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78" w:rsidRPr="00C8656D" w:rsidRDefault="009F5478" w:rsidP="009F5478">
      <w:pPr>
        <w:adjustRightInd w:val="0"/>
        <w:snapToGrid w:val="0"/>
        <w:spacing w:line="300" w:lineRule="auto"/>
        <w:jc w:val="center"/>
        <w:outlineLvl w:val="1"/>
        <w:rPr>
          <w:rFonts w:ascii="Times New Roman" w:eastAsia="黑体" w:hAnsi="Times New Roman"/>
          <w:sz w:val="30"/>
          <w:szCs w:val="30"/>
        </w:rPr>
      </w:pPr>
      <w:bookmarkStart w:id="0" w:name="_Toc192230579"/>
      <w:r w:rsidRPr="00C8656D">
        <w:rPr>
          <w:rFonts w:ascii="Times New Roman" w:eastAsia="黑体" w:hAnsi="Times New Roman"/>
          <w:sz w:val="30"/>
          <w:szCs w:val="30"/>
        </w:rPr>
        <w:t>一、说明</w:t>
      </w:r>
      <w:bookmarkEnd w:id="0"/>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bookmarkStart w:id="1" w:name="_Toc192230580"/>
      <w:r w:rsidRPr="00C8656D">
        <w:rPr>
          <w:rFonts w:ascii="Times New Roman" w:hAnsi="Times New Roman"/>
          <w:b/>
          <w:color w:val="000000"/>
          <w:sz w:val="22"/>
        </w:rPr>
        <w:t xml:space="preserve">1 </w:t>
      </w:r>
      <w:r w:rsidRPr="00C8656D">
        <w:rPr>
          <w:rFonts w:ascii="Times New Roman" w:hAnsi="Times New Roman"/>
          <w:b/>
          <w:color w:val="000000"/>
          <w:sz w:val="22"/>
        </w:rPr>
        <w:t>总则</w:t>
      </w:r>
      <w:bookmarkEnd w:id="1"/>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1.1 </w:t>
      </w:r>
      <w:r w:rsidRPr="00C8656D">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1.2 </w:t>
      </w:r>
      <w:r w:rsidRPr="00C8656D">
        <w:rPr>
          <w:rFonts w:ascii="Times New Roman" w:hAnsi="Times New Roman"/>
          <w:sz w:val="22"/>
        </w:rPr>
        <w:t>投标人对所提供的服务应当享有合法的所有权，没有侵犯任何第三方的知识产权、技术秘密等权利，而且不存在任何抵押、留置、查封等产权瑕疵。</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1.3 </w:t>
      </w:r>
      <w:r w:rsidRPr="00C8656D">
        <w:rPr>
          <w:rFonts w:ascii="Times New Roman" w:hAnsi="Times New Roman"/>
          <w:sz w:val="22"/>
        </w:rPr>
        <w:t>投标人提供的服务应当符合招标文件的要求，并且其服务质量完全符合国家标准</w:t>
      </w:r>
      <w:r w:rsidRPr="00C8656D">
        <w:rPr>
          <w:rFonts w:ascii="Times New Roman" w:hAnsi="Times New Roman"/>
          <w:color w:val="000000"/>
          <w:sz w:val="22"/>
        </w:rPr>
        <w:t>和招标需求</w:t>
      </w:r>
      <w:r w:rsidRPr="00C8656D">
        <w:rPr>
          <w:rFonts w:ascii="Times New Roman" w:hAnsi="Times New Roman"/>
          <w:sz w:val="22"/>
        </w:rPr>
        <w:t>。</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1.4 </w:t>
      </w:r>
      <w:r w:rsidRPr="00C8656D">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1.5</w:t>
      </w:r>
      <w:r w:rsidRPr="00C8656D">
        <w:rPr>
          <w:rFonts w:ascii="Times New Roman" w:hAnsi="Times New Roman"/>
          <w:sz w:val="22"/>
        </w:rPr>
        <w:t>采购人在技术需求或图片（如果有）中指出的标准以及参照的技术参数仅</w:t>
      </w:r>
      <w:proofErr w:type="gramStart"/>
      <w:r w:rsidRPr="00C8656D">
        <w:rPr>
          <w:rFonts w:ascii="Times New Roman" w:hAnsi="Times New Roman"/>
          <w:sz w:val="22"/>
        </w:rPr>
        <w:t>起说明</w:t>
      </w:r>
      <w:proofErr w:type="gramEnd"/>
      <w:r w:rsidRPr="00C8656D">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1.6</w:t>
      </w:r>
      <w:r w:rsidRPr="00C8656D">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1.7</w:t>
      </w:r>
      <w:r w:rsidRPr="00C8656D">
        <w:rPr>
          <w:rFonts w:ascii="Times New Roman" w:hAnsi="Times New Roman"/>
          <w:sz w:val="22"/>
        </w:rPr>
        <w:t>投标人应根据本章节中详细技术参数要求，按照要求提供定制服务参加竞标。同时，</w:t>
      </w:r>
      <w:r w:rsidRPr="00C8656D">
        <w:rPr>
          <w:rFonts w:ascii="Times New Roman" w:hAnsi="Times New Roman"/>
          <w:b/>
          <w:color w:val="000000"/>
          <w:sz w:val="22"/>
        </w:rPr>
        <w:t>请投标人务必注意：无论是正偏离还是负偏离，都不得与招标要求相差太大，否则将可能影响投标人的得分</w:t>
      </w:r>
      <w:r w:rsidRPr="00C8656D">
        <w:rPr>
          <w:rFonts w:ascii="Times New Roman" w:hAnsi="Times New Roman"/>
          <w:sz w:val="22"/>
        </w:rPr>
        <w:t>。一旦中标，投标人应按投标文件的承诺签订合同并提供相应的服务。</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1.8</w:t>
      </w:r>
      <w:r w:rsidRPr="00C8656D">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1.9</w:t>
      </w:r>
      <w:r w:rsidRPr="00C8656D">
        <w:rPr>
          <w:rFonts w:ascii="Times New Roman" w:hAnsi="Times New Roman" w:hint="eastAsia"/>
          <w:sz w:val="22"/>
        </w:rPr>
        <w:t>投标人认为招标文件（包括招标补充文</w:t>
      </w:r>
      <w:r w:rsidRPr="00C8656D">
        <w:rPr>
          <w:rFonts w:ascii="Times New Roman" w:hAnsi="Times New Roman" w:hint="eastAsia"/>
          <w:color w:val="000000"/>
          <w:sz w:val="22"/>
        </w:rPr>
        <w:t>件）存在排他性或歧视性条款，自收到招标文件之日或者招标文件公告期限届满之日起</w:t>
      </w:r>
      <w:r w:rsidRPr="00C8656D">
        <w:rPr>
          <w:rFonts w:ascii="Times New Roman" w:hAnsi="Times New Roman"/>
          <w:color w:val="000000"/>
          <w:sz w:val="22"/>
        </w:rPr>
        <w:t>10</w:t>
      </w:r>
      <w:r w:rsidRPr="00C8656D">
        <w:rPr>
          <w:rFonts w:ascii="Times New Roman" w:hAnsi="Times New Roman"/>
          <w:color w:val="000000"/>
          <w:sz w:val="22"/>
        </w:rPr>
        <w:t>日内</w:t>
      </w:r>
      <w:r w:rsidRPr="00C8656D">
        <w:rPr>
          <w:rFonts w:ascii="Times New Roman" w:hAnsi="Times New Roman" w:hint="eastAsia"/>
          <w:color w:val="000000"/>
          <w:sz w:val="22"/>
        </w:rPr>
        <w:t>，以书面形式提</w:t>
      </w:r>
      <w:r w:rsidRPr="00C8656D">
        <w:rPr>
          <w:rFonts w:ascii="Times New Roman" w:hAnsi="Times New Roman" w:hint="eastAsia"/>
          <w:sz w:val="22"/>
        </w:rPr>
        <w:t>出，并附相关证据。</w:t>
      </w:r>
    </w:p>
    <w:p w:rsidR="009F5478" w:rsidRPr="00C8656D" w:rsidRDefault="009F5478" w:rsidP="009F5478">
      <w:pPr>
        <w:snapToGrid w:val="0"/>
        <w:ind w:firstLineChars="200" w:firstLine="440"/>
        <w:jc w:val="left"/>
        <w:rPr>
          <w:color w:val="FF0000"/>
          <w:sz w:val="22"/>
        </w:rPr>
      </w:pPr>
      <w:r w:rsidRPr="00C8656D">
        <w:rPr>
          <w:rFonts w:ascii="宋体" w:hAnsi="宋体" w:cs="宋体" w:hint="eastAsia"/>
          <w:color w:val="FF0000"/>
          <w:sz w:val="22"/>
        </w:rPr>
        <w:t>★</w:t>
      </w:r>
      <w:r w:rsidRPr="00C8656D">
        <w:rPr>
          <w:rFonts w:ascii="Times New Roman" w:hAnsi="Times New Roman"/>
          <w:sz w:val="22"/>
        </w:rPr>
        <w:t>1.</w:t>
      </w:r>
      <w:r w:rsidRPr="00C8656D">
        <w:rPr>
          <w:rFonts w:ascii="Times New Roman" w:hAnsi="Times New Roman" w:hint="eastAsia"/>
          <w:sz w:val="22"/>
        </w:rPr>
        <w:t>10</w:t>
      </w:r>
      <w:r w:rsidRPr="00C8656D">
        <w:rPr>
          <w:rFonts w:hint="eastAsia"/>
          <w:color w:val="FF0000"/>
          <w:sz w:val="22"/>
        </w:rPr>
        <w:t>投标人提供的服务必须符合国家强制性标准。</w:t>
      </w:r>
    </w:p>
    <w:p w:rsidR="009F5478" w:rsidRPr="00C8656D" w:rsidRDefault="009F5478" w:rsidP="009F5478">
      <w:pPr>
        <w:adjustRightInd w:val="0"/>
        <w:snapToGrid w:val="0"/>
        <w:spacing w:line="300" w:lineRule="auto"/>
        <w:ind w:firstLineChars="200" w:firstLine="442"/>
        <w:jc w:val="left"/>
        <w:rPr>
          <w:rFonts w:ascii="Times New Roman" w:hAnsi="Times New Roman"/>
          <w:b/>
          <w:color w:val="000000"/>
          <w:sz w:val="22"/>
        </w:rPr>
      </w:pPr>
    </w:p>
    <w:p w:rsidR="009F5478" w:rsidRPr="00C8656D" w:rsidRDefault="009F5478" w:rsidP="009F5478">
      <w:pPr>
        <w:adjustRightInd w:val="0"/>
        <w:snapToGrid w:val="0"/>
        <w:spacing w:line="300" w:lineRule="auto"/>
        <w:jc w:val="center"/>
        <w:outlineLvl w:val="1"/>
        <w:rPr>
          <w:rFonts w:ascii="Times New Roman" w:eastAsia="黑体" w:hAnsi="Times New Roman"/>
          <w:sz w:val="30"/>
          <w:szCs w:val="30"/>
        </w:rPr>
      </w:pPr>
      <w:bookmarkStart w:id="2" w:name="_Toc192230581"/>
      <w:r w:rsidRPr="00C8656D">
        <w:rPr>
          <w:rFonts w:ascii="Times New Roman" w:eastAsia="黑体" w:hAnsi="Times New Roman"/>
          <w:sz w:val="30"/>
          <w:szCs w:val="30"/>
        </w:rPr>
        <w:t>二、项目概况</w:t>
      </w:r>
      <w:bookmarkEnd w:id="2"/>
    </w:p>
    <w:p w:rsidR="009F5478" w:rsidRDefault="009F5478" w:rsidP="009F5478">
      <w:pPr>
        <w:adjustRightInd w:val="0"/>
        <w:snapToGrid w:val="0"/>
        <w:spacing w:line="300" w:lineRule="auto"/>
        <w:ind w:firstLineChars="200" w:firstLine="442"/>
        <w:outlineLvl w:val="2"/>
        <w:rPr>
          <w:rFonts w:ascii="Times New Roman" w:hAnsi="Times New Roman"/>
          <w:b/>
          <w:bCs/>
          <w:sz w:val="22"/>
        </w:rPr>
      </w:pPr>
      <w:bookmarkStart w:id="3" w:name="_Toc192230582"/>
      <w:r w:rsidRPr="00C8656D">
        <w:rPr>
          <w:rFonts w:ascii="Times New Roman" w:hAnsi="Times New Roman"/>
          <w:b/>
          <w:bCs/>
          <w:sz w:val="22"/>
        </w:rPr>
        <w:t>2</w:t>
      </w:r>
      <w:r w:rsidRPr="00C8656D">
        <w:rPr>
          <w:rFonts w:ascii="Times New Roman" w:hAnsi="Times New Roman"/>
          <w:b/>
          <w:bCs/>
          <w:sz w:val="22"/>
        </w:rPr>
        <w:t>项目名称</w:t>
      </w:r>
      <w:bookmarkEnd w:id="3"/>
    </w:p>
    <w:p w:rsidR="009F5478" w:rsidRPr="00B379C6" w:rsidRDefault="009F5478" w:rsidP="009F5478">
      <w:pPr>
        <w:adjustRightInd w:val="0"/>
        <w:snapToGrid w:val="0"/>
        <w:spacing w:line="300" w:lineRule="auto"/>
        <w:ind w:firstLineChars="200" w:firstLine="440"/>
        <w:jc w:val="left"/>
        <w:rPr>
          <w:rFonts w:ascii="Times New Roman" w:hAnsi="Times New Roman"/>
          <w:color w:val="000000"/>
          <w:sz w:val="22"/>
        </w:rPr>
      </w:pPr>
      <w:bookmarkStart w:id="4" w:name="_GoBack"/>
      <w:r w:rsidRPr="00B379C6">
        <w:rPr>
          <w:rFonts w:ascii="Times New Roman" w:hAnsi="Times New Roman" w:hint="eastAsia"/>
          <w:color w:val="000000"/>
          <w:sz w:val="22"/>
        </w:rPr>
        <w:t>浦东新区精神卫生中心互联互通信息化平台建设</w:t>
      </w:r>
      <w:bookmarkEnd w:id="4"/>
    </w:p>
    <w:p w:rsidR="009F5478" w:rsidRDefault="009F5478" w:rsidP="009F5478">
      <w:pPr>
        <w:adjustRightInd w:val="0"/>
        <w:snapToGrid w:val="0"/>
        <w:spacing w:line="300" w:lineRule="auto"/>
        <w:ind w:firstLineChars="200" w:firstLine="442"/>
        <w:outlineLvl w:val="2"/>
        <w:rPr>
          <w:rFonts w:ascii="Times New Roman" w:hAnsi="Times New Roman"/>
          <w:b/>
          <w:bCs/>
          <w:sz w:val="22"/>
        </w:rPr>
      </w:pPr>
      <w:bookmarkStart w:id="5" w:name="_Toc192230583"/>
      <w:r w:rsidRPr="00C8656D">
        <w:rPr>
          <w:rFonts w:ascii="Times New Roman" w:hAnsi="Times New Roman"/>
          <w:b/>
          <w:bCs/>
          <w:sz w:val="22"/>
        </w:rPr>
        <w:t>3</w:t>
      </w:r>
      <w:r w:rsidRPr="00C8656D">
        <w:rPr>
          <w:rFonts w:ascii="Times New Roman" w:hAnsi="Times New Roman"/>
          <w:b/>
          <w:bCs/>
          <w:sz w:val="22"/>
        </w:rPr>
        <w:t>项目地点</w:t>
      </w:r>
      <w:bookmarkEnd w:id="5"/>
    </w:p>
    <w:p w:rsidR="009F5478" w:rsidRDefault="009F5478" w:rsidP="009F5478">
      <w:pPr>
        <w:adjustRightInd w:val="0"/>
        <w:snapToGrid w:val="0"/>
        <w:spacing w:line="300" w:lineRule="auto"/>
        <w:ind w:firstLineChars="200" w:firstLine="440"/>
        <w:jc w:val="left"/>
      </w:pPr>
      <w:bookmarkStart w:id="6" w:name="_Toc192230584"/>
      <w:r>
        <w:rPr>
          <w:rFonts w:ascii="Times New Roman" w:hAnsi="Times New Roman" w:hint="eastAsia"/>
          <w:bCs/>
          <w:sz w:val="22"/>
        </w:rPr>
        <w:t>上海市浦东新区</w:t>
      </w:r>
      <w:r>
        <w:rPr>
          <w:rFonts w:hint="eastAsia"/>
        </w:rPr>
        <w:t>三林路</w:t>
      </w:r>
      <w:r>
        <w:t>165</w:t>
      </w:r>
      <w:r>
        <w:rPr>
          <w:rFonts w:hint="eastAsia"/>
        </w:rPr>
        <w:t>号。</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r w:rsidRPr="00C8656D">
        <w:rPr>
          <w:rFonts w:ascii="Times New Roman" w:hAnsi="Times New Roman"/>
          <w:b/>
          <w:color w:val="000000"/>
          <w:sz w:val="22"/>
        </w:rPr>
        <w:t xml:space="preserve">4 </w:t>
      </w:r>
      <w:r w:rsidRPr="00C8656D">
        <w:rPr>
          <w:rFonts w:ascii="Times New Roman" w:hAnsi="Times New Roman"/>
          <w:b/>
          <w:color w:val="000000"/>
          <w:sz w:val="22"/>
        </w:rPr>
        <w:t>招标范围与内容</w:t>
      </w:r>
      <w:bookmarkEnd w:id="6"/>
    </w:p>
    <w:p w:rsidR="009F5478"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4.1 </w:t>
      </w:r>
      <w:r w:rsidRPr="00C8656D">
        <w:rPr>
          <w:rFonts w:ascii="Times New Roman" w:hAnsi="Times New Roman"/>
          <w:color w:val="000000"/>
          <w:sz w:val="22"/>
        </w:rPr>
        <w:t>项目背景及现状</w:t>
      </w:r>
    </w:p>
    <w:p w:rsidR="009F5478" w:rsidRDefault="009F5478" w:rsidP="009F5478">
      <w:pPr>
        <w:adjustRightInd w:val="0"/>
        <w:snapToGrid w:val="0"/>
        <w:spacing w:line="300" w:lineRule="auto"/>
        <w:ind w:firstLineChars="200" w:firstLine="440"/>
        <w:jc w:val="left"/>
        <w:rPr>
          <w:bCs/>
          <w:sz w:val="22"/>
        </w:rPr>
      </w:pPr>
      <w:r>
        <w:rPr>
          <w:rFonts w:hint="eastAsia"/>
          <w:bCs/>
          <w:sz w:val="22"/>
        </w:rPr>
        <w:t>我院信息化建设起步较早，在十几年时间内已经建成了</w:t>
      </w:r>
      <w:r>
        <w:rPr>
          <w:bCs/>
          <w:sz w:val="22"/>
        </w:rPr>
        <w:t>HIS</w:t>
      </w:r>
      <w:r>
        <w:rPr>
          <w:rFonts w:hint="eastAsia"/>
          <w:bCs/>
          <w:sz w:val="22"/>
        </w:rPr>
        <w:t>、门诊医生站、住院医</w:t>
      </w:r>
      <w:r>
        <w:rPr>
          <w:rFonts w:hint="eastAsia"/>
          <w:bCs/>
          <w:sz w:val="22"/>
        </w:rPr>
        <w:lastRenderedPageBreak/>
        <w:t>生站、门诊护士台、住院护士站、护理病历、</w:t>
      </w:r>
      <w:r>
        <w:rPr>
          <w:bCs/>
          <w:sz w:val="22"/>
        </w:rPr>
        <w:t>LIS</w:t>
      </w:r>
      <w:r>
        <w:rPr>
          <w:rFonts w:hint="eastAsia"/>
          <w:bCs/>
          <w:sz w:val="22"/>
        </w:rPr>
        <w:t>、放射、超声、</w:t>
      </w:r>
      <w:r>
        <w:rPr>
          <w:bCs/>
          <w:sz w:val="22"/>
        </w:rPr>
        <w:t>PACS</w:t>
      </w:r>
      <w:r>
        <w:rPr>
          <w:rFonts w:hint="eastAsia"/>
          <w:bCs/>
          <w:sz w:val="22"/>
        </w:rPr>
        <w:t>、治疗管理、智慧药学、临床辅助诊断等核心业务系统；自助机、全院检查预约、</w:t>
      </w:r>
      <w:proofErr w:type="gramStart"/>
      <w:r>
        <w:rPr>
          <w:rFonts w:hint="eastAsia"/>
          <w:bCs/>
          <w:sz w:val="22"/>
        </w:rPr>
        <w:t>微信公众号</w:t>
      </w:r>
      <w:proofErr w:type="gramEnd"/>
      <w:r>
        <w:rPr>
          <w:rFonts w:hint="eastAsia"/>
          <w:bCs/>
          <w:sz w:val="22"/>
        </w:rPr>
        <w:t>、互联网医院等便民服务应用；护理管理、病案管理等管理类系统。</w:t>
      </w:r>
    </w:p>
    <w:p w:rsidR="009F5478" w:rsidRDefault="009F5478" w:rsidP="009F5478">
      <w:pPr>
        <w:adjustRightInd w:val="0"/>
        <w:snapToGrid w:val="0"/>
        <w:spacing w:line="300" w:lineRule="auto"/>
        <w:ind w:firstLineChars="200" w:firstLine="440"/>
        <w:jc w:val="left"/>
        <w:rPr>
          <w:bCs/>
          <w:sz w:val="22"/>
        </w:rPr>
      </w:pPr>
      <w:r>
        <w:rPr>
          <w:rFonts w:hint="eastAsia"/>
          <w:bCs/>
          <w:sz w:val="22"/>
        </w:rPr>
        <w:t>当医院的系统越来越多时，接口也越来越复杂，数据交互杂乱无章，原因在于每套系统遵循的码表、字典表、术语表不同，并且各个科室的标准也不尽相同，所以需要一个统一的信息平台，来实现接口和服务的标准化，来松开耦合，通过平台提供标准化的码表、字典，术语表，通过平台进行转换，从而实现数据的标准化利用。</w:t>
      </w:r>
    </w:p>
    <w:p w:rsidR="009F5478" w:rsidRDefault="009F5478" w:rsidP="009F5478">
      <w:pPr>
        <w:adjustRightInd w:val="0"/>
        <w:snapToGrid w:val="0"/>
        <w:spacing w:line="300" w:lineRule="auto"/>
        <w:ind w:firstLineChars="200" w:firstLine="440"/>
        <w:jc w:val="left"/>
        <w:rPr>
          <w:bCs/>
          <w:sz w:val="22"/>
        </w:rPr>
      </w:pPr>
      <w:r>
        <w:rPr>
          <w:rFonts w:hint="eastAsia"/>
          <w:bCs/>
          <w:sz w:val="22"/>
        </w:rPr>
        <w:t>我院积极响应“十四五”全民健康信息化规划要求，深化全民健康信息化标准服务管理。强化标准应用程度和建设成效评价，统筹规范有序开展标准应用情况测评，推进医疗卫生机构标准化评价，持续推动医疗健康信息互联互通标准化成熟度测评、电子病历系统应用水平分级评价和医疗卫生机构信息化标准建设“自评价”，稳步推进信息化标准评价一体化。</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Pr>
          <w:rFonts w:hint="eastAsia"/>
          <w:bCs/>
          <w:sz w:val="22"/>
        </w:rPr>
        <w:t>其次，我院以改革创新为动力，实现公立医院发展方式从规模扩张转向提质增效，运行模式从粗放管理转向精细化管理，资源配置从注重物资要素转向更加注重人力资源发展，推动公立医院进入高质量发展的新阶段，并启动创三级医院工作，根据《上海市三级医院评审标准实施细则（</w:t>
      </w:r>
      <w:r>
        <w:rPr>
          <w:bCs/>
          <w:sz w:val="22"/>
        </w:rPr>
        <w:t>2023</w:t>
      </w:r>
      <w:r>
        <w:rPr>
          <w:rFonts w:hint="eastAsia"/>
          <w:bCs/>
          <w:sz w:val="22"/>
        </w:rPr>
        <w:t>年版）》，未达到医院信息互联互通标准化成熟度测评达到四级及以上水平不得参加三级医院评审。因此，随着诊疗服务需求的不断提升，以及医疗信息化技术的高速发展，从单个系统到平台化、集成化，是数据具备一定规模后的必然选择。</w:t>
      </w:r>
    </w:p>
    <w:p w:rsidR="009F5478"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4.2 </w:t>
      </w:r>
      <w:r w:rsidRPr="00C8656D">
        <w:rPr>
          <w:rFonts w:ascii="Times New Roman" w:hAnsi="Times New Roman"/>
          <w:color w:val="000000"/>
          <w:sz w:val="22"/>
        </w:rPr>
        <w:t>项目招标范围及内容</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hint="eastAsia"/>
          <w:bCs/>
          <w:sz w:val="22"/>
        </w:rPr>
        <w:t>本项目</w:t>
      </w:r>
      <w:r>
        <w:rPr>
          <w:rFonts w:hint="eastAsia"/>
          <w:bCs/>
          <w:sz w:val="22"/>
        </w:rPr>
        <w:t>为</w:t>
      </w:r>
      <w:r>
        <w:rPr>
          <w:rFonts w:ascii="Times New Roman" w:hAnsi="Times New Roman" w:hint="eastAsia"/>
          <w:bCs/>
          <w:sz w:val="22"/>
        </w:rPr>
        <w:t>浦东新区精神卫生中心互联互通信息化平台建设，具体</w:t>
      </w:r>
      <w:r>
        <w:rPr>
          <w:rFonts w:hint="eastAsia"/>
          <w:bCs/>
          <w:sz w:val="22"/>
        </w:rPr>
        <w:t>包括</w:t>
      </w:r>
      <w:r>
        <w:rPr>
          <w:rFonts w:hint="eastAsia"/>
          <w:sz w:val="22"/>
        </w:rPr>
        <w:t>临床服务系统、医院管理系统、医院数据交互平台系统、国产化及安全性适配改造、国产化基础软件建设等，</w:t>
      </w:r>
      <w:r>
        <w:rPr>
          <w:rFonts w:ascii="Times New Roman" w:hAnsi="Times New Roman" w:hint="eastAsia"/>
          <w:color w:val="000000"/>
          <w:sz w:val="22"/>
        </w:rPr>
        <w:t>实现医院各业务系统之间的互联互通，并达到医院信息互联互通标准化成熟度测评四级标准。</w:t>
      </w:r>
    </w:p>
    <w:p w:rsidR="009F5478"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4.3</w:t>
      </w:r>
      <w:r w:rsidRPr="00C8656D">
        <w:rPr>
          <w:rFonts w:ascii="Times New Roman" w:hAnsi="Times New Roman"/>
          <w:b/>
          <w:color w:val="000000"/>
          <w:sz w:val="22"/>
        </w:rPr>
        <w:t>开发周期（交付时间）要求</w:t>
      </w:r>
      <w:r w:rsidRPr="00C8656D">
        <w:rPr>
          <w:rFonts w:ascii="Times New Roman" w:hAnsi="Times New Roman"/>
          <w:color w:val="000000"/>
          <w:sz w:val="22"/>
        </w:rPr>
        <w:t>：合同签订生效后</w:t>
      </w:r>
      <w:r>
        <w:rPr>
          <w:rFonts w:ascii="Times New Roman" w:hAnsi="Times New Roman" w:hint="eastAsia"/>
          <w:color w:val="000000"/>
          <w:sz w:val="22"/>
        </w:rPr>
        <w:t>120</w:t>
      </w:r>
      <w:r w:rsidRPr="00C8656D">
        <w:rPr>
          <w:rFonts w:ascii="Times New Roman" w:hAnsi="Times New Roman"/>
          <w:color w:val="000000"/>
          <w:sz w:val="22"/>
        </w:rPr>
        <w:t>个</w:t>
      </w:r>
      <w:proofErr w:type="gramStart"/>
      <w:r w:rsidRPr="00C8656D">
        <w:rPr>
          <w:rFonts w:ascii="Times New Roman" w:hAnsi="Times New Roman"/>
          <w:color w:val="000000"/>
          <w:sz w:val="22"/>
        </w:rPr>
        <w:t>日历天</w:t>
      </w:r>
      <w:proofErr w:type="gramEnd"/>
      <w:r w:rsidRPr="00C8656D">
        <w:rPr>
          <w:rFonts w:ascii="Times New Roman" w:hAnsi="Times New Roman"/>
          <w:color w:val="000000"/>
          <w:sz w:val="22"/>
        </w:rPr>
        <w:t>内交付。</w:t>
      </w:r>
    </w:p>
    <w:p w:rsidR="009F5478" w:rsidRDefault="009F5478" w:rsidP="009F5478">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4.3.1 </w:t>
      </w:r>
      <w:r>
        <w:rPr>
          <w:rFonts w:ascii="Times New Roman" w:hAnsi="Times New Roman" w:hint="eastAsia"/>
          <w:bCs/>
          <w:sz w:val="22"/>
        </w:rPr>
        <w:t>开发阶段：合同签订后，中标人立即组织工程师现场调研，进行软件开发，</w:t>
      </w:r>
      <w:r>
        <w:rPr>
          <w:rFonts w:ascii="Times New Roman" w:hAnsi="Times New Roman"/>
          <w:bCs/>
          <w:sz w:val="22"/>
        </w:rPr>
        <w:t>45</w:t>
      </w:r>
      <w:r>
        <w:rPr>
          <w:rFonts w:ascii="Times New Roman" w:hAnsi="Times New Roman" w:hint="eastAsia"/>
          <w:bCs/>
          <w:sz w:val="22"/>
        </w:rPr>
        <w:t>天内完成软件开发。</w:t>
      </w:r>
    </w:p>
    <w:p w:rsidR="009F5478" w:rsidRDefault="009F5478" w:rsidP="009F5478">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4.3.2 </w:t>
      </w:r>
      <w:r>
        <w:rPr>
          <w:rFonts w:ascii="Times New Roman" w:hAnsi="Times New Roman" w:hint="eastAsia"/>
          <w:bCs/>
          <w:sz w:val="22"/>
        </w:rPr>
        <w:t>实施阶段：软件开发完成后</w:t>
      </w:r>
      <w:r>
        <w:rPr>
          <w:rFonts w:ascii="Times New Roman" w:hAnsi="Times New Roman"/>
          <w:bCs/>
          <w:sz w:val="22"/>
        </w:rPr>
        <w:t>45</w:t>
      </w:r>
      <w:r>
        <w:rPr>
          <w:rFonts w:ascii="Times New Roman" w:hAnsi="Times New Roman" w:hint="eastAsia"/>
          <w:bCs/>
          <w:sz w:val="22"/>
        </w:rPr>
        <w:t>天内完成实施、安装、部署、调试、培训工作，并完成初步验收。</w:t>
      </w:r>
    </w:p>
    <w:p w:rsidR="009F5478" w:rsidRDefault="009F5478" w:rsidP="009F5478">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4.3.3 </w:t>
      </w:r>
      <w:r>
        <w:rPr>
          <w:rFonts w:ascii="Times New Roman" w:hAnsi="Times New Roman" w:hint="eastAsia"/>
          <w:bCs/>
          <w:sz w:val="22"/>
        </w:rPr>
        <w:t>试运行阶段：软件实施结束后，进入</w:t>
      </w:r>
      <w:r>
        <w:rPr>
          <w:rFonts w:ascii="Times New Roman" w:hAnsi="Times New Roman"/>
          <w:bCs/>
          <w:sz w:val="22"/>
        </w:rPr>
        <w:t>30</w:t>
      </w:r>
      <w:r>
        <w:rPr>
          <w:rFonts w:ascii="Times New Roman" w:hAnsi="Times New Roman" w:hint="eastAsia"/>
          <w:bCs/>
          <w:sz w:val="22"/>
        </w:rPr>
        <w:t>天试运行。</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bCs/>
          <w:sz w:val="22"/>
        </w:rPr>
        <w:t xml:space="preserve">4.3.4 </w:t>
      </w:r>
      <w:r>
        <w:rPr>
          <w:rFonts w:ascii="Times New Roman" w:hAnsi="Times New Roman" w:hint="eastAsia"/>
          <w:bCs/>
          <w:sz w:val="22"/>
        </w:rPr>
        <w:t>验收阶段：试运行无问题后，中标人提出验收申请，我院组织验收。</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bookmarkStart w:id="7" w:name="_Toc192230585"/>
      <w:r w:rsidRPr="00C8656D">
        <w:rPr>
          <w:rFonts w:ascii="Times New Roman" w:hAnsi="Times New Roman"/>
          <w:b/>
          <w:color w:val="000000"/>
          <w:sz w:val="22"/>
        </w:rPr>
        <w:t xml:space="preserve">5 </w:t>
      </w:r>
      <w:r w:rsidRPr="00C8656D">
        <w:rPr>
          <w:rFonts w:ascii="Times New Roman" w:hAnsi="Times New Roman"/>
          <w:b/>
          <w:color w:val="000000"/>
          <w:sz w:val="22"/>
        </w:rPr>
        <w:t>承包方式</w:t>
      </w:r>
      <w:bookmarkEnd w:id="7"/>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5.1 </w:t>
      </w:r>
      <w:r w:rsidRPr="00C8656D">
        <w:rPr>
          <w:rFonts w:ascii="Times New Roman" w:hAnsi="Times New Roman"/>
          <w:color w:val="000000"/>
          <w:sz w:val="22"/>
        </w:rPr>
        <w:t>依据本项目的招标范围和内容，中标人以包质包量、包安全可靠的方式实施总承包。</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5.2</w:t>
      </w:r>
      <w:r w:rsidRPr="00C8656D">
        <w:rPr>
          <w:rFonts w:ascii="Times New Roman" w:hAnsi="Times New Roman"/>
          <w:color w:val="0000FF"/>
          <w:sz w:val="22"/>
        </w:rPr>
        <w:t>本项目不允许分包。</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bookmarkStart w:id="8" w:name="_Toc192230586"/>
      <w:r w:rsidRPr="00C8656D">
        <w:rPr>
          <w:rFonts w:ascii="Times New Roman" w:hAnsi="Times New Roman"/>
          <w:b/>
          <w:color w:val="000000"/>
          <w:sz w:val="22"/>
        </w:rPr>
        <w:t xml:space="preserve">6 </w:t>
      </w:r>
      <w:r w:rsidRPr="00C8656D">
        <w:rPr>
          <w:rFonts w:ascii="Times New Roman" w:hAnsi="Times New Roman"/>
          <w:b/>
          <w:color w:val="000000"/>
          <w:sz w:val="22"/>
        </w:rPr>
        <w:t>合同的签订</w:t>
      </w:r>
      <w:bookmarkEnd w:id="8"/>
    </w:p>
    <w:p w:rsidR="009F5478" w:rsidRPr="00C8656D" w:rsidRDefault="009F5478" w:rsidP="009F5478">
      <w:pPr>
        <w:snapToGrid w:val="0"/>
        <w:ind w:firstLineChars="200" w:firstLine="440"/>
        <w:rPr>
          <w:rFonts w:ascii="Times New Roman" w:hAnsi="Times New Roman"/>
          <w:sz w:val="22"/>
        </w:rPr>
      </w:pPr>
      <w:r w:rsidRPr="00C8656D">
        <w:rPr>
          <w:rFonts w:ascii="Times New Roman" w:hAnsi="Times New Roman"/>
          <w:sz w:val="22"/>
        </w:rPr>
        <w:t xml:space="preserve">6.1 </w:t>
      </w:r>
      <w:r w:rsidRPr="00C8656D">
        <w:rPr>
          <w:rFonts w:ascii="Times New Roman" w:hAnsi="Times New Roman"/>
          <w:sz w:val="22"/>
        </w:rPr>
        <w:t>本项目合同的标的、价格、质量及验收标准、考核管理、履约期限等主要条款应当与招标文件和中标人投标文件的内容一致，并互相补充和解释。</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sz w:val="22"/>
        </w:rPr>
      </w:pPr>
      <w:bookmarkStart w:id="9" w:name="_Toc192230587"/>
      <w:r w:rsidRPr="00C8656D">
        <w:rPr>
          <w:rFonts w:ascii="Times New Roman" w:hAnsi="Times New Roman"/>
          <w:b/>
          <w:color w:val="000000"/>
          <w:sz w:val="22"/>
        </w:rPr>
        <w:t xml:space="preserve">7 </w:t>
      </w:r>
      <w:r w:rsidRPr="00C8656D">
        <w:rPr>
          <w:rFonts w:ascii="Times New Roman" w:hAnsi="Times New Roman"/>
          <w:b/>
          <w:color w:val="000000"/>
          <w:sz w:val="22"/>
        </w:rPr>
        <w:t>结算原则和支付方式</w:t>
      </w:r>
      <w:bookmarkEnd w:id="9"/>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lastRenderedPageBreak/>
        <w:t xml:space="preserve">7.1 </w:t>
      </w:r>
      <w:r w:rsidRPr="00C8656D">
        <w:rPr>
          <w:rFonts w:ascii="Times New Roman" w:hAnsi="Times New Roman"/>
          <w:color w:val="000000"/>
          <w:sz w:val="22"/>
        </w:rPr>
        <w:t>结算原则</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本项目合同总价不变，采购人不会因人工费、物价、费率、汇率或其他因素（不可抗力除外）的变动而进行调整。</w:t>
      </w:r>
    </w:p>
    <w:p w:rsidR="009F5478" w:rsidRPr="00C8656D" w:rsidRDefault="009F5478" w:rsidP="009F5478">
      <w:pPr>
        <w:adjustRightInd w:val="0"/>
        <w:snapToGrid w:val="0"/>
        <w:spacing w:line="300" w:lineRule="auto"/>
        <w:ind w:firstLineChars="200" w:firstLine="440"/>
        <w:rPr>
          <w:rFonts w:ascii="Times New Roman" w:hAnsi="Times New Roman"/>
          <w:sz w:val="22"/>
        </w:rPr>
      </w:pPr>
      <w:bookmarkStart w:id="10" w:name="_Hlk491529382"/>
      <w:bookmarkStart w:id="11" w:name="_Hlk491536023"/>
      <w:r w:rsidRPr="00C8656D">
        <w:rPr>
          <w:rFonts w:ascii="Times New Roman" w:hAnsi="Times New Roman"/>
          <w:sz w:val="22"/>
        </w:rPr>
        <w:t xml:space="preserve">7.2 </w:t>
      </w:r>
      <w:r w:rsidRPr="00C8656D">
        <w:rPr>
          <w:rFonts w:ascii="Times New Roman" w:hAnsi="Times New Roman"/>
          <w:sz w:val="22"/>
        </w:rPr>
        <w:t>支付方式</w:t>
      </w:r>
    </w:p>
    <w:p w:rsidR="009F5478" w:rsidRPr="00C8656D" w:rsidRDefault="009F5478" w:rsidP="009F5478">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7.2.1 </w:t>
      </w:r>
      <w:r w:rsidRPr="00C8656D">
        <w:rPr>
          <w:rFonts w:ascii="Times New Roman" w:hAnsi="Times New Roman"/>
          <w:sz w:val="22"/>
        </w:rPr>
        <w:t>本项目合同金额采用</w:t>
      </w:r>
      <w:r w:rsidRPr="00C8656D">
        <w:rPr>
          <w:rFonts w:ascii="Times New Roman" w:hAnsi="Times New Roman"/>
          <w:b/>
          <w:bCs/>
          <w:color w:val="FF0000"/>
          <w:sz w:val="22"/>
          <w:u w:val="wavyHeavy"/>
        </w:rPr>
        <w:t>分期付款</w:t>
      </w:r>
      <w:r w:rsidRPr="00C8656D">
        <w:rPr>
          <w:rFonts w:ascii="Times New Roman" w:hAnsi="Times New Roman"/>
          <w:sz w:val="22"/>
        </w:rPr>
        <w:t>方式，在采购人和中标人合同签订，按下款要求支付相应的合同款项。</w:t>
      </w:r>
    </w:p>
    <w:p w:rsidR="009F5478" w:rsidRPr="00C8656D" w:rsidRDefault="009F5478" w:rsidP="009F5478">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C8656D">
        <w:rPr>
          <w:rFonts w:ascii="Times New Roman" w:hAnsi="Times New Roman"/>
          <w:sz w:val="22"/>
        </w:rPr>
        <w:t>7.2.2</w:t>
      </w:r>
      <w:r w:rsidRPr="00C8656D">
        <w:rPr>
          <w:rFonts w:ascii="Times New Roman" w:hAnsi="宋体"/>
          <w:sz w:val="22"/>
        </w:rPr>
        <w:t>分期付款的时间进度要求和支付比例具体如下：</w:t>
      </w:r>
    </w:p>
    <w:p w:rsidR="009F5478" w:rsidRPr="00B203F8" w:rsidRDefault="009F5478" w:rsidP="009F5478">
      <w:pPr>
        <w:adjustRightInd w:val="0"/>
        <w:snapToGrid w:val="0"/>
        <w:spacing w:line="300" w:lineRule="auto"/>
        <w:ind w:firstLineChars="200" w:firstLine="440"/>
        <w:rPr>
          <w:rFonts w:ascii="Times New Roman" w:hAnsi="Times New Roman"/>
          <w:sz w:val="22"/>
        </w:rPr>
      </w:pPr>
      <w:r w:rsidRPr="00B203F8">
        <w:rPr>
          <w:rFonts w:ascii="Times New Roman" w:hAnsi="Times New Roman" w:hint="eastAsia"/>
          <w:sz w:val="22"/>
        </w:rPr>
        <w:t>（</w:t>
      </w:r>
      <w:r w:rsidRPr="00B203F8">
        <w:rPr>
          <w:rFonts w:ascii="Times New Roman" w:hAnsi="Times New Roman"/>
          <w:sz w:val="22"/>
        </w:rPr>
        <w:t>1</w:t>
      </w:r>
      <w:r w:rsidRPr="00B203F8">
        <w:rPr>
          <w:rFonts w:ascii="Times New Roman" w:hAnsi="Times New Roman" w:hint="eastAsia"/>
          <w:sz w:val="22"/>
        </w:rPr>
        <w:t>）第一笔付款</w:t>
      </w:r>
      <w:r w:rsidRPr="00B203F8">
        <w:rPr>
          <w:rFonts w:ascii="Times New Roman" w:hAnsi="Times New Roman"/>
          <w:sz w:val="22"/>
        </w:rPr>
        <w:t>-</w:t>
      </w:r>
      <w:r w:rsidRPr="00B203F8">
        <w:rPr>
          <w:rFonts w:ascii="Times New Roman" w:hAnsi="Times New Roman" w:hint="eastAsia"/>
          <w:sz w:val="22"/>
        </w:rPr>
        <w:t>预付款（</w:t>
      </w:r>
      <w:r w:rsidRPr="00B203F8">
        <w:rPr>
          <w:rFonts w:ascii="Times New Roman" w:hAnsi="Times New Roman"/>
          <w:sz w:val="22"/>
        </w:rPr>
        <w:t>30%</w:t>
      </w:r>
      <w:r w:rsidRPr="00B203F8">
        <w:rPr>
          <w:rFonts w:ascii="Times New Roman" w:hAnsi="Times New Roman" w:hint="eastAsia"/>
          <w:sz w:val="22"/>
        </w:rPr>
        <w:t>）：在本合同签订且</w:t>
      </w:r>
      <w:bookmarkStart w:id="13" w:name="OLE_LINK17"/>
      <w:bookmarkStart w:id="14" w:name="OLE_LINK18"/>
      <w:bookmarkStart w:id="15" w:name="OLE_LINK21"/>
      <w:bookmarkStart w:id="16" w:name="OLE_LINK23"/>
      <w:r w:rsidRPr="00B203F8">
        <w:rPr>
          <w:rFonts w:ascii="Times New Roman" w:hAnsi="Times New Roman" w:hint="eastAsia"/>
          <w:sz w:val="22"/>
        </w:rPr>
        <w:t>采购人</w:t>
      </w:r>
      <w:bookmarkEnd w:id="13"/>
      <w:bookmarkEnd w:id="14"/>
      <w:bookmarkEnd w:id="15"/>
      <w:bookmarkEnd w:id="16"/>
      <w:r w:rsidRPr="00B203F8">
        <w:rPr>
          <w:rFonts w:ascii="Times New Roman" w:hAnsi="Times New Roman" w:hint="eastAsia"/>
          <w:sz w:val="22"/>
        </w:rPr>
        <w:t>收到</w:t>
      </w:r>
      <w:bookmarkStart w:id="17" w:name="OLE_LINK19"/>
      <w:bookmarkStart w:id="18" w:name="OLE_LINK20"/>
      <w:bookmarkStart w:id="19" w:name="OLE_LINK22"/>
      <w:r w:rsidRPr="00B203F8">
        <w:rPr>
          <w:rFonts w:ascii="Times New Roman" w:hAnsi="Times New Roman" w:hint="eastAsia"/>
          <w:sz w:val="22"/>
        </w:rPr>
        <w:t>中标人</w:t>
      </w:r>
      <w:bookmarkEnd w:id="17"/>
      <w:bookmarkEnd w:id="18"/>
      <w:bookmarkEnd w:id="19"/>
      <w:r w:rsidRPr="00B203F8">
        <w:rPr>
          <w:rFonts w:ascii="Times New Roman" w:hAnsi="Times New Roman" w:hint="eastAsia"/>
          <w:sz w:val="22"/>
        </w:rPr>
        <w:t>开具发票后</w:t>
      </w:r>
      <w:r w:rsidRPr="00B203F8">
        <w:rPr>
          <w:rFonts w:ascii="Times New Roman" w:hAnsi="Times New Roman"/>
          <w:sz w:val="22"/>
        </w:rPr>
        <w:t xml:space="preserve">  10 </w:t>
      </w:r>
      <w:r w:rsidRPr="00B203F8">
        <w:rPr>
          <w:rFonts w:ascii="Times New Roman" w:hAnsi="Times New Roman" w:hint="eastAsia"/>
          <w:sz w:val="22"/>
        </w:rPr>
        <w:t>日内，</w:t>
      </w:r>
      <w:bookmarkStart w:id="20" w:name="OLE_LINK24"/>
      <w:bookmarkStart w:id="21" w:name="OLE_LINK25"/>
      <w:r w:rsidRPr="00B203F8">
        <w:rPr>
          <w:rFonts w:ascii="Times New Roman" w:hAnsi="Times New Roman" w:hint="eastAsia"/>
          <w:sz w:val="22"/>
        </w:rPr>
        <w:t>向中标人</w:t>
      </w:r>
      <w:bookmarkEnd w:id="20"/>
      <w:bookmarkEnd w:id="21"/>
      <w:r w:rsidRPr="00B203F8">
        <w:rPr>
          <w:rFonts w:ascii="Times New Roman" w:hAnsi="Times New Roman" w:hint="eastAsia"/>
          <w:sz w:val="22"/>
        </w:rPr>
        <w:t>支付货款；</w:t>
      </w:r>
    </w:p>
    <w:p w:rsidR="009F5478" w:rsidRPr="00B203F8" w:rsidRDefault="009F5478" w:rsidP="009F5478">
      <w:pPr>
        <w:adjustRightInd w:val="0"/>
        <w:snapToGrid w:val="0"/>
        <w:spacing w:line="300" w:lineRule="auto"/>
        <w:ind w:firstLineChars="200" w:firstLine="440"/>
        <w:rPr>
          <w:rFonts w:ascii="Times New Roman" w:hAnsi="Times New Roman"/>
          <w:sz w:val="22"/>
        </w:rPr>
      </w:pPr>
      <w:r w:rsidRPr="00B203F8">
        <w:rPr>
          <w:rFonts w:ascii="Times New Roman" w:hAnsi="Times New Roman" w:hint="eastAsia"/>
          <w:sz w:val="22"/>
        </w:rPr>
        <w:t>（</w:t>
      </w:r>
      <w:r w:rsidRPr="00B203F8">
        <w:rPr>
          <w:rFonts w:ascii="Times New Roman" w:hAnsi="Times New Roman"/>
          <w:sz w:val="22"/>
        </w:rPr>
        <w:t>2</w:t>
      </w:r>
      <w:r w:rsidRPr="00B203F8">
        <w:rPr>
          <w:rFonts w:ascii="Times New Roman" w:hAnsi="Times New Roman" w:hint="eastAsia"/>
          <w:sz w:val="22"/>
        </w:rPr>
        <w:t>）第二笔付款</w:t>
      </w:r>
      <w:r w:rsidRPr="00B203F8">
        <w:rPr>
          <w:rFonts w:ascii="Times New Roman" w:hAnsi="Times New Roman"/>
          <w:sz w:val="22"/>
        </w:rPr>
        <w:t>-</w:t>
      </w:r>
      <w:r w:rsidRPr="00B203F8">
        <w:rPr>
          <w:rFonts w:ascii="Times New Roman" w:hAnsi="Times New Roman" w:hint="eastAsia"/>
          <w:sz w:val="22"/>
        </w:rPr>
        <w:t>交货付款（</w:t>
      </w:r>
      <w:r w:rsidRPr="00B203F8">
        <w:rPr>
          <w:rFonts w:ascii="Times New Roman" w:hAnsi="Times New Roman"/>
          <w:sz w:val="22"/>
        </w:rPr>
        <w:t>50%</w:t>
      </w:r>
      <w:r w:rsidRPr="00B203F8">
        <w:rPr>
          <w:rFonts w:ascii="Times New Roman" w:hAnsi="Times New Roman" w:hint="eastAsia"/>
          <w:sz w:val="22"/>
        </w:rPr>
        <w:t>）：采购人收到中标人关于系统初步验收报告以及所对应的发票后</w:t>
      </w:r>
      <w:r w:rsidRPr="00B203F8">
        <w:rPr>
          <w:rFonts w:ascii="Times New Roman" w:hAnsi="Times New Roman"/>
          <w:sz w:val="22"/>
        </w:rPr>
        <w:t xml:space="preserve">  10 </w:t>
      </w:r>
      <w:r w:rsidRPr="00B203F8">
        <w:rPr>
          <w:rFonts w:ascii="Times New Roman" w:hAnsi="Times New Roman" w:hint="eastAsia"/>
          <w:sz w:val="22"/>
        </w:rPr>
        <w:t>日内，向中标人支付货款；</w:t>
      </w:r>
    </w:p>
    <w:p w:rsidR="009F5478" w:rsidRPr="00C8656D" w:rsidRDefault="009F5478" w:rsidP="009F5478">
      <w:pPr>
        <w:adjustRightInd w:val="0"/>
        <w:snapToGrid w:val="0"/>
        <w:spacing w:line="300" w:lineRule="auto"/>
        <w:ind w:firstLineChars="200" w:firstLine="440"/>
        <w:rPr>
          <w:rFonts w:ascii="Times New Roman" w:hAnsi="Times New Roman"/>
          <w:color w:val="FF0000"/>
          <w:sz w:val="22"/>
        </w:rPr>
      </w:pPr>
      <w:r w:rsidRPr="00B203F8">
        <w:rPr>
          <w:rFonts w:ascii="Times New Roman" w:hAnsi="Times New Roman" w:hint="eastAsia"/>
          <w:sz w:val="22"/>
        </w:rPr>
        <w:t>（</w:t>
      </w:r>
      <w:r w:rsidRPr="00B203F8">
        <w:rPr>
          <w:rFonts w:ascii="Times New Roman" w:hAnsi="Times New Roman"/>
          <w:sz w:val="22"/>
        </w:rPr>
        <w:t>3</w:t>
      </w:r>
      <w:r w:rsidRPr="00B203F8">
        <w:rPr>
          <w:rFonts w:ascii="Times New Roman" w:hAnsi="Times New Roman" w:hint="eastAsia"/>
          <w:sz w:val="22"/>
        </w:rPr>
        <w:t>）第三笔付款</w:t>
      </w:r>
      <w:r w:rsidRPr="00B203F8">
        <w:rPr>
          <w:rFonts w:ascii="Times New Roman" w:hAnsi="Times New Roman"/>
          <w:sz w:val="22"/>
        </w:rPr>
        <w:t>-</w:t>
      </w:r>
      <w:r w:rsidRPr="00B203F8">
        <w:rPr>
          <w:rFonts w:ascii="Times New Roman" w:hAnsi="Times New Roman" w:hint="eastAsia"/>
          <w:sz w:val="22"/>
        </w:rPr>
        <w:t>最终验收付款（</w:t>
      </w:r>
      <w:r w:rsidRPr="00B203F8">
        <w:rPr>
          <w:rFonts w:ascii="Times New Roman" w:hAnsi="Times New Roman"/>
          <w:sz w:val="22"/>
        </w:rPr>
        <w:t>20%</w:t>
      </w:r>
      <w:r w:rsidRPr="00B203F8">
        <w:rPr>
          <w:rFonts w:ascii="Times New Roman" w:hAnsi="Times New Roman" w:hint="eastAsia"/>
          <w:sz w:val="22"/>
        </w:rPr>
        <w:t>）：采购人收到中标人的验收报告（由甲乙双方及有关部门签署）、合同规定的有关资料（一式二份）、发票正本（一份），以及所对应的发票后</w:t>
      </w:r>
      <w:r w:rsidRPr="00B203F8">
        <w:rPr>
          <w:rFonts w:ascii="Times New Roman" w:hAnsi="Times New Roman"/>
          <w:sz w:val="22"/>
        </w:rPr>
        <w:t xml:space="preserve">  10 </w:t>
      </w:r>
      <w:r w:rsidRPr="00B203F8">
        <w:rPr>
          <w:rFonts w:ascii="Times New Roman" w:hAnsi="Times New Roman" w:hint="eastAsia"/>
          <w:sz w:val="22"/>
        </w:rPr>
        <w:t>日内，向中标人支付剩余货款。</w:t>
      </w:r>
    </w:p>
    <w:p w:rsidR="009F5478" w:rsidRPr="00C8656D" w:rsidRDefault="009F5478" w:rsidP="009F5478">
      <w:pPr>
        <w:adjustRightInd w:val="0"/>
        <w:snapToGrid w:val="0"/>
        <w:spacing w:line="300" w:lineRule="auto"/>
        <w:ind w:firstLineChars="200" w:firstLine="440"/>
        <w:jc w:val="left"/>
        <w:rPr>
          <w:rFonts w:ascii="Times New Roman" w:hAnsi="宋体"/>
          <w:color w:val="000000"/>
          <w:sz w:val="22"/>
        </w:rPr>
      </w:pPr>
      <w:r w:rsidRPr="00C8656D">
        <w:rPr>
          <w:rFonts w:ascii="Times New Roman" w:hAnsi="Times New Roman"/>
          <w:color w:val="000000"/>
          <w:sz w:val="22"/>
        </w:rPr>
        <w:t>7.3</w:t>
      </w:r>
      <w:r w:rsidRPr="00C8656D">
        <w:rPr>
          <w:rFonts w:ascii="Times New Roman" w:hAnsi="宋体"/>
          <w:color w:val="000000"/>
          <w:sz w:val="22"/>
        </w:rPr>
        <w:t>中标人因自身原因造成返工的工作量，采购人将不予计量和支付。</w:t>
      </w:r>
    </w:p>
    <w:p w:rsidR="009F5478" w:rsidRPr="00C8656D" w:rsidRDefault="009F5478" w:rsidP="009F5478">
      <w:pPr>
        <w:snapToGrid w:val="0"/>
        <w:spacing w:line="300" w:lineRule="auto"/>
        <w:ind w:firstLineChars="200" w:firstLine="440"/>
        <w:jc w:val="left"/>
        <w:rPr>
          <w:rFonts w:ascii="Times New Roman" w:hAnsi="Times New Roman"/>
          <w:color w:val="FF0000"/>
          <w:sz w:val="22"/>
        </w:rPr>
      </w:pPr>
      <w:r w:rsidRPr="00F616B8">
        <w:rPr>
          <w:rFonts w:ascii="Times New Roman" w:hAnsi="Times New Roman" w:hint="eastAsia"/>
          <w:sz w:val="22"/>
        </w:rPr>
        <w:t>7.4</w:t>
      </w:r>
      <w:r w:rsidRPr="00F616B8">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616B8">
        <w:rPr>
          <w:rFonts w:ascii="Times New Roman" w:hAnsi="Times New Roman" w:hint="eastAsia"/>
          <w:sz w:val="22"/>
        </w:rPr>
        <w:t>1</w:t>
      </w:r>
      <w:r w:rsidRPr="00F616B8">
        <w:rPr>
          <w:rFonts w:ascii="Times New Roman" w:hAnsi="Times New Roman" w:hint="eastAsia"/>
          <w:sz w:val="22"/>
        </w:rPr>
        <w:t>年</w:t>
      </w:r>
      <w:proofErr w:type="gramStart"/>
      <w:r w:rsidRPr="00F616B8">
        <w:rPr>
          <w:rFonts w:ascii="Times New Roman" w:hAnsi="Times New Roman" w:hint="eastAsia"/>
          <w:sz w:val="22"/>
        </w:rPr>
        <w:t>期贷款市场</w:t>
      </w:r>
      <w:proofErr w:type="gramEnd"/>
      <w:r w:rsidRPr="00F616B8">
        <w:rPr>
          <w:rFonts w:ascii="Times New Roman" w:hAnsi="Times New Roman" w:hint="eastAsia"/>
          <w:sz w:val="22"/>
        </w:rPr>
        <w:t>报价利率</w:t>
      </w:r>
      <w:r w:rsidRPr="00C8656D">
        <w:rPr>
          <w:rFonts w:ascii="Times New Roman" w:hAnsi="Times New Roman" w:hint="eastAsia"/>
          <w:color w:val="FF0000"/>
          <w:sz w:val="22"/>
        </w:rPr>
        <w:t>。</w:t>
      </w:r>
    </w:p>
    <w:p w:rsidR="009F5478" w:rsidRDefault="009F5478" w:rsidP="009F5478">
      <w:pPr>
        <w:adjustRightInd w:val="0"/>
        <w:snapToGrid w:val="0"/>
        <w:spacing w:line="300" w:lineRule="auto"/>
        <w:jc w:val="center"/>
        <w:rPr>
          <w:rFonts w:ascii="Times New Roman" w:eastAsia="黑体" w:hAnsi="Times New Roman"/>
          <w:sz w:val="30"/>
          <w:szCs w:val="30"/>
        </w:rPr>
      </w:pPr>
    </w:p>
    <w:p w:rsidR="009F5478" w:rsidRPr="00C8656D" w:rsidRDefault="009F5478" w:rsidP="009F5478">
      <w:pPr>
        <w:adjustRightInd w:val="0"/>
        <w:snapToGrid w:val="0"/>
        <w:spacing w:line="300" w:lineRule="auto"/>
        <w:jc w:val="center"/>
        <w:outlineLvl w:val="1"/>
        <w:rPr>
          <w:rFonts w:ascii="Times New Roman" w:eastAsia="黑体" w:hAnsi="Times New Roman"/>
          <w:sz w:val="30"/>
          <w:szCs w:val="30"/>
        </w:rPr>
      </w:pPr>
      <w:bookmarkStart w:id="22" w:name="_Toc192230588"/>
      <w:r w:rsidRPr="00C8656D">
        <w:rPr>
          <w:rFonts w:ascii="Times New Roman" w:eastAsia="黑体" w:hAnsi="Times New Roman"/>
          <w:sz w:val="30"/>
          <w:szCs w:val="30"/>
        </w:rPr>
        <w:t>三、技术质量要求</w:t>
      </w:r>
      <w:bookmarkEnd w:id="12"/>
      <w:bookmarkEnd w:id="22"/>
    </w:p>
    <w:p w:rsidR="009F5478" w:rsidRPr="00C8656D" w:rsidRDefault="009F5478" w:rsidP="009F5478">
      <w:pPr>
        <w:adjustRightInd w:val="0"/>
        <w:snapToGrid w:val="0"/>
        <w:spacing w:line="300" w:lineRule="auto"/>
        <w:ind w:firstLineChars="200" w:firstLine="442"/>
        <w:outlineLvl w:val="2"/>
        <w:rPr>
          <w:rFonts w:ascii="Times New Roman" w:hAnsi="Times New Roman"/>
          <w:b/>
          <w:bCs/>
          <w:sz w:val="22"/>
        </w:rPr>
      </w:pPr>
      <w:bookmarkStart w:id="23" w:name="_Toc476308503"/>
      <w:bookmarkStart w:id="24" w:name="_Toc476932387"/>
      <w:bookmarkStart w:id="25" w:name="_Toc192230589"/>
      <w:r w:rsidRPr="00C8656D">
        <w:rPr>
          <w:rFonts w:ascii="Times New Roman" w:hAnsi="Times New Roman"/>
          <w:b/>
          <w:bCs/>
          <w:sz w:val="22"/>
        </w:rPr>
        <w:t xml:space="preserve">8 </w:t>
      </w:r>
      <w:r w:rsidRPr="00C8656D">
        <w:rPr>
          <w:rFonts w:ascii="Times New Roman" w:hAnsi="Times New Roman"/>
          <w:b/>
          <w:bCs/>
          <w:sz w:val="22"/>
        </w:rPr>
        <w:t>适用技术规范和规范性文件</w:t>
      </w:r>
      <w:bookmarkEnd w:id="23"/>
      <w:bookmarkEnd w:id="24"/>
      <w:bookmarkEnd w:id="25"/>
    </w:p>
    <w:p w:rsidR="009F5478"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《“十四五”全民健康信息化规划》</w:t>
      </w:r>
    </w:p>
    <w:p w:rsidR="009F5478"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《关于进一步推进以电子病历为核心的医疗机构信息化建设工作的通知》国卫办医发〔</w:t>
      </w:r>
      <w:r>
        <w:rPr>
          <w:rFonts w:ascii="Times New Roman" w:hAnsi="Times New Roman"/>
          <w:sz w:val="22"/>
        </w:rPr>
        <w:t>2018</w:t>
      </w:r>
      <w:r>
        <w:rPr>
          <w:rFonts w:ascii="Times New Roman" w:hAnsi="Times New Roman" w:hint="eastAsia"/>
          <w:sz w:val="22"/>
        </w:rPr>
        <w:t>〕</w:t>
      </w:r>
      <w:r>
        <w:rPr>
          <w:rFonts w:ascii="Times New Roman" w:hAnsi="Times New Roman"/>
          <w:sz w:val="22"/>
        </w:rPr>
        <w:t>20</w:t>
      </w:r>
      <w:r>
        <w:rPr>
          <w:rFonts w:ascii="Times New Roman" w:hAnsi="Times New Roman" w:hint="eastAsia"/>
          <w:sz w:val="22"/>
        </w:rPr>
        <w:t>号</w:t>
      </w:r>
    </w:p>
    <w:p w:rsidR="009F5478"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《医院信息互联互通标准化成熟度测评方案》</w:t>
      </w:r>
    </w:p>
    <w:p w:rsidR="009F5478"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《卫生信息共享文档规范》（卫生部，</w:t>
      </w:r>
      <w:r>
        <w:rPr>
          <w:rFonts w:ascii="Times New Roman" w:hAnsi="Times New Roman"/>
          <w:sz w:val="22"/>
        </w:rPr>
        <w:t>2012</w:t>
      </w:r>
      <w:r>
        <w:rPr>
          <w:rFonts w:ascii="Times New Roman" w:hAnsi="Times New Roman" w:hint="eastAsia"/>
          <w:sz w:val="22"/>
        </w:rPr>
        <w:t>年）</w:t>
      </w:r>
    </w:p>
    <w:p w:rsidR="009F5478"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《医疗环境电子数据交换标准</w:t>
      </w:r>
      <w:r>
        <w:rPr>
          <w:rFonts w:ascii="Times New Roman" w:hAnsi="Times New Roman"/>
          <w:sz w:val="22"/>
        </w:rPr>
        <w:t>HL7v3.0</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b/>
          <w:bCs/>
          <w:sz w:val="22"/>
          <w:u w:val="wavyHeavy"/>
        </w:rPr>
      </w:pPr>
      <w:r>
        <w:rPr>
          <w:rFonts w:ascii="Times New Roman" w:hAnsi="Times New Roman" w:hint="eastAsia"/>
          <w:sz w:val="22"/>
        </w:rPr>
        <w:t>《上海市三级医院评审标准实施细则（</w:t>
      </w:r>
      <w:r>
        <w:rPr>
          <w:rFonts w:ascii="Times New Roman" w:hAnsi="Times New Roman"/>
          <w:sz w:val="22"/>
        </w:rPr>
        <w:t>2023</w:t>
      </w:r>
      <w:r>
        <w:rPr>
          <w:rFonts w:ascii="Times New Roman" w:hAnsi="Times New Roman" w:hint="eastAsia"/>
          <w:sz w:val="22"/>
        </w:rPr>
        <w:t>年版）》</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《计算机软件需求说明编制指南》（</w:t>
      </w:r>
      <w:r>
        <w:rPr>
          <w:rFonts w:ascii="Times New Roman" w:hAnsi="Times New Roman"/>
          <w:sz w:val="22"/>
        </w:rPr>
        <w:t>GB9385-1988</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《功能建模方法</w:t>
      </w:r>
      <w:r>
        <w:rPr>
          <w:rFonts w:ascii="Times New Roman" w:hAnsi="Times New Roman"/>
          <w:sz w:val="22"/>
        </w:rPr>
        <w:t>IDEF0</w:t>
      </w:r>
      <w:r>
        <w:rPr>
          <w:rFonts w:ascii="Times New Roman" w:hAnsi="Times New Roman" w:hint="eastAsia"/>
          <w:sz w:val="22"/>
        </w:rPr>
        <w:t>》（</w:t>
      </w:r>
      <w:r>
        <w:rPr>
          <w:rFonts w:ascii="Times New Roman" w:hAnsi="Times New Roman"/>
          <w:sz w:val="22"/>
        </w:rPr>
        <w:t>IEEE 1320.1-1998</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《信息建模方法》（</w:t>
      </w:r>
      <w:r>
        <w:rPr>
          <w:rFonts w:ascii="Times New Roman" w:hAnsi="Times New Roman"/>
          <w:sz w:val="22"/>
        </w:rPr>
        <w:t>IEEE 1320.2-1998</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《中华人民共和国计算机信息系统安全保护条例》；</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《计算机信息系统保密管理暂行规定》（国保发</w:t>
      </w:r>
      <w:r>
        <w:rPr>
          <w:rFonts w:ascii="Times New Roman" w:hAnsi="Times New Roman"/>
          <w:sz w:val="22"/>
        </w:rPr>
        <w:t>[1998]1</w:t>
      </w:r>
      <w:r>
        <w:rPr>
          <w:rFonts w:ascii="Times New Roman" w:hAnsi="Times New Roman" w:hint="eastAsia"/>
          <w:sz w:val="22"/>
        </w:rPr>
        <w:t>号）；</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《计算机软件产品开发文件编制指南》（</w:t>
      </w:r>
      <w:r>
        <w:rPr>
          <w:rFonts w:ascii="Times New Roman" w:hAnsi="Times New Roman"/>
          <w:sz w:val="22"/>
        </w:rPr>
        <w:t>GB/T 8567-1988</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《计算机信息系统安全保护等级划分准则》（</w:t>
      </w:r>
      <w:r>
        <w:rPr>
          <w:rFonts w:ascii="Times New Roman" w:hAnsi="Times New Roman"/>
          <w:sz w:val="22"/>
        </w:rPr>
        <w:t>GB/T 17859-1999</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《信息技术</w:t>
      </w:r>
      <w:r>
        <w:rPr>
          <w:rFonts w:ascii="Times New Roman" w:hAnsi="Times New Roman"/>
          <w:sz w:val="22"/>
        </w:rPr>
        <w:t xml:space="preserve"> </w:t>
      </w:r>
      <w:r>
        <w:rPr>
          <w:rFonts w:ascii="Times New Roman" w:hAnsi="Times New Roman" w:hint="eastAsia"/>
          <w:sz w:val="22"/>
        </w:rPr>
        <w:t>安全技术</w:t>
      </w:r>
      <w:r>
        <w:rPr>
          <w:rFonts w:ascii="Times New Roman" w:hAnsi="Times New Roman"/>
          <w:sz w:val="22"/>
        </w:rPr>
        <w:t xml:space="preserve"> </w:t>
      </w:r>
      <w:r>
        <w:rPr>
          <w:rFonts w:ascii="Times New Roman" w:hAnsi="Times New Roman" w:hint="eastAsia"/>
          <w:sz w:val="22"/>
        </w:rPr>
        <w:t>信息技术安全性评估准则》（</w:t>
      </w:r>
      <w:r>
        <w:rPr>
          <w:rFonts w:ascii="Times New Roman" w:hAnsi="Times New Roman"/>
          <w:sz w:val="22"/>
        </w:rPr>
        <w:t>GB/T 18336-2001</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《涉及国家秘密的计算机信息系统安全保密方案设计指南》（</w:t>
      </w:r>
      <w:r>
        <w:rPr>
          <w:rFonts w:ascii="Times New Roman" w:hAnsi="Times New Roman"/>
          <w:sz w:val="22"/>
        </w:rPr>
        <w:t>BMZ2-2001</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lastRenderedPageBreak/>
        <w:t>《信息技术</w:t>
      </w:r>
      <w:r>
        <w:rPr>
          <w:rFonts w:ascii="Times New Roman" w:hAnsi="Times New Roman"/>
          <w:sz w:val="22"/>
        </w:rPr>
        <w:t xml:space="preserve"> </w:t>
      </w:r>
      <w:r>
        <w:rPr>
          <w:rFonts w:ascii="Times New Roman" w:hAnsi="Times New Roman" w:hint="eastAsia"/>
          <w:sz w:val="22"/>
        </w:rPr>
        <w:t>开放系统互联</w:t>
      </w:r>
      <w:r>
        <w:rPr>
          <w:rFonts w:ascii="Times New Roman" w:hAnsi="Times New Roman"/>
          <w:sz w:val="22"/>
        </w:rPr>
        <w:t xml:space="preserve"> </w:t>
      </w:r>
      <w:r>
        <w:rPr>
          <w:rFonts w:ascii="Times New Roman" w:hAnsi="Times New Roman" w:hint="eastAsia"/>
          <w:sz w:val="22"/>
        </w:rPr>
        <w:t>高层安全模型》（</w:t>
      </w:r>
      <w:r>
        <w:rPr>
          <w:rFonts w:ascii="Times New Roman" w:hAnsi="Times New Roman"/>
          <w:sz w:val="22"/>
        </w:rPr>
        <w:t>GB/T 17965-2000</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《信息技术</w:t>
      </w:r>
      <w:r>
        <w:rPr>
          <w:rFonts w:ascii="Times New Roman" w:hAnsi="Times New Roman"/>
          <w:sz w:val="22"/>
        </w:rPr>
        <w:t xml:space="preserve"> </w:t>
      </w:r>
      <w:r>
        <w:rPr>
          <w:rFonts w:ascii="Times New Roman" w:hAnsi="Times New Roman" w:hint="eastAsia"/>
          <w:sz w:val="22"/>
        </w:rPr>
        <w:t>开放系统互联</w:t>
      </w:r>
      <w:r>
        <w:rPr>
          <w:rFonts w:ascii="Times New Roman" w:hAnsi="Times New Roman"/>
          <w:sz w:val="22"/>
        </w:rPr>
        <w:t xml:space="preserve"> </w:t>
      </w:r>
      <w:r>
        <w:rPr>
          <w:rFonts w:ascii="Times New Roman" w:hAnsi="Times New Roman" w:hint="eastAsia"/>
          <w:sz w:val="22"/>
        </w:rPr>
        <w:t>基本参考模型》（</w:t>
      </w:r>
      <w:r>
        <w:rPr>
          <w:rFonts w:ascii="Times New Roman" w:hAnsi="Times New Roman"/>
          <w:sz w:val="22"/>
        </w:rPr>
        <w:t>GB/T 9387</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《信息技术</w:t>
      </w:r>
      <w:r>
        <w:rPr>
          <w:rFonts w:ascii="Times New Roman" w:hAnsi="Times New Roman"/>
          <w:sz w:val="22"/>
        </w:rPr>
        <w:t xml:space="preserve"> </w:t>
      </w:r>
      <w:r>
        <w:rPr>
          <w:rFonts w:ascii="Times New Roman" w:hAnsi="Times New Roman" w:hint="eastAsia"/>
          <w:sz w:val="22"/>
        </w:rPr>
        <w:t>开放系统互联</w:t>
      </w:r>
      <w:r>
        <w:rPr>
          <w:rFonts w:ascii="Times New Roman" w:hAnsi="Times New Roman"/>
          <w:sz w:val="22"/>
        </w:rPr>
        <w:t xml:space="preserve"> </w:t>
      </w:r>
      <w:r>
        <w:rPr>
          <w:rFonts w:ascii="Times New Roman" w:hAnsi="Times New Roman" w:hint="eastAsia"/>
          <w:sz w:val="22"/>
        </w:rPr>
        <w:t>应用层结构》（</w:t>
      </w:r>
      <w:r>
        <w:rPr>
          <w:rFonts w:ascii="Times New Roman" w:hAnsi="Times New Roman"/>
          <w:sz w:val="22"/>
        </w:rPr>
        <w:t>GB/T 17176-1997</w:t>
      </w:r>
      <w:r>
        <w:rPr>
          <w:rFonts w:ascii="Times New Roman" w:hAnsi="Times New Roman" w:hint="eastAsia"/>
          <w:sz w:val="22"/>
        </w:rPr>
        <w:t>）；</w:t>
      </w:r>
    </w:p>
    <w:p w:rsidR="009F5478" w:rsidRDefault="009F5478" w:rsidP="009F5478">
      <w:pPr>
        <w:adjustRightInd w:val="0"/>
        <w:snapToGrid w:val="0"/>
        <w:spacing w:line="300" w:lineRule="auto"/>
        <w:jc w:val="left"/>
        <w:rPr>
          <w:rFonts w:ascii="Times New Roman" w:hAnsi="Times New Roman"/>
          <w:sz w:val="22"/>
        </w:rPr>
      </w:pPr>
      <w:r>
        <w:rPr>
          <w:rFonts w:ascii="Times New Roman" w:hAnsi="Times New Roman" w:hint="eastAsia"/>
          <w:sz w:val="22"/>
        </w:rPr>
        <w:t>《信息技术</w:t>
      </w:r>
      <w:r>
        <w:rPr>
          <w:rFonts w:ascii="Times New Roman" w:hAnsi="Times New Roman"/>
          <w:sz w:val="22"/>
        </w:rPr>
        <w:t xml:space="preserve"> </w:t>
      </w:r>
      <w:r>
        <w:rPr>
          <w:rFonts w:ascii="Times New Roman" w:hAnsi="Times New Roman" w:hint="eastAsia"/>
          <w:sz w:val="22"/>
        </w:rPr>
        <w:t>开放系统互联</w:t>
      </w:r>
      <w:r>
        <w:rPr>
          <w:rFonts w:ascii="Times New Roman" w:hAnsi="Times New Roman"/>
          <w:sz w:val="22"/>
        </w:rPr>
        <w:t xml:space="preserve"> </w:t>
      </w:r>
      <w:r>
        <w:rPr>
          <w:rFonts w:ascii="Times New Roman" w:hAnsi="Times New Roman" w:hint="eastAsia"/>
          <w:sz w:val="22"/>
        </w:rPr>
        <w:t>开放系统安全框架》（</w:t>
      </w:r>
      <w:r>
        <w:rPr>
          <w:rFonts w:ascii="Times New Roman" w:hAnsi="Times New Roman"/>
          <w:sz w:val="22"/>
        </w:rPr>
        <w:t>GB/T 18794</w:t>
      </w:r>
      <w:r>
        <w:rPr>
          <w:rFonts w:ascii="Times New Roman" w:hAnsi="Times New Roman" w:hint="eastAsia"/>
          <w:sz w:val="22"/>
        </w:rPr>
        <w:t>）；</w:t>
      </w:r>
    </w:p>
    <w:p w:rsidR="009F5478" w:rsidRPr="00CC7107" w:rsidRDefault="009F5478" w:rsidP="009F5478">
      <w:pPr>
        <w:adjustRightInd w:val="0"/>
        <w:snapToGrid w:val="0"/>
        <w:spacing w:line="300" w:lineRule="auto"/>
        <w:rPr>
          <w:rFonts w:ascii="Times New Roman" w:hAnsi="Times New Roman"/>
          <w:sz w:val="22"/>
        </w:rPr>
      </w:pPr>
      <w:r>
        <w:rPr>
          <w:rFonts w:ascii="Times New Roman" w:hAnsi="Times New Roman" w:hint="eastAsia"/>
          <w:sz w:val="22"/>
        </w:rPr>
        <w:t>《信息技术</w:t>
      </w:r>
      <w:r>
        <w:rPr>
          <w:rFonts w:ascii="Times New Roman" w:hAnsi="Times New Roman"/>
          <w:sz w:val="22"/>
        </w:rPr>
        <w:t xml:space="preserve"> </w:t>
      </w:r>
      <w:r>
        <w:rPr>
          <w:rFonts w:ascii="Times New Roman" w:hAnsi="Times New Roman" w:hint="eastAsia"/>
          <w:sz w:val="22"/>
        </w:rPr>
        <w:t>开放系统互联</w:t>
      </w:r>
      <w:r>
        <w:rPr>
          <w:rFonts w:ascii="Times New Roman" w:hAnsi="Times New Roman"/>
          <w:sz w:val="22"/>
        </w:rPr>
        <w:t xml:space="preserve"> </w:t>
      </w:r>
      <w:r>
        <w:rPr>
          <w:rFonts w:ascii="Times New Roman" w:hAnsi="Times New Roman" w:hint="eastAsia"/>
          <w:sz w:val="22"/>
        </w:rPr>
        <w:t>通用高层安全》（</w:t>
      </w:r>
      <w:r>
        <w:rPr>
          <w:rFonts w:ascii="Times New Roman" w:hAnsi="Times New Roman"/>
          <w:sz w:val="22"/>
        </w:rPr>
        <w:t>GB/T 18237</w:t>
      </w:r>
      <w:r>
        <w:rPr>
          <w:rFonts w:ascii="Times New Roman" w:hAnsi="Times New Roman" w:hint="eastAsia"/>
          <w:sz w:val="22"/>
        </w:rPr>
        <w:t>）；</w:t>
      </w:r>
    </w:p>
    <w:p w:rsidR="009F5478" w:rsidRPr="00C8656D" w:rsidRDefault="009F5478" w:rsidP="009F5478">
      <w:pPr>
        <w:adjustRightInd w:val="0"/>
        <w:snapToGrid w:val="0"/>
        <w:spacing w:line="300" w:lineRule="auto"/>
        <w:ind w:firstLineChars="200" w:firstLine="440"/>
        <w:rPr>
          <w:rFonts w:ascii="Times New Roman" w:hAnsi="Times New Roman"/>
          <w:bCs/>
          <w:sz w:val="22"/>
        </w:rPr>
      </w:pPr>
      <w:r w:rsidRPr="00C8656D">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9F5478" w:rsidRPr="00C8656D" w:rsidRDefault="009F5478" w:rsidP="009F5478">
      <w:pPr>
        <w:adjustRightInd w:val="0"/>
        <w:snapToGrid w:val="0"/>
        <w:spacing w:line="300" w:lineRule="auto"/>
        <w:ind w:firstLineChars="200" w:firstLine="442"/>
        <w:outlineLvl w:val="2"/>
        <w:rPr>
          <w:rFonts w:ascii="Times New Roman" w:hAnsi="Times New Roman"/>
          <w:b/>
          <w:bCs/>
          <w:sz w:val="22"/>
        </w:rPr>
      </w:pPr>
      <w:bookmarkStart w:id="26" w:name="_Toc192230590"/>
      <w:r w:rsidRPr="00C8656D">
        <w:rPr>
          <w:rFonts w:ascii="Times New Roman" w:hAnsi="Times New Roman"/>
          <w:b/>
          <w:bCs/>
          <w:sz w:val="22"/>
        </w:rPr>
        <w:t>9</w:t>
      </w:r>
      <w:r w:rsidRPr="00C8656D">
        <w:rPr>
          <w:rFonts w:ascii="Times New Roman" w:hAnsi="Times New Roman"/>
          <w:b/>
          <w:bCs/>
          <w:sz w:val="22"/>
        </w:rPr>
        <w:t>招标内容与质量要求</w:t>
      </w:r>
      <w:bookmarkEnd w:id="26"/>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bCs/>
          <w:sz w:val="22"/>
        </w:rPr>
        <w:t>9.1</w:t>
      </w:r>
      <w:r w:rsidRPr="005C04CF">
        <w:rPr>
          <w:rFonts w:ascii="Times New Roman" w:hAnsi="Times New Roman"/>
          <w:bCs/>
          <w:sz w:val="22"/>
        </w:rPr>
        <w:t>工作</w:t>
      </w:r>
      <w:r w:rsidRPr="00C8656D">
        <w:rPr>
          <w:rFonts w:ascii="Times New Roman" w:hAnsi="Times New Roman"/>
          <w:bCs/>
          <w:sz w:val="22"/>
        </w:rPr>
        <w:t>清单</w:t>
      </w:r>
    </w:p>
    <w:tbl>
      <w:tblPr>
        <w:tblStyle w:val="afffffffff1"/>
        <w:tblW w:w="9767" w:type="dxa"/>
        <w:tblLook w:val="04A0" w:firstRow="1" w:lastRow="0" w:firstColumn="1" w:lastColumn="0" w:noHBand="0" w:noVBand="1"/>
      </w:tblPr>
      <w:tblGrid>
        <w:gridCol w:w="1042"/>
        <w:gridCol w:w="2835"/>
        <w:gridCol w:w="1184"/>
        <w:gridCol w:w="2560"/>
        <w:gridCol w:w="2146"/>
      </w:tblGrid>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hideMark/>
          </w:tcPr>
          <w:p w:rsidR="009F5478" w:rsidRDefault="009F5478" w:rsidP="00ED76F0">
            <w:pPr>
              <w:jc w:val="center"/>
              <w:rPr>
                <w:sz w:val="22"/>
              </w:rPr>
            </w:pPr>
            <w:bookmarkStart w:id="27" w:name="_Hlk491530071"/>
            <w:r>
              <w:rPr>
                <w:rFonts w:hint="eastAsia"/>
                <w:sz w:val="22"/>
              </w:rPr>
              <w:t>序号</w:t>
            </w:r>
          </w:p>
        </w:tc>
        <w:tc>
          <w:tcPr>
            <w:tcW w:w="2835" w:type="dxa"/>
            <w:tcBorders>
              <w:top w:val="single" w:sz="4" w:space="0" w:color="auto"/>
              <w:left w:val="single" w:sz="4" w:space="0" w:color="auto"/>
              <w:bottom w:val="single" w:sz="4" w:space="0" w:color="auto"/>
              <w:right w:val="single" w:sz="4" w:space="0" w:color="auto"/>
            </w:tcBorders>
            <w:hideMark/>
          </w:tcPr>
          <w:p w:rsidR="009F5478" w:rsidRDefault="009F5478" w:rsidP="00ED76F0">
            <w:pPr>
              <w:jc w:val="center"/>
              <w:rPr>
                <w:sz w:val="22"/>
              </w:rPr>
            </w:pPr>
            <w:r>
              <w:rPr>
                <w:rFonts w:hint="eastAsia"/>
                <w:sz w:val="22"/>
              </w:rPr>
              <w:t>模块名称</w:t>
            </w: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jc w:val="center"/>
              <w:rPr>
                <w:sz w:val="22"/>
              </w:rPr>
            </w:pPr>
            <w:r>
              <w:rPr>
                <w:rFonts w:hint="eastAsia"/>
                <w:sz w:val="22"/>
              </w:rPr>
              <w:t>功能机技术指标</w:t>
            </w:r>
          </w:p>
        </w:tc>
        <w:tc>
          <w:tcPr>
            <w:tcW w:w="2146" w:type="dxa"/>
            <w:tcBorders>
              <w:top w:val="single" w:sz="4" w:space="0" w:color="auto"/>
              <w:left w:val="single" w:sz="4" w:space="0" w:color="auto"/>
              <w:bottom w:val="single" w:sz="4" w:space="0" w:color="auto"/>
              <w:right w:val="single" w:sz="4" w:space="0" w:color="auto"/>
            </w:tcBorders>
            <w:hideMark/>
          </w:tcPr>
          <w:p w:rsidR="009F5478" w:rsidRDefault="009F5478" w:rsidP="00ED76F0">
            <w:pPr>
              <w:jc w:val="center"/>
              <w:rPr>
                <w:sz w:val="22"/>
              </w:rPr>
            </w:pPr>
            <w:r>
              <w:rPr>
                <w:rFonts w:hint="eastAsia"/>
                <w:sz w:val="22"/>
              </w:rPr>
              <w:t>备注</w:t>
            </w: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r>
              <w:rPr>
                <w:rFonts w:hint="eastAsia"/>
                <w:sz w:val="22"/>
              </w:rPr>
              <w:t>临床服务系统</w:t>
            </w: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住院准备中心子系统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门诊病历质控子系统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住院病历质控子系统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自助机检查预约子系统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r>
              <w:rPr>
                <w:rFonts w:hint="eastAsia"/>
                <w:sz w:val="22"/>
              </w:rPr>
              <w:t>医院管理系统</w:t>
            </w: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设备管理子系统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医务管理子系统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73"/>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医疗不良事件管理子系统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407"/>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食源性疾病报告卡子系统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413"/>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r>
              <w:rPr>
                <w:rFonts w:hint="eastAsia"/>
                <w:sz w:val="22"/>
              </w:rPr>
              <w:t>医院</w:t>
            </w:r>
            <w:bookmarkStart w:id="28" w:name="OLE_LINK15"/>
            <w:bookmarkStart w:id="29" w:name="OLE_LINK28"/>
            <w:r>
              <w:rPr>
                <w:rFonts w:hint="eastAsia"/>
                <w:sz w:val="22"/>
              </w:rPr>
              <w:t>数据交互</w:t>
            </w:r>
            <w:bookmarkEnd w:id="28"/>
            <w:bookmarkEnd w:id="29"/>
            <w:r>
              <w:rPr>
                <w:rFonts w:hint="eastAsia"/>
                <w:sz w:val="22"/>
              </w:rPr>
              <w:t>平台系统</w:t>
            </w: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r>
              <w:rPr>
                <w:rFonts w:hint="eastAsia"/>
                <w:sz w:val="22"/>
              </w:rPr>
              <w:t>数据仓库子系统</w:t>
            </w: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数据中心运营管理</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277"/>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互联互通共享文档</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81"/>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互联互通标准数据集</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术语主数据管理子系统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63"/>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r>
              <w:rPr>
                <w:rFonts w:hint="eastAsia"/>
                <w:sz w:val="22"/>
              </w:rPr>
              <w:t>数据交互平台子系统</w:t>
            </w: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医疗信息交互中间件</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院内交互服务</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87"/>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2560" w:type="dxa"/>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交互集成平台管理系统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院内业务系统接入</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bookmarkStart w:id="30" w:name="_Hlk192167303"/>
          </w:p>
        </w:tc>
        <w:tc>
          <w:tcPr>
            <w:tcW w:w="6579" w:type="dxa"/>
            <w:gridSpan w:val="3"/>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bookmarkStart w:id="31" w:name="OLE_LINK11"/>
            <w:bookmarkStart w:id="32" w:name="OLE_LINK12"/>
            <w:r>
              <w:rPr>
                <w:rFonts w:hint="eastAsia"/>
                <w:sz w:val="22"/>
              </w:rPr>
              <w:t>国产化</w:t>
            </w:r>
            <w:bookmarkEnd w:id="31"/>
            <w:bookmarkEnd w:id="32"/>
            <w:r>
              <w:rPr>
                <w:rFonts w:hint="eastAsia"/>
                <w:sz w:val="22"/>
              </w:rPr>
              <w:t>及安全性适配改造</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bookmarkEnd w:id="30"/>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sz w:val="22"/>
              </w:rPr>
            </w:pPr>
            <w:bookmarkStart w:id="33" w:name="OLE_LINK36"/>
            <w:r>
              <w:rPr>
                <w:rFonts w:hint="eastAsia"/>
                <w:sz w:val="22"/>
              </w:rPr>
              <w:t>国产化基础软件</w:t>
            </w:r>
            <w:bookmarkEnd w:id="33"/>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操作系统</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00"/>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数据库</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sz w:val="22"/>
              </w:rPr>
            </w:pPr>
          </w:p>
        </w:tc>
        <w:tc>
          <w:tcPr>
            <w:tcW w:w="3744" w:type="dxa"/>
            <w:gridSpan w:val="2"/>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中间件</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r w:rsidR="009F5478" w:rsidTr="00ED76F0">
        <w:trPr>
          <w:trHeight w:val="315"/>
        </w:trPr>
        <w:tc>
          <w:tcPr>
            <w:tcW w:w="1042"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31"/>
              </w:numPr>
              <w:jc w:val="center"/>
              <w:rPr>
                <w:sz w:val="22"/>
              </w:rPr>
            </w:pPr>
          </w:p>
        </w:tc>
        <w:tc>
          <w:tcPr>
            <w:tcW w:w="6579" w:type="dxa"/>
            <w:gridSpan w:val="3"/>
            <w:tcBorders>
              <w:top w:val="single" w:sz="4" w:space="0" w:color="auto"/>
              <w:left w:val="single" w:sz="4" w:space="0" w:color="auto"/>
              <w:bottom w:val="single" w:sz="4" w:space="0" w:color="auto"/>
              <w:right w:val="single" w:sz="4" w:space="0" w:color="auto"/>
            </w:tcBorders>
            <w:hideMark/>
          </w:tcPr>
          <w:p w:rsidR="009F5478" w:rsidRDefault="009F5478" w:rsidP="00ED76F0">
            <w:pPr>
              <w:rPr>
                <w:sz w:val="22"/>
              </w:rPr>
            </w:pPr>
            <w:r>
              <w:rPr>
                <w:rFonts w:hint="eastAsia"/>
                <w:sz w:val="22"/>
              </w:rPr>
              <w:t>其他服务</w:t>
            </w:r>
          </w:p>
        </w:tc>
        <w:tc>
          <w:tcPr>
            <w:tcW w:w="2146" w:type="dxa"/>
            <w:tcBorders>
              <w:top w:val="single" w:sz="4" w:space="0" w:color="auto"/>
              <w:left w:val="single" w:sz="4" w:space="0" w:color="auto"/>
              <w:bottom w:val="single" w:sz="4" w:space="0" w:color="auto"/>
              <w:right w:val="single" w:sz="4" w:space="0" w:color="auto"/>
            </w:tcBorders>
          </w:tcPr>
          <w:p w:rsidR="009F5478" w:rsidRDefault="009F5478" w:rsidP="00ED76F0">
            <w:pPr>
              <w:rPr>
                <w:sz w:val="22"/>
              </w:rPr>
            </w:pPr>
          </w:p>
        </w:tc>
      </w:tr>
    </w:tbl>
    <w:p w:rsidR="009F5478" w:rsidRPr="00C8656D" w:rsidRDefault="009F5478" w:rsidP="009F5478">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hint="eastAsia"/>
          <w:b/>
          <w:color w:val="0000FF"/>
          <w:sz w:val="22"/>
          <w:u w:val="single"/>
        </w:rPr>
        <w:t>说明：上表中所列为本次招标的主要工作内容，投标人不得减少。</w:t>
      </w:r>
    </w:p>
    <w:p w:rsidR="009F5478" w:rsidRDefault="009F5478" w:rsidP="009F5478">
      <w:pPr>
        <w:adjustRightInd w:val="0"/>
        <w:snapToGrid w:val="0"/>
        <w:spacing w:line="300" w:lineRule="auto"/>
        <w:ind w:firstLineChars="200" w:firstLine="442"/>
        <w:rPr>
          <w:rFonts w:ascii="Times New Roman" w:hAnsi="Times New Roman"/>
          <w:b/>
          <w:bCs/>
          <w:sz w:val="22"/>
        </w:rPr>
      </w:pPr>
      <w:bookmarkStart w:id="34" w:name="OLE_LINK26"/>
      <w:bookmarkStart w:id="35" w:name="OLE_LINK27"/>
      <w:bookmarkEnd w:id="27"/>
      <w:r w:rsidRPr="00C8656D">
        <w:rPr>
          <w:rFonts w:ascii="Times New Roman" w:hAnsi="Times New Roman"/>
          <w:b/>
          <w:bCs/>
          <w:sz w:val="22"/>
        </w:rPr>
        <w:t>9.2</w:t>
      </w:r>
      <w:bookmarkEnd w:id="34"/>
      <w:bookmarkEnd w:id="35"/>
      <w:r w:rsidRPr="00C8656D">
        <w:rPr>
          <w:rFonts w:ascii="Times New Roman" w:hAnsi="Times New Roman"/>
          <w:b/>
          <w:bCs/>
          <w:sz w:val="22"/>
        </w:rPr>
        <w:t xml:space="preserve"> </w:t>
      </w:r>
      <w:r w:rsidRPr="00C8656D">
        <w:rPr>
          <w:rFonts w:ascii="Times New Roman" w:hAnsi="Times New Roman"/>
          <w:b/>
          <w:bCs/>
          <w:sz w:val="22"/>
        </w:rPr>
        <w:t>设计原则</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（1）</w:t>
      </w:r>
      <w:r w:rsidRPr="0026545A">
        <w:rPr>
          <w:rFonts w:ascii="宋体" w:hAnsi="宋体"/>
          <w:sz w:val="22"/>
        </w:rPr>
        <w:t>可靠性</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系统采用主流技术，以保证系统的高质量和稳定性，使系统在出现故障时，能够快速恢复应用系统及其相应的数据。</w:t>
      </w:r>
    </w:p>
    <w:p w:rsidR="009F5478" w:rsidRPr="0026545A"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（2）</w:t>
      </w:r>
      <w:r w:rsidRPr="0026545A">
        <w:rPr>
          <w:rFonts w:ascii="宋体" w:hAnsi="宋体"/>
          <w:sz w:val="22"/>
        </w:rPr>
        <w:t>可扩展性</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系统应适应部门的变更及扩展而不需要对程序做相应的修改。</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系统应能适应后续应用的添加，而不至于程序大量的修改或推翻重来。</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lastRenderedPageBreak/>
        <w:t>随着用户数的增长及功能应用的增长，软件系统通过硬件性能的调整而保持相对的稳定性，维持正常的运行。</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系统能够支持与相关信息系统互连互通。</w:t>
      </w:r>
    </w:p>
    <w:p w:rsidR="009F5478" w:rsidRPr="0026545A"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（3）</w:t>
      </w:r>
      <w:r w:rsidRPr="0026545A">
        <w:rPr>
          <w:rFonts w:ascii="宋体" w:hAnsi="宋体"/>
          <w:sz w:val="22"/>
        </w:rPr>
        <w:t>可维护性</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要求提供整套的工具用于系统升级，作为众多标准操作的一部分。</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要求提供自动识别和下载需要更新的补丁程序，生成一个可执行的程序。同时提供</w:t>
      </w:r>
      <w:proofErr w:type="gramStart"/>
      <w:r>
        <w:rPr>
          <w:rFonts w:ascii="宋体" w:hAnsi="宋体" w:hint="eastAsia"/>
          <w:sz w:val="22"/>
        </w:rPr>
        <w:t>供</w:t>
      </w:r>
      <w:proofErr w:type="gramEnd"/>
      <w:r>
        <w:rPr>
          <w:rFonts w:ascii="宋体" w:hAnsi="宋体" w:hint="eastAsia"/>
          <w:sz w:val="22"/>
        </w:rPr>
        <w:t>单个业务流程升级以及模块升级的方法。</w:t>
      </w:r>
    </w:p>
    <w:p w:rsidR="009F5478" w:rsidRPr="0026545A"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（4）</w:t>
      </w:r>
      <w:r w:rsidRPr="0026545A">
        <w:rPr>
          <w:rFonts w:ascii="宋体" w:hAnsi="宋体"/>
          <w:sz w:val="22"/>
        </w:rPr>
        <w:t>易用性</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系统软件设计应充分考虑各个用户类和特征，提供适合各级操作人员的简便操作界面，操作系统友好性强，能够做到操作员通过简单的培训甚至自学就能掌握。</w:t>
      </w:r>
    </w:p>
    <w:p w:rsidR="009F5478" w:rsidRPr="00C8656D" w:rsidRDefault="009F5478" w:rsidP="009F5478">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9.3 </w:t>
      </w:r>
      <w:r w:rsidRPr="00C8656D">
        <w:rPr>
          <w:rFonts w:ascii="Times New Roman" w:hAnsi="Times New Roman"/>
          <w:b/>
          <w:bCs/>
          <w:sz w:val="22"/>
        </w:rPr>
        <w:t>建设目标</w:t>
      </w:r>
      <w:r>
        <w:rPr>
          <w:rFonts w:ascii="Times New Roman" w:hAnsi="Times New Roman" w:hint="eastAsia"/>
          <w:b/>
          <w:bCs/>
          <w:sz w:val="22"/>
        </w:rPr>
        <w:t>及要求</w:t>
      </w:r>
    </w:p>
    <w:p w:rsidR="009F5478" w:rsidRDefault="009F5478" w:rsidP="009F5478">
      <w:pPr>
        <w:adjustRightInd w:val="0"/>
        <w:snapToGrid w:val="0"/>
        <w:spacing w:line="300" w:lineRule="auto"/>
        <w:ind w:firstLineChars="200" w:firstLine="440"/>
        <w:rPr>
          <w:rFonts w:ascii="Times New Roman" w:hAnsi="Times New Roman"/>
          <w:b/>
          <w:bCs/>
          <w:sz w:val="22"/>
        </w:rPr>
      </w:pPr>
      <w:r>
        <w:rPr>
          <w:rFonts w:ascii="宋体" w:hAnsi="宋体" w:hint="eastAsia"/>
          <w:sz w:val="22"/>
        </w:rPr>
        <w:t>（1）根据《上海市三级医院评审标准实施细则（2023年版）》要求，三级医院评审的前置条件是需要医院信息互联互通标准化成熟度测评达到四级及以上水平，为顺利通过三级医院评审，我院亟需开展对</w:t>
      </w:r>
      <w:proofErr w:type="gramStart"/>
      <w:r>
        <w:rPr>
          <w:rFonts w:ascii="宋体" w:hAnsi="宋体" w:hint="eastAsia"/>
          <w:sz w:val="22"/>
        </w:rPr>
        <w:t>标医院</w:t>
      </w:r>
      <w:proofErr w:type="gramEnd"/>
      <w:r>
        <w:rPr>
          <w:rFonts w:ascii="宋体" w:hAnsi="宋体" w:hint="eastAsia"/>
          <w:sz w:val="22"/>
        </w:rPr>
        <w:t>互联互通成熟度测评的信息化建设，目标达到互联互通四级甲等水平。</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（2）通过建设院内数据交互平台，整合信息资源，消除信息孤岛，促进院内医疗信息的共享与协同，提升医疗服务的质量和效率。</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（3）制定全院统一的标准数据集和标准共享文档，实现数据标准化与互联互通。</w:t>
      </w:r>
    </w:p>
    <w:p w:rsidR="009F5478" w:rsidRPr="00EE5C3C" w:rsidRDefault="009F5478" w:rsidP="009F5478">
      <w:pPr>
        <w:adjustRightInd w:val="0"/>
        <w:snapToGrid w:val="0"/>
        <w:spacing w:line="300" w:lineRule="auto"/>
        <w:ind w:firstLineChars="200" w:firstLine="440"/>
        <w:rPr>
          <w:rFonts w:ascii="宋体" w:hAnsi="宋体"/>
          <w:color w:val="000000"/>
          <w:sz w:val="22"/>
        </w:rPr>
      </w:pPr>
      <w:r w:rsidRPr="00EE5C3C">
        <w:rPr>
          <w:rFonts w:ascii="宋体" w:hAnsi="宋体" w:hint="eastAsia"/>
          <w:color w:val="000000"/>
          <w:sz w:val="22"/>
        </w:rPr>
        <w:t>（4）整体性能要求：</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千万</w:t>
      </w:r>
      <w:proofErr w:type="gramStart"/>
      <w:r>
        <w:rPr>
          <w:rFonts w:ascii="宋体" w:hAnsi="宋体" w:hint="eastAsia"/>
          <w:sz w:val="22"/>
        </w:rPr>
        <w:t>级数据量下单</w:t>
      </w:r>
      <w:proofErr w:type="gramEnd"/>
      <w:r>
        <w:rPr>
          <w:rFonts w:ascii="宋体" w:hAnsi="宋体" w:hint="eastAsia"/>
          <w:sz w:val="22"/>
        </w:rPr>
        <w:t>记录检索的响应时间≤2s</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千万</w:t>
      </w:r>
      <w:proofErr w:type="gramStart"/>
      <w:r>
        <w:rPr>
          <w:rFonts w:ascii="宋体" w:hAnsi="宋体" w:hint="eastAsia"/>
          <w:sz w:val="22"/>
        </w:rPr>
        <w:t>级数据量下</w:t>
      </w:r>
      <w:proofErr w:type="gramEnd"/>
      <w:r>
        <w:rPr>
          <w:rFonts w:ascii="宋体" w:hAnsi="宋体" w:hint="eastAsia"/>
          <w:sz w:val="22"/>
        </w:rPr>
        <w:t>智能提醒的响应时间≤2s</w:t>
      </w:r>
    </w:p>
    <w:p w:rsidR="009F5478" w:rsidRDefault="009F5478" w:rsidP="009F5478">
      <w:pPr>
        <w:adjustRightInd w:val="0"/>
        <w:snapToGrid w:val="0"/>
        <w:spacing w:line="300" w:lineRule="auto"/>
        <w:ind w:firstLineChars="200" w:firstLine="440"/>
        <w:rPr>
          <w:rFonts w:ascii="宋体" w:hAnsi="宋体"/>
          <w:sz w:val="22"/>
        </w:rPr>
      </w:pPr>
      <w:r>
        <w:rPr>
          <w:rFonts w:ascii="宋体" w:hAnsi="宋体" w:hint="eastAsia"/>
          <w:sz w:val="22"/>
        </w:rPr>
        <w:t>千万</w:t>
      </w:r>
      <w:proofErr w:type="gramStart"/>
      <w:r>
        <w:rPr>
          <w:rFonts w:ascii="宋体" w:hAnsi="宋体" w:hint="eastAsia"/>
          <w:sz w:val="22"/>
        </w:rPr>
        <w:t>级数据量下</w:t>
      </w:r>
      <w:proofErr w:type="gramEnd"/>
      <w:r>
        <w:rPr>
          <w:rFonts w:ascii="宋体" w:hAnsi="宋体" w:hint="eastAsia"/>
          <w:sz w:val="22"/>
        </w:rPr>
        <w:t>单项统计的响应时间≤5s</w:t>
      </w:r>
    </w:p>
    <w:p w:rsidR="009F5478" w:rsidRDefault="009F5478" w:rsidP="009F5478">
      <w:pPr>
        <w:adjustRightInd w:val="0"/>
        <w:snapToGrid w:val="0"/>
        <w:spacing w:line="300" w:lineRule="auto"/>
        <w:ind w:firstLineChars="200" w:firstLine="440"/>
        <w:rPr>
          <w:rFonts w:ascii="Times New Roman" w:hAnsi="Times New Roman"/>
          <w:b/>
          <w:bCs/>
          <w:sz w:val="22"/>
        </w:rPr>
      </w:pPr>
      <w:r>
        <w:rPr>
          <w:rFonts w:ascii="宋体" w:hAnsi="宋体" w:hint="eastAsia"/>
          <w:sz w:val="22"/>
        </w:rPr>
        <w:t>生成复杂统计报表（预处理后）的响应时间≤5s</w:t>
      </w:r>
    </w:p>
    <w:p w:rsidR="009F5478" w:rsidRDefault="009F5478" w:rsidP="009F547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1A63E1">
        <w:rPr>
          <w:rFonts w:ascii="Times New Roman" w:hAnsi="Times New Roman"/>
          <w:sz w:val="22"/>
        </w:rPr>
        <w:t>整体架构</w:t>
      </w:r>
      <w:r>
        <w:rPr>
          <w:rFonts w:ascii="Times New Roman" w:hAnsi="Times New Roman" w:hint="eastAsia"/>
          <w:sz w:val="22"/>
        </w:rPr>
        <w:t>图</w:t>
      </w:r>
    </w:p>
    <w:p w:rsidR="009F5478" w:rsidRPr="00F616B8" w:rsidRDefault="009F5478" w:rsidP="009F5478">
      <w:pPr>
        <w:adjustRightInd w:val="0"/>
        <w:snapToGrid w:val="0"/>
        <w:spacing w:line="300" w:lineRule="auto"/>
        <w:ind w:firstLineChars="200" w:firstLine="420"/>
        <w:rPr>
          <w:rFonts w:ascii="Times New Roman" w:hAnsi="Times New Roman"/>
          <w:b/>
          <w:bCs/>
          <w:color w:val="FF0000"/>
          <w:sz w:val="22"/>
        </w:rPr>
      </w:pPr>
      <w:r>
        <w:rPr>
          <w:noProof/>
        </w:rPr>
        <w:lastRenderedPageBreak/>
        <w:drawing>
          <wp:inline distT="0" distB="0" distL="0" distR="0">
            <wp:extent cx="5343525" cy="41814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4181475"/>
                    </a:xfrm>
                    <a:prstGeom prst="rect">
                      <a:avLst/>
                    </a:prstGeom>
                    <a:noFill/>
                    <a:ln>
                      <a:noFill/>
                    </a:ln>
                  </pic:spPr>
                </pic:pic>
              </a:graphicData>
            </a:graphic>
          </wp:inline>
        </w:drawing>
      </w:r>
    </w:p>
    <w:p w:rsidR="009F5478" w:rsidRPr="00C8656D" w:rsidRDefault="009F5478" w:rsidP="009F5478">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9.4 </w:t>
      </w:r>
      <w:r w:rsidRPr="00C8656D">
        <w:rPr>
          <w:rFonts w:ascii="Times New Roman" w:hAnsi="Times New Roman"/>
          <w:b/>
          <w:bCs/>
          <w:sz w:val="22"/>
        </w:rPr>
        <w:t>各模块具体要求</w:t>
      </w:r>
    </w:p>
    <w:p w:rsidR="009F5478" w:rsidRDefault="009F5478" w:rsidP="009F5478">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9.4.1</w:t>
      </w:r>
      <w:r>
        <w:rPr>
          <w:rFonts w:ascii="Times New Roman" w:hAnsi="Times New Roman" w:hint="eastAsia"/>
          <w:b/>
          <w:sz w:val="22"/>
        </w:rPr>
        <w:t>临床服务系统</w:t>
      </w:r>
    </w:p>
    <w:p w:rsidR="009F5478" w:rsidRDefault="009F5478" w:rsidP="00382B64">
      <w:pPr>
        <w:numPr>
          <w:ilvl w:val="0"/>
          <w:numId w:val="3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住院准备中心子系统</w:t>
      </w:r>
    </w:p>
    <w:p w:rsidR="009F5478" w:rsidRDefault="009F5478" w:rsidP="00382B64">
      <w:pPr>
        <w:numPr>
          <w:ilvl w:val="0"/>
          <w:numId w:val="33"/>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床位预约管理</w:t>
      </w:r>
    </w:p>
    <w:p w:rsidR="009F5478" w:rsidRDefault="009F5478" w:rsidP="00382B64">
      <w:pPr>
        <w:pStyle w:val="aff3"/>
        <w:numPr>
          <w:ilvl w:val="0"/>
          <w:numId w:val="34"/>
        </w:numPr>
        <w:spacing w:line="300" w:lineRule="auto"/>
        <w:ind w:firstLineChars="0"/>
        <w:rPr>
          <w:sz w:val="22"/>
        </w:rPr>
      </w:pPr>
      <w:r>
        <w:rPr>
          <w:rFonts w:hint="eastAsia"/>
          <w:sz w:val="22"/>
        </w:rPr>
        <w:t>中心业务汇总</w:t>
      </w:r>
    </w:p>
    <w:p w:rsidR="009F5478" w:rsidRDefault="009F5478" w:rsidP="009F5478">
      <w:pPr>
        <w:pStyle w:val="aff3"/>
        <w:snapToGrid w:val="0"/>
        <w:spacing w:line="300" w:lineRule="auto"/>
        <w:ind w:firstLine="440"/>
        <w:rPr>
          <w:color w:val="000000"/>
          <w:sz w:val="22"/>
        </w:rPr>
      </w:pPr>
      <w:r>
        <w:rPr>
          <w:rFonts w:hint="eastAsia"/>
          <w:color w:val="000000"/>
          <w:sz w:val="22"/>
        </w:rPr>
        <w:t>具备显示住院准备中心待申请、</w:t>
      </w:r>
      <w:proofErr w:type="gramStart"/>
      <w:r>
        <w:rPr>
          <w:rFonts w:hint="eastAsia"/>
          <w:color w:val="000000"/>
          <w:sz w:val="22"/>
        </w:rPr>
        <w:t>待约床、待约</w:t>
      </w:r>
      <w:proofErr w:type="gramEnd"/>
      <w:r>
        <w:rPr>
          <w:rFonts w:hint="eastAsia"/>
          <w:color w:val="000000"/>
          <w:sz w:val="22"/>
        </w:rPr>
        <w:t>医技业务汇总功能，并具备快速导向至对应业务功能。</w:t>
      </w:r>
    </w:p>
    <w:p w:rsidR="009F5478" w:rsidRDefault="009F5478" w:rsidP="009F5478">
      <w:pPr>
        <w:pStyle w:val="aff3"/>
        <w:snapToGrid w:val="0"/>
        <w:spacing w:line="300" w:lineRule="auto"/>
        <w:ind w:firstLine="440"/>
        <w:rPr>
          <w:color w:val="000000"/>
          <w:sz w:val="22"/>
        </w:rPr>
      </w:pPr>
      <w:r>
        <w:rPr>
          <w:rFonts w:hint="eastAsia"/>
          <w:color w:val="000000"/>
          <w:sz w:val="22"/>
        </w:rPr>
        <w:t>具备汇总显示住院准备中心当天各个业务办理情况功能，并能按照操作员分块显示。</w:t>
      </w:r>
    </w:p>
    <w:p w:rsidR="009F5478" w:rsidRDefault="009F5478" w:rsidP="009F5478">
      <w:pPr>
        <w:pStyle w:val="aff3"/>
        <w:snapToGrid w:val="0"/>
        <w:spacing w:line="300" w:lineRule="auto"/>
        <w:ind w:firstLine="440"/>
        <w:rPr>
          <w:color w:val="000000"/>
          <w:sz w:val="22"/>
        </w:rPr>
      </w:pPr>
      <w:r>
        <w:rPr>
          <w:rFonts w:hint="eastAsia"/>
          <w:color w:val="000000"/>
          <w:sz w:val="22"/>
        </w:rPr>
        <w:t>具备用曲线图展示住院准备中心近七日流入患者</w:t>
      </w:r>
      <w:proofErr w:type="gramStart"/>
      <w:r>
        <w:rPr>
          <w:rFonts w:hint="eastAsia"/>
          <w:color w:val="000000"/>
          <w:sz w:val="22"/>
        </w:rPr>
        <w:t>数走势</w:t>
      </w:r>
      <w:proofErr w:type="gramEnd"/>
      <w:r>
        <w:rPr>
          <w:rFonts w:hint="eastAsia"/>
          <w:color w:val="000000"/>
          <w:sz w:val="22"/>
        </w:rPr>
        <w:t>功能。</w:t>
      </w:r>
    </w:p>
    <w:p w:rsidR="009F5478" w:rsidRDefault="009F5478" w:rsidP="00382B64">
      <w:pPr>
        <w:pStyle w:val="aff3"/>
        <w:numPr>
          <w:ilvl w:val="0"/>
          <w:numId w:val="34"/>
        </w:numPr>
        <w:spacing w:line="300" w:lineRule="auto"/>
        <w:ind w:firstLineChars="0"/>
        <w:rPr>
          <w:sz w:val="22"/>
        </w:rPr>
      </w:pPr>
      <w:r>
        <w:rPr>
          <w:rFonts w:hint="eastAsia"/>
          <w:sz w:val="22"/>
        </w:rPr>
        <w:t>患者列表</w:t>
      </w:r>
    </w:p>
    <w:p w:rsidR="009F5478" w:rsidRDefault="009F5478" w:rsidP="009F5478">
      <w:pPr>
        <w:pStyle w:val="aff3"/>
        <w:snapToGrid w:val="0"/>
        <w:spacing w:line="300" w:lineRule="auto"/>
        <w:ind w:firstLine="440"/>
        <w:rPr>
          <w:color w:val="000000"/>
          <w:sz w:val="22"/>
        </w:rPr>
      </w:pPr>
      <w:r>
        <w:rPr>
          <w:rFonts w:hint="eastAsia"/>
          <w:color w:val="000000"/>
          <w:sz w:val="22"/>
        </w:rPr>
        <w:t>具备在住院准备中心已办理业务患者信息查询功能。</w:t>
      </w:r>
    </w:p>
    <w:p w:rsidR="009F5478" w:rsidRDefault="009F5478" w:rsidP="009F5478">
      <w:pPr>
        <w:pStyle w:val="aff3"/>
        <w:snapToGrid w:val="0"/>
        <w:spacing w:line="300" w:lineRule="auto"/>
        <w:ind w:firstLine="440"/>
        <w:rPr>
          <w:color w:val="000000"/>
          <w:sz w:val="22"/>
        </w:rPr>
      </w:pPr>
      <w:r>
        <w:rPr>
          <w:rFonts w:hint="eastAsia"/>
          <w:color w:val="000000"/>
          <w:sz w:val="22"/>
        </w:rPr>
        <w:t>具备按照患者姓名、开单科室、</w:t>
      </w:r>
      <w:proofErr w:type="gramStart"/>
      <w:r>
        <w:rPr>
          <w:rFonts w:hint="eastAsia"/>
          <w:color w:val="000000"/>
          <w:sz w:val="22"/>
        </w:rPr>
        <w:t>拟入科室</w:t>
      </w:r>
      <w:proofErr w:type="gramEnd"/>
      <w:r>
        <w:rPr>
          <w:rFonts w:hint="eastAsia"/>
          <w:color w:val="000000"/>
          <w:sz w:val="22"/>
        </w:rPr>
        <w:t>查找已申请或</w:t>
      </w:r>
      <w:proofErr w:type="gramStart"/>
      <w:r>
        <w:rPr>
          <w:rFonts w:hint="eastAsia"/>
          <w:color w:val="000000"/>
          <w:sz w:val="22"/>
        </w:rPr>
        <w:t>待申请</w:t>
      </w:r>
      <w:proofErr w:type="gramEnd"/>
      <w:r>
        <w:rPr>
          <w:rFonts w:hint="eastAsia"/>
          <w:color w:val="000000"/>
          <w:sz w:val="22"/>
        </w:rPr>
        <w:t>患者信息功能。</w:t>
      </w:r>
    </w:p>
    <w:p w:rsidR="009F5478" w:rsidRDefault="009F5478" w:rsidP="009F5478">
      <w:pPr>
        <w:pStyle w:val="aff3"/>
        <w:snapToGrid w:val="0"/>
        <w:spacing w:line="300" w:lineRule="auto"/>
        <w:ind w:firstLine="440"/>
        <w:rPr>
          <w:color w:val="000000"/>
          <w:sz w:val="22"/>
        </w:rPr>
      </w:pPr>
      <w:r>
        <w:rPr>
          <w:rFonts w:hint="eastAsia"/>
          <w:color w:val="000000"/>
          <w:sz w:val="22"/>
        </w:rPr>
        <w:t>具备操作员对患者列表中数据列自定义功能。</w:t>
      </w:r>
    </w:p>
    <w:p w:rsidR="009F5478" w:rsidRDefault="009F5478" w:rsidP="009F5478">
      <w:pPr>
        <w:pStyle w:val="aff3"/>
        <w:snapToGrid w:val="0"/>
        <w:spacing w:line="300" w:lineRule="auto"/>
        <w:ind w:firstLine="440"/>
        <w:rPr>
          <w:color w:val="000000"/>
          <w:sz w:val="22"/>
        </w:rPr>
      </w:pPr>
      <w:r>
        <w:rPr>
          <w:rFonts w:hint="eastAsia"/>
          <w:color w:val="000000"/>
          <w:sz w:val="22"/>
        </w:rPr>
        <w:t>具备操作员对患者入院优先安排功能。</w:t>
      </w:r>
    </w:p>
    <w:p w:rsidR="009F5478" w:rsidRDefault="009F5478" w:rsidP="009F5478">
      <w:pPr>
        <w:pStyle w:val="aff3"/>
        <w:snapToGrid w:val="0"/>
        <w:spacing w:line="300" w:lineRule="auto"/>
        <w:ind w:firstLine="440"/>
        <w:rPr>
          <w:color w:val="000000"/>
          <w:sz w:val="22"/>
        </w:rPr>
      </w:pPr>
      <w:r>
        <w:rPr>
          <w:rFonts w:hint="eastAsia"/>
          <w:color w:val="000000"/>
          <w:sz w:val="22"/>
        </w:rPr>
        <w:t>具备对患者添加备注信息功能。</w:t>
      </w:r>
    </w:p>
    <w:p w:rsidR="009F5478" w:rsidRDefault="009F5478" w:rsidP="009F5478">
      <w:pPr>
        <w:pStyle w:val="aff3"/>
        <w:snapToGrid w:val="0"/>
        <w:spacing w:line="300" w:lineRule="auto"/>
        <w:ind w:firstLine="440"/>
        <w:rPr>
          <w:color w:val="000000"/>
          <w:sz w:val="22"/>
        </w:rPr>
      </w:pPr>
      <w:r>
        <w:rPr>
          <w:rFonts w:hint="eastAsia"/>
          <w:color w:val="000000"/>
          <w:sz w:val="22"/>
        </w:rPr>
        <w:t>具备显示病区医生给患者发送住院申请信息功能。</w:t>
      </w:r>
    </w:p>
    <w:p w:rsidR="009F5478" w:rsidRDefault="009F5478" w:rsidP="009F5478">
      <w:pPr>
        <w:pStyle w:val="aff3"/>
        <w:snapToGrid w:val="0"/>
        <w:spacing w:line="300" w:lineRule="auto"/>
        <w:ind w:firstLine="440"/>
        <w:rPr>
          <w:color w:val="000000"/>
          <w:sz w:val="22"/>
        </w:rPr>
      </w:pPr>
      <w:r>
        <w:rPr>
          <w:rFonts w:hint="eastAsia"/>
          <w:color w:val="000000"/>
          <w:sz w:val="22"/>
        </w:rPr>
        <w:t>支持与门诊临床信息系统对接，查询门诊已开立住院证的患者信息，显示患者业务办理状态以及院前检查、院前化验标识。</w:t>
      </w:r>
    </w:p>
    <w:p w:rsidR="009F5478" w:rsidRDefault="009F5478" w:rsidP="009F5478">
      <w:pPr>
        <w:pStyle w:val="aff3"/>
        <w:snapToGrid w:val="0"/>
        <w:spacing w:line="300" w:lineRule="auto"/>
        <w:ind w:firstLine="440"/>
        <w:rPr>
          <w:color w:val="000000"/>
          <w:sz w:val="22"/>
        </w:rPr>
      </w:pPr>
      <w:r>
        <w:rPr>
          <w:rFonts w:hint="eastAsia"/>
          <w:color w:val="000000"/>
          <w:sz w:val="22"/>
        </w:rPr>
        <w:t>支持与出入院系统对接，查询已入区的患者信息。</w:t>
      </w:r>
    </w:p>
    <w:p w:rsidR="009F5478" w:rsidRPr="00EE5C3C" w:rsidRDefault="009F5478" w:rsidP="009F5478">
      <w:pPr>
        <w:pStyle w:val="aff3"/>
        <w:snapToGrid w:val="0"/>
        <w:spacing w:line="300" w:lineRule="auto"/>
        <w:ind w:firstLine="440"/>
        <w:rPr>
          <w:color w:val="000000"/>
          <w:sz w:val="22"/>
        </w:rPr>
      </w:pPr>
      <w:r w:rsidRPr="00EE5C3C">
        <w:rPr>
          <w:rFonts w:hint="eastAsia"/>
          <w:color w:val="000000"/>
          <w:sz w:val="22"/>
        </w:rPr>
        <w:t>支持与门诊临床信息系统、医技系统对接，实现查看患者病情病况、检查化验报告</w:t>
      </w:r>
      <w:r w:rsidRPr="00EE5C3C">
        <w:rPr>
          <w:rFonts w:hint="eastAsia"/>
          <w:color w:val="000000"/>
          <w:sz w:val="22"/>
        </w:rPr>
        <w:lastRenderedPageBreak/>
        <w:t>进度功能。</w:t>
      </w:r>
    </w:p>
    <w:p w:rsidR="009F5478" w:rsidRDefault="009F5478" w:rsidP="00382B64">
      <w:pPr>
        <w:pStyle w:val="aff3"/>
        <w:numPr>
          <w:ilvl w:val="0"/>
          <w:numId w:val="34"/>
        </w:numPr>
        <w:spacing w:line="300" w:lineRule="auto"/>
        <w:ind w:firstLineChars="0"/>
        <w:rPr>
          <w:sz w:val="22"/>
        </w:rPr>
      </w:pPr>
      <w:r>
        <w:rPr>
          <w:rFonts w:hint="eastAsia"/>
          <w:sz w:val="22"/>
        </w:rPr>
        <w:t>床位预约及管理</w:t>
      </w:r>
    </w:p>
    <w:p w:rsidR="009F5478" w:rsidRDefault="009F5478" w:rsidP="009F5478">
      <w:pPr>
        <w:pStyle w:val="aff3"/>
        <w:snapToGrid w:val="0"/>
        <w:spacing w:line="300" w:lineRule="auto"/>
        <w:ind w:firstLine="440"/>
        <w:rPr>
          <w:color w:val="000000"/>
          <w:sz w:val="22"/>
        </w:rPr>
      </w:pPr>
      <w:r>
        <w:rPr>
          <w:rFonts w:hint="eastAsia"/>
          <w:color w:val="000000"/>
          <w:sz w:val="22"/>
        </w:rPr>
        <w:t>支持与病区护士站对接，实现床位预约功能，可预约到病区，也可预约到具体床位。</w:t>
      </w:r>
      <w:r>
        <w:rPr>
          <w:rFonts w:hint="eastAsia"/>
          <w:sz w:val="22"/>
        </w:rPr>
        <w:t>具体要求如下：</w:t>
      </w:r>
    </w:p>
    <w:p w:rsidR="009F5478" w:rsidRDefault="009F5478" w:rsidP="009F5478">
      <w:pPr>
        <w:pStyle w:val="aff3"/>
        <w:snapToGrid w:val="0"/>
        <w:spacing w:line="300" w:lineRule="auto"/>
        <w:ind w:firstLine="440"/>
        <w:rPr>
          <w:color w:val="000000"/>
          <w:sz w:val="22"/>
        </w:rPr>
      </w:pPr>
      <w:r>
        <w:rPr>
          <w:rFonts w:hint="eastAsia"/>
          <w:color w:val="000000"/>
          <w:sz w:val="22"/>
        </w:rPr>
        <w:t>预约到床位时可查看病区当天床位使用情况，包括：已占用床位、已预约床位、待释放床位信息。</w:t>
      </w:r>
    </w:p>
    <w:p w:rsidR="009F5478" w:rsidRDefault="009F5478" w:rsidP="009F5478">
      <w:pPr>
        <w:pStyle w:val="aff3"/>
        <w:snapToGrid w:val="0"/>
        <w:spacing w:line="300" w:lineRule="auto"/>
        <w:ind w:firstLine="440"/>
        <w:rPr>
          <w:color w:val="000000"/>
          <w:sz w:val="22"/>
        </w:rPr>
      </w:pPr>
      <w:r>
        <w:rPr>
          <w:rFonts w:hint="eastAsia"/>
          <w:color w:val="000000"/>
          <w:sz w:val="22"/>
        </w:rPr>
        <w:t>预约到病区时查看病区未来已预约的患者信息。</w:t>
      </w:r>
    </w:p>
    <w:p w:rsidR="009F5478" w:rsidRDefault="009F5478" w:rsidP="009F5478">
      <w:pPr>
        <w:pStyle w:val="aff3"/>
        <w:snapToGrid w:val="0"/>
        <w:spacing w:line="300" w:lineRule="auto"/>
        <w:ind w:firstLine="440"/>
        <w:rPr>
          <w:color w:val="000000"/>
          <w:sz w:val="22"/>
        </w:rPr>
      </w:pPr>
      <w:r>
        <w:rPr>
          <w:rFonts w:hint="eastAsia"/>
          <w:color w:val="000000"/>
          <w:sz w:val="22"/>
        </w:rPr>
        <w:t>预约床位时可查看邻近病区的床位使用概况，包括：当天占床、已预约床位、空床、待释放床位信息。</w:t>
      </w:r>
    </w:p>
    <w:p w:rsidR="009F5478" w:rsidRDefault="009F5478" w:rsidP="009F5478">
      <w:pPr>
        <w:pStyle w:val="aff3"/>
        <w:snapToGrid w:val="0"/>
        <w:spacing w:line="300" w:lineRule="auto"/>
        <w:ind w:firstLine="440"/>
        <w:rPr>
          <w:color w:val="000000"/>
          <w:sz w:val="22"/>
        </w:rPr>
      </w:pPr>
      <w:r>
        <w:rPr>
          <w:rFonts w:hint="eastAsia"/>
          <w:color w:val="000000"/>
          <w:sz w:val="22"/>
        </w:rPr>
        <w:t>具备已预约、未预约床位患者信息查询、导出</w:t>
      </w:r>
      <w:r>
        <w:rPr>
          <w:color w:val="000000"/>
          <w:sz w:val="22"/>
        </w:rPr>
        <w:t>Excel</w:t>
      </w:r>
      <w:r>
        <w:rPr>
          <w:rFonts w:hint="eastAsia"/>
          <w:color w:val="000000"/>
          <w:sz w:val="22"/>
        </w:rPr>
        <w:t>功能。</w:t>
      </w:r>
    </w:p>
    <w:p w:rsidR="009F5478" w:rsidRDefault="009F5478" w:rsidP="00382B64">
      <w:pPr>
        <w:pStyle w:val="aff3"/>
        <w:numPr>
          <w:ilvl w:val="0"/>
          <w:numId w:val="34"/>
        </w:numPr>
        <w:spacing w:line="300" w:lineRule="auto"/>
        <w:ind w:firstLineChars="0"/>
        <w:rPr>
          <w:sz w:val="22"/>
        </w:rPr>
      </w:pPr>
      <w:r>
        <w:rPr>
          <w:rFonts w:hint="eastAsia"/>
          <w:sz w:val="22"/>
        </w:rPr>
        <w:t>全院床位使用监测</w:t>
      </w:r>
    </w:p>
    <w:p w:rsidR="009F5478" w:rsidRDefault="009F5478" w:rsidP="009F5478">
      <w:pPr>
        <w:pStyle w:val="aff3"/>
        <w:snapToGrid w:val="0"/>
        <w:spacing w:line="300" w:lineRule="auto"/>
        <w:ind w:firstLine="440"/>
        <w:rPr>
          <w:color w:val="000000"/>
          <w:sz w:val="22"/>
        </w:rPr>
      </w:pPr>
      <w:r>
        <w:rPr>
          <w:rFonts w:hint="eastAsia"/>
          <w:color w:val="000000"/>
          <w:sz w:val="22"/>
        </w:rPr>
        <w:t>支持与病区护士站对接，实现查看全院所有病区床位使用概况功能。包括：</w:t>
      </w:r>
      <w:proofErr w:type="gramStart"/>
      <w:r>
        <w:rPr>
          <w:rFonts w:hint="eastAsia"/>
          <w:color w:val="000000"/>
          <w:sz w:val="22"/>
        </w:rPr>
        <w:t>占床数</w:t>
      </w:r>
      <w:proofErr w:type="gramEnd"/>
      <w:r>
        <w:rPr>
          <w:rFonts w:hint="eastAsia"/>
          <w:color w:val="000000"/>
          <w:sz w:val="22"/>
        </w:rPr>
        <w:t>、空床数、预约数，并能用日历方式展示选中病区未来一个月的床位预约信息。可用床头卡方式展示单个病区床位使用信息，也可用图表方式展示全院各病区床位使用概况。</w:t>
      </w:r>
    </w:p>
    <w:p w:rsidR="009F5478" w:rsidRDefault="009F5478" w:rsidP="00382B64">
      <w:pPr>
        <w:pStyle w:val="aff3"/>
        <w:numPr>
          <w:ilvl w:val="0"/>
          <w:numId w:val="34"/>
        </w:numPr>
        <w:spacing w:line="300" w:lineRule="auto"/>
        <w:ind w:firstLineChars="0"/>
        <w:rPr>
          <w:sz w:val="22"/>
        </w:rPr>
      </w:pPr>
      <w:r>
        <w:rPr>
          <w:rFonts w:hint="eastAsia"/>
          <w:sz w:val="22"/>
        </w:rPr>
        <w:t>住院通知管理</w:t>
      </w:r>
    </w:p>
    <w:p w:rsidR="009F5478" w:rsidRDefault="009F5478" w:rsidP="009F5478">
      <w:pPr>
        <w:pStyle w:val="aff3"/>
        <w:snapToGrid w:val="0"/>
        <w:spacing w:line="300" w:lineRule="auto"/>
        <w:ind w:firstLine="440"/>
        <w:rPr>
          <w:color w:val="000000"/>
          <w:sz w:val="22"/>
        </w:rPr>
      </w:pPr>
      <w:r>
        <w:rPr>
          <w:rFonts w:hint="eastAsia"/>
          <w:color w:val="000000"/>
          <w:sz w:val="22"/>
        </w:rPr>
        <w:t>支持入院申请、床位预约、医技预约业务办理完成后通过短信接口将信息发送给患者、医生。</w:t>
      </w:r>
    </w:p>
    <w:p w:rsidR="009F5478" w:rsidRDefault="009F5478" w:rsidP="009F5478">
      <w:pPr>
        <w:pStyle w:val="aff3"/>
        <w:snapToGrid w:val="0"/>
        <w:spacing w:line="300" w:lineRule="auto"/>
        <w:ind w:firstLine="440"/>
        <w:rPr>
          <w:color w:val="000000"/>
          <w:sz w:val="22"/>
        </w:rPr>
      </w:pPr>
      <w:r>
        <w:rPr>
          <w:rFonts w:hint="eastAsia"/>
          <w:color w:val="000000"/>
          <w:sz w:val="22"/>
        </w:rPr>
        <w:t>具备住院通知业务类型自定义功能。</w:t>
      </w:r>
    </w:p>
    <w:p w:rsidR="009F5478" w:rsidRDefault="009F5478" w:rsidP="009F5478">
      <w:pPr>
        <w:pStyle w:val="aff3"/>
        <w:snapToGrid w:val="0"/>
        <w:spacing w:line="300" w:lineRule="auto"/>
        <w:ind w:firstLine="440"/>
        <w:rPr>
          <w:color w:val="000000"/>
          <w:sz w:val="22"/>
        </w:rPr>
      </w:pPr>
      <w:r>
        <w:rPr>
          <w:rFonts w:hint="eastAsia"/>
          <w:color w:val="000000"/>
          <w:sz w:val="22"/>
        </w:rPr>
        <w:t>具备短信模板自定义功能。</w:t>
      </w:r>
    </w:p>
    <w:p w:rsidR="009F5478" w:rsidRDefault="009F5478" w:rsidP="009F5478">
      <w:pPr>
        <w:pStyle w:val="aff3"/>
        <w:snapToGrid w:val="0"/>
        <w:spacing w:line="300" w:lineRule="auto"/>
        <w:ind w:firstLine="440"/>
        <w:rPr>
          <w:color w:val="000000"/>
          <w:sz w:val="22"/>
        </w:rPr>
      </w:pPr>
      <w:r>
        <w:rPr>
          <w:rFonts w:hint="eastAsia"/>
          <w:color w:val="000000"/>
          <w:sz w:val="22"/>
        </w:rPr>
        <w:t>具备已发送和未发送短信查询功能。</w:t>
      </w:r>
    </w:p>
    <w:p w:rsidR="009F5478" w:rsidRDefault="009F5478" w:rsidP="00382B64">
      <w:pPr>
        <w:pStyle w:val="aff3"/>
        <w:numPr>
          <w:ilvl w:val="0"/>
          <w:numId w:val="34"/>
        </w:numPr>
        <w:spacing w:line="300" w:lineRule="auto"/>
        <w:ind w:firstLineChars="0"/>
        <w:rPr>
          <w:sz w:val="22"/>
        </w:rPr>
      </w:pPr>
      <w:r>
        <w:rPr>
          <w:rFonts w:hint="eastAsia"/>
          <w:sz w:val="22"/>
        </w:rPr>
        <w:t>一体融合</w:t>
      </w:r>
    </w:p>
    <w:p w:rsidR="009F5478" w:rsidRDefault="009F5478" w:rsidP="009F5478">
      <w:pPr>
        <w:pStyle w:val="aff3"/>
        <w:snapToGrid w:val="0"/>
        <w:spacing w:line="300" w:lineRule="auto"/>
        <w:ind w:firstLine="440"/>
        <w:rPr>
          <w:color w:val="000000"/>
          <w:sz w:val="22"/>
        </w:rPr>
      </w:pPr>
      <w:r>
        <w:rPr>
          <w:rFonts w:hint="eastAsia"/>
          <w:color w:val="000000"/>
          <w:sz w:val="22"/>
        </w:rPr>
        <w:t>住院准备中心管理系统需与我院现用门诊医生站进行界面一体化融合，改造费用需包含在投标价内。</w:t>
      </w:r>
    </w:p>
    <w:p w:rsidR="009F5478" w:rsidRDefault="009F5478" w:rsidP="00382B64">
      <w:pPr>
        <w:numPr>
          <w:ilvl w:val="0"/>
          <w:numId w:val="33"/>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院前医嘱管理</w:t>
      </w:r>
    </w:p>
    <w:p w:rsidR="009F5478" w:rsidRDefault="009F5478" w:rsidP="00382B64">
      <w:pPr>
        <w:pStyle w:val="aff3"/>
        <w:numPr>
          <w:ilvl w:val="0"/>
          <w:numId w:val="35"/>
        </w:numPr>
        <w:spacing w:line="300" w:lineRule="auto"/>
        <w:ind w:firstLineChars="0"/>
        <w:rPr>
          <w:sz w:val="22"/>
        </w:rPr>
      </w:pPr>
      <w:r>
        <w:rPr>
          <w:rFonts w:hint="eastAsia"/>
          <w:sz w:val="22"/>
        </w:rPr>
        <w:t>入院申请</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具备住院准备中心对入院患者开展入院申请、信息暂存、住院证打印功能。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支持与医院信息系统对接，入院申请时可预先对患者信息住院信息进行补全，实现患者住院信息提前录入功能。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具备对已办理过入院申请的患者撤销申请功能。</w:t>
      </w:r>
    </w:p>
    <w:p w:rsidR="009F5478" w:rsidRPr="00EE5C3C"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支持与门诊临床信息系统对接，实现院前检查化验医嘱同步，并可查看已出医技报告信息。</w:t>
      </w:r>
    </w:p>
    <w:p w:rsidR="009F5478" w:rsidRDefault="009F5478" w:rsidP="00382B64">
      <w:pPr>
        <w:pStyle w:val="aff3"/>
        <w:numPr>
          <w:ilvl w:val="0"/>
          <w:numId w:val="35"/>
        </w:numPr>
        <w:spacing w:line="300" w:lineRule="auto"/>
        <w:ind w:firstLineChars="0"/>
        <w:rPr>
          <w:sz w:val="22"/>
        </w:rPr>
      </w:pPr>
      <w:r>
        <w:rPr>
          <w:rFonts w:hint="eastAsia"/>
          <w:sz w:val="22"/>
        </w:rPr>
        <w:t>医技预约及管理</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支持与全院检查预约系统对接，实现检查项目的预约功能，能够区分预约和非预约检查项目。预约时可查看检查科室近期排班情况。</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具备已预约、未预约检查患者信息的查询、导出</w:t>
      </w:r>
      <w:r>
        <w:rPr>
          <w:rFonts w:ascii="Times New Roman" w:hAnsi="Times New Roman"/>
          <w:sz w:val="22"/>
        </w:rPr>
        <w:t>Excel</w:t>
      </w:r>
      <w:r>
        <w:rPr>
          <w:rFonts w:ascii="Times New Roman" w:hAnsi="Times New Roman" w:hint="eastAsia"/>
          <w:color w:val="000000"/>
          <w:sz w:val="22"/>
        </w:rPr>
        <w:t>功能</w:t>
      </w:r>
      <w:r>
        <w:rPr>
          <w:rFonts w:ascii="Times New Roman" w:hAnsi="Times New Roman" w:hint="eastAsia"/>
          <w:sz w:val="22"/>
        </w:rPr>
        <w:t>。</w:t>
      </w:r>
    </w:p>
    <w:p w:rsidR="009F5478" w:rsidRDefault="009F5478" w:rsidP="00382B64">
      <w:pPr>
        <w:pStyle w:val="aff3"/>
        <w:numPr>
          <w:ilvl w:val="0"/>
          <w:numId w:val="35"/>
        </w:numPr>
        <w:spacing w:line="300" w:lineRule="auto"/>
        <w:ind w:firstLineChars="0"/>
        <w:rPr>
          <w:sz w:val="22"/>
        </w:rPr>
      </w:pPr>
      <w:r>
        <w:rPr>
          <w:rFonts w:hint="eastAsia"/>
          <w:sz w:val="22"/>
        </w:rPr>
        <w:t>医嘱执行及管理</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具备院前医嘱执行功能更。</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lastRenderedPageBreak/>
        <w:t>支持与病区护士站信息系统对接，把院前医嘱执行结果回传给病区护士站。</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具备医嘱执行后打印院前检查检验导引单</w:t>
      </w:r>
      <w:r>
        <w:rPr>
          <w:rFonts w:ascii="Times New Roman" w:hAnsi="Times New Roman" w:hint="eastAsia"/>
          <w:color w:val="000000"/>
          <w:sz w:val="22"/>
        </w:rPr>
        <w:t>功能</w:t>
      </w:r>
      <w:r>
        <w:rPr>
          <w:rFonts w:ascii="Times New Roman" w:hAnsi="Times New Roman" w:hint="eastAsia"/>
          <w:sz w:val="22"/>
        </w:rPr>
        <w:t>。</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具备已执行、未执行医嘱患者信息查询、导出</w:t>
      </w:r>
      <w:r>
        <w:rPr>
          <w:rFonts w:ascii="Times New Roman" w:hAnsi="Times New Roman"/>
          <w:sz w:val="22"/>
        </w:rPr>
        <w:t>Excel</w:t>
      </w:r>
      <w:r>
        <w:rPr>
          <w:rFonts w:ascii="Times New Roman" w:hAnsi="Times New Roman" w:hint="eastAsia"/>
          <w:color w:val="000000"/>
          <w:sz w:val="22"/>
        </w:rPr>
        <w:t>功能</w:t>
      </w:r>
      <w:r>
        <w:rPr>
          <w:rFonts w:ascii="Times New Roman" w:hAnsi="Times New Roman" w:hint="eastAsia"/>
          <w:sz w:val="22"/>
        </w:rPr>
        <w:t>。</w:t>
      </w:r>
    </w:p>
    <w:p w:rsidR="009F5478" w:rsidRDefault="009F5478" w:rsidP="00382B64">
      <w:pPr>
        <w:pStyle w:val="aff3"/>
        <w:numPr>
          <w:ilvl w:val="0"/>
          <w:numId w:val="35"/>
        </w:numPr>
        <w:spacing w:line="300" w:lineRule="auto"/>
        <w:ind w:firstLineChars="0"/>
        <w:rPr>
          <w:sz w:val="22"/>
        </w:rPr>
      </w:pPr>
      <w:r>
        <w:rPr>
          <w:rFonts w:hint="eastAsia"/>
          <w:sz w:val="22"/>
        </w:rPr>
        <w:t>转回门诊</w:t>
      </w:r>
    </w:p>
    <w:p w:rsidR="009F5478" w:rsidRDefault="009F5478" w:rsidP="009F5478">
      <w:pPr>
        <w:pStyle w:val="aff3"/>
        <w:spacing w:line="300" w:lineRule="auto"/>
        <w:ind w:firstLine="440"/>
        <w:rPr>
          <w:sz w:val="22"/>
        </w:rPr>
      </w:pPr>
      <w:r>
        <w:rPr>
          <w:rFonts w:hint="eastAsia"/>
          <w:sz w:val="22"/>
        </w:rPr>
        <w:t>支持与门诊临床信息系统、住院信息系统对接，实现预住院期间花费明细查询和打印功能，实现预住院期间花费统一转为门诊费用功能，实现预住院期间费用作废功能及预住院花费清单重打功能。</w:t>
      </w:r>
    </w:p>
    <w:p w:rsidR="009F5478" w:rsidRDefault="009F5478" w:rsidP="00382B64">
      <w:pPr>
        <w:pStyle w:val="aff3"/>
        <w:numPr>
          <w:ilvl w:val="0"/>
          <w:numId w:val="35"/>
        </w:numPr>
        <w:spacing w:line="300" w:lineRule="auto"/>
        <w:ind w:firstLineChars="0"/>
        <w:rPr>
          <w:sz w:val="22"/>
        </w:rPr>
      </w:pPr>
      <w:r>
        <w:rPr>
          <w:rFonts w:hint="eastAsia"/>
          <w:sz w:val="22"/>
        </w:rPr>
        <w:t>患者就诊导向图</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具备时间</w:t>
      </w:r>
      <w:proofErr w:type="gramStart"/>
      <w:r>
        <w:rPr>
          <w:rFonts w:ascii="Times New Roman" w:hAnsi="Times New Roman" w:hint="eastAsia"/>
          <w:sz w:val="22"/>
        </w:rPr>
        <w:t>轴展示</w:t>
      </w:r>
      <w:proofErr w:type="gramEnd"/>
      <w:r>
        <w:rPr>
          <w:rFonts w:ascii="Times New Roman" w:hAnsi="Times New Roman" w:hint="eastAsia"/>
          <w:sz w:val="22"/>
        </w:rPr>
        <w:t>患者业务办理进度功能。</w:t>
      </w:r>
    </w:p>
    <w:p w:rsidR="009F5478" w:rsidRDefault="009F5478" w:rsidP="00382B64">
      <w:pPr>
        <w:pStyle w:val="aff3"/>
        <w:numPr>
          <w:ilvl w:val="0"/>
          <w:numId w:val="35"/>
        </w:numPr>
        <w:spacing w:line="300" w:lineRule="auto"/>
        <w:ind w:firstLineChars="0"/>
        <w:rPr>
          <w:sz w:val="22"/>
        </w:rPr>
      </w:pPr>
      <w:r>
        <w:rPr>
          <w:rFonts w:hint="eastAsia"/>
          <w:sz w:val="22"/>
        </w:rPr>
        <w:t>待入一览</w:t>
      </w:r>
    </w:p>
    <w:p w:rsidR="009F5478" w:rsidRDefault="009F5478" w:rsidP="009F5478">
      <w:pPr>
        <w:pStyle w:val="aff3"/>
        <w:spacing w:line="300" w:lineRule="auto"/>
        <w:ind w:firstLine="440"/>
        <w:rPr>
          <w:sz w:val="22"/>
        </w:rPr>
      </w:pPr>
      <w:r>
        <w:rPr>
          <w:rFonts w:hint="eastAsia"/>
          <w:sz w:val="22"/>
        </w:rPr>
        <w:t>支持与住院临床信息系统对接，病区医生可查看即将进入本病区患者信息，包括：患者院前医嘱、院前检查化验进度、院前检查化验报告。病区医生可对患者进行住院通知，包括：入院通知、延迟入院、拒绝住院。病区护士可查看即将进入本病区患者信息，查看病区医生录入的患者住院通知信息。</w:t>
      </w:r>
    </w:p>
    <w:p w:rsidR="009F5478" w:rsidRDefault="009F5478" w:rsidP="00382B64">
      <w:pPr>
        <w:pStyle w:val="aff3"/>
        <w:numPr>
          <w:ilvl w:val="0"/>
          <w:numId w:val="35"/>
        </w:numPr>
        <w:spacing w:line="300" w:lineRule="auto"/>
        <w:ind w:firstLineChars="0"/>
        <w:rPr>
          <w:sz w:val="22"/>
        </w:rPr>
      </w:pPr>
      <w:r>
        <w:rPr>
          <w:rFonts w:hint="eastAsia"/>
          <w:sz w:val="22"/>
        </w:rPr>
        <w:t>统计分析</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具备统计操作员业务办理汇总情况和业务办理明细信息功能。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具备统计经由住院准备中心预约床位的患者入区率功能。</w:t>
      </w:r>
    </w:p>
    <w:p w:rsidR="009F5478" w:rsidRDefault="009F5478" w:rsidP="009F5478">
      <w:pPr>
        <w:spacing w:line="300" w:lineRule="auto"/>
        <w:ind w:firstLineChars="200" w:firstLine="440"/>
        <w:rPr>
          <w:sz w:val="22"/>
        </w:rPr>
      </w:pPr>
      <w:r>
        <w:rPr>
          <w:rFonts w:ascii="Times New Roman" w:hAnsi="Times New Roman" w:hint="eastAsia"/>
          <w:sz w:val="22"/>
        </w:rPr>
        <w:t>具备统计某个时间段内门诊医生开立住院证后，患者办理预入院登记、预约床位、预约检查、医嘱执行业务量功能。</w:t>
      </w:r>
    </w:p>
    <w:p w:rsidR="009F5478" w:rsidRDefault="009F5478" w:rsidP="00382B64">
      <w:pPr>
        <w:numPr>
          <w:ilvl w:val="0"/>
          <w:numId w:val="3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门诊病历质控子系统</w:t>
      </w:r>
    </w:p>
    <w:p w:rsidR="009F5478" w:rsidRDefault="009F5478" w:rsidP="00382B64">
      <w:pPr>
        <w:numPr>
          <w:ilvl w:val="0"/>
          <w:numId w:val="36"/>
        </w:numPr>
        <w:spacing w:line="300" w:lineRule="auto"/>
        <w:rPr>
          <w:rFonts w:ascii="Times New Roman" w:hAnsi="Times New Roman"/>
          <w:sz w:val="22"/>
        </w:rPr>
      </w:pPr>
      <w:r>
        <w:rPr>
          <w:rFonts w:ascii="Times New Roman" w:hAnsi="Times New Roman" w:hint="eastAsia"/>
          <w:sz w:val="22"/>
        </w:rPr>
        <w:t>质控管理</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具备上级医生对已书写病历进行阅改功能。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具备对病历修改记录保存历次操作痕迹功能。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具备自动判断性别信息，在病历中出现与性别信息相悖的信息时，自动提醒和过滤功能。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具备按评分项目自定义维护质控评分的大项，包括初诊病历、复诊病历、一般患者信息功能。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具备按评分大项维护评分小项功能。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具备维护评分小项对应的评分项功能。</w:t>
      </w:r>
    </w:p>
    <w:p w:rsidR="009F5478" w:rsidRDefault="009F5478" w:rsidP="00382B64">
      <w:pPr>
        <w:numPr>
          <w:ilvl w:val="0"/>
          <w:numId w:val="36"/>
        </w:numPr>
        <w:spacing w:line="300" w:lineRule="auto"/>
        <w:rPr>
          <w:rFonts w:ascii="Times New Roman" w:hAnsi="Times New Roman"/>
          <w:sz w:val="22"/>
        </w:rPr>
      </w:pPr>
      <w:r>
        <w:rPr>
          <w:rFonts w:ascii="Times New Roman" w:hAnsi="Times New Roman" w:hint="eastAsia"/>
          <w:sz w:val="22"/>
        </w:rPr>
        <w:t>质控评分</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具备对当前患者的门诊病历进行质控抽查评分功能。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具备病历质控等级率查询统计功能。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具备根据不同专科、诊断，选择差别化的质量控制项目功能。</w:t>
      </w:r>
    </w:p>
    <w:p w:rsidR="009F5478" w:rsidRDefault="009F5478" w:rsidP="00382B64">
      <w:pPr>
        <w:numPr>
          <w:ilvl w:val="0"/>
          <w:numId w:val="36"/>
        </w:numPr>
        <w:spacing w:line="300" w:lineRule="auto"/>
        <w:rPr>
          <w:rFonts w:ascii="Times New Roman" w:hAnsi="Times New Roman"/>
          <w:sz w:val="22"/>
        </w:rPr>
      </w:pPr>
      <w:r>
        <w:rPr>
          <w:rFonts w:ascii="Times New Roman" w:hAnsi="Times New Roman" w:hint="eastAsia"/>
          <w:sz w:val="22"/>
        </w:rPr>
        <w:t>病历质量查询</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具备按挂号日期、病人卡号、患者姓名、门诊号、就诊科室、就诊医生、病历状态查询病历评分结果功能。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lastRenderedPageBreak/>
        <w:t>具备评分结果查看功能。</w:t>
      </w:r>
    </w:p>
    <w:p w:rsidR="009F5478" w:rsidRDefault="009F5478" w:rsidP="009F5478">
      <w:pPr>
        <w:spacing w:line="300" w:lineRule="auto"/>
        <w:ind w:firstLineChars="200" w:firstLine="440"/>
        <w:rPr>
          <w:sz w:val="22"/>
        </w:rPr>
      </w:pPr>
      <w:r>
        <w:rPr>
          <w:rFonts w:hint="eastAsia"/>
          <w:sz w:val="22"/>
        </w:rPr>
        <w:t>具备展示全院概况、病历创建数科室排名、病历合格率科室排名、科室病历丙级率排名功能。</w:t>
      </w:r>
    </w:p>
    <w:p w:rsidR="009F5478" w:rsidRDefault="009F5478" w:rsidP="00382B64">
      <w:pPr>
        <w:numPr>
          <w:ilvl w:val="0"/>
          <w:numId w:val="3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住院病历质控子系统</w:t>
      </w:r>
    </w:p>
    <w:p w:rsidR="009F5478" w:rsidRDefault="009F5478" w:rsidP="00382B64">
      <w:pPr>
        <w:numPr>
          <w:ilvl w:val="0"/>
          <w:numId w:val="37"/>
        </w:numPr>
        <w:spacing w:line="300" w:lineRule="auto"/>
        <w:rPr>
          <w:rFonts w:ascii="Times New Roman" w:hAnsi="Times New Roman"/>
          <w:color w:val="333333"/>
          <w:sz w:val="22"/>
          <w:shd w:val="clear" w:color="auto" w:fill="FFFFFF"/>
        </w:rPr>
      </w:pPr>
      <w:r>
        <w:rPr>
          <w:rFonts w:ascii="Times New Roman" w:hAnsi="Times New Roman" w:hint="eastAsia"/>
          <w:color w:val="333333"/>
          <w:sz w:val="22"/>
          <w:shd w:val="clear" w:color="auto" w:fill="FFFFFF"/>
        </w:rPr>
        <w:t>质控管理</w:t>
      </w:r>
    </w:p>
    <w:p w:rsidR="009F5478" w:rsidRDefault="009F5478" w:rsidP="009F5478">
      <w:pPr>
        <w:pStyle w:val="aff3"/>
        <w:spacing w:line="300" w:lineRule="auto"/>
        <w:ind w:firstLine="440"/>
        <w:rPr>
          <w:sz w:val="22"/>
        </w:rPr>
      </w:pPr>
      <w:r>
        <w:rPr>
          <w:rFonts w:hint="eastAsia"/>
          <w:sz w:val="22"/>
        </w:rPr>
        <w:t>具备住院医生、主治医生、主任（副主任）医生三级阅改功能。</w:t>
      </w:r>
    </w:p>
    <w:p w:rsidR="009F5478" w:rsidRDefault="009F5478" w:rsidP="009F5478">
      <w:pPr>
        <w:pStyle w:val="aff3"/>
        <w:spacing w:line="300" w:lineRule="auto"/>
        <w:ind w:firstLine="440"/>
        <w:rPr>
          <w:sz w:val="22"/>
        </w:rPr>
      </w:pPr>
      <w:r>
        <w:rPr>
          <w:rFonts w:hint="eastAsia"/>
          <w:sz w:val="22"/>
        </w:rPr>
        <w:t>具备记录住院病历的历次修改痕迹。</w:t>
      </w:r>
    </w:p>
    <w:p w:rsidR="009F5478" w:rsidRDefault="009F5478" w:rsidP="009F5478">
      <w:pPr>
        <w:pStyle w:val="aff3"/>
        <w:spacing w:line="300" w:lineRule="auto"/>
        <w:ind w:firstLine="440"/>
        <w:rPr>
          <w:sz w:val="22"/>
        </w:rPr>
      </w:pPr>
      <w:r>
        <w:rPr>
          <w:rFonts w:hint="eastAsia"/>
          <w:sz w:val="22"/>
        </w:rPr>
        <w:t>具备性别违禁词设置</w:t>
      </w:r>
    </w:p>
    <w:p w:rsidR="009F5478" w:rsidRDefault="009F5478" w:rsidP="009F5478">
      <w:pPr>
        <w:pStyle w:val="aff3"/>
        <w:spacing w:line="300" w:lineRule="auto"/>
        <w:ind w:firstLine="440"/>
        <w:rPr>
          <w:sz w:val="22"/>
        </w:rPr>
      </w:pPr>
      <w:r>
        <w:rPr>
          <w:rFonts w:hint="eastAsia"/>
          <w:sz w:val="22"/>
        </w:rPr>
        <w:t>提供统一质控规则标准，符合电子病历评级、互联互通标准、</w:t>
      </w:r>
      <w:r>
        <w:rPr>
          <w:sz w:val="22"/>
        </w:rPr>
        <w:t>HQMS</w:t>
      </w:r>
      <w:r>
        <w:rPr>
          <w:rFonts w:hint="eastAsia"/>
          <w:sz w:val="22"/>
        </w:rPr>
        <w:t>规则标准要求。</w:t>
      </w:r>
    </w:p>
    <w:p w:rsidR="009F5478" w:rsidRDefault="009F5478" w:rsidP="009F5478">
      <w:pPr>
        <w:pStyle w:val="aff3"/>
        <w:spacing w:line="300" w:lineRule="auto"/>
        <w:ind w:firstLine="440"/>
        <w:rPr>
          <w:sz w:val="22"/>
        </w:rPr>
      </w:pPr>
      <w:r>
        <w:rPr>
          <w:rFonts w:hint="eastAsia"/>
          <w:sz w:val="22"/>
        </w:rPr>
        <w:t>具备模板设置质控规则。</w:t>
      </w:r>
    </w:p>
    <w:p w:rsidR="009F5478" w:rsidRDefault="009F5478" w:rsidP="009F5478">
      <w:pPr>
        <w:pStyle w:val="aff3"/>
        <w:spacing w:line="300" w:lineRule="auto"/>
        <w:ind w:firstLine="440"/>
        <w:rPr>
          <w:sz w:val="22"/>
        </w:rPr>
      </w:pPr>
      <w:r>
        <w:rPr>
          <w:rFonts w:hint="eastAsia"/>
          <w:sz w:val="22"/>
        </w:rPr>
        <w:t>具备自定义设置时限规则功能。</w:t>
      </w:r>
    </w:p>
    <w:p w:rsidR="009F5478" w:rsidRDefault="009F5478" w:rsidP="009F5478">
      <w:pPr>
        <w:pStyle w:val="aff3"/>
        <w:spacing w:line="300" w:lineRule="auto"/>
        <w:ind w:firstLine="440"/>
        <w:rPr>
          <w:sz w:val="22"/>
        </w:rPr>
      </w:pPr>
      <w:r>
        <w:rPr>
          <w:rFonts w:hint="eastAsia"/>
          <w:sz w:val="22"/>
        </w:rPr>
        <w:t>具备根据不同专科病历、病种，选择差别化的质量控制。</w:t>
      </w:r>
    </w:p>
    <w:p w:rsidR="009F5478" w:rsidRDefault="009F5478" w:rsidP="009F5478">
      <w:pPr>
        <w:pStyle w:val="aff3"/>
        <w:spacing w:line="300" w:lineRule="auto"/>
        <w:ind w:firstLine="440"/>
        <w:rPr>
          <w:sz w:val="22"/>
        </w:rPr>
      </w:pPr>
      <w:r>
        <w:rPr>
          <w:rFonts w:hint="eastAsia"/>
          <w:sz w:val="22"/>
        </w:rPr>
        <w:t>具备维护评分大项、评分小项功能。</w:t>
      </w:r>
    </w:p>
    <w:p w:rsidR="009F5478" w:rsidRDefault="009F5478" w:rsidP="009F5478">
      <w:pPr>
        <w:pStyle w:val="aff3"/>
        <w:spacing w:line="300" w:lineRule="auto"/>
        <w:ind w:firstLine="440"/>
        <w:rPr>
          <w:sz w:val="22"/>
        </w:rPr>
      </w:pPr>
      <w:r>
        <w:rPr>
          <w:rFonts w:hint="eastAsia"/>
          <w:sz w:val="22"/>
        </w:rPr>
        <w:t>具备评分小项适用指定病历、绑定多个评分项功能。</w:t>
      </w:r>
    </w:p>
    <w:p w:rsidR="009F5478" w:rsidRDefault="009F5478" w:rsidP="009F5478">
      <w:pPr>
        <w:pStyle w:val="aff3"/>
        <w:spacing w:line="300" w:lineRule="auto"/>
        <w:ind w:firstLine="440"/>
        <w:rPr>
          <w:sz w:val="22"/>
        </w:rPr>
      </w:pPr>
      <w:r>
        <w:rPr>
          <w:rFonts w:hint="eastAsia"/>
          <w:sz w:val="22"/>
        </w:rPr>
        <w:t>具备评分项适用病种、适用科室、扣分标准、自动扣分规则设置。</w:t>
      </w:r>
    </w:p>
    <w:p w:rsidR="009F5478" w:rsidRDefault="009F5478" w:rsidP="00382B64">
      <w:pPr>
        <w:numPr>
          <w:ilvl w:val="0"/>
          <w:numId w:val="37"/>
        </w:numPr>
        <w:spacing w:line="300" w:lineRule="auto"/>
        <w:rPr>
          <w:rFonts w:ascii="Times New Roman" w:hAnsi="Times New Roman"/>
          <w:color w:val="333333"/>
          <w:sz w:val="22"/>
          <w:shd w:val="clear" w:color="auto" w:fill="FFFFFF"/>
        </w:rPr>
      </w:pPr>
      <w:r>
        <w:rPr>
          <w:rFonts w:ascii="Times New Roman" w:hAnsi="Times New Roman" w:hint="eastAsia"/>
          <w:color w:val="333333"/>
          <w:sz w:val="22"/>
          <w:shd w:val="clear" w:color="auto" w:fill="FFFFFF"/>
        </w:rPr>
        <w:t>质控闭环</w:t>
      </w:r>
    </w:p>
    <w:p w:rsidR="009F5478" w:rsidRDefault="009F5478" w:rsidP="009F5478">
      <w:pPr>
        <w:pStyle w:val="aff3"/>
        <w:spacing w:line="300" w:lineRule="auto"/>
        <w:ind w:firstLine="440"/>
        <w:rPr>
          <w:sz w:val="22"/>
        </w:rPr>
      </w:pPr>
      <w:r>
        <w:rPr>
          <w:rFonts w:hint="eastAsia"/>
          <w:sz w:val="22"/>
        </w:rPr>
        <w:t>具备运行病历科室、质控科、院级环节质控，问题反馈、自动</w:t>
      </w:r>
      <w:r>
        <w:rPr>
          <w:sz w:val="22"/>
        </w:rPr>
        <w:t>/</w:t>
      </w:r>
      <w:r>
        <w:rPr>
          <w:rFonts w:hint="eastAsia"/>
          <w:sz w:val="22"/>
        </w:rPr>
        <w:t>手动评分项实时提醒。</w:t>
      </w:r>
    </w:p>
    <w:p w:rsidR="009F5478" w:rsidRDefault="009F5478" w:rsidP="009F5478">
      <w:pPr>
        <w:pStyle w:val="aff3"/>
        <w:spacing w:line="300" w:lineRule="auto"/>
        <w:ind w:firstLine="440"/>
        <w:rPr>
          <w:sz w:val="22"/>
        </w:rPr>
      </w:pPr>
      <w:r>
        <w:rPr>
          <w:rFonts w:hint="eastAsia"/>
          <w:sz w:val="22"/>
        </w:rPr>
        <w:t>具备终末病历科室、质控科、院级，三级的手动、自动评分。</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color w:val="000000"/>
          <w:sz w:val="22"/>
        </w:rPr>
        <w:t>具备</w:t>
      </w:r>
      <w:proofErr w:type="gramStart"/>
      <w:r>
        <w:rPr>
          <w:rFonts w:ascii="Times New Roman" w:hAnsi="Times New Roman" w:hint="eastAsia"/>
          <w:color w:val="000000"/>
          <w:sz w:val="22"/>
        </w:rPr>
        <w:t>终末质控</w:t>
      </w:r>
      <w:proofErr w:type="gramEnd"/>
      <w:r>
        <w:rPr>
          <w:rFonts w:ascii="Times New Roman" w:hAnsi="Times New Roman" w:hint="eastAsia"/>
          <w:color w:val="000000"/>
          <w:sz w:val="22"/>
        </w:rPr>
        <w:t>病历一键打回功能。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rPr>
        <w:t>支持与住院临床信息系统对接，实现与医生站客户端问题、时限消息提醒功能。</w:t>
      </w:r>
    </w:p>
    <w:p w:rsidR="009F5478" w:rsidRDefault="009F5478" w:rsidP="009F5478">
      <w:pPr>
        <w:pStyle w:val="aff3"/>
        <w:spacing w:line="300" w:lineRule="auto"/>
        <w:ind w:firstLine="440"/>
        <w:rPr>
          <w:sz w:val="22"/>
        </w:rPr>
      </w:pPr>
      <w:r>
        <w:rPr>
          <w:rFonts w:hint="eastAsia"/>
          <w:sz w:val="22"/>
        </w:rPr>
        <w:t>具备运行病历质控反馈问题、整改答复。</w:t>
      </w:r>
    </w:p>
    <w:p w:rsidR="009F5478" w:rsidRDefault="009F5478" w:rsidP="009F5478">
      <w:pPr>
        <w:pStyle w:val="aff3"/>
        <w:spacing w:line="300" w:lineRule="auto"/>
        <w:ind w:firstLine="440"/>
        <w:rPr>
          <w:sz w:val="22"/>
        </w:rPr>
      </w:pPr>
      <w:r>
        <w:rPr>
          <w:rFonts w:hint="eastAsia"/>
          <w:sz w:val="22"/>
        </w:rPr>
        <w:t>具备性别违禁词数据校验。</w:t>
      </w:r>
    </w:p>
    <w:p w:rsidR="009F5478" w:rsidRDefault="009F5478" w:rsidP="009F5478">
      <w:pPr>
        <w:pStyle w:val="aff3"/>
        <w:spacing w:line="300" w:lineRule="auto"/>
        <w:ind w:firstLine="440"/>
        <w:rPr>
          <w:sz w:val="22"/>
        </w:rPr>
      </w:pPr>
      <w:r>
        <w:rPr>
          <w:rFonts w:hint="eastAsia"/>
          <w:sz w:val="22"/>
        </w:rPr>
        <w:t>具备病历模板规则校验。</w:t>
      </w:r>
    </w:p>
    <w:p w:rsidR="009F5478" w:rsidRDefault="009F5478" w:rsidP="009F5478">
      <w:pPr>
        <w:pStyle w:val="aff3"/>
        <w:spacing w:line="300" w:lineRule="auto"/>
        <w:ind w:firstLine="440"/>
        <w:rPr>
          <w:sz w:val="22"/>
        </w:rPr>
      </w:pPr>
      <w:r>
        <w:rPr>
          <w:rFonts w:hint="eastAsia"/>
          <w:sz w:val="22"/>
        </w:rPr>
        <w:t>具备科室、院级终末病历质控评分功能。</w:t>
      </w:r>
    </w:p>
    <w:p w:rsidR="009F5478" w:rsidRDefault="009F5478" w:rsidP="009F5478">
      <w:pPr>
        <w:pStyle w:val="aff3"/>
        <w:spacing w:line="300" w:lineRule="auto"/>
        <w:ind w:firstLine="440"/>
        <w:rPr>
          <w:sz w:val="22"/>
        </w:rPr>
      </w:pPr>
      <w:r>
        <w:rPr>
          <w:rFonts w:hint="eastAsia"/>
          <w:sz w:val="22"/>
        </w:rPr>
        <w:t>具备超时病历锁定、解锁功能。</w:t>
      </w:r>
    </w:p>
    <w:p w:rsidR="009F5478" w:rsidRDefault="009F5478" w:rsidP="009F5478">
      <w:pPr>
        <w:pStyle w:val="aff3"/>
        <w:spacing w:line="300" w:lineRule="auto"/>
        <w:ind w:firstLine="440"/>
        <w:rPr>
          <w:sz w:val="22"/>
        </w:rPr>
      </w:pPr>
      <w:r>
        <w:rPr>
          <w:rFonts w:hint="eastAsia"/>
          <w:sz w:val="22"/>
        </w:rPr>
        <w:t>提供符合</w:t>
      </w:r>
      <w:r>
        <w:rPr>
          <w:sz w:val="22"/>
        </w:rPr>
        <w:t>HQMS</w:t>
      </w:r>
      <w:r>
        <w:rPr>
          <w:rFonts w:hint="eastAsia"/>
          <w:sz w:val="22"/>
        </w:rPr>
        <w:t>、绩效考核要求的质控规则及扩展质控规则，校验病案首页数据。</w:t>
      </w:r>
    </w:p>
    <w:p w:rsidR="009F5478" w:rsidRDefault="009F5478" w:rsidP="00382B64">
      <w:pPr>
        <w:numPr>
          <w:ilvl w:val="0"/>
          <w:numId w:val="37"/>
        </w:numPr>
        <w:spacing w:line="300" w:lineRule="auto"/>
        <w:rPr>
          <w:rFonts w:ascii="Times New Roman" w:hAnsi="Times New Roman"/>
          <w:color w:val="333333"/>
          <w:sz w:val="22"/>
          <w:shd w:val="clear" w:color="auto" w:fill="FFFFFF"/>
        </w:rPr>
      </w:pPr>
      <w:r>
        <w:rPr>
          <w:rFonts w:ascii="Times New Roman" w:hAnsi="Times New Roman" w:hint="eastAsia"/>
          <w:color w:val="333333"/>
          <w:sz w:val="22"/>
          <w:shd w:val="clear" w:color="auto" w:fill="FFFFFF"/>
        </w:rPr>
        <w:t>质控查询</w:t>
      </w:r>
    </w:p>
    <w:p w:rsidR="009F5478" w:rsidRDefault="009F5478" w:rsidP="009F5478">
      <w:pPr>
        <w:pStyle w:val="aff3"/>
        <w:spacing w:line="300" w:lineRule="auto"/>
        <w:ind w:firstLine="440"/>
        <w:rPr>
          <w:sz w:val="22"/>
        </w:rPr>
      </w:pPr>
      <w:r>
        <w:rPr>
          <w:rFonts w:hint="eastAsia"/>
          <w:sz w:val="22"/>
        </w:rPr>
        <w:t>具备科室、质控科、院级缺陷问题整改查询。</w:t>
      </w:r>
    </w:p>
    <w:p w:rsidR="009F5478" w:rsidRDefault="009F5478" w:rsidP="009F5478">
      <w:pPr>
        <w:pStyle w:val="aff3"/>
        <w:spacing w:line="300" w:lineRule="auto"/>
        <w:ind w:firstLine="440"/>
        <w:rPr>
          <w:sz w:val="22"/>
        </w:rPr>
      </w:pPr>
      <w:r>
        <w:rPr>
          <w:rFonts w:hint="eastAsia"/>
          <w:sz w:val="22"/>
        </w:rPr>
        <w:t>具备科室、质控科、院级评分记录查询。</w:t>
      </w:r>
    </w:p>
    <w:p w:rsidR="009F5478" w:rsidRDefault="009F5478" w:rsidP="009F5478">
      <w:pPr>
        <w:pStyle w:val="aff3"/>
        <w:spacing w:line="300" w:lineRule="auto"/>
        <w:ind w:firstLine="440"/>
        <w:rPr>
          <w:rFonts w:ascii="Calibri" w:hAnsi="Calibri"/>
          <w:sz w:val="22"/>
        </w:rPr>
      </w:pPr>
      <w:r>
        <w:rPr>
          <w:rFonts w:hint="eastAsia"/>
          <w:sz w:val="22"/>
        </w:rPr>
        <w:t>具备病历时限记录查询。</w:t>
      </w:r>
    </w:p>
    <w:p w:rsidR="009F5478" w:rsidRDefault="009F5478" w:rsidP="00382B64">
      <w:pPr>
        <w:numPr>
          <w:ilvl w:val="0"/>
          <w:numId w:val="3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自助机检查预约子系统</w:t>
      </w:r>
    </w:p>
    <w:p w:rsidR="009F5478" w:rsidRDefault="009F5478" w:rsidP="009F5478">
      <w:pPr>
        <w:spacing w:line="300" w:lineRule="auto"/>
        <w:ind w:firstLine="480"/>
        <w:rPr>
          <w:sz w:val="22"/>
        </w:rPr>
      </w:pPr>
      <w:r>
        <w:rPr>
          <w:rFonts w:hint="eastAsia"/>
          <w:sz w:val="22"/>
        </w:rPr>
        <w:t>支持患者通过刷卡</w:t>
      </w:r>
      <w:proofErr w:type="gramStart"/>
      <w:r>
        <w:rPr>
          <w:rFonts w:hint="eastAsia"/>
          <w:sz w:val="22"/>
        </w:rPr>
        <w:t>或扫码</w:t>
      </w:r>
      <w:proofErr w:type="gramEnd"/>
      <w:r>
        <w:rPr>
          <w:rFonts w:hint="eastAsia"/>
          <w:sz w:val="22"/>
        </w:rPr>
        <w:t>的方式在自助机上进行检查预约。</w:t>
      </w:r>
    </w:p>
    <w:p w:rsidR="009F5478" w:rsidRDefault="009F5478" w:rsidP="009F5478">
      <w:pPr>
        <w:spacing w:line="300" w:lineRule="auto"/>
        <w:ind w:firstLine="480"/>
        <w:rPr>
          <w:sz w:val="22"/>
        </w:rPr>
      </w:pPr>
      <w:r>
        <w:rPr>
          <w:rFonts w:hint="eastAsia"/>
          <w:sz w:val="22"/>
        </w:rPr>
        <w:t>支持与医院信息系统对接，在自助预约时关联自助机缴费，在缴费完成后自动预约并打印凭条功能。</w:t>
      </w:r>
    </w:p>
    <w:p w:rsidR="009F5478" w:rsidRDefault="009F5478" w:rsidP="009F5478">
      <w:pPr>
        <w:spacing w:line="300" w:lineRule="auto"/>
        <w:ind w:firstLine="480"/>
        <w:rPr>
          <w:sz w:val="22"/>
        </w:rPr>
      </w:pPr>
      <w:r>
        <w:rPr>
          <w:rFonts w:hint="eastAsia"/>
          <w:sz w:val="22"/>
        </w:rPr>
        <w:t>具备已预约项目的自助修改、取消功能。</w:t>
      </w:r>
    </w:p>
    <w:p w:rsidR="009F5478" w:rsidRDefault="009F5478" w:rsidP="009F5478">
      <w:pPr>
        <w:spacing w:line="300" w:lineRule="auto"/>
        <w:ind w:firstLine="480"/>
        <w:rPr>
          <w:rFonts w:ascii="Times New Roman" w:hAnsi="Times New Roman"/>
          <w:b/>
          <w:sz w:val="22"/>
        </w:rPr>
      </w:pPr>
      <w:r>
        <w:rPr>
          <w:rFonts w:hint="eastAsia"/>
          <w:sz w:val="22"/>
        </w:rPr>
        <w:lastRenderedPageBreak/>
        <w:t>具备预约完成后，打印相应预约回执单功能。</w:t>
      </w:r>
    </w:p>
    <w:p w:rsidR="009F5478" w:rsidRDefault="009F5478" w:rsidP="009F5478">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9.4.2</w:t>
      </w:r>
      <w:r>
        <w:rPr>
          <w:rFonts w:ascii="Times New Roman" w:hAnsi="Times New Roman" w:hint="eastAsia"/>
          <w:b/>
          <w:sz w:val="22"/>
        </w:rPr>
        <w:t>医院管理模块</w:t>
      </w:r>
    </w:p>
    <w:p w:rsidR="009F5478" w:rsidRDefault="009F5478" w:rsidP="00382B64">
      <w:pPr>
        <w:numPr>
          <w:ilvl w:val="0"/>
          <w:numId w:val="38"/>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设备管理子系统</w:t>
      </w:r>
    </w:p>
    <w:p w:rsidR="009F5478" w:rsidRDefault="009F5478" w:rsidP="00382B64">
      <w:pPr>
        <w:numPr>
          <w:ilvl w:val="0"/>
          <w:numId w:val="39"/>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采购管理</w:t>
      </w:r>
    </w:p>
    <w:p w:rsidR="009F5478" w:rsidRDefault="009F5478" w:rsidP="00382B64">
      <w:pPr>
        <w:numPr>
          <w:ilvl w:val="0"/>
          <w:numId w:val="40"/>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购置管理</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分类维护</w:t>
      </w:r>
    </w:p>
    <w:p w:rsidR="009F5478" w:rsidRDefault="009F5478" w:rsidP="009F5478">
      <w:pPr>
        <w:pStyle w:val="aff3"/>
        <w:snapToGrid w:val="0"/>
        <w:spacing w:line="300" w:lineRule="auto"/>
        <w:ind w:firstLine="440"/>
        <w:rPr>
          <w:color w:val="000000"/>
          <w:sz w:val="22"/>
        </w:rPr>
      </w:pPr>
      <w:r>
        <w:rPr>
          <w:rFonts w:hint="eastAsia"/>
          <w:color w:val="000000"/>
          <w:sz w:val="22"/>
        </w:rPr>
        <w:t>提供多种标准分类，包括：固定资产分类和编码（</w:t>
      </w:r>
      <w:r>
        <w:rPr>
          <w:color w:val="000000"/>
          <w:sz w:val="22"/>
        </w:rPr>
        <w:t>GB/T 14885</w:t>
      </w:r>
      <w:r>
        <w:rPr>
          <w:rFonts w:hint="eastAsia"/>
          <w:color w:val="000000"/>
          <w:sz w:val="22"/>
        </w:rPr>
        <w:t>）、医疗器械分类（</w:t>
      </w:r>
      <w:r>
        <w:rPr>
          <w:color w:val="000000"/>
          <w:sz w:val="22"/>
        </w:rPr>
        <w:t>68</w:t>
      </w:r>
      <w:r>
        <w:rPr>
          <w:rFonts w:hint="eastAsia"/>
          <w:color w:val="000000"/>
          <w:sz w:val="22"/>
        </w:rPr>
        <w:t>分类）、政府会计准第</w:t>
      </w:r>
      <w:r>
        <w:rPr>
          <w:color w:val="000000"/>
          <w:sz w:val="22"/>
        </w:rPr>
        <w:t>3</w:t>
      </w:r>
      <w:r>
        <w:rPr>
          <w:rFonts w:hint="eastAsia"/>
          <w:color w:val="000000"/>
          <w:sz w:val="22"/>
        </w:rPr>
        <w:t>号（折旧年限分类）。</w:t>
      </w:r>
    </w:p>
    <w:p w:rsidR="009F5478" w:rsidRDefault="009F5478" w:rsidP="009F5478">
      <w:pPr>
        <w:pStyle w:val="aff3"/>
        <w:snapToGrid w:val="0"/>
        <w:spacing w:line="300" w:lineRule="auto"/>
        <w:ind w:firstLine="440"/>
        <w:rPr>
          <w:color w:val="000000"/>
          <w:sz w:val="22"/>
        </w:rPr>
      </w:pPr>
      <w:r>
        <w:rPr>
          <w:rFonts w:hint="eastAsia"/>
          <w:color w:val="000000"/>
          <w:sz w:val="22"/>
        </w:rPr>
        <w:t>具备自定义分类数据功能，用户可添加、删除、编辑分类。</w:t>
      </w:r>
    </w:p>
    <w:p w:rsidR="009F5478" w:rsidRDefault="009F5478" w:rsidP="009F5478">
      <w:pPr>
        <w:spacing w:line="300" w:lineRule="auto"/>
        <w:ind w:firstLineChars="200" w:firstLine="440"/>
        <w:rPr>
          <w:rFonts w:ascii="Times New Roman" w:hAnsi="Times New Roman"/>
          <w:color w:val="000000"/>
          <w:sz w:val="22"/>
        </w:rPr>
      </w:pPr>
      <w:r>
        <w:rPr>
          <w:rFonts w:ascii="Times New Roman" w:hAnsi="Times New Roman" w:hint="eastAsia"/>
          <w:color w:val="000000"/>
          <w:sz w:val="22"/>
        </w:rPr>
        <w:t>具备维护多套分类数据功能：</w:t>
      </w:r>
      <w:r>
        <w:rPr>
          <w:rFonts w:ascii="Times New Roman" w:hAnsi="Times New Roman" w:hint="eastAsia"/>
          <w:sz w:val="22"/>
        </w:rPr>
        <w:t>包括</w:t>
      </w:r>
      <w:r>
        <w:rPr>
          <w:rFonts w:ascii="Times New Roman" w:hAnsi="Times New Roman" w:hint="eastAsia"/>
          <w:color w:val="000000"/>
          <w:sz w:val="22"/>
        </w:rPr>
        <w:t>资产分类，设备分类、财务分类。</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档案维护</w:t>
      </w:r>
    </w:p>
    <w:p w:rsidR="009F5478" w:rsidRDefault="009F5478" w:rsidP="009F5478">
      <w:pPr>
        <w:pStyle w:val="aff3"/>
        <w:snapToGrid w:val="0"/>
        <w:spacing w:line="300" w:lineRule="auto"/>
        <w:ind w:firstLine="440"/>
        <w:rPr>
          <w:color w:val="000000"/>
          <w:sz w:val="22"/>
        </w:rPr>
      </w:pPr>
      <w:r>
        <w:rPr>
          <w:rFonts w:hint="eastAsia"/>
          <w:color w:val="000000"/>
          <w:sz w:val="22"/>
        </w:rPr>
        <w:t>具备录入设备名称、规格等信息，建立标准基础数据字典库的功能。</w:t>
      </w:r>
    </w:p>
    <w:p w:rsidR="009F5478" w:rsidRDefault="009F5478" w:rsidP="009F5478">
      <w:pPr>
        <w:pStyle w:val="aff3"/>
        <w:snapToGrid w:val="0"/>
        <w:spacing w:line="300" w:lineRule="auto"/>
        <w:ind w:firstLine="440"/>
        <w:rPr>
          <w:color w:val="000000"/>
          <w:sz w:val="22"/>
        </w:rPr>
      </w:pPr>
      <w:r>
        <w:rPr>
          <w:rFonts w:hint="eastAsia"/>
          <w:color w:val="000000"/>
          <w:sz w:val="22"/>
        </w:rPr>
        <w:t>支持记录基础数据字典变更记录：包括创建信息、更新信息、新旧值，方便用户追溯历史记录。</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厂商管理</w:t>
      </w:r>
    </w:p>
    <w:p w:rsidR="009F5478" w:rsidRDefault="009F5478" w:rsidP="009F5478">
      <w:pPr>
        <w:pStyle w:val="aff3"/>
        <w:snapToGrid w:val="0"/>
        <w:spacing w:line="300" w:lineRule="auto"/>
        <w:ind w:firstLine="440"/>
        <w:rPr>
          <w:color w:val="000000"/>
          <w:sz w:val="22"/>
        </w:rPr>
      </w:pPr>
      <w:r>
        <w:rPr>
          <w:rFonts w:hint="eastAsia"/>
          <w:color w:val="000000"/>
          <w:sz w:val="22"/>
        </w:rPr>
        <w:t>具备维护供应商、生产厂商、维修厂商档案，建立厂商档案字典的功能。</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库房管理</w:t>
      </w:r>
    </w:p>
    <w:p w:rsidR="009F5478" w:rsidRDefault="009F5478" w:rsidP="009F5478">
      <w:pPr>
        <w:pStyle w:val="aff3"/>
        <w:snapToGrid w:val="0"/>
        <w:spacing w:line="300" w:lineRule="auto"/>
        <w:ind w:firstLine="440"/>
        <w:rPr>
          <w:color w:val="000000"/>
          <w:sz w:val="22"/>
        </w:rPr>
      </w:pPr>
      <w:r>
        <w:rPr>
          <w:rFonts w:hint="eastAsia"/>
          <w:color w:val="000000"/>
          <w:sz w:val="22"/>
        </w:rPr>
        <w:t>具备创建不同库房、维护科室库房对应关系的功能，将管理边界划分清楚。</w:t>
      </w:r>
    </w:p>
    <w:p w:rsidR="009F5478" w:rsidRDefault="009F5478" w:rsidP="009F5478">
      <w:pPr>
        <w:pStyle w:val="aff3"/>
        <w:snapToGrid w:val="0"/>
        <w:spacing w:line="300" w:lineRule="auto"/>
        <w:ind w:firstLine="440"/>
        <w:rPr>
          <w:color w:val="000000"/>
          <w:sz w:val="22"/>
        </w:rPr>
      </w:pPr>
      <w:r>
        <w:rPr>
          <w:rFonts w:hint="eastAsia"/>
          <w:color w:val="000000"/>
          <w:sz w:val="22"/>
        </w:rPr>
        <w:t>具备设置不同库房管理权限的功能，包括分类权限、品名权限。</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科室申购</w:t>
      </w:r>
    </w:p>
    <w:p w:rsidR="009F5478" w:rsidRDefault="009F5478" w:rsidP="009F5478">
      <w:pPr>
        <w:pStyle w:val="aff3"/>
        <w:snapToGrid w:val="0"/>
        <w:spacing w:line="300" w:lineRule="auto"/>
        <w:ind w:firstLine="440"/>
        <w:rPr>
          <w:color w:val="000000"/>
          <w:sz w:val="22"/>
        </w:rPr>
      </w:pPr>
      <w:r>
        <w:rPr>
          <w:rFonts w:hint="eastAsia"/>
          <w:color w:val="000000"/>
          <w:sz w:val="22"/>
        </w:rPr>
        <w:t>提供科室申购设备功能，可录入申购科室、申购设备、申购数量、参考价格、申购原因、申购类别等信息。</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采购计划</w:t>
      </w:r>
    </w:p>
    <w:p w:rsidR="009F5478" w:rsidRDefault="009F5478" w:rsidP="009F5478">
      <w:pPr>
        <w:pStyle w:val="aff3"/>
        <w:snapToGrid w:val="0"/>
        <w:spacing w:line="300" w:lineRule="auto"/>
        <w:ind w:firstLine="440"/>
        <w:rPr>
          <w:color w:val="000000"/>
          <w:sz w:val="22"/>
        </w:rPr>
      </w:pPr>
      <w:r>
        <w:rPr>
          <w:rFonts w:hint="eastAsia"/>
          <w:color w:val="000000"/>
          <w:sz w:val="22"/>
        </w:rPr>
        <w:t>提供维护采购计划功能，可录入计划类型、采购设备清单（设备名称、规格、数量、单价、申购科室）等信息。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具备汇总科室申购单据生成采购计划功能，减少录入工作并建立关联关系。</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设备合同</w:t>
      </w:r>
    </w:p>
    <w:p w:rsidR="009F5478" w:rsidRDefault="009F5478" w:rsidP="009F5478">
      <w:pPr>
        <w:pStyle w:val="aff3"/>
        <w:snapToGrid w:val="0"/>
        <w:spacing w:line="300" w:lineRule="auto"/>
        <w:ind w:firstLine="440"/>
        <w:rPr>
          <w:color w:val="000000"/>
          <w:sz w:val="22"/>
        </w:rPr>
      </w:pPr>
      <w:r>
        <w:rPr>
          <w:rFonts w:hint="eastAsia"/>
          <w:color w:val="000000"/>
          <w:sz w:val="22"/>
        </w:rPr>
        <w:t>具备维护采购合同功能，可录入合同编号、合同名称、供应商、设备清单、付款计划、保修服务等合同信息。</w:t>
      </w:r>
    </w:p>
    <w:p w:rsidR="009F5478" w:rsidRDefault="009F5478" w:rsidP="009F5478">
      <w:pPr>
        <w:pStyle w:val="aff3"/>
        <w:snapToGrid w:val="0"/>
        <w:spacing w:line="300" w:lineRule="auto"/>
        <w:ind w:firstLine="440"/>
        <w:rPr>
          <w:color w:val="000000"/>
          <w:sz w:val="22"/>
        </w:rPr>
      </w:pPr>
      <w:r>
        <w:rPr>
          <w:rFonts w:hint="eastAsia"/>
          <w:color w:val="000000"/>
          <w:sz w:val="22"/>
        </w:rPr>
        <w:t>具备参照采购计划生成合同功能，减少录入工作并建立关联关系。</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合同存量提醒</w:t>
      </w:r>
    </w:p>
    <w:p w:rsidR="009F5478" w:rsidRDefault="009F5478" w:rsidP="009F5478">
      <w:pPr>
        <w:pStyle w:val="aff3"/>
        <w:snapToGrid w:val="0"/>
        <w:spacing w:line="300" w:lineRule="auto"/>
        <w:ind w:firstLine="440"/>
        <w:rPr>
          <w:color w:val="000000"/>
          <w:sz w:val="22"/>
        </w:rPr>
      </w:pPr>
      <w:r>
        <w:rPr>
          <w:rFonts w:hint="eastAsia"/>
          <w:color w:val="000000"/>
          <w:sz w:val="22"/>
        </w:rPr>
        <w:t>具备维护总价合同是否进行余量报警和余量下限百分比</w:t>
      </w:r>
      <w:r>
        <w:rPr>
          <w:rFonts w:hint="eastAsia"/>
          <w:sz w:val="22"/>
        </w:rPr>
        <w:t>的功能</w:t>
      </w:r>
      <w:r>
        <w:rPr>
          <w:rFonts w:hint="eastAsia"/>
          <w:color w:val="000000"/>
          <w:sz w:val="22"/>
        </w:rPr>
        <w:t>。</w:t>
      </w:r>
    </w:p>
    <w:p w:rsidR="009F5478" w:rsidRDefault="009F5478" w:rsidP="009F5478">
      <w:pPr>
        <w:pStyle w:val="aff3"/>
        <w:snapToGrid w:val="0"/>
        <w:spacing w:line="300" w:lineRule="auto"/>
        <w:ind w:firstLine="440"/>
        <w:rPr>
          <w:color w:val="000000"/>
          <w:sz w:val="22"/>
        </w:rPr>
      </w:pPr>
      <w:r>
        <w:rPr>
          <w:rFonts w:hint="eastAsia"/>
          <w:color w:val="000000"/>
          <w:sz w:val="22"/>
        </w:rPr>
        <w:t>具备合同剩余供货金额小于余量下限时，发送系统消息提醒负责人补签合同的功能。</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到货登记</w:t>
      </w:r>
    </w:p>
    <w:p w:rsidR="009F5478" w:rsidRDefault="009F5478" w:rsidP="009F5478">
      <w:pPr>
        <w:pStyle w:val="aff3"/>
        <w:snapToGrid w:val="0"/>
        <w:spacing w:line="300" w:lineRule="auto"/>
        <w:ind w:firstLine="440"/>
        <w:rPr>
          <w:color w:val="000000"/>
          <w:sz w:val="22"/>
        </w:rPr>
      </w:pPr>
      <w:r>
        <w:rPr>
          <w:rFonts w:hint="eastAsia"/>
          <w:color w:val="000000"/>
          <w:sz w:val="22"/>
        </w:rPr>
        <w:t>具备录入到货信息功能，可录入送货单号、接收科室、接收设备信息等到货信息功能。</w:t>
      </w:r>
    </w:p>
    <w:p w:rsidR="009F5478" w:rsidRDefault="009F5478" w:rsidP="009F5478">
      <w:pPr>
        <w:pStyle w:val="aff3"/>
        <w:snapToGrid w:val="0"/>
        <w:spacing w:line="300" w:lineRule="auto"/>
        <w:ind w:firstLine="440"/>
        <w:rPr>
          <w:color w:val="333333"/>
          <w:sz w:val="22"/>
          <w:shd w:val="clear" w:color="auto" w:fill="FFFFFF"/>
        </w:rPr>
      </w:pPr>
      <w:r>
        <w:rPr>
          <w:rFonts w:hint="eastAsia"/>
          <w:color w:val="000000"/>
          <w:sz w:val="22"/>
        </w:rPr>
        <w:t>具备参照合同登记到货信息功能，减少录入工作并建立关联关系。</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验收管理</w:t>
      </w:r>
    </w:p>
    <w:p w:rsidR="009F5478" w:rsidRDefault="009F5478" w:rsidP="009F5478">
      <w:pPr>
        <w:pStyle w:val="aff3"/>
        <w:snapToGrid w:val="0"/>
        <w:spacing w:line="300" w:lineRule="auto"/>
        <w:ind w:firstLine="440"/>
        <w:rPr>
          <w:color w:val="000000"/>
          <w:sz w:val="22"/>
        </w:rPr>
      </w:pPr>
      <w:r>
        <w:rPr>
          <w:rFonts w:hint="eastAsia"/>
          <w:color w:val="000000"/>
          <w:sz w:val="22"/>
        </w:rPr>
        <w:lastRenderedPageBreak/>
        <w:t>具备维护验收信息功能，可参照合同录入验收人、验收设备、验收结果、设备序列号、材料清单等信息，减少录入工作并建立关联关系。</w:t>
      </w:r>
    </w:p>
    <w:p w:rsidR="009F5478" w:rsidRDefault="009F5478" w:rsidP="009F5478">
      <w:pPr>
        <w:pStyle w:val="aff3"/>
        <w:snapToGrid w:val="0"/>
        <w:spacing w:line="300" w:lineRule="auto"/>
        <w:ind w:firstLine="440"/>
        <w:rPr>
          <w:color w:val="000000"/>
          <w:sz w:val="22"/>
        </w:rPr>
      </w:pPr>
      <w:r>
        <w:rPr>
          <w:rFonts w:hint="eastAsia"/>
          <w:color w:val="000000"/>
          <w:sz w:val="22"/>
        </w:rPr>
        <w:t>具备自定义验收模板功能，用户可自定义验收项目和输入样式。</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设备入库</w:t>
      </w:r>
    </w:p>
    <w:p w:rsidR="009F5478" w:rsidRDefault="009F5478" w:rsidP="009F5478">
      <w:pPr>
        <w:pStyle w:val="aff3"/>
        <w:snapToGrid w:val="0"/>
        <w:spacing w:line="300" w:lineRule="auto"/>
        <w:ind w:firstLine="440"/>
        <w:rPr>
          <w:color w:val="000000"/>
          <w:sz w:val="22"/>
        </w:rPr>
      </w:pPr>
      <w:r>
        <w:rPr>
          <w:rFonts w:hint="eastAsia"/>
          <w:color w:val="000000"/>
          <w:sz w:val="22"/>
        </w:rPr>
        <w:t>具备维护入库信息功能，可录入供应商、入库设备清单（名称、单价、数量）等信息。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支持快捷建立供应商档案、设备档案，简化操作流程。</w:t>
      </w:r>
    </w:p>
    <w:p w:rsidR="009F5478" w:rsidRDefault="009F5478" w:rsidP="009F5478">
      <w:pPr>
        <w:pStyle w:val="aff3"/>
        <w:snapToGrid w:val="0"/>
        <w:spacing w:line="300" w:lineRule="auto"/>
        <w:ind w:firstLine="440"/>
        <w:rPr>
          <w:color w:val="000000"/>
          <w:sz w:val="22"/>
        </w:rPr>
      </w:pPr>
      <w:r>
        <w:rPr>
          <w:rFonts w:hint="eastAsia"/>
          <w:color w:val="000000"/>
          <w:sz w:val="22"/>
        </w:rPr>
        <w:t>具备参照合同生成入库单单据功能，减少录入工作并建立关联关系。</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设备退货</w:t>
      </w:r>
    </w:p>
    <w:p w:rsidR="009F5478" w:rsidRDefault="009F5478" w:rsidP="009F5478">
      <w:pPr>
        <w:pStyle w:val="aff3"/>
        <w:snapToGrid w:val="0"/>
        <w:spacing w:line="300" w:lineRule="auto"/>
        <w:ind w:firstLine="440"/>
        <w:rPr>
          <w:sz w:val="22"/>
        </w:rPr>
      </w:pPr>
      <w:r>
        <w:rPr>
          <w:rFonts w:hint="eastAsia"/>
          <w:color w:val="000000"/>
          <w:sz w:val="22"/>
        </w:rPr>
        <w:t>提供退货手续办理功能，可录入供应商、退货设备等信息。</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资料管理</w:t>
      </w:r>
    </w:p>
    <w:p w:rsidR="009F5478" w:rsidRDefault="009F5478" w:rsidP="009F5478">
      <w:pPr>
        <w:pStyle w:val="aff3"/>
        <w:snapToGrid w:val="0"/>
        <w:spacing w:line="300" w:lineRule="auto"/>
        <w:ind w:firstLine="440"/>
        <w:rPr>
          <w:color w:val="000000"/>
          <w:sz w:val="22"/>
        </w:rPr>
      </w:pPr>
      <w:r>
        <w:rPr>
          <w:rFonts w:hint="eastAsia"/>
          <w:color w:val="000000"/>
          <w:sz w:val="22"/>
        </w:rPr>
        <w:t>具备在申购、合同、验收、入库、报废、台账等主要业务模块，上传图片、</w:t>
      </w:r>
      <w:r>
        <w:rPr>
          <w:color w:val="000000"/>
          <w:sz w:val="22"/>
        </w:rPr>
        <w:t>Word</w:t>
      </w:r>
      <w:r>
        <w:rPr>
          <w:rFonts w:hint="eastAsia"/>
          <w:color w:val="000000"/>
          <w:sz w:val="22"/>
        </w:rPr>
        <w:t>、</w:t>
      </w:r>
      <w:r>
        <w:rPr>
          <w:color w:val="000000"/>
          <w:sz w:val="22"/>
        </w:rPr>
        <w:t>PDF</w:t>
      </w:r>
      <w:r>
        <w:rPr>
          <w:rFonts w:hint="eastAsia"/>
          <w:color w:val="000000"/>
          <w:sz w:val="22"/>
        </w:rPr>
        <w:t>等格式资料的功能。</w:t>
      </w:r>
    </w:p>
    <w:p w:rsidR="009F5478" w:rsidRDefault="009F5478" w:rsidP="009F5478">
      <w:pPr>
        <w:pStyle w:val="aff3"/>
        <w:snapToGrid w:val="0"/>
        <w:spacing w:line="300" w:lineRule="auto"/>
        <w:ind w:firstLine="440"/>
        <w:rPr>
          <w:color w:val="000000"/>
          <w:sz w:val="22"/>
        </w:rPr>
      </w:pPr>
      <w:r>
        <w:rPr>
          <w:rFonts w:hint="eastAsia"/>
          <w:color w:val="000000"/>
          <w:sz w:val="22"/>
        </w:rPr>
        <w:t>具备在线预览图片、</w:t>
      </w:r>
      <w:r>
        <w:rPr>
          <w:color w:val="000000"/>
          <w:sz w:val="22"/>
        </w:rPr>
        <w:t>PDF</w:t>
      </w:r>
      <w:r>
        <w:rPr>
          <w:rFonts w:hint="eastAsia"/>
          <w:color w:val="000000"/>
          <w:sz w:val="22"/>
        </w:rPr>
        <w:t>、</w:t>
      </w:r>
      <w:r>
        <w:rPr>
          <w:color w:val="000000"/>
          <w:sz w:val="22"/>
        </w:rPr>
        <w:t>Word</w:t>
      </w:r>
      <w:r>
        <w:rPr>
          <w:rFonts w:hint="eastAsia"/>
          <w:color w:val="000000"/>
          <w:sz w:val="22"/>
        </w:rPr>
        <w:t>格式资料功能。</w:t>
      </w:r>
    </w:p>
    <w:p w:rsidR="009F5478" w:rsidRDefault="009F5478" w:rsidP="00382B64">
      <w:pPr>
        <w:numPr>
          <w:ilvl w:val="0"/>
          <w:numId w:val="40"/>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付款业务</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发票管理</w:t>
      </w:r>
    </w:p>
    <w:p w:rsidR="009F5478" w:rsidRDefault="009F5478" w:rsidP="009F5478">
      <w:pPr>
        <w:pStyle w:val="aff3"/>
        <w:snapToGrid w:val="0"/>
        <w:spacing w:line="300" w:lineRule="auto"/>
        <w:ind w:firstLine="440"/>
        <w:rPr>
          <w:color w:val="000000"/>
          <w:sz w:val="22"/>
        </w:rPr>
      </w:pPr>
      <w:r>
        <w:rPr>
          <w:rFonts w:hint="eastAsia"/>
          <w:color w:val="000000"/>
          <w:sz w:val="22"/>
        </w:rPr>
        <w:t>支持</w:t>
      </w:r>
      <w:proofErr w:type="gramStart"/>
      <w:r>
        <w:rPr>
          <w:rFonts w:hint="eastAsia"/>
          <w:color w:val="000000"/>
          <w:sz w:val="22"/>
        </w:rPr>
        <w:t>在票货同行</w:t>
      </w:r>
      <w:proofErr w:type="gramEnd"/>
      <w:r>
        <w:rPr>
          <w:rFonts w:hint="eastAsia"/>
          <w:color w:val="000000"/>
          <w:sz w:val="22"/>
        </w:rPr>
        <w:t>情况下，在设备入库时同时录入发票。</w:t>
      </w:r>
    </w:p>
    <w:p w:rsidR="009F5478" w:rsidRDefault="009F5478" w:rsidP="009F5478">
      <w:pPr>
        <w:pStyle w:val="aff3"/>
        <w:snapToGrid w:val="0"/>
        <w:spacing w:line="300" w:lineRule="auto"/>
        <w:ind w:firstLine="440"/>
        <w:rPr>
          <w:color w:val="000000"/>
          <w:sz w:val="22"/>
        </w:rPr>
      </w:pPr>
      <w:proofErr w:type="gramStart"/>
      <w:r>
        <w:rPr>
          <w:rFonts w:hint="eastAsia"/>
          <w:color w:val="000000"/>
          <w:sz w:val="22"/>
        </w:rPr>
        <w:t>支持票货不</w:t>
      </w:r>
      <w:proofErr w:type="gramEnd"/>
      <w:r>
        <w:rPr>
          <w:rFonts w:hint="eastAsia"/>
          <w:color w:val="000000"/>
          <w:sz w:val="22"/>
        </w:rPr>
        <w:t>同行情况下，在设备入库后参照</w:t>
      </w:r>
      <w:proofErr w:type="gramStart"/>
      <w:r>
        <w:rPr>
          <w:rFonts w:hint="eastAsia"/>
          <w:color w:val="000000"/>
          <w:sz w:val="22"/>
        </w:rPr>
        <w:t>入库单补登</w:t>
      </w:r>
      <w:proofErr w:type="gramEnd"/>
      <w:r>
        <w:rPr>
          <w:rFonts w:hint="eastAsia"/>
          <w:color w:val="000000"/>
          <w:sz w:val="22"/>
        </w:rPr>
        <w:t>发票功能。</w:t>
      </w:r>
    </w:p>
    <w:p w:rsidR="009F5478" w:rsidRDefault="009F5478" w:rsidP="009F5478">
      <w:pPr>
        <w:pStyle w:val="aff3"/>
        <w:snapToGrid w:val="0"/>
        <w:spacing w:line="300" w:lineRule="auto"/>
        <w:ind w:firstLine="440"/>
        <w:rPr>
          <w:color w:val="000000"/>
          <w:sz w:val="22"/>
        </w:rPr>
      </w:pPr>
      <w:proofErr w:type="gramStart"/>
      <w:r>
        <w:rPr>
          <w:rFonts w:hint="eastAsia"/>
          <w:color w:val="000000"/>
          <w:sz w:val="22"/>
        </w:rPr>
        <w:t>支持扫码录入</w:t>
      </w:r>
      <w:proofErr w:type="gramEnd"/>
      <w:r>
        <w:rPr>
          <w:rFonts w:hint="eastAsia"/>
          <w:color w:val="000000"/>
          <w:sz w:val="22"/>
        </w:rPr>
        <w:t>、批量生成连号发票等快捷发票录入方式。</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请付款管理</w:t>
      </w:r>
    </w:p>
    <w:p w:rsidR="009F5478" w:rsidRDefault="009F5478" w:rsidP="009F5478">
      <w:pPr>
        <w:pStyle w:val="aff3"/>
        <w:snapToGrid w:val="0"/>
        <w:spacing w:line="300" w:lineRule="auto"/>
        <w:ind w:firstLine="440"/>
        <w:rPr>
          <w:color w:val="000000"/>
          <w:sz w:val="22"/>
        </w:rPr>
      </w:pPr>
      <w:r>
        <w:rPr>
          <w:rFonts w:hint="eastAsia"/>
          <w:color w:val="000000"/>
          <w:sz w:val="22"/>
        </w:rPr>
        <w:t>提供库房向财务请款的功能，可录入关联发票号、请款金额。</w:t>
      </w:r>
    </w:p>
    <w:p w:rsidR="009F5478" w:rsidRDefault="009F5478" w:rsidP="009F5478">
      <w:pPr>
        <w:pStyle w:val="aff3"/>
        <w:snapToGrid w:val="0"/>
        <w:spacing w:line="300" w:lineRule="auto"/>
        <w:ind w:firstLine="440"/>
        <w:rPr>
          <w:color w:val="000000"/>
          <w:sz w:val="22"/>
        </w:rPr>
      </w:pPr>
      <w:r>
        <w:rPr>
          <w:rFonts w:hint="eastAsia"/>
          <w:color w:val="000000"/>
          <w:sz w:val="22"/>
        </w:rPr>
        <w:t>支持查看请款单对应采购设备清单。</w:t>
      </w:r>
    </w:p>
    <w:p w:rsidR="009F5478" w:rsidRDefault="009F5478" w:rsidP="009F5478">
      <w:pPr>
        <w:pStyle w:val="aff3"/>
        <w:snapToGrid w:val="0"/>
        <w:spacing w:line="300" w:lineRule="auto"/>
        <w:ind w:firstLine="440"/>
        <w:rPr>
          <w:color w:val="000000"/>
          <w:sz w:val="22"/>
        </w:rPr>
      </w:pPr>
      <w:r>
        <w:rPr>
          <w:rFonts w:hint="eastAsia"/>
          <w:color w:val="000000"/>
          <w:sz w:val="22"/>
        </w:rPr>
        <w:t>提供财务确认付款功能。</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付款提醒</w:t>
      </w:r>
    </w:p>
    <w:p w:rsidR="009F5478" w:rsidRDefault="009F5478" w:rsidP="009F5478">
      <w:pPr>
        <w:pStyle w:val="aff3"/>
        <w:snapToGrid w:val="0"/>
        <w:spacing w:line="300" w:lineRule="auto"/>
        <w:ind w:firstLine="440"/>
        <w:rPr>
          <w:color w:val="000000"/>
          <w:sz w:val="22"/>
        </w:rPr>
      </w:pPr>
      <w:r>
        <w:rPr>
          <w:rFonts w:hint="eastAsia"/>
          <w:color w:val="000000"/>
          <w:sz w:val="22"/>
        </w:rPr>
        <w:t>根据付款计划对近期待付款项进行提醒，以便用户提前做好付款准备。</w:t>
      </w:r>
    </w:p>
    <w:p w:rsidR="009F5478" w:rsidRDefault="009F5478" w:rsidP="00382B64">
      <w:pPr>
        <w:numPr>
          <w:ilvl w:val="0"/>
          <w:numId w:val="41"/>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付款统计</w:t>
      </w:r>
    </w:p>
    <w:p w:rsidR="009F5478" w:rsidRDefault="009F5478" w:rsidP="009F5478">
      <w:pPr>
        <w:spacing w:line="300" w:lineRule="auto"/>
        <w:ind w:firstLineChars="200" w:firstLine="440"/>
        <w:rPr>
          <w:sz w:val="22"/>
        </w:rPr>
      </w:pPr>
      <w:r>
        <w:rPr>
          <w:rFonts w:ascii="Times New Roman" w:hAnsi="Times New Roman" w:hint="eastAsia"/>
          <w:color w:val="000000"/>
          <w:sz w:val="22"/>
        </w:rPr>
        <w:t>支持按照入库单、供应商、合同号三种口径，分别统计应付款情况和已付款情况。</w:t>
      </w:r>
    </w:p>
    <w:p w:rsidR="009F5478" w:rsidRDefault="009F5478" w:rsidP="00382B64">
      <w:pPr>
        <w:numPr>
          <w:ilvl w:val="0"/>
          <w:numId w:val="39"/>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财务管理</w:t>
      </w:r>
    </w:p>
    <w:p w:rsidR="009F5478" w:rsidRDefault="009F5478" w:rsidP="00382B64">
      <w:pPr>
        <w:numPr>
          <w:ilvl w:val="0"/>
          <w:numId w:val="4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资产账务管理</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期初导入</w:t>
      </w:r>
    </w:p>
    <w:p w:rsidR="009F5478" w:rsidRDefault="009F5478" w:rsidP="009F5478">
      <w:pPr>
        <w:pStyle w:val="aff3"/>
        <w:snapToGrid w:val="0"/>
        <w:spacing w:line="300" w:lineRule="auto"/>
        <w:ind w:firstLine="440"/>
        <w:rPr>
          <w:color w:val="000000"/>
          <w:sz w:val="22"/>
        </w:rPr>
      </w:pPr>
      <w:r>
        <w:rPr>
          <w:rFonts w:hint="eastAsia"/>
          <w:color w:val="000000"/>
          <w:sz w:val="22"/>
        </w:rPr>
        <w:t>提供标准</w:t>
      </w:r>
      <w:r>
        <w:rPr>
          <w:color w:val="000000"/>
          <w:sz w:val="22"/>
        </w:rPr>
        <w:t>Excel</w:t>
      </w:r>
      <w:r>
        <w:rPr>
          <w:rFonts w:hint="eastAsia"/>
          <w:color w:val="000000"/>
          <w:sz w:val="22"/>
        </w:rPr>
        <w:t>导入模板，用户整理好现有资产数据清单后，可以快捷导入系统，并支持分批导入。</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卡片管理</w:t>
      </w:r>
    </w:p>
    <w:p w:rsidR="009F5478" w:rsidRDefault="009F5478" w:rsidP="009F5478">
      <w:pPr>
        <w:pStyle w:val="aff3"/>
        <w:snapToGrid w:val="0"/>
        <w:spacing w:line="300" w:lineRule="auto"/>
        <w:ind w:firstLine="440"/>
        <w:rPr>
          <w:color w:val="000000"/>
          <w:sz w:val="22"/>
        </w:rPr>
      </w:pPr>
      <w:r>
        <w:rPr>
          <w:rFonts w:hint="eastAsia"/>
          <w:color w:val="000000"/>
          <w:sz w:val="22"/>
        </w:rPr>
        <w:t>具备为所有资产分配唯一院内编码功能。</w:t>
      </w:r>
    </w:p>
    <w:p w:rsidR="009F5478" w:rsidRDefault="009F5478" w:rsidP="009F5478">
      <w:pPr>
        <w:pStyle w:val="aff3"/>
        <w:snapToGrid w:val="0"/>
        <w:spacing w:line="300" w:lineRule="auto"/>
        <w:ind w:firstLine="440"/>
        <w:rPr>
          <w:color w:val="000000"/>
          <w:sz w:val="22"/>
        </w:rPr>
      </w:pPr>
      <w:r>
        <w:rPr>
          <w:rFonts w:hint="eastAsia"/>
          <w:color w:val="000000"/>
          <w:sz w:val="22"/>
        </w:rPr>
        <w:t>具备自定义院内编码生成规则功能，院内编码由前缀、日期、分类编码、品名编码、流水号、隔断符等元素组成，用户可自由组合上述元素。</w:t>
      </w:r>
    </w:p>
    <w:p w:rsidR="009F5478" w:rsidRDefault="009F5478" w:rsidP="009F5478">
      <w:pPr>
        <w:pStyle w:val="aff3"/>
        <w:snapToGrid w:val="0"/>
        <w:spacing w:line="300" w:lineRule="auto"/>
        <w:ind w:firstLine="440"/>
        <w:rPr>
          <w:color w:val="000000"/>
          <w:sz w:val="22"/>
        </w:rPr>
      </w:pPr>
      <w:r>
        <w:rPr>
          <w:rFonts w:hint="eastAsia"/>
          <w:color w:val="000000"/>
          <w:sz w:val="22"/>
        </w:rPr>
        <w:t>具备自定义资产标签打印模板功能，可在标签上打印机读标识。</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设备领用</w:t>
      </w:r>
    </w:p>
    <w:p w:rsidR="009F5478" w:rsidRDefault="009F5478" w:rsidP="009F5478">
      <w:pPr>
        <w:pStyle w:val="aff3"/>
        <w:snapToGrid w:val="0"/>
        <w:spacing w:line="300" w:lineRule="auto"/>
        <w:ind w:firstLine="440"/>
        <w:rPr>
          <w:color w:val="000000"/>
          <w:sz w:val="22"/>
        </w:rPr>
      </w:pPr>
      <w:r>
        <w:rPr>
          <w:rFonts w:hint="eastAsia"/>
          <w:color w:val="000000"/>
          <w:sz w:val="22"/>
        </w:rPr>
        <w:lastRenderedPageBreak/>
        <w:t>具备维护科室领用信息功能，可录入领用设备清单、领用科室、领用人、存放地点等信息。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具备针对公共设备维护共同分摊成本的科室组成情况功能</w:t>
      </w:r>
      <w:r>
        <w:rPr>
          <w:rFonts w:hint="eastAsia"/>
          <w:sz w:val="22"/>
        </w:rPr>
        <w:t>，</w:t>
      </w:r>
      <w:r>
        <w:rPr>
          <w:rFonts w:hint="eastAsia"/>
          <w:color w:val="000000"/>
          <w:sz w:val="22"/>
        </w:rPr>
        <w:t>折旧时会按照</w:t>
      </w:r>
      <w:proofErr w:type="gramStart"/>
      <w:r>
        <w:rPr>
          <w:rFonts w:hint="eastAsia"/>
          <w:color w:val="000000"/>
          <w:sz w:val="22"/>
        </w:rPr>
        <w:t>计费占</w:t>
      </w:r>
      <w:proofErr w:type="gramEnd"/>
      <w:r>
        <w:rPr>
          <w:rFonts w:hint="eastAsia"/>
          <w:color w:val="000000"/>
          <w:sz w:val="22"/>
        </w:rPr>
        <w:t>比，将折旧费用分摊</w:t>
      </w:r>
      <w:proofErr w:type="gramStart"/>
      <w:r>
        <w:rPr>
          <w:rFonts w:hint="eastAsia"/>
          <w:color w:val="000000"/>
          <w:sz w:val="22"/>
        </w:rPr>
        <w:t>只各个</w:t>
      </w:r>
      <w:proofErr w:type="gramEnd"/>
      <w:r>
        <w:rPr>
          <w:rFonts w:hint="eastAsia"/>
          <w:color w:val="000000"/>
          <w:sz w:val="22"/>
        </w:rPr>
        <w:t>科室。</w:t>
      </w:r>
    </w:p>
    <w:p w:rsidR="009F5478" w:rsidRDefault="009F5478" w:rsidP="009F5478">
      <w:pPr>
        <w:pStyle w:val="aff3"/>
        <w:snapToGrid w:val="0"/>
        <w:spacing w:line="300" w:lineRule="auto"/>
        <w:ind w:firstLine="440"/>
        <w:rPr>
          <w:color w:val="000000"/>
          <w:sz w:val="22"/>
        </w:rPr>
      </w:pPr>
      <w:r>
        <w:rPr>
          <w:rFonts w:hint="eastAsia"/>
          <w:color w:val="000000"/>
          <w:sz w:val="22"/>
        </w:rPr>
        <w:t>支持批量领用功能，减少大批量设备出库的系统录入工作量。</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设备退库</w:t>
      </w:r>
    </w:p>
    <w:p w:rsidR="009F5478" w:rsidRDefault="009F5478" w:rsidP="009F5478">
      <w:pPr>
        <w:pStyle w:val="aff3"/>
        <w:snapToGrid w:val="0"/>
        <w:spacing w:line="300" w:lineRule="auto"/>
        <w:ind w:firstLine="440"/>
        <w:rPr>
          <w:b/>
          <w:bCs/>
          <w:color w:val="333333"/>
          <w:sz w:val="22"/>
          <w:shd w:val="clear" w:color="auto" w:fill="FFFFFF"/>
        </w:rPr>
      </w:pPr>
      <w:r>
        <w:rPr>
          <w:rFonts w:hint="eastAsia"/>
          <w:color w:val="000000"/>
          <w:sz w:val="22"/>
        </w:rPr>
        <w:t>提供退库手续办理功能，可录入退库科室、退库日期、退库设备。</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设备转移</w:t>
      </w:r>
    </w:p>
    <w:p w:rsidR="009F5478" w:rsidRDefault="009F5478" w:rsidP="009F5478">
      <w:pPr>
        <w:pStyle w:val="aff3"/>
        <w:snapToGrid w:val="0"/>
        <w:spacing w:line="300" w:lineRule="auto"/>
        <w:ind w:firstLine="440"/>
        <w:rPr>
          <w:color w:val="000000"/>
          <w:sz w:val="22"/>
        </w:rPr>
      </w:pPr>
      <w:r>
        <w:rPr>
          <w:rFonts w:hint="eastAsia"/>
          <w:color w:val="000000"/>
          <w:sz w:val="22"/>
        </w:rPr>
        <w:t>具备维护科室间设备转移信息功能，可录入转出科室、转入科室、转移设备清单等信息。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支持同科室批量转移功能，减少录入工作量。</w:t>
      </w:r>
    </w:p>
    <w:p w:rsidR="009F5478" w:rsidRDefault="009F5478" w:rsidP="009F5478">
      <w:pPr>
        <w:pStyle w:val="aff3"/>
        <w:snapToGrid w:val="0"/>
        <w:spacing w:line="300" w:lineRule="auto"/>
        <w:ind w:firstLine="440"/>
        <w:rPr>
          <w:color w:val="000000"/>
          <w:sz w:val="22"/>
        </w:rPr>
      </w:pPr>
      <w:r>
        <w:rPr>
          <w:rFonts w:hint="eastAsia"/>
          <w:color w:val="000000"/>
          <w:sz w:val="22"/>
        </w:rPr>
        <w:t>具备针对公共设备维护共同分摊成本的科室组成情况功能。</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设备转库</w:t>
      </w:r>
    </w:p>
    <w:p w:rsidR="009F5478" w:rsidRDefault="009F5478" w:rsidP="009F5478">
      <w:pPr>
        <w:pStyle w:val="aff3"/>
        <w:snapToGrid w:val="0"/>
        <w:spacing w:line="300" w:lineRule="auto"/>
        <w:ind w:firstLine="440"/>
        <w:rPr>
          <w:color w:val="333333"/>
          <w:sz w:val="22"/>
          <w:shd w:val="clear" w:color="auto" w:fill="FFFFFF"/>
        </w:rPr>
      </w:pPr>
      <w:r>
        <w:rPr>
          <w:rFonts w:hint="eastAsia"/>
          <w:color w:val="000000"/>
          <w:sz w:val="22"/>
        </w:rPr>
        <w:t>支持调整设备所属库房，并根据库房管理权限控制可转移设备。</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设备处置</w:t>
      </w:r>
    </w:p>
    <w:p w:rsidR="009F5478" w:rsidRDefault="009F5478" w:rsidP="009F5478">
      <w:pPr>
        <w:pStyle w:val="aff3"/>
        <w:snapToGrid w:val="0"/>
        <w:spacing w:line="300" w:lineRule="auto"/>
        <w:ind w:firstLine="440"/>
        <w:rPr>
          <w:color w:val="000000"/>
          <w:sz w:val="22"/>
        </w:rPr>
      </w:pPr>
      <w:r>
        <w:rPr>
          <w:rFonts w:hint="eastAsia"/>
          <w:color w:val="000000"/>
          <w:sz w:val="22"/>
        </w:rPr>
        <w:t>提供处置手续办理功能，可录入退役设备、退役去向信息。处置手续办理完成，设备状态置为待退役，等待财务确认。</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处置确认</w:t>
      </w:r>
    </w:p>
    <w:p w:rsidR="009F5478" w:rsidRDefault="009F5478" w:rsidP="009F5478">
      <w:pPr>
        <w:pStyle w:val="aff3"/>
        <w:snapToGrid w:val="0"/>
        <w:spacing w:line="300" w:lineRule="auto"/>
        <w:ind w:firstLine="440"/>
        <w:rPr>
          <w:color w:val="000000"/>
          <w:sz w:val="22"/>
        </w:rPr>
      </w:pPr>
      <w:r>
        <w:rPr>
          <w:rFonts w:hint="eastAsia"/>
          <w:color w:val="000000"/>
          <w:sz w:val="22"/>
        </w:rPr>
        <w:t>提供处置确认功能，在主管机构（如卫健委）同意资产报废后，对待退役资产进行下账处理。</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原值调整</w:t>
      </w:r>
    </w:p>
    <w:p w:rsidR="009F5478" w:rsidRDefault="009F5478" w:rsidP="009F5478">
      <w:pPr>
        <w:pStyle w:val="aff3"/>
        <w:snapToGrid w:val="0"/>
        <w:spacing w:line="300" w:lineRule="auto"/>
        <w:ind w:firstLine="440"/>
        <w:rPr>
          <w:color w:val="000000"/>
          <w:sz w:val="22"/>
        </w:rPr>
      </w:pPr>
      <w:r>
        <w:rPr>
          <w:rFonts w:hint="eastAsia"/>
          <w:color w:val="000000"/>
          <w:sz w:val="22"/>
        </w:rPr>
        <w:t>支持增加或减少设备原值，并可设置变动金额的资金来源占比。</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资产拆分</w:t>
      </w:r>
    </w:p>
    <w:p w:rsidR="009F5478" w:rsidRDefault="009F5478" w:rsidP="009F5478">
      <w:pPr>
        <w:pStyle w:val="aff3"/>
        <w:snapToGrid w:val="0"/>
        <w:spacing w:line="300" w:lineRule="auto"/>
        <w:ind w:firstLine="440"/>
        <w:rPr>
          <w:color w:val="000000"/>
          <w:sz w:val="22"/>
        </w:rPr>
      </w:pPr>
      <w:r>
        <w:rPr>
          <w:rFonts w:hint="eastAsia"/>
          <w:color w:val="000000"/>
          <w:sz w:val="22"/>
        </w:rPr>
        <w:t>支持将单个资产拆分成多个资产，并可修改设备品</w:t>
      </w:r>
      <w:proofErr w:type="gramStart"/>
      <w:r>
        <w:rPr>
          <w:rFonts w:hint="eastAsia"/>
          <w:color w:val="000000"/>
          <w:sz w:val="22"/>
        </w:rPr>
        <w:t>规</w:t>
      </w:r>
      <w:proofErr w:type="gramEnd"/>
      <w:r>
        <w:rPr>
          <w:rFonts w:hint="eastAsia"/>
          <w:color w:val="000000"/>
          <w:sz w:val="22"/>
        </w:rPr>
        <w:t>信息。</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资产折旧</w:t>
      </w:r>
    </w:p>
    <w:p w:rsidR="009F5478" w:rsidRDefault="009F5478" w:rsidP="009F5478">
      <w:pPr>
        <w:pStyle w:val="aff3"/>
        <w:snapToGrid w:val="0"/>
        <w:spacing w:line="300" w:lineRule="auto"/>
        <w:ind w:firstLine="440"/>
        <w:rPr>
          <w:color w:val="000000"/>
          <w:sz w:val="22"/>
        </w:rPr>
      </w:pPr>
      <w:r>
        <w:rPr>
          <w:rFonts w:hint="eastAsia"/>
          <w:color w:val="000000"/>
          <w:sz w:val="22"/>
        </w:rPr>
        <w:t>具备手工或自动折旧两种功能：开启自动折旧后，每月固定时间或</w:t>
      </w:r>
      <w:proofErr w:type="gramStart"/>
      <w:r>
        <w:rPr>
          <w:rFonts w:hint="eastAsia"/>
          <w:color w:val="000000"/>
          <w:sz w:val="22"/>
        </w:rPr>
        <w:t>月结前会</w:t>
      </w:r>
      <w:proofErr w:type="gramEnd"/>
      <w:r>
        <w:rPr>
          <w:rFonts w:hint="eastAsia"/>
          <w:color w:val="000000"/>
          <w:sz w:val="22"/>
        </w:rPr>
        <w:t>自动折旧。</w:t>
      </w:r>
    </w:p>
    <w:p w:rsidR="009F5478" w:rsidRDefault="009F5478" w:rsidP="009F5478">
      <w:pPr>
        <w:pStyle w:val="aff3"/>
        <w:snapToGrid w:val="0"/>
        <w:spacing w:line="300" w:lineRule="auto"/>
        <w:ind w:firstLine="440"/>
        <w:rPr>
          <w:color w:val="000000"/>
          <w:sz w:val="22"/>
        </w:rPr>
      </w:pPr>
      <w:r>
        <w:rPr>
          <w:rFonts w:hint="eastAsia"/>
          <w:color w:val="000000"/>
          <w:sz w:val="22"/>
        </w:rPr>
        <w:t>具备折旧校验功能，会提示用户哪些资产数据维护异常，需要及时修正。</w:t>
      </w:r>
    </w:p>
    <w:p w:rsidR="009F5478" w:rsidRDefault="009F5478" w:rsidP="009F5478">
      <w:pPr>
        <w:pStyle w:val="aff3"/>
        <w:snapToGrid w:val="0"/>
        <w:spacing w:line="300" w:lineRule="auto"/>
        <w:ind w:firstLine="440"/>
        <w:rPr>
          <w:color w:val="000000"/>
          <w:sz w:val="22"/>
        </w:rPr>
      </w:pPr>
      <w:r>
        <w:rPr>
          <w:rFonts w:hint="eastAsia"/>
          <w:color w:val="000000"/>
          <w:sz w:val="22"/>
        </w:rPr>
        <w:t>具备设置折旧规则功能，可选则年限平均法（一）或年限平均法（二）等。</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使用年限提醒</w:t>
      </w:r>
    </w:p>
    <w:p w:rsidR="009F5478" w:rsidRDefault="009F5478" w:rsidP="009F5478">
      <w:pPr>
        <w:pStyle w:val="aff3"/>
        <w:snapToGrid w:val="0"/>
        <w:spacing w:line="300" w:lineRule="auto"/>
        <w:ind w:firstLine="440"/>
        <w:rPr>
          <w:color w:val="000000"/>
          <w:sz w:val="22"/>
        </w:rPr>
      </w:pPr>
      <w:r>
        <w:rPr>
          <w:rFonts w:hint="eastAsia"/>
          <w:color w:val="000000"/>
          <w:sz w:val="22"/>
        </w:rPr>
        <w:t>对剩余使用时间低于下限的资产进行及时提醒，以便用户进行退役等处理。</w:t>
      </w:r>
    </w:p>
    <w:p w:rsidR="009F5478" w:rsidRDefault="009F5478" w:rsidP="00382B64">
      <w:pPr>
        <w:numPr>
          <w:ilvl w:val="0"/>
          <w:numId w:val="43"/>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设备台账</w:t>
      </w:r>
    </w:p>
    <w:p w:rsidR="009F5478" w:rsidRDefault="009F5478" w:rsidP="009F5478">
      <w:pPr>
        <w:pStyle w:val="aff3"/>
        <w:snapToGrid w:val="0"/>
        <w:spacing w:line="300" w:lineRule="auto"/>
        <w:ind w:firstLine="440"/>
        <w:rPr>
          <w:color w:val="000000"/>
          <w:sz w:val="22"/>
        </w:rPr>
      </w:pPr>
      <w:r>
        <w:rPr>
          <w:rFonts w:hint="eastAsia"/>
          <w:color w:val="000000"/>
          <w:sz w:val="22"/>
        </w:rPr>
        <w:t>具备资产查看功能，包括：全院资产清单、本库房资产清单、科室在用资产清单。</w:t>
      </w:r>
    </w:p>
    <w:p w:rsidR="009F5478" w:rsidRDefault="009F5478" w:rsidP="009F5478">
      <w:pPr>
        <w:pStyle w:val="aff3"/>
        <w:snapToGrid w:val="0"/>
        <w:spacing w:line="300" w:lineRule="auto"/>
        <w:ind w:firstLine="440"/>
        <w:rPr>
          <w:color w:val="000000"/>
          <w:sz w:val="22"/>
        </w:rPr>
      </w:pPr>
      <w:r>
        <w:rPr>
          <w:rFonts w:hint="eastAsia"/>
          <w:color w:val="000000"/>
          <w:sz w:val="22"/>
        </w:rPr>
        <w:t>具备设备名称、购入日期、价格等查询条件，检索对应设备。</w:t>
      </w:r>
    </w:p>
    <w:p w:rsidR="009F5478" w:rsidRDefault="009F5478" w:rsidP="009F5478">
      <w:pPr>
        <w:pStyle w:val="aff3"/>
        <w:snapToGrid w:val="0"/>
        <w:spacing w:line="300" w:lineRule="auto"/>
        <w:ind w:firstLine="440"/>
        <w:rPr>
          <w:color w:val="000000"/>
          <w:sz w:val="22"/>
        </w:rPr>
      </w:pPr>
      <w:r>
        <w:rPr>
          <w:rFonts w:hint="eastAsia"/>
          <w:color w:val="000000"/>
          <w:sz w:val="22"/>
        </w:rPr>
        <w:t>具备自定义显示布局及保存功能。</w:t>
      </w:r>
    </w:p>
    <w:p w:rsidR="009F5478" w:rsidRDefault="009F5478" w:rsidP="009F5478">
      <w:pPr>
        <w:pStyle w:val="aff3"/>
        <w:snapToGrid w:val="0"/>
        <w:spacing w:line="300" w:lineRule="auto"/>
        <w:ind w:firstLine="440"/>
        <w:rPr>
          <w:color w:val="000000"/>
          <w:sz w:val="22"/>
        </w:rPr>
      </w:pPr>
      <w:r>
        <w:rPr>
          <w:rFonts w:hint="eastAsia"/>
          <w:color w:val="000000"/>
          <w:sz w:val="22"/>
        </w:rPr>
        <w:t>具备添加自定义字段功能，方便用户扩展设备信息。</w:t>
      </w:r>
    </w:p>
    <w:p w:rsidR="009F5478" w:rsidRDefault="009F5478" w:rsidP="009F5478">
      <w:pPr>
        <w:pStyle w:val="aff3"/>
        <w:snapToGrid w:val="0"/>
        <w:spacing w:line="300" w:lineRule="auto"/>
        <w:ind w:firstLine="440"/>
        <w:rPr>
          <w:color w:val="000000"/>
          <w:sz w:val="22"/>
        </w:rPr>
      </w:pPr>
      <w:r>
        <w:rPr>
          <w:rFonts w:hint="eastAsia"/>
          <w:color w:val="000000"/>
          <w:sz w:val="22"/>
        </w:rPr>
        <w:t>具备查看资产详细信息，及全生命节点信息功能。</w:t>
      </w:r>
    </w:p>
    <w:p w:rsidR="009F5478" w:rsidRDefault="009F5478" w:rsidP="00382B64">
      <w:pPr>
        <w:numPr>
          <w:ilvl w:val="0"/>
          <w:numId w:val="42"/>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资产财务分析</w:t>
      </w:r>
    </w:p>
    <w:p w:rsidR="009F5478" w:rsidRDefault="009F5478" w:rsidP="009F5478">
      <w:pPr>
        <w:pStyle w:val="aff3"/>
        <w:snapToGrid w:val="0"/>
        <w:spacing w:line="300" w:lineRule="auto"/>
        <w:ind w:firstLine="440"/>
        <w:rPr>
          <w:rFonts w:ascii="宋体" w:hAnsi="宋体"/>
          <w:color w:val="000000"/>
          <w:sz w:val="22"/>
        </w:rPr>
      </w:pPr>
      <w:r>
        <w:rPr>
          <w:rFonts w:ascii="宋体" w:hAnsi="宋体" w:hint="eastAsia"/>
          <w:color w:val="000000"/>
          <w:sz w:val="22"/>
        </w:rPr>
        <w:lastRenderedPageBreak/>
        <w:t>资产月报：支持统计医院的资产变化情况，和入账、下账明细。</w:t>
      </w:r>
    </w:p>
    <w:p w:rsidR="009F5478" w:rsidRDefault="009F5478" w:rsidP="009F5478">
      <w:pPr>
        <w:pStyle w:val="aff3"/>
        <w:snapToGrid w:val="0"/>
        <w:spacing w:line="300" w:lineRule="auto"/>
        <w:ind w:firstLine="440"/>
        <w:rPr>
          <w:rFonts w:ascii="宋体" w:hAnsi="宋体"/>
          <w:color w:val="000000"/>
          <w:sz w:val="22"/>
        </w:rPr>
      </w:pPr>
      <w:r>
        <w:rPr>
          <w:rFonts w:ascii="宋体" w:hAnsi="宋体" w:hint="eastAsia"/>
          <w:color w:val="000000"/>
          <w:sz w:val="22"/>
        </w:rPr>
        <w:t>折旧报表：支持统计资产折旧数据，包括折旧汇总和摊销明细，可以按照卡片、计费科室和资金来源等多种口径进行统计。</w:t>
      </w:r>
    </w:p>
    <w:p w:rsidR="009F5478" w:rsidRDefault="009F5478" w:rsidP="009F5478">
      <w:pPr>
        <w:pStyle w:val="aff3"/>
        <w:snapToGrid w:val="0"/>
        <w:spacing w:line="300" w:lineRule="auto"/>
        <w:ind w:firstLine="440"/>
        <w:rPr>
          <w:rFonts w:ascii="Calibri" w:hAnsi="Calibri"/>
          <w:sz w:val="22"/>
        </w:rPr>
      </w:pPr>
      <w:r>
        <w:rPr>
          <w:rFonts w:ascii="宋体" w:hAnsi="宋体" w:hint="eastAsia"/>
          <w:color w:val="000000"/>
          <w:sz w:val="22"/>
        </w:rPr>
        <w:t>业务明细查询：支持按照单据信息和设备信息，查询入库明细、领用明细和转移明细，可以追溯后续退货和退库信息。</w:t>
      </w:r>
    </w:p>
    <w:p w:rsidR="009F5478" w:rsidRDefault="009F5478" w:rsidP="00382B64">
      <w:pPr>
        <w:numPr>
          <w:ilvl w:val="0"/>
          <w:numId w:val="39"/>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使用管理</w:t>
      </w:r>
    </w:p>
    <w:p w:rsidR="009F5478" w:rsidRDefault="009F5478" w:rsidP="00382B64">
      <w:pPr>
        <w:numPr>
          <w:ilvl w:val="0"/>
          <w:numId w:val="44"/>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使用运维</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保修管理</w:t>
      </w:r>
    </w:p>
    <w:p w:rsidR="009F5478" w:rsidRDefault="009F5478" w:rsidP="009F5478">
      <w:pPr>
        <w:pStyle w:val="aff3"/>
        <w:snapToGrid w:val="0"/>
        <w:spacing w:line="300" w:lineRule="auto"/>
        <w:ind w:firstLine="440"/>
        <w:rPr>
          <w:color w:val="000000"/>
          <w:sz w:val="22"/>
        </w:rPr>
      </w:pPr>
      <w:r>
        <w:rPr>
          <w:rFonts w:hint="eastAsia"/>
          <w:color w:val="000000"/>
          <w:sz w:val="22"/>
        </w:rPr>
        <w:t>具备维护设备保修信息功能，可录入维保厂商、维保设备清单、维保期限、维保内容等。</w:t>
      </w:r>
    </w:p>
    <w:p w:rsidR="009F5478" w:rsidRDefault="009F5478" w:rsidP="009F5478">
      <w:pPr>
        <w:pStyle w:val="aff3"/>
        <w:snapToGrid w:val="0"/>
        <w:spacing w:line="300" w:lineRule="auto"/>
        <w:ind w:firstLine="440"/>
        <w:rPr>
          <w:color w:val="000000"/>
          <w:sz w:val="22"/>
        </w:rPr>
      </w:pPr>
      <w:r>
        <w:rPr>
          <w:rFonts w:hint="eastAsia"/>
          <w:color w:val="000000"/>
          <w:sz w:val="22"/>
        </w:rPr>
        <w:t>具备维保到期提醒功能，发送站内消息提醒用户。</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维修管理</w:t>
      </w:r>
    </w:p>
    <w:p w:rsidR="009F5478" w:rsidRDefault="009F5478" w:rsidP="009F5478">
      <w:pPr>
        <w:pStyle w:val="aff3"/>
        <w:snapToGrid w:val="0"/>
        <w:spacing w:line="300" w:lineRule="auto"/>
        <w:ind w:firstLine="440"/>
        <w:rPr>
          <w:color w:val="000000"/>
          <w:sz w:val="22"/>
        </w:rPr>
      </w:pPr>
      <w:r>
        <w:rPr>
          <w:rFonts w:hint="eastAsia"/>
          <w:color w:val="000000"/>
          <w:sz w:val="22"/>
        </w:rPr>
        <w:t>具备科室故障报修功能，可录入故障现象、详细描述、期望修复时间等信息。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具备多种任务调度模式，可实现人工派单和自动派单。</w:t>
      </w:r>
    </w:p>
    <w:p w:rsidR="009F5478" w:rsidRDefault="009F5478" w:rsidP="009F5478">
      <w:pPr>
        <w:pStyle w:val="aff3"/>
        <w:snapToGrid w:val="0"/>
        <w:spacing w:line="300" w:lineRule="auto"/>
        <w:ind w:firstLine="440"/>
        <w:rPr>
          <w:color w:val="000000"/>
          <w:sz w:val="22"/>
        </w:rPr>
      </w:pPr>
      <w:r>
        <w:rPr>
          <w:rFonts w:hint="eastAsia"/>
          <w:color w:val="000000"/>
          <w:sz w:val="22"/>
        </w:rPr>
        <w:t>具备外修申请功能，可录入外修厂商、外修原因、</w:t>
      </w:r>
      <w:proofErr w:type="gramStart"/>
      <w:r>
        <w:rPr>
          <w:rFonts w:hint="eastAsia"/>
          <w:color w:val="000000"/>
          <w:sz w:val="22"/>
        </w:rPr>
        <w:t>暂估费用</w:t>
      </w:r>
      <w:proofErr w:type="gramEnd"/>
      <w:r>
        <w:rPr>
          <w:rFonts w:hint="eastAsia"/>
          <w:color w:val="000000"/>
          <w:sz w:val="22"/>
        </w:rPr>
        <w:t>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具备对维修结果进行登记功能，可录入故障原因、维修效果、维修工时、维修费用等信息。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具备科室维修评价功能，录入报修科室对维修响应速度、服务态度、维修质量等多方面的评价。</w:t>
      </w:r>
    </w:p>
    <w:p w:rsidR="009F5478" w:rsidRDefault="009F5478" w:rsidP="009F5478">
      <w:pPr>
        <w:pStyle w:val="aff3"/>
        <w:snapToGrid w:val="0"/>
        <w:spacing w:line="300" w:lineRule="auto"/>
        <w:ind w:firstLine="440"/>
        <w:rPr>
          <w:color w:val="000000"/>
          <w:sz w:val="22"/>
        </w:rPr>
      </w:pPr>
      <w:r>
        <w:rPr>
          <w:rFonts w:hint="eastAsia"/>
          <w:color w:val="000000"/>
          <w:sz w:val="22"/>
        </w:rPr>
        <w:t>具备任务提醒功能，发送站内消息提醒用户及时进行维修或评价处理。</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保养管理</w:t>
      </w:r>
    </w:p>
    <w:p w:rsidR="009F5478" w:rsidRDefault="009F5478" w:rsidP="009F5478">
      <w:pPr>
        <w:pStyle w:val="aff3"/>
        <w:snapToGrid w:val="0"/>
        <w:spacing w:line="300" w:lineRule="auto"/>
        <w:ind w:firstLine="440"/>
        <w:rPr>
          <w:color w:val="000000"/>
          <w:sz w:val="22"/>
        </w:rPr>
      </w:pPr>
      <w:r>
        <w:rPr>
          <w:rFonts w:hint="eastAsia"/>
          <w:color w:val="000000"/>
          <w:sz w:val="22"/>
        </w:rPr>
        <w:t>具备建立保养计划功能，可维护保养周期、开始日期、结束日期、负责科室等信息。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支持按设备类别建立计划，该类新进设备会自动加入到该计划，报废设备会自动取消保养任务。</w:t>
      </w:r>
    </w:p>
    <w:p w:rsidR="009F5478" w:rsidRDefault="009F5478" w:rsidP="009F5478">
      <w:pPr>
        <w:pStyle w:val="aff3"/>
        <w:snapToGrid w:val="0"/>
        <w:spacing w:line="300" w:lineRule="auto"/>
        <w:ind w:firstLine="440"/>
        <w:rPr>
          <w:color w:val="000000"/>
          <w:sz w:val="22"/>
        </w:rPr>
      </w:pPr>
      <w:r>
        <w:rPr>
          <w:rFonts w:hint="eastAsia"/>
          <w:color w:val="000000"/>
          <w:sz w:val="22"/>
        </w:rPr>
        <w:t>具备定期生成保养任务功能，并发送站内消息进行提醒。</w:t>
      </w:r>
    </w:p>
    <w:p w:rsidR="009F5478" w:rsidRDefault="009F5478" w:rsidP="009F5478">
      <w:pPr>
        <w:pStyle w:val="aff3"/>
        <w:snapToGrid w:val="0"/>
        <w:spacing w:line="300" w:lineRule="auto"/>
        <w:ind w:firstLine="440"/>
        <w:rPr>
          <w:color w:val="000000"/>
          <w:sz w:val="22"/>
        </w:rPr>
      </w:pPr>
      <w:r>
        <w:rPr>
          <w:rFonts w:hint="eastAsia"/>
          <w:color w:val="000000"/>
          <w:sz w:val="22"/>
        </w:rPr>
        <w:t>具备登记保养结果功能，可录入消耗配件、保养工时等信息。</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巡检管理</w:t>
      </w:r>
    </w:p>
    <w:p w:rsidR="009F5478" w:rsidRDefault="009F5478" w:rsidP="009F5478">
      <w:pPr>
        <w:pStyle w:val="aff3"/>
        <w:snapToGrid w:val="0"/>
        <w:spacing w:line="300" w:lineRule="auto"/>
        <w:ind w:firstLine="440"/>
        <w:rPr>
          <w:color w:val="000000"/>
          <w:sz w:val="22"/>
        </w:rPr>
      </w:pPr>
      <w:r>
        <w:rPr>
          <w:rFonts w:hint="eastAsia"/>
          <w:color w:val="000000"/>
          <w:sz w:val="22"/>
        </w:rPr>
        <w:t>具备建立巡检计划功能，可维护巡检周期、开始日期、结束日期、负责科室等信息。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具备定期生成巡检任务功能，并发送站内消息进行提醒。</w:t>
      </w:r>
    </w:p>
    <w:p w:rsidR="009F5478" w:rsidRDefault="009F5478" w:rsidP="009F5478">
      <w:pPr>
        <w:pStyle w:val="aff3"/>
        <w:snapToGrid w:val="0"/>
        <w:spacing w:line="300" w:lineRule="auto"/>
        <w:ind w:firstLine="440"/>
        <w:rPr>
          <w:color w:val="000000"/>
          <w:sz w:val="22"/>
        </w:rPr>
      </w:pPr>
      <w:r>
        <w:rPr>
          <w:rFonts w:hint="eastAsia"/>
          <w:color w:val="000000"/>
          <w:sz w:val="22"/>
        </w:rPr>
        <w:t>具备登记巡检结果功能。</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设备借调</w:t>
      </w:r>
    </w:p>
    <w:p w:rsidR="009F5478" w:rsidRDefault="009F5478" w:rsidP="009F5478">
      <w:pPr>
        <w:pStyle w:val="aff3"/>
        <w:snapToGrid w:val="0"/>
        <w:spacing w:line="300" w:lineRule="auto"/>
        <w:ind w:firstLine="440"/>
        <w:rPr>
          <w:color w:val="000000"/>
          <w:sz w:val="22"/>
        </w:rPr>
      </w:pPr>
      <w:r>
        <w:rPr>
          <w:rFonts w:hint="eastAsia"/>
          <w:color w:val="000000"/>
          <w:sz w:val="22"/>
        </w:rPr>
        <w:t>支持使用科室记录本科室设备借出和归还情况，包括借用科室、借用时间、借用设备清单和归还时间。</w:t>
      </w:r>
    </w:p>
    <w:p w:rsidR="009F5478" w:rsidRDefault="009F5478" w:rsidP="009F5478">
      <w:pPr>
        <w:pStyle w:val="aff3"/>
        <w:snapToGrid w:val="0"/>
        <w:spacing w:line="300" w:lineRule="auto"/>
        <w:ind w:firstLine="440"/>
        <w:rPr>
          <w:color w:val="000000"/>
          <w:sz w:val="22"/>
        </w:rPr>
      </w:pPr>
      <w:r>
        <w:rPr>
          <w:rFonts w:hint="eastAsia"/>
          <w:color w:val="000000"/>
          <w:sz w:val="22"/>
        </w:rPr>
        <w:t>支持管理科室对全院设备进行调拨，并记录借出和归还信息。</w:t>
      </w:r>
    </w:p>
    <w:p w:rsidR="009F5478" w:rsidRDefault="009F5478" w:rsidP="00382B64">
      <w:pPr>
        <w:numPr>
          <w:ilvl w:val="0"/>
          <w:numId w:val="45"/>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盘点管理</w:t>
      </w:r>
    </w:p>
    <w:p w:rsidR="009F5478" w:rsidRDefault="009F5478" w:rsidP="009F5478">
      <w:pPr>
        <w:pStyle w:val="aff3"/>
        <w:snapToGrid w:val="0"/>
        <w:spacing w:line="300" w:lineRule="auto"/>
        <w:ind w:firstLine="440"/>
        <w:rPr>
          <w:color w:val="000000"/>
          <w:sz w:val="22"/>
        </w:rPr>
      </w:pPr>
      <w:r>
        <w:rPr>
          <w:rFonts w:hint="eastAsia"/>
          <w:color w:val="000000"/>
          <w:sz w:val="22"/>
        </w:rPr>
        <w:t>提供两种盘点模式：按</w:t>
      </w:r>
      <w:r>
        <w:rPr>
          <w:color w:val="000000"/>
          <w:sz w:val="22"/>
        </w:rPr>
        <w:t>“</w:t>
      </w:r>
      <w:r>
        <w:rPr>
          <w:rFonts w:hint="eastAsia"/>
          <w:color w:val="000000"/>
          <w:sz w:val="22"/>
        </w:rPr>
        <w:t>地理所在位置</w:t>
      </w:r>
      <w:r>
        <w:rPr>
          <w:color w:val="000000"/>
          <w:sz w:val="22"/>
        </w:rPr>
        <w:t>”</w:t>
      </w:r>
      <w:r>
        <w:rPr>
          <w:rFonts w:hint="eastAsia"/>
          <w:color w:val="000000"/>
          <w:sz w:val="22"/>
        </w:rPr>
        <w:t>盘点和按</w:t>
      </w:r>
      <w:r>
        <w:rPr>
          <w:color w:val="000000"/>
          <w:sz w:val="22"/>
        </w:rPr>
        <w:t>“</w:t>
      </w:r>
      <w:r>
        <w:rPr>
          <w:rFonts w:hint="eastAsia"/>
          <w:color w:val="000000"/>
          <w:sz w:val="22"/>
        </w:rPr>
        <w:t>所属行政科室</w:t>
      </w:r>
      <w:r>
        <w:rPr>
          <w:color w:val="000000"/>
          <w:sz w:val="22"/>
        </w:rPr>
        <w:t>”</w:t>
      </w:r>
      <w:r>
        <w:rPr>
          <w:rFonts w:hint="eastAsia"/>
          <w:color w:val="000000"/>
          <w:sz w:val="22"/>
        </w:rPr>
        <w:t>盘点，分别适配归口科室统一盘点和使用科室自行盘点的场景。</w:t>
      </w:r>
    </w:p>
    <w:p w:rsidR="009F5478" w:rsidRDefault="009F5478" w:rsidP="009F5478">
      <w:pPr>
        <w:pStyle w:val="aff3"/>
        <w:snapToGrid w:val="0"/>
        <w:spacing w:line="300" w:lineRule="auto"/>
        <w:ind w:firstLine="440"/>
        <w:rPr>
          <w:color w:val="000000"/>
          <w:sz w:val="22"/>
        </w:rPr>
      </w:pPr>
      <w:r>
        <w:rPr>
          <w:rFonts w:hint="eastAsia"/>
          <w:color w:val="000000"/>
          <w:sz w:val="22"/>
        </w:rPr>
        <w:t>具备按数量盘点和按设备盘点两种功能，提高盘点效率。</w:t>
      </w:r>
    </w:p>
    <w:p w:rsidR="009F5478" w:rsidRDefault="009F5478" w:rsidP="009F5478">
      <w:pPr>
        <w:pStyle w:val="aff3"/>
        <w:snapToGrid w:val="0"/>
        <w:spacing w:line="300" w:lineRule="auto"/>
        <w:ind w:firstLine="440"/>
        <w:rPr>
          <w:color w:val="000000"/>
          <w:sz w:val="22"/>
        </w:rPr>
      </w:pPr>
      <w:r>
        <w:rPr>
          <w:rFonts w:hint="eastAsia"/>
          <w:color w:val="000000"/>
          <w:sz w:val="22"/>
        </w:rPr>
        <w:lastRenderedPageBreak/>
        <w:t>支持盘符、转移、更新、位移等盘点操作。</w:t>
      </w:r>
    </w:p>
    <w:p w:rsidR="009F5478" w:rsidRDefault="009F5478" w:rsidP="00382B64">
      <w:pPr>
        <w:numPr>
          <w:ilvl w:val="0"/>
          <w:numId w:val="44"/>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质量管理</w:t>
      </w:r>
    </w:p>
    <w:p w:rsidR="009F5478" w:rsidRDefault="009F5478" w:rsidP="00382B64">
      <w:pPr>
        <w:numPr>
          <w:ilvl w:val="0"/>
          <w:numId w:val="46"/>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资质管理</w:t>
      </w:r>
    </w:p>
    <w:p w:rsidR="009F5478" w:rsidRDefault="009F5478" w:rsidP="009F5478">
      <w:pPr>
        <w:pStyle w:val="aff3"/>
        <w:snapToGrid w:val="0"/>
        <w:spacing w:line="300" w:lineRule="auto"/>
        <w:ind w:firstLine="440"/>
        <w:rPr>
          <w:color w:val="000000"/>
          <w:sz w:val="22"/>
        </w:rPr>
      </w:pPr>
      <w:r>
        <w:rPr>
          <w:rFonts w:hint="eastAsia"/>
          <w:color w:val="000000"/>
          <w:sz w:val="22"/>
        </w:rPr>
        <w:t>支持录入资质证件，包括厂商的营业执照、设备的医疗器械注册证等。</w:t>
      </w:r>
    </w:p>
    <w:p w:rsidR="009F5478" w:rsidRDefault="009F5478" w:rsidP="009F5478">
      <w:pPr>
        <w:pStyle w:val="aff3"/>
        <w:snapToGrid w:val="0"/>
        <w:spacing w:line="300" w:lineRule="auto"/>
        <w:ind w:firstLine="440"/>
        <w:rPr>
          <w:color w:val="333333"/>
          <w:sz w:val="22"/>
          <w:shd w:val="clear" w:color="auto" w:fill="FFFFFF"/>
        </w:rPr>
      </w:pPr>
      <w:r>
        <w:rPr>
          <w:rFonts w:hint="eastAsia"/>
          <w:color w:val="000000"/>
          <w:sz w:val="22"/>
        </w:rPr>
        <w:t>具备资质提醒功能，对即将失效的各类资质证件进行提醒。</w:t>
      </w:r>
    </w:p>
    <w:p w:rsidR="009F5478" w:rsidRDefault="009F5478" w:rsidP="00382B64">
      <w:pPr>
        <w:numPr>
          <w:ilvl w:val="0"/>
          <w:numId w:val="46"/>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计量管理</w:t>
      </w:r>
    </w:p>
    <w:p w:rsidR="009F5478" w:rsidRDefault="009F5478" w:rsidP="009F5478">
      <w:pPr>
        <w:pStyle w:val="aff3"/>
        <w:snapToGrid w:val="0"/>
        <w:spacing w:line="300" w:lineRule="auto"/>
        <w:ind w:firstLine="440"/>
        <w:rPr>
          <w:color w:val="000000"/>
          <w:sz w:val="22"/>
        </w:rPr>
      </w:pPr>
      <w:r>
        <w:rPr>
          <w:rFonts w:hint="eastAsia"/>
          <w:color w:val="000000"/>
          <w:sz w:val="22"/>
        </w:rPr>
        <w:t>具备维护计量设备台账功能，可自动</w:t>
      </w:r>
      <w:proofErr w:type="gramStart"/>
      <w:r>
        <w:rPr>
          <w:rFonts w:hint="eastAsia"/>
          <w:color w:val="000000"/>
          <w:sz w:val="22"/>
        </w:rPr>
        <w:t>生成台</w:t>
      </w:r>
      <w:proofErr w:type="gramEnd"/>
      <w:r>
        <w:rPr>
          <w:rFonts w:hint="eastAsia"/>
          <w:color w:val="000000"/>
          <w:sz w:val="22"/>
        </w:rPr>
        <w:t>账、也可导入计量部件。</w:t>
      </w:r>
    </w:p>
    <w:p w:rsidR="009F5478" w:rsidRDefault="009F5478" w:rsidP="009F5478">
      <w:pPr>
        <w:pStyle w:val="aff3"/>
        <w:snapToGrid w:val="0"/>
        <w:spacing w:line="300" w:lineRule="auto"/>
        <w:ind w:firstLine="440"/>
        <w:rPr>
          <w:color w:val="000000"/>
          <w:sz w:val="22"/>
        </w:rPr>
      </w:pPr>
      <w:r>
        <w:rPr>
          <w:rFonts w:hint="eastAsia"/>
          <w:color w:val="000000"/>
          <w:sz w:val="22"/>
        </w:rPr>
        <w:t>具备建立计量计划功能，可维护计量周期、开始日期、结束日期、负责科室等信息。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支持按设备类别建立计划，该类新进设备会自动加入到该计划，报废设备会自动取消计量任务。</w:t>
      </w:r>
    </w:p>
    <w:p w:rsidR="009F5478" w:rsidRDefault="009F5478" w:rsidP="009F5478">
      <w:pPr>
        <w:pStyle w:val="aff3"/>
        <w:snapToGrid w:val="0"/>
        <w:spacing w:line="300" w:lineRule="auto"/>
        <w:ind w:firstLine="440"/>
        <w:rPr>
          <w:color w:val="000000"/>
          <w:sz w:val="22"/>
        </w:rPr>
      </w:pPr>
      <w:r>
        <w:rPr>
          <w:rFonts w:hint="eastAsia"/>
          <w:color w:val="000000"/>
          <w:sz w:val="22"/>
        </w:rPr>
        <w:t>具备定期生成计量任务功能，并发送站内消息进行提醒。</w:t>
      </w:r>
    </w:p>
    <w:p w:rsidR="009F5478" w:rsidRDefault="009F5478" w:rsidP="009F5478">
      <w:pPr>
        <w:pStyle w:val="aff3"/>
        <w:snapToGrid w:val="0"/>
        <w:spacing w:line="300" w:lineRule="auto"/>
        <w:ind w:firstLine="440"/>
        <w:rPr>
          <w:color w:val="000000"/>
          <w:sz w:val="22"/>
        </w:rPr>
      </w:pPr>
      <w:r>
        <w:rPr>
          <w:rFonts w:hint="eastAsia"/>
          <w:color w:val="000000"/>
          <w:sz w:val="22"/>
        </w:rPr>
        <w:t>具备登记计量结果功能，可录入计量证书、计量有效日期等信息。</w:t>
      </w:r>
    </w:p>
    <w:p w:rsidR="009F5478" w:rsidRDefault="009F5478" w:rsidP="00382B64">
      <w:pPr>
        <w:numPr>
          <w:ilvl w:val="0"/>
          <w:numId w:val="46"/>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质控管理</w:t>
      </w:r>
    </w:p>
    <w:p w:rsidR="009F5478" w:rsidRDefault="009F5478" w:rsidP="009F5478">
      <w:pPr>
        <w:pStyle w:val="aff3"/>
        <w:snapToGrid w:val="0"/>
        <w:spacing w:line="300" w:lineRule="auto"/>
        <w:ind w:firstLine="440"/>
        <w:rPr>
          <w:color w:val="000000"/>
          <w:sz w:val="22"/>
        </w:rPr>
      </w:pPr>
      <w:r>
        <w:rPr>
          <w:rFonts w:hint="eastAsia"/>
          <w:color w:val="000000"/>
          <w:sz w:val="22"/>
        </w:rPr>
        <w:t>具备建立质</w:t>
      </w:r>
      <w:proofErr w:type="gramStart"/>
      <w:r>
        <w:rPr>
          <w:rFonts w:hint="eastAsia"/>
          <w:color w:val="000000"/>
          <w:sz w:val="22"/>
        </w:rPr>
        <w:t>控计划</w:t>
      </w:r>
      <w:proofErr w:type="gramEnd"/>
      <w:r>
        <w:rPr>
          <w:rFonts w:hint="eastAsia"/>
          <w:color w:val="000000"/>
          <w:sz w:val="22"/>
        </w:rPr>
        <w:t>功能，可维护质控周期、开始日期、结束日期、负责科室等信息。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支持按设备类别建立计划，该类新进设备会自动加入到该计划，报废设备会自动取消质控任务。</w:t>
      </w:r>
    </w:p>
    <w:p w:rsidR="009F5478" w:rsidRDefault="009F5478" w:rsidP="009F5478">
      <w:pPr>
        <w:pStyle w:val="aff3"/>
        <w:snapToGrid w:val="0"/>
        <w:spacing w:line="300" w:lineRule="auto"/>
        <w:ind w:firstLine="440"/>
        <w:rPr>
          <w:color w:val="000000"/>
          <w:sz w:val="22"/>
        </w:rPr>
      </w:pPr>
      <w:r>
        <w:rPr>
          <w:rFonts w:hint="eastAsia"/>
          <w:color w:val="000000"/>
          <w:sz w:val="22"/>
        </w:rPr>
        <w:t>具备定期生成质控任务功能，并发送站内消息进行提醒。</w:t>
      </w:r>
    </w:p>
    <w:p w:rsidR="009F5478" w:rsidRDefault="009F5478" w:rsidP="009F5478">
      <w:pPr>
        <w:pStyle w:val="aff3"/>
        <w:snapToGrid w:val="0"/>
        <w:spacing w:line="300" w:lineRule="auto"/>
        <w:ind w:firstLine="440"/>
        <w:rPr>
          <w:color w:val="000000"/>
          <w:sz w:val="22"/>
        </w:rPr>
      </w:pPr>
      <w:r>
        <w:rPr>
          <w:rFonts w:hint="eastAsia"/>
          <w:color w:val="000000"/>
          <w:sz w:val="22"/>
        </w:rPr>
        <w:t>具备登记质</w:t>
      </w:r>
      <w:proofErr w:type="gramStart"/>
      <w:r>
        <w:rPr>
          <w:rFonts w:hint="eastAsia"/>
          <w:color w:val="000000"/>
          <w:sz w:val="22"/>
        </w:rPr>
        <w:t>控结果</w:t>
      </w:r>
      <w:proofErr w:type="gramEnd"/>
      <w:r>
        <w:rPr>
          <w:rFonts w:hint="eastAsia"/>
          <w:color w:val="000000"/>
          <w:sz w:val="22"/>
        </w:rPr>
        <w:t>功能。</w:t>
      </w:r>
    </w:p>
    <w:p w:rsidR="009F5478" w:rsidRDefault="009F5478" w:rsidP="00382B64">
      <w:pPr>
        <w:numPr>
          <w:ilvl w:val="0"/>
          <w:numId w:val="46"/>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辐射管理</w:t>
      </w:r>
    </w:p>
    <w:p w:rsidR="009F5478" w:rsidRDefault="009F5478" w:rsidP="009F5478">
      <w:pPr>
        <w:pStyle w:val="aff3"/>
        <w:snapToGrid w:val="0"/>
        <w:spacing w:line="300" w:lineRule="auto"/>
        <w:ind w:firstLine="440"/>
        <w:rPr>
          <w:color w:val="000000"/>
          <w:sz w:val="22"/>
        </w:rPr>
      </w:pPr>
      <w:r>
        <w:rPr>
          <w:rFonts w:hint="eastAsia"/>
          <w:color w:val="000000"/>
          <w:sz w:val="22"/>
        </w:rPr>
        <w:t>具备建立辐射检测计划功能，可维护检测周期、开始日期、结束日期、负责科室等信息。</w:t>
      </w:r>
    </w:p>
    <w:p w:rsidR="009F5478" w:rsidRDefault="009F5478" w:rsidP="009F5478">
      <w:pPr>
        <w:pStyle w:val="aff3"/>
        <w:snapToGrid w:val="0"/>
        <w:spacing w:line="300" w:lineRule="auto"/>
        <w:ind w:firstLine="440"/>
        <w:rPr>
          <w:color w:val="000000"/>
          <w:sz w:val="22"/>
        </w:rPr>
      </w:pPr>
      <w:r>
        <w:rPr>
          <w:rFonts w:hint="eastAsia"/>
          <w:color w:val="000000"/>
          <w:sz w:val="22"/>
        </w:rPr>
        <w:t>支持按设备类别建立计划，该类新进设备会自动加入到该计划，报废设备会自动取消检测任务。</w:t>
      </w:r>
    </w:p>
    <w:p w:rsidR="009F5478" w:rsidRDefault="009F5478" w:rsidP="009F5478">
      <w:pPr>
        <w:pStyle w:val="aff3"/>
        <w:snapToGrid w:val="0"/>
        <w:spacing w:line="300" w:lineRule="auto"/>
        <w:ind w:firstLine="440"/>
        <w:rPr>
          <w:color w:val="000000"/>
          <w:sz w:val="22"/>
        </w:rPr>
      </w:pPr>
      <w:r>
        <w:rPr>
          <w:rFonts w:hint="eastAsia"/>
          <w:color w:val="000000"/>
          <w:sz w:val="22"/>
        </w:rPr>
        <w:t>具备定期生成检测任务功能，并发送站内消息进行提醒。</w:t>
      </w:r>
    </w:p>
    <w:p w:rsidR="009F5478" w:rsidRDefault="009F5478" w:rsidP="009F5478">
      <w:pPr>
        <w:pStyle w:val="aff3"/>
        <w:snapToGrid w:val="0"/>
        <w:spacing w:line="300" w:lineRule="auto"/>
        <w:ind w:firstLine="440"/>
        <w:rPr>
          <w:color w:val="000000"/>
          <w:sz w:val="22"/>
        </w:rPr>
      </w:pPr>
      <w:r>
        <w:rPr>
          <w:rFonts w:hint="eastAsia"/>
          <w:color w:val="000000"/>
          <w:sz w:val="22"/>
        </w:rPr>
        <w:t>具备登记检测结果功能。</w:t>
      </w:r>
    </w:p>
    <w:p w:rsidR="009F5478" w:rsidRDefault="009F5478" w:rsidP="00382B64">
      <w:pPr>
        <w:numPr>
          <w:ilvl w:val="0"/>
          <w:numId w:val="44"/>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运维统计</w:t>
      </w:r>
    </w:p>
    <w:p w:rsidR="009F5478" w:rsidRDefault="009F5478" w:rsidP="00382B64">
      <w:pPr>
        <w:numPr>
          <w:ilvl w:val="0"/>
          <w:numId w:val="47"/>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工作量统计</w:t>
      </w:r>
    </w:p>
    <w:p w:rsidR="009F5478" w:rsidRDefault="009F5478" w:rsidP="009F5478">
      <w:pPr>
        <w:pStyle w:val="aff3"/>
        <w:snapToGrid w:val="0"/>
        <w:spacing w:line="300" w:lineRule="auto"/>
        <w:ind w:firstLine="440"/>
        <w:rPr>
          <w:color w:val="000000"/>
          <w:sz w:val="22"/>
        </w:rPr>
      </w:pPr>
      <w:r>
        <w:rPr>
          <w:rFonts w:hint="eastAsia"/>
          <w:color w:val="000000"/>
          <w:sz w:val="22"/>
        </w:rPr>
        <w:t>具备统计职工维修、保养、巡检工作量功能。</w:t>
      </w:r>
    </w:p>
    <w:p w:rsidR="009F5478" w:rsidRDefault="009F5478" w:rsidP="00382B64">
      <w:pPr>
        <w:numPr>
          <w:ilvl w:val="0"/>
          <w:numId w:val="47"/>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维修分析</w:t>
      </w:r>
    </w:p>
    <w:p w:rsidR="009F5478" w:rsidRDefault="009F5478" w:rsidP="009F5478">
      <w:pPr>
        <w:pStyle w:val="aff3"/>
        <w:snapToGrid w:val="0"/>
        <w:spacing w:line="300" w:lineRule="auto"/>
        <w:ind w:firstLine="440"/>
        <w:rPr>
          <w:color w:val="000000"/>
          <w:sz w:val="22"/>
        </w:rPr>
      </w:pPr>
      <w:r>
        <w:rPr>
          <w:rFonts w:hint="eastAsia"/>
          <w:color w:val="000000"/>
          <w:sz w:val="22"/>
        </w:rPr>
        <w:t>具备分析设备停机率、故障类别、返修情况、材料消耗等功能</w:t>
      </w:r>
    </w:p>
    <w:p w:rsidR="009F5478" w:rsidRDefault="009F5478" w:rsidP="00382B64">
      <w:pPr>
        <w:numPr>
          <w:ilvl w:val="0"/>
          <w:numId w:val="47"/>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保养分析</w:t>
      </w:r>
    </w:p>
    <w:p w:rsidR="009F5478" w:rsidRDefault="009F5478" w:rsidP="009F5478">
      <w:pPr>
        <w:pStyle w:val="aff3"/>
        <w:snapToGrid w:val="0"/>
        <w:spacing w:line="300" w:lineRule="auto"/>
        <w:ind w:firstLine="440"/>
        <w:rPr>
          <w:color w:val="000000"/>
          <w:sz w:val="22"/>
        </w:rPr>
      </w:pPr>
      <w:r>
        <w:rPr>
          <w:rFonts w:hint="eastAsia"/>
          <w:color w:val="000000"/>
          <w:sz w:val="22"/>
        </w:rPr>
        <w:t>具备分析保养及时率功能。</w:t>
      </w:r>
    </w:p>
    <w:p w:rsidR="009F5478" w:rsidRDefault="009F5478" w:rsidP="00382B64">
      <w:pPr>
        <w:numPr>
          <w:ilvl w:val="0"/>
          <w:numId w:val="47"/>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巡检分析</w:t>
      </w:r>
    </w:p>
    <w:p w:rsidR="009F5478" w:rsidRDefault="009F5478" w:rsidP="009F5478">
      <w:pPr>
        <w:pStyle w:val="aff3"/>
        <w:snapToGrid w:val="0"/>
        <w:spacing w:line="300" w:lineRule="auto"/>
        <w:ind w:firstLine="440"/>
        <w:rPr>
          <w:color w:val="000000"/>
          <w:sz w:val="22"/>
        </w:rPr>
      </w:pPr>
      <w:r>
        <w:rPr>
          <w:rFonts w:hint="eastAsia"/>
          <w:color w:val="000000"/>
          <w:sz w:val="22"/>
        </w:rPr>
        <w:t>具备分析巡检覆盖率功能。</w:t>
      </w:r>
    </w:p>
    <w:p w:rsidR="009F5478" w:rsidRDefault="009F5478" w:rsidP="00382B64">
      <w:pPr>
        <w:numPr>
          <w:ilvl w:val="0"/>
          <w:numId w:val="47"/>
        </w:numPr>
        <w:spacing w:line="300" w:lineRule="auto"/>
        <w:rPr>
          <w:rFonts w:ascii="Times New Roman" w:hAnsi="Times New Roman"/>
          <w:b/>
          <w:bCs/>
          <w:color w:val="333333"/>
          <w:sz w:val="22"/>
          <w:shd w:val="clear" w:color="auto" w:fill="FFFFFF"/>
        </w:rPr>
      </w:pPr>
      <w:r>
        <w:rPr>
          <w:rFonts w:ascii="Times New Roman" w:hAnsi="Times New Roman" w:hint="eastAsia"/>
          <w:b/>
          <w:bCs/>
          <w:color w:val="333333"/>
          <w:sz w:val="22"/>
          <w:shd w:val="clear" w:color="auto" w:fill="FFFFFF"/>
        </w:rPr>
        <w:t>计量分析</w:t>
      </w:r>
    </w:p>
    <w:p w:rsidR="009F5478" w:rsidRDefault="009F5478" w:rsidP="009F5478">
      <w:pPr>
        <w:pStyle w:val="aff3"/>
        <w:snapToGrid w:val="0"/>
        <w:spacing w:line="300" w:lineRule="auto"/>
        <w:ind w:firstLine="440"/>
        <w:rPr>
          <w:rFonts w:ascii="Calibri" w:hAnsi="Calibri"/>
          <w:sz w:val="22"/>
        </w:rPr>
      </w:pPr>
      <w:r>
        <w:rPr>
          <w:rFonts w:hint="eastAsia"/>
          <w:color w:val="000000"/>
          <w:sz w:val="22"/>
        </w:rPr>
        <w:t>具备分析计量计划执行情况功能。</w:t>
      </w:r>
    </w:p>
    <w:p w:rsidR="009F5478" w:rsidRDefault="009F5478" w:rsidP="00382B64">
      <w:pPr>
        <w:numPr>
          <w:ilvl w:val="0"/>
          <w:numId w:val="38"/>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医务管理子系统</w:t>
      </w:r>
    </w:p>
    <w:p w:rsidR="009F5478" w:rsidRDefault="009F5478" w:rsidP="00382B64">
      <w:pPr>
        <w:numPr>
          <w:ilvl w:val="0"/>
          <w:numId w:val="48"/>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医务管理门户</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lastRenderedPageBreak/>
        <w:t>提供医务管理人员、科主任首页门户，展示患者动态变化数据、待办任务提醒及处理、快捷入口功能。</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具备门诊患者和住院患者每日动态数据查看和详情列表查看功能，类型包括在院患者、新入患者、出院患者、转入患者、转出患者、死亡患者、会诊患者、危急值、危重患者、关注患者。</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具备按日期、科室查看首页汇总指标数据功能。</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具备查看患者基本信息和患者诊疗信息功能，包括基本信息、诊断、体温、医嘱、住院病历、检验、检查、入出科、危急值。</w:t>
      </w:r>
    </w:p>
    <w:p w:rsidR="009F5478" w:rsidRDefault="009F5478" w:rsidP="009F5478">
      <w:pPr>
        <w:pStyle w:val="aff3"/>
        <w:snapToGrid w:val="0"/>
        <w:spacing w:line="300" w:lineRule="auto"/>
        <w:ind w:firstLine="440"/>
        <w:rPr>
          <w:rFonts w:ascii="宋体" w:hAnsi="宋体" w:cs="宋体"/>
          <w:sz w:val="22"/>
        </w:rPr>
      </w:pPr>
      <w:r>
        <w:rPr>
          <w:rFonts w:ascii="宋体" w:hAnsi="宋体" w:cs="宋体" w:hint="eastAsia"/>
          <w:sz w:val="22"/>
        </w:rPr>
        <w:t>具备根据不同角色设置首页展示板块功能，如医务科和科主任，按照门户标准化和门户个性化进行设置。</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具备集中展示待办任务、快捷入口功能。</w:t>
      </w:r>
    </w:p>
    <w:p w:rsidR="009F5478" w:rsidRDefault="009F5478" w:rsidP="00382B64">
      <w:pPr>
        <w:numPr>
          <w:ilvl w:val="0"/>
          <w:numId w:val="48"/>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住院病历质量统计分析</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对住院病历质量进行统计分析，具体功能包括：住院病历质量概览、住院病历时限质量监测、病历评分质量监测、病历问题整改监测、病历质控工作量统计。</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具备住院病历质量概览功能，可汇总展示终末病历评分质量指标、病历质量分布情况、时限完成率分布情况。</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具备住院病历时限完成情况监测及多维度统计分析功能，包括按科室、医生分别展示病历超时完成情况。</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具备住院病历质</w:t>
      </w:r>
      <w:proofErr w:type="gramStart"/>
      <w:r>
        <w:rPr>
          <w:rFonts w:ascii="宋体" w:hAnsi="宋体" w:cs="宋体" w:hint="eastAsia"/>
          <w:color w:val="000000"/>
          <w:sz w:val="22"/>
        </w:rPr>
        <w:t>控问题</w:t>
      </w:r>
      <w:proofErr w:type="gramEnd"/>
      <w:r>
        <w:rPr>
          <w:rFonts w:ascii="宋体" w:hAnsi="宋体" w:cs="宋体" w:hint="eastAsia"/>
          <w:color w:val="000000"/>
          <w:sz w:val="22"/>
        </w:rPr>
        <w:t>整改情况监测及多维度统计分析功能，包括按科室、医生、质控细则分别展示病历质</w:t>
      </w:r>
      <w:proofErr w:type="gramStart"/>
      <w:r>
        <w:rPr>
          <w:rFonts w:ascii="宋体" w:hAnsi="宋体" w:cs="宋体" w:hint="eastAsia"/>
          <w:color w:val="000000"/>
          <w:sz w:val="22"/>
        </w:rPr>
        <w:t>控问题</w:t>
      </w:r>
      <w:proofErr w:type="gramEnd"/>
      <w:r>
        <w:rPr>
          <w:rFonts w:ascii="宋体" w:hAnsi="宋体" w:cs="宋体" w:hint="eastAsia"/>
          <w:color w:val="000000"/>
          <w:sz w:val="22"/>
        </w:rPr>
        <w:t>整改情况。</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具备住院病历质量评分结果多维度统计分析功能，包括按科室、病区、诊疗组、医生分别统计分析及时归档、质控率、病历质控甲级率、乙级率、丙级率。</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具备住院病历质量评分质控工作量统计。</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具备统计结果图表展示功能，并可查看具体明细。</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为保证数据连续性，质量统计数据</w:t>
      </w:r>
      <w:proofErr w:type="gramStart"/>
      <w:r>
        <w:rPr>
          <w:rFonts w:ascii="宋体" w:hAnsi="宋体" w:cs="宋体" w:hint="eastAsia"/>
          <w:color w:val="000000"/>
          <w:sz w:val="22"/>
        </w:rPr>
        <w:t>需来自</w:t>
      </w:r>
      <w:proofErr w:type="gramEnd"/>
      <w:r>
        <w:rPr>
          <w:rFonts w:ascii="宋体" w:hAnsi="宋体" w:cs="宋体" w:hint="eastAsia"/>
          <w:color w:val="000000"/>
          <w:sz w:val="22"/>
        </w:rPr>
        <w:t>于我院质量管理系统，改造费用需包含在投标价内。</w:t>
      </w:r>
    </w:p>
    <w:p w:rsidR="009F5478" w:rsidRDefault="009F5478" w:rsidP="00382B64">
      <w:pPr>
        <w:numPr>
          <w:ilvl w:val="0"/>
          <w:numId w:val="48"/>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临床路径质量统计分析</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需提供临床路径相关核心监测指标统计分析功能，按科室、病种维</w:t>
      </w:r>
      <w:proofErr w:type="gramStart"/>
      <w:r>
        <w:rPr>
          <w:rFonts w:ascii="宋体" w:hAnsi="宋体" w:cs="宋体" w:hint="eastAsia"/>
          <w:color w:val="000000"/>
          <w:sz w:val="22"/>
        </w:rPr>
        <w:t>度展示入</w:t>
      </w:r>
      <w:proofErr w:type="gramEnd"/>
      <w:r>
        <w:rPr>
          <w:rFonts w:ascii="宋体" w:hAnsi="宋体" w:cs="宋体" w:hint="eastAsia"/>
          <w:color w:val="000000"/>
          <w:sz w:val="22"/>
        </w:rPr>
        <w:t>径率、完成率、退出率、退出率、变异率等。</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具备路径工作管理情况多维度统计分析功能，包括按科室、医生、病种分别展示符合率、入径率、完成率、退出率。</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具备路径质量管理情况多维度统计分析功能，包括按科室、病种分别展示治愈率、好转率、死亡人数、转院人数。</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具备经济效益管理情况多维度统计分析功能，包括按科室、路径分别展示人均费用、平均住院日。</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具备路径变异与退出情况多维度统计分析功能，包括按路径退出原因、路径变异原因分别展示退出人数、变异人数、退出率、变异率。</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具备统计结果图表展示功能，并可查看具体明细。</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为保证数据连续性，质量统计数据</w:t>
      </w:r>
      <w:proofErr w:type="gramStart"/>
      <w:r>
        <w:rPr>
          <w:rFonts w:ascii="宋体" w:hAnsi="宋体" w:cs="宋体" w:hint="eastAsia"/>
          <w:color w:val="000000"/>
          <w:sz w:val="22"/>
        </w:rPr>
        <w:t>需来自</w:t>
      </w:r>
      <w:proofErr w:type="gramEnd"/>
      <w:r>
        <w:rPr>
          <w:rFonts w:ascii="宋体" w:hAnsi="宋体" w:cs="宋体" w:hint="eastAsia"/>
          <w:color w:val="000000"/>
          <w:sz w:val="22"/>
        </w:rPr>
        <w:t>于我院质量管理系统，改造费用需包含在</w:t>
      </w:r>
      <w:r>
        <w:rPr>
          <w:rFonts w:ascii="宋体" w:hAnsi="宋体" w:cs="宋体" w:hint="eastAsia"/>
          <w:color w:val="000000"/>
          <w:sz w:val="22"/>
        </w:rPr>
        <w:lastRenderedPageBreak/>
        <w:t>投标价内。</w:t>
      </w:r>
    </w:p>
    <w:p w:rsidR="009F5478" w:rsidRDefault="009F5478" w:rsidP="00382B64">
      <w:pPr>
        <w:numPr>
          <w:ilvl w:val="0"/>
          <w:numId w:val="48"/>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抗菌药物统计分析</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需提供门急诊抗菌药物、住院抗菌药物质量指标统计分析，包括使用人次、使用强度、使用品种等。</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具备门(急)诊抗菌药物情况多维度统计分析功能，包括按科室、医生分别展示抗菌药物处方人次、抗菌药物静脉使用人次、抗菌药物费用、人均使用抗菌药物品种数。</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具备住院抗菌药物使用情况多维度统计分析功能，包括按科室、医生分别展示人均使用抗菌药物费用、住院患者抗菌药物使用强度、住院抗菌药物使用率、特殊使用级抗菌药物使用率。</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具备统计结果图表展示功能，并可查看具体明细。</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为保证数据连续性，质量统计数据</w:t>
      </w:r>
      <w:proofErr w:type="gramStart"/>
      <w:r>
        <w:rPr>
          <w:rFonts w:ascii="宋体" w:hAnsi="宋体" w:cs="宋体" w:hint="eastAsia"/>
          <w:color w:val="000000"/>
          <w:sz w:val="22"/>
        </w:rPr>
        <w:t>需来自</w:t>
      </w:r>
      <w:proofErr w:type="gramEnd"/>
      <w:r>
        <w:rPr>
          <w:rFonts w:ascii="宋体" w:hAnsi="宋体" w:cs="宋体" w:hint="eastAsia"/>
          <w:color w:val="000000"/>
          <w:sz w:val="22"/>
        </w:rPr>
        <w:t>于我院质量管理系统，改造费用需包含在投标价内。</w:t>
      </w:r>
    </w:p>
    <w:p w:rsidR="009F5478" w:rsidRDefault="009F5478" w:rsidP="00382B64">
      <w:pPr>
        <w:numPr>
          <w:ilvl w:val="0"/>
          <w:numId w:val="48"/>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危急</w:t>
      </w:r>
      <w:proofErr w:type="gramStart"/>
      <w:r>
        <w:rPr>
          <w:rFonts w:ascii="Times New Roman" w:hAnsi="Times New Roman" w:hint="eastAsia"/>
          <w:b/>
          <w:sz w:val="22"/>
        </w:rPr>
        <w:t>值质量</w:t>
      </w:r>
      <w:proofErr w:type="gramEnd"/>
      <w:r>
        <w:rPr>
          <w:rFonts w:ascii="Times New Roman" w:hAnsi="Times New Roman" w:hint="eastAsia"/>
          <w:b/>
          <w:sz w:val="22"/>
        </w:rPr>
        <w:t>统计分析</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需提供门诊危急值、住院危急</w:t>
      </w:r>
      <w:proofErr w:type="gramStart"/>
      <w:r>
        <w:rPr>
          <w:rFonts w:ascii="宋体" w:hAnsi="宋体" w:cs="宋体" w:hint="eastAsia"/>
          <w:color w:val="000000"/>
          <w:sz w:val="22"/>
        </w:rPr>
        <w:t>值报告</w:t>
      </w:r>
      <w:proofErr w:type="gramEnd"/>
      <w:r>
        <w:rPr>
          <w:rFonts w:ascii="宋体" w:hAnsi="宋体" w:cs="宋体" w:hint="eastAsia"/>
          <w:color w:val="000000"/>
          <w:sz w:val="22"/>
        </w:rPr>
        <w:t>发布例数、接收情况、处理情况监测统计功能。</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具备门诊危急</w:t>
      </w:r>
      <w:proofErr w:type="gramStart"/>
      <w:r>
        <w:rPr>
          <w:rFonts w:ascii="宋体" w:hAnsi="宋体" w:cs="宋体" w:hint="eastAsia"/>
          <w:color w:val="000000"/>
          <w:sz w:val="22"/>
        </w:rPr>
        <w:t>值报告</w:t>
      </w:r>
      <w:proofErr w:type="gramEnd"/>
      <w:r>
        <w:rPr>
          <w:rFonts w:ascii="宋体" w:hAnsi="宋体" w:cs="宋体" w:hint="eastAsia"/>
          <w:color w:val="000000"/>
          <w:sz w:val="22"/>
        </w:rPr>
        <w:t>监测及多维度统计分析功能，包括按科室、医生分别展示门诊危急</w:t>
      </w:r>
      <w:proofErr w:type="gramStart"/>
      <w:r>
        <w:rPr>
          <w:rFonts w:ascii="宋体" w:hAnsi="宋体" w:cs="宋体" w:hint="eastAsia"/>
          <w:color w:val="000000"/>
          <w:sz w:val="22"/>
        </w:rPr>
        <w:t>值报告</w:t>
      </w:r>
      <w:proofErr w:type="gramEnd"/>
      <w:r>
        <w:rPr>
          <w:rFonts w:ascii="宋体" w:hAnsi="宋体" w:cs="宋体" w:hint="eastAsia"/>
          <w:color w:val="000000"/>
          <w:sz w:val="22"/>
        </w:rPr>
        <w:t>发布例数、接收情况及用时、处理情况及用时。</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具备住院危急</w:t>
      </w:r>
      <w:proofErr w:type="gramStart"/>
      <w:r>
        <w:rPr>
          <w:rFonts w:ascii="宋体" w:hAnsi="宋体" w:cs="宋体" w:hint="eastAsia"/>
          <w:color w:val="000000"/>
          <w:sz w:val="22"/>
        </w:rPr>
        <w:t>值报告</w:t>
      </w:r>
      <w:proofErr w:type="gramEnd"/>
      <w:r>
        <w:rPr>
          <w:rFonts w:ascii="宋体" w:hAnsi="宋体" w:cs="宋体" w:hint="eastAsia"/>
          <w:color w:val="000000"/>
          <w:sz w:val="22"/>
        </w:rPr>
        <w:t>监测及多维度统计分析功能，包括按科室、病区、医生、发布科室分别展示住院危急</w:t>
      </w:r>
      <w:proofErr w:type="gramStart"/>
      <w:r>
        <w:rPr>
          <w:rFonts w:ascii="宋体" w:hAnsi="宋体" w:cs="宋体" w:hint="eastAsia"/>
          <w:color w:val="000000"/>
          <w:sz w:val="22"/>
        </w:rPr>
        <w:t>值报告</w:t>
      </w:r>
      <w:proofErr w:type="gramEnd"/>
      <w:r>
        <w:rPr>
          <w:rFonts w:ascii="宋体" w:hAnsi="宋体" w:cs="宋体" w:hint="eastAsia"/>
          <w:color w:val="000000"/>
          <w:sz w:val="22"/>
        </w:rPr>
        <w:t>发布例数、接收情况及用时、处理情况及用时。</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具备已发布危急</w:t>
      </w:r>
      <w:proofErr w:type="gramStart"/>
      <w:r>
        <w:rPr>
          <w:rFonts w:ascii="宋体" w:hAnsi="宋体" w:cs="宋体" w:hint="eastAsia"/>
          <w:color w:val="000000"/>
          <w:sz w:val="22"/>
        </w:rPr>
        <w:t>值报告</w:t>
      </w:r>
      <w:proofErr w:type="gramEnd"/>
      <w:r>
        <w:rPr>
          <w:rFonts w:ascii="宋体" w:hAnsi="宋体" w:cs="宋体" w:hint="eastAsia"/>
          <w:color w:val="000000"/>
          <w:sz w:val="22"/>
        </w:rPr>
        <w:t>对应危急</w:t>
      </w:r>
      <w:proofErr w:type="gramStart"/>
      <w:r>
        <w:rPr>
          <w:rFonts w:ascii="宋体" w:hAnsi="宋体" w:cs="宋体" w:hint="eastAsia"/>
          <w:color w:val="000000"/>
          <w:sz w:val="22"/>
        </w:rPr>
        <w:t>值处理</w:t>
      </w:r>
      <w:proofErr w:type="gramEnd"/>
      <w:r>
        <w:rPr>
          <w:rFonts w:ascii="宋体" w:hAnsi="宋体" w:cs="宋体" w:hint="eastAsia"/>
          <w:color w:val="000000"/>
          <w:sz w:val="22"/>
        </w:rPr>
        <w:t>记录病历书写情况监测。</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具备统计结果图表展示功能，并可查看具体明细。</w:t>
      </w:r>
    </w:p>
    <w:p w:rsidR="009F5478" w:rsidRDefault="009F5478" w:rsidP="009F5478">
      <w:pPr>
        <w:pStyle w:val="aff3"/>
        <w:snapToGrid w:val="0"/>
        <w:spacing w:line="300" w:lineRule="auto"/>
        <w:ind w:firstLine="440"/>
        <w:rPr>
          <w:rFonts w:ascii="宋体" w:hAnsi="宋体" w:cs="宋体"/>
          <w:color w:val="000000"/>
          <w:sz w:val="22"/>
        </w:rPr>
      </w:pPr>
      <w:r>
        <w:rPr>
          <w:rFonts w:ascii="宋体" w:hAnsi="宋体" w:cs="宋体" w:hint="eastAsia"/>
          <w:color w:val="000000"/>
          <w:sz w:val="22"/>
        </w:rPr>
        <w:t>为保证数据连续性，质量统计数据</w:t>
      </w:r>
      <w:proofErr w:type="gramStart"/>
      <w:r>
        <w:rPr>
          <w:rFonts w:ascii="宋体" w:hAnsi="宋体" w:cs="宋体" w:hint="eastAsia"/>
          <w:color w:val="000000"/>
          <w:sz w:val="22"/>
        </w:rPr>
        <w:t>需来自</w:t>
      </w:r>
      <w:proofErr w:type="gramEnd"/>
      <w:r>
        <w:rPr>
          <w:rFonts w:ascii="宋体" w:hAnsi="宋体" w:cs="宋体" w:hint="eastAsia"/>
          <w:color w:val="000000"/>
          <w:sz w:val="22"/>
        </w:rPr>
        <w:t>于我院质量管理系统，改造费用需包含在投标价内。</w:t>
      </w:r>
    </w:p>
    <w:p w:rsidR="009F5478" w:rsidRDefault="009F5478" w:rsidP="00382B64">
      <w:pPr>
        <w:numPr>
          <w:ilvl w:val="0"/>
          <w:numId w:val="38"/>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医疗不良事件管理子系统</w:t>
      </w:r>
    </w:p>
    <w:p w:rsidR="009F5478" w:rsidRDefault="009F5478" w:rsidP="00382B64">
      <w:pPr>
        <w:numPr>
          <w:ilvl w:val="0"/>
          <w:numId w:val="49"/>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不良事件管理平台</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1）提供事件统一处理工作台，能快速进入上报事件，并进行待办事项实时提醒和处理。</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微软雅黑" w:hint="eastAsia"/>
          <w:bCs/>
          <w:color w:val="000000"/>
          <w:sz w:val="22"/>
          <w:shd w:val="clear" w:color="auto" w:fill="FFFFFF"/>
        </w:rPr>
        <w:t>2）</w:t>
      </w:r>
      <w:r w:rsidRPr="00EE5C3C">
        <w:rPr>
          <w:rFonts w:ascii="宋体" w:hAnsi="宋体" w:cs="宋体" w:hint="eastAsia"/>
          <w:sz w:val="22"/>
        </w:rPr>
        <w:t>具备流程的自定义管理功能，根据医院的实际情况</w:t>
      </w:r>
      <w:r>
        <w:rPr>
          <w:rFonts w:hint="eastAsia"/>
          <w:color w:val="000000"/>
          <w:sz w:val="22"/>
        </w:rPr>
        <w:t>提供灵活的事件处理流程配置工具，支持审批环节的添加、修改、删除等操作，支持为不同的科室、病区设置对应的审批负责人，方便不同科室为不良事件配置对应的处理流程。</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 xml:space="preserve">3）具备自定义的权限管理功能，支持对用户进行账户授权、密码管理等，支持对用户进行角色的配置与授权，可以控制数据查询权限与审批权限，支持对角色的菜单进行授权，不同的角色有不同的菜单权限。 </w:t>
      </w:r>
    </w:p>
    <w:p w:rsidR="009F5478" w:rsidRDefault="009F5478" w:rsidP="009F5478">
      <w:pPr>
        <w:pStyle w:val="aff3"/>
        <w:spacing w:line="300" w:lineRule="auto"/>
        <w:ind w:firstLine="440"/>
        <w:rPr>
          <w:color w:val="000000"/>
          <w:sz w:val="22"/>
        </w:rPr>
      </w:pPr>
      <w:r w:rsidRPr="00EE5C3C">
        <w:rPr>
          <w:rFonts w:ascii="宋体" w:hAnsi="宋体" w:cs="宋体" w:hint="eastAsia"/>
          <w:sz w:val="22"/>
        </w:rPr>
        <w:t>4）具备常用的数据与查询功能，支持全院的事件查询、</w:t>
      </w:r>
      <w:r>
        <w:rPr>
          <w:rFonts w:hint="eastAsia"/>
          <w:color w:val="000000"/>
          <w:sz w:val="22"/>
        </w:rPr>
        <w:t>提供多层级的事件查询报表，可以根据事件类别、事件级别、事件名称、事件发生的时间段、上报科室、患者年龄等上报的数据进行多方位的汇总，根据年、季度、月份的筛选，真实、全面、准确的了解事件的分布，为管理者提供数据分析支撑。</w:t>
      </w:r>
    </w:p>
    <w:p w:rsidR="009F5478" w:rsidRDefault="009F5478" w:rsidP="009F5478">
      <w:pPr>
        <w:pStyle w:val="aff3"/>
        <w:spacing w:line="300" w:lineRule="auto"/>
        <w:ind w:firstLine="440"/>
        <w:rPr>
          <w:color w:val="000000"/>
          <w:sz w:val="22"/>
        </w:rPr>
      </w:pPr>
      <w:r w:rsidRPr="00EE5C3C">
        <w:rPr>
          <w:rFonts w:ascii="宋体" w:hAnsi="宋体" w:cs="微软雅黑" w:hint="eastAsia"/>
          <w:bCs/>
          <w:color w:val="000000"/>
          <w:sz w:val="22"/>
          <w:shd w:val="clear" w:color="auto" w:fill="FFFFFF"/>
        </w:rPr>
        <w:t>5）</w:t>
      </w:r>
      <w:r>
        <w:rPr>
          <w:rFonts w:hint="eastAsia"/>
          <w:color w:val="000000"/>
          <w:sz w:val="22"/>
        </w:rPr>
        <w:t>具备科室目标设置功能，可设置各部门需要上报数量的目标，监测完成情况，</w:t>
      </w:r>
      <w:r>
        <w:rPr>
          <w:rFonts w:hint="eastAsia"/>
          <w:color w:val="000000"/>
          <w:sz w:val="22"/>
        </w:rPr>
        <w:lastRenderedPageBreak/>
        <w:t>有权限的人员可查看自己的科室上报任务达成情况。</w:t>
      </w:r>
    </w:p>
    <w:p w:rsidR="009F5478" w:rsidRDefault="009F5478" w:rsidP="009F5478">
      <w:pPr>
        <w:spacing w:line="300" w:lineRule="auto"/>
        <w:ind w:firstLineChars="200" w:firstLine="440"/>
        <w:jc w:val="left"/>
        <w:rPr>
          <w:rFonts w:ascii="Times New Roman" w:hAnsi="Times New Roman"/>
          <w:color w:val="000000"/>
          <w:sz w:val="22"/>
        </w:rPr>
      </w:pPr>
      <w:r>
        <w:rPr>
          <w:rFonts w:ascii="Times New Roman" w:hAnsi="Times New Roman"/>
          <w:color w:val="000000"/>
          <w:sz w:val="22"/>
        </w:rPr>
        <w:t>6</w:t>
      </w:r>
      <w:r>
        <w:rPr>
          <w:rFonts w:ascii="Times New Roman" w:hAnsi="Times New Roman" w:hint="eastAsia"/>
          <w:color w:val="000000"/>
          <w:sz w:val="22"/>
        </w:rPr>
        <w:t>）支持上报的奖励统计功能，可根据实际情况开启</w:t>
      </w:r>
      <w:r>
        <w:rPr>
          <w:rFonts w:ascii="Times New Roman" w:hAnsi="Times New Roman"/>
          <w:color w:val="000000"/>
          <w:sz w:val="22"/>
        </w:rPr>
        <w:t>/</w:t>
      </w:r>
      <w:r>
        <w:rPr>
          <w:rFonts w:ascii="Times New Roman" w:hAnsi="Times New Roman" w:hint="eastAsia"/>
          <w:color w:val="000000"/>
          <w:sz w:val="22"/>
        </w:rPr>
        <w:t>关闭上报奖励机制开关，开启后支持自定义设置事件上报奖励金额。</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7）具备超时上报提醒与统计功能，可根据医院的管理需要，开启/关闭超时上报提醒与统计功能，支持根据不同的事件等级对不良事件的上报时限进行管理。</w:t>
      </w:r>
    </w:p>
    <w:p w:rsidR="009F5478" w:rsidRDefault="009F5478" w:rsidP="009F5478">
      <w:pPr>
        <w:pStyle w:val="aff3"/>
        <w:spacing w:line="300" w:lineRule="auto"/>
        <w:ind w:firstLine="440"/>
        <w:rPr>
          <w:rFonts w:ascii="Calibri" w:hAnsi="Calibri"/>
          <w:sz w:val="22"/>
        </w:rPr>
      </w:pPr>
      <w:r w:rsidRPr="00EE5C3C">
        <w:rPr>
          <w:rFonts w:ascii="宋体" w:hAnsi="宋体" w:cs="宋体" w:hint="eastAsia"/>
          <w:sz w:val="22"/>
        </w:rPr>
        <w:t>8）具备超时处理统计功能，可根据医院的管理需要，开启/关闭超时处理统计功能，支持根据不同的事件等级对不良事件的处理时限进行管理。</w:t>
      </w:r>
    </w:p>
    <w:p w:rsidR="009F5478" w:rsidRDefault="009F5478" w:rsidP="00382B64">
      <w:pPr>
        <w:numPr>
          <w:ilvl w:val="0"/>
          <w:numId w:val="49"/>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不良事件上报</w:t>
      </w:r>
    </w:p>
    <w:p w:rsidR="009F5478" w:rsidRDefault="009F5478" w:rsidP="009F5478">
      <w:pPr>
        <w:spacing w:line="300" w:lineRule="auto"/>
        <w:ind w:firstLineChars="200" w:firstLine="440"/>
        <w:rPr>
          <w:rFonts w:ascii="Times New Roman" w:hAnsi="Times New Roman"/>
          <w:color w:val="000000"/>
          <w:sz w:val="22"/>
        </w:rPr>
      </w:pPr>
      <w:r w:rsidRPr="00EE5C3C">
        <w:rPr>
          <w:rFonts w:ascii="宋体" w:hAnsi="宋体" w:cs="宋体" w:hint="eastAsia"/>
          <w:sz w:val="22"/>
        </w:rPr>
        <w:t>具备表单的自定义管理功能，</w:t>
      </w:r>
      <w:r>
        <w:rPr>
          <w:rFonts w:ascii="Times New Roman" w:hAnsi="Times New Roman" w:hint="eastAsia"/>
          <w:color w:val="000000"/>
          <w:sz w:val="22"/>
        </w:rPr>
        <w:t>医院根据自身需求，可以定义事件类型及事件上报内容，</w:t>
      </w:r>
      <w:r w:rsidRPr="00EE5C3C">
        <w:rPr>
          <w:rFonts w:ascii="宋体" w:hAnsi="宋体" w:cs="宋体" w:hint="eastAsia"/>
          <w:sz w:val="22"/>
        </w:rPr>
        <w:t>支持对表单的排版格式、各类组件、文本内容、字典项等内容进行手动的添加、修改、删除等操作，</w:t>
      </w:r>
      <w:r>
        <w:rPr>
          <w:rFonts w:ascii="Times New Roman" w:hAnsi="Times New Roman" w:hint="eastAsia"/>
          <w:color w:val="000000"/>
          <w:sz w:val="22"/>
        </w:rPr>
        <w:t>满足医院对事件管理的多样性与全面性。</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具备匿名/非匿名</w:t>
      </w:r>
      <w:proofErr w:type="gramStart"/>
      <w:r w:rsidRPr="00EE5C3C">
        <w:rPr>
          <w:rFonts w:ascii="宋体" w:hAnsi="宋体" w:cs="宋体" w:hint="eastAsia"/>
          <w:sz w:val="22"/>
        </w:rPr>
        <w:t>上报上报</w:t>
      </w:r>
      <w:proofErr w:type="gramEnd"/>
      <w:r w:rsidRPr="00EE5C3C">
        <w:rPr>
          <w:rFonts w:ascii="宋体" w:hAnsi="宋体" w:cs="宋体" w:hint="eastAsia"/>
          <w:sz w:val="22"/>
        </w:rPr>
        <w:t>功能，可以为不同的表单分别开启或关闭匿名上报功能，开启匿名上报功能后，上报人的相关个人信息会在后续审核过程中被隐藏。</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具备跨级别上报功能，可以开启或关闭跨级别上报功能，上报人可以在审批环节中，任选其中</w:t>
      </w:r>
      <w:proofErr w:type="gramStart"/>
      <w:r w:rsidRPr="00EE5C3C">
        <w:rPr>
          <w:rFonts w:ascii="宋体" w:hAnsi="宋体" w:cs="宋体" w:hint="eastAsia"/>
          <w:sz w:val="22"/>
        </w:rPr>
        <w:t>一</w:t>
      </w:r>
      <w:proofErr w:type="gramEnd"/>
      <w:r w:rsidRPr="00EE5C3C">
        <w:rPr>
          <w:rFonts w:ascii="宋体" w:hAnsi="宋体" w:cs="宋体" w:hint="eastAsia"/>
          <w:sz w:val="22"/>
        </w:rPr>
        <w:t>环节进行审核，该环节之后的审批流程正常进行。</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具备对事件进行审核、驳回、归档、作废、跟踪、分发、转送、分享、关注等操作。</w:t>
      </w:r>
    </w:p>
    <w:p w:rsidR="009F5478" w:rsidRDefault="009F5478" w:rsidP="00382B64">
      <w:pPr>
        <w:numPr>
          <w:ilvl w:val="0"/>
          <w:numId w:val="50"/>
        </w:numPr>
        <w:spacing w:line="300" w:lineRule="auto"/>
        <w:ind w:firstLineChars="200" w:firstLine="440"/>
        <w:rPr>
          <w:sz w:val="22"/>
        </w:rPr>
      </w:pPr>
      <w:r>
        <w:rPr>
          <w:rFonts w:hint="eastAsia"/>
          <w:sz w:val="22"/>
        </w:rPr>
        <w:t>护理类不良事件</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具备护理类不良事件的填报、处理、查询统计功能，包括烧烫伤事件、管路事件、跌倒/坠床事件、患者约束事件、误吸/误咽事件、营养与饮食事件、医疗安全事件、导管事件、标本事件、患者行为、压疮事件、输液不良反应、给药阶段错误、病人财产事件、针刺伤事件、药品丢失、药物外渗、失禁相关性皮炎。</w:t>
      </w:r>
    </w:p>
    <w:p w:rsidR="009F5478" w:rsidRPr="00EE5C3C" w:rsidRDefault="009F5478" w:rsidP="009F5478">
      <w:pPr>
        <w:pStyle w:val="aff3"/>
        <w:spacing w:line="300" w:lineRule="auto"/>
        <w:ind w:firstLine="440"/>
        <w:rPr>
          <w:rFonts w:ascii="宋体" w:hAnsi="宋体" w:cs="宋体"/>
          <w:sz w:val="22"/>
        </w:rPr>
      </w:pPr>
      <w:r w:rsidRPr="00EE5C3C">
        <w:rPr>
          <w:rFonts w:ascii="宋体" w:hAnsi="宋体" w:cs="宋体" w:hint="eastAsia"/>
          <w:sz w:val="22"/>
        </w:rPr>
        <w:t>支持与临床护理信息系统对接，实现自动获取压疮评分功能。</w:t>
      </w:r>
    </w:p>
    <w:p w:rsidR="009F5478" w:rsidRDefault="009F5478" w:rsidP="00382B64">
      <w:pPr>
        <w:numPr>
          <w:ilvl w:val="0"/>
          <w:numId w:val="50"/>
        </w:numPr>
        <w:spacing w:line="300" w:lineRule="auto"/>
        <w:ind w:firstLineChars="200" w:firstLine="440"/>
        <w:rPr>
          <w:sz w:val="22"/>
        </w:rPr>
      </w:pPr>
      <w:proofErr w:type="gramStart"/>
      <w:r>
        <w:rPr>
          <w:rFonts w:hint="eastAsia"/>
          <w:sz w:val="22"/>
        </w:rPr>
        <w:t>院感类</w:t>
      </w:r>
      <w:proofErr w:type="gramEnd"/>
      <w:r>
        <w:rPr>
          <w:rFonts w:hint="eastAsia"/>
          <w:sz w:val="22"/>
        </w:rPr>
        <w:t>不良事件</w:t>
      </w:r>
    </w:p>
    <w:p w:rsidR="009F5478" w:rsidRPr="00EE5C3C" w:rsidRDefault="009F5478" w:rsidP="009F5478">
      <w:pPr>
        <w:spacing w:line="300" w:lineRule="auto"/>
        <w:ind w:firstLineChars="200" w:firstLine="440"/>
        <w:rPr>
          <w:rFonts w:ascii="宋体" w:hAnsi="宋体" w:cs="宋体"/>
          <w:sz w:val="22"/>
        </w:rPr>
      </w:pPr>
      <w:r w:rsidRPr="00EE5C3C">
        <w:rPr>
          <w:rFonts w:ascii="宋体" w:hAnsi="宋体" w:cs="宋体" w:hint="eastAsia"/>
          <w:sz w:val="22"/>
        </w:rPr>
        <w:t>具备</w:t>
      </w:r>
      <w:proofErr w:type="gramStart"/>
      <w:r w:rsidRPr="00EE5C3C">
        <w:rPr>
          <w:rFonts w:ascii="宋体" w:hAnsi="宋体" w:cs="宋体" w:hint="eastAsia"/>
          <w:sz w:val="22"/>
        </w:rPr>
        <w:t>院感类</w:t>
      </w:r>
      <w:proofErr w:type="gramEnd"/>
      <w:r w:rsidRPr="00EE5C3C">
        <w:rPr>
          <w:rFonts w:ascii="宋体" w:hAnsi="宋体" w:cs="宋体" w:hint="eastAsia"/>
          <w:sz w:val="22"/>
        </w:rPr>
        <w:t>不良事件的填报、处理、查询统计功能，包括聚集性医院感染、特殊医院感染事件、医院感染防控隐患、多重耐药菌事件、医疗废物事件。</w:t>
      </w:r>
    </w:p>
    <w:p w:rsidR="009F5478" w:rsidRDefault="009F5478" w:rsidP="009F5478">
      <w:pPr>
        <w:spacing w:line="300" w:lineRule="auto"/>
        <w:ind w:firstLineChars="200" w:firstLine="440"/>
        <w:rPr>
          <w:sz w:val="22"/>
        </w:rPr>
      </w:pPr>
      <w:r w:rsidRPr="00EE5C3C">
        <w:rPr>
          <w:rFonts w:ascii="宋体" w:hAnsi="宋体" w:cs="微软雅黑" w:hint="eastAsia"/>
          <w:bCs/>
          <w:color w:val="000000"/>
          <w:sz w:val="22"/>
          <w:shd w:val="clear" w:color="auto" w:fill="FFFFFF"/>
        </w:rPr>
        <w:t>具</w:t>
      </w:r>
      <w:r w:rsidRPr="00EE5C3C">
        <w:rPr>
          <w:rFonts w:ascii="宋体" w:hAnsi="宋体" w:cs="宋体" w:hint="eastAsia"/>
          <w:sz w:val="22"/>
        </w:rPr>
        <w:t>备同时对多个患者、多个职工的感染情况进行上报功能。</w:t>
      </w:r>
    </w:p>
    <w:p w:rsidR="009F5478" w:rsidRDefault="009F5478" w:rsidP="00382B64">
      <w:pPr>
        <w:numPr>
          <w:ilvl w:val="0"/>
          <w:numId w:val="38"/>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食源性疾病报告卡子系统</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要求具备食源性疾病报告</w:t>
      </w:r>
      <w:proofErr w:type="gramStart"/>
      <w:r>
        <w:rPr>
          <w:rFonts w:ascii="Times New Roman" w:hAnsi="Times New Roman" w:hint="eastAsia"/>
          <w:sz w:val="22"/>
          <w:lang w:bidi="ar"/>
        </w:rPr>
        <w:t>卡弹卡</w:t>
      </w:r>
      <w:proofErr w:type="gramEnd"/>
      <w:r>
        <w:rPr>
          <w:rFonts w:ascii="Times New Roman" w:hAnsi="Times New Roman" w:hint="eastAsia"/>
          <w:sz w:val="22"/>
          <w:lang w:bidi="ar"/>
        </w:rPr>
        <w:t>、填卡、校验、审核、导出、打印功能。具体功能要求如下：</w:t>
      </w:r>
    </w:p>
    <w:p w:rsidR="009F5478" w:rsidRDefault="009F5478" w:rsidP="009F5478">
      <w:pPr>
        <w:spacing w:line="300" w:lineRule="auto"/>
        <w:ind w:firstLineChars="200" w:firstLine="442"/>
        <w:rPr>
          <w:rFonts w:ascii="Times New Roman" w:hAnsi="Times New Roman"/>
          <w:b/>
          <w:bCs/>
          <w:iCs/>
          <w:sz w:val="22"/>
          <w:lang w:bidi="ar"/>
        </w:rPr>
      </w:pPr>
      <w:r>
        <w:rPr>
          <w:rFonts w:ascii="Times New Roman" w:hAnsi="Times New Roman" w:hint="eastAsia"/>
          <w:b/>
          <w:bCs/>
          <w:iCs/>
          <w:sz w:val="22"/>
          <w:lang w:bidi="ar"/>
        </w:rPr>
        <w:t>食源性疾病报告卡填报</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具备食源性疾病监测哨点医院</w:t>
      </w:r>
      <w:proofErr w:type="gramStart"/>
      <w:r>
        <w:rPr>
          <w:rFonts w:ascii="Times New Roman" w:hAnsi="Times New Roman" w:hint="eastAsia"/>
          <w:sz w:val="22"/>
          <w:lang w:bidi="ar"/>
        </w:rPr>
        <w:t>和非哨点</w:t>
      </w:r>
      <w:proofErr w:type="gramEnd"/>
      <w:r>
        <w:rPr>
          <w:rFonts w:ascii="Times New Roman" w:hAnsi="Times New Roman" w:hint="eastAsia"/>
          <w:sz w:val="22"/>
          <w:lang w:bidi="ar"/>
        </w:rPr>
        <w:t>医院的不同填报要求功能。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具备食源性疾病报告卡触发规则设置、过滤规则设置、强制填卡设置等功能。</w:t>
      </w:r>
    </w:p>
    <w:p w:rsidR="009F5478" w:rsidRDefault="009F5478" w:rsidP="009F5478">
      <w:pPr>
        <w:spacing w:line="300" w:lineRule="auto"/>
        <w:ind w:firstLineChars="200" w:firstLine="440"/>
        <w:rPr>
          <w:rFonts w:ascii="Times New Roman" w:hAnsi="Times New Roman"/>
          <w:sz w:val="22"/>
          <w:lang w:bidi="ar"/>
        </w:rPr>
      </w:pPr>
      <w:r>
        <w:rPr>
          <w:rFonts w:ascii="Times New Roman" w:hAnsi="Times New Roman" w:hint="eastAsia"/>
          <w:sz w:val="22"/>
          <w:lang w:bidi="ar"/>
        </w:rPr>
        <w:t>具备根据触发规则自动触发食源性疾病报告卡功能，也具备主动填卡功能。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具备新增报告卡时自动获取患者基础信息（社会学信息、就诊信息、疾病信息）功能。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具备填报时展示当前病例历史报告卡功能。</w:t>
      </w:r>
    </w:p>
    <w:p w:rsidR="009F5478" w:rsidRDefault="009F5478" w:rsidP="009F5478">
      <w:pPr>
        <w:spacing w:line="300" w:lineRule="auto"/>
        <w:ind w:firstLineChars="200" w:firstLine="440"/>
        <w:rPr>
          <w:rFonts w:ascii="Times New Roman" w:hAnsi="Times New Roman"/>
          <w:sz w:val="22"/>
        </w:rPr>
      </w:pPr>
      <w:proofErr w:type="gramStart"/>
      <w:r>
        <w:rPr>
          <w:rFonts w:ascii="Times New Roman" w:hAnsi="Times New Roman" w:hint="eastAsia"/>
          <w:sz w:val="22"/>
          <w:lang w:bidi="ar"/>
        </w:rPr>
        <w:lastRenderedPageBreak/>
        <w:t>具备报卡提交</w:t>
      </w:r>
      <w:proofErr w:type="gramEnd"/>
      <w:r>
        <w:rPr>
          <w:rFonts w:ascii="Times New Roman" w:hAnsi="Times New Roman" w:hint="eastAsia"/>
          <w:sz w:val="22"/>
          <w:lang w:bidi="ar"/>
        </w:rPr>
        <w:t>时进行逻辑校验功能，不符合校验规则，则进行提示，提示项可集中展示。</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具备报告卡暂存</w:t>
      </w:r>
      <w:r>
        <w:rPr>
          <w:rFonts w:ascii="Times New Roman" w:hAnsi="Times New Roman"/>
          <w:sz w:val="22"/>
          <w:lang w:bidi="ar"/>
        </w:rPr>
        <w:t>/</w:t>
      </w:r>
      <w:r>
        <w:rPr>
          <w:rFonts w:ascii="Times New Roman" w:hAnsi="Times New Roman" w:hint="eastAsia"/>
          <w:sz w:val="22"/>
          <w:lang w:bidi="ar"/>
        </w:rPr>
        <w:t>保存功能，暂存</w:t>
      </w:r>
      <w:r>
        <w:rPr>
          <w:rFonts w:ascii="Times New Roman" w:hAnsi="Times New Roman"/>
          <w:sz w:val="22"/>
          <w:lang w:bidi="ar"/>
        </w:rPr>
        <w:t>/</w:t>
      </w:r>
      <w:r>
        <w:rPr>
          <w:rFonts w:ascii="Times New Roman" w:hAnsi="Times New Roman" w:hint="eastAsia"/>
          <w:sz w:val="22"/>
          <w:lang w:bidi="ar"/>
        </w:rPr>
        <w:t>保存不做逻辑校验。</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具备报告卡编号自动生成功能，且卡片编号规则可设置。</w:t>
      </w:r>
    </w:p>
    <w:p w:rsidR="009F5478" w:rsidRDefault="009F5478" w:rsidP="009F5478">
      <w:pPr>
        <w:spacing w:line="300" w:lineRule="auto"/>
        <w:ind w:firstLineChars="200" w:firstLine="442"/>
        <w:rPr>
          <w:rFonts w:ascii="Times New Roman" w:hAnsi="Times New Roman"/>
          <w:i/>
          <w:sz w:val="22"/>
        </w:rPr>
      </w:pPr>
      <w:r>
        <w:rPr>
          <w:rFonts w:ascii="Times New Roman" w:hAnsi="Times New Roman" w:hint="eastAsia"/>
          <w:b/>
          <w:bCs/>
          <w:iCs/>
          <w:sz w:val="22"/>
          <w:lang w:bidi="ar"/>
        </w:rPr>
        <w:t>食源性疾病报告卡审核</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具备任务集中处理功能，待审核任务可下钻查看详情。</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具备报告卡审核通过、退卡、</w:t>
      </w:r>
      <w:proofErr w:type="gramStart"/>
      <w:r>
        <w:rPr>
          <w:rFonts w:ascii="Times New Roman" w:hAnsi="Times New Roman" w:hint="eastAsia"/>
          <w:sz w:val="22"/>
          <w:lang w:bidi="ar"/>
        </w:rPr>
        <w:t>删</w:t>
      </w:r>
      <w:proofErr w:type="gramEnd"/>
      <w:r>
        <w:rPr>
          <w:rFonts w:ascii="Times New Roman" w:hAnsi="Times New Roman" w:hint="eastAsia"/>
          <w:sz w:val="22"/>
          <w:lang w:bidi="ar"/>
        </w:rPr>
        <w:t>卡、修订功能。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具备查看选中病例的报告卡详细信息功能。</w:t>
      </w:r>
    </w:p>
    <w:p w:rsidR="009F5478" w:rsidRDefault="009F5478" w:rsidP="009F5478">
      <w:pPr>
        <w:spacing w:line="300" w:lineRule="auto"/>
        <w:ind w:firstLineChars="200" w:firstLine="440"/>
        <w:rPr>
          <w:rFonts w:ascii="Times New Roman" w:hAnsi="Times New Roman"/>
          <w:sz w:val="22"/>
        </w:rPr>
      </w:pPr>
      <w:r>
        <w:rPr>
          <w:rFonts w:ascii="Times New Roman" w:hAnsi="Times New Roman" w:hint="eastAsia"/>
          <w:sz w:val="22"/>
          <w:lang w:bidi="ar"/>
        </w:rPr>
        <w:t>具备批量审核、批量打印以及单张审核、单张打印功能。</w:t>
      </w:r>
    </w:p>
    <w:p w:rsidR="009F5478" w:rsidRDefault="009F5478" w:rsidP="009F5478">
      <w:pPr>
        <w:spacing w:line="300" w:lineRule="auto"/>
        <w:ind w:firstLineChars="200" w:firstLine="440"/>
        <w:rPr>
          <w:sz w:val="22"/>
        </w:rPr>
      </w:pPr>
      <w:r>
        <w:rPr>
          <w:rFonts w:ascii="Times New Roman" w:hAnsi="Times New Roman" w:hint="eastAsia"/>
          <w:sz w:val="22"/>
          <w:lang w:bidi="ar"/>
        </w:rPr>
        <w:t>具备报告卡筛选和查询功能，可根据报告卡状态（已保存未提交、已提交未审核、已审核、已退卡、已作废）、院区、科室</w:t>
      </w:r>
      <w:r>
        <w:rPr>
          <w:rFonts w:ascii="Times New Roman" w:hAnsi="Times New Roman"/>
          <w:sz w:val="22"/>
          <w:lang w:bidi="ar"/>
        </w:rPr>
        <w:t>/</w:t>
      </w:r>
      <w:r>
        <w:rPr>
          <w:rFonts w:ascii="Times New Roman" w:hAnsi="Times New Roman" w:hint="eastAsia"/>
          <w:sz w:val="22"/>
          <w:lang w:bidi="ar"/>
        </w:rPr>
        <w:t>病区、时间进行筛选和查询。</w:t>
      </w:r>
    </w:p>
    <w:p w:rsidR="009F5478" w:rsidRDefault="009F5478" w:rsidP="009F5478">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9.4.3</w:t>
      </w:r>
      <w:r>
        <w:rPr>
          <w:rFonts w:ascii="Times New Roman" w:hAnsi="Times New Roman" w:hint="eastAsia"/>
          <w:b/>
          <w:sz w:val="22"/>
        </w:rPr>
        <w:t>医院数据交互平台系统</w:t>
      </w:r>
    </w:p>
    <w:p w:rsidR="009F5478" w:rsidRDefault="009F5478" w:rsidP="00382B64">
      <w:pPr>
        <w:numPr>
          <w:ilvl w:val="0"/>
          <w:numId w:val="51"/>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数据仓库子系统</w:t>
      </w:r>
    </w:p>
    <w:p w:rsidR="009F5478" w:rsidRDefault="009F5478" w:rsidP="00382B64">
      <w:pPr>
        <w:numPr>
          <w:ilvl w:val="0"/>
          <w:numId w:val="52"/>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数据中心运营管理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数据中心管理系统保证数据质量的准确性、一致性。要求实现以下功能：</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支持对数据采集的吞吐量、作业运行状况、存储情况进行实时监控，并可在前台界面进行图形化展示，保证数据中心的数据准确性。</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采用记录数、关键指标验证机制，实现HIS、LIS、RIS、病区护士站、护理文书、门诊医生站、住院医生站、门诊病历、住院病历、治疗、病案管理、移动护理、纸质病历数据一致性验证。当数据与源系统数据不一致时，按时间段进行数据对比，针对差异数据进行数据的重新处理，保证数据的一致性。</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数据完整性验证，实现HIS、LIS、RIS、病区护士站、护理文书、门诊医生站、住院医生站、门诊病历、住院病历、治疗、病案管理、移动护理、纸质病历数据的数据值域验证、空值验证方式，保证第三方数据接口接入的规范性、有效性。业务系统提供的数据出现问题时形成问题清单。</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支持运行的异常作业，提供对应的解决方案及文档，帮助运</w:t>
      </w:r>
      <w:proofErr w:type="gramStart"/>
      <w:r>
        <w:rPr>
          <w:rFonts w:ascii="宋体" w:hAnsi="宋体" w:cs="宋体" w:hint="eastAsia"/>
          <w:sz w:val="22"/>
        </w:rPr>
        <w:t>维人员</w:t>
      </w:r>
      <w:proofErr w:type="gramEnd"/>
      <w:r>
        <w:rPr>
          <w:rFonts w:ascii="宋体" w:hAnsi="宋体" w:cs="宋体" w:hint="eastAsia"/>
          <w:sz w:val="22"/>
        </w:rPr>
        <w:t>快速解决问题。当监控到数据抽取作业失败时，将异常抽取作业结果进行高亮提示，给出简要的分析原因，并自动给出相关解决方案说明，解决方案支持在线预览及下载。</w:t>
      </w:r>
    </w:p>
    <w:p w:rsidR="009F5478" w:rsidRDefault="009F5478" w:rsidP="009F5478">
      <w:pPr>
        <w:pStyle w:val="affffe"/>
        <w:spacing w:line="300" w:lineRule="auto"/>
        <w:ind w:firstLineChars="200" w:firstLine="440"/>
        <w:rPr>
          <w:sz w:val="22"/>
        </w:rPr>
      </w:pPr>
      <w:r>
        <w:rPr>
          <w:rFonts w:ascii="宋体" w:hAnsi="宋体" w:cs="宋体" w:hint="eastAsia"/>
          <w:sz w:val="22"/>
        </w:rPr>
        <w:t>支持短信预警功能，当数据质量、数据监控出现异常情况时，可自动发送预警信息。</w:t>
      </w:r>
    </w:p>
    <w:p w:rsidR="009F5478" w:rsidRDefault="009F5478" w:rsidP="00382B64">
      <w:pPr>
        <w:numPr>
          <w:ilvl w:val="0"/>
          <w:numId w:val="52"/>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互联互通共享文档</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互联互通标准化工具是基于数据中心平台的应用系统，按照医院互联互通标准要求对院内数据进行标准化转换及上传。</w:t>
      </w:r>
    </w:p>
    <w:p w:rsidR="009F5478" w:rsidRDefault="009F5478" w:rsidP="009F5478">
      <w:pPr>
        <w:pStyle w:val="affffe"/>
        <w:spacing w:line="300" w:lineRule="auto"/>
        <w:ind w:firstLineChars="200" w:firstLine="440"/>
        <w:rPr>
          <w:rFonts w:ascii="宋体" w:hAnsi="宋体" w:cs="宋体"/>
          <w:sz w:val="22"/>
        </w:rPr>
      </w:pPr>
      <w:r>
        <w:rPr>
          <w:rFonts w:ascii="等线" w:eastAsia="等线" w:hAnsi="等线" w:cs="等线" w:hint="eastAsia"/>
          <w:sz w:val="22"/>
        </w:rPr>
        <w:t>支</w:t>
      </w:r>
      <w:r>
        <w:rPr>
          <w:rFonts w:ascii="宋体" w:hAnsi="宋体" w:cs="宋体" w:hint="eastAsia"/>
          <w:sz w:val="22"/>
        </w:rPr>
        <w:t>持标准知识库内置管理。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支持内置国家标准校验规则，支持可视化共享文档管理模板。</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w:t>
      </w:r>
      <w:proofErr w:type="gramStart"/>
      <w:r>
        <w:rPr>
          <w:rFonts w:ascii="宋体" w:hAnsi="宋体" w:cs="宋体" w:hint="eastAsia"/>
          <w:sz w:val="22"/>
        </w:rPr>
        <w:t>源数据</w:t>
      </w:r>
      <w:proofErr w:type="gramEnd"/>
      <w:r>
        <w:rPr>
          <w:rFonts w:ascii="宋体" w:hAnsi="宋体" w:cs="宋体" w:hint="eastAsia"/>
          <w:sz w:val="22"/>
        </w:rPr>
        <w:t>智能调试。</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lastRenderedPageBreak/>
        <w:t>支持非标数据与标准数据之间转换调试，数据组装环节定位清晰。</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支持标准数据交互转化。</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支持与</w:t>
      </w:r>
      <w:proofErr w:type="gramStart"/>
      <w:r>
        <w:rPr>
          <w:rFonts w:ascii="宋体" w:hAnsi="宋体" w:cs="宋体" w:hint="eastAsia"/>
          <w:sz w:val="22"/>
        </w:rPr>
        <w:t>主数据</w:t>
      </w:r>
      <w:proofErr w:type="gramEnd"/>
      <w:r>
        <w:rPr>
          <w:rFonts w:ascii="宋体" w:hAnsi="宋体" w:cs="宋体" w:hint="eastAsia"/>
          <w:sz w:val="22"/>
        </w:rPr>
        <w:t>映射功能一体化集成，院标到国标的标准化转换。</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支持共享文档生成调阅。</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支持共享文档标准化模板生成。</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支持共享</w:t>
      </w:r>
      <w:proofErr w:type="gramStart"/>
      <w:r>
        <w:rPr>
          <w:rFonts w:ascii="宋体" w:hAnsi="宋体" w:cs="宋体" w:hint="eastAsia"/>
          <w:sz w:val="22"/>
        </w:rPr>
        <w:t>文档文档</w:t>
      </w:r>
      <w:proofErr w:type="gramEnd"/>
      <w:r>
        <w:rPr>
          <w:rFonts w:ascii="宋体" w:hAnsi="宋体" w:cs="宋体" w:hint="eastAsia"/>
          <w:sz w:val="22"/>
        </w:rPr>
        <w:t>浏览、检索和调阅功能。</w:t>
      </w:r>
    </w:p>
    <w:p w:rsidR="009F5478" w:rsidRDefault="009F5478" w:rsidP="009F5478">
      <w:pPr>
        <w:pStyle w:val="affffe"/>
        <w:spacing w:line="300" w:lineRule="auto"/>
        <w:ind w:firstLineChars="200" w:firstLine="440"/>
        <w:rPr>
          <w:sz w:val="22"/>
        </w:rPr>
      </w:pPr>
      <w:r>
        <w:rPr>
          <w:rFonts w:ascii="宋体" w:hAnsi="宋体" w:cs="宋体" w:hint="eastAsia"/>
          <w:sz w:val="22"/>
        </w:rPr>
        <w:t>支持跨系统间调阅浏览。</w:t>
      </w:r>
    </w:p>
    <w:p w:rsidR="009F5478" w:rsidRDefault="009F5478" w:rsidP="00382B64">
      <w:pPr>
        <w:numPr>
          <w:ilvl w:val="0"/>
          <w:numId w:val="52"/>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互联互通标准数据集</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标准数据集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支持从业务系统数据库中抽取原始数据，对抽取数据从非标数据转化为标准数据，并对标准数据进行自动化校验。</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具备标准化数据集功能，包括：患者基本信息数据集标准化、基本健康信息数据集标准化、卫生事件摘要数据集标准化、医疗费用记录数据集标准化、门急诊病历数据集标准化、西药处方数据集标准化、中药处方数据集标准化、检查记录数据集标准化、检验记录数据集标准化、治疗记录数据集标准化、一般护理记录数据集标准化、病危（重）护理记录数据集标准化、生命体征测量记录数据集标准化、出入量记录数据集标准化、高值耗材使用记录数据集标准化、入院评估记录数据集标准化、护理计划记录数据集标准化、出院评估与指导记录数据集标准化、特殊检查及特殊治疗同意</w:t>
      </w:r>
      <w:proofErr w:type="gramStart"/>
      <w:r>
        <w:rPr>
          <w:rFonts w:ascii="宋体" w:hAnsi="宋体" w:cs="宋体" w:hint="eastAsia"/>
          <w:sz w:val="22"/>
        </w:rPr>
        <w:t>书数据</w:t>
      </w:r>
      <w:proofErr w:type="gramEnd"/>
      <w:r>
        <w:rPr>
          <w:rFonts w:ascii="宋体" w:hAnsi="宋体" w:cs="宋体" w:hint="eastAsia"/>
          <w:sz w:val="22"/>
        </w:rPr>
        <w:t>集标准化、病危（重）通知书数据集标准化、其他知情同意</w:t>
      </w:r>
      <w:proofErr w:type="gramStart"/>
      <w:r>
        <w:rPr>
          <w:rFonts w:ascii="宋体" w:hAnsi="宋体" w:cs="宋体" w:hint="eastAsia"/>
          <w:sz w:val="22"/>
        </w:rPr>
        <w:t>书数据</w:t>
      </w:r>
      <w:proofErr w:type="gramEnd"/>
      <w:r>
        <w:rPr>
          <w:rFonts w:ascii="宋体" w:hAnsi="宋体" w:cs="宋体" w:hint="eastAsia"/>
          <w:sz w:val="22"/>
        </w:rPr>
        <w:t>集标准化、住院病案首页数据集标准化、中医住院病案首页数据集标准化、入院记录数据集标准化、24h内入出院记录数据集标准化、24h内入院死亡记录数据集标准化、首次病程记录数据集标准化、日常病程记录数据集标准化、上级医师查房记录数据集标准化、疑难病例讨论数据集标准化、交接班记录数据集标准化、转科记录数据集标准化、阶段小结数据集标准化、会诊记录数据集标准化、出院记录数据集标准化、死亡记录数据集标准化、死亡病例讨论记录数据集标准化、住院医嘱数据集标准化、出院小结数据集标准化、转诊（院）记录数据集标准化、医疗机构信息数据集标准化。</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CDA共享文档</w:t>
      </w:r>
    </w:p>
    <w:p w:rsidR="009F5478" w:rsidRDefault="009F5478" w:rsidP="009F5478">
      <w:pPr>
        <w:spacing w:line="300" w:lineRule="auto"/>
        <w:ind w:firstLineChars="200" w:firstLine="440"/>
        <w:rPr>
          <w:sz w:val="22"/>
        </w:rPr>
      </w:pPr>
      <w:r>
        <w:rPr>
          <w:rFonts w:ascii="宋体" w:hAnsi="宋体" w:cs="宋体" w:hint="eastAsia"/>
          <w:sz w:val="22"/>
        </w:rPr>
        <w:t>具备标准化共享文档功能，包括：病历摘要共享文档标准化、门（急）诊病历共享文档标准化、急诊留观病历共享文档标准化、西药处方共享文档标准化、中药处方共享文档标准化、检查报告共享文档标准化、检验报告共享文档标准化、治疗记录共享文档标准化、一般护理记录共享文档标准化、病重（病危）护理记录共享文档标准化、生命体征测量记录共享文档标准化、出入量记录共享文档标准化、高值耗材使用记录共享文档标准化、入院评估共享文档标准化、护理计划共享文档标准化、出院评估与指导共享文档标准化、特殊检查及特殊治疗同意书共享文档标准化、病危（重）通知书共享文档标准化、其他知情告知同意书共享文档标准化、住院病案首页共享文档标准化、中医住院病案首页共享文档标准化、入院记录共享文档标准化、24小时内入出院共享文档标准</w:t>
      </w:r>
      <w:r>
        <w:rPr>
          <w:rFonts w:ascii="宋体" w:hAnsi="宋体" w:cs="宋体" w:hint="eastAsia"/>
          <w:sz w:val="22"/>
        </w:rPr>
        <w:lastRenderedPageBreak/>
        <w:t>化、24小时内入院死亡记录共享文档标准化、住院病程记录首次病程记录共享文档标准化、住院病程记录日常病程记录共享文档标准化、住院病程记录上级医师查房记录共享文档标准化、住院病程记录疑难病例讨论记录共享文档标准化、住院病程记录 交接班记录共享文档标准化、住院病程记录 转科记录共享文档标准化、住院病程记录 阶段小结共享文档标准化、住院病程记录共享文档标准化、住院病程记录会诊记录共享文档标准化、住院病程记录 出院记录共享文档标准化、住院病程记录 死亡记录共享文档标准化、住院病程记录 死亡病例讨论记录共享文档标准化、住院医嘱共享文档标准化、出院小结共享文档标准化。</w:t>
      </w:r>
    </w:p>
    <w:p w:rsidR="009F5478" w:rsidRDefault="009F5478" w:rsidP="00382B64">
      <w:pPr>
        <w:numPr>
          <w:ilvl w:val="0"/>
          <w:numId w:val="51"/>
        </w:num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术语主数据管理子系统</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数据管理</w:t>
      </w:r>
    </w:p>
    <w:p w:rsidR="009F5478" w:rsidRDefault="009F5478" w:rsidP="009F5478">
      <w:pPr>
        <w:spacing w:line="300" w:lineRule="auto"/>
        <w:ind w:firstLineChars="200" w:firstLine="440"/>
        <w:rPr>
          <w:sz w:val="22"/>
        </w:rPr>
      </w:pPr>
      <w:r>
        <w:rPr>
          <w:rFonts w:hint="eastAsia"/>
          <w:sz w:val="22"/>
        </w:rPr>
        <w:t>具备树形结构分类展现</w:t>
      </w:r>
      <w:proofErr w:type="gramStart"/>
      <w:r>
        <w:rPr>
          <w:rFonts w:hint="eastAsia"/>
          <w:sz w:val="22"/>
        </w:rPr>
        <w:t>主数据</w:t>
      </w:r>
      <w:proofErr w:type="gramEnd"/>
      <w:r>
        <w:rPr>
          <w:rFonts w:hint="eastAsia"/>
          <w:sz w:val="22"/>
        </w:rPr>
        <w:t>功能。</w:t>
      </w:r>
    </w:p>
    <w:p w:rsidR="009F5478" w:rsidRDefault="009F5478" w:rsidP="009F5478">
      <w:pPr>
        <w:spacing w:line="300" w:lineRule="auto"/>
        <w:ind w:firstLineChars="200" w:firstLine="440"/>
        <w:rPr>
          <w:sz w:val="22"/>
        </w:rPr>
      </w:pPr>
      <w:r>
        <w:rPr>
          <w:rFonts w:hint="eastAsia"/>
          <w:sz w:val="22"/>
        </w:rPr>
        <w:t>支持从</w:t>
      </w:r>
      <w:r>
        <w:rPr>
          <w:sz w:val="22"/>
        </w:rPr>
        <w:t>Excel</w:t>
      </w:r>
      <w:r>
        <w:rPr>
          <w:rFonts w:hint="eastAsia"/>
          <w:sz w:val="22"/>
        </w:rPr>
        <w:t>或数据库导入已有的主数据。</w:t>
      </w:r>
    </w:p>
    <w:p w:rsidR="009F5478" w:rsidRDefault="009F5478" w:rsidP="009F5478">
      <w:pPr>
        <w:spacing w:line="300" w:lineRule="auto"/>
        <w:ind w:firstLineChars="200" w:firstLine="440"/>
        <w:rPr>
          <w:sz w:val="22"/>
        </w:rPr>
      </w:pPr>
      <w:r>
        <w:rPr>
          <w:rFonts w:hint="eastAsia"/>
          <w:sz w:val="22"/>
        </w:rPr>
        <w:t>具备按</w:t>
      </w:r>
      <w:proofErr w:type="gramStart"/>
      <w:r>
        <w:rPr>
          <w:rFonts w:hint="eastAsia"/>
          <w:sz w:val="22"/>
        </w:rPr>
        <w:t>主数据</w:t>
      </w:r>
      <w:proofErr w:type="gramEnd"/>
      <w:r>
        <w:rPr>
          <w:rFonts w:hint="eastAsia"/>
          <w:sz w:val="22"/>
        </w:rPr>
        <w:t>信息相关代码或名称筛选符合条件的</w:t>
      </w:r>
      <w:proofErr w:type="gramStart"/>
      <w:r>
        <w:rPr>
          <w:rFonts w:hint="eastAsia"/>
          <w:sz w:val="22"/>
        </w:rPr>
        <w:t>主数据</w:t>
      </w:r>
      <w:proofErr w:type="gramEnd"/>
      <w:r>
        <w:rPr>
          <w:rFonts w:hint="eastAsia"/>
          <w:sz w:val="22"/>
        </w:rPr>
        <w:t>信息功能。</w:t>
      </w:r>
    </w:p>
    <w:p w:rsidR="009F5478" w:rsidRDefault="009F5478" w:rsidP="009F5478">
      <w:pPr>
        <w:spacing w:line="300" w:lineRule="auto"/>
        <w:ind w:firstLineChars="200" w:firstLine="440"/>
        <w:rPr>
          <w:sz w:val="22"/>
        </w:rPr>
      </w:pPr>
      <w:r>
        <w:rPr>
          <w:rFonts w:hint="eastAsia"/>
          <w:sz w:val="22"/>
        </w:rPr>
        <w:t>具备按</w:t>
      </w:r>
      <w:proofErr w:type="gramStart"/>
      <w:r>
        <w:rPr>
          <w:rFonts w:hint="eastAsia"/>
          <w:sz w:val="22"/>
        </w:rPr>
        <w:t>主数据</w:t>
      </w:r>
      <w:proofErr w:type="gramEnd"/>
      <w:r>
        <w:rPr>
          <w:rFonts w:hint="eastAsia"/>
          <w:sz w:val="22"/>
        </w:rPr>
        <w:t>字段检索功能。</w:t>
      </w:r>
    </w:p>
    <w:p w:rsidR="009F5478" w:rsidRDefault="009F5478" w:rsidP="009F5478">
      <w:pPr>
        <w:spacing w:line="300" w:lineRule="auto"/>
        <w:ind w:firstLineChars="200" w:firstLine="440"/>
        <w:rPr>
          <w:sz w:val="22"/>
        </w:rPr>
      </w:pPr>
      <w:r>
        <w:rPr>
          <w:rFonts w:hint="eastAsia"/>
          <w:sz w:val="22"/>
        </w:rPr>
        <w:t>支持与业务系统对接，业务系统调用</w:t>
      </w:r>
      <w:proofErr w:type="gramStart"/>
      <w:r>
        <w:rPr>
          <w:rFonts w:hint="eastAsia"/>
          <w:sz w:val="22"/>
        </w:rPr>
        <w:t>主数据</w:t>
      </w:r>
      <w:proofErr w:type="gramEnd"/>
      <w:r>
        <w:rPr>
          <w:rFonts w:hint="eastAsia"/>
          <w:sz w:val="22"/>
        </w:rPr>
        <w:t>注册服务，将</w:t>
      </w:r>
      <w:proofErr w:type="gramStart"/>
      <w:r>
        <w:rPr>
          <w:rFonts w:hint="eastAsia"/>
          <w:sz w:val="22"/>
        </w:rPr>
        <w:t>主数据</w:t>
      </w:r>
      <w:proofErr w:type="gramEnd"/>
      <w:r>
        <w:rPr>
          <w:rFonts w:hint="eastAsia"/>
          <w:sz w:val="22"/>
        </w:rPr>
        <w:t>信息注册到主数据管理系统中。主数据管理系统调用相关业务系统的接收服务，将变更的</w:t>
      </w:r>
      <w:proofErr w:type="gramStart"/>
      <w:r>
        <w:rPr>
          <w:rFonts w:hint="eastAsia"/>
          <w:sz w:val="22"/>
        </w:rPr>
        <w:t>主数据</w:t>
      </w:r>
      <w:proofErr w:type="gramEnd"/>
      <w:r>
        <w:rPr>
          <w:rFonts w:hint="eastAsia"/>
          <w:sz w:val="22"/>
        </w:rPr>
        <w:t>信息传输到目标系统中。</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数据映射</w:t>
      </w:r>
    </w:p>
    <w:p w:rsidR="009F5478" w:rsidRDefault="009F5478" w:rsidP="009F5478">
      <w:pPr>
        <w:spacing w:line="300" w:lineRule="auto"/>
        <w:ind w:firstLineChars="200" w:firstLine="440"/>
        <w:rPr>
          <w:sz w:val="22"/>
        </w:rPr>
      </w:pPr>
      <w:r>
        <w:rPr>
          <w:rFonts w:hint="eastAsia"/>
          <w:sz w:val="22"/>
        </w:rPr>
        <w:t>支持基准</w:t>
      </w:r>
      <w:proofErr w:type="gramStart"/>
      <w:r>
        <w:rPr>
          <w:rFonts w:hint="eastAsia"/>
          <w:sz w:val="22"/>
        </w:rPr>
        <w:t>主数据</w:t>
      </w:r>
      <w:proofErr w:type="gramEnd"/>
      <w:r>
        <w:rPr>
          <w:rFonts w:hint="eastAsia"/>
          <w:sz w:val="22"/>
        </w:rPr>
        <w:t>与业务系统数据的映射，包含建立映射、取消映射。</w:t>
      </w:r>
    </w:p>
    <w:p w:rsidR="009F5478" w:rsidRDefault="009F5478" w:rsidP="009F5478">
      <w:pPr>
        <w:spacing w:line="300" w:lineRule="auto"/>
        <w:ind w:firstLineChars="200" w:firstLine="440"/>
        <w:rPr>
          <w:sz w:val="22"/>
        </w:rPr>
      </w:pPr>
      <w:r>
        <w:rPr>
          <w:rFonts w:hint="eastAsia"/>
          <w:sz w:val="22"/>
        </w:rPr>
        <w:t>具备自动创建映射模型，自主选择基准并建立映射模型功能。</w:t>
      </w:r>
    </w:p>
    <w:p w:rsidR="009F5478" w:rsidRDefault="009F5478" w:rsidP="009F5478">
      <w:pPr>
        <w:spacing w:line="300" w:lineRule="auto"/>
        <w:ind w:firstLineChars="200" w:firstLine="440"/>
        <w:rPr>
          <w:sz w:val="22"/>
        </w:rPr>
      </w:pPr>
      <w:r>
        <w:rPr>
          <w:rFonts w:hint="eastAsia"/>
          <w:sz w:val="22"/>
        </w:rPr>
        <w:t>具备</w:t>
      </w:r>
      <w:proofErr w:type="gramStart"/>
      <w:r>
        <w:rPr>
          <w:rFonts w:hint="eastAsia"/>
          <w:sz w:val="22"/>
        </w:rPr>
        <w:t>主数据</w:t>
      </w:r>
      <w:proofErr w:type="gramEnd"/>
      <w:r>
        <w:rPr>
          <w:rFonts w:hint="eastAsia"/>
          <w:sz w:val="22"/>
        </w:rPr>
        <w:t>映射关系的导入、下载功能，支持自动映射。</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基础管理</w:t>
      </w:r>
    </w:p>
    <w:p w:rsidR="009F5478" w:rsidRDefault="009F5478" w:rsidP="009F5478">
      <w:pPr>
        <w:spacing w:line="300" w:lineRule="auto"/>
        <w:ind w:firstLineChars="200" w:firstLine="440"/>
        <w:rPr>
          <w:sz w:val="22"/>
        </w:rPr>
      </w:pPr>
      <w:r>
        <w:rPr>
          <w:rFonts w:hint="eastAsia"/>
          <w:sz w:val="22"/>
        </w:rPr>
        <w:t>具备用户信息维护功能，包括：用户、角色、权限、基础信息等。</w:t>
      </w:r>
    </w:p>
    <w:p w:rsidR="009F5478" w:rsidRDefault="009F5478" w:rsidP="009F5478">
      <w:pPr>
        <w:spacing w:line="300" w:lineRule="auto"/>
        <w:ind w:firstLineChars="200" w:firstLine="440"/>
        <w:rPr>
          <w:sz w:val="22"/>
        </w:rPr>
      </w:pPr>
      <w:r>
        <w:rPr>
          <w:rFonts w:hint="eastAsia"/>
          <w:sz w:val="22"/>
        </w:rPr>
        <w:t>具备数据源、数据建模、数据权限的灵活配置功能。</w:t>
      </w:r>
    </w:p>
    <w:p w:rsidR="009F5478" w:rsidRDefault="009F5478" w:rsidP="009F5478">
      <w:pPr>
        <w:spacing w:line="300" w:lineRule="auto"/>
        <w:ind w:firstLineChars="200" w:firstLine="440"/>
        <w:rPr>
          <w:sz w:val="22"/>
        </w:rPr>
      </w:pPr>
      <w:r>
        <w:rPr>
          <w:rFonts w:hint="eastAsia"/>
          <w:sz w:val="22"/>
        </w:rPr>
        <w:t>具备医疗机构编号、院区管理，医疗机构的业务系统编号名称信息管理功能。</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数据应用</w:t>
      </w:r>
    </w:p>
    <w:p w:rsidR="009F5478" w:rsidRDefault="009F5478" w:rsidP="009F5478">
      <w:pPr>
        <w:spacing w:line="300" w:lineRule="auto"/>
        <w:ind w:firstLineChars="200" w:firstLine="440"/>
        <w:rPr>
          <w:sz w:val="22"/>
        </w:rPr>
      </w:pPr>
      <w:r>
        <w:rPr>
          <w:rFonts w:hint="eastAsia"/>
          <w:sz w:val="22"/>
        </w:rPr>
        <w:t>具备系统日志与接口日志查询功能，可按关键字查询日志，可按字段级别展示变更信息。</w:t>
      </w:r>
    </w:p>
    <w:p w:rsidR="009F5478" w:rsidRDefault="009F5478" w:rsidP="009F5478">
      <w:pPr>
        <w:spacing w:line="300" w:lineRule="auto"/>
        <w:ind w:firstLineChars="200" w:firstLine="440"/>
        <w:rPr>
          <w:sz w:val="22"/>
        </w:rPr>
      </w:pPr>
      <w:r>
        <w:rPr>
          <w:rFonts w:hint="eastAsia"/>
          <w:sz w:val="22"/>
        </w:rPr>
        <w:t>具备业务系统按照主数据字典、字段的订阅、注册、查询进行权限配置管理功能。</w:t>
      </w:r>
    </w:p>
    <w:p w:rsidR="009F5478" w:rsidRDefault="009F5478" w:rsidP="009F5478">
      <w:pPr>
        <w:spacing w:line="300" w:lineRule="auto"/>
        <w:ind w:firstLineChars="200" w:firstLine="440"/>
        <w:rPr>
          <w:sz w:val="22"/>
        </w:rPr>
      </w:pPr>
      <w:r>
        <w:rPr>
          <w:rFonts w:hint="eastAsia"/>
          <w:sz w:val="22"/>
        </w:rPr>
        <w:t>具备字典字段级别权限控制功能。</w:t>
      </w:r>
    </w:p>
    <w:p w:rsidR="009F5478" w:rsidRDefault="009F5478" w:rsidP="009F5478">
      <w:pPr>
        <w:spacing w:line="300" w:lineRule="auto"/>
        <w:ind w:firstLineChars="200" w:firstLine="440"/>
        <w:rPr>
          <w:sz w:val="22"/>
        </w:rPr>
      </w:pPr>
      <w:r>
        <w:rPr>
          <w:rFonts w:hint="eastAsia"/>
          <w:sz w:val="22"/>
        </w:rPr>
        <w:t>具备主数据字典字段级别更改的日志监控功能，包括</w:t>
      </w:r>
      <w:proofErr w:type="gramStart"/>
      <w:r>
        <w:rPr>
          <w:rFonts w:hint="eastAsia"/>
          <w:sz w:val="22"/>
        </w:rPr>
        <w:t>主数据</w:t>
      </w:r>
      <w:proofErr w:type="gramEnd"/>
      <w:r>
        <w:rPr>
          <w:rFonts w:hint="eastAsia"/>
          <w:sz w:val="22"/>
        </w:rPr>
        <w:t>的导入、编辑、接口传输的变更信息。</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字典库管理</w:t>
      </w:r>
    </w:p>
    <w:p w:rsidR="009F5478" w:rsidRDefault="009F5478" w:rsidP="009F5478">
      <w:pPr>
        <w:spacing w:line="300" w:lineRule="auto"/>
        <w:ind w:firstLineChars="200" w:firstLine="440"/>
        <w:rPr>
          <w:sz w:val="22"/>
        </w:rPr>
      </w:pPr>
      <w:proofErr w:type="gramStart"/>
      <w:r>
        <w:rPr>
          <w:rFonts w:hint="eastAsia"/>
          <w:sz w:val="22"/>
        </w:rPr>
        <w:t>具备院标级</w:t>
      </w:r>
      <w:proofErr w:type="gramEnd"/>
      <w:r>
        <w:rPr>
          <w:rFonts w:hint="eastAsia"/>
          <w:sz w:val="22"/>
        </w:rPr>
        <w:t>常用主数据字典库管理功能，要求包括以下内容：</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t>组织类主数据</w:t>
      </w:r>
      <w:proofErr w:type="gramEnd"/>
      <w:r>
        <w:rPr>
          <w:rFonts w:hint="eastAsia"/>
          <w:color w:val="000000"/>
          <w:sz w:val="22"/>
        </w:rPr>
        <w:t>：集团信息字典、医院信息字典、科室信息字典、病区信息字典；</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t>资源类主数据</w:t>
      </w:r>
      <w:proofErr w:type="gramEnd"/>
      <w:r>
        <w:rPr>
          <w:rFonts w:hint="eastAsia"/>
          <w:color w:val="000000"/>
          <w:sz w:val="22"/>
        </w:rPr>
        <w:t>：职工信息字典、床位信息字典；</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lastRenderedPageBreak/>
        <w:t>关系类主数据</w:t>
      </w:r>
      <w:proofErr w:type="gramEnd"/>
      <w:r>
        <w:rPr>
          <w:rFonts w:hint="eastAsia"/>
          <w:color w:val="000000"/>
          <w:sz w:val="22"/>
        </w:rPr>
        <w:t>：</w:t>
      </w:r>
      <w:bookmarkStart w:id="36" w:name="_Hlk33616888"/>
      <w:r>
        <w:rPr>
          <w:rFonts w:hint="eastAsia"/>
          <w:color w:val="000000"/>
          <w:sz w:val="22"/>
        </w:rPr>
        <w:t>诊断对照</w:t>
      </w:r>
      <w:r>
        <w:rPr>
          <w:color w:val="000000"/>
          <w:sz w:val="22"/>
        </w:rPr>
        <w:t>ICD-10</w:t>
      </w:r>
      <w:r>
        <w:rPr>
          <w:rFonts w:hint="eastAsia"/>
          <w:color w:val="000000"/>
          <w:sz w:val="22"/>
        </w:rPr>
        <w:t>字典</w:t>
      </w:r>
      <w:bookmarkEnd w:id="36"/>
      <w:r>
        <w:rPr>
          <w:rFonts w:hint="eastAsia"/>
          <w:color w:val="000000"/>
          <w:sz w:val="22"/>
        </w:rPr>
        <w:t>；</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t>术语类主数据</w:t>
      </w:r>
      <w:proofErr w:type="gramEnd"/>
      <w:r>
        <w:rPr>
          <w:rFonts w:hint="eastAsia"/>
          <w:color w:val="000000"/>
          <w:sz w:val="22"/>
        </w:rPr>
        <w:t>：西医诊断字典、中医病症字典、单位信息字典、检验标本代码字典、麻醉方法字典；</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t>服务类主数据</w:t>
      </w:r>
      <w:proofErr w:type="gramEnd"/>
      <w:r>
        <w:rPr>
          <w:rFonts w:hint="eastAsia"/>
          <w:color w:val="000000"/>
          <w:sz w:val="22"/>
        </w:rPr>
        <w:t>：收费项目字典、</w:t>
      </w:r>
      <w:proofErr w:type="gramStart"/>
      <w:r>
        <w:rPr>
          <w:rFonts w:hint="eastAsia"/>
          <w:color w:val="000000"/>
          <w:sz w:val="22"/>
        </w:rPr>
        <w:t>临床项目</w:t>
      </w:r>
      <w:proofErr w:type="gramEnd"/>
      <w:r>
        <w:rPr>
          <w:rFonts w:hint="eastAsia"/>
          <w:color w:val="000000"/>
          <w:sz w:val="22"/>
        </w:rPr>
        <w:t>代码字典、药品规格目录；</w:t>
      </w:r>
    </w:p>
    <w:p w:rsidR="009F5478" w:rsidRDefault="009F5478" w:rsidP="009F5478">
      <w:pPr>
        <w:pStyle w:val="aff3"/>
        <w:snapToGrid w:val="0"/>
        <w:spacing w:line="300" w:lineRule="auto"/>
        <w:ind w:firstLine="442"/>
        <w:rPr>
          <w:color w:val="000000"/>
          <w:sz w:val="22"/>
        </w:rPr>
      </w:pPr>
      <w:proofErr w:type="gramStart"/>
      <w:r>
        <w:rPr>
          <w:rFonts w:hint="eastAsia"/>
          <w:b/>
          <w:bCs/>
          <w:color w:val="000000"/>
          <w:sz w:val="22"/>
        </w:rPr>
        <w:t>其他类主数据</w:t>
      </w:r>
      <w:proofErr w:type="gramEnd"/>
      <w:r>
        <w:rPr>
          <w:rFonts w:hint="eastAsia"/>
          <w:color w:val="000000"/>
          <w:sz w:val="22"/>
        </w:rPr>
        <w:t>：医嘱单据字典、药品账目字典。</w:t>
      </w:r>
    </w:p>
    <w:p w:rsidR="009F5478" w:rsidRDefault="009F5478" w:rsidP="00382B64">
      <w:pPr>
        <w:numPr>
          <w:ilvl w:val="0"/>
          <w:numId w:val="53"/>
        </w:numPr>
        <w:tabs>
          <w:tab w:val="left" w:pos="3060"/>
        </w:tabs>
        <w:adjustRightInd w:val="0"/>
        <w:snapToGrid w:val="0"/>
        <w:spacing w:line="300" w:lineRule="auto"/>
        <w:ind w:leftChars="200" w:left="420" w:firstLineChars="200" w:firstLine="442"/>
        <w:rPr>
          <w:rFonts w:ascii="Times New Roman" w:hAnsi="Times New Roman"/>
          <w:b/>
          <w:sz w:val="22"/>
        </w:rPr>
      </w:pPr>
      <w:r>
        <w:rPr>
          <w:rFonts w:ascii="Times New Roman" w:hAnsi="Times New Roman" w:hint="eastAsia"/>
          <w:b/>
          <w:sz w:val="22"/>
        </w:rPr>
        <w:t>标准规范</w:t>
      </w:r>
    </w:p>
    <w:p w:rsidR="009F5478" w:rsidRDefault="009F5478" w:rsidP="009F5478">
      <w:pPr>
        <w:pStyle w:val="affff4"/>
        <w:spacing w:line="300" w:lineRule="auto"/>
        <w:ind w:firstLine="480"/>
        <w:rPr>
          <w:rFonts w:ascii="Times New Roman" w:hAnsi="Times New Roman"/>
          <w:sz w:val="22"/>
        </w:rPr>
      </w:pPr>
      <w:r>
        <w:rPr>
          <w:rFonts w:ascii="Times New Roman" w:hAnsi="Times New Roman" w:hint="eastAsia"/>
          <w:sz w:val="22"/>
        </w:rPr>
        <w:t>系统内置国家标准、行业标准主数据字典，支持字典内容的检索和浏览功能，要求包含以下内容：</w:t>
      </w:r>
    </w:p>
    <w:p w:rsidR="009F5478" w:rsidRDefault="009F5478" w:rsidP="009F5478">
      <w:pPr>
        <w:pStyle w:val="affff4"/>
        <w:spacing w:line="300" w:lineRule="auto"/>
        <w:ind w:firstLine="480"/>
        <w:rPr>
          <w:rFonts w:ascii="Times New Roman" w:hAnsi="Times New Roman"/>
          <w:sz w:val="22"/>
        </w:rPr>
      </w:pPr>
      <w:r>
        <w:rPr>
          <w:rFonts w:ascii="Times New Roman" w:hAnsi="Times New Roman" w:hint="eastAsia"/>
          <w:sz w:val="22"/>
        </w:rPr>
        <w:t>国标：行政区域代码、专业技术职务代码、中医临床诊疗术语治法部分、中医病症分类及代码、民族类别代码、家庭关系代码、生理性别代码、学历代码、经济类型分类代码、婚姻状况代码；</w:t>
      </w:r>
    </w:p>
    <w:p w:rsidR="009F5478" w:rsidRDefault="009F5478" w:rsidP="009F5478">
      <w:pPr>
        <w:pStyle w:val="affff4"/>
        <w:spacing w:line="300" w:lineRule="auto"/>
        <w:ind w:firstLine="480"/>
        <w:rPr>
          <w:sz w:val="22"/>
        </w:rPr>
      </w:pPr>
      <w:r>
        <w:rPr>
          <w:rFonts w:ascii="Times New Roman" w:hAnsi="Times New Roman" w:hint="eastAsia"/>
          <w:sz w:val="22"/>
        </w:rPr>
        <w:t>行标：</w:t>
      </w:r>
      <w:r>
        <w:rPr>
          <w:rFonts w:ascii="Times New Roman" w:hAnsi="Times New Roman"/>
          <w:sz w:val="22"/>
        </w:rPr>
        <w:t>ICD-10</w:t>
      </w:r>
      <w:r>
        <w:rPr>
          <w:rFonts w:ascii="Times New Roman" w:hAnsi="Times New Roman" w:hint="eastAsia"/>
          <w:sz w:val="22"/>
        </w:rPr>
        <w:t>诊断代码，数据元值域的临床辅助检查、主诉与症状、人口学及社会经济学特征、健康史、医学评估、卫生费用、实验室检查、药品设备与材料、卫生机构、卫生管理。</w:t>
      </w:r>
    </w:p>
    <w:p w:rsidR="009F5478" w:rsidRDefault="009F5478" w:rsidP="009F5478">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b/>
          <w:sz w:val="22"/>
        </w:rPr>
        <w:t>3</w:t>
      </w:r>
      <w:r>
        <w:rPr>
          <w:rFonts w:ascii="Times New Roman" w:hAnsi="Times New Roman" w:hint="eastAsia"/>
          <w:b/>
          <w:sz w:val="22"/>
        </w:rPr>
        <w:t>）数据交互平台子系统</w:t>
      </w:r>
    </w:p>
    <w:p w:rsidR="009F5478" w:rsidRDefault="009F5478" w:rsidP="009F5478">
      <w:p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b/>
          <w:sz w:val="22"/>
        </w:rPr>
        <w:t>1</w:t>
      </w:r>
      <w:r>
        <w:rPr>
          <w:rFonts w:ascii="Times New Roman" w:hAnsi="Times New Roman" w:hint="eastAsia"/>
          <w:b/>
          <w:sz w:val="22"/>
        </w:rPr>
        <w:t>）医疗信息交互中间件</w:t>
      </w:r>
    </w:p>
    <w:p w:rsidR="009F5478" w:rsidRDefault="009F5478" w:rsidP="00382B64">
      <w:pPr>
        <w:numPr>
          <w:ilvl w:val="0"/>
          <w:numId w:val="54"/>
        </w:numPr>
        <w:spacing w:line="300" w:lineRule="auto"/>
        <w:rPr>
          <w:rFonts w:ascii="宋体" w:hAnsi="宋体" w:cs="宋体"/>
          <w:sz w:val="22"/>
        </w:rPr>
      </w:pPr>
      <w:r>
        <w:rPr>
          <w:rFonts w:ascii="宋体" w:hAnsi="宋体" w:cs="宋体" w:hint="eastAsia"/>
          <w:sz w:val="22"/>
        </w:rPr>
        <w:t>基本功能要求</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支持Windows、Linux服务器操作系统。</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w:t>
      </w:r>
      <w:proofErr w:type="gramStart"/>
      <w:r>
        <w:rPr>
          <w:rFonts w:ascii="宋体" w:hAnsi="宋体" w:cs="宋体" w:hint="eastAsia"/>
          <w:sz w:val="22"/>
        </w:rPr>
        <w:t>热备高</w:t>
      </w:r>
      <w:proofErr w:type="gramEnd"/>
      <w:r>
        <w:rPr>
          <w:rFonts w:ascii="宋体" w:hAnsi="宋体" w:cs="宋体" w:hint="eastAsia"/>
          <w:sz w:val="22"/>
        </w:rPr>
        <w:t>可用性部署，主备机之间配置、</w:t>
      </w:r>
      <w:proofErr w:type="gramStart"/>
      <w:r>
        <w:rPr>
          <w:rFonts w:ascii="宋体" w:hAnsi="宋体" w:cs="宋体" w:hint="eastAsia"/>
          <w:sz w:val="22"/>
        </w:rPr>
        <w:t>消息库可实时</w:t>
      </w:r>
      <w:proofErr w:type="gramEnd"/>
      <w:r>
        <w:rPr>
          <w:rFonts w:ascii="宋体" w:hAnsi="宋体" w:cs="宋体" w:hint="eastAsia"/>
          <w:sz w:val="22"/>
        </w:rPr>
        <w:t>同步，当主机发生故障时，备机可在不需人工干预的情况下秒级自动启动，消息在备机中继续运行，当主机修复后，消息会转回主机中继续处理。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支持HL7v2、HL7v3、国家互联互通CDA标准、FHIR、XML、JSON标准和规范，提供对这些标准处理的工具。</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支持HL7v2、HL7v3标准库。</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支持多种通讯协议，包括但不限于TCP/IP、SOAP Web 服务、REST Web 服务、文件、定时器、DLL、Kafka、数据库。</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支持简单代码映射lookup表配置功能、H2内存数据库。</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支持通用的JAVA脚本开发功能，包括 Groovy脚本, 支持对JSON, XML 结构数据的脚本处理。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同一服务可同时支持接口模式和集成模式。</w:t>
      </w:r>
    </w:p>
    <w:p w:rsidR="009F5478" w:rsidRDefault="009F5478" w:rsidP="00382B64">
      <w:pPr>
        <w:numPr>
          <w:ilvl w:val="0"/>
          <w:numId w:val="54"/>
        </w:numPr>
        <w:spacing w:line="300" w:lineRule="auto"/>
        <w:rPr>
          <w:rFonts w:ascii="宋体" w:hAnsi="宋体" w:cs="宋体"/>
          <w:sz w:val="22"/>
        </w:rPr>
      </w:pPr>
      <w:r>
        <w:rPr>
          <w:rFonts w:ascii="宋体" w:hAnsi="宋体" w:cs="宋体" w:hint="eastAsia"/>
          <w:sz w:val="22"/>
        </w:rPr>
        <w:t>用户界面要求</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 xml:space="preserve">开发界面应均为网页界面。网页界面支持中英文一键即时切换。   </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支持能在同一个界面中完成流程开发、调试、服务监控等工作，并能显示异常错误队列。</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支持拖拉式图形化路由设计及路由间衔接和串联。</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支持全局视图显示整个流程完整流通线路，用户能直观查看包含多终端、多路由的</w:t>
      </w:r>
      <w:r>
        <w:rPr>
          <w:rFonts w:ascii="宋体" w:hAnsi="宋体" w:cs="宋体" w:hint="eastAsia"/>
          <w:sz w:val="22"/>
        </w:rPr>
        <w:lastRenderedPageBreak/>
        <w:t>完整消息处理流程，在一个视图页面上能看到整体业务流程图。</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支持图形化数据映射配置界面，并能支持通过代码编写进行数据映射配置。</w:t>
      </w:r>
    </w:p>
    <w:p w:rsidR="009F5478" w:rsidRDefault="009F5478" w:rsidP="00382B64">
      <w:pPr>
        <w:numPr>
          <w:ilvl w:val="0"/>
          <w:numId w:val="54"/>
        </w:numPr>
        <w:spacing w:line="300" w:lineRule="auto"/>
        <w:rPr>
          <w:rFonts w:ascii="宋体" w:hAnsi="宋体" w:cs="宋体"/>
          <w:sz w:val="22"/>
        </w:rPr>
      </w:pPr>
      <w:r>
        <w:rPr>
          <w:rFonts w:ascii="宋体" w:hAnsi="宋体" w:cs="宋体" w:hint="eastAsia"/>
          <w:sz w:val="22"/>
        </w:rPr>
        <w:t>数据库支持要求</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支持主流关系型数据库的数据抽取、更改、插入功能，支持上传任意的数据库JDBC驱动以提供对其它数据库连接的支持;</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支持数据处理结果图形化全局流程显示，并提供流程树状显示，展示在整个流程中路由内每个节点数据的状态， 方便用户进行问题排查;</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数据库事务支持，</w:t>
      </w:r>
      <w:proofErr w:type="gramStart"/>
      <w:r>
        <w:rPr>
          <w:rFonts w:ascii="宋体" w:hAnsi="宋体" w:cs="宋体" w:hint="eastAsia"/>
          <w:sz w:val="22"/>
        </w:rPr>
        <w:t>一</w:t>
      </w:r>
      <w:proofErr w:type="gramEnd"/>
      <w:r>
        <w:rPr>
          <w:rFonts w:ascii="宋体" w:hAnsi="宋体" w:cs="宋体" w:hint="eastAsia"/>
          <w:sz w:val="22"/>
        </w:rPr>
        <w:t>库多表操作时可回滚，支持跨数据库事务处理;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支持数据库终端结果可自动生成JSON schema方便数据映射;</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支持平台不使用特殊自定义数据库存储数据，允许用户在不使用引擎工具的情况下，用通用数据库工具也能查询数据。</w:t>
      </w:r>
    </w:p>
    <w:p w:rsidR="009F5478" w:rsidRDefault="009F5478" w:rsidP="00382B64">
      <w:pPr>
        <w:numPr>
          <w:ilvl w:val="0"/>
          <w:numId w:val="54"/>
        </w:numPr>
        <w:spacing w:line="300" w:lineRule="auto"/>
        <w:rPr>
          <w:rFonts w:ascii="宋体" w:hAnsi="宋体" w:cs="宋体"/>
          <w:sz w:val="22"/>
        </w:rPr>
      </w:pPr>
      <w:r>
        <w:rPr>
          <w:rFonts w:ascii="宋体" w:hAnsi="宋体" w:cs="宋体" w:hint="eastAsia"/>
          <w:sz w:val="22"/>
        </w:rPr>
        <w:t>运</w:t>
      </w:r>
      <w:proofErr w:type="gramStart"/>
      <w:r>
        <w:rPr>
          <w:rFonts w:ascii="宋体" w:hAnsi="宋体" w:cs="宋体" w:hint="eastAsia"/>
          <w:sz w:val="22"/>
        </w:rPr>
        <w:t>维管理</w:t>
      </w:r>
      <w:proofErr w:type="gramEnd"/>
      <w:r>
        <w:rPr>
          <w:rFonts w:ascii="宋体" w:hAnsi="宋体" w:cs="宋体" w:hint="eastAsia"/>
          <w:sz w:val="22"/>
        </w:rPr>
        <w:t>要求</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支持在线查看系统状态信息、进行性能监控，可以进行数据管理，允许访问日志、进行故障诊断;</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监控均为网页界面，网页界面支持单页面随时切换中英文。</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支持在发生异常情况时或消息堆积时可发送通知和提醒，消息堆积警告和</w:t>
      </w:r>
      <w:proofErr w:type="gramStart"/>
      <w:r>
        <w:rPr>
          <w:rFonts w:ascii="宋体" w:hAnsi="宋体" w:cs="宋体" w:hint="eastAsia"/>
          <w:sz w:val="22"/>
        </w:rPr>
        <w:t>警报阙值可</w:t>
      </w:r>
      <w:proofErr w:type="gramEnd"/>
      <w:r>
        <w:rPr>
          <w:rFonts w:ascii="宋体" w:hAnsi="宋体" w:cs="宋体" w:hint="eastAsia"/>
          <w:sz w:val="22"/>
        </w:rPr>
        <w:t>配置;</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支持在线服务自助式调试Web界面，调试界面支持单元测试及集成测试。</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支持可开放的集成平台管理、设置、监控的API，支持第三方的应用开发。</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支持采用H5技术，支持PC端和移动端设备查看引擎运行状态，界面自适应调整分辨率。</w:t>
      </w:r>
    </w:p>
    <w:p w:rsidR="009F5478" w:rsidRDefault="009F5478" w:rsidP="009F5478">
      <w:pPr>
        <w:pStyle w:val="affffe"/>
        <w:spacing w:line="300" w:lineRule="auto"/>
        <w:ind w:firstLineChars="200" w:firstLine="440"/>
        <w:rPr>
          <w:sz w:val="22"/>
        </w:rPr>
      </w:pPr>
      <w:r>
        <w:rPr>
          <w:rFonts w:ascii="宋体" w:hAnsi="宋体" w:cs="宋体" w:hint="eastAsia"/>
          <w:sz w:val="22"/>
        </w:rPr>
        <w:t>支持选择性关闭路由中消息追踪功能，减少不必要排错消息存储，节省磁盘空间。</w:t>
      </w:r>
    </w:p>
    <w:p w:rsidR="009F5478" w:rsidRDefault="009F5478" w:rsidP="009F5478">
      <w:p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b/>
          <w:sz w:val="22"/>
        </w:rPr>
        <w:t>2</w:t>
      </w:r>
      <w:r>
        <w:rPr>
          <w:rFonts w:ascii="Times New Roman" w:hAnsi="Times New Roman" w:hint="eastAsia"/>
          <w:b/>
          <w:sz w:val="22"/>
        </w:rPr>
        <w:t>）院内交互服务</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临床业务交互集成解决方案，以面向服务的体系架构（SOA）为理念，以企业服务总线为基础，以临床业务规范为依据，采用标准化服务方式从患者基本信息、挂号、出入转、医技申请单及报告等内容对接异构系统。</w:t>
      </w:r>
    </w:p>
    <w:p w:rsidR="009F5478" w:rsidRDefault="009F5478" w:rsidP="00382B64">
      <w:pPr>
        <w:numPr>
          <w:ilvl w:val="0"/>
          <w:numId w:val="55"/>
        </w:numPr>
        <w:spacing w:line="300" w:lineRule="auto"/>
        <w:rPr>
          <w:rFonts w:ascii="宋体" w:hAnsi="宋体" w:cs="宋体"/>
          <w:sz w:val="22"/>
        </w:rPr>
      </w:pPr>
      <w:r>
        <w:rPr>
          <w:rFonts w:ascii="宋体" w:hAnsi="宋体" w:cs="宋体" w:hint="eastAsia"/>
          <w:sz w:val="22"/>
        </w:rPr>
        <w:t>门诊交互服务</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患者建档服务子集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集成平台提供标准化患者建档流程，生产方发布患者信息登记、更新操作服务经过集成平台下发订阅给相关业务消费方。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门诊挂号服务子集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集成平台提供标准的患者挂号信息接收服务，用于接收生产系统的患者信息以及挂号基本信息。集成平台根据医院实际应用场景下发订阅给业务消费方。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门诊申请</w:t>
      </w:r>
      <w:proofErr w:type="gramStart"/>
      <w:r>
        <w:rPr>
          <w:rFonts w:ascii="宋体" w:hAnsi="宋体" w:cs="宋体" w:hint="eastAsia"/>
          <w:b/>
          <w:bCs/>
          <w:sz w:val="22"/>
        </w:rPr>
        <w:t>单服务</w:t>
      </w:r>
      <w:proofErr w:type="gramEnd"/>
      <w:r>
        <w:rPr>
          <w:rFonts w:ascii="宋体" w:hAnsi="宋体" w:cs="宋体" w:hint="eastAsia"/>
          <w:b/>
          <w:bCs/>
          <w:sz w:val="22"/>
        </w:rPr>
        <w:t>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集成平台提供标准化门诊申请单流程，生成方发布申请单开立、更新、以及医技</w:t>
      </w:r>
      <w:proofErr w:type="gramStart"/>
      <w:r>
        <w:rPr>
          <w:rFonts w:ascii="宋体" w:hAnsi="宋体" w:cs="宋体" w:hint="eastAsia"/>
          <w:sz w:val="22"/>
        </w:rPr>
        <w:t>确费状态</w:t>
      </w:r>
      <w:proofErr w:type="gramEnd"/>
      <w:r>
        <w:rPr>
          <w:rFonts w:ascii="宋体" w:hAnsi="宋体" w:cs="宋体" w:hint="eastAsia"/>
          <w:sz w:val="22"/>
        </w:rPr>
        <w:t>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lastRenderedPageBreak/>
        <w:t>门诊危急</w:t>
      </w:r>
      <w:proofErr w:type="gramStart"/>
      <w:r>
        <w:rPr>
          <w:rFonts w:ascii="宋体" w:hAnsi="宋体" w:cs="宋体" w:hint="eastAsia"/>
          <w:b/>
          <w:bCs/>
          <w:sz w:val="22"/>
        </w:rPr>
        <w:t>值报告</w:t>
      </w:r>
      <w:proofErr w:type="gramEnd"/>
      <w:r>
        <w:rPr>
          <w:rFonts w:ascii="宋体" w:hAnsi="宋体" w:cs="宋体" w:hint="eastAsia"/>
          <w:b/>
          <w:bCs/>
          <w:sz w:val="22"/>
        </w:rPr>
        <w:t>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集成平台提供标准化门诊危急值流程，生成方发布危急</w:t>
      </w:r>
      <w:proofErr w:type="gramStart"/>
      <w:r>
        <w:rPr>
          <w:rFonts w:ascii="宋体" w:hAnsi="宋体" w:cs="宋体" w:hint="eastAsia"/>
          <w:sz w:val="22"/>
        </w:rPr>
        <w:t>值报告</w:t>
      </w:r>
      <w:proofErr w:type="gramEnd"/>
      <w:r>
        <w:rPr>
          <w:rFonts w:ascii="宋体" w:hAnsi="宋体" w:cs="宋体" w:hint="eastAsia"/>
          <w:sz w:val="22"/>
        </w:rPr>
        <w:t>发布、召回、反馈操作变更服务经过集成平台下发订阅给相关业务消费方。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门诊医技报告服务子集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集成平台提供标准化门诊医技报告流程，生成方发布医技报告发布、撤销操作变更服务经过集成平台下发订阅给相关业务消费方。</w:t>
      </w:r>
    </w:p>
    <w:p w:rsidR="009F5478" w:rsidRDefault="009F5478" w:rsidP="00382B64">
      <w:pPr>
        <w:numPr>
          <w:ilvl w:val="0"/>
          <w:numId w:val="55"/>
        </w:numPr>
        <w:spacing w:line="300" w:lineRule="auto"/>
        <w:rPr>
          <w:rFonts w:ascii="宋体" w:hAnsi="宋体" w:cs="宋体"/>
          <w:sz w:val="22"/>
        </w:rPr>
      </w:pPr>
      <w:r>
        <w:rPr>
          <w:rFonts w:ascii="宋体" w:hAnsi="宋体" w:cs="宋体" w:hint="eastAsia"/>
          <w:sz w:val="22"/>
        </w:rPr>
        <w:t>住院交互服务</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入出院服务子集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集成平台提供标准化入出院流程，生成方发布入院登记、取消入院、出院登记、取消出院变更服务经过集成平台下发订阅给相关业务消费方。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入出转病区服务子集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集成平台提供标准化入出转病区流程，生成方发布入区、出区、转区、转床、婴儿登记以及反向变更服务经过集成平台下发订阅给相关业务消费方。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住院申请</w:t>
      </w:r>
      <w:proofErr w:type="gramStart"/>
      <w:r>
        <w:rPr>
          <w:rFonts w:ascii="宋体" w:hAnsi="宋体" w:cs="宋体" w:hint="eastAsia"/>
          <w:b/>
          <w:bCs/>
          <w:sz w:val="22"/>
        </w:rPr>
        <w:t>单服务</w:t>
      </w:r>
      <w:proofErr w:type="gramEnd"/>
      <w:r>
        <w:rPr>
          <w:rFonts w:ascii="宋体" w:hAnsi="宋体" w:cs="宋体" w:hint="eastAsia"/>
          <w:b/>
          <w:bCs/>
          <w:sz w:val="22"/>
        </w:rPr>
        <w:t>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集成平台提供标准化住院申请单流程，生成方发布申请单开立、更新、审核、执行、以及医技</w:t>
      </w:r>
      <w:proofErr w:type="gramStart"/>
      <w:r>
        <w:rPr>
          <w:rFonts w:ascii="宋体" w:hAnsi="宋体" w:cs="宋体" w:hint="eastAsia"/>
          <w:sz w:val="22"/>
        </w:rPr>
        <w:t>确费状态</w:t>
      </w:r>
      <w:proofErr w:type="gramEnd"/>
      <w:r>
        <w:rPr>
          <w:rFonts w:ascii="宋体" w:hAnsi="宋体" w:cs="宋体" w:hint="eastAsia"/>
          <w:sz w:val="22"/>
        </w:rPr>
        <w:t>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住院医技报告服务子集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集成平台提供标准化住院医技报告流程，生成方发布医技报告发布、撤销操作变更服务经过集成平台下发订阅给相关业务消费方。</w:t>
      </w:r>
    </w:p>
    <w:p w:rsidR="009F5478" w:rsidRDefault="009F5478" w:rsidP="009F5478">
      <w:pPr>
        <w:spacing w:line="300" w:lineRule="auto"/>
        <w:ind w:firstLineChars="200" w:firstLine="442"/>
        <w:rPr>
          <w:rFonts w:ascii="宋体" w:hAnsi="宋体" w:cs="宋体"/>
          <w:b/>
          <w:bCs/>
          <w:sz w:val="22"/>
        </w:rPr>
      </w:pPr>
      <w:r>
        <w:rPr>
          <w:rFonts w:ascii="宋体" w:hAnsi="宋体" w:cs="宋体" w:hint="eastAsia"/>
          <w:b/>
          <w:bCs/>
          <w:sz w:val="22"/>
        </w:rPr>
        <w:t>住院危急</w:t>
      </w:r>
      <w:proofErr w:type="gramStart"/>
      <w:r>
        <w:rPr>
          <w:rFonts w:ascii="宋体" w:hAnsi="宋体" w:cs="宋体" w:hint="eastAsia"/>
          <w:b/>
          <w:bCs/>
          <w:sz w:val="22"/>
        </w:rPr>
        <w:t>值报告</w:t>
      </w:r>
      <w:proofErr w:type="gramEnd"/>
      <w:r>
        <w:rPr>
          <w:rFonts w:ascii="宋体" w:hAnsi="宋体" w:cs="宋体" w:hint="eastAsia"/>
          <w:b/>
          <w:bCs/>
          <w:sz w:val="22"/>
        </w:rPr>
        <w:t>服务子集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集成平台提供标准化住院危急值流程，生成方发布危急</w:t>
      </w:r>
      <w:proofErr w:type="gramStart"/>
      <w:r>
        <w:rPr>
          <w:rFonts w:ascii="宋体" w:hAnsi="宋体" w:cs="宋体" w:hint="eastAsia"/>
          <w:sz w:val="22"/>
        </w:rPr>
        <w:t>值报告</w:t>
      </w:r>
      <w:proofErr w:type="gramEnd"/>
      <w:r>
        <w:rPr>
          <w:rFonts w:ascii="宋体" w:hAnsi="宋体" w:cs="宋体" w:hint="eastAsia"/>
          <w:sz w:val="22"/>
        </w:rPr>
        <w:t>发布、召回、反馈操作变更服务经过集成平台下发订阅给相关业务消费方。</w:t>
      </w:r>
    </w:p>
    <w:p w:rsidR="009F5478" w:rsidRDefault="009F5478" w:rsidP="00382B64">
      <w:pPr>
        <w:numPr>
          <w:ilvl w:val="0"/>
          <w:numId w:val="55"/>
        </w:numPr>
        <w:spacing w:line="300" w:lineRule="auto"/>
        <w:rPr>
          <w:rFonts w:ascii="宋体" w:hAnsi="宋体" w:cs="宋体"/>
          <w:sz w:val="22"/>
        </w:rPr>
      </w:pPr>
      <w:r>
        <w:rPr>
          <w:rFonts w:ascii="宋体" w:hAnsi="宋体" w:cs="宋体" w:hint="eastAsia"/>
          <w:sz w:val="22"/>
        </w:rPr>
        <w:t>互联互通交互服务</w:t>
      </w:r>
    </w:p>
    <w:p w:rsidR="009F5478" w:rsidRDefault="009F5478" w:rsidP="009F5478">
      <w:pPr>
        <w:spacing w:line="300" w:lineRule="auto"/>
        <w:rPr>
          <w:rFonts w:ascii="宋体" w:hAnsi="宋体" w:cs="宋体"/>
          <w:sz w:val="22"/>
        </w:rPr>
      </w:pPr>
      <w:r>
        <w:rPr>
          <w:rFonts w:ascii="宋体" w:hAnsi="宋体" w:cs="宋体" w:hint="eastAsia"/>
          <w:sz w:val="22"/>
        </w:rPr>
        <w:t>支持互联互通数据交互服务，包括：</w:t>
      </w:r>
    </w:p>
    <w:tbl>
      <w:tblPr>
        <w:tblW w:w="4998" w:type="pct"/>
        <w:tblCellMar>
          <w:left w:w="0" w:type="dxa"/>
          <w:right w:w="0" w:type="dxa"/>
        </w:tblCellMar>
        <w:tblLook w:val="04A0" w:firstRow="1" w:lastRow="0" w:firstColumn="1" w:lastColumn="0" w:noHBand="0" w:noVBand="1"/>
      </w:tblPr>
      <w:tblGrid>
        <w:gridCol w:w="3526"/>
        <w:gridCol w:w="4801"/>
      </w:tblGrid>
      <w:tr w:rsidR="009F5478" w:rsidTr="00ED76F0">
        <w:trPr>
          <w:trHeight w:val="345"/>
        </w:trPr>
        <w:tc>
          <w:tcPr>
            <w:tcW w:w="2117" w:type="pct"/>
            <w:vMerge w:val="restart"/>
            <w:tcBorders>
              <w:top w:val="single" w:sz="4" w:space="0" w:color="auto"/>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Fonts w:ascii="宋体" w:hAnsi="宋体" w:cs="宋体" w:hint="eastAsia"/>
                <w:color w:val="000000"/>
                <w:kern w:val="0"/>
                <w:sz w:val="22"/>
                <w:lang w:bidi="ar"/>
              </w:rPr>
              <w:t xml:space="preserve">文档注册、查询服务 </w:t>
            </w:r>
          </w:p>
        </w:tc>
        <w:tc>
          <w:tcPr>
            <w:tcW w:w="2882" w:type="pct"/>
            <w:tcBorders>
              <w:top w:val="single" w:sz="4" w:space="0" w:color="auto"/>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Style w:val="font01"/>
                <w:rFonts w:ascii="宋体" w:hAnsi="宋体" w:cs="宋体" w:hint="eastAsia"/>
                <w:sz w:val="22"/>
                <w:lang w:bidi="ar"/>
              </w:rPr>
              <w:t>电子病历文档注册服务</w:t>
            </w:r>
            <w:r>
              <w:rPr>
                <w:rStyle w:val="font01"/>
                <w:rFonts w:ascii="宋体" w:hAnsi="宋体" w:cs="宋体" w:hint="eastAsia"/>
                <w:sz w:val="22"/>
                <w:lang w:bidi="ar"/>
              </w:rPr>
              <w:t xml:space="preserve"> </w:t>
            </w:r>
          </w:p>
        </w:tc>
      </w:tr>
      <w:tr w:rsidR="009F5478" w:rsidTr="00ED76F0">
        <w:trPr>
          <w:trHeight w:val="3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电子病历文档检索服务</w:t>
            </w:r>
          </w:p>
        </w:tc>
      </w:tr>
      <w:tr w:rsidR="009F5478" w:rsidTr="00ED76F0">
        <w:trPr>
          <w:trHeight w:val="3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电子病历文档调阅服务</w:t>
            </w:r>
          </w:p>
        </w:tc>
      </w:tr>
      <w:tr w:rsidR="009F5478" w:rsidTr="00ED76F0">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Fonts w:ascii="宋体" w:hAnsi="宋体" w:cs="宋体" w:hint="eastAsia"/>
                <w:color w:val="000000"/>
                <w:kern w:val="0"/>
                <w:sz w:val="22"/>
                <w:lang w:bidi="ar"/>
              </w:rPr>
              <w:t xml:space="preserve">个人信息注册、查询服务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个人信息注册服务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个人信息更新服务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个人信息合并服务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个人信息查询服务</w:t>
            </w:r>
          </w:p>
        </w:tc>
      </w:tr>
      <w:tr w:rsidR="009F5478" w:rsidTr="00ED76F0">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Style w:val="font01"/>
                <w:rFonts w:ascii="宋体" w:hAnsi="宋体" w:cs="宋体" w:hint="eastAsia"/>
                <w:sz w:val="22"/>
                <w:lang w:bidi="ar"/>
              </w:rPr>
              <w:t>医疗卫生机构注</w:t>
            </w:r>
            <w:r>
              <w:rPr>
                <w:rStyle w:val="font01"/>
                <w:rFonts w:ascii="宋体" w:hAnsi="宋体" w:cs="宋体" w:hint="eastAsia"/>
                <w:sz w:val="22"/>
                <w:lang w:bidi="ar"/>
              </w:rPr>
              <w:t xml:space="preserve"> </w:t>
            </w:r>
            <w:r>
              <w:rPr>
                <w:rStyle w:val="font01"/>
                <w:rFonts w:ascii="宋体" w:hAnsi="宋体" w:cs="宋体" w:hint="eastAsia"/>
                <w:sz w:val="22"/>
                <w:lang w:bidi="ar"/>
              </w:rPr>
              <w:t>册、查询服务</w:t>
            </w:r>
            <w:r>
              <w:rPr>
                <w:rStyle w:val="font01"/>
                <w:rFonts w:ascii="宋体" w:hAnsi="宋体" w:cs="宋体" w:hint="eastAsia"/>
                <w:sz w:val="22"/>
                <w:lang w:bidi="ar"/>
              </w:rPr>
              <w:t xml:space="preserve">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医疗卫生机构(科室)信息注册服务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医疗卫生机构(科室)信息更新服务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医疗卫生机构(科室)信息查询服务</w:t>
            </w:r>
          </w:p>
        </w:tc>
      </w:tr>
      <w:tr w:rsidR="009F5478" w:rsidTr="00ED76F0">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Style w:val="font01"/>
                <w:rFonts w:ascii="宋体" w:hAnsi="宋体" w:cs="宋体" w:hint="eastAsia"/>
                <w:sz w:val="22"/>
                <w:lang w:bidi="ar"/>
              </w:rPr>
              <w:t>医疗卫生人员注</w:t>
            </w:r>
            <w:r>
              <w:rPr>
                <w:rStyle w:val="font01"/>
                <w:rFonts w:ascii="宋体" w:hAnsi="宋体" w:cs="宋体" w:hint="eastAsia"/>
                <w:sz w:val="22"/>
                <w:lang w:bidi="ar"/>
              </w:rPr>
              <w:t xml:space="preserve"> </w:t>
            </w:r>
            <w:r>
              <w:rPr>
                <w:rStyle w:val="font01"/>
                <w:rFonts w:ascii="宋体" w:hAnsi="宋体" w:cs="宋体" w:hint="eastAsia"/>
                <w:sz w:val="22"/>
                <w:lang w:bidi="ar"/>
              </w:rPr>
              <w:t>册、查询服务</w:t>
            </w:r>
            <w:r>
              <w:rPr>
                <w:rStyle w:val="font01"/>
                <w:rFonts w:ascii="宋体" w:hAnsi="宋体" w:cs="宋体" w:hint="eastAsia"/>
                <w:sz w:val="22"/>
                <w:lang w:bidi="ar"/>
              </w:rPr>
              <w:t xml:space="preserve">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医疗卫生人员信息注册服务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医疗卫生人员信息更新服务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医疗卫生人员信息查询服务</w:t>
            </w:r>
          </w:p>
        </w:tc>
      </w:tr>
      <w:tr w:rsidR="009F5478" w:rsidTr="00ED76F0">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Style w:val="font01"/>
                <w:rFonts w:ascii="宋体" w:hAnsi="宋体" w:cs="宋体" w:hint="eastAsia"/>
                <w:sz w:val="22"/>
                <w:lang w:bidi="ar"/>
              </w:rPr>
              <w:t>就诊信息交互服务</w:t>
            </w:r>
            <w:r>
              <w:rPr>
                <w:rStyle w:val="font01"/>
                <w:rFonts w:ascii="宋体" w:hAnsi="宋体" w:cs="宋体" w:hint="eastAsia"/>
                <w:sz w:val="22"/>
                <w:lang w:bidi="ar"/>
              </w:rPr>
              <w:t xml:space="preserve">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就诊卡信息新增服务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就诊卡信息更新服务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就诊卡信息查询服务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门诊挂号信息新增服务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门诊挂号信息更新服务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门诊挂号信息查询服务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住院就诊信息新增服务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住院就诊信息更新服务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住院就诊信息查询服务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住院转科信息新增服务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住院转科信息更新服务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住院转科信息查询服务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出院登记信息新增服务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出院登记信息更新服务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出院登记信息查询服务</w:t>
            </w:r>
          </w:p>
        </w:tc>
      </w:tr>
      <w:tr w:rsidR="009F5478" w:rsidTr="00ED76F0">
        <w:trPr>
          <w:trHeight w:val="345"/>
        </w:trPr>
        <w:tc>
          <w:tcPr>
            <w:tcW w:w="2117" w:type="pct"/>
            <w:vMerge w:val="restart"/>
            <w:tcBorders>
              <w:top w:val="nil"/>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center"/>
              <w:textAlignment w:val="center"/>
              <w:rPr>
                <w:rFonts w:ascii="宋体" w:hAnsi="宋体" w:cs="宋体"/>
                <w:color w:val="000000"/>
                <w:sz w:val="22"/>
              </w:rPr>
            </w:pPr>
            <w:r>
              <w:rPr>
                <w:rStyle w:val="font01"/>
                <w:rFonts w:ascii="宋体" w:hAnsi="宋体" w:cs="宋体" w:hint="eastAsia"/>
                <w:sz w:val="22"/>
                <w:lang w:bidi="ar"/>
              </w:rPr>
              <w:t>医嘱信息交互服务</w:t>
            </w:r>
            <w:r>
              <w:rPr>
                <w:rStyle w:val="font01"/>
                <w:rFonts w:ascii="宋体" w:hAnsi="宋体" w:cs="宋体" w:hint="eastAsia"/>
                <w:sz w:val="22"/>
                <w:lang w:bidi="ar"/>
              </w:rPr>
              <w:t xml:space="preserve"> </w:t>
            </w: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医嘱信息新增服务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医嘱信息更新服务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医嘱信息查询服务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检验申请信息新增服务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检验申请信息更新服务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检验申请信息查询服务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检查申请信息新增服务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检查申请信息更新服务</w:t>
            </w:r>
          </w:p>
        </w:tc>
      </w:tr>
      <w:tr w:rsidR="009F5478" w:rsidTr="00ED76F0">
        <w:trPr>
          <w:trHeight w:val="348"/>
        </w:trPr>
        <w:tc>
          <w:tcPr>
            <w:tcW w:w="0" w:type="auto"/>
            <w:vMerge/>
            <w:tcBorders>
              <w:top w:val="nil"/>
              <w:left w:val="single" w:sz="4" w:space="0" w:color="000000"/>
              <w:bottom w:val="single" w:sz="4" w:space="0" w:color="000000"/>
              <w:right w:val="single" w:sz="4" w:space="0" w:color="000000"/>
            </w:tcBorders>
            <w:vAlign w:val="center"/>
            <w:hideMark/>
          </w:tcPr>
          <w:p w:rsidR="009F5478" w:rsidRDefault="009F5478" w:rsidP="00ED76F0">
            <w:pPr>
              <w:widowControl/>
              <w:jc w:val="left"/>
              <w:rPr>
                <w:rFonts w:ascii="宋体" w:hAnsi="宋体" w:cs="宋体"/>
                <w:color w:val="000000"/>
                <w:sz w:val="22"/>
              </w:rPr>
            </w:pPr>
          </w:p>
        </w:tc>
        <w:tc>
          <w:tcPr>
            <w:tcW w:w="2882" w:type="pct"/>
            <w:tcBorders>
              <w:top w:val="nil"/>
              <w:left w:val="nil"/>
              <w:bottom w:val="single" w:sz="4" w:space="0" w:color="000000"/>
              <w:right w:val="single" w:sz="4" w:space="0" w:color="000000"/>
            </w:tcBorders>
            <w:noWrap/>
            <w:tcMar>
              <w:top w:w="12" w:type="dxa"/>
              <w:left w:w="12" w:type="dxa"/>
              <w:bottom w:w="0" w:type="dxa"/>
              <w:right w:w="12" w:type="dxa"/>
            </w:tcMar>
            <w:vAlign w:val="center"/>
            <w:hideMark/>
          </w:tcPr>
          <w:p w:rsidR="009F5478" w:rsidRDefault="009F5478" w:rsidP="00ED76F0">
            <w:pPr>
              <w:widowControl/>
              <w:spacing w:line="300" w:lineRule="auto"/>
              <w:jc w:val="left"/>
              <w:textAlignment w:val="center"/>
              <w:rPr>
                <w:rFonts w:ascii="宋体" w:hAnsi="宋体" w:cs="宋体"/>
                <w:color w:val="000000"/>
                <w:sz w:val="22"/>
              </w:rPr>
            </w:pPr>
            <w:r>
              <w:rPr>
                <w:rFonts w:ascii="宋体" w:hAnsi="宋体" w:cs="宋体" w:hint="eastAsia"/>
                <w:color w:val="000000"/>
                <w:kern w:val="0"/>
                <w:sz w:val="22"/>
                <w:lang w:bidi="ar"/>
              </w:rPr>
              <w:t>检查申请信息查询服务</w:t>
            </w:r>
          </w:p>
        </w:tc>
      </w:tr>
    </w:tbl>
    <w:p w:rsidR="009F5478" w:rsidRDefault="009F5478" w:rsidP="009F5478">
      <w:pPr>
        <w:tabs>
          <w:tab w:val="left" w:pos="3060"/>
        </w:tabs>
        <w:adjustRightInd w:val="0"/>
        <w:snapToGrid w:val="0"/>
        <w:spacing w:line="300" w:lineRule="auto"/>
        <w:ind w:firstLineChars="400" w:firstLine="883"/>
        <w:rPr>
          <w:rFonts w:ascii="Times New Roman" w:hAnsi="Times New Roman"/>
          <w:b/>
          <w:sz w:val="22"/>
        </w:rPr>
      </w:pPr>
    </w:p>
    <w:p w:rsidR="009F5478" w:rsidRDefault="009F5478" w:rsidP="009F5478">
      <w:p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b/>
          <w:sz w:val="22"/>
        </w:rPr>
        <w:t>3</w:t>
      </w:r>
      <w:r>
        <w:rPr>
          <w:rFonts w:ascii="Times New Roman" w:hAnsi="Times New Roman" w:hint="eastAsia"/>
          <w:b/>
          <w:sz w:val="22"/>
        </w:rPr>
        <w:t>）交互平台管理系统</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首页</w:t>
      </w:r>
    </w:p>
    <w:p w:rsidR="009F5478" w:rsidRDefault="009F5478" w:rsidP="009F5478">
      <w:pPr>
        <w:pStyle w:val="affffe"/>
        <w:spacing w:line="300" w:lineRule="auto"/>
        <w:ind w:firstLineChars="200" w:firstLine="440"/>
        <w:rPr>
          <w:rFonts w:ascii="宋体" w:hAnsi="宋体" w:cs="宋体"/>
          <w:sz w:val="22"/>
        </w:rPr>
      </w:pPr>
      <w:proofErr w:type="gramStart"/>
      <w:r>
        <w:rPr>
          <w:rFonts w:ascii="宋体" w:hAnsi="宋体" w:cs="宋体" w:hint="eastAsia"/>
          <w:sz w:val="22"/>
        </w:rPr>
        <w:t>首页需展示已</w:t>
      </w:r>
      <w:proofErr w:type="gramEnd"/>
      <w:r>
        <w:rPr>
          <w:rFonts w:ascii="宋体" w:hAnsi="宋体" w:cs="宋体" w:hint="eastAsia"/>
          <w:sz w:val="22"/>
        </w:rPr>
        <w:t>上线服务的整体运行情况。包含吞吐量趋势、关键指标、提供方和消费方调用情况等。要求如下：</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支持平台运行概况最近一次巡检得分。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支持巡检得分趋势。</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支持服务消费方请求耗时Top10排名。</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支持系统请求服务数的Top10排名。</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lastRenderedPageBreak/>
        <w:t>支持服务吞吐量趋势。</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支持服务器性能监控。</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服务管理</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支持服务列表。</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支持服务查询。</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支持导入、导出服务包。</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支持服务配置及删除。</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支持服务上线、下线。</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支持服务审核授权。</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支持服务字段级别授权。</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服务监控</w:t>
      </w:r>
    </w:p>
    <w:p w:rsidR="009F5478" w:rsidRDefault="009F5478" w:rsidP="009F5478">
      <w:pPr>
        <w:pStyle w:val="affffe"/>
        <w:spacing w:line="300" w:lineRule="auto"/>
        <w:ind w:firstLineChars="200" w:firstLine="440"/>
        <w:rPr>
          <w:rFonts w:ascii="宋体" w:hAnsi="宋体" w:cs="宋体"/>
          <w:sz w:val="22"/>
        </w:rPr>
      </w:pPr>
      <w:r>
        <w:rPr>
          <w:rFonts w:ascii="宋体" w:hAnsi="宋体" w:cs="宋体" w:hint="eastAsia"/>
          <w:sz w:val="22"/>
        </w:rPr>
        <w:t>服务监控需对医院所有服务运行情况的监控，通过监控，及时发现问题采取干预措施，要求如下：</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监控概览</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支持展示业务系统与集成平台之间的服务调用关系。</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支持展示提供方、调用</w:t>
      </w:r>
      <w:proofErr w:type="gramStart"/>
      <w:r>
        <w:rPr>
          <w:rFonts w:ascii="宋体" w:hAnsi="宋体" w:cs="宋体" w:hint="eastAsia"/>
          <w:sz w:val="22"/>
        </w:rPr>
        <w:t>方服务</w:t>
      </w:r>
      <w:proofErr w:type="gramEnd"/>
      <w:r>
        <w:rPr>
          <w:rFonts w:ascii="宋体" w:hAnsi="宋体" w:cs="宋体" w:hint="eastAsia"/>
          <w:sz w:val="22"/>
        </w:rPr>
        <w:t>调用次数。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支持展示服务关键指标，包含服务请求次数、服务异常次数、接入系统总数、接入服务总数。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支持监控服务吞吐量趋势。</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实时监控</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支持系统服务流向关系图例展示。</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支持展示服务列表。</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支持服务调用详情，包含服务调用链路、耗时、路由名称、消息ID。</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患者追踪</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支持模糊查询。</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支持多条件组合查询，例如：患者门诊号、住院号、姓名、身份证号、卡号标识。</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消息搜索</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支持追踪消息的流转状态及流转轨迹，便于业务系统进行问题排查。</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服务调试</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集成平台对接厂商需通过我的服务功能完成服务调试，并需在我请求的服务和我提</w:t>
      </w:r>
      <w:r>
        <w:rPr>
          <w:rFonts w:ascii="宋体" w:hAnsi="宋体" w:cs="宋体" w:hint="eastAsia"/>
          <w:sz w:val="22"/>
        </w:rPr>
        <w:lastRenderedPageBreak/>
        <w:t>供的服务之间切换。要求如下：</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支持服务查询。</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支持接口方案下载。</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支持服务申请、取消申请、重新申请、服务调试。</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支持服务对接。</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告警管理</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告警管理需围绕告警相关的内容进行配置及展示。配置模块：告警规则配置、告警订阅、数据源管理。展示模块：告警信息、巡检概览。系统后台会有服务定时巡检所有的告警规则，并根据配置的规则生成相应的告警信息。生成的告警信息则由“告警中心”展示。要求如下：</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告警中心</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支持模糊搜索。</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支持告警处理。</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告警规则配置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支持类别管理配置。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支持总评配置。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支持搜索条件配置。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支持服务运行状态规则配置。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支持数据库链路状态规则配置。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支持硬件检测规则配置。</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支持规则修改、删除。</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告警订阅</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支持联系人分组。</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支持配置告警级别。</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支持配置订阅规则。</w:t>
      </w:r>
    </w:p>
    <w:p w:rsidR="009F5478" w:rsidRDefault="009F5478" w:rsidP="009F5478">
      <w:pPr>
        <w:spacing w:line="300" w:lineRule="auto"/>
        <w:ind w:firstLineChars="200" w:firstLine="442"/>
        <w:rPr>
          <w:rFonts w:ascii="宋体" w:hAnsi="宋体" w:cs="宋体"/>
          <w:b/>
          <w:bCs/>
          <w:color w:val="000000"/>
          <w:kern w:val="0"/>
          <w:sz w:val="22"/>
          <w:lang w:bidi="ar"/>
        </w:rPr>
      </w:pPr>
      <w:r>
        <w:rPr>
          <w:rFonts w:ascii="宋体" w:hAnsi="宋体" w:cs="宋体" w:hint="eastAsia"/>
          <w:b/>
          <w:bCs/>
          <w:color w:val="000000"/>
          <w:kern w:val="0"/>
          <w:sz w:val="22"/>
          <w:lang w:bidi="ar"/>
        </w:rPr>
        <w:t>数据源管理</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数据源维护。</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数据源连接性测试。</w:t>
      </w:r>
    </w:p>
    <w:p w:rsidR="009F5478" w:rsidRDefault="009F5478" w:rsidP="00382B64">
      <w:pPr>
        <w:numPr>
          <w:ilvl w:val="0"/>
          <w:numId w:val="56"/>
        </w:numPr>
        <w:spacing w:line="300" w:lineRule="auto"/>
        <w:rPr>
          <w:rFonts w:ascii="宋体" w:hAnsi="宋体" w:cs="宋体"/>
          <w:sz w:val="22"/>
        </w:rPr>
      </w:pPr>
      <w:r>
        <w:rPr>
          <w:rFonts w:ascii="宋体" w:hAnsi="宋体" w:cs="宋体" w:hint="eastAsia"/>
          <w:sz w:val="22"/>
        </w:rPr>
        <w:t>服务监控大屏</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提供以监控大屏集中展示的集成平台运行现状、监控概览指标、服务的运行效率排名、服务器的硬件资源情况。要求监控如下指标项：</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日调用总数。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今日异常。</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接入系统总数。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服务总数。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lastRenderedPageBreak/>
        <w:t>平台监控天数。</w:t>
      </w:r>
    </w:p>
    <w:p w:rsidR="009F5478" w:rsidRDefault="009F5478" w:rsidP="009F5478">
      <w:pPr>
        <w:spacing w:line="300" w:lineRule="auto"/>
        <w:ind w:firstLineChars="200" w:firstLine="440"/>
        <w:rPr>
          <w:rFonts w:ascii="宋体" w:hAnsi="宋体" w:cs="宋体"/>
          <w:sz w:val="22"/>
        </w:rPr>
      </w:pPr>
      <w:r>
        <w:rPr>
          <w:rFonts w:ascii="宋体" w:hAnsi="宋体" w:cs="宋体" w:hint="eastAsia"/>
          <w:sz w:val="22"/>
        </w:rPr>
        <w:t>历史调用总数。</w:t>
      </w:r>
    </w:p>
    <w:p w:rsidR="009F5478" w:rsidRDefault="009F5478" w:rsidP="009F5478">
      <w:pPr>
        <w:spacing w:line="300" w:lineRule="auto"/>
        <w:ind w:firstLineChars="200" w:firstLine="440"/>
        <w:rPr>
          <w:sz w:val="22"/>
        </w:rPr>
      </w:pPr>
      <w:r>
        <w:rPr>
          <w:rFonts w:ascii="宋体" w:hAnsi="宋体" w:cs="宋体" w:hint="eastAsia"/>
          <w:sz w:val="22"/>
        </w:rPr>
        <w:t>此外还</w:t>
      </w:r>
      <w:proofErr w:type="gramStart"/>
      <w:r>
        <w:rPr>
          <w:rFonts w:ascii="宋体" w:hAnsi="宋体" w:cs="宋体" w:hint="eastAsia"/>
          <w:sz w:val="22"/>
        </w:rPr>
        <w:t>需展示</w:t>
      </w:r>
      <w:proofErr w:type="gramEnd"/>
      <w:r>
        <w:rPr>
          <w:rFonts w:ascii="宋体" w:hAnsi="宋体" w:cs="宋体" w:hint="eastAsia"/>
          <w:sz w:val="22"/>
        </w:rPr>
        <w:t>整体平台的架构图，以及所提供的服务、所消费的服务的调用数统计。</w:t>
      </w:r>
    </w:p>
    <w:p w:rsidR="009F5478" w:rsidRDefault="009F5478" w:rsidP="00382B64">
      <w:pPr>
        <w:numPr>
          <w:ilvl w:val="0"/>
          <w:numId w:val="52"/>
        </w:numPr>
        <w:tabs>
          <w:tab w:val="left" w:pos="3060"/>
        </w:tabs>
        <w:adjustRightInd w:val="0"/>
        <w:snapToGrid w:val="0"/>
        <w:spacing w:line="300" w:lineRule="auto"/>
        <w:ind w:firstLineChars="400" w:firstLine="883"/>
        <w:rPr>
          <w:rFonts w:ascii="Times New Roman" w:hAnsi="Times New Roman"/>
          <w:b/>
          <w:sz w:val="22"/>
        </w:rPr>
      </w:pPr>
      <w:r>
        <w:rPr>
          <w:rFonts w:ascii="Times New Roman" w:hAnsi="Times New Roman" w:hint="eastAsia"/>
          <w:b/>
          <w:sz w:val="22"/>
        </w:rPr>
        <w:t>院内业务系统接入</w:t>
      </w:r>
    </w:p>
    <w:p w:rsidR="009F5478" w:rsidRDefault="009F5478" w:rsidP="009F5478">
      <w:pPr>
        <w:spacing w:line="300" w:lineRule="auto"/>
        <w:ind w:firstLineChars="200" w:firstLine="420"/>
      </w:pPr>
      <w:r>
        <w:rPr>
          <w:rFonts w:hint="eastAsia"/>
        </w:rPr>
        <w:t>投标人建设的医院数据交互平台与我院现有业务系统对接，</w:t>
      </w:r>
      <w:r w:rsidRPr="00F616B8">
        <w:rPr>
          <w:rFonts w:hint="eastAsia"/>
        </w:rPr>
        <w:t>本项目所涉及接口</w:t>
      </w:r>
      <w:r>
        <w:rPr>
          <w:rFonts w:hint="eastAsia"/>
        </w:rPr>
        <w:t>开发</w:t>
      </w:r>
      <w:r w:rsidRPr="00F616B8">
        <w:rPr>
          <w:rFonts w:hint="eastAsia"/>
        </w:rPr>
        <w:t>的，</w:t>
      </w:r>
      <w:r>
        <w:rPr>
          <w:rFonts w:hint="eastAsia"/>
        </w:rPr>
        <w:t>中标人</w:t>
      </w:r>
      <w:r w:rsidRPr="00F616B8">
        <w:rPr>
          <w:rFonts w:hint="eastAsia"/>
        </w:rPr>
        <w:t>负责接口功能的实现</w:t>
      </w:r>
      <w:r>
        <w:rPr>
          <w:rFonts w:hint="eastAsia"/>
        </w:rPr>
        <w:t>。对接费用及业务系统升级改造费用需包含在本次投标报价中。以下是我院业务系统清单：</w:t>
      </w:r>
    </w:p>
    <w:tbl>
      <w:tblPr>
        <w:tblStyle w:val="afffffffff1"/>
        <w:tblW w:w="0" w:type="auto"/>
        <w:tblLook w:val="04A0" w:firstRow="1" w:lastRow="0" w:firstColumn="1" w:lastColumn="0" w:noHBand="0" w:noVBand="1"/>
      </w:tblPr>
      <w:tblGrid>
        <w:gridCol w:w="2203"/>
        <w:gridCol w:w="6319"/>
      </w:tblGrid>
      <w:tr w:rsidR="009F5478" w:rsidTr="00ED76F0">
        <w:tc>
          <w:tcPr>
            <w:tcW w:w="2375"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jc w:val="center"/>
            </w:pPr>
            <w:r>
              <w:rPr>
                <w:rFonts w:hint="eastAsia"/>
              </w:rPr>
              <w:t>序号</w:t>
            </w: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业务系统名称</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t>HIS</w:t>
            </w:r>
            <w:r>
              <w:rPr>
                <w:rFonts w:hint="eastAsia"/>
              </w:rPr>
              <w:t>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自助机软件</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门诊医生站</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门诊电子病历</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住院医生站</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住院电子病历</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住院护士站</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护理病历</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护理管理系统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抗菌药物管理系统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康复治疗系统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t>LIS</w:t>
            </w:r>
            <w:r>
              <w:rPr>
                <w:rFonts w:hint="eastAsia"/>
              </w:rPr>
              <w:t>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放射管理系统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超声管理系统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t>PACS</w:t>
            </w:r>
            <w:r>
              <w:rPr>
                <w:rFonts w:hint="eastAsia"/>
              </w:rPr>
              <w:t>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心电管理系统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危急</w:t>
            </w:r>
            <w:proofErr w:type="gramStart"/>
            <w:r>
              <w:rPr>
                <w:rFonts w:hint="eastAsia"/>
              </w:rPr>
              <w:t>值管理</w:t>
            </w:r>
            <w:proofErr w:type="gramEnd"/>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病案管理系统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proofErr w:type="gramStart"/>
            <w:r>
              <w:rPr>
                <w:rFonts w:hint="eastAsia"/>
              </w:rPr>
              <w:t>院感管理系统</w:t>
            </w:r>
            <w:proofErr w:type="gramEnd"/>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全院检查预约系统</w:t>
            </w:r>
          </w:p>
        </w:tc>
      </w:tr>
      <w:tr w:rsidR="009F5478" w:rsidTr="00ED76F0">
        <w:tc>
          <w:tcPr>
            <w:tcW w:w="2375" w:type="dxa"/>
            <w:tcBorders>
              <w:top w:val="single" w:sz="4" w:space="0" w:color="auto"/>
              <w:left w:val="single" w:sz="4" w:space="0" w:color="auto"/>
              <w:bottom w:val="single" w:sz="4" w:space="0" w:color="auto"/>
              <w:right w:val="single" w:sz="4" w:space="0" w:color="auto"/>
            </w:tcBorders>
          </w:tcPr>
          <w:p w:rsidR="009F5478" w:rsidRDefault="009F5478" w:rsidP="00382B64">
            <w:pPr>
              <w:numPr>
                <w:ilvl w:val="0"/>
                <w:numId w:val="57"/>
              </w:numPr>
              <w:spacing w:line="300" w:lineRule="auto"/>
              <w:jc w:val="center"/>
            </w:pPr>
          </w:p>
        </w:tc>
        <w:tc>
          <w:tcPr>
            <w:tcW w:w="6867"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pPr>
            <w:r>
              <w:rPr>
                <w:rFonts w:hint="eastAsia"/>
              </w:rPr>
              <w:t>智慧药学系统</w:t>
            </w:r>
          </w:p>
        </w:tc>
      </w:tr>
    </w:tbl>
    <w:p w:rsidR="009F5478" w:rsidRDefault="009F5478" w:rsidP="009F5478">
      <w:pPr>
        <w:spacing w:line="300" w:lineRule="auto"/>
        <w:ind w:firstLineChars="200" w:firstLine="420"/>
      </w:pPr>
      <w:r>
        <w:rPr>
          <w:rFonts w:hint="eastAsia"/>
        </w:rPr>
        <w:t>本项目数据</w:t>
      </w:r>
      <w:proofErr w:type="gramStart"/>
      <w:r>
        <w:rPr>
          <w:rFonts w:hint="eastAsia"/>
        </w:rPr>
        <w:t>交互应</w:t>
      </w:r>
      <w:proofErr w:type="gramEnd"/>
      <w:r>
        <w:rPr>
          <w:rFonts w:hint="eastAsia"/>
        </w:rPr>
        <w:t>遵循医疗信息集成规范，采用标准化的通信协议和数据交换格式，其中电子病历生成和读取、电子病历共享交换、临床辅助诊疗、患者、就诊、检查申请、检查报告、院内检验报告、用药医嘱、术语、用药医嘱、预约等核心场景通过相关标准测试要求，提供通过场景测试证明材料。</w:t>
      </w:r>
    </w:p>
    <w:p w:rsidR="009F5478" w:rsidRDefault="009F5478" w:rsidP="009F5478">
      <w:pPr>
        <w:tabs>
          <w:tab w:val="left" w:pos="3060"/>
        </w:tabs>
        <w:adjustRightInd w:val="0"/>
        <w:snapToGrid w:val="0"/>
        <w:spacing w:line="300" w:lineRule="auto"/>
        <w:ind w:firstLineChars="200" w:firstLine="442"/>
        <w:rPr>
          <w:sz w:val="22"/>
        </w:rPr>
      </w:pPr>
      <w:bookmarkStart w:id="37" w:name="OLE_LINK37"/>
      <w:bookmarkStart w:id="38" w:name="OLE_LINK39"/>
      <w:r>
        <w:rPr>
          <w:rFonts w:ascii="Times New Roman" w:hAnsi="Times New Roman"/>
          <w:b/>
          <w:sz w:val="22"/>
        </w:rPr>
        <w:t>9.4.4</w:t>
      </w:r>
      <w:bookmarkEnd w:id="37"/>
      <w:bookmarkEnd w:id="38"/>
      <w:r>
        <w:rPr>
          <w:rFonts w:hint="eastAsia"/>
          <w:sz w:val="22"/>
        </w:rPr>
        <w:t>国产化及安全性适配改造</w:t>
      </w:r>
    </w:p>
    <w:p w:rsidR="009F5478" w:rsidRDefault="009F5478" w:rsidP="009F5478">
      <w:pPr>
        <w:ind w:firstLineChars="200" w:firstLine="420"/>
      </w:pPr>
      <w:r>
        <w:rPr>
          <w:rFonts w:hint="eastAsia"/>
        </w:rPr>
        <w:t>投标人提供的医疗不良事件管理系统和交互集成平台管理系统需进行适配改造，能够在</w:t>
      </w:r>
      <w:r>
        <w:rPr>
          <w:rFonts w:hint="eastAsia"/>
        </w:rPr>
        <w:lastRenderedPageBreak/>
        <w:t>本次采购的国产化基础软件环境中运行。以上系统</w:t>
      </w:r>
      <w:proofErr w:type="gramStart"/>
      <w:r>
        <w:rPr>
          <w:rFonts w:hint="eastAsia"/>
        </w:rPr>
        <w:t>需支持</w:t>
      </w:r>
      <w:proofErr w:type="gramEnd"/>
      <w:r>
        <w:t>2</w:t>
      </w:r>
      <w:r>
        <w:rPr>
          <w:rFonts w:hint="eastAsia"/>
        </w:rPr>
        <w:t>种或以上国产主流操作系统、数据库。</w:t>
      </w:r>
    </w:p>
    <w:p w:rsidR="009F5478" w:rsidRDefault="009F5478" w:rsidP="009F5478">
      <w:pPr>
        <w:ind w:firstLineChars="200" w:firstLine="420"/>
      </w:pPr>
      <w:r>
        <w:rPr>
          <w:rFonts w:hint="eastAsia"/>
        </w:rPr>
        <w:t>包括但不限于：系统软件后端服务适配国产化操作系统改造，环境适配及相关功能测试；国产化数据库适配，数据库相关存储支持国产化改造，系统数据迁移到国产化数据库。</w:t>
      </w:r>
    </w:p>
    <w:p w:rsidR="009F5478" w:rsidRDefault="009F5478" w:rsidP="009F5478">
      <w:pPr>
        <w:ind w:firstLineChars="200" w:firstLine="420"/>
      </w:pPr>
      <w:r>
        <w:rPr>
          <w:rFonts w:hint="eastAsia"/>
        </w:rPr>
        <w:t>本项目新建系统需要对接安全设备，并进行适配进行改造，保证数据通道安全。</w:t>
      </w:r>
    </w:p>
    <w:p w:rsidR="009F5478" w:rsidRDefault="009F5478" w:rsidP="009F5478">
      <w:pPr>
        <w:tabs>
          <w:tab w:val="left" w:pos="3060"/>
        </w:tabs>
        <w:adjustRightInd w:val="0"/>
        <w:snapToGrid w:val="0"/>
        <w:spacing w:line="300" w:lineRule="auto"/>
        <w:ind w:firstLineChars="200" w:firstLine="442"/>
        <w:rPr>
          <w:sz w:val="22"/>
        </w:rPr>
      </w:pPr>
      <w:bookmarkStart w:id="39" w:name="OLE_LINK42"/>
      <w:bookmarkStart w:id="40" w:name="OLE_LINK43"/>
      <w:r>
        <w:rPr>
          <w:rFonts w:ascii="Times New Roman" w:hAnsi="Times New Roman"/>
          <w:b/>
          <w:sz w:val="22"/>
        </w:rPr>
        <w:t>9.4.5</w:t>
      </w:r>
      <w:bookmarkEnd w:id="39"/>
      <w:bookmarkEnd w:id="40"/>
      <w:r>
        <w:rPr>
          <w:rFonts w:hint="eastAsia"/>
          <w:sz w:val="22"/>
        </w:rPr>
        <w:t>国产化基础软件</w:t>
      </w:r>
    </w:p>
    <w:p w:rsidR="009F5478" w:rsidRDefault="009F5478" w:rsidP="009F5478">
      <w:pPr>
        <w:tabs>
          <w:tab w:val="left" w:pos="3060"/>
        </w:tabs>
        <w:adjustRightInd w:val="0"/>
        <w:snapToGrid w:val="0"/>
        <w:spacing w:line="300" w:lineRule="auto"/>
        <w:ind w:firstLineChars="200" w:firstLine="442"/>
      </w:pPr>
      <w:r>
        <w:rPr>
          <w:rFonts w:ascii="宋体" w:hAnsi="宋体" w:cs="宋体" w:hint="eastAsia"/>
          <w:b/>
          <w:bCs/>
          <w:sz w:val="22"/>
        </w:rPr>
        <w:t>（1）</w:t>
      </w:r>
      <w:r w:rsidRPr="003B59E0">
        <w:rPr>
          <w:rFonts w:ascii="宋体" w:hAnsi="宋体" w:cs="宋体" w:hint="eastAsia"/>
          <w:b/>
          <w:bCs/>
        </w:rPr>
        <w:t>国产操作系统</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6831"/>
      </w:tblGrid>
      <w:tr w:rsidR="009F5478" w:rsidTr="00ED76F0">
        <w:trPr>
          <w:trHeight w:val="288"/>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jc w:val="center"/>
              <w:rPr>
                <w:rFonts w:ascii="宋体" w:hAnsi="宋体" w:cs="宋体"/>
                <w:color w:val="000000"/>
                <w:sz w:val="22"/>
              </w:rPr>
            </w:pPr>
            <w:r>
              <w:rPr>
                <w:rFonts w:ascii="宋体" w:hAnsi="宋体" w:cs="宋体" w:hint="eastAsia"/>
                <w:color w:val="000000"/>
                <w:sz w:val="22"/>
              </w:rPr>
              <w:t>指标项</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jc w:val="center"/>
              <w:rPr>
                <w:rFonts w:ascii="宋体" w:hAnsi="宋体" w:cs="宋体"/>
                <w:color w:val="000000"/>
                <w:sz w:val="22"/>
              </w:rPr>
            </w:pPr>
            <w:r>
              <w:rPr>
                <w:rFonts w:ascii="宋体" w:hAnsi="宋体" w:cs="宋体" w:hint="eastAsia"/>
                <w:color w:val="000000"/>
                <w:sz w:val="22"/>
              </w:rPr>
              <w:t>指标描述</w:t>
            </w:r>
          </w:p>
        </w:tc>
      </w:tr>
      <w:tr w:rsidR="009F5478" w:rsidTr="00ED76F0">
        <w:trPr>
          <w:trHeight w:val="2016"/>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架构支持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支持兆芯、海光、飞腾、鲲鹏、</w:t>
            </w:r>
            <w:proofErr w:type="gramStart"/>
            <w:r>
              <w:rPr>
                <w:rFonts w:ascii="宋体" w:hAnsi="宋体" w:cs="宋体" w:hint="eastAsia"/>
                <w:color w:val="000000"/>
                <w:sz w:val="22"/>
              </w:rPr>
              <w:t>海思麒麟</w:t>
            </w:r>
            <w:proofErr w:type="gramEnd"/>
            <w:r>
              <w:rPr>
                <w:rFonts w:ascii="宋体" w:hAnsi="宋体" w:cs="宋体" w:hint="eastAsia"/>
                <w:color w:val="000000"/>
                <w:sz w:val="22"/>
              </w:rPr>
              <w:t>、龙芯、申威等主流国产CPU，至少</w:t>
            </w:r>
            <w:proofErr w:type="gramStart"/>
            <w:r>
              <w:rPr>
                <w:rFonts w:ascii="宋体" w:hAnsi="宋体" w:cs="宋体" w:hint="eastAsia"/>
                <w:color w:val="333333"/>
                <w:sz w:val="22"/>
              </w:rPr>
              <w:t>支持兆芯</w:t>
            </w:r>
            <w:proofErr w:type="gramEnd"/>
            <w:r>
              <w:rPr>
                <w:rFonts w:ascii="宋体" w:hAnsi="宋体" w:cs="宋体" w:hint="eastAsia"/>
                <w:color w:val="333333"/>
                <w:sz w:val="22"/>
              </w:rPr>
              <w:t>ZX-C+系列/KH-20000系列/KH-30000/KH-40000系列，海光 3200、5200、7200 系列，飞腾FT-1500A/16、FT-2000+/64、S2500，鲲鹏920，龙芯 3B3000/3B4000/3B5000，申威3231处理器等自主CPU平台</w:t>
            </w:r>
          </w:p>
        </w:tc>
      </w:tr>
      <w:tr w:rsidR="009F5478" w:rsidTr="00ED76F0">
        <w:trPr>
          <w:trHeight w:val="576"/>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第三方先进性架构支持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w:t>
            </w:r>
            <w:proofErr w:type="gramStart"/>
            <w:r>
              <w:rPr>
                <w:rFonts w:ascii="宋体" w:hAnsi="宋体" w:cs="宋体" w:hint="eastAsia"/>
                <w:color w:val="000000"/>
                <w:sz w:val="22"/>
              </w:rPr>
              <w:t>英伟达</w:t>
            </w:r>
            <w:proofErr w:type="gramEnd"/>
            <w:r>
              <w:rPr>
                <w:rFonts w:ascii="宋体" w:hAnsi="宋体" w:cs="宋体" w:hint="eastAsia"/>
                <w:color w:val="000000"/>
                <w:sz w:val="22"/>
              </w:rPr>
              <w:t>Nvidia CUDA并行计算架构</w:t>
            </w:r>
          </w:p>
        </w:tc>
      </w:tr>
      <w:tr w:rsidR="009F5478" w:rsidTr="00ED76F0">
        <w:trPr>
          <w:trHeight w:val="576"/>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安全特性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333333"/>
                <w:sz w:val="22"/>
              </w:rPr>
            </w:pPr>
            <w:r>
              <w:rPr>
                <w:rFonts w:ascii="宋体" w:hAnsi="宋体" w:cs="宋体" w:hint="eastAsia"/>
                <w:color w:val="000000"/>
                <w:sz w:val="22"/>
              </w:rPr>
              <w:t>支持内核和核外统一访问控制安全框架KYSEC</w:t>
            </w:r>
          </w:p>
        </w:tc>
      </w:tr>
      <w:tr w:rsidR="009F5478" w:rsidTr="00ED76F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支持多策略融合的强制访问控制机制</w:t>
            </w:r>
          </w:p>
        </w:tc>
      </w:tr>
      <w:tr w:rsidR="009F5478" w:rsidTr="00ED76F0">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333333"/>
                <w:sz w:val="22"/>
              </w:rPr>
            </w:pPr>
            <w:r>
              <w:rPr>
                <w:rFonts w:ascii="宋体" w:hAnsi="宋体" w:cs="宋体" w:hint="eastAsia"/>
                <w:color w:val="000000"/>
                <w:sz w:val="22"/>
              </w:rPr>
              <w:t>具备私有数据隔离保护功能，可实现包括管理员在内的任何其他用户，都不能进行非授权访问，支持同时新建超过10个以上保护箱，提供一箱</w:t>
            </w:r>
            <w:proofErr w:type="gramStart"/>
            <w:r>
              <w:rPr>
                <w:rFonts w:ascii="宋体" w:hAnsi="宋体" w:cs="宋体" w:hint="eastAsia"/>
                <w:color w:val="000000"/>
                <w:sz w:val="22"/>
              </w:rPr>
              <w:t>一</w:t>
            </w:r>
            <w:proofErr w:type="gramEnd"/>
            <w:r>
              <w:rPr>
                <w:rFonts w:ascii="宋体" w:hAnsi="宋体" w:cs="宋体" w:hint="eastAsia"/>
                <w:color w:val="000000"/>
                <w:sz w:val="22"/>
              </w:rPr>
              <w:t>密的管理能力</w:t>
            </w:r>
          </w:p>
        </w:tc>
      </w:tr>
      <w:tr w:rsidR="009F5478" w:rsidTr="00ED76F0">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proofErr w:type="gramStart"/>
            <w:r>
              <w:rPr>
                <w:rFonts w:ascii="宋体" w:hAnsi="宋体" w:cs="宋体" w:hint="eastAsia"/>
                <w:color w:val="000000"/>
                <w:sz w:val="22"/>
              </w:rPr>
              <w:t>内置国密</w:t>
            </w:r>
            <w:proofErr w:type="gramEnd"/>
            <w:r>
              <w:rPr>
                <w:rFonts w:ascii="宋体" w:hAnsi="宋体" w:cs="宋体" w:hint="eastAsia"/>
                <w:color w:val="000000"/>
                <w:sz w:val="22"/>
              </w:rPr>
              <w:t>算法，支持</w:t>
            </w:r>
            <w:proofErr w:type="gramStart"/>
            <w:r>
              <w:rPr>
                <w:rFonts w:ascii="宋体" w:hAnsi="宋体" w:cs="宋体" w:hint="eastAsia"/>
                <w:color w:val="000000"/>
                <w:sz w:val="22"/>
              </w:rPr>
              <w:t>基于国密算法</w:t>
            </w:r>
            <w:proofErr w:type="gramEnd"/>
            <w:r>
              <w:rPr>
                <w:rFonts w:ascii="宋体" w:hAnsi="宋体" w:cs="宋体" w:hint="eastAsia"/>
                <w:color w:val="000000"/>
                <w:sz w:val="22"/>
              </w:rPr>
              <w:t>的加解密应用</w:t>
            </w:r>
          </w:p>
        </w:tc>
      </w:tr>
      <w:tr w:rsidR="009F5478" w:rsidTr="00ED76F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支持可信计算TCM/TPCM、TPM2.0</w:t>
            </w:r>
          </w:p>
        </w:tc>
      </w:tr>
      <w:tr w:rsidR="009F5478" w:rsidTr="00ED76F0">
        <w:trPr>
          <w:trHeight w:val="1152"/>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云原生支持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优化支持KVM、Docker、LXC虚拟化，以及Ceph、GlusterFS、OpenStack、k8s等原生技术生态，实现对容器、虚拟化、云平台、大</w:t>
            </w:r>
            <w:proofErr w:type="gramStart"/>
            <w:r>
              <w:rPr>
                <w:rFonts w:ascii="宋体" w:hAnsi="宋体" w:cs="宋体" w:hint="eastAsia"/>
                <w:color w:val="000000"/>
                <w:sz w:val="22"/>
              </w:rPr>
              <w:t>数据等云原生</w:t>
            </w:r>
            <w:proofErr w:type="gramEnd"/>
            <w:r>
              <w:rPr>
                <w:rFonts w:ascii="宋体" w:hAnsi="宋体" w:cs="宋体" w:hint="eastAsia"/>
                <w:color w:val="000000"/>
                <w:sz w:val="22"/>
              </w:rPr>
              <w:t>应用的良好支持</w:t>
            </w:r>
          </w:p>
        </w:tc>
      </w:tr>
      <w:tr w:rsidR="009F5478" w:rsidTr="00ED76F0">
        <w:trPr>
          <w:trHeight w:val="864"/>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常用应用支持</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默认提供apache http、ftp、DNS、DHCP、MariaDB、PostgreSQL、NFS、Samba、LDAP等应用</w:t>
            </w:r>
          </w:p>
        </w:tc>
      </w:tr>
      <w:tr w:rsidR="009F5478" w:rsidTr="00ED76F0">
        <w:trPr>
          <w:trHeight w:val="288"/>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高可用性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支持负载均衡</w:t>
            </w:r>
          </w:p>
        </w:tc>
      </w:tr>
      <w:tr w:rsidR="009F5478" w:rsidTr="00ED76F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支持多种网卡Bonding，提高可用性</w:t>
            </w:r>
          </w:p>
        </w:tc>
      </w:tr>
      <w:tr w:rsidR="009F5478" w:rsidTr="00ED76F0">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支持存储多路径并提供国际标准multipath驱动</w:t>
            </w:r>
          </w:p>
        </w:tc>
      </w:tr>
      <w:tr w:rsidR="009F5478" w:rsidTr="00ED76F0">
        <w:trPr>
          <w:trHeight w:val="288"/>
        </w:trPr>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lastRenderedPageBreak/>
              <w:t>软件兼容性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兼容国内自主软件产品：</w:t>
            </w:r>
          </w:p>
        </w:tc>
      </w:tr>
      <w:tr w:rsidR="009F5478" w:rsidTr="00ED76F0">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中间件：东方通、金蝶、中创、华宇、宝兰德等</w:t>
            </w:r>
          </w:p>
        </w:tc>
      </w:tr>
      <w:tr w:rsidR="009F5478" w:rsidTr="00ED76F0">
        <w:trPr>
          <w:trHeight w:val="288"/>
        </w:trPr>
        <w:tc>
          <w:tcPr>
            <w:tcW w:w="99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硬件兼容性</w:t>
            </w:r>
          </w:p>
        </w:tc>
        <w:tc>
          <w:tcPr>
            <w:tcW w:w="4009"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兼容国内外主流的服务器、存储等硬件产品</w:t>
            </w:r>
          </w:p>
        </w:tc>
      </w:tr>
    </w:tbl>
    <w:p w:rsidR="009F5478" w:rsidRDefault="009F5478" w:rsidP="009F5478">
      <w:pPr>
        <w:tabs>
          <w:tab w:val="left" w:pos="3060"/>
        </w:tabs>
        <w:adjustRightInd w:val="0"/>
        <w:snapToGrid w:val="0"/>
        <w:spacing w:line="300" w:lineRule="auto"/>
        <w:ind w:firstLineChars="196" w:firstLine="433"/>
        <w:rPr>
          <w:rFonts w:ascii="宋体" w:hAnsi="宋体" w:cs="宋体"/>
          <w:b/>
          <w:bCs/>
        </w:rPr>
      </w:pPr>
      <w:r>
        <w:rPr>
          <w:rFonts w:ascii="宋体" w:hAnsi="宋体" w:cs="宋体" w:hint="eastAsia"/>
          <w:b/>
          <w:bCs/>
          <w:sz w:val="22"/>
        </w:rPr>
        <w:t>（2）</w:t>
      </w:r>
      <w:r>
        <w:rPr>
          <w:rFonts w:ascii="宋体" w:hAnsi="宋体" w:cs="宋体" w:hint="eastAsia"/>
          <w:b/>
          <w:bCs/>
        </w:rPr>
        <w:t>国产数据库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38"/>
      </w:tblGrid>
      <w:tr w:rsidR="009F5478" w:rsidTr="00ED76F0">
        <w:trPr>
          <w:trHeight w:val="57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bookmarkStart w:id="41" w:name="_Hlk166332603"/>
            <w:r>
              <w:rPr>
                <w:rFonts w:ascii="宋体" w:hAnsi="宋体" w:cs="宋体" w:hint="eastAsia"/>
                <w:color w:val="000000"/>
                <w:sz w:val="22"/>
              </w:rPr>
              <w:t>指标项</w:t>
            </w:r>
          </w:p>
        </w:tc>
        <w:tc>
          <w:tcPr>
            <w:tcW w:w="401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技术参数要求</w:t>
            </w:r>
          </w:p>
        </w:tc>
      </w:tr>
      <w:tr w:rsidR="009F5478" w:rsidTr="00ED76F0">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开发要求</w:t>
            </w:r>
          </w:p>
        </w:tc>
        <w:tc>
          <w:tcPr>
            <w:tcW w:w="401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2、</w:t>
            </w:r>
            <w:r>
              <w:rPr>
                <w:rFonts w:ascii="宋体" w:hAnsi="宋体" w:cs="宋体" w:hint="eastAsia"/>
                <w:color w:val="000000"/>
                <w:sz w:val="22"/>
              </w:rPr>
              <w:tab/>
              <w:t>支持JDBC标准接口，上层应用可通过JDBC连接数据库，并进行数据的查询、删除、修改等操作。</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3、</w:t>
            </w:r>
            <w:r>
              <w:rPr>
                <w:rFonts w:ascii="宋体" w:hAnsi="宋体" w:cs="宋体" w:hint="eastAsia"/>
                <w:color w:val="000000"/>
                <w:sz w:val="22"/>
              </w:rPr>
              <w:tab/>
              <w:t>支持ODBC标准接口，上层应用可通过ODBC连接数据库，并进行数据的查询、删除、修改等操作。</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4、</w:t>
            </w:r>
            <w:r>
              <w:rPr>
                <w:rFonts w:ascii="宋体" w:hAnsi="宋体" w:cs="宋体" w:hint="eastAsia"/>
                <w:color w:val="000000"/>
                <w:sz w:val="22"/>
              </w:rPr>
              <w:tab/>
              <w:t>支持常用窗口函数，至少包括array_agg、avg、bit_and、bit_or、count、every、json_agg、 jsonb_agg、json_object_agg、max、min、string_agg、sum、corr、covar_pop、covar_samp、regr_avgx、regr_avgy、regr_count、 regr_r2、regr_sxx、regr_syy、regr_slope、stddev、stddev_pop、variance、var_pop、var_samp、wm_concat、jsonb_object_agg、bool_or、bool_and、regr_sxy、regr_intercept、 stddev_samp等20个，并支持distinct用法；提供第三方测试报告。</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5、</w:t>
            </w:r>
            <w:r>
              <w:rPr>
                <w:rFonts w:ascii="宋体" w:hAnsi="宋体" w:cs="宋体" w:hint="eastAsia"/>
                <w:color w:val="000000"/>
                <w:sz w:val="22"/>
              </w:rPr>
              <w:tab/>
              <w:t>数据库支持常用连接池DBCP；支持连接池C3P0；支持连接池Druid。</w:t>
            </w:r>
          </w:p>
        </w:tc>
      </w:tr>
      <w:tr w:rsidR="009F5478" w:rsidTr="00ED76F0">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产品部署要求</w:t>
            </w: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6、</w:t>
            </w:r>
            <w:r>
              <w:rPr>
                <w:rFonts w:ascii="宋体" w:hAnsi="宋体" w:cs="宋体" w:hint="eastAsia"/>
                <w:color w:val="000000"/>
                <w:sz w:val="22"/>
              </w:rPr>
              <w:tab/>
              <w:t>支持传统虚拟机部署模式、支持</w:t>
            </w:r>
            <w:proofErr w:type="gramStart"/>
            <w:r>
              <w:rPr>
                <w:rFonts w:ascii="宋体" w:hAnsi="宋体" w:cs="宋体" w:hint="eastAsia"/>
                <w:color w:val="000000"/>
                <w:sz w:val="22"/>
              </w:rPr>
              <w:t>云计算</w:t>
            </w:r>
            <w:proofErr w:type="gramEnd"/>
            <w:r>
              <w:rPr>
                <w:rFonts w:ascii="宋体" w:hAnsi="宋体" w:cs="宋体" w:hint="eastAsia"/>
                <w:color w:val="000000"/>
                <w:sz w:val="22"/>
              </w:rPr>
              <w:t>环境部署、支持</w:t>
            </w:r>
            <w:proofErr w:type="gramStart"/>
            <w:r>
              <w:rPr>
                <w:rFonts w:ascii="宋体" w:hAnsi="宋体" w:cs="宋体" w:hint="eastAsia"/>
                <w:color w:val="000000"/>
                <w:sz w:val="22"/>
              </w:rPr>
              <w:t>裸</w:t>
            </w:r>
            <w:proofErr w:type="gramEnd"/>
            <w:r>
              <w:rPr>
                <w:rFonts w:ascii="宋体" w:hAnsi="宋体" w:cs="宋体" w:hint="eastAsia"/>
                <w:color w:val="000000"/>
                <w:sz w:val="22"/>
              </w:rPr>
              <w:t>金属环境部署。</w:t>
            </w:r>
          </w:p>
        </w:tc>
      </w:tr>
      <w:tr w:rsidR="009F5478" w:rsidTr="00ED76F0">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安全要求</w:t>
            </w: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7、</w:t>
            </w:r>
            <w:r>
              <w:rPr>
                <w:rFonts w:ascii="宋体" w:hAnsi="宋体" w:cs="宋体" w:hint="eastAsia"/>
                <w:color w:val="000000"/>
                <w:sz w:val="22"/>
              </w:rPr>
              <w:tab/>
              <w:t>数据存储保密性支持秘</w:t>
            </w:r>
            <w:proofErr w:type="gramStart"/>
            <w:r>
              <w:rPr>
                <w:rFonts w:ascii="宋体" w:hAnsi="宋体" w:cs="宋体" w:hint="eastAsia"/>
                <w:color w:val="000000"/>
                <w:sz w:val="22"/>
              </w:rPr>
              <w:t>钥</w:t>
            </w:r>
            <w:proofErr w:type="gramEnd"/>
            <w:r>
              <w:rPr>
                <w:rFonts w:ascii="宋体" w:hAnsi="宋体" w:cs="宋体" w:hint="eastAsia"/>
                <w:color w:val="000000"/>
                <w:sz w:val="22"/>
              </w:rPr>
              <w:t>管理和钱包管理功能。密钥管理支持采用二级密钥结构，分为主密钥和对象密钥功能。钱包管理支持在一个加密容器中存储包含主密钥文件和对象密钥文件在内的所有秘</w:t>
            </w:r>
            <w:proofErr w:type="gramStart"/>
            <w:r>
              <w:rPr>
                <w:rFonts w:ascii="宋体" w:hAnsi="宋体" w:cs="宋体" w:hint="eastAsia"/>
                <w:color w:val="000000"/>
                <w:sz w:val="22"/>
              </w:rPr>
              <w:t>钥</w:t>
            </w:r>
            <w:proofErr w:type="gramEnd"/>
            <w:r>
              <w:rPr>
                <w:rFonts w:ascii="宋体" w:hAnsi="宋体" w:cs="宋体" w:hint="eastAsia"/>
                <w:color w:val="000000"/>
                <w:sz w:val="22"/>
              </w:rPr>
              <w:t>文件；可对秘</w:t>
            </w:r>
            <w:proofErr w:type="gramStart"/>
            <w:r>
              <w:rPr>
                <w:rFonts w:ascii="宋体" w:hAnsi="宋体" w:cs="宋体" w:hint="eastAsia"/>
                <w:color w:val="000000"/>
                <w:sz w:val="22"/>
              </w:rPr>
              <w:t>钥</w:t>
            </w:r>
            <w:proofErr w:type="gramEnd"/>
            <w:r>
              <w:rPr>
                <w:rFonts w:ascii="宋体" w:hAnsi="宋体" w:cs="宋体" w:hint="eastAsia"/>
                <w:color w:val="000000"/>
                <w:sz w:val="22"/>
              </w:rPr>
              <w:t>文件和数据文件进行分开管理；支持设置钱包密码；在主备集群架构下，主库中开启钱包管理后，</w:t>
            </w:r>
            <w:proofErr w:type="gramStart"/>
            <w:r>
              <w:rPr>
                <w:rFonts w:ascii="宋体" w:hAnsi="宋体" w:cs="宋体" w:hint="eastAsia"/>
                <w:color w:val="000000"/>
                <w:sz w:val="22"/>
              </w:rPr>
              <w:t>备库也会</w:t>
            </w:r>
            <w:proofErr w:type="gramEnd"/>
            <w:r>
              <w:rPr>
                <w:rFonts w:ascii="宋体" w:hAnsi="宋体" w:cs="宋体" w:hint="eastAsia"/>
                <w:color w:val="000000"/>
                <w:sz w:val="22"/>
              </w:rPr>
              <w:t>同步复制主库的钱包管理功能</w:t>
            </w:r>
          </w:p>
        </w:tc>
      </w:tr>
      <w:tr w:rsidR="009F5478" w:rsidTr="00ED76F0">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兼容性要求</w:t>
            </w: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8、</w:t>
            </w:r>
            <w:r>
              <w:rPr>
                <w:rFonts w:ascii="宋体" w:hAnsi="宋体" w:cs="宋体" w:hint="eastAsia"/>
                <w:color w:val="000000"/>
                <w:sz w:val="22"/>
              </w:rPr>
              <w:tab/>
              <w:t>支持在 Oracle、MySQL、SQLServer 三种数据库兼容模式下支持表继承的 功能。父表支持普通表和外部表，父表的 DML 操作可以通过定义控制对子表的级联影响</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9、</w:t>
            </w:r>
            <w:r>
              <w:rPr>
                <w:rFonts w:ascii="宋体" w:hAnsi="宋体" w:cs="宋体" w:hint="eastAsia"/>
                <w:color w:val="000000"/>
                <w:sz w:val="22"/>
              </w:rPr>
              <w:tab/>
              <w:t>数据库实例初始化时支持oracle、mysql 、sqlserver兼容模式选择以体现广泛的应用兼容能力。Oracle 模式下，兼容多种对象的DDL、DML、DQL语句，包括模式、可更新视图、操作符等；支持内置函数，包括</w:t>
            </w:r>
            <w:proofErr w:type="gramStart"/>
            <w:r>
              <w:rPr>
                <w:rFonts w:ascii="宋体" w:hAnsi="宋体" w:cs="宋体" w:hint="eastAsia"/>
                <w:color w:val="000000"/>
                <w:sz w:val="22"/>
              </w:rPr>
              <w:t>大对象</w:t>
            </w:r>
            <w:proofErr w:type="gramEnd"/>
            <w:r>
              <w:rPr>
                <w:rFonts w:ascii="宋体" w:hAnsi="宋体" w:cs="宋体" w:hint="eastAsia"/>
                <w:color w:val="000000"/>
                <w:sz w:val="22"/>
              </w:rPr>
              <w:t>函数、日期时间函数、XML 函数和JSON函数。MySQL模式下，兼容特有的创建</w:t>
            </w:r>
            <w:proofErr w:type="gramStart"/>
            <w:r>
              <w:rPr>
                <w:rFonts w:ascii="宋体" w:hAnsi="宋体" w:cs="宋体" w:hint="eastAsia"/>
                <w:color w:val="000000"/>
                <w:sz w:val="22"/>
              </w:rPr>
              <w:t>表对象</w:t>
            </w:r>
            <w:proofErr w:type="gramEnd"/>
            <w:r>
              <w:rPr>
                <w:rFonts w:ascii="宋体" w:hAnsi="宋体" w:cs="宋体" w:hint="eastAsia"/>
                <w:color w:val="000000"/>
                <w:sz w:val="22"/>
              </w:rPr>
              <w:t>语法中</w:t>
            </w:r>
            <w:proofErr w:type="gramStart"/>
            <w:r>
              <w:rPr>
                <w:rFonts w:ascii="宋体" w:hAnsi="宋体" w:cs="宋体" w:hint="eastAsia"/>
                <w:color w:val="000000"/>
                <w:sz w:val="22"/>
              </w:rPr>
              <w:t>定义自</w:t>
            </w:r>
            <w:proofErr w:type="gramEnd"/>
            <w:r>
              <w:rPr>
                <w:rFonts w:ascii="宋体" w:hAnsi="宋体" w:cs="宋体" w:hint="eastAsia"/>
                <w:color w:val="000000"/>
                <w:sz w:val="22"/>
              </w:rPr>
              <w:t>增列、注释等功能，兼容DML操作的语法。SQLServer模式下，兼容系统存储过程、系统变量、系统视图、本地临时表、全局临时表、事务和特有的存储过程创建语法。</w:t>
            </w:r>
          </w:p>
        </w:tc>
      </w:tr>
      <w:tr w:rsidR="009F5478" w:rsidTr="00ED76F0">
        <w:trPr>
          <w:trHeight w:val="280"/>
          <w:jc w:val="center"/>
        </w:trPr>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性能管理要求</w:t>
            </w: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10、</w:t>
            </w:r>
            <w:r>
              <w:rPr>
                <w:rFonts w:ascii="宋体" w:hAnsi="宋体" w:cs="宋体" w:hint="eastAsia"/>
                <w:color w:val="000000"/>
                <w:sz w:val="22"/>
              </w:rPr>
              <w:tab/>
              <w:t>性能管理：支持类Oracle AWR DIFF报告，包括9个大项：数据库信息、报告摘要、时间模型和等待事件统计、内存统计、实例IO统计、</w:t>
            </w:r>
            <w:proofErr w:type="gramStart"/>
            <w:r>
              <w:rPr>
                <w:rFonts w:ascii="宋体" w:hAnsi="宋体" w:cs="宋体" w:hint="eastAsia"/>
                <w:color w:val="000000"/>
                <w:sz w:val="22"/>
              </w:rPr>
              <w:t>锁活动</w:t>
            </w:r>
            <w:proofErr w:type="gramEnd"/>
            <w:r>
              <w:rPr>
                <w:rFonts w:ascii="宋体" w:hAnsi="宋体" w:cs="宋体" w:hint="eastAsia"/>
                <w:color w:val="000000"/>
                <w:sz w:val="22"/>
              </w:rPr>
              <w:t>统计、关键活动统计、TopSQL统计和数据库对象统计。46个小项：主机配置、负载分析、实例效率百分比（目标100%）、Top10</w:t>
            </w:r>
            <w:r>
              <w:rPr>
                <w:rFonts w:ascii="宋体" w:hAnsi="宋体" w:cs="宋体" w:hint="eastAsia"/>
                <w:color w:val="000000"/>
                <w:sz w:val="22"/>
              </w:rPr>
              <w:lastRenderedPageBreak/>
              <w:t>前台等待事件、Top10前台等待事件分类、主机IO、IO分析、内存统计、SQL类型统计、时间模型统计、前台等待事件分类、前台等待事件、后台等待事件、数据库执行时间、SQL报文执行时间、共享内存统计、实例IO</w:t>
            </w:r>
            <w:proofErr w:type="gramStart"/>
            <w:r>
              <w:rPr>
                <w:rFonts w:ascii="宋体" w:hAnsi="宋体" w:cs="宋体" w:hint="eastAsia"/>
                <w:color w:val="000000"/>
                <w:sz w:val="22"/>
              </w:rPr>
              <w:t>按进程</w:t>
            </w:r>
            <w:proofErr w:type="gramEnd"/>
            <w:r>
              <w:rPr>
                <w:rFonts w:ascii="宋体" w:hAnsi="宋体" w:cs="宋体" w:hint="eastAsia"/>
                <w:color w:val="000000"/>
                <w:sz w:val="22"/>
              </w:rPr>
              <w:t>类型统计、实例IO按文件类型统计、实例IO按数据库名统计、实例IO按表空间统计、实例IO按数据库对象类型统计、Top10请求次数的锁活动、关键活动按执行次数统计、关键活动按执行时间统计、按数据库时间排序的SQL语句、按CPU时间排序的SQL语句、按解析时间排序的SQL语句、按计划时间排序的SQL语句、按执行次数排序的SQL语句、按</w:t>
            </w:r>
            <w:proofErr w:type="gramStart"/>
            <w:r>
              <w:rPr>
                <w:rFonts w:ascii="宋体" w:hAnsi="宋体" w:cs="宋体" w:hint="eastAsia"/>
                <w:color w:val="000000"/>
                <w:sz w:val="22"/>
              </w:rPr>
              <w:t>逻辑读块</w:t>
            </w:r>
            <w:proofErr w:type="gramEnd"/>
            <w:r>
              <w:rPr>
                <w:rFonts w:ascii="宋体" w:hAnsi="宋体" w:cs="宋体" w:hint="eastAsia"/>
                <w:color w:val="000000"/>
                <w:sz w:val="22"/>
              </w:rPr>
              <w:t>数排序的SQL语句、按</w:t>
            </w:r>
            <w:proofErr w:type="gramStart"/>
            <w:r>
              <w:rPr>
                <w:rFonts w:ascii="宋体" w:hAnsi="宋体" w:cs="宋体" w:hint="eastAsia"/>
                <w:color w:val="000000"/>
                <w:sz w:val="22"/>
              </w:rPr>
              <w:t>物理读块</w:t>
            </w:r>
            <w:proofErr w:type="gramEnd"/>
            <w:r>
              <w:rPr>
                <w:rFonts w:ascii="宋体" w:hAnsi="宋体" w:cs="宋体" w:hint="eastAsia"/>
                <w:color w:val="000000"/>
                <w:sz w:val="22"/>
              </w:rPr>
              <w:t>排序的SQL语句、按逻辑写块数排序的SQL语句、按物理写块数排序的SQL语句、按临时数据块使用排序的SQL语句、完整SQL列表、后台写统计、数据库统计、按顺序扫描页数排序的关系表、按</w:t>
            </w:r>
            <w:proofErr w:type="gramStart"/>
            <w:r>
              <w:rPr>
                <w:rFonts w:ascii="宋体" w:hAnsi="宋体" w:cs="宋体" w:hint="eastAsia"/>
                <w:color w:val="000000"/>
                <w:sz w:val="22"/>
              </w:rPr>
              <w:t>逻辑读页数</w:t>
            </w:r>
            <w:proofErr w:type="gramEnd"/>
            <w:r>
              <w:rPr>
                <w:rFonts w:ascii="宋体" w:hAnsi="宋体" w:cs="宋体" w:hint="eastAsia"/>
                <w:color w:val="000000"/>
                <w:sz w:val="22"/>
              </w:rPr>
              <w:t>排序的关系表、按</w:t>
            </w:r>
            <w:proofErr w:type="gramStart"/>
            <w:r>
              <w:rPr>
                <w:rFonts w:ascii="宋体" w:hAnsi="宋体" w:cs="宋体" w:hint="eastAsia"/>
                <w:color w:val="000000"/>
                <w:sz w:val="22"/>
              </w:rPr>
              <w:t>物理读页数</w:t>
            </w:r>
            <w:proofErr w:type="gramEnd"/>
            <w:r>
              <w:rPr>
                <w:rFonts w:ascii="宋体" w:hAnsi="宋体" w:cs="宋体" w:hint="eastAsia"/>
                <w:color w:val="000000"/>
                <w:sz w:val="22"/>
              </w:rPr>
              <w:t>排序的关系表、按DML行数排序的关系表、按</w:t>
            </w:r>
            <w:proofErr w:type="gramStart"/>
            <w:r>
              <w:rPr>
                <w:rFonts w:ascii="宋体" w:hAnsi="宋体" w:cs="宋体" w:hint="eastAsia"/>
                <w:color w:val="000000"/>
                <w:sz w:val="22"/>
              </w:rPr>
              <w:t>逻辑读页数</w:t>
            </w:r>
            <w:proofErr w:type="gramEnd"/>
            <w:r>
              <w:rPr>
                <w:rFonts w:ascii="宋体" w:hAnsi="宋体" w:cs="宋体" w:hint="eastAsia"/>
                <w:color w:val="000000"/>
                <w:sz w:val="22"/>
              </w:rPr>
              <w:t>排序的索引、按</w:t>
            </w:r>
            <w:proofErr w:type="gramStart"/>
            <w:r>
              <w:rPr>
                <w:rFonts w:ascii="宋体" w:hAnsi="宋体" w:cs="宋体" w:hint="eastAsia"/>
                <w:color w:val="000000"/>
                <w:sz w:val="22"/>
              </w:rPr>
              <w:t>物理读页数</w:t>
            </w:r>
            <w:proofErr w:type="gramEnd"/>
            <w:r>
              <w:rPr>
                <w:rFonts w:ascii="宋体" w:hAnsi="宋体" w:cs="宋体" w:hint="eastAsia"/>
                <w:color w:val="000000"/>
                <w:sz w:val="22"/>
              </w:rPr>
              <w:t>排序的索引、按执行时间排序的函数和快照期间参数配置。报告支持网页形式，支持中文、英文两种语言。支持自动采集和保存数据。</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11、</w:t>
            </w:r>
            <w:r>
              <w:rPr>
                <w:rFonts w:ascii="宋体" w:hAnsi="宋体" w:cs="宋体" w:hint="eastAsia"/>
                <w:color w:val="000000"/>
                <w:sz w:val="22"/>
              </w:rPr>
              <w:tab/>
              <w:t>性能管理：支持类Oracle ASH报告，包括14个报告：Top用户事件、Top后台事件、TopPL/SQL过程、使用字面变量的TopSQL、等待事件高的Top SQL、完整SQL列表、Top会话、Top客户端、TOP冰箱SQL等待事件、TOP阻塞会话事件、TOP锁等待事件、TopSQL命令类型、Top执行阶段和分段时间等待事件统计报告项。报告支持文本和网页两种形式，支持中文、英文两种语言。支持自动采集和保存数据，。</w:t>
            </w:r>
          </w:p>
        </w:tc>
      </w:tr>
      <w:tr w:rsidR="009F5478" w:rsidTr="00ED76F0">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12、</w:t>
            </w:r>
            <w:r>
              <w:rPr>
                <w:rFonts w:ascii="宋体" w:hAnsi="宋体" w:cs="宋体" w:hint="eastAsia"/>
                <w:color w:val="000000"/>
                <w:sz w:val="22"/>
              </w:rPr>
              <w:tab/>
              <w:t>性能管理：支持类Oracle ADDM报告，包括5个大项：CPU相关建议、等待相关建议、LWLock类等待事件、IO类等待事件和Client类等待事件。20个小项：数据库时间分解、TOP SQL建议、使用扩展SQL协议建议、CPU负载高建议、</w:t>
            </w:r>
            <w:proofErr w:type="gramStart"/>
            <w:r>
              <w:rPr>
                <w:rFonts w:ascii="宋体" w:hAnsi="宋体" w:cs="宋体" w:hint="eastAsia"/>
                <w:color w:val="000000"/>
                <w:sz w:val="22"/>
              </w:rPr>
              <w:t>优化回滚事务</w:t>
            </w:r>
            <w:proofErr w:type="gramEnd"/>
            <w:r>
              <w:rPr>
                <w:rFonts w:ascii="宋体" w:hAnsi="宋体" w:cs="宋体" w:hint="eastAsia"/>
                <w:color w:val="000000"/>
                <w:sz w:val="22"/>
              </w:rPr>
              <w:t>建议、优化堆页面裁剪建议、TOP等待事件建议、WAL缓存写锁冲突建议、WAL文件写锁冲突建议、存储IO分解、优化共享缓存建议、优化临时表缓存建议、优化工作缓存建议、优化检查点IO建议、优化WAL IO建议、优化WAL同步建议、使用文件预扩展建议、优化网络传输建议、优化网络丢包和错包建议、完整SQL列表。支持文本格式报告，支持中文、英文两种语言。</w:t>
            </w:r>
          </w:p>
        </w:tc>
      </w:tr>
      <w:tr w:rsidR="009F5478" w:rsidTr="00ED76F0">
        <w:trPr>
          <w:trHeight w:val="280"/>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rPr>
                <w:rFonts w:ascii="宋体" w:hAnsi="宋体" w:cs="宋体"/>
                <w:color w:val="000000"/>
                <w:sz w:val="22"/>
              </w:rPr>
            </w:pPr>
            <w:r>
              <w:rPr>
                <w:rFonts w:ascii="宋体" w:hAnsi="宋体" w:cs="宋体" w:hint="eastAsia"/>
                <w:color w:val="000000"/>
                <w:sz w:val="22"/>
              </w:rPr>
              <w:t>可用性要求</w:t>
            </w:r>
          </w:p>
        </w:tc>
        <w:tc>
          <w:tcPr>
            <w:tcW w:w="4011" w:type="pct"/>
            <w:tcBorders>
              <w:top w:val="single" w:sz="4" w:space="0" w:color="auto"/>
              <w:left w:val="single" w:sz="4" w:space="0" w:color="auto"/>
              <w:bottom w:val="single" w:sz="4" w:space="0" w:color="auto"/>
              <w:right w:val="single" w:sz="4" w:space="0" w:color="auto"/>
            </w:tcBorders>
            <w:hideMark/>
          </w:tcPr>
          <w:p w:rsidR="009F5478" w:rsidRDefault="009F5478" w:rsidP="00ED76F0">
            <w:pPr>
              <w:rPr>
                <w:rFonts w:ascii="宋体" w:hAnsi="宋体" w:cs="宋体"/>
                <w:color w:val="000000"/>
                <w:sz w:val="22"/>
              </w:rPr>
            </w:pPr>
            <w:r>
              <w:rPr>
                <w:rFonts w:ascii="宋体" w:hAnsi="宋体" w:cs="宋体" w:hint="eastAsia"/>
                <w:color w:val="000000"/>
                <w:sz w:val="22"/>
              </w:rPr>
              <w:t xml:space="preserve">13、可用性：支持操作系统级数据保护功能，可以防止在操作系统层面使用rm命令误删除数据表空间目录或数据文件。 </w:t>
            </w:r>
          </w:p>
        </w:tc>
      </w:tr>
    </w:tbl>
    <w:bookmarkEnd w:id="41"/>
    <w:p w:rsidR="009F5478" w:rsidRDefault="009F5478" w:rsidP="009F5478">
      <w:pPr>
        <w:tabs>
          <w:tab w:val="left" w:pos="3060"/>
        </w:tabs>
        <w:adjustRightInd w:val="0"/>
        <w:snapToGrid w:val="0"/>
        <w:spacing w:line="300" w:lineRule="auto"/>
        <w:ind w:firstLineChars="196" w:firstLine="413"/>
        <w:rPr>
          <w:rFonts w:ascii="宋体" w:hAnsi="宋体" w:cs="宋体"/>
          <w:b/>
          <w:bCs/>
        </w:rPr>
      </w:pPr>
      <w:r>
        <w:rPr>
          <w:rFonts w:ascii="宋体" w:hAnsi="宋体" w:cs="宋体" w:hint="eastAsia"/>
          <w:b/>
          <w:bCs/>
        </w:rPr>
        <w:t>（3）国产中间件</w:t>
      </w:r>
    </w:p>
    <w:tbl>
      <w:tblPr>
        <w:tblW w:w="4999" w:type="pct"/>
        <w:tblLook w:val="04A0" w:firstRow="1" w:lastRow="0" w:firstColumn="1" w:lastColumn="0" w:noHBand="0" w:noVBand="1"/>
      </w:tblPr>
      <w:tblGrid>
        <w:gridCol w:w="978"/>
        <w:gridCol w:w="978"/>
        <w:gridCol w:w="6564"/>
      </w:tblGrid>
      <w:tr w:rsidR="009F5478" w:rsidTr="00ED76F0">
        <w:trPr>
          <w:trHeight w:val="276"/>
        </w:trPr>
        <w:tc>
          <w:tcPr>
            <w:tcW w:w="1148" w:type="pct"/>
            <w:gridSpan w:val="2"/>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60" w:lineRule="auto"/>
              <w:jc w:val="center"/>
              <w:rPr>
                <w:rFonts w:ascii="宋体" w:hAnsi="宋体" w:cs="宋体"/>
                <w:color w:val="000000"/>
                <w:sz w:val="22"/>
              </w:rPr>
            </w:pPr>
            <w:r>
              <w:rPr>
                <w:rFonts w:ascii="宋体" w:hAnsi="宋体" w:cs="宋体" w:hint="eastAsia"/>
                <w:color w:val="000000"/>
                <w:sz w:val="22"/>
              </w:rPr>
              <w:t>指标项</w:t>
            </w:r>
          </w:p>
        </w:tc>
        <w:tc>
          <w:tcPr>
            <w:tcW w:w="3851" w:type="pct"/>
            <w:tcBorders>
              <w:top w:val="single" w:sz="4" w:space="0" w:color="auto"/>
              <w:left w:val="nil"/>
              <w:bottom w:val="single" w:sz="4" w:space="0" w:color="auto"/>
              <w:right w:val="single" w:sz="4" w:space="0" w:color="auto"/>
            </w:tcBorders>
            <w:vAlign w:val="center"/>
            <w:hideMark/>
          </w:tcPr>
          <w:p w:rsidR="009F5478" w:rsidRDefault="009F5478" w:rsidP="00ED76F0">
            <w:pPr>
              <w:spacing w:line="360" w:lineRule="auto"/>
              <w:jc w:val="center"/>
              <w:rPr>
                <w:rFonts w:ascii="宋体" w:hAnsi="宋体" w:cs="宋体"/>
                <w:color w:val="000000"/>
                <w:sz w:val="22"/>
              </w:rPr>
            </w:pPr>
            <w:r>
              <w:rPr>
                <w:rFonts w:ascii="宋体" w:hAnsi="宋体" w:cs="宋体" w:hint="eastAsia"/>
                <w:color w:val="000000"/>
                <w:sz w:val="22"/>
              </w:rPr>
              <w:t>指标描述</w:t>
            </w:r>
          </w:p>
        </w:tc>
      </w:tr>
      <w:tr w:rsidR="009F5478" w:rsidTr="00ED76F0">
        <w:trPr>
          <w:trHeight w:val="432"/>
        </w:trPr>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中间件兼容能力</w:t>
            </w:r>
          </w:p>
        </w:tc>
        <w:tc>
          <w:tcPr>
            <w:tcW w:w="574"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操作系统兼容</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支持主流国产操作系统，如麒麟OS、统信UOS等。</w:t>
            </w:r>
          </w:p>
        </w:tc>
      </w:tr>
      <w:tr w:rsidR="009F5478" w:rsidTr="00ED76F0">
        <w:trPr>
          <w:trHeight w:val="432"/>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数据库兼容</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支持主流国产数据库系统，如达梦、金仓、神通、南大通用等。</w:t>
            </w:r>
          </w:p>
        </w:tc>
      </w:tr>
      <w:tr w:rsidR="009F5478" w:rsidTr="00ED76F0">
        <w:trPr>
          <w:trHeight w:val="1296"/>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国际标准兼容</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遵循国际标准，产品厂商应具备通过Java EE 5、6、7、8</w:t>
            </w:r>
            <w:proofErr w:type="gramStart"/>
            <w:r>
              <w:rPr>
                <w:rFonts w:ascii="宋体" w:hAnsi="宋体" w:cs="宋体" w:hint="eastAsia"/>
                <w:color w:val="000000"/>
                <w:sz w:val="22"/>
              </w:rPr>
              <w:t>四个</w:t>
            </w:r>
            <w:proofErr w:type="gramEnd"/>
            <w:r>
              <w:rPr>
                <w:rFonts w:ascii="宋体" w:hAnsi="宋体" w:cs="宋体" w:hint="eastAsia"/>
                <w:color w:val="000000"/>
                <w:sz w:val="22"/>
              </w:rPr>
              <w:t>标准规范的官方兼容认证的产品</w:t>
            </w:r>
          </w:p>
        </w:tc>
      </w:tr>
      <w:tr w:rsidR="009F5478" w:rsidTr="00ED76F0">
        <w:trPr>
          <w:trHeight w:val="864"/>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产品厂商参与 Java EE 6标准（JSR316）、Java EE 7标准（JSR342）制定，</w:t>
            </w:r>
          </w:p>
        </w:tc>
      </w:tr>
      <w:tr w:rsidR="009F5478" w:rsidTr="00ED76F0">
        <w:trPr>
          <w:trHeight w:val="1080"/>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国内标准兼容</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产品符合国家标准规范要求，厂商参与国家标准《基于J2EE的应用服务器技术规范》（GB/T 26232-2010）的起草与制定。</w:t>
            </w:r>
          </w:p>
        </w:tc>
      </w:tr>
      <w:tr w:rsidR="009F5478" w:rsidTr="00ED76F0">
        <w:trPr>
          <w:trHeight w:val="1296"/>
        </w:trPr>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中间</w:t>
            </w:r>
            <w:proofErr w:type="gramStart"/>
            <w:r>
              <w:rPr>
                <w:rFonts w:ascii="宋体" w:hAnsi="宋体" w:cs="宋体" w:hint="eastAsia"/>
                <w:color w:val="000000"/>
                <w:sz w:val="22"/>
              </w:rPr>
              <w:t>件基础</w:t>
            </w:r>
            <w:proofErr w:type="gramEnd"/>
            <w:r>
              <w:rPr>
                <w:rFonts w:ascii="宋体" w:hAnsi="宋体" w:cs="宋体" w:hint="eastAsia"/>
                <w:color w:val="000000"/>
                <w:sz w:val="22"/>
              </w:rPr>
              <w:t>能力</w:t>
            </w:r>
          </w:p>
        </w:tc>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基础功能</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内置类加载冲突检测工具，可以检测出应用部署和运行过程中哪些类存在类加载冲突问题，并能自动生成冲突检测报告，方便快速定位和解决应用类加载问题</w:t>
            </w:r>
          </w:p>
        </w:tc>
      </w:tr>
      <w:tr w:rsidR="009F5478" w:rsidTr="00ED76F0">
        <w:trPr>
          <w:trHeight w:val="864"/>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支持集群部署，提供集群管理工具。具备自动配置JavaEE应用集群方面的积累</w:t>
            </w:r>
          </w:p>
        </w:tc>
      </w:tr>
      <w:tr w:rsidR="009F5478" w:rsidTr="00ED76F0">
        <w:trPr>
          <w:trHeight w:val="648"/>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提供应用环境快照功能，能够对服务器及应用程序的运行时信息进行捕获</w:t>
            </w:r>
          </w:p>
        </w:tc>
      </w:tr>
      <w:tr w:rsidR="009F5478" w:rsidTr="00ED76F0">
        <w:trPr>
          <w:trHeight w:val="1461"/>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574"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性能水平</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在全国产环境下可满足至少五十万在线用户访问能力，并且长时间运行稳定，中位响应时间低于200毫秒，90%平均响应时间低于400毫秒，95%平均响应时间低于500毫秒，99%平均响应时间低于700毫秒</w:t>
            </w:r>
          </w:p>
        </w:tc>
      </w:tr>
      <w:tr w:rsidR="009F5478" w:rsidTr="00ED76F0">
        <w:trPr>
          <w:trHeight w:val="648"/>
        </w:trPr>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中间</w:t>
            </w:r>
            <w:proofErr w:type="gramStart"/>
            <w:r>
              <w:rPr>
                <w:rFonts w:ascii="宋体" w:hAnsi="宋体" w:cs="宋体" w:hint="eastAsia"/>
                <w:color w:val="000000"/>
                <w:sz w:val="22"/>
              </w:rPr>
              <w:t>件安全</w:t>
            </w:r>
            <w:proofErr w:type="gramEnd"/>
            <w:r>
              <w:rPr>
                <w:rFonts w:ascii="宋体" w:hAnsi="宋体" w:cs="宋体" w:hint="eastAsia"/>
                <w:color w:val="000000"/>
                <w:sz w:val="22"/>
              </w:rPr>
              <w:t>能力</w:t>
            </w:r>
          </w:p>
        </w:tc>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安全功能</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支持命令行审计功能，能记录每次命令行操作。</w:t>
            </w:r>
          </w:p>
        </w:tc>
      </w:tr>
      <w:tr w:rsidR="009F5478" w:rsidTr="00ED76F0">
        <w:trPr>
          <w:trHeight w:val="1080"/>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采用商用密码技术进行加密保护、安全认证。产品须通过国家密码管理局商用密码检测中心测评。</w:t>
            </w:r>
          </w:p>
        </w:tc>
      </w:tr>
      <w:tr w:rsidR="009F5478" w:rsidTr="00ED76F0">
        <w:trPr>
          <w:trHeight w:val="648"/>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支持采用双因子认证鉴别技术对用户身份进行鉴别。</w:t>
            </w:r>
          </w:p>
        </w:tc>
      </w:tr>
      <w:tr w:rsidR="009F5478" w:rsidTr="00ED76F0">
        <w:trPr>
          <w:trHeight w:val="1512"/>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574" w:type="pct"/>
            <w:vMerge w:val="restart"/>
            <w:tcBorders>
              <w:top w:val="nil"/>
              <w:left w:val="single" w:sz="4" w:space="0" w:color="auto"/>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安全报告</w:t>
            </w: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提供第三方《代码安全性审查报告》。证明产品代码中不存在资源未释放、内存泄露、硬编码、空指针调用、死代码、错误处理、死循环、废弃的函数、数值溢出、无用的控制流语句等编码规范问题。</w:t>
            </w:r>
          </w:p>
        </w:tc>
      </w:tr>
      <w:tr w:rsidR="009F5478" w:rsidTr="00ED76F0">
        <w:trPr>
          <w:trHeight w:val="775"/>
        </w:trPr>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rsidR="009F5478" w:rsidRDefault="009F5478" w:rsidP="00ED76F0">
            <w:pPr>
              <w:widowControl/>
              <w:jc w:val="left"/>
              <w:rPr>
                <w:rFonts w:ascii="宋体" w:hAnsi="宋体" w:cs="宋体"/>
                <w:color w:val="000000"/>
                <w:sz w:val="22"/>
              </w:rPr>
            </w:pPr>
          </w:p>
        </w:tc>
        <w:tc>
          <w:tcPr>
            <w:tcW w:w="3851" w:type="pct"/>
            <w:tcBorders>
              <w:top w:val="nil"/>
              <w:left w:val="nil"/>
              <w:bottom w:val="single" w:sz="4" w:space="0" w:color="auto"/>
              <w:right w:val="single" w:sz="4" w:space="0" w:color="auto"/>
            </w:tcBorders>
            <w:vAlign w:val="center"/>
            <w:hideMark/>
          </w:tcPr>
          <w:p w:rsidR="009F5478" w:rsidRDefault="009F5478" w:rsidP="00ED76F0">
            <w:pPr>
              <w:spacing w:line="360" w:lineRule="auto"/>
              <w:rPr>
                <w:rFonts w:ascii="宋体" w:hAnsi="宋体" w:cs="宋体"/>
                <w:color w:val="000000"/>
                <w:sz w:val="22"/>
              </w:rPr>
            </w:pPr>
            <w:r>
              <w:rPr>
                <w:rFonts w:ascii="宋体" w:hAnsi="宋体" w:cs="宋体" w:hint="eastAsia"/>
                <w:color w:val="000000"/>
                <w:sz w:val="22"/>
              </w:rPr>
              <w:t>为保障产品安全性，应对产品进行安全功能测试和渗透测试</w:t>
            </w:r>
          </w:p>
        </w:tc>
      </w:tr>
    </w:tbl>
    <w:p w:rsidR="009F5478" w:rsidRPr="00DA221F" w:rsidRDefault="009F5478" w:rsidP="009F5478">
      <w:pPr>
        <w:tabs>
          <w:tab w:val="left" w:pos="3060"/>
        </w:tabs>
        <w:adjustRightInd w:val="0"/>
        <w:snapToGrid w:val="0"/>
        <w:spacing w:line="300" w:lineRule="auto"/>
        <w:rPr>
          <w:rFonts w:ascii="宋体" w:hAnsi="宋体" w:cs="宋体"/>
          <w:b/>
          <w:bCs/>
        </w:rPr>
      </w:pPr>
    </w:p>
    <w:p w:rsidR="009F5478" w:rsidRDefault="009F5478" w:rsidP="009F5478">
      <w:pPr>
        <w:tabs>
          <w:tab w:val="left" w:pos="306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9.4.6</w:t>
      </w:r>
      <w:r>
        <w:rPr>
          <w:rFonts w:hint="eastAsia"/>
          <w:sz w:val="22"/>
        </w:rPr>
        <w:t>其他服务</w:t>
      </w:r>
    </w:p>
    <w:p w:rsidR="009F5478" w:rsidRDefault="009F5478" w:rsidP="009F5478">
      <w:pPr>
        <w:ind w:firstLineChars="200" w:firstLine="440"/>
        <w:jc w:val="left"/>
        <w:rPr>
          <w:sz w:val="22"/>
        </w:rPr>
      </w:pPr>
      <w:r>
        <w:rPr>
          <w:rFonts w:hint="eastAsia"/>
          <w:sz w:val="22"/>
        </w:rPr>
        <w:lastRenderedPageBreak/>
        <w:t>（</w:t>
      </w:r>
      <w:r>
        <w:rPr>
          <w:sz w:val="22"/>
        </w:rPr>
        <w:t>1</w:t>
      </w:r>
      <w:r>
        <w:rPr>
          <w:rFonts w:hint="eastAsia"/>
          <w:sz w:val="22"/>
        </w:rPr>
        <w:t>）为保证互联互通测评效果，中标人需提供预测评软件，费用包含在本次投标报价中。</w:t>
      </w:r>
    </w:p>
    <w:p w:rsidR="009F5478" w:rsidRDefault="009F5478" w:rsidP="009F5478">
      <w:pPr>
        <w:ind w:firstLineChars="200" w:firstLine="440"/>
        <w:jc w:val="left"/>
        <w:rPr>
          <w:rFonts w:ascii="宋体" w:hAnsi="宋体" w:cs="宋体"/>
          <w:b/>
          <w:bCs/>
        </w:rPr>
      </w:pPr>
      <w:r>
        <w:rPr>
          <w:rFonts w:hint="eastAsia"/>
          <w:sz w:val="22"/>
        </w:rPr>
        <w:t>（</w:t>
      </w:r>
      <w:r>
        <w:rPr>
          <w:sz w:val="22"/>
        </w:rPr>
        <w:t>2</w:t>
      </w:r>
      <w:r>
        <w:rPr>
          <w:rFonts w:hint="eastAsia"/>
          <w:sz w:val="22"/>
        </w:rPr>
        <w:t>）中标人需对采购人原有设备完成安装调试集成。原有设备清单如下：</w:t>
      </w:r>
    </w:p>
    <w:tbl>
      <w:tblPr>
        <w:tblStyle w:val="afffffffff1"/>
        <w:tblpPr w:leftFromText="180" w:rightFromText="180" w:vertAnchor="text" w:horzAnchor="margin" w:tblpX="40" w:tblpY="297"/>
        <w:tblW w:w="9315" w:type="dxa"/>
        <w:tblLayout w:type="fixed"/>
        <w:tblLook w:val="04A0" w:firstRow="1" w:lastRow="0" w:firstColumn="1" w:lastColumn="0" w:noHBand="0" w:noVBand="1"/>
      </w:tblPr>
      <w:tblGrid>
        <w:gridCol w:w="743"/>
        <w:gridCol w:w="1348"/>
        <w:gridCol w:w="6419"/>
        <w:gridCol w:w="805"/>
      </w:tblGrid>
      <w:tr w:rsidR="009F5478" w:rsidTr="00ED76F0">
        <w:trPr>
          <w:tblHeader/>
        </w:trPr>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b/>
                <w:sz w:val="22"/>
              </w:rPr>
            </w:pPr>
            <w:r>
              <w:rPr>
                <w:rFonts w:ascii="宋体" w:hAnsi="宋体" w:hint="eastAsia"/>
                <w:b/>
                <w:sz w:val="22"/>
              </w:rPr>
              <w:t>序号</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ind w:firstLine="385"/>
              <w:jc w:val="center"/>
              <w:rPr>
                <w:rFonts w:ascii="宋体" w:hAnsi="宋体"/>
                <w:b/>
                <w:sz w:val="22"/>
              </w:rPr>
            </w:pPr>
            <w:r>
              <w:rPr>
                <w:rFonts w:ascii="宋体" w:hAnsi="宋体" w:hint="eastAsia"/>
                <w:b/>
                <w:sz w:val="22"/>
              </w:rPr>
              <w:t>名称</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ind w:firstLine="385"/>
              <w:jc w:val="center"/>
              <w:rPr>
                <w:rFonts w:ascii="宋体" w:hAnsi="宋体"/>
                <w:b/>
                <w:sz w:val="22"/>
              </w:rPr>
            </w:pPr>
            <w:r>
              <w:rPr>
                <w:rFonts w:ascii="宋体" w:hAnsi="宋体" w:hint="eastAsia"/>
                <w:b/>
                <w:sz w:val="22"/>
              </w:rPr>
              <w:t>基本情况</w:t>
            </w:r>
          </w:p>
        </w:tc>
        <w:tc>
          <w:tcPr>
            <w:tcW w:w="805"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b/>
                <w:sz w:val="22"/>
              </w:rPr>
            </w:pPr>
            <w:r>
              <w:rPr>
                <w:rFonts w:ascii="宋体" w:hAnsi="宋体" w:hint="eastAsia"/>
                <w:b/>
                <w:sz w:val="22"/>
              </w:rPr>
              <w:t>备注</w:t>
            </w: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t>1</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cs="宋体"/>
                <w:sz w:val="22"/>
              </w:rPr>
            </w:pPr>
            <w:r>
              <w:rPr>
                <w:rFonts w:ascii="宋体" w:hAnsi="宋体" w:cs="宋体" w:hint="eastAsia"/>
                <w:sz w:val="22"/>
              </w:rPr>
              <w:t>容灾备份</w:t>
            </w:r>
          </w:p>
          <w:p w:rsidR="009F5478" w:rsidRDefault="009F5478" w:rsidP="00ED76F0">
            <w:pPr>
              <w:spacing w:line="300" w:lineRule="auto"/>
              <w:rPr>
                <w:rFonts w:ascii="宋体" w:hAnsi="宋体"/>
                <w:sz w:val="22"/>
              </w:rPr>
            </w:pPr>
            <w:r>
              <w:rPr>
                <w:rFonts w:ascii="宋体" w:hAnsi="宋体" w:cs="宋体" w:hint="eastAsia"/>
                <w:sz w:val="22"/>
              </w:rPr>
              <w:t>一体机</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hint="eastAsia"/>
                <w:sz w:val="22"/>
              </w:rPr>
              <w:t>科力锐、 WKS 512，数量：1台</w:t>
            </w:r>
          </w:p>
          <w:p w:rsidR="009F5478" w:rsidRDefault="009F5478" w:rsidP="00ED76F0">
            <w:pPr>
              <w:spacing w:line="300" w:lineRule="auto"/>
              <w:rPr>
                <w:rFonts w:ascii="宋体" w:hAnsi="宋体"/>
                <w:sz w:val="22"/>
              </w:rPr>
            </w:pPr>
            <w:r>
              <w:rPr>
                <w:rFonts w:ascii="宋体" w:hAnsi="宋体" w:hint="eastAsia"/>
                <w:sz w:val="22"/>
              </w:rPr>
              <w:t>2U机架式设备；12个磁盘槽位3.5" SAS、SATA磁盘接口；1个冗余电源模块；</w:t>
            </w:r>
            <w:proofErr w:type="gramStart"/>
            <w:r>
              <w:rPr>
                <w:rFonts w:ascii="宋体" w:hAnsi="宋体" w:hint="eastAsia"/>
                <w:sz w:val="22"/>
              </w:rPr>
              <w:t>热备模式</w:t>
            </w:r>
            <w:proofErr w:type="gramEnd"/>
            <w:r>
              <w:rPr>
                <w:rFonts w:ascii="宋体" w:hAnsi="宋体" w:hint="eastAsia"/>
                <w:sz w:val="22"/>
              </w:rPr>
              <w:t xml:space="preserve">；存储配件:8TB 6Gb/s SATA 7200转 3.5寸硬盘（5）、240GB 2.5'寸 SSD，部署一体机系统（1）；网络配件 </w:t>
            </w:r>
            <w:proofErr w:type="gramStart"/>
            <w:r>
              <w:rPr>
                <w:rFonts w:ascii="宋体" w:hAnsi="宋体" w:hint="eastAsia"/>
                <w:sz w:val="22"/>
              </w:rPr>
              <w:t>板载双</w:t>
            </w:r>
            <w:proofErr w:type="gramEnd"/>
            <w:r>
              <w:rPr>
                <w:rFonts w:ascii="宋体" w:hAnsi="宋体" w:hint="eastAsia"/>
                <w:sz w:val="22"/>
              </w:rPr>
              <w:t>端口BASE-T千兆以太网适配器；CPU配件2颗12核24线程CPU；内存配件4*32G适用于2U/4U设备内存，备份容量授权 30T；CDP持续数据保护授权：不限制主机数量；永久增量备份授权:不限制主机数量,定时数据备份授权:不限制主机数量,备份数据去重压缩授权</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t>2</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cs="宋体" w:hint="eastAsia"/>
                <w:sz w:val="22"/>
              </w:rPr>
              <w:t>核心交换机</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hint="eastAsia"/>
                <w:sz w:val="22"/>
              </w:rPr>
              <w:t>新华三  、H3C S7506X，数量：2台</w:t>
            </w:r>
          </w:p>
          <w:p w:rsidR="009F5478" w:rsidRDefault="009F5478" w:rsidP="00ED76F0">
            <w:pPr>
              <w:spacing w:line="300" w:lineRule="auto"/>
              <w:rPr>
                <w:rFonts w:ascii="宋体" w:hAnsi="宋体"/>
                <w:sz w:val="22"/>
              </w:rPr>
            </w:pPr>
            <w:r>
              <w:rPr>
                <w:rFonts w:ascii="宋体" w:hAnsi="宋体" w:hint="eastAsia"/>
                <w:sz w:val="22"/>
              </w:rPr>
              <w:t>业务插槽数6，交换网槽位2（主控集成），</w:t>
            </w:r>
            <w:proofErr w:type="gramStart"/>
            <w:r>
              <w:rPr>
                <w:rFonts w:ascii="宋体" w:hAnsi="宋体" w:hint="eastAsia"/>
                <w:sz w:val="22"/>
              </w:rPr>
              <w:t>实配1块</w:t>
            </w:r>
            <w:proofErr w:type="gramEnd"/>
            <w:r>
              <w:rPr>
                <w:rFonts w:ascii="宋体" w:hAnsi="宋体" w:hint="eastAsia"/>
                <w:sz w:val="22"/>
              </w:rPr>
              <w:t xml:space="preserve">主控引擎模块 </w:t>
            </w:r>
            <w:proofErr w:type="gramStart"/>
            <w:r>
              <w:rPr>
                <w:rFonts w:ascii="宋体" w:hAnsi="宋体" w:hint="eastAsia"/>
                <w:sz w:val="22"/>
              </w:rPr>
              <w:t>实配2块</w:t>
            </w:r>
            <w:proofErr w:type="gramEnd"/>
            <w:r>
              <w:rPr>
                <w:rFonts w:ascii="宋体" w:hAnsi="宋体" w:hint="eastAsia"/>
                <w:sz w:val="22"/>
              </w:rPr>
              <w:t>冗余电源，</w:t>
            </w:r>
            <w:proofErr w:type="gramStart"/>
            <w:r>
              <w:rPr>
                <w:rFonts w:ascii="宋体" w:hAnsi="宋体" w:hint="eastAsia"/>
                <w:sz w:val="22"/>
              </w:rPr>
              <w:t>千兆电口</w:t>
            </w:r>
            <w:proofErr w:type="gramEnd"/>
            <w:r>
              <w:rPr>
                <w:rFonts w:ascii="宋体" w:hAnsi="宋体" w:hint="eastAsia"/>
                <w:sz w:val="22"/>
              </w:rPr>
              <w:t>48，</w:t>
            </w:r>
            <w:proofErr w:type="gramStart"/>
            <w:r>
              <w:rPr>
                <w:rFonts w:ascii="宋体" w:hAnsi="宋体" w:hint="eastAsia"/>
                <w:sz w:val="22"/>
              </w:rPr>
              <w:t>万兆光口</w:t>
            </w:r>
            <w:proofErr w:type="gramEnd"/>
            <w:r>
              <w:rPr>
                <w:rFonts w:ascii="宋体" w:hAnsi="宋体" w:hint="eastAsia"/>
                <w:sz w:val="22"/>
              </w:rPr>
              <w:t>24，20*SFP千兆模块、2*SFP千兆单模模块（满足40KM传输），2*万兆多莫光纤模块</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t>3</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cs="宋体" w:hint="eastAsia"/>
                <w:sz w:val="22"/>
              </w:rPr>
              <w:t>防火墙</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hint="eastAsia"/>
                <w:sz w:val="22"/>
              </w:rPr>
              <w:t>深信服 、AF-2000-FH2130B，数量：2台</w:t>
            </w:r>
          </w:p>
          <w:p w:rsidR="009F5478" w:rsidRDefault="009F5478" w:rsidP="00ED76F0">
            <w:pPr>
              <w:spacing w:line="300" w:lineRule="auto"/>
              <w:rPr>
                <w:rFonts w:ascii="宋体" w:hAnsi="宋体"/>
                <w:sz w:val="22"/>
              </w:rPr>
            </w:pPr>
            <w:proofErr w:type="gramStart"/>
            <w:r>
              <w:rPr>
                <w:rFonts w:ascii="宋体" w:hAnsi="宋体" w:hint="eastAsia"/>
                <w:sz w:val="22"/>
              </w:rPr>
              <w:t>千兆电口</w:t>
            </w:r>
            <w:proofErr w:type="gramEnd"/>
            <w:r>
              <w:rPr>
                <w:rFonts w:ascii="宋体" w:hAnsi="宋体" w:hint="eastAsia"/>
                <w:sz w:val="22"/>
              </w:rPr>
              <w:t>8个，</w:t>
            </w:r>
            <w:proofErr w:type="gramStart"/>
            <w:r>
              <w:rPr>
                <w:rFonts w:ascii="宋体" w:hAnsi="宋体" w:hint="eastAsia"/>
                <w:sz w:val="22"/>
              </w:rPr>
              <w:t>万兆光口4个</w:t>
            </w:r>
            <w:proofErr w:type="gramEnd"/>
            <w:r>
              <w:rPr>
                <w:rFonts w:ascii="宋体" w:hAnsi="宋体" w:hint="eastAsia"/>
                <w:sz w:val="22"/>
              </w:rPr>
              <w:t>（包含模块），内存8G，硬盘容量 128G SSD，网络层吞吐量20G，应用层吞吐量9G，防病毒吞吐量1.5G，IPS吞吐量1.3G，</w:t>
            </w:r>
            <w:proofErr w:type="gramStart"/>
            <w:r>
              <w:rPr>
                <w:rFonts w:ascii="宋体" w:hAnsi="宋体" w:hint="eastAsia"/>
                <w:sz w:val="22"/>
              </w:rPr>
              <w:t>全威胁</w:t>
            </w:r>
            <w:proofErr w:type="gramEnd"/>
            <w:r>
              <w:rPr>
                <w:rFonts w:ascii="宋体" w:hAnsi="宋体" w:hint="eastAsia"/>
                <w:sz w:val="22"/>
              </w:rPr>
              <w:t>吞吐量1G，并发连接数200万，HTTP新建连接数9万。网关杀毒升级许可;1套* 网关杀毒模块（不含1年更新）;3套* 深</w:t>
            </w:r>
            <w:proofErr w:type="gramStart"/>
            <w:r>
              <w:rPr>
                <w:rFonts w:ascii="宋体" w:hAnsi="宋体" w:hint="eastAsia"/>
                <w:sz w:val="22"/>
              </w:rPr>
              <w:t>信服云智订阅</w:t>
            </w:r>
            <w:proofErr w:type="gramEnd"/>
            <w:r>
              <w:rPr>
                <w:rFonts w:ascii="宋体" w:hAnsi="宋体" w:hint="eastAsia"/>
                <w:sz w:val="22"/>
              </w:rPr>
              <w:t>软件（AF8.0.7及以上版本适用）;</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t>4</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cs="宋体" w:hint="eastAsia"/>
                <w:sz w:val="22"/>
              </w:rPr>
              <w:t>数据库审计</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proofErr w:type="gramStart"/>
            <w:r>
              <w:rPr>
                <w:rFonts w:ascii="宋体" w:hAnsi="宋体" w:hint="eastAsia"/>
                <w:sz w:val="22"/>
              </w:rPr>
              <w:t>天融信</w:t>
            </w:r>
            <w:proofErr w:type="gramEnd"/>
            <w:r>
              <w:rPr>
                <w:rFonts w:ascii="宋体" w:hAnsi="宋体" w:hint="eastAsia"/>
                <w:sz w:val="22"/>
              </w:rPr>
              <w:t xml:space="preserve"> 、</w:t>
            </w:r>
            <w:proofErr w:type="gramStart"/>
            <w:r>
              <w:rPr>
                <w:rFonts w:ascii="宋体" w:hAnsi="宋体" w:hint="eastAsia"/>
                <w:sz w:val="22"/>
              </w:rPr>
              <w:t>天融信</w:t>
            </w:r>
            <w:proofErr w:type="gramEnd"/>
            <w:r>
              <w:rPr>
                <w:rFonts w:ascii="宋体" w:hAnsi="宋体" w:hint="eastAsia"/>
                <w:sz w:val="22"/>
              </w:rPr>
              <w:t>数据库审计系统V3 TA-DB，数量：1台</w:t>
            </w:r>
          </w:p>
          <w:p w:rsidR="009F5478" w:rsidRDefault="009F5478" w:rsidP="00ED76F0">
            <w:pPr>
              <w:spacing w:line="300" w:lineRule="auto"/>
              <w:rPr>
                <w:rFonts w:ascii="宋体" w:hAnsi="宋体"/>
                <w:sz w:val="22"/>
              </w:rPr>
            </w:pPr>
            <w:r>
              <w:rPr>
                <w:rFonts w:ascii="宋体" w:hAnsi="宋体" w:hint="eastAsia"/>
                <w:sz w:val="22"/>
              </w:rPr>
              <w:t>采用专用硬件平台和专用操作系统，2U机架式独立硬件（非Windows平台），6个</w:t>
            </w:r>
            <w:proofErr w:type="gramStart"/>
            <w:r>
              <w:rPr>
                <w:rFonts w:ascii="宋体" w:hAnsi="宋体" w:hint="eastAsia"/>
                <w:sz w:val="22"/>
              </w:rPr>
              <w:t>千兆电口</w:t>
            </w:r>
            <w:proofErr w:type="gramEnd"/>
            <w:r>
              <w:rPr>
                <w:rFonts w:ascii="宋体" w:hAnsi="宋体" w:hint="eastAsia"/>
                <w:sz w:val="22"/>
              </w:rPr>
              <w:t xml:space="preserve">，4个SFP插槽，2个可插拔扩展插槽； 1TB存储空间，双电源，审计处理能力600Mbps </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t>5</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cs="宋体" w:hint="eastAsia"/>
                <w:sz w:val="22"/>
              </w:rPr>
              <w:t>国产服务器</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hint="eastAsia"/>
                <w:sz w:val="22"/>
              </w:rPr>
              <w:t>华为 、TaiShan200-2280 数量：1台</w:t>
            </w:r>
          </w:p>
          <w:p w:rsidR="009F5478" w:rsidRDefault="009F5478" w:rsidP="00ED76F0">
            <w:pPr>
              <w:spacing w:line="300" w:lineRule="auto"/>
              <w:rPr>
                <w:rFonts w:ascii="宋体" w:hAnsi="宋体"/>
                <w:sz w:val="22"/>
              </w:rPr>
            </w:pPr>
            <w:r>
              <w:rPr>
                <w:rFonts w:ascii="宋体" w:hAnsi="宋体" w:hint="eastAsia"/>
                <w:sz w:val="22"/>
              </w:rPr>
              <w:t>12*3.5英寸硬盘机箱，配置2颗kunpeng920-32Core-2.6GHz-8DIMM，单</w:t>
            </w:r>
            <w:proofErr w:type="gramStart"/>
            <w:r>
              <w:rPr>
                <w:rFonts w:ascii="宋体" w:hAnsi="宋体" w:hint="eastAsia"/>
                <w:sz w:val="22"/>
              </w:rPr>
              <w:t>颗核心数</w:t>
            </w:r>
            <w:proofErr w:type="gramEnd"/>
            <w:r>
              <w:rPr>
                <w:rFonts w:ascii="宋体" w:hAnsi="宋体" w:hint="eastAsia"/>
                <w:sz w:val="22"/>
              </w:rPr>
              <w:t>32核，主频2.6GHz，配置容量256G，内存工作频率3200MHz，4*1920G SATA SSD硬盘，配置4个</w:t>
            </w:r>
            <w:proofErr w:type="gramStart"/>
            <w:r>
              <w:rPr>
                <w:rFonts w:ascii="宋体" w:hAnsi="宋体" w:hint="eastAsia"/>
                <w:sz w:val="22"/>
              </w:rPr>
              <w:t>千兆电口</w:t>
            </w:r>
            <w:proofErr w:type="gramEnd"/>
            <w:r>
              <w:rPr>
                <w:rFonts w:ascii="宋体" w:hAnsi="宋体" w:hint="eastAsia"/>
                <w:sz w:val="22"/>
              </w:rPr>
              <w:t>，配置2个铂金超高效率电源，支持热插拔及 1+1冗余，单电源功率900W:三年原厂保修</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r w:rsidR="009F5478" w:rsidTr="00ED76F0">
        <w:tc>
          <w:tcPr>
            <w:tcW w:w="744" w:type="dxa"/>
            <w:tcBorders>
              <w:top w:val="single" w:sz="4" w:space="0" w:color="auto"/>
              <w:left w:val="single" w:sz="4" w:space="0" w:color="auto"/>
              <w:bottom w:val="single" w:sz="4" w:space="0" w:color="auto"/>
              <w:right w:val="single" w:sz="4" w:space="0" w:color="auto"/>
            </w:tcBorders>
            <w:hideMark/>
          </w:tcPr>
          <w:p w:rsidR="009F5478" w:rsidRDefault="009F5478" w:rsidP="00ED76F0">
            <w:pPr>
              <w:spacing w:line="300" w:lineRule="auto"/>
              <w:rPr>
                <w:rFonts w:ascii="宋体" w:hAnsi="宋体"/>
                <w:sz w:val="22"/>
              </w:rPr>
            </w:pPr>
            <w:r>
              <w:rPr>
                <w:rFonts w:ascii="宋体" w:hAnsi="宋体" w:hint="eastAsia"/>
                <w:sz w:val="22"/>
              </w:rPr>
              <w:lastRenderedPageBreak/>
              <w:t>6</w:t>
            </w:r>
          </w:p>
        </w:tc>
        <w:tc>
          <w:tcPr>
            <w:tcW w:w="1349"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cs="宋体"/>
                <w:sz w:val="22"/>
              </w:rPr>
            </w:pPr>
            <w:r>
              <w:rPr>
                <w:rFonts w:ascii="宋体" w:hAnsi="宋体" w:cs="宋体" w:hint="eastAsia"/>
                <w:sz w:val="22"/>
              </w:rPr>
              <w:t>存储扩容</w:t>
            </w:r>
          </w:p>
        </w:tc>
        <w:tc>
          <w:tcPr>
            <w:tcW w:w="6424" w:type="dxa"/>
            <w:tcBorders>
              <w:top w:val="single" w:sz="4" w:space="0" w:color="auto"/>
              <w:left w:val="single" w:sz="4" w:space="0" w:color="auto"/>
              <w:bottom w:val="single" w:sz="4" w:space="0" w:color="auto"/>
              <w:right w:val="single" w:sz="4" w:space="0" w:color="auto"/>
            </w:tcBorders>
            <w:vAlign w:val="center"/>
            <w:hideMark/>
          </w:tcPr>
          <w:p w:rsidR="009F5478" w:rsidRDefault="009F5478" w:rsidP="00ED76F0">
            <w:pPr>
              <w:spacing w:line="300" w:lineRule="auto"/>
              <w:rPr>
                <w:rFonts w:ascii="宋体" w:hAnsi="宋体"/>
                <w:sz w:val="22"/>
              </w:rPr>
            </w:pPr>
            <w:r>
              <w:rPr>
                <w:rFonts w:ascii="宋体" w:hAnsi="宋体" w:hint="eastAsia"/>
                <w:sz w:val="22"/>
              </w:rPr>
              <w:t>华为 、L2-S-SAS2400GV5，数量：8块</w:t>
            </w:r>
          </w:p>
          <w:p w:rsidR="009F5478" w:rsidRDefault="009F5478" w:rsidP="00ED76F0">
            <w:pPr>
              <w:spacing w:line="300" w:lineRule="auto"/>
              <w:rPr>
                <w:rFonts w:ascii="宋体" w:hAnsi="宋体"/>
                <w:sz w:val="22"/>
              </w:rPr>
            </w:pPr>
            <w:r>
              <w:rPr>
                <w:rFonts w:ascii="宋体" w:hAnsi="宋体" w:hint="eastAsia"/>
                <w:sz w:val="22"/>
              </w:rPr>
              <w:t>5210 V5增强级存储 2.4T SAS硬盘</w:t>
            </w:r>
          </w:p>
        </w:tc>
        <w:tc>
          <w:tcPr>
            <w:tcW w:w="805" w:type="dxa"/>
            <w:tcBorders>
              <w:top w:val="single" w:sz="4" w:space="0" w:color="auto"/>
              <w:left w:val="single" w:sz="4" w:space="0" w:color="auto"/>
              <w:bottom w:val="single" w:sz="4" w:space="0" w:color="auto"/>
              <w:right w:val="single" w:sz="4" w:space="0" w:color="auto"/>
            </w:tcBorders>
            <w:vAlign w:val="center"/>
          </w:tcPr>
          <w:p w:rsidR="009F5478" w:rsidRDefault="009F5478" w:rsidP="00ED76F0">
            <w:pPr>
              <w:spacing w:line="300" w:lineRule="auto"/>
              <w:rPr>
                <w:rFonts w:ascii="宋体" w:hAnsi="宋体"/>
                <w:sz w:val="22"/>
              </w:rPr>
            </w:pPr>
          </w:p>
        </w:tc>
      </w:tr>
    </w:tbl>
    <w:p w:rsidR="009F5478" w:rsidRDefault="009F5478" w:rsidP="009F5478">
      <w:pPr>
        <w:ind w:firstLineChars="200" w:firstLine="440"/>
        <w:jc w:val="left"/>
        <w:rPr>
          <w:sz w:val="22"/>
        </w:rPr>
      </w:pPr>
      <w:r>
        <w:rPr>
          <w:rFonts w:hint="eastAsia"/>
          <w:sz w:val="22"/>
        </w:rPr>
        <w:t>（</w:t>
      </w:r>
      <w:r>
        <w:rPr>
          <w:sz w:val="22"/>
        </w:rPr>
        <w:t>3</w:t>
      </w:r>
      <w:r>
        <w:rPr>
          <w:rFonts w:hint="eastAsia"/>
          <w:sz w:val="22"/>
        </w:rPr>
        <w:t>）软件测评费、安全测评费、系统集成费用包含在本次投标报价中。</w:t>
      </w:r>
    </w:p>
    <w:p w:rsidR="009F5478" w:rsidRDefault="009F5478" w:rsidP="009F5478">
      <w:pPr>
        <w:adjustRightInd w:val="0"/>
        <w:snapToGrid w:val="0"/>
        <w:spacing w:line="300" w:lineRule="auto"/>
        <w:ind w:firstLineChars="200" w:firstLine="442"/>
        <w:rPr>
          <w:rFonts w:ascii="Times New Roman" w:hAnsi="Times New Roman"/>
          <w:b/>
          <w:bCs/>
          <w:sz w:val="22"/>
        </w:rPr>
      </w:pPr>
      <w:bookmarkStart w:id="42" w:name="_Toc192230591"/>
    </w:p>
    <w:p w:rsidR="009F5478" w:rsidRDefault="009F5478" w:rsidP="009F547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10</w:t>
      </w:r>
      <w:r>
        <w:rPr>
          <w:rFonts w:ascii="Times New Roman" w:hAnsi="Times New Roman" w:hint="eastAsia"/>
          <w:b/>
          <w:bCs/>
          <w:sz w:val="22"/>
        </w:rPr>
        <w:t>人员配备要求</w:t>
      </w:r>
      <w:bookmarkEnd w:id="42"/>
    </w:p>
    <w:p w:rsidR="009F5478" w:rsidRDefault="009F5478" w:rsidP="009F5478">
      <w:pPr>
        <w:jc w:val="center"/>
        <w:rPr>
          <w:b/>
          <w:bCs/>
          <w:sz w:val="22"/>
        </w:rPr>
      </w:pPr>
      <w:bookmarkStart w:id="43" w:name="_Toc192230592"/>
      <w:r w:rsidRPr="00EE5C3C">
        <w:rPr>
          <w:rFonts w:ascii="宋体" w:hAnsi="宋体" w:hint="eastAsia"/>
          <w:b/>
          <w:sz w:val="22"/>
        </w:rPr>
        <w:t>人员配备一览表人员配备一览表</w:t>
      </w:r>
    </w:p>
    <w:tbl>
      <w:tblPr>
        <w:tblStyle w:val="afffffffff1"/>
        <w:tblpPr w:leftFromText="180" w:rightFromText="180" w:vertAnchor="text" w:horzAnchor="margin" w:tblpX="40" w:tblpY="297"/>
        <w:tblW w:w="9750" w:type="dxa"/>
        <w:tblLayout w:type="fixed"/>
        <w:tblLook w:val="04A0" w:firstRow="1" w:lastRow="0" w:firstColumn="1" w:lastColumn="0" w:noHBand="0" w:noVBand="1"/>
      </w:tblPr>
      <w:tblGrid>
        <w:gridCol w:w="744"/>
        <w:gridCol w:w="1844"/>
        <w:gridCol w:w="1134"/>
        <w:gridCol w:w="4753"/>
        <w:gridCol w:w="1275"/>
      </w:tblGrid>
      <w:tr w:rsidR="009F5478" w:rsidTr="00ED76F0">
        <w:trPr>
          <w:tblHeader/>
        </w:trPr>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b/>
                <w:sz w:val="22"/>
              </w:rPr>
            </w:pPr>
            <w:r w:rsidRPr="00EE5C3C">
              <w:rPr>
                <w:rFonts w:ascii="宋体" w:hAnsi="宋体" w:hint="eastAsia"/>
                <w:b/>
                <w:sz w:val="22"/>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b/>
                <w:sz w:val="22"/>
              </w:rPr>
            </w:pPr>
            <w:r w:rsidRPr="00EE5C3C">
              <w:rPr>
                <w:rFonts w:ascii="宋体" w:hAnsi="宋体" w:hint="eastAsia"/>
                <w:b/>
                <w:sz w:val="22"/>
              </w:rPr>
              <w:t>岗位名称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b/>
                <w:sz w:val="22"/>
              </w:rPr>
            </w:pPr>
            <w:r w:rsidRPr="00EE5C3C">
              <w:rPr>
                <w:rFonts w:ascii="宋体" w:hAnsi="宋体" w:cs="宋体" w:hint="eastAsia"/>
                <w:b/>
                <w:sz w:val="22"/>
              </w:rPr>
              <w:t>配置人数</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b/>
                <w:sz w:val="22"/>
              </w:rPr>
            </w:pPr>
            <w:r w:rsidRPr="00EE5C3C">
              <w:rPr>
                <w:rFonts w:ascii="宋体" w:hAnsi="宋体" w:hint="eastAsia"/>
                <w:b/>
                <w:sz w:val="22"/>
              </w:rPr>
              <w:t>基本要求</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b/>
                <w:sz w:val="22"/>
              </w:rPr>
            </w:pPr>
            <w:r w:rsidRPr="00EE5C3C">
              <w:rPr>
                <w:rFonts w:ascii="宋体" w:hAnsi="宋体" w:hint="eastAsia"/>
                <w:b/>
                <w:sz w:val="22"/>
              </w:rPr>
              <w:t>备注</w:t>
            </w: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项目经理</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设计工程师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开发总监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开发工程师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10</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测试工程师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5</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实施总监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1</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实施工程师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10</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驻场</w:t>
            </w:r>
          </w:p>
        </w:tc>
      </w:tr>
      <w:tr w:rsidR="009F5478" w:rsidTr="00ED76F0">
        <w:tc>
          <w:tcPr>
            <w:tcW w:w="743" w:type="dxa"/>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proofErr w:type="gramStart"/>
            <w:r w:rsidRPr="00EE5C3C">
              <w:rPr>
                <w:rFonts w:ascii="宋体" w:hAnsi="宋体" w:hint="eastAsia"/>
                <w:sz w:val="22"/>
              </w:rPr>
              <w:t>测评专项</w:t>
            </w:r>
            <w:proofErr w:type="gramEnd"/>
            <w:r w:rsidRPr="00EE5C3C">
              <w:rPr>
                <w:rFonts w:ascii="宋体" w:hAnsi="宋体" w:hint="eastAsia"/>
                <w:sz w:val="22"/>
              </w:rPr>
              <w:t>工程师</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ind w:firstLineChars="200" w:firstLine="440"/>
              <w:rPr>
                <w:rFonts w:ascii="宋体" w:hAnsi="宋体"/>
                <w:sz w:val="22"/>
              </w:rPr>
            </w:pPr>
            <w:r w:rsidRPr="00EE5C3C">
              <w:rPr>
                <w:rFonts w:ascii="宋体" w:hAnsi="宋体" w:hint="eastAsia"/>
                <w:sz w:val="22"/>
              </w:rPr>
              <w:t>4</w:t>
            </w:r>
          </w:p>
        </w:tc>
        <w:tc>
          <w:tcPr>
            <w:tcW w:w="4752"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rPr>
                <w:rFonts w:ascii="宋体" w:hAnsi="宋体"/>
                <w:sz w:val="22"/>
              </w:rPr>
            </w:pPr>
            <w:r w:rsidRPr="00EE5C3C">
              <w:rPr>
                <w:rFonts w:ascii="宋体" w:hAnsi="宋体" w:hint="eastAsia"/>
                <w:sz w:val="22"/>
              </w:rPr>
              <w:t>具有相关工作经验，若有相关证明材料请提供</w:t>
            </w: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r w:rsidR="009F5478" w:rsidTr="00ED76F0">
        <w:tc>
          <w:tcPr>
            <w:tcW w:w="2586" w:type="dxa"/>
            <w:gridSpan w:val="2"/>
            <w:tcBorders>
              <w:top w:val="single" w:sz="4" w:space="0" w:color="auto"/>
              <w:left w:val="single" w:sz="4" w:space="0" w:color="auto"/>
              <w:bottom w:val="single" w:sz="4" w:space="0" w:color="auto"/>
              <w:right w:val="single" w:sz="4" w:space="0" w:color="auto"/>
            </w:tcBorders>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478" w:rsidRPr="00EE5C3C" w:rsidRDefault="009F5478" w:rsidP="00ED76F0">
            <w:pPr>
              <w:spacing w:line="300" w:lineRule="auto"/>
              <w:jc w:val="center"/>
              <w:rPr>
                <w:rFonts w:ascii="宋体" w:hAnsi="宋体"/>
                <w:sz w:val="22"/>
              </w:rPr>
            </w:pPr>
            <w:r w:rsidRPr="00EE5C3C">
              <w:rPr>
                <w:rFonts w:ascii="宋体" w:hAnsi="宋体" w:hint="eastAsia"/>
                <w:sz w:val="22"/>
              </w:rPr>
              <w:t>33</w:t>
            </w:r>
          </w:p>
        </w:tc>
        <w:tc>
          <w:tcPr>
            <w:tcW w:w="4752"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ind w:firstLineChars="200" w:firstLine="440"/>
              <w:rPr>
                <w:rFonts w:ascii="宋体" w:hAnsi="宋体"/>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9F5478" w:rsidRPr="00EE5C3C" w:rsidRDefault="009F5478" w:rsidP="00ED76F0">
            <w:pPr>
              <w:spacing w:line="300" w:lineRule="auto"/>
              <w:jc w:val="center"/>
              <w:rPr>
                <w:rFonts w:ascii="宋体" w:hAnsi="宋体"/>
                <w:sz w:val="22"/>
              </w:rPr>
            </w:pPr>
          </w:p>
        </w:tc>
      </w:tr>
    </w:tbl>
    <w:p w:rsidR="009F5478" w:rsidRDefault="009F5478" w:rsidP="009F547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注：上述人员均为本单位在职人员，投标人单位提供人员在职承诺书（格式自拟）。</w:t>
      </w:r>
    </w:p>
    <w:p w:rsidR="009F5478" w:rsidRPr="00C8656D" w:rsidRDefault="009F5478" w:rsidP="009F5478">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11</w:t>
      </w:r>
      <w:r w:rsidRPr="00C8656D">
        <w:rPr>
          <w:rFonts w:ascii="Times New Roman" w:hAnsi="Times New Roman"/>
          <w:b/>
          <w:bCs/>
          <w:sz w:val="22"/>
        </w:rPr>
        <w:t>质量标准及验收要求</w:t>
      </w:r>
      <w:bookmarkEnd w:id="43"/>
    </w:p>
    <w:p w:rsidR="009F5478" w:rsidRPr="00C8656D" w:rsidRDefault="009F5478" w:rsidP="009F5478">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11.1</w:t>
      </w:r>
      <w:r w:rsidRPr="00C8656D">
        <w:rPr>
          <w:rFonts w:ascii="Times New Roman" w:hAnsi="Times New Roman"/>
          <w:b/>
          <w:bCs/>
          <w:sz w:val="22"/>
        </w:rPr>
        <w:t>质量标准</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11.1.1 </w:t>
      </w:r>
      <w:r w:rsidRPr="00C8656D">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11.1.2 </w:t>
      </w:r>
      <w:r w:rsidRPr="00C8656D">
        <w:rPr>
          <w:rFonts w:ascii="Times New Roman" w:hAnsi="Times New Roman"/>
          <w:color w:val="000000"/>
          <w:sz w:val="22"/>
        </w:rPr>
        <w:t>中标人所交付的软件系统还应符合国家和上海市有关系统运行安全之规定。</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11.1.3</w:t>
      </w:r>
      <w:r w:rsidRPr="00C8656D">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9F5478" w:rsidRPr="00C8656D" w:rsidRDefault="009F5478" w:rsidP="009F5478">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11.2 </w:t>
      </w:r>
      <w:r w:rsidRPr="00C8656D">
        <w:rPr>
          <w:rFonts w:ascii="Times New Roman" w:hAnsi="Times New Roman"/>
          <w:b/>
          <w:bCs/>
          <w:sz w:val="22"/>
        </w:rPr>
        <w:t>验收要求</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w:t>
      </w:r>
      <w:r w:rsidRPr="00C8656D">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11.2.2</w:t>
      </w:r>
      <w:r w:rsidRPr="00C8656D">
        <w:rPr>
          <w:rFonts w:ascii="Times New Roman" w:hAnsi="Times New Roman"/>
          <w:color w:val="000000"/>
          <w:sz w:val="22"/>
        </w:rPr>
        <w:t>软件开发完成并达到规定要求后，中标人应以书面方式通知采购人进行交付验收的规程与安排。采购人应当在接到通知的</w:t>
      </w:r>
      <w:r w:rsidRPr="00C8656D">
        <w:rPr>
          <w:rFonts w:ascii="Times New Roman" w:hAnsi="Times New Roman"/>
          <w:color w:val="000000"/>
          <w:sz w:val="22"/>
        </w:rPr>
        <w:t>5</w:t>
      </w:r>
      <w:r w:rsidRPr="00C8656D">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11.2.3 </w:t>
      </w:r>
      <w:r w:rsidRPr="00C8656D">
        <w:rPr>
          <w:rFonts w:ascii="Times New Roman" w:hAnsi="Times New Roman"/>
          <w:color w:val="000000"/>
          <w:sz w:val="22"/>
        </w:rPr>
        <w:t>软件系统达到验收条件后由中标人提出验收申请，采购人根据中标人提交的</w:t>
      </w:r>
      <w:r w:rsidRPr="00C8656D">
        <w:rPr>
          <w:rFonts w:ascii="Times New Roman" w:hAnsi="Times New Roman"/>
          <w:color w:val="000000"/>
          <w:sz w:val="22"/>
        </w:rPr>
        <w:lastRenderedPageBreak/>
        <w:t>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11.2.4 </w:t>
      </w:r>
      <w:proofErr w:type="gramStart"/>
      <w:r w:rsidRPr="00C8656D">
        <w:rPr>
          <w:rFonts w:ascii="Times New Roman" w:hAnsi="Times New Roman"/>
          <w:color w:val="000000"/>
          <w:sz w:val="22"/>
        </w:rPr>
        <w:t>验收分</w:t>
      </w:r>
      <w:proofErr w:type="gramEnd"/>
      <w:r w:rsidRPr="00C8656D">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w:t>
      </w:r>
      <w:r>
        <w:rPr>
          <w:rFonts w:ascii="Times New Roman" w:hAnsi="Times New Roman" w:hint="eastAsia"/>
          <w:color w:val="000000"/>
          <w:sz w:val="22"/>
        </w:rPr>
        <w:t>5</w:t>
      </w:r>
      <w:r w:rsidRPr="00C8656D">
        <w:rPr>
          <w:rFonts w:ascii="Times New Roman" w:hAnsi="Times New Roman"/>
          <w:color w:val="000000"/>
          <w:sz w:val="22"/>
        </w:rPr>
        <w:t xml:space="preserve"> </w:t>
      </w:r>
      <w:r w:rsidRPr="00C8656D">
        <w:rPr>
          <w:rFonts w:ascii="Times New Roman" w:hAnsi="Times New Roman"/>
          <w:color w:val="000000"/>
          <w:sz w:val="22"/>
        </w:rPr>
        <w:t>采购人在本项目交付后，应当在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w:t>
      </w:r>
      <w:r>
        <w:rPr>
          <w:rFonts w:ascii="Times New Roman" w:hAnsi="Times New Roman" w:hint="eastAsia"/>
          <w:color w:val="000000"/>
          <w:sz w:val="22"/>
        </w:rPr>
        <w:t>6</w:t>
      </w:r>
      <w:r w:rsidRPr="00C8656D">
        <w:rPr>
          <w:rFonts w:ascii="Times New Roman" w:hAnsi="Times New Roman"/>
          <w:color w:val="000000"/>
          <w:sz w:val="22"/>
        </w:rPr>
        <w:t>如果属于中标</w:t>
      </w:r>
      <w:proofErr w:type="gramStart"/>
      <w:r w:rsidRPr="00C8656D">
        <w:rPr>
          <w:rFonts w:ascii="Times New Roman" w:hAnsi="Times New Roman"/>
          <w:color w:val="000000"/>
          <w:sz w:val="22"/>
        </w:rPr>
        <w:t>人原因</w:t>
      </w:r>
      <w:proofErr w:type="gramEnd"/>
      <w:r w:rsidRPr="00C8656D">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w:t>
      </w:r>
      <w:r>
        <w:rPr>
          <w:rFonts w:ascii="Times New Roman" w:hAnsi="Times New Roman" w:hint="eastAsia"/>
          <w:color w:val="000000"/>
          <w:sz w:val="22"/>
        </w:rPr>
        <w:t>7</w:t>
      </w:r>
      <w:r w:rsidRPr="00C8656D">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w:t>
      </w:r>
      <w:r>
        <w:rPr>
          <w:rFonts w:ascii="Times New Roman" w:hAnsi="Times New Roman" w:hint="eastAsia"/>
          <w:color w:val="000000"/>
          <w:sz w:val="22"/>
        </w:rPr>
        <w:t>8</w:t>
      </w:r>
      <w:r w:rsidRPr="00C8656D">
        <w:rPr>
          <w:rFonts w:ascii="Times New Roman" w:hAnsi="Times New Roman"/>
          <w:color w:val="000000"/>
          <w:sz w:val="22"/>
        </w:rPr>
        <w:t xml:space="preserve"> </w:t>
      </w:r>
      <w:r w:rsidRPr="00C8656D">
        <w:rPr>
          <w:rFonts w:ascii="Times New Roman" w:hAnsi="Times New Roman"/>
          <w:color w:val="000000"/>
          <w:sz w:val="22"/>
        </w:rPr>
        <w:t>如采购人同意本项目验收交付，应当在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个工作日内向中标人出具书面文件，以确认其初步达到符合本合同所约定目标的系统软件开发的需求、任务和功能。</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w:t>
      </w:r>
      <w:r>
        <w:rPr>
          <w:rFonts w:ascii="Times New Roman" w:hAnsi="Times New Roman" w:hint="eastAsia"/>
          <w:color w:val="000000"/>
          <w:sz w:val="22"/>
        </w:rPr>
        <w:t>9</w:t>
      </w:r>
      <w:r w:rsidRPr="00C8656D">
        <w:rPr>
          <w:rFonts w:ascii="Times New Roman" w:hAnsi="Times New Roman"/>
          <w:color w:val="000000"/>
          <w:sz w:val="22"/>
        </w:rPr>
        <w:t>如本项目连续</w:t>
      </w:r>
      <w:r w:rsidRPr="00C8656D">
        <w:rPr>
          <w:rFonts w:ascii="Times New Roman" w:hAnsi="Times New Roman"/>
          <w:color w:val="000000"/>
          <w:sz w:val="22"/>
        </w:rPr>
        <w:t>3</w:t>
      </w:r>
      <w:r w:rsidRPr="00C8656D">
        <w:rPr>
          <w:rFonts w:ascii="Times New Roman" w:hAnsi="Times New Roman"/>
          <w:color w:val="000000"/>
          <w:sz w:val="22"/>
        </w:rPr>
        <w:t>次终验未获通过，采购人有权取消合同，并按照合同约定的条款对供应商作违约处理。</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w:t>
      </w:r>
      <w:r>
        <w:rPr>
          <w:rFonts w:ascii="Times New Roman" w:hAnsi="Times New Roman" w:hint="eastAsia"/>
          <w:color w:val="000000"/>
          <w:sz w:val="22"/>
        </w:rPr>
        <w:t>0</w:t>
      </w:r>
      <w:proofErr w:type="gramStart"/>
      <w:r w:rsidRPr="00C8656D">
        <w:rPr>
          <w:rFonts w:ascii="Times New Roman" w:hAnsi="Times New Roman"/>
          <w:color w:val="000000"/>
          <w:sz w:val="22"/>
        </w:rPr>
        <w:t>自系统</w:t>
      </w:r>
      <w:proofErr w:type="gramEnd"/>
      <w:r w:rsidRPr="00C8656D">
        <w:rPr>
          <w:rFonts w:ascii="Times New Roman" w:hAnsi="Times New Roman"/>
          <w:color w:val="000000"/>
          <w:sz w:val="22"/>
        </w:rPr>
        <w:t>验收通过之日计算质量保质期，采购人享有中标人（</w:t>
      </w:r>
      <w:r>
        <w:rPr>
          <w:rFonts w:ascii="Times New Roman" w:hAnsi="Times New Roman" w:hint="eastAsia"/>
          <w:color w:val="000000"/>
          <w:sz w:val="22"/>
        </w:rPr>
        <w:t>30</w:t>
      </w:r>
      <w:r w:rsidRPr="00C8656D">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w:t>
      </w:r>
      <w:r>
        <w:rPr>
          <w:rFonts w:ascii="Times New Roman" w:hAnsi="Times New Roman" w:hint="eastAsia"/>
          <w:color w:val="000000"/>
          <w:sz w:val="22"/>
        </w:rPr>
        <w:t>1</w:t>
      </w:r>
      <w:r w:rsidRPr="00C8656D">
        <w:rPr>
          <w:rFonts w:ascii="Times New Roman" w:hAnsi="Times New Roman"/>
          <w:color w:val="000000"/>
          <w:sz w:val="22"/>
        </w:rPr>
        <w:t>项目验收后中标人还应向采购人移交除本章节第</w:t>
      </w:r>
      <w:r w:rsidRPr="00C8656D">
        <w:rPr>
          <w:rFonts w:ascii="Times New Roman" w:hAnsi="Times New Roman"/>
          <w:color w:val="000000"/>
          <w:sz w:val="22"/>
        </w:rPr>
        <w:t>11.2.3</w:t>
      </w:r>
      <w:r w:rsidRPr="00C8656D">
        <w:rPr>
          <w:rFonts w:ascii="Times New Roman" w:hAnsi="Times New Roman"/>
          <w:color w:val="000000"/>
          <w:sz w:val="22"/>
        </w:rPr>
        <w:t>款外软件开发过程中形成的其他文档资料。</w:t>
      </w:r>
    </w:p>
    <w:p w:rsidR="009F5478" w:rsidRPr="00C8656D" w:rsidRDefault="009F5478" w:rsidP="009F5478">
      <w:pPr>
        <w:adjustRightInd w:val="0"/>
        <w:snapToGrid w:val="0"/>
        <w:spacing w:line="300" w:lineRule="auto"/>
        <w:ind w:firstLineChars="200" w:firstLine="442"/>
        <w:outlineLvl w:val="2"/>
        <w:rPr>
          <w:rFonts w:ascii="Times New Roman" w:hAnsi="Times New Roman"/>
          <w:b/>
          <w:bCs/>
          <w:sz w:val="22"/>
        </w:rPr>
      </w:pPr>
      <w:bookmarkStart w:id="44" w:name="_Toc192230593"/>
      <w:r w:rsidRPr="00C8656D">
        <w:rPr>
          <w:rFonts w:ascii="Times New Roman" w:hAnsi="Times New Roman"/>
          <w:b/>
          <w:bCs/>
          <w:sz w:val="22"/>
        </w:rPr>
        <w:t>12</w:t>
      </w:r>
      <w:r w:rsidRPr="00C8656D">
        <w:rPr>
          <w:rFonts w:ascii="Times New Roman" w:hAnsi="Times New Roman"/>
          <w:b/>
          <w:bCs/>
          <w:sz w:val="22"/>
        </w:rPr>
        <w:t>售后服务要求</w:t>
      </w:r>
      <w:bookmarkEnd w:id="44"/>
    </w:p>
    <w:p w:rsidR="009F5478" w:rsidRPr="00C8656D" w:rsidRDefault="009F5478" w:rsidP="009F5478">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12.1</w:t>
      </w:r>
      <w:r w:rsidRPr="00C8656D">
        <w:rPr>
          <w:rFonts w:ascii="Times New Roman" w:hAnsi="Times New Roman"/>
          <w:b/>
          <w:color w:val="000000"/>
          <w:sz w:val="22"/>
        </w:rPr>
        <w:t>软件运行保证</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C8656D">
        <w:rPr>
          <w:rFonts w:ascii="Times New Roman" w:hAnsi="Times New Roman"/>
          <w:color w:val="000000"/>
          <w:sz w:val="22"/>
        </w:rPr>
        <w:t>7</w:t>
      </w:r>
      <w:r>
        <w:rPr>
          <w:rFonts w:ascii="Times New Roman" w:hAnsi="Times New Roman" w:hint="eastAsia"/>
          <w:color w:val="000000"/>
          <w:sz w:val="22"/>
        </w:rPr>
        <w:t>天×</w:t>
      </w:r>
      <w:r w:rsidRPr="00C8656D">
        <w:rPr>
          <w:rFonts w:ascii="Times New Roman" w:hAnsi="Times New Roman"/>
          <w:color w:val="000000"/>
          <w:sz w:val="22"/>
        </w:rPr>
        <w:t>24</w:t>
      </w:r>
      <w:r w:rsidRPr="00C8656D">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9F5478" w:rsidRPr="00C8656D" w:rsidRDefault="009F5478" w:rsidP="009F547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12.1.1 </w:t>
      </w:r>
      <w:r w:rsidRPr="00C8656D">
        <w:rPr>
          <w:rFonts w:ascii="Times New Roman" w:hAnsi="Times New Roman" w:cs="Times New Roman"/>
          <w:color w:val="000000"/>
          <w:kern w:val="2"/>
          <w:sz w:val="22"/>
          <w:szCs w:val="22"/>
        </w:rPr>
        <w:t>电话支持：客户通过拨打中标人指定的维护工程师电话，由中标人工程师进行电话支持。</w:t>
      </w:r>
    </w:p>
    <w:p w:rsidR="009F5478" w:rsidRPr="00C8656D" w:rsidRDefault="009F5478" w:rsidP="009F547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12.1.2 </w:t>
      </w:r>
      <w:r w:rsidRPr="00C8656D">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9F5478" w:rsidRPr="00C8656D" w:rsidRDefault="009F5478" w:rsidP="009F547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12.1.3 </w:t>
      </w:r>
      <w:r w:rsidRPr="00C8656D">
        <w:rPr>
          <w:rFonts w:ascii="Times New Roman" w:hAnsi="Times New Roman" w:cs="Times New Roman"/>
          <w:color w:val="000000"/>
          <w:kern w:val="2"/>
          <w:sz w:val="22"/>
          <w:szCs w:val="22"/>
        </w:rPr>
        <w:t>现场支持：如果不能通过远程技术支持方式解决系统的技术故障，在用户提出现场支持要求后的</w:t>
      </w:r>
      <w:r w:rsidRPr="00C8656D">
        <w:rPr>
          <w:rFonts w:ascii="Times New Roman" w:hAnsi="Times New Roman" w:cs="Times New Roman"/>
          <w:color w:val="000000"/>
          <w:kern w:val="2"/>
          <w:sz w:val="22"/>
          <w:szCs w:val="22"/>
        </w:rPr>
        <w:t>24</w:t>
      </w:r>
      <w:r w:rsidRPr="00C8656D">
        <w:rPr>
          <w:rFonts w:ascii="Times New Roman" w:hAnsi="Times New Roman" w:cs="Times New Roman"/>
          <w:color w:val="000000"/>
          <w:kern w:val="2"/>
          <w:sz w:val="22"/>
          <w:szCs w:val="22"/>
        </w:rPr>
        <w:t>小时内，中标人将派遣工程师赶赴现场分析故障原因，制定故障排除方案，提供故障排除服务。</w:t>
      </w:r>
    </w:p>
    <w:p w:rsidR="009F5478" w:rsidRPr="00C8656D" w:rsidRDefault="009F5478" w:rsidP="009F5478">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12.2 </w:t>
      </w:r>
      <w:r w:rsidRPr="00C8656D">
        <w:rPr>
          <w:rFonts w:ascii="Times New Roman" w:hAnsi="Times New Roman"/>
          <w:b/>
          <w:color w:val="000000"/>
          <w:sz w:val="22"/>
        </w:rPr>
        <w:t>软件维护要求</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lastRenderedPageBreak/>
        <w:t xml:space="preserve">12.2.1 </w:t>
      </w:r>
      <w:r w:rsidRPr="00C8656D">
        <w:rPr>
          <w:rFonts w:ascii="Times New Roman" w:hAnsi="Times New Roman"/>
          <w:color w:val="000000"/>
          <w:sz w:val="22"/>
        </w:rPr>
        <w:t>质量保质期内</w:t>
      </w:r>
      <w:r>
        <w:rPr>
          <w:rFonts w:ascii="Times New Roman" w:hAnsi="Times New Roman" w:hint="eastAsia"/>
          <w:color w:val="000000"/>
          <w:sz w:val="22"/>
        </w:rPr>
        <w:t>（质保</w:t>
      </w:r>
      <w:r>
        <w:rPr>
          <w:rFonts w:ascii="Times New Roman" w:hAnsi="Times New Roman" w:hint="eastAsia"/>
          <w:color w:val="000000"/>
          <w:sz w:val="22"/>
        </w:rPr>
        <w:t>1</w:t>
      </w:r>
      <w:r>
        <w:rPr>
          <w:rFonts w:ascii="Times New Roman" w:hAnsi="Times New Roman" w:hint="eastAsia"/>
          <w:color w:val="000000"/>
          <w:sz w:val="22"/>
        </w:rPr>
        <w:t>年）</w:t>
      </w:r>
      <w:r w:rsidRPr="00C8656D">
        <w:rPr>
          <w:rFonts w:ascii="Times New Roman" w:hAnsi="Times New Roman"/>
          <w:color w:val="000000"/>
          <w:sz w:val="22"/>
        </w:rPr>
        <w:t>，由采购人负责日常性管理工作，包括信息更新、数据维护和系统管理，中标人负责本项目所涉及的技术性维护，其工作范围为：软件日常运行维护、软件版本升级和错误更正；合同所界定的功能范围内的局部调整。</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12.2.2 </w:t>
      </w:r>
      <w:r w:rsidRPr="00C8656D">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12.2.3 </w:t>
      </w:r>
      <w:r w:rsidRPr="00C8656D">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9F5478" w:rsidRPr="00C8656D" w:rsidRDefault="009F5478" w:rsidP="009F5478">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12.3 </w:t>
      </w:r>
      <w:r w:rsidRPr="00C8656D">
        <w:rPr>
          <w:rFonts w:ascii="Times New Roman" w:hAnsi="Times New Roman"/>
          <w:b/>
          <w:color w:val="000000"/>
          <w:sz w:val="22"/>
        </w:rPr>
        <w:t>软件系统的培训要求</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12.3.1 </w:t>
      </w:r>
      <w:r w:rsidRPr="00C8656D">
        <w:rPr>
          <w:rFonts w:ascii="Times New Roman" w:hAnsi="Times New Roman"/>
          <w:color w:val="000000"/>
          <w:sz w:val="22"/>
        </w:rPr>
        <w:t>中标人</w:t>
      </w:r>
      <w:r w:rsidRPr="00C8656D">
        <w:rPr>
          <w:rFonts w:ascii="Times New Roman" w:hAnsi="Times New Roman"/>
          <w:bCs/>
          <w:sz w:val="22"/>
        </w:rPr>
        <w:t>应提供对软件使用人员和管理人员的培训，培训内容包括软件的使用及维护培训</w:t>
      </w:r>
      <w:r w:rsidRPr="00C8656D">
        <w:rPr>
          <w:rFonts w:ascii="Times New Roman" w:hAnsi="Times New Roman"/>
          <w:color w:val="000000"/>
          <w:sz w:val="22"/>
        </w:rPr>
        <w:t>，使受训者能够独立、熟练地完成系统运行维护与操作，实现依据本合同所规定的系统运行保障的目标。</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color w:val="000000"/>
          <w:sz w:val="22"/>
        </w:rPr>
        <w:t xml:space="preserve">12.3.2 </w:t>
      </w:r>
      <w:r w:rsidRPr="00C8656D">
        <w:rPr>
          <w:rFonts w:ascii="Times New Roman" w:hAnsi="Times New Roman"/>
          <w:color w:val="000000"/>
          <w:sz w:val="22"/>
        </w:rPr>
        <w:t>中标人</w:t>
      </w:r>
      <w:r w:rsidRPr="00C8656D">
        <w:rPr>
          <w:rFonts w:ascii="Times New Roman" w:hAnsi="Times New Roman"/>
          <w:bCs/>
          <w:sz w:val="22"/>
        </w:rPr>
        <w:t>应为所有被培训人员提供培训用文字资料。</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12.3.3 </w:t>
      </w:r>
      <w:r w:rsidRPr="00C8656D">
        <w:rPr>
          <w:rFonts w:ascii="Times New Roman" w:hAnsi="Times New Roman"/>
          <w:color w:val="000000"/>
          <w:sz w:val="22"/>
        </w:rPr>
        <w:t>培训时</w:t>
      </w:r>
      <w:r w:rsidRPr="00C8656D">
        <w:rPr>
          <w:rFonts w:ascii="Times New Roman" w:hAnsi="Times New Roman"/>
          <w:bCs/>
          <w:sz w:val="22"/>
        </w:rPr>
        <w:t>间与日期应在软件开发完毕后由采购人和中标人共同商定，并提供具体的培训方案。</w:t>
      </w:r>
    </w:p>
    <w:p w:rsidR="009F5478" w:rsidRPr="00C8656D" w:rsidRDefault="009F5478" w:rsidP="009F5478">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12.4</w:t>
      </w:r>
      <w:r w:rsidRPr="00C8656D">
        <w:rPr>
          <w:rFonts w:ascii="Times New Roman" w:hAnsi="Times New Roman"/>
          <w:b/>
          <w:color w:val="000000"/>
          <w:sz w:val="22"/>
        </w:rPr>
        <w:t>质保要求</w:t>
      </w:r>
    </w:p>
    <w:p w:rsidR="009F5478" w:rsidRDefault="009F5478" w:rsidP="009F5478">
      <w:pPr>
        <w:adjustRightInd w:val="0"/>
        <w:snapToGrid w:val="0"/>
        <w:spacing w:line="300" w:lineRule="auto"/>
        <w:ind w:firstLineChars="200" w:firstLine="420"/>
      </w:pPr>
      <w:r>
        <w:rPr>
          <w:rFonts w:hint="eastAsia"/>
        </w:rPr>
        <w:t>投标人应本着认真负责态度，组织技术队伍，做好项目的整体方案并书面提出长期保修、维护、服务以及今后技术支持的措施计划。投标人需提供</w:t>
      </w:r>
      <w:r>
        <w:t>1</w:t>
      </w:r>
      <w:r>
        <w:rPr>
          <w:rFonts w:hint="eastAsia"/>
        </w:rPr>
        <w:t>年免费维护，在售后服务期限内，投标人需向采购人提供系统数据维护、系统功能纠错维护以及相关的操作咨询、培训等技术支持服务；一旦发生质量问题，投标人保证在接到通知</w:t>
      </w:r>
      <w:r>
        <w:t>1</w:t>
      </w:r>
      <w:r>
        <w:rPr>
          <w:rFonts w:hint="eastAsia"/>
        </w:rPr>
        <w:t>小时内响应，</w:t>
      </w:r>
      <w:r>
        <w:t>4</w:t>
      </w:r>
      <w:r>
        <w:rPr>
          <w:rFonts w:hint="eastAsia"/>
        </w:rPr>
        <w:t>小时赶到现场进行修理或处理，重大问题</w:t>
      </w:r>
      <w:r>
        <w:t>2</w:t>
      </w:r>
      <w:r>
        <w:rPr>
          <w:rFonts w:hint="eastAsia"/>
        </w:rPr>
        <w:t>小时内赶到现场。</w:t>
      </w:r>
    </w:p>
    <w:p w:rsidR="009F5478" w:rsidRPr="00C8656D" w:rsidRDefault="009F5478" w:rsidP="009F5478">
      <w:pPr>
        <w:adjustRightInd w:val="0"/>
        <w:snapToGrid w:val="0"/>
        <w:spacing w:line="300" w:lineRule="auto"/>
        <w:ind w:firstLineChars="200" w:firstLine="442"/>
        <w:outlineLvl w:val="2"/>
        <w:rPr>
          <w:rFonts w:ascii="Times New Roman" w:hAnsi="Times New Roman"/>
          <w:b/>
          <w:bCs/>
          <w:sz w:val="22"/>
        </w:rPr>
      </w:pPr>
      <w:bookmarkStart w:id="45" w:name="_Toc192230594"/>
      <w:r w:rsidRPr="00C8656D">
        <w:rPr>
          <w:rFonts w:ascii="Times New Roman" w:hAnsi="Times New Roman"/>
          <w:b/>
          <w:bCs/>
          <w:sz w:val="22"/>
        </w:rPr>
        <w:t xml:space="preserve">13 </w:t>
      </w:r>
      <w:r w:rsidRPr="00C8656D">
        <w:rPr>
          <w:rFonts w:ascii="Times New Roman" w:hAnsi="Times New Roman"/>
          <w:b/>
          <w:bCs/>
          <w:sz w:val="22"/>
        </w:rPr>
        <w:t>所有权和使用权要求</w:t>
      </w:r>
      <w:bookmarkEnd w:id="45"/>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13.1</w:t>
      </w:r>
      <w:r w:rsidRPr="00C8656D">
        <w:rPr>
          <w:rFonts w:ascii="Times New Roman" w:hAnsi="Times New Roman"/>
          <w:color w:val="000000"/>
          <w:sz w:val="22"/>
        </w:rPr>
        <w:t>投标人提供软件产品（包括软件载体和文档）和相关系统接口，仅限于采购人使用，未经</w:t>
      </w:r>
      <w:r w:rsidRPr="00C8656D">
        <w:rPr>
          <w:rFonts w:ascii="Times New Roman" w:hAnsi="Times New Roman" w:hint="eastAsia"/>
          <w:color w:val="000000"/>
          <w:sz w:val="22"/>
        </w:rPr>
        <w:t>采购人</w:t>
      </w:r>
      <w:r w:rsidRPr="00C8656D">
        <w:rPr>
          <w:rFonts w:ascii="Times New Roman" w:hAnsi="Times New Roman"/>
          <w:color w:val="000000"/>
          <w:sz w:val="22"/>
        </w:rPr>
        <w:t>书面许可不能对外转让。软件不加密，不限制采购人安装次数和安装的终端数量。</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13.2</w:t>
      </w:r>
      <w:r w:rsidRPr="00C8656D">
        <w:rPr>
          <w:rFonts w:ascii="Times New Roman" w:hAnsi="Times New Roman"/>
          <w:color w:val="000000"/>
          <w:sz w:val="22"/>
        </w:rPr>
        <w:t>投标人保证对其交付的软件系统享有合法的权利，并且就交付的软件系统不做任何的权利保留。</w:t>
      </w:r>
    </w:p>
    <w:p w:rsidR="009F5478" w:rsidRPr="00C8656D" w:rsidRDefault="009F5478" w:rsidP="009F5478">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13.3</w:t>
      </w:r>
      <w:r w:rsidRPr="00C8656D">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9F5478" w:rsidRPr="00C8656D" w:rsidRDefault="009F5478" w:rsidP="009F5478">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sz w:val="22"/>
        </w:rPr>
        <w:t>13.4</w:t>
      </w:r>
      <w:r w:rsidRPr="00C8656D">
        <w:rPr>
          <w:rFonts w:ascii="Times New Roman" w:hAnsi="Times New Roman"/>
          <w:color w:val="000000"/>
          <w:sz w:val="22"/>
        </w:rPr>
        <w:t xml:space="preserve"> </w:t>
      </w:r>
      <w:r w:rsidRPr="00C8656D">
        <w:rPr>
          <w:rFonts w:ascii="Times New Roman" w:hAnsi="Times New Roman"/>
          <w:color w:val="000000"/>
          <w:sz w:val="22"/>
        </w:rPr>
        <w:t>除开发者身份权外，项目的软件著作权的其他全部权益属于采购人。此权利担保规定的效力不受所签合同有效期的限制。</w:t>
      </w:r>
    </w:p>
    <w:p w:rsidR="009F5478" w:rsidRPr="00C8656D" w:rsidRDefault="009F5478" w:rsidP="009F5478">
      <w:pPr>
        <w:adjustRightInd w:val="0"/>
        <w:snapToGrid w:val="0"/>
        <w:spacing w:line="300" w:lineRule="auto"/>
        <w:jc w:val="center"/>
        <w:outlineLvl w:val="1"/>
        <w:rPr>
          <w:rFonts w:ascii="Times New Roman" w:eastAsia="黑体" w:hAnsi="Times New Roman"/>
          <w:sz w:val="30"/>
          <w:szCs w:val="30"/>
        </w:rPr>
      </w:pPr>
      <w:bookmarkStart w:id="46" w:name="_Toc475631915"/>
      <w:bookmarkStart w:id="47" w:name="_Toc192230595"/>
      <w:r w:rsidRPr="00C8656D">
        <w:rPr>
          <w:rFonts w:ascii="Times New Roman" w:eastAsia="黑体" w:hAnsi="Times New Roman"/>
          <w:sz w:val="30"/>
          <w:szCs w:val="30"/>
        </w:rPr>
        <w:t>四、投标报价须知</w:t>
      </w:r>
      <w:bookmarkEnd w:id="46"/>
      <w:bookmarkEnd w:id="47"/>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bookmarkStart w:id="48" w:name="_Toc192230596"/>
      <w:r w:rsidRPr="00C8656D">
        <w:rPr>
          <w:rFonts w:ascii="Times New Roman" w:hAnsi="Times New Roman"/>
          <w:b/>
          <w:color w:val="000000"/>
          <w:sz w:val="22"/>
        </w:rPr>
        <w:t xml:space="preserve">14 </w:t>
      </w:r>
      <w:r w:rsidRPr="00C8656D">
        <w:rPr>
          <w:rFonts w:ascii="Times New Roman" w:hAnsi="Times New Roman"/>
          <w:b/>
          <w:color w:val="000000"/>
          <w:sz w:val="22"/>
        </w:rPr>
        <w:t>投标报价依据</w:t>
      </w:r>
      <w:bookmarkEnd w:id="48"/>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14.1 </w:t>
      </w:r>
      <w:r w:rsidRPr="00C8656D">
        <w:rPr>
          <w:rFonts w:ascii="Times New Roman" w:hAnsi="Times New Roman"/>
          <w:color w:val="000000"/>
          <w:sz w:val="22"/>
        </w:rPr>
        <w:t>投标报价计算依据包括本项目的招标文件（包括提供的附件）、招标文件答疑或修改的补充文书、工作量清单、项目现场条件等。</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14.2 </w:t>
      </w:r>
      <w:r w:rsidRPr="00C8656D">
        <w:rPr>
          <w:rFonts w:ascii="Times New Roman" w:hAnsi="Times New Roman"/>
          <w:color w:val="000000"/>
          <w:sz w:val="22"/>
        </w:rPr>
        <w:t>招标文件明确的项目范围、实施内容、实施期限、质量要求、验收要求、培训要求及售后服务要求等。</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lastRenderedPageBreak/>
        <w:t>14.3</w:t>
      </w:r>
      <w:r w:rsidRPr="00C8656D">
        <w:rPr>
          <w:rFonts w:ascii="Times New Roman" w:hAnsi="Times New Roman"/>
          <w:color w:val="000000"/>
          <w:sz w:val="22"/>
        </w:rPr>
        <w:t>工作量清单说明</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14.3.1 </w:t>
      </w:r>
      <w:r w:rsidRPr="00C8656D">
        <w:rPr>
          <w:rFonts w:ascii="Times New Roman" w:hAnsi="Times New Roman"/>
          <w:color w:val="000000"/>
          <w:sz w:val="22"/>
        </w:rPr>
        <w:t>工作量清单应与投标人须知、合同条件、项目质量标准和要求等文件结合起来理解或解释。</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14.3.2</w:t>
      </w:r>
      <w:r w:rsidRPr="00C8656D">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C8656D">
        <w:rPr>
          <w:rFonts w:ascii="Times New Roman" w:hAnsi="Times New Roman"/>
          <w:bCs/>
          <w:sz w:val="22"/>
        </w:rPr>
        <w:t>软件开发工作清单为准</w:t>
      </w:r>
      <w:r w:rsidRPr="00C8656D">
        <w:rPr>
          <w:rFonts w:ascii="Times New Roman" w:hAnsi="Times New Roman"/>
          <w:sz w:val="22"/>
        </w:rPr>
        <w:t>。</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sz w:val="22"/>
        </w:rPr>
      </w:pPr>
      <w:bookmarkStart w:id="49" w:name="_Toc192230597"/>
      <w:r w:rsidRPr="00C8656D">
        <w:rPr>
          <w:rFonts w:ascii="Times New Roman" w:hAnsi="Times New Roman"/>
          <w:b/>
          <w:sz w:val="22"/>
        </w:rPr>
        <w:t>15</w:t>
      </w:r>
      <w:r w:rsidRPr="00C8656D">
        <w:rPr>
          <w:rFonts w:ascii="Times New Roman" w:hAnsi="Times New Roman"/>
          <w:b/>
          <w:sz w:val="22"/>
        </w:rPr>
        <w:t>投标报价内容</w:t>
      </w:r>
      <w:bookmarkEnd w:id="49"/>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15.1 </w:t>
      </w:r>
      <w:r w:rsidRPr="00C8656D">
        <w:rPr>
          <w:rFonts w:ascii="Times New Roman" w:hAnsi="Times New Roman"/>
          <w:sz w:val="22"/>
        </w:rPr>
        <w:t>本项目报价为</w:t>
      </w:r>
      <w:proofErr w:type="gramStart"/>
      <w:r w:rsidRPr="00C8656D">
        <w:rPr>
          <w:rFonts w:ascii="Times New Roman" w:hAnsi="Times New Roman"/>
          <w:sz w:val="22"/>
        </w:rPr>
        <w:t>全费用</w:t>
      </w:r>
      <w:proofErr w:type="gramEnd"/>
      <w:r w:rsidRPr="00C8656D">
        <w:rPr>
          <w:rFonts w:ascii="Times New Roman" w:hAnsi="Times New Roman"/>
          <w:sz w:val="22"/>
        </w:rPr>
        <w:t>报价，是履行合同的最终价格，除投标需求中另有说明外，投标报价（即投标总价）应包括</w:t>
      </w:r>
      <w:bookmarkStart w:id="50" w:name="_Hlk491533796"/>
      <w:r w:rsidRPr="00C8656D">
        <w:rPr>
          <w:rFonts w:ascii="Times New Roman" w:hAnsi="Times New Roman"/>
          <w:sz w:val="22"/>
        </w:rPr>
        <w:t>项目前期调研、数据收集和分析、方案设计、研发、</w:t>
      </w:r>
      <w:r w:rsidRPr="00C8656D">
        <w:rPr>
          <w:rFonts w:ascii="Times New Roman" w:hAnsi="Times New Roman"/>
          <w:color w:val="0000FF"/>
          <w:sz w:val="22"/>
        </w:rPr>
        <w:t>上线测试</w:t>
      </w:r>
      <w:r w:rsidRPr="00C8656D">
        <w:rPr>
          <w:rFonts w:ascii="Times New Roman" w:hAnsi="Times New Roman"/>
          <w:sz w:val="22"/>
        </w:rPr>
        <w:t>、验收和评估、操作培训、</w:t>
      </w:r>
      <w:r w:rsidRPr="00C8656D">
        <w:rPr>
          <w:rFonts w:ascii="Times New Roman" w:hAnsi="Times New Roman"/>
          <w:color w:val="000000"/>
          <w:sz w:val="22"/>
        </w:rPr>
        <w:t>售后服务、</w:t>
      </w:r>
      <w:r w:rsidRPr="00C8656D">
        <w:rPr>
          <w:rFonts w:ascii="Times New Roman" w:hAnsi="Times New Roman"/>
          <w:sz w:val="22"/>
        </w:rPr>
        <w:t>投入使用这一系列过程中所包含的所有费用。</w:t>
      </w:r>
      <w:bookmarkEnd w:id="50"/>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15.2 </w:t>
      </w:r>
      <w:bookmarkStart w:id="51" w:name="_Hlk491533881"/>
      <w:r w:rsidRPr="00C8656D">
        <w:rPr>
          <w:rFonts w:ascii="Times New Roman" w:hAnsi="Times New Roman"/>
          <w:sz w:val="22"/>
        </w:rPr>
        <w:t>投标报价中投标人应考虑本项目可能存在的风险因素。投标报价应将所有工作内容考虑在内，如有漏项或缺项，均属于投标人的风险</w:t>
      </w:r>
      <w:r w:rsidRPr="00EE5C3C">
        <w:rPr>
          <w:rFonts w:ascii="Times New Roman" w:hAnsi="Times New Roman"/>
          <w:sz w:val="22"/>
        </w:rPr>
        <w:t>，其费用视作已分配在报价明细表内单价或总价之中</w:t>
      </w:r>
      <w:r w:rsidRPr="00C8656D">
        <w:rPr>
          <w:rFonts w:ascii="Times New Roman" w:hAnsi="Times New Roman"/>
          <w:sz w:val="22"/>
        </w:rPr>
        <w:t>。投标人应逐项计算并填写单价、合计价和总价。</w:t>
      </w:r>
      <w:bookmarkEnd w:id="51"/>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sz w:val="22"/>
        </w:rPr>
        <w:t>15.3</w:t>
      </w:r>
      <w:r w:rsidRPr="00C8656D">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color w:val="000000"/>
          <w:sz w:val="22"/>
        </w:rPr>
        <w:t xml:space="preserve">15.4 </w:t>
      </w:r>
      <w:r w:rsidRPr="00C8656D">
        <w:rPr>
          <w:rFonts w:ascii="Times New Roman" w:hAnsi="Times New Roman"/>
          <w:color w:val="000000"/>
          <w:sz w:val="22"/>
        </w:rPr>
        <w:t>投标人按照投标文件格式中所附的表式完整地填写《开标一览表》及各类投</w:t>
      </w:r>
      <w:r w:rsidRPr="00C8656D">
        <w:rPr>
          <w:rFonts w:ascii="Times New Roman" w:hAnsi="Times New Roman"/>
          <w:sz w:val="22"/>
        </w:rPr>
        <w:t>标报价明细表，说明其拟提供服务的内容、数量、价格、时间、价格构成等。</w:t>
      </w:r>
    </w:p>
    <w:p w:rsidR="009F5478" w:rsidRPr="00C8656D" w:rsidRDefault="009F5478" w:rsidP="009F5478">
      <w:pPr>
        <w:adjustRightInd w:val="0"/>
        <w:snapToGrid w:val="0"/>
        <w:spacing w:line="300" w:lineRule="auto"/>
        <w:ind w:firstLineChars="200" w:firstLine="442"/>
        <w:jc w:val="left"/>
        <w:outlineLvl w:val="2"/>
        <w:rPr>
          <w:rFonts w:ascii="Times New Roman" w:hAnsi="Times New Roman"/>
          <w:b/>
          <w:color w:val="000000"/>
          <w:sz w:val="22"/>
        </w:rPr>
      </w:pPr>
      <w:bookmarkStart w:id="52" w:name="_Toc192230598"/>
      <w:r w:rsidRPr="00C8656D">
        <w:rPr>
          <w:rFonts w:ascii="Times New Roman" w:hAnsi="Times New Roman"/>
          <w:b/>
          <w:color w:val="000000"/>
          <w:sz w:val="22"/>
        </w:rPr>
        <w:t xml:space="preserve">16 </w:t>
      </w:r>
      <w:r w:rsidRPr="00C8656D">
        <w:rPr>
          <w:rFonts w:ascii="Times New Roman" w:hAnsi="Times New Roman"/>
          <w:b/>
          <w:color w:val="000000"/>
          <w:sz w:val="22"/>
        </w:rPr>
        <w:t>投标报价控制性条款</w:t>
      </w:r>
      <w:bookmarkEnd w:id="52"/>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16.1 </w:t>
      </w:r>
      <w:r w:rsidRPr="00C8656D">
        <w:rPr>
          <w:rFonts w:ascii="Times New Roman" w:hAnsi="Times New Roman"/>
          <w:color w:val="000000"/>
          <w:sz w:val="22"/>
        </w:rPr>
        <w:t>投标报价不得超过公布的预算金额或最高限价，其中各分项报价（如有要求）均不得超过对应的预算金额或最高限价。</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16.2 </w:t>
      </w:r>
      <w:r w:rsidRPr="00C8656D">
        <w:rPr>
          <w:rFonts w:ascii="Times New Roman" w:hAnsi="Times New Roman"/>
          <w:color w:val="000000"/>
          <w:sz w:val="22"/>
        </w:rPr>
        <w:t>本项目只允许有一个报价，任何有选择的报价将不予接受。</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16.3 </w:t>
      </w:r>
      <w:r w:rsidRPr="00C8656D">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宋体" w:hAnsi="宋体"/>
          <w:sz w:val="22"/>
        </w:rPr>
        <w:t>★</w:t>
      </w:r>
      <w:r w:rsidRPr="00C8656D">
        <w:rPr>
          <w:rFonts w:ascii="Times New Roman" w:hAnsi="Times New Roman"/>
          <w:color w:val="000000"/>
          <w:sz w:val="22"/>
        </w:rPr>
        <w:t xml:space="preserve">16.4 </w:t>
      </w:r>
      <w:r w:rsidRPr="00C8656D">
        <w:rPr>
          <w:rFonts w:ascii="Times New Roman" w:hAnsi="Times New Roman"/>
          <w:color w:val="000000"/>
          <w:sz w:val="22"/>
        </w:rPr>
        <w:t>经评标委员会审定，投标报价存在下列情形之一的，该投标文件作无效标处理：</w:t>
      </w:r>
    </w:p>
    <w:p w:rsidR="009F5478" w:rsidRPr="00C8656D" w:rsidRDefault="009F5478" w:rsidP="009F5478">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16.4.1</w:t>
      </w:r>
      <w:r w:rsidRPr="00C8656D">
        <w:rPr>
          <w:rFonts w:ascii="Times New Roman" w:hAnsi="Times New Roman"/>
          <w:sz w:val="22"/>
        </w:rPr>
        <w:t>减少软</w:t>
      </w:r>
      <w:r w:rsidRPr="00C8656D">
        <w:rPr>
          <w:rFonts w:ascii="Times New Roman" w:hAnsi="Times New Roman"/>
          <w:bCs/>
          <w:sz w:val="22"/>
        </w:rPr>
        <w:t>件开发工作清单</w:t>
      </w:r>
      <w:r w:rsidRPr="00C8656D">
        <w:rPr>
          <w:rFonts w:ascii="Times New Roman" w:hAnsi="Times New Roman"/>
          <w:sz w:val="22"/>
        </w:rPr>
        <w:t>中的核心工作模块的；</w:t>
      </w:r>
    </w:p>
    <w:p w:rsidR="009F5478" w:rsidRPr="00C8656D" w:rsidRDefault="009F5478" w:rsidP="009F5478">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16.4.2 </w:t>
      </w:r>
      <w:r w:rsidRPr="00C8656D">
        <w:rPr>
          <w:rFonts w:ascii="Times New Roman" w:hAnsi="Times New Roman"/>
          <w:color w:val="000000"/>
          <w:sz w:val="22"/>
        </w:rPr>
        <w:t>投标报价和技术方案明显不相符的。</w:t>
      </w:r>
    </w:p>
    <w:p w:rsidR="009F5478" w:rsidRPr="00C8656D" w:rsidRDefault="009F5478" w:rsidP="00382B64">
      <w:pPr>
        <w:numPr>
          <w:ilvl w:val="0"/>
          <w:numId w:val="30"/>
        </w:numPr>
        <w:adjustRightInd w:val="0"/>
        <w:snapToGrid w:val="0"/>
        <w:spacing w:line="300" w:lineRule="auto"/>
        <w:jc w:val="center"/>
        <w:outlineLvl w:val="1"/>
        <w:rPr>
          <w:rFonts w:ascii="Times New Roman" w:eastAsia="黑体" w:hAnsi="Times New Roman"/>
          <w:sz w:val="30"/>
          <w:szCs w:val="30"/>
        </w:rPr>
      </w:pPr>
      <w:bookmarkStart w:id="53" w:name="_Toc192230599"/>
      <w:bookmarkStart w:id="54" w:name="_Toc481849902"/>
      <w:bookmarkStart w:id="55" w:name="_Toc486604818"/>
      <w:r w:rsidRPr="00C8656D">
        <w:rPr>
          <w:rFonts w:ascii="Times New Roman" w:eastAsia="黑体" w:hAnsi="Times New Roman"/>
          <w:sz w:val="30"/>
          <w:szCs w:val="30"/>
        </w:rPr>
        <w:t>政府采购政策</w:t>
      </w:r>
      <w:bookmarkEnd w:id="53"/>
    </w:p>
    <w:p w:rsidR="009F5478" w:rsidRPr="00EE5C3C" w:rsidRDefault="009F5478" w:rsidP="009F5478">
      <w:pPr>
        <w:adjustRightInd w:val="0"/>
        <w:snapToGrid w:val="0"/>
        <w:spacing w:line="300" w:lineRule="auto"/>
        <w:ind w:firstLineChars="200" w:firstLine="442"/>
        <w:outlineLvl w:val="2"/>
        <w:rPr>
          <w:rFonts w:ascii="Times New Roman" w:hAnsi="Times New Roman"/>
          <w:b/>
          <w:sz w:val="22"/>
        </w:rPr>
      </w:pPr>
      <w:bookmarkStart w:id="56" w:name="_Toc192230600"/>
      <w:bookmarkEnd w:id="54"/>
      <w:bookmarkEnd w:id="55"/>
      <w:r w:rsidRPr="00EE5C3C">
        <w:rPr>
          <w:rFonts w:ascii="Times New Roman" w:hAnsi="Times New Roman"/>
          <w:b/>
          <w:sz w:val="22"/>
        </w:rPr>
        <w:t>17</w:t>
      </w:r>
      <w:r w:rsidRPr="00EE5C3C">
        <w:rPr>
          <w:rFonts w:ascii="Times New Roman" w:hAnsi="宋体"/>
          <w:b/>
          <w:sz w:val="22"/>
        </w:rPr>
        <w:t>促进中小企业发展</w:t>
      </w:r>
      <w:bookmarkEnd w:id="56"/>
    </w:p>
    <w:p w:rsidR="009F5478" w:rsidRPr="00EE5C3C" w:rsidRDefault="009F5478" w:rsidP="009F5478">
      <w:pPr>
        <w:tabs>
          <w:tab w:val="left" w:pos="3060"/>
        </w:tabs>
        <w:adjustRightInd w:val="0"/>
        <w:snapToGrid w:val="0"/>
        <w:spacing w:line="300" w:lineRule="auto"/>
        <w:ind w:firstLineChars="200" w:firstLine="440"/>
        <w:rPr>
          <w:rFonts w:ascii="Times New Roman" w:hAnsi="Times New Roman"/>
          <w:sz w:val="22"/>
        </w:rPr>
      </w:pPr>
      <w:r w:rsidRPr="00EE5C3C">
        <w:rPr>
          <w:rFonts w:ascii="Times New Roman" w:hAnsi="Times New Roman"/>
          <w:sz w:val="22"/>
        </w:rPr>
        <w:t>17</w:t>
      </w:r>
      <w:r w:rsidRPr="00EE5C3C">
        <w:rPr>
          <w:rFonts w:ascii="Times New Roman" w:hAnsi="Times New Roman"/>
          <w:bCs/>
          <w:sz w:val="22"/>
        </w:rPr>
        <w:t xml:space="preserve">.1 </w:t>
      </w:r>
      <w:r w:rsidRPr="00EE5C3C">
        <w:rPr>
          <w:rFonts w:ascii="Times New Roman" w:hAnsi="宋体"/>
          <w:sz w:val="22"/>
        </w:rPr>
        <w:t>中小企业（含中型、小型、微型企业，下同）的划定按照《中小企业划型标准规定》（工信部联企业【</w:t>
      </w:r>
      <w:r w:rsidRPr="00EE5C3C">
        <w:rPr>
          <w:rFonts w:ascii="Times New Roman" w:hAnsi="Times New Roman"/>
          <w:sz w:val="22"/>
        </w:rPr>
        <w:t>2011</w:t>
      </w:r>
      <w:r w:rsidRPr="00EE5C3C">
        <w:rPr>
          <w:rFonts w:ascii="Times New Roman" w:hAnsi="宋体"/>
          <w:sz w:val="22"/>
        </w:rPr>
        <w:t>】</w:t>
      </w:r>
      <w:r w:rsidRPr="00EE5C3C">
        <w:rPr>
          <w:rFonts w:ascii="Times New Roman" w:hAnsi="Times New Roman"/>
          <w:sz w:val="22"/>
        </w:rPr>
        <w:t>300</w:t>
      </w:r>
      <w:r w:rsidRPr="00EE5C3C">
        <w:rPr>
          <w:rFonts w:ascii="Times New Roman" w:hAnsi="宋体"/>
          <w:sz w:val="22"/>
        </w:rPr>
        <w:t>号）执行，参加投标的中小企业应当提供《中小企业声明函》（具体格式见</w:t>
      </w:r>
      <w:r w:rsidRPr="00EE5C3C">
        <w:rPr>
          <w:rFonts w:ascii="Times New Roman" w:hAnsi="Times New Roman"/>
          <w:sz w:val="22"/>
        </w:rPr>
        <w:t>“</w:t>
      </w:r>
      <w:r w:rsidRPr="00EE5C3C">
        <w:rPr>
          <w:rFonts w:ascii="Times New Roman" w:hAnsi="宋体"/>
          <w:sz w:val="22"/>
        </w:rPr>
        <w:t>投标文件格式</w:t>
      </w:r>
      <w:r w:rsidRPr="00EE5C3C">
        <w:rPr>
          <w:rFonts w:ascii="Times New Roman" w:hAnsi="Times New Roman"/>
          <w:sz w:val="22"/>
        </w:rPr>
        <w:t>”</w:t>
      </w:r>
      <w:r w:rsidRPr="00EE5C3C">
        <w:rPr>
          <w:rFonts w:ascii="Times New Roman" w:hAnsi="宋体"/>
          <w:sz w:val="22"/>
        </w:rPr>
        <w:t>），反之，视作非中小企业，不享受相应的扶持政策。如项目允许联合体参与竞争的，则联合体中的中小企业均应按本款要求提供《中小企业声明函》。</w:t>
      </w:r>
    </w:p>
    <w:p w:rsidR="009F5478" w:rsidRPr="00EE5C3C" w:rsidRDefault="009F5478" w:rsidP="009F5478">
      <w:pPr>
        <w:adjustRightInd w:val="0"/>
        <w:snapToGrid w:val="0"/>
        <w:spacing w:line="300" w:lineRule="auto"/>
        <w:ind w:firstLineChars="200" w:firstLine="440"/>
        <w:rPr>
          <w:rFonts w:ascii="Times New Roman" w:hAnsi="Times New Roman"/>
          <w:sz w:val="22"/>
        </w:rPr>
      </w:pPr>
      <w:r w:rsidRPr="00EE5C3C">
        <w:rPr>
          <w:rFonts w:ascii="Times New Roman" w:hAnsi="Times New Roman"/>
          <w:sz w:val="22"/>
        </w:rPr>
        <w:t xml:space="preserve">17.2 </w:t>
      </w:r>
      <w:r w:rsidRPr="00EE5C3C">
        <w:rPr>
          <w:rFonts w:ascii="Times New Roman" w:hAnsi="宋体"/>
          <w:sz w:val="22"/>
        </w:rPr>
        <w:t>依据市财政局</w:t>
      </w:r>
      <w:r w:rsidRPr="00EE5C3C">
        <w:rPr>
          <w:rFonts w:ascii="Times New Roman" w:hAnsi="Times New Roman"/>
          <w:sz w:val="22"/>
        </w:rPr>
        <w:t>2015</w:t>
      </w:r>
      <w:r w:rsidRPr="00EE5C3C">
        <w:rPr>
          <w:rFonts w:ascii="Times New Roman" w:hAnsi="宋体"/>
          <w:sz w:val="22"/>
        </w:rPr>
        <w:t>年</w:t>
      </w:r>
      <w:r w:rsidRPr="00EE5C3C">
        <w:rPr>
          <w:rFonts w:ascii="Times New Roman" w:hAnsi="Times New Roman"/>
          <w:sz w:val="22"/>
        </w:rPr>
        <w:t>9</w:t>
      </w:r>
      <w:r w:rsidRPr="00EE5C3C">
        <w:rPr>
          <w:rFonts w:ascii="Times New Roman" w:hAnsi="宋体"/>
          <w:sz w:val="22"/>
        </w:rPr>
        <w:t>月发布的《</w:t>
      </w:r>
      <w:r w:rsidRPr="00EE5C3C">
        <w:rPr>
          <w:rStyle w:val="navname"/>
          <w:rFonts w:ascii="Times New Roman" w:hAnsi="宋体"/>
          <w:sz w:val="22"/>
        </w:rPr>
        <w:t>关于执行促进中小企业发展政策相关事宜的通知</w:t>
      </w:r>
      <w:r w:rsidRPr="00EE5C3C">
        <w:rPr>
          <w:rFonts w:ascii="Times New Roman" w:hAnsi="宋体"/>
          <w:sz w:val="22"/>
        </w:rPr>
        <w:t>》，事业单位、团体组织等非企业性质的政府采购供应商，不属于中小企业划型</w:t>
      </w:r>
      <w:r w:rsidRPr="00EE5C3C">
        <w:rPr>
          <w:rFonts w:ascii="Times New Roman" w:hAnsi="宋体"/>
          <w:sz w:val="22"/>
        </w:rPr>
        <w:lastRenderedPageBreak/>
        <w:t>标准确定的中小企业，不得按《关于印发中小企业划型标准规定的通知》规定声明为中小微企业，也不适用《政府采购促进中小企业发展</w:t>
      </w:r>
      <w:r w:rsidRPr="00EE5C3C">
        <w:rPr>
          <w:rFonts w:ascii="Times New Roman" w:hAnsi="宋体" w:hint="eastAsia"/>
          <w:sz w:val="22"/>
        </w:rPr>
        <w:t>管理</w:t>
      </w:r>
      <w:r w:rsidRPr="00EE5C3C">
        <w:rPr>
          <w:rFonts w:ascii="Times New Roman" w:hAnsi="宋体"/>
          <w:sz w:val="22"/>
        </w:rPr>
        <w:t>办法》。</w:t>
      </w:r>
    </w:p>
    <w:p w:rsidR="009F5478" w:rsidRPr="00EE5C3C" w:rsidRDefault="009F5478" w:rsidP="009F5478">
      <w:pPr>
        <w:adjustRightInd w:val="0"/>
        <w:snapToGrid w:val="0"/>
        <w:spacing w:line="300" w:lineRule="auto"/>
        <w:ind w:firstLineChars="200" w:firstLine="440"/>
        <w:rPr>
          <w:rFonts w:ascii="Times New Roman" w:hAnsi="Times New Roman"/>
          <w:sz w:val="22"/>
        </w:rPr>
      </w:pPr>
      <w:r w:rsidRPr="00EE5C3C">
        <w:rPr>
          <w:rFonts w:ascii="Times New Roman" w:hAnsi="Times New Roman"/>
          <w:sz w:val="22"/>
        </w:rPr>
        <w:t xml:space="preserve">17.3 </w:t>
      </w:r>
      <w:r w:rsidRPr="00EE5C3C">
        <w:rPr>
          <w:rFonts w:ascii="Times New Roman" w:hAnsi="宋体"/>
          <w:sz w:val="22"/>
        </w:rPr>
        <w:t>如项目允许联合体参与竞争的，组成联合体的大中型企业和其他自然人、法人或者其他组织，与小型、微型企业之间不得存在投资关系。</w:t>
      </w:r>
    </w:p>
    <w:p w:rsidR="009F5478" w:rsidRPr="00EE5C3C" w:rsidRDefault="009F5478" w:rsidP="009F5478">
      <w:pPr>
        <w:adjustRightInd w:val="0"/>
        <w:snapToGrid w:val="0"/>
        <w:spacing w:line="300" w:lineRule="auto"/>
        <w:ind w:firstLineChars="200" w:firstLine="440"/>
        <w:rPr>
          <w:rFonts w:ascii="Times New Roman" w:hAnsi="Times New Roman"/>
          <w:sz w:val="22"/>
        </w:rPr>
      </w:pPr>
      <w:r w:rsidRPr="00EE5C3C">
        <w:rPr>
          <w:rFonts w:ascii="Times New Roman" w:hAnsi="Times New Roman"/>
          <w:sz w:val="22"/>
        </w:rPr>
        <w:t>17.4</w:t>
      </w:r>
      <w:r w:rsidRPr="00EE5C3C">
        <w:rPr>
          <w:rFonts w:ascii="Times New Roman" w:hAnsi="宋体"/>
          <w:sz w:val="22"/>
        </w:rPr>
        <w:t>对于小型、微型企业，按照《政府采购促进中小企业发展</w:t>
      </w:r>
      <w:r w:rsidRPr="00EE5C3C">
        <w:rPr>
          <w:rFonts w:ascii="Times New Roman" w:hAnsi="宋体" w:hint="eastAsia"/>
          <w:sz w:val="22"/>
        </w:rPr>
        <w:t>管理</w:t>
      </w:r>
      <w:r w:rsidRPr="00EE5C3C">
        <w:rPr>
          <w:rFonts w:ascii="Times New Roman" w:hAnsi="宋体"/>
          <w:sz w:val="22"/>
        </w:rPr>
        <w:t>办法》（财库【</w:t>
      </w:r>
      <w:r w:rsidRPr="00EE5C3C">
        <w:rPr>
          <w:rFonts w:ascii="Times New Roman" w:hAnsi="Times New Roman"/>
          <w:sz w:val="22"/>
        </w:rPr>
        <w:t>20</w:t>
      </w:r>
      <w:r w:rsidRPr="00EE5C3C">
        <w:rPr>
          <w:rFonts w:ascii="Times New Roman" w:hAnsi="Times New Roman" w:hint="eastAsia"/>
          <w:sz w:val="22"/>
        </w:rPr>
        <w:t>20</w:t>
      </w:r>
      <w:r w:rsidRPr="00EE5C3C">
        <w:rPr>
          <w:rFonts w:ascii="Times New Roman" w:hAnsi="宋体"/>
          <w:sz w:val="22"/>
        </w:rPr>
        <w:t>】</w:t>
      </w:r>
      <w:r w:rsidRPr="00EE5C3C">
        <w:rPr>
          <w:rFonts w:ascii="Times New Roman" w:hAnsi="Times New Roman" w:hint="eastAsia"/>
          <w:sz w:val="22"/>
        </w:rPr>
        <w:t>46</w:t>
      </w:r>
      <w:r w:rsidRPr="00EE5C3C">
        <w:rPr>
          <w:rFonts w:ascii="Times New Roman" w:hAnsi="宋体"/>
          <w:sz w:val="22"/>
        </w:rPr>
        <w:t>号）</w:t>
      </w:r>
      <w:r w:rsidRPr="00C8656D">
        <w:rPr>
          <w:rFonts w:hint="eastAsia"/>
          <w:sz w:val="22"/>
        </w:rPr>
        <w:t>和《关于进一步加大政府采购支持中小企业力度的通知》</w:t>
      </w:r>
      <w:r w:rsidRPr="00C8656D">
        <w:rPr>
          <w:sz w:val="22"/>
        </w:rPr>
        <w:t>（财库【</w:t>
      </w:r>
      <w:r w:rsidRPr="00C8656D">
        <w:rPr>
          <w:rFonts w:hint="eastAsia"/>
          <w:sz w:val="22"/>
        </w:rPr>
        <w:t>2022</w:t>
      </w:r>
      <w:r w:rsidRPr="00C8656D">
        <w:rPr>
          <w:sz w:val="22"/>
        </w:rPr>
        <w:t>】</w:t>
      </w:r>
      <w:r w:rsidRPr="00C8656D">
        <w:rPr>
          <w:rFonts w:hint="eastAsia"/>
          <w:sz w:val="22"/>
        </w:rPr>
        <w:t>19</w:t>
      </w:r>
      <w:r w:rsidRPr="00C8656D">
        <w:rPr>
          <w:sz w:val="22"/>
        </w:rPr>
        <w:t>号）</w:t>
      </w:r>
      <w:r w:rsidRPr="00EE5C3C">
        <w:rPr>
          <w:rFonts w:ascii="Times New Roman" w:hAnsi="宋体"/>
          <w:sz w:val="22"/>
        </w:rPr>
        <w:t>规定，其报价给予</w:t>
      </w:r>
      <w:r w:rsidRPr="00C8656D">
        <w:rPr>
          <w:rFonts w:hint="eastAsia"/>
          <w:b/>
          <w:color w:val="FF0000"/>
          <w:sz w:val="22"/>
          <w:u w:val="single"/>
        </w:rPr>
        <w:t>10</w:t>
      </w:r>
      <w:r w:rsidRPr="00C8656D">
        <w:rPr>
          <w:b/>
          <w:color w:val="FF0000"/>
          <w:sz w:val="22"/>
          <w:u w:val="single"/>
        </w:rPr>
        <w:t>%</w:t>
      </w:r>
      <w:r w:rsidRPr="00EE5C3C">
        <w:rPr>
          <w:rFonts w:ascii="Times New Roman" w:hAnsi="宋体"/>
          <w:sz w:val="22"/>
        </w:rPr>
        <w:t>的扣除，用扣除后的价格参与评审。</w:t>
      </w:r>
    </w:p>
    <w:p w:rsidR="009F5478" w:rsidRPr="00EE5C3C" w:rsidRDefault="009F5478" w:rsidP="009F5478">
      <w:pPr>
        <w:adjustRightInd w:val="0"/>
        <w:snapToGrid w:val="0"/>
        <w:spacing w:line="300" w:lineRule="auto"/>
        <w:ind w:firstLineChars="200" w:firstLine="440"/>
        <w:rPr>
          <w:rFonts w:ascii="Times New Roman" w:hAnsi="Times New Roman"/>
          <w:sz w:val="22"/>
        </w:rPr>
      </w:pPr>
      <w:r w:rsidRPr="00EE5C3C">
        <w:rPr>
          <w:rFonts w:ascii="Times New Roman" w:hAnsi="Times New Roman"/>
          <w:sz w:val="22"/>
        </w:rPr>
        <w:t>17.5</w:t>
      </w:r>
      <w:r w:rsidRPr="00EE5C3C">
        <w:rPr>
          <w:rFonts w:ascii="Times New Roman" w:hAnsi="宋体"/>
          <w:sz w:val="22"/>
        </w:rPr>
        <w:t>如项目允许联合体参与竞争的，且联合体各方均为小型、微型企业的，联合体视同为小型、微型企业，其报价给予</w:t>
      </w:r>
      <w:r w:rsidRPr="00C8656D">
        <w:rPr>
          <w:rFonts w:hint="eastAsia"/>
          <w:b/>
          <w:color w:val="FF0000"/>
          <w:sz w:val="22"/>
          <w:u w:val="single"/>
        </w:rPr>
        <w:t>10</w:t>
      </w:r>
      <w:r w:rsidRPr="00C8656D">
        <w:rPr>
          <w:b/>
          <w:color w:val="FF0000"/>
          <w:sz w:val="22"/>
          <w:u w:val="single"/>
        </w:rPr>
        <w:t>%</w:t>
      </w:r>
      <w:r w:rsidRPr="00EE5C3C">
        <w:rPr>
          <w:rFonts w:ascii="Times New Roman" w:hAnsi="宋体"/>
          <w:sz w:val="22"/>
        </w:rPr>
        <w:t>的扣除，用扣除后的价格参与评审。反之，依照联合体协议约定，小型、微型企业的协议合同金额占到联合体协议合同总金额</w:t>
      </w:r>
      <w:r w:rsidRPr="00EE5C3C">
        <w:rPr>
          <w:rFonts w:ascii="Times New Roman" w:hAnsi="Times New Roman"/>
          <w:sz w:val="22"/>
        </w:rPr>
        <w:t>30%</w:t>
      </w:r>
      <w:r w:rsidRPr="00EE5C3C">
        <w:rPr>
          <w:rFonts w:ascii="Times New Roman" w:hAnsi="宋体"/>
          <w:sz w:val="22"/>
        </w:rPr>
        <w:t>以上的，给予联合体</w:t>
      </w:r>
      <w:r w:rsidRPr="00C8656D">
        <w:rPr>
          <w:rFonts w:hint="eastAsia"/>
          <w:b/>
          <w:color w:val="FF0000"/>
          <w:sz w:val="22"/>
          <w:u w:val="single"/>
        </w:rPr>
        <w:t>4</w:t>
      </w:r>
      <w:r w:rsidRPr="00C8656D">
        <w:rPr>
          <w:b/>
          <w:color w:val="FF0000"/>
          <w:sz w:val="22"/>
          <w:u w:val="single"/>
        </w:rPr>
        <w:t>%</w:t>
      </w:r>
      <w:r w:rsidRPr="00EE5C3C">
        <w:rPr>
          <w:rFonts w:ascii="Times New Roman" w:hAnsi="宋体"/>
          <w:sz w:val="22"/>
        </w:rPr>
        <w:t>的价格扣除，用扣除后的价格参与评审。</w:t>
      </w:r>
    </w:p>
    <w:p w:rsidR="00BB2995" w:rsidRDefault="009F5478" w:rsidP="009F5478">
      <w:r w:rsidRPr="00EE5C3C">
        <w:rPr>
          <w:rFonts w:ascii="Times New Roman" w:hAnsi="Times New Roman"/>
          <w:sz w:val="22"/>
        </w:rPr>
        <w:t>17.6</w:t>
      </w:r>
      <w:r w:rsidRPr="00EE5C3C">
        <w:rPr>
          <w:rFonts w:ascii="Times New Roman" w:hAnsi="宋体"/>
          <w:sz w:val="22"/>
        </w:rPr>
        <w:t>供应商如提供虚假材料以谋取成交的，按照《政府采购法》有关条款处理，并记入供应商诚信档案。</w:t>
      </w:r>
    </w:p>
    <w:sectPr w:rsidR="00BB29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64" w:rsidRDefault="00382B64" w:rsidP="009F5478">
      <w:r>
        <w:separator/>
      </w:r>
    </w:p>
  </w:endnote>
  <w:endnote w:type="continuationSeparator" w:id="0">
    <w:p w:rsidR="00382B64" w:rsidRDefault="00382B64" w:rsidP="009F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charset w:val="00"/>
    <w:family w:val="swiss"/>
    <w:pitch w:val="default"/>
    <w:sig w:usb0="E4002EFF" w:usb1="C200247B" w:usb2="00000009" w:usb3="00000000" w:csb0="200001FF" w:csb1="00000000"/>
  </w:font>
  <w:font w:name="ˎ̥">
    <w:altName w:val="微软雅黑"/>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苹方-简 常规体">
    <w:altName w:val="Segoe Print"/>
    <w:charset w:val="00"/>
    <w:family w:val="auto"/>
    <w:pitch w:val="default"/>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64" w:rsidRDefault="00382B64" w:rsidP="009F5478">
      <w:r>
        <w:separator/>
      </w:r>
    </w:p>
  </w:footnote>
  <w:footnote w:type="continuationSeparator" w:id="0">
    <w:p w:rsidR="00382B64" w:rsidRDefault="00382B64" w:rsidP="009F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775EB"/>
    <w:multiLevelType w:val="singleLevel"/>
    <w:tmpl w:val="A01775EB"/>
    <w:lvl w:ilvl="0">
      <w:start w:val="1"/>
      <w:numFmt w:val="decimalEnclosedCircleChinese"/>
      <w:suff w:val="nothing"/>
      <w:lvlText w:val="%1　"/>
      <w:lvlJc w:val="left"/>
      <w:pPr>
        <w:ind w:left="420" w:firstLine="400"/>
      </w:pPr>
    </w:lvl>
  </w:abstractNum>
  <w:abstractNum w:abstractNumId="1">
    <w:nsid w:val="A3E5A3EF"/>
    <w:multiLevelType w:val="singleLevel"/>
    <w:tmpl w:val="A3E5A3EF"/>
    <w:lvl w:ilvl="0">
      <w:start w:val="1"/>
      <w:numFmt w:val="lowerLetter"/>
      <w:lvlText w:val="%1."/>
      <w:lvlJc w:val="left"/>
      <w:pPr>
        <w:ind w:left="425" w:hanging="425"/>
      </w:pPr>
    </w:lvl>
  </w:abstractNum>
  <w:abstractNum w:abstractNumId="2">
    <w:nsid w:val="A46DA5D9"/>
    <w:multiLevelType w:val="singleLevel"/>
    <w:tmpl w:val="A46DA5D9"/>
    <w:lvl w:ilvl="0">
      <w:start w:val="1"/>
      <w:numFmt w:val="lowerLetter"/>
      <w:lvlText w:val="%1."/>
      <w:lvlJc w:val="left"/>
      <w:pPr>
        <w:ind w:left="425" w:hanging="425"/>
      </w:pPr>
    </w:lvl>
  </w:abstractNum>
  <w:abstractNum w:abstractNumId="3">
    <w:nsid w:val="A5D991FC"/>
    <w:multiLevelType w:val="singleLevel"/>
    <w:tmpl w:val="A5D991FC"/>
    <w:lvl w:ilvl="0">
      <w:start w:val="1"/>
      <w:numFmt w:val="decimal"/>
      <w:suff w:val="nothing"/>
      <w:lvlText w:val="（%1）"/>
      <w:lvlJc w:val="left"/>
      <w:pPr>
        <w:ind w:left="0" w:firstLine="0"/>
      </w:pPr>
    </w:lvl>
  </w:abstractNum>
  <w:abstractNum w:abstractNumId="4">
    <w:nsid w:val="B1CAE18B"/>
    <w:multiLevelType w:val="singleLevel"/>
    <w:tmpl w:val="B1CAE18B"/>
    <w:lvl w:ilvl="0">
      <w:start w:val="1"/>
      <w:numFmt w:val="decimal"/>
      <w:suff w:val="nothing"/>
      <w:lvlText w:val="（%1）"/>
      <w:lvlJc w:val="left"/>
      <w:pPr>
        <w:ind w:left="0" w:firstLine="0"/>
      </w:pPr>
    </w:lvl>
  </w:abstractNum>
  <w:abstractNum w:abstractNumId="5">
    <w:nsid w:val="B29D8FD5"/>
    <w:multiLevelType w:val="singleLevel"/>
    <w:tmpl w:val="B29D8FD5"/>
    <w:lvl w:ilvl="0">
      <w:start w:val="1"/>
      <w:numFmt w:val="decimal"/>
      <w:lvlText w:val="%1."/>
      <w:lvlJc w:val="left"/>
      <w:pPr>
        <w:ind w:left="425" w:hanging="425"/>
      </w:pPr>
    </w:lvl>
  </w:abstractNum>
  <w:abstractNum w:abstractNumId="6">
    <w:nsid w:val="BBD4A956"/>
    <w:multiLevelType w:val="singleLevel"/>
    <w:tmpl w:val="BBD4A956"/>
    <w:lvl w:ilvl="0">
      <w:start w:val="1"/>
      <w:numFmt w:val="lowerLetter"/>
      <w:lvlText w:val="%1."/>
      <w:lvlJc w:val="left"/>
      <w:pPr>
        <w:ind w:left="425" w:hanging="425"/>
      </w:pPr>
    </w:lvl>
  </w:abstractNum>
  <w:abstractNum w:abstractNumId="7">
    <w:nsid w:val="CC4D4062"/>
    <w:multiLevelType w:val="singleLevel"/>
    <w:tmpl w:val="CC4D4062"/>
    <w:lvl w:ilvl="0">
      <w:start w:val="1"/>
      <w:numFmt w:val="decimalEnclosedCircleChinese"/>
      <w:suff w:val="nothing"/>
      <w:lvlText w:val="%1　"/>
      <w:lvlJc w:val="left"/>
      <w:pPr>
        <w:ind w:left="0" w:firstLine="400"/>
      </w:pPr>
    </w:lvl>
  </w:abstractNum>
  <w:abstractNum w:abstractNumId="8">
    <w:nsid w:val="D6CE323D"/>
    <w:multiLevelType w:val="singleLevel"/>
    <w:tmpl w:val="D6CE323D"/>
    <w:lvl w:ilvl="0">
      <w:start w:val="1"/>
      <w:numFmt w:val="lowerLetter"/>
      <w:lvlText w:val="%1."/>
      <w:lvlJc w:val="left"/>
      <w:pPr>
        <w:ind w:left="425" w:hanging="425"/>
      </w:pPr>
    </w:lvl>
  </w:abstractNum>
  <w:abstractNum w:abstractNumId="9">
    <w:nsid w:val="DCDCA995"/>
    <w:multiLevelType w:val="singleLevel"/>
    <w:tmpl w:val="DCDCA995"/>
    <w:lvl w:ilvl="0">
      <w:start w:val="1"/>
      <w:numFmt w:val="decimalEnclosedCircleChinese"/>
      <w:suff w:val="nothing"/>
      <w:lvlText w:val="%1　"/>
      <w:lvlJc w:val="left"/>
      <w:pPr>
        <w:ind w:left="0" w:firstLine="400"/>
      </w:pPr>
    </w:lvl>
  </w:abstractNum>
  <w:abstractNum w:abstractNumId="10">
    <w:nsid w:val="E1A763CE"/>
    <w:multiLevelType w:val="singleLevel"/>
    <w:tmpl w:val="E1A763CE"/>
    <w:lvl w:ilvl="0">
      <w:start w:val="1"/>
      <w:numFmt w:val="lowerLetter"/>
      <w:lvlText w:val="%1."/>
      <w:lvlJc w:val="left"/>
      <w:pPr>
        <w:ind w:left="425" w:hanging="425"/>
      </w:pPr>
    </w:lvl>
  </w:abstractNum>
  <w:abstractNum w:abstractNumId="11">
    <w:nsid w:val="FBD41CB3"/>
    <w:multiLevelType w:val="singleLevel"/>
    <w:tmpl w:val="FBD41CB3"/>
    <w:lvl w:ilvl="0">
      <w:start w:val="1"/>
      <w:numFmt w:val="decimalEnclosedCircleChinese"/>
      <w:suff w:val="nothing"/>
      <w:lvlText w:val="%1　"/>
      <w:lvlJc w:val="left"/>
      <w:pPr>
        <w:ind w:left="420" w:firstLine="400"/>
      </w:pPr>
    </w:lvl>
  </w:abstractNum>
  <w:abstractNum w:abstractNumId="12">
    <w:nsid w:val="FFFFFF7E"/>
    <w:multiLevelType w:val="singleLevel"/>
    <w:tmpl w:val="FFFFFF7E"/>
    <w:lvl w:ilvl="0">
      <w:start w:val="1"/>
      <w:numFmt w:val="decimal"/>
      <w:pStyle w:val="3"/>
      <w:lvlText w:val="%1."/>
      <w:lvlJc w:val="left"/>
      <w:pPr>
        <w:tabs>
          <w:tab w:val="num" w:pos="1200"/>
        </w:tabs>
        <w:ind w:left="1200" w:hanging="360"/>
      </w:pPr>
    </w:lvl>
  </w:abstractNum>
  <w:abstractNum w:abstractNumId="13">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14">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15">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8">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045C902A"/>
    <w:multiLevelType w:val="singleLevel"/>
    <w:tmpl w:val="045C902A"/>
    <w:lvl w:ilvl="0">
      <w:start w:val="1"/>
      <w:numFmt w:val="decimal"/>
      <w:suff w:val="nothing"/>
      <w:lvlText w:val="（%1）"/>
      <w:lvlJc w:val="left"/>
      <w:pPr>
        <w:ind w:left="0" w:firstLine="0"/>
      </w:pPr>
    </w:lvl>
  </w:abstractNum>
  <w:abstractNum w:abstractNumId="21">
    <w:nsid w:val="05422001"/>
    <w:multiLevelType w:val="singleLevel"/>
    <w:tmpl w:val="05422001"/>
    <w:lvl w:ilvl="0">
      <w:start w:val="1"/>
      <w:numFmt w:val="lowerLetter"/>
      <w:lvlText w:val="%1."/>
      <w:lvlJc w:val="left"/>
      <w:pPr>
        <w:ind w:left="425" w:hanging="425"/>
      </w:pPr>
    </w:lvl>
  </w:abstractNum>
  <w:abstractNum w:abstractNumId="22">
    <w:nsid w:val="12A6E423"/>
    <w:multiLevelType w:val="singleLevel"/>
    <w:tmpl w:val="12A6E423"/>
    <w:lvl w:ilvl="0">
      <w:start w:val="1"/>
      <w:numFmt w:val="decimal"/>
      <w:lvlText w:val="%1."/>
      <w:lvlJc w:val="left"/>
      <w:pPr>
        <w:ind w:left="425" w:hanging="425"/>
      </w:pPr>
    </w:lvl>
  </w:abstractNum>
  <w:abstractNum w:abstractNumId="23">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25">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8">
    <w:nsid w:val="27C3E48A"/>
    <w:multiLevelType w:val="singleLevel"/>
    <w:tmpl w:val="27C3E48A"/>
    <w:lvl w:ilvl="0">
      <w:start w:val="1"/>
      <w:numFmt w:val="lowerLetter"/>
      <w:lvlText w:val="%1."/>
      <w:lvlJc w:val="left"/>
      <w:pPr>
        <w:ind w:left="425" w:hanging="425"/>
      </w:pPr>
    </w:lvl>
  </w:abstractNum>
  <w:abstractNum w:abstractNumId="29">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2ACBAD91"/>
    <w:multiLevelType w:val="singleLevel"/>
    <w:tmpl w:val="2ACBAD91"/>
    <w:lvl w:ilvl="0">
      <w:start w:val="1"/>
      <w:numFmt w:val="lowerLetter"/>
      <w:lvlText w:val="%1."/>
      <w:lvlJc w:val="left"/>
      <w:pPr>
        <w:ind w:left="425" w:hanging="425"/>
      </w:pPr>
    </w:lvl>
  </w:abstractNum>
  <w:abstractNum w:abstractNumId="31">
    <w:nsid w:val="32F14EDD"/>
    <w:multiLevelType w:val="singleLevel"/>
    <w:tmpl w:val="32F14EDD"/>
    <w:lvl w:ilvl="0">
      <w:start w:val="1"/>
      <w:numFmt w:val="decimalEnclosedCircleChinese"/>
      <w:suff w:val="nothing"/>
      <w:lvlText w:val="%1　"/>
      <w:lvlJc w:val="left"/>
      <w:pPr>
        <w:ind w:left="420" w:firstLine="400"/>
      </w:pPr>
    </w:lvl>
  </w:abstractNum>
  <w:abstractNum w:abstractNumId="32">
    <w:nsid w:val="334F8AE3"/>
    <w:multiLevelType w:val="singleLevel"/>
    <w:tmpl w:val="334F8AE3"/>
    <w:lvl w:ilvl="0">
      <w:start w:val="1"/>
      <w:numFmt w:val="lowerLetter"/>
      <w:lvlText w:val="%1."/>
      <w:lvlJc w:val="left"/>
      <w:pPr>
        <w:ind w:left="425" w:hanging="425"/>
      </w:pPr>
    </w:lvl>
  </w:abstractNum>
  <w:abstractNum w:abstractNumId="33">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62958AC"/>
    <w:multiLevelType w:val="singleLevel"/>
    <w:tmpl w:val="362958AC"/>
    <w:lvl w:ilvl="0">
      <w:start w:val="1"/>
      <w:numFmt w:val="decimal"/>
      <w:suff w:val="nothing"/>
      <w:lvlText w:val="%1）"/>
      <w:lvlJc w:val="left"/>
      <w:pPr>
        <w:ind w:left="0" w:firstLine="0"/>
      </w:pPr>
    </w:lvl>
  </w:abstractNum>
  <w:abstractNum w:abstractNumId="3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3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40">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nsid w:val="4E48D173"/>
    <w:multiLevelType w:val="singleLevel"/>
    <w:tmpl w:val="4E48D173"/>
    <w:lvl w:ilvl="0">
      <w:start w:val="1"/>
      <w:numFmt w:val="lowerLetter"/>
      <w:lvlText w:val="%1."/>
      <w:lvlJc w:val="left"/>
      <w:pPr>
        <w:ind w:left="425" w:hanging="425"/>
      </w:pPr>
    </w:lvl>
  </w:abstractNum>
  <w:abstractNum w:abstractNumId="42">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43">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44">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56D64A03"/>
    <w:multiLevelType w:val="singleLevel"/>
    <w:tmpl w:val="56D64A03"/>
    <w:lvl w:ilvl="0">
      <w:start w:val="1"/>
      <w:numFmt w:val="decimal"/>
      <w:suff w:val="nothing"/>
      <w:lvlText w:val="%1）"/>
      <w:lvlJc w:val="left"/>
      <w:pPr>
        <w:ind w:left="0" w:firstLine="0"/>
      </w:pPr>
    </w:lvl>
  </w:abstractNum>
  <w:abstractNum w:abstractNumId="46">
    <w:nsid w:val="56F5D6B4"/>
    <w:multiLevelType w:val="singleLevel"/>
    <w:tmpl w:val="56F5D6B4"/>
    <w:lvl w:ilvl="0">
      <w:start w:val="1"/>
      <w:numFmt w:val="lowerLetter"/>
      <w:lvlText w:val="%1."/>
      <w:lvlJc w:val="left"/>
      <w:pPr>
        <w:ind w:left="425" w:hanging="425"/>
      </w:pPr>
    </w:lvl>
  </w:abstractNum>
  <w:abstractNum w:abstractNumId="47">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nsid w:val="59B96B16"/>
    <w:multiLevelType w:val="singleLevel"/>
    <w:tmpl w:val="59B96B16"/>
    <w:lvl w:ilvl="0">
      <w:start w:val="5"/>
      <w:numFmt w:val="chineseCounting"/>
      <w:suff w:val="nothing"/>
      <w:lvlText w:val="%1、"/>
      <w:lvlJc w:val="left"/>
    </w:lvl>
  </w:abstractNum>
  <w:abstractNum w:abstractNumId="49">
    <w:nsid w:val="6268F698"/>
    <w:multiLevelType w:val="singleLevel"/>
    <w:tmpl w:val="6268F698"/>
    <w:lvl w:ilvl="0">
      <w:start w:val="1"/>
      <w:numFmt w:val="decimal"/>
      <w:suff w:val="nothing"/>
      <w:lvlText w:val="%1）"/>
      <w:lvlJc w:val="left"/>
      <w:pPr>
        <w:ind w:left="0" w:firstLine="0"/>
      </w:pPr>
    </w:lvl>
  </w:abstractNum>
  <w:abstractNum w:abstractNumId="50">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51">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2">
    <w:nsid w:val="743D7585"/>
    <w:multiLevelType w:val="singleLevel"/>
    <w:tmpl w:val="743D7585"/>
    <w:lvl w:ilvl="0">
      <w:start w:val="1"/>
      <w:numFmt w:val="decimal"/>
      <w:suff w:val="nothing"/>
      <w:lvlText w:val="%1）"/>
      <w:lvlJc w:val="left"/>
      <w:pPr>
        <w:ind w:left="0" w:firstLine="0"/>
      </w:pPr>
    </w:lvl>
  </w:abstractNum>
  <w:abstractNum w:abstractNumId="53">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4">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5">
    <w:nsid w:val="7EF2B50E"/>
    <w:multiLevelType w:val="singleLevel"/>
    <w:tmpl w:val="7EF2B50E"/>
    <w:lvl w:ilvl="0">
      <w:start w:val="1"/>
      <w:numFmt w:val="lowerLetter"/>
      <w:lvlText w:val="%1."/>
      <w:lvlJc w:val="left"/>
      <w:pPr>
        <w:ind w:left="425" w:hanging="425"/>
      </w:pPr>
    </w:lvl>
  </w:abstractNum>
  <w:abstractNum w:abstractNumId="56">
    <w:nsid w:val="7F4DDDCD"/>
    <w:multiLevelType w:val="singleLevel"/>
    <w:tmpl w:val="7F4DDDCD"/>
    <w:lvl w:ilvl="0">
      <w:start w:val="1"/>
      <w:numFmt w:val="decimal"/>
      <w:suff w:val="nothing"/>
      <w:lvlText w:val="%1）"/>
      <w:lvlJc w:val="left"/>
      <w:pPr>
        <w:ind w:left="0" w:firstLine="0"/>
      </w:p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3"/>
  </w:num>
  <w:num w:numId="5">
    <w:abstractNumId w:val="23"/>
  </w:num>
  <w:num w:numId="6">
    <w:abstractNumId w:val="12"/>
  </w:num>
  <w:num w:numId="7">
    <w:abstractNumId w:val="42"/>
  </w:num>
  <w:num w:numId="8">
    <w:abstractNumId w:val="27"/>
  </w:num>
  <w:num w:numId="9">
    <w:abstractNumId w:val="47"/>
  </w:num>
  <w:num w:numId="10">
    <w:abstractNumId w:val="38"/>
  </w:num>
  <w:num w:numId="11">
    <w:abstractNumId w:val="35"/>
  </w:num>
  <w:num w:numId="12">
    <w:abstractNumId w:val="16"/>
  </w:num>
  <w:num w:numId="13">
    <w:abstractNumId w:val="43"/>
  </w:num>
  <w:num w:numId="14">
    <w:abstractNumId w:val="17"/>
  </w:num>
  <w:num w:numId="15">
    <w:abstractNumId w:val="18"/>
  </w:num>
  <w:num w:numId="16">
    <w:abstractNumId w:val="29"/>
  </w:num>
  <w:num w:numId="17">
    <w:abstractNumId w:val="26"/>
  </w:num>
  <w:num w:numId="18">
    <w:abstractNumId w:val="54"/>
  </w:num>
  <w:num w:numId="19">
    <w:abstractNumId w:val="51"/>
    <w:lvlOverride w:ilvl="0">
      <w:startOverride w:val="1"/>
    </w:lvlOverride>
  </w:num>
  <w:num w:numId="20">
    <w:abstractNumId w:val="39"/>
  </w:num>
  <w:num w:numId="21">
    <w:abstractNumId w:val="19"/>
  </w:num>
  <w:num w:numId="22">
    <w:abstractNumId w:val="37"/>
  </w:num>
  <w:num w:numId="23">
    <w:abstractNumId w:val="53"/>
  </w:num>
  <w:num w:numId="24">
    <w:abstractNumId w:val="15"/>
  </w:num>
  <w:num w:numId="25">
    <w:abstractNumId w:val="50"/>
  </w:num>
  <w:num w:numId="26">
    <w:abstractNumId w:val="40"/>
  </w:num>
  <w:num w:numId="27">
    <w:abstractNumId w:val="25"/>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8"/>
  </w:num>
  <w:num w:numId="31">
    <w:abstractNumId w:val="22"/>
    <w:lvlOverride w:ilvl="0">
      <w:startOverride w:val="1"/>
    </w:lvlOverride>
  </w:num>
  <w:num w:numId="32">
    <w:abstractNumId w:val="20"/>
    <w:lvlOverride w:ilvl="0">
      <w:startOverride w:val="1"/>
    </w:lvlOverride>
  </w:num>
  <w:num w:numId="33">
    <w:abstractNumId w:val="9"/>
    <w:lvlOverride w:ilvl="0">
      <w:startOverride w:val="1"/>
    </w:lvlOverride>
  </w:num>
  <w:num w:numId="34">
    <w:abstractNumId w:val="30"/>
    <w:lvlOverride w:ilvl="0">
      <w:startOverride w:val="1"/>
    </w:lvlOverride>
  </w:num>
  <w:num w:numId="35">
    <w:abstractNumId w:val="32"/>
    <w:lvlOverride w:ilvl="0">
      <w:startOverride w:val="1"/>
    </w:lvlOverride>
  </w:num>
  <w:num w:numId="36">
    <w:abstractNumId w:val="28"/>
    <w:lvlOverride w:ilvl="0">
      <w:startOverride w:val="1"/>
    </w:lvlOverride>
  </w:num>
  <w:num w:numId="37">
    <w:abstractNumId w:val="2"/>
    <w:lvlOverride w:ilvl="0">
      <w:startOverride w:val="1"/>
    </w:lvlOverride>
  </w:num>
  <w:num w:numId="38">
    <w:abstractNumId w:val="3"/>
    <w:lvlOverride w:ilvl="0">
      <w:startOverride w:val="1"/>
    </w:lvlOverride>
  </w:num>
  <w:num w:numId="39">
    <w:abstractNumId w:val="45"/>
    <w:lvlOverride w:ilvl="0">
      <w:startOverride w:val="1"/>
    </w:lvlOverride>
  </w:num>
  <w:num w:numId="40">
    <w:abstractNumId w:val="0"/>
    <w:lvlOverride w:ilvl="0">
      <w:startOverride w:val="1"/>
    </w:lvlOverride>
  </w:num>
  <w:num w:numId="41">
    <w:abstractNumId w:val="10"/>
    <w:lvlOverride w:ilvl="0">
      <w:startOverride w:val="1"/>
    </w:lvlOverride>
  </w:num>
  <w:num w:numId="42">
    <w:abstractNumId w:val="11"/>
    <w:lvlOverride w:ilvl="0">
      <w:startOverride w:val="1"/>
    </w:lvlOverride>
  </w:num>
  <w:num w:numId="43">
    <w:abstractNumId w:val="21"/>
    <w:lvlOverride w:ilvl="0">
      <w:startOverride w:val="1"/>
    </w:lvlOverride>
  </w:num>
  <w:num w:numId="44">
    <w:abstractNumId w:val="31"/>
    <w:lvlOverride w:ilvl="0">
      <w:startOverride w:val="1"/>
    </w:lvlOverride>
  </w:num>
  <w:num w:numId="45">
    <w:abstractNumId w:val="41"/>
    <w:lvlOverride w:ilvl="0">
      <w:startOverride w:val="1"/>
    </w:lvlOverride>
  </w:num>
  <w:num w:numId="46">
    <w:abstractNumId w:val="1"/>
    <w:lvlOverride w:ilvl="0">
      <w:startOverride w:val="1"/>
    </w:lvlOverride>
  </w:num>
  <w:num w:numId="47">
    <w:abstractNumId w:val="6"/>
    <w:lvlOverride w:ilvl="0">
      <w:startOverride w:val="1"/>
    </w:lvlOverride>
  </w:num>
  <w:num w:numId="48">
    <w:abstractNumId w:val="56"/>
    <w:lvlOverride w:ilvl="0">
      <w:startOverride w:val="1"/>
    </w:lvlOverride>
  </w:num>
  <w:num w:numId="49">
    <w:abstractNumId w:val="49"/>
    <w:lvlOverride w:ilvl="0">
      <w:startOverride w:val="1"/>
    </w:lvlOverride>
  </w:num>
  <w:num w:numId="50">
    <w:abstractNumId w:val="7"/>
    <w:lvlOverride w:ilvl="0">
      <w:startOverride w:val="1"/>
    </w:lvlOverride>
  </w:num>
  <w:num w:numId="51">
    <w:abstractNumId w:val="4"/>
    <w:lvlOverride w:ilvl="0">
      <w:startOverride w:val="1"/>
    </w:lvlOverride>
  </w:num>
  <w:num w:numId="52">
    <w:abstractNumId w:val="34"/>
    <w:lvlOverride w:ilvl="0">
      <w:startOverride w:val="1"/>
    </w:lvlOverride>
  </w:num>
  <w:num w:numId="53">
    <w:abstractNumId w:val="52"/>
    <w:lvlOverride w:ilvl="0">
      <w:startOverride w:val="1"/>
    </w:lvlOverride>
  </w:num>
  <w:num w:numId="54">
    <w:abstractNumId w:val="55"/>
    <w:lvlOverride w:ilvl="0">
      <w:startOverride w:val="1"/>
    </w:lvlOverride>
  </w:num>
  <w:num w:numId="55">
    <w:abstractNumId w:val="46"/>
    <w:lvlOverride w:ilvl="0">
      <w:startOverride w:val="1"/>
    </w:lvlOverride>
  </w:num>
  <w:num w:numId="56">
    <w:abstractNumId w:val="8"/>
    <w:lvlOverride w:ilvl="0">
      <w:startOverride w:val="1"/>
    </w:lvlOverride>
  </w:num>
  <w:num w:numId="57">
    <w:abstractNumId w:val="5"/>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D6"/>
    <w:rsid w:val="00382B64"/>
    <w:rsid w:val="009F5478"/>
    <w:rsid w:val="00A619D6"/>
    <w:rsid w:val="00BB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F5478"/>
    <w:pPr>
      <w:widowControl w:val="0"/>
      <w:jc w:val="both"/>
    </w:pPr>
    <w:rPr>
      <w:rFonts w:ascii="Calibri" w:eastAsia="宋体" w:hAnsi="Calibri" w:cs="Times New Roman"/>
    </w:rPr>
  </w:style>
  <w:style w:type="paragraph" w:styleId="11">
    <w:name w:val="heading 1"/>
    <w:basedOn w:val="aa"/>
    <w:next w:val="aa"/>
    <w:link w:val="1Char"/>
    <w:qFormat/>
    <w:rsid w:val="009F547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9F547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9F5478"/>
    <w:pPr>
      <w:keepNext/>
      <w:keepLines/>
      <w:spacing w:before="260" w:after="260" w:line="416" w:lineRule="auto"/>
      <w:outlineLvl w:val="2"/>
    </w:pPr>
    <w:rPr>
      <w:b/>
      <w:bCs/>
      <w:sz w:val="32"/>
      <w:szCs w:val="32"/>
    </w:rPr>
  </w:style>
  <w:style w:type="paragraph" w:styleId="41">
    <w:name w:val="heading 4"/>
    <w:basedOn w:val="aa"/>
    <w:next w:val="aa"/>
    <w:link w:val="4Char"/>
    <w:qFormat/>
    <w:rsid w:val="009F5478"/>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9F5478"/>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9F5478"/>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9F5478"/>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9F5478"/>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9F5478"/>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9F547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9F5478"/>
    <w:rPr>
      <w:sz w:val="18"/>
      <w:szCs w:val="18"/>
    </w:rPr>
  </w:style>
  <w:style w:type="paragraph" w:styleId="af">
    <w:name w:val="footer"/>
    <w:basedOn w:val="aa"/>
    <w:link w:val="Char0"/>
    <w:uiPriority w:val="99"/>
    <w:unhideWhenUsed/>
    <w:qFormat/>
    <w:rsid w:val="009F5478"/>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9F5478"/>
    <w:rPr>
      <w:sz w:val="18"/>
      <w:szCs w:val="18"/>
    </w:rPr>
  </w:style>
  <w:style w:type="character" w:customStyle="1" w:styleId="1Char">
    <w:name w:val="标题 1 Char"/>
    <w:basedOn w:val="ab"/>
    <w:link w:val="11"/>
    <w:qFormat/>
    <w:rsid w:val="009F5478"/>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9F5478"/>
    <w:rPr>
      <w:rFonts w:asciiTheme="majorHAnsi" w:eastAsiaTheme="majorEastAsia" w:hAnsiTheme="majorHAnsi" w:cstheme="majorBidi"/>
      <w:b/>
      <w:bCs/>
      <w:sz w:val="32"/>
      <w:szCs w:val="32"/>
    </w:rPr>
  </w:style>
  <w:style w:type="character" w:customStyle="1" w:styleId="3Char">
    <w:name w:val="标题 3 Char"/>
    <w:basedOn w:val="ab"/>
    <w:link w:val="30"/>
    <w:qFormat/>
    <w:rsid w:val="009F5478"/>
    <w:rPr>
      <w:rFonts w:ascii="Calibri" w:eastAsia="宋体" w:hAnsi="Calibri" w:cs="Times New Roman"/>
      <w:b/>
      <w:bCs/>
      <w:sz w:val="32"/>
      <w:szCs w:val="32"/>
    </w:rPr>
  </w:style>
  <w:style w:type="character" w:customStyle="1" w:styleId="4Char">
    <w:name w:val="标题 4 Char"/>
    <w:basedOn w:val="ab"/>
    <w:link w:val="41"/>
    <w:qFormat/>
    <w:rsid w:val="009F5478"/>
    <w:rPr>
      <w:rFonts w:ascii="Arial" w:eastAsia="黑体" w:hAnsi="Arial" w:cs="Times New Roman"/>
      <w:b/>
      <w:bCs/>
      <w:sz w:val="28"/>
      <w:szCs w:val="28"/>
    </w:rPr>
  </w:style>
  <w:style w:type="character" w:customStyle="1" w:styleId="5Char">
    <w:name w:val="标题 5 Char"/>
    <w:basedOn w:val="ab"/>
    <w:link w:val="51"/>
    <w:qFormat/>
    <w:rsid w:val="009F5478"/>
    <w:rPr>
      <w:rFonts w:ascii="Calibri" w:eastAsia="宋体" w:hAnsi="Calibri" w:cs="Times New Roman"/>
      <w:b/>
      <w:bCs/>
      <w:sz w:val="28"/>
      <w:szCs w:val="28"/>
      <w:lang w:val="x-none" w:eastAsia="x-none"/>
    </w:rPr>
  </w:style>
  <w:style w:type="character" w:customStyle="1" w:styleId="6Char">
    <w:name w:val="标题 6 Char"/>
    <w:basedOn w:val="ab"/>
    <w:link w:val="6"/>
    <w:qFormat/>
    <w:rsid w:val="009F5478"/>
    <w:rPr>
      <w:rFonts w:ascii="Arial" w:eastAsia="黑体" w:hAnsi="Arial" w:cs="Times New Roman"/>
      <w:b/>
      <w:bCs/>
      <w:sz w:val="24"/>
      <w:szCs w:val="24"/>
    </w:rPr>
  </w:style>
  <w:style w:type="character" w:customStyle="1" w:styleId="7Char">
    <w:name w:val="标题 7 Char"/>
    <w:basedOn w:val="ab"/>
    <w:link w:val="7"/>
    <w:qFormat/>
    <w:rsid w:val="009F5478"/>
    <w:rPr>
      <w:rFonts w:ascii="Calibri" w:eastAsia="宋体" w:hAnsi="Calibri" w:cs="Times New Roman"/>
      <w:b/>
      <w:bCs/>
      <w:sz w:val="24"/>
      <w:szCs w:val="24"/>
    </w:rPr>
  </w:style>
  <w:style w:type="character" w:customStyle="1" w:styleId="8Char">
    <w:name w:val="标题 8 Char"/>
    <w:basedOn w:val="ab"/>
    <w:link w:val="8"/>
    <w:qFormat/>
    <w:rsid w:val="009F5478"/>
    <w:rPr>
      <w:rFonts w:ascii="Cambria" w:eastAsia="宋体" w:hAnsi="Cambria" w:cs="Times New Roman"/>
      <w:sz w:val="24"/>
      <w:szCs w:val="24"/>
    </w:rPr>
  </w:style>
  <w:style w:type="character" w:customStyle="1" w:styleId="9Char">
    <w:name w:val="标题 9 Char"/>
    <w:basedOn w:val="ab"/>
    <w:link w:val="9"/>
    <w:qFormat/>
    <w:rsid w:val="009F5478"/>
    <w:rPr>
      <w:rFonts w:ascii="Cambria" w:eastAsia="宋体" w:hAnsi="Cambria" w:cs="Times New Roman"/>
      <w:szCs w:val="21"/>
    </w:rPr>
  </w:style>
  <w:style w:type="character" w:styleId="af0">
    <w:name w:val="footnote reference"/>
    <w:uiPriority w:val="99"/>
    <w:unhideWhenUsed/>
    <w:rsid w:val="009F5478"/>
    <w:rPr>
      <w:vertAlign w:val="superscript"/>
    </w:rPr>
  </w:style>
  <w:style w:type="character" w:styleId="af1">
    <w:name w:val="Emphasis"/>
    <w:qFormat/>
    <w:rsid w:val="009F5478"/>
    <w:rPr>
      <w:b w:val="0"/>
      <w:bCs w:val="0"/>
      <w:i w:val="0"/>
      <w:iCs w:val="0"/>
      <w:color w:val="CC0033"/>
    </w:rPr>
  </w:style>
  <w:style w:type="character" w:styleId="af2">
    <w:name w:val="annotation reference"/>
    <w:uiPriority w:val="99"/>
    <w:qFormat/>
    <w:rsid w:val="009F5478"/>
    <w:rPr>
      <w:sz w:val="21"/>
      <w:szCs w:val="21"/>
    </w:rPr>
  </w:style>
  <w:style w:type="character" w:styleId="af3">
    <w:name w:val="page number"/>
    <w:basedOn w:val="ab"/>
    <w:qFormat/>
    <w:rsid w:val="009F5478"/>
  </w:style>
  <w:style w:type="character" w:styleId="af4">
    <w:name w:val="Strong"/>
    <w:uiPriority w:val="22"/>
    <w:qFormat/>
    <w:rsid w:val="009F5478"/>
    <w:rPr>
      <w:b/>
      <w:bCs/>
    </w:rPr>
  </w:style>
  <w:style w:type="character" w:styleId="af5">
    <w:name w:val="Hyperlink"/>
    <w:aliases w:val="超级链接"/>
    <w:uiPriority w:val="99"/>
    <w:qFormat/>
    <w:rsid w:val="009F5478"/>
    <w:rPr>
      <w:color w:val="0000FF"/>
      <w:u w:val="single"/>
    </w:rPr>
  </w:style>
  <w:style w:type="paragraph" w:styleId="af6">
    <w:next w:val="af7"/>
    <w:qFormat/>
    <w:rsid w:val="009F5478"/>
    <w:pPr>
      <w:widowControl w:val="0"/>
      <w:jc w:val="both"/>
    </w:pPr>
    <w:rPr>
      <w:rFonts w:ascii="Calibri" w:eastAsia="宋体" w:hAnsi="Calibri" w:cs="Times New Roman"/>
    </w:rPr>
  </w:style>
  <w:style w:type="character" w:customStyle="1" w:styleId="ca-8">
    <w:name w:val="ca-8"/>
    <w:basedOn w:val="ab"/>
    <w:rsid w:val="009F5478"/>
  </w:style>
  <w:style w:type="character" w:customStyle="1" w:styleId="Char1">
    <w:name w:val="题注 Char"/>
    <w:link w:val="af8"/>
    <w:rsid w:val="009F5478"/>
    <w:rPr>
      <w:rFonts w:ascii="Arial" w:eastAsia="黑体" w:hAnsi="Arial" w:cs="Arial"/>
    </w:rPr>
  </w:style>
  <w:style w:type="character" w:customStyle="1" w:styleId="2CharChar">
    <w:name w:val="正文2 Char Char"/>
    <w:link w:val="22"/>
    <w:rsid w:val="009F5478"/>
    <w:rPr>
      <w:rFonts w:ascii="Times New Roman" w:hAnsi="Times New Roman"/>
      <w:sz w:val="24"/>
    </w:rPr>
  </w:style>
  <w:style w:type="character" w:customStyle="1" w:styleId="Char2">
    <w:name w:val="新昌正文 Char"/>
    <w:link w:val="af9"/>
    <w:rsid w:val="009F5478"/>
    <w:rPr>
      <w:rFonts w:ascii="Times New Roman" w:hAnsi="宋体"/>
      <w:sz w:val="24"/>
      <w:szCs w:val="24"/>
    </w:rPr>
  </w:style>
  <w:style w:type="character" w:customStyle="1" w:styleId="085CharChar">
    <w:name w:val="样式 首行缩进:  0.85 厘米 Char Char"/>
    <w:rsid w:val="009F5478"/>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9F5478"/>
    <w:rPr>
      <w:rFonts w:eastAsia="宋体"/>
      <w:kern w:val="2"/>
      <w:sz w:val="24"/>
      <w:lang w:val="en-US" w:eastAsia="zh-CN"/>
    </w:rPr>
  </w:style>
  <w:style w:type="character" w:customStyle="1" w:styleId="AC0">
    <w:name w:val="A C"/>
    <w:rsid w:val="009F5478"/>
    <w:rPr>
      <w:rFonts w:ascii="仿宋_GB2312"/>
      <w:bCs/>
      <w:iCs/>
      <w:sz w:val="24"/>
    </w:rPr>
  </w:style>
  <w:style w:type="character" w:customStyle="1" w:styleId="Char11">
    <w:name w:val="大汉方案正文 Char1"/>
    <w:link w:val="afa"/>
    <w:rsid w:val="009F5478"/>
    <w:rPr>
      <w:rFonts w:ascii="Arial" w:eastAsia="宋体" w:hAnsi="Arial"/>
      <w:sz w:val="24"/>
      <w:szCs w:val="24"/>
    </w:rPr>
  </w:style>
  <w:style w:type="character" w:customStyle="1" w:styleId="1CharChar">
    <w:name w:val="正 文 1 Char Char"/>
    <w:rsid w:val="009F5478"/>
    <w:rPr>
      <w:rFonts w:ascii="宋体" w:eastAsia="宋体" w:hAnsi="Courier New"/>
      <w:kern w:val="2"/>
      <w:sz w:val="21"/>
      <w:lang w:val="en-US" w:eastAsia="zh-CN" w:bidi="ar-SA"/>
    </w:rPr>
  </w:style>
  <w:style w:type="character" w:customStyle="1" w:styleId="CharChar6">
    <w:name w:val="Char Char6"/>
    <w:rsid w:val="009F547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9F5478"/>
    <w:rPr>
      <w:rFonts w:cs="Times New Roman"/>
      <w:b/>
      <w:bCs/>
      <w:kern w:val="44"/>
      <w:sz w:val="44"/>
      <w:szCs w:val="44"/>
    </w:rPr>
  </w:style>
  <w:style w:type="character" w:customStyle="1" w:styleId="Char3">
    <w:name w:val="仙居正文 Char"/>
    <w:link w:val="afb"/>
    <w:rsid w:val="009F5478"/>
    <w:rPr>
      <w:rFonts w:ascii="宋体" w:hAnsi="宋体"/>
      <w:sz w:val="24"/>
      <w:szCs w:val="24"/>
    </w:rPr>
  </w:style>
  <w:style w:type="character" w:customStyle="1" w:styleId="tw4winJump">
    <w:name w:val="tw4winJump"/>
    <w:rsid w:val="009F5478"/>
    <w:rPr>
      <w:rFonts w:ascii="Courier New" w:hAnsi="Courier New"/>
      <w:color w:val="008080"/>
    </w:rPr>
  </w:style>
  <w:style w:type="character" w:customStyle="1" w:styleId="unnamed1">
    <w:name w:val="unnamed1"/>
    <w:basedOn w:val="ab"/>
    <w:rsid w:val="009F5478"/>
  </w:style>
  <w:style w:type="character" w:customStyle="1" w:styleId="-Char">
    <w:name w:val="样式(-) Char"/>
    <w:link w:val="-"/>
    <w:locked/>
    <w:rsid w:val="009F5478"/>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9F5478"/>
    <w:rPr>
      <w:rFonts w:eastAsia="宋体"/>
      <w:kern w:val="2"/>
      <w:sz w:val="21"/>
      <w:lang w:val="en-US" w:eastAsia="zh-CN" w:bidi="ar-SA"/>
    </w:rPr>
  </w:style>
  <w:style w:type="character" w:customStyle="1" w:styleId="CharChar">
    <w:name w:val="表格中文字 Char Char"/>
    <w:rsid w:val="009F5478"/>
    <w:rPr>
      <w:rFonts w:ascii="新宋体" w:eastAsia="新宋体" w:hAnsi="新宋体"/>
      <w:sz w:val="24"/>
      <w:szCs w:val="24"/>
      <w:lang w:bidi="ar-SA"/>
    </w:rPr>
  </w:style>
  <w:style w:type="character" w:customStyle="1" w:styleId="Char4">
    <w:name w:val="称呼 Char"/>
    <w:link w:val="afc"/>
    <w:qFormat/>
    <w:rsid w:val="009F5478"/>
    <w:rPr>
      <w:rFonts w:ascii="宋体" w:hAnsi="Times New Roman"/>
      <w:b/>
      <w:sz w:val="28"/>
    </w:rPr>
  </w:style>
  <w:style w:type="character" w:customStyle="1" w:styleId="Char5">
    <w:name w:val="文档结构图 Char"/>
    <w:link w:val="afd"/>
    <w:qFormat/>
    <w:rsid w:val="009F5478"/>
    <w:rPr>
      <w:rFonts w:ascii="宋体"/>
      <w:sz w:val="18"/>
      <w:szCs w:val="18"/>
    </w:rPr>
  </w:style>
  <w:style w:type="character" w:customStyle="1" w:styleId="ca-7">
    <w:name w:val="ca-7"/>
    <w:basedOn w:val="ab"/>
    <w:rsid w:val="009F5478"/>
  </w:style>
  <w:style w:type="character" w:customStyle="1" w:styleId="afe">
    <w:name w:val="公司一级标题"/>
    <w:rsid w:val="009F5478"/>
    <w:rPr>
      <w:rFonts w:ascii="黑体" w:eastAsia="黑体" w:hAnsi="黑体"/>
      <w:color w:val="333300"/>
      <w:sz w:val="30"/>
    </w:rPr>
  </w:style>
  <w:style w:type="character" w:customStyle="1" w:styleId="aChar">
    <w:name w:val="a Char"/>
    <w:link w:val="aff"/>
    <w:rsid w:val="009F5478"/>
    <w:rPr>
      <w:rFonts w:ascii="宋体" w:eastAsia="仿宋_GB2312" w:hAnsi="宋体"/>
      <w:sz w:val="24"/>
    </w:rPr>
  </w:style>
  <w:style w:type="character" w:customStyle="1" w:styleId="headline-content2">
    <w:name w:val="headline-content2"/>
    <w:basedOn w:val="ab"/>
    <w:rsid w:val="009F5478"/>
  </w:style>
  <w:style w:type="character" w:customStyle="1" w:styleId="HTMLChar">
    <w:name w:val="HTML 预设格式 Char"/>
    <w:link w:val="HTML"/>
    <w:qFormat/>
    <w:rsid w:val="009F5478"/>
    <w:rPr>
      <w:rFonts w:ascii="Courier New" w:hAnsi="Courier New" w:cs="Courier New"/>
    </w:rPr>
  </w:style>
  <w:style w:type="character" w:customStyle="1" w:styleId="tw4winTerm">
    <w:name w:val="tw4winTerm"/>
    <w:rsid w:val="009F5478"/>
    <w:rPr>
      <w:color w:val="0000FF"/>
    </w:rPr>
  </w:style>
  <w:style w:type="character" w:customStyle="1" w:styleId="2Char0">
    <w:name w:val="正文样式_首行缩进2字符 Char"/>
    <w:link w:val="23"/>
    <w:rsid w:val="009F5478"/>
    <w:rPr>
      <w:sz w:val="24"/>
      <w:szCs w:val="24"/>
    </w:rPr>
  </w:style>
  <w:style w:type="character" w:customStyle="1" w:styleId="4CharChar">
    <w:name w:val="正文4 Char Char"/>
    <w:rsid w:val="009F5478"/>
    <w:rPr>
      <w:rFonts w:ascii="Calibri" w:eastAsia="宋体" w:hAnsi="Calibri"/>
      <w:kern w:val="2"/>
      <w:sz w:val="24"/>
      <w:szCs w:val="24"/>
      <w:lang w:bidi="ar-SA"/>
    </w:rPr>
  </w:style>
  <w:style w:type="character" w:customStyle="1" w:styleId="BodyText2CharChar">
    <w:name w:val="BodyText 2 Char Char"/>
    <w:link w:val="BodyText2"/>
    <w:rsid w:val="009F5478"/>
    <w:rPr>
      <w:snapToGrid w:val="0"/>
      <w:sz w:val="24"/>
    </w:rPr>
  </w:style>
  <w:style w:type="character" w:customStyle="1" w:styleId="tw4winInternal">
    <w:name w:val="tw4winInternal"/>
    <w:rsid w:val="009F5478"/>
    <w:rPr>
      <w:rFonts w:ascii="Courier New" w:hAnsi="Courier New"/>
      <w:color w:val="FF0000"/>
    </w:rPr>
  </w:style>
  <w:style w:type="character" w:customStyle="1" w:styleId="ZChar">
    <w:name w:val="Z图表 Char"/>
    <w:link w:val="Z"/>
    <w:rsid w:val="009F5478"/>
    <w:rPr>
      <w:rFonts w:ascii="Times New Roman" w:eastAsia="黑体" w:hAnsi="Times New Roman"/>
      <w:sz w:val="24"/>
      <w:szCs w:val="24"/>
    </w:rPr>
  </w:style>
  <w:style w:type="character" w:customStyle="1" w:styleId="4-dyfChar">
    <w:name w:val="标题4-dyf Char"/>
    <w:link w:val="4-dyf"/>
    <w:rsid w:val="009F5478"/>
    <w:rPr>
      <w:rFonts w:ascii="Cambria" w:eastAsia="宋体" w:hAnsi="Cambria"/>
      <w:b/>
      <w:bCs/>
      <w:color w:val="000000"/>
      <w:szCs w:val="21"/>
    </w:rPr>
  </w:style>
  <w:style w:type="character" w:customStyle="1" w:styleId="Char6">
    <w:name w:val="无间隔 Char"/>
    <w:link w:val="12"/>
    <w:qFormat/>
    <w:rsid w:val="009F5478"/>
    <w:rPr>
      <w:rFonts w:ascii="Times New Roman" w:eastAsia="Times New Roman" w:hAnsi="Times New Roman"/>
      <w:sz w:val="22"/>
    </w:rPr>
  </w:style>
  <w:style w:type="character" w:customStyle="1" w:styleId="ZJGISChar">
    <w:name w:val="ZJGIS图表 Char"/>
    <w:link w:val="ZJGIS"/>
    <w:rsid w:val="009F547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9F5478"/>
    <w:rPr>
      <w:rFonts w:eastAsia="隶书"/>
      <w:b/>
      <w:bCs/>
      <w:sz w:val="36"/>
      <w:szCs w:val="36"/>
      <w:lang w:val="en-US" w:eastAsia="zh-CN" w:bidi="ar-SA"/>
    </w:rPr>
  </w:style>
  <w:style w:type="character" w:customStyle="1" w:styleId="info4">
    <w:name w:val="info4"/>
    <w:basedOn w:val="ab"/>
    <w:rsid w:val="009F5478"/>
  </w:style>
  <w:style w:type="character" w:customStyle="1" w:styleId="content">
    <w:name w:val="content"/>
    <w:basedOn w:val="ab"/>
    <w:rsid w:val="009F547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9F5478"/>
    <w:rPr>
      <w:rFonts w:ascii="宋体" w:eastAsia="宋体" w:hAnsi="Courier New"/>
      <w:sz w:val="21"/>
      <w:lang w:val="en-US" w:eastAsia="zh-CN" w:bidi="ar-SA"/>
    </w:rPr>
  </w:style>
  <w:style w:type="character" w:customStyle="1" w:styleId="1CharChar0">
    <w:name w:val="列表1 Char Char"/>
    <w:link w:val="13"/>
    <w:rsid w:val="009F5478"/>
    <w:rPr>
      <w:rFonts w:ascii="Century" w:hAnsi="Century"/>
      <w:szCs w:val="21"/>
    </w:rPr>
  </w:style>
  <w:style w:type="character" w:customStyle="1" w:styleId="Head2">
    <w:name w:val="Head 2"/>
    <w:aliases w:val="Level 2 Head,2.标题 2,Fab-2"/>
    <w:rsid w:val="009F5478"/>
    <w:rPr>
      <w:rFonts w:ascii="仿宋_GB2312"/>
      <w:bCs/>
      <w:iCs/>
      <w:sz w:val="24"/>
    </w:rPr>
  </w:style>
  <w:style w:type="character" w:customStyle="1" w:styleId="ZJChar">
    <w:name w:val="ZJ正文 Char"/>
    <w:link w:val="ZJ"/>
    <w:rsid w:val="009F5478"/>
    <w:rPr>
      <w:rFonts w:ascii="Times New Roman" w:hAnsi="Times New Roman"/>
      <w:sz w:val="24"/>
      <w:szCs w:val="24"/>
    </w:rPr>
  </w:style>
  <w:style w:type="character" w:customStyle="1" w:styleId="ttag">
    <w:name w:val="t_tag"/>
    <w:basedOn w:val="ab"/>
    <w:rsid w:val="009F5478"/>
  </w:style>
  <w:style w:type="character" w:customStyle="1" w:styleId="p71">
    <w:name w:val="p71"/>
    <w:rsid w:val="009F5478"/>
    <w:rPr>
      <w:sz w:val="21"/>
    </w:rPr>
  </w:style>
  <w:style w:type="character" w:customStyle="1" w:styleId="Char12">
    <w:name w:val="文档结构图 Char1"/>
    <w:rsid w:val="009F5478"/>
    <w:rPr>
      <w:rFonts w:ascii="宋体" w:eastAsia="宋体" w:hAnsi="Courier New"/>
      <w:sz w:val="21"/>
      <w:lang w:val="en-US" w:eastAsia="zh-CN" w:bidi="ar-SA"/>
    </w:rPr>
  </w:style>
  <w:style w:type="character" w:customStyle="1" w:styleId="aff0">
    <w:name w:val="样式 小四"/>
    <w:rsid w:val="009F5478"/>
    <w:rPr>
      <w:sz w:val="21"/>
    </w:rPr>
  </w:style>
  <w:style w:type="character" w:customStyle="1" w:styleId="CharChar0">
    <w:name w:val="页眉 Char Char"/>
    <w:rsid w:val="009F5478"/>
    <w:rPr>
      <w:kern w:val="2"/>
      <w:sz w:val="18"/>
      <w:szCs w:val="18"/>
      <w:lang w:bidi="ar-SA"/>
    </w:rPr>
  </w:style>
  <w:style w:type="character" w:customStyle="1" w:styleId="font9blackline14">
    <w:name w:val="font9_black_line14"/>
    <w:basedOn w:val="ab"/>
    <w:rsid w:val="009F5478"/>
  </w:style>
  <w:style w:type="character" w:customStyle="1" w:styleId="Char7">
    <w:name w:val="粘贴正文 Char"/>
    <w:link w:val="aff1"/>
    <w:rsid w:val="009F5478"/>
    <w:rPr>
      <w:rFonts w:ascii="Times New Roman" w:hAnsi="Times New Roman"/>
      <w:sz w:val="24"/>
      <w:szCs w:val="21"/>
    </w:rPr>
  </w:style>
  <w:style w:type="character" w:customStyle="1" w:styleId="tpccontent1">
    <w:name w:val="tpc_content1"/>
    <w:rsid w:val="009F5478"/>
    <w:rPr>
      <w:sz w:val="20"/>
      <w:szCs w:val="20"/>
    </w:rPr>
  </w:style>
  <w:style w:type="character" w:customStyle="1" w:styleId="CharChar7">
    <w:name w:val="Char Char7"/>
    <w:rsid w:val="009F5478"/>
    <w:rPr>
      <w:rFonts w:eastAsia="宋体"/>
      <w:b/>
      <w:kern w:val="2"/>
      <w:sz w:val="32"/>
      <w:lang w:bidi="ar-SA"/>
    </w:rPr>
  </w:style>
  <w:style w:type="character" w:customStyle="1" w:styleId="Heading2Char">
    <w:name w:val="Heading 2 Char"/>
    <w:rsid w:val="009F5478"/>
    <w:rPr>
      <w:rFonts w:ascii="Cambria" w:eastAsia="宋体" w:hAnsi="Cambria" w:cs="Cambria"/>
      <w:b/>
      <w:bCs/>
      <w:sz w:val="32"/>
      <w:szCs w:val="32"/>
      <w:lang w:val="en-US" w:eastAsia="zh-CN" w:bidi="ar-SA"/>
    </w:rPr>
  </w:style>
  <w:style w:type="character" w:customStyle="1" w:styleId="maywed421">
    <w:name w:val="maywed421"/>
    <w:rsid w:val="009F5478"/>
    <w:rPr>
      <w:strike w:val="0"/>
      <w:dstrike w:val="0"/>
      <w:color w:val="366FB6"/>
      <w:u w:val="none"/>
    </w:rPr>
  </w:style>
  <w:style w:type="character" w:customStyle="1" w:styleId="Char8">
    <w:name w:val="表格抬头 Char"/>
    <w:link w:val="aff2"/>
    <w:locked/>
    <w:rsid w:val="009F5478"/>
    <w:rPr>
      <w:rFonts w:ascii="黑体" w:eastAsia="黑体"/>
      <w:b/>
    </w:rPr>
  </w:style>
  <w:style w:type="character" w:customStyle="1" w:styleId="greyfont1">
    <w:name w:val="greyfont1"/>
    <w:rsid w:val="009F5478"/>
    <w:rPr>
      <w:b/>
      <w:bCs/>
      <w:color w:val="666666"/>
    </w:rPr>
  </w:style>
  <w:style w:type="character" w:customStyle="1" w:styleId="pt91">
    <w:name w:val="pt91"/>
    <w:rsid w:val="009F5478"/>
    <w:rPr>
      <w:rFonts w:hint="default"/>
      <w:spacing w:val="240"/>
      <w:sz w:val="18"/>
      <w:szCs w:val="18"/>
    </w:rPr>
  </w:style>
  <w:style w:type="character" w:customStyle="1" w:styleId="title14">
    <w:name w:val="title14"/>
    <w:basedOn w:val="ab"/>
    <w:rsid w:val="009F5478"/>
  </w:style>
  <w:style w:type="character" w:customStyle="1" w:styleId="410">
    <w:name w:val="样式41"/>
    <w:rsid w:val="009F5478"/>
    <w:rPr>
      <w:color w:val="3366CC"/>
      <w:sz w:val="21"/>
      <w:szCs w:val="21"/>
    </w:rPr>
  </w:style>
  <w:style w:type="character" w:customStyle="1" w:styleId="sChar">
    <w:name w:val="正文s Char"/>
    <w:link w:val="s"/>
    <w:rsid w:val="009F5478"/>
    <w:rPr>
      <w:rFonts w:ascii="Arial" w:hAnsi="Arial"/>
    </w:rPr>
  </w:style>
  <w:style w:type="character" w:customStyle="1" w:styleId="-3Char1">
    <w:name w:val="浅色网格 - 强调文字颜色 3 Char1"/>
    <w:link w:val="-31"/>
    <w:rsid w:val="009F5478"/>
    <w:rPr>
      <w:rFonts w:eastAsia="宋体"/>
      <w:szCs w:val="24"/>
    </w:rPr>
  </w:style>
  <w:style w:type="character" w:customStyle="1" w:styleId="b1101bChar">
    <w:name w:val="b11_01b Char"/>
    <w:link w:val="b1101b"/>
    <w:rsid w:val="009F5478"/>
    <w:rPr>
      <w:rFonts w:ascii="Verdana" w:eastAsia="宋体" w:hAnsi="Verdana"/>
      <w:b/>
      <w:bCs/>
      <w:color w:val="4A82CA"/>
      <w:sz w:val="17"/>
      <w:szCs w:val="17"/>
    </w:rPr>
  </w:style>
  <w:style w:type="character" w:customStyle="1" w:styleId="Char9">
    <w:name w:val="列出段落 Char"/>
    <w:link w:val="aff3"/>
    <w:rsid w:val="009F5478"/>
  </w:style>
  <w:style w:type="character" w:customStyle="1" w:styleId="para">
    <w:name w:val="para"/>
    <w:basedOn w:val="ab"/>
    <w:rsid w:val="009F5478"/>
  </w:style>
  <w:style w:type="character" w:customStyle="1" w:styleId="1CharChar1">
    <w:name w:val="文档正文1 Char Char"/>
    <w:rsid w:val="009F5478"/>
    <w:rPr>
      <w:rFonts w:ascii="仿宋_GB2312" w:eastAsia="仿宋_GB2312" w:hAnsi="仿宋"/>
      <w:kern w:val="2"/>
      <w:sz w:val="30"/>
      <w:szCs w:val="30"/>
      <w:lang w:bidi="ar-SA"/>
    </w:rPr>
  </w:style>
  <w:style w:type="character" w:customStyle="1" w:styleId="Chara">
    <w:name w:val="脚注文本 Char"/>
    <w:link w:val="aff4"/>
    <w:qFormat/>
    <w:rsid w:val="009F5478"/>
    <w:rPr>
      <w:sz w:val="18"/>
      <w:szCs w:val="18"/>
    </w:rPr>
  </w:style>
  <w:style w:type="character" w:customStyle="1" w:styleId="Charb">
    <w:name w:val="加重文字 Char"/>
    <w:link w:val="aff5"/>
    <w:locked/>
    <w:rsid w:val="009F5478"/>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9F5478"/>
    <w:rPr>
      <w:rFonts w:eastAsia="隶书"/>
      <w:b/>
      <w:bCs/>
      <w:sz w:val="36"/>
      <w:szCs w:val="36"/>
      <w:lang w:val="en-US" w:eastAsia="zh-CN" w:bidi="ar-SA"/>
    </w:rPr>
  </w:style>
  <w:style w:type="character" w:customStyle="1" w:styleId="Charc">
    <w:name w:val="尾注文本 Char"/>
    <w:link w:val="a2"/>
    <w:rsid w:val="009F5478"/>
    <w:rPr>
      <w:rFonts w:ascii="宋体" w:eastAsia="宋体"/>
      <w:snapToGrid w:val="0"/>
    </w:rPr>
  </w:style>
  <w:style w:type="character" w:customStyle="1" w:styleId="style181">
    <w:name w:val="style181"/>
    <w:rsid w:val="009F5478"/>
    <w:rPr>
      <w:rFonts w:ascii="Arial" w:hAnsi="Arial" w:cs="Arial" w:hint="default"/>
      <w:color w:val="000000"/>
      <w:sz w:val="18"/>
      <w:szCs w:val="18"/>
    </w:rPr>
  </w:style>
  <w:style w:type="character" w:customStyle="1" w:styleId="Char21">
    <w:name w:val="吉奥正文 Char2"/>
    <w:link w:val="aff6"/>
    <w:rsid w:val="009F5478"/>
    <w:rPr>
      <w:rFonts w:ascii="Times New Roman" w:eastAsia="仿宋_GB2312" w:hAnsi="Times New Roman"/>
      <w:sz w:val="24"/>
    </w:rPr>
  </w:style>
  <w:style w:type="character" w:customStyle="1" w:styleId="flname7">
    <w:name w:val="flname7"/>
    <w:basedOn w:val="ab"/>
    <w:rsid w:val="009F5478"/>
  </w:style>
  <w:style w:type="character" w:customStyle="1" w:styleId="headeroddCharChar1">
    <w:name w:val="header odd Char Char1"/>
    <w:rsid w:val="009F5478"/>
    <w:rPr>
      <w:rFonts w:eastAsia="宋体"/>
      <w:kern w:val="2"/>
      <w:sz w:val="18"/>
      <w:szCs w:val="18"/>
      <w:lang w:val="en-US" w:eastAsia="zh-CN" w:bidi="ar-SA"/>
    </w:rPr>
  </w:style>
  <w:style w:type="character" w:customStyle="1" w:styleId="CharChar1">
    <w:name w:val="一级标题 Char Char"/>
    <w:rsid w:val="009F5478"/>
    <w:rPr>
      <w:rFonts w:eastAsia="仿宋"/>
      <w:b/>
      <w:kern w:val="44"/>
      <w:sz w:val="28"/>
      <w:lang w:val="en-US" w:eastAsia="zh-CN" w:bidi="ar-SA"/>
    </w:rPr>
  </w:style>
  <w:style w:type="character" w:customStyle="1" w:styleId="CharChar12">
    <w:name w:val="Char Char12"/>
    <w:rsid w:val="009F5478"/>
    <w:rPr>
      <w:rFonts w:ascii="宋体" w:eastAsia="宋体" w:hAnsi="Courier New" w:cs="Times New Roman"/>
      <w:spacing w:val="-4"/>
      <w:sz w:val="18"/>
      <w:szCs w:val="20"/>
    </w:rPr>
  </w:style>
  <w:style w:type="character" w:customStyle="1" w:styleId="Chard">
    <w:name w:val="标题 Char"/>
    <w:link w:val="aff7"/>
    <w:qFormat/>
    <w:rsid w:val="009F5478"/>
    <w:rPr>
      <w:rFonts w:ascii="Arial" w:hAnsi="Arial" w:cs="Arial"/>
      <w:b/>
      <w:bCs/>
      <w:sz w:val="32"/>
      <w:szCs w:val="32"/>
    </w:rPr>
  </w:style>
  <w:style w:type="character" w:customStyle="1" w:styleId="huide001">
    <w:name w:val="huide001"/>
    <w:rsid w:val="009F5478"/>
    <w:rPr>
      <w:rFonts w:ascii="Arial" w:hAnsi="Arial" w:cs="Arial" w:hint="default"/>
      <w:color w:val="666666"/>
      <w:sz w:val="18"/>
      <w:szCs w:val="18"/>
    </w:rPr>
  </w:style>
  <w:style w:type="character" w:customStyle="1" w:styleId="TitleChar">
    <w:name w:val="Title Char"/>
    <w:rsid w:val="009F5478"/>
    <w:rPr>
      <w:rFonts w:ascii="Cambria" w:eastAsia="宋体" w:hAnsi="Cambria" w:cs="Cambria"/>
      <w:b/>
      <w:bCs/>
      <w:sz w:val="32"/>
      <w:szCs w:val="32"/>
      <w:lang w:val="en-US" w:eastAsia="zh-CN" w:bidi="ar-SA"/>
    </w:rPr>
  </w:style>
  <w:style w:type="character" w:customStyle="1" w:styleId="textshow1">
    <w:name w:val="text_show1"/>
    <w:rsid w:val="009F5478"/>
    <w:rPr>
      <w:strike w:val="0"/>
      <w:dstrike w:val="0"/>
      <w:color w:val="000000"/>
      <w:sz w:val="21"/>
      <w:szCs w:val="21"/>
      <w:u w:val="none"/>
    </w:rPr>
  </w:style>
  <w:style w:type="character" w:customStyle="1" w:styleId="Chare">
    <w:name w:val="标准文本 Char"/>
    <w:link w:val="aff8"/>
    <w:locked/>
    <w:rsid w:val="009F5478"/>
    <w:rPr>
      <w:sz w:val="24"/>
      <w:szCs w:val="24"/>
    </w:rPr>
  </w:style>
  <w:style w:type="character" w:customStyle="1" w:styleId="CharChar4">
    <w:name w:val="Char Char4"/>
    <w:rsid w:val="009F5478"/>
    <w:rPr>
      <w:rFonts w:ascii="Calibri" w:eastAsia="宋体" w:hAnsi="Calibri"/>
      <w:sz w:val="18"/>
      <w:szCs w:val="18"/>
      <w:lang w:bidi="ar-SA"/>
    </w:rPr>
  </w:style>
  <w:style w:type="character" w:customStyle="1" w:styleId="CharChar141">
    <w:name w:val="Char Char141"/>
    <w:rsid w:val="009F5478"/>
    <w:rPr>
      <w:rFonts w:ascii="楷体_GB2312" w:eastAsia="楷体_GB2312"/>
      <w:kern w:val="2"/>
      <w:sz w:val="32"/>
      <w:lang w:val="en-US" w:eastAsia="zh-CN" w:bidi="ar-SA"/>
    </w:rPr>
  </w:style>
  <w:style w:type="character" w:customStyle="1" w:styleId="HeaderChar">
    <w:name w:val="Header Char"/>
    <w:semiHidden/>
    <w:locked/>
    <w:rsid w:val="009F5478"/>
    <w:rPr>
      <w:rFonts w:ascii="Times New Roman" w:eastAsia="宋体" w:hAnsi="Times New Roman" w:cs="Times New Roman"/>
      <w:sz w:val="18"/>
      <w:szCs w:val="18"/>
    </w:rPr>
  </w:style>
  <w:style w:type="character" w:customStyle="1" w:styleId="p21">
    <w:name w:val="p21"/>
    <w:rsid w:val="009F5478"/>
    <w:rPr>
      <w:rFonts w:ascii="Arial" w:hAnsi="Arial" w:hint="default"/>
      <w:strike w:val="0"/>
      <w:dstrike w:val="0"/>
      <w:color w:val="333333"/>
      <w:sz w:val="18"/>
      <w:u w:val="none"/>
    </w:rPr>
  </w:style>
  <w:style w:type="character" w:customStyle="1" w:styleId="FooterChar">
    <w:name w:val="Footer Char"/>
    <w:semiHidden/>
    <w:locked/>
    <w:rsid w:val="009F547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9F5478"/>
    <w:rPr>
      <w:rFonts w:eastAsia="宋体"/>
      <w:kern w:val="2"/>
      <w:sz w:val="21"/>
      <w:szCs w:val="24"/>
      <w:lang w:val="en-US" w:eastAsia="zh-CN" w:bidi="ar-SA"/>
    </w:rPr>
  </w:style>
  <w:style w:type="character" w:customStyle="1" w:styleId="CharChar8">
    <w:name w:val="Char Char8"/>
    <w:rsid w:val="009F5478"/>
    <w:rPr>
      <w:rFonts w:ascii="Arial" w:eastAsia="黑体" w:hAnsi="Arial"/>
      <w:b/>
      <w:bCs/>
      <w:kern w:val="2"/>
      <w:sz w:val="32"/>
      <w:szCs w:val="32"/>
      <w:lang w:val="en-US" w:eastAsia="zh-CN" w:bidi="ar-SA"/>
    </w:rPr>
  </w:style>
  <w:style w:type="character" w:customStyle="1" w:styleId="ListParagraphChar">
    <w:name w:val="List Paragraph Char"/>
    <w:link w:val="14"/>
    <w:locked/>
    <w:rsid w:val="009F5478"/>
    <w:rPr>
      <w:rFonts w:ascii="Times New Roman" w:hAnsi="Times New Roman"/>
      <w:szCs w:val="24"/>
    </w:rPr>
  </w:style>
  <w:style w:type="character" w:customStyle="1" w:styleId="BalloonTextChar">
    <w:name w:val="Balloon Text Char"/>
    <w:semiHidden/>
    <w:locked/>
    <w:rsid w:val="009F5478"/>
    <w:rPr>
      <w:rFonts w:ascii="Times New Roman" w:eastAsia="宋体" w:hAnsi="Times New Roman" w:cs="Times New Roman"/>
      <w:sz w:val="18"/>
      <w:szCs w:val="18"/>
    </w:rPr>
  </w:style>
  <w:style w:type="character" w:styleId="aff9">
    <w:name w:val="Book Title"/>
    <w:uiPriority w:val="33"/>
    <w:qFormat/>
    <w:rsid w:val="009F5478"/>
    <w:rPr>
      <w:b/>
      <w:bCs/>
      <w:smallCaps/>
      <w:spacing w:val="5"/>
    </w:rPr>
  </w:style>
  <w:style w:type="character" w:customStyle="1" w:styleId="tw4winMark">
    <w:name w:val="tw4winMark"/>
    <w:rsid w:val="009F5478"/>
    <w:rPr>
      <w:rFonts w:ascii="Courier New" w:hAnsi="Courier New"/>
      <w:vanish/>
      <w:color w:val="800080"/>
      <w:vertAlign w:val="subscript"/>
    </w:rPr>
  </w:style>
  <w:style w:type="character" w:customStyle="1" w:styleId="ItemListinTableCharChar">
    <w:name w:val="Item List in Table Char Char"/>
    <w:link w:val="ItemListinTable"/>
    <w:locked/>
    <w:rsid w:val="009F5478"/>
    <w:rPr>
      <w:rFonts w:ascii="Arial" w:hAnsi="Arial"/>
      <w:sz w:val="18"/>
      <w:szCs w:val="18"/>
    </w:rPr>
  </w:style>
  <w:style w:type="character" w:customStyle="1" w:styleId="CharChar20">
    <w:name w:val="Char Char2"/>
    <w:rsid w:val="009F5478"/>
    <w:rPr>
      <w:rFonts w:ascii="宋体" w:eastAsia="宋体" w:hAnsi="Courier New"/>
      <w:sz w:val="21"/>
      <w:lang w:val="en-US" w:eastAsia="zh-CN" w:bidi="ar-SA"/>
    </w:rPr>
  </w:style>
  <w:style w:type="character" w:customStyle="1" w:styleId="Charf">
    <w:name w:val="正文文本 Char"/>
    <w:qFormat/>
    <w:rsid w:val="009F5478"/>
    <w:rPr>
      <w:rFonts w:eastAsia="宋体"/>
      <w:kern w:val="2"/>
      <w:sz w:val="28"/>
      <w:szCs w:val="24"/>
      <w:lang w:val="en-US" w:eastAsia="zh-CN" w:bidi="ar-SA"/>
    </w:rPr>
  </w:style>
  <w:style w:type="character" w:customStyle="1" w:styleId="paragraph1CharChar">
    <w:name w:val="paragraph1 Char Char"/>
    <w:rsid w:val="009F5478"/>
    <w:rPr>
      <w:rFonts w:eastAsia="楷体_GB2312"/>
      <w:kern w:val="2"/>
      <w:sz w:val="24"/>
      <w:lang w:val="en-US" w:eastAsia="zh-CN" w:bidi="ar-SA"/>
    </w:rPr>
  </w:style>
  <w:style w:type="character" w:customStyle="1" w:styleId="Charf0">
    <w:name w:val="正文首行缩进 Char"/>
    <w:link w:val="affa"/>
    <w:qFormat/>
    <w:rsid w:val="009F5478"/>
    <w:rPr>
      <w:rFonts w:ascii="Calibri" w:eastAsia="宋体" w:hAnsi="Calibri"/>
    </w:rPr>
  </w:style>
  <w:style w:type="character" w:customStyle="1" w:styleId="grame">
    <w:name w:val="grame"/>
    <w:basedOn w:val="ab"/>
    <w:qFormat/>
    <w:rsid w:val="009F5478"/>
  </w:style>
  <w:style w:type="character" w:customStyle="1" w:styleId="CharChar5">
    <w:name w:val="Char Char5"/>
    <w:rsid w:val="009F5478"/>
    <w:rPr>
      <w:rFonts w:ascii="Calibri" w:eastAsia="宋体" w:hAnsi="Calibri"/>
      <w:sz w:val="18"/>
      <w:szCs w:val="18"/>
      <w:lang w:bidi="ar-SA"/>
    </w:rPr>
  </w:style>
  <w:style w:type="character" w:customStyle="1" w:styleId="fontdz1">
    <w:name w:val="fontdz1"/>
    <w:rsid w:val="009F5478"/>
    <w:rPr>
      <w:sz w:val="18"/>
      <w:szCs w:val="18"/>
    </w:rPr>
  </w:style>
  <w:style w:type="character" w:customStyle="1" w:styleId="Charf1">
    <w:name w:val="自定义正文 Char"/>
    <w:link w:val="affb"/>
    <w:rsid w:val="009F5478"/>
    <w:rPr>
      <w:rFonts w:ascii="仿宋_GB2312" w:eastAsia="仿宋_GB2312"/>
      <w:sz w:val="28"/>
      <w:szCs w:val="24"/>
    </w:rPr>
  </w:style>
  <w:style w:type="character" w:customStyle="1" w:styleId="Charf2">
    <w:name w:val="公文正文 Char"/>
    <w:link w:val="affc"/>
    <w:rsid w:val="009F5478"/>
    <w:rPr>
      <w:rFonts w:ascii="仿宋_GB2312" w:eastAsia="仿宋_GB2312"/>
      <w:sz w:val="24"/>
      <w:szCs w:val="24"/>
    </w:rPr>
  </w:style>
  <w:style w:type="character" w:customStyle="1" w:styleId="CharChar14">
    <w:name w:val="Char Char14"/>
    <w:rsid w:val="009F5478"/>
    <w:rPr>
      <w:rFonts w:ascii="Calibri" w:eastAsia="宋体" w:hAnsi="Calibri" w:cs="Times New Roman"/>
      <w:b/>
      <w:bCs/>
      <w:sz w:val="28"/>
      <w:szCs w:val="28"/>
    </w:rPr>
  </w:style>
  <w:style w:type="character" w:customStyle="1" w:styleId="1CharChar2">
    <w:name w:val="列表1、 Char Char"/>
    <w:rsid w:val="009F5478"/>
    <w:rPr>
      <w:rFonts w:ascii="仿宋" w:eastAsia="仿宋" w:hAnsi="仿宋"/>
      <w:kern w:val="2"/>
      <w:sz w:val="28"/>
      <w:szCs w:val="21"/>
      <w:lang w:bidi="ar-SA"/>
    </w:rPr>
  </w:style>
  <w:style w:type="character" w:customStyle="1" w:styleId="Charf3">
    <w:name w:val="批注文字 Char"/>
    <w:qFormat/>
    <w:rsid w:val="009F5478"/>
    <w:rPr>
      <w:kern w:val="2"/>
      <w:sz w:val="21"/>
      <w:szCs w:val="22"/>
    </w:rPr>
  </w:style>
  <w:style w:type="character" w:customStyle="1" w:styleId="Charf4">
    <w:name w:val="批注主题 Char"/>
    <w:link w:val="15"/>
    <w:uiPriority w:val="99"/>
    <w:qFormat/>
    <w:rsid w:val="009F5478"/>
    <w:rPr>
      <w:b/>
      <w:bCs/>
    </w:rPr>
  </w:style>
  <w:style w:type="character" w:customStyle="1" w:styleId="Charf5">
    <w:name w:val="表名 Char"/>
    <w:rsid w:val="009F5478"/>
    <w:rPr>
      <w:rFonts w:ascii="Arial" w:eastAsia="黑体" w:hAnsi="Arial"/>
      <w:sz w:val="24"/>
      <w:szCs w:val="24"/>
    </w:rPr>
  </w:style>
  <w:style w:type="character" w:customStyle="1" w:styleId="ZJChar0">
    <w:name w:val="ZJ图表 Char"/>
    <w:link w:val="ZJ0"/>
    <w:rsid w:val="009F5478"/>
    <w:rPr>
      <w:rFonts w:ascii="Times New Roman" w:eastAsia="黑体" w:hAnsi="Times New Roman"/>
      <w:color w:val="000000"/>
      <w:sz w:val="24"/>
      <w:szCs w:val="24"/>
    </w:rPr>
  </w:style>
  <w:style w:type="character" w:customStyle="1" w:styleId="hChar">
    <w:name w:val="h Char"/>
    <w:aliases w:val="En-tête 1.1 Char,En-tête 1.11 Char,Ò³Ã¼ Char Char"/>
    <w:rsid w:val="009F5478"/>
    <w:rPr>
      <w:rFonts w:ascii="Calibri" w:eastAsia="宋体" w:hAnsi="Calibri" w:cs="Times New Roman"/>
      <w:sz w:val="18"/>
      <w:szCs w:val="18"/>
    </w:rPr>
  </w:style>
  <w:style w:type="character" w:customStyle="1" w:styleId="2Char1">
    <w:name w:val="标题 2 Char1"/>
    <w:link w:val="21"/>
    <w:rsid w:val="009F5478"/>
    <w:rPr>
      <w:rFonts w:ascii="Arial" w:eastAsia="黑体" w:hAnsi="Arial" w:cs="Times New Roman"/>
      <w:b/>
      <w:bCs/>
      <w:sz w:val="32"/>
      <w:szCs w:val="32"/>
    </w:rPr>
  </w:style>
  <w:style w:type="character" w:customStyle="1" w:styleId="z-Char">
    <w:name w:val="z-窗体底端 Char"/>
    <w:link w:val="z-"/>
    <w:rsid w:val="009F5478"/>
    <w:rPr>
      <w:rFonts w:ascii="Arial" w:hAnsi="Arial" w:cs="Arial"/>
      <w:vanish/>
      <w:sz w:val="16"/>
      <w:szCs w:val="16"/>
    </w:rPr>
  </w:style>
  <w:style w:type="character" w:customStyle="1" w:styleId="titlesubblue1">
    <w:name w:val="title_sub_blue1"/>
    <w:rsid w:val="009F5478"/>
    <w:rPr>
      <w:rFonts w:ascii="Arial" w:hAnsi="Arial" w:hint="default"/>
      <w:b/>
      <w:strike w:val="0"/>
      <w:dstrike w:val="0"/>
      <w:color w:val="16344F"/>
      <w:spacing w:val="15"/>
      <w:sz w:val="18"/>
      <w:u w:val="none"/>
    </w:rPr>
  </w:style>
  <w:style w:type="character" w:customStyle="1" w:styleId="CharChar3">
    <w:name w:val="二级标题 Char Char"/>
    <w:rsid w:val="009F5478"/>
    <w:rPr>
      <w:rFonts w:eastAsia="仿宋"/>
      <w:b/>
      <w:sz w:val="28"/>
      <w:lang w:val="en-US" w:eastAsia="zh-CN" w:bidi="ar-SA"/>
    </w:rPr>
  </w:style>
  <w:style w:type="character" w:styleId="affd">
    <w:name w:val="Intense Reference"/>
    <w:qFormat/>
    <w:rsid w:val="009F5478"/>
    <w:rPr>
      <w:b/>
      <w:sz w:val="24"/>
      <w:u w:val="single"/>
    </w:rPr>
  </w:style>
  <w:style w:type="character" w:customStyle="1" w:styleId="3Char0">
    <w:name w:val="正文文本 3 Char"/>
    <w:link w:val="31"/>
    <w:qFormat/>
    <w:rsid w:val="009F5478"/>
    <w:rPr>
      <w:rFonts w:ascii="Times New Roman" w:eastAsia="仿宋_GB2312" w:hAnsi="宋体"/>
      <w:b/>
      <w:bCs/>
      <w:sz w:val="24"/>
    </w:rPr>
  </w:style>
  <w:style w:type="character" w:customStyle="1" w:styleId="110">
    <w:name w:val="中等深浅网格 11"/>
    <w:semiHidden/>
    <w:rsid w:val="009F5478"/>
    <w:rPr>
      <w:color w:val="808080"/>
    </w:rPr>
  </w:style>
  <w:style w:type="character" w:customStyle="1" w:styleId="CharChar9">
    <w:name w:val="Char Char9"/>
    <w:rsid w:val="009F5478"/>
    <w:rPr>
      <w:rFonts w:eastAsia="宋体"/>
      <w:b/>
      <w:kern w:val="44"/>
      <w:sz w:val="44"/>
      <w:lang w:bidi="ar-SA"/>
    </w:rPr>
  </w:style>
  <w:style w:type="character" w:customStyle="1" w:styleId="Char13">
    <w:name w:val="正文文本缩进 Char1"/>
    <w:uiPriority w:val="99"/>
    <w:rsid w:val="009F547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9F5478"/>
    <w:rPr>
      <w:rFonts w:eastAsia="仿宋_GB2312"/>
      <w:kern w:val="2"/>
      <w:sz w:val="22"/>
      <w:szCs w:val="24"/>
      <w:lang w:val="en-US" w:eastAsia="zh-CN" w:bidi="ar-SA"/>
    </w:rPr>
  </w:style>
  <w:style w:type="character" w:customStyle="1" w:styleId="Charf6">
    <w:name w:val="大标题 Char"/>
    <w:link w:val="affe"/>
    <w:rsid w:val="009F5478"/>
    <w:rPr>
      <w:b/>
      <w:sz w:val="28"/>
    </w:rPr>
  </w:style>
  <w:style w:type="character" w:customStyle="1" w:styleId="4CharChar0">
    <w:name w:val="样式4 Char Char"/>
    <w:rsid w:val="009F5478"/>
    <w:rPr>
      <w:rFonts w:ascii="Calibri" w:eastAsia="宋体" w:hAnsi="Calibri"/>
      <w:kern w:val="2"/>
      <w:sz w:val="24"/>
      <w:szCs w:val="22"/>
      <w:lang w:val="en-US" w:eastAsia="zh-CN" w:bidi="ar-SA"/>
    </w:rPr>
  </w:style>
  <w:style w:type="character" w:customStyle="1" w:styleId="Charf7">
    <w:name w:val="正文文本缩进 Char"/>
    <w:qFormat/>
    <w:rsid w:val="009F5478"/>
    <w:rPr>
      <w:rFonts w:ascii="宋体" w:eastAsia="宋体" w:hAnsi="Courier New"/>
      <w:spacing w:val="-4"/>
      <w:kern w:val="2"/>
      <w:sz w:val="18"/>
      <w:lang w:val="en-US" w:eastAsia="zh-CN" w:bidi="ar-SA"/>
    </w:rPr>
  </w:style>
  <w:style w:type="character" w:customStyle="1" w:styleId="2CharChar0">
    <w:name w:val="正文（首行缩进2字符） Char Char"/>
    <w:link w:val="24"/>
    <w:rsid w:val="009F5478"/>
    <w:rPr>
      <w:szCs w:val="21"/>
    </w:rPr>
  </w:style>
  <w:style w:type="character" w:customStyle="1" w:styleId="tw4winPopup">
    <w:name w:val="tw4winPopup"/>
    <w:rsid w:val="009F5478"/>
    <w:rPr>
      <w:rFonts w:ascii="Courier New" w:hAnsi="Courier New"/>
      <w:color w:val="008000"/>
    </w:rPr>
  </w:style>
  <w:style w:type="character" w:customStyle="1" w:styleId="Char14">
    <w:name w:val="页脚 Char1"/>
    <w:uiPriority w:val="99"/>
    <w:qFormat/>
    <w:rsid w:val="009F5478"/>
    <w:rPr>
      <w:kern w:val="2"/>
      <w:sz w:val="18"/>
      <w:szCs w:val="18"/>
    </w:rPr>
  </w:style>
  <w:style w:type="character" w:customStyle="1" w:styleId="-3Char">
    <w:name w:val="浅色网格 - 强调文字颜色 3 Char"/>
    <w:locked/>
    <w:rsid w:val="009F5478"/>
    <w:rPr>
      <w:rFonts w:ascii="Calibri" w:eastAsia="宋体" w:hAnsi="Calibri" w:cs="Times New Roman"/>
    </w:rPr>
  </w:style>
  <w:style w:type="character" w:customStyle="1" w:styleId="CharChar21">
    <w:name w:val="Char Char21"/>
    <w:rsid w:val="009F547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9F5478"/>
    <w:rPr>
      <w:rFonts w:ascii="Arial" w:eastAsia="黑体" w:hAnsi="Arial"/>
      <w:b/>
      <w:bCs/>
      <w:kern w:val="2"/>
      <w:sz w:val="32"/>
      <w:szCs w:val="32"/>
      <w:lang w:val="en-US" w:eastAsia="zh-CN" w:bidi="ar-SA"/>
    </w:rPr>
  </w:style>
  <w:style w:type="character" w:customStyle="1" w:styleId="Charf8">
    <w:name w:val="新昌图表 Char"/>
    <w:link w:val="afff"/>
    <w:rsid w:val="009F5478"/>
    <w:rPr>
      <w:rFonts w:ascii="Times New Roman" w:eastAsia="黑体" w:hAnsi="Times New Roman"/>
      <w:color w:val="000000"/>
      <w:sz w:val="24"/>
      <w:szCs w:val="24"/>
    </w:rPr>
  </w:style>
  <w:style w:type="character" w:customStyle="1" w:styleId="tw4winError">
    <w:name w:val="tw4winError"/>
    <w:rsid w:val="009F5478"/>
    <w:rPr>
      <w:rFonts w:ascii="Courier New" w:hAnsi="Courier New"/>
      <w:color w:val="00FF00"/>
      <w:sz w:val="40"/>
    </w:rPr>
  </w:style>
  <w:style w:type="character" w:customStyle="1" w:styleId="4Char0">
    <w:name w:val="正文4 Char"/>
    <w:link w:val="40"/>
    <w:rsid w:val="009F5478"/>
    <w:rPr>
      <w:rFonts w:ascii="Calibri" w:eastAsia="宋体" w:hAnsi="Calibri"/>
      <w:sz w:val="24"/>
      <w:szCs w:val="24"/>
    </w:rPr>
  </w:style>
  <w:style w:type="character" w:customStyle="1" w:styleId="z-Char0">
    <w:name w:val="z-窗体顶端 Char"/>
    <w:link w:val="z-0"/>
    <w:rsid w:val="009F5478"/>
    <w:rPr>
      <w:rFonts w:ascii="Arial" w:hAnsi="Arial" w:cs="Arial"/>
      <w:vanish/>
      <w:sz w:val="16"/>
      <w:szCs w:val="16"/>
    </w:rPr>
  </w:style>
  <w:style w:type="character" w:customStyle="1" w:styleId="Charf9">
    <w:name w:val="衢州正文 Char"/>
    <w:link w:val="afff0"/>
    <w:rsid w:val="009F5478"/>
    <w:rPr>
      <w:rFonts w:ascii="Times New Roman" w:hAnsi="宋体"/>
      <w:sz w:val="24"/>
      <w:szCs w:val="24"/>
    </w:rPr>
  </w:style>
  <w:style w:type="character" w:customStyle="1" w:styleId="CharChara">
    <w:name w:val="公文正文 Char Char"/>
    <w:rsid w:val="009F5478"/>
    <w:rPr>
      <w:rFonts w:ascii="仿宋_GB2312" w:eastAsia="仿宋_GB2312"/>
      <w:kern w:val="2"/>
      <w:sz w:val="24"/>
      <w:szCs w:val="24"/>
      <w:lang w:val="en-US" w:eastAsia="zh-CN" w:bidi="ar-SA"/>
    </w:rPr>
  </w:style>
  <w:style w:type="character" w:customStyle="1" w:styleId="css21">
    <w:name w:val="css21"/>
    <w:rsid w:val="009F5478"/>
    <w:rPr>
      <w:sz w:val="18"/>
    </w:rPr>
  </w:style>
  <w:style w:type="character" w:customStyle="1" w:styleId="-CharChar">
    <w:name w:val="样式(-) Char Char"/>
    <w:rsid w:val="009F5478"/>
    <w:rPr>
      <w:rFonts w:ascii="Calibri" w:eastAsia="仿宋" w:hAnsi="Calibri"/>
      <w:b/>
      <w:kern w:val="2"/>
      <w:sz w:val="28"/>
      <w:szCs w:val="21"/>
      <w:lang w:bidi="ar-SA"/>
    </w:rPr>
  </w:style>
  <w:style w:type="character" w:customStyle="1" w:styleId="1Char0">
    <w:name w:val="列表1、 Char"/>
    <w:link w:val="10"/>
    <w:locked/>
    <w:rsid w:val="009F5478"/>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9F5478"/>
    <w:rPr>
      <w:rFonts w:eastAsia="宋体"/>
      <w:kern w:val="2"/>
      <w:sz w:val="28"/>
      <w:szCs w:val="24"/>
      <w:lang w:val="en-US" w:eastAsia="zh-CN" w:bidi="ar-SA"/>
    </w:rPr>
  </w:style>
  <w:style w:type="character" w:customStyle="1" w:styleId="news1">
    <w:name w:val="news1"/>
    <w:rsid w:val="009F5478"/>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9F5478"/>
    <w:rPr>
      <w:rFonts w:ascii="Arial" w:eastAsia="宋体" w:hAnsi="Arial"/>
      <w:kern w:val="2"/>
      <w:sz w:val="24"/>
      <w:lang w:val="en-US" w:eastAsia="zh-CN"/>
    </w:rPr>
  </w:style>
  <w:style w:type="character" w:customStyle="1" w:styleId="CharCharb">
    <w:name w:val="大标题 Char Char"/>
    <w:rsid w:val="009F5478"/>
    <w:rPr>
      <w:b/>
      <w:sz w:val="28"/>
      <w:lang w:val="en-US" w:eastAsia="zh-CN" w:bidi="ar-SA"/>
    </w:rPr>
  </w:style>
  <w:style w:type="character" w:customStyle="1" w:styleId="Charfb">
    <w:name w:val="华电 正文 Char"/>
    <w:link w:val="afff1"/>
    <w:rsid w:val="009F5478"/>
    <w:rPr>
      <w:rFonts w:ascii="宋体" w:eastAsia="宋体" w:hAnsi="宋体"/>
      <w:sz w:val="22"/>
    </w:rPr>
  </w:style>
  <w:style w:type="character" w:customStyle="1" w:styleId="Charfc">
    <w:name w:val="标准正文格式 Char"/>
    <w:link w:val="afff2"/>
    <w:rsid w:val="009F5478"/>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9F5478"/>
    <w:rPr>
      <w:rFonts w:ascii="Calibri" w:eastAsia="宋体" w:hAnsi="Calibri"/>
      <w:b/>
      <w:bCs/>
      <w:kern w:val="2"/>
      <w:sz w:val="32"/>
      <w:szCs w:val="32"/>
      <w:lang w:val="en-US" w:eastAsia="zh-CN" w:bidi="ar-SA"/>
    </w:rPr>
  </w:style>
  <w:style w:type="character" w:customStyle="1" w:styleId="IndentNormalChar">
    <w:name w:val="Indent Normal Char"/>
    <w:link w:val="IndentNormal"/>
    <w:rsid w:val="009F5478"/>
  </w:style>
  <w:style w:type="character" w:customStyle="1" w:styleId="2Char2">
    <w:name w:val="正文文本缩进 2 Char"/>
    <w:link w:val="25"/>
    <w:qFormat/>
    <w:rsid w:val="009F5478"/>
    <w:rPr>
      <w:rFonts w:ascii="仿宋_GB2312" w:hAnsi="宋体" w:cs="Arial"/>
      <w:b/>
      <w:bCs/>
      <w:color w:val="000000"/>
      <w:sz w:val="24"/>
      <w:szCs w:val="24"/>
    </w:rPr>
  </w:style>
  <w:style w:type="character" w:customStyle="1" w:styleId="line1">
    <w:name w:val="line1"/>
    <w:rsid w:val="009F5478"/>
    <w:rPr>
      <w:strike w:val="0"/>
      <w:dstrike w:val="0"/>
      <w:spacing w:val="360"/>
      <w:u w:val="none"/>
    </w:rPr>
  </w:style>
  <w:style w:type="character" w:customStyle="1" w:styleId="pointnormal1">
    <w:name w:val="point_normal1"/>
    <w:rsid w:val="009F5478"/>
    <w:rPr>
      <w:rFonts w:ascii="Arial" w:hAnsi="Arial" w:cs="Arial" w:hint="default"/>
      <w:sz w:val="18"/>
      <w:szCs w:val="18"/>
    </w:rPr>
  </w:style>
  <w:style w:type="character" w:customStyle="1" w:styleId="unnamed11">
    <w:name w:val="unnamed11"/>
    <w:rsid w:val="009F5478"/>
    <w:rPr>
      <w:color w:val="000000"/>
      <w:sz w:val="20"/>
      <w:szCs w:val="20"/>
    </w:rPr>
  </w:style>
  <w:style w:type="character" w:customStyle="1" w:styleId="Charfd">
    <w:name w:val="模板正文 Char"/>
    <w:link w:val="afff3"/>
    <w:rsid w:val="009F5478"/>
    <w:rPr>
      <w:rFonts w:ascii="Arial" w:hAnsi="Arial"/>
      <w:szCs w:val="21"/>
    </w:rPr>
  </w:style>
  <w:style w:type="character" w:customStyle="1" w:styleId="BodyTextChar1">
    <w:name w:val="*Body Text Char1"/>
    <w:link w:val="BodyText"/>
    <w:rsid w:val="009F5478"/>
    <w:rPr>
      <w:rFonts w:ascii="Futura Lt" w:hAnsi="Futura Lt" w:cs="Futura Lt"/>
      <w:szCs w:val="21"/>
      <w:lang w:eastAsia="en-US"/>
    </w:rPr>
  </w:style>
  <w:style w:type="character" w:customStyle="1" w:styleId="14black1">
    <w:name w:val="14_black1"/>
    <w:rsid w:val="009F5478"/>
    <w:rPr>
      <w:i w:val="0"/>
      <w:color w:val="000000"/>
      <w:sz w:val="21"/>
    </w:rPr>
  </w:style>
  <w:style w:type="character" w:customStyle="1" w:styleId="16">
    <w:name w:val="样式 小四1"/>
    <w:rsid w:val="009F5478"/>
    <w:rPr>
      <w:rFonts w:ascii="Tahoma" w:eastAsia="仿宋_GB2312" w:hAnsi="Tahoma"/>
      <w:kern w:val="2"/>
      <w:sz w:val="24"/>
      <w:lang w:val="en-US" w:eastAsia="zh-CN" w:bidi="ar-SA"/>
    </w:rPr>
  </w:style>
  <w:style w:type="character" w:customStyle="1" w:styleId="CharChar30">
    <w:name w:val="Char Char3"/>
    <w:rsid w:val="009F5478"/>
    <w:rPr>
      <w:rFonts w:ascii="Arial" w:eastAsia="黑体" w:hAnsi="Arial"/>
      <w:b/>
      <w:kern w:val="2"/>
      <w:sz w:val="32"/>
      <w:lang w:val="en-US" w:eastAsia="zh-CN" w:bidi="ar-SA"/>
    </w:rPr>
  </w:style>
  <w:style w:type="character" w:customStyle="1" w:styleId="style51">
    <w:name w:val="style51"/>
    <w:rsid w:val="009F5478"/>
    <w:rPr>
      <w:rFonts w:ascii="宋体" w:eastAsia="宋体" w:hAnsi="宋体" w:hint="eastAsia"/>
      <w:strike w:val="0"/>
      <w:dstrike w:val="0"/>
      <w:color w:val="333333"/>
      <w:sz w:val="23"/>
      <w:szCs w:val="23"/>
      <w:u w:val="none"/>
    </w:rPr>
  </w:style>
  <w:style w:type="character" w:customStyle="1" w:styleId="font3">
    <w:name w:val="font3"/>
    <w:basedOn w:val="ab"/>
    <w:rsid w:val="009F5478"/>
  </w:style>
  <w:style w:type="character" w:customStyle="1" w:styleId="4Char1">
    <w:name w:val="样式4 Char"/>
    <w:link w:val="42"/>
    <w:rsid w:val="009F5478"/>
    <w:rPr>
      <w:rFonts w:ascii="Calibri" w:eastAsia="宋体" w:hAnsi="Calibri"/>
      <w:sz w:val="24"/>
    </w:rPr>
  </w:style>
  <w:style w:type="character" w:customStyle="1" w:styleId="2Char3">
    <w:name w:val="样式 正文缩进 + 首行缩进:  2 字符 Char"/>
    <w:link w:val="26"/>
    <w:rsid w:val="009F5478"/>
    <w:rPr>
      <w:rFonts w:ascii="Times New Roman" w:hAnsi="Times New Roman"/>
      <w:sz w:val="24"/>
    </w:rPr>
  </w:style>
  <w:style w:type="character" w:customStyle="1" w:styleId="inf1">
    <w:name w:val="inf1"/>
    <w:rsid w:val="009F547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9F5478"/>
    <w:rPr>
      <w:rFonts w:ascii="Times New Roman" w:hAnsi="Times New Roman"/>
      <w:b/>
      <w:bCs/>
      <w:kern w:val="2"/>
      <w:sz w:val="32"/>
      <w:szCs w:val="32"/>
    </w:rPr>
  </w:style>
  <w:style w:type="character" w:customStyle="1" w:styleId="apple-style-span">
    <w:name w:val="apple-style-span"/>
    <w:basedOn w:val="ab"/>
    <w:rsid w:val="009F5478"/>
  </w:style>
  <w:style w:type="character" w:customStyle="1" w:styleId="Charfe">
    <w:name w:val="批注框文本 Char"/>
    <w:link w:val="afff4"/>
    <w:qFormat/>
    <w:rsid w:val="009F5478"/>
    <w:rPr>
      <w:sz w:val="18"/>
      <w:szCs w:val="18"/>
    </w:rPr>
  </w:style>
  <w:style w:type="character" w:customStyle="1" w:styleId="085Char">
    <w:name w:val="样式 首行缩进:  0.85 厘米 Char"/>
    <w:link w:val="085"/>
    <w:rsid w:val="009F5478"/>
    <w:rPr>
      <w:rFonts w:eastAsia="宋体" w:cs="宋体"/>
      <w:sz w:val="24"/>
    </w:rPr>
  </w:style>
  <w:style w:type="character" w:customStyle="1" w:styleId="style31">
    <w:name w:val="style31"/>
    <w:rsid w:val="009F5478"/>
    <w:rPr>
      <w:color w:val="666666"/>
    </w:rPr>
  </w:style>
  <w:style w:type="character" w:customStyle="1" w:styleId="Charff">
    <w:name w:val="_正文段落 Char"/>
    <w:link w:val="afff5"/>
    <w:rsid w:val="009F5478"/>
    <w:rPr>
      <w:rFonts w:ascii="Times New Roman" w:hAnsi="Times New Roman"/>
      <w:szCs w:val="24"/>
    </w:rPr>
  </w:style>
  <w:style w:type="character" w:customStyle="1" w:styleId="list">
    <w:name w:val="list"/>
    <w:basedOn w:val="ab"/>
    <w:rsid w:val="009F5478"/>
  </w:style>
  <w:style w:type="character" w:customStyle="1" w:styleId="afff6">
    <w:name w:val="数据小节格式"/>
    <w:rsid w:val="009F5478"/>
    <w:rPr>
      <w:rFonts w:ascii="新宋体" w:eastAsia="华文中宋" w:hAnsi="新宋体"/>
      <w:b/>
      <w:bCs/>
      <w:sz w:val="27"/>
      <w:szCs w:val="26"/>
      <w:shd w:val="clear" w:color="auto" w:fill="auto"/>
    </w:rPr>
  </w:style>
  <w:style w:type="character" w:customStyle="1" w:styleId="CharCharc">
    <w:name w:val="自定义正文 Char Char"/>
    <w:rsid w:val="009F5478"/>
    <w:rPr>
      <w:rFonts w:eastAsia="宋体"/>
      <w:kern w:val="2"/>
      <w:sz w:val="24"/>
      <w:szCs w:val="24"/>
      <w:lang w:val="en-US" w:eastAsia="zh-CN" w:bidi="ar-SA"/>
    </w:rPr>
  </w:style>
  <w:style w:type="character" w:customStyle="1" w:styleId="apple-converted-space">
    <w:name w:val="apple-converted-space"/>
    <w:rsid w:val="009F5478"/>
  </w:style>
  <w:style w:type="character" w:customStyle="1" w:styleId="Charff0">
    <w:name w:val="表格文字 Char"/>
    <w:link w:val="afff7"/>
    <w:rsid w:val="009F5478"/>
    <w:rPr>
      <w:rFonts w:ascii="Times New Roman" w:hAnsi="Times New Roman"/>
      <w:sz w:val="18"/>
      <w:szCs w:val="24"/>
    </w:rPr>
  </w:style>
  <w:style w:type="character" w:customStyle="1" w:styleId="3Char2">
    <w:name w:val="正文文本缩进 3 Char"/>
    <w:link w:val="32"/>
    <w:qFormat/>
    <w:rsid w:val="009F5478"/>
    <w:rPr>
      <w:rFonts w:ascii="仿宋_GB2312" w:eastAsia="仿宋_GB2312" w:hAnsi="宋体"/>
      <w:color w:val="000000"/>
      <w:sz w:val="24"/>
      <w:szCs w:val="24"/>
    </w:rPr>
  </w:style>
  <w:style w:type="character" w:customStyle="1" w:styleId="Charff1">
    <w:name w:val="我的正文 Char"/>
    <w:link w:val="afff8"/>
    <w:rsid w:val="009F5478"/>
    <w:rPr>
      <w:rFonts w:eastAsia="仿宋_GB2312" w:cs="宋体"/>
      <w:sz w:val="24"/>
    </w:rPr>
  </w:style>
  <w:style w:type="character" w:customStyle="1" w:styleId="7Char0">
    <w:name w:val="7.表小四 Char"/>
    <w:link w:val="70"/>
    <w:rsid w:val="009F5478"/>
    <w:rPr>
      <w:rFonts w:ascii="宋体" w:eastAsia="宋体" w:hAnsi="宋体"/>
      <w:sz w:val="24"/>
      <w:szCs w:val="24"/>
    </w:rPr>
  </w:style>
  <w:style w:type="character" w:customStyle="1" w:styleId="1CharChar3">
    <w:name w:val="标题 1 Char Char"/>
    <w:rsid w:val="009F5478"/>
    <w:rPr>
      <w:rFonts w:eastAsia="宋体"/>
      <w:b/>
      <w:spacing w:val="-2"/>
      <w:sz w:val="24"/>
      <w:lang w:val="en-US" w:eastAsia="zh-CN" w:bidi="ar-SA"/>
    </w:rPr>
  </w:style>
  <w:style w:type="character" w:customStyle="1" w:styleId="b1101bCharChar">
    <w:name w:val="b11_01b Char Char"/>
    <w:rsid w:val="009F5478"/>
    <w:rPr>
      <w:rFonts w:ascii="Verdana" w:eastAsia="宋体" w:hAnsi="Verdana"/>
      <w:b/>
      <w:bCs/>
      <w:color w:val="4A82CA"/>
      <w:sz w:val="17"/>
      <w:szCs w:val="17"/>
      <w:lang w:val="en-US" w:eastAsia="zh-CN" w:bidi="ar-SA"/>
    </w:rPr>
  </w:style>
  <w:style w:type="character" w:customStyle="1" w:styleId="Charff2">
    <w:name w:val="方案正文 Char"/>
    <w:link w:val="afff9"/>
    <w:rsid w:val="009F5478"/>
    <w:rPr>
      <w:rFonts w:ascii="Calibri" w:eastAsia="仿宋_GB2312" w:hAnsi="Calibri"/>
      <w:sz w:val="32"/>
      <w:szCs w:val="24"/>
    </w:rPr>
  </w:style>
  <w:style w:type="character" w:customStyle="1" w:styleId="CharChard">
    <w:name w:val="标准正文格式 Char Char"/>
    <w:rsid w:val="009F5478"/>
    <w:rPr>
      <w:rFonts w:ascii="宋体" w:eastAsia="仿宋_GB2312" w:cs="宋体"/>
      <w:color w:val="000000"/>
      <w:sz w:val="24"/>
      <w:lang w:val="en-US" w:eastAsia="zh-CN" w:bidi="ar-SA"/>
    </w:rPr>
  </w:style>
  <w:style w:type="character" w:customStyle="1" w:styleId="CharChare">
    <w:name w:val="页脚 Char Char"/>
    <w:rsid w:val="009F5478"/>
    <w:rPr>
      <w:kern w:val="2"/>
      <w:sz w:val="18"/>
      <w:szCs w:val="18"/>
      <w:lang w:bidi="ar-SA"/>
    </w:rPr>
  </w:style>
  <w:style w:type="character" w:customStyle="1" w:styleId="Charff3">
    <w:name w:val="投标正文 Char"/>
    <w:link w:val="afffa"/>
    <w:rsid w:val="009F5478"/>
    <w:rPr>
      <w:rFonts w:ascii="宋体" w:eastAsia="宋体" w:hAnsi="宋体"/>
      <w:sz w:val="24"/>
      <w:szCs w:val="24"/>
    </w:rPr>
  </w:style>
  <w:style w:type="character" w:customStyle="1" w:styleId="CharCharf">
    <w:name w:val="封面日期 Char Char"/>
    <w:rsid w:val="009F5478"/>
    <w:rPr>
      <w:rFonts w:eastAsia="楷体_GB2312"/>
      <w:kern w:val="2"/>
      <w:sz w:val="32"/>
      <w:lang w:val="en-US" w:eastAsia="zh-CN" w:bidi="ar-SA"/>
    </w:rPr>
  </w:style>
  <w:style w:type="character" w:customStyle="1" w:styleId="0Char">
    <w:name w:val="正文0缩进 Char"/>
    <w:link w:val="0"/>
    <w:rsid w:val="009F5478"/>
    <w:rPr>
      <w:rFonts w:ascii="宋体" w:hAnsi="宋体"/>
      <w:sz w:val="24"/>
      <w:szCs w:val="24"/>
    </w:rPr>
  </w:style>
  <w:style w:type="character" w:customStyle="1" w:styleId="2Char4">
    <w:name w:val="正文首行缩进 2 Char"/>
    <w:link w:val="220"/>
    <w:rsid w:val="009F5478"/>
    <w:rPr>
      <w:rFonts w:eastAsia="仿宋"/>
      <w:sz w:val="24"/>
      <w:szCs w:val="24"/>
    </w:rPr>
  </w:style>
  <w:style w:type="character" w:customStyle="1" w:styleId="Charff4">
    <w:name w:val="表格中文字 Char"/>
    <w:link w:val="afffb"/>
    <w:rsid w:val="009F5478"/>
    <w:rPr>
      <w:rFonts w:ascii="新宋体" w:eastAsia="新宋体" w:hAnsi="新宋体"/>
      <w:sz w:val="24"/>
      <w:szCs w:val="24"/>
    </w:rPr>
  </w:style>
  <w:style w:type="character" w:styleId="afffc">
    <w:name w:val="Placeholder Text"/>
    <w:rsid w:val="009F5478"/>
    <w:rPr>
      <w:color w:val="808080"/>
    </w:rPr>
  </w:style>
  <w:style w:type="character" w:customStyle="1" w:styleId="4-dyfCharChar">
    <w:name w:val="标题4-dyf Char Char"/>
    <w:rsid w:val="009F5478"/>
    <w:rPr>
      <w:rFonts w:ascii="Cambria" w:eastAsia="宋体" w:hAnsi="Cambria"/>
      <w:b/>
      <w:bCs/>
      <w:color w:val="000000"/>
      <w:kern w:val="2"/>
      <w:sz w:val="21"/>
      <w:szCs w:val="21"/>
      <w:lang w:val="en-US" w:eastAsia="zh-CN" w:bidi="ar-SA"/>
    </w:rPr>
  </w:style>
  <w:style w:type="character" w:customStyle="1" w:styleId="CharChar10">
    <w:name w:val="封面日期 Char Char1"/>
    <w:rsid w:val="009F5478"/>
    <w:rPr>
      <w:rFonts w:ascii="Calibri" w:eastAsia="楷体_GB2312" w:hAnsi="Calibri"/>
      <w:kern w:val="2"/>
      <w:sz w:val="32"/>
      <w:lang w:val="en-US" w:eastAsia="zh-CN" w:bidi="ar-SA"/>
    </w:rPr>
  </w:style>
  <w:style w:type="character" w:customStyle="1" w:styleId="viewdoctitle">
    <w:name w:val="viewdoctitle"/>
    <w:basedOn w:val="ab"/>
    <w:rsid w:val="009F5478"/>
  </w:style>
  <w:style w:type="character" w:customStyle="1" w:styleId="black10">
    <w:name w:val="black10"/>
    <w:basedOn w:val="ab"/>
    <w:rsid w:val="009F5478"/>
  </w:style>
  <w:style w:type="character" w:customStyle="1" w:styleId="CharCharf0">
    <w:name w:val="段 Char Char"/>
    <w:link w:val="afffd"/>
    <w:rsid w:val="009F5478"/>
    <w:rPr>
      <w:rFonts w:ascii="宋体" w:hAnsi="Times New Roman"/>
    </w:rPr>
  </w:style>
  <w:style w:type="character" w:customStyle="1" w:styleId="f9">
    <w:name w:val="f9"/>
    <w:basedOn w:val="ab"/>
    <w:rsid w:val="009F5478"/>
  </w:style>
  <w:style w:type="character" w:customStyle="1" w:styleId="ZJGIS-Char">
    <w:name w:val="ZJGIS-四级标题 Char"/>
    <w:link w:val="ZJGIS-2"/>
    <w:rsid w:val="009F5478"/>
    <w:rPr>
      <w:rFonts w:ascii="Arial" w:eastAsia="仿宋_GB2312" w:hAnsi="Arial"/>
      <w:b/>
      <w:bCs/>
      <w:sz w:val="28"/>
      <w:szCs w:val="28"/>
    </w:rPr>
  </w:style>
  <w:style w:type="character" w:styleId="afffe">
    <w:name w:val="Subtle Reference"/>
    <w:uiPriority w:val="31"/>
    <w:qFormat/>
    <w:rsid w:val="009F5478"/>
    <w:rPr>
      <w:smallCaps/>
      <w:color w:val="C0504D"/>
      <w:u w:val="single"/>
    </w:rPr>
  </w:style>
  <w:style w:type="character" w:customStyle="1" w:styleId="22Char">
    <w:name w:val="样式 样式 正文首行缩进 + 首行缩进:  2 字符 + 首行缩进:  2 字符 Char"/>
    <w:link w:val="221"/>
    <w:rsid w:val="009F5478"/>
    <w:rPr>
      <w:rFonts w:cs="宋体"/>
      <w:sz w:val="24"/>
    </w:rPr>
  </w:style>
  <w:style w:type="character" w:customStyle="1" w:styleId="btitlenamewangputoptitle">
    <w:name w:val="b titlename wangputoptitle"/>
    <w:basedOn w:val="ab"/>
    <w:rsid w:val="009F5478"/>
  </w:style>
  <w:style w:type="character" w:customStyle="1" w:styleId="tw4winExternal">
    <w:name w:val="tw4winExternal"/>
    <w:rsid w:val="009F5478"/>
    <w:rPr>
      <w:rFonts w:ascii="Courier New" w:hAnsi="Courier New"/>
      <w:color w:val="808080"/>
    </w:rPr>
  </w:style>
  <w:style w:type="character" w:customStyle="1" w:styleId="glossaryitem">
    <w:name w:val="glossaryitem"/>
    <w:rsid w:val="009F5478"/>
    <w:rPr>
      <w:strike w:val="0"/>
      <w:dstrike w:val="0"/>
      <w:u w:val="none"/>
    </w:rPr>
  </w:style>
  <w:style w:type="character" w:customStyle="1" w:styleId="titleemph1">
    <w:name w:val="title_emph1"/>
    <w:rsid w:val="009F5478"/>
    <w:rPr>
      <w:rFonts w:ascii="Arial" w:hAnsi="Arial" w:cs="Arial" w:hint="default"/>
      <w:b/>
      <w:bCs/>
      <w:sz w:val="18"/>
      <w:szCs w:val="18"/>
    </w:rPr>
  </w:style>
  <w:style w:type="character" w:customStyle="1" w:styleId="CharChar11">
    <w:name w:val="Char Char1"/>
    <w:rsid w:val="009F5478"/>
    <w:rPr>
      <w:kern w:val="2"/>
      <w:sz w:val="18"/>
      <w:szCs w:val="18"/>
    </w:rPr>
  </w:style>
  <w:style w:type="character" w:customStyle="1" w:styleId="Charff5">
    <w:name w:val="正文段落 Char"/>
    <w:link w:val="affff"/>
    <w:rsid w:val="009F5478"/>
    <w:rPr>
      <w:rFonts w:ascii="Times New Roman" w:hAnsi="Times New Roman"/>
      <w:sz w:val="24"/>
    </w:rPr>
  </w:style>
  <w:style w:type="character" w:customStyle="1" w:styleId="paramname2">
    <w:name w:val="paramname2"/>
    <w:basedOn w:val="ab"/>
    <w:rsid w:val="009F5478"/>
  </w:style>
  <w:style w:type="character" w:customStyle="1" w:styleId="2Char5">
    <w:name w:val="样式 首行缩进:  2 字符 Char"/>
    <w:link w:val="2"/>
    <w:rsid w:val="009F5478"/>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9F547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9F5478"/>
    <w:rPr>
      <w:rFonts w:ascii="Arial" w:eastAsia="宋体" w:hAnsi="Arial"/>
      <w:sz w:val="24"/>
      <w:szCs w:val="24"/>
    </w:rPr>
  </w:style>
  <w:style w:type="character" w:customStyle="1" w:styleId="CharCharf1">
    <w:name w:val="表格正文 Char Char"/>
    <w:link w:val="affff0"/>
    <w:rsid w:val="009F5478"/>
    <w:rPr>
      <w:rFonts w:ascii="Times New Roman" w:eastAsia="仿宋_GB2312" w:hAnsi="Times New Roman"/>
      <w:szCs w:val="21"/>
    </w:rPr>
  </w:style>
  <w:style w:type="character" w:customStyle="1" w:styleId="tyChar2">
    <w:name w:val="正文标准样式ty Char2"/>
    <w:link w:val="ty"/>
    <w:rsid w:val="009F5478"/>
    <w:rPr>
      <w:rFonts w:eastAsia="宋体" w:cs="宋体"/>
      <w:sz w:val="24"/>
    </w:rPr>
  </w:style>
  <w:style w:type="character" w:customStyle="1" w:styleId="CharChar13">
    <w:name w:val="Char Char13"/>
    <w:rsid w:val="009F5478"/>
    <w:rPr>
      <w:rFonts w:ascii="Calibri" w:eastAsia="宋体" w:hAnsi="Calibri" w:cs="Times New Roman"/>
      <w:sz w:val="18"/>
      <w:szCs w:val="18"/>
    </w:rPr>
  </w:style>
  <w:style w:type="character" w:customStyle="1" w:styleId="Charff7">
    <w:name w:val="吉奥表格正文 Char"/>
    <w:link w:val="affff1"/>
    <w:rsid w:val="009F5478"/>
    <w:rPr>
      <w:rFonts w:ascii="Times New Roman" w:eastAsia="仿宋_GB2312" w:hAnsi="Times New Roman"/>
      <w:szCs w:val="21"/>
    </w:rPr>
  </w:style>
  <w:style w:type="character" w:customStyle="1" w:styleId="SymcParaChar">
    <w:name w:val="+SymcPara Char"/>
    <w:link w:val="SymcPara"/>
    <w:locked/>
    <w:rsid w:val="009F5478"/>
    <w:rPr>
      <w:rFonts w:ascii="宋体" w:hAnsi="宋体" w:cs="Arial"/>
      <w:lang w:eastAsia="en-US"/>
    </w:rPr>
  </w:style>
  <w:style w:type="character" w:customStyle="1" w:styleId="aCharChar">
    <w:name w:val="a Char Char"/>
    <w:rsid w:val="009F5478"/>
    <w:rPr>
      <w:rFonts w:ascii="宋体" w:eastAsia="仿宋_GB2312" w:hAnsi="宋体"/>
      <w:sz w:val="24"/>
      <w:lang w:val="en-US" w:eastAsia="zh-CN" w:bidi="ar-SA"/>
    </w:rPr>
  </w:style>
  <w:style w:type="character" w:customStyle="1" w:styleId="7CharChar">
    <w:name w:val="7.表小四 Char Char"/>
    <w:rsid w:val="009F5478"/>
    <w:rPr>
      <w:rFonts w:ascii="宋体" w:eastAsia="宋体" w:hAnsi="宋体"/>
      <w:kern w:val="2"/>
      <w:sz w:val="24"/>
      <w:szCs w:val="24"/>
      <w:lang w:val="en-US" w:eastAsia="zh-CN" w:bidi="ar-SA"/>
    </w:rPr>
  </w:style>
  <w:style w:type="character" w:customStyle="1" w:styleId="ca-16">
    <w:name w:val="ca-16"/>
    <w:basedOn w:val="ab"/>
    <w:rsid w:val="009F5478"/>
  </w:style>
  <w:style w:type="character" w:customStyle="1" w:styleId="Charff8">
    <w:name w:val="副标题 Char"/>
    <w:link w:val="affff2"/>
    <w:qFormat/>
    <w:rsid w:val="009F5478"/>
    <w:rPr>
      <w:rFonts w:ascii="Times New Roman" w:eastAsia="Times New Roman" w:hAnsi="Times New Roman"/>
      <w:sz w:val="18"/>
      <w:szCs w:val="18"/>
    </w:rPr>
  </w:style>
  <w:style w:type="character" w:customStyle="1" w:styleId="Charff9">
    <w:name w:val="正文（缩进） Char"/>
    <w:link w:val="affff3"/>
    <w:rsid w:val="009F5478"/>
    <w:rPr>
      <w:sz w:val="24"/>
      <w:szCs w:val="24"/>
    </w:rPr>
  </w:style>
  <w:style w:type="character" w:customStyle="1" w:styleId="1Char2">
    <w:name w:val="文档正文1 Char"/>
    <w:link w:val="17"/>
    <w:rsid w:val="009F5478"/>
    <w:rPr>
      <w:rFonts w:ascii="仿宋_GB2312" w:eastAsia="仿宋_GB2312" w:hAnsi="仿宋"/>
      <w:sz w:val="30"/>
      <w:szCs w:val="30"/>
    </w:rPr>
  </w:style>
  <w:style w:type="character" w:customStyle="1" w:styleId="Charffa">
    <w:name w:val="正文缩进 Char"/>
    <w:link w:val="affff4"/>
    <w:qFormat/>
    <w:rsid w:val="009F5478"/>
    <w:rPr>
      <w:rFonts w:eastAsia="宋体"/>
    </w:rPr>
  </w:style>
  <w:style w:type="character" w:customStyle="1" w:styleId="IndentNormalCharChar">
    <w:name w:val="Indent Normal Char Char"/>
    <w:rsid w:val="009F547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9F5478"/>
    <w:rPr>
      <w:rFonts w:ascii="Cambria" w:eastAsia="宋体" w:hAnsi="Cambria" w:cs="Times New Roman"/>
      <w:b/>
      <w:bCs/>
      <w:kern w:val="2"/>
      <w:sz w:val="28"/>
      <w:szCs w:val="28"/>
    </w:rPr>
  </w:style>
  <w:style w:type="character" w:customStyle="1" w:styleId="CharCharf2">
    <w:name w:val="列出段落 Char Char"/>
    <w:rsid w:val="009F5478"/>
    <w:rPr>
      <w:rFonts w:ascii="Calibri" w:eastAsia="宋体" w:hAnsi="Calibri"/>
      <w:kern w:val="2"/>
      <w:sz w:val="21"/>
      <w:szCs w:val="24"/>
      <w:lang w:val="en-US" w:eastAsia="zh-CN" w:bidi="ar-SA"/>
    </w:rPr>
  </w:style>
  <w:style w:type="character" w:customStyle="1" w:styleId="mark8">
    <w:name w:val="mark8"/>
    <w:rsid w:val="009F5478"/>
    <w:rPr>
      <w:b/>
      <w:bCs/>
      <w:sz w:val="21"/>
      <w:szCs w:val="21"/>
    </w:rPr>
  </w:style>
  <w:style w:type="character" w:customStyle="1" w:styleId="paragraph1Char">
    <w:name w:val="paragraph1 Char"/>
    <w:link w:val="paragraph1"/>
    <w:rsid w:val="009F5478"/>
    <w:rPr>
      <w:rFonts w:eastAsia="楷体_GB2312"/>
      <w:sz w:val="24"/>
    </w:rPr>
  </w:style>
  <w:style w:type="character" w:customStyle="1" w:styleId="Char15">
    <w:name w:val="页眉 Char1"/>
    <w:uiPriority w:val="99"/>
    <w:qFormat/>
    <w:rsid w:val="009F547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9F5478"/>
    <w:rPr>
      <w:rFonts w:ascii="宋体" w:hAnsi="Courier New"/>
      <w:sz w:val="24"/>
      <w:szCs w:val="24"/>
    </w:rPr>
  </w:style>
  <w:style w:type="character" w:customStyle="1" w:styleId="3CharCharCharChar">
    <w:name w:val="样式 样式3 + 宋体 五号 Char Char Char Char"/>
    <w:rsid w:val="009F547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9F5478"/>
    <w:rPr>
      <w:rFonts w:eastAsia="楷体_GB2312"/>
      <w:sz w:val="32"/>
    </w:rPr>
  </w:style>
  <w:style w:type="character" w:customStyle="1" w:styleId="2Char6">
    <w:name w:val="正文文本 2 Char"/>
    <w:aliases w:val="正文文字 2 Char"/>
    <w:link w:val="27"/>
    <w:qFormat/>
    <w:rsid w:val="009F5478"/>
    <w:rPr>
      <w:rFonts w:ascii="宋体" w:eastAsia="宋体" w:hAnsi="宋体"/>
      <w:color w:val="000000"/>
      <w:sz w:val="24"/>
      <w:szCs w:val="24"/>
    </w:rPr>
  </w:style>
  <w:style w:type="character" w:customStyle="1" w:styleId="mark">
    <w:name w:val="mark"/>
    <w:rsid w:val="009F5478"/>
    <w:rPr>
      <w:rFonts w:cs="Times New Roman"/>
    </w:rPr>
  </w:style>
  <w:style w:type="character" w:customStyle="1" w:styleId="Char2Char">
    <w:name w:val="Char2 Char"/>
    <w:aliases w:val="正文缩进两字符 Char"/>
    <w:rsid w:val="009F5478"/>
    <w:rPr>
      <w:rFonts w:ascii="Verdana" w:eastAsia="宋体" w:hAnsi="宋体" w:cs="Times New Roman"/>
      <w:sz w:val="28"/>
      <w:szCs w:val="28"/>
    </w:rPr>
  </w:style>
  <w:style w:type="character" w:customStyle="1" w:styleId="2Char7">
    <w:name w:val="正文 首行缩进:  2 字符 Char"/>
    <w:link w:val="28"/>
    <w:rsid w:val="009F5478"/>
    <w:rPr>
      <w:rFonts w:cs="宋体"/>
      <w:sz w:val="24"/>
    </w:rPr>
  </w:style>
  <w:style w:type="character" w:customStyle="1" w:styleId="paramname3">
    <w:name w:val="paramname3"/>
    <w:rsid w:val="009F5478"/>
    <w:rPr>
      <w:color w:val="999999"/>
    </w:rPr>
  </w:style>
  <w:style w:type="character" w:customStyle="1" w:styleId="CharCharf3">
    <w:name w:val="华电 正文 Char Char"/>
    <w:rsid w:val="009F5478"/>
    <w:rPr>
      <w:rFonts w:ascii="宋体" w:eastAsia="宋体" w:hAnsi="宋体"/>
      <w:sz w:val="22"/>
      <w:lang w:bidi="ar-SA"/>
    </w:rPr>
  </w:style>
  <w:style w:type="character" w:customStyle="1" w:styleId="CharCharf4">
    <w:name w:val="Char Char"/>
    <w:rsid w:val="009F5478"/>
    <w:rPr>
      <w:rFonts w:ascii="Arial" w:eastAsia="黑体" w:hAnsi="Arial"/>
      <w:b/>
      <w:bCs/>
      <w:kern w:val="2"/>
      <w:sz w:val="28"/>
      <w:szCs w:val="28"/>
      <w:lang w:val="en-US" w:eastAsia="zh-CN" w:bidi="ar-SA"/>
    </w:rPr>
  </w:style>
  <w:style w:type="paragraph" w:customStyle="1" w:styleId="affff7">
    <w:name w:val="表文字"/>
    <w:link w:val="CharCharf5"/>
    <w:qFormat/>
    <w:rsid w:val="009F547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9F547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9F5478"/>
    <w:pPr>
      <w:numPr>
        <w:numId w:val="1"/>
      </w:numPr>
      <w:tabs>
        <w:tab w:val="left" w:pos="1620"/>
      </w:tabs>
    </w:pPr>
    <w:rPr>
      <w:rFonts w:ascii="Times New Roman" w:hAnsi="Times New Roman"/>
      <w:szCs w:val="24"/>
    </w:rPr>
  </w:style>
  <w:style w:type="paragraph" w:customStyle="1" w:styleId="33">
    <w:name w:val="正文3"/>
    <w:basedOn w:val="aa"/>
    <w:rsid w:val="009F547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9F5478"/>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9F5478"/>
    <w:pPr>
      <w:spacing w:before="152" w:after="160"/>
    </w:pPr>
    <w:rPr>
      <w:rFonts w:ascii="Arial" w:eastAsia="黑体" w:hAnsi="Arial" w:cs="Arial"/>
    </w:rPr>
  </w:style>
  <w:style w:type="paragraph" w:customStyle="1" w:styleId="affff8">
    <w:name w:val="沈标题四"/>
    <w:basedOn w:val="41"/>
    <w:next w:val="aa"/>
    <w:rsid w:val="009F547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9F5478"/>
    <w:rPr>
      <w:rFonts w:ascii="Courier New" w:eastAsiaTheme="minorEastAsia" w:hAnsi="Courier New" w:cs="Courier New"/>
    </w:rPr>
  </w:style>
  <w:style w:type="character" w:customStyle="1" w:styleId="HTMLChar1">
    <w:name w:val="HTML 预设格式 Char1"/>
    <w:basedOn w:val="ab"/>
    <w:uiPriority w:val="99"/>
    <w:semiHidden/>
    <w:rsid w:val="009F5478"/>
    <w:rPr>
      <w:rFonts w:ascii="Courier New" w:eastAsia="宋体" w:hAnsi="Courier New" w:cs="Courier New"/>
      <w:sz w:val="20"/>
      <w:szCs w:val="20"/>
    </w:rPr>
  </w:style>
  <w:style w:type="paragraph" w:customStyle="1" w:styleId="InfoBlue">
    <w:name w:val="InfoBlue"/>
    <w:basedOn w:val="aa"/>
    <w:next w:val="affff9"/>
    <w:rsid w:val="009F547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9F5478"/>
    <w:pPr>
      <w:ind w:firstLineChars="200" w:firstLine="480"/>
    </w:pPr>
  </w:style>
  <w:style w:type="paragraph" w:styleId="afff4">
    <w:name w:val="Balloon Text"/>
    <w:basedOn w:val="aa"/>
    <w:link w:val="Charfe"/>
    <w:qFormat/>
    <w:rsid w:val="009F5478"/>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9F5478"/>
    <w:rPr>
      <w:rFonts w:ascii="Calibri" w:eastAsia="宋体" w:hAnsi="Calibri" w:cs="Times New Roman"/>
      <w:sz w:val="18"/>
      <w:szCs w:val="18"/>
    </w:rPr>
  </w:style>
  <w:style w:type="paragraph" w:customStyle="1" w:styleId="affffa">
    <w:name w:val="正文段"/>
    <w:basedOn w:val="aa"/>
    <w:qFormat/>
    <w:rsid w:val="009F547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9F547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9F5478"/>
    <w:pPr>
      <w:ind w:firstLineChars="200" w:firstLine="420"/>
    </w:pPr>
  </w:style>
  <w:style w:type="paragraph" w:customStyle="1" w:styleId="150">
    <w:name w:val="15"/>
    <w:basedOn w:val="aa"/>
    <w:rsid w:val="009F5478"/>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9F5478"/>
    <w:pPr>
      <w:spacing w:line="288" w:lineRule="auto"/>
      <w:jc w:val="center"/>
    </w:pPr>
    <w:rPr>
      <w:rFonts w:ascii="新宋体" w:eastAsia="新宋体" w:hAnsi="Times New Roman"/>
      <w:sz w:val="24"/>
      <w:szCs w:val="24"/>
    </w:rPr>
  </w:style>
  <w:style w:type="paragraph" w:customStyle="1" w:styleId="xl76">
    <w:name w:val="xl76"/>
    <w:basedOn w:val="aa"/>
    <w:qFormat/>
    <w:rsid w:val="009F547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9F5478"/>
    <w:pPr>
      <w:spacing w:afterLines="50"/>
      <w:ind w:left="720" w:hanging="432"/>
      <w:jc w:val="left"/>
    </w:pPr>
    <w:rPr>
      <w:rFonts w:ascii="宋体" w:hAnsi="Times New Roman"/>
      <w:snapToGrid w:val="0"/>
      <w:kern w:val="0"/>
      <w:szCs w:val="20"/>
    </w:rPr>
  </w:style>
  <w:style w:type="paragraph" w:customStyle="1" w:styleId="S4-I-L15-U">
    <w:name w:val="S4-I-L15-U"/>
    <w:basedOn w:val="aa"/>
    <w:rsid w:val="009F5478"/>
    <w:pPr>
      <w:spacing w:line="360" w:lineRule="auto"/>
    </w:pPr>
    <w:rPr>
      <w:rFonts w:ascii="Times New Roman" w:hAnsi="Times New Roman"/>
      <w:b/>
      <w:i/>
      <w:sz w:val="24"/>
      <w:szCs w:val="24"/>
      <w:u w:val="single"/>
    </w:rPr>
  </w:style>
  <w:style w:type="paragraph" w:customStyle="1" w:styleId="xl101">
    <w:name w:val="xl10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9F5478"/>
    <w:pPr>
      <w:spacing w:after="120"/>
    </w:pPr>
    <w:rPr>
      <w:rFonts w:ascii="Times New Roman" w:hAnsi="Times New Roman"/>
      <w:sz w:val="28"/>
      <w:szCs w:val="24"/>
    </w:rPr>
  </w:style>
  <w:style w:type="paragraph" w:styleId="27">
    <w:name w:val="Body Text 2"/>
    <w:aliases w:val="正文文字 2"/>
    <w:basedOn w:val="aa"/>
    <w:link w:val="2Char6"/>
    <w:qFormat/>
    <w:rsid w:val="009F5478"/>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9F5478"/>
    <w:rPr>
      <w:rFonts w:ascii="Calibri" w:eastAsia="宋体" w:hAnsi="Calibri" w:cs="Times New Roman"/>
    </w:rPr>
  </w:style>
  <w:style w:type="paragraph" w:customStyle="1" w:styleId="ZJ0">
    <w:name w:val="ZJ图表"/>
    <w:basedOn w:val="7"/>
    <w:link w:val="ZJChar0"/>
    <w:qFormat/>
    <w:rsid w:val="009F5478"/>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9F547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9F547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9F5478"/>
    <w:pPr>
      <w:ind w:leftChars="200" w:left="100" w:hangingChars="200" w:hanging="200"/>
    </w:pPr>
    <w:rPr>
      <w:rFonts w:ascii="Times New Roman" w:hAnsi="Times New Roman"/>
      <w:sz w:val="28"/>
      <w:szCs w:val="24"/>
    </w:rPr>
  </w:style>
  <w:style w:type="paragraph" w:customStyle="1" w:styleId="affffc">
    <w:name w:val="内文正文"/>
    <w:basedOn w:val="aa"/>
    <w:rsid w:val="009F5478"/>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9F5478"/>
    <w:pPr>
      <w:spacing w:after="120"/>
      <w:ind w:leftChars="200" w:left="420"/>
    </w:pPr>
    <w:rPr>
      <w:rFonts w:cs="黑体"/>
    </w:rPr>
  </w:style>
  <w:style w:type="paragraph" w:styleId="affff4">
    <w:name w:val="Normal Indent"/>
    <w:basedOn w:val="aa"/>
    <w:link w:val="Charffa"/>
    <w:qFormat/>
    <w:rsid w:val="009F5478"/>
    <w:pPr>
      <w:ind w:firstLine="420"/>
    </w:pPr>
    <w:rPr>
      <w:rFonts w:asciiTheme="minorHAnsi" w:hAnsiTheme="minorHAnsi" w:cstheme="minorBidi"/>
    </w:rPr>
  </w:style>
  <w:style w:type="paragraph" w:customStyle="1" w:styleId="tab02">
    <w:name w:val="tab0/2"/>
    <w:basedOn w:val="aa"/>
    <w:rsid w:val="009F547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9F5478"/>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9F5478"/>
    <w:pPr>
      <w:spacing w:line="360" w:lineRule="auto"/>
      <w:jc w:val="center"/>
    </w:pPr>
    <w:rPr>
      <w:rFonts w:ascii="宋体" w:hAnsi="宋体"/>
      <w:b/>
      <w:sz w:val="24"/>
      <w:szCs w:val="24"/>
    </w:rPr>
  </w:style>
  <w:style w:type="paragraph" w:styleId="affffe">
    <w:name w:val="annotation text"/>
    <w:basedOn w:val="aa"/>
    <w:link w:val="Char17"/>
    <w:unhideWhenUsed/>
    <w:qFormat/>
    <w:rsid w:val="009F5478"/>
    <w:pPr>
      <w:jc w:val="left"/>
    </w:pPr>
  </w:style>
  <w:style w:type="character" w:customStyle="1" w:styleId="Char17">
    <w:name w:val="批注文字 Char1"/>
    <w:basedOn w:val="ab"/>
    <w:link w:val="affffe"/>
    <w:uiPriority w:val="99"/>
    <w:semiHidden/>
    <w:rsid w:val="009F5478"/>
    <w:rPr>
      <w:rFonts w:ascii="Calibri" w:eastAsia="宋体" w:hAnsi="Calibri" w:cs="Times New Roman"/>
    </w:rPr>
  </w:style>
  <w:style w:type="paragraph" w:styleId="afffff">
    <w:name w:val="annotation subject"/>
    <w:basedOn w:val="affffe"/>
    <w:next w:val="affffe"/>
    <w:link w:val="Char18"/>
    <w:uiPriority w:val="99"/>
    <w:qFormat/>
    <w:rsid w:val="009F5478"/>
    <w:rPr>
      <w:b/>
      <w:bCs/>
      <w:lang w:val="x-none" w:eastAsia="x-none"/>
    </w:rPr>
  </w:style>
  <w:style w:type="character" w:customStyle="1" w:styleId="Char18">
    <w:name w:val="批注主题 Char1"/>
    <w:basedOn w:val="Char17"/>
    <w:link w:val="afffff"/>
    <w:uiPriority w:val="99"/>
    <w:qFormat/>
    <w:rsid w:val="009F5478"/>
    <w:rPr>
      <w:rFonts w:ascii="Calibri" w:eastAsia="宋体" w:hAnsi="Calibri" w:cs="Times New Roman"/>
      <w:b/>
      <w:bCs/>
      <w:lang w:val="x-none" w:eastAsia="x-none"/>
    </w:rPr>
  </w:style>
  <w:style w:type="paragraph" w:customStyle="1" w:styleId="Charffd">
    <w:name w:val="Char"/>
    <w:basedOn w:val="aa"/>
    <w:rsid w:val="009F5478"/>
    <w:rPr>
      <w:rFonts w:ascii="仿宋_GB2312" w:eastAsia="仿宋_GB2312" w:hAnsi="Times New Roman"/>
      <w:b/>
      <w:sz w:val="32"/>
      <w:szCs w:val="32"/>
    </w:rPr>
  </w:style>
  <w:style w:type="paragraph" w:customStyle="1" w:styleId="font11">
    <w:name w:val="font11"/>
    <w:basedOn w:val="aa"/>
    <w:qFormat/>
    <w:rsid w:val="009F547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9F547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9F5478"/>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9F5478"/>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9F5478"/>
    <w:pPr>
      <w:spacing w:line="360" w:lineRule="auto"/>
    </w:pPr>
    <w:rPr>
      <w:rFonts w:ascii="Futura Lt" w:hAnsi="Futura Lt" w:cs="Futura Lt"/>
      <w:szCs w:val="21"/>
      <w:lang w:eastAsia="en-US"/>
    </w:rPr>
  </w:style>
  <w:style w:type="paragraph" w:styleId="aff7">
    <w:name w:val="Title"/>
    <w:basedOn w:val="aa"/>
    <w:link w:val="Chard"/>
    <w:qFormat/>
    <w:rsid w:val="009F5478"/>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9F5478"/>
    <w:rPr>
      <w:rFonts w:asciiTheme="majorHAnsi" w:eastAsia="宋体" w:hAnsiTheme="majorHAnsi" w:cstheme="majorBidi"/>
      <w:b/>
      <w:bCs/>
      <w:sz w:val="32"/>
      <w:szCs w:val="32"/>
    </w:rPr>
  </w:style>
  <w:style w:type="paragraph" w:customStyle="1" w:styleId="affff0">
    <w:name w:val="表格正文"/>
    <w:basedOn w:val="aa"/>
    <w:link w:val="CharCharf1"/>
    <w:rsid w:val="009F5478"/>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9F5478"/>
    <w:pPr>
      <w:adjustRightInd w:val="0"/>
      <w:snapToGrid w:val="0"/>
      <w:jc w:val="center"/>
    </w:pPr>
    <w:rPr>
      <w:rFonts w:ascii="宋体" w:hAnsi="宋体"/>
      <w:szCs w:val="21"/>
    </w:rPr>
  </w:style>
  <w:style w:type="paragraph" w:customStyle="1" w:styleId="afffff2">
    <w:name w:val="正文浙江中烟安全"/>
    <w:basedOn w:val="aa"/>
    <w:rsid w:val="009F547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9F547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9F547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9F547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9F5478"/>
    <w:pPr>
      <w:ind w:firstLineChars="200" w:firstLine="480"/>
    </w:pPr>
  </w:style>
  <w:style w:type="paragraph" w:customStyle="1" w:styleId="xl86">
    <w:name w:val="xl86"/>
    <w:basedOn w:val="aa"/>
    <w:qFormat/>
    <w:rsid w:val="009F547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9F5478"/>
    <w:pPr>
      <w:ind w:firstLine="562"/>
    </w:pPr>
    <w:rPr>
      <w:rFonts w:ascii="仿宋_GB2312" w:eastAsia="仿宋_GB2312"/>
      <w:b/>
      <w:sz w:val="28"/>
      <w:szCs w:val="28"/>
    </w:rPr>
  </w:style>
  <w:style w:type="paragraph" w:customStyle="1" w:styleId="afffff6">
    <w:name w:val="图名"/>
    <w:basedOn w:val="af8"/>
    <w:qFormat/>
    <w:rsid w:val="009F5478"/>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9F5478"/>
    <w:rPr>
      <w:rFonts w:ascii="宋体" w:eastAsiaTheme="minorEastAsia" w:hAnsi="Times New Roman" w:cstheme="minorBidi"/>
      <w:b/>
      <w:sz w:val="28"/>
    </w:rPr>
  </w:style>
  <w:style w:type="character" w:customStyle="1" w:styleId="Char1a">
    <w:name w:val="称呼 Char1"/>
    <w:basedOn w:val="ab"/>
    <w:uiPriority w:val="99"/>
    <w:semiHidden/>
    <w:qFormat/>
    <w:rsid w:val="009F5478"/>
    <w:rPr>
      <w:rFonts w:ascii="Calibri" w:eastAsia="宋体" w:hAnsi="Calibri" w:cs="Times New Roman"/>
    </w:rPr>
  </w:style>
  <w:style w:type="paragraph" w:styleId="aff4">
    <w:name w:val="footnote text"/>
    <w:basedOn w:val="aa"/>
    <w:link w:val="Chara"/>
    <w:unhideWhenUsed/>
    <w:qFormat/>
    <w:rsid w:val="009F5478"/>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9F5478"/>
    <w:rPr>
      <w:rFonts w:ascii="Calibri" w:eastAsia="宋体" w:hAnsi="Calibri" w:cs="Times New Roman"/>
      <w:sz w:val="18"/>
      <w:szCs w:val="18"/>
    </w:rPr>
  </w:style>
  <w:style w:type="paragraph" w:customStyle="1" w:styleId="28">
    <w:name w:val="正文 首行缩进:  2 字符"/>
    <w:basedOn w:val="aa"/>
    <w:next w:val="aa"/>
    <w:link w:val="2Char7"/>
    <w:rsid w:val="009F5478"/>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9F5478"/>
    <w:pPr>
      <w:ind w:left="200" w:hangingChars="200" w:hanging="200"/>
    </w:pPr>
    <w:rPr>
      <w:rFonts w:ascii="Times New Roman" w:hAnsi="Times New Roman"/>
      <w:sz w:val="28"/>
      <w:szCs w:val="24"/>
    </w:rPr>
  </w:style>
  <w:style w:type="paragraph" w:styleId="afffff8">
    <w:name w:val="No Spacing"/>
    <w:uiPriority w:val="1"/>
    <w:qFormat/>
    <w:rsid w:val="009F5478"/>
    <w:pPr>
      <w:widowControl w:val="0"/>
      <w:jc w:val="both"/>
    </w:pPr>
    <w:rPr>
      <w:rFonts w:ascii="Times New Roman" w:eastAsia="宋体" w:hAnsi="Times New Roman" w:cs="Times New Roman"/>
      <w:szCs w:val="24"/>
    </w:rPr>
  </w:style>
  <w:style w:type="paragraph" w:customStyle="1" w:styleId="xl68">
    <w:name w:val="xl68"/>
    <w:basedOn w:val="aa"/>
    <w:qFormat/>
    <w:rsid w:val="009F547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9F547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9F547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9F5478"/>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9F5478"/>
    <w:pPr>
      <w:ind w:leftChars="600" w:left="1260"/>
    </w:pPr>
  </w:style>
  <w:style w:type="paragraph" w:customStyle="1" w:styleId="xl64">
    <w:name w:val="xl64"/>
    <w:basedOn w:val="aa"/>
    <w:rsid w:val="009F547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9F5478"/>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qFormat/>
    <w:rsid w:val="009F5478"/>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9F5478"/>
    <w:rPr>
      <w:rFonts w:ascii="Calibri" w:eastAsia="宋体" w:hAnsi="Calibri" w:cs="Times New Roman"/>
    </w:rPr>
  </w:style>
  <w:style w:type="paragraph" w:customStyle="1" w:styleId="Charffe">
    <w:name w:val="文档正文 Char"/>
    <w:basedOn w:val="aa"/>
    <w:rsid w:val="009F547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9F5478"/>
    <w:pPr>
      <w:ind w:firstLine="420"/>
    </w:pPr>
    <w:rPr>
      <w:rFonts w:asciiTheme="minorHAnsi" w:eastAsiaTheme="minorEastAsia" w:hAnsiTheme="minorHAnsi" w:cstheme="minorBidi"/>
    </w:rPr>
  </w:style>
  <w:style w:type="paragraph" w:customStyle="1" w:styleId="Proposalsbody">
    <w:name w:val="Proposals body"/>
    <w:basedOn w:val="aa"/>
    <w:next w:val="aa"/>
    <w:rsid w:val="009F547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9F5478"/>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9F5478"/>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qFormat/>
    <w:rsid w:val="009F5478"/>
    <w:rPr>
      <w:rFonts w:ascii="宋体" w:eastAsia="宋体" w:hAnsi="Courier New" w:cs="Courier New"/>
      <w:szCs w:val="21"/>
    </w:rPr>
  </w:style>
  <w:style w:type="paragraph" w:customStyle="1" w:styleId="CharCharChar0">
    <w:name w:val="Char Char Char"/>
    <w:basedOn w:val="aa"/>
    <w:rsid w:val="009F5478"/>
    <w:rPr>
      <w:rFonts w:ascii="Tahoma" w:hAnsi="Tahoma"/>
      <w:sz w:val="24"/>
      <w:szCs w:val="20"/>
    </w:rPr>
  </w:style>
  <w:style w:type="paragraph" w:customStyle="1" w:styleId="4051">
    <w:name w:val="样式 样式 标题 4 + 段后: 0.5 行1"/>
    <w:basedOn w:val="405"/>
    <w:next w:val="a2"/>
    <w:rsid w:val="009F5478"/>
    <w:pPr>
      <w:numPr>
        <w:ilvl w:val="1"/>
        <w:numId w:val="2"/>
      </w:numPr>
      <w:spacing w:after="120"/>
      <w:ind w:left="0" w:firstLine="0"/>
    </w:pPr>
  </w:style>
  <w:style w:type="paragraph" w:styleId="90">
    <w:name w:val="toc 9"/>
    <w:basedOn w:val="aa"/>
    <w:next w:val="aa"/>
    <w:uiPriority w:val="39"/>
    <w:qFormat/>
    <w:rsid w:val="009F5478"/>
    <w:pPr>
      <w:ind w:left="1680"/>
      <w:jc w:val="left"/>
    </w:pPr>
    <w:rPr>
      <w:rFonts w:ascii="Times New Roman" w:hAnsi="Times New Roman"/>
      <w:sz w:val="18"/>
      <w:szCs w:val="18"/>
    </w:rPr>
  </w:style>
  <w:style w:type="paragraph" w:customStyle="1" w:styleId="2d">
    <w:name w:val="金保标题2"/>
    <w:basedOn w:val="21"/>
    <w:next w:val="aa"/>
    <w:rsid w:val="009F5478"/>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9F5478"/>
    <w:pPr>
      <w:ind w:leftChars="900" w:left="1890"/>
    </w:pPr>
    <w:rPr>
      <w:rFonts w:ascii="Times New Roman" w:hAnsi="Times New Roman"/>
      <w:sz w:val="24"/>
      <w:szCs w:val="24"/>
    </w:rPr>
  </w:style>
  <w:style w:type="paragraph" w:customStyle="1" w:styleId="linyang-">
    <w:name w:val="linyang-正文"/>
    <w:basedOn w:val="aa"/>
    <w:rsid w:val="009F547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9F547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9F5478"/>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9F5478"/>
    <w:rPr>
      <w:rFonts w:asciiTheme="minorHAnsi" w:eastAsiaTheme="minorEastAsia" w:hAnsiTheme="minorHAnsi" w:cstheme="minorBidi"/>
      <w:b/>
      <w:bCs/>
    </w:rPr>
  </w:style>
  <w:style w:type="paragraph" w:styleId="34">
    <w:name w:val="toc 3"/>
    <w:basedOn w:val="aa"/>
    <w:next w:val="aa"/>
    <w:uiPriority w:val="39"/>
    <w:unhideWhenUsed/>
    <w:qFormat/>
    <w:rsid w:val="009F5478"/>
    <w:pPr>
      <w:ind w:leftChars="400" w:left="840"/>
    </w:pPr>
  </w:style>
  <w:style w:type="paragraph" w:customStyle="1" w:styleId="afb">
    <w:name w:val="仙居正文"/>
    <w:basedOn w:val="aa"/>
    <w:link w:val="Char3"/>
    <w:qFormat/>
    <w:rsid w:val="009F5478"/>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9F547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9F5478"/>
    <w:pPr>
      <w:shd w:val="clear" w:color="auto" w:fill="000080"/>
    </w:pPr>
    <w:rPr>
      <w:rFonts w:ascii="Tahoma" w:hAnsi="Tahoma" w:cs="Tahoma"/>
      <w:kern w:val="0"/>
      <w:szCs w:val="24"/>
    </w:rPr>
  </w:style>
  <w:style w:type="paragraph" w:customStyle="1" w:styleId="xl96">
    <w:name w:val="xl9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9F5478"/>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9F5478"/>
    <w:pPr>
      <w:spacing w:after="120"/>
    </w:pPr>
  </w:style>
  <w:style w:type="character" w:customStyle="1" w:styleId="Char1d">
    <w:name w:val="正文文本 Char1"/>
    <w:basedOn w:val="ab"/>
    <w:link w:val="affff9"/>
    <w:uiPriority w:val="99"/>
    <w:semiHidden/>
    <w:qFormat/>
    <w:rsid w:val="009F5478"/>
    <w:rPr>
      <w:rFonts w:ascii="Calibri" w:eastAsia="宋体" w:hAnsi="Calibri" w:cs="Times New Roman"/>
    </w:rPr>
  </w:style>
  <w:style w:type="paragraph" w:styleId="affa">
    <w:name w:val="Body Text First Indent"/>
    <w:basedOn w:val="affff9"/>
    <w:link w:val="Charf0"/>
    <w:qFormat/>
    <w:rsid w:val="009F5478"/>
    <w:pPr>
      <w:ind w:firstLineChars="100" w:firstLine="420"/>
    </w:pPr>
    <w:rPr>
      <w:rFonts w:cstheme="minorBidi"/>
    </w:rPr>
  </w:style>
  <w:style w:type="character" w:customStyle="1" w:styleId="Char1e">
    <w:name w:val="正文首行缩进 Char1"/>
    <w:basedOn w:val="Char1d"/>
    <w:uiPriority w:val="99"/>
    <w:semiHidden/>
    <w:qFormat/>
    <w:rsid w:val="009F5478"/>
    <w:rPr>
      <w:rFonts w:ascii="Calibri" w:eastAsia="宋体" w:hAnsi="Calibri" w:cs="Times New Roman"/>
    </w:rPr>
  </w:style>
  <w:style w:type="paragraph" w:styleId="afffffc">
    <w:name w:val="List Bullet"/>
    <w:basedOn w:val="aa"/>
    <w:qFormat/>
    <w:rsid w:val="009F547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9F5478"/>
    <w:pPr>
      <w:spacing w:line="360" w:lineRule="auto"/>
      <w:ind w:firstLineChars="200" w:firstLine="200"/>
    </w:pPr>
    <w:rPr>
      <w:rFonts w:ascii="Arial" w:hAnsi="Arial" w:cstheme="minorBidi"/>
      <w:sz w:val="24"/>
      <w:szCs w:val="24"/>
    </w:rPr>
  </w:style>
  <w:style w:type="paragraph" w:customStyle="1" w:styleId="xl82">
    <w:name w:val="xl8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9F5478"/>
    <w:pPr>
      <w:ind w:leftChars="400" w:left="100" w:hangingChars="200" w:hanging="200"/>
    </w:pPr>
    <w:rPr>
      <w:rFonts w:ascii="Times New Roman" w:hAnsi="Times New Roman"/>
      <w:szCs w:val="20"/>
    </w:rPr>
  </w:style>
  <w:style w:type="paragraph" w:customStyle="1" w:styleId="xl124">
    <w:name w:val="xl12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9F547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9F547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9F547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9F5478"/>
    <w:pPr>
      <w:spacing w:after="120" w:line="360" w:lineRule="auto"/>
      <w:jc w:val="center"/>
    </w:pPr>
    <w:rPr>
      <w:rFonts w:ascii="Times New Roman" w:hAnsi="Times New Roman"/>
      <w:szCs w:val="21"/>
    </w:rPr>
  </w:style>
  <w:style w:type="paragraph" w:customStyle="1" w:styleId="P2">
    <w:name w:val="P2"/>
    <w:basedOn w:val="aa"/>
    <w:rsid w:val="009F547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9F5478"/>
    <w:pPr>
      <w:ind w:left="1260"/>
      <w:jc w:val="left"/>
    </w:pPr>
    <w:rPr>
      <w:rFonts w:ascii="Times New Roman" w:hAnsi="Times New Roman"/>
      <w:sz w:val="18"/>
      <w:szCs w:val="18"/>
    </w:rPr>
  </w:style>
  <w:style w:type="paragraph" w:customStyle="1" w:styleId="f65656512">
    <w:name w:val="f656565_12"/>
    <w:basedOn w:val="aa"/>
    <w:rsid w:val="009F547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9F5478"/>
    <w:pPr>
      <w:spacing w:beforeLines="0" w:afterLines="0" w:line="360" w:lineRule="auto"/>
    </w:pPr>
    <w:rPr>
      <w:b/>
      <w:sz w:val="30"/>
      <w:szCs w:val="20"/>
    </w:rPr>
  </w:style>
  <w:style w:type="paragraph" w:styleId="affff2">
    <w:name w:val="Subtitle"/>
    <w:basedOn w:val="aa"/>
    <w:link w:val="Charff8"/>
    <w:qFormat/>
    <w:rsid w:val="009F5478"/>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qFormat/>
    <w:rsid w:val="009F5478"/>
    <w:rPr>
      <w:rFonts w:asciiTheme="majorHAnsi" w:eastAsia="宋体" w:hAnsiTheme="majorHAnsi" w:cstheme="majorBidi"/>
      <w:b/>
      <w:bCs/>
      <w:kern w:val="28"/>
      <w:sz w:val="32"/>
      <w:szCs w:val="32"/>
    </w:rPr>
  </w:style>
  <w:style w:type="paragraph" w:customStyle="1" w:styleId="Normal0">
    <w:name w:val="Normal0"/>
    <w:rsid w:val="009F5478"/>
    <w:rPr>
      <w:rFonts w:ascii="Times New Roman" w:eastAsia="宋体" w:hAnsi="Times New Roman" w:cs="Times New Roman"/>
      <w:kern w:val="0"/>
      <w:sz w:val="20"/>
      <w:szCs w:val="20"/>
      <w:lang w:eastAsia="en-US"/>
    </w:rPr>
  </w:style>
  <w:style w:type="paragraph" w:customStyle="1" w:styleId="Char60">
    <w:name w:val="Char6"/>
    <w:basedOn w:val="aa"/>
    <w:rsid w:val="009F5478"/>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9F5478"/>
    <w:pPr>
      <w:ind w:left="1050"/>
      <w:jc w:val="left"/>
    </w:pPr>
    <w:rPr>
      <w:rFonts w:ascii="Times New Roman" w:hAnsi="Times New Roman"/>
      <w:sz w:val="18"/>
      <w:szCs w:val="18"/>
    </w:rPr>
  </w:style>
  <w:style w:type="paragraph" w:customStyle="1" w:styleId="afff2">
    <w:name w:val="标准正文格式"/>
    <w:basedOn w:val="aa"/>
    <w:link w:val="Charfc"/>
    <w:qFormat/>
    <w:rsid w:val="009F5478"/>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9F5478"/>
    <w:pPr>
      <w:numPr>
        <w:ilvl w:val="2"/>
      </w:numPr>
    </w:pPr>
    <w:rPr>
      <w:rFonts w:ascii="Arial" w:hAnsi="Arial"/>
      <w:sz w:val="30"/>
    </w:rPr>
  </w:style>
  <w:style w:type="paragraph" w:customStyle="1" w:styleId="afffb">
    <w:name w:val="表格中文字"/>
    <w:basedOn w:val="aa"/>
    <w:link w:val="Charff4"/>
    <w:rsid w:val="009F5478"/>
    <w:pPr>
      <w:spacing w:line="288" w:lineRule="auto"/>
    </w:pPr>
    <w:rPr>
      <w:rFonts w:ascii="新宋体" w:eastAsia="新宋体" w:hAnsi="新宋体" w:cstheme="minorBidi"/>
      <w:sz w:val="24"/>
      <w:szCs w:val="24"/>
    </w:rPr>
  </w:style>
  <w:style w:type="paragraph" w:customStyle="1" w:styleId="36">
    <w:name w:val="书籍标题3"/>
    <w:basedOn w:val="aa"/>
    <w:rsid w:val="009F547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9F5478"/>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9F5478"/>
    <w:pPr>
      <w:spacing w:before="240" w:after="240"/>
    </w:pPr>
    <w:rPr>
      <w:rFonts w:ascii="Times New Roman" w:eastAsia="仿宋" w:hAnsi="Times New Roman"/>
      <w:sz w:val="36"/>
      <w:szCs w:val="24"/>
    </w:rPr>
  </w:style>
  <w:style w:type="paragraph" w:customStyle="1" w:styleId="xl90">
    <w:name w:val="xl90"/>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9F547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9F5478"/>
    <w:rPr>
      <w:rFonts w:ascii="Century Schoolbook" w:eastAsia="宋体" w:hAnsi="Century Schoolbook" w:cs="宋体"/>
      <w:color w:val="FFFFFF"/>
      <w:kern w:val="28"/>
      <w:sz w:val="13"/>
      <w:szCs w:val="13"/>
    </w:rPr>
  </w:style>
  <w:style w:type="paragraph" w:customStyle="1" w:styleId="1c">
    <w:name w:val="正文缩进1"/>
    <w:basedOn w:val="aa"/>
    <w:rsid w:val="009F547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9F5478"/>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9F5478"/>
    <w:pPr>
      <w:spacing w:after="120"/>
      <w:ind w:leftChars="200" w:left="420"/>
    </w:pPr>
  </w:style>
  <w:style w:type="character" w:customStyle="1" w:styleId="Char22">
    <w:name w:val="正文文本缩进 Char2"/>
    <w:basedOn w:val="ab"/>
    <w:link w:val="affffff0"/>
    <w:uiPriority w:val="99"/>
    <w:semiHidden/>
    <w:rsid w:val="009F5478"/>
    <w:rPr>
      <w:rFonts w:ascii="Calibri" w:eastAsia="宋体" w:hAnsi="Calibri" w:cs="Times New Roman"/>
    </w:rPr>
  </w:style>
  <w:style w:type="paragraph" w:styleId="2e">
    <w:name w:val="Body Text First Indent 2"/>
    <w:basedOn w:val="affffff0"/>
    <w:link w:val="2Char12"/>
    <w:rsid w:val="009F5478"/>
    <w:pPr>
      <w:ind w:firstLineChars="200" w:firstLine="420"/>
    </w:pPr>
    <w:rPr>
      <w:rFonts w:ascii="Times New Roman" w:hAnsi="Times New Roman"/>
      <w:szCs w:val="20"/>
    </w:rPr>
  </w:style>
  <w:style w:type="character" w:customStyle="1" w:styleId="2Char12">
    <w:name w:val="正文首行缩进 2 Char1"/>
    <w:basedOn w:val="Char22"/>
    <w:link w:val="2e"/>
    <w:rsid w:val="009F5478"/>
    <w:rPr>
      <w:rFonts w:ascii="Times New Roman" w:eastAsia="宋体" w:hAnsi="Times New Roman" w:cs="Times New Roman"/>
      <w:szCs w:val="20"/>
    </w:rPr>
  </w:style>
  <w:style w:type="paragraph" w:customStyle="1" w:styleId="CharCharCharChar2">
    <w:name w:val="Char Char Char Char2"/>
    <w:basedOn w:val="aa"/>
    <w:rsid w:val="009F547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9F547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9F5478"/>
    <w:pPr>
      <w:ind w:firstLine="420"/>
    </w:pPr>
    <w:rPr>
      <w:rFonts w:ascii="Times New Roman" w:hAnsi="Times New Roman"/>
      <w:szCs w:val="20"/>
    </w:rPr>
  </w:style>
  <w:style w:type="paragraph" w:customStyle="1" w:styleId="pa-17">
    <w:name w:val="pa-17"/>
    <w:basedOn w:val="aa"/>
    <w:rsid w:val="009F5478"/>
    <w:pPr>
      <w:widowControl/>
      <w:spacing w:before="150" w:after="150"/>
      <w:jc w:val="left"/>
    </w:pPr>
    <w:rPr>
      <w:rFonts w:ascii="宋体" w:hAnsi="宋体" w:cs="宋体"/>
      <w:kern w:val="0"/>
      <w:sz w:val="24"/>
      <w:szCs w:val="24"/>
    </w:rPr>
  </w:style>
  <w:style w:type="paragraph" w:styleId="31">
    <w:name w:val="Body Text 3"/>
    <w:basedOn w:val="aa"/>
    <w:link w:val="3Char0"/>
    <w:qFormat/>
    <w:rsid w:val="009F5478"/>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9F5478"/>
    <w:rPr>
      <w:rFonts w:ascii="Calibri" w:eastAsia="宋体" w:hAnsi="Calibri" w:cs="Times New Roman"/>
      <w:sz w:val="16"/>
      <w:szCs w:val="16"/>
    </w:rPr>
  </w:style>
  <w:style w:type="paragraph" w:customStyle="1" w:styleId="CharCharf6">
    <w:name w:val="小四 段落 宋体 Char Char"/>
    <w:basedOn w:val="aa"/>
    <w:rsid w:val="009F5478"/>
    <w:pPr>
      <w:spacing w:line="360" w:lineRule="auto"/>
      <w:ind w:firstLineChars="200" w:firstLine="480"/>
    </w:pPr>
    <w:rPr>
      <w:rFonts w:ascii="宋体" w:hAnsi="宋体"/>
      <w:sz w:val="24"/>
      <w:szCs w:val="24"/>
    </w:rPr>
  </w:style>
  <w:style w:type="paragraph" w:customStyle="1" w:styleId="Char90">
    <w:name w:val="Char9"/>
    <w:basedOn w:val="aa"/>
    <w:rsid w:val="009F547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9F5478"/>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9F5478"/>
    <w:pPr>
      <w:spacing w:after="120"/>
    </w:pPr>
    <w:rPr>
      <w:bCs/>
    </w:rPr>
  </w:style>
  <w:style w:type="paragraph" w:customStyle="1" w:styleId="affffff1">
    <w:name w:val="缺省文本"/>
    <w:basedOn w:val="aa"/>
    <w:rsid w:val="009F547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9F5478"/>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9F5478"/>
    <w:rPr>
      <w:rFonts w:ascii="Calibri" w:eastAsia="宋体" w:hAnsi="Calibri" w:cs="Times New Roman"/>
      <w:sz w:val="16"/>
      <w:szCs w:val="16"/>
    </w:rPr>
  </w:style>
  <w:style w:type="paragraph" w:customStyle="1" w:styleId="Style1481">
    <w:name w:val="_Style 1481"/>
    <w:next w:val="aa"/>
    <w:uiPriority w:val="99"/>
    <w:rsid w:val="009F5478"/>
    <w:pPr>
      <w:widowControl w:val="0"/>
      <w:jc w:val="both"/>
    </w:pPr>
    <w:rPr>
      <w:rFonts w:ascii="Calibri" w:eastAsia="宋体" w:hAnsi="Calibri" w:cs="Times New Roman"/>
    </w:rPr>
  </w:style>
  <w:style w:type="paragraph" w:customStyle="1" w:styleId="ZJGIS-2">
    <w:name w:val="ZJGIS-四级标题"/>
    <w:basedOn w:val="41"/>
    <w:link w:val="ZJGIS-Char"/>
    <w:qFormat/>
    <w:rsid w:val="009F5478"/>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9F547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9F5478"/>
    <w:pPr>
      <w:spacing w:before="80" w:afterLines="50"/>
    </w:pPr>
    <w:rPr>
      <w:rFonts w:ascii="宋体" w:hAnsi="Times New Roman"/>
      <w:snapToGrid w:val="0"/>
      <w:kern w:val="0"/>
      <w:szCs w:val="20"/>
    </w:rPr>
  </w:style>
  <w:style w:type="paragraph" w:customStyle="1" w:styleId="affe">
    <w:name w:val="大标题"/>
    <w:next w:val="aa"/>
    <w:link w:val="Charf6"/>
    <w:rsid w:val="009F5478"/>
    <w:pPr>
      <w:spacing w:before="120" w:after="120" w:line="360" w:lineRule="auto"/>
    </w:pPr>
    <w:rPr>
      <w:b/>
      <w:sz w:val="28"/>
    </w:rPr>
  </w:style>
  <w:style w:type="paragraph" w:styleId="affff6">
    <w:name w:val="Date"/>
    <w:aliases w:val="封面日期"/>
    <w:basedOn w:val="aa"/>
    <w:next w:val="aa"/>
    <w:link w:val="Charffc"/>
    <w:qFormat/>
    <w:rsid w:val="009F5478"/>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qFormat/>
    <w:rsid w:val="009F5478"/>
    <w:rPr>
      <w:rFonts w:ascii="Calibri" w:eastAsia="宋体" w:hAnsi="Calibri" w:cs="Times New Roman"/>
    </w:rPr>
  </w:style>
  <w:style w:type="paragraph" w:customStyle="1" w:styleId="44">
    <w:name w:val="4"/>
    <w:basedOn w:val="aa"/>
    <w:rsid w:val="009F5478"/>
  </w:style>
  <w:style w:type="paragraph" w:customStyle="1" w:styleId="ZJGIS-">
    <w:name w:val="ZJGIS-一级标题"/>
    <w:basedOn w:val="11"/>
    <w:qFormat/>
    <w:rsid w:val="009F547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9F5478"/>
    <w:rPr>
      <w:rFonts w:ascii="Calibri" w:eastAsia="宋体" w:hAnsi="Calibri" w:cs="Times New Roman"/>
    </w:rPr>
  </w:style>
  <w:style w:type="paragraph" w:styleId="3">
    <w:name w:val="List Number 3"/>
    <w:basedOn w:val="aa"/>
    <w:rsid w:val="009F5478"/>
    <w:pPr>
      <w:numPr>
        <w:numId w:val="6"/>
      </w:numPr>
      <w:tabs>
        <w:tab w:val="left" w:pos="1200"/>
      </w:tabs>
    </w:pPr>
    <w:rPr>
      <w:rFonts w:ascii="Times New Roman" w:hAnsi="Times New Roman"/>
      <w:szCs w:val="24"/>
    </w:rPr>
  </w:style>
  <w:style w:type="paragraph" w:customStyle="1" w:styleId="1e">
    <w:name w:val="样式 标题1"/>
    <w:basedOn w:val="105"/>
    <w:next w:val="2f"/>
    <w:rsid w:val="009F5478"/>
    <w:pPr>
      <w:tabs>
        <w:tab w:val="left" w:pos="1140"/>
      </w:tabs>
      <w:spacing w:after="50"/>
      <w:ind w:left="1140" w:hanging="720"/>
    </w:pPr>
    <w:rPr>
      <w:bCs w:val="0"/>
      <w:sz w:val="32"/>
    </w:rPr>
  </w:style>
  <w:style w:type="paragraph" w:customStyle="1" w:styleId="xl77">
    <w:name w:val="xl77"/>
    <w:basedOn w:val="aa"/>
    <w:qFormat/>
    <w:rsid w:val="009F547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9F5478"/>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9F5478"/>
    <w:pPr>
      <w:widowControl/>
      <w:spacing w:after="160" w:line="240" w:lineRule="exact"/>
      <w:jc w:val="left"/>
    </w:pPr>
    <w:rPr>
      <w:rFonts w:ascii="Verdana" w:hAnsi="Verdana"/>
      <w:kern w:val="0"/>
      <w:sz w:val="20"/>
      <w:szCs w:val="20"/>
      <w:lang w:eastAsia="en-US"/>
    </w:rPr>
  </w:style>
  <w:style w:type="paragraph" w:customStyle="1" w:styleId="f1">
    <w:name w:val="f1"/>
    <w:basedOn w:val="aa"/>
    <w:rsid w:val="009F547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9F5478"/>
    <w:pPr>
      <w:jc w:val="center"/>
    </w:pPr>
    <w:rPr>
      <w:rFonts w:ascii="黑体" w:eastAsia="黑体" w:hAnsiTheme="minorHAnsi" w:cstheme="minorBidi"/>
      <w:b/>
    </w:rPr>
  </w:style>
  <w:style w:type="paragraph" w:customStyle="1" w:styleId="40">
    <w:name w:val="正文4"/>
    <w:basedOn w:val="aa"/>
    <w:link w:val="4Char0"/>
    <w:rsid w:val="009F5478"/>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9F5478"/>
    <w:rPr>
      <w:rFonts w:ascii="宋体" w:eastAsiaTheme="minorEastAsia" w:hAnsiTheme="minorHAnsi" w:cstheme="minorBidi"/>
      <w:sz w:val="18"/>
      <w:szCs w:val="18"/>
    </w:rPr>
  </w:style>
  <w:style w:type="character" w:customStyle="1" w:styleId="Char23">
    <w:name w:val="文档结构图 Char2"/>
    <w:basedOn w:val="ab"/>
    <w:uiPriority w:val="99"/>
    <w:semiHidden/>
    <w:rsid w:val="009F5478"/>
    <w:rPr>
      <w:rFonts w:ascii="宋体" w:eastAsia="宋体" w:hAnsi="Calibri" w:cs="Times New Roman"/>
      <w:sz w:val="18"/>
      <w:szCs w:val="18"/>
    </w:rPr>
  </w:style>
  <w:style w:type="paragraph" w:styleId="a2">
    <w:name w:val="endnote text"/>
    <w:basedOn w:val="aa"/>
    <w:link w:val="Charc"/>
    <w:rsid w:val="009F5478"/>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9F547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9F5478"/>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9F5478"/>
    <w:pPr>
      <w:tabs>
        <w:tab w:val="left" w:pos="432"/>
      </w:tabs>
      <w:ind w:left="432" w:hanging="432"/>
    </w:pPr>
    <w:rPr>
      <w:rFonts w:ascii="Times New Roman" w:hAnsi="Times New Roman"/>
      <w:sz w:val="24"/>
      <w:szCs w:val="24"/>
    </w:rPr>
  </w:style>
  <w:style w:type="paragraph" w:customStyle="1" w:styleId="tabletext">
    <w:name w:val="tabletex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9F5478"/>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9F547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9F5478"/>
    <w:pPr>
      <w:spacing w:line="360" w:lineRule="auto"/>
      <w:ind w:firstLineChars="200" w:firstLine="200"/>
    </w:pPr>
    <w:rPr>
      <w:rFonts w:ascii="Arial" w:hAnsi="Arial" w:cstheme="minorBidi"/>
      <w:sz w:val="24"/>
      <w:szCs w:val="24"/>
    </w:rPr>
  </w:style>
  <w:style w:type="paragraph" w:customStyle="1" w:styleId="xl94">
    <w:name w:val="xl94"/>
    <w:basedOn w:val="aa"/>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9F5478"/>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9F547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9F547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9F5478"/>
    <w:pPr>
      <w:widowControl/>
      <w:spacing w:before="360" w:after="360"/>
      <w:jc w:val="center"/>
    </w:pPr>
    <w:rPr>
      <w:rFonts w:ascii="宋体" w:hAnsi="宋体" w:cs="宋体"/>
      <w:kern w:val="0"/>
      <w:sz w:val="24"/>
      <w:szCs w:val="24"/>
    </w:rPr>
  </w:style>
  <w:style w:type="paragraph" w:customStyle="1" w:styleId="pbulletcmt">
    <w:name w:val="pbulletcmt"/>
    <w:basedOn w:val="aa"/>
    <w:rsid w:val="009F5478"/>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9F5478"/>
    <w:rPr>
      <w:rFonts w:ascii="Times New Roman" w:hAnsi="Times New Roman"/>
      <w:szCs w:val="20"/>
    </w:rPr>
  </w:style>
  <w:style w:type="paragraph" w:customStyle="1" w:styleId="Paragraph2">
    <w:name w:val="Paragraph2"/>
    <w:basedOn w:val="aa"/>
    <w:rsid w:val="009F5478"/>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9F5478"/>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9F5478"/>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9F5478"/>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9F5478"/>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9F5478"/>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9F547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qFormat/>
    <w:rsid w:val="009F5478"/>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qFormat/>
    <w:rsid w:val="009F5478"/>
    <w:pPr>
      <w:tabs>
        <w:tab w:val="left" w:pos="780"/>
      </w:tabs>
      <w:ind w:leftChars="200" w:left="780" w:hangingChars="200" w:hanging="360"/>
    </w:pPr>
    <w:rPr>
      <w:rFonts w:ascii="Times New Roman" w:hAnsi="Times New Roman"/>
      <w:szCs w:val="24"/>
    </w:rPr>
  </w:style>
  <w:style w:type="paragraph" w:customStyle="1" w:styleId="pt9">
    <w:name w:val="pt9"/>
    <w:basedOn w:val="aa"/>
    <w:rsid w:val="009F547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9F5478"/>
    <w:pPr>
      <w:adjustRightInd w:val="0"/>
      <w:spacing w:line="360" w:lineRule="atLeast"/>
      <w:textAlignment w:val="baseline"/>
    </w:pPr>
    <w:rPr>
      <w:rFonts w:ascii="Tahoma" w:hAnsi="Tahoma"/>
      <w:sz w:val="24"/>
      <w:szCs w:val="20"/>
    </w:rPr>
  </w:style>
  <w:style w:type="paragraph" w:styleId="a5">
    <w:name w:val="table of authorities"/>
    <w:basedOn w:val="aa"/>
    <w:next w:val="aa"/>
    <w:rsid w:val="009F5478"/>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9F547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9F547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9F547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9F547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9F5478"/>
    <w:pPr>
      <w:widowControl w:val="0"/>
      <w:jc w:val="both"/>
    </w:pPr>
    <w:rPr>
      <w:rFonts w:ascii="Calibri" w:eastAsia="宋体" w:hAnsi="Calibri" w:cs="Times New Roman"/>
    </w:rPr>
  </w:style>
  <w:style w:type="paragraph" w:customStyle="1" w:styleId="CharChar1Char">
    <w:name w:val="Char Char1 Char"/>
    <w:basedOn w:val="aa"/>
    <w:rsid w:val="009F5478"/>
    <w:rPr>
      <w:rFonts w:ascii="仿宋_GB2312" w:eastAsia="仿宋_GB2312" w:hAnsi="Times New Roman"/>
      <w:b/>
      <w:sz w:val="32"/>
      <w:szCs w:val="32"/>
    </w:rPr>
  </w:style>
  <w:style w:type="paragraph" w:customStyle="1" w:styleId="aff5">
    <w:name w:val="加重文字"/>
    <w:basedOn w:val="aff8"/>
    <w:link w:val="Charb"/>
    <w:rsid w:val="009F5478"/>
    <w:pPr>
      <w:ind w:firstLineChars="0" w:firstLine="0"/>
    </w:pPr>
    <w:rPr>
      <w:b/>
      <w:bCs/>
      <w:u w:val="thick"/>
    </w:rPr>
  </w:style>
  <w:style w:type="paragraph" w:customStyle="1" w:styleId="61">
    <w:name w:val="样式6"/>
    <w:basedOn w:val="aa"/>
    <w:rsid w:val="009F5478"/>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9F5478"/>
    <w:pPr>
      <w:spacing w:after="60"/>
      <w:ind w:left="420" w:firstLineChars="200" w:firstLine="200"/>
    </w:pPr>
    <w:rPr>
      <w:rFonts w:ascii="Times New Roman" w:hAnsi="Times New Roman"/>
      <w:szCs w:val="24"/>
    </w:rPr>
  </w:style>
  <w:style w:type="paragraph" w:customStyle="1" w:styleId="xl114">
    <w:name w:val="xl114"/>
    <w:basedOn w:val="aa"/>
    <w:rsid w:val="009F547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9F5478"/>
    <w:pPr>
      <w:numPr>
        <w:numId w:val="9"/>
      </w:numPr>
      <w:spacing w:line="400" w:lineRule="exact"/>
    </w:pPr>
    <w:rPr>
      <w:rFonts w:ascii="Arial" w:hAnsi="Arial"/>
      <w:szCs w:val="24"/>
    </w:rPr>
  </w:style>
  <w:style w:type="paragraph" w:customStyle="1" w:styleId="GP2">
    <w:name w:val="GP有序编号2级"/>
    <w:basedOn w:val="aa"/>
    <w:rsid w:val="009F547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9F5478"/>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9F5478"/>
    <w:pPr>
      <w:spacing w:after="120"/>
    </w:pPr>
  </w:style>
  <w:style w:type="paragraph" w:customStyle="1" w:styleId="xl63">
    <w:name w:val="xl63"/>
    <w:basedOn w:val="aa"/>
    <w:rsid w:val="009F547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9F547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9F547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9F547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9F5478"/>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9F5478"/>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9F5478"/>
    <w:pPr>
      <w:tabs>
        <w:tab w:val="left" w:pos="720"/>
      </w:tabs>
      <w:ind w:hanging="720"/>
    </w:pPr>
  </w:style>
  <w:style w:type="paragraph" w:customStyle="1" w:styleId="a10">
    <w:name w:val="a1"/>
    <w:basedOn w:val="aa"/>
    <w:rsid w:val="009F547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9F547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9F5478"/>
  </w:style>
  <w:style w:type="paragraph" w:customStyle="1" w:styleId="a6">
    <w:name w:val="红日标题"/>
    <w:basedOn w:val="aff7"/>
    <w:next w:val="aa"/>
    <w:rsid w:val="009F547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9F547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9F547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9F5478"/>
    <w:pPr>
      <w:tabs>
        <w:tab w:val="left" w:pos="432"/>
      </w:tabs>
      <w:ind w:left="432" w:hanging="432"/>
    </w:pPr>
    <w:rPr>
      <w:rFonts w:ascii="Tahoma" w:hAnsi="Tahoma"/>
      <w:sz w:val="24"/>
      <w:szCs w:val="20"/>
    </w:rPr>
  </w:style>
  <w:style w:type="paragraph" w:customStyle="1" w:styleId="Bullet20">
    <w:name w:val="Bullet2"/>
    <w:basedOn w:val="aa"/>
    <w:rsid w:val="009F547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9F5478"/>
  </w:style>
  <w:style w:type="paragraph" w:customStyle="1" w:styleId="affffffc">
    <w:name w:val="样式"/>
    <w:basedOn w:val="aa"/>
    <w:rsid w:val="009F547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9F547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9F547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9F5478"/>
    <w:pPr>
      <w:spacing w:line="360" w:lineRule="auto"/>
      <w:ind w:firstLineChars="200" w:firstLine="480"/>
    </w:pPr>
    <w:rPr>
      <w:rFonts w:ascii="宋体" w:hAnsi="宋体" w:cs="宋体"/>
      <w:sz w:val="24"/>
      <w:szCs w:val="20"/>
    </w:rPr>
  </w:style>
  <w:style w:type="paragraph" w:customStyle="1" w:styleId="12">
    <w:name w:val="无间隔1"/>
    <w:link w:val="Char6"/>
    <w:rsid w:val="009F5478"/>
    <w:rPr>
      <w:rFonts w:ascii="Times New Roman" w:eastAsia="Times New Roman" w:hAnsi="Times New Roman"/>
      <w:sz w:val="22"/>
    </w:rPr>
  </w:style>
  <w:style w:type="paragraph" w:customStyle="1" w:styleId="affffffd">
    <w:name w:val="文本框内文字"/>
    <w:basedOn w:val="aa"/>
    <w:rsid w:val="009F5478"/>
    <w:pPr>
      <w:spacing w:line="0" w:lineRule="atLeast"/>
    </w:pPr>
    <w:rPr>
      <w:rFonts w:ascii="Times New Roman" w:eastAsia="仿宋_GB2312" w:hAnsi="Times New Roman"/>
      <w:sz w:val="22"/>
      <w:szCs w:val="24"/>
    </w:rPr>
  </w:style>
  <w:style w:type="paragraph" w:customStyle="1" w:styleId="Char30">
    <w:name w:val="Char3"/>
    <w:basedOn w:val="aa"/>
    <w:rsid w:val="009F5478"/>
    <w:rPr>
      <w:rFonts w:ascii="仿宋_GB2312" w:eastAsia="仿宋_GB2312" w:hAnsi="Times New Roman"/>
      <w:b/>
      <w:sz w:val="32"/>
      <w:szCs w:val="20"/>
    </w:rPr>
  </w:style>
  <w:style w:type="paragraph" w:customStyle="1" w:styleId="affffffe">
    <w:name w:val="此正文"/>
    <w:basedOn w:val="aa"/>
    <w:rsid w:val="009F5478"/>
    <w:pPr>
      <w:spacing w:line="360" w:lineRule="auto"/>
      <w:ind w:firstLineChars="200" w:firstLine="200"/>
    </w:pPr>
    <w:rPr>
      <w:rFonts w:ascii="Times New Roman" w:hAnsi="Times New Roman"/>
      <w:sz w:val="24"/>
      <w:szCs w:val="24"/>
    </w:rPr>
  </w:style>
  <w:style w:type="paragraph" w:customStyle="1" w:styleId="Style13">
    <w:name w:val="_Style 13"/>
    <w:basedOn w:val="aa"/>
    <w:rsid w:val="009F5478"/>
    <w:pPr>
      <w:tabs>
        <w:tab w:val="left" w:pos="360"/>
      </w:tabs>
      <w:ind w:firstLineChars="150" w:firstLine="420"/>
    </w:pPr>
    <w:rPr>
      <w:rFonts w:ascii="Times New Roman" w:hAnsi="Times New Roman"/>
      <w:szCs w:val="20"/>
    </w:rPr>
  </w:style>
  <w:style w:type="paragraph" w:customStyle="1" w:styleId="Bullet2">
    <w:name w:val="Bullet 2"/>
    <w:basedOn w:val="affff9"/>
    <w:rsid w:val="009F5478"/>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9F547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9F547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9F5478"/>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9F547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9F5478"/>
    <w:pPr>
      <w:spacing w:line="360" w:lineRule="auto"/>
      <w:ind w:firstLine="480"/>
    </w:pPr>
    <w:rPr>
      <w:rFonts w:asciiTheme="minorHAnsi" w:hAnsiTheme="minorHAnsi" w:cs="宋体"/>
      <w:sz w:val="24"/>
    </w:rPr>
  </w:style>
  <w:style w:type="paragraph" w:customStyle="1" w:styleId="font9">
    <w:name w:val="font9"/>
    <w:basedOn w:val="aa"/>
    <w:qFormat/>
    <w:rsid w:val="009F5478"/>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9F5478"/>
    <w:pPr>
      <w:keepNext/>
      <w:widowControl/>
      <w:spacing w:before="80" w:after="80"/>
      <w:jc w:val="center"/>
    </w:pPr>
    <w:rPr>
      <w:rFonts w:ascii="Times New Roman" w:hAnsi="Times New Roman"/>
      <w:szCs w:val="20"/>
    </w:rPr>
  </w:style>
  <w:style w:type="paragraph" w:customStyle="1" w:styleId="S4-L15">
    <w:name w:val="S4-L15"/>
    <w:basedOn w:val="aa"/>
    <w:rsid w:val="009F5478"/>
    <w:pPr>
      <w:spacing w:after="120" w:line="360" w:lineRule="auto"/>
      <w:ind w:left="720" w:firstLine="392"/>
    </w:pPr>
    <w:rPr>
      <w:rFonts w:ascii="Times New Roman" w:hAnsi="Times New Roman"/>
      <w:szCs w:val="21"/>
      <w:lang w:val="fr-FR"/>
    </w:rPr>
  </w:style>
  <w:style w:type="paragraph" w:customStyle="1" w:styleId="xl73">
    <w:name w:val="xl73"/>
    <w:basedOn w:val="aa"/>
    <w:qFormat/>
    <w:rsid w:val="009F547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9F5478"/>
    <w:rPr>
      <w:rFonts w:ascii="Tahoma" w:hAnsi="Tahoma"/>
      <w:sz w:val="24"/>
      <w:szCs w:val="20"/>
    </w:rPr>
  </w:style>
  <w:style w:type="paragraph" w:customStyle="1" w:styleId="afffffff0">
    <w:name w:val="页面边线"/>
    <w:basedOn w:val="aa"/>
    <w:rsid w:val="009F547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9F547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9F5478"/>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9F5478"/>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9F5478"/>
    <w:pPr>
      <w:wordWrap w:val="0"/>
      <w:spacing w:before="120" w:line="320" w:lineRule="exact"/>
      <w:ind w:firstLineChars="200" w:firstLine="200"/>
    </w:pPr>
    <w:rPr>
      <w:rFonts w:ascii="Arial" w:hAnsi="Arial"/>
      <w:szCs w:val="20"/>
    </w:rPr>
  </w:style>
  <w:style w:type="paragraph" w:customStyle="1" w:styleId="Style118">
    <w:name w:val="_Style 118"/>
    <w:basedOn w:val="aa"/>
    <w:rsid w:val="009F5478"/>
  </w:style>
  <w:style w:type="paragraph" w:customStyle="1" w:styleId="L1">
    <w:name w:val="标准有序列表（L1）"/>
    <w:basedOn w:val="affff4"/>
    <w:rsid w:val="009F5478"/>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9F5478"/>
    <w:pPr>
      <w:jc w:val="center"/>
    </w:pPr>
    <w:rPr>
      <w:rFonts w:ascii="Times New Roman" w:eastAsia="幼圆" w:hAnsi="Times New Roman" w:cs="宋体"/>
      <w:b/>
      <w:sz w:val="28"/>
      <w:szCs w:val="28"/>
    </w:rPr>
  </w:style>
  <w:style w:type="paragraph" w:customStyle="1" w:styleId="2f3">
    <w:name w:val="样式 标题 2"/>
    <w:basedOn w:val="21"/>
    <w:next w:val="37"/>
    <w:rsid w:val="009F547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9F5478"/>
  </w:style>
  <w:style w:type="paragraph" w:customStyle="1" w:styleId="CharCharCharCharCharCharCharChar">
    <w:name w:val="Char Char Char Char Char Char Char Char"/>
    <w:basedOn w:val="aa"/>
    <w:rsid w:val="009F5478"/>
    <w:pPr>
      <w:tabs>
        <w:tab w:val="left" w:pos="360"/>
      </w:tabs>
    </w:pPr>
    <w:rPr>
      <w:rFonts w:ascii="Times New Roman" w:hAnsi="Times New Roman"/>
      <w:sz w:val="24"/>
      <w:szCs w:val="24"/>
    </w:rPr>
  </w:style>
  <w:style w:type="paragraph" w:customStyle="1" w:styleId="xl66">
    <w:name w:val="xl66"/>
    <w:basedOn w:val="aa"/>
    <w:rsid w:val="009F547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9F5478"/>
    <w:rPr>
      <w:rFonts w:ascii="Times New Roman" w:eastAsia="仿宋_GB2312" w:hAnsi="Times New Roman" w:cs="宋体"/>
      <w:sz w:val="24"/>
      <w:szCs w:val="20"/>
    </w:rPr>
  </w:style>
  <w:style w:type="paragraph" w:customStyle="1" w:styleId="1520">
    <w:name w:val="样式 小四 行距: 1.5 倍行距 首行缩进:  2 字符"/>
    <w:basedOn w:val="aa"/>
    <w:rsid w:val="009F5478"/>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9F547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9F5478"/>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9F547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9F5478"/>
    <w:pPr>
      <w:ind w:firstLineChars="200" w:firstLine="420"/>
    </w:pPr>
    <w:rPr>
      <w:szCs w:val="24"/>
    </w:rPr>
  </w:style>
  <w:style w:type="paragraph" w:customStyle="1" w:styleId="45">
    <w:name w:val="样式 标题 4"/>
    <w:basedOn w:val="4ChapterXXXX051"/>
    <w:next w:val="a3"/>
    <w:rsid w:val="009F5478"/>
    <w:pPr>
      <w:numPr>
        <w:ilvl w:val="0"/>
      </w:numPr>
      <w:tabs>
        <w:tab w:val="left" w:pos="2100"/>
      </w:tabs>
      <w:spacing w:after="50"/>
      <w:ind w:left="2100" w:hanging="420"/>
    </w:pPr>
  </w:style>
  <w:style w:type="paragraph" w:customStyle="1" w:styleId="26">
    <w:name w:val="样式 正文缩进 + 首行缩进:  2 字符"/>
    <w:basedOn w:val="affff4"/>
    <w:link w:val="2Char3"/>
    <w:rsid w:val="009F5478"/>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9F5478"/>
    <w:pPr>
      <w:spacing w:before="0" w:after="0" w:line="240" w:lineRule="auto"/>
    </w:pPr>
    <w:rPr>
      <w:rFonts w:ascii="宋体" w:eastAsia="宋体" w:hAnsi="宋体"/>
      <w:sz w:val="21"/>
    </w:rPr>
  </w:style>
  <w:style w:type="paragraph" w:customStyle="1" w:styleId="xl99">
    <w:name w:val="xl9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9F5478"/>
    <w:pPr>
      <w:spacing w:line="360" w:lineRule="auto"/>
    </w:pPr>
    <w:rPr>
      <w:sz w:val="24"/>
      <w:szCs w:val="24"/>
    </w:rPr>
  </w:style>
  <w:style w:type="paragraph" w:customStyle="1" w:styleId="Style-">
    <w:name w:val="Style-正文"/>
    <w:basedOn w:val="aa"/>
    <w:rsid w:val="009F5478"/>
    <w:pPr>
      <w:spacing w:line="360" w:lineRule="auto"/>
      <w:ind w:firstLine="420"/>
    </w:pPr>
    <w:rPr>
      <w:rFonts w:ascii="宋体" w:hAnsi="宋体"/>
      <w:sz w:val="24"/>
      <w:szCs w:val="24"/>
    </w:rPr>
  </w:style>
  <w:style w:type="paragraph" w:customStyle="1" w:styleId="Charfff">
    <w:name w:val="金保文档标准正文 Char"/>
    <w:basedOn w:val="aa"/>
    <w:rsid w:val="009F547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9F547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9F547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9F547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9F5478"/>
    <w:rPr>
      <w:rFonts w:ascii="Times New Roman" w:hAnsi="Times New Roman"/>
      <w:szCs w:val="24"/>
    </w:rPr>
  </w:style>
  <w:style w:type="paragraph" w:customStyle="1" w:styleId="1f1">
    <w:name w:val="样式 标题 1 + 五号"/>
    <w:basedOn w:val="11"/>
    <w:rsid w:val="009F5478"/>
    <w:pPr>
      <w:keepNext/>
      <w:keepLines/>
      <w:autoSpaceDE/>
      <w:autoSpaceDN/>
      <w:adjustRightInd/>
      <w:spacing w:line="240" w:lineRule="auto"/>
    </w:pPr>
    <w:rPr>
      <w:rFonts w:eastAsia="宋体"/>
      <w:kern w:val="44"/>
      <w:sz w:val="32"/>
      <w:szCs w:val="32"/>
    </w:rPr>
  </w:style>
  <w:style w:type="paragraph" w:customStyle="1" w:styleId="xl119">
    <w:name w:val="xl119"/>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9F5478"/>
    <w:rPr>
      <w:rFonts w:ascii="宋体" w:hAnsi="Courier New"/>
      <w:szCs w:val="20"/>
    </w:rPr>
  </w:style>
  <w:style w:type="paragraph" w:customStyle="1" w:styleId="S4-I-U-L15-No-dot">
    <w:name w:val="S4-I-U-L15-No-dot"/>
    <w:basedOn w:val="aa"/>
    <w:rsid w:val="009F547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9F5478"/>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9F547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9F5478"/>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9F5478"/>
    <w:rPr>
      <w:rFonts w:ascii="Tahoma" w:hAnsi="Tahoma"/>
      <w:sz w:val="24"/>
      <w:szCs w:val="20"/>
    </w:rPr>
  </w:style>
  <w:style w:type="paragraph" w:customStyle="1" w:styleId="3CharCharChar">
    <w:name w:val="样式 样式3 + 宋体 五号 Char Char Char"/>
    <w:basedOn w:val="aa"/>
    <w:rsid w:val="009F547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9F5478"/>
    <w:pPr>
      <w:spacing w:after="120"/>
    </w:pPr>
  </w:style>
  <w:style w:type="paragraph" w:customStyle="1" w:styleId="20015">
    <w:name w:val="样式 标题 2 + 宋体 小四 段前: 0 磅 段后: 0 磅 行距: 1.5 倍行距"/>
    <w:basedOn w:val="21"/>
    <w:rsid w:val="009F547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9F5478"/>
    <w:pPr>
      <w:widowControl/>
      <w:spacing w:after="160" w:line="240" w:lineRule="exact"/>
      <w:jc w:val="left"/>
    </w:pPr>
    <w:rPr>
      <w:rFonts w:ascii="Times New Roman" w:hAnsi="Times New Roman"/>
      <w:szCs w:val="20"/>
    </w:rPr>
  </w:style>
  <w:style w:type="paragraph" w:customStyle="1" w:styleId="37">
    <w:name w:val="最新标题3"/>
    <w:basedOn w:val="38"/>
    <w:next w:val="46"/>
    <w:rsid w:val="009F5478"/>
    <w:pPr>
      <w:spacing w:after="120"/>
    </w:pPr>
  </w:style>
  <w:style w:type="paragraph" w:customStyle="1" w:styleId="afffffff3">
    <w:name w:val="二级标题"/>
    <w:basedOn w:val="21"/>
    <w:qFormat/>
    <w:rsid w:val="009F5478"/>
    <w:pPr>
      <w:tabs>
        <w:tab w:val="left" w:pos="1116"/>
      </w:tabs>
      <w:ind w:left="1116" w:hanging="576"/>
    </w:pPr>
    <w:rPr>
      <w:rFonts w:ascii="黑体" w:hAnsi="Cambria"/>
      <w:kern w:val="0"/>
    </w:rPr>
  </w:style>
  <w:style w:type="paragraph" w:customStyle="1" w:styleId="1f3">
    <w:name w:val="文档结构图1"/>
    <w:basedOn w:val="aa"/>
    <w:rsid w:val="009F5478"/>
    <w:rPr>
      <w:rFonts w:ascii="宋体"/>
      <w:kern w:val="0"/>
      <w:sz w:val="18"/>
      <w:szCs w:val="18"/>
    </w:rPr>
  </w:style>
  <w:style w:type="paragraph" w:customStyle="1" w:styleId="xl88">
    <w:name w:val="xl88"/>
    <w:basedOn w:val="aa"/>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9F5478"/>
    <w:pPr>
      <w:tabs>
        <w:tab w:val="left" w:pos="432"/>
      </w:tabs>
      <w:ind w:left="432" w:hanging="432"/>
    </w:pPr>
    <w:rPr>
      <w:rFonts w:ascii="Tahoma" w:hAnsi="Tahoma"/>
      <w:sz w:val="24"/>
      <w:szCs w:val="20"/>
    </w:rPr>
  </w:style>
  <w:style w:type="paragraph" w:customStyle="1" w:styleId="NewNew">
    <w:name w:val="正文文本 New New"/>
    <w:basedOn w:val="NewNewNewNewNewNew"/>
    <w:rsid w:val="009F5478"/>
    <w:pPr>
      <w:spacing w:after="120"/>
    </w:pPr>
    <w:rPr>
      <w:sz w:val="28"/>
      <w:szCs w:val="24"/>
    </w:rPr>
  </w:style>
  <w:style w:type="paragraph" w:customStyle="1" w:styleId="xl118">
    <w:name w:val="xl118"/>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9F547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9F547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9F5478"/>
    <w:rPr>
      <w:rFonts w:ascii="宋体" w:eastAsia="宋体" w:hAnsi="宋体" w:cs="Times New Roman"/>
      <w:kern w:val="0"/>
      <w:sz w:val="24"/>
      <w:szCs w:val="20"/>
      <w:lang w:val="zh-CN"/>
    </w:rPr>
  </w:style>
  <w:style w:type="paragraph" w:customStyle="1" w:styleId="SZF">
    <w:name w:val="SZF表"/>
    <w:basedOn w:val="SZF0"/>
    <w:rsid w:val="009F5478"/>
    <w:rPr>
      <w:rFonts w:ascii="宋体" w:hAnsi="宋体"/>
      <w:bCs/>
      <w:szCs w:val="21"/>
    </w:rPr>
  </w:style>
  <w:style w:type="paragraph" w:customStyle="1" w:styleId="FigureDescription">
    <w:name w:val="Figure Description"/>
    <w:next w:val="aa"/>
    <w:rsid w:val="009F5478"/>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9F547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9F5478"/>
    <w:rPr>
      <w:rFonts w:ascii="Tahoma" w:hAnsi="Tahoma"/>
      <w:sz w:val="24"/>
      <w:szCs w:val="20"/>
    </w:rPr>
  </w:style>
  <w:style w:type="paragraph" w:customStyle="1" w:styleId="2f5">
    <w:name w:val="文档结构图2"/>
    <w:basedOn w:val="aa"/>
    <w:rsid w:val="009F5478"/>
    <w:rPr>
      <w:rFonts w:ascii="宋体"/>
      <w:kern w:val="0"/>
      <w:sz w:val="18"/>
      <w:szCs w:val="18"/>
    </w:rPr>
  </w:style>
  <w:style w:type="paragraph" w:customStyle="1" w:styleId="xl72">
    <w:name w:val="xl72"/>
    <w:basedOn w:val="aa"/>
    <w:qFormat/>
    <w:rsid w:val="009F547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9F5478"/>
    <w:pPr>
      <w:ind w:firstLineChars="200" w:firstLine="480"/>
    </w:pPr>
  </w:style>
  <w:style w:type="paragraph" w:customStyle="1" w:styleId="afffffff4">
    <w:name w:val="大汉正文"/>
    <w:basedOn w:val="aa"/>
    <w:rsid w:val="009F547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9F5478"/>
    <w:rPr>
      <w:sz w:val="18"/>
    </w:rPr>
  </w:style>
  <w:style w:type="paragraph" w:customStyle="1" w:styleId="IBM">
    <w:name w:val="IBM 正文"/>
    <w:basedOn w:val="aa"/>
    <w:rsid w:val="009F5478"/>
    <w:pPr>
      <w:spacing w:line="360" w:lineRule="atLeast"/>
    </w:pPr>
    <w:rPr>
      <w:rFonts w:ascii="Times New Roman" w:hAnsi="Times New Roman"/>
      <w:sz w:val="24"/>
      <w:szCs w:val="20"/>
    </w:rPr>
  </w:style>
  <w:style w:type="paragraph" w:customStyle="1" w:styleId="BodyText2">
    <w:name w:val="BodyText 2"/>
    <w:basedOn w:val="aa"/>
    <w:link w:val="BodyText2CharChar"/>
    <w:rsid w:val="009F5478"/>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9F5478"/>
    <w:rPr>
      <w:rFonts w:ascii="仿宋_GB2312" w:eastAsia="仿宋_GB2312" w:hAnsi="Times New Roman"/>
      <w:b/>
      <w:sz w:val="32"/>
      <w:szCs w:val="32"/>
    </w:rPr>
  </w:style>
  <w:style w:type="paragraph" w:customStyle="1" w:styleId="xl121">
    <w:name w:val="xl12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9F547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9F5478"/>
    <w:pPr>
      <w:tabs>
        <w:tab w:val="left" w:pos="432"/>
      </w:tabs>
      <w:ind w:left="432" w:hanging="432"/>
    </w:pPr>
    <w:rPr>
      <w:rFonts w:ascii="Tahoma" w:hAnsi="Tahoma"/>
      <w:sz w:val="24"/>
      <w:szCs w:val="20"/>
    </w:rPr>
  </w:style>
  <w:style w:type="paragraph" w:customStyle="1" w:styleId="Tabletext0">
    <w:name w:val="Tabletext"/>
    <w:basedOn w:val="aa"/>
    <w:rsid w:val="009F5478"/>
    <w:pPr>
      <w:keepLines/>
      <w:spacing w:afterLines="50"/>
      <w:jc w:val="left"/>
    </w:pPr>
    <w:rPr>
      <w:rFonts w:ascii="宋体" w:hAnsi="Times New Roman"/>
      <w:snapToGrid w:val="0"/>
      <w:kern w:val="0"/>
      <w:szCs w:val="20"/>
    </w:rPr>
  </w:style>
  <w:style w:type="paragraph" w:customStyle="1" w:styleId="10">
    <w:name w:val="列表1、"/>
    <w:basedOn w:val="-31"/>
    <w:link w:val="1Char0"/>
    <w:rsid w:val="009F547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9F547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9F5478"/>
    <w:pPr>
      <w:tabs>
        <w:tab w:val="left" w:pos="1050"/>
      </w:tabs>
      <w:spacing w:line="240" w:lineRule="auto"/>
      <w:ind w:leftChars="-258" w:left="-258"/>
    </w:pPr>
    <w:rPr>
      <w:rFonts w:eastAsia="仿宋_GB2312"/>
      <w:sz w:val="28"/>
    </w:rPr>
  </w:style>
  <w:style w:type="paragraph" w:customStyle="1" w:styleId="mt">
    <w:name w:val="大表 mt"/>
    <w:basedOn w:val="aa"/>
    <w:rsid w:val="009F5478"/>
    <w:pPr>
      <w:widowControl/>
      <w:jc w:val="left"/>
    </w:pPr>
    <w:rPr>
      <w:rFonts w:ascii="宋体" w:hAnsi="宋体" w:cs="宋体"/>
      <w:kern w:val="0"/>
      <w:szCs w:val="21"/>
    </w:rPr>
  </w:style>
  <w:style w:type="paragraph" w:customStyle="1" w:styleId="afffffff5">
    <w:name w:val="段落正文"/>
    <w:basedOn w:val="aa"/>
    <w:rsid w:val="009F5478"/>
    <w:pPr>
      <w:spacing w:line="360" w:lineRule="auto"/>
      <w:ind w:firstLineChars="200" w:firstLine="560"/>
    </w:pPr>
    <w:rPr>
      <w:rFonts w:ascii="Times New Roman" w:hAnsi="Times New Roman"/>
      <w:sz w:val="28"/>
      <w:szCs w:val="28"/>
    </w:rPr>
  </w:style>
  <w:style w:type="paragraph" w:customStyle="1" w:styleId="footnote">
    <w:name w:val="footnote"/>
    <w:basedOn w:val="aa"/>
    <w:rsid w:val="009F5478"/>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9F547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9F547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9F5478"/>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9F5478"/>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9F5478"/>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9F5478"/>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9F5478"/>
    <w:pPr>
      <w:spacing w:line="360" w:lineRule="auto"/>
      <w:ind w:firstLine="0"/>
    </w:pPr>
    <w:rPr>
      <w:rFonts w:ascii="宋体" w:hAnsi="宋体" w:cs="宋体"/>
      <w:kern w:val="0"/>
    </w:rPr>
  </w:style>
  <w:style w:type="paragraph" w:customStyle="1" w:styleId="graytext">
    <w:name w:val="graytext"/>
    <w:basedOn w:val="aa"/>
    <w:rsid w:val="009F547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9F5478"/>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9F547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9F5478"/>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9F547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9F547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9F5478"/>
    <w:pPr>
      <w:widowControl/>
      <w:spacing w:after="160" w:line="240" w:lineRule="exact"/>
      <w:jc w:val="left"/>
    </w:pPr>
    <w:rPr>
      <w:rFonts w:ascii="Times New Roman" w:hAnsi="Times New Roman"/>
      <w:szCs w:val="20"/>
    </w:rPr>
  </w:style>
  <w:style w:type="paragraph" w:customStyle="1" w:styleId="font5">
    <w:name w:val="font5"/>
    <w:basedOn w:val="aa"/>
    <w:qFormat/>
    <w:rsid w:val="009F547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9F547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9F5478"/>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9F5478"/>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9F5478"/>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9F547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9F547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9F547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9F547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9F547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9F547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9F5478"/>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9F5478"/>
    <w:pPr>
      <w:spacing w:line="360" w:lineRule="auto"/>
      <w:ind w:firstLineChars="200" w:firstLine="200"/>
    </w:pPr>
    <w:rPr>
      <w:rFonts w:ascii="Times New Roman" w:hAnsi="Times New Roman"/>
      <w:sz w:val="24"/>
      <w:szCs w:val="24"/>
    </w:rPr>
  </w:style>
  <w:style w:type="paragraph" w:customStyle="1" w:styleId="xl111">
    <w:name w:val="xl11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9F5478"/>
    <w:pPr>
      <w:spacing w:after="120"/>
    </w:pPr>
  </w:style>
  <w:style w:type="paragraph" w:customStyle="1" w:styleId="111">
    <w:name w:val="列出段落11"/>
    <w:basedOn w:val="aa"/>
    <w:uiPriority w:val="34"/>
    <w:qFormat/>
    <w:rsid w:val="009F5478"/>
    <w:pPr>
      <w:ind w:firstLineChars="200" w:firstLine="420"/>
    </w:pPr>
  </w:style>
  <w:style w:type="paragraph" w:customStyle="1" w:styleId="xl109">
    <w:name w:val="xl10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9F5478"/>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9F547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9F547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9F547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9F5478"/>
    <w:pPr>
      <w:spacing w:line="360" w:lineRule="auto"/>
    </w:pPr>
    <w:rPr>
      <w:rFonts w:cstheme="minorBidi"/>
      <w:sz w:val="24"/>
    </w:rPr>
  </w:style>
  <w:style w:type="paragraph" w:customStyle="1" w:styleId="46">
    <w:name w:val="最新标题4"/>
    <w:basedOn w:val="45"/>
    <w:next w:val="aa"/>
    <w:rsid w:val="009F5478"/>
    <w:pPr>
      <w:tabs>
        <w:tab w:val="clear" w:pos="2100"/>
      </w:tabs>
      <w:spacing w:after="120"/>
      <w:ind w:left="0" w:firstLine="0"/>
    </w:pPr>
  </w:style>
  <w:style w:type="paragraph" w:customStyle="1" w:styleId="xl78">
    <w:name w:val="xl78"/>
    <w:basedOn w:val="aa"/>
    <w:rsid w:val="009F547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9F5478"/>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9F5478"/>
    <w:rPr>
      <w:rFonts w:ascii="Arial" w:eastAsia="宋体" w:hAnsi="Arial" w:cs="Arial"/>
      <w:vanish/>
      <w:sz w:val="16"/>
      <w:szCs w:val="16"/>
    </w:rPr>
  </w:style>
  <w:style w:type="paragraph" w:customStyle="1" w:styleId="afffffffd">
    <w:name w:val="表格内容"/>
    <w:basedOn w:val="affff9"/>
    <w:rsid w:val="009F5478"/>
    <w:pPr>
      <w:suppressLineNumbers/>
      <w:suppressAutoHyphens/>
    </w:pPr>
    <w:rPr>
      <w:kern w:val="1"/>
      <w:szCs w:val="24"/>
      <w:lang w:eastAsia="ar-SA"/>
    </w:rPr>
  </w:style>
  <w:style w:type="paragraph" w:customStyle="1" w:styleId="47">
    <w:name w:val="样式　标题4"/>
    <w:basedOn w:val="4ChapterXXX051"/>
    <w:next w:val="aa"/>
    <w:rsid w:val="009F5478"/>
    <w:pPr>
      <w:numPr>
        <w:ilvl w:val="0"/>
        <w:numId w:val="0"/>
      </w:numPr>
      <w:ind w:left="425" w:hanging="425"/>
    </w:pPr>
  </w:style>
  <w:style w:type="paragraph" w:customStyle="1" w:styleId="Char2CharCharChar">
    <w:name w:val="Char2 Char Char Char"/>
    <w:basedOn w:val="aa"/>
    <w:rsid w:val="009F5478"/>
    <w:rPr>
      <w:rFonts w:ascii="仿宋_GB2312" w:eastAsia="仿宋_GB2312" w:hAnsi="Times New Roman"/>
      <w:b/>
      <w:sz w:val="32"/>
      <w:szCs w:val="32"/>
    </w:rPr>
  </w:style>
  <w:style w:type="paragraph" w:customStyle="1" w:styleId="Paragraph4">
    <w:name w:val="Paragraph4"/>
    <w:basedOn w:val="aa"/>
    <w:rsid w:val="009F5478"/>
    <w:pPr>
      <w:spacing w:before="80" w:afterLines="50"/>
      <w:ind w:left="2250"/>
    </w:pPr>
    <w:rPr>
      <w:rFonts w:ascii="宋体" w:hAnsi="Times New Roman"/>
      <w:snapToGrid w:val="0"/>
      <w:kern w:val="0"/>
      <w:szCs w:val="20"/>
    </w:rPr>
  </w:style>
  <w:style w:type="paragraph" w:customStyle="1" w:styleId="xl87">
    <w:name w:val="xl87"/>
    <w:basedOn w:val="aa"/>
    <w:qFormat/>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9F547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9F5478"/>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9F5478"/>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9F547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9F5478"/>
    <w:pPr>
      <w:adjustRightInd w:val="0"/>
      <w:spacing w:line="360" w:lineRule="auto"/>
      <w:ind w:firstLine="480"/>
    </w:pPr>
    <w:rPr>
      <w:rFonts w:ascii="宋体" w:hAnsi="宋体"/>
      <w:kern w:val="0"/>
      <w:sz w:val="24"/>
      <w:szCs w:val="20"/>
    </w:rPr>
  </w:style>
  <w:style w:type="paragraph" w:customStyle="1" w:styleId="xl108">
    <w:name w:val="xl108"/>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9F547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9F5478"/>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9F547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9F5478"/>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9F547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9F5478"/>
    <w:rPr>
      <w:rFonts w:ascii="Tahoma" w:hAnsi="Tahoma"/>
      <w:sz w:val="24"/>
      <w:szCs w:val="20"/>
    </w:rPr>
  </w:style>
  <w:style w:type="paragraph" w:customStyle="1" w:styleId="1f6">
    <w:name w:val="样式1"/>
    <w:basedOn w:val="aa"/>
    <w:rsid w:val="009F5478"/>
    <w:pPr>
      <w:pBdr>
        <w:bottom w:val="single" w:sz="4" w:space="1" w:color="auto"/>
      </w:pBdr>
    </w:pPr>
    <w:rPr>
      <w:rFonts w:ascii="Times New Roman" w:hAnsi="Times New Roman"/>
      <w:szCs w:val="24"/>
    </w:rPr>
  </w:style>
  <w:style w:type="paragraph" w:customStyle="1" w:styleId="font7">
    <w:name w:val="font7"/>
    <w:basedOn w:val="aa"/>
    <w:qFormat/>
    <w:rsid w:val="009F5478"/>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9F547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9F5478"/>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9F5478"/>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9F5478"/>
    <w:pPr>
      <w:spacing w:line="360" w:lineRule="auto"/>
      <w:ind w:firstLine="600"/>
    </w:pPr>
    <w:rPr>
      <w:rFonts w:ascii="仿宋_GB2312" w:eastAsia="仿宋_GB2312" w:hAnsi="仿宋" w:cstheme="minorBidi"/>
      <w:sz w:val="30"/>
      <w:szCs w:val="30"/>
    </w:rPr>
  </w:style>
  <w:style w:type="paragraph" w:customStyle="1" w:styleId="ItemList">
    <w:name w:val="Item List"/>
    <w:rsid w:val="009F547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9F547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9F5478"/>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9F547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9F547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9F547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9F547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9F547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9F547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9F5478"/>
    <w:pPr>
      <w:ind w:firstLineChars="200" w:firstLine="420"/>
    </w:pPr>
    <w:rPr>
      <w:rFonts w:asciiTheme="minorHAnsi" w:hAnsiTheme="minorHAnsi" w:cstheme="minorBidi"/>
      <w:szCs w:val="24"/>
    </w:rPr>
  </w:style>
  <w:style w:type="paragraph" w:customStyle="1" w:styleId="GP10">
    <w:name w:val="GP有序编号1级"/>
    <w:basedOn w:val="aa"/>
    <w:rsid w:val="009F547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9F547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9F5478"/>
    <w:pPr>
      <w:spacing w:line="360" w:lineRule="auto"/>
    </w:pPr>
    <w:rPr>
      <w:rFonts w:ascii="宋体" w:eastAsiaTheme="minorEastAsia" w:hAnsi="宋体" w:cstheme="minorBidi"/>
      <w:sz w:val="24"/>
      <w:szCs w:val="24"/>
    </w:rPr>
  </w:style>
  <w:style w:type="paragraph" w:customStyle="1" w:styleId="msoaccenttext2">
    <w:name w:val="msoaccenttext2"/>
    <w:rsid w:val="009F5478"/>
    <w:rPr>
      <w:rFonts w:ascii="Century Schoolbook" w:eastAsia="宋体" w:hAnsi="Century Schoolbook" w:cs="宋体"/>
      <w:color w:val="000000"/>
      <w:kern w:val="28"/>
      <w:sz w:val="15"/>
      <w:szCs w:val="15"/>
    </w:rPr>
  </w:style>
  <w:style w:type="paragraph" w:customStyle="1" w:styleId="afff5">
    <w:name w:val="_正文段落"/>
    <w:basedOn w:val="aa"/>
    <w:link w:val="Charff"/>
    <w:rsid w:val="009F5478"/>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9F547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9F547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9F547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9F5478"/>
    <w:pPr>
      <w:autoSpaceDE w:val="0"/>
      <w:autoSpaceDN w:val="0"/>
      <w:ind w:firstLineChars="200" w:firstLine="200"/>
      <w:jc w:val="both"/>
    </w:pPr>
    <w:rPr>
      <w:rFonts w:ascii="宋体" w:hAnsi="Times New Roman"/>
    </w:rPr>
  </w:style>
  <w:style w:type="paragraph" w:customStyle="1" w:styleId="affffffff1">
    <w:name w:val="公司名"/>
    <w:basedOn w:val="aa"/>
    <w:next w:val="aa"/>
    <w:rsid w:val="009F547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9F547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9F547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9F5478"/>
    <w:pPr>
      <w:widowControl/>
      <w:ind w:left="75"/>
      <w:jc w:val="left"/>
    </w:pPr>
    <w:rPr>
      <w:rFonts w:ascii="Arial" w:hAnsi="Arial" w:cs="Arial"/>
      <w:b/>
      <w:bCs/>
      <w:kern w:val="0"/>
      <w:sz w:val="20"/>
      <w:szCs w:val="20"/>
    </w:rPr>
  </w:style>
  <w:style w:type="paragraph" w:customStyle="1" w:styleId="afff">
    <w:name w:val="新昌图表"/>
    <w:basedOn w:val="aa"/>
    <w:link w:val="Charf8"/>
    <w:qFormat/>
    <w:rsid w:val="009F5478"/>
    <w:pPr>
      <w:jc w:val="center"/>
    </w:pPr>
    <w:rPr>
      <w:rFonts w:ascii="Times New Roman" w:eastAsia="黑体" w:hAnsi="Times New Roman" w:cstheme="minorBidi"/>
      <w:color w:val="000000"/>
      <w:sz w:val="24"/>
      <w:szCs w:val="24"/>
    </w:rPr>
  </w:style>
  <w:style w:type="paragraph" w:customStyle="1" w:styleId="itemlist0">
    <w:name w:val="itemlis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9F5478"/>
    <w:pPr>
      <w:tabs>
        <w:tab w:val="left" w:pos="432"/>
      </w:tabs>
      <w:ind w:left="432" w:hanging="432"/>
    </w:pPr>
    <w:rPr>
      <w:rFonts w:ascii="Times New Roman" w:hAnsi="Times New Roman"/>
      <w:sz w:val="24"/>
      <w:szCs w:val="24"/>
    </w:rPr>
  </w:style>
  <w:style w:type="paragraph" w:customStyle="1" w:styleId="affffffff2">
    <w:name w:val="二级."/>
    <w:basedOn w:val="21"/>
    <w:rsid w:val="009F5478"/>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9F5478"/>
    <w:pPr>
      <w:spacing w:line="360" w:lineRule="auto"/>
      <w:ind w:firstLineChars="200" w:firstLine="480"/>
    </w:pPr>
    <w:rPr>
      <w:rFonts w:ascii="Arial" w:hAnsi="Arial"/>
      <w:sz w:val="24"/>
      <w:szCs w:val="21"/>
    </w:rPr>
  </w:style>
  <w:style w:type="paragraph" w:customStyle="1" w:styleId="xl65">
    <w:name w:val="xl65"/>
    <w:basedOn w:val="aa"/>
    <w:qFormat/>
    <w:rsid w:val="009F547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9F5478"/>
    <w:pPr>
      <w:ind w:firstLineChars="200" w:firstLine="420"/>
    </w:pPr>
    <w:rPr>
      <w:szCs w:val="24"/>
    </w:rPr>
  </w:style>
  <w:style w:type="paragraph" w:customStyle="1" w:styleId="211">
    <w:name w:val="正文首行缩进 21"/>
    <w:basedOn w:val="18"/>
    <w:rsid w:val="009F547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9F547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9F5478"/>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9F5478"/>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9F5478"/>
    <w:rPr>
      <w:rFonts w:ascii="Arial" w:eastAsia="宋体" w:hAnsi="Arial" w:cs="Arial"/>
      <w:vanish/>
      <w:sz w:val="16"/>
      <w:szCs w:val="16"/>
    </w:rPr>
  </w:style>
  <w:style w:type="paragraph" w:customStyle="1" w:styleId="affffffff4">
    <w:name w:val="表格内文"/>
    <w:rsid w:val="009F5478"/>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9F547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9F5478"/>
    <w:pPr>
      <w:spacing w:beforeLines="50" w:afterLines="50"/>
    </w:pPr>
    <w:rPr>
      <w:rFonts w:ascii="宋体" w:hAnsi="宋体" w:cstheme="minorBidi"/>
      <w:sz w:val="24"/>
      <w:szCs w:val="24"/>
    </w:rPr>
  </w:style>
  <w:style w:type="paragraph" w:customStyle="1" w:styleId="affffffff5">
    <w:name w:val="左对齐的表内文字"/>
    <w:basedOn w:val="aa"/>
    <w:rsid w:val="009F547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9F547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9F547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9F5478"/>
    <w:pPr>
      <w:spacing w:afterLines="50"/>
      <w:ind w:firstLine="425"/>
      <w:jc w:val="left"/>
    </w:pPr>
    <w:rPr>
      <w:rFonts w:ascii="宋体" w:hAnsi="Times New Roman" w:cs="宋体"/>
      <w:snapToGrid w:val="0"/>
      <w:kern w:val="0"/>
      <w:szCs w:val="20"/>
    </w:rPr>
  </w:style>
  <w:style w:type="paragraph" w:customStyle="1" w:styleId="a7">
    <w:name w:val="首行缩进"/>
    <w:basedOn w:val="aa"/>
    <w:rsid w:val="009F547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9F547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9F547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9F5478"/>
    <w:pPr>
      <w:numPr>
        <w:numId w:val="24"/>
      </w:numPr>
      <w:tabs>
        <w:tab w:val="left" w:pos="420"/>
      </w:tabs>
      <w:jc w:val="center"/>
    </w:pPr>
    <w:rPr>
      <w:rFonts w:ascii="Tahoma" w:eastAsia="楷体_GB2312" w:hAnsi="Tahoma" w:cs="Times New Roman"/>
      <w:szCs w:val="24"/>
    </w:rPr>
  </w:style>
  <w:style w:type="paragraph" w:customStyle="1" w:styleId="2f8">
    <w:name w:val="无间隔2"/>
    <w:rsid w:val="009F5478"/>
    <w:rPr>
      <w:rFonts w:ascii="Times New Roman" w:eastAsia="Times New Roman" w:hAnsi="Times New Roman" w:cs="Times New Roman"/>
      <w:sz w:val="22"/>
    </w:rPr>
  </w:style>
  <w:style w:type="paragraph" w:customStyle="1" w:styleId="S4-B-L15">
    <w:name w:val="S4-B-L15"/>
    <w:basedOn w:val="aa"/>
    <w:rsid w:val="009F5478"/>
    <w:pPr>
      <w:spacing w:line="360" w:lineRule="auto"/>
    </w:pPr>
    <w:rPr>
      <w:rFonts w:ascii="Times New Roman" w:hAnsi="Times New Roman"/>
      <w:b/>
      <w:bCs/>
      <w:sz w:val="24"/>
      <w:szCs w:val="24"/>
    </w:rPr>
  </w:style>
  <w:style w:type="paragraph" w:customStyle="1" w:styleId="GP1">
    <w:name w:val="GP标题1"/>
    <w:basedOn w:val="aa"/>
    <w:next w:val="aa"/>
    <w:rsid w:val="009F547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9F5478"/>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9F547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9F5478"/>
    <w:pPr>
      <w:numPr>
        <w:ilvl w:val="1"/>
      </w:numPr>
      <w:spacing w:beforeLines="0"/>
      <w:ind w:left="1260"/>
    </w:pPr>
  </w:style>
  <w:style w:type="paragraph" w:customStyle="1" w:styleId="huide00">
    <w:name w:val="huide00"/>
    <w:basedOn w:val="aa"/>
    <w:rsid w:val="009F547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9F5478"/>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9F5478"/>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9F5478"/>
    <w:pPr>
      <w:spacing w:before="80" w:afterLines="50"/>
      <w:ind w:left="1530"/>
    </w:pPr>
    <w:rPr>
      <w:rFonts w:ascii="宋体" w:hAnsi="Times New Roman"/>
      <w:snapToGrid w:val="0"/>
      <w:kern w:val="0"/>
      <w:szCs w:val="20"/>
    </w:rPr>
  </w:style>
  <w:style w:type="paragraph" w:customStyle="1" w:styleId="affffffff6">
    <w:name w:val="正文样式"/>
    <w:basedOn w:val="aa"/>
    <w:rsid w:val="009F5478"/>
    <w:pPr>
      <w:spacing w:line="360" w:lineRule="auto"/>
      <w:ind w:firstLineChars="200" w:firstLine="200"/>
    </w:pPr>
    <w:rPr>
      <w:rFonts w:ascii="宋体" w:hAnsi="Times New Roman"/>
      <w:sz w:val="24"/>
      <w:szCs w:val="24"/>
    </w:rPr>
  </w:style>
  <w:style w:type="paragraph" w:customStyle="1" w:styleId="xl97">
    <w:name w:val="xl97"/>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9F5478"/>
    <w:pPr>
      <w:spacing w:after="0" w:line="415" w:lineRule="auto"/>
    </w:pPr>
    <w:rPr>
      <w:sz w:val="28"/>
      <w:szCs w:val="20"/>
    </w:rPr>
  </w:style>
  <w:style w:type="paragraph" w:customStyle="1" w:styleId="a9">
    <w:name w:val="表格标题"/>
    <w:basedOn w:val="afffffffd"/>
    <w:rsid w:val="009F5478"/>
    <w:pPr>
      <w:numPr>
        <w:numId w:val="25"/>
      </w:numPr>
      <w:tabs>
        <w:tab w:val="clear" w:pos="360"/>
      </w:tabs>
      <w:ind w:left="0" w:firstLine="0"/>
      <w:jc w:val="center"/>
    </w:pPr>
    <w:rPr>
      <w:b/>
      <w:bCs/>
      <w:i/>
      <w:iCs/>
    </w:rPr>
  </w:style>
  <w:style w:type="paragraph" w:customStyle="1" w:styleId="Style1181">
    <w:name w:val="_Style 1181"/>
    <w:basedOn w:val="aa"/>
    <w:rsid w:val="009F5478"/>
  </w:style>
  <w:style w:type="paragraph" w:customStyle="1" w:styleId="SymcPara">
    <w:name w:val="+SymcPara"/>
    <w:link w:val="SymcParaChar"/>
    <w:qFormat/>
    <w:rsid w:val="009F5478"/>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9F5478"/>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9F5478"/>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9F5478"/>
    <w:pPr>
      <w:spacing w:line="360" w:lineRule="auto"/>
      <w:ind w:firstLineChars="200" w:firstLine="480"/>
    </w:pPr>
    <w:rPr>
      <w:rFonts w:asciiTheme="minorHAnsi" w:hAnsiTheme="minorHAnsi" w:cs="宋体"/>
      <w:sz w:val="24"/>
    </w:rPr>
  </w:style>
  <w:style w:type="paragraph" w:customStyle="1" w:styleId="xl115">
    <w:name w:val="xl11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9F5478"/>
    <w:pPr>
      <w:suppressAutoHyphens/>
      <w:autoSpaceDE w:val="0"/>
      <w:spacing w:after="120"/>
      <w:jc w:val="left"/>
    </w:pPr>
    <w:rPr>
      <w:rFonts w:ascii="Helvetica" w:hAnsi="Helvetica"/>
      <w:kern w:val="1"/>
      <w:sz w:val="20"/>
      <w:szCs w:val="20"/>
    </w:rPr>
  </w:style>
  <w:style w:type="paragraph" w:customStyle="1" w:styleId="72">
    <w:name w:val="样式7"/>
    <w:basedOn w:val="aa"/>
    <w:rsid w:val="009F547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9F547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9F547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9F547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9F5478"/>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9F5478"/>
    <w:rPr>
      <w:rFonts w:ascii="宋体" w:hAnsi="宋体"/>
      <w:szCs w:val="21"/>
    </w:rPr>
  </w:style>
  <w:style w:type="paragraph" w:customStyle="1" w:styleId="MMTitle">
    <w:name w:val="MM Title"/>
    <w:basedOn w:val="aff7"/>
    <w:rsid w:val="009F5478"/>
    <w:rPr>
      <w:rFonts w:ascii="Calibri" w:hAnsi="Calibri"/>
      <w:b w:val="0"/>
      <w:sz w:val="18"/>
    </w:rPr>
  </w:style>
  <w:style w:type="paragraph" w:customStyle="1" w:styleId="02024">
    <w:name w:val="样式 正文 段落文字 + 宋体 小四 左侧:  0 厘米 首行缩进:  2 字符 段后: 0 磅 行距: 固定值 24..."/>
    <w:basedOn w:val="aa"/>
    <w:rsid w:val="009F5478"/>
    <w:pPr>
      <w:spacing w:line="480" w:lineRule="exact"/>
      <w:ind w:firstLineChars="200" w:firstLine="480"/>
    </w:pPr>
    <w:rPr>
      <w:rFonts w:ascii="宋体" w:hAnsi="宋体" w:cs="宋体"/>
      <w:sz w:val="24"/>
      <w:szCs w:val="20"/>
    </w:rPr>
  </w:style>
  <w:style w:type="paragraph" w:customStyle="1" w:styleId="xl79">
    <w:name w:val="xl79"/>
    <w:basedOn w:val="aa"/>
    <w:qFormat/>
    <w:rsid w:val="009F547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9F5478"/>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9F5478"/>
    <w:rPr>
      <w:rFonts w:ascii="Calibri" w:eastAsia="宋体" w:hAnsi="Calibri" w:cs="Times New Roman"/>
    </w:rPr>
  </w:style>
  <w:style w:type="paragraph" w:customStyle="1" w:styleId="1f9">
    <w:name w:val="封面1级标题"/>
    <w:basedOn w:val="aa"/>
    <w:next w:val="aa"/>
    <w:rsid w:val="009F547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9F5478"/>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9F547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9F5478"/>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9F5478"/>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9F5478"/>
    <w:pPr>
      <w:numPr>
        <w:ilvl w:val="4"/>
        <w:numId w:val="29"/>
      </w:numPr>
    </w:pPr>
    <w:rPr>
      <w:rFonts w:eastAsia="黑体"/>
      <w:kern w:val="0"/>
      <w:sz w:val="24"/>
      <w:szCs w:val="20"/>
    </w:rPr>
  </w:style>
  <w:style w:type="paragraph" w:customStyle="1" w:styleId="Body">
    <w:name w:val="Body"/>
    <w:basedOn w:val="aa"/>
    <w:rsid w:val="009F5478"/>
    <w:pPr>
      <w:widowControl/>
      <w:spacing w:before="120" w:afterLines="50"/>
    </w:pPr>
    <w:rPr>
      <w:rFonts w:ascii="宋体" w:hAnsi="Times New Roman"/>
      <w:snapToGrid w:val="0"/>
      <w:kern w:val="0"/>
      <w:szCs w:val="20"/>
    </w:rPr>
  </w:style>
  <w:style w:type="paragraph" w:customStyle="1" w:styleId="2fa">
    <w:name w:val="标准标题2"/>
    <w:basedOn w:val="21"/>
    <w:rsid w:val="009F5478"/>
    <w:pPr>
      <w:spacing w:line="360" w:lineRule="auto"/>
    </w:pPr>
    <w:rPr>
      <w:rFonts w:eastAsia="仿宋_GB2312"/>
      <w:bCs w:val="0"/>
      <w:sz w:val="28"/>
    </w:rPr>
  </w:style>
  <w:style w:type="paragraph" w:customStyle="1" w:styleId="xl83">
    <w:name w:val="xl83"/>
    <w:basedOn w:val="aa"/>
    <w:rsid w:val="009F547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9F5478"/>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9F547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9F547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9F547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9F547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9F5478"/>
    <w:rPr>
      <w:rFonts w:ascii="Calibri" w:eastAsia="宋体" w:hAnsi="Calibri" w:cs="Times New Roman"/>
    </w:rPr>
  </w:style>
  <w:style w:type="paragraph" w:customStyle="1" w:styleId="Style164">
    <w:name w:val="_Style 164"/>
    <w:basedOn w:val="aa"/>
    <w:rsid w:val="009F5478"/>
    <w:rPr>
      <w:rFonts w:ascii="Times New Roman" w:hAnsi="Times New Roman"/>
      <w:szCs w:val="20"/>
    </w:rPr>
  </w:style>
  <w:style w:type="paragraph" w:customStyle="1" w:styleId="GP11">
    <w:name w:val="GP公文标题1"/>
    <w:basedOn w:val="aa"/>
    <w:next w:val="aa"/>
    <w:rsid w:val="009F547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9F5478"/>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9F5478"/>
    <w:pPr>
      <w:tabs>
        <w:tab w:val="left" w:pos="432"/>
      </w:tabs>
      <w:ind w:left="432" w:hanging="432"/>
    </w:pPr>
    <w:rPr>
      <w:rFonts w:ascii="Tahoma" w:hAnsi="Tahoma"/>
      <w:sz w:val="24"/>
      <w:szCs w:val="20"/>
    </w:rPr>
  </w:style>
  <w:style w:type="paragraph" w:customStyle="1" w:styleId="TableText1">
    <w:name w:val="Table Text"/>
    <w:basedOn w:val="aa"/>
    <w:rsid w:val="009F5478"/>
    <w:pPr>
      <w:widowControl/>
      <w:spacing w:before="60" w:after="60"/>
      <w:jc w:val="left"/>
    </w:pPr>
    <w:rPr>
      <w:rFonts w:ascii="Times New Roman" w:hAnsi="Times New Roman"/>
      <w:kern w:val="0"/>
      <w:sz w:val="24"/>
      <w:szCs w:val="24"/>
    </w:rPr>
  </w:style>
  <w:style w:type="paragraph" w:customStyle="1" w:styleId="button">
    <w:name w:val="button"/>
    <w:basedOn w:val="aa"/>
    <w:rsid w:val="009F547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qFormat/>
    <w:rsid w:val="009F547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9F5478"/>
    <w:pPr>
      <w:tabs>
        <w:tab w:val="left" w:pos="1200"/>
      </w:tabs>
      <w:ind w:left="1200" w:hanging="360"/>
    </w:pPr>
  </w:style>
  <w:style w:type="paragraph" w:customStyle="1" w:styleId="2fb">
    <w:name w:val="封面2级标题"/>
    <w:basedOn w:val="aa"/>
    <w:next w:val="afff3"/>
    <w:rsid w:val="009F5478"/>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9F5478"/>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9F547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9F5478"/>
    <w:pPr>
      <w:ind w:firstLineChars="200" w:firstLine="420"/>
    </w:pPr>
  </w:style>
  <w:style w:type="paragraph" w:customStyle="1" w:styleId="3ChapterXXX050">
    <w:name w:val="样式 标题 3Chapter X.X.X. + 五号 段后: 0.5 行"/>
    <w:basedOn w:val="30"/>
    <w:rsid w:val="009F547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9F547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9F5478"/>
    <w:pPr>
      <w:widowControl/>
      <w:spacing w:before="150" w:after="150"/>
      <w:jc w:val="left"/>
    </w:pPr>
    <w:rPr>
      <w:rFonts w:ascii="宋体" w:hAnsi="宋体" w:cs="宋体"/>
      <w:kern w:val="0"/>
      <w:sz w:val="24"/>
      <w:szCs w:val="24"/>
    </w:rPr>
  </w:style>
  <w:style w:type="paragraph" w:customStyle="1" w:styleId="affffffffc">
    <w:name w:val="注意事项"/>
    <w:basedOn w:val="aa"/>
    <w:rsid w:val="009F547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9F5478"/>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9F547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9F547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9F547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9F547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9F5478"/>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9F5478"/>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9F5478"/>
    <w:pPr>
      <w:spacing w:line="360" w:lineRule="auto"/>
      <w:ind w:firstLine="0"/>
    </w:pPr>
    <w:rPr>
      <w:rFonts w:ascii="宋体" w:hAnsi="宋体" w:cs="宋体"/>
      <w:kern w:val="0"/>
    </w:rPr>
  </w:style>
  <w:style w:type="paragraph" w:customStyle="1" w:styleId="Char80">
    <w:name w:val="Char8"/>
    <w:basedOn w:val="aa"/>
    <w:rsid w:val="009F5478"/>
    <w:pPr>
      <w:tabs>
        <w:tab w:val="left" w:pos="432"/>
      </w:tabs>
      <w:ind w:left="432" w:hanging="432"/>
    </w:pPr>
    <w:rPr>
      <w:rFonts w:ascii="Times New Roman" w:hAnsi="Times New Roman"/>
      <w:sz w:val="24"/>
      <w:szCs w:val="24"/>
    </w:rPr>
  </w:style>
  <w:style w:type="paragraph" w:customStyle="1" w:styleId="CharCharChar1">
    <w:name w:val="Char Char Char1"/>
    <w:basedOn w:val="aa"/>
    <w:rsid w:val="009F5478"/>
    <w:rPr>
      <w:rFonts w:ascii="Times New Roman" w:eastAsia="仿宋_GB2312" w:hAnsi="Times New Roman" w:cs="宋体"/>
      <w:sz w:val="24"/>
      <w:szCs w:val="20"/>
    </w:rPr>
  </w:style>
  <w:style w:type="paragraph" w:customStyle="1" w:styleId="ZJGIS-3">
    <w:name w:val="ZJGIS-五级标题"/>
    <w:basedOn w:val="51"/>
    <w:qFormat/>
    <w:rsid w:val="009F5478"/>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9F5478"/>
    <w:pPr>
      <w:jc w:val="center"/>
    </w:pPr>
    <w:rPr>
      <w:rFonts w:ascii="Arial" w:eastAsia="黑体" w:hAnsi="Arial"/>
      <w:b/>
    </w:rPr>
  </w:style>
  <w:style w:type="paragraph" w:customStyle="1" w:styleId="afffffffff0">
    <w:name w:val="吉奥封面(黑体小初)"/>
    <w:basedOn w:val="aff6"/>
    <w:rsid w:val="009F5478"/>
    <w:pPr>
      <w:spacing w:before="480"/>
      <w:ind w:firstLineChars="0" w:firstLine="0"/>
      <w:jc w:val="center"/>
    </w:pPr>
    <w:rPr>
      <w:rFonts w:eastAsia="黑体"/>
      <w:sz w:val="72"/>
      <w:szCs w:val="72"/>
    </w:rPr>
  </w:style>
  <w:style w:type="paragraph" w:customStyle="1" w:styleId="321">
    <w:name w:val="样式 标题 3 + 首行缩进:  2 字符1"/>
    <w:basedOn w:val="30"/>
    <w:rsid w:val="009F5478"/>
    <w:pPr>
      <w:spacing w:line="360" w:lineRule="auto"/>
    </w:pPr>
    <w:rPr>
      <w:rFonts w:ascii="Times New Roman" w:hAnsi="Times New Roman" w:cs="宋体"/>
      <w:szCs w:val="20"/>
    </w:rPr>
  </w:style>
  <w:style w:type="paragraph" w:customStyle="1" w:styleId="afff9">
    <w:name w:val="方案正文"/>
    <w:basedOn w:val="aa"/>
    <w:link w:val="Charff2"/>
    <w:qFormat/>
    <w:rsid w:val="009F5478"/>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9F547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9F547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9F5478"/>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9F5478"/>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9F5478"/>
    <w:rPr>
      <w:rFonts w:ascii="宋体" w:hAnsi="宋体"/>
      <w:b/>
      <w:sz w:val="36"/>
      <w:szCs w:val="36"/>
    </w:rPr>
  </w:style>
  <w:style w:type="paragraph" w:customStyle="1" w:styleId="afffffffff2">
    <w:name w:val="一级标题"/>
    <w:basedOn w:val="affff5"/>
    <w:link w:val="Charfff0"/>
    <w:qFormat/>
    <w:rsid w:val="009F5478"/>
    <w:pPr>
      <w:spacing w:line="360" w:lineRule="auto"/>
      <w:jc w:val="center"/>
    </w:pPr>
    <w:rPr>
      <w:rFonts w:hAnsi="宋体"/>
      <w:b/>
      <w:sz w:val="36"/>
      <w:szCs w:val="36"/>
    </w:rPr>
  </w:style>
  <w:style w:type="paragraph" w:customStyle="1" w:styleId="Normal1">
    <w:name w:val="Normal"/>
    <w:rsid w:val="009F5478"/>
    <w:pPr>
      <w:widowControl w:val="0"/>
      <w:jc w:val="both"/>
    </w:pPr>
    <w:rPr>
      <w:rFonts w:ascii="Times New Roman" w:eastAsia="宋体" w:hAnsi="Times New Roman" w:cs="Times New Roman"/>
      <w:szCs w:val="20"/>
    </w:rPr>
  </w:style>
  <w:style w:type="paragraph" w:customStyle="1" w:styleId="PlainText">
    <w:name w:val="Plain Text"/>
    <w:basedOn w:val="Normal1"/>
    <w:rsid w:val="009F5478"/>
    <w:pPr>
      <w:widowControl/>
      <w:jc w:val="left"/>
    </w:pPr>
    <w:rPr>
      <w:rFonts w:ascii="宋体" w:hAnsi="Courier New"/>
    </w:rPr>
  </w:style>
  <w:style w:type="paragraph" w:styleId="afffffffff3">
    <w:name w:val="Note Heading"/>
    <w:basedOn w:val="aa"/>
    <w:next w:val="aa"/>
    <w:link w:val="Charfff1"/>
    <w:qFormat/>
    <w:rsid w:val="009F5478"/>
    <w:pPr>
      <w:jc w:val="center"/>
    </w:pPr>
  </w:style>
  <w:style w:type="character" w:customStyle="1" w:styleId="Charfff1">
    <w:name w:val="注释标题 Char"/>
    <w:basedOn w:val="ab"/>
    <w:link w:val="afffffffff3"/>
    <w:qFormat/>
    <w:rsid w:val="009F5478"/>
    <w:rPr>
      <w:rFonts w:ascii="Calibri" w:eastAsia="宋体" w:hAnsi="Calibri" w:cs="Times New Roman"/>
    </w:rPr>
  </w:style>
  <w:style w:type="paragraph" w:styleId="3b">
    <w:name w:val="List Bullet 3"/>
    <w:basedOn w:val="aa"/>
    <w:qFormat/>
    <w:rsid w:val="009F547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160">
    <w:name w:val="16"/>
    <w:qFormat/>
    <w:rsid w:val="009F5478"/>
    <w:rPr>
      <w:rFonts w:ascii="Times New Roman" w:hAnsi="Times New Roman" w:cs="Times New Roman" w:hint="default"/>
      <w:color w:val="0000FF"/>
      <w:sz w:val="20"/>
      <w:szCs w:val="20"/>
      <w:u w:val="single"/>
    </w:rPr>
  </w:style>
  <w:style w:type="character" w:customStyle="1" w:styleId="Charfff2">
    <w:name w:val="明显引用 Char"/>
    <w:qFormat/>
    <w:rsid w:val="009F5478"/>
    <w:rPr>
      <w:b/>
      <w:bCs/>
      <w:i/>
      <w:iCs/>
      <w:color w:val="4F81BD"/>
      <w:kern w:val="2"/>
      <w:sz w:val="21"/>
    </w:rPr>
  </w:style>
  <w:style w:type="character" w:customStyle="1" w:styleId="SubtitleChar">
    <w:name w:val="Subtitle Char"/>
    <w:qFormat/>
    <w:locked/>
    <w:rsid w:val="009F5478"/>
    <w:rPr>
      <w:rFonts w:ascii="Calibri Light" w:eastAsia="宋体" w:hAnsi="Calibri Light" w:cs="Times New Roman"/>
      <w:b/>
      <w:bCs/>
      <w:kern w:val="28"/>
      <w:sz w:val="32"/>
      <w:szCs w:val="32"/>
      <w:lang w:eastAsia="en-US"/>
    </w:rPr>
  </w:style>
  <w:style w:type="character" w:customStyle="1" w:styleId="Char5CharCharCharCharChar">
    <w:name w:val="+正文 Char5 Char Char Char Char Char"/>
    <w:link w:val="Char5CharCharChar"/>
    <w:qFormat/>
    <w:locked/>
    <w:rsid w:val="009F5478"/>
    <w:rPr>
      <w:rFonts w:ascii="宋体" w:hAnsi="宋体"/>
      <w:sz w:val="24"/>
    </w:rPr>
  </w:style>
  <w:style w:type="paragraph" w:customStyle="1" w:styleId="Char5CharCharChar">
    <w:name w:val="+正文 Char5 Char Char Char"/>
    <w:basedOn w:val="aa"/>
    <w:link w:val="Char5CharCharCharCharChar"/>
    <w:qFormat/>
    <w:rsid w:val="009F5478"/>
    <w:pPr>
      <w:spacing w:line="360" w:lineRule="auto"/>
      <w:ind w:firstLineChars="200" w:firstLine="200"/>
    </w:pPr>
    <w:rPr>
      <w:rFonts w:ascii="宋体" w:eastAsiaTheme="minorEastAsia" w:hAnsi="宋体" w:cstheme="minorBidi"/>
      <w:sz w:val="24"/>
    </w:rPr>
  </w:style>
  <w:style w:type="character" w:customStyle="1" w:styleId="Char1f3">
    <w:name w:val="引用 Char1"/>
    <w:link w:val="1fd"/>
    <w:qFormat/>
    <w:locked/>
    <w:rsid w:val="009F5478"/>
    <w:rPr>
      <w:i/>
      <w:iCs/>
      <w:color w:val="000000"/>
      <w:sz w:val="22"/>
      <w:lang w:eastAsia="en-US" w:bidi="en-US"/>
    </w:rPr>
  </w:style>
  <w:style w:type="paragraph" w:customStyle="1" w:styleId="1fd">
    <w:name w:val="引用1"/>
    <w:basedOn w:val="aa"/>
    <w:next w:val="aa"/>
    <w:link w:val="Char1f3"/>
    <w:qFormat/>
    <w:rsid w:val="009F5478"/>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msoins0">
    <w:name w:val="msoins"/>
    <w:qFormat/>
    <w:rsid w:val="009F5478"/>
  </w:style>
  <w:style w:type="character" w:customStyle="1" w:styleId="Char1f4">
    <w:name w:val="注释标题 Char1"/>
    <w:uiPriority w:val="99"/>
    <w:semiHidden/>
    <w:qFormat/>
    <w:rsid w:val="009F5478"/>
  </w:style>
  <w:style w:type="character" w:customStyle="1" w:styleId="font12-blue-bold1">
    <w:name w:val="font12-blue-bold1"/>
    <w:qFormat/>
    <w:rsid w:val="009F5478"/>
    <w:rPr>
      <w:b/>
      <w:bCs/>
      <w:color w:val="0249A5"/>
      <w:sz w:val="18"/>
      <w:szCs w:val="18"/>
      <w:u w:val="none"/>
    </w:rPr>
  </w:style>
  <w:style w:type="character" w:customStyle="1" w:styleId="hCharChar">
    <w:name w:val="h Char Char"/>
    <w:qFormat/>
    <w:rsid w:val="009F5478"/>
    <w:rPr>
      <w:kern w:val="2"/>
      <w:sz w:val="18"/>
    </w:rPr>
  </w:style>
  <w:style w:type="character" w:customStyle="1" w:styleId="CharCharf7">
    <w:name w:val="+正文 Char Char"/>
    <w:link w:val="CharCharChar3"/>
    <w:qFormat/>
    <w:locked/>
    <w:rsid w:val="009F5478"/>
    <w:rPr>
      <w:rFonts w:ascii="楷体_GB2312" w:eastAsia="楷体_GB2312"/>
      <w:sz w:val="24"/>
    </w:rPr>
  </w:style>
  <w:style w:type="paragraph" w:customStyle="1" w:styleId="CharCharChar3">
    <w:name w:val="+正文 Char Char Char"/>
    <w:basedOn w:val="aa"/>
    <w:link w:val="CharCharf7"/>
    <w:qFormat/>
    <w:rsid w:val="009F5478"/>
    <w:pPr>
      <w:spacing w:line="360" w:lineRule="auto"/>
      <w:ind w:firstLineChars="200" w:firstLine="200"/>
    </w:pPr>
    <w:rPr>
      <w:rFonts w:ascii="楷体_GB2312" w:eastAsia="楷体_GB2312" w:hAnsiTheme="minorHAnsi" w:cstheme="minorBidi"/>
      <w:sz w:val="24"/>
    </w:rPr>
  </w:style>
  <w:style w:type="character" w:customStyle="1" w:styleId="solutioncontent1">
    <w:name w:val="solutioncontent1"/>
    <w:qFormat/>
    <w:rsid w:val="009F5478"/>
    <w:rPr>
      <w:rFonts w:cs="Times New Roman"/>
      <w:color w:val="333333"/>
      <w:sz w:val="15"/>
      <w:szCs w:val="15"/>
    </w:rPr>
  </w:style>
  <w:style w:type="character" w:customStyle="1" w:styleId="Charfff3">
    <w:name w:val="段 Char"/>
    <w:qFormat/>
    <w:rsid w:val="009F5478"/>
    <w:rPr>
      <w:rFonts w:ascii="宋体" w:hAnsi="Times New Roman"/>
      <w:sz w:val="21"/>
      <w:lang w:val="en-US" w:eastAsia="zh-CN" w:bidi="ar-SA"/>
    </w:rPr>
  </w:style>
  <w:style w:type="character" w:customStyle="1" w:styleId="Charfff4">
    <w:name w:val="引用 Char"/>
    <w:qFormat/>
    <w:rsid w:val="009F5478"/>
    <w:rPr>
      <w:i/>
      <w:iCs/>
      <w:color w:val="000000"/>
      <w:kern w:val="2"/>
      <w:sz w:val="21"/>
    </w:rPr>
  </w:style>
  <w:style w:type="character" w:customStyle="1" w:styleId="1CharCharChar">
    <w:name w:val="+1. Char Char Char"/>
    <w:link w:val="1Char3"/>
    <w:qFormat/>
    <w:locked/>
    <w:rsid w:val="009F5478"/>
    <w:rPr>
      <w:rFonts w:ascii="Times New Roman" w:hAnsi="Times New Roman"/>
    </w:rPr>
  </w:style>
  <w:style w:type="paragraph" w:customStyle="1" w:styleId="1Char3">
    <w:name w:val="+1. Char"/>
    <w:basedOn w:val="aa"/>
    <w:link w:val="1CharCharChar"/>
    <w:qFormat/>
    <w:rsid w:val="009F5478"/>
    <w:rPr>
      <w:rFonts w:ascii="Times New Roman" w:eastAsiaTheme="minorEastAsia" w:hAnsi="Times New Roman" w:cstheme="minorBidi"/>
    </w:rPr>
  </w:style>
  <w:style w:type="character" w:customStyle="1" w:styleId="black1">
    <w:name w:val="black1"/>
    <w:qFormat/>
    <w:rsid w:val="009F5478"/>
    <w:rPr>
      <w:rFonts w:ascii="ˎ̥" w:hAnsi="ˎ̥" w:hint="default"/>
      <w:color w:val="333333"/>
      <w:sz w:val="18"/>
      <w:szCs w:val="18"/>
      <w:u w:val="none"/>
    </w:rPr>
  </w:style>
  <w:style w:type="character" w:customStyle="1" w:styleId="Charfff5">
    <w:name w:val="标准款样式 Char"/>
    <w:link w:val="afffffffff4"/>
    <w:qFormat/>
    <w:rsid w:val="009F5478"/>
    <w:rPr>
      <w:rFonts w:ascii="黑体" w:hAnsi="宋体"/>
    </w:rPr>
  </w:style>
  <w:style w:type="paragraph" w:customStyle="1" w:styleId="afffffffff4">
    <w:name w:val="标准款样式"/>
    <w:basedOn w:val="aa"/>
    <w:link w:val="Charfff5"/>
    <w:qFormat/>
    <w:rsid w:val="009F5478"/>
    <w:rPr>
      <w:rFonts w:ascii="黑体" w:eastAsiaTheme="minorEastAsia" w:hAnsi="宋体" w:cstheme="minorBidi"/>
    </w:rPr>
  </w:style>
  <w:style w:type="character" w:customStyle="1" w:styleId="CharCharf5">
    <w:name w:val="表文字 Char Char"/>
    <w:link w:val="affff7"/>
    <w:qFormat/>
    <w:locked/>
    <w:rsid w:val="009F5478"/>
    <w:rPr>
      <w:rFonts w:ascii="宋体" w:eastAsia="宋体" w:hAnsi="Times New Roman" w:cs="Times New Roman"/>
      <w:sz w:val="20"/>
      <w:szCs w:val="20"/>
    </w:rPr>
  </w:style>
  <w:style w:type="character" w:customStyle="1" w:styleId="Char2CharChar">
    <w:name w:val="+正文 Char2 Char Char"/>
    <w:link w:val="Char24"/>
    <w:qFormat/>
    <w:locked/>
    <w:rsid w:val="009F5478"/>
    <w:rPr>
      <w:rFonts w:ascii="宋体" w:hAnsi="宋体"/>
      <w:sz w:val="24"/>
    </w:rPr>
  </w:style>
  <w:style w:type="paragraph" w:customStyle="1" w:styleId="Char24">
    <w:name w:val="+正文 Char2"/>
    <w:basedOn w:val="aa"/>
    <w:link w:val="Char2CharChar"/>
    <w:qFormat/>
    <w:rsid w:val="009F5478"/>
    <w:pPr>
      <w:spacing w:line="360" w:lineRule="auto"/>
      <w:ind w:firstLineChars="200" w:firstLine="200"/>
    </w:pPr>
    <w:rPr>
      <w:rFonts w:ascii="宋体" w:eastAsiaTheme="minorEastAsia" w:hAnsi="宋体" w:cstheme="minorBidi"/>
      <w:sz w:val="24"/>
    </w:rPr>
  </w:style>
  <w:style w:type="character" w:customStyle="1" w:styleId="Charfff6">
    <w:name w:val="表正文 Char"/>
    <w:qFormat/>
    <w:rsid w:val="009F5478"/>
    <w:rPr>
      <w:rFonts w:eastAsia="宋体"/>
      <w:kern w:val="2"/>
      <w:sz w:val="24"/>
      <w:lang w:val="en-US" w:eastAsia="zh-CN" w:bidi="ar-SA"/>
    </w:rPr>
  </w:style>
  <w:style w:type="character" w:customStyle="1" w:styleId="CharChar3CharCharCharChar0">
    <w:name w:val="+正文 Char Char3 Char Char Char Char"/>
    <w:link w:val="CharChar3CharChar"/>
    <w:qFormat/>
    <w:locked/>
    <w:rsid w:val="009F5478"/>
    <w:rPr>
      <w:rFonts w:ascii="宋体" w:hAnsi="宋体"/>
      <w:sz w:val="24"/>
    </w:rPr>
  </w:style>
  <w:style w:type="paragraph" w:customStyle="1" w:styleId="CharChar3CharChar">
    <w:name w:val="+正文 Char Char3 Char Char"/>
    <w:basedOn w:val="aa"/>
    <w:link w:val="CharChar3CharCharCharChar0"/>
    <w:qFormat/>
    <w:rsid w:val="009F547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9F5478"/>
    <w:rPr>
      <w:rFonts w:ascii="宋体" w:hAnsi="宋体"/>
      <w:sz w:val="24"/>
    </w:rPr>
  </w:style>
  <w:style w:type="paragraph" w:customStyle="1" w:styleId="CharChar2Char">
    <w:name w:val="+正文 Char Char2 Char"/>
    <w:basedOn w:val="aa"/>
    <w:link w:val="CharChar2CharCharChar"/>
    <w:qFormat/>
    <w:rsid w:val="009F5478"/>
    <w:pPr>
      <w:spacing w:line="360" w:lineRule="auto"/>
      <w:ind w:firstLineChars="200" w:firstLine="200"/>
    </w:pPr>
    <w:rPr>
      <w:rFonts w:ascii="宋体" w:eastAsiaTheme="minorEastAsia" w:hAnsi="宋体" w:cstheme="minorBidi"/>
      <w:sz w:val="24"/>
    </w:rPr>
  </w:style>
  <w:style w:type="character" w:customStyle="1" w:styleId="Char41">
    <w:name w:val="+正文 Char4"/>
    <w:link w:val="afffffffff5"/>
    <w:qFormat/>
    <w:locked/>
    <w:rsid w:val="009F5478"/>
    <w:rPr>
      <w:rFonts w:ascii="宋体" w:hAnsi="宋体"/>
      <w:sz w:val="24"/>
    </w:rPr>
  </w:style>
  <w:style w:type="paragraph" w:customStyle="1" w:styleId="afffffffff5">
    <w:name w:val="+正文"/>
    <w:basedOn w:val="aa"/>
    <w:link w:val="Char41"/>
    <w:qFormat/>
    <w:rsid w:val="009F5478"/>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9F5478"/>
    <w:rPr>
      <w:rFonts w:ascii="宋体" w:hAnsi="宋体"/>
    </w:rPr>
  </w:style>
  <w:style w:type="paragraph" w:customStyle="1" w:styleId="1CharCharChar0">
    <w:name w:val="+列表1 Char Char Char"/>
    <w:basedOn w:val="aa"/>
    <w:link w:val="1CharCharCharCharChar"/>
    <w:qFormat/>
    <w:rsid w:val="009F547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F5478"/>
    <w:rPr>
      <w:rFonts w:ascii="宋体" w:hAnsi="宋体"/>
      <w:sz w:val="24"/>
    </w:rPr>
  </w:style>
  <w:style w:type="paragraph" w:customStyle="1" w:styleId="CharChar5Char">
    <w:name w:val="+正文 Char Char5 Char"/>
    <w:basedOn w:val="aa"/>
    <w:link w:val="CharChar5CharCharChar"/>
    <w:qFormat/>
    <w:rsid w:val="009F5478"/>
    <w:pPr>
      <w:spacing w:line="360" w:lineRule="auto"/>
      <w:ind w:firstLineChars="200" w:firstLine="200"/>
    </w:pPr>
    <w:rPr>
      <w:rFonts w:ascii="宋体" w:eastAsiaTheme="minorEastAsia" w:hAnsi="宋体" w:cstheme="minorBidi"/>
      <w:sz w:val="24"/>
    </w:rPr>
  </w:style>
  <w:style w:type="character" w:customStyle="1" w:styleId="Char1f5">
    <w:name w:val="明显引用 Char1"/>
    <w:link w:val="1fe"/>
    <w:qFormat/>
    <w:locked/>
    <w:rsid w:val="009F5478"/>
    <w:rPr>
      <w:b/>
      <w:bCs/>
      <w:i/>
      <w:iCs/>
      <w:color w:val="4F81BD"/>
      <w:sz w:val="22"/>
      <w:lang w:eastAsia="en-US" w:bidi="en-US"/>
    </w:rPr>
  </w:style>
  <w:style w:type="paragraph" w:customStyle="1" w:styleId="1fe">
    <w:name w:val="明显引用1"/>
    <w:basedOn w:val="aa"/>
    <w:next w:val="aa"/>
    <w:link w:val="Char1f5"/>
    <w:qFormat/>
    <w:rsid w:val="009F5478"/>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paragraph" w:customStyle="1" w:styleId="afffffffff6">
    <w:name w:val="图例编号"/>
    <w:basedOn w:val="affa"/>
    <w:next w:val="affa"/>
    <w:qFormat/>
    <w:rsid w:val="009F5478"/>
    <w:pPr>
      <w:spacing w:line="300" w:lineRule="auto"/>
      <w:ind w:firstLineChars="0" w:firstLine="510"/>
    </w:pPr>
    <w:rPr>
      <w:sz w:val="24"/>
    </w:rPr>
  </w:style>
  <w:style w:type="paragraph" w:customStyle="1" w:styleId="1ff">
    <w:name w:val="附录标题1"/>
    <w:basedOn w:val="11"/>
    <w:next w:val="aa"/>
    <w:qFormat/>
    <w:rsid w:val="009F5478"/>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afffffffff7">
    <w:name w:val="四号　首行缩进"/>
    <w:basedOn w:val="aa"/>
    <w:qFormat/>
    <w:rsid w:val="009F5478"/>
    <w:pPr>
      <w:spacing w:line="360" w:lineRule="auto"/>
    </w:pPr>
    <w:rPr>
      <w:rFonts w:ascii="宋体" w:hAnsi="宋体"/>
      <w:bCs/>
      <w:szCs w:val="21"/>
    </w:rPr>
  </w:style>
  <w:style w:type="paragraph" w:customStyle="1" w:styleId="9c">
    <w:name w:val="9c"/>
    <w:basedOn w:val="aa"/>
    <w:qFormat/>
    <w:rsid w:val="009F5478"/>
    <w:pPr>
      <w:widowControl/>
      <w:spacing w:before="240" w:afterLines="50" w:line="360" w:lineRule="auto"/>
      <w:ind w:left="119"/>
      <w:jc w:val="left"/>
    </w:pPr>
    <w:rPr>
      <w:rFonts w:ascii="Arial" w:hAnsi="Arial" w:cs="Arial"/>
      <w:b/>
      <w:bCs/>
      <w:color w:val="99CCCC"/>
      <w:kern w:val="0"/>
      <w:sz w:val="24"/>
      <w:szCs w:val="24"/>
    </w:rPr>
  </w:style>
  <w:style w:type="paragraph" w:customStyle="1" w:styleId="xl52">
    <w:name w:val="xl5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全文标题"/>
    <w:next w:val="aa"/>
    <w:qFormat/>
    <w:rsid w:val="009F5478"/>
    <w:pPr>
      <w:jc w:val="center"/>
    </w:pPr>
    <w:rPr>
      <w:rFonts w:ascii="Arial" w:eastAsia="黑体" w:hAnsi="Arial" w:cs="Arial"/>
      <w:bCs/>
      <w:sz w:val="52"/>
      <w:szCs w:val="32"/>
    </w:rPr>
  </w:style>
  <w:style w:type="paragraph" w:customStyle="1" w:styleId="xl51">
    <w:name w:val="xl5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a"/>
    <w:qFormat/>
    <w:rsid w:val="009F5478"/>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1"/>
    <w:next w:val="aa"/>
    <w:uiPriority w:val="39"/>
    <w:qFormat/>
    <w:rsid w:val="009F547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44">
    <w:name w:val="xl44"/>
    <w:basedOn w:val="aa"/>
    <w:qFormat/>
    <w:rsid w:val="009F54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标准次分项"/>
    <w:basedOn w:val="aa"/>
    <w:qFormat/>
    <w:rsid w:val="009F5478"/>
    <w:pPr>
      <w:jc w:val="left"/>
    </w:pPr>
    <w:rPr>
      <w:rFonts w:ascii="宋体" w:hAnsi="宋体"/>
      <w:szCs w:val="21"/>
    </w:rPr>
  </w:style>
  <w:style w:type="paragraph" w:customStyle="1" w:styleId="xl48">
    <w:name w:val="xl48"/>
    <w:basedOn w:val="aa"/>
    <w:qFormat/>
    <w:rsid w:val="009F54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a">
    <w:name w:val="一般正文"/>
    <w:basedOn w:val="aa"/>
    <w:qFormat/>
    <w:rsid w:val="009F5478"/>
    <w:pPr>
      <w:spacing w:line="360" w:lineRule="auto"/>
      <w:ind w:firstLineChars="200" w:firstLine="480"/>
    </w:pPr>
    <w:rPr>
      <w:rFonts w:ascii="Times New Roman" w:hAnsi="Times New Roman" w:cs="宋体"/>
      <w:sz w:val="24"/>
      <w:szCs w:val="20"/>
    </w:rPr>
  </w:style>
  <w:style w:type="paragraph" w:customStyle="1" w:styleId="xl41">
    <w:name w:val="xl41"/>
    <w:basedOn w:val="aa"/>
    <w:qFormat/>
    <w:rsid w:val="009F54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qFormat/>
    <w:rsid w:val="009F547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a"/>
    <w:qFormat/>
    <w:rsid w:val="009F5478"/>
    <w:pPr>
      <w:widowControl/>
      <w:spacing w:before="100" w:beforeAutospacing="1" w:after="100" w:afterAutospacing="1"/>
      <w:jc w:val="left"/>
    </w:pPr>
    <w:rPr>
      <w:rFonts w:ascii="宋体" w:hAnsi="宋体" w:cs="宋体"/>
      <w:kern w:val="0"/>
      <w:sz w:val="16"/>
      <w:szCs w:val="16"/>
    </w:rPr>
  </w:style>
  <w:style w:type="paragraph" w:customStyle="1" w:styleId="240">
    <w:name w:val="24"/>
    <w:basedOn w:val="aa"/>
    <w:qFormat/>
    <w:rsid w:val="009F547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a"/>
    <w:qFormat/>
    <w:rsid w:val="009F5478"/>
    <w:pPr>
      <w:widowControl/>
      <w:spacing w:before="100" w:beforeAutospacing="1" w:after="100" w:afterAutospacing="1"/>
      <w:jc w:val="left"/>
    </w:pPr>
    <w:rPr>
      <w:rFonts w:ascii="宋体" w:hAnsi="宋体" w:cs="宋体"/>
      <w:kern w:val="0"/>
      <w:sz w:val="18"/>
      <w:szCs w:val="18"/>
    </w:rPr>
  </w:style>
  <w:style w:type="paragraph" w:customStyle="1" w:styleId="-12">
    <w:name w:val="彩色列表 - 着色 12"/>
    <w:basedOn w:val="aa"/>
    <w:uiPriority w:val="34"/>
    <w:qFormat/>
    <w:rsid w:val="009F547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缩进正文"/>
    <w:basedOn w:val="aa"/>
    <w:qFormat/>
    <w:rsid w:val="009F5478"/>
    <w:pPr>
      <w:spacing w:beforeLines="25" w:afterLines="25" w:line="360" w:lineRule="auto"/>
      <w:ind w:firstLineChars="200" w:firstLine="480"/>
    </w:pPr>
    <w:rPr>
      <w:rFonts w:ascii="Times New Roman" w:hAnsi="Times New Roman"/>
      <w:sz w:val="24"/>
      <w:szCs w:val="21"/>
    </w:rPr>
  </w:style>
  <w:style w:type="paragraph" w:customStyle="1" w:styleId="190">
    <w:name w:val="19"/>
    <w:basedOn w:val="aa"/>
    <w:qFormat/>
    <w:rsid w:val="009F547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50">
    <w:name w:val="xl50"/>
    <w:basedOn w:val="aa"/>
    <w:qFormat/>
    <w:rsid w:val="009F54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a"/>
    <w:qFormat/>
    <w:rsid w:val="009F54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9F54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9">
    <w:name w:val="xl59"/>
    <w:basedOn w:val="aa"/>
    <w:qFormat/>
    <w:rsid w:val="009F54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rsid w:val="009F5478"/>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3">
    <w:name w:val="列出段落21"/>
    <w:basedOn w:val="aa"/>
    <w:uiPriority w:val="34"/>
    <w:qFormat/>
    <w:rsid w:val="009F5478"/>
    <w:pPr>
      <w:ind w:firstLineChars="200" w:firstLine="420"/>
    </w:pPr>
  </w:style>
  <w:style w:type="paragraph" w:customStyle="1" w:styleId="1ff0">
    <w:name w:val="1"/>
    <w:basedOn w:val="aa"/>
    <w:qFormat/>
    <w:rsid w:val="009F5478"/>
    <w:pPr>
      <w:spacing w:afterLines="50" w:line="360" w:lineRule="auto"/>
    </w:pPr>
    <w:rPr>
      <w:rFonts w:ascii="仿宋_GB2312" w:eastAsia="仿宋_GB2312" w:hAnsi="宋体"/>
      <w:sz w:val="24"/>
      <w:szCs w:val="24"/>
    </w:rPr>
  </w:style>
  <w:style w:type="paragraph" w:customStyle="1" w:styleId="afffffffffc">
    <w:name w:val="文字列表"/>
    <w:basedOn w:val="affa"/>
    <w:rsid w:val="009F5478"/>
    <w:pPr>
      <w:spacing w:line="300" w:lineRule="auto"/>
      <w:ind w:firstLineChars="0" w:firstLine="510"/>
    </w:pPr>
    <w:rPr>
      <w:sz w:val="24"/>
    </w:rPr>
  </w:style>
  <w:style w:type="paragraph" w:customStyle="1" w:styleId="xl32">
    <w:name w:val="xl3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9F5478"/>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a"/>
    <w:qFormat/>
    <w:rsid w:val="009F5478"/>
    <w:pPr>
      <w:tabs>
        <w:tab w:val="left" w:pos="360"/>
      </w:tabs>
    </w:pPr>
    <w:rPr>
      <w:rFonts w:ascii="Times New Roman" w:hAnsi="Times New Roman"/>
      <w:sz w:val="24"/>
      <w:szCs w:val="24"/>
    </w:rPr>
  </w:style>
  <w:style w:type="paragraph" w:customStyle="1" w:styleId="xl24">
    <w:name w:val="xl2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45">
    <w:name w:val="xl45"/>
    <w:basedOn w:val="aa"/>
    <w:qFormat/>
    <w:rsid w:val="009F54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a"/>
    <w:qFormat/>
    <w:rsid w:val="009F54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a"/>
    <w:qFormat/>
    <w:rsid w:val="009F547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txt">
    <w:name w:val="tx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a"/>
    <w:qFormat/>
    <w:rsid w:val="009F54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qFormat/>
    <w:rsid w:val="009F5478"/>
    <w:pPr>
      <w:widowControl/>
      <w:snapToGrid w:val="0"/>
    </w:pPr>
    <w:rPr>
      <w:rFonts w:ascii="Times New Roman" w:eastAsia="Arial Unicode MS" w:hAnsi="Times New Roman"/>
      <w:kern w:val="0"/>
      <w:szCs w:val="21"/>
    </w:rPr>
  </w:style>
  <w:style w:type="paragraph" w:customStyle="1" w:styleId="xl54">
    <w:name w:val="xl54"/>
    <w:basedOn w:val="aa"/>
    <w:qFormat/>
    <w:rsid w:val="009F54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4">
    <w:name w:val="21"/>
    <w:basedOn w:val="aa"/>
    <w:qFormat/>
    <w:rsid w:val="009F5478"/>
    <w:pPr>
      <w:widowControl/>
      <w:snapToGrid w:val="0"/>
      <w:spacing w:before="100" w:beforeAutospacing="1" w:after="100" w:afterAutospacing="1"/>
    </w:pPr>
    <w:rPr>
      <w:rFonts w:ascii="Times New Roman" w:eastAsia="Arial Unicode MS" w:hAnsi="Times New Roman"/>
      <w:kern w:val="0"/>
      <w:szCs w:val="21"/>
    </w:rPr>
  </w:style>
  <w:style w:type="paragraph" w:customStyle="1" w:styleId="xl31">
    <w:name w:val="xl31"/>
    <w:basedOn w:val="aa"/>
    <w:qFormat/>
    <w:rsid w:val="009F54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0">
    <w:name w:val="彩色列表 - 着色 11"/>
    <w:basedOn w:val="aa"/>
    <w:uiPriority w:val="34"/>
    <w:qFormat/>
    <w:rsid w:val="009F547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c">
    <w:name w:val="表格3"/>
    <w:basedOn w:val="aa"/>
    <w:qFormat/>
    <w:rsid w:val="009F547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30">
    <w:name w:val="23"/>
    <w:basedOn w:val="aa"/>
    <w:qFormat/>
    <w:rsid w:val="009F547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a"/>
    <w:qFormat/>
    <w:rsid w:val="009F5478"/>
    <w:rPr>
      <w:rFonts w:ascii="Tahoma" w:hAnsi="Tahoma"/>
      <w:sz w:val="24"/>
      <w:szCs w:val="20"/>
    </w:rPr>
  </w:style>
  <w:style w:type="paragraph" w:customStyle="1" w:styleId="xl55">
    <w:name w:val="xl5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22">
    <w:name w:val="22"/>
    <w:basedOn w:val="aa"/>
    <w:qFormat/>
    <w:rsid w:val="009F5478"/>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a"/>
    <w:qFormat/>
    <w:rsid w:val="009F54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7">
    <w:name w:val="xl57"/>
    <w:basedOn w:val="aa"/>
    <w:qFormat/>
    <w:rsid w:val="009F54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3">
    <w:name w:val="xl53"/>
    <w:basedOn w:val="aa"/>
    <w:qFormat/>
    <w:rsid w:val="009F54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9F5478"/>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80">
    <w:name w:val="18"/>
    <w:basedOn w:val="aa"/>
    <w:qFormat/>
    <w:rsid w:val="009F547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0">
    <w:name w:val="列出段落111"/>
    <w:basedOn w:val="aa"/>
    <w:qFormat/>
    <w:rsid w:val="009F5478"/>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a"/>
    <w:qFormat/>
    <w:rsid w:val="009F54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qFormat/>
    <w:rsid w:val="009F54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a"/>
    <w:qFormat/>
    <w:rsid w:val="009F54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a"/>
    <w:qFormat/>
    <w:rsid w:val="009F54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a"/>
    <w:uiPriority w:val="34"/>
    <w:qFormat/>
    <w:rsid w:val="009F5478"/>
    <w:pPr>
      <w:ind w:firstLineChars="200" w:firstLine="420"/>
    </w:pPr>
  </w:style>
  <w:style w:type="paragraph" w:customStyle="1" w:styleId="p17">
    <w:name w:val="p17"/>
    <w:basedOn w:val="aa"/>
    <w:qFormat/>
    <w:rsid w:val="009F5478"/>
    <w:pPr>
      <w:widowControl/>
    </w:pPr>
    <w:rPr>
      <w:rFonts w:ascii="Times New Roman" w:hAnsi="Times New Roman"/>
      <w:kern w:val="0"/>
      <w:szCs w:val="21"/>
    </w:rPr>
  </w:style>
  <w:style w:type="paragraph" w:customStyle="1" w:styleId="afffffffffd">
    <w:name w:val="文档编号"/>
    <w:basedOn w:val="aa"/>
    <w:next w:val="aa"/>
    <w:qFormat/>
    <w:rsid w:val="009F547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p18">
    <w:name w:val="p18"/>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29">
    <w:name w:val="xl29"/>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7">
    <w:name w:val="xl47"/>
    <w:basedOn w:val="aa"/>
    <w:qFormat/>
    <w:rsid w:val="009F54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e">
    <w:name w:val="点点"/>
    <w:basedOn w:val="aa"/>
    <w:qFormat/>
    <w:rsid w:val="009F5478"/>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a"/>
    <w:qFormat/>
    <w:rsid w:val="009F54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qFormat/>
    <w:rsid w:val="009F5478"/>
  </w:style>
  <w:style w:type="paragraph" w:customStyle="1" w:styleId="affffffffff">
    <w:name w:val="奉中心正文"/>
    <w:basedOn w:val="aa"/>
    <w:autoRedefine/>
    <w:qFormat/>
    <w:rsid w:val="009F5478"/>
    <w:pPr>
      <w:spacing w:line="360" w:lineRule="auto"/>
      <w:ind w:firstLineChars="200" w:firstLine="480"/>
    </w:pPr>
    <w:rPr>
      <w:rFonts w:ascii="宋体" w:hAnsi="宋体"/>
      <w:sz w:val="24"/>
      <w:szCs w:val="24"/>
    </w:rPr>
  </w:style>
  <w:style w:type="character" w:customStyle="1" w:styleId="font01">
    <w:name w:val="font01"/>
    <w:autoRedefine/>
    <w:qFormat/>
    <w:rsid w:val="009F5478"/>
    <w:rPr>
      <w:rFonts w:ascii="苹方-简 常规体" w:eastAsia="苹方-简 常规体" w:hAnsi="苹方-简 常规体" w:cs="苹方-简 常规体" w:hint="default"/>
      <w:strike w:val="0"/>
      <w:dstrike w:val="0"/>
      <w:color w:val="000000"/>
      <w:sz w:val="28"/>
      <w:szCs w:val="28"/>
      <w:u w:val="none"/>
      <w:effect w:val="none"/>
    </w:rPr>
  </w:style>
  <w:style w:type="character" w:styleId="af7">
    <w:name w:val="FollowedHyperlink"/>
    <w:basedOn w:val="ab"/>
    <w:uiPriority w:val="99"/>
    <w:semiHidden/>
    <w:unhideWhenUsed/>
    <w:rsid w:val="009F54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F5478"/>
    <w:pPr>
      <w:widowControl w:val="0"/>
      <w:jc w:val="both"/>
    </w:pPr>
    <w:rPr>
      <w:rFonts w:ascii="Calibri" w:eastAsia="宋体" w:hAnsi="Calibri" w:cs="Times New Roman"/>
    </w:rPr>
  </w:style>
  <w:style w:type="paragraph" w:styleId="11">
    <w:name w:val="heading 1"/>
    <w:basedOn w:val="aa"/>
    <w:next w:val="aa"/>
    <w:link w:val="1Char"/>
    <w:qFormat/>
    <w:rsid w:val="009F547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9F547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9F5478"/>
    <w:pPr>
      <w:keepNext/>
      <w:keepLines/>
      <w:spacing w:before="260" w:after="260" w:line="416" w:lineRule="auto"/>
      <w:outlineLvl w:val="2"/>
    </w:pPr>
    <w:rPr>
      <w:b/>
      <w:bCs/>
      <w:sz w:val="32"/>
      <w:szCs w:val="32"/>
    </w:rPr>
  </w:style>
  <w:style w:type="paragraph" w:styleId="41">
    <w:name w:val="heading 4"/>
    <w:basedOn w:val="aa"/>
    <w:next w:val="aa"/>
    <w:link w:val="4Char"/>
    <w:qFormat/>
    <w:rsid w:val="009F5478"/>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9F5478"/>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9F5478"/>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9F5478"/>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9F5478"/>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9F5478"/>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9F547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9F5478"/>
    <w:rPr>
      <w:sz w:val="18"/>
      <w:szCs w:val="18"/>
    </w:rPr>
  </w:style>
  <w:style w:type="paragraph" w:styleId="af">
    <w:name w:val="footer"/>
    <w:basedOn w:val="aa"/>
    <w:link w:val="Char0"/>
    <w:uiPriority w:val="99"/>
    <w:unhideWhenUsed/>
    <w:qFormat/>
    <w:rsid w:val="009F5478"/>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9F5478"/>
    <w:rPr>
      <w:sz w:val="18"/>
      <w:szCs w:val="18"/>
    </w:rPr>
  </w:style>
  <w:style w:type="character" w:customStyle="1" w:styleId="1Char">
    <w:name w:val="标题 1 Char"/>
    <w:basedOn w:val="ab"/>
    <w:link w:val="11"/>
    <w:qFormat/>
    <w:rsid w:val="009F5478"/>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9F5478"/>
    <w:rPr>
      <w:rFonts w:asciiTheme="majorHAnsi" w:eastAsiaTheme="majorEastAsia" w:hAnsiTheme="majorHAnsi" w:cstheme="majorBidi"/>
      <w:b/>
      <w:bCs/>
      <w:sz w:val="32"/>
      <w:szCs w:val="32"/>
    </w:rPr>
  </w:style>
  <w:style w:type="character" w:customStyle="1" w:styleId="3Char">
    <w:name w:val="标题 3 Char"/>
    <w:basedOn w:val="ab"/>
    <w:link w:val="30"/>
    <w:qFormat/>
    <w:rsid w:val="009F5478"/>
    <w:rPr>
      <w:rFonts w:ascii="Calibri" w:eastAsia="宋体" w:hAnsi="Calibri" w:cs="Times New Roman"/>
      <w:b/>
      <w:bCs/>
      <w:sz w:val="32"/>
      <w:szCs w:val="32"/>
    </w:rPr>
  </w:style>
  <w:style w:type="character" w:customStyle="1" w:styleId="4Char">
    <w:name w:val="标题 4 Char"/>
    <w:basedOn w:val="ab"/>
    <w:link w:val="41"/>
    <w:qFormat/>
    <w:rsid w:val="009F5478"/>
    <w:rPr>
      <w:rFonts w:ascii="Arial" w:eastAsia="黑体" w:hAnsi="Arial" w:cs="Times New Roman"/>
      <w:b/>
      <w:bCs/>
      <w:sz w:val="28"/>
      <w:szCs w:val="28"/>
    </w:rPr>
  </w:style>
  <w:style w:type="character" w:customStyle="1" w:styleId="5Char">
    <w:name w:val="标题 5 Char"/>
    <w:basedOn w:val="ab"/>
    <w:link w:val="51"/>
    <w:qFormat/>
    <w:rsid w:val="009F5478"/>
    <w:rPr>
      <w:rFonts w:ascii="Calibri" w:eastAsia="宋体" w:hAnsi="Calibri" w:cs="Times New Roman"/>
      <w:b/>
      <w:bCs/>
      <w:sz w:val="28"/>
      <w:szCs w:val="28"/>
      <w:lang w:val="x-none" w:eastAsia="x-none"/>
    </w:rPr>
  </w:style>
  <w:style w:type="character" w:customStyle="1" w:styleId="6Char">
    <w:name w:val="标题 6 Char"/>
    <w:basedOn w:val="ab"/>
    <w:link w:val="6"/>
    <w:qFormat/>
    <w:rsid w:val="009F5478"/>
    <w:rPr>
      <w:rFonts w:ascii="Arial" w:eastAsia="黑体" w:hAnsi="Arial" w:cs="Times New Roman"/>
      <w:b/>
      <w:bCs/>
      <w:sz w:val="24"/>
      <w:szCs w:val="24"/>
    </w:rPr>
  </w:style>
  <w:style w:type="character" w:customStyle="1" w:styleId="7Char">
    <w:name w:val="标题 7 Char"/>
    <w:basedOn w:val="ab"/>
    <w:link w:val="7"/>
    <w:qFormat/>
    <w:rsid w:val="009F5478"/>
    <w:rPr>
      <w:rFonts w:ascii="Calibri" w:eastAsia="宋体" w:hAnsi="Calibri" w:cs="Times New Roman"/>
      <w:b/>
      <w:bCs/>
      <w:sz w:val="24"/>
      <w:szCs w:val="24"/>
    </w:rPr>
  </w:style>
  <w:style w:type="character" w:customStyle="1" w:styleId="8Char">
    <w:name w:val="标题 8 Char"/>
    <w:basedOn w:val="ab"/>
    <w:link w:val="8"/>
    <w:qFormat/>
    <w:rsid w:val="009F5478"/>
    <w:rPr>
      <w:rFonts w:ascii="Cambria" w:eastAsia="宋体" w:hAnsi="Cambria" w:cs="Times New Roman"/>
      <w:sz w:val="24"/>
      <w:szCs w:val="24"/>
    </w:rPr>
  </w:style>
  <w:style w:type="character" w:customStyle="1" w:styleId="9Char">
    <w:name w:val="标题 9 Char"/>
    <w:basedOn w:val="ab"/>
    <w:link w:val="9"/>
    <w:qFormat/>
    <w:rsid w:val="009F5478"/>
    <w:rPr>
      <w:rFonts w:ascii="Cambria" w:eastAsia="宋体" w:hAnsi="Cambria" w:cs="Times New Roman"/>
      <w:szCs w:val="21"/>
    </w:rPr>
  </w:style>
  <w:style w:type="character" w:styleId="af0">
    <w:name w:val="footnote reference"/>
    <w:uiPriority w:val="99"/>
    <w:unhideWhenUsed/>
    <w:rsid w:val="009F5478"/>
    <w:rPr>
      <w:vertAlign w:val="superscript"/>
    </w:rPr>
  </w:style>
  <w:style w:type="character" w:styleId="af1">
    <w:name w:val="Emphasis"/>
    <w:qFormat/>
    <w:rsid w:val="009F5478"/>
    <w:rPr>
      <w:b w:val="0"/>
      <w:bCs w:val="0"/>
      <w:i w:val="0"/>
      <w:iCs w:val="0"/>
      <w:color w:val="CC0033"/>
    </w:rPr>
  </w:style>
  <w:style w:type="character" w:styleId="af2">
    <w:name w:val="annotation reference"/>
    <w:uiPriority w:val="99"/>
    <w:qFormat/>
    <w:rsid w:val="009F5478"/>
    <w:rPr>
      <w:sz w:val="21"/>
      <w:szCs w:val="21"/>
    </w:rPr>
  </w:style>
  <w:style w:type="character" w:styleId="af3">
    <w:name w:val="page number"/>
    <w:basedOn w:val="ab"/>
    <w:qFormat/>
    <w:rsid w:val="009F5478"/>
  </w:style>
  <w:style w:type="character" w:styleId="af4">
    <w:name w:val="Strong"/>
    <w:uiPriority w:val="22"/>
    <w:qFormat/>
    <w:rsid w:val="009F5478"/>
    <w:rPr>
      <w:b/>
      <w:bCs/>
    </w:rPr>
  </w:style>
  <w:style w:type="character" w:styleId="af5">
    <w:name w:val="Hyperlink"/>
    <w:aliases w:val="超级链接"/>
    <w:uiPriority w:val="99"/>
    <w:qFormat/>
    <w:rsid w:val="009F5478"/>
    <w:rPr>
      <w:color w:val="0000FF"/>
      <w:u w:val="single"/>
    </w:rPr>
  </w:style>
  <w:style w:type="paragraph" w:styleId="af6">
    <w:next w:val="af7"/>
    <w:qFormat/>
    <w:rsid w:val="009F5478"/>
    <w:pPr>
      <w:widowControl w:val="0"/>
      <w:jc w:val="both"/>
    </w:pPr>
    <w:rPr>
      <w:rFonts w:ascii="Calibri" w:eastAsia="宋体" w:hAnsi="Calibri" w:cs="Times New Roman"/>
    </w:rPr>
  </w:style>
  <w:style w:type="character" w:customStyle="1" w:styleId="ca-8">
    <w:name w:val="ca-8"/>
    <w:basedOn w:val="ab"/>
    <w:rsid w:val="009F5478"/>
  </w:style>
  <w:style w:type="character" w:customStyle="1" w:styleId="Char1">
    <w:name w:val="题注 Char"/>
    <w:link w:val="af8"/>
    <w:rsid w:val="009F5478"/>
    <w:rPr>
      <w:rFonts w:ascii="Arial" w:eastAsia="黑体" w:hAnsi="Arial" w:cs="Arial"/>
    </w:rPr>
  </w:style>
  <w:style w:type="character" w:customStyle="1" w:styleId="2CharChar">
    <w:name w:val="正文2 Char Char"/>
    <w:link w:val="22"/>
    <w:rsid w:val="009F5478"/>
    <w:rPr>
      <w:rFonts w:ascii="Times New Roman" w:hAnsi="Times New Roman"/>
      <w:sz w:val="24"/>
    </w:rPr>
  </w:style>
  <w:style w:type="character" w:customStyle="1" w:styleId="Char2">
    <w:name w:val="新昌正文 Char"/>
    <w:link w:val="af9"/>
    <w:rsid w:val="009F5478"/>
    <w:rPr>
      <w:rFonts w:ascii="Times New Roman" w:hAnsi="宋体"/>
      <w:sz w:val="24"/>
      <w:szCs w:val="24"/>
    </w:rPr>
  </w:style>
  <w:style w:type="character" w:customStyle="1" w:styleId="085CharChar">
    <w:name w:val="样式 首行缩进:  0.85 厘米 Char Char"/>
    <w:rsid w:val="009F5478"/>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9F5478"/>
    <w:rPr>
      <w:rFonts w:eastAsia="宋体"/>
      <w:kern w:val="2"/>
      <w:sz w:val="24"/>
      <w:lang w:val="en-US" w:eastAsia="zh-CN"/>
    </w:rPr>
  </w:style>
  <w:style w:type="character" w:customStyle="1" w:styleId="AC0">
    <w:name w:val="A C"/>
    <w:rsid w:val="009F5478"/>
    <w:rPr>
      <w:rFonts w:ascii="仿宋_GB2312"/>
      <w:bCs/>
      <w:iCs/>
      <w:sz w:val="24"/>
    </w:rPr>
  </w:style>
  <w:style w:type="character" w:customStyle="1" w:styleId="Char11">
    <w:name w:val="大汉方案正文 Char1"/>
    <w:link w:val="afa"/>
    <w:rsid w:val="009F5478"/>
    <w:rPr>
      <w:rFonts w:ascii="Arial" w:eastAsia="宋体" w:hAnsi="Arial"/>
      <w:sz w:val="24"/>
      <w:szCs w:val="24"/>
    </w:rPr>
  </w:style>
  <w:style w:type="character" w:customStyle="1" w:styleId="1CharChar">
    <w:name w:val="正 文 1 Char Char"/>
    <w:rsid w:val="009F5478"/>
    <w:rPr>
      <w:rFonts w:ascii="宋体" w:eastAsia="宋体" w:hAnsi="Courier New"/>
      <w:kern w:val="2"/>
      <w:sz w:val="21"/>
      <w:lang w:val="en-US" w:eastAsia="zh-CN" w:bidi="ar-SA"/>
    </w:rPr>
  </w:style>
  <w:style w:type="character" w:customStyle="1" w:styleId="CharChar6">
    <w:name w:val="Char Char6"/>
    <w:rsid w:val="009F547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9F5478"/>
    <w:rPr>
      <w:rFonts w:cs="Times New Roman"/>
      <w:b/>
      <w:bCs/>
      <w:kern w:val="44"/>
      <w:sz w:val="44"/>
      <w:szCs w:val="44"/>
    </w:rPr>
  </w:style>
  <w:style w:type="character" w:customStyle="1" w:styleId="Char3">
    <w:name w:val="仙居正文 Char"/>
    <w:link w:val="afb"/>
    <w:rsid w:val="009F5478"/>
    <w:rPr>
      <w:rFonts w:ascii="宋体" w:hAnsi="宋体"/>
      <w:sz w:val="24"/>
      <w:szCs w:val="24"/>
    </w:rPr>
  </w:style>
  <w:style w:type="character" w:customStyle="1" w:styleId="tw4winJump">
    <w:name w:val="tw4winJump"/>
    <w:rsid w:val="009F5478"/>
    <w:rPr>
      <w:rFonts w:ascii="Courier New" w:hAnsi="Courier New"/>
      <w:color w:val="008080"/>
    </w:rPr>
  </w:style>
  <w:style w:type="character" w:customStyle="1" w:styleId="unnamed1">
    <w:name w:val="unnamed1"/>
    <w:basedOn w:val="ab"/>
    <w:rsid w:val="009F5478"/>
  </w:style>
  <w:style w:type="character" w:customStyle="1" w:styleId="-Char">
    <w:name w:val="样式(-) Char"/>
    <w:link w:val="-"/>
    <w:locked/>
    <w:rsid w:val="009F5478"/>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9F5478"/>
    <w:rPr>
      <w:rFonts w:eastAsia="宋体"/>
      <w:kern w:val="2"/>
      <w:sz w:val="21"/>
      <w:lang w:val="en-US" w:eastAsia="zh-CN" w:bidi="ar-SA"/>
    </w:rPr>
  </w:style>
  <w:style w:type="character" w:customStyle="1" w:styleId="CharChar">
    <w:name w:val="表格中文字 Char Char"/>
    <w:rsid w:val="009F5478"/>
    <w:rPr>
      <w:rFonts w:ascii="新宋体" w:eastAsia="新宋体" w:hAnsi="新宋体"/>
      <w:sz w:val="24"/>
      <w:szCs w:val="24"/>
      <w:lang w:bidi="ar-SA"/>
    </w:rPr>
  </w:style>
  <w:style w:type="character" w:customStyle="1" w:styleId="Char4">
    <w:name w:val="称呼 Char"/>
    <w:link w:val="afc"/>
    <w:qFormat/>
    <w:rsid w:val="009F5478"/>
    <w:rPr>
      <w:rFonts w:ascii="宋体" w:hAnsi="Times New Roman"/>
      <w:b/>
      <w:sz w:val="28"/>
    </w:rPr>
  </w:style>
  <w:style w:type="character" w:customStyle="1" w:styleId="Char5">
    <w:name w:val="文档结构图 Char"/>
    <w:link w:val="afd"/>
    <w:qFormat/>
    <w:rsid w:val="009F5478"/>
    <w:rPr>
      <w:rFonts w:ascii="宋体"/>
      <w:sz w:val="18"/>
      <w:szCs w:val="18"/>
    </w:rPr>
  </w:style>
  <w:style w:type="character" w:customStyle="1" w:styleId="ca-7">
    <w:name w:val="ca-7"/>
    <w:basedOn w:val="ab"/>
    <w:rsid w:val="009F5478"/>
  </w:style>
  <w:style w:type="character" w:customStyle="1" w:styleId="afe">
    <w:name w:val="公司一级标题"/>
    <w:rsid w:val="009F5478"/>
    <w:rPr>
      <w:rFonts w:ascii="黑体" w:eastAsia="黑体" w:hAnsi="黑体"/>
      <w:color w:val="333300"/>
      <w:sz w:val="30"/>
    </w:rPr>
  </w:style>
  <w:style w:type="character" w:customStyle="1" w:styleId="aChar">
    <w:name w:val="a Char"/>
    <w:link w:val="aff"/>
    <w:rsid w:val="009F5478"/>
    <w:rPr>
      <w:rFonts w:ascii="宋体" w:eastAsia="仿宋_GB2312" w:hAnsi="宋体"/>
      <w:sz w:val="24"/>
    </w:rPr>
  </w:style>
  <w:style w:type="character" w:customStyle="1" w:styleId="headline-content2">
    <w:name w:val="headline-content2"/>
    <w:basedOn w:val="ab"/>
    <w:rsid w:val="009F5478"/>
  </w:style>
  <w:style w:type="character" w:customStyle="1" w:styleId="HTMLChar">
    <w:name w:val="HTML 预设格式 Char"/>
    <w:link w:val="HTML"/>
    <w:qFormat/>
    <w:rsid w:val="009F5478"/>
    <w:rPr>
      <w:rFonts w:ascii="Courier New" w:hAnsi="Courier New" w:cs="Courier New"/>
    </w:rPr>
  </w:style>
  <w:style w:type="character" w:customStyle="1" w:styleId="tw4winTerm">
    <w:name w:val="tw4winTerm"/>
    <w:rsid w:val="009F5478"/>
    <w:rPr>
      <w:color w:val="0000FF"/>
    </w:rPr>
  </w:style>
  <w:style w:type="character" w:customStyle="1" w:styleId="2Char0">
    <w:name w:val="正文样式_首行缩进2字符 Char"/>
    <w:link w:val="23"/>
    <w:rsid w:val="009F5478"/>
    <w:rPr>
      <w:sz w:val="24"/>
      <w:szCs w:val="24"/>
    </w:rPr>
  </w:style>
  <w:style w:type="character" w:customStyle="1" w:styleId="4CharChar">
    <w:name w:val="正文4 Char Char"/>
    <w:rsid w:val="009F5478"/>
    <w:rPr>
      <w:rFonts w:ascii="Calibri" w:eastAsia="宋体" w:hAnsi="Calibri"/>
      <w:kern w:val="2"/>
      <w:sz w:val="24"/>
      <w:szCs w:val="24"/>
      <w:lang w:bidi="ar-SA"/>
    </w:rPr>
  </w:style>
  <w:style w:type="character" w:customStyle="1" w:styleId="BodyText2CharChar">
    <w:name w:val="BodyText 2 Char Char"/>
    <w:link w:val="BodyText2"/>
    <w:rsid w:val="009F5478"/>
    <w:rPr>
      <w:snapToGrid w:val="0"/>
      <w:sz w:val="24"/>
    </w:rPr>
  </w:style>
  <w:style w:type="character" w:customStyle="1" w:styleId="tw4winInternal">
    <w:name w:val="tw4winInternal"/>
    <w:rsid w:val="009F5478"/>
    <w:rPr>
      <w:rFonts w:ascii="Courier New" w:hAnsi="Courier New"/>
      <w:color w:val="FF0000"/>
    </w:rPr>
  </w:style>
  <w:style w:type="character" w:customStyle="1" w:styleId="ZChar">
    <w:name w:val="Z图表 Char"/>
    <w:link w:val="Z"/>
    <w:rsid w:val="009F5478"/>
    <w:rPr>
      <w:rFonts w:ascii="Times New Roman" w:eastAsia="黑体" w:hAnsi="Times New Roman"/>
      <w:sz w:val="24"/>
      <w:szCs w:val="24"/>
    </w:rPr>
  </w:style>
  <w:style w:type="character" w:customStyle="1" w:styleId="4-dyfChar">
    <w:name w:val="标题4-dyf Char"/>
    <w:link w:val="4-dyf"/>
    <w:rsid w:val="009F5478"/>
    <w:rPr>
      <w:rFonts w:ascii="Cambria" w:eastAsia="宋体" w:hAnsi="Cambria"/>
      <w:b/>
      <w:bCs/>
      <w:color w:val="000000"/>
      <w:szCs w:val="21"/>
    </w:rPr>
  </w:style>
  <w:style w:type="character" w:customStyle="1" w:styleId="Char6">
    <w:name w:val="无间隔 Char"/>
    <w:link w:val="12"/>
    <w:qFormat/>
    <w:rsid w:val="009F5478"/>
    <w:rPr>
      <w:rFonts w:ascii="Times New Roman" w:eastAsia="Times New Roman" w:hAnsi="Times New Roman"/>
      <w:sz w:val="22"/>
    </w:rPr>
  </w:style>
  <w:style w:type="character" w:customStyle="1" w:styleId="ZJGISChar">
    <w:name w:val="ZJGIS图表 Char"/>
    <w:link w:val="ZJGIS"/>
    <w:rsid w:val="009F547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9F5478"/>
    <w:rPr>
      <w:rFonts w:eastAsia="隶书"/>
      <w:b/>
      <w:bCs/>
      <w:sz w:val="36"/>
      <w:szCs w:val="36"/>
      <w:lang w:val="en-US" w:eastAsia="zh-CN" w:bidi="ar-SA"/>
    </w:rPr>
  </w:style>
  <w:style w:type="character" w:customStyle="1" w:styleId="info4">
    <w:name w:val="info4"/>
    <w:basedOn w:val="ab"/>
    <w:rsid w:val="009F5478"/>
  </w:style>
  <w:style w:type="character" w:customStyle="1" w:styleId="content">
    <w:name w:val="content"/>
    <w:basedOn w:val="ab"/>
    <w:rsid w:val="009F547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9F5478"/>
    <w:rPr>
      <w:rFonts w:ascii="宋体" w:eastAsia="宋体" w:hAnsi="Courier New"/>
      <w:sz w:val="21"/>
      <w:lang w:val="en-US" w:eastAsia="zh-CN" w:bidi="ar-SA"/>
    </w:rPr>
  </w:style>
  <w:style w:type="character" w:customStyle="1" w:styleId="1CharChar0">
    <w:name w:val="列表1 Char Char"/>
    <w:link w:val="13"/>
    <w:rsid w:val="009F5478"/>
    <w:rPr>
      <w:rFonts w:ascii="Century" w:hAnsi="Century"/>
      <w:szCs w:val="21"/>
    </w:rPr>
  </w:style>
  <w:style w:type="character" w:customStyle="1" w:styleId="Head2">
    <w:name w:val="Head 2"/>
    <w:aliases w:val="Level 2 Head,2.标题 2,Fab-2"/>
    <w:rsid w:val="009F5478"/>
    <w:rPr>
      <w:rFonts w:ascii="仿宋_GB2312"/>
      <w:bCs/>
      <w:iCs/>
      <w:sz w:val="24"/>
    </w:rPr>
  </w:style>
  <w:style w:type="character" w:customStyle="1" w:styleId="ZJChar">
    <w:name w:val="ZJ正文 Char"/>
    <w:link w:val="ZJ"/>
    <w:rsid w:val="009F5478"/>
    <w:rPr>
      <w:rFonts w:ascii="Times New Roman" w:hAnsi="Times New Roman"/>
      <w:sz w:val="24"/>
      <w:szCs w:val="24"/>
    </w:rPr>
  </w:style>
  <w:style w:type="character" w:customStyle="1" w:styleId="ttag">
    <w:name w:val="t_tag"/>
    <w:basedOn w:val="ab"/>
    <w:rsid w:val="009F5478"/>
  </w:style>
  <w:style w:type="character" w:customStyle="1" w:styleId="p71">
    <w:name w:val="p71"/>
    <w:rsid w:val="009F5478"/>
    <w:rPr>
      <w:sz w:val="21"/>
    </w:rPr>
  </w:style>
  <w:style w:type="character" w:customStyle="1" w:styleId="Char12">
    <w:name w:val="文档结构图 Char1"/>
    <w:rsid w:val="009F5478"/>
    <w:rPr>
      <w:rFonts w:ascii="宋体" w:eastAsia="宋体" w:hAnsi="Courier New"/>
      <w:sz w:val="21"/>
      <w:lang w:val="en-US" w:eastAsia="zh-CN" w:bidi="ar-SA"/>
    </w:rPr>
  </w:style>
  <w:style w:type="character" w:customStyle="1" w:styleId="aff0">
    <w:name w:val="样式 小四"/>
    <w:rsid w:val="009F5478"/>
    <w:rPr>
      <w:sz w:val="21"/>
    </w:rPr>
  </w:style>
  <w:style w:type="character" w:customStyle="1" w:styleId="CharChar0">
    <w:name w:val="页眉 Char Char"/>
    <w:rsid w:val="009F5478"/>
    <w:rPr>
      <w:kern w:val="2"/>
      <w:sz w:val="18"/>
      <w:szCs w:val="18"/>
      <w:lang w:bidi="ar-SA"/>
    </w:rPr>
  </w:style>
  <w:style w:type="character" w:customStyle="1" w:styleId="font9blackline14">
    <w:name w:val="font9_black_line14"/>
    <w:basedOn w:val="ab"/>
    <w:rsid w:val="009F5478"/>
  </w:style>
  <w:style w:type="character" w:customStyle="1" w:styleId="Char7">
    <w:name w:val="粘贴正文 Char"/>
    <w:link w:val="aff1"/>
    <w:rsid w:val="009F5478"/>
    <w:rPr>
      <w:rFonts w:ascii="Times New Roman" w:hAnsi="Times New Roman"/>
      <w:sz w:val="24"/>
      <w:szCs w:val="21"/>
    </w:rPr>
  </w:style>
  <w:style w:type="character" w:customStyle="1" w:styleId="tpccontent1">
    <w:name w:val="tpc_content1"/>
    <w:rsid w:val="009F5478"/>
    <w:rPr>
      <w:sz w:val="20"/>
      <w:szCs w:val="20"/>
    </w:rPr>
  </w:style>
  <w:style w:type="character" w:customStyle="1" w:styleId="CharChar7">
    <w:name w:val="Char Char7"/>
    <w:rsid w:val="009F5478"/>
    <w:rPr>
      <w:rFonts w:eastAsia="宋体"/>
      <w:b/>
      <w:kern w:val="2"/>
      <w:sz w:val="32"/>
      <w:lang w:bidi="ar-SA"/>
    </w:rPr>
  </w:style>
  <w:style w:type="character" w:customStyle="1" w:styleId="Heading2Char">
    <w:name w:val="Heading 2 Char"/>
    <w:rsid w:val="009F5478"/>
    <w:rPr>
      <w:rFonts w:ascii="Cambria" w:eastAsia="宋体" w:hAnsi="Cambria" w:cs="Cambria"/>
      <w:b/>
      <w:bCs/>
      <w:sz w:val="32"/>
      <w:szCs w:val="32"/>
      <w:lang w:val="en-US" w:eastAsia="zh-CN" w:bidi="ar-SA"/>
    </w:rPr>
  </w:style>
  <w:style w:type="character" w:customStyle="1" w:styleId="maywed421">
    <w:name w:val="maywed421"/>
    <w:rsid w:val="009F5478"/>
    <w:rPr>
      <w:strike w:val="0"/>
      <w:dstrike w:val="0"/>
      <w:color w:val="366FB6"/>
      <w:u w:val="none"/>
    </w:rPr>
  </w:style>
  <w:style w:type="character" w:customStyle="1" w:styleId="Char8">
    <w:name w:val="表格抬头 Char"/>
    <w:link w:val="aff2"/>
    <w:locked/>
    <w:rsid w:val="009F5478"/>
    <w:rPr>
      <w:rFonts w:ascii="黑体" w:eastAsia="黑体"/>
      <w:b/>
    </w:rPr>
  </w:style>
  <w:style w:type="character" w:customStyle="1" w:styleId="greyfont1">
    <w:name w:val="greyfont1"/>
    <w:rsid w:val="009F5478"/>
    <w:rPr>
      <w:b/>
      <w:bCs/>
      <w:color w:val="666666"/>
    </w:rPr>
  </w:style>
  <w:style w:type="character" w:customStyle="1" w:styleId="pt91">
    <w:name w:val="pt91"/>
    <w:rsid w:val="009F5478"/>
    <w:rPr>
      <w:rFonts w:hint="default"/>
      <w:spacing w:val="240"/>
      <w:sz w:val="18"/>
      <w:szCs w:val="18"/>
    </w:rPr>
  </w:style>
  <w:style w:type="character" w:customStyle="1" w:styleId="title14">
    <w:name w:val="title14"/>
    <w:basedOn w:val="ab"/>
    <w:rsid w:val="009F5478"/>
  </w:style>
  <w:style w:type="character" w:customStyle="1" w:styleId="410">
    <w:name w:val="样式41"/>
    <w:rsid w:val="009F5478"/>
    <w:rPr>
      <w:color w:val="3366CC"/>
      <w:sz w:val="21"/>
      <w:szCs w:val="21"/>
    </w:rPr>
  </w:style>
  <w:style w:type="character" w:customStyle="1" w:styleId="sChar">
    <w:name w:val="正文s Char"/>
    <w:link w:val="s"/>
    <w:rsid w:val="009F5478"/>
    <w:rPr>
      <w:rFonts w:ascii="Arial" w:hAnsi="Arial"/>
    </w:rPr>
  </w:style>
  <w:style w:type="character" w:customStyle="1" w:styleId="-3Char1">
    <w:name w:val="浅色网格 - 强调文字颜色 3 Char1"/>
    <w:link w:val="-31"/>
    <w:rsid w:val="009F5478"/>
    <w:rPr>
      <w:rFonts w:eastAsia="宋体"/>
      <w:szCs w:val="24"/>
    </w:rPr>
  </w:style>
  <w:style w:type="character" w:customStyle="1" w:styleId="b1101bChar">
    <w:name w:val="b11_01b Char"/>
    <w:link w:val="b1101b"/>
    <w:rsid w:val="009F5478"/>
    <w:rPr>
      <w:rFonts w:ascii="Verdana" w:eastAsia="宋体" w:hAnsi="Verdana"/>
      <w:b/>
      <w:bCs/>
      <w:color w:val="4A82CA"/>
      <w:sz w:val="17"/>
      <w:szCs w:val="17"/>
    </w:rPr>
  </w:style>
  <w:style w:type="character" w:customStyle="1" w:styleId="Char9">
    <w:name w:val="列出段落 Char"/>
    <w:link w:val="aff3"/>
    <w:rsid w:val="009F5478"/>
  </w:style>
  <w:style w:type="character" w:customStyle="1" w:styleId="para">
    <w:name w:val="para"/>
    <w:basedOn w:val="ab"/>
    <w:rsid w:val="009F5478"/>
  </w:style>
  <w:style w:type="character" w:customStyle="1" w:styleId="1CharChar1">
    <w:name w:val="文档正文1 Char Char"/>
    <w:rsid w:val="009F5478"/>
    <w:rPr>
      <w:rFonts w:ascii="仿宋_GB2312" w:eastAsia="仿宋_GB2312" w:hAnsi="仿宋"/>
      <w:kern w:val="2"/>
      <w:sz w:val="30"/>
      <w:szCs w:val="30"/>
      <w:lang w:bidi="ar-SA"/>
    </w:rPr>
  </w:style>
  <w:style w:type="character" w:customStyle="1" w:styleId="Chara">
    <w:name w:val="脚注文本 Char"/>
    <w:link w:val="aff4"/>
    <w:qFormat/>
    <w:rsid w:val="009F5478"/>
    <w:rPr>
      <w:sz w:val="18"/>
      <w:szCs w:val="18"/>
    </w:rPr>
  </w:style>
  <w:style w:type="character" w:customStyle="1" w:styleId="Charb">
    <w:name w:val="加重文字 Char"/>
    <w:link w:val="aff5"/>
    <w:locked/>
    <w:rsid w:val="009F5478"/>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9F5478"/>
    <w:rPr>
      <w:rFonts w:eastAsia="隶书"/>
      <w:b/>
      <w:bCs/>
      <w:sz w:val="36"/>
      <w:szCs w:val="36"/>
      <w:lang w:val="en-US" w:eastAsia="zh-CN" w:bidi="ar-SA"/>
    </w:rPr>
  </w:style>
  <w:style w:type="character" w:customStyle="1" w:styleId="Charc">
    <w:name w:val="尾注文本 Char"/>
    <w:link w:val="a2"/>
    <w:rsid w:val="009F5478"/>
    <w:rPr>
      <w:rFonts w:ascii="宋体" w:eastAsia="宋体"/>
      <w:snapToGrid w:val="0"/>
    </w:rPr>
  </w:style>
  <w:style w:type="character" w:customStyle="1" w:styleId="style181">
    <w:name w:val="style181"/>
    <w:rsid w:val="009F5478"/>
    <w:rPr>
      <w:rFonts w:ascii="Arial" w:hAnsi="Arial" w:cs="Arial" w:hint="default"/>
      <w:color w:val="000000"/>
      <w:sz w:val="18"/>
      <w:szCs w:val="18"/>
    </w:rPr>
  </w:style>
  <w:style w:type="character" w:customStyle="1" w:styleId="Char21">
    <w:name w:val="吉奥正文 Char2"/>
    <w:link w:val="aff6"/>
    <w:rsid w:val="009F5478"/>
    <w:rPr>
      <w:rFonts w:ascii="Times New Roman" w:eastAsia="仿宋_GB2312" w:hAnsi="Times New Roman"/>
      <w:sz w:val="24"/>
    </w:rPr>
  </w:style>
  <w:style w:type="character" w:customStyle="1" w:styleId="flname7">
    <w:name w:val="flname7"/>
    <w:basedOn w:val="ab"/>
    <w:rsid w:val="009F5478"/>
  </w:style>
  <w:style w:type="character" w:customStyle="1" w:styleId="headeroddCharChar1">
    <w:name w:val="header odd Char Char1"/>
    <w:rsid w:val="009F5478"/>
    <w:rPr>
      <w:rFonts w:eastAsia="宋体"/>
      <w:kern w:val="2"/>
      <w:sz w:val="18"/>
      <w:szCs w:val="18"/>
      <w:lang w:val="en-US" w:eastAsia="zh-CN" w:bidi="ar-SA"/>
    </w:rPr>
  </w:style>
  <w:style w:type="character" w:customStyle="1" w:styleId="CharChar1">
    <w:name w:val="一级标题 Char Char"/>
    <w:rsid w:val="009F5478"/>
    <w:rPr>
      <w:rFonts w:eastAsia="仿宋"/>
      <w:b/>
      <w:kern w:val="44"/>
      <w:sz w:val="28"/>
      <w:lang w:val="en-US" w:eastAsia="zh-CN" w:bidi="ar-SA"/>
    </w:rPr>
  </w:style>
  <w:style w:type="character" w:customStyle="1" w:styleId="CharChar12">
    <w:name w:val="Char Char12"/>
    <w:rsid w:val="009F5478"/>
    <w:rPr>
      <w:rFonts w:ascii="宋体" w:eastAsia="宋体" w:hAnsi="Courier New" w:cs="Times New Roman"/>
      <w:spacing w:val="-4"/>
      <w:sz w:val="18"/>
      <w:szCs w:val="20"/>
    </w:rPr>
  </w:style>
  <w:style w:type="character" w:customStyle="1" w:styleId="Chard">
    <w:name w:val="标题 Char"/>
    <w:link w:val="aff7"/>
    <w:qFormat/>
    <w:rsid w:val="009F5478"/>
    <w:rPr>
      <w:rFonts w:ascii="Arial" w:hAnsi="Arial" w:cs="Arial"/>
      <w:b/>
      <w:bCs/>
      <w:sz w:val="32"/>
      <w:szCs w:val="32"/>
    </w:rPr>
  </w:style>
  <w:style w:type="character" w:customStyle="1" w:styleId="huide001">
    <w:name w:val="huide001"/>
    <w:rsid w:val="009F5478"/>
    <w:rPr>
      <w:rFonts w:ascii="Arial" w:hAnsi="Arial" w:cs="Arial" w:hint="default"/>
      <w:color w:val="666666"/>
      <w:sz w:val="18"/>
      <w:szCs w:val="18"/>
    </w:rPr>
  </w:style>
  <w:style w:type="character" w:customStyle="1" w:styleId="TitleChar">
    <w:name w:val="Title Char"/>
    <w:rsid w:val="009F5478"/>
    <w:rPr>
      <w:rFonts w:ascii="Cambria" w:eastAsia="宋体" w:hAnsi="Cambria" w:cs="Cambria"/>
      <w:b/>
      <w:bCs/>
      <w:sz w:val="32"/>
      <w:szCs w:val="32"/>
      <w:lang w:val="en-US" w:eastAsia="zh-CN" w:bidi="ar-SA"/>
    </w:rPr>
  </w:style>
  <w:style w:type="character" w:customStyle="1" w:styleId="textshow1">
    <w:name w:val="text_show1"/>
    <w:rsid w:val="009F5478"/>
    <w:rPr>
      <w:strike w:val="0"/>
      <w:dstrike w:val="0"/>
      <w:color w:val="000000"/>
      <w:sz w:val="21"/>
      <w:szCs w:val="21"/>
      <w:u w:val="none"/>
    </w:rPr>
  </w:style>
  <w:style w:type="character" w:customStyle="1" w:styleId="Chare">
    <w:name w:val="标准文本 Char"/>
    <w:link w:val="aff8"/>
    <w:locked/>
    <w:rsid w:val="009F5478"/>
    <w:rPr>
      <w:sz w:val="24"/>
      <w:szCs w:val="24"/>
    </w:rPr>
  </w:style>
  <w:style w:type="character" w:customStyle="1" w:styleId="CharChar4">
    <w:name w:val="Char Char4"/>
    <w:rsid w:val="009F5478"/>
    <w:rPr>
      <w:rFonts w:ascii="Calibri" w:eastAsia="宋体" w:hAnsi="Calibri"/>
      <w:sz w:val="18"/>
      <w:szCs w:val="18"/>
      <w:lang w:bidi="ar-SA"/>
    </w:rPr>
  </w:style>
  <w:style w:type="character" w:customStyle="1" w:styleId="CharChar141">
    <w:name w:val="Char Char141"/>
    <w:rsid w:val="009F5478"/>
    <w:rPr>
      <w:rFonts w:ascii="楷体_GB2312" w:eastAsia="楷体_GB2312"/>
      <w:kern w:val="2"/>
      <w:sz w:val="32"/>
      <w:lang w:val="en-US" w:eastAsia="zh-CN" w:bidi="ar-SA"/>
    </w:rPr>
  </w:style>
  <w:style w:type="character" w:customStyle="1" w:styleId="HeaderChar">
    <w:name w:val="Header Char"/>
    <w:semiHidden/>
    <w:locked/>
    <w:rsid w:val="009F5478"/>
    <w:rPr>
      <w:rFonts w:ascii="Times New Roman" w:eastAsia="宋体" w:hAnsi="Times New Roman" w:cs="Times New Roman"/>
      <w:sz w:val="18"/>
      <w:szCs w:val="18"/>
    </w:rPr>
  </w:style>
  <w:style w:type="character" w:customStyle="1" w:styleId="p21">
    <w:name w:val="p21"/>
    <w:rsid w:val="009F5478"/>
    <w:rPr>
      <w:rFonts w:ascii="Arial" w:hAnsi="Arial" w:hint="default"/>
      <w:strike w:val="0"/>
      <w:dstrike w:val="0"/>
      <w:color w:val="333333"/>
      <w:sz w:val="18"/>
      <w:u w:val="none"/>
    </w:rPr>
  </w:style>
  <w:style w:type="character" w:customStyle="1" w:styleId="FooterChar">
    <w:name w:val="Footer Char"/>
    <w:semiHidden/>
    <w:locked/>
    <w:rsid w:val="009F547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9F5478"/>
    <w:rPr>
      <w:rFonts w:eastAsia="宋体"/>
      <w:kern w:val="2"/>
      <w:sz w:val="21"/>
      <w:szCs w:val="24"/>
      <w:lang w:val="en-US" w:eastAsia="zh-CN" w:bidi="ar-SA"/>
    </w:rPr>
  </w:style>
  <w:style w:type="character" w:customStyle="1" w:styleId="CharChar8">
    <w:name w:val="Char Char8"/>
    <w:rsid w:val="009F5478"/>
    <w:rPr>
      <w:rFonts w:ascii="Arial" w:eastAsia="黑体" w:hAnsi="Arial"/>
      <w:b/>
      <w:bCs/>
      <w:kern w:val="2"/>
      <w:sz w:val="32"/>
      <w:szCs w:val="32"/>
      <w:lang w:val="en-US" w:eastAsia="zh-CN" w:bidi="ar-SA"/>
    </w:rPr>
  </w:style>
  <w:style w:type="character" w:customStyle="1" w:styleId="ListParagraphChar">
    <w:name w:val="List Paragraph Char"/>
    <w:link w:val="14"/>
    <w:locked/>
    <w:rsid w:val="009F5478"/>
    <w:rPr>
      <w:rFonts w:ascii="Times New Roman" w:hAnsi="Times New Roman"/>
      <w:szCs w:val="24"/>
    </w:rPr>
  </w:style>
  <w:style w:type="character" w:customStyle="1" w:styleId="BalloonTextChar">
    <w:name w:val="Balloon Text Char"/>
    <w:semiHidden/>
    <w:locked/>
    <w:rsid w:val="009F5478"/>
    <w:rPr>
      <w:rFonts w:ascii="Times New Roman" w:eastAsia="宋体" w:hAnsi="Times New Roman" w:cs="Times New Roman"/>
      <w:sz w:val="18"/>
      <w:szCs w:val="18"/>
    </w:rPr>
  </w:style>
  <w:style w:type="character" w:styleId="aff9">
    <w:name w:val="Book Title"/>
    <w:uiPriority w:val="33"/>
    <w:qFormat/>
    <w:rsid w:val="009F5478"/>
    <w:rPr>
      <w:b/>
      <w:bCs/>
      <w:smallCaps/>
      <w:spacing w:val="5"/>
    </w:rPr>
  </w:style>
  <w:style w:type="character" w:customStyle="1" w:styleId="tw4winMark">
    <w:name w:val="tw4winMark"/>
    <w:rsid w:val="009F5478"/>
    <w:rPr>
      <w:rFonts w:ascii="Courier New" w:hAnsi="Courier New"/>
      <w:vanish/>
      <w:color w:val="800080"/>
      <w:vertAlign w:val="subscript"/>
    </w:rPr>
  </w:style>
  <w:style w:type="character" w:customStyle="1" w:styleId="ItemListinTableCharChar">
    <w:name w:val="Item List in Table Char Char"/>
    <w:link w:val="ItemListinTable"/>
    <w:locked/>
    <w:rsid w:val="009F5478"/>
    <w:rPr>
      <w:rFonts w:ascii="Arial" w:hAnsi="Arial"/>
      <w:sz w:val="18"/>
      <w:szCs w:val="18"/>
    </w:rPr>
  </w:style>
  <w:style w:type="character" w:customStyle="1" w:styleId="CharChar20">
    <w:name w:val="Char Char2"/>
    <w:rsid w:val="009F5478"/>
    <w:rPr>
      <w:rFonts w:ascii="宋体" w:eastAsia="宋体" w:hAnsi="Courier New"/>
      <w:sz w:val="21"/>
      <w:lang w:val="en-US" w:eastAsia="zh-CN" w:bidi="ar-SA"/>
    </w:rPr>
  </w:style>
  <w:style w:type="character" w:customStyle="1" w:styleId="Charf">
    <w:name w:val="正文文本 Char"/>
    <w:qFormat/>
    <w:rsid w:val="009F5478"/>
    <w:rPr>
      <w:rFonts w:eastAsia="宋体"/>
      <w:kern w:val="2"/>
      <w:sz w:val="28"/>
      <w:szCs w:val="24"/>
      <w:lang w:val="en-US" w:eastAsia="zh-CN" w:bidi="ar-SA"/>
    </w:rPr>
  </w:style>
  <w:style w:type="character" w:customStyle="1" w:styleId="paragraph1CharChar">
    <w:name w:val="paragraph1 Char Char"/>
    <w:rsid w:val="009F5478"/>
    <w:rPr>
      <w:rFonts w:eastAsia="楷体_GB2312"/>
      <w:kern w:val="2"/>
      <w:sz w:val="24"/>
      <w:lang w:val="en-US" w:eastAsia="zh-CN" w:bidi="ar-SA"/>
    </w:rPr>
  </w:style>
  <w:style w:type="character" w:customStyle="1" w:styleId="Charf0">
    <w:name w:val="正文首行缩进 Char"/>
    <w:link w:val="affa"/>
    <w:qFormat/>
    <w:rsid w:val="009F5478"/>
    <w:rPr>
      <w:rFonts w:ascii="Calibri" w:eastAsia="宋体" w:hAnsi="Calibri"/>
    </w:rPr>
  </w:style>
  <w:style w:type="character" w:customStyle="1" w:styleId="grame">
    <w:name w:val="grame"/>
    <w:basedOn w:val="ab"/>
    <w:qFormat/>
    <w:rsid w:val="009F5478"/>
  </w:style>
  <w:style w:type="character" w:customStyle="1" w:styleId="CharChar5">
    <w:name w:val="Char Char5"/>
    <w:rsid w:val="009F5478"/>
    <w:rPr>
      <w:rFonts w:ascii="Calibri" w:eastAsia="宋体" w:hAnsi="Calibri"/>
      <w:sz w:val="18"/>
      <w:szCs w:val="18"/>
      <w:lang w:bidi="ar-SA"/>
    </w:rPr>
  </w:style>
  <w:style w:type="character" w:customStyle="1" w:styleId="fontdz1">
    <w:name w:val="fontdz1"/>
    <w:rsid w:val="009F5478"/>
    <w:rPr>
      <w:sz w:val="18"/>
      <w:szCs w:val="18"/>
    </w:rPr>
  </w:style>
  <w:style w:type="character" w:customStyle="1" w:styleId="Charf1">
    <w:name w:val="自定义正文 Char"/>
    <w:link w:val="affb"/>
    <w:rsid w:val="009F5478"/>
    <w:rPr>
      <w:rFonts w:ascii="仿宋_GB2312" w:eastAsia="仿宋_GB2312"/>
      <w:sz w:val="28"/>
      <w:szCs w:val="24"/>
    </w:rPr>
  </w:style>
  <w:style w:type="character" w:customStyle="1" w:styleId="Charf2">
    <w:name w:val="公文正文 Char"/>
    <w:link w:val="affc"/>
    <w:rsid w:val="009F5478"/>
    <w:rPr>
      <w:rFonts w:ascii="仿宋_GB2312" w:eastAsia="仿宋_GB2312"/>
      <w:sz w:val="24"/>
      <w:szCs w:val="24"/>
    </w:rPr>
  </w:style>
  <w:style w:type="character" w:customStyle="1" w:styleId="CharChar14">
    <w:name w:val="Char Char14"/>
    <w:rsid w:val="009F5478"/>
    <w:rPr>
      <w:rFonts w:ascii="Calibri" w:eastAsia="宋体" w:hAnsi="Calibri" w:cs="Times New Roman"/>
      <w:b/>
      <w:bCs/>
      <w:sz w:val="28"/>
      <w:szCs w:val="28"/>
    </w:rPr>
  </w:style>
  <w:style w:type="character" w:customStyle="1" w:styleId="1CharChar2">
    <w:name w:val="列表1、 Char Char"/>
    <w:rsid w:val="009F5478"/>
    <w:rPr>
      <w:rFonts w:ascii="仿宋" w:eastAsia="仿宋" w:hAnsi="仿宋"/>
      <w:kern w:val="2"/>
      <w:sz w:val="28"/>
      <w:szCs w:val="21"/>
      <w:lang w:bidi="ar-SA"/>
    </w:rPr>
  </w:style>
  <w:style w:type="character" w:customStyle="1" w:styleId="Charf3">
    <w:name w:val="批注文字 Char"/>
    <w:qFormat/>
    <w:rsid w:val="009F5478"/>
    <w:rPr>
      <w:kern w:val="2"/>
      <w:sz w:val="21"/>
      <w:szCs w:val="22"/>
    </w:rPr>
  </w:style>
  <w:style w:type="character" w:customStyle="1" w:styleId="Charf4">
    <w:name w:val="批注主题 Char"/>
    <w:link w:val="15"/>
    <w:uiPriority w:val="99"/>
    <w:qFormat/>
    <w:rsid w:val="009F5478"/>
    <w:rPr>
      <w:b/>
      <w:bCs/>
    </w:rPr>
  </w:style>
  <w:style w:type="character" w:customStyle="1" w:styleId="Charf5">
    <w:name w:val="表名 Char"/>
    <w:rsid w:val="009F5478"/>
    <w:rPr>
      <w:rFonts w:ascii="Arial" w:eastAsia="黑体" w:hAnsi="Arial"/>
      <w:sz w:val="24"/>
      <w:szCs w:val="24"/>
    </w:rPr>
  </w:style>
  <w:style w:type="character" w:customStyle="1" w:styleId="ZJChar0">
    <w:name w:val="ZJ图表 Char"/>
    <w:link w:val="ZJ0"/>
    <w:rsid w:val="009F5478"/>
    <w:rPr>
      <w:rFonts w:ascii="Times New Roman" w:eastAsia="黑体" w:hAnsi="Times New Roman"/>
      <w:color w:val="000000"/>
      <w:sz w:val="24"/>
      <w:szCs w:val="24"/>
    </w:rPr>
  </w:style>
  <w:style w:type="character" w:customStyle="1" w:styleId="hChar">
    <w:name w:val="h Char"/>
    <w:aliases w:val="En-tête 1.1 Char,En-tête 1.11 Char,Ò³Ã¼ Char Char"/>
    <w:rsid w:val="009F5478"/>
    <w:rPr>
      <w:rFonts w:ascii="Calibri" w:eastAsia="宋体" w:hAnsi="Calibri" w:cs="Times New Roman"/>
      <w:sz w:val="18"/>
      <w:szCs w:val="18"/>
    </w:rPr>
  </w:style>
  <w:style w:type="character" w:customStyle="1" w:styleId="2Char1">
    <w:name w:val="标题 2 Char1"/>
    <w:link w:val="21"/>
    <w:rsid w:val="009F5478"/>
    <w:rPr>
      <w:rFonts w:ascii="Arial" w:eastAsia="黑体" w:hAnsi="Arial" w:cs="Times New Roman"/>
      <w:b/>
      <w:bCs/>
      <w:sz w:val="32"/>
      <w:szCs w:val="32"/>
    </w:rPr>
  </w:style>
  <w:style w:type="character" w:customStyle="1" w:styleId="z-Char">
    <w:name w:val="z-窗体底端 Char"/>
    <w:link w:val="z-"/>
    <w:rsid w:val="009F5478"/>
    <w:rPr>
      <w:rFonts w:ascii="Arial" w:hAnsi="Arial" w:cs="Arial"/>
      <w:vanish/>
      <w:sz w:val="16"/>
      <w:szCs w:val="16"/>
    </w:rPr>
  </w:style>
  <w:style w:type="character" w:customStyle="1" w:styleId="titlesubblue1">
    <w:name w:val="title_sub_blue1"/>
    <w:rsid w:val="009F5478"/>
    <w:rPr>
      <w:rFonts w:ascii="Arial" w:hAnsi="Arial" w:hint="default"/>
      <w:b/>
      <w:strike w:val="0"/>
      <w:dstrike w:val="0"/>
      <w:color w:val="16344F"/>
      <w:spacing w:val="15"/>
      <w:sz w:val="18"/>
      <w:u w:val="none"/>
    </w:rPr>
  </w:style>
  <w:style w:type="character" w:customStyle="1" w:styleId="CharChar3">
    <w:name w:val="二级标题 Char Char"/>
    <w:rsid w:val="009F5478"/>
    <w:rPr>
      <w:rFonts w:eastAsia="仿宋"/>
      <w:b/>
      <w:sz w:val="28"/>
      <w:lang w:val="en-US" w:eastAsia="zh-CN" w:bidi="ar-SA"/>
    </w:rPr>
  </w:style>
  <w:style w:type="character" w:styleId="affd">
    <w:name w:val="Intense Reference"/>
    <w:qFormat/>
    <w:rsid w:val="009F5478"/>
    <w:rPr>
      <w:b/>
      <w:sz w:val="24"/>
      <w:u w:val="single"/>
    </w:rPr>
  </w:style>
  <w:style w:type="character" w:customStyle="1" w:styleId="3Char0">
    <w:name w:val="正文文本 3 Char"/>
    <w:link w:val="31"/>
    <w:qFormat/>
    <w:rsid w:val="009F5478"/>
    <w:rPr>
      <w:rFonts w:ascii="Times New Roman" w:eastAsia="仿宋_GB2312" w:hAnsi="宋体"/>
      <w:b/>
      <w:bCs/>
      <w:sz w:val="24"/>
    </w:rPr>
  </w:style>
  <w:style w:type="character" w:customStyle="1" w:styleId="110">
    <w:name w:val="中等深浅网格 11"/>
    <w:semiHidden/>
    <w:rsid w:val="009F5478"/>
    <w:rPr>
      <w:color w:val="808080"/>
    </w:rPr>
  </w:style>
  <w:style w:type="character" w:customStyle="1" w:styleId="CharChar9">
    <w:name w:val="Char Char9"/>
    <w:rsid w:val="009F5478"/>
    <w:rPr>
      <w:rFonts w:eastAsia="宋体"/>
      <w:b/>
      <w:kern w:val="44"/>
      <w:sz w:val="44"/>
      <w:lang w:bidi="ar-SA"/>
    </w:rPr>
  </w:style>
  <w:style w:type="character" w:customStyle="1" w:styleId="Char13">
    <w:name w:val="正文文本缩进 Char1"/>
    <w:uiPriority w:val="99"/>
    <w:rsid w:val="009F547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9F5478"/>
    <w:rPr>
      <w:rFonts w:eastAsia="仿宋_GB2312"/>
      <w:kern w:val="2"/>
      <w:sz w:val="22"/>
      <w:szCs w:val="24"/>
      <w:lang w:val="en-US" w:eastAsia="zh-CN" w:bidi="ar-SA"/>
    </w:rPr>
  </w:style>
  <w:style w:type="character" w:customStyle="1" w:styleId="Charf6">
    <w:name w:val="大标题 Char"/>
    <w:link w:val="affe"/>
    <w:rsid w:val="009F5478"/>
    <w:rPr>
      <w:b/>
      <w:sz w:val="28"/>
    </w:rPr>
  </w:style>
  <w:style w:type="character" w:customStyle="1" w:styleId="4CharChar0">
    <w:name w:val="样式4 Char Char"/>
    <w:rsid w:val="009F5478"/>
    <w:rPr>
      <w:rFonts w:ascii="Calibri" w:eastAsia="宋体" w:hAnsi="Calibri"/>
      <w:kern w:val="2"/>
      <w:sz w:val="24"/>
      <w:szCs w:val="22"/>
      <w:lang w:val="en-US" w:eastAsia="zh-CN" w:bidi="ar-SA"/>
    </w:rPr>
  </w:style>
  <w:style w:type="character" w:customStyle="1" w:styleId="Charf7">
    <w:name w:val="正文文本缩进 Char"/>
    <w:qFormat/>
    <w:rsid w:val="009F5478"/>
    <w:rPr>
      <w:rFonts w:ascii="宋体" w:eastAsia="宋体" w:hAnsi="Courier New"/>
      <w:spacing w:val="-4"/>
      <w:kern w:val="2"/>
      <w:sz w:val="18"/>
      <w:lang w:val="en-US" w:eastAsia="zh-CN" w:bidi="ar-SA"/>
    </w:rPr>
  </w:style>
  <w:style w:type="character" w:customStyle="1" w:styleId="2CharChar0">
    <w:name w:val="正文（首行缩进2字符） Char Char"/>
    <w:link w:val="24"/>
    <w:rsid w:val="009F5478"/>
    <w:rPr>
      <w:szCs w:val="21"/>
    </w:rPr>
  </w:style>
  <w:style w:type="character" w:customStyle="1" w:styleId="tw4winPopup">
    <w:name w:val="tw4winPopup"/>
    <w:rsid w:val="009F5478"/>
    <w:rPr>
      <w:rFonts w:ascii="Courier New" w:hAnsi="Courier New"/>
      <w:color w:val="008000"/>
    </w:rPr>
  </w:style>
  <w:style w:type="character" w:customStyle="1" w:styleId="Char14">
    <w:name w:val="页脚 Char1"/>
    <w:uiPriority w:val="99"/>
    <w:qFormat/>
    <w:rsid w:val="009F5478"/>
    <w:rPr>
      <w:kern w:val="2"/>
      <w:sz w:val="18"/>
      <w:szCs w:val="18"/>
    </w:rPr>
  </w:style>
  <w:style w:type="character" w:customStyle="1" w:styleId="-3Char">
    <w:name w:val="浅色网格 - 强调文字颜色 3 Char"/>
    <w:locked/>
    <w:rsid w:val="009F5478"/>
    <w:rPr>
      <w:rFonts w:ascii="Calibri" w:eastAsia="宋体" w:hAnsi="Calibri" w:cs="Times New Roman"/>
    </w:rPr>
  </w:style>
  <w:style w:type="character" w:customStyle="1" w:styleId="CharChar21">
    <w:name w:val="Char Char21"/>
    <w:rsid w:val="009F547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9F5478"/>
    <w:rPr>
      <w:rFonts w:ascii="Arial" w:eastAsia="黑体" w:hAnsi="Arial"/>
      <w:b/>
      <w:bCs/>
      <w:kern w:val="2"/>
      <w:sz w:val="32"/>
      <w:szCs w:val="32"/>
      <w:lang w:val="en-US" w:eastAsia="zh-CN" w:bidi="ar-SA"/>
    </w:rPr>
  </w:style>
  <w:style w:type="character" w:customStyle="1" w:styleId="Charf8">
    <w:name w:val="新昌图表 Char"/>
    <w:link w:val="afff"/>
    <w:rsid w:val="009F5478"/>
    <w:rPr>
      <w:rFonts w:ascii="Times New Roman" w:eastAsia="黑体" w:hAnsi="Times New Roman"/>
      <w:color w:val="000000"/>
      <w:sz w:val="24"/>
      <w:szCs w:val="24"/>
    </w:rPr>
  </w:style>
  <w:style w:type="character" w:customStyle="1" w:styleId="tw4winError">
    <w:name w:val="tw4winError"/>
    <w:rsid w:val="009F5478"/>
    <w:rPr>
      <w:rFonts w:ascii="Courier New" w:hAnsi="Courier New"/>
      <w:color w:val="00FF00"/>
      <w:sz w:val="40"/>
    </w:rPr>
  </w:style>
  <w:style w:type="character" w:customStyle="1" w:styleId="4Char0">
    <w:name w:val="正文4 Char"/>
    <w:link w:val="40"/>
    <w:rsid w:val="009F5478"/>
    <w:rPr>
      <w:rFonts w:ascii="Calibri" w:eastAsia="宋体" w:hAnsi="Calibri"/>
      <w:sz w:val="24"/>
      <w:szCs w:val="24"/>
    </w:rPr>
  </w:style>
  <w:style w:type="character" w:customStyle="1" w:styleId="z-Char0">
    <w:name w:val="z-窗体顶端 Char"/>
    <w:link w:val="z-0"/>
    <w:rsid w:val="009F5478"/>
    <w:rPr>
      <w:rFonts w:ascii="Arial" w:hAnsi="Arial" w:cs="Arial"/>
      <w:vanish/>
      <w:sz w:val="16"/>
      <w:szCs w:val="16"/>
    </w:rPr>
  </w:style>
  <w:style w:type="character" w:customStyle="1" w:styleId="Charf9">
    <w:name w:val="衢州正文 Char"/>
    <w:link w:val="afff0"/>
    <w:rsid w:val="009F5478"/>
    <w:rPr>
      <w:rFonts w:ascii="Times New Roman" w:hAnsi="宋体"/>
      <w:sz w:val="24"/>
      <w:szCs w:val="24"/>
    </w:rPr>
  </w:style>
  <w:style w:type="character" w:customStyle="1" w:styleId="CharChara">
    <w:name w:val="公文正文 Char Char"/>
    <w:rsid w:val="009F5478"/>
    <w:rPr>
      <w:rFonts w:ascii="仿宋_GB2312" w:eastAsia="仿宋_GB2312"/>
      <w:kern w:val="2"/>
      <w:sz w:val="24"/>
      <w:szCs w:val="24"/>
      <w:lang w:val="en-US" w:eastAsia="zh-CN" w:bidi="ar-SA"/>
    </w:rPr>
  </w:style>
  <w:style w:type="character" w:customStyle="1" w:styleId="css21">
    <w:name w:val="css21"/>
    <w:rsid w:val="009F5478"/>
    <w:rPr>
      <w:sz w:val="18"/>
    </w:rPr>
  </w:style>
  <w:style w:type="character" w:customStyle="1" w:styleId="-CharChar">
    <w:name w:val="样式(-) Char Char"/>
    <w:rsid w:val="009F5478"/>
    <w:rPr>
      <w:rFonts w:ascii="Calibri" w:eastAsia="仿宋" w:hAnsi="Calibri"/>
      <w:b/>
      <w:kern w:val="2"/>
      <w:sz w:val="28"/>
      <w:szCs w:val="21"/>
      <w:lang w:bidi="ar-SA"/>
    </w:rPr>
  </w:style>
  <w:style w:type="character" w:customStyle="1" w:styleId="1Char0">
    <w:name w:val="列表1、 Char"/>
    <w:link w:val="10"/>
    <w:locked/>
    <w:rsid w:val="009F5478"/>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9F5478"/>
    <w:rPr>
      <w:rFonts w:eastAsia="宋体"/>
      <w:kern w:val="2"/>
      <w:sz w:val="28"/>
      <w:szCs w:val="24"/>
      <w:lang w:val="en-US" w:eastAsia="zh-CN" w:bidi="ar-SA"/>
    </w:rPr>
  </w:style>
  <w:style w:type="character" w:customStyle="1" w:styleId="news1">
    <w:name w:val="news1"/>
    <w:rsid w:val="009F5478"/>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9F5478"/>
    <w:rPr>
      <w:rFonts w:ascii="Arial" w:eastAsia="宋体" w:hAnsi="Arial"/>
      <w:kern w:val="2"/>
      <w:sz w:val="24"/>
      <w:lang w:val="en-US" w:eastAsia="zh-CN"/>
    </w:rPr>
  </w:style>
  <w:style w:type="character" w:customStyle="1" w:styleId="CharCharb">
    <w:name w:val="大标题 Char Char"/>
    <w:rsid w:val="009F5478"/>
    <w:rPr>
      <w:b/>
      <w:sz w:val="28"/>
      <w:lang w:val="en-US" w:eastAsia="zh-CN" w:bidi="ar-SA"/>
    </w:rPr>
  </w:style>
  <w:style w:type="character" w:customStyle="1" w:styleId="Charfb">
    <w:name w:val="华电 正文 Char"/>
    <w:link w:val="afff1"/>
    <w:rsid w:val="009F5478"/>
    <w:rPr>
      <w:rFonts w:ascii="宋体" w:eastAsia="宋体" w:hAnsi="宋体"/>
      <w:sz w:val="22"/>
    </w:rPr>
  </w:style>
  <w:style w:type="character" w:customStyle="1" w:styleId="Charfc">
    <w:name w:val="标准正文格式 Char"/>
    <w:link w:val="afff2"/>
    <w:rsid w:val="009F5478"/>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9F5478"/>
    <w:rPr>
      <w:rFonts w:ascii="Calibri" w:eastAsia="宋体" w:hAnsi="Calibri"/>
      <w:b/>
      <w:bCs/>
      <w:kern w:val="2"/>
      <w:sz w:val="32"/>
      <w:szCs w:val="32"/>
      <w:lang w:val="en-US" w:eastAsia="zh-CN" w:bidi="ar-SA"/>
    </w:rPr>
  </w:style>
  <w:style w:type="character" w:customStyle="1" w:styleId="IndentNormalChar">
    <w:name w:val="Indent Normal Char"/>
    <w:link w:val="IndentNormal"/>
    <w:rsid w:val="009F5478"/>
  </w:style>
  <w:style w:type="character" w:customStyle="1" w:styleId="2Char2">
    <w:name w:val="正文文本缩进 2 Char"/>
    <w:link w:val="25"/>
    <w:qFormat/>
    <w:rsid w:val="009F5478"/>
    <w:rPr>
      <w:rFonts w:ascii="仿宋_GB2312" w:hAnsi="宋体" w:cs="Arial"/>
      <w:b/>
      <w:bCs/>
      <w:color w:val="000000"/>
      <w:sz w:val="24"/>
      <w:szCs w:val="24"/>
    </w:rPr>
  </w:style>
  <w:style w:type="character" w:customStyle="1" w:styleId="line1">
    <w:name w:val="line1"/>
    <w:rsid w:val="009F5478"/>
    <w:rPr>
      <w:strike w:val="0"/>
      <w:dstrike w:val="0"/>
      <w:spacing w:val="360"/>
      <w:u w:val="none"/>
    </w:rPr>
  </w:style>
  <w:style w:type="character" w:customStyle="1" w:styleId="pointnormal1">
    <w:name w:val="point_normal1"/>
    <w:rsid w:val="009F5478"/>
    <w:rPr>
      <w:rFonts w:ascii="Arial" w:hAnsi="Arial" w:cs="Arial" w:hint="default"/>
      <w:sz w:val="18"/>
      <w:szCs w:val="18"/>
    </w:rPr>
  </w:style>
  <w:style w:type="character" w:customStyle="1" w:styleId="unnamed11">
    <w:name w:val="unnamed11"/>
    <w:rsid w:val="009F5478"/>
    <w:rPr>
      <w:color w:val="000000"/>
      <w:sz w:val="20"/>
      <w:szCs w:val="20"/>
    </w:rPr>
  </w:style>
  <w:style w:type="character" w:customStyle="1" w:styleId="Charfd">
    <w:name w:val="模板正文 Char"/>
    <w:link w:val="afff3"/>
    <w:rsid w:val="009F5478"/>
    <w:rPr>
      <w:rFonts w:ascii="Arial" w:hAnsi="Arial"/>
      <w:szCs w:val="21"/>
    </w:rPr>
  </w:style>
  <w:style w:type="character" w:customStyle="1" w:styleId="BodyTextChar1">
    <w:name w:val="*Body Text Char1"/>
    <w:link w:val="BodyText"/>
    <w:rsid w:val="009F5478"/>
    <w:rPr>
      <w:rFonts w:ascii="Futura Lt" w:hAnsi="Futura Lt" w:cs="Futura Lt"/>
      <w:szCs w:val="21"/>
      <w:lang w:eastAsia="en-US"/>
    </w:rPr>
  </w:style>
  <w:style w:type="character" w:customStyle="1" w:styleId="14black1">
    <w:name w:val="14_black1"/>
    <w:rsid w:val="009F5478"/>
    <w:rPr>
      <w:i w:val="0"/>
      <w:color w:val="000000"/>
      <w:sz w:val="21"/>
    </w:rPr>
  </w:style>
  <w:style w:type="character" w:customStyle="1" w:styleId="16">
    <w:name w:val="样式 小四1"/>
    <w:rsid w:val="009F5478"/>
    <w:rPr>
      <w:rFonts w:ascii="Tahoma" w:eastAsia="仿宋_GB2312" w:hAnsi="Tahoma"/>
      <w:kern w:val="2"/>
      <w:sz w:val="24"/>
      <w:lang w:val="en-US" w:eastAsia="zh-CN" w:bidi="ar-SA"/>
    </w:rPr>
  </w:style>
  <w:style w:type="character" w:customStyle="1" w:styleId="CharChar30">
    <w:name w:val="Char Char3"/>
    <w:rsid w:val="009F5478"/>
    <w:rPr>
      <w:rFonts w:ascii="Arial" w:eastAsia="黑体" w:hAnsi="Arial"/>
      <w:b/>
      <w:kern w:val="2"/>
      <w:sz w:val="32"/>
      <w:lang w:val="en-US" w:eastAsia="zh-CN" w:bidi="ar-SA"/>
    </w:rPr>
  </w:style>
  <w:style w:type="character" w:customStyle="1" w:styleId="style51">
    <w:name w:val="style51"/>
    <w:rsid w:val="009F5478"/>
    <w:rPr>
      <w:rFonts w:ascii="宋体" w:eastAsia="宋体" w:hAnsi="宋体" w:hint="eastAsia"/>
      <w:strike w:val="0"/>
      <w:dstrike w:val="0"/>
      <w:color w:val="333333"/>
      <w:sz w:val="23"/>
      <w:szCs w:val="23"/>
      <w:u w:val="none"/>
    </w:rPr>
  </w:style>
  <w:style w:type="character" w:customStyle="1" w:styleId="font3">
    <w:name w:val="font3"/>
    <w:basedOn w:val="ab"/>
    <w:rsid w:val="009F5478"/>
  </w:style>
  <w:style w:type="character" w:customStyle="1" w:styleId="4Char1">
    <w:name w:val="样式4 Char"/>
    <w:link w:val="42"/>
    <w:rsid w:val="009F5478"/>
    <w:rPr>
      <w:rFonts w:ascii="Calibri" w:eastAsia="宋体" w:hAnsi="Calibri"/>
      <w:sz w:val="24"/>
    </w:rPr>
  </w:style>
  <w:style w:type="character" w:customStyle="1" w:styleId="2Char3">
    <w:name w:val="样式 正文缩进 + 首行缩进:  2 字符 Char"/>
    <w:link w:val="26"/>
    <w:rsid w:val="009F5478"/>
    <w:rPr>
      <w:rFonts w:ascii="Times New Roman" w:hAnsi="Times New Roman"/>
      <w:sz w:val="24"/>
    </w:rPr>
  </w:style>
  <w:style w:type="character" w:customStyle="1" w:styleId="inf1">
    <w:name w:val="inf1"/>
    <w:rsid w:val="009F547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9F5478"/>
    <w:rPr>
      <w:rFonts w:ascii="Times New Roman" w:hAnsi="Times New Roman"/>
      <w:b/>
      <w:bCs/>
      <w:kern w:val="2"/>
      <w:sz w:val="32"/>
      <w:szCs w:val="32"/>
    </w:rPr>
  </w:style>
  <w:style w:type="character" w:customStyle="1" w:styleId="apple-style-span">
    <w:name w:val="apple-style-span"/>
    <w:basedOn w:val="ab"/>
    <w:rsid w:val="009F5478"/>
  </w:style>
  <w:style w:type="character" w:customStyle="1" w:styleId="Charfe">
    <w:name w:val="批注框文本 Char"/>
    <w:link w:val="afff4"/>
    <w:qFormat/>
    <w:rsid w:val="009F5478"/>
    <w:rPr>
      <w:sz w:val="18"/>
      <w:szCs w:val="18"/>
    </w:rPr>
  </w:style>
  <w:style w:type="character" w:customStyle="1" w:styleId="085Char">
    <w:name w:val="样式 首行缩进:  0.85 厘米 Char"/>
    <w:link w:val="085"/>
    <w:rsid w:val="009F5478"/>
    <w:rPr>
      <w:rFonts w:eastAsia="宋体" w:cs="宋体"/>
      <w:sz w:val="24"/>
    </w:rPr>
  </w:style>
  <w:style w:type="character" w:customStyle="1" w:styleId="style31">
    <w:name w:val="style31"/>
    <w:rsid w:val="009F5478"/>
    <w:rPr>
      <w:color w:val="666666"/>
    </w:rPr>
  </w:style>
  <w:style w:type="character" w:customStyle="1" w:styleId="Charff">
    <w:name w:val="_正文段落 Char"/>
    <w:link w:val="afff5"/>
    <w:rsid w:val="009F5478"/>
    <w:rPr>
      <w:rFonts w:ascii="Times New Roman" w:hAnsi="Times New Roman"/>
      <w:szCs w:val="24"/>
    </w:rPr>
  </w:style>
  <w:style w:type="character" w:customStyle="1" w:styleId="list">
    <w:name w:val="list"/>
    <w:basedOn w:val="ab"/>
    <w:rsid w:val="009F5478"/>
  </w:style>
  <w:style w:type="character" w:customStyle="1" w:styleId="afff6">
    <w:name w:val="数据小节格式"/>
    <w:rsid w:val="009F5478"/>
    <w:rPr>
      <w:rFonts w:ascii="新宋体" w:eastAsia="华文中宋" w:hAnsi="新宋体"/>
      <w:b/>
      <w:bCs/>
      <w:sz w:val="27"/>
      <w:szCs w:val="26"/>
      <w:shd w:val="clear" w:color="auto" w:fill="auto"/>
    </w:rPr>
  </w:style>
  <w:style w:type="character" w:customStyle="1" w:styleId="CharCharc">
    <w:name w:val="自定义正文 Char Char"/>
    <w:rsid w:val="009F5478"/>
    <w:rPr>
      <w:rFonts w:eastAsia="宋体"/>
      <w:kern w:val="2"/>
      <w:sz w:val="24"/>
      <w:szCs w:val="24"/>
      <w:lang w:val="en-US" w:eastAsia="zh-CN" w:bidi="ar-SA"/>
    </w:rPr>
  </w:style>
  <w:style w:type="character" w:customStyle="1" w:styleId="apple-converted-space">
    <w:name w:val="apple-converted-space"/>
    <w:rsid w:val="009F5478"/>
  </w:style>
  <w:style w:type="character" w:customStyle="1" w:styleId="Charff0">
    <w:name w:val="表格文字 Char"/>
    <w:link w:val="afff7"/>
    <w:rsid w:val="009F5478"/>
    <w:rPr>
      <w:rFonts w:ascii="Times New Roman" w:hAnsi="Times New Roman"/>
      <w:sz w:val="18"/>
      <w:szCs w:val="24"/>
    </w:rPr>
  </w:style>
  <w:style w:type="character" w:customStyle="1" w:styleId="3Char2">
    <w:name w:val="正文文本缩进 3 Char"/>
    <w:link w:val="32"/>
    <w:qFormat/>
    <w:rsid w:val="009F5478"/>
    <w:rPr>
      <w:rFonts w:ascii="仿宋_GB2312" w:eastAsia="仿宋_GB2312" w:hAnsi="宋体"/>
      <w:color w:val="000000"/>
      <w:sz w:val="24"/>
      <w:szCs w:val="24"/>
    </w:rPr>
  </w:style>
  <w:style w:type="character" w:customStyle="1" w:styleId="Charff1">
    <w:name w:val="我的正文 Char"/>
    <w:link w:val="afff8"/>
    <w:rsid w:val="009F5478"/>
    <w:rPr>
      <w:rFonts w:eastAsia="仿宋_GB2312" w:cs="宋体"/>
      <w:sz w:val="24"/>
    </w:rPr>
  </w:style>
  <w:style w:type="character" w:customStyle="1" w:styleId="7Char0">
    <w:name w:val="7.表小四 Char"/>
    <w:link w:val="70"/>
    <w:rsid w:val="009F5478"/>
    <w:rPr>
      <w:rFonts w:ascii="宋体" w:eastAsia="宋体" w:hAnsi="宋体"/>
      <w:sz w:val="24"/>
      <w:szCs w:val="24"/>
    </w:rPr>
  </w:style>
  <w:style w:type="character" w:customStyle="1" w:styleId="1CharChar3">
    <w:name w:val="标题 1 Char Char"/>
    <w:rsid w:val="009F5478"/>
    <w:rPr>
      <w:rFonts w:eastAsia="宋体"/>
      <w:b/>
      <w:spacing w:val="-2"/>
      <w:sz w:val="24"/>
      <w:lang w:val="en-US" w:eastAsia="zh-CN" w:bidi="ar-SA"/>
    </w:rPr>
  </w:style>
  <w:style w:type="character" w:customStyle="1" w:styleId="b1101bCharChar">
    <w:name w:val="b11_01b Char Char"/>
    <w:rsid w:val="009F5478"/>
    <w:rPr>
      <w:rFonts w:ascii="Verdana" w:eastAsia="宋体" w:hAnsi="Verdana"/>
      <w:b/>
      <w:bCs/>
      <w:color w:val="4A82CA"/>
      <w:sz w:val="17"/>
      <w:szCs w:val="17"/>
      <w:lang w:val="en-US" w:eastAsia="zh-CN" w:bidi="ar-SA"/>
    </w:rPr>
  </w:style>
  <w:style w:type="character" w:customStyle="1" w:styleId="Charff2">
    <w:name w:val="方案正文 Char"/>
    <w:link w:val="afff9"/>
    <w:rsid w:val="009F5478"/>
    <w:rPr>
      <w:rFonts w:ascii="Calibri" w:eastAsia="仿宋_GB2312" w:hAnsi="Calibri"/>
      <w:sz w:val="32"/>
      <w:szCs w:val="24"/>
    </w:rPr>
  </w:style>
  <w:style w:type="character" w:customStyle="1" w:styleId="CharChard">
    <w:name w:val="标准正文格式 Char Char"/>
    <w:rsid w:val="009F5478"/>
    <w:rPr>
      <w:rFonts w:ascii="宋体" w:eastAsia="仿宋_GB2312" w:cs="宋体"/>
      <w:color w:val="000000"/>
      <w:sz w:val="24"/>
      <w:lang w:val="en-US" w:eastAsia="zh-CN" w:bidi="ar-SA"/>
    </w:rPr>
  </w:style>
  <w:style w:type="character" w:customStyle="1" w:styleId="CharChare">
    <w:name w:val="页脚 Char Char"/>
    <w:rsid w:val="009F5478"/>
    <w:rPr>
      <w:kern w:val="2"/>
      <w:sz w:val="18"/>
      <w:szCs w:val="18"/>
      <w:lang w:bidi="ar-SA"/>
    </w:rPr>
  </w:style>
  <w:style w:type="character" w:customStyle="1" w:styleId="Charff3">
    <w:name w:val="投标正文 Char"/>
    <w:link w:val="afffa"/>
    <w:rsid w:val="009F5478"/>
    <w:rPr>
      <w:rFonts w:ascii="宋体" w:eastAsia="宋体" w:hAnsi="宋体"/>
      <w:sz w:val="24"/>
      <w:szCs w:val="24"/>
    </w:rPr>
  </w:style>
  <w:style w:type="character" w:customStyle="1" w:styleId="CharCharf">
    <w:name w:val="封面日期 Char Char"/>
    <w:rsid w:val="009F5478"/>
    <w:rPr>
      <w:rFonts w:eastAsia="楷体_GB2312"/>
      <w:kern w:val="2"/>
      <w:sz w:val="32"/>
      <w:lang w:val="en-US" w:eastAsia="zh-CN" w:bidi="ar-SA"/>
    </w:rPr>
  </w:style>
  <w:style w:type="character" w:customStyle="1" w:styleId="0Char">
    <w:name w:val="正文0缩进 Char"/>
    <w:link w:val="0"/>
    <w:rsid w:val="009F5478"/>
    <w:rPr>
      <w:rFonts w:ascii="宋体" w:hAnsi="宋体"/>
      <w:sz w:val="24"/>
      <w:szCs w:val="24"/>
    </w:rPr>
  </w:style>
  <w:style w:type="character" w:customStyle="1" w:styleId="2Char4">
    <w:name w:val="正文首行缩进 2 Char"/>
    <w:link w:val="220"/>
    <w:rsid w:val="009F5478"/>
    <w:rPr>
      <w:rFonts w:eastAsia="仿宋"/>
      <w:sz w:val="24"/>
      <w:szCs w:val="24"/>
    </w:rPr>
  </w:style>
  <w:style w:type="character" w:customStyle="1" w:styleId="Charff4">
    <w:name w:val="表格中文字 Char"/>
    <w:link w:val="afffb"/>
    <w:rsid w:val="009F5478"/>
    <w:rPr>
      <w:rFonts w:ascii="新宋体" w:eastAsia="新宋体" w:hAnsi="新宋体"/>
      <w:sz w:val="24"/>
      <w:szCs w:val="24"/>
    </w:rPr>
  </w:style>
  <w:style w:type="character" w:styleId="afffc">
    <w:name w:val="Placeholder Text"/>
    <w:rsid w:val="009F5478"/>
    <w:rPr>
      <w:color w:val="808080"/>
    </w:rPr>
  </w:style>
  <w:style w:type="character" w:customStyle="1" w:styleId="4-dyfCharChar">
    <w:name w:val="标题4-dyf Char Char"/>
    <w:rsid w:val="009F5478"/>
    <w:rPr>
      <w:rFonts w:ascii="Cambria" w:eastAsia="宋体" w:hAnsi="Cambria"/>
      <w:b/>
      <w:bCs/>
      <w:color w:val="000000"/>
      <w:kern w:val="2"/>
      <w:sz w:val="21"/>
      <w:szCs w:val="21"/>
      <w:lang w:val="en-US" w:eastAsia="zh-CN" w:bidi="ar-SA"/>
    </w:rPr>
  </w:style>
  <w:style w:type="character" w:customStyle="1" w:styleId="CharChar10">
    <w:name w:val="封面日期 Char Char1"/>
    <w:rsid w:val="009F5478"/>
    <w:rPr>
      <w:rFonts w:ascii="Calibri" w:eastAsia="楷体_GB2312" w:hAnsi="Calibri"/>
      <w:kern w:val="2"/>
      <w:sz w:val="32"/>
      <w:lang w:val="en-US" w:eastAsia="zh-CN" w:bidi="ar-SA"/>
    </w:rPr>
  </w:style>
  <w:style w:type="character" w:customStyle="1" w:styleId="viewdoctitle">
    <w:name w:val="viewdoctitle"/>
    <w:basedOn w:val="ab"/>
    <w:rsid w:val="009F5478"/>
  </w:style>
  <w:style w:type="character" w:customStyle="1" w:styleId="black10">
    <w:name w:val="black10"/>
    <w:basedOn w:val="ab"/>
    <w:rsid w:val="009F5478"/>
  </w:style>
  <w:style w:type="character" w:customStyle="1" w:styleId="CharCharf0">
    <w:name w:val="段 Char Char"/>
    <w:link w:val="afffd"/>
    <w:rsid w:val="009F5478"/>
    <w:rPr>
      <w:rFonts w:ascii="宋体" w:hAnsi="Times New Roman"/>
    </w:rPr>
  </w:style>
  <w:style w:type="character" w:customStyle="1" w:styleId="f9">
    <w:name w:val="f9"/>
    <w:basedOn w:val="ab"/>
    <w:rsid w:val="009F5478"/>
  </w:style>
  <w:style w:type="character" w:customStyle="1" w:styleId="ZJGIS-Char">
    <w:name w:val="ZJGIS-四级标题 Char"/>
    <w:link w:val="ZJGIS-2"/>
    <w:rsid w:val="009F5478"/>
    <w:rPr>
      <w:rFonts w:ascii="Arial" w:eastAsia="仿宋_GB2312" w:hAnsi="Arial"/>
      <w:b/>
      <w:bCs/>
      <w:sz w:val="28"/>
      <w:szCs w:val="28"/>
    </w:rPr>
  </w:style>
  <w:style w:type="character" w:styleId="afffe">
    <w:name w:val="Subtle Reference"/>
    <w:uiPriority w:val="31"/>
    <w:qFormat/>
    <w:rsid w:val="009F5478"/>
    <w:rPr>
      <w:smallCaps/>
      <w:color w:val="C0504D"/>
      <w:u w:val="single"/>
    </w:rPr>
  </w:style>
  <w:style w:type="character" w:customStyle="1" w:styleId="22Char">
    <w:name w:val="样式 样式 正文首行缩进 + 首行缩进:  2 字符 + 首行缩进:  2 字符 Char"/>
    <w:link w:val="221"/>
    <w:rsid w:val="009F5478"/>
    <w:rPr>
      <w:rFonts w:cs="宋体"/>
      <w:sz w:val="24"/>
    </w:rPr>
  </w:style>
  <w:style w:type="character" w:customStyle="1" w:styleId="btitlenamewangputoptitle">
    <w:name w:val="b titlename wangputoptitle"/>
    <w:basedOn w:val="ab"/>
    <w:rsid w:val="009F5478"/>
  </w:style>
  <w:style w:type="character" w:customStyle="1" w:styleId="tw4winExternal">
    <w:name w:val="tw4winExternal"/>
    <w:rsid w:val="009F5478"/>
    <w:rPr>
      <w:rFonts w:ascii="Courier New" w:hAnsi="Courier New"/>
      <w:color w:val="808080"/>
    </w:rPr>
  </w:style>
  <w:style w:type="character" w:customStyle="1" w:styleId="glossaryitem">
    <w:name w:val="glossaryitem"/>
    <w:rsid w:val="009F5478"/>
    <w:rPr>
      <w:strike w:val="0"/>
      <w:dstrike w:val="0"/>
      <w:u w:val="none"/>
    </w:rPr>
  </w:style>
  <w:style w:type="character" w:customStyle="1" w:styleId="titleemph1">
    <w:name w:val="title_emph1"/>
    <w:rsid w:val="009F5478"/>
    <w:rPr>
      <w:rFonts w:ascii="Arial" w:hAnsi="Arial" w:cs="Arial" w:hint="default"/>
      <w:b/>
      <w:bCs/>
      <w:sz w:val="18"/>
      <w:szCs w:val="18"/>
    </w:rPr>
  </w:style>
  <w:style w:type="character" w:customStyle="1" w:styleId="CharChar11">
    <w:name w:val="Char Char1"/>
    <w:rsid w:val="009F5478"/>
    <w:rPr>
      <w:kern w:val="2"/>
      <w:sz w:val="18"/>
      <w:szCs w:val="18"/>
    </w:rPr>
  </w:style>
  <w:style w:type="character" w:customStyle="1" w:styleId="Charff5">
    <w:name w:val="正文段落 Char"/>
    <w:link w:val="affff"/>
    <w:rsid w:val="009F5478"/>
    <w:rPr>
      <w:rFonts w:ascii="Times New Roman" w:hAnsi="Times New Roman"/>
      <w:sz w:val="24"/>
    </w:rPr>
  </w:style>
  <w:style w:type="character" w:customStyle="1" w:styleId="paramname2">
    <w:name w:val="paramname2"/>
    <w:basedOn w:val="ab"/>
    <w:rsid w:val="009F5478"/>
  </w:style>
  <w:style w:type="character" w:customStyle="1" w:styleId="2Char5">
    <w:name w:val="样式 首行缩进:  2 字符 Char"/>
    <w:link w:val="2"/>
    <w:rsid w:val="009F5478"/>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9F547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9F5478"/>
    <w:rPr>
      <w:rFonts w:ascii="Arial" w:eastAsia="宋体" w:hAnsi="Arial"/>
      <w:sz w:val="24"/>
      <w:szCs w:val="24"/>
    </w:rPr>
  </w:style>
  <w:style w:type="character" w:customStyle="1" w:styleId="CharCharf1">
    <w:name w:val="表格正文 Char Char"/>
    <w:link w:val="affff0"/>
    <w:rsid w:val="009F5478"/>
    <w:rPr>
      <w:rFonts w:ascii="Times New Roman" w:eastAsia="仿宋_GB2312" w:hAnsi="Times New Roman"/>
      <w:szCs w:val="21"/>
    </w:rPr>
  </w:style>
  <w:style w:type="character" w:customStyle="1" w:styleId="tyChar2">
    <w:name w:val="正文标准样式ty Char2"/>
    <w:link w:val="ty"/>
    <w:rsid w:val="009F5478"/>
    <w:rPr>
      <w:rFonts w:eastAsia="宋体" w:cs="宋体"/>
      <w:sz w:val="24"/>
    </w:rPr>
  </w:style>
  <w:style w:type="character" w:customStyle="1" w:styleId="CharChar13">
    <w:name w:val="Char Char13"/>
    <w:rsid w:val="009F5478"/>
    <w:rPr>
      <w:rFonts w:ascii="Calibri" w:eastAsia="宋体" w:hAnsi="Calibri" w:cs="Times New Roman"/>
      <w:sz w:val="18"/>
      <w:szCs w:val="18"/>
    </w:rPr>
  </w:style>
  <w:style w:type="character" w:customStyle="1" w:styleId="Charff7">
    <w:name w:val="吉奥表格正文 Char"/>
    <w:link w:val="affff1"/>
    <w:rsid w:val="009F5478"/>
    <w:rPr>
      <w:rFonts w:ascii="Times New Roman" w:eastAsia="仿宋_GB2312" w:hAnsi="Times New Roman"/>
      <w:szCs w:val="21"/>
    </w:rPr>
  </w:style>
  <w:style w:type="character" w:customStyle="1" w:styleId="SymcParaChar">
    <w:name w:val="+SymcPara Char"/>
    <w:link w:val="SymcPara"/>
    <w:locked/>
    <w:rsid w:val="009F5478"/>
    <w:rPr>
      <w:rFonts w:ascii="宋体" w:hAnsi="宋体" w:cs="Arial"/>
      <w:lang w:eastAsia="en-US"/>
    </w:rPr>
  </w:style>
  <w:style w:type="character" w:customStyle="1" w:styleId="aCharChar">
    <w:name w:val="a Char Char"/>
    <w:rsid w:val="009F5478"/>
    <w:rPr>
      <w:rFonts w:ascii="宋体" w:eastAsia="仿宋_GB2312" w:hAnsi="宋体"/>
      <w:sz w:val="24"/>
      <w:lang w:val="en-US" w:eastAsia="zh-CN" w:bidi="ar-SA"/>
    </w:rPr>
  </w:style>
  <w:style w:type="character" w:customStyle="1" w:styleId="7CharChar">
    <w:name w:val="7.表小四 Char Char"/>
    <w:rsid w:val="009F5478"/>
    <w:rPr>
      <w:rFonts w:ascii="宋体" w:eastAsia="宋体" w:hAnsi="宋体"/>
      <w:kern w:val="2"/>
      <w:sz w:val="24"/>
      <w:szCs w:val="24"/>
      <w:lang w:val="en-US" w:eastAsia="zh-CN" w:bidi="ar-SA"/>
    </w:rPr>
  </w:style>
  <w:style w:type="character" w:customStyle="1" w:styleId="ca-16">
    <w:name w:val="ca-16"/>
    <w:basedOn w:val="ab"/>
    <w:rsid w:val="009F5478"/>
  </w:style>
  <w:style w:type="character" w:customStyle="1" w:styleId="Charff8">
    <w:name w:val="副标题 Char"/>
    <w:link w:val="affff2"/>
    <w:qFormat/>
    <w:rsid w:val="009F5478"/>
    <w:rPr>
      <w:rFonts w:ascii="Times New Roman" w:eastAsia="Times New Roman" w:hAnsi="Times New Roman"/>
      <w:sz w:val="18"/>
      <w:szCs w:val="18"/>
    </w:rPr>
  </w:style>
  <w:style w:type="character" w:customStyle="1" w:styleId="Charff9">
    <w:name w:val="正文（缩进） Char"/>
    <w:link w:val="affff3"/>
    <w:rsid w:val="009F5478"/>
    <w:rPr>
      <w:sz w:val="24"/>
      <w:szCs w:val="24"/>
    </w:rPr>
  </w:style>
  <w:style w:type="character" w:customStyle="1" w:styleId="1Char2">
    <w:name w:val="文档正文1 Char"/>
    <w:link w:val="17"/>
    <w:rsid w:val="009F5478"/>
    <w:rPr>
      <w:rFonts w:ascii="仿宋_GB2312" w:eastAsia="仿宋_GB2312" w:hAnsi="仿宋"/>
      <w:sz w:val="30"/>
      <w:szCs w:val="30"/>
    </w:rPr>
  </w:style>
  <w:style w:type="character" w:customStyle="1" w:styleId="Charffa">
    <w:name w:val="正文缩进 Char"/>
    <w:link w:val="affff4"/>
    <w:qFormat/>
    <w:rsid w:val="009F5478"/>
    <w:rPr>
      <w:rFonts w:eastAsia="宋体"/>
    </w:rPr>
  </w:style>
  <w:style w:type="character" w:customStyle="1" w:styleId="IndentNormalCharChar">
    <w:name w:val="Indent Normal Char Char"/>
    <w:rsid w:val="009F547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9F5478"/>
    <w:rPr>
      <w:rFonts w:ascii="Cambria" w:eastAsia="宋体" w:hAnsi="Cambria" w:cs="Times New Roman"/>
      <w:b/>
      <w:bCs/>
      <w:kern w:val="2"/>
      <w:sz w:val="28"/>
      <w:szCs w:val="28"/>
    </w:rPr>
  </w:style>
  <w:style w:type="character" w:customStyle="1" w:styleId="CharCharf2">
    <w:name w:val="列出段落 Char Char"/>
    <w:rsid w:val="009F5478"/>
    <w:rPr>
      <w:rFonts w:ascii="Calibri" w:eastAsia="宋体" w:hAnsi="Calibri"/>
      <w:kern w:val="2"/>
      <w:sz w:val="21"/>
      <w:szCs w:val="24"/>
      <w:lang w:val="en-US" w:eastAsia="zh-CN" w:bidi="ar-SA"/>
    </w:rPr>
  </w:style>
  <w:style w:type="character" w:customStyle="1" w:styleId="mark8">
    <w:name w:val="mark8"/>
    <w:rsid w:val="009F5478"/>
    <w:rPr>
      <w:b/>
      <w:bCs/>
      <w:sz w:val="21"/>
      <w:szCs w:val="21"/>
    </w:rPr>
  </w:style>
  <w:style w:type="character" w:customStyle="1" w:styleId="paragraph1Char">
    <w:name w:val="paragraph1 Char"/>
    <w:link w:val="paragraph1"/>
    <w:rsid w:val="009F5478"/>
    <w:rPr>
      <w:rFonts w:eastAsia="楷体_GB2312"/>
      <w:sz w:val="24"/>
    </w:rPr>
  </w:style>
  <w:style w:type="character" w:customStyle="1" w:styleId="Char15">
    <w:name w:val="页眉 Char1"/>
    <w:uiPriority w:val="99"/>
    <w:qFormat/>
    <w:rsid w:val="009F547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9F5478"/>
    <w:rPr>
      <w:rFonts w:ascii="宋体" w:hAnsi="Courier New"/>
      <w:sz w:val="24"/>
      <w:szCs w:val="24"/>
    </w:rPr>
  </w:style>
  <w:style w:type="character" w:customStyle="1" w:styleId="3CharCharCharChar">
    <w:name w:val="样式 样式3 + 宋体 五号 Char Char Char Char"/>
    <w:rsid w:val="009F547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9F5478"/>
    <w:rPr>
      <w:rFonts w:eastAsia="楷体_GB2312"/>
      <w:sz w:val="32"/>
    </w:rPr>
  </w:style>
  <w:style w:type="character" w:customStyle="1" w:styleId="2Char6">
    <w:name w:val="正文文本 2 Char"/>
    <w:aliases w:val="正文文字 2 Char"/>
    <w:link w:val="27"/>
    <w:qFormat/>
    <w:rsid w:val="009F5478"/>
    <w:rPr>
      <w:rFonts w:ascii="宋体" w:eastAsia="宋体" w:hAnsi="宋体"/>
      <w:color w:val="000000"/>
      <w:sz w:val="24"/>
      <w:szCs w:val="24"/>
    </w:rPr>
  </w:style>
  <w:style w:type="character" w:customStyle="1" w:styleId="mark">
    <w:name w:val="mark"/>
    <w:rsid w:val="009F5478"/>
    <w:rPr>
      <w:rFonts w:cs="Times New Roman"/>
    </w:rPr>
  </w:style>
  <w:style w:type="character" w:customStyle="1" w:styleId="Char2Char">
    <w:name w:val="Char2 Char"/>
    <w:aliases w:val="正文缩进两字符 Char"/>
    <w:rsid w:val="009F5478"/>
    <w:rPr>
      <w:rFonts w:ascii="Verdana" w:eastAsia="宋体" w:hAnsi="宋体" w:cs="Times New Roman"/>
      <w:sz w:val="28"/>
      <w:szCs w:val="28"/>
    </w:rPr>
  </w:style>
  <w:style w:type="character" w:customStyle="1" w:styleId="2Char7">
    <w:name w:val="正文 首行缩进:  2 字符 Char"/>
    <w:link w:val="28"/>
    <w:rsid w:val="009F5478"/>
    <w:rPr>
      <w:rFonts w:cs="宋体"/>
      <w:sz w:val="24"/>
    </w:rPr>
  </w:style>
  <w:style w:type="character" w:customStyle="1" w:styleId="paramname3">
    <w:name w:val="paramname3"/>
    <w:rsid w:val="009F5478"/>
    <w:rPr>
      <w:color w:val="999999"/>
    </w:rPr>
  </w:style>
  <w:style w:type="character" w:customStyle="1" w:styleId="CharCharf3">
    <w:name w:val="华电 正文 Char Char"/>
    <w:rsid w:val="009F5478"/>
    <w:rPr>
      <w:rFonts w:ascii="宋体" w:eastAsia="宋体" w:hAnsi="宋体"/>
      <w:sz w:val="22"/>
      <w:lang w:bidi="ar-SA"/>
    </w:rPr>
  </w:style>
  <w:style w:type="character" w:customStyle="1" w:styleId="CharCharf4">
    <w:name w:val="Char Char"/>
    <w:rsid w:val="009F5478"/>
    <w:rPr>
      <w:rFonts w:ascii="Arial" w:eastAsia="黑体" w:hAnsi="Arial"/>
      <w:b/>
      <w:bCs/>
      <w:kern w:val="2"/>
      <w:sz w:val="28"/>
      <w:szCs w:val="28"/>
      <w:lang w:val="en-US" w:eastAsia="zh-CN" w:bidi="ar-SA"/>
    </w:rPr>
  </w:style>
  <w:style w:type="paragraph" w:customStyle="1" w:styleId="affff7">
    <w:name w:val="表文字"/>
    <w:link w:val="CharCharf5"/>
    <w:qFormat/>
    <w:rsid w:val="009F547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9F547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9F5478"/>
    <w:pPr>
      <w:numPr>
        <w:numId w:val="1"/>
      </w:numPr>
      <w:tabs>
        <w:tab w:val="left" w:pos="1620"/>
      </w:tabs>
    </w:pPr>
    <w:rPr>
      <w:rFonts w:ascii="Times New Roman" w:hAnsi="Times New Roman"/>
      <w:szCs w:val="24"/>
    </w:rPr>
  </w:style>
  <w:style w:type="paragraph" w:customStyle="1" w:styleId="33">
    <w:name w:val="正文3"/>
    <w:basedOn w:val="aa"/>
    <w:rsid w:val="009F547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9F5478"/>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9F5478"/>
    <w:pPr>
      <w:spacing w:before="152" w:after="160"/>
    </w:pPr>
    <w:rPr>
      <w:rFonts w:ascii="Arial" w:eastAsia="黑体" w:hAnsi="Arial" w:cs="Arial"/>
    </w:rPr>
  </w:style>
  <w:style w:type="paragraph" w:customStyle="1" w:styleId="affff8">
    <w:name w:val="沈标题四"/>
    <w:basedOn w:val="41"/>
    <w:next w:val="aa"/>
    <w:rsid w:val="009F547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9F5478"/>
    <w:rPr>
      <w:rFonts w:ascii="Courier New" w:eastAsiaTheme="minorEastAsia" w:hAnsi="Courier New" w:cs="Courier New"/>
    </w:rPr>
  </w:style>
  <w:style w:type="character" w:customStyle="1" w:styleId="HTMLChar1">
    <w:name w:val="HTML 预设格式 Char1"/>
    <w:basedOn w:val="ab"/>
    <w:uiPriority w:val="99"/>
    <w:semiHidden/>
    <w:rsid w:val="009F5478"/>
    <w:rPr>
      <w:rFonts w:ascii="Courier New" w:eastAsia="宋体" w:hAnsi="Courier New" w:cs="Courier New"/>
      <w:sz w:val="20"/>
      <w:szCs w:val="20"/>
    </w:rPr>
  </w:style>
  <w:style w:type="paragraph" w:customStyle="1" w:styleId="InfoBlue">
    <w:name w:val="InfoBlue"/>
    <w:basedOn w:val="aa"/>
    <w:next w:val="affff9"/>
    <w:rsid w:val="009F547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9F5478"/>
    <w:pPr>
      <w:ind w:firstLineChars="200" w:firstLine="480"/>
    </w:pPr>
  </w:style>
  <w:style w:type="paragraph" w:styleId="afff4">
    <w:name w:val="Balloon Text"/>
    <w:basedOn w:val="aa"/>
    <w:link w:val="Charfe"/>
    <w:qFormat/>
    <w:rsid w:val="009F5478"/>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9F5478"/>
    <w:rPr>
      <w:rFonts w:ascii="Calibri" w:eastAsia="宋体" w:hAnsi="Calibri" w:cs="Times New Roman"/>
      <w:sz w:val="18"/>
      <w:szCs w:val="18"/>
    </w:rPr>
  </w:style>
  <w:style w:type="paragraph" w:customStyle="1" w:styleId="affffa">
    <w:name w:val="正文段"/>
    <w:basedOn w:val="aa"/>
    <w:qFormat/>
    <w:rsid w:val="009F547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9F547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9F5478"/>
    <w:pPr>
      <w:ind w:firstLineChars="200" w:firstLine="420"/>
    </w:pPr>
  </w:style>
  <w:style w:type="paragraph" w:customStyle="1" w:styleId="150">
    <w:name w:val="15"/>
    <w:basedOn w:val="aa"/>
    <w:rsid w:val="009F5478"/>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9F5478"/>
    <w:pPr>
      <w:spacing w:line="288" w:lineRule="auto"/>
      <w:jc w:val="center"/>
    </w:pPr>
    <w:rPr>
      <w:rFonts w:ascii="新宋体" w:eastAsia="新宋体" w:hAnsi="Times New Roman"/>
      <w:sz w:val="24"/>
      <w:szCs w:val="24"/>
    </w:rPr>
  </w:style>
  <w:style w:type="paragraph" w:customStyle="1" w:styleId="xl76">
    <w:name w:val="xl76"/>
    <w:basedOn w:val="aa"/>
    <w:qFormat/>
    <w:rsid w:val="009F547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9F5478"/>
    <w:pPr>
      <w:spacing w:afterLines="50"/>
      <w:ind w:left="720" w:hanging="432"/>
      <w:jc w:val="left"/>
    </w:pPr>
    <w:rPr>
      <w:rFonts w:ascii="宋体" w:hAnsi="Times New Roman"/>
      <w:snapToGrid w:val="0"/>
      <w:kern w:val="0"/>
      <w:szCs w:val="20"/>
    </w:rPr>
  </w:style>
  <w:style w:type="paragraph" w:customStyle="1" w:styleId="S4-I-L15-U">
    <w:name w:val="S4-I-L15-U"/>
    <w:basedOn w:val="aa"/>
    <w:rsid w:val="009F5478"/>
    <w:pPr>
      <w:spacing w:line="360" w:lineRule="auto"/>
    </w:pPr>
    <w:rPr>
      <w:rFonts w:ascii="Times New Roman" w:hAnsi="Times New Roman"/>
      <w:b/>
      <w:i/>
      <w:sz w:val="24"/>
      <w:szCs w:val="24"/>
      <w:u w:val="single"/>
    </w:rPr>
  </w:style>
  <w:style w:type="paragraph" w:customStyle="1" w:styleId="xl101">
    <w:name w:val="xl10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9F5478"/>
    <w:pPr>
      <w:spacing w:after="120"/>
    </w:pPr>
    <w:rPr>
      <w:rFonts w:ascii="Times New Roman" w:hAnsi="Times New Roman"/>
      <w:sz w:val="28"/>
      <w:szCs w:val="24"/>
    </w:rPr>
  </w:style>
  <w:style w:type="paragraph" w:styleId="27">
    <w:name w:val="Body Text 2"/>
    <w:aliases w:val="正文文字 2"/>
    <w:basedOn w:val="aa"/>
    <w:link w:val="2Char6"/>
    <w:qFormat/>
    <w:rsid w:val="009F5478"/>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9F5478"/>
    <w:rPr>
      <w:rFonts w:ascii="Calibri" w:eastAsia="宋体" w:hAnsi="Calibri" w:cs="Times New Roman"/>
    </w:rPr>
  </w:style>
  <w:style w:type="paragraph" w:customStyle="1" w:styleId="ZJ0">
    <w:name w:val="ZJ图表"/>
    <w:basedOn w:val="7"/>
    <w:link w:val="ZJChar0"/>
    <w:qFormat/>
    <w:rsid w:val="009F5478"/>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9F547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9F547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9F5478"/>
    <w:pPr>
      <w:ind w:leftChars="200" w:left="100" w:hangingChars="200" w:hanging="200"/>
    </w:pPr>
    <w:rPr>
      <w:rFonts w:ascii="Times New Roman" w:hAnsi="Times New Roman"/>
      <w:sz w:val="28"/>
      <w:szCs w:val="24"/>
    </w:rPr>
  </w:style>
  <w:style w:type="paragraph" w:customStyle="1" w:styleId="affffc">
    <w:name w:val="内文正文"/>
    <w:basedOn w:val="aa"/>
    <w:rsid w:val="009F5478"/>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9F5478"/>
    <w:pPr>
      <w:spacing w:after="120"/>
      <w:ind w:leftChars="200" w:left="420"/>
    </w:pPr>
    <w:rPr>
      <w:rFonts w:cs="黑体"/>
    </w:rPr>
  </w:style>
  <w:style w:type="paragraph" w:styleId="affff4">
    <w:name w:val="Normal Indent"/>
    <w:basedOn w:val="aa"/>
    <w:link w:val="Charffa"/>
    <w:qFormat/>
    <w:rsid w:val="009F5478"/>
    <w:pPr>
      <w:ind w:firstLine="420"/>
    </w:pPr>
    <w:rPr>
      <w:rFonts w:asciiTheme="minorHAnsi" w:hAnsiTheme="minorHAnsi" w:cstheme="minorBidi"/>
    </w:rPr>
  </w:style>
  <w:style w:type="paragraph" w:customStyle="1" w:styleId="tab02">
    <w:name w:val="tab0/2"/>
    <w:basedOn w:val="aa"/>
    <w:rsid w:val="009F547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9F5478"/>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9F5478"/>
    <w:pPr>
      <w:spacing w:line="360" w:lineRule="auto"/>
      <w:jc w:val="center"/>
    </w:pPr>
    <w:rPr>
      <w:rFonts w:ascii="宋体" w:hAnsi="宋体"/>
      <w:b/>
      <w:sz w:val="24"/>
      <w:szCs w:val="24"/>
    </w:rPr>
  </w:style>
  <w:style w:type="paragraph" w:styleId="affffe">
    <w:name w:val="annotation text"/>
    <w:basedOn w:val="aa"/>
    <w:link w:val="Char17"/>
    <w:unhideWhenUsed/>
    <w:qFormat/>
    <w:rsid w:val="009F5478"/>
    <w:pPr>
      <w:jc w:val="left"/>
    </w:pPr>
  </w:style>
  <w:style w:type="character" w:customStyle="1" w:styleId="Char17">
    <w:name w:val="批注文字 Char1"/>
    <w:basedOn w:val="ab"/>
    <w:link w:val="affffe"/>
    <w:uiPriority w:val="99"/>
    <w:semiHidden/>
    <w:rsid w:val="009F5478"/>
    <w:rPr>
      <w:rFonts w:ascii="Calibri" w:eastAsia="宋体" w:hAnsi="Calibri" w:cs="Times New Roman"/>
    </w:rPr>
  </w:style>
  <w:style w:type="paragraph" w:styleId="afffff">
    <w:name w:val="annotation subject"/>
    <w:basedOn w:val="affffe"/>
    <w:next w:val="affffe"/>
    <w:link w:val="Char18"/>
    <w:uiPriority w:val="99"/>
    <w:qFormat/>
    <w:rsid w:val="009F5478"/>
    <w:rPr>
      <w:b/>
      <w:bCs/>
      <w:lang w:val="x-none" w:eastAsia="x-none"/>
    </w:rPr>
  </w:style>
  <w:style w:type="character" w:customStyle="1" w:styleId="Char18">
    <w:name w:val="批注主题 Char1"/>
    <w:basedOn w:val="Char17"/>
    <w:link w:val="afffff"/>
    <w:uiPriority w:val="99"/>
    <w:qFormat/>
    <w:rsid w:val="009F5478"/>
    <w:rPr>
      <w:rFonts w:ascii="Calibri" w:eastAsia="宋体" w:hAnsi="Calibri" w:cs="Times New Roman"/>
      <w:b/>
      <w:bCs/>
      <w:lang w:val="x-none" w:eastAsia="x-none"/>
    </w:rPr>
  </w:style>
  <w:style w:type="paragraph" w:customStyle="1" w:styleId="Charffd">
    <w:name w:val="Char"/>
    <w:basedOn w:val="aa"/>
    <w:rsid w:val="009F5478"/>
    <w:rPr>
      <w:rFonts w:ascii="仿宋_GB2312" w:eastAsia="仿宋_GB2312" w:hAnsi="Times New Roman"/>
      <w:b/>
      <w:sz w:val="32"/>
      <w:szCs w:val="32"/>
    </w:rPr>
  </w:style>
  <w:style w:type="paragraph" w:customStyle="1" w:styleId="font11">
    <w:name w:val="font11"/>
    <w:basedOn w:val="aa"/>
    <w:qFormat/>
    <w:rsid w:val="009F547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9F547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9F5478"/>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9F5478"/>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9F5478"/>
    <w:pPr>
      <w:spacing w:line="360" w:lineRule="auto"/>
    </w:pPr>
    <w:rPr>
      <w:rFonts w:ascii="Futura Lt" w:hAnsi="Futura Lt" w:cs="Futura Lt"/>
      <w:szCs w:val="21"/>
      <w:lang w:eastAsia="en-US"/>
    </w:rPr>
  </w:style>
  <w:style w:type="paragraph" w:styleId="aff7">
    <w:name w:val="Title"/>
    <w:basedOn w:val="aa"/>
    <w:link w:val="Chard"/>
    <w:qFormat/>
    <w:rsid w:val="009F5478"/>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9F5478"/>
    <w:rPr>
      <w:rFonts w:asciiTheme="majorHAnsi" w:eastAsia="宋体" w:hAnsiTheme="majorHAnsi" w:cstheme="majorBidi"/>
      <w:b/>
      <w:bCs/>
      <w:sz w:val="32"/>
      <w:szCs w:val="32"/>
    </w:rPr>
  </w:style>
  <w:style w:type="paragraph" w:customStyle="1" w:styleId="affff0">
    <w:name w:val="表格正文"/>
    <w:basedOn w:val="aa"/>
    <w:link w:val="CharCharf1"/>
    <w:rsid w:val="009F5478"/>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9F5478"/>
    <w:pPr>
      <w:adjustRightInd w:val="0"/>
      <w:snapToGrid w:val="0"/>
      <w:jc w:val="center"/>
    </w:pPr>
    <w:rPr>
      <w:rFonts w:ascii="宋体" w:hAnsi="宋体"/>
      <w:szCs w:val="21"/>
    </w:rPr>
  </w:style>
  <w:style w:type="paragraph" w:customStyle="1" w:styleId="afffff2">
    <w:name w:val="正文浙江中烟安全"/>
    <w:basedOn w:val="aa"/>
    <w:rsid w:val="009F547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9F547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9F547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9F547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9F5478"/>
    <w:pPr>
      <w:ind w:firstLineChars="200" w:firstLine="480"/>
    </w:pPr>
  </w:style>
  <w:style w:type="paragraph" w:customStyle="1" w:styleId="xl86">
    <w:name w:val="xl86"/>
    <w:basedOn w:val="aa"/>
    <w:qFormat/>
    <w:rsid w:val="009F547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9F5478"/>
    <w:pPr>
      <w:ind w:firstLine="562"/>
    </w:pPr>
    <w:rPr>
      <w:rFonts w:ascii="仿宋_GB2312" w:eastAsia="仿宋_GB2312"/>
      <w:b/>
      <w:sz w:val="28"/>
      <w:szCs w:val="28"/>
    </w:rPr>
  </w:style>
  <w:style w:type="paragraph" w:customStyle="1" w:styleId="afffff6">
    <w:name w:val="图名"/>
    <w:basedOn w:val="af8"/>
    <w:qFormat/>
    <w:rsid w:val="009F5478"/>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9F5478"/>
    <w:rPr>
      <w:rFonts w:ascii="宋体" w:eastAsiaTheme="minorEastAsia" w:hAnsi="Times New Roman" w:cstheme="minorBidi"/>
      <w:b/>
      <w:sz w:val="28"/>
    </w:rPr>
  </w:style>
  <w:style w:type="character" w:customStyle="1" w:styleId="Char1a">
    <w:name w:val="称呼 Char1"/>
    <w:basedOn w:val="ab"/>
    <w:uiPriority w:val="99"/>
    <w:semiHidden/>
    <w:qFormat/>
    <w:rsid w:val="009F5478"/>
    <w:rPr>
      <w:rFonts w:ascii="Calibri" w:eastAsia="宋体" w:hAnsi="Calibri" w:cs="Times New Roman"/>
    </w:rPr>
  </w:style>
  <w:style w:type="paragraph" w:styleId="aff4">
    <w:name w:val="footnote text"/>
    <w:basedOn w:val="aa"/>
    <w:link w:val="Chara"/>
    <w:unhideWhenUsed/>
    <w:qFormat/>
    <w:rsid w:val="009F5478"/>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9F5478"/>
    <w:rPr>
      <w:rFonts w:ascii="Calibri" w:eastAsia="宋体" w:hAnsi="Calibri" w:cs="Times New Roman"/>
      <w:sz w:val="18"/>
      <w:szCs w:val="18"/>
    </w:rPr>
  </w:style>
  <w:style w:type="paragraph" w:customStyle="1" w:styleId="28">
    <w:name w:val="正文 首行缩进:  2 字符"/>
    <w:basedOn w:val="aa"/>
    <w:next w:val="aa"/>
    <w:link w:val="2Char7"/>
    <w:rsid w:val="009F5478"/>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9F5478"/>
    <w:pPr>
      <w:ind w:left="200" w:hangingChars="200" w:hanging="200"/>
    </w:pPr>
    <w:rPr>
      <w:rFonts w:ascii="Times New Roman" w:hAnsi="Times New Roman"/>
      <w:sz w:val="28"/>
      <w:szCs w:val="24"/>
    </w:rPr>
  </w:style>
  <w:style w:type="paragraph" w:styleId="afffff8">
    <w:name w:val="No Spacing"/>
    <w:uiPriority w:val="1"/>
    <w:qFormat/>
    <w:rsid w:val="009F5478"/>
    <w:pPr>
      <w:widowControl w:val="0"/>
      <w:jc w:val="both"/>
    </w:pPr>
    <w:rPr>
      <w:rFonts w:ascii="Times New Roman" w:eastAsia="宋体" w:hAnsi="Times New Roman" w:cs="Times New Roman"/>
      <w:szCs w:val="24"/>
    </w:rPr>
  </w:style>
  <w:style w:type="paragraph" w:customStyle="1" w:styleId="xl68">
    <w:name w:val="xl68"/>
    <w:basedOn w:val="aa"/>
    <w:qFormat/>
    <w:rsid w:val="009F547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9F547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9F547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9F5478"/>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9F5478"/>
    <w:pPr>
      <w:ind w:leftChars="600" w:left="1260"/>
    </w:pPr>
  </w:style>
  <w:style w:type="paragraph" w:customStyle="1" w:styleId="xl64">
    <w:name w:val="xl64"/>
    <w:basedOn w:val="aa"/>
    <w:rsid w:val="009F547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9F5478"/>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qFormat/>
    <w:rsid w:val="009F5478"/>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9F5478"/>
    <w:rPr>
      <w:rFonts w:ascii="Calibri" w:eastAsia="宋体" w:hAnsi="Calibri" w:cs="Times New Roman"/>
    </w:rPr>
  </w:style>
  <w:style w:type="paragraph" w:customStyle="1" w:styleId="Charffe">
    <w:name w:val="文档正文 Char"/>
    <w:basedOn w:val="aa"/>
    <w:rsid w:val="009F547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9F5478"/>
    <w:pPr>
      <w:ind w:firstLine="420"/>
    </w:pPr>
    <w:rPr>
      <w:rFonts w:asciiTheme="minorHAnsi" w:eastAsiaTheme="minorEastAsia" w:hAnsiTheme="minorHAnsi" w:cstheme="minorBidi"/>
    </w:rPr>
  </w:style>
  <w:style w:type="paragraph" w:customStyle="1" w:styleId="Proposalsbody">
    <w:name w:val="Proposals body"/>
    <w:basedOn w:val="aa"/>
    <w:next w:val="aa"/>
    <w:rsid w:val="009F547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9F5478"/>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9F5478"/>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qFormat/>
    <w:rsid w:val="009F5478"/>
    <w:rPr>
      <w:rFonts w:ascii="宋体" w:eastAsia="宋体" w:hAnsi="Courier New" w:cs="Courier New"/>
      <w:szCs w:val="21"/>
    </w:rPr>
  </w:style>
  <w:style w:type="paragraph" w:customStyle="1" w:styleId="CharCharChar0">
    <w:name w:val="Char Char Char"/>
    <w:basedOn w:val="aa"/>
    <w:rsid w:val="009F5478"/>
    <w:rPr>
      <w:rFonts w:ascii="Tahoma" w:hAnsi="Tahoma"/>
      <w:sz w:val="24"/>
      <w:szCs w:val="20"/>
    </w:rPr>
  </w:style>
  <w:style w:type="paragraph" w:customStyle="1" w:styleId="4051">
    <w:name w:val="样式 样式 标题 4 + 段后: 0.5 行1"/>
    <w:basedOn w:val="405"/>
    <w:next w:val="a2"/>
    <w:rsid w:val="009F5478"/>
    <w:pPr>
      <w:numPr>
        <w:ilvl w:val="1"/>
        <w:numId w:val="2"/>
      </w:numPr>
      <w:spacing w:after="120"/>
      <w:ind w:left="0" w:firstLine="0"/>
    </w:pPr>
  </w:style>
  <w:style w:type="paragraph" w:styleId="90">
    <w:name w:val="toc 9"/>
    <w:basedOn w:val="aa"/>
    <w:next w:val="aa"/>
    <w:uiPriority w:val="39"/>
    <w:qFormat/>
    <w:rsid w:val="009F5478"/>
    <w:pPr>
      <w:ind w:left="1680"/>
      <w:jc w:val="left"/>
    </w:pPr>
    <w:rPr>
      <w:rFonts w:ascii="Times New Roman" w:hAnsi="Times New Roman"/>
      <w:sz w:val="18"/>
      <w:szCs w:val="18"/>
    </w:rPr>
  </w:style>
  <w:style w:type="paragraph" w:customStyle="1" w:styleId="2d">
    <w:name w:val="金保标题2"/>
    <w:basedOn w:val="21"/>
    <w:next w:val="aa"/>
    <w:rsid w:val="009F5478"/>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9F5478"/>
    <w:pPr>
      <w:ind w:leftChars="900" w:left="1890"/>
    </w:pPr>
    <w:rPr>
      <w:rFonts w:ascii="Times New Roman" w:hAnsi="Times New Roman"/>
      <w:sz w:val="24"/>
      <w:szCs w:val="24"/>
    </w:rPr>
  </w:style>
  <w:style w:type="paragraph" w:customStyle="1" w:styleId="linyang-">
    <w:name w:val="linyang-正文"/>
    <w:basedOn w:val="aa"/>
    <w:rsid w:val="009F547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9F547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9F5478"/>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9F5478"/>
    <w:rPr>
      <w:rFonts w:asciiTheme="minorHAnsi" w:eastAsiaTheme="minorEastAsia" w:hAnsiTheme="minorHAnsi" w:cstheme="minorBidi"/>
      <w:b/>
      <w:bCs/>
    </w:rPr>
  </w:style>
  <w:style w:type="paragraph" w:styleId="34">
    <w:name w:val="toc 3"/>
    <w:basedOn w:val="aa"/>
    <w:next w:val="aa"/>
    <w:uiPriority w:val="39"/>
    <w:unhideWhenUsed/>
    <w:qFormat/>
    <w:rsid w:val="009F5478"/>
    <w:pPr>
      <w:ind w:leftChars="400" w:left="840"/>
    </w:pPr>
  </w:style>
  <w:style w:type="paragraph" w:customStyle="1" w:styleId="afb">
    <w:name w:val="仙居正文"/>
    <w:basedOn w:val="aa"/>
    <w:link w:val="Char3"/>
    <w:qFormat/>
    <w:rsid w:val="009F5478"/>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9F547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9F5478"/>
    <w:pPr>
      <w:shd w:val="clear" w:color="auto" w:fill="000080"/>
    </w:pPr>
    <w:rPr>
      <w:rFonts w:ascii="Tahoma" w:hAnsi="Tahoma" w:cs="Tahoma"/>
      <w:kern w:val="0"/>
      <w:szCs w:val="24"/>
    </w:rPr>
  </w:style>
  <w:style w:type="paragraph" w:customStyle="1" w:styleId="xl96">
    <w:name w:val="xl9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9F5478"/>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9F5478"/>
    <w:pPr>
      <w:spacing w:after="120"/>
    </w:pPr>
  </w:style>
  <w:style w:type="character" w:customStyle="1" w:styleId="Char1d">
    <w:name w:val="正文文本 Char1"/>
    <w:basedOn w:val="ab"/>
    <w:link w:val="affff9"/>
    <w:uiPriority w:val="99"/>
    <w:semiHidden/>
    <w:qFormat/>
    <w:rsid w:val="009F5478"/>
    <w:rPr>
      <w:rFonts w:ascii="Calibri" w:eastAsia="宋体" w:hAnsi="Calibri" w:cs="Times New Roman"/>
    </w:rPr>
  </w:style>
  <w:style w:type="paragraph" w:styleId="affa">
    <w:name w:val="Body Text First Indent"/>
    <w:basedOn w:val="affff9"/>
    <w:link w:val="Charf0"/>
    <w:qFormat/>
    <w:rsid w:val="009F5478"/>
    <w:pPr>
      <w:ind w:firstLineChars="100" w:firstLine="420"/>
    </w:pPr>
    <w:rPr>
      <w:rFonts w:cstheme="minorBidi"/>
    </w:rPr>
  </w:style>
  <w:style w:type="character" w:customStyle="1" w:styleId="Char1e">
    <w:name w:val="正文首行缩进 Char1"/>
    <w:basedOn w:val="Char1d"/>
    <w:uiPriority w:val="99"/>
    <w:semiHidden/>
    <w:qFormat/>
    <w:rsid w:val="009F5478"/>
    <w:rPr>
      <w:rFonts w:ascii="Calibri" w:eastAsia="宋体" w:hAnsi="Calibri" w:cs="Times New Roman"/>
    </w:rPr>
  </w:style>
  <w:style w:type="paragraph" w:styleId="afffffc">
    <w:name w:val="List Bullet"/>
    <w:basedOn w:val="aa"/>
    <w:qFormat/>
    <w:rsid w:val="009F547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9F5478"/>
    <w:pPr>
      <w:spacing w:line="360" w:lineRule="auto"/>
      <w:ind w:firstLineChars="200" w:firstLine="200"/>
    </w:pPr>
    <w:rPr>
      <w:rFonts w:ascii="Arial" w:hAnsi="Arial" w:cstheme="minorBidi"/>
      <w:sz w:val="24"/>
      <w:szCs w:val="24"/>
    </w:rPr>
  </w:style>
  <w:style w:type="paragraph" w:customStyle="1" w:styleId="xl82">
    <w:name w:val="xl8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9F5478"/>
    <w:pPr>
      <w:ind w:leftChars="400" w:left="100" w:hangingChars="200" w:hanging="200"/>
    </w:pPr>
    <w:rPr>
      <w:rFonts w:ascii="Times New Roman" w:hAnsi="Times New Roman"/>
      <w:szCs w:val="20"/>
    </w:rPr>
  </w:style>
  <w:style w:type="paragraph" w:customStyle="1" w:styleId="xl124">
    <w:name w:val="xl12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9F547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9F547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9F547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9F5478"/>
    <w:pPr>
      <w:spacing w:after="120" w:line="360" w:lineRule="auto"/>
      <w:jc w:val="center"/>
    </w:pPr>
    <w:rPr>
      <w:rFonts w:ascii="Times New Roman" w:hAnsi="Times New Roman"/>
      <w:szCs w:val="21"/>
    </w:rPr>
  </w:style>
  <w:style w:type="paragraph" w:customStyle="1" w:styleId="P2">
    <w:name w:val="P2"/>
    <w:basedOn w:val="aa"/>
    <w:rsid w:val="009F547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9F5478"/>
    <w:pPr>
      <w:ind w:left="1260"/>
      <w:jc w:val="left"/>
    </w:pPr>
    <w:rPr>
      <w:rFonts w:ascii="Times New Roman" w:hAnsi="Times New Roman"/>
      <w:sz w:val="18"/>
      <w:szCs w:val="18"/>
    </w:rPr>
  </w:style>
  <w:style w:type="paragraph" w:customStyle="1" w:styleId="f65656512">
    <w:name w:val="f656565_12"/>
    <w:basedOn w:val="aa"/>
    <w:rsid w:val="009F547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9F5478"/>
    <w:pPr>
      <w:spacing w:beforeLines="0" w:afterLines="0" w:line="360" w:lineRule="auto"/>
    </w:pPr>
    <w:rPr>
      <w:b/>
      <w:sz w:val="30"/>
      <w:szCs w:val="20"/>
    </w:rPr>
  </w:style>
  <w:style w:type="paragraph" w:styleId="affff2">
    <w:name w:val="Subtitle"/>
    <w:basedOn w:val="aa"/>
    <w:link w:val="Charff8"/>
    <w:qFormat/>
    <w:rsid w:val="009F5478"/>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qFormat/>
    <w:rsid w:val="009F5478"/>
    <w:rPr>
      <w:rFonts w:asciiTheme="majorHAnsi" w:eastAsia="宋体" w:hAnsiTheme="majorHAnsi" w:cstheme="majorBidi"/>
      <w:b/>
      <w:bCs/>
      <w:kern w:val="28"/>
      <w:sz w:val="32"/>
      <w:szCs w:val="32"/>
    </w:rPr>
  </w:style>
  <w:style w:type="paragraph" w:customStyle="1" w:styleId="Normal0">
    <w:name w:val="Normal0"/>
    <w:rsid w:val="009F5478"/>
    <w:rPr>
      <w:rFonts w:ascii="Times New Roman" w:eastAsia="宋体" w:hAnsi="Times New Roman" w:cs="Times New Roman"/>
      <w:kern w:val="0"/>
      <w:sz w:val="20"/>
      <w:szCs w:val="20"/>
      <w:lang w:eastAsia="en-US"/>
    </w:rPr>
  </w:style>
  <w:style w:type="paragraph" w:customStyle="1" w:styleId="Char60">
    <w:name w:val="Char6"/>
    <w:basedOn w:val="aa"/>
    <w:rsid w:val="009F5478"/>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9F5478"/>
    <w:pPr>
      <w:ind w:left="1050"/>
      <w:jc w:val="left"/>
    </w:pPr>
    <w:rPr>
      <w:rFonts w:ascii="Times New Roman" w:hAnsi="Times New Roman"/>
      <w:sz w:val="18"/>
      <w:szCs w:val="18"/>
    </w:rPr>
  </w:style>
  <w:style w:type="paragraph" w:customStyle="1" w:styleId="afff2">
    <w:name w:val="标准正文格式"/>
    <w:basedOn w:val="aa"/>
    <w:link w:val="Charfc"/>
    <w:qFormat/>
    <w:rsid w:val="009F5478"/>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9F5478"/>
    <w:pPr>
      <w:numPr>
        <w:ilvl w:val="2"/>
      </w:numPr>
    </w:pPr>
    <w:rPr>
      <w:rFonts w:ascii="Arial" w:hAnsi="Arial"/>
      <w:sz w:val="30"/>
    </w:rPr>
  </w:style>
  <w:style w:type="paragraph" w:customStyle="1" w:styleId="afffb">
    <w:name w:val="表格中文字"/>
    <w:basedOn w:val="aa"/>
    <w:link w:val="Charff4"/>
    <w:rsid w:val="009F5478"/>
    <w:pPr>
      <w:spacing w:line="288" w:lineRule="auto"/>
    </w:pPr>
    <w:rPr>
      <w:rFonts w:ascii="新宋体" w:eastAsia="新宋体" w:hAnsi="新宋体" w:cstheme="minorBidi"/>
      <w:sz w:val="24"/>
      <w:szCs w:val="24"/>
    </w:rPr>
  </w:style>
  <w:style w:type="paragraph" w:customStyle="1" w:styleId="36">
    <w:name w:val="书籍标题3"/>
    <w:basedOn w:val="aa"/>
    <w:rsid w:val="009F547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9F5478"/>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9F5478"/>
    <w:pPr>
      <w:spacing w:before="240" w:after="240"/>
    </w:pPr>
    <w:rPr>
      <w:rFonts w:ascii="Times New Roman" w:eastAsia="仿宋" w:hAnsi="Times New Roman"/>
      <w:sz w:val="36"/>
      <w:szCs w:val="24"/>
    </w:rPr>
  </w:style>
  <w:style w:type="paragraph" w:customStyle="1" w:styleId="xl90">
    <w:name w:val="xl90"/>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9F547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9F5478"/>
    <w:rPr>
      <w:rFonts w:ascii="Century Schoolbook" w:eastAsia="宋体" w:hAnsi="Century Schoolbook" w:cs="宋体"/>
      <w:color w:val="FFFFFF"/>
      <w:kern w:val="28"/>
      <w:sz w:val="13"/>
      <w:szCs w:val="13"/>
    </w:rPr>
  </w:style>
  <w:style w:type="paragraph" w:customStyle="1" w:styleId="1c">
    <w:name w:val="正文缩进1"/>
    <w:basedOn w:val="aa"/>
    <w:rsid w:val="009F547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9F5478"/>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9F5478"/>
    <w:pPr>
      <w:spacing w:after="120"/>
      <w:ind w:leftChars="200" w:left="420"/>
    </w:pPr>
  </w:style>
  <w:style w:type="character" w:customStyle="1" w:styleId="Char22">
    <w:name w:val="正文文本缩进 Char2"/>
    <w:basedOn w:val="ab"/>
    <w:link w:val="affffff0"/>
    <w:uiPriority w:val="99"/>
    <w:semiHidden/>
    <w:rsid w:val="009F5478"/>
    <w:rPr>
      <w:rFonts w:ascii="Calibri" w:eastAsia="宋体" w:hAnsi="Calibri" w:cs="Times New Roman"/>
    </w:rPr>
  </w:style>
  <w:style w:type="paragraph" w:styleId="2e">
    <w:name w:val="Body Text First Indent 2"/>
    <w:basedOn w:val="affffff0"/>
    <w:link w:val="2Char12"/>
    <w:rsid w:val="009F5478"/>
    <w:pPr>
      <w:ind w:firstLineChars="200" w:firstLine="420"/>
    </w:pPr>
    <w:rPr>
      <w:rFonts w:ascii="Times New Roman" w:hAnsi="Times New Roman"/>
      <w:szCs w:val="20"/>
    </w:rPr>
  </w:style>
  <w:style w:type="character" w:customStyle="1" w:styleId="2Char12">
    <w:name w:val="正文首行缩进 2 Char1"/>
    <w:basedOn w:val="Char22"/>
    <w:link w:val="2e"/>
    <w:rsid w:val="009F5478"/>
    <w:rPr>
      <w:rFonts w:ascii="Times New Roman" w:eastAsia="宋体" w:hAnsi="Times New Roman" w:cs="Times New Roman"/>
      <w:szCs w:val="20"/>
    </w:rPr>
  </w:style>
  <w:style w:type="paragraph" w:customStyle="1" w:styleId="CharCharCharChar2">
    <w:name w:val="Char Char Char Char2"/>
    <w:basedOn w:val="aa"/>
    <w:rsid w:val="009F547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9F547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9F5478"/>
    <w:pPr>
      <w:ind w:firstLine="420"/>
    </w:pPr>
    <w:rPr>
      <w:rFonts w:ascii="Times New Roman" w:hAnsi="Times New Roman"/>
      <w:szCs w:val="20"/>
    </w:rPr>
  </w:style>
  <w:style w:type="paragraph" w:customStyle="1" w:styleId="pa-17">
    <w:name w:val="pa-17"/>
    <w:basedOn w:val="aa"/>
    <w:rsid w:val="009F5478"/>
    <w:pPr>
      <w:widowControl/>
      <w:spacing w:before="150" w:after="150"/>
      <w:jc w:val="left"/>
    </w:pPr>
    <w:rPr>
      <w:rFonts w:ascii="宋体" w:hAnsi="宋体" w:cs="宋体"/>
      <w:kern w:val="0"/>
      <w:sz w:val="24"/>
      <w:szCs w:val="24"/>
    </w:rPr>
  </w:style>
  <w:style w:type="paragraph" w:styleId="31">
    <w:name w:val="Body Text 3"/>
    <w:basedOn w:val="aa"/>
    <w:link w:val="3Char0"/>
    <w:qFormat/>
    <w:rsid w:val="009F5478"/>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9F5478"/>
    <w:rPr>
      <w:rFonts w:ascii="Calibri" w:eastAsia="宋体" w:hAnsi="Calibri" w:cs="Times New Roman"/>
      <w:sz w:val="16"/>
      <w:szCs w:val="16"/>
    </w:rPr>
  </w:style>
  <w:style w:type="paragraph" w:customStyle="1" w:styleId="CharCharf6">
    <w:name w:val="小四 段落 宋体 Char Char"/>
    <w:basedOn w:val="aa"/>
    <w:rsid w:val="009F5478"/>
    <w:pPr>
      <w:spacing w:line="360" w:lineRule="auto"/>
      <w:ind w:firstLineChars="200" w:firstLine="480"/>
    </w:pPr>
    <w:rPr>
      <w:rFonts w:ascii="宋体" w:hAnsi="宋体"/>
      <w:sz w:val="24"/>
      <w:szCs w:val="24"/>
    </w:rPr>
  </w:style>
  <w:style w:type="paragraph" w:customStyle="1" w:styleId="Char90">
    <w:name w:val="Char9"/>
    <w:basedOn w:val="aa"/>
    <w:rsid w:val="009F547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9F5478"/>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9F5478"/>
    <w:pPr>
      <w:spacing w:after="120"/>
    </w:pPr>
    <w:rPr>
      <w:bCs/>
    </w:rPr>
  </w:style>
  <w:style w:type="paragraph" w:customStyle="1" w:styleId="affffff1">
    <w:name w:val="缺省文本"/>
    <w:basedOn w:val="aa"/>
    <w:rsid w:val="009F547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9F5478"/>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9F5478"/>
    <w:rPr>
      <w:rFonts w:ascii="Calibri" w:eastAsia="宋体" w:hAnsi="Calibri" w:cs="Times New Roman"/>
      <w:sz w:val="16"/>
      <w:szCs w:val="16"/>
    </w:rPr>
  </w:style>
  <w:style w:type="paragraph" w:customStyle="1" w:styleId="Style1481">
    <w:name w:val="_Style 1481"/>
    <w:next w:val="aa"/>
    <w:uiPriority w:val="99"/>
    <w:rsid w:val="009F5478"/>
    <w:pPr>
      <w:widowControl w:val="0"/>
      <w:jc w:val="both"/>
    </w:pPr>
    <w:rPr>
      <w:rFonts w:ascii="Calibri" w:eastAsia="宋体" w:hAnsi="Calibri" w:cs="Times New Roman"/>
    </w:rPr>
  </w:style>
  <w:style w:type="paragraph" w:customStyle="1" w:styleId="ZJGIS-2">
    <w:name w:val="ZJGIS-四级标题"/>
    <w:basedOn w:val="41"/>
    <w:link w:val="ZJGIS-Char"/>
    <w:qFormat/>
    <w:rsid w:val="009F5478"/>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9F547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9F5478"/>
    <w:pPr>
      <w:spacing w:before="80" w:afterLines="50"/>
    </w:pPr>
    <w:rPr>
      <w:rFonts w:ascii="宋体" w:hAnsi="Times New Roman"/>
      <w:snapToGrid w:val="0"/>
      <w:kern w:val="0"/>
      <w:szCs w:val="20"/>
    </w:rPr>
  </w:style>
  <w:style w:type="paragraph" w:customStyle="1" w:styleId="affe">
    <w:name w:val="大标题"/>
    <w:next w:val="aa"/>
    <w:link w:val="Charf6"/>
    <w:rsid w:val="009F5478"/>
    <w:pPr>
      <w:spacing w:before="120" w:after="120" w:line="360" w:lineRule="auto"/>
    </w:pPr>
    <w:rPr>
      <w:b/>
      <w:sz w:val="28"/>
    </w:rPr>
  </w:style>
  <w:style w:type="paragraph" w:styleId="affff6">
    <w:name w:val="Date"/>
    <w:aliases w:val="封面日期"/>
    <w:basedOn w:val="aa"/>
    <w:next w:val="aa"/>
    <w:link w:val="Charffc"/>
    <w:qFormat/>
    <w:rsid w:val="009F5478"/>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qFormat/>
    <w:rsid w:val="009F5478"/>
    <w:rPr>
      <w:rFonts w:ascii="Calibri" w:eastAsia="宋体" w:hAnsi="Calibri" w:cs="Times New Roman"/>
    </w:rPr>
  </w:style>
  <w:style w:type="paragraph" w:customStyle="1" w:styleId="44">
    <w:name w:val="4"/>
    <w:basedOn w:val="aa"/>
    <w:rsid w:val="009F5478"/>
  </w:style>
  <w:style w:type="paragraph" w:customStyle="1" w:styleId="ZJGIS-">
    <w:name w:val="ZJGIS-一级标题"/>
    <w:basedOn w:val="11"/>
    <w:qFormat/>
    <w:rsid w:val="009F547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9F5478"/>
    <w:rPr>
      <w:rFonts w:ascii="Calibri" w:eastAsia="宋体" w:hAnsi="Calibri" w:cs="Times New Roman"/>
    </w:rPr>
  </w:style>
  <w:style w:type="paragraph" w:styleId="3">
    <w:name w:val="List Number 3"/>
    <w:basedOn w:val="aa"/>
    <w:rsid w:val="009F5478"/>
    <w:pPr>
      <w:numPr>
        <w:numId w:val="6"/>
      </w:numPr>
      <w:tabs>
        <w:tab w:val="left" w:pos="1200"/>
      </w:tabs>
    </w:pPr>
    <w:rPr>
      <w:rFonts w:ascii="Times New Roman" w:hAnsi="Times New Roman"/>
      <w:szCs w:val="24"/>
    </w:rPr>
  </w:style>
  <w:style w:type="paragraph" w:customStyle="1" w:styleId="1e">
    <w:name w:val="样式 标题1"/>
    <w:basedOn w:val="105"/>
    <w:next w:val="2f"/>
    <w:rsid w:val="009F5478"/>
    <w:pPr>
      <w:tabs>
        <w:tab w:val="left" w:pos="1140"/>
      </w:tabs>
      <w:spacing w:after="50"/>
      <w:ind w:left="1140" w:hanging="720"/>
    </w:pPr>
    <w:rPr>
      <w:bCs w:val="0"/>
      <w:sz w:val="32"/>
    </w:rPr>
  </w:style>
  <w:style w:type="paragraph" w:customStyle="1" w:styleId="xl77">
    <w:name w:val="xl77"/>
    <w:basedOn w:val="aa"/>
    <w:qFormat/>
    <w:rsid w:val="009F547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9F5478"/>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9F5478"/>
    <w:pPr>
      <w:widowControl/>
      <w:spacing w:after="160" w:line="240" w:lineRule="exact"/>
      <w:jc w:val="left"/>
    </w:pPr>
    <w:rPr>
      <w:rFonts w:ascii="Verdana" w:hAnsi="Verdana"/>
      <w:kern w:val="0"/>
      <w:sz w:val="20"/>
      <w:szCs w:val="20"/>
      <w:lang w:eastAsia="en-US"/>
    </w:rPr>
  </w:style>
  <w:style w:type="paragraph" w:customStyle="1" w:styleId="f1">
    <w:name w:val="f1"/>
    <w:basedOn w:val="aa"/>
    <w:rsid w:val="009F547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9F5478"/>
    <w:pPr>
      <w:jc w:val="center"/>
    </w:pPr>
    <w:rPr>
      <w:rFonts w:ascii="黑体" w:eastAsia="黑体" w:hAnsiTheme="minorHAnsi" w:cstheme="minorBidi"/>
      <w:b/>
    </w:rPr>
  </w:style>
  <w:style w:type="paragraph" w:customStyle="1" w:styleId="40">
    <w:name w:val="正文4"/>
    <w:basedOn w:val="aa"/>
    <w:link w:val="4Char0"/>
    <w:rsid w:val="009F5478"/>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9F5478"/>
    <w:rPr>
      <w:rFonts w:ascii="宋体" w:eastAsiaTheme="minorEastAsia" w:hAnsiTheme="minorHAnsi" w:cstheme="minorBidi"/>
      <w:sz w:val="18"/>
      <w:szCs w:val="18"/>
    </w:rPr>
  </w:style>
  <w:style w:type="character" w:customStyle="1" w:styleId="Char23">
    <w:name w:val="文档结构图 Char2"/>
    <w:basedOn w:val="ab"/>
    <w:uiPriority w:val="99"/>
    <w:semiHidden/>
    <w:rsid w:val="009F5478"/>
    <w:rPr>
      <w:rFonts w:ascii="宋体" w:eastAsia="宋体" w:hAnsi="Calibri" w:cs="Times New Roman"/>
      <w:sz w:val="18"/>
      <w:szCs w:val="18"/>
    </w:rPr>
  </w:style>
  <w:style w:type="paragraph" w:styleId="a2">
    <w:name w:val="endnote text"/>
    <w:basedOn w:val="aa"/>
    <w:link w:val="Charc"/>
    <w:rsid w:val="009F5478"/>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9F547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9F5478"/>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9F5478"/>
    <w:pPr>
      <w:tabs>
        <w:tab w:val="left" w:pos="432"/>
      </w:tabs>
      <w:ind w:left="432" w:hanging="432"/>
    </w:pPr>
    <w:rPr>
      <w:rFonts w:ascii="Times New Roman" w:hAnsi="Times New Roman"/>
      <w:sz w:val="24"/>
      <w:szCs w:val="24"/>
    </w:rPr>
  </w:style>
  <w:style w:type="paragraph" w:customStyle="1" w:styleId="tabletext">
    <w:name w:val="tabletex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9F5478"/>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9F547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9F5478"/>
    <w:pPr>
      <w:spacing w:line="360" w:lineRule="auto"/>
      <w:ind w:firstLineChars="200" w:firstLine="200"/>
    </w:pPr>
    <w:rPr>
      <w:rFonts w:ascii="Arial" w:hAnsi="Arial" w:cstheme="minorBidi"/>
      <w:sz w:val="24"/>
      <w:szCs w:val="24"/>
    </w:rPr>
  </w:style>
  <w:style w:type="paragraph" w:customStyle="1" w:styleId="xl94">
    <w:name w:val="xl94"/>
    <w:basedOn w:val="aa"/>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9F5478"/>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9F547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9F547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9F5478"/>
    <w:pPr>
      <w:widowControl/>
      <w:spacing w:before="360" w:after="360"/>
      <w:jc w:val="center"/>
    </w:pPr>
    <w:rPr>
      <w:rFonts w:ascii="宋体" w:hAnsi="宋体" w:cs="宋体"/>
      <w:kern w:val="0"/>
      <w:sz w:val="24"/>
      <w:szCs w:val="24"/>
    </w:rPr>
  </w:style>
  <w:style w:type="paragraph" w:customStyle="1" w:styleId="pbulletcmt">
    <w:name w:val="pbulletcmt"/>
    <w:basedOn w:val="aa"/>
    <w:rsid w:val="009F5478"/>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9F5478"/>
    <w:rPr>
      <w:rFonts w:ascii="Times New Roman" w:hAnsi="Times New Roman"/>
      <w:szCs w:val="20"/>
    </w:rPr>
  </w:style>
  <w:style w:type="paragraph" w:customStyle="1" w:styleId="Paragraph2">
    <w:name w:val="Paragraph2"/>
    <w:basedOn w:val="aa"/>
    <w:rsid w:val="009F5478"/>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9F5478"/>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9F5478"/>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9F5478"/>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9F5478"/>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9F5478"/>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9F547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qFormat/>
    <w:rsid w:val="009F5478"/>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qFormat/>
    <w:rsid w:val="009F5478"/>
    <w:pPr>
      <w:tabs>
        <w:tab w:val="left" w:pos="780"/>
      </w:tabs>
      <w:ind w:leftChars="200" w:left="780" w:hangingChars="200" w:hanging="360"/>
    </w:pPr>
    <w:rPr>
      <w:rFonts w:ascii="Times New Roman" w:hAnsi="Times New Roman"/>
      <w:szCs w:val="24"/>
    </w:rPr>
  </w:style>
  <w:style w:type="paragraph" w:customStyle="1" w:styleId="pt9">
    <w:name w:val="pt9"/>
    <w:basedOn w:val="aa"/>
    <w:rsid w:val="009F547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9F5478"/>
    <w:pPr>
      <w:adjustRightInd w:val="0"/>
      <w:spacing w:line="360" w:lineRule="atLeast"/>
      <w:textAlignment w:val="baseline"/>
    </w:pPr>
    <w:rPr>
      <w:rFonts w:ascii="Tahoma" w:hAnsi="Tahoma"/>
      <w:sz w:val="24"/>
      <w:szCs w:val="20"/>
    </w:rPr>
  </w:style>
  <w:style w:type="paragraph" w:styleId="a5">
    <w:name w:val="table of authorities"/>
    <w:basedOn w:val="aa"/>
    <w:next w:val="aa"/>
    <w:rsid w:val="009F5478"/>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9F547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9F547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9F547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9F547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9F5478"/>
    <w:pPr>
      <w:widowControl w:val="0"/>
      <w:jc w:val="both"/>
    </w:pPr>
    <w:rPr>
      <w:rFonts w:ascii="Calibri" w:eastAsia="宋体" w:hAnsi="Calibri" w:cs="Times New Roman"/>
    </w:rPr>
  </w:style>
  <w:style w:type="paragraph" w:customStyle="1" w:styleId="CharChar1Char">
    <w:name w:val="Char Char1 Char"/>
    <w:basedOn w:val="aa"/>
    <w:rsid w:val="009F5478"/>
    <w:rPr>
      <w:rFonts w:ascii="仿宋_GB2312" w:eastAsia="仿宋_GB2312" w:hAnsi="Times New Roman"/>
      <w:b/>
      <w:sz w:val="32"/>
      <w:szCs w:val="32"/>
    </w:rPr>
  </w:style>
  <w:style w:type="paragraph" w:customStyle="1" w:styleId="aff5">
    <w:name w:val="加重文字"/>
    <w:basedOn w:val="aff8"/>
    <w:link w:val="Charb"/>
    <w:rsid w:val="009F5478"/>
    <w:pPr>
      <w:ind w:firstLineChars="0" w:firstLine="0"/>
    </w:pPr>
    <w:rPr>
      <w:b/>
      <w:bCs/>
      <w:u w:val="thick"/>
    </w:rPr>
  </w:style>
  <w:style w:type="paragraph" w:customStyle="1" w:styleId="61">
    <w:name w:val="样式6"/>
    <w:basedOn w:val="aa"/>
    <w:rsid w:val="009F5478"/>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9F5478"/>
    <w:pPr>
      <w:spacing w:after="60"/>
      <w:ind w:left="420" w:firstLineChars="200" w:firstLine="200"/>
    </w:pPr>
    <w:rPr>
      <w:rFonts w:ascii="Times New Roman" w:hAnsi="Times New Roman"/>
      <w:szCs w:val="24"/>
    </w:rPr>
  </w:style>
  <w:style w:type="paragraph" w:customStyle="1" w:styleId="xl114">
    <w:name w:val="xl114"/>
    <w:basedOn w:val="aa"/>
    <w:rsid w:val="009F547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9F5478"/>
    <w:pPr>
      <w:numPr>
        <w:numId w:val="9"/>
      </w:numPr>
      <w:spacing w:line="400" w:lineRule="exact"/>
    </w:pPr>
    <w:rPr>
      <w:rFonts w:ascii="Arial" w:hAnsi="Arial"/>
      <w:szCs w:val="24"/>
    </w:rPr>
  </w:style>
  <w:style w:type="paragraph" w:customStyle="1" w:styleId="GP2">
    <w:name w:val="GP有序编号2级"/>
    <w:basedOn w:val="aa"/>
    <w:rsid w:val="009F547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9F5478"/>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9F5478"/>
    <w:pPr>
      <w:spacing w:after="120"/>
    </w:pPr>
  </w:style>
  <w:style w:type="paragraph" w:customStyle="1" w:styleId="xl63">
    <w:name w:val="xl63"/>
    <w:basedOn w:val="aa"/>
    <w:rsid w:val="009F547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9F547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9F547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9F547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9F5478"/>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9F5478"/>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9F5478"/>
    <w:pPr>
      <w:tabs>
        <w:tab w:val="left" w:pos="720"/>
      </w:tabs>
      <w:ind w:hanging="720"/>
    </w:pPr>
  </w:style>
  <w:style w:type="paragraph" w:customStyle="1" w:styleId="a10">
    <w:name w:val="a1"/>
    <w:basedOn w:val="aa"/>
    <w:rsid w:val="009F547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9F547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9F5478"/>
  </w:style>
  <w:style w:type="paragraph" w:customStyle="1" w:styleId="a6">
    <w:name w:val="红日标题"/>
    <w:basedOn w:val="aff7"/>
    <w:next w:val="aa"/>
    <w:rsid w:val="009F547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9F547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9F547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9F5478"/>
    <w:pPr>
      <w:tabs>
        <w:tab w:val="left" w:pos="432"/>
      </w:tabs>
      <w:ind w:left="432" w:hanging="432"/>
    </w:pPr>
    <w:rPr>
      <w:rFonts w:ascii="Tahoma" w:hAnsi="Tahoma"/>
      <w:sz w:val="24"/>
      <w:szCs w:val="20"/>
    </w:rPr>
  </w:style>
  <w:style w:type="paragraph" w:customStyle="1" w:styleId="Bullet20">
    <w:name w:val="Bullet2"/>
    <w:basedOn w:val="aa"/>
    <w:rsid w:val="009F547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9F5478"/>
  </w:style>
  <w:style w:type="paragraph" w:customStyle="1" w:styleId="affffffc">
    <w:name w:val="样式"/>
    <w:basedOn w:val="aa"/>
    <w:rsid w:val="009F547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9F547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9F547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9F5478"/>
    <w:pPr>
      <w:spacing w:line="360" w:lineRule="auto"/>
      <w:ind w:firstLineChars="200" w:firstLine="480"/>
    </w:pPr>
    <w:rPr>
      <w:rFonts w:ascii="宋体" w:hAnsi="宋体" w:cs="宋体"/>
      <w:sz w:val="24"/>
      <w:szCs w:val="20"/>
    </w:rPr>
  </w:style>
  <w:style w:type="paragraph" w:customStyle="1" w:styleId="12">
    <w:name w:val="无间隔1"/>
    <w:link w:val="Char6"/>
    <w:rsid w:val="009F5478"/>
    <w:rPr>
      <w:rFonts w:ascii="Times New Roman" w:eastAsia="Times New Roman" w:hAnsi="Times New Roman"/>
      <w:sz w:val="22"/>
    </w:rPr>
  </w:style>
  <w:style w:type="paragraph" w:customStyle="1" w:styleId="affffffd">
    <w:name w:val="文本框内文字"/>
    <w:basedOn w:val="aa"/>
    <w:rsid w:val="009F5478"/>
    <w:pPr>
      <w:spacing w:line="0" w:lineRule="atLeast"/>
    </w:pPr>
    <w:rPr>
      <w:rFonts w:ascii="Times New Roman" w:eastAsia="仿宋_GB2312" w:hAnsi="Times New Roman"/>
      <w:sz w:val="22"/>
      <w:szCs w:val="24"/>
    </w:rPr>
  </w:style>
  <w:style w:type="paragraph" w:customStyle="1" w:styleId="Char30">
    <w:name w:val="Char3"/>
    <w:basedOn w:val="aa"/>
    <w:rsid w:val="009F5478"/>
    <w:rPr>
      <w:rFonts w:ascii="仿宋_GB2312" w:eastAsia="仿宋_GB2312" w:hAnsi="Times New Roman"/>
      <w:b/>
      <w:sz w:val="32"/>
      <w:szCs w:val="20"/>
    </w:rPr>
  </w:style>
  <w:style w:type="paragraph" w:customStyle="1" w:styleId="affffffe">
    <w:name w:val="此正文"/>
    <w:basedOn w:val="aa"/>
    <w:rsid w:val="009F5478"/>
    <w:pPr>
      <w:spacing w:line="360" w:lineRule="auto"/>
      <w:ind w:firstLineChars="200" w:firstLine="200"/>
    </w:pPr>
    <w:rPr>
      <w:rFonts w:ascii="Times New Roman" w:hAnsi="Times New Roman"/>
      <w:sz w:val="24"/>
      <w:szCs w:val="24"/>
    </w:rPr>
  </w:style>
  <w:style w:type="paragraph" w:customStyle="1" w:styleId="Style13">
    <w:name w:val="_Style 13"/>
    <w:basedOn w:val="aa"/>
    <w:rsid w:val="009F5478"/>
    <w:pPr>
      <w:tabs>
        <w:tab w:val="left" w:pos="360"/>
      </w:tabs>
      <w:ind w:firstLineChars="150" w:firstLine="420"/>
    </w:pPr>
    <w:rPr>
      <w:rFonts w:ascii="Times New Roman" w:hAnsi="Times New Roman"/>
      <w:szCs w:val="20"/>
    </w:rPr>
  </w:style>
  <w:style w:type="paragraph" w:customStyle="1" w:styleId="Bullet2">
    <w:name w:val="Bullet 2"/>
    <w:basedOn w:val="affff9"/>
    <w:rsid w:val="009F5478"/>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9F547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9F547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9F5478"/>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9F547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9F5478"/>
    <w:pPr>
      <w:spacing w:line="360" w:lineRule="auto"/>
      <w:ind w:firstLine="480"/>
    </w:pPr>
    <w:rPr>
      <w:rFonts w:asciiTheme="minorHAnsi" w:hAnsiTheme="minorHAnsi" w:cs="宋体"/>
      <w:sz w:val="24"/>
    </w:rPr>
  </w:style>
  <w:style w:type="paragraph" w:customStyle="1" w:styleId="font9">
    <w:name w:val="font9"/>
    <w:basedOn w:val="aa"/>
    <w:qFormat/>
    <w:rsid w:val="009F5478"/>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9F5478"/>
    <w:pPr>
      <w:keepNext/>
      <w:widowControl/>
      <w:spacing w:before="80" w:after="80"/>
      <w:jc w:val="center"/>
    </w:pPr>
    <w:rPr>
      <w:rFonts w:ascii="Times New Roman" w:hAnsi="Times New Roman"/>
      <w:szCs w:val="20"/>
    </w:rPr>
  </w:style>
  <w:style w:type="paragraph" w:customStyle="1" w:styleId="S4-L15">
    <w:name w:val="S4-L15"/>
    <w:basedOn w:val="aa"/>
    <w:rsid w:val="009F5478"/>
    <w:pPr>
      <w:spacing w:after="120" w:line="360" w:lineRule="auto"/>
      <w:ind w:left="720" w:firstLine="392"/>
    </w:pPr>
    <w:rPr>
      <w:rFonts w:ascii="Times New Roman" w:hAnsi="Times New Roman"/>
      <w:szCs w:val="21"/>
      <w:lang w:val="fr-FR"/>
    </w:rPr>
  </w:style>
  <w:style w:type="paragraph" w:customStyle="1" w:styleId="xl73">
    <w:name w:val="xl73"/>
    <w:basedOn w:val="aa"/>
    <w:qFormat/>
    <w:rsid w:val="009F547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9F5478"/>
    <w:rPr>
      <w:rFonts w:ascii="Tahoma" w:hAnsi="Tahoma"/>
      <w:sz w:val="24"/>
      <w:szCs w:val="20"/>
    </w:rPr>
  </w:style>
  <w:style w:type="paragraph" w:customStyle="1" w:styleId="afffffff0">
    <w:name w:val="页面边线"/>
    <w:basedOn w:val="aa"/>
    <w:rsid w:val="009F547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9F547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9F5478"/>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9F5478"/>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9F5478"/>
    <w:pPr>
      <w:wordWrap w:val="0"/>
      <w:spacing w:before="120" w:line="320" w:lineRule="exact"/>
      <w:ind w:firstLineChars="200" w:firstLine="200"/>
    </w:pPr>
    <w:rPr>
      <w:rFonts w:ascii="Arial" w:hAnsi="Arial"/>
      <w:szCs w:val="20"/>
    </w:rPr>
  </w:style>
  <w:style w:type="paragraph" w:customStyle="1" w:styleId="Style118">
    <w:name w:val="_Style 118"/>
    <w:basedOn w:val="aa"/>
    <w:rsid w:val="009F5478"/>
  </w:style>
  <w:style w:type="paragraph" w:customStyle="1" w:styleId="L1">
    <w:name w:val="标准有序列表（L1）"/>
    <w:basedOn w:val="affff4"/>
    <w:rsid w:val="009F5478"/>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9F5478"/>
    <w:pPr>
      <w:jc w:val="center"/>
    </w:pPr>
    <w:rPr>
      <w:rFonts w:ascii="Times New Roman" w:eastAsia="幼圆" w:hAnsi="Times New Roman" w:cs="宋体"/>
      <w:b/>
      <w:sz w:val="28"/>
      <w:szCs w:val="28"/>
    </w:rPr>
  </w:style>
  <w:style w:type="paragraph" w:customStyle="1" w:styleId="2f3">
    <w:name w:val="样式 标题 2"/>
    <w:basedOn w:val="21"/>
    <w:next w:val="37"/>
    <w:rsid w:val="009F547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9F5478"/>
  </w:style>
  <w:style w:type="paragraph" w:customStyle="1" w:styleId="CharCharCharCharCharCharCharChar">
    <w:name w:val="Char Char Char Char Char Char Char Char"/>
    <w:basedOn w:val="aa"/>
    <w:rsid w:val="009F5478"/>
    <w:pPr>
      <w:tabs>
        <w:tab w:val="left" w:pos="360"/>
      </w:tabs>
    </w:pPr>
    <w:rPr>
      <w:rFonts w:ascii="Times New Roman" w:hAnsi="Times New Roman"/>
      <w:sz w:val="24"/>
      <w:szCs w:val="24"/>
    </w:rPr>
  </w:style>
  <w:style w:type="paragraph" w:customStyle="1" w:styleId="xl66">
    <w:name w:val="xl66"/>
    <w:basedOn w:val="aa"/>
    <w:rsid w:val="009F547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9F5478"/>
    <w:rPr>
      <w:rFonts w:ascii="Times New Roman" w:eastAsia="仿宋_GB2312" w:hAnsi="Times New Roman" w:cs="宋体"/>
      <w:sz w:val="24"/>
      <w:szCs w:val="20"/>
    </w:rPr>
  </w:style>
  <w:style w:type="paragraph" w:customStyle="1" w:styleId="1520">
    <w:name w:val="样式 小四 行距: 1.5 倍行距 首行缩进:  2 字符"/>
    <w:basedOn w:val="aa"/>
    <w:rsid w:val="009F5478"/>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9F547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9F5478"/>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9F547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9F5478"/>
    <w:pPr>
      <w:ind w:firstLineChars="200" w:firstLine="420"/>
    </w:pPr>
    <w:rPr>
      <w:szCs w:val="24"/>
    </w:rPr>
  </w:style>
  <w:style w:type="paragraph" w:customStyle="1" w:styleId="45">
    <w:name w:val="样式 标题 4"/>
    <w:basedOn w:val="4ChapterXXXX051"/>
    <w:next w:val="a3"/>
    <w:rsid w:val="009F5478"/>
    <w:pPr>
      <w:numPr>
        <w:ilvl w:val="0"/>
      </w:numPr>
      <w:tabs>
        <w:tab w:val="left" w:pos="2100"/>
      </w:tabs>
      <w:spacing w:after="50"/>
      <w:ind w:left="2100" w:hanging="420"/>
    </w:pPr>
  </w:style>
  <w:style w:type="paragraph" w:customStyle="1" w:styleId="26">
    <w:name w:val="样式 正文缩进 + 首行缩进:  2 字符"/>
    <w:basedOn w:val="affff4"/>
    <w:link w:val="2Char3"/>
    <w:rsid w:val="009F5478"/>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9F5478"/>
    <w:pPr>
      <w:spacing w:before="0" w:after="0" w:line="240" w:lineRule="auto"/>
    </w:pPr>
    <w:rPr>
      <w:rFonts w:ascii="宋体" w:eastAsia="宋体" w:hAnsi="宋体"/>
      <w:sz w:val="21"/>
    </w:rPr>
  </w:style>
  <w:style w:type="paragraph" w:customStyle="1" w:styleId="xl99">
    <w:name w:val="xl9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9F5478"/>
    <w:pPr>
      <w:spacing w:line="360" w:lineRule="auto"/>
    </w:pPr>
    <w:rPr>
      <w:sz w:val="24"/>
      <w:szCs w:val="24"/>
    </w:rPr>
  </w:style>
  <w:style w:type="paragraph" w:customStyle="1" w:styleId="Style-">
    <w:name w:val="Style-正文"/>
    <w:basedOn w:val="aa"/>
    <w:rsid w:val="009F5478"/>
    <w:pPr>
      <w:spacing w:line="360" w:lineRule="auto"/>
      <w:ind w:firstLine="420"/>
    </w:pPr>
    <w:rPr>
      <w:rFonts w:ascii="宋体" w:hAnsi="宋体"/>
      <w:sz w:val="24"/>
      <w:szCs w:val="24"/>
    </w:rPr>
  </w:style>
  <w:style w:type="paragraph" w:customStyle="1" w:styleId="Charfff">
    <w:name w:val="金保文档标准正文 Char"/>
    <w:basedOn w:val="aa"/>
    <w:rsid w:val="009F547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9F547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9F547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9F547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9F5478"/>
    <w:rPr>
      <w:rFonts w:ascii="Times New Roman" w:hAnsi="Times New Roman"/>
      <w:szCs w:val="24"/>
    </w:rPr>
  </w:style>
  <w:style w:type="paragraph" w:customStyle="1" w:styleId="1f1">
    <w:name w:val="样式 标题 1 + 五号"/>
    <w:basedOn w:val="11"/>
    <w:rsid w:val="009F5478"/>
    <w:pPr>
      <w:keepNext/>
      <w:keepLines/>
      <w:autoSpaceDE/>
      <w:autoSpaceDN/>
      <w:adjustRightInd/>
      <w:spacing w:line="240" w:lineRule="auto"/>
    </w:pPr>
    <w:rPr>
      <w:rFonts w:eastAsia="宋体"/>
      <w:kern w:val="44"/>
      <w:sz w:val="32"/>
      <w:szCs w:val="32"/>
    </w:rPr>
  </w:style>
  <w:style w:type="paragraph" w:customStyle="1" w:styleId="xl119">
    <w:name w:val="xl119"/>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9F5478"/>
    <w:rPr>
      <w:rFonts w:ascii="宋体" w:hAnsi="Courier New"/>
      <w:szCs w:val="20"/>
    </w:rPr>
  </w:style>
  <w:style w:type="paragraph" w:customStyle="1" w:styleId="S4-I-U-L15-No-dot">
    <w:name w:val="S4-I-U-L15-No-dot"/>
    <w:basedOn w:val="aa"/>
    <w:rsid w:val="009F547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9F5478"/>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9F547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9F5478"/>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9F5478"/>
    <w:rPr>
      <w:rFonts w:ascii="Tahoma" w:hAnsi="Tahoma"/>
      <w:sz w:val="24"/>
      <w:szCs w:val="20"/>
    </w:rPr>
  </w:style>
  <w:style w:type="paragraph" w:customStyle="1" w:styleId="3CharCharChar">
    <w:name w:val="样式 样式3 + 宋体 五号 Char Char Char"/>
    <w:basedOn w:val="aa"/>
    <w:rsid w:val="009F547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9F5478"/>
    <w:pPr>
      <w:spacing w:after="120"/>
    </w:pPr>
  </w:style>
  <w:style w:type="paragraph" w:customStyle="1" w:styleId="20015">
    <w:name w:val="样式 标题 2 + 宋体 小四 段前: 0 磅 段后: 0 磅 行距: 1.5 倍行距"/>
    <w:basedOn w:val="21"/>
    <w:rsid w:val="009F547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9F5478"/>
    <w:pPr>
      <w:widowControl/>
      <w:spacing w:after="160" w:line="240" w:lineRule="exact"/>
      <w:jc w:val="left"/>
    </w:pPr>
    <w:rPr>
      <w:rFonts w:ascii="Times New Roman" w:hAnsi="Times New Roman"/>
      <w:szCs w:val="20"/>
    </w:rPr>
  </w:style>
  <w:style w:type="paragraph" w:customStyle="1" w:styleId="37">
    <w:name w:val="最新标题3"/>
    <w:basedOn w:val="38"/>
    <w:next w:val="46"/>
    <w:rsid w:val="009F5478"/>
    <w:pPr>
      <w:spacing w:after="120"/>
    </w:pPr>
  </w:style>
  <w:style w:type="paragraph" w:customStyle="1" w:styleId="afffffff3">
    <w:name w:val="二级标题"/>
    <w:basedOn w:val="21"/>
    <w:qFormat/>
    <w:rsid w:val="009F5478"/>
    <w:pPr>
      <w:tabs>
        <w:tab w:val="left" w:pos="1116"/>
      </w:tabs>
      <w:ind w:left="1116" w:hanging="576"/>
    </w:pPr>
    <w:rPr>
      <w:rFonts w:ascii="黑体" w:hAnsi="Cambria"/>
      <w:kern w:val="0"/>
    </w:rPr>
  </w:style>
  <w:style w:type="paragraph" w:customStyle="1" w:styleId="1f3">
    <w:name w:val="文档结构图1"/>
    <w:basedOn w:val="aa"/>
    <w:rsid w:val="009F5478"/>
    <w:rPr>
      <w:rFonts w:ascii="宋体"/>
      <w:kern w:val="0"/>
      <w:sz w:val="18"/>
      <w:szCs w:val="18"/>
    </w:rPr>
  </w:style>
  <w:style w:type="paragraph" w:customStyle="1" w:styleId="xl88">
    <w:name w:val="xl88"/>
    <w:basedOn w:val="aa"/>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9F5478"/>
    <w:pPr>
      <w:tabs>
        <w:tab w:val="left" w:pos="432"/>
      </w:tabs>
      <w:ind w:left="432" w:hanging="432"/>
    </w:pPr>
    <w:rPr>
      <w:rFonts w:ascii="Tahoma" w:hAnsi="Tahoma"/>
      <w:sz w:val="24"/>
      <w:szCs w:val="20"/>
    </w:rPr>
  </w:style>
  <w:style w:type="paragraph" w:customStyle="1" w:styleId="NewNew">
    <w:name w:val="正文文本 New New"/>
    <w:basedOn w:val="NewNewNewNewNewNew"/>
    <w:rsid w:val="009F5478"/>
    <w:pPr>
      <w:spacing w:after="120"/>
    </w:pPr>
    <w:rPr>
      <w:sz w:val="28"/>
      <w:szCs w:val="24"/>
    </w:rPr>
  </w:style>
  <w:style w:type="paragraph" w:customStyle="1" w:styleId="xl118">
    <w:name w:val="xl118"/>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9F547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9F547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9F5478"/>
    <w:rPr>
      <w:rFonts w:ascii="宋体" w:eastAsia="宋体" w:hAnsi="宋体" w:cs="Times New Roman"/>
      <w:kern w:val="0"/>
      <w:sz w:val="24"/>
      <w:szCs w:val="20"/>
      <w:lang w:val="zh-CN"/>
    </w:rPr>
  </w:style>
  <w:style w:type="paragraph" w:customStyle="1" w:styleId="SZF">
    <w:name w:val="SZF表"/>
    <w:basedOn w:val="SZF0"/>
    <w:rsid w:val="009F5478"/>
    <w:rPr>
      <w:rFonts w:ascii="宋体" w:hAnsi="宋体"/>
      <w:bCs/>
      <w:szCs w:val="21"/>
    </w:rPr>
  </w:style>
  <w:style w:type="paragraph" w:customStyle="1" w:styleId="FigureDescription">
    <w:name w:val="Figure Description"/>
    <w:next w:val="aa"/>
    <w:rsid w:val="009F5478"/>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9F547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9F5478"/>
    <w:rPr>
      <w:rFonts w:ascii="Tahoma" w:hAnsi="Tahoma"/>
      <w:sz w:val="24"/>
      <w:szCs w:val="20"/>
    </w:rPr>
  </w:style>
  <w:style w:type="paragraph" w:customStyle="1" w:styleId="2f5">
    <w:name w:val="文档结构图2"/>
    <w:basedOn w:val="aa"/>
    <w:rsid w:val="009F5478"/>
    <w:rPr>
      <w:rFonts w:ascii="宋体"/>
      <w:kern w:val="0"/>
      <w:sz w:val="18"/>
      <w:szCs w:val="18"/>
    </w:rPr>
  </w:style>
  <w:style w:type="paragraph" w:customStyle="1" w:styleId="xl72">
    <w:name w:val="xl72"/>
    <w:basedOn w:val="aa"/>
    <w:qFormat/>
    <w:rsid w:val="009F547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9F5478"/>
    <w:pPr>
      <w:ind w:firstLineChars="200" w:firstLine="480"/>
    </w:pPr>
  </w:style>
  <w:style w:type="paragraph" w:customStyle="1" w:styleId="afffffff4">
    <w:name w:val="大汉正文"/>
    <w:basedOn w:val="aa"/>
    <w:rsid w:val="009F547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9F5478"/>
    <w:rPr>
      <w:sz w:val="18"/>
    </w:rPr>
  </w:style>
  <w:style w:type="paragraph" w:customStyle="1" w:styleId="IBM">
    <w:name w:val="IBM 正文"/>
    <w:basedOn w:val="aa"/>
    <w:rsid w:val="009F5478"/>
    <w:pPr>
      <w:spacing w:line="360" w:lineRule="atLeast"/>
    </w:pPr>
    <w:rPr>
      <w:rFonts w:ascii="Times New Roman" w:hAnsi="Times New Roman"/>
      <w:sz w:val="24"/>
      <w:szCs w:val="20"/>
    </w:rPr>
  </w:style>
  <w:style w:type="paragraph" w:customStyle="1" w:styleId="BodyText2">
    <w:name w:val="BodyText 2"/>
    <w:basedOn w:val="aa"/>
    <w:link w:val="BodyText2CharChar"/>
    <w:rsid w:val="009F5478"/>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9F5478"/>
    <w:rPr>
      <w:rFonts w:ascii="仿宋_GB2312" w:eastAsia="仿宋_GB2312" w:hAnsi="Times New Roman"/>
      <w:b/>
      <w:sz w:val="32"/>
      <w:szCs w:val="32"/>
    </w:rPr>
  </w:style>
  <w:style w:type="paragraph" w:customStyle="1" w:styleId="xl121">
    <w:name w:val="xl12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9F547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9F5478"/>
    <w:pPr>
      <w:tabs>
        <w:tab w:val="left" w:pos="432"/>
      </w:tabs>
      <w:ind w:left="432" w:hanging="432"/>
    </w:pPr>
    <w:rPr>
      <w:rFonts w:ascii="Tahoma" w:hAnsi="Tahoma"/>
      <w:sz w:val="24"/>
      <w:szCs w:val="20"/>
    </w:rPr>
  </w:style>
  <w:style w:type="paragraph" w:customStyle="1" w:styleId="Tabletext0">
    <w:name w:val="Tabletext"/>
    <w:basedOn w:val="aa"/>
    <w:rsid w:val="009F5478"/>
    <w:pPr>
      <w:keepLines/>
      <w:spacing w:afterLines="50"/>
      <w:jc w:val="left"/>
    </w:pPr>
    <w:rPr>
      <w:rFonts w:ascii="宋体" w:hAnsi="Times New Roman"/>
      <w:snapToGrid w:val="0"/>
      <w:kern w:val="0"/>
      <w:szCs w:val="20"/>
    </w:rPr>
  </w:style>
  <w:style w:type="paragraph" w:customStyle="1" w:styleId="10">
    <w:name w:val="列表1、"/>
    <w:basedOn w:val="-31"/>
    <w:link w:val="1Char0"/>
    <w:rsid w:val="009F547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9F547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9F5478"/>
    <w:pPr>
      <w:tabs>
        <w:tab w:val="left" w:pos="1050"/>
      </w:tabs>
      <w:spacing w:line="240" w:lineRule="auto"/>
      <w:ind w:leftChars="-258" w:left="-258"/>
    </w:pPr>
    <w:rPr>
      <w:rFonts w:eastAsia="仿宋_GB2312"/>
      <w:sz w:val="28"/>
    </w:rPr>
  </w:style>
  <w:style w:type="paragraph" w:customStyle="1" w:styleId="mt">
    <w:name w:val="大表 mt"/>
    <w:basedOn w:val="aa"/>
    <w:rsid w:val="009F5478"/>
    <w:pPr>
      <w:widowControl/>
      <w:jc w:val="left"/>
    </w:pPr>
    <w:rPr>
      <w:rFonts w:ascii="宋体" w:hAnsi="宋体" w:cs="宋体"/>
      <w:kern w:val="0"/>
      <w:szCs w:val="21"/>
    </w:rPr>
  </w:style>
  <w:style w:type="paragraph" w:customStyle="1" w:styleId="afffffff5">
    <w:name w:val="段落正文"/>
    <w:basedOn w:val="aa"/>
    <w:rsid w:val="009F5478"/>
    <w:pPr>
      <w:spacing w:line="360" w:lineRule="auto"/>
      <w:ind w:firstLineChars="200" w:firstLine="560"/>
    </w:pPr>
    <w:rPr>
      <w:rFonts w:ascii="Times New Roman" w:hAnsi="Times New Roman"/>
      <w:sz w:val="28"/>
      <w:szCs w:val="28"/>
    </w:rPr>
  </w:style>
  <w:style w:type="paragraph" w:customStyle="1" w:styleId="footnote">
    <w:name w:val="footnote"/>
    <w:basedOn w:val="aa"/>
    <w:rsid w:val="009F5478"/>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9F547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9F547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9F5478"/>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9F5478"/>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9F5478"/>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9F5478"/>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9F5478"/>
    <w:pPr>
      <w:spacing w:line="360" w:lineRule="auto"/>
      <w:ind w:firstLine="0"/>
    </w:pPr>
    <w:rPr>
      <w:rFonts w:ascii="宋体" w:hAnsi="宋体" w:cs="宋体"/>
      <w:kern w:val="0"/>
    </w:rPr>
  </w:style>
  <w:style w:type="paragraph" w:customStyle="1" w:styleId="graytext">
    <w:name w:val="graytext"/>
    <w:basedOn w:val="aa"/>
    <w:rsid w:val="009F547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9F5478"/>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9F547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9F5478"/>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9F547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9F547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9F5478"/>
    <w:pPr>
      <w:widowControl/>
      <w:spacing w:after="160" w:line="240" w:lineRule="exact"/>
      <w:jc w:val="left"/>
    </w:pPr>
    <w:rPr>
      <w:rFonts w:ascii="Times New Roman" w:hAnsi="Times New Roman"/>
      <w:szCs w:val="20"/>
    </w:rPr>
  </w:style>
  <w:style w:type="paragraph" w:customStyle="1" w:styleId="font5">
    <w:name w:val="font5"/>
    <w:basedOn w:val="aa"/>
    <w:qFormat/>
    <w:rsid w:val="009F547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9F547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9F5478"/>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9F5478"/>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9F5478"/>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9F547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9F547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9F547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9F547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9F547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9F547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9F5478"/>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9F5478"/>
    <w:pPr>
      <w:spacing w:line="360" w:lineRule="auto"/>
      <w:ind w:firstLineChars="200" w:firstLine="200"/>
    </w:pPr>
    <w:rPr>
      <w:rFonts w:ascii="Times New Roman" w:hAnsi="Times New Roman"/>
      <w:sz w:val="24"/>
      <w:szCs w:val="24"/>
    </w:rPr>
  </w:style>
  <w:style w:type="paragraph" w:customStyle="1" w:styleId="xl111">
    <w:name w:val="xl111"/>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9F5478"/>
    <w:pPr>
      <w:spacing w:after="120"/>
    </w:pPr>
  </w:style>
  <w:style w:type="paragraph" w:customStyle="1" w:styleId="111">
    <w:name w:val="列出段落11"/>
    <w:basedOn w:val="aa"/>
    <w:uiPriority w:val="34"/>
    <w:qFormat/>
    <w:rsid w:val="009F5478"/>
    <w:pPr>
      <w:ind w:firstLineChars="200" w:firstLine="420"/>
    </w:pPr>
  </w:style>
  <w:style w:type="paragraph" w:customStyle="1" w:styleId="xl109">
    <w:name w:val="xl109"/>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9F5478"/>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9F547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9F547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9F547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9F5478"/>
    <w:pPr>
      <w:spacing w:line="360" w:lineRule="auto"/>
    </w:pPr>
    <w:rPr>
      <w:rFonts w:cstheme="minorBidi"/>
      <w:sz w:val="24"/>
    </w:rPr>
  </w:style>
  <w:style w:type="paragraph" w:customStyle="1" w:styleId="46">
    <w:name w:val="最新标题4"/>
    <w:basedOn w:val="45"/>
    <w:next w:val="aa"/>
    <w:rsid w:val="009F5478"/>
    <w:pPr>
      <w:tabs>
        <w:tab w:val="clear" w:pos="2100"/>
      </w:tabs>
      <w:spacing w:after="120"/>
      <w:ind w:left="0" w:firstLine="0"/>
    </w:pPr>
  </w:style>
  <w:style w:type="paragraph" w:customStyle="1" w:styleId="xl78">
    <w:name w:val="xl78"/>
    <w:basedOn w:val="aa"/>
    <w:rsid w:val="009F547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9F5478"/>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9F5478"/>
    <w:rPr>
      <w:rFonts w:ascii="Arial" w:eastAsia="宋体" w:hAnsi="Arial" w:cs="Arial"/>
      <w:vanish/>
      <w:sz w:val="16"/>
      <w:szCs w:val="16"/>
    </w:rPr>
  </w:style>
  <w:style w:type="paragraph" w:customStyle="1" w:styleId="afffffffd">
    <w:name w:val="表格内容"/>
    <w:basedOn w:val="affff9"/>
    <w:rsid w:val="009F5478"/>
    <w:pPr>
      <w:suppressLineNumbers/>
      <w:suppressAutoHyphens/>
    </w:pPr>
    <w:rPr>
      <w:kern w:val="1"/>
      <w:szCs w:val="24"/>
      <w:lang w:eastAsia="ar-SA"/>
    </w:rPr>
  </w:style>
  <w:style w:type="paragraph" w:customStyle="1" w:styleId="47">
    <w:name w:val="样式　标题4"/>
    <w:basedOn w:val="4ChapterXXX051"/>
    <w:next w:val="aa"/>
    <w:rsid w:val="009F5478"/>
    <w:pPr>
      <w:numPr>
        <w:ilvl w:val="0"/>
        <w:numId w:val="0"/>
      </w:numPr>
      <w:ind w:left="425" w:hanging="425"/>
    </w:pPr>
  </w:style>
  <w:style w:type="paragraph" w:customStyle="1" w:styleId="Char2CharCharChar">
    <w:name w:val="Char2 Char Char Char"/>
    <w:basedOn w:val="aa"/>
    <w:rsid w:val="009F5478"/>
    <w:rPr>
      <w:rFonts w:ascii="仿宋_GB2312" w:eastAsia="仿宋_GB2312" w:hAnsi="Times New Roman"/>
      <w:b/>
      <w:sz w:val="32"/>
      <w:szCs w:val="32"/>
    </w:rPr>
  </w:style>
  <w:style w:type="paragraph" w:customStyle="1" w:styleId="Paragraph4">
    <w:name w:val="Paragraph4"/>
    <w:basedOn w:val="aa"/>
    <w:rsid w:val="009F5478"/>
    <w:pPr>
      <w:spacing w:before="80" w:afterLines="50"/>
      <w:ind w:left="2250"/>
    </w:pPr>
    <w:rPr>
      <w:rFonts w:ascii="宋体" w:hAnsi="Times New Roman"/>
      <w:snapToGrid w:val="0"/>
      <w:kern w:val="0"/>
      <w:szCs w:val="20"/>
    </w:rPr>
  </w:style>
  <w:style w:type="paragraph" w:customStyle="1" w:styleId="xl87">
    <w:name w:val="xl87"/>
    <w:basedOn w:val="aa"/>
    <w:qFormat/>
    <w:rsid w:val="009F547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9F547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9F5478"/>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9F5478"/>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9F547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9F5478"/>
    <w:pPr>
      <w:adjustRightInd w:val="0"/>
      <w:spacing w:line="360" w:lineRule="auto"/>
      <w:ind w:firstLine="480"/>
    </w:pPr>
    <w:rPr>
      <w:rFonts w:ascii="宋体" w:hAnsi="宋体"/>
      <w:kern w:val="0"/>
      <w:sz w:val="24"/>
      <w:szCs w:val="20"/>
    </w:rPr>
  </w:style>
  <w:style w:type="paragraph" w:customStyle="1" w:styleId="xl108">
    <w:name w:val="xl108"/>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9F547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9F5478"/>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9F547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9F5478"/>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9F547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9F5478"/>
    <w:rPr>
      <w:rFonts w:ascii="Tahoma" w:hAnsi="Tahoma"/>
      <w:sz w:val="24"/>
      <w:szCs w:val="20"/>
    </w:rPr>
  </w:style>
  <w:style w:type="paragraph" w:customStyle="1" w:styleId="1f6">
    <w:name w:val="样式1"/>
    <w:basedOn w:val="aa"/>
    <w:rsid w:val="009F5478"/>
    <w:pPr>
      <w:pBdr>
        <w:bottom w:val="single" w:sz="4" w:space="1" w:color="auto"/>
      </w:pBdr>
    </w:pPr>
    <w:rPr>
      <w:rFonts w:ascii="Times New Roman" w:hAnsi="Times New Roman"/>
      <w:szCs w:val="24"/>
    </w:rPr>
  </w:style>
  <w:style w:type="paragraph" w:customStyle="1" w:styleId="font7">
    <w:name w:val="font7"/>
    <w:basedOn w:val="aa"/>
    <w:qFormat/>
    <w:rsid w:val="009F5478"/>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9F547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9F5478"/>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9F5478"/>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9F5478"/>
    <w:pPr>
      <w:spacing w:line="360" w:lineRule="auto"/>
      <w:ind w:firstLine="600"/>
    </w:pPr>
    <w:rPr>
      <w:rFonts w:ascii="仿宋_GB2312" w:eastAsia="仿宋_GB2312" w:hAnsi="仿宋" w:cstheme="minorBidi"/>
      <w:sz w:val="30"/>
      <w:szCs w:val="30"/>
    </w:rPr>
  </w:style>
  <w:style w:type="paragraph" w:customStyle="1" w:styleId="ItemList">
    <w:name w:val="Item List"/>
    <w:rsid w:val="009F547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9F547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9F5478"/>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9F547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9F547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9F547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9F547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9F547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9F547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9F5478"/>
    <w:pPr>
      <w:ind w:firstLineChars="200" w:firstLine="420"/>
    </w:pPr>
    <w:rPr>
      <w:rFonts w:asciiTheme="minorHAnsi" w:hAnsiTheme="minorHAnsi" w:cstheme="minorBidi"/>
      <w:szCs w:val="24"/>
    </w:rPr>
  </w:style>
  <w:style w:type="paragraph" w:customStyle="1" w:styleId="GP10">
    <w:name w:val="GP有序编号1级"/>
    <w:basedOn w:val="aa"/>
    <w:rsid w:val="009F547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9F547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9F5478"/>
    <w:pPr>
      <w:spacing w:line="360" w:lineRule="auto"/>
    </w:pPr>
    <w:rPr>
      <w:rFonts w:ascii="宋体" w:eastAsiaTheme="minorEastAsia" w:hAnsi="宋体" w:cstheme="minorBidi"/>
      <w:sz w:val="24"/>
      <w:szCs w:val="24"/>
    </w:rPr>
  </w:style>
  <w:style w:type="paragraph" w:customStyle="1" w:styleId="msoaccenttext2">
    <w:name w:val="msoaccenttext2"/>
    <w:rsid w:val="009F5478"/>
    <w:rPr>
      <w:rFonts w:ascii="Century Schoolbook" w:eastAsia="宋体" w:hAnsi="Century Schoolbook" w:cs="宋体"/>
      <w:color w:val="000000"/>
      <w:kern w:val="28"/>
      <w:sz w:val="15"/>
      <w:szCs w:val="15"/>
    </w:rPr>
  </w:style>
  <w:style w:type="paragraph" w:customStyle="1" w:styleId="afff5">
    <w:name w:val="_正文段落"/>
    <w:basedOn w:val="aa"/>
    <w:link w:val="Charff"/>
    <w:rsid w:val="009F5478"/>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9F547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9F547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9F547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9F5478"/>
    <w:pPr>
      <w:autoSpaceDE w:val="0"/>
      <w:autoSpaceDN w:val="0"/>
      <w:ind w:firstLineChars="200" w:firstLine="200"/>
      <w:jc w:val="both"/>
    </w:pPr>
    <w:rPr>
      <w:rFonts w:ascii="宋体" w:hAnsi="Times New Roman"/>
    </w:rPr>
  </w:style>
  <w:style w:type="paragraph" w:customStyle="1" w:styleId="affffffff1">
    <w:name w:val="公司名"/>
    <w:basedOn w:val="aa"/>
    <w:next w:val="aa"/>
    <w:rsid w:val="009F547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9F547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9F547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9F5478"/>
    <w:pPr>
      <w:widowControl/>
      <w:ind w:left="75"/>
      <w:jc w:val="left"/>
    </w:pPr>
    <w:rPr>
      <w:rFonts w:ascii="Arial" w:hAnsi="Arial" w:cs="Arial"/>
      <w:b/>
      <w:bCs/>
      <w:kern w:val="0"/>
      <w:sz w:val="20"/>
      <w:szCs w:val="20"/>
    </w:rPr>
  </w:style>
  <w:style w:type="paragraph" w:customStyle="1" w:styleId="afff">
    <w:name w:val="新昌图表"/>
    <w:basedOn w:val="aa"/>
    <w:link w:val="Charf8"/>
    <w:qFormat/>
    <w:rsid w:val="009F5478"/>
    <w:pPr>
      <w:jc w:val="center"/>
    </w:pPr>
    <w:rPr>
      <w:rFonts w:ascii="Times New Roman" w:eastAsia="黑体" w:hAnsi="Times New Roman" w:cstheme="minorBidi"/>
      <w:color w:val="000000"/>
      <w:sz w:val="24"/>
      <w:szCs w:val="24"/>
    </w:rPr>
  </w:style>
  <w:style w:type="paragraph" w:customStyle="1" w:styleId="itemlist0">
    <w:name w:val="itemlis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9F5478"/>
    <w:pPr>
      <w:tabs>
        <w:tab w:val="left" w:pos="432"/>
      </w:tabs>
      <w:ind w:left="432" w:hanging="432"/>
    </w:pPr>
    <w:rPr>
      <w:rFonts w:ascii="Times New Roman" w:hAnsi="Times New Roman"/>
      <w:sz w:val="24"/>
      <w:szCs w:val="24"/>
    </w:rPr>
  </w:style>
  <w:style w:type="paragraph" w:customStyle="1" w:styleId="affffffff2">
    <w:name w:val="二级."/>
    <w:basedOn w:val="21"/>
    <w:rsid w:val="009F5478"/>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9F5478"/>
    <w:pPr>
      <w:spacing w:line="360" w:lineRule="auto"/>
      <w:ind w:firstLineChars="200" w:firstLine="480"/>
    </w:pPr>
    <w:rPr>
      <w:rFonts w:ascii="Arial" w:hAnsi="Arial"/>
      <w:sz w:val="24"/>
      <w:szCs w:val="21"/>
    </w:rPr>
  </w:style>
  <w:style w:type="paragraph" w:customStyle="1" w:styleId="xl65">
    <w:name w:val="xl65"/>
    <w:basedOn w:val="aa"/>
    <w:qFormat/>
    <w:rsid w:val="009F547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9F5478"/>
    <w:pPr>
      <w:ind w:firstLineChars="200" w:firstLine="420"/>
    </w:pPr>
    <w:rPr>
      <w:szCs w:val="24"/>
    </w:rPr>
  </w:style>
  <w:style w:type="paragraph" w:customStyle="1" w:styleId="211">
    <w:name w:val="正文首行缩进 21"/>
    <w:basedOn w:val="18"/>
    <w:rsid w:val="009F547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9F547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9F5478"/>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9F5478"/>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9F5478"/>
    <w:rPr>
      <w:rFonts w:ascii="Arial" w:eastAsia="宋体" w:hAnsi="Arial" w:cs="Arial"/>
      <w:vanish/>
      <w:sz w:val="16"/>
      <w:szCs w:val="16"/>
    </w:rPr>
  </w:style>
  <w:style w:type="paragraph" w:customStyle="1" w:styleId="affffffff4">
    <w:name w:val="表格内文"/>
    <w:rsid w:val="009F5478"/>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9F547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9F5478"/>
    <w:pPr>
      <w:spacing w:beforeLines="50" w:afterLines="50"/>
    </w:pPr>
    <w:rPr>
      <w:rFonts w:ascii="宋体" w:hAnsi="宋体" w:cstheme="minorBidi"/>
      <w:sz w:val="24"/>
      <w:szCs w:val="24"/>
    </w:rPr>
  </w:style>
  <w:style w:type="paragraph" w:customStyle="1" w:styleId="affffffff5">
    <w:name w:val="左对齐的表内文字"/>
    <w:basedOn w:val="aa"/>
    <w:rsid w:val="009F547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9F547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9F547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9F5478"/>
    <w:pPr>
      <w:spacing w:afterLines="50"/>
      <w:ind w:firstLine="425"/>
      <w:jc w:val="left"/>
    </w:pPr>
    <w:rPr>
      <w:rFonts w:ascii="宋体" w:hAnsi="Times New Roman" w:cs="宋体"/>
      <w:snapToGrid w:val="0"/>
      <w:kern w:val="0"/>
      <w:szCs w:val="20"/>
    </w:rPr>
  </w:style>
  <w:style w:type="paragraph" w:customStyle="1" w:styleId="a7">
    <w:name w:val="首行缩进"/>
    <w:basedOn w:val="aa"/>
    <w:rsid w:val="009F547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9F547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9F547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9F5478"/>
    <w:pPr>
      <w:numPr>
        <w:numId w:val="24"/>
      </w:numPr>
      <w:tabs>
        <w:tab w:val="left" w:pos="420"/>
      </w:tabs>
      <w:jc w:val="center"/>
    </w:pPr>
    <w:rPr>
      <w:rFonts w:ascii="Tahoma" w:eastAsia="楷体_GB2312" w:hAnsi="Tahoma" w:cs="Times New Roman"/>
      <w:szCs w:val="24"/>
    </w:rPr>
  </w:style>
  <w:style w:type="paragraph" w:customStyle="1" w:styleId="2f8">
    <w:name w:val="无间隔2"/>
    <w:rsid w:val="009F5478"/>
    <w:rPr>
      <w:rFonts w:ascii="Times New Roman" w:eastAsia="Times New Roman" w:hAnsi="Times New Roman" w:cs="Times New Roman"/>
      <w:sz w:val="22"/>
    </w:rPr>
  </w:style>
  <w:style w:type="paragraph" w:customStyle="1" w:styleId="S4-B-L15">
    <w:name w:val="S4-B-L15"/>
    <w:basedOn w:val="aa"/>
    <w:rsid w:val="009F5478"/>
    <w:pPr>
      <w:spacing w:line="360" w:lineRule="auto"/>
    </w:pPr>
    <w:rPr>
      <w:rFonts w:ascii="Times New Roman" w:hAnsi="Times New Roman"/>
      <w:b/>
      <w:bCs/>
      <w:sz w:val="24"/>
      <w:szCs w:val="24"/>
    </w:rPr>
  </w:style>
  <w:style w:type="paragraph" w:customStyle="1" w:styleId="GP1">
    <w:name w:val="GP标题1"/>
    <w:basedOn w:val="aa"/>
    <w:next w:val="aa"/>
    <w:rsid w:val="009F547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9F5478"/>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9F547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9F5478"/>
    <w:pPr>
      <w:numPr>
        <w:ilvl w:val="1"/>
      </w:numPr>
      <w:spacing w:beforeLines="0"/>
      <w:ind w:left="1260"/>
    </w:pPr>
  </w:style>
  <w:style w:type="paragraph" w:customStyle="1" w:styleId="huide00">
    <w:name w:val="huide00"/>
    <w:basedOn w:val="aa"/>
    <w:rsid w:val="009F547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9F547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9F5478"/>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9F5478"/>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9F5478"/>
    <w:pPr>
      <w:spacing w:before="80" w:afterLines="50"/>
      <w:ind w:left="1530"/>
    </w:pPr>
    <w:rPr>
      <w:rFonts w:ascii="宋体" w:hAnsi="Times New Roman"/>
      <w:snapToGrid w:val="0"/>
      <w:kern w:val="0"/>
      <w:szCs w:val="20"/>
    </w:rPr>
  </w:style>
  <w:style w:type="paragraph" w:customStyle="1" w:styleId="affffffff6">
    <w:name w:val="正文样式"/>
    <w:basedOn w:val="aa"/>
    <w:rsid w:val="009F5478"/>
    <w:pPr>
      <w:spacing w:line="360" w:lineRule="auto"/>
      <w:ind w:firstLineChars="200" w:firstLine="200"/>
    </w:pPr>
    <w:rPr>
      <w:rFonts w:ascii="宋体" w:hAnsi="Times New Roman"/>
      <w:sz w:val="24"/>
      <w:szCs w:val="24"/>
    </w:rPr>
  </w:style>
  <w:style w:type="paragraph" w:customStyle="1" w:styleId="xl97">
    <w:name w:val="xl97"/>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9F5478"/>
    <w:pPr>
      <w:spacing w:after="0" w:line="415" w:lineRule="auto"/>
    </w:pPr>
    <w:rPr>
      <w:sz w:val="28"/>
      <w:szCs w:val="20"/>
    </w:rPr>
  </w:style>
  <w:style w:type="paragraph" w:customStyle="1" w:styleId="a9">
    <w:name w:val="表格标题"/>
    <w:basedOn w:val="afffffffd"/>
    <w:rsid w:val="009F5478"/>
    <w:pPr>
      <w:numPr>
        <w:numId w:val="25"/>
      </w:numPr>
      <w:tabs>
        <w:tab w:val="clear" w:pos="360"/>
      </w:tabs>
      <w:ind w:left="0" w:firstLine="0"/>
      <w:jc w:val="center"/>
    </w:pPr>
    <w:rPr>
      <w:b/>
      <w:bCs/>
      <w:i/>
      <w:iCs/>
    </w:rPr>
  </w:style>
  <w:style w:type="paragraph" w:customStyle="1" w:styleId="Style1181">
    <w:name w:val="_Style 1181"/>
    <w:basedOn w:val="aa"/>
    <w:rsid w:val="009F5478"/>
  </w:style>
  <w:style w:type="paragraph" w:customStyle="1" w:styleId="SymcPara">
    <w:name w:val="+SymcPara"/>
    <w:link w:val="SymcParaChar"/>
    <w:qFormat/>
    <w:rsid w:val="009F5478"/>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9F5478"/>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9F5478"/>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9F5478"/>
    <w:pPr>
      <w:spacing w:line="360" w:lineRule="auto"/>
      <w:ind w:firstLineChars="200" w:firstLine="480"/>
    </w:pPr>
    <w:rPr>
      <w:rFonts w:asciiTheme="minorHAnsi" w:hAnsiTheme="minorHAnsi" w:cs="宋体"/>
      <w:sz w:val="24"/>
    </w:rPr>
  </w:style>
  <w:style w:type="paragraph" w:customStyle="1" w:styleId="xl115">
    <w:name w:val="xl115"/>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9F5478"/>
    <w:pPr>
      <w:suppressAutoHyphens/>
      <w:autoSpaceDE w:val="0"/>
      <w:spacing w:after="120"/>
      <w:jc w:val="left"/>
    </w:pPr>
    <w:rPr>
      <w:rFonts w:ascii="Helvetica" w:hAnsi="Helvetica"/>
      <w:kern w:val="1"/>
      <w:sz w:val="20"/>
      <w:szCs w:val="20"/>
    </w:rPr>
  </w:style>
  <w:style w:type="paragraph" w:customStyle="1" w:styleId="72">
    <w:name w:val="样式7"/>
    <w:basedOn w:val="aa"/>
    <w:rsid w:val="009F547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9F547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9F547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9F547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9F5478"/>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9F5478"/>
    <w:rPr>
      <w:rFonts w:ascii="宋体" w:hAnsi="宋体"/>
      <w:szCs w:val="21"/>
    </w:rPr>
  </w:style>
  <w:style w:type="paragraph" w:customStyle="1" w:styleId="MMTitle">
    <w:name w:val="MM Title"/>
    <w:basedOn w:val="aff7"/>
    <w:rsid w:val="009F5478"/>
    <w:rPr>
      <w:rFonts w:ascii="Calibri" w:hAnsi="Calibri"/>
      <w:b w:val="0"/>
      <w:sz w:val="18"/>
    </w:rPr>
  </w:style>
  <w:style w:type="paragraph" w:customStyle="1" w:styleId="02024">
    <w:name w:val="样式 正文 段落文字 + 宋体 小四 左侧:  0 厘米 首行缩进:  2 字符 段后: 0 磅 行距: 固定值 24..."/>
    <w:basedOn w:val="aa"/>
    <w:rsid w:val="009F5478"/>
    <w:pPr>
      <w:spacing w:line="480" w:lineRule="exact"/>
      <w:ind w:firstLineChars="200" w:firstLine="480"/>
    </w:pPr>
    <w:rPr>
      <w:rFonts w:ascii="宋体" w:hAnsi="宋体" w:cs="宋体"/>
      <w:sz w:val="24"/>
      <w:szCs w:val="20"/>
    </w:rPr>
  </w:style>
  <w:style w:type="paragraph" w:customStyle="1" w:styleId="xl79">
    <w:name w:val="xl79"/>
    <w:basedOn w:val="aa"/>
    <w:qFormat/>
    <w:rsid w:val="009F547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9F5478"/>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9F5478"/>
    <w:rPr>
      <w:rFonts w:ascii="Calibri" w:eastAsia="宋体" w:hAnsi="Calibri" w:cs="Times New Roman"/>
    </w:rPr>
  </w:style>
  <w:style w:type="paragraph" w:customStyle="1" w:styleId="1f9">
    <w:name w:val="封面1级标题"/>
    <w:basedOn w:val="aa"/>
    <w:next w:val="aa"/>
    <w:rsid w:val="009F547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9F5478"/>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9F547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9F5478"/>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9F5478"/>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9F5478"/>
    <w:pPr>
      <w:numPr>
        <w:ilvl w:val="4"/>
        <w:numId w:val="29"/>
      </w:numPr>
    </w:pPr>
    <w:rPr>
      <w:rFonts w:eastAsia="黑体"/>
      <w:kern w:val="0"/>
      <w:sz w:val="24"/>
      <w:szCs w:val="20"/>
    </w:rPr>
  </w:style>
  <w:style w:type="paragraph" w:customStyle="1" w:styleId="Body">
    <w:name w:val="Body"/>
    <w:basedOn w:val="aa"/>
    <w:rsid w:val="009F5478"/>
    <w:pPr>
      <w:widowControl/>
      <w:spacing w:before="120" w:afterLines="50"/>
    </w:pPr>
    <w:rPr>
      <w:rFonts w:ascii="宋体" w:hAnsi="Times New Roman"/>
      <w:snapToGrid w:val="0"/>
      <w:kern w:val="0"/>
      <w:szCs w:val="20"/>
    </w:rPr>
  </w:style>
  <w:style w:type="paragraph" w:customStyle="1" w:styleId="2fa">
    <w:name w:val="标准标题2"/>
    <w:basedOn w:val="21"/>
    <w:rsid w:val="009F5478"/>
    <w:pPr>
      <w:spacing w:line="360" w:lineRule="auto"/>
    </w:pPr>
    <w:rPr>
      <w:rFonts w:eastAsia="仿宋_GB2312"/>
      <w:bCs w:val="0"/>
      <w:sz w:val="28"/>
    </w:rPr>
  </w:style>
  <w:style w:type="paragraph" w:customStyle="1" w:styleId="xl83">
    <w:name w:val="xl83"/>
    <w:basedOn w:val="aa"/>
    <w:rsid w:val="009F547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9F5478"/>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9F547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9F547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9F547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9F547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9F5478"/>
    <w:rPr>
      <w:rFonts w:ascii="Calibri" w:eastAsia="宋体" w:hAnsi="Calibri" w:cs="Times New Roman"/>
    </w:rPr>
  </w:style>
  <w:style w:type="paragraph" w:customStyle="1" w:styleId="Style164">
    <w:name w:val="_Style 164"/>
    <w:basedOn w:val="aa"/>
    <w:rsid w:val="009F5478"/>
    <w:rPr>
      <w:rFonts w:ascii="Times New Roman" w:hAnsi="Times New Roman"/>
      <w:szCs w:val="20"/>
    </w:rPr>
  </w:style>
  <w:style w:type="paragraph" w:customStyle="1" w:styleId="GP11">
    <w:name w:val="GP公文标题1"/>
    <w:basedOn w:val="aa"/>
    <w:next w:val="aa"/>
    <w:rsid w:val="009F547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9F5478"/>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9F5478"/>
    <w:pPr>
      <w:tabs>
        <w:tab w:val="left" w:pos="432"/>
      </w:tabs>
      <w:ind w:left="432" w:hanging="432"/>
    </w:pPr>
    <w:rPr>
      <w:rFonts w:ascii="Tahoma" w:hAnsi="Tahoma"/>
      <w:sz w:val="24"/>
      <w:szCs w:val="20"/>
    </w:rPr>
  </w:style>
  <w:style w:type="paragraph" w:customStyle="1" w:styleId="TableText1">
    <w:name w:val="Table Text"/>
    <w:basedOn w:val="aa"/>
    <w:rsid w:val="009F5478"/>
    <w:pPr>
      <w:widowControl/>
      <w:spacing w:before="60" w:after="60"/>
      <w:jc w:val="left"/>
    </w:pPr>
    <w:rPr>
      <w:rFonts w:ascii="Times New Roman" w:hAnsi="Times New Roman"/>
      <w:kern w:val="0"/>
      <w:sz w:val="24"/>
      <w:szCs w:val="24"/>
    </w:rPr>
  </w:style>
  <w:style w:type="paragraph" w:customStyle="1" w:styleId="button">
    <w:name w:val="button"/>
    <w:basedOn w:val="aa"/>
    <w:rsid w:val="009F547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qFormat/>
    <w:rsid w:val="009F547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9F5478"/>
    <w:pPr>
      <w:tabs>
        <w:tab w:val="left" w:pos="1200"/>
      </w:tabs>
      <w:ind w:left="1200" w:hanging="360"/>
    </w:pPr>
  </w:style>
  <w:style w:type="paragraph" w:customStyle="1" w:styleId="2fb">
    <w:name w:val="封面2级标题"/>
    <w:basedOn w:val="aa"/>
    <w:next w:val="afff3"/>
    <w:rsid w:val="009F5478"/>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9F5478"/>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9F547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9F5478"/>
    <w:pPr>
      <w:ind w:firstLineChars="200" w:firstLine="420"/>
    </w:pPr>
  </w:style>
  <w:style w:type="paragraph" w:customStyle="1" w:styleId="3ChapterXXX050">
    <w:name w:val="样式 标题 3Chapter X.X.X. + 五号 段后: 0.5 行"/>
    <w:basedOn w:val="30"/>
    <w:rsid w:val="009F547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9F547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9F5478"/>
    <w:pPr>
      <w:widowControl/>
      <w:spacing w:before="150" w:after="150"/>
      <w:jc w:val="left"/>
    </w:pPr>
    <w:rPr>
      <w:rFonts w:ascii="宋体" w:hAnsi="宋体" w:cs="宋体"/>
      <w:kern w:val="0"/>
      <w:sz w:val="24"/>
      <w:szCs w:val="24"/>
    </w:rPr>
  </w:style>
  <w:style w:type="paragraph" w:customStyle="1" w:styleId="affffffffc">
    <w:name w:val="注意事项"/>
    <w:basedOn w:val="aa"/>
    <w:rsid w:val="009F547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9F5478"/>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9F547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9F547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9F547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9F547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9F5478"/>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9F5478"/>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9F5478"/>
    <w:pPr>
      <w:spacing w:line="360" w:lineRule="auto"/>
      <w:ind w:firstLine="0"/>
    </w:pPr>
    <w:rPr>
      <w:rFonts w:ascii="宋体" w:hAnsi="宋体" w:cs="宋体"/>
      <w:kern w:val="0"/>
    </w:rPr>
  </w:style>
  <w:style w:type="paragraph" w:customStyle="1" w:styleId="Char80">
    <w:name w:val="Char8"/>
    <w:basedOn w:val="aa"/>
    <w:rsid w:val="009F5478"/>
    <w:pPr>
      <w:tabs>
        <w:tab w:val="left" w:pos="432"/>
      </w:tabs>
      <w:ind w:left="432" w:hanging="432"/>
    </w:pPr>
    <w:rPr>
      <w:rFonts w:ascii="Times New Roman" w:hAnsi="Times New Roman"/>
      <w:sz w:val="24"/>
      <w:szCs w:val="24"/>
    </w:rPr>
  </w:style>
  <w:style w:type="paragraph" w:customStyle="1" w:styleId="CharCharChar1">
    <w:name w:val="Char Char Char1"/>
    <w:basedOn w:val="aa"/>
    <w:rsid w:val="009F5478"/>
    <w:rPr>
      <w:rFonts w:ascii="Times New Roman" w:eastAsia="仿宋_GB2312" w:hAnsi="Times New Roman" w:cs="宋体"/>
      <w:sz w:val="24"/>
      <w:szCs w:val="20"/>
    </w:rPr>
  </w:style>
  <w:style w:type="paragraph" w:customStyle="1" w:styleId="ZJGIS-3">
    <w:name w:val="ZJGIS-五级标题"/>
    <w:basedOn w:val="51"/>
    <w:qFormat/>
    <w:rsid w:val="009F5478"/>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9F5478"/>
    <w:pPr>
      <w:jc w:val="center"/>
    </w:pPr>
    <w:rPr>
      <w:rFonts w:ascii="Arial" w:eastAsia="黑体" w:hAnsi="Arial"/>
      <w:b/>
    </w:rPr>
  </w:style>
  <w:style w:type="paragraph" w:customStyle="1" w:styleId="afffffffff0">
    <w:name w:val="吉奥封面(黑体小初)"/>
    <w:basedOn w:val="aff6"/>
    <w:rsid w:val="009F5478"/>
    <w:pPr>
      <w:spacing w:before="480"/>
      <w:ind w:firstLineChars="0" w:firstLine="0"/>
      <w:jc w:val="center"/>
    </w:pPr>
    <w:rPr>
      <w:rFonts w:eastAsia="黑体"/>
      <w:sz w:val="72"/>
      <w:szCs w:val="72"/>
    </w:rPr>
  </w:style>
  <w:style w:type="paragraph" w:customStyle="1" w:styleId="321">
    <w:name w:val="样式 标题 3 + 首行缩进:  2 字符1"/>
    <w:basedOn w:val="30"/>
    <w:rsid w:val="009F5478"/>
    <w:pPr>
      <w:spacing w:line="360" w:lineRule="auto"/>
    </w:pPr>
    <w:rPr>
      <w:rFonts w:ascii="Times New Roman" w:hAnsi="Times New Roman" w:cs="宋体"/>
      <w:szCs w:val="20"/>
    </w:rPr>
  </w:style>
  <w:style w:type="paragraph" w:customStyle="1" w:styleId="afff9">
    <w:name w:val="方案正文"/>
    <w:basedOn w:val="aa"/>
    <w:link w:val="Charff2"/>
    <w:qFormat/>
    <w:rsid w:val="009F5478"/>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9F547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9F547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9F5478"/>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9F5478"/>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9F5478"/>
    <w:rPr>
      <w:rFonts w:ascii="宋体" w:hAnsi="宋体"/>
      <w:b/>
      <w:sz w:val="36"/>
      <w:szCs w:val="36"/>
    </w:rPr>
  </w:style>
  <w:style w:type="paragraph" w:customStyle="1" w:styleId="afffffffff2">
    <w:name w:val="一级标题"/>
    <w:basedOn w:val="affff5"/>
    <w:link w:val="Charfff0"/>
    <w:qFormat/>
    <w:rsid w:val="009F5478"/>
    <w:pPr>
      <w:spacing w:line="360" w:lineRule="auto"/>
      <w:jc w:val="center"/>
    </w:pPr>
    <w:rPr>
      <w:rFonts w:hAnsi="宋体"/>
      <w:b/>
      <w:sz w:val="36"/>
      <w:szCs w:val="36"/>
    </w:rPr>
  </w:style>
  <w:style w:type="paragraph" w:customStyle="1" w:styleId="Normal1">
    <w:name w:val="Normal"/>
    <w:rsid w:val="009F5478"/>
    <w:pPr>
      <w:widowControl w:val="0"/>
      <w:jc w:val="both"/>
    </w:pPr>
    <w:rPr>
      <w:rFonts w:ascii="Times New Roman" w:eastAsia="宋体" w:hAnsi="Times New Roman" w:cs="Times New Roman"/>
      <w:szCs w:val="20"/>
    </w:rPr>
  </w:style>
  <w:style w:type="paragraph" w:customStyle="1" w:styleId="PlainText">
    <w:name w:val="Plain Text"/>
    <w:basedOn w:val="Normal1"/>
    <w:rsid w:val="009F5478"/>
    <w:pPr>
      <w:widowControl/>
      <w:jc w:val="left"/>
    </w:pPr>
    <w:rPr>
      <w:rFonts w:ascii="宋体" w:hAnsi="Courier New"/>
    </w:rPr>
  </w:style>
  <w:style w:type="paragraph" w:styleId="afffffffff3">
    <w:name w:val="Note Heading"/>
    <w:basedOn w:val="aa"/>
    <w:next w:val="aa"/>
    <w:link w:val="Charfff1"/>
    <w:qFormat/>
    <w:rsid w:val="009F5478"/>
    <w:pPr>
      <w:jc w:val="center"/>
    </w:pPr>
  </w:style>
  <w:style w:type="character" w:customStyle="1" w:styleId="Charfff1">
    <w:name w:val="注释标题 Char"/>
    <w:basedOn w:val="ab"/>
    <w:link w:val="afffffffff3"/>
    <w:qFormat/>
    <w:rsid w:val="009F5478"/>
    <w:rPr>
      <w:rFonts w:ascii="Calibri" w:eastAsia="宋体" w:hAnsi="Calibri" w:cs="Times New Roman"/>
    </w:rPr>
  </w:style>
  <w:style w:type="paragraph" w:styleId="3b">
    <w:name w:val="List Bullet 3"/>
    <w:basedOn w:val="aa"/>
    <w:qFormat/>
    <w:rsid w:val="009F547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160">
    <w:name w:val="16"/>
    <w:qFormat/>
    <w:rsid w:val="009F5478"/>
    <w:rPr>
      <w:rFonts w:ascii="Times New Roman" w:hAnsi="Times New Roman" w:cs="Times New Roman" w:hint="default"/>
      <w:color w:val="0000FF"/>
      <w:sz w:val="20"/>
      <w:szCs w:val="20"/>
      <w:u w:val="single"/>
    </w:rPr>
  </w:style>
  <w:style w:type="character" w:customStyle="1" w:styleId="Charfff2">
    <w:name w:val="明显引用 Char"/>
    <w:qFormat/>
    <w:rsid w:val="009F5478"/>
    <w:rPr>
      <w:b/>
      <w:bCs/>
      <w:i/>
      <w:iCs/>
      <w:color w:val="4F81BD"/>
      <w:kern w:val="2"/>
      <w:sz w:val="21"/>
    </w:rPr>
  </w:style>
  <w:style w:type="character" w:customStyle="1" w:styleId="SubtitleChar">
    <w:name w:val="Subtitle Char"/>
    <w:qFormat/>
    <w:locked/>
    <w:rsid w:val="009F5478"/>
    <w:rPr>
      <w:rFonts w:ascii="Calibri Light" w:eastAsia="宋体" w:hAnsi="Calibri Light" w:cs="Times New Roman"/>
      <w:b/>
      <w:bCs/>
      <w:kern w:val="28"/>
      <w:sz w:val="32"/>
      <w:szCs w:val="32"/>
      <w:lang w:eastAsia="en-US"/>
    </w:rPr>
  </w:style>
  <w:style w:type="character" w:customStyle="1" w:styleId="Char5CharCharCharCharChar">
    <w:name w:val="+正文 Char5 Char Char Char Char Char"/>
    <w:link w:val="Char5CharCharChar"/>
    <w:qFormat/>
    <w:locked/>
    <w:rsid w:val="009F5478"/>
    <w:rPr>
      <w:rFonts w:ascii="宋体" w:hAnsi="宋体"/>
      <w:sz w:val="24"/>
    </w:rPr>
  </w:style>
  <w:style w:type="paragraph" w:customStyle="1" w:styleId="Char5CharCharChar">
    <w:name w:val="+正文 Char5 Char Char Char"/>
    <w:basedOn w:val="aa"/>
    <w:link w:val="Char5CharCharCharCharChar"/>
    <w:qFormat/>
    <w:rsid w:val="009F5478"/>
    <w:pPr>
      <w:spacing w:line="360" w:lineRule="auto"/>
      <w:ind w:firstLineChars="200" w:firstLine="200"/>
    </w:pPr>
    <w:rPr>
      <w:rFonts w:ascii="宋体" w:eastAsiaTheme="minorEastAsia" w:hAnsi="宋体" w:cstheme="minorBidi"/>
      <w:sz w:val="24"/>
    </w:rPr>
  </w:style>
  <w:style w:type="character" w:customStyle="1" w:styleId="Char1f3">
    <w:name w:val="引用 Char1"/>
    <w:link w:val="1fd"/>
    <w:qFormat/>
    <w:locked/>
    <w:rsid w:val="009F5478"/>
    <w:rPr>
      <w:i/>
      <w:iCs/>
      <w:color w:val="000000"/>
      <w:sz w:val="22"/>
      <w:lang w:eastAsia="en-US" w:bidi="en-US"/>
    </w:rPr>
  </w:style>
  <w:style w:type="paragraph" w:customStyle="1" w:styleId="1fd">
    <w:name w:val="引用1"/>
    <w:basedOn w:val="aa"/>
    <w:next w:val="aa"/>
    <w:link w:val="Char1f3"/>
    <w:qFormat/>
    <w:rsid w:val="009F5478"/>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msoins0">
    <w:name w:val="msoins"/>
    <w:qFormat/>
    <w:rsid w:val="009F5478"/>
  </w:style>
  <w:style w:type="character" w:customStyle="1" w:styleId="Char1f4">
    <w:name w:val="注释标题 Char1"/>
    <w:uiPriority w:val="99"/>
    <w:semiHidden/>
    <w:qFormat/>
    <w:rsid w:val="009F5478"/>
  </w:style>
  <w:style w:type="character" w:customStyle="1" w:styleId="font12-blue-bold1">
    <w:name w:val="font12-blue-bold1"/>
    <w:qFormat/>
    <w:rsid w:val="009F5478"/>
    <w:rPr>
      <w:b/>
      <w:bCs/>
      <w:color w:val="0249A5"/>
      <w:sz w:val="18"/>
      <w:szCs w:val="18"/>
      <w:u w:val="none"/>
    </w:rPr>
  </w:style>
  <w:style w:type="character" w:customStyle="1" w:styleId="hCharChar">
    <w:name w:val="h Char Char"/>
    <w:qFormat/>
    <w:rsid w:val="009F5478"/>
    <w:rPr>
      <w:kern w:val="2"/>
      <w:sz w:val="18"/>
    </w:rPr>
  </w:style>
  <w:style w:type="character" w:customStyle="1" w:styleId="CharCharf7">
    <w:name w:val="+正文 Char Char"/>
    <w:link w:val="CharCharChar3"/>
    <w:qFormat/>
    <w:locked/>
    <w:rsid w:val="009F5478"/>
    <w:rPr>
      <w:rFonts w:ascii="楷体_GB2312" w:eastAsia="楷体_GB2312"/>
      <w:sz w:val="24"/>
    </w:rPr>
  </w:style>
  <w:style w:type="paragraph" w:customStyle="1" w:styleId="CharCharChar3">
    <w:name w:val="+正文 Char Char Char"/>
    <w:basedOn w:val="aa"/>
    <w:link w:val="CharCharf7"/>
    <w:qFormat/>
    <w:rsid w:val="009F5478"/>
    <w:pPr>
      <w:spacing w:line="360" w:lineRule="auto"/>
      <w:ind w:firstLineChars="200" w:firstLine="200"/>
    </w:pPr>
    <w:rPr>
      <w:rFonts w:ascii="楷体_GB2312" w:eastAsia="楷体_GB2312" w:hAnsiTheme="minorHAnsi" w:cstheme="minorBidi"/>
      <w:sz w:val="24"/>
    </w:rPr>
  </w:style>
  <w:style w:type="character" w:customStyle="1" w:styleId="solutioncontent1">
    <w:name w:val="solutioncontent1"/>
    <w:qFormat/>
    <w:rsid w:val="009F5478"/>
    <w:rPr>
      <w:rFonts w:cs="Times New Roman"/>
      <w:color w:val="333333"/>
      <w:sz w:val="15"/>
      <w:szCs w:val="15"/>
    </w:rPr>
  </w:style>
  <w:style w:type="character" w:customStyle="1" w:styleId="Charfff3">
    <w:name w:val="段 Char"/>
    <w:qFormat/>
    <w:rsid w:val="009F5478"/>
    <w:rPr>
      <w:rFonts w:ascii="宋体" w:hAnsi="Times New Roman"/>
      <w:sz w:val="21"/>
      <w:lang w:val="en-US" w:eastAsia="zh-CN" w:bidi="ar-SA"/>
    </w:rPr>
  </w:style>
  <w:style w:type="character" w:customStyle="1" w:styleId="Charfff4">
    <w:name w:val="引用 Char"/>
    <w:qFormat/>
    <w:rsid w:val="009F5478"/>
    <w:rPr>
      <w:i/>
      <w:iCs/>
      <w:color w:val="000000"/>
      <w:kern w:val="2"/>
      <w:sz w:val="21"/>
    </w:rPr>
  </w:style>
  <w:style w:type="character" w:customStyle="1" w:styleId="1CharCharChar">
    <w:name w:val="+1. Char Char Char"/>
    <w:link w:val="1Char3"/>
    <w:qFormat/>
    <w:locked/>
    <w:rsid w:val="009F5478"/>
    <w:rPr>
      <w:rFonts w:ascii="Times New Roman" w:hAnsi="Times New Roman"/>
    </w:rPr>
  </w:style>
  <w:style w:type="paragraph" w:customStyle="1" w:styleId="1Char3">
    <w:name w:val="+1. Char"/>
    <w:basedOn w:val="aa"/>
    <w:link w:val="1CharCharChar"/>
    <w:qFormat/>
    <w:rsid w:val="009F5478"/>
    <w:rPr>
      <w:rFonts w:ascii="Times New Roman" w:eastAsiaTheme="minorEastAsia" w:hAnsi="Times New Roman" w:cstheme="minorBidi"/>
    </w:rPr>
  </w:style>
  <w:style w:type="character" w:customStyle="1" w:styleId="black1">
    <w:name w:val="black1"/>
    <w:qFormat/>
    <w:rsid w:val="009F5478"/>
    <w:rPr>
      <w:rFonts w:ascii="ˎ̥" w:hAnsi="ˎ̥" w:hint="default"/>
      <w:color w:val="333333"/>
      <w:sz w:val="18"/>
      <w:szCs w:val="18"/>
      <w:u w:val="none"/>
    </w:rPr>
  </w:style>
  <w:style w:type="character" w:customStyle="1" w:styleId="Charfff5">
    <w:name w:val="标准款样式 Char"/>
    <w:link w:val="afffffffff4"/>
    <w:qFormat/>
    <w:rsid w:val="009F5478"/>
    <w:rPr>
      <w:rFonts w:ascii="黑体" w:hAnsi="宋体"/>
    </w:rPr>
  </w:style>
  <w:style w:type="paragraph" w:customStyle="1" w:styleId="afffffffff4">
    <w:name w:val="标准款样式"/>
    <w:basedOn w:val="aa"/>
    <w:link w:val="Charfff5"/>
    <w:qFormat/>
    <w:rsid w:val="009F5478"/>
    <w:rPr>
      <w:rFonts w:ascii="黑体" w:eastAsiaTheme="minorEastAsia" w:hAnsi="宋体" w:cstheme="minorBidi"/>
    </w:rPr>
  </w:style>
  <w:style w:type="character" w:customStyle="1" w:styleId="CharCharf5">
    <w:name w:val="表文字 Char Char"/>
    <w:link w:val="affff7"/>
    <w:qFormat/>
    <w:locked/>
    <w:rsid w:val="009F5478"/>
    <w:rPr>
      <w:rFonts w:ascii="宋体" w:eastAsia="宋体" w:hAnsi="Times New Roman" w:cs="Times New Roman"/>
      <w:sz w:val="20"/>
      <w:szCs w:val="20"/>
    </w:rPr>
  </w:style>
  <w:style w:type="character" w:customStyle="1" w:styleId="Char2CharChar">
    <w:name w:val="+正文 Char2 Char Char"/>
    <w:link w:val="Char24"/>
    <w:qFormat/>
    <w:locked/>
    <w:rsid w:val="009F5478"/>
    <w:rPr>
      <w:rFonts w:ascii="宋体" w:hAnsi="宋体"/>
      <w:sz w:val="24"/>
    </w:rPr>
  </w:style>
  <w:style w:type="paragraph" w:customStyle="1" w:styleId="Char24">
    <w:name w:val="+正文 Char2"/>
    <w:basedOn w:val="aa"/>
    <w:link w:val="Char2CharChar"/>
    <w:qFormat/>
    <w:rsid w:val="009F5478"/>
    <w:pPr>
      <w:spacing w:line="360" w:lineRule="auto"/>
      <w:ind w:firstLineChars="200" w:firstLine="200"/>
    </w:pPr>
    <w:rPr>
      <w:rFonts w:ascii="宋体" w:eastAsiaTheme="minorEastAsia" w:hAnsi="宋体" w:cstheme="minorBidi"/>
      <w:sz w:val="24"/>
    </w:rPr>
  </w:style>
  <w:style w:type="character" w:customStyle="1" w:styleId="Charfff6">
    <w:name w:val="表正文 Char"/>
    <w:qFormat/>
    <w:rsid w:val="009F5478"/>
    <w:rPr>
      <w:rFonts w:eastAsia="宋体"/>
      <w:kern w:val="2"/>
      <w:sz w:val="24"/>
      <w:lang w:val="en-US" w:eastAsia="zh-CN" w:bidi="ar-SA"/>
    </w:rPr>
  </w:style>
  <w:style w:type="character" w:customStyle="1" w:styleId="CharChar3CharCharCharChar0">
    <w:name w:val="+正文 Char Char3 Char Char Char Char"/>
    <w:link w:val="CharChar3CharChar"/>
    <w:qFormat/>
    <w:locked/>
    <w:rsid w:val="009F5478"/>
    <w:rPr>
      <w:rFonts w:ascii="宋体" w:hAnsi="宋体"/>
      <w:sz w:val="24"/>
    </w:rPr>
  </w:style>
  <w:style w:type="paragraph" w:customStyle="1" w:styleId="CharChar3CharChar">
    <w:name w:val="+正文 Char Char3 Char Char"/>
    <w:basedOn w:val="aa"/>
    <w:link w:val="CharChar3CharCharCharChar0"/>
    <w:qFormat/>
    <w:rsid w:val="009F547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9F5478"/>
    <w:rPr>
      <w:rFonts w:ascii="宋体" w:hAnsi="宋体"/>
      <w:sz w:val="24"/>
    </w:rPr>
  </w:style>
  <w:style w:type="paragraph" w:customStyle="1" w:styleId="CharChar2Char">
    <w:name w:val="+正文 Char Char2 Char"/>
    <w:basedOn w:val="aa"/>
    <w:link w:val="CharChar2CharCharChar"/>
    <w:qFormat/>
    <w:rsid w:val="009F5478"/>
    <w:pPr>
      <w:spacing w:line="360" w:lineRule="auto"/>
      <w:ind w:firstLineChars="200" w:firstLine="200"/>
    </w:pPr>
    <w:rPr>
      <w:rFonts w:ascii="宋体" w:eastAsiaTheme="minorEastAsia" w:hAnsi="宋体" w:cstheme="minorBidi"/>
      <w:sz w:val="24"/>
    </w:rPr>
  </w:style>
  <w:style w:type="character" w:customStyle="1" w:styleId="Char41">
    <w:name w:val="+正文 Char4"/>
    <w:link w:val="afffffffff5"/>
    <w:qFormat/>
    <w:locked/>
    <w:rsid w:val="009F5478"/>
    <w:rPr>
      <w:rFonts w:ascii="宋体" w:hAnsi="宋体"/>
      <w:sz w:val="24"/>
    </w:rPr>
  </w:style>
  <w:style w:type="paragraph" w:customStyle="1" w:styleId="afffffffff5">
    <w:name w:val="+正文"/>
    <w:basedOn w:val="aa"/>
    <w:link w:val="Char41"/>
    <w:qFormat/>
    <w:rsid w:val="009F5478"/>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0"/>
    <w:qFormat/>
    <w:locked/>
    <w:rsid w:val="009F5478"/>
    <w:rPr>
      <w:rFonts w:ascii="宋体" w:hAnsi="宋体"/>
    </w:rPr>
  </w:style>
  <w:style w:type="paragraph" w:customStyle="1" w:styleId="1CharCharChar0">
    <w:name w:val="+列表1 Char Char Char"/>
    <w:basedOn w:val="aa"/>
    <w:link w:val="1CharCharCharCharChar"/>
    <w:qFormat/>
    <w:rsid w:val="009F547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F5478"/>
    <w:rPr>
      <w:rFonts w:ascii="宋体" w:hAnsi="宋体"/>
      <w:sz w:val="24"/>
    </w:rPr>
  </w:style>
  <w:style w:type="paragraph" w:customStyle="1" w:styleId="CharChar5Char">
    <w:name w:val="+正文 Char Char5 Char"/>
    <w:basedOn w:val="aa"/>
    <w:link w:val="CharChar5CharCharChar"/>
    <w:qFormat/>
    <w:rsid w:val="009F5478"/>
    <w:pPr>
      <w:spacing w:line="360" w:lineRule="auto"/>
      <w:ind w:firstLineChars="200" w:firstLine="200"/>
    </w:pPr>
    <w:rPr>
      <w:rFonts w:ascii="宋体" w:eastAsiaTheme="minorEastAsia" w:hAnsi="宋体" w:cstheme="minorBidi"/>
      <w:sz w:val="24"/>
    </w:rPr>
  </w:style>
  <w:style w:type="character" w:customStyle="1" w:styleId="Char1f5">
    <w:name w:val="明显引用 Char1"/>
    <w:link w:val="1fe"/>
    <w:qFormat/>
    <w:locked/>
    <w:rsid w:val="009F5478"/>
    <w:rPr>
      <w:b/>
      <w:bCs/>
      <w:i/>
      <w:iCs/>
      <w:color w:val="4F81BD"/>
      <w:sz w:val="22"/>
      <w:lang w:eastAsia="en-US" w:bidi="en-US"/>
    </w:rPr>
  </w:style>
  <w:style w:type="paragraph" w:customStyle="1" w:styleId="1fe">
    <w:name w:val="明显引用1"/>
    <w:basedOn w:val="aa"/>
    <w:next w:val="aa"/>
    <w:link w:val="Char1f5"/>
    <w:qFormat/>
    <w:rsid w:val="009F5478"/>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paragraph" w:customStyle="1" w:styleId="afffffffff6">
    <w:name w:val="图例编号"/>
    <w:basedOn w:val="affa"/>
    <w:next w:val="affa"/>
    <w:qFormat/>
    <w:rsid w:val="009F5478"/>
    <w:pPr>
      <w:spacing w:line="300" w:lineRule="auto"/>
      <w:ind w:firstLineChars="0" w:firstLine="510"/>
    </w:pPr>
    <w:rPr>
      <w:sz w:val="24"/>
    </w:rPr>
  </w:style>
  <w:style w:type="paragraph" w:customStyle="1" w:styleId="1ff">
    <w:name w:val="附录标题1"/>
    <w:basedOn w:val="11"/>
    <w:next w:val="aa"/>
    <w:qFormat/>
    <w:rsid w:val="009F5478"/>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afffffffff7">
    <w:name w:val="四号　首行缩进"/>
    <w:basedOn w:val="aa"/>
    <w:qFormat/>
    <w:rsid w:val="009F5478"/>
    <w:pPr>
      <w:spacing w:line="360" w:lineRule="auto"/>
    </w:pPr>
    <w:rPr>
      <w:rFonts w:ascii="宋体" w:hAnsi="宋体"/>
      <w:bCs/>
      <w:szCs w:val="21"/>
    </w:rPr>
  </w:style>
  <w:style w:type="paragraph" w:customStyle="1" w:styleId="9c">
    <w:name w:val="9c"/>
    <w:basedOn w:val="aa"/>
    <w:qFormat/>
    <w:rsid w:val="009F5478"/>
    <w:pPr>
      <w:widowControl/>
      <w:spacing w:before="240" w:afterLines="50" w:line="360" w:lineRule="auto"/>
      <w:ind w:left="119"/>
      <w:jc w:val="left"/>
    </w:pPr>
    <w:rPr>
      <w:rFonts w:ascii="Arial" w:hAnsi="Arial" w:cs="Arial"/>
      <w:b/>
      <w:bCs/>
      <w:color w:val="99CCCC"/>
      <w:kern w:val="0"/>
      <w:sz w:val="24"/>
      <w:szCs w:val="24"/>
    </w:rPr>
  </w:style>
  <w:style w:type="paragraph" w:customStyle="1" w:styleId="xl52">
    <w:name w:val="xl5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全文标题"/>
    <w:next w:val="aa"/>
    <w:qFormat/>
    <w:rsid w:val="009F5478"/>
    <w:pPr>
      <w:jc w:val="center"/>
    </w:pPr>
    <w:rPr>
      <w:rFonts w:ascii="Arial" w:eastAsia="黑体" w:hAnsi="Arial" w:cs="Arial"/>
      <w:bCs/>
      <w:sz w:val="52"/>
      <w:szCs w:val="32"/>
    </w:rPr>
  </w:style>
  <w:style w:type="paragraph" w:customStyle="1" w:styleId="xl51">
    <w:name w:val="xl5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a"/>
    <w:qFormat/>
    <w:rsid w:val="009F5478"/>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1"/>
    <w:next w:val="aa"/>
    <w:uiPriority w:val="39"/>
    <w:qFormat/>
    <w:rsid w:val="009F547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44">
    <w:name w:val="xl44"/>
    <w:basedOn w:val="aa"/>
    <w:qFormat/>
    <w:rsid w:val="009F54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标准次分项"/>
    <w:basedOn w:val="aa"/>
    <w:qFormat/>
    <w:rsid w:val="009F5478"/>
    <w:pPr>
      <w:jc w:val="left"/>
    </w:pPr>
    <w:rPr>
      <w:rFonts w:ascii="宋体" w:hAnsi="宋体"/>
      <w:szCs w:val="21"/>
    </w:rPr>
  </w:style>
  <w:style w:type="paragraph" w:customStyle="1" w:styleId="xl48">
    <w:name w:val="xl48"/>
    <w:basedOn w:val="aa"/>
    <w:qFormat/>
    <w:rsid w:val="009F54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a">
    <w:name w:val="一般正文"/>
    <w:basedOn w:val="aa"/>
    <w:qFormat/>
    <w:rsid w:val="009F5478"/>
    <w:pPr>
      <w:spacing w:line="360" w:lineRule="auto"/>
      <w:ind w:firstLineChars="200" w:firstLine="480"/>
    </w:pPr>
    <w:rPr>
      <w:rFonts w:ascii="Times New Roman" w:hAnsi="Times New Roman" w:cs="宋体"/>
      <w:sz w:val="24"/>
      <w:szCs w:val="20"/>
    </w:rPr>
  </w:style>
  <w:style w:type="paragraph" w:customStyle="1" w:styleId="xl41">
    <w:name w:val="xl41"/>
    <w:basedOn w:val="aa"/>
    <w:qFormat/>
    <w:rsid w:val="009F54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qFormat/>
    <w:rsid w:val="009F547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a"/>
    <w:qFormat/>
    <w:rsid w:val="009F5478"/>
    <w:pPr>
      <w:widowControl/>
      <w:spacing w:before="100" w:beforeAutospacing="1" w:after="100" w:afterAutospacing="1"/>
      <w:jc w:val="left"/>
    </w:pPr>
    <w:rPr>
      <w:rFonts w:ascii="宋体" w:hAnsi="宋体" w:cs="宋体"/>
      <w:kern w:val="0"/>
      <w:sz w:val="16"/>
      <w:szCs w:val="16"/>
    </w:rPr>
  </w:style>
  <w:style w:type="paragraph" w:customStyle="1" w:styleId="240">
    <w:name w:val="24"/>
    <w:basedOn w:val="aa"/>
    <w:qFormat/>
    <w:rsid w:val="009F547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a"/>
    <w:qFormat/>
    <w:rsid w:val="009F5478"/>
    <w:pPr>
      <w:widowControl/>
      <w:spacing w:before="100" w:beforeAutospacing="1" w:after="100" w:afterAutospacing="1"/>
      <w:jc w:val="left"/>
    </w:pPr>
    <w:rPr>
      <w:rFonts w:ascii="宋体" w:hAnsi="宋体" w:cs="宋体"/>
      <w:kern w:val="0"/>
      <w:sz w:val="18"/>
      <w:szCs w:val="18"/>
    </w:rPr>
  </w:style>
  <w:style w:type="paragraph" w:customStyle="1" w:styleId="-12">
    <w:name w:val="彩色列表 - 着色 12"/>
    <w:basedOn w:val="aa"/>
    <w:uiPriority w:val="34"/>
    <w:qFormat/>
    <w:rsid w:val="009F547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缩进正文"/>
    <w:basedOn w:val="aa"/>
    <w:qFormat/>
    <w:rsid w:val="009F5478"/>
    <w:pPr>
      <w:spacing w:beforeLines="25" w:afterLines="25" w:line="360" w:lineRule="auto"/>
      <w:ind w:firstLineChars="200" w:firstLine="480"/>
    </w:pPr>
    <w:rPr>
      <w:rFonts w:ascii="Times New Roman" w:hAnsi="Times New Roman"/>
      <w:sz w:val="24"/>
      <w:szCs w:val="21"/>
    </w:rPr>
  </w:style>
  <w:style w:type="paragraph" w:customStyle="1" w:styleId="190">
    <w:name w:val="19"/>
    <w:basedOn w:val="aa"/>
    <w:qFormat/>
    <w:rsid w:val="009F547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50">
    <w:name w:val="xl50"/>
    <w:basedOn w:val="aa"/>
    <w:qFormat/>
    <w:rsid w:val="009F54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3">
    <w:name w:val="xl33"/>
    <w:basedOn w:val="aa"/>
    <w:qFormat/>
    <w:rsid w:val="009F54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9F54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9">
    <w:name w:val="xl59"/>
    <w:basedOn w:val="aa"/>
    <w:qFormat/>
    <w:rsid w:val="009F54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rsid w:val="009F5478"/>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3">
    <w:name w:val="列出段落21"/>
    <w:basedOn w:val="aa"/>
    <w:uiPriority w:val="34"/>
    <w:qFormat/>
    <w:rsid w:val="009F5478"/>
    <w:pPr>
      <w:ind w:firstLineChars="200" w:firstLine="420"/>
    </w:pPr>
  </w:style>
  <w:style w:type="paragraph" w:customStyle="1" w:styleId="1ff0">
    <w:name w:val="1"/>
    <w:basedOn w:val="aa"/>
    <w:qFormat/>
    <w:rsid w:val="009F5478"/>
    <w:pPr>
      <w:spacing w:afterLines="50" w:line="360" w:lineRule="auto"/>
    </w:pPr>
    <w:rPr>
      <w:rFonts w:ascii="仿宋_GB2312" w:eastAsia="仿宋_GB2312" w:hAnsi="宋体"/>
      <w:sz w:val="24"/>
      <w:szCs w:val="24"/>
    </w:rPr>
  </w:style>
  <w:style w:type="paragraph" w:customStyle="1" w:styleId="afffffffffc">
    <w:name w:val="文字列表"/>
    <w:basedOn w:val="affa"/>
    <w:rsid w:val="009F5478"/>
    <w:pPr>
      <w:spacing w:line="300" w:lineRule="auto"/>
      <w:ind w:firstLineChars="0" w:firstLine="510"/>
    </w:pPr>
    <w:rPr>
      <w:sz w:val="24"/>
    </w:rPr>
  </w:style>
  <w:style w:type="paragraph" w:customStyle="1" w:styleId="xl32">
    <w:name w:val="xl32"/>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9F5478"/>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a"/>
    <w:qFormat/>
    <w:rsid w:val="009F5478"/>
    <w:pPr>
      <w:tabs>
        <w:tab w:val="left" w:pos="360"/>
      </w:tabs>
    </w:pPr>
    <w:rPr>
      <w:rFonts w:ascii="Times New Roman" w:hAnsi="Times New Roman"/>
      <w:sz w:val="24"/>
      <w:szCs w:val="24"/>
    </w:rPr>
  </w:style>
  <w:style w:type="paragraph" w:customStyle="1" w:styleId="xl24">
    <w:name w:val="xl24"/>
    <w:basedOn w:val="aa"/>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45">
    <w:name w:val="xl45"/>
    <w:basedOn w:val="aa"/>
    <w:qFormat/>
    <w:rsid w:val="009F54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a"/>
    <w:qFormat/>
    <w:rsid w:val="009F54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a"/>
    <w:qFormat/>
    <w:rsid w:val="009F547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txt">
    <w:name w:val="txt"/>
    <w:basedOn w:val="aa"/>
    <w:rsid w:val="009F5478"/>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a"/>
    <w:qFormat/>
    <w:rsid w:val="009F54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qFormat/>
    <w:rsid w:val="009F5478"/>
    <w:pPr>
      <w:widowControl/>
      <w:snapToGrid w:val="0"/>
    </w:pPr>
    <w:rPr>
      <w:rFonts w:ascii="Times New Roman" w:eastAsia="Arial Unicode MS" w:hAnsi="Times New Roman"/>
      <w:kern w:val="0"/>
      <w:szCs w:val="21"/>
    </w:rPr>
  </w:style>
  <w:style w:type="paragraph" w:customStyle="1" w:styleId="xl54">
    <w:name w:val="xl54"/>
    <w:basedOn w:val="aa"/>
    <w:qFormat/>
    <w:rsid w:val="009F54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4">
    <w:name w:val="21"/>
    <w:basedOn w:val="aa"/>
    <w:qFormat/>
    <w:rsid w:val="009F5478"/>
    <w:pPr>
      <w:widowControl/>
      <w:snapToGrid w:val="0"/>
      <w:spacing w:before="100" w:beforeAutospacing="1" w:after="100" w:afterAutospacing="1"/>
    </w:pPr>
    <w:rPr>
      <w:rFonts w:ascii="Times New Roman" w:eastAsia="Arial Unicode MS" w:hAnsi="Times New Roman"/>
      <w:kern w:val="0"/>
      <w:szCs w:val="21"/>
    </w:rPr>
  </w:style>
  <w:style w:type="paragraph" w:customStyle="1" w:styleId="xl31">
    <w:name w:val="xl31"/>
    <w:basedOn w:val="aa"/>
    <w:qFormat/>
    <w:rsid w:val="009F54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0">
    <w:name w:val="彩色列表 - 着色 11"/>
    <w:basedOn w:val="aa"/>
    <w:uiPriority w:val="34"/>
    <w:qFormat/>
    <w:rsid w:val="009F547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c">
    <w:name w:val="表格3"/>
    <w:basedOn w:val="aa"/>
    <w:qFormat/>
    <w:rsid w:val="009F547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30">
    <w:name w:val="23"/>
    <w:basedOn w:val="aa"/>
    <w:qFormat/>
    <w:rsid w:val="009F547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a"/>
    <w:qFormat/>
    <w:rsid w:val="009F5478"/>
    <w:rPr>
      <w:rFonts w:ascii="Tahoma" w:hAnsi="Tahoma"/>
      <w:sz w:val="24"/>
      <w:szCs w:val="20"/>
    </w:rPr>
  </w:style>
  <w:style w:type="paragraph" w:customStyle="1" w:styleId="xl55">
    <w:name w:val="xl5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22">
    <w:name w:val="22"/>
    <w:basedOn w:val="aa"/>
    <w:qFormat/>
    <w:rsid w:val="009F5478"/>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a"/>
    <w:qFormat/>
    <w:rsid w:val="009F54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7">
    <w:name w:val="xl57"/>
    <w:basedOn w:val="aa"/>
    <w:qFormat/>
    <w:rsid w:val="009F54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3">
    <w:name w:val="xl53"/>
    <w:basedOn w:val="aa"/>
    <w:qFormat/>
    <w:rsid w:val="009F54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9F5478"/>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180">
    <w:name w:val="18"/>
    <w:basedOn w:val="aa"/>
    <w:qFormat/>
    <w:rsid w:val="009F547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0">
    <w:name w:val="列出段落111"/>
    <w:basedOn w:val="aa"/>
    <w:qFormat/>
    <w:rsid w:val="009F5478"/>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a"/>
    <w:qFormat/>
    <w:rsid w:val="009F54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qFormat/>
    <w:rsid w:val="009F54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a"/>
    <w:qFormat/>
    <w:rsid w:val="009F54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a"/>
    <w:qFormat/>
    <w:rsid w:val="009F54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qFormat/>
    <w:rsid w:val="009F54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a"/>
    <w:uiPriority w:val="34"/>
    <w:qFormat/>
    <w:rsid w:val="009F5478"/>
    <w:pPr>
      <w:ind w:firstLineChars="200" w:firstLine="420"/>
    </w:pPr>
  </w:style>
  <w:style w:type="paragraph" w:customStyle="1" w:styleId="p17">
    <w:name w:val="p17"/>
    <w:basedOn w:val="aa"/>
    <w:qFormat/>
    <w:rsid w:val="009F5478"/>
    <w:pPr>
      <w:widowControl/>
    </w:pPr>
    <w:rPr>
      <w:rFonts w:ascii="Times New Roman" w:hAnsi="Times New Roman"/>
      <w:kern w:val="0"/>
      <w:szCs w:val="21"/>
    </w:rPr>
  </w:style>
  <w:style w:type="paragraph" w:customStyle="1" w:styleId="afffffffffd">
    <w:name w:val="文档编号"/>
    <w:basedOn w:val="aa"/>
    <w:next w:val="aa"/>
    <w:qFormat/>
    <w:rsid w:val="009F547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p18">
    <w:name w:val="p18"/>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29">
    <w:name w:val="xl29"/>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7">
    <w:name w:val="xl47"/>
    <w:basedOn w:val="aa"/>
    <w:qFormat/>
    <w:rsid w:val="009F54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e">
    <w:name w:val="点点"/>
    <w:basedOn w:val="aa"/>
    <w:qFormat/>
    <w:rsid w:val="009F5478"/>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a"/>
    <w:qFormat/>
    <w:rsid w:val="009F5478"/>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a"/>
    <w:qFormat/>
    <w:rsid w:val="009F54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a"/>
    <w:qFormat/>
    <w:rsid w:val="009F54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qFormat/>
    <w:rsid w:val="009F5478"/>
  </w:style>
  <w:style w:type="paragraph" w:customStyle="1" w:styleId="affffffffff">
    <w:name w:val="奉中心正文"/>
    <w:basedOn w:val="aa"/>
    <w:autoRedefine/>
    <w:qFormat/>
    <w:rsid w:val="009F5478"/>
    <w:pPr>
      <w:spacing w:line="360" w:lineRule="auto"/>
      <w:ind w:firstLineChars="200" w:firstLine="480"/>
    </w:pPr>
    <w:rPr>
      <w:rFonts w:ascii="宋体" w:hAnsi="宋体"/>
      <w:sz w:val="24"/>
      <w:szCs w:val="24"/>
    </w:rPr>
  </w:style>
  <w:style w:type="character" w:customStyle="1" w:styleId="font01">
    <w:name w:val="font01"/>
    <w:autoRedefine/>
    <w:qFormat/>
    <w:rsid w:val="009F5478"/>
    <w:rPr>
      <w:rFonts w:ascii="苹方-简 常规体" w:eastAsia="苹方-简 常规体" w:hAnsi="苹方-简 常规体" w:cs="苹方-简 常规体" w:hint="default"/>
      <w:strike w:val="0"/>
      <w:dstrike w:val="0"/>
      <w:color w:val="000000"/>
      <w:sz w:val="28"/>
      <w:szCs w:val="28"/>
      <w:u w:val="none"/>
      <w:effect w:val="none"/>
    </w:rPr>
  </w:style>
  <w:style w:type="character" w:styleId="af7">
    <w:name w:val="FollowedHyperlink"/>
    <w:basedOn w:val="ab"/>
    <w:uiPriority w:val="99"/>
    <w:semiHidden/>
    <w:unhideWhenUsed/>
    <w:rsid w:val="009F5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15495</Words>
  <Characters>15805</Characters>
  <Application>Microsoft Office Word</Application>
  <DocSecurity>0</DocSecurity>
  <Lines>1215</Lines>
  <Paragraphs>1043</Paragraphs>
  <ScaleCrop>false</ScaleCrop>
  <Company/>
  <LinksUpToDate>false</LinksUpToDate>
  <CharactersWithSpaces>30257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2025-03-17T07:40:00Z</dcterms:created>
  <dcterms:modified xsi:type="dcterms:W3CDTF">2025-03-17T07:40:00Z</dcterms:modified>
</cp:coreProperties>
</file>