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0B2" w:rsidRDefault="004320B2" w:rsidP="004320B2">
      <w:pPr>
        <w:widowControl/>
        <w:jc w:val="center"/>
        <w:outlineLvl w:val="0"/>
        <w:rPr>
          <w:rFonts w:eastAsia="黑体"/>
          <w:b/>
          <w:kern w:val="0"/>
          <w:sz w:val="30"/>
          <w:szCs w:val="30"/>
        </w:rPr>
      </w:pPr>
      <w:r w:rsidRPr="004320B2">
        <w:rPr>
          <w:rFonts w:eastAsia="黑体" w:hint="eastAsia"/>
          <w:b/>
          <w:kern w:val="0"/>
          <w:sz w:val="30"/>
          <w:szCs w:val="30"/>
        </w:rPr>
        <w:t>血管内超声诊断系统</w:t>
      </w:r>
      <w:r>
        <w:rPr>
          <w:rFonts w:eastAsia="黑体"/>
          <w:b/>
          <w:kern w:val="0"/>
          <w:sz w:val="30"/>
          <w:szCs w:val="30"/>
        </w:rPr>
        <w:t>招标需求</w:t>
      </w:r>
    </w:p>
    <w:p w:rsidR="004320B2" w:rsidRDefault="004320B2" w:rsidP="004320B2">
      <w:pPr>
        <w:adjustRightInd w:val="0"/>
        <w:snapToGrid w:val="0"/>
        <w:jc w:val="center"/>
        <w:outlineLvl w:val="1"/>
        <w:rPr>
          <w:rFonts w:eastAsia="黑体"/>
          <w:color w:val="000000"/>
          <w:sz w:val="30"/>
          <w:szCs w:val="30"/>
        </w:rPr>
      </w:pPr>
      <w:bookmarkStart w:id="0" w:name="_Toc13787"/>
      <w:r>
        <w:rPr>
          <w:rFonts w:eastAsia="黑体"/>
          <w:color w:val="000000"/>
          <w:sz w:val="30"/>
          <w:szCs w:val="30"/>
        </w:rPr>
        <w:t>一、说明</w:t>
      </w:r>
      <w:bookmarkEnd w:id="0"/>
    </w:p>
    <w:p w:rsidR="004320B2" w:rsidRDefault="004320B2" w:rsidP="004320B2">
      <w:pPr>
        <w:snapToGrid w:val="0"/>
        <w:ind w:firstLineChars="200" w:firstLine="442"/>
        <w:jc w:val="left"/>
        <w:outlineLvl w:val="2"/>
        <w:rPr>
          <w:b/>
          <w:color w:val="000000"/>
          <w:sz w:val="22"/>
        </w:rPr>
      </w:pPr>
      <w:bookmarkStart w:id="1" w:name="_Toc16888"/>
      <w:r>
        <w:rPr>
          <w:b/>
          <w:color w:val="000000"/>
          <w:sz w:val="22"/>
        </w:rPr>
        <w:t xml:space="preserve">1 </w:t>
      </w:r>
      <w:r>
        <w:rPr>
          <w:b/>
          <w:color w:val="000000"/>
          <w:sz w:val="22"/>
        </w:rPr>
        <w:t>总则</w:t>
      </w:r>
      <w:bookmarkEnd w:id="1"/>
    </w:p>
    <w:p w:rsidR="004320B2" w:rsidRDefault="004320B2" w:rsidP="004320B2">
      <w:pPr>
        <w:snapToGrid w:val="0"/>
        <w:ind w:firstLineChars="200" w:firstLine="440"/>
        <w:rPr>
          <w:sz w:val="22"/>
        </w:rPr>
      </w:pPr>
      <w:r>
        <w:rPr>
          <w:sz w:val="22"/>
        </w:rPr>
        <w:t xml:space="preserve">1.1 </w:t>
      </w:r>
      <w:r>
        <w:rPr>
          <w:sz w:val="22"/>
        </w:rPr>
        <w:t>投标人应具备国家或行业管理部门规定的，在本市实施本项目所需的资格（资质）和相关手续（如果有），由此引起的所有有关事宜及费用由投标人自行负责。</w:t>
      </w:r>
    </w:p>
    <w:p w:rsidR="004320B2" w:rsidRDefault="004320B2" w:rsidP="004320B2">
      <w:pPr>
        <w:snapToGrid w:val="0"/>
        <w:ind w:firstLineChars="200" w:firstLine="440"/>
        <w:rPr>
          <w:sz w:val="22"/>
        </w:rPr>
      </w:pPr>
      <w:r>
        <w:rPr>
          <w:sz w:val="22"/>
        </w:rPr>
        <w:t xml:space="preserve">1.2 </w:t>
      </w:r>
      <w:r>
        <w:rPr>
          <w:sz w:val="22"/>
        </w:rPr>
        <w:t>投标人对所提供的货物应当享有合法的所有权，没有侵犯任何第三方的知识产权、技术秘密等权利，而且不存在任何抵押、留置、查封等产权瑕疵。</w:t>
      </w:r>
    </w:p>
    <w:p w:rsidR="004320B2" w:rsidRDefault="004320B2" w:rsidP="004320B2">
      <w:pPr>
        <w:snapToGrid w:val="0"/>
        <w:ind w:firstLineChars="200" w:firstLine="440"/>
        <w:rPr>
          <w:sz w:val="22"/>
        </w:rPr>
      </w:pPr>
      <w:r>
        <w:rPr>
          <w:sz w:val="22"/>
        </w:rPr>
        <w:t xml:space="preserve">1.3 </w:t>
      </w:r>
      <w:r>
        <w:rPr>
          <w:sz w:val="22"/>
        </w:rPr>
        <w:t>投标人提供的货物应当是全新的、未使用过的，货物和相关服务应当符合招标文件的要求，并且其质量完全符合国家标准</w:t>
      </w:r>
      <w:r>
        <w:rPr>
          <w:color w:val="000000"/>
          <w:sz w:val="22"/>
        </w:rPr>
        <w:t>和招标需求</w:t>
      </w:r>
      <w:r>
        <w:rPr>
          <w:sz w:val="22"/>
        </w:rPr>
        <w:t>。</w:t>
      </w:r>
    </w:p>
    <w:p w:rsidR="004320B2" w:rsidRDefault="004320B2" w:rsidP="004320B2">
      <w:pPr>
        <w:snapToGrid w:val="0"/>
        <w:ind w:firstLineChars="200" w:firstLine="440"/>
        <w:jc w:val="left"/>
        <w:rPr>
          <w:sz w:val="22"/>
        </w:rPr>
      </w:pPr>
      <w:r>
        <w:rPr>
          <w:sz w:val="22"/>
        </w:rPr>
        <w:t xml:space="preserve">1.4 </w:t>
      </w:r>
      <w:r>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4320B2" w:rsidRDefault="004320B2" w:rsidP="004320B2">
      <w:pPr>
        <w:snapToGrid w:val="0"/>
        <w:ind w:firstLineChars="200" w:firstLine="440"/>
        <w:jc w:val="left"/>
        <w:rPr>
          <w:sz w:val="22"/>
        </w:rPr>
      </w:pPr>
      <w:r>
        <w:rPr>
          <w:sz w:val="22"/>
        </w:rPr>
        <w:t xml:space="preserve">★1.5 </w:t>
      </w:r>
      <w:r>
        <w:rPr>
          <w:sz w:val="22"/>
        </w:rPr>
        <w:t>若本项目涉及国家强制认证产品（信息安全产品、</w:t>
      </w:r>
      <w:r>
        <w:rPr>
          <w:sz w:val="22"/>
        </w:rPr>
        <w:t>3C</w:t>
      </w:r>
      <w:r>
        <w:rPr>
          <w:sz w:val="22"/>
        </w:rPr>
        <w:t>认证产品、强制节能产品、电信设备进网许可证等），则根据国家有关规定，投标人提供的产品必须满足强制认证要求。</w:t>
      </w:r>
      <w:r>
        <w:rPr>
          <w:rFonts w:hAnsi="宋体" w:hint="eastAsia"/>
          <w:sz w:val="22"/>
        </w:rPr>
        <w:t>（详见第一章投标人须知及前附表</w:t>
      </w:r>
      <w:r>
        <w:rPr>
          <w:rFonts w:hAnsi="宋体" w:hint="eastAsia"/>
          <w:sz w:val="22"/>
        </w:rPr>
        <w:t>21.3</w:t>
      </w:r>
      <w:r>
        <w:rPr>
          <w:rFonts w:hAnsi="宋体" w:hint="eastAsia"/>
          <w:sz w:val="22"/>
        </w:rPr>
        <w:t>（</w:t>
      </w:r>
      <w:r>
        <w:rPr>
          <w:rFonts w:hAnsi="宋体" w:hint="eastAsia"/>
          <w:sz w:val="22"/>
        </w:rPr>
        <w:t>9</w:t>
      </w:r>
      <w:r>
        <w:rPr>
          <w:rFonts w:hAnsi="宋体" w:hint="eastAsia"/>
          <w:sz w:val="22"/>
        </w:rPr>
        <w:t>））</w:t>
      </w:r>
    </w:p>
    <w:p w:rsidR="004320B2" w:rsidRDefault="004320B2" w:rsidP="004320B2">
      <w:pPr>
        <w:snapToGrid w:val="0"/>
        <w:ind w:firstLineChars="200" w:firstLine="440"/>
        <w:jc w:val="left"/>
        <w:rPr>
          <w:color w:val="FF0000"/>
          <w:sz w:val="22"/>
        </w:rPr>
      </w:pPr>
      <w:r>
        <w:rPr>
          <w:color w:val="FF0000"/>
          <w:sz w:val="22"/>
        </w:rPr>
        <w:t>★</w:t>
      </w:r>
      <w:r>
        <w:rPr>
          <w:rFonts w:hint="eastAsia"/>
          <w:color w:val="FF0000"/>
          <w:sz w:val="22"/>
        </w:rPr>
        <w:t>1.6</w:t>
      </w:r>
      <w:r>
        <w:rPr>
          <w:color w:val="FF0000"/>
          <w:sz w:val="22"/>
        </w:rPr>
        <w:t>投标人提供的产品必须符合国家强制性标准</w:t>
      </w:r>
      <w:r>
        <w:rPr>
          <w:rFonts w:hint="eastAsia"/>
          <w:color w:val="FF0000"/>
          <w:sz w:val="22"/>
        </w:rPr>
        <w:t>。</w:t>
      </w:r>
    </w:p>
    <w:p w:rsidR="004320B2" w:rsidRDefault="004320B2" w:rsidP="004320B2">
      <w:pPr>
        <w:snapToGrid w:val="0"/>
        <w:ind w:firstLineChars="200" w:firstLine="440"/>
        <w:rPr>
          <w:sz w:val="22"/>
        </w:rPr>
      </w:pPr>
      <w:r>
        <w:rPr>
          <w:sz w:val="22"/>
        </w:rPr>
        <w:t>1.</w:t>
      </w:r>
      <w:r>
        <w:rPr>
          <w:rFonts w:hint="eastAsia"/>
          <w:sz w:val="22"/>
        </w:rPr>
        <w:t>7</w:t>
      </w:r>
      <w:r>
        <w:rPr>
          <w:sz w:val="22"/>
        </w:rPr>
        <w:t>采购人在技术需求和图纸或图片（如果有）中指出的工艺、材料和货物的标准以及参照的技术参数或型号仅</w:t>
      </w:r>
      <w:proofErr w:type="gramStart"/>
      <w:r>
        <w:rPr>
          <w:sz w:val="22"/>
        </w:rPr>
        <w:t>起说明</w:t>
      </w:r>
      <w:proofErr w:type="gramEnd"/>
      <w:r>
        <w:rPr>
          <w:sz w:val="22"/>
        </w:rPr>
        <w:t>作用，并没有任何限制性和排他性，投标人在投标中可以选用其他替代标准、技术参数或型号，但这些替代要在不影响功能实现的前提下，并在可接受范围内接受偏离。</w:t>
      </w:r>
    </w:p>
    <w:p w:rsidR="004320B2" w:rsidRDefault="004320B2" w:rsidP="004320B2">
      <w:pPr>
        <w:snapToGrid w:val="0"/>
        <w:ind w:firstLineChars="200" w:firstLine="440"/>
        <w:rPr>
          <w:sz w:val="22"/>
        </w:rPr>
      </w:pPr>
      <w:r>
        <w:rPr>
          <w:sz w:val="22"/>
        </w:rPr>
        <w:t>1.</w:t>
      </w:r>
      <w:r>
        <w:rPr>
          <w:rFonts w:hint="eastAsia"/>
          <w:sz w:val="22"/>
        </w:rPr>
        <w:t>8</w:t>
      </w:r>
      <w:r>
        <w:rPr>
          <w:sz w:val="22"/>
        </w:rPr>
        <w:t>投标人在投标前应认真了解采购人的使用需求、使用条件（使用空间、能源条件等）和其他相关条件，一旦中标，应按照招标文件和合同规定的要求提供货物及相关服务。</w:t>
      </w:r>
    </w:p>
    <w:p w:rsidR="004320B2" w:rsidRDefault="004320B2" w:rsidP="004320B2">
      <w:pPr>
        <w:snapToGrid w:val="0"/>
        <w:ind w:firstLineChars="200" w:firstLine="440"/>
        <w:rPr>
          <w:sz w:val="22"/>
        </w:rPr>
      </w:pPr>
      <w:r>
        <w:rPr>
          <w:sz w:val="22"/>
        </w:rPr>
        <w:t>1.</w:t>
      </w:r>
      <w:r>
        <w:rPr>
          <w:rFonts w:hint="eastAsia"/>
          <w:sz w:val="22"/>
        </w:rPr>
        <w:t>9</w:t>
      </w:r>
      <w:r>
        <w:rPr>
          <w:sz w:val="22"/>
        </w:rPr>
        <w:t xml:space="preserve"> </w:t>
      </w:r>
      <w:r>
        <w:rPr>
          <w:sz w:val="22"/>
        </w:rPr>
        <w:t>投标人应根据本章节中详细技术规格要求，采用市场主流产品或按照要求提供定制产品参加竞标。同时，</w:t>
      </w:r>
      <w:r>
        <w:rPr>
          <w:b/>
          <w:color w:val="000000"/>
          <w:sz w:val="22"/>
        </w:rPr>
        <w:t>请投标人务必注意：无论是正偏离还是负偏离，都不得与招标要求相差太大，否则将可能影响投标人的得分</w:t>
      </w:r>
      <w:r>
        <w:rPr>
          <w:sz w:val="22"/>
        </w:rPr>
        <w:t>。一旦中标，投标人应按投标文件的承诺签订合同并提供相应的产品和服务。</w:t>
      </w:r>
    </w:p>
    <w:p w:rsidR="004320B2" w:rsidRDefault="004320B2" w:rsidP="004320B2">
      <w:pPr>
        <w:adjustRightInd w:val="0"/>
        <w:snapToGrid w:val="0"/>
        <w:ind w:firstLineChars="200" w:firstLine="440"/>
        <w:rPr>
          <w:sz w:val="22"/>
        </w:rPr>
      </w:pPr>
      <w:r>
        <w:rPr>
          <w:sz w:val="22"/>
        </w:rPr>
        <w:t>1.</w:t>
      </w:r>
      <w:r>
        <w:rPr>
          <w:rFonts w:hint="eastAsia"/>
          <w:sz w:val="22"/>
        </w:rPr>
        <w:t>10</w:t>
      </w:r>
      <w:r>
        <w:rPr>
          <w:rFonts w:hint="eastAsia"/>
          <w:sz w:val="22"/>
        </w:rPr>
        <w:t>投标人认为招标文件（包括招标补充文件）存在排他性或歧视性条款，自收到招标文件之日或者招标文件公告期限届满之日起</w:t>
      </w:r>
      <w:r>
        <w:rPr>
          <w:sz w:val="22"/>
        </w:rPr>
        <w:t>10</w:t>
      </w:r>
      <w:r>
        <w:rPr>
          <w:sz w:val="22"/>
        </w:rPr>
        <w:t>日内</w:t>
      </w:r>
      <w:r>
        <w:rPr>
          <w:rFonts w:hint="eastAsia"/>
          <w:sz w:val="22"/>
        </w:rPr>
        <w:t>，以书面形式提出，并附相关证据。</w:t>
      </w:r>
    </w:p>
    <w:p w:rsidR="004320B2" w:rsidRDefault="004320B2" w:rsidP="004320B2">
      <w:pPr>
        <w:snapToGrid w:val="0"/>
        <w:ind w:firstLineChars="200" w:firstLine="440"/>
        <w:rPr>
          <w:sz w:val="22"/>
        </w:rPr>
      </w:pPr>
    </w:p>
    <w:p w:rsidR="004320B2" w:rsidRDefault="004320B2" w:rsidP="004320B2">
      <w:pPr>
        <w:adjustRightInd w:val="0"/>
        <w:snapToGrid w:val="0"/>
        <w:jc w:val="center"/>
        <w:outlineLvl w:val="1"/>
        <w:rPr>
          <w:rFonts w:eastAsia="黑体"/>
          <w:color w:val="000000"/>
          <w:sz w:val="30"/>
          <w:szCs w:val="30"/>
        </w:rPr>
      </w:pPr>
      <w:bookmarkStart w:id="2" w:name="_Toc6631"/>
      <w:r>
        <w:rPr>
          <w:rFonts w:eastAsia="黑体"/>
          <w:color w:val="000000"/>
          <w:sz w:val="30"/>
          <w:szCs w:val="30"/>
        </w:rPr>
        <w:t>二、项目概况</w:t>
      </w:r>
      <w:bookmarkEnd w:id="2"/>
    </w:p>
    <w:p w:rsidR="004320B2" w:rsidRDefault="004320B2" w:rsidP="004320B2">
      <w:pPr>
        <w:snapToGrid w:val="0"/>
        <w:ind w:firstLineChars="200" w:firstLine="442"/>
        <w:outlineLvl w:val="2"/>
        <w:rPr>
          <w:b/>
          <w:bCs/>
          <w:sz w:val="22"/>
        </w:rPr>
      </w:pPr>
      <w:bookmarkStart w:id="3" w:name="_Toc23029"/>
      <w:r>
        <w:rPr>
          <w:b/>
          <w:bCs/>
          <w:sz w:val="22"/>
        </w:rPr>
        <w:t xml:space="preserve">2 </w:t>
      </w:r>
      <w:r>
        <w:rPr>
          <w:b/>
          <w:bCs/>
          <w:sz w:val="22"/>
        </w:rPr>
        <w:t>项目名称</w:t>
      </w:r>
      <w:bookmarkEnd w:id="3"/>
    </w:p>
    <w:p w:rsidR="004320B2" w:rsidRDefault="004320B2" w:rsidP="004320B2">
      <w:pPr>
        <w:snapToGrid w:val="0"/>
        <w:ind w:firstLineChars="200" w:firstLine="442"/>
        <w:rPr>
          <w:b/>
          <w:bCs/>
          <w:sz w:val="22"/>
        </w:rPr>
      </w:pPr>
      <w:r>
        <w:rPr>
          <w:b/>
          <w:bCs/>
          <w:sz w:val="22"/>
        </w:rPr>
        <w:t>项目名称：</w:t>
      </w:r>
      <w:r>
        <w:rPr>
          <w:rFonts w:hint="eastAsia"/>
          <w:bCs/>
          <w:sz w:val="22"/>
        </w:rPr>
        <w:t>血管内超声诊断系统</w:t>
      </w:r>
    </w:p>
    <w:p w:rsidR="004320B2" w:rsidRDefault="004320B2" w:rsidP="004320B2">
      <w:pPr>
        <w:snapToGrid w:val="0"/>
        <w:ind w:firstLineChars="200" w:firstLine="442"/>
        <w:outlineLvl w:val="2"/>
        <w:rPr>
          <w:b/>
          <w:bCs/>
          <w:sz w:val="22"/>
        </w:rPr>
      </w:pPr>
      <w:bookmarkStart w:id="4" w:name="_Toc19500"/>
      <w:r>
        <w:rPr>
          <w:b/>
          <w:bCs/>
          <w:sz w:val="22"/>
        </w:rPr>
        <w:t xml:space="preserve">3 </w:t>
      </w:r>
      <w:r>
        <w:rPr>
          <w:b/>
          <w:bCs/>
          <w:sz w:val="22"/>
        </w:rPr>
        <w:t>项目地点</w:t>
      </w:r>
      <w:bookmarkEnd w:id="4"/>
    </w:p>
    <w:p w:rsidR="004320B2" w:rsidRDefault="004320B2" w:rsidP="004320B2">
      <w:pPr>
        <w:snapToGrid w:val="0"/>
        <w:ind w:firstLineChars="200" w:firstLine="442"/>
        <w:rPr>
          <w:b/>
          <w:bCs/>
          <w:sz w:val="22"/>
        </w:rPr>
      </w:pPr>
      <w:r>
        <w:rPr>
          <w:b/>
          <w:bCs/>
          <w:sz w:val="22"/>
        </w:rPr>
        <w:t>地点：</w:t>
      </w:r>
      <w:r>
        <w:rPr>
          <w:rFonts w:hint="eastAsia"/>
          <w:bCs/>
          <w:sz w:val="22"/>
        </w:rPr>
        <w:t>采购人指定地点</w:t>
      </w:r>
    </w:p>
    <w:p w:rsidR="004320B2" w:rsidRDefault="004320B2" w:rsidP="004320B2">
      <w:pPr>
        <w:adjustRightInd w:val="0"/>
        <w:snapToGrid w:val="0"/>
        <w:ind w:firstLineChars="200" w:firstLine="442"/>
        <w:jc w:val="left"/>
        <w:outlineLvl w:val="2"/>
        <w:rPr>
          <w:b/>
          <w:color w:val="000000"/>
          <w:sz w:val="22"/>
        </w:rPr>
      </w:pPr>
      <w:bookmarkStart w:id="5" w:name="_Toc144"/>
      <w:r>
        <w:rPr>
          <w:b/>
          <w:color w:val="000000"/>
          <w:sz w:val="22"/>
        </w:rPr>
        <w:t xml:space="preserve">4 </w:t>
      </w:r>
      <w:r>
        <w:rPr>
          <w:b/>
          <w:color w:val="000000"/>
          <w:sz w:val="22"/>
        </w:rPr>
        <w:t>招标范围与内容</w:t>
      </w:r>
      <w:bookmarkEnd w:id="5"/>
    </w:p>
    <w:p w:rsidR="004320B2" w:rsidRDefault="004320B2" w:rsidP="004320B2">
      <w:pPr>
        <w:snapToGrid w:val="0"/>
        <w:ind w:firstLineChars="200" w:firstLine="440"/>
        <w:rPr>
          <w:sz w:val="22"/>
        </w:rPr>
      </w:pPr>
      <w:r>
        <w:rPr>
          <w:sz w:val="22"/>
        </w:rPr>
        <w:t xml:space="preserve">4.1 </w:t>
      </w:r>
      <w:r>
        <w:rPr>
          <w:sz w:val="22"/>
        </w:rPr>
        <w:t>项目背景及现状：</w:t>
      </w:r>
      <w:r>
        <w:rPr>
          <w:rFonts w:hint="eastAsia"/>
          <w:bCs/>
          <w:sz w:val="22"/>
        </w:rPr>
        <w:t>该设备主要基于</w:t>
      </w:r>
      <w:proofErr w:type="gramStart"/>
      <w:r>
        <w:rPr>
          <w:rFonts w:hint="eastAsia"/>
          <w:bCs/>
          <w:sz w:val="22"/>
        </w:rPr>
        <w:t>腔</w:t>
      </w:r>
      <w:proofErr w:type="gramEnd"/>
      <w:r>
        <w:rPr>
          <w:rFonts w:hint="eastAsia"/>
          <w:bCs/>
          <w:sz w:val="22"/>
        </w:rPr>
        <w:t>内影像学，为临床精准判定血管及管腔直径、病变长度、斑块性质及形态等关键信息提供辅助。</w:t>
      </w:r>
    </w:p>
    <w:p w:rsidR="004320B2" w:rsidRDefault="004320B2" w:rsidP="004320B2">
      <w:pPr>
        <w:snapToGrid w:val="0"/>
        <w:ind w:firstLineChars="200" w:firstLine="440"/>
        <w:rPr>
          <w:sz w:val="22"/>
        </w:rPr>
      </w:pPr>
      <w:r>
        <w:rPr>
          <w:sz w:val="22"/>
        </w:rPr>
        <w:t xml:space="preserve">4.2 </w:t>
      </w:r>
      <w:r>
        <w:rPr>
          <w:sz w:val="22"/>
        </w:rPr>
        <w:t>项目招标范围及内容：</w:t>
      </w:r>
      <w:r>
        <w:rPr>
          <w:rFonts w:hint="eastAsia"/>
          <w:bCs/>
          <w:sz w:val="22"/>
        </w:rPr>
        <w:t>该项目包含二台血管内超声诊断系统。</w:t>
      </w:r>
    </w:p>
    <w:p w:rsidR="004320B2" w:rsidRDefault="004320B2" w:rsidP="004320B2">
      <w:pPr>
        <w:snapToGrid w:val="0"/>
        <w:ind w:firstLineChars="200" w:firstLine="440"/>
        <w:rPr>
          <w:sz w:val="22"/>
        </w:rPr>
      </w:pPr>
      <w:r>
        <w:rPr>
          <w:sz w:val="22"/>
        </w:rPr>
        <w:t xml:space="preserve">4.3 </w:t>
      </w:r>
      <w:r>
        <w:rPr>
          <w:rFonts w:hint="eastAsia"/>
          <w:sz w:val="22"/>
        </w:rPr>
        <w:t>供货</w:t>
      </w:r>
      <w:r>
        <w:rPr>
          <w:sz w:val="22"/>
        </w:rPr>
        <w:t>期：自合同签订之日起</w:t>
      </w:r>
      <w:r>
        <w:rPr>
          <w:rFonts w:hint="eastAsia"/>
          <w:sz w:val="22"/>
        </w:rPr>
        <w:t>30</w:t>
      </w:r>
      <w:r>
        <w:rPr>
          <w:sz w:val="22"/>
        </w:rPr>
        <w:t>天。</w:t>
      </w:r>
    </w:p>
    <w:p w:rsidR="004320B2" w:rsidRDefault="004320B2" w:rsidP="004320B2">
      <w:pPr>
        <w:adjustRightInd w:val="0"/>
        <w:snapToGrid w:val="0"/>
        <w:ind w:firstLineChars="200" w:firstLine="442"/>
        <w:jc w:val="left"/>
        <w:outlineLvl w:val="2"/>
        <w:rPr>
          <w:b/>
          <w:color w:val="000000"/>
          <w:sz w:val="22"/>
        </w:rPr>
      </w:pPr>
      <w:bookmarkStart w:id="6" w:name="_Toc7101"/>
      <w:r>
        <w:rPr>
          <w:b/>
          <w:color w:val="000000"/>
          <w:sz w:val="22"/>
        </w:rPr>
        <w:lastRenderedPageBreak/>
        <w:t xml:space="preserve">5 </w:t>
      </w:r>
      <w:r>
        <w:rPr>
          <w:b/>
          <w:color w:val="000000"/>
          <w:sz w:val="22"/>
        </w:rPr>
        <w:t>承包方式</w:t>
      </w:r>
      <w:bookmarkEnd w:id="6"/>
    </w:p>
    <w:p w:rsidR="004320B2" w:rsidRDefault="004320B2" w:rsidP="004320B2">
      <w:pPr>
        <w:snapToGrid w:val="0"/>
        <w:ind w:firstLineChars="200" w:firstLine="440"/>
        <w:rPr>
          <w:sz w:val="22"/>
        </w:rPr>
      </w:pPr>
      <w:r>
        <w:rPr>
          <w:sz w:val="22"/>
        </w:rPr>
        <w:t xml:space="preserve">5.1 </w:t>
      </w:r>
      <w:r>
        <w:rPr>
          <w:sz w:val="22"/>
        </w:rPr>
        <w:t>依据本项目的招标范围和内容，中标人以包工、包料、包质包量、包安全可靠的方式实施</w:t>
      </w:r>
      <w:r>
        <w:rPr>
          <w:rFonts w:hint="eastAsia"/>
          <w:sz w:val="22"/>
        </w:rPr>
        <w:t>总</w:t>
      </w:r>
      <w:r>
        <w:rPr>
          <w:sz w:val="22"/>
        </w:rPr>
        <w:t>承包。</w:t>
      </w:r>
    </w:p>
    <w:p w:rsidR="004320B2" w:rsidRDefault="004320B2" w:rsidP="004320B2">
      <w:pPr>
        <w:snapToGrid w:val="0"/>
        <w:ind w:firstLineChars="200" w:firstLine="440"/>
        <w:rPr>
          <w:sz w:val="22"/>
        </w:rPr>
      </w:pPr>
      <w:r>
        <w:rPr>
          <w:color w:val="000000"/>
          <w:sz w:val="22"/>
        </w:rPr>
        <w:t>5.2</w:t>
      </w:r>
      <w:r>
        <w:rPr>
          <w:color w:val="0000FF"/>
          <w:sz w:val="22"/>
        </w:rPr>
        <w:t>本项目不允许分包。</w:t>
      </w:r>
    </w:p>
    <w:p w:rsidR="004320B2" w:rsidRDefault="004320B2" w:rsidP="004320B2">
      <w:pPr>
        <w:adjustRightInd w:val="0"/>
        <w:snapToGrid w:val="0"/>
        <w:ind w:firstLineChars="200" w:firstLine="442"/>
        <w:jc w:val="left"/>
        <w:outlineLvl w:val="2"/>
        <w:rPr>
          <w:b/>
          <w:color w:val="000000"/>
          <w:sz w:val="22"/>
        </w:rPr>
      </w:pPr>
      <w:bookmarkStart w:id="7" w:name="_Toc21722"/>
      <w:r>
        <w:rPr>
          <w:b/>
          <w:color w:val="000000"/>
          <w:sz w:val="22"/>
        </w:rPr>
        <w:t xml:space="preserve">6 </w:t>
      </w:r>
      <w:r>
        <w:rPr>
          <w:b/>
          <w:color w:val="000000"/>
          <w:sz w:val="22"/>
        </w:rPr>
        <w:t>合同的签订</w:t>
      </w:r>
      <w:bookmarkEnd w:id="7"/>
    </w:p>
    <w:p w:rsidR="004320B2" w:rsidRDefault="004320B2" w:rsidP="004320B2">
      <w:pPr>
        <w:snapToGrid w:val="0"/>
        <w:ind w:firstLineChars="200" w:firstLine="440"/>
        <w:rPr>
          <w:sz w:val="22"/>
        </w:rPr>
      </w:pPr>
      <w:r>
        <w:rPr>
          <w:sz w:val="22"/>
        </w:rPr>
        <w:t xml:space="preserve">6.1 </w:t>
      </w:r>
      <w:r>
        <w:rPr>
          <w:sz w:val="22"/>
        </w:rPr>
        <w:t>本项目合同的标的、价格、质量及验收标准、考核管理、履约期限等主要条款应当与招标文件和中标人投标文件的内容一致，并互相补充和解释。</w:t>
      </w:r>
    </w:p>
    <w:p w:rsidR="004320B2" w:rsidRDefault="004320B2" w:rsidP="004320B2">
      <w:pPr>
        <w:adjustRightInd w:val="0"/>
        <w:snapToGrid w:val="0"/>
        <w:ind w:firstLineChars="200" w:firstLine="442"/>
        <w:jc w:val="left"/>
        <w:outlineLvl w:val="2"/>
        <w:rPr>
          <w:sz w:val="22"/>
        </w:rPr>
      </w:pPr>
      <w:bookmarkStart w:id="8" w:name="_Toc11909"/>
      <w:r>
        <w:rPr>
          <w:b/>
          <w:color w:val="000000"/>
          <w:sz w:val="22"/>
        </w:rPr>
        <w:t xml:space="preserve">7 </w:t>
      </w:r>
      <w:r>
        <w:rPr>
          <w:b/>
          <w:color w:val="000000"/>
          <w:sz w:val="22"/>
        </w:rPr>
        <w:t>结算原则和支付方式</w:t>
      </w:r>
      <w:bookmarkEnd w:id="8"/>
    </w:p>
    <w:p w:rsidR="004320B2" w:rsidRDefault="004320B2" w:rsidP="004320B2">
      <w:pPr>
        <w:snapToGrid w:val="0"/>
        <w:ind w:firstLineChars="200" w:firstLine="440"/>
        <w:rPr>
          <w:sz w:val="22"/>
        </w:rPr>
      </w:pPr>
      <w:r>
        <w:rPr>
          <w:sz w:val="22"/>
        </w:rPr>
        <w:t xml:space="preserve">7.1 </w:t>
      </w:r>
      <w:r>
        <w:rPr>
          <w:sz w:val="22"/>
        </w:rPr>
        <w:t>结算原则</w:t>
      </w:r>
    </w:p>
    <w:p w:rsidR="004320B2" w:rsidRDefault="004320B2" w:rsidP="004320B2">
      <w:pPr>
        <w:snapToGrid w:val="0"/>
        <w:ind w:firstLineChars="200" w:firstLine="440"/>
        <w:rPr>
          <w:sz w:val="22"/>
        </w:rPr>
      </w:pPr>
      <w:r>
        <w:rPr>
          <w:sz w:val="22"/>
        </w:rPr>
        <w:t>7.1.1</w:t>
      </w:r>
      <w:r>
        <w:rPr>
          <w:sz w:val="22"/>
        </w:rPr>
        <w:t>本项目合同总价不变，采购人不会因人工费、物价、费率、汇率或其他因素（不可抗力除外）的变动而进行调整。</w:t>
      </w:r>
    </w:p>
    <w:p w:rsidR="004320B2" w:rsidRDefault="004320B2" w:rsidP="004320B2">
      <w:pPr>
        <w:snapToGrid w:val="0"/>
        <w:ind w:firstLineChars="200" w:firstLine="440"/>
        <w:rPr>
          <w:sz w:val="22"/>
        </w:rPr>
      </w:pPr>
      <w:r>
        <w:rPr>
          <w:sz w:val="22"/>
        </w:rPr>
        <w:t>7.1.2</w:t>
      </w:r>
      <w:r>
        <w:rPr>
          <w:sz w:val="22"/>
        </w:rPr>
        <w:t>发生设备维修的，如该设备尚在保修期内的，采购人</w:t>
      </w:r>
      <w:proofErr w:type="gramStart"/>
      <w:r>
        <w:rPr>
          <w:sz w:val="22"/>
        </w:rPr>
        <w:t>不</w:t>
      </w:r>
      <w:proofErr w:type="gramEnd"/>
      <w:r>
        <w:rPr>
          <w:sz w:val="22"/>
        </w:rPr>
        <w:t>另行支付相关费用；如在保修期外的，单价按照投标文件中明确的备品备件单价（含维修人工费）计取，数量按实结算。如投标文件中没有类似备品备件单价可参照的，则由合同双方协商确定维修单价。</w:t>
      </w:r>
    </w:p>
    <w:p w:rsidR="004320B2" w:rsidRDefault="004320B2" w:rsidP="004320B2">
      <w:pPr>
        <w:snapToGrid w:val="0"/>
        <w:ind w:firstLineChars="200" w:firstLine="440"/>
        <w:rPr>
          <w:sz w:val="22"/>
        </w:rPr>
      </w:pPr>
      <w:r>
        <w:rPr>
          <w:sz w:val="22"/>
        </w:rPr>
        <w:t xml:space="preserve">7.2 </w:t>
      </w:r>
      <w:r>
        <w:rPr>
          <w:sz w:val="22"/>
        </w:rPr>
        <w:t>支付方式</w:t>
      </w:r>
    </w:p>
    <w:p w:rsidR="004320B2" w:rsidRDefault="004320B2" w:rsidP="004320B2">
      <w:pPr>
        <w:snapToGrid w:val="0"/>
        <w:ind w:firstLineChars="200" w:firstLine="440"/>
        <w:rPr>
          <w:sz w:val="22"/>
        </w:rPr>
      </w:pPr>
      <w:r>
        <w:rPr>
          <w:sz w:val="22"/>
        </w:rPr>
        <w:t xml:space="preserve">7.2.1 </w:t>
      </w:r>
      <w:r>
        <w:rPr>
          <w:sz w:val="22"/>
        </w:rPr>
        <w:t>本项目合同金额采用</w:t>
      </w:r>
      <w:r w:rsidRPr="009C2BBF">
        <w:rPr>
          <w:b/>
          <w:color w:val="FF0000"/>
          <w:sz w:val="22"/>
        </w:rPr>
        <w:t>一次性支付</w:t>
      </w:r>
      <w:r>
        <w:rPr>
          <w:sz w:val="22"/>
        </w:rPr>
        <w:t>方式，在采购人和中标人合同签订，且财政资金到位后，按下款要求支付相应的合同款项。</w:t>
      </w:r>
    </w:p>
    <w:p w:rsidR="004320B2" w:rsidRPr="009C2BBF" w:rsidRDefault="004320B2" w:rsidP="004320B2">
      <w:pPr>
        <w:snapToGrid w:val="0"/>
        <w:ind w:firstLineChars="200" w:firstLine="440"/>
        <w:rPr>
          <w:i/>
          <w:color w:val="FF0000"/>
          <w:sz w:val="22"/>
        </w:rPr>
      </w:pPr>
      <w:r>
        <w:rPr>
          <w:sz w:val="22"/>
        </w:rPr>
        <w:t>7.2.2</w:t>
      </w:r>
      <w:r>
        <w:rPr>
          <w:sz w:val="22"/>
        </w:rPr>
        <w:t>项目整体完成</w:t>
      </w:r>
      <w:r>
        <w:rPr>
          <w:rFonts w:hint="eastAsia"/>
          <w:sz w:val="22"/>
        </w:rPr>
        <w:t>，</w:t>
      </w:r>
      <w:r>
        <w:rPr>
          <w:sz w:val="22"/>
        </w:rPr>
        <w:t>并经验收合格，且采购人收到货物及其发票后</w:t>
      </w:r>
      <w:r>
        <w:rPr>
          <w:rFonts w:hint="eastAsia"/>
          <w:sz w:val="22"/>
          <w:u w:val="single"/>
        </w:rPr>
        <w:t>30</w:t>
      </w:r>
      <w:r>
        <w:rPr>
          <w:sz w:val="22"/>
        </w:rPr>
        <w:t>日内，支付全部合同金额。</w:t>
      </w:r>
    </w:p>
    <w:p w:rsidR="004320B2" w:rsidRDefault="004320B2" w:rsidP="004320B2">
      <w:pPr>
        <w:snapToGrid w:val="0"/>
        <w:ind w:firstLineChars="200" w:firstLine="440"/>
        <w:jc w:val="left"/>
        <w:rPr>
          <w:sz w:val="22"/>
        </w:rPr>
      </w:pPr>
      <w:r>
        <w:rPr>
          <w:sz w:val="22"/>
        </w:rPr>
        <w:t>7.3</w:t>
      </w:r>
      <w:r>
        <w:rPr>
          <w:sz w:val="22"/>
        </w:rPr>
        <w:t>中标人因自身原因造成返工的工作量，采购人将不予计量和支付。</w:t>
      </w:r>
    </w:p>
    <w:p w:rsidR="004320B2" w:rsidRPr="000963DB" w:rsidRDefault="004320B2" w:rsidP="004320B2">
      <w:pPr>
        <w:snapToGrid w:val="0"/>
        <w:ind w:firstLineChars="200" w:firstLine="440"/>
        <w:jc w:val="left"/>
        <w:rPr>
          <w:sz w:val="22"/>
        </w:rPr>
      </w:pPr>
      <w:bookmarkStart w:id="9" w:name="_GoBack"/>
      <w:r w:rsidRPr="000963DB">
        <w:rPr>
          <w:rFonts w:hint="eastAsia"/>
          <w:sz w:val="22"/>
        </w:rPr>
        <w:t>7.4</w:t>
      </w:r>
      <w:r w:rsidRPr="000963DB">
        <w:rPr>
          <w:rFonts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0963DB">
        <w:rPr>
          <w:rFonts w:hint="eastAsia"/>
          <w:sz w:val="22"/>
        </w:rPr>
        <w:t>1</w:t>
      </w:r>
      <w:r w:rsidRPr="000963DB">
        <w:rPr>
          <w:rFonts w:hint="eastAsia"/>
          <w:sz w:val="22"/>
        </w:rPr>
        <w:t>年</w:t>
      </w:r>
      <w:proofErr w:type="gramStart"/>
      <w:r w:rsidRPr="000963DB">
        <w:rPr>
          <w:rFonts w:hint="eastAsia"/>
          <w:sz w:val="22"/>
        </w:rPr>
        <w:t>期贷款市场</w:t>
      </w:r>
      <w:proofErr w:type="gramEnd"/>
      <w:r w:rsidRPr="000963DB">
        <w:rPr>
          <w:rFonts w:hint="eastAsia"/>
          <w:sz w:val="22"/>
        </w:rPr>
        <w:t>报价利率。</w:t>
      </w:r>
    </w:p>
    <w:p w:rsidR="004320B2" w:rsidRDefault="004320B2" w:rsidP="004320B2">
      <w:pPr>
        <w:adjustRightInd w:val="0"/>
        <w:snapToGrid w:val="0"/>
        <w:jc w:val="center"/>
        <w:outlineLvl w:val="1"/>
        <w:rPr>
          <w:rFonts w:eastAsia="黑体"/>
          <w:color w:val="000000"/>
          <w:sz w:val="30"/>
          <w:szCs w:val="30"/>
        </w:rPr>
      </w:pPr>
      <w:bookmarkStart w:id="10" w:name="_Toc25518"/>
      <w:bookmarkEnd w:id="9"/>
      <w:r>
        <w:rPr>
          <w:rFonts w:eastAsia="黑体"/>
          <w:color w:val="000000"/>
          <w:sz w:val="30"/>
          <w:szCs w:val="30"/>
        </w:rPr>
        <w:t>三、技术质量要求</w:t>
      </w:r>
      <w:bookmarkEnd w:id="10"/>
    </w:p>
    <w:p w:rsidR="004320B2" w:rsidRDefault="004320B2" w:rsidP="004320B2">
      <w:pPr>
        <w:adjustRightInd w:val="0"/>
        <w:snapToGrid w:val="0"/>
        <w:ind w:firstLineChars="200" w:firstLine="442"/>
        <w:outlineLvl w:val="2"/>
        <w:rPr>
          <w:b/>
          <w:bCs/>
          <w:sz w:val="22"/>
        </w:rPr>
      </w:pPr>
      <w:bookmarkStart w:id="11" w:name="_Toc18985"/>
      <w:bookmarkStart w:id="12" w:name="_Toc476308503"/>
      <w:r>
        <w:rPr>
          <w:b/>
          <w:bCs/>
          <w:sz w:val="22"/>
        </w:rPr>
        <w:t xml:space="preserve">8 </w:t>
      </w:r>
      <w:r>
        <w:rPr>
          <w:b/>
          <w:bCs/>
          <w:sz w:val="22"/>
        </w:rPr>
        <w:t>适用技术规范和规范性文件</w:t>
      </w:r>
      <w:bookmarkEnd w:id="11"/>
      <w:bookmarkEnd w:id="12"/>
    </w:p>
    <w:p w:rsidR="004320B2" w:rsidRDefault="004320B2" w:rsidP="004320B2">
      <w:pPr>
        <w:snapToGrid w:val="0"/>
        <w:ind w:firstLineChars="200" w:firstLine="440"/>
        <w:jc w:val="left"/>
        <w:rPr>
          <w:sz w:val="22"/>
        </w:rPr>
      </w:pPr>
      <w:r>
        <w:rPr>
          <w:sz w:val="22"/>
        </w:rPr>
        <w:t>各投标人应充分注意，凡涉及国家或行业管理部门颁发的相关规范、规程和标准，无论其是否在本招标文件中列明，中标人应无条件执行。标准、规范等不一致的，以要求高者为准。</w:t>
      </w:r>
    </w:p>
    <w:p w:rsidR="004320B2" w:rsidRDefault="004320B2" w:rsidP="004320B2">
      <w:pPr>
        <w:adjustRightInd w:val="0"/>
        <w:snapToGrid w:val="0"/>
        <w:ind w:firstLineChars="200" w:firstLine="442"/>
        <w:outlineLvl w:val="2"/>
        <w:rPr>
          <w:b/>
          <w:bCs/>
          <w:sz w:val="22"/>
        </w:rPr>
      </w:pPr>
      <w:bookmarkStart w:id="13" w:name="_Toc24452"/>
      <w:r>
        <w:rPr>
          <w:b/>
          <w:bCs/>
          <w:sz w:val="22"/>
        </w:rPr>
        <w:t xml:space="preserve">9 </w:t>
      </w:r>
      <w:r>
        <w:rPr>
          <w:b/>
          <w:bCs/>
          <w:sz w:val="22"/>
        </w:rPr>
        <w:t>招标内容与质量要求</w:t>
      </w:r>
      <w:bookmarkEnd w:id="13"/>
    </w:p>
    <w:p w:rsidR="004320B2" w:rsidRDefault="004320B2" w:rsidP="004320B2">
      <w:pPr>
        <w:snapToGrid w:val="0"/>
        <w:ind w:firstLineChars="200" w:firstLine="440"/>
        <w:rPr>
          <w:sz w:val="22"/>
        </w:rPr>
      </w:pPr>
      <w:r>
        <w:rPr>
          <w:sz w:val="22"/>
        </w:rPr>
        <w:t xml:space="preserve">9.1 </w:t>
      </w:r>
      <w:r>
        <w:rPr>
          <w:sz w:val="22"/>
        </w:rPr>
        <w:t>供货清单</w:t>
      </w:r>
    </w:p>
    <w:tbl>
      <w:tblPr>
        <w:tblW w:w="4767" w:type="pct"/>
        <w:jc w:val="center"/>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454"/>
        <w:gridCol w:w="625"/>
        <w:gridCol w:w="2286"/>
        <w:gridCol w:w="966"/>
        <w:gridCol w:w="988"/>
        <w:gridCol w:w="1137"/>
        <w:gridCol w:w="1206"/>
      </w:tblGrid>
      <w:tr w:rsidR="004320B2" w:rsidRPr="009C2BBF" w:rsidTr="00C81311">
        <w:trPr>
          <w:trHeight w:val="567"/>
          <w:tblHeader/>
          <w:jc w:val="center"/>
        </w:trPr>
        <w:tc>
          <w:tcPr>
            <w:tcW w:w="391" w:type="pct"/>
            <w:vAlign w:val="center"/>
          </w:tcPr>
          <w:p w:rsidR="004320B2" w:rsidRPr="009C2BBF" w:rsidRDefault="004320B2" w:rsidP="00C81311">
            <w:pPr>
              <w:adjustRightInd w:val="0"/>
              <w:snapToGrid w:val="0"/>
              <w:jc w:val="center"/>
              <w:rPr>
                <w:b/>
                <w:bCs/>
                <w:sz w:val="22"/>
              </w:rPr>
            </w:pPr>
            <w:r w:rsidRPr="009C2BBF">
              <w:rPr>
                <w:b/>
                <w:bCs/>
                <w:sz w:val="22"/>
              </w:rPr>
              <w:t>序号</w:t>
            </w:r>
          </w:p>
        </w:tc>
        <w:tc>
          <w:tcPr>
            <w:tcW w:w="774" w:type="pct"/>
            <w:vAlign w:val="center"/>
          </w:tcPr>
          <w:p w:rsidR="004320B2" w:rsidRPr="009C2BBF" w:rsidRDefault="004320B2" w:rsidP="00C81311">
            <w:pPr>
              <w:adjustRightInd w:val="0"/>
              <w:snapToGrid w:val="0"/>
              <w:jc w:val="center"/>
              <w:rPr>
                <w:b/>
                <w:bCs/>
                <w:sz w:val="22"/>
              </w:rPr>
            </w:pPr>
            <w:r w:rsidRPr="009C2BBF">
              <w:rPr>
                <w:b/>
                <w:bCs/>
                <w:sz w:val="22"/>
              </w:rPr>
              <w:t>名称</w:t>
            </w:r>
          </w:p>
        </w:tc>
        <w:tc>
          <w:tcPr>
            <w:tcW w:w="333" w:type="pct"/>
            <w:vAlign w:val="center"/>
          </w:tcPr>
          <w:p w:rsidR="004320B2" w:rsidRPr="009C2BBF" w:rsidRDefault="004320B2" w:rsidP="00C81311">
            <w:pPr>
              <w:adjustRightInd w:val="0"/>
              <w:snapToGrid w:val="0"/>
              <w:jc w:val="center"/>
              <w:rPr>
                <w:b/>
                <w:bCs/>
                <w:sz w:val="22"/>
              </w:rPr>
            </w:pPr>
            <w:r w:rsidRPr="009C2BBF">
              <w:rPr>
                <w:b/>
                <w:bCs/>
                <w:sz w:val="22"/>
              </w:rPr>
              <w:t>数量</w:t>
            </w:r>
          </w:p>
        </w:tc>
        <w:tc>
          <w:tcPr>
            <w:tcW w:w="1217" w:type="pct"/>
            <w:vAlign w:val="center"/>
          </w:tcPr>
          <w:p w:rsidR="004320B2" w:rsidRPr="009C2BBF" w:rsidRDefault="004320B2" w:rsidP="00C81311">
            <w:pPr>
              <w:adjustRightInd w:val="0"/>
              <w:snapToGrid w:val="0"/>
              <w:jc w:val="center"/>
              <w:rPr>
                <w:b/>
                <w:bCs/>
                <w:sz w:val="22"/>
              </w:rPr>
            </w:pPr>
            <w:r w:rsidRPr="009C2BBF">
              <w:rPr>
                <w:b/>
                <w:bCs/>
                <w:sz w:val="22"/>
              </w:rPr>
              <w:t>规格技术参数</w:t>
            </w:r>
          </w:p>
          <w:p w:rsidR="004320B2" w:rsidRPr="009C2BBF" w:rsidRDefault="004320B2" w:rsidP="00C81311">
            <w:pPr>
              <w:adjustRightInd w:val="0"/>
              <w:snapToGrid w:val="0"/>
              <w:jc w:val="center"/>
              <w:rPr>
                <w:b/>
                <w:bCs/>
                <w:sz w:val="22"/>
              </w:rPr>
            </w:pPr>
            <w:r w:rsidRPr="009C2BBF">
              <w:rPr>
                <w:b/>
                <w:bCs/>
                <w:sz w:val="22"/>
              </w:rPr>
              <w:t>（含材料、工艺要求）</w:t>
            </w:r>
          </w:p>
        </w:tc>
        <w:tc>
          <w:tcPr>
            <w:tcW w:w="514" w:type="pct"/>
            <w:vAlign w:val="center"/>
          </w:tcPr>
          <w:p w:rsidR="004320B2" w:rsidRPr="009C2BBF" w:rsidRDefault="004320B2" w:rsidP="00C81311">
            <w:pPr>
              <w:adjustRightInd w:val="0"/>
              <w:snapToGrid w:val="0"/>
              <w:jc w:val="center"/>
              <w:rPr>
                <w:b/>
                <w:bCs/>
                <w:sz w:val="22"/>
              </w:rPr>
            </w:pPr>
            <w:r w:rsidRPr="009C2BBF">
              <w:rPr>
                <w:rFonts w:hint="eastAsia"/>
                <w:b/>
                <w:bCs/>
                <w:sz w:val="22"/>
              </w:rPr>
              <w:t>医疗器械类别</w:t>
            </w:r>
          </w:p>
        </w:tc>
        <w:tc>
          <w:tcPr>
            <w:tcW w:w="526" w:type="pct"/>
            <w:vAlign w:val="center"/>
          </w:tcPr>
          <w:p w:rsidR="004320B2" w:rsidRPr="009C2BBF" w:rsidRDefault="004320B2" w:rsidP="00C81311">
            <w:pPr>
              <w:adjustRightInd w:val="0"/>
              <w:snapToGrid w:val="0"/>
              <w:jc w:val="center"/>
              <w:rPr>
                <w:b/>
                <w:bCs/>
                <w:sz w:val="22"/>
              </w:rPr>
            </w:pPr>
            <w:r w:rsidRPr="009C2BBF">
              <w:rPr>
                <w:b/>
                <w:bCs/>
                <w:sz w:val="22"/>
              </w:rPr>
              <w:t>供货期</w:t>
            </w:r>
          </w:p>
        </w:tc>
        <w:tc>
          <w:tcPr>
            <w:tcW w:w="605" w:type="pct"/>
            <w:vAlign w:val="center"/>
          </w:tcPr>
          <w:p w:rsidR="004320B2" w:rsidRPr="009C2BBF" w:rsidRDefault="004320B2" w:rsidP="00C81311">
            <w:pPr>
              <w:adjustRightInd w:val="0"/>
              <w:snapToGrid w:val="0"/>
              <w:jc w:val="center"/>
              <w:rPr>
                <w:b/>
                <w:bCs/>
                <w:sz w:val="22"/>
              </w:rPr>
            </w:pPr>
            <w:r w:rsidRPr="009C2BBF">
              <w:rPr>
                <w:rFonts w:hint="eastAsia"/>
                <w:b/>
                <w:bCs/>
                <w:sz w:val="22"/>
              </w:rPr>
              <w:t>保修</w:t>
            </w:r>
            <w:r w:rsidRPr="009C2BBF">
              <w:rPr>
                <w:b/>
                <w:bCs/>
                <w:sz w:val="22"/>
              </w:rPr>
              <w:t>期</w:t>
            </w:r>
          </w:p>
        </w:tc>
        <w:tc>
          <w:tcPr>
            <w:tcW w:w="642" w:type="pct"/>
            <w:vAlign w:val="center"/>
          </w:tcPr>
          <w:p w:rsidR="004320B2" w:rsidRPr="009C2BBF" w:rsidRDefault="004320B2" w:rsidP="00C81311">
            <w:pPr>
              <w:adjustRightInd w:val="0"/>
              <w:snapToGrid w:val="0"/>
              <w:jc w:val="center"/>
              <w:rPr>
                <w:b/>
                <w:bCs/>
                <w:sz w:val="22"/>
              </w:rPr>
            </w:pPr>
            <w:r w:rsidRPr="009C2BBF">
              <w:rPr>
                <w:b/>
                <w:bCs/>
                <w:sz w:val="22"/>
              </w:rPr>
              <w:t>备注</w:t>
            </w:r>
          </w:p>
        </w:tc>
      </w:tr>
      <w:tr w:rsidR="004320B2" w:rsidRPr="009C2BBF" w:rsidTr="00C81311">
        <w:trPr>
          <w:trHeight w:val="567"/>
          <w:jc w:val="center"/>
        </w:trPr>
        <w:tc>
          <w:tcPr>
            <w:tcW w:w="391" w:type="pct"/>
            <w:vAlign w:val="center"/>
          </w:tcPr>
          <w:p w:rsidR="004320B2" w:rsidRPr="009C2BBF" w:rsidRDefault="004320B2" w:rsidP="00C81311">
            <w:pPr>
              <w:adjustRightInd w:val="0"/>
              <w:snapToGrid w:val="0"/>
              <w:jc w:val="center"/>
              <w:rPr>
                <w:b/>
                <w:bCs/>
                <w:sz w:val="22"/>
              </w:rPr>
            </w:pPr>
            <w:r w:rsidRPr="009C2BBF">
              <w:rPr>
                <w:rFonts w:hint="eastAsia"/>
                <w:b/>
                <w:bCs/>
                <w:sz w:val="22"/>
              </w:rPr>
              <w:t>1</w:t>
            </w:r>
          </w:p>
        </w:tc>
        <w:tc>
          <w:tcPr>
            <w:tcW w:w="774" w:type="pct"/>
            <w:vAlign w:val="center"/>
          </w:tcPr>
          <w:p w:rsidR="004320B2" w:rsidRPr="009C2BBF" w:rsidRDefault="004320B2" w:rsidP="00C81311">
            <w:pPr>
              <w:snapToGrid w:val="0"/>
              <w:rPr>
                <w:b/>
                <w:bCs/>
                <w:sz w:val="22"/>
              </w:rPr>
            </w:pPr>
            <w:r w:rsidRPr="009C2BBF">
              <w:rPr>
                <w:rFonts w:hint="eastAsia"/>
                <w:bCs/>
                <w:sz w:val="22"/>
              </w:rPr>
              <w:t>血管内超声诊断系统</w:t>
            </w:r>
          </w:p>
        </w:tc>
        <w:tc>
          <w:tcPr>
            <w:tcW w:w="333" w:type="pct"/>
            <w:vAlign w:val="center"/>
          </w:tcPr>
          <w:p w:rsidR="004320B2" w:rsidRPr="009C2BBF" w:rsidRDefault="004320B2" w:rsidP="00C81311">
            <w:pPr>
              <w:adjustRightInd w:val="0"/>
              <w:snapToGrid w:val="0"/>
              <w:jc w:val="center"/>
              <w:rPr>
                <w:b/>
                <w:bCs/>
                <w:sz w:val="22"/>
              </w:rPr>
            </w:pPr>
            <w:r w:rsidRPr="009C2BBF">
              <w:rPr>
                <w:rFonts w:hint="eastAsia"/>
                <w:b/>
                <w:bCs/>
                <w:sz w:val="22"/>
              </w:rPr>
              <w:t>2</w:t>
            </w:r>
          </w:p>
        </w:tc>
        <w:tc>
          <w:tcPr>
            <w:tcW w:w="1217" w:type="pct"/>
            <w:vMerge w:val="restart"/>
            <w:vAlign w:val="center"/>
          </w:tcPr>
          <w:p w:rsidR="004320B2" w:rsidRPr="009C2BBF" w:rsidRDefault="004320B2" w:rsidP="00C81311">
            <w:pPr>
              <w:adjustRightInd w:val="0"/>
              <w:snapToGrid w:val="0"/>
              <w:jc w:val="center"/>
              <w:rPr>
                <w:b/>
                <w:bCs/>
                <w:sz w:val="22"/>
              </w:rPr>
            </w:pPr>
            <w:r w:rsidRPr="009C2BBF">
              <w:rPr>
                <w:rFonts w:hint="eastAsia"/>
                <w:b/>
                <w:bCs/>
                <w:sz w:val="22"/>
              </w:rPr>
              <w:t>详见</w:t>
            </w:r>
            <w:r w:rsidRPr="009C2BBF">
              <w:rPr>
                <w:rFonts w:hint="eastAsia"/>
                <w:b/>
                <w:bCs/>
                <w:sz w:val="22"/>
              </w:rPr>
              <w:t>9.2</w:t>
            </w:r>
            <w:r w:rsidRPr="009C2BBF">
              <w:rPr>
                <w:rFonts w:hint="eastAsia"/>
                <w:b/>
                <w:bCs/>
                <w:sz w:val="22"/>
              </w:rPr>
              <w:t>设备技术参数</w:t>
            </w:r>
          </w:p>
        </w:tc>
        <w:tc>
          <w:tcPr>
            <w:tcW w:w="514" w:type="pct"/>
            <w:vMerge w:val="restart"/>
            <w:vAlign w:val="center"/>
          </w:tcPr>
          <w:p w:rsidR="004320B2" w:rsidRPr="009C2BBF" w:rsidRDefault="004320B2" w:rsidP="00C81311">
            <w:pPr>
              <w:adjustRightInd w:val="0"/>
              <w:snapToGrid w:val="0"/>
              <w:jc w:val="center"/>
              <w:rPr>
                <w:b/>
                <w:bCs/>
                <w:sz w:val="22"/>
              </w:rPr>
            </w:pPr>
            <w:r w:rsidRPr="009C2BBF">
              <w:rPr>
                <w:rFonts w:hint="eastAsia"/>
                <w:sz w:val="22"/>
              </w:rPr>
              <w:t>三类</w:t>
            </w:r>
          </w:p>
        </w:tc>
        <w:tc>
          <w:tcPr>
            <w:tcW w:w="526" w:type="pct"/>
            <w:vMerge w:val="restart"/>
            <w:vAlign w:val="center"/>
          </w:tcPr>
          <w:p w:rsidR="004320B2" w:rsidRPr="009C2BBF" w:rsidRDefault="004320B2" w:rsidP="00C81311">
            <w:pPr>
              <w:adjustRightInd w:val="0"/>
              <w:snapToGrid w:val="0"/>
              <w:jc w:val="left"/>
              <w:rPr>
                <w:bCs/>
                <w:sz w:val="22"/>
              </w:rPr>
            </w:pPr>
            <w:r w:rsidRPr="009C2BBF">
              <w:rPr>
                <w:rFonts w:hint="eastAsia"/>
                <w:bCs/>
                <w:sz w:val="22"/>
              </w:rPr>
              <w:t>30</w:t>
            </w:r>
            <w:r w:rsidRPr="009C2BBF">
              <w:rPr>
                <w:rFonts w:hint="eastAsia"/>
                <w:bCs/>
                <w:sz w:val="22"/>
              </w:rPr>
              <w:t>天</w:t>
            </w:r>
          </w:p>
        </w:tc>
        <w:tc>
          <w:tcPr>
            <w:tcW w:w="605" w:type="pct"/>
            <w:vMerge w:val="restart"/>
            <w:vAlign w:val="center"/>
          </w:tcPr>
          <w:p w:rsidR="004320B2" w:rsidRPr="009C2BBF" w:rsidRDefault="004320B2" w:rsidP="00C81311">
            <w:pPr>
              <w:adjustRightInd w:val="0"/>
              <w:snapToGrid w:val="0"/>
              <w:jc w:val="center"/>
              <w:rPr>
                <w:b/>
                <w:bCs/>
                <w:sz w:val="22"/>
              </w:rPr>
            </w:pPr>
            <w:r w:rsidRPr="009C2BBF">
              <w:rPr>
                <w:sz w:val="22"/>
              </w:rPr>
              <w:t>整机原厂全保</w:t>
            </w:r>
            <w:r w:rsidRPr="009C2BBF">
              <w:rPr>
                <w:sz w:val="22"/>
              </w:rPr>
              <w:t>(</w:t>
            </w:r>
            <w:r w:rsidRPr="009C2BBF">
              <w:rPr>
                <w:sz w:val="22"/>
              </w:rPr>
              <w:t>含配件、易耗品</w:t>
            </w:r>
            <w:r w:rsidRPr="009C2BBF">
              <w:rPr>
                <w:sz w:val="22"/>
              </w:rPr>
              <w:t>)≥3</w:t>
            </w:r>
            <w:r w:rsidRPr="009C2BBF">
              <w:rPr>
                <w:sz w:val="22"/>
              </w:rPr>
              <w:t>年</w:t>
            </w:r>
          </w:p>
        </w:tc>
        <w:tc>
          <w:tcPr>
            <w:tcW w:w="642" w:type="pct"/>
            <w:vMerge w:val="restart"/>
            <w:vAlign w:val="center"/>
          </w:tcPr>
          <w:p w:rsidR="004320B2" w:rsidRPr="009C2BBF" w:rsidRDefault="004320B2" w:rsidP="00C81311">
            <w:pPr>
              <w:adjustRightInd w:val="0"/>
              <w:snapToGrid w:val="0"/>
              <w:rPr>
                <w:b/>
                <w:bCs/>
                <w:sz w:val="22"/>
              </w:rPr>
            </w:pPr>
            <w:r w:rsidRPr="00DC76EF">
              <w:rPr>
                <w:rFonts w:hint="eastAsia"/>
                <w:b/>
                <w:sz w:val="22"/>
              </w:rPr>
              <w:t>分项</w:t>
            </w:r>
            <w:r w:rsidRPr="00DC76EF">
              <w:rPr>
                <w:b/>
                <w:sz w:val="22"/>
              </w:rPr>
              <w:t>最高限价：</w:t>
            </w:r>
            <w:r w:rsidRPr="009C2BBF">
              <w:rPr>
                <w:rFonts w:hint="eastAsia"/>
                <w:bCs/>
                <w:sz w:val="22"/>
              </w:rPr>
              <w:t>960,000.00</w:t>
            </w:r>
            <w:r w:rsidRPr="009C2BBF">
              <w:rPr>
                <w:rFonts w:hint="eastAsia"/>
                <w:bCs/>
                <w:sz w:val="22"/>
              </w:rPr>
              <w:t>元（每台限价</w:t>
            </w:r>
            <w:r w:rsidRPr="009C2BBF">
              <w:rPr>
                <w:rFonts w:hint="eastAsia"/>
                <w:bCs/>
                <w:sz w:val="22"/>
              </w:rPr>
              <w:t>480,000.00</w:t>
            </w:r>
            <w:r w:rsidRPr="009C2BBF">
              <w:rPr>
                <w:rFonts w:hint="eastAsia"/>
                <w:bCs/>
                <w:sz w:val="22"/>
              </w:rPr>
              <w:t>元）</w:t>
            </w:r>
          </w:p>
        </w:tc>
      </w:tr>
      <w:tr w:rsidR="004320B2" w:rsidRPr="009C2BBF" w:rsidTr="00C81311">
        <w:trPr>
          <w:trHeight w:val="567"/>
          <w:jc w:val="center"/>
        </w:trPr>
        <w:tc>
          <w:tcPr>
            <w:tcW w:w="391" w:type="pct"/>
            <w:vAlign w:val="center"/>
          </w:tcPr>
          <w:p w:rsidR="004320B2" w:rsidRPr="009C2BBF" w:rsidRDefault="004320B2" w:rsidP="00C81311">
            <w:pPr>
              <w:adjustRightInd w:val="0"/>
              <w:snapToGrid w:val="0"/>
              <w:jc w:val="center"/>
              <w:rPr>
                <w:b/>
                <w:bCs/>
                <w:sz w:val="22"/>
              </w:rPr>
            </w:pPr>
            <w:r w:rsidRPr="009C2BBF">
              <w:rPr>
                <w:rFonts w:hint="eastAsia"/>
                <w:b/>
                <w:bCs/>
                <w:sz w:val="22"/>
              </w:rPr>
              <w:t>1.1</w:t>
            </w:r>
          </w:p>
        </w:tc>
        <w:tc>
          <w:tcPr>
            <w:tcW w:w="774" w:type="pct"/>
            <w:vAlign w:val="center"/>
          </w:tcPr>
          <w:p w:rsidR="004320B2" w:rsidRPr="009C2BBF" w:rsidRDefault="004320B2" w:rsidP="00C81311">
            <w:pPr>
              <w:adjustRightInd w:val="0"/>
              <w:snapToGrid w:val="0"/>
              <w:jc w:val="center"/>
              <w:rPr>
                <w:b/>
                <w:bCs/>
                <w:sz w:val="22"/>
              </w:rPr>
            </w:pPr>
            <w:r w:rsidRPr="009C2BBF">
              <w:rPr>
                <w:rFonts w:asciiTheme="minorEastAsia" w:hAnsiTheme="minorEastAsia" w:cstheme="minorEastAsia" w:hint="eastAsia"/>
                <w:sz w:val="22"/>
              </w:rPr>
              <w:t>血管内超声诊断系统主机</w:t>
            </w:r>
          </w:p>
        </w:tc>
        <w:tc>
          <w:tcPr>
            <w:tcW w:w="333" w:type="pct"/>
            <w:vAlign w:val="center"/>
          </w:tcPr>
          <w:p w:rsidR="004320B2" w:rsidRPr="009C2BBF" w:rsidRDefault="004320B2" w:rsidP="00C81311">
            <w:pPr>
              <w:adjustRightInd w:val="0"/>
              <w:snapToGrid w:val="0"/>
              <w:jc w:val="center"/>
              <w:rPr>
                <w:b/>
                <w:bCs/>
                <w:sz w:val="22"/>
              </w:rPr>
            </w:pPr>
            <w:r w:rsidRPr="009C2BBF">
              <w:rPr>
                <w:rFonts w:hint="eastAsia"/>
                <w:b/>
                <w:bCs/>
                <w:sz w:val="22"/>
              </w:rPr>
              <w:t>2</w:t>
            </w:r>
          </w:p>
        </w:tc>
        <w:tc>
          <w:tcPr>
            <w:tcW w:w="1217" w:type="pct"/>
            <w:vMerge/>
            <w:vAlign w:val="center"/>
          </w:tcPr>
          <w:p w:rsidR="004320B2" w:rsidRPr="009C2BBF" w:rsidRDefault="004320B2" w:rsidP="00C81311">
            <w:pPr>
              <w:adjustRightInd w:val="0"/>
              <w:snapToGrid w:val="0"/>
              <w:jc w:val="center"/>
              <w:rPr>
                <w:b/>
                <w:bCs/>
                <w:sz w:val="22"/>
              </w:rPr>
            </w:pPr>
          </w:p>
        </w:tc>
        <w:tc>
          <w:tcPr>
            <w:tcW w:w="514" w:type="pct"/>
            <w:vMerge/>
            <w:vAlign w:val="center"/>
          </w:tcPr>
          <w:p w:rsidR="004320B2" w:rsidRPr="009C2BBF" w:rsidRDefault="004320B2" w:rsidP="00C81311">
            <w:pPr>
              <w:adjustRightInd w:val="0"/>
              <w:snapToGrid w:val="0"/>
              <w:jc w:val="center"/>
              <w:rPr>
                <w:b/>
                <w:bCs/>
                <w:sz w:val="22"/>
              </w:rPr>
            </w:pPr>
          </w:p>
        </w:tc>
        <w:tc>
          <w:tcPr>
            <w:tcW w:w="526" w:type="pct"/>
            <w:vMerge/>
            <w:vAlign w:val="center"/>
          </w:tcPr>
          <w:p w:rsidR="004320B2" w:rsidRPr="009C2BBF" w:rsidRDefault="004320B2" w:rsidP="00C81311">
            <w:pPr>
              <w:adjustRightInd w:val="0"/>
              <w:snapToGrid w:val="0"/>
              <w:jc w:val="left"/>
              <w:rPr>
                <w:bCs/>
                <w:sz w:val="22"/>
              </w:rPr>
            </w:pPr>
          </w:p>
        </w:tc>
        <w:tc>
          <w:tcPr>
            <w:tcW w:w="605" w:type="pct"/>
            <w:vMerge/>
            <w:vAlign w:val="center"/>
          </w:tcPr>
          <w:p w:rsidR="004320B2" w:rsidRPr="009C2BBF" w:rsidRDefault="004320B2" w:rsidP="00C81311">
            <w:pPr>
              <w:adjustRightInd w:val="0"/>
              <w:snapToGrid w:val="0"/>
              <w:jc w:val="center"/>
              <w:rPr>
                <w:b/>
                <w:bCs/>
                <w:sz w:val="22"/>
              </w:rPr>
            </w:pPr>
          </w:p>
        </w:tc>
        <w:tc>
          <w:tcPr>
            <w:tcW w:w="642" w:type="pct"/>
            <w:vMerge/>
            <w:vAlign w:val="center"/>
          </w:tcPr>
          <w:p w:rsidR="004320B2" w:rsidRPr="009C2BBF" w:rsidRDefault="004320B2" w:rsidP="00C81311">
            <w:pPr>
              <w:adjustRightInd w:val="0"/>
              <w:snapToGrid w:val="0"/>
              <w:rPr>
                <w:b/>
                <w:bCs/>
                <w:sz w:val="22"/>
              </w:rPr>
            </w:pPr>
          </w:p>
        </w:tc>
      </w:tr>
      <w:tr w:rsidR="004320B2" w:rsidRPr="009C2BBF" w:rsidTr="00C81311">
        <w:trPr>
          <w:trHeight w:val="567"/>
          <w:jc w:val="center"/>
        </w:trPr>
        <w:tc>
          <w:tcPr>
            <w:tcW w:w="391" w:type="pct"/>
            <w:vAlign w:val="center"/>
          </w:tcPr>
          <w:p w:rsidR="004320B2" w:rsidRPr="009C2BBF" w:rsidRDefault="004320B2" w:rsidP="00C81311">
            <w:pPr>
              <w:adjustRightInd w:val="0"/>
              <w:snapToGrid w:val="0"/>
              <w:jc w:val="center"/>
              <w:rPr>
                <w:b/>
                <w:bCs/>
                <w:sz w:val="22"/>
              </w:rPr>
            </w:pPr>
            <w:r w:rsidRPr="009C2BBF">
              <w:rPr>
                <w:rFonts w:hint="eastAsia"/>
                <w:b/>
                <w:bCs/>
                <w:sz w:val="22"/>
              </w:rPr>
              <w:t>1.2</w:t>
            </w:r>
          </w:p>
        </w:tc>
        <w:tc>
          <w:tcPr>
            <w:tcW w:w="774" w:type="pct"/>
            <w:vAlign w:val="center"/>
          </w:tcPr>
          <w:p w:rsidR="004320B2" w:rsidRPr="009C2BBF" w:rsidRDefault="004320B2" w:rsidP="00C81311">
            <w:pPr>
              <w:adjustRightInd w:val="0"/>
              <w:snapToGrid w:val="0"/>
              <w:jc w:val="center"/>
              <w:rPr>
                <w:b/>
                <w:bCs/>
                <w:sz w:val="22"/>
              </w:rPr>
            </w:pPr>
            <w:r w:rsidRPr="009C2BBF">
              <w:rPr>
                <w:rFonts w:asciiTheme="minorEastAsia" w:hAnsiTheme="minorEastAsia" w:cstheme="minorEastAsia" w:hint="eastAsia"/>
                <w:sz w:val="22"/>
              </w:rPr>
              <w:t>DVD刻录机</w:t>
            </w:r>
          </w:p>
        </w:tc>
        <w:tc>
          <w:tcPr>
            <w:tcW w:w="333" w:type="pct"/>
            <w:vAlign w:val="center"/>
          </w:tcPr>
          <w:p w:rsidR="004320B2" w:rsidRPr="009C2BBF" w:rsidRDefault="004320B2" w:rsidP="00C81311">
            <w:pPr>
              <w:adjustRightInd w:val="0"/>
              <w:snapToGrid w:val="0"/>
              <w:jc w:val="center"/>
              <w:rPr>
                <w:b/>
                <w:bCs/>
                <w:sz w:val="22"/>
              </w:rPr>
            </w:pPr>
            <w:r w:rsidRPr="009C2BBF">
              <w:rPr>
                <w:rFonts w:hint="eastAsia"/>
                <w:b/>
                <w:bCs/>
                <w:sz w:val="22"/>
              </w:rPr>
              <w:t>2</w:t>
            </w:r>
          </w:p>
        </w:tc>
        <w:tc>
          <w:tcPr>
            <w:tcW w:w="1217" w:type="pct"/>
            <w:vMerge/>
            <w:vAlign w:val="center"/>
          </w:tcPr>
          <w:p w:rsidR="004320B2" w:rsidRPr="009C2BBF" w:rsidRDefault="004320B2" w:rsidP="00C81311">
            <w:pPr>
              <w:adjustRightInd w:val="0"/>
              <w:snapToGrid w:val="0"/>
              <w:jc w:val="center"/>
              <w:rPr>
                <w:b/>
                <w:bCs/>
                <w:sz w:val="22"/>
              </w:rPr>
            </w:pPr>
          </w:p>
        </w:tc>
        <w:tc>
          <w:tcPr>
            <w:tcW w:w="514" w:type="pct"/>
            <w:vMerge/>
            <w:vAlign w:val="center"/>
          </w:tcPr>
          <w:p w:rsidR="004320B2" w:rsidRPr="009C2BBF" w:rsidRDefault="004320B2" w:rsidP="00C81311">
            <w:pPr>
              <w:adjustRightInd w:val="0"/>
              <w:snapToGrid w:val="0"/>
              <w:jc w:val="center"/>
              <w:rPr>
                <w:b/>
                <w:bCs/>
                <w:sz w:val="22"/>
              </w:rPr>
            </w:pPr>
          </w:p>
        </w:tc>
        <w:tc>
          <w:tcPr>
            <w:tcW w:w="526" w:type="pct"/>
            <w:vMerge/>
            <w:vAlign w:val="center"/>
          </w:tcPr>
          <w:p w:rsidR="004320B2" w:rsidRPr="009C2BBF" w:rsidRDefault="004320B2" w:rsidP="00C81311">
            <w:pPr>
              <w:adjustRightInd w:val="0"/>
              <w:snapToGrid w:val="0"/>
              <w:jc w:val="left"/>
              <w:rPr>
                <w:bCs/>
                <w:sz w:val="22"/>
              </w:rPr>
            </w:pPr>
          </w:p>
        </w:tc>
        <w:tc>
          <w:tcPr>
            <w:tcW w:w="605" w:type="pct"/>
            <w:vMerge/>
            <w:vAlign w:val="center"/>
          </w:tcPr>
          <w:p w:rsidR="004320B2" w:rsidRPr="009C2BBF" w:rsidRDefault="004320B2" w:rsidP="00C81311">
            <w:pPr>
              <w:adjustRightInd w:val="0"/>
              <w:snapToGrid w:val="0"/>
              <w:jc w:val="center"/>
              <w:rPr>
                <w:b/>
                <w:bCs/>
                <w:sz w:val="22"/>
              </w:rPr>
            </w:pPr>
          </w:p>
        </w:tc>
        <w:tc>
          <w:tcPr>
            <w:tcW w:w="642" w:type="pct"/>
            <w:vMerge/>
            <w:vAlign w:val="center"/>
          </w:tcPr>
          <w:p w:rsidR="004320B2" w:rsidRPr="009C2BBF" w:rsidRDefault="004320B2" w:rsidP="00C81311">
            <w:pPr>
              <w:adjustRightInd w:val="0"/>
              <w:snapToGrid w:val="0"/>
              <w:rPr>
                <w:b/>
                <w:bCs/>
                <w:sz w:val="22"/>
              </w:rPr>
            </w:pPr>
          </w:p>
        </w:tc>
      </w:tr>
      <w:tr w:rsidR="004320B2" w:rsidRPr="009C2BBF" w:rsidTr="00C81311">
        <w:trPr>
          <w:trHeight w:val="567"/>
          <w:jc w:val="center"/>
        </w:trPr>
        <w:tc>
          <w:tcPr>
            <w:tcW w:w="391" w:type="pct"/>
            <w:vAlign w:val="center"/>
          </w:tcPr>
          <w:p w:rsidR="004320B2" w:rsidRPr="009C2BBF" w:rsidRDefault="004320B2" w:rsidP="00C81311">
            <w:pPr>
              <w:adjustRightInd w:val="0"/>
              <w:snapToGrid w:val="0"/>
              <w:jc w:val="center"/>
              <w:rPr>
                <w:b/>
                <w:bCs/>
                <w:sz w:val="22"/>
              </w:rPr>
            </w:pPr>
            <w:r w:rsidRPr="009C2BBF">
              <w:rPr>
                <w:rFonts w:hint="eastAsia"/>
                <w:b/>
                <w:bCs/>
                <w:sz w:val="22"/>
              </w:rPr>
              <w:t>1.3</w:t>
            </w:r>
          </w:p>
        </w:tc>
        <w:tc>
          <w:tcPr>
            <w:tcW w:w="774" w:type="pct"/>
            <w:vAlign w:val="center"/>
          </w:tcPr>
          <w:p w:rsidR="004320B2" w:rsidRPr="009C2BBF" w:rsidRDefault="004320B2" w:rsidP="00C81311">
            <w:pPr>
              <w:adjustRightInd w:val="0"/>
              <w:snapToGrid w:val="0"/>
              <w:jc w:val="center"/>
              <w:rPr>
                <w:b/>
                <w:bCs/>
                <w:sz w:val="22"/>
              </w:rPr>
            </w:pPr>
            <w:r w:rsidRPr="009C2BBF">
              <w:rPr>
                <w:rFonts w:asciiTheme="minorEastAsia" w:hAnsiTheme="minorEastAsia" w:cstheme="minorEastAsia" w:hint="eastAsia"/>
                <w:sz w:val="22"/>
              </w:rPr>
              <w:t>液晶显示器</w:t>
            </w:r>
          </w:p>
        </w:tc>
        <w:tc>
          <w:tcPr>
            <w:tcW w:w="333" w:type="pct"/>
            <w:vAlign w:val="center"/>
          </w:tcPr>
          <w:p w:rsidR="004320B2" w:rsidRPr="009C2BBF" w:rsidRDefault="004320B2" w:rsidP="00C81311">
            <w:pPr>
              <w:adjustRightInd w:val="0"/>
              <w:snapToGrid w:val="0"/>
              <w:jc w:val="center"/>
              <w:rPr>
                <w:b/>
                <w:bCs/>
                <w:sz w:val="22"/>
              </w:rPr>
            </w:pPr>
            <w:r w:rsidRPr="009C2BBF">
              <w:rPr>
                <w:rFonts w:hint="eastAsia"/>
                <w:b/>
                <w:bCs/>
                <w:sz w:val="22"/>
              </w:rPr>
              <w:t>2</w:t>
            </w:r>
          </w:p>
        </w:tc>
        <w:tc>
          <w:tcPr>
            <w:tcW w:w="1217" w:type="pct"/>
            <w:vMerge/>
            <w:vAlign w:val="center"/>
          </w:tcPr>
          <w:p w:rsidR="004320B2" w:rsidRPr="009C2BBF" w:rsidRDefault="004320B2" w:rsidP="00C81311">
            <w:pPr>
              <w:adjustRightInd w:val="0"/>
              <w:snapToGrid w:val="0"/>
              <w:jc w:val="center"/>
              <w:rPr>
                <w:b/>
                <w:bCs/>
                <w:sz w:val="22"/>
              </w:rPr>
            </w:pPr>
          </w:p>
        </w:tc>
        <w:tc>
          <w:tcPr>
            <w:tcW w:w="514" w:type="pct"/>
            <w:vMerge/>
            <w:vAlign w:val="center"/>
          </w:tcPr>
          <w:p w:rsidR="004320B2" w:rsidRPr="009C2BBF" w:rsidRDefault="004320B2" w:rsidP="00C81311">
            <w:pPr>
              <w:adjustRightInd w:val="0"/>
              <w:snapToGrid w:val="0"/>
              <w:jc w:val="center"/>
              <w:rPr>
                <w:b/>
                <w:bCs/>
                <w:sz w:val="22"/>
              </w:rPr>
            </w:pPr>
          </w:p>
        </w:tc>
        <w:tc>
          <w:tcPr>
            <w:tcW w:w="526" w:type="pct"/>
            <w:vMerge/>
            <w:vAlign w:val="center"/>
          </w:tcPr>
          <w:p w:rsidR="004320B2" w:rsidRPr="009C2BBF" w:rsidRDefault="004320B2" w:rsidP="00C81311">
            <w:pPr>
              <w:adjustRightInd w:val="0"/>
              <w:snapToGrid w:val="0"/>
              <w:jc w:val="left"/>
              <w:rPr>
                <w:bCs/>
                <w:sz w:val="22"/>
              </w:rPr>
            </w:pPr>
          </w:p>
        </w:tc>
        <w:tc>
          <w:tcPr>
            <w:tcW w:w="605" w:type="pct"/>
            <w:vMerge/>
            <w:vAlign w:val="center"/>
          </w:tcPr>
          <w:p w:rsidR="004320B2" w:rsidRPr="009C2BBF" w:rsidRDefault="004320B2" w:rsidP="00C81311">
            <w:pPr>
              <w:adjustRightInd w:val="0"/>
              <w:snapToGrid w:val="0"/>
              <w:jc w:val="center"/>
              <w:rPr>
                <w:b/>
                <w:bCs/>
                <w:sz w:val="22"/>
              </w:rPr>
            </w:pPr>
          </w:p>
        </w:tc>
        <w:tc>
          <w:tcPr>
            <w:tcW w:w="642" w:type="pct"/>
            <w:vMerge/>
            <w:vAlign w:val="center"/>
          </w:tcPr>
          <w:p w:rsidR="004320B2" w:rsidRPr="009C2BBF" w:rsidRDefault="004320B2" w:rsidP="00C81311">
            <w:pPr>
              <w:adjustRightInd w:val="0"/>
              <w:snapToGrid w:val="0"/>
              <w:rPr>
                <w:b/>
                <w:bCs/>
                <w:sz w:val="22"/>
              </w:rPr>
            </w:pPr>
          </w:p>
        </w:tc>
      </w:tr>
      <w:tr w:rsidR="004320B2" w:rsidRPr="009C2BBF" w:rsidTr="00C81311">
        <w:trPr>
          <w:trHeight w:val="567"/>
          <w:jc w:val="center"/>
        </w:trPr>
        <w:tc>
          <w:tcPr>
            <w:tcW w:w="391" w:type="pct"/>
            <w:vAlign w:val="center"/>
          </w:tcPr>
          <w:p w:rsidR="004320B2" w:rsidRPr="009C2BBF" w:rsidRDefault="004320B2" w:rsidP="00C81311">
            <w:pPr>
              <w:adjustRightInd w:val="0"/>
              <w:snapToGrid w:val="0"/>
              <w:jc w:val="center"/>
              <w:rPr>
                <w:b/>
                <w:bCs/>
                <w:sz w:val="22"/>
              </w:rPr>
            </w:pPr>
            <w:r w:rsidRPr="009C2BBF">
              <w:rPr>
                <w:rFonts w:hint="eastAsia"/>
                <w:b/>
                <w:bCs/>
                <w:sz w:val="22"/>
              </w:rPr>
              <w:lastRenderedPageBreak/>
              <w:t>1.4</w:t>
            </w:r>
          </w:p>
        </w:tc>
        <w:tc>
          <w:tcPr>
            <w:tcW w:w="774" w:type="pct"/>
            <w:vAlign w:val="center"/>
          </w:tcPr>
          <w:p w:rsidR="004320B2" w:rsidRPr="009C2BBF" w:rsidRDefault="004320B2" w:rsidP="00C81311">
            <w:pPr>
              <w:adjustRightInd w:val="0"/>
              <w:snapToGrid w:val="0"/>
              <w:jc w:val="center"/>
              <w:rPr>
                <w:rFonts w:asciiTheme="minorEastAsia" w:hAnsiTheme="minorEastAsia" w:cstheme="minorEastAsia"/>
                <w:sz w:val="22"/>
              </w:rPr>
            </w:pPr>
            <w:r w:rsidRPr="009C2BBF">
              <w:rPr>
                <w:rFonts w:asciiTheme="minorEastAsia" w:hAnsiTheme="minorEastAsia" w:cstheme="minorEastAsia" w:hint="eastAsia"/>
                <w:sz w:val="22"/>
              </w:rPr>
              <w:t>打印机</w:t>
            </w:r>
          </w:p>
        </w:tc>
        <w:tc>
          <w:tcPr>
            <w:tcW w:w="333" w:type="pct"/>
            <w:vAlign w:val="center"/>
          </w:tcPr>
          <w:p w:rsidR="004320B2" w:rsidRPr="009C2BBF" w:rsidRDefault="004320B2" w:rsidP="00C81311">
            <w:pPr>
              <w:adjustRightInd w:val="0"/>
              <w:snapToGrid w:val="0"/>
              <w:jc w:val="center"/>
              <w:rPr>
                <w:b/>
                <w:bCs/>
                <w:sz w:val="22"/>
              </w:rPr>
            </w:pPr>
            <w:r w:rsidRPr="009C2BBF">
              <w:rPr>
                <w:rFonts w:hint="eastAsia"/>
                <w:b/>
                <w:bCs/>
                <w:sz w:val="22"/>
              </w:rPr>
              <w:t>2</w:t>
            </w:r>
          </w:p>
        </w:tc>
        <w:tc>
          <w:tcPr>
            <w:tcW w:w="1217" w:type="pct"/>
            <w:vMerge/>
            <w:vAlign w:val="center"/>
          </w:tcPr>
          <w:p w:rsidR="004320B2" w:rsidRPr="009C2BBF" w:rsidRDefault="004320B2" w:rsidP="00C81311">
            <w:pPr>
              <w:adjustRightInd w:val="0"/>
              <w:snapToGrid w:val="0"/>
              <w:jc w:val="center"/>
              <w:rPr>
                <w:b/>
                <w:bCs/>
                <w:sz w:val="22"/>
              </w:rPr>
            </w:pPr>
          </w:p>
        </w:tc>
        <w:tc>
          <w:tcPr>
            <w:tcW w:w="514" w:type="pct"/>
            <w:vMerge/>
            <w:vAlign w:val="center"/>
          </w:tcPr>
          <w:p w:rsidR="004320B2" w:rsidRPr="009C2BBF" w:rsidRDefault="004320B2" w:rsidP="00C81311">
            <w:pPr>
              <w:adjustRightInd w:val="0"/>
              <w:snapToGrid w:val="0"/>
              <w:jc w:val="center"/>
              <w:rPr>
                <w:b/>
                <w:bCs/>
                <w:sz w:val="22"/>
              </w:rPr>
            </w:pPr>
          </w:p>
        </w:tc>
        <w:tc>
          <w:tcPr>
            <w:tcW w:w="526" w:type="pct"/>
            <w:vMerge/>
            <w:vAlign w:val="center"/>
          </w:tcPr>
          <w:p w:rsidR="004320B2" w:rsidRPr="009C2BBF" w:rsidRDefault="004320B2" w:rsidP="00C81311">
            <w:pPr>
              <w:adjustRightInd w:val="0"/>
              <w:snapToGrid w:val="0"/>
              <w:jc w:val="left"/>
              <w:rPr>
                <w:bCs/>
                <w:sz w:val="22"/>
              </w:rPr>
            </w:pPr>
          </w:p>
        </w:tc>
        <w:tc>
          <w:tcPr>
            <w:tcW w:w="605" w:type="pct"/>
            <w:vMerge/>
            <w:vAlign w:val="center"/>
          </w:tcPr>
          <w:p w:rsidR="004320B2" w:rsidRPr="009C2BBF" w:rsidRDefault="004320B2" w:rsidP="00C81311">
            <w:pPr>
              <w:adjustRightInd w:val="0"/>
              <w:snapToGrid w:val="0"/>
              <w:jc w:val="center"/>
              <w:rPr>
                <w:b/>
                <w:bCs/>
                <w:sz w:val="22"/>
              </w:rPr>
            </w:pPr>
          </w:p>
        </w:tc>
        <w:tc>
          <w:tcPr>
            <w:tcW w:w="642" w:type="pct"/>
            <w:vMerge/>
            <w:vAlign w:val="center"/>
          </w:tcPr>
          <w:p w:rsidR="004320B2" w:rsidRPr="009C2BBF" w:rsidRDefault="004320B2" w:rsidP="00C81311">
            <w:pPr>
              <w:adjustRightInd w:val="0"/>
              <w:snapToGrid w:val="0"/>
              <w:rPr>
                <w:b/>
                <w:bCs/>
                <w:sz w:val="22"/>
              </w:rPr>
            </w:pPr>
          </w:p>
        </w:tc>
      </w:tr>
      <w:tr w:rsidR="004320B2" w:rsidRPr="009C2BBF" w:rsidTr="00C81311">
        <w:trPr>
          <w:trHeight w:val="567"/>
          <w:jc w:val="center"/>
        </w:trPr>
        <w:tc>
          <w:tcPr>
            <w:tcW w:w="391" w:type="pct"/>
            <w:vAlign w:val="center"/>
          </w:tcPr>
          <w:p w:rsidR="004320B2" w:rsidRPr="009C2BBF" w:rsidRDefault="004320B2" w:rsidP="00C81311">
            <w:pPr>
              <w:adjustRightInd w:val="0"/>
              <w:snapToGrid w:val="0"/>
              <w:jc w:val="center"/>
              <w:rPr>
                <w:b/>
                <w:bCs/>
                <w:sz w:val="22"/>
              </w:rPr>
            </w:pPr>
            <w:r w:rsidRPr="009C2BBF">
              <w:rPr>
                <w:rFonts w:hint="eastAsia"/>
                <w:b/>
                <w:bCs/>
                <w:sz w:val="22"/>
              </w:rPr>
              <w:t>1.5</w:t>
            </w:r>
          </w:p>
        </w:tc>
        <w:tc>
          <w:tcPr>
            <w:tcW w:w="774" w:type="pct"/>
            <w:vAlign w:val="center"/>
          </w:tcPr>
          <w:p w:rsidR="004320B2" w:rsidRPr="009C2BBF" w:rsidRDefault="004320B2" w:rsidP="00C81311">
            <w:pPr>
              <w:adjustRightInd w:val="0"/>
              <w:snapToGrid w:val="0"/>
              <w:jc w:val="center"/>
              <w:rPr>
                <w:rFonts w:asciiTheme="minorEastAsia" w:hAnsiTheme="minorEastAsia" w:cstheme="minorEastAsia"/>
                <w:sz w:val="22"/>
              </w:rPr>
            </w:pPr>
            <w:r w:rsidRPr="009C2BBF">
              <w:rPr>
                <w:rFonts w:asciiTheme="minorEastAsia" w:hAnsiTheme="minorEastAsia" w:cstheme="minorEastAsia" w:hint="eastAsia"/>
                <w:sz w:val="22"/>
              </w:rPr>
              <w:t>触摸屏</w:t>
            </w:r>
          </w:p>
        </w:tc>
        <w:tc>
          <w:tcPr>
            <w:tcW w:w="333" w:type="pct"/>
            <w:vAlign w:val="center"/>
          </w:tcPr>
          <w:p w:rsidR="004320B2" w:rsidRPr="009C2BBF" w:rsidRDefault="004320B2" w:rsidP="00C81311">
            <w:pPr>
              <w:adjustRightInd w:val="0"/>
              <w:snapToGrid w:val="0"/>
              <w:jc w:val="center"/>
              <w:rPr>
                <w:b/>
                <w:bCs/>
                <w:sz w:val="22"/>
              </w:rPr>
            </w:pPr>
            <w:r w:rsidRPr="009C2BBF">
              <w:rPr>
                <w:rFonts w:hint="eastAsia"/>
                <w:b/>
                <w:bCs/>
                <w:sz w:val="22"/>
              </w:rPr>
              <w:t>2</w:t>
            </w:r>
          </w:p>
        </w:tc>
        <w:tc>
          <w:tcPr>
            <w:tcW w:w="1217" w:type="pct"/>
            <w:vMerge/>
            <w:vAlign w:val="center"/>
          </w:tcPr>
          <w:p w:rsidR="004320B2" w:rsidRPr="009C2BBF" w:rsidRDefault="004320B2" w:rsidP="00C81311">
            <w:pPr>
              <w:adjustRightInd w:val="0"/>
              <w:snapToGrid w:val="0"/>
              <w:jc w:val="center"/>
              <w:rPr>
                <w:b/>
                <w:bCs/>
                <w:sz w:val="22"/>
              </w:rPr>
            </w:pPr>
          </w:p>
        </w:tc>
        <w:tc>
          <w:tcPr>
            <w:tcW w:w="514" w:type="pct"/>
            <w:vMerge/>
            <w:vAlign w:val="center"/>
          </w:tcPr>
          <w:p w:rsidR="004320B2" w:rsidRPr="009C2BBF" w:rsidRDefault="004320B2" w:rsidP="00C81311">
            <w:pPr>
              <w:adjustRightInd w:val="0"/>
              <w:snapToGrid w:val="0"/>
              <w:jc w:val="center"/>
              <w:rPr>
                <w:b/>
                <w:bCs/>
                <w:sz w:val="22"/>
              </w:rPr>
            </w:pPr>
          </w:p>
        </w:tc>
        <w:tc>
          <w:tcPr>
            <w:tcW w:w="526" w:type="pct"/>
            <w:vMerge/>
            <w:vAlign w:val="center"/>
          </w:tcPr>
          <w:p w:rsidR="004320B2" w:rsidRPr="009C2BBF" w:rsidRDefault="004320B2" w:rsidP="00C81311">
            <w:pPr>
              <w:adjustRightInd w:val="0"/>
              <w:snapToGrid w:val="0"/>
              <w:jc w:val="left"/>
              <w:rPr>
                <w:bCs/>
                <w:sz w:val="22"/>
              </w:rPr>
            </w:pPr>
          </w:p>
        </w:tc>
        <w:tc>
          <w:tcPr>
            <w:tcW w:w="605" w:type="pct"/>
            <w:vMerge/>
            <w:vAlign w:val="center"/>
          </w:tcPr>
          <w:p w:rsidR="004320B2" w:rsidRPr="009C2BBF" w:rsidRDefault="004320B2" w:rsidP="00C81311">
            <w:pPr>
              <w:adjustRightInd w:val="0"/>
              <w:snapToGrid w:val="0"/>
              <w:jc w:val="center"/>
              <w:rPr>
                <w:b/>
                <w:bCs/>
                <w:sz w:val="22"/>
              </w:rPr>
            </w:pPr>
          </w:p>
        </w:tc>
        <w:tc>
          <w:tcPr>
            <w:tcW w:w="642" w:type="pct"/>
            <w:vMerge/>
            <w:vAlign w:val="center"/>
          </w:tcPr>
          <w:p w:rsidR="004320B2" w:rsidRPr="009C2BBF" w:rsidRDefault="004320B2" w:rsidP="00C81311">
            <w:pPr>
              <w:adjustRightInd w:val="0"/>
              <w:snapToGrid w:val="0"/>
              <w:rPr>
                <w:b/>
                <w:bCs/>
                <w:sz w:val="22"/>
              </w:rPr>
            </w:pPr>
          </w:p>
        </w:tc>
      </w:tr>
      <w:tr w:rsidR="004320B2" w:rsidRPr="009C2BBF" w:rsidTr="00C81311">
        <w:trPr>
          <w:trHeight w:val="567"/>
          <w:jc w:val="center"/>
        </w:trPr>
        <w:tc>
          <w:tcPr>
            <w:tcW w:w="391" w:type="pct"/>
            <w:vAlign w:val="center"/>
          </w:tcPr>
          <w:p w:rsidR="004320B2" w:rsidRPr="009C2BBF" w:rsidRDefault="004320B2" w:rsidP="00C81311">
            <w:pPr>
              <w:adjustRightInd w:val="0"/>
              <w:snapToGrid w:val="0"/>
              <w:jc w:val="center"/>
              <w:rPr>
                <w:b/>
                <w:bCs/>
                <w:sz w:val="22"/>
              </w:rPr>
            </w:pPr>
            <w:r w:rsidRPr="009C2BBF">
              <w:rPr>
                <w:rFonts w:hint="eastAsia"/>
                <w:b/>
                <w:bCs/>
                <w:sz w:val="22"/>
              </w:rPr>
              <w:t>1.6</w:t>
            </w:r>
          </w:p>
        </w:tc>
        <w:tc>
          <w:tcPr>
            <w:tcW w:w="774" w:type="pct"/>
            <w:vAlign w:val="center"/>
          </w:tcPr>
          <w:p w:rsidR="004320B2" w:rsidRPr="009C2BBF" w:rsidRDefault="004320B2" w:rsidP="00C81311">
            <w:pPr>
              <w:adjustRightInd w:val="0"/>
              <w:snapToGrid w:val="0"/>
              <w:jc w:val="center"/>
              <w:rPr>
                <w:rFonts w:asciiTheme="minorEastAsia" w:hAnsiTheme="minorEastAsia" w:cstheme="minorEastAsia"/>
                <w:sz w:val="22"/>
              </w:rPr>
            </w:pPr>
            <w:r w:rsidRPr="009C2BBF">
              <w:rPr>
                <w:rFonts w:asciiTheme="minorEastAsia" w:hAnsiTheme="minorEastAsia" w:cstheme="minorEastAsia" w:hint="eastAsia"/>
                <w:sz w:val="22"/>
              </w:rPr>
              <w:t>一体化导管控制器</w:t>
            </w:r>
          </w:p>
        </w:tc>
        <w:tc>
          <w:tcPr>
            <w:tcW w:w="333" w:type="pct"/>
            <w:vAlign w:val="center"/>
          </w:tcPr>
          <w:p w:rsidR="004320B2" w:rsidRPr="009C2BBF" w:rsidRDefault="004320B2" w:rsidP="00C81311">
            <w:pPr>
              <w:adjustRightInd w:val="0"/>
              <w:snapToGrid w:val="0"/>
              <w:jc w:val="center"/>
              <w:rPr>
                <w:b/>
                <w:bCs/>
                <w:sz w:val="22"/>
              </w:rPr>
            </w:pPr>
            <w:r w:rsidRPr="009C2BBF">
              <w:rPr>
                <w:rFonts w:hint="eastAsia"/>
                <w:b/>
                <w:bCs/>
                <w:sz w:val="22"/>
              </w:rPr>
              <w:t>2</w:t>
            </w:r>
          </w:p>
        </w:tc>
        <w:tc>
          <w:tcPr>
            <w:tcW w:w="1217" w:type="pct"/>
            <w:vMerge/>
            <w:vAlign w:val="center"/>
          </w:tcPr>
          <w:p w:rsidR="004320B2" w:rsidRPr="009C2BBF" w:rsidRDefault="004320B2" w:rsidP="00C81311">
            <w:pPr>
              <w:adjustRightInd w:val="0"/>
              <w:snapToGrid w:val="0"/>
              <w:jc w:val="center"/>
              <w:rPr>
                <w:b/>
                <w:bCs/>
                <w:sz w:val="22"/>
              </w:rPr>
            </w:pPr>
          </w:p>
        </w:tc>
        <w:tc>
          <w:tcPr>
            <w:tcW w:w="514" w:type="pct"/>
            <w:vMerge/>
            <w:vAlign w:val="center"/>
          </w:tcPr>
          <w:p w:rsidR="004320B2" w:rsidRPr="009C2BBF" w:rsidRDefault="004320B2" w:rsidP="00C81311">
            <w:pPr>
              <w:adjustRightInd w:val="0"/>
              <w:snapToGrid w:val="0"/>
              <w:jc w:val="center"/>
              <w:rPr>
                <w:b/>
                <w:bCs/>
                <w:sz w:val="22"/>
              </w:rPr>
            </w:pPr>
          </w:p>
        </w:tc>
        <w:tc>
          <w:tcPr>
            <w:tcW w:w="526" w:type="pct"/>
            <w:vMerge/>
            <w:vAlign w:val="center"/>
          </w:tcPr>
          <w:p w:rsidR="004320B2" w:rsidRPr="009C2BBF" w:rsidRDefault="004320B2" w:rsidP="00C81311">
            <w:pPr>
              <w:adjustRightInd w:val="0"/>
              <w:snapToGrid w:val="0"/>
              <w:jc w:val="left"/>
              <w:rPr>
                <w:bCs/>
                <w:sz w:val="22"/>
              </w:rPr>
            </w:pPr>
          </w:p>
        </w:tc>
        <w:tc>
          <w:tcPr>
            <w:tcW w:w="605" w:type="pct"/>
            <w:vMerge/>
            <w:vAlign w:val="center"/>
          </w:tcPr>
          <w:p w:rsidR="004320B2" w:rsidRPr="009C2BBF" w:rsidRDefault="004320B2" w:rsidP="00C81311">
            <w:pPr>
              <w:adjustRightInd w:val="0"/>
              <w:snapToGrid w:val="0"/>
              <w:jc w:val="center"/>
              <w:rPr>
                <w:b/>
                <w:bCs/>
                <w:sz w:val="22"/>
              </w:rPr>
            </w:pPr>
          </w:p>
        </w:tc>
        <w:tc>
          <w:tcPr>
            <w:tcW w:w="642" w:type="pct"/>
            <w:vMerge/>
            <w:vAlign w:val="center"/>
          </w:tcPr>
          <w:p w:rsidR="004320B2" w:rsidRPr="009C2BBF" w:rsidRDefault="004320B2" w:rsidP="00C81311">
            <w:pPr>
              <w:adjustRightInd w:val="0"/>
              <w:snapToGrid w:val="0"/>
              <w:rPr>
                <w:b/>
                <w:bCs/>
                <w:sz w:val="22"/>
              </w:rPr>
            </w:pPr>
          </w:p>
        </w:tc>
      </w:tr>
    </w:tbl>
    <w:p w:rsidR="004320B2" w:rsidRDefault="004320B2" w:rsidP="00432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b/>
          <w:color w:val="0000FF"/>
          <w:sz w:val="22"/>
        </w:rPr>
        <w:t>说明：投标人不得对表内产品数量进行缩减。</w:t>
      </w:r>
    </w:p>
    <w:p w:rsidR="004320B2" w:rsidRDefault="004320B2" w:rsidP="004320B2">
      <w:pPr>
        <w:snapToGrid w:val="0"/>
        <w:ind w:firstLineChars="200" w:firstLine="440"/>
        <w:rPr>
          <w:sz w:val="22"/>
        </w:rPr>
      </w:pPr>
      <w:r>
        <w:rPr>
          <w:sz w:val="22"/>
        </w:rPr>
        <w:t xml:space="preserve">9.2 </w:t>
      </w:r>
      <w:r>
        <w:rPr>
          <w:sz w:val="22"/>
        </w:rPr>
        <w:t>设备技术参数</w:t>
      </w:r>
    </w:p>
    <w:p w:rsidR="004320B2" w:rsidRDefault="004320B2" w:rsidP="004320B2">
      <w:pPr>
        <w:ind w:firstLineChars="200" w:firstLine="440"/>
        <w:rPr>
          <w:sz w:val="22"/>
        </w:rPr>
      </w:pPr>
      <w:r>
        <w:rPr>
          <w:sz w:val="22"/>
        </w:rPr>
        <w:t xml:space="preserve">9.2.1 </w:t>
      </w:r>
      <w:r>
        <w:rPr>
          <w:sz w:val="22"/>
        </w:rPr>
        <w:t>用途描述：</w:t>
      </w:r>
      <w:r>
        <w:rPr>
          <w:rFonts w:hint="eastAsia"/>
          <w:sz w:val="22"/>
        </w:rPr>
        <w:t>主要用于对血管壁、血管</w:t>
      </w:r>
      <w:proofErr w:type="gramStart"/>
      <w:r>
        <w:rPr>
          <w:rFonts w:hint="eastAsia"/>
          <w:sz w:val="22"/>
        </w:rPr>
        <w:t>腔</w:t>
      </w:r>
      <w:proofErr w:type="gramEnd"/>
      <w:r>
        <w:rPr>
          <w:rFonts w:hint="eastAsia"/>
          <w:sz w:val="22"/>
        </w:rPr>
        <w:t>进行超声成像检查，如用于冠状动脉血管内病变检查。</w:t>
      </w:r>
    </w:p>
    <w:p w:rsidR="004320B2" w:rsidRDefault="004320B2" w:rsidP="004320B2">
      <w:pPr>
        <w:adjustRightInd w:val="0"/>
        <w:snapToGrid w:val="0"/>
        <w:ind w:firstLineChars="200" w:firstLine="440"/>
        <w:rPr>
          <w:sz w:val="22"/>
        </w:rPr>
      </w:pPr>
      <w:r>
        <w:rPr>
          <w:sz w:val="22"/>
        </w:rPr>
        <w:t xml:space="preserve">9.2.2 </w:t>
      </w:r>
      <w:r>
        <w:rPr>
          <w:sz w:val="22"/>
        </w:rPr>
        <w:t>具体技术参数指标要求</w:t>
      </w:r>
    </w:p>
    <w:p w:rsidR="004320B2" w:rsidRDefault="004320B2" w:rsidP="004320B2">
      <w:pPr>
        <w:adjustRightInd w:val="0"/>
        <w:snapToGrid w:val="0"/>
        <w:ind w:firstLineChars="200" w:firstLine="440"/>
        <w:rPr>
          <w:sz w:val="22"/>
        </w:rPr>
      </w:pPr>
      <w:r>
        <w:rPr>
          <w:rFonts w:hint="eastAsia"/>
          <w:sz w:val="22"/>
        </w:rPr>
        <w:t>9.2.2.1</w:t>
      </w:r>
      <w:r>
        <w:rPr>
          <w:rFonts w:hint="eastAsia"/>
          <w:sz w:val="22"/>
        </w:rPr>
        <w:t>主要技术参数</w:t>
      </w:r>
    </w:p>
    <w:tbl>
      <w:tblPr>
        <w:tblW w:w="4694"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31"/>
        <w:gridCol w:w="826"/>
        <w:gridCol w:w="1427"/>
        <w:gridCol w:w="3935"/>
        <w:gridCol w:w="2341"/>
      </w:tblGrid>
      <w:tr w:rsidR="004320B2" w:rsidTr="00C81311">
        <w:trPr>
          <w:trHeight w:val="1141"/>
          <w:tblHeader/>
          <w:jc w:val="center"/>
        </w:trPr>
        <w:tc>
          <w:tcPr>
            <w:tcW w:w="344" w:type="pct"/>
            <w:tcMar>
              <w:top w:w="0" w:type="dxa"/>
              <w:left w:w="108" w:type="dxa"/>
              <w:bottom w:w="0" w:type="dxa"/>
              <w:right w:w="108" w:type="dxa"/>
            </w:tcMar>
            <w:vAlign w:val="center"/>
          </w:tcPr>
          <w:p w:rsidR="004320B2" w:rsidRDefault="004320B2" w:rsidP="00C81311">
            <w:pPr>
              <w:adjustRightInd w:val="0"/>
              <w:snapToGrid w:val="0"/>
              <w:jc w:val="center"/>
              <w:rPr>
                <w:sz w:val="22"/>
              </w:rPr>
            </w:pPr>
            <w:r>
              <w:rPr>
                <w:sz w:val="22"/>
              </w:rPr>
              <w:t>序号</w:t>
            </w:r>
          </w:p>
        </w:tc>
        <w:tc>
          <w:tcPr>
            <w:tcW w:w="451" w:type="pct"/>
            <w:vAlign w:val="center"/>
          </w:tcPr>
          <w:p w:rsidR="004320B2" w:rsidRDefault="004320B2" w:rsidP="00C81311">
            <w:pPr>
              <w:adjustRightInd w:val="0"/>
              <w:snapToGrid w:val="0"/>
              <w:jc w:val="center"/>
              <w:rPr>
                <w:sz w:val="22"/>
              </w:rPr>
            </w:pPr>
            <w:r>
              <w:rPr>
                <w:rFonts w:hint="eastAsia"/>
                <w:sz w:val="22"/>
              </w:rPr>
              <w:t>产品名称</w:t>
            </w:r>
          </w:p>
        </w:tc>
        <w:tc>
          <w:tcPr>
            <w:tcW w:w="779" w:type="pct"/>
            <w:tcMar>
              <w:top w:w="0" w:type="dxa"/>
              <w:left w:w="108" w:type="dxa"/>
              <w:bottom w:w="0" w:type="dxa"/>
              <w:right w:w="108" w:type="dxa"/>
            </w:tcMar>
            <w:vAlign w:val="center"/>
          </w:tcPr>
          <w:p w:rsidR="004320B2" w:rsidRDefault="004320B2" w:rsidP="00C81311">
            <w:pPr>
              <w:adjustRightInd w:val="0"/>
              <w:snapToGrid w:val="0"/>
              <w:jc w:val="center"/>
              <w:rPr>
                <w:sz w:val="22"/>
              </w:rPr>
            </w:pPr>
            <w:r>
              <w:rPr>
                <w:sz w:val="22"/>
              </w:rPr>
              <w:t>参数项</w:t>
            </w:r>
            <w:r>
              <w:rPr>
                <w:rFonts w:hint="eastAsia"/>
                <w:sz w:val="22"/>
              </w:rPr>
              <w:t>名称</w:t>
            </w:r>
          </w:p>
        </w:tc>
        <w:tc>
          <w:tcPr>
            <w:tcW w:w="2148" w:type="pct"/>
            <w:tcMar>
              <w:top w:w="0" w:type="dxa"/>
              <w:left w:w="108" w:type="dxa"/>
              <w:bottom w:w="0" w:type="dxa"/>
              <w:right w:w="108" w:type="dxa"/>
            </w:tcMar>
            <w:vAlign w:val="center"/>
          </w:tcPr>
          <w:p w:rsidR="004320B2" w:rsidRDefault="004320B2" w:rsidP="00C81311">
            <w:pPr>
              <w:adjustRightInd w:val="0"/>
              <w:snapToGrid w:val="0"/>
              <w:ind w:firstLineChars="200" w:firstLine="440"/>
              <w:jc w:val="center"/>
              <w:rPr>
                <w:sz w:val="22"/>
              </w:rPr>
            </w:pPr>
            <w:r>
              <w:rPr>
                <w:sz w:val="22"/>
              </w:rPr>
              <w:t>具体技术参数</w:t>
            </w:r>
            <w:r>
              <w:rPr>
                <w:rFonts w:hint="eastAsia"/>
                <w:sz w:val="22"/>
              </w:rPr>
              <w:t>招标要求</w:t>
            </w:r>
          </w:p>
        </w:tc>
        <w:tc>
          <w:tcPr>
            <w:tcW w:w="1278" w:type="pct"/>
            <w:vAlign w:val="center"/>
          </w:tcPr>
          <w:p w:rsidR="004320B2" w:rsidRDefault="004320B2" w:rsidP="00C81311">
            <w:pPr>
              <w:adjustRightInd w:val="0"/>
              <w:snapToGrid w:val="0"/>
              <w:jc w:val="center"/>
              <w:rPr>
                <w:sz w:val="22"/>
              </w:rPr>
            </w:pPr>
            <w:r>
              <w:rPr>
                <w:rFonts w:hint="eastAsia"/>
                <w:sz w:val="22"/>
              </w:rPr>
              <w:t>是否需要提供技术支持资料</w:t>
            </w:r>
          </w:p>
        </w:tc>
      </w:tr>
      <w:tr w:rsidR="004320B2" w:rsidTr="00C81311">
        <w:trPr>
          <w:trHeight w:val="454"/>
          <w:jc w:val="center"/>
        </w:trPr>
        <w:tc>
          <w:tcPr>
            <w:tcW w:w="344" w:type="pct"/>
            <w:tcMar>
              <w:top w:w="0" w:type="dxa"/>
              <w:left w:w="108" w:type="dxa"/>
              <w:bottom w:w="0" w:type="dxa"/>
              <w:right w:w="108" w:type="dxa"/>
            </w:tcMar>
            <w:vAlign w:val="center"/>
          </w:tcPr>
          <w:p w:rsidR="004320B2" w:rsidRDefault="004320B2" w:rsidP="00C81311">
            <w:pPr>
              <w:jc w:val="center"/>
            </w:pPr>
            <w:r>
              <w:rPr>
                <w:rFonts w:hint="eastAsia"/>
              </w:rPr>
              <w:t>1</w:t>
            </w:r>
          </w:p>
        </w:tc>
        <w:tc>
          <w:tcPr>
            <w:tcW w:w="451" w:type="pct"/>
            <w:vMerge w:val="restart"/>
            <w:vAlign w:val="center"/>
          </w:tcPr>
          <w:p w:rsidR="004320B2" w:rsidRDefault="004320B2" w:rsidP="00C81311">
            <w:pPr>
              <w:jc w:val="center"/>
            </w:pPr>
            <w:r>
              <w:rPr>
                <w:rFonts w:hint="eastAsia"/>
              </w:rPr>
              <w:t>血管内超声诊断系统</w:t>
            </w:r>
          </w:p>
        </w:tc>
        <w:tc>
          <w:tcPr>
            <w:tcW w:w="779" w:type="pct"/>
            <w:vMerge w:val="restart"/>
            <w:tcMar>
              <w:top w:w="0" w:type="dxa"/>
              <w:left w:w="108" w:type="dxa"/>
              <w:bottom w:w="0" w:type="dxa"/>
              <w:right w:w="108" w:type="dxa"/>
            </w:tcMar>
            <w:vAlign w:val="center"/>
          </w:tcPr>
          <w:p w:rsidR="004320B2" w:rsidRDefault="004320B2" w:rsidP="00C81311">
            <w:pPr>
              <w:jc w:val="center"/>
            </w:pPr>
            <w:r>
              <w:rPr>
                <w:rFonts w:hint="eastAsia"/>
              </w:rPr>
              <w:t>硬件参数</w:t>
            </w:r>
          </w:p>
        </w:tc>
        <w:tc>
          <w:tcPr>
            <w:tcW w:w="2148" w:type="pct"/>
            <w:tcMar>
              <w:top w:w="0" w:type="dxa"/>
              <w:left w:w="108" w:type="dxa"/>
              <w:bottom w:w="0" w:type="dxa"/>
              <w:right w:w="108" w:type="dxa"/>
            </w:tcMar>
            <w:vAlign w:val="center"/>
          </w:tcPr>
          <w:p w:rsidR="004320B2" w:rsidRDefault="004320B2" w:rsidP="00C81311">
            <w:pPr>
              <w:jc w:val="center"/>
            </w:pPr>
            <w:r>
              <w:rPr>
                <w:rFonts w:hint="eastAsia"/>
              </w:rPr>
              <w:t>多功能介入超声诊断平台，支持≥</w:t>
            </w:r>
            <w:r>
              <w:rPr>
                <w:rFonts w:hint="eastAsia"/>
              </w:rPr>
              <w:t>45MHz</w:t>
            </w:r>
            <w:r>
              <w:rPr>
                <w:rFonts w:hint="eastAsia"/>
              </w:rPr>
              <w:t>机械旋转式超声导管技术</w:t>
            </w:r>
          </w:p>
        </w:tc>
        <w:tc>
          <w:tcPr>
            <w:tcW w:w="1278" w:type="pct"/>
            <w:vAlign w:val="center"/>
          </w:tcPr>
          <w:p w:rsidR="004320B2" w:rsidRDefault="004320B2" w:rsidP="00C81311">
            <w:pPr>
              <w:jc w:val="center"/>
            </w:pPr>
            <w:r>
              <w:rPr>
                <w:rFonts w:hint="eastAsia"/>
              </w:rPr>
              <w:t>是</w:t>
            </w:r>
          </w:p>
        </w:tc>
      </w:tr>
      <w:tr w:rsidR="004320B2" w:rsidTr="00C81311">
        <w:trPr>
          <w:trHeight w:val="454"/>
          <w:jc w:val="center"/>
        </w:trPr>
        <w:tc>
          <w:tcPr>
            <w:tcW w:w="344" w:type="pct"/>
            <w:tcMar>
              <w:top w:w="0" w:type="dxa"/>
              <w:left w:w="108" w:type="dxa"/>
              <w:bottom w:w="0" w:type="dxa"/>
              <w:right w:w="108" w:type="dxa"/>
            </w:tcMar>
            <w:vAlign w:val="center"/>
          </w:tcPr>
          <w:p w:rsidR="004320B2" w:rsidRDefault="004320B2" w:rsidP="00C81311">
            <w:pPr>
              <w:jc w:val="center"/>
            </w:pPr>
            <w:r>
              <w:rPr>
                <w:rFonts w:hint="eastAsia"/>
              </w:rPr>
              <w:t>2</w:t>
            </w:r>
          </w:p>
        </w:tc>
        <w:tc>
          <w:tcPr>
            <w:tcW w:w="451" w:type="pct"/>
            <w:vMerge/>
            <w:vAlign w:val="center"/>
          </w:tcPr>
          <w:p w:rsidR="004320B2" w:rsidRDefault="004320B2" w:rsidP="00C81311">
            <w:pPr>
              <w:jc w:val="center"/>
            </w:pPr>
          </w:p>
        </w:tc>
        <w:tc>
          <w:tcPr>
            <w:tcW w:w="779" w:type="pct"/>
            <w:vMerge/>
            <w:tcMar>
              <w:top w:w="0" w:type="dxa"/>
              <w:left w:w="108" w:type="dxa"/>
              <w:bottom w:w="0" w:type="dxa"/>
              <w:right w:w="108" w:type="dxa"/>
            </w:tcMar>
            <w:vAlign w:val="center"/>
          </w:tcPr>
          <w:p w:rsidR="004320B2" w:rsidRDefault="004320B2" w:rsidP="00C81311">
            <w:pPr>
              <w:jc w:val="center"/>
            </w:pPr>
          </w:p>
        </w:tc>
        <w:tc>
          <w:tcPr>
            <w:tcW w:w="2148" w:type="pct"/>
            <w:tcMar>
              <w:top w:w="0" w:type="dxa"/>
              <w:left w:w="108" w:type="dxa"/>
              <w:bottom w:w="0" w:type="dxa"/>
              <w:right w:w="108" w:type="dxa"/>
            </w:tcMar>
            <w:vAlign w:val="center"/>
          </w:tcPr>
          <w:p w:rsidR="004320B2" w:rsidRDefault="004320B2" w:rsidP="00C81311">
            <w:pPr>
              <w:jc w:val="center"/>
            </w:pPr>
            <w:r>
              <w:rPr>
                <w:rFonts w:hint="eastAsia"/>
              </w:rPr>
              <w:t>≥</w:t>
            </w:r>
            <w:r>
              <w:rPr>
                <w:rFonts w:hint="eastAsia"/>
              </w:rPr>
              <w:t>12</w:t>
            </w:r>
            <w:r>
              <w:rPr>
                <w:rFonts w:hint="eastAsia"/>
              </w:rPr>
              <w:t>英寸触摸屏式控制面板，可以显示所有按钮，避免污物流入按键缝隙造成控制界面污染及电子故障</w:t>
            </w:r>
          </w:p>
        </w:tc>
        <w:tc>
          <w:tcPr>
            <w:tcW w:w="1278" w:type="pct"/>
            <w:vAlign w:val="center"/>
          </w:tcPr>
          <w:p w:rsidR="004320B2" w:rsidRDefault="004320B2" w:rsidP="00C81311">
            <w:pPr>
              <w:jc w:val="center"/>
            </w:pPr>
            <w:r>
              <w:rPr>
                <w:rFonts w:hint="eastAsia"/>
              </w:rPr>
              <w:t>是</w:t>
            </w:r>
          </w:p>
        </w:tc>
      </w:tr>
      <w:tr w:rsidR="004320B2" w:rsidTr="00C81311">
        <w:trPr>
          <w:trHeight w:val="454"/>
          <w:jc w:val="center"/>
        </w:trPr>
        <w:tc>
          <w:tcPr>
            <w:tcW w:w="344" w:type="pct"/>
            <w:tcMar>
              <w:top w:w="0" w:type="dxa"/>
              <w:left w:w="108" w:type="dxa"/>
              <w:bottom w:w="0" w:type="dxa"/>
              <w:right w:w="108" w:type="dxa"/>
            </w:tcMar>
            <w:vAlign w:val="center"/>
          </w:tcPr>
          <w:p w:rsidR="004320B2" w:rsidRDefault="004320B2" w:rsidP="00C81311">
            <w:pPr>
              <w:jc w:val="center"/>
            </w:pPr>
            <w:r>
              <w:rPr>
                <w:rFonts w:hint="eastAsia"/>
              </w:rPr>
              <w:t>3</w:t>
            </w:r>
          </w:p>
        </w:tc>
        <w:tc>
          <w:tcPr>
            <w:tcW w:w="451" w:type="pct"/>
            <w:vMerge/>
            <w:vAlign w:val="center"/>
          </w:tcPr>
          <w:p w:rsidR="004320B2" w:rsidRDefault="004320B2" w:rsidP="00C81311">
            <w:pPr>
              <w:jc w:val="center"/>
            </w:pPr>
          </w:p>
        </w:tc>
        <w:tc>
          <w:tcPr>
            <w:tcW w:w="779" w:type="pct"/>
            <w:vMerge/>
            <w:tcMar>
              <w:top w:w="0" w:type="dxa"/>
              <w:left w:w="108" w:type="dxa"/>
              <w:bottom w:w="0" w:type="dxa"/>
              <w:right w:w="108" w:type="dxa"/>
            </w:tcMar>
            <w:vAlign w:val="center"/>
          </w:tcPr>
          <w:p w:rsidR="004320B2" w:rsidRDefault="004320B2" w:rsidP="00C81311">
            <w:pPr>
              <w:jc w:val="center"/>
            </w:pPr>
          </w:p>
        </w:tc>
        <w:tc>
          <w:tcPr>
            <w:tcW w:w="2148" w:type="pct"/>
            <w:tcMar>
              <w:top w:w="0" w:type="dxa"/>
              <w:left w:w="108" w:type="dxa"/>
              <w:bottom w:w="0" w:type="dxa"/>
              <w:right w:w="108" w:type="dxa"/>
            </w:tcMar>
            <w:vAlign w:val="center"/>
          </w:tcPr>
          <w:p w:rsidR="004320B2" w:rsidRDefault="004320B2" w:rsidP="00C81311">
            <w:pPr>
              <w:jc w:val="center"/>
            </w:pPr>
            <w:r>
              <w:rPr>
                <w:rFonts w:hint="eastAsia"/>
              </w:rPr>
              <w:t>≥</w:t>
            </w:r>
            <w:r>
              <w:rPr>
                <w:rFonts w:hint="eastAsia"/>
              </w:rPr>
              <w:t>20</w:t>
            </w:r>
            <w:r>
              <w:rPr>
                <w:rFonts w:hint="eastAsia"/>
              </w:rPr>
              <w:t>英寸高分辨率彩色</w:t>
            </w:r>
            <w:r>
              <w:rPr>
                <w:rFonts w:hint="eastAsia"/>
              </w:rPr>
              <w:t>LCD</w:t>
            </w:r>
            <w:r>
              <w:rPr>
                <w:rFonts w:hint="eastAsia"/>
              </w:rPr>
              <w:t>显示器</w:t>
            </w:r>
          </w:p>
        </w:tc>
        <w:tc>
          <w:tcPr>
            <w:tcW w:w="1278" w:type="pct"/>
            <w:shd w:val="clear" w:color="auto" w:fill="auto"/>
            <w:vAlign w:val="center"/>
          </w:tcPr>
          <w:p w:rsidR="004320B2" w:rsidRDefault="004320B2" w:rsidP="00C81311">
            <w:pPr>
              <w:jc w:val="center"/>
            </w:pPr>
            <w:r>
              <w:rPr>
                <w:rFonts w:hint="eastAsia"/>
              </w:rPr>
              <w:t>是</w:t>
            </w:r>
          </w:p>
        </w:tc>
      </w:tr>
      <w:tr w:rsidR="004320B2" w:rsidTr="00C81311">
        <w:trPr>
          <w:trHeight w:val="454"/>
          <w:jc w:val="center"/>
        </w:trPr>
        <w:tc>
          <w:tcPr>
            <w:tcW w:w="344" w:type="pct"/>
            <w:tcMar>
              <w:top w:w="0" w:type="dxa"/>
              <w:left w:w="108" w:type="dxa"/>
              <w:bottom w:w="0" w:type="dxa"/>
              <w:right w:w="108" w:type="dxa"/>
            </w:tcMar>
            <w:vAlign w:val="center"/>
          </w:tcPr>
          <w:p w:rsidR="004320B2" w:rsidRDefault="004320B2" w:rsidP="00C81311">
            <w:pPr>
              <w:jc w:val="center"/>
            </w:pPr>
            <w:r>
              <w:rPr>
                <w:rFonts w:hint="eastAsia"/>
              </w:rPr>
              <w:t>4</w:t>
            </w:r>
          </w:p>
        </w:tc>
        <w:tc>
          <w:tcPr>
            <w:tcW w:w="451" w:type="pct"/>
            <w:vMerge/>
            <w:vAlign w:val="center"/>
          </w:tcPr>
          <w:p w:rsidR="004320B2" w:rsidRDefault="004320B2" w:rsidP="00C81311">
            <w:pPr>
              <w:jc w:val="center"/>
            </w:pPr>
          </w:p>
        </w:tc>
        <w:tc>
          <w:tcPr>
            <w:tcW w:w="779" w:type="pct"/>
            <w:tcMar>
              <w:top w:w="0" w:type="dxa"/>
              <w:left w:w="108" w:type="dxa"/>
              <w:bottom w:w="0" w:type="dxa"/>
              <w:right w:w="108" w:type="dxa"/>
            </w:tcMar>
            <w:vAlign w:val="center"/>
          </w:tcPr>
          <w:p w:rsidR="004320B2" w:rsidRDefault="004320B2" w:rsidP="00C81311">
            <w:pPr>
              <w:jc w:val="center"/>
            </w:pPr>
            <w:r>
              <w:rPr>
                <w:rFonts w:hint="eastAsia"/>
              </w:rPr>
              <w:t>软件功能</w:t>
            </w:r>
          </w:p>
          <w:p w:rsidR="004320B2" w:rsidRDefault="004320B2" w:rsidP="00C81311">
            <w:pPr>
              <w:jc w:val="center"/>
            </w:pPr>
          </w:p>
        </w:tc>
        <w:tc>
          <w:tcPr>
            <w:tcW w:w="2148" w:type="pct"/>
            <w:tcMar>
              <w:top w:w="0" w:type="dxa"/>
              <w:left w:w="108" w:type="dxa"/>
              <w:bottom w:w="0" w:type="dxa"/>
              <w:right w:w="108" w:type="dxa"/>
            </w:tcMar>
            <w:vAlign w:val="center"/>
          </w:tcPr>
          <w:p w:rsidR="004320B2" w:rsidRDefault="004320B2" w:rsidP="00C81311">
            <w:pPr>
              <w:jc w:val="center"/>
            </w:pPr>
            <w:r>
              <w:rPr>
                <w:rFonts w:hint="eastAsia"/>
              </w:rPr>
              <w:t>主显示屏上同时显示来自同一录像不同帧的多幅截面图像。可以同时查看血管的多个部分，并比较远端和近端图像及病变，同屏图像数量≥</w:t>
            </w:r>
            <w:r>
              <w:rPr>
                <w:rFonts w:hint="eastAsia"/>
              </w:rPr>
              <w:t>2</w:t>
            </w:r>
            <w:r>
              <w:rPr>
                <w:rFonts w:hint="eastAsia"/>
              </w:rPr>
              <w:t>幅</w:t>
            </w:r>
          </w:p>
        </w:tc>
        <w:tc>
          <w:tcPr>
            <w:tcW w:w="1278" w:type="pct"/>
            <w:shd w:val="clear" w:color="auto" w:fill="auto"/>
            <w:vAlign w:val="center"/>
          </w:tcPr>
          <w:p w:rsidR="004320B2" w:rsidRDefault="004320B2" w:rsidP="00C81311">
            <w:pPr>
              <w:jc w:val="center"/>
            </w:pPr>
            <w:r>
              <w:rPr>
                <w:rFonts w:hint="eastAsia"/>
              </w:rPr>
              <w:t>是</w:t>
            </w:r>
          </w:p>
        </w:tc>
      </w:tr>
      <w:tr w:rsidR="004320B2" w:rsidTr="00C81311">
        <w:trPr>
          <w:trHeight w:val="454"/>
          <w:jc w:val="center"/>
        </w:trPr>
        <w:tc>
          <w:tcPr>
            <w:tcW w:w="344" w:type="pct"/>
            <w:tcMar>
              <w:top w:w="0" w:type="dxa"/>
              <w:left w:w="108" w:type="dxa"/>
              <w:bottom w:w="0" w:type="dxa"/>
              <w:right w:w="108" w:type="dxa"/>
            </w:tcMar>
            <w:vAlign w:val="center"/>
          </w:tcPr>
          <w:p w:rsidR="004320B2" w:rsidRDefault="004320B2" w:rsidP="00C81311">
            <w:pPr>
              <w:jc w:val="center"/>
            </w:pPr>
            <w:r>
              <w:rPr>
                <w:rFonts w:hint="eastAsia"/>
              </w:rPr>
              <w:t>5</w:t>
            </w:r>
          </w:p>
        </w:tc>
        <w:tc>
          <w:tcPr>
            <w:tcW w:w="451" w:type="pct"/>
            <w:vMerge/>
            <w:vAlign w:val="center"/>
          </w:tcPr>
          <w:p w:rsidR="004320B2" w:rsidRDefault="004320B2" w:rsidP="00C81311">
            <w:pPr>
              <w:jc w:val="center"/>
            </w:pPr>
          </w:p>
        </w:tc>
        <w:tc>
          <w:tcPr>
            <w:tcW w:w="779" w:type="pct"/>
            <w:vMerge w:val="restart"/>
            <w:tcMar>
              <w:top w:w="0" w:type="dxa"/>
              <w:left w:w="108" w:type="dxa"/>
              <w:bottom w:w="0" w:type="dxa"/>
              <w:right w:w="108" w:type="dxa"/>
            </w:tcMar>
            <w:vAlign w:val="center"/>
          </w:tcPr>
          <w:p w:rsidR="004320B2" w:rsidRDefault="004320B2" w:rsidP="00C81311">
            <w:pPr>
              <w:jc w:val="center"/>
            </w:pPr>
            <w:r>
              <w:rPr>
                <w:rFonts w:hint="eastAsia"/>
              </w:rPr>
              <w:t>耗材导管要求</w:t>
            </w:r>
          </w:p>
        </w:tc>
        <w:tc>
          <w:tcPr>
            <w:tcW w:w="2148" w:type="pct"/>
            <w:tcMar>
              <w:top w:w="0" w:type="dxa"/>
              <w:left w:w="108" w:type="dxa"/>
              <w:bottom w:w="0" w:type="dxa"/>
              <w:right w:w="108" w:type="dxa"/>
            </w:tcMar>
            <w:vAlign w:val="center"/>
          </w:tcPr>
          <w:p w:rsidR="004320B2" w:rsidRDefault="004320B2" w:rsidP="00C81311">
            <w:pPr>
              <w:jc w:val="center"/>
            </w:pPr>
            <w:r>
              <w:rPr>
                <w:rFonts w:hint="eastAsia"/>
              </w:rPr>
              <w:t>为清楚显示血管</w:t>
            </w:r>
            <w:proofErr w:type="gramStart"/>
            <w:r>
              <w:rPr>
                <w:rFonts w:hint="eastAsia"/>
              </w:rPr>
              <w:t>壁不同</w:t>
            </w:r>
            <w:proofErr w:type="gramEnd"/>
            <w:r>
              <w:rPr>
                <w:rFonts w:hint="eastAsia"/>
              </w:rPr>
              <w:t>层次和病变的细节，要求导管轴向分辨力≤</w:t>
            </w:r>
            <w:r>
              <w:rPr>
                <w:rFonts w:hint="eastAsia"/>
              </w:rPr>
              <w:t>24</w:t>
            </w:r>
            <w:r>
              <w:rPr>
                <w:rFonts w:hint="eastAsia"/>
              </w:rPr>
              <w:t>微米</w:t>
            </w:r>
          </w:p>
        </w:tc>
        <w:tc>
          <w:tcPr>
            <w:tcW w:w="1278" w:type="pct"/>
            <w:shd w:val="clear" w:color="auto" w:fill="auto"/>
            <w:vAlign w:val="center"/>
          </w:tcPr>
          <w:p w:rsidR="004320B2" w:rsidRDefault="004320B2" w:rsidP="00C81311">
            <w:pPr>
              <w:jc w:val="center"/>
            </w:pPr>
            <w:r>
              <w:rPr>
                <w:rFonts w:hint="eastAsia"/>
              </w:rPr>
              <w:t>是</w:t>
            </w:r>
          </w:p>
        </w:tc>
      </w:tr>
      <w:tr w:rsidR="004320B2" w:rsidTr="00C81311">
        <w:trPr>
          <w:trHeight w:val="454"/>
          <w:jc w:val="center"/>
        </w:trPr>
        <w:tc>
          <w:tcPr>
            <w:tcW w:w="344" w:type="pct"/>
            <w:tcMar>
              <w:top w:w="0" w:type="dxa"/>
              <w:left w:w="108" w:type="dxa"/>
              <w:bottom w:w="0" w:type="dxa"/>
              <w:right w:w="108" w:type="dxa"/>
            </w:tcMar>
            <w:vAlign w:val="center"/>
          </w:tcPr>
          <w:p w:rsidR="004320B2" w:rsidRDefault="004320B2" w:rsidP="00C81311">
            <w:pPr>
              <w:jc w:val="center"/>
            </w:pPr>
            <w:r>
              <w:rPr>
                <w:rFonts w:hint="eastAsia"/>
              </w:rPr>
              <w:t>6</w:t>
            </w:r>
          </w:p>
        </w:tc>
        <w:tc>
          <w:tcPr>
            <w:tcW w:w="451" w:type="pct"/>
            <w:vMerge/>
            <w:vAlign w:val="center"/>
          </w:tcPr>
          <w:p w:rsidR="004320B2" w:rsidRDefault="004320B2" w:rsidP="00C81311">
            <w:pPr>
              <w:jc w:val="center"/>
            </w:pPr>
          </w:p>
        </w:tc>
        <w:tc>
          <w:tcPr>
            <w:tcW w:w="779" w:type="pct"/>
            <w:vMerge/>
            <w:tcMar>
              <w:top w:w="0" w:type="dxa"/>
              <w:left w:w="108" w:type="dxa"/>
              <w:bottom w:w="0" w:type="dxa"/>
              <w:right w:w="108" w:type="dxa"/>
            </w:tcMar>
            <w:vAlign w:val="center"/>
          </w:tcPr>
          <w:p w:rsidR="004320B2" w:rsidRDefault="004320B2" w:rsidP="00C81311">
            <w:pPr>
              <w:jc w:val="center"/>
            </w:pPr>
          </w:p>
        </w:tc>
        <w:tc>
          <w:tcPr>
            <w:tcW w:w="2148" w:type="pct"/>
            <w:tcMar>
              <w:top w:w="0" w:type="dxa"/>
              <w:left w:w="108" w:type="dxa"/>
              <w:bottom w:w="0" w:type="dxa"/>
              <w:right w:w="108" w:type="dxa"/>
            </w:tcMar>
            <w:vAlign w:val="center"/>
          </w:tcPr>
          <w:p w:rsidR="004320B2" w:rsidRDefault="004320B2" w:rsidP="00C81311">
            <w:pPr>
              <w:jc w:val="center"/>
            </w:pPr>
            <w:r>
              <w:rPr>
                <w:rFonts w:hint="eastAsia"/>
              </w:rPr>
              <w:t>为降低指引导管对血管的创伤和并发症，要求最小兼容导引导管≤</w:t>
            </w:r>
            <w:r>
              <w:rPr>
                <w:rFonts w:hint="eastAsia"/>
              </w:rPr>
              <w:t>5F</w:t>
            </w:r>
          </w:p>
        </w:tc>
        <w:tc>
          <w:tcPr>
            <w:tcW w:w="1278" w:type="pct"/>
            <w:shd w:val="clear" w:color="auto" w:fill="auto"/>
            <w:vAlign w:val="center"/>
          </w:tcPr>
          <w:p w:rsidR="004320B2" w:rsidRDefault="004320B2" w:rsidP="00C81311">
            <w:pPr>
              <w:jc w:val="center"/>
            </w:pPr>
            <w:r>
              <w:rPr>
                <w:rFonts w:hint="eastAsia"/>
              </w:rPr>
              <w:t>是</w:t>
            </w:r>
          </w:p>
        </w:tc>
      </w:tr>
      <w:tr w:rsidR="004320B2" w:rsidTr="00C81311">
        <w:trPr>
          <w:trHeight w:val="454"/>
          <w:jc w:val="center"/>
        </w:trPr>
        <w:tc>
          <w:tcPr>
            <w:tcW w:w="344" w:type="pct"/>
            <w:tcMar>
              <w:top w:w="0" w:type="dxa"/>
              <w:left w:w="108" w:type="dxa"/>
              <w:bottom w:w="0" w:type="dxa"/>
              <w:right w:w="108" w:type="dxa"/>
            </w:tcMar>
            <w:vAlign w:val="center"/>
          </w:tcPr>
          <w:p w:rsidR="004320B2" w:rsidRDefault="004320B2" w:rsidP="00C81311">
            <w:pPr>
              <w:jc w:val="center"/>
            </w:pPr>
            <w:r>
              <w:rPr>
                <w:rFonts w:hint="eastAsia"/>
              </w:rPr>
              <w:t>7</w:t>
            </w:r>
          </w:p>
        </w:tc>
        <w:tc>
          <w:tcPr>
            <w:tcW w:w="451" w:type="pct"/>
            <w:vMerge/>
            <w:vAlign w:val="center"/>
          </w:tcPr>
          <w:p w:rsidR="004320B2" w:rsidRDefault="004320B2" w:rsidP="00C81311">
            <w:pPr>
              <w:jc w:val="center"/>
            </w:pPr>
          </w:p>
        </w:tc>
        <w:tc>
          <w:tcPr>
            <w:tcW w:w="779" w:type="pct"/>
            <w:vMerge/>
            <w:tcMar>
              <w:top w:w="0" w:type="dxa"/>
              <w:left w:w="108" w:type="dxa"/>
              <w:bottom w:w="0" w:type="dxa"/>
              <w:right w:w="108" w:type="dxa"/>
            </w:tcMar>
            <w:vAlign w:val="center"/>
          </w:tcPr>
          <w:p w:rsidR="004320B2" w:rsidRDefault="004320B2" w:rsidP="00C81311">
            <w:pPr>
              <w:jc w:val="center"/>
            </w:pPr>
          </w:p>
        </w:tc>
        <w:tc>
          <w:tcPr>
            <w:tcW w:w="2148" w:type="pct"/>
            <w:tcMar>
              <w:top w:w="0" w:type="dxa"/>
              <w:left w:w="108" w:type="dxa"/>
              <w:bottom w:w="0" w:type="dxa"/>
              <w:right w:w="108" w:type="dxa"/>
            </w:tcMar>
            <w:vAlign w:val="center"/>
          </w:tcPr>
          <w:p w:rsidR="004320B2" w:rsidRDefault="004320B2" w:rsidP="00C81311">
            <w:pPr>
              <w:jc w:val="center"/>
            </w:pPr>
            <w:r>
              <w:rPr>
                <w:rFonts w:hint="eastAsia"/>
              </w:rPr>
              <w:t>冠脉导管通过外径≤</w:t>
            </w:r>
            <w:r>
              <w:rPr>
                <w:rFonts w:hint="eastAsia"/>
              </w:rPr>
              <w:t>3.2F</w:t>
            </w:r>
            <w:r>
              <w:rPr>
                <w:rFonts w:hint="eastAsia"/>
              </w:rPr>
              <w:t>，通过性能佳</w:t>
            </w:r>
          </w:p>
        </w:tc>
        <w:tc>
          <w:tcPr>
            <w:tcW w:w="1278" w:type="pct"/>
            <w:shd w:val="clear" w:color="auto" w:fill="auto"/>
            <w:vAlign w:val="center"/>
          </w:tcPr>
          <w:p w:rsidR="004320B2" w:rsidRDefault="004320B2" w:rsidP="00C81311">
            <w:pPr>
              <w:jc w:val="center"/>
            </w:pPr>
            <w:r>
              <w:rPr>
                <w:rFonts w:hint="eastAsia"/>
              </w:rPr>
              <w:t>是</w:t>
            </w:r>
          </w:p>
        </w:tc>
      </w:tr>
    </w:tbl>
    <w:p w:rsidR="004320B2" w:rsidRDefault="004320B2" w:rsidP="004320B2">
      <w:pPr>
        <w:snapToGrid w:val="0"/>
        <w:ind w:firstLineChars="200" w:firstLine="442"/>
        <w:rPr>
          <w:b/>
          <w:color w:val="0000FF"/>
          <w:sz w:val="22"/>
        </w:rPr>
      </w:pPr>
      <w:r>
        <w:rPr>
          <w:rFonts w:hint="eastAsia"/>
          <w:b/>
          <w:color w:val="0000FF"/>
          <w:sz w:val="22"/>
        </w:rPr>
        <w:t>说明：</w:t>
      </w:r>
      <w:r>
        <w:rPr>
          <w:b/>
          <w:color w:val="0000FF"/>
          <w:sz w:val="22"/>
        </w:rPr>
        <w:t>需求中要求提供技术支持资料</w:t>
      </w:r>
      <w:r>
        <w:rPr>
          <w:rFonts w:hint="eastAsia"/>
          <w:b/>
          <w:color w:val="0000FF"/>
          <w:sz w:val="22"/>
        </w:rPr>
        <w:t>（包括但不限于原厂</w:t>
      </w:r>
      <w:r>
        <w:rPr>
          <w:rFonts w:hint="eastAsia"/>
          <w:b/>
          <w:color w:val="0000FF"/>
          <w:sz w:val="22"/>
        </w:rPr>
        <w:t>DataSheet</w:t>
      </w:r>
      <w:r>
        <w:rPr>
          <w:rFonts w:hint="eastAsia"/>
          <w:b/>
          <w:color w:val="0000FF"/>
          <w:sz w:val="22"/>
        </w:rPr>
        <w:t>、说明书、所投产品注册证及其附页等资料），</w:t>
      </w:r>
      <w:r>
        <w:rPr>
          <w:b/>
          <w:color w:val="0000FF"/>
          <w:sz w:val="22"/>
        </w:rPr>
        <w:t>未提供的，</w:t>
      </w:r>
      <w:r>
        <w:rPr>
          <w:rFonts w:hint="eastAsia"/>
          <w:b/>
          <w:color w:val="0000FF"/>
          <w:sz w:val="22"/>
        </w:rPr>
        <w:t>该项</w:t>
      </w:r>
      <w:r>
        <w:rPr>
          <w:b/>
          <w:color w:val="0000FF"/>
          <w:sz w:val="22"/>
        </w:rPr>
        <w:t>技术指标</w:t>
      </w:r>
      <w:r>
        <w:rPr>
          <w:rFonts w:hint="eastAsia"/>
          <w:b/>
          <w:color w:val="0000FF"/>
          <w:sz w:val="22"/>
        </w:rPr>
        <w:t>视为不满足</w:t>
      </w:r>
      <w:r>
        <w:rPr>
          <w:b/>
          <w:color w:val="0000FF"/>
          <w:sz w:val="22"/>
        </w:rPr>
        <w:t>招标文件要求</w:t>
      </w:r>
      <w:r>
        <w:rPr>
          <w:rFonts w:hint="eastAsia"/>
          <w:b/>
          <w:color w:val="0000FF"/>
          <w:sz w:val="22"/>
        </w:rPr>
        <w:t>，不得分</w:t>
      </w:r>
      <w:r>
        <w:rPr>
          <w:b/>
          <w:color w:val="0000FF"/>
          <w:sz w:val="22"/>
        </w:rPr>
        <w:t>。</w:t>
      </w:r>
    </w:p>
    <w:p w:rsidR="004320B2" w:rsidRPr="009C2BBF" w:rsidRDefault="004320B2" w:rsidP="004320B2">
      <w:pPr>
        <w:adjustRightInd w:val="0"/>
        <w:snapToGrid w:val="0"/>
        <w:ind w:firstLineChars="200" w:firstLine="440"/>
        <w:rPr>
          <w:sz w:val="22"/>
        </w:rPr>
      </w:pPr>
      <w:r w:rsidRPr="009C2BBF">
        <w:rPr>
          <w:rFonts w:hint="eastAsia"/>
          <w:sz w:val="22"/>
        </w:rPr>
        <w:t>9.2.2.2</w:t>
      </w:r>
      <w:r w:rsidRPr="009C2BBF">
        <w:rPr>
          <w:rFonts w:hint="eastAsia"/>
          <w:sz w:val="22"/>
        </w:rPr>
        <w:t>投标产品综合性能</w:t>
      </w:r>
    </w:p>
    <w:tbl>
      <w:tblPr>
        <w:tblW w:w="4659"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16"/>
        <w:gridCol w:w="920"/>
        <w:gridCol w:w="1586"/>
        <w:gridCol w:w="4364"/>
        <w:gridCol w:w="1506"/>
      </w:tblGrid>
      <w:tr w:rsidR="004320B2" w:rsidTr="00C81311">
        <w:trPr>
          <w:trHeight w:val="454"/>
          <w:tblHeader/>
          <w:jc w:val="center"/>
        </w:trPr>
        <w:tc>
          <w:tcPr>
            <w:tcW w:w="393" w:type="pct"/>
            <w:tcMar>
              <w:top w:w="0" w:type="dxa"/>
              <w:left w:w="108" w:type="dxa"/>
              <w:bottom w:w="0" w:type="dxa"/>
              <w:right w:w="108" w:type="dxa"/>
            </w:tcMar>
            <w:vAlign w:val="center"/>
          </w:tcPr>
          <w:p w:rsidR="004320B2" w:rsidRDefault="004320B2" w:rsidP="00C81311">
            <w:pPr>
              <w:jc w:val="center"/>
            </w:pPr>
            <w:r>
              <w:rPr>
                <w:rFonts w:hint="eastAsia"/>
              </w:rPr>
              <w:lastRenderedPageBreak/>
              <w:t>序号</w:t>
            </w:r>
          </w:p>
        </w:tc>
        <w:tc>
          <w:tcPr>
            <w:tcW w:w="506" w:type="pct"/>
            <w:tcMar>
              <w:top w:w="0" w:type="dxa"/>
              <w:left w:w="108" w:type="dxa"/>
              <w:bottom w:w="0" w:type="dxa"/>
              <w:right w:w="108" w:type="dxa"/>
            </w:tcMar>
            <w:vAlign w:val="center"/>
          </w:tcPr>
          <w:p w:rsidR="004320B2" w:rsidRDefault="004320B2" w:rsidP="00C81311">
            <w:pPr>
              <w:jc w:val="center"/>
            </w:pPr>
            <w:r>
              <w:rPr>
                <w:rFonts w:hint="eastAsia"/>
              </w:rPr>
              <w:t>产品名称</w:t>
            </w:r>
          </w:p>
        </w:tc>
        <w:tc>
          <w:tcPr>
            <w:tcW w:w="871" w:type="pct"/>
            <w:tcMar>
              <w:top w:w="0" w:type="dxa"/>
              <w:left w:w="108" w:type="dxa"/>
              <w:bottom w:w="0" w:type="dxa"/>
              <w:right w:w="108" w:type="dxa"/>
            </w:tcMar>
            <w:vAlign w:val="center"/>
          </w:tcPr>
          <w:p w:rsidR="004320B2" w:rsidRDefault="004320B2" w:rsidP="00C81311">
            <w:pPr>
              <w:jc w:val="center"/>
            </w:pPr>
            <w:r>
              <w:rPr>
                <w:rFonts w:hint="eastAsia"/>
              </w:rPr>
              <w:t>技术名称</w:t>
            </w:r>
          </w:p>
        </w:tc>
        <w:tc>
          <w:tcPr>
            <w:tcW w:w="2399" w:type="pct"/>
            <w:vAlign w:val="center"/>
          </w:tcPr>
          <w:p w:rsidR="004320B2" w:rsidRDefault="004320B2" w:rsidP="00C81311">
            <w:pPr>
              <w:jc w:val="center"/>
            </w:pPr>
            <w:r>
              <w:rPr>
                <w:rFonts w:hint="eastAsia"/>
              </w:rPr>
              <w:t>综合性能招标要求</w:t>
            </w:r>
          </w:p>
        </w:tc>
        <w:tc>
          <w:tcPr>
            <w:tcW w:w="828" w:type="pct"/>
            <w:vAlign w:val="center"/>
          </w:tcPr>
          <w:p w:rsidR="004320B2" w:rsidRDefault="004320B2" w:rsidP="00C81311">
            <w:pPr>
              <w:jc w:val="center"/>
            </w:pPr>
            <w:r>
              <w:rPr>
                <w:rFonts w:hint="eastAsia"/>
              </w:rPr>
              <w:t>是否需要提供技术支持资料</w:t>
            </w:r>
          </w:p>
        </w:tc>
      </w:tr>
      <w:tr w:rsidR="004320B2" w:rsidTr="00C81311">
        <w:trPr>
          <w:trHeight w:val="454"/>
          <w:jc w:val="center"/>
        </w:trPr>
        <w:tc>
          <w:tcPr>
            <w:tcW w:w="393" w:type="pct"/>
            <w:tcMar>
              <w:top w:w="0" w:type="dxa"/>
              <w:left w:w="108" w:type="dxa"/>
              <w:bottom w:w="0" w:type="dxa"/>
              <w:right w:w="108" w:type="dxa"/>
            </w:tcMar>
            <w:vAlign w:val="center"/>
          </w:tcPr>
          <w:p w:rsidR="004320B2" w:rsidRDefault="004320B2" w:rsidP="00C81311">
            <w:pPr>
              <w:jc w:val="center"/>
            </w:pPr>
            <w:r>
              <w:rPr>
                <w:rFonts w:hint="eastAsia"/>
              </w:rPr>
              <w:t>1</w:t>
            </w:r>
          </w:p>
        </w:tc>
        <w:tc>
          <w:tcPr>
            <w:tcW w:w="506" w:type="pct"/>
            <w:vMerge w:val="restart"/>
            <w:tcMar>
              <w:top w:w="0" w:type="dxa"/>
              <w:left w:w="108" w:type="dxa"/>
              <w:bottom w:w="0" w:type="dxa"/>
              <w:right w:w="108" w:type="dxa"/>
            </w:tcMar>
            <w:vAlign w:val="center"/>
          </w:tcPr>
          <w:p w:rsidR="004320B2" w:rsidRDefault="004320B2" w:rsidP="00C81311">
            <w:pPr>
              <w:jc w:val="center"/>
            </w:pPr>
            <w:r>
              <w:rPr>
                <w:rFonts w:hint="eastAsia"/>
              </w:rPr>
              <w:t>血管内超声诊断系统</w:t>
            </w:r>
          </w:p>
        </w:tc>
        <w:tc>
          <w:tcPr>
            <w:tcW w:w="871" w:type="pct"/>
            <w:vMerge w:val="restart"/>
            <w:tcMar>
              <w:top w:w="0" w:type="dxa"/>
              <w:left w:w="108" w:type="dxa"/>
              <w:bottom w:w="0" w:type="dxa"/>
              <w:right w:w="108" w:type="dxa"/>
            </w:tcMar>
            <w:vAlign w:val="center"/>
          </w:tcPr>
          <w:p w:rsidR="004320B2" w:rsidRDefault="004320B2" w:rsidP="00C81311">
            <w:pPr>
              <w:jc w:val="center"/>
            </w:pPr>
            <w:r>
              <w:rPr>
                <w:rFonts w:hint="eastAsia"/>
              </w:rPr>
              <w:t>硬件参数</w:t>
            </w:r>
          </w:p>
          <w:p w:rsidR="004320B2" w:rsidRDefault="004320B2" w:rsidP="00C81311">
            <w:pPr>
              <w:jc w:val="center"/>
            </w:pPr>
          </w:p>
        </w:tc>
        <w:tc>
          <w:tcPr>
            <w:tcW w:w="2399" w:type="pct"/>
          </w:tcPr>
          <w:p w:rsidR="004320B2" w:rsidRDefault="004320B2" w:rsidP="00C81311">
            <w:pPr>
              <w:jc w:val="center"/>
            </w:pPr>
            <w:r>
              <w:rPr>
                <w:rFonts w:hint="eastAsia"/>
              </w:rPr>
              <w:t>配备光电鼠标，通过鼠标进行操作，描绘图像，符合用户习惯。可以通过鼠标滚轮在不同的帧之间切换</w:t>
            </w:r>
          </w:p>
        </w:tc>
        <w:tc>
          <w:tcPr>
            <w:tcW w:w="828" w:type="pct"/>
            <w:vAlign w:val="center"/>
          </w:tcPr>
          <w:p w:rsidR="004320B2" w:rsidRDefault="004320B2" w:rsidP="00C81311">
            <w:pPr>
              <w:jc w:val="center"/>
            </w:pPr>
            <w:r>
              <w:rPr>
                <w:rFonts w:hint="eastAsia"/>
              </w:rPr>
              <w:t>否</w:t>
            </w:r>
          </w:p>
        </w:tc>
      </w:tr>
      <w:tr w:rsidR="004320B2" w:rsidTr="00C81311">
        <w:trPr>
          <w:trHeight w:val="454"/>
          <w:jc w:val="center"/>
        </w:trPr>
        <w:tc>
          <w:tcPr>
            <w:tcW w:w="393" w:type="pct"/>
            <w:tcMar>
              <w:top w:w="0" w:type="dxa"/>
              <w:left w:w="108" w:type="dxa"/>
              <w:bottom w:w="0" w:type="dxa"/>
              <w:right w:w="108" w:type="dxa"/>
            </w:tcMar>
            <w:vAlign w:val="center"/>
          </w:tcPr>
          <w:p w:rsidR="004320B2" w:rsidRDefault="004320B2" w:rsidP="00C81311">
            <w:pPr>
              <w:jc w:val="center"/>
            </w:pPr>
            <w:r>
              <w:rPr>
                <w:rFonts w:hint="eastAsia"/>
              </w:rPr>
              <w:t>2</w:t>
            </w:r>
          </w:p>
        </w:tc>
        <w:tc>
          <w:tcPr>
            <w:tcW w:w="506" w:type="pct"/>
            <w:vMerge/>
            <w:tcMar>
              <w:top w:w="0" w:type="dxa"/>
              <w:left w:w="108" w:type="dxa"/>
              <w:bottom w:w="0" w:type="dxa"/>
              <w:right w:w="108" w:type="dxa"/>
            </w:tcMar>
            <w:vAlign w:val="center"/>
          </w:tcPr>
          <w:p w:rsidR="004320B2" w:rsidRDefault="004320B2" w:rsidP="00C81311">
            <w:pPr>
              <w:jc w:val="center"/>
            </w:pPr>
          </w:p>
        </w:tc>
        <w:tc>
          <w:tcPr>
            <w:tcW w:w="871" w:type="pct"/>
            <w:vMerge/>
            <w:tcMar>
              <w:top w:w="0" w:type="dxa"/>
              <w:left w:w="108" w:type="dxa"/>
              <w:bottom w:w="0" w:type="dxa"/>
              <w:right w:w="108" w:type="dxa"/>
            </w:tcMar>
            <w:vAlign w:val="center"/>
          </w:tcPr>
          <w:p w:rsidR="004320B2" w:rsidRDefault="004320B2" w:rsidP="00C81311">
            <w:pPr>
              <w:jc w:val="center"/>
            </w:pPr>
          </w:p>
        </w:tc>
        <w:tc>
          <w:tcPr>
            <w:tcW w:w="2399" w:type="pct"/>
          </w:tcPr>
          <w:p w:rsidR="004320B2" w:rsidRDefault="004320B2" w:rsidP="00C81311">
            <w:pPr>
              <w:jc w:val="center"/>
            </w:pPr>
            <w:r>
              <w:rPr>
                <w:rFonts w:hint="eastAsia"/>
              </w:rPr>
              <w:t>兼容轨迹球或鼠标操作及测量</w:t>
            </w:r>
          </w:p>
        </w:tc>
        <w:tc>
          <w:tcPr>
            <w:tcW w:w="828" w:type="pct"/>
            <w:vAlign w:val="center"/>
          </w:tcPr>
          <w:p w:rsidR="004320B2" w:rsidRDefault="004320B2" w:rsidP="00C81311">
            <w:pPr>
              <w:jc w:val="center"/>
            </w:pPr>
            <w:r>
              <w:rPr>
                <w:rFonts w:hint="eastAsia"/>
              </w:rPr>
              <w:t>否</w:t>
            </w:r>
          </w:p>
        </w:tc>
      </w:tr>
      <w:tr w:rsidR="004320B2" w:rsidTr="00C81311">
        <w:trPr>
          <w:trHeight w:val="454"/>
          <w:jc w:val="center"/>
        </w:trPr>
        <w:tc>
          <w:tcPr>
            <w:tcW w:w="393" w:type="pct"/>
            <w:tcMar>
              <w:top w:w="0" w:type="dxa"/>
              <w:left w:w="108" w:type="dxa"/>
              <w:bottom w:w="0" w:type="dxa"/>
              <w:right w:w="108" w:type="dxa"/>
            </w:tcMar>
            <w:vAlign w:val="center"/>
          </w:tcPr>
          <w:p w:rsidR="004320B2" w:rsidRDefault="004320B2" w:rsidP="00C81311">
            <w:pPr>
              <w:jc w:val="center"/>
            </w:pPr>
            <w:r>
              <w:rPr>
                <w:rFonts w:hint="eastAsia"/>
              </w:rPr>
              <w:t>3</w:t>
            </w:r>
          </w:p>
        </w:tc>
        <w:tc>
          <w:tcPr>
            <w:tcW w:w="506" w:type="pct"/>
            <w:vMerge/>
            <w:tcMar>
              <w:top w:w="0" w:type="dxa"/>
              <w:left w:w="108" w:type="dxa"/>
              <w:bottom w:w="0" w:type="dxa"/>
              <w:right w:w="108" w:type="dxa"/>
            </w:tcMar>
            <w:vAlign w:val="center"/>
          </w:tcPr>
          <w:p w:rsidR="004320B2" w:rsidRDefault="004320B2" w:rsidP="00C81311">
            <w:pPr>
              <w:jc w:val="center"/>
            </w:pPr>
          </w:p>
        </w:tc>
        <w:tc>
          <w:tcPr>
            <w:tcW w:w="871" w:type="pct"/>
            <w:vMerge/>
            <w:tcMar>
              <w:top w:w="0" w:type="dxa"/>
              <w:left w:w="108" w:type="dxa"/>
              <w:bottom w:w="0" w:type="dxa"/>
              <w:right w:w="108" w:type="dxa"/>
            </w:tcMar>
            <w:vAlign w:val="center"/>
          </w:tcPr>
          <w:p w:rsidR="004320B2" w:rsidRDefault="004320B2" w:rsidP="00C81311">
            <w:pPr>
              <w:jc w:val="center"/>
            </w:pPr>
          </w:p>
        </w:tc>
        <w:tc>
          <w:tcPr>
            <w:tcW w:w="2399" w:type="pct"/>
          </w:tcPr>
          <w:p w:rsidR="004320B2" w:rsidRDefault="004320B2" w:rsidP="00C81311">
            <w:pPr>
              <w:jc w:val="center"/>
            </w:pPr>
            <w:r>
              <w:rPr>
                <w:rFonts w:hint="eastAsia"/>
              </w:rPr>
              <w:t>内置高速硬盘或专用可移动硬盘，容量≥</w:t>
            </w:r>
            <w:r>
              <w:rPr>
                <w:rFonts w:hint="eastAsia"/>
              </w:rPr>
              <w:t>300G</w:t>
            </w:r>
            <w:r>
              <w:rPr>
                <w:rFonts w:hint="eastAsia"/>
              </w:rPr>
              <w:t>，可存储的病人数据≥</w:t>
            </w:r>
            <w:r>
              <w:rPr>
                <w:rFonts w:hint="eastAsia"/>
              </w:rPr>
              <w:t>300</w:t>
            </w:r>
            <w:r>
              <w:rPr>
                <w:rFonts w:hint="eastAsia"/>
              </w:rPr>
              <w:t>例</w:t>
            </w:r>
          </w:p>
        </w:tc>
        <w:tc>
          <w:tcPr>
            <w:tcW w:w="828" w:type="pct"/>
            <w:shd w:val="clear" w:color="auto" w:fill="auto"/>
            <w:vAlign w:val="center"/>
          </w:tcPr>
          <w:p w:rsidR="004320B2" w:rsidRDefault="004320B2" w:rsidP="00C81311">
            <w:pPr>
              <w:jc w:val="center"/>
            </w:pPr>
            <w:r>
              <w:rPr>
                <w:rFonts w:hint="eastAsia"/>
              </w:rPr>
              <w:t>否</w:t>
            </w:r>
          </w:p>
        </w:tc>
      </w:tr>
      <w:tr w:rsidR="004320B2" w:rsidTr="00C81311">
        <w:trPr>
          <w:trHeight w:val="454"/>
          <w:jc w:val="center"/>
        </w:trPr>
        <w:tc>
          <w:tcPr>
            <w:tcW w:w="393" w:type="pct"/>
            <w:tcMar>
              <w:top w:w="0" w:type="dxa"/>
              <w:left w:w="108" w:type="dxa"/>
              <w:bottom w:w="0" w:type="dxa"/>
              <w:right w:w="108" w:type="dxa"/>
            </w:tcMar>
            <w:vAlign w:val="center"/>
          </w:tcPr>
          <w:p w:rsidR="004320B2" w:rsidRDefault="004320B2" w:rsidP="00C81311">
            <w:pPr>
              <w:jc w:val="center"/>
            </w:pPr>
            <w:r>
              <w:rPr>
                <w:rFonts w:hint="eastAsia"/>
              </w:rPr>
              <w:t>4</w:t>
            </w:r>
          </w:p>
        </w:tc>
        <w:tc>
          <w:tcPr>
            <w:tcW w:w="506" w:type="pct"/>
            <w:vMerge/>
            <w:tcMar>
              <w:top w:w="0" w:type="dxa"/>
              <w:left w:w="108" w:type="dxa"/>
              <w:bottom w:w="0" w:type="dxa"/>
              <w:right w:w="108" w:type="dxa"/>
            </w:tcMar>
            <w:vAlign w:val="center"/>
          </w:tcPr>
          <w:p w:rsidR="004320B2" w:rsidRDefault="004320B2" w:rsidP="00C81311">
            <w:pPr>
              <w:jc w:val="center"/>
            </w:pPr>
          </w:p>
        </w:tc>
        <w:tc>
          <w:tcPr>
            <w:tcW w:w="871" w:type="pct"/>
            <w:vMerge/>
            <w:tcMar>
              <w:top w:w="0" w:type="dxa"/>
              <w:left w:w="108" w:type="dxa"/>
              <w:bottom w:w="0" w:type="dxa"/>
              <w:right w:w="108" w:type="dxa"/>
            </w:tcMar>
            <w:vAlign w:val="center"/>
          </w:tcPr>
          <w:p w:rsidR="004320B2" w:rsidRDefault="004320B2" w:rsidP="00C81311">
            <w:pPr>
              <w:jc w:val="center"/>
            </w:pPr>
          </w:p>
        </w:tc>
        <w:tc>
          <w:tcPr>
            <w:tcW w:w="2399" w:type="pct"/>
          </w:tcPr>
          <w:p w:rsidR="004320B2" w:rsidRDefault="004320B2" w:rsidP="00C81311">
            <w:pPr>
              <w:jc w:val="center"/>
            </w:pPr>
            <w:r>
              <w:rPr>
                <w:rFonts w:hint="eastAsia"/>
              </w:rPr>
              <w:t>存储方式多样，可以将图像以</w:t>
            </w:r>
            <w:r>
              <w:rPr>
                <w:rFonts w:hint="eastAsia"/>
              </w:rPr>
              <w:t>DICOM 3.0</w:t>
            </w:r>
            <w:r>
              <w:rPr>
                <w:rFonts w:hint="eastAsia"/>
              </w:rPr>
              <w:t>的格式存储于</w:t>
            </w:r>
            <w:r>
              <w:rPr>
                <w:rFonts w:hint="eastAsia"/>
              </w:rPr>
              <w:t>CD,DVD</w:t>
            </w:r>
            <w:r>
              <w:rPr>
                <w:rFonts w:hint="eastAsia"/>
              </w:rPr>
              <w:t>、移动硬盘，并可以上传至网络。</w:t>
            </w:r>
            <w:r>
              <w:rPr>
                <w:rFonts w:hint="eastAsia"/>
              </w:rPr>
              <w:t>USB</w:t>
            </w:r>
            <w:r>
              <w:rPr>
                <w:rFonts w:hint="eastAsia"/>
              </w:rPr>
              <w:t>接口≥</w:t>
            </w:r>
            <w:r>
              <w:rPr>
                <w:rFonts w:hint="eastAsia"/>
              </w:rPr>
              <w:t>4</w:t>
            </w:r>
            <w:r>
              <w:rPr>
                <w:rFonts w:hint="eastAsia"/>
              </w:rPr>
              <w:t>个</w:t>
            </w:r>
          </w:p>
        </w:tc>
        <w:tc>
          <w:tcPr>
            <w:tcW w:w="828" w:type="pct"/>
            <w:shd w:val="clear" w:color="auto" w:fill="auto"/>
            <w:vAlign w:val="center"/>
          </w:tcPr>
          <w:p w:rsidR="004320B2" w:rsidRDefault="004320B2" w:rsidP="00C81311">
            <w:pPr>
              <w:jc w:val="center"/>
            </w:pPr>
            <w:r>
              <w:rPr>
                <w:rFonts w:hint="eastAsia"/>
              </w:rPr>
              <w:t>否</w:t>
            </w:r>
          </w:p>
        </w:tc>
      </w:tr>
      <w:tr w:rsidR="004320B2" w:rsidTr="00C81311">
        <w:trPr>
          <w:trHeight w:val="454"/>
          <w:jc w:val="center"/>
        </w:trPr>
        <w:tc>
          <w:tcPr>
            <w:tcW w:w="393" w:type="pct"/>
            <w:tcMar>
              <w:top w:w="0" w:type="dxa"/>
              <w:left w:w="108" w:type="dxa"/>
              <w:bottom w:w="0" w:type="dxa"/>
              <w:right w:w="108" w:type="dxa"/>
            </w:tcMar>
            <w:vAlign w:val="center"/>
          </w:tcPr>
          <w:p w:rsidR="004320B2" w:rsidRDefault="004320B2" w:rsidP="00C81311">
            <w:pPr>
              <w:jc w:val="center"/>
            </w:pPr>
            <w:r>
              <w:rPr>
                <w:rFonts w:hint="eastAsia"/>
              </w:rPr>
              <w:t>5</w:t>
            </w:r>
          </w:p>
        </w:tc>
        <w:tc>
          <w:tcPr>
            <w:tcW w:w="506" w:type="pct"/>
            <w:vMerge/>
            <w:tcMar>
              <w:top w:w="0" w:type="dxa"/>
              <w:left w:w="108" w:type="dxa"/>
              <w:bottom w:w="0" w:type="dxa"/>
              <w:right w:w="108" w:type="dxa"/>
            </w:tcMar>
            <w:vAlign w:val="center"/>
          </w:tcPr>
          <w:p w:rsidR="004320B2" w:rsidRDefault="004320B2" w:rsidP="00C81311">
            <w:pPr>
              <w:jc w:val="center"/>
            </w:pPr>
          </w:p>
        </w:tc>
        <w:tc>
          <w:tcPr>
            <w:tcW w:w="871" w:type="pct"/>
            <w:vMerge/>
            <w:tcMar>
              <w:top w:w="0" w:type="dxa"/>
              <w:left w:w="108" w:type="dxa"/>
              <w:bottom w:w="0" w:type="dxa"/>
              <w:right w:w="108" w:type="dxa"/>
            </w:tcMar>
            <w:vAlign w:val="center"/>
          </w:tcPr>
          <w:p w:rsidR="004320B2" w:rsidRDefault="004320B2" w:rsidP="00C81311">
            <w:pPr>
              <w:jc w:val="center"/>
            </w:pPr>
          </w:p>
        </w:tc>
        <w:tc>
          <w:tcPr>
            <w:tcW w:w="2399" w:type="pct"/>
          </w:tcPr>
          <w:p w:rsidR="004320B2" w:rsidRDefault="004320B2" w:rsidP="00C81311">
            <w:pPr>
              <w:jc w:val="center"/>
            </w:pPr>
            <w:r>
              <w:rPr>
                <w:rFonts w:hint="eastAsia"/>
              </w:rPr>
              <w:t>具备内置锂电池独立供电，断电续航时间≥</w:t>
            </w:r>
            <w:r>
              <w:rPr>
                <w:rFonts w:hint="eastAsia"/>
              </w:rPr>
              <w:t>1</w:t>
            </w:r>
            <w:r>
              <w:rPr>
                <w:rFonts w:hint="eastAsia"/>
              </w:rPr>
              <w:t>小时，方便转运</w:t>
            </w:r>
          </w:p>
        </w:tc>
        <w:tc>
          <w:tcPr>
            <w:tcW w:w="828" w:type="pct"/>
            <w:shd w:val="clear" w:color="auto" w:fill="auto"/>
            <w:vAlign w:val="center"/>
          </w:tcPr>
          <w:p w:rsidR="004320B2" w:rsidRDefault="004320B2" w:rsidP="00C81311">
            <w:pPr>
              <w:jc w:val="center"/>
            </w:pPr>
            <w:r>
              <w:rPr>
                <w:rFonts w:hint="eastAsia"/>
              </w:rPr>
              <w:t>否</w:t>
            </w:r>
          </w:p>
        </w:tc>
      </w:tr>
      <w:tr w:rsidR="004320B2" w:rsidTr="00C81311">
        <w:trPr>
          <w:trHeight w:val="454"/>
          <w:jc w:val="center"/>
        </w:trPr>
        <w:tc>
          <w:tcPr>
            <w:tcW w:w="393" w:type="pct"/>
            <w:tcMar>
              <w:top w:w="0" w:type="dxa"/>
              <w:left w:w="108" w:type="dxa"/>
              <w:bottom w:w="0" w:type="dxa"/>
              <w:right w:w="108" w:type="dxa"/>
            </w:tcMar>
            <w:vAlign w:val="center"/>
          </w:tcPr>
          <w:p w:rsidR="004320B2" w:rsidRDefault="004320B2" w:rsidP="00C81311">
            <w:pPr>
              <w:jc w:val="center"/>
            </w:pPr>
            <w:r>
              <w:rPr>
                <w:rFonts w:hint="eastAsia"/>
              </w:rPr>
              <w:t>6</w:t>
            </w:r>
          </w:p>
        </w:tc>
        <w:tc>
          <w:tcPr>
            <w:tcW w:w="506" w:type="pct"/>
            <w:vMerge/>
            <w:tcMar>
              <w:top w:w="0" w:type="dxa"/>
              <w:left w:w="108" w:type="dxa"/>
              <w:bottom w:w="0" w:type="dxa"/>
              <w:right w:w="108" w:type="dxa"/>
            </w:tcMar>
            <w:vAlign w:val="center"/>
          </w:tcPr>
          <w:p w:rsidR="004320B2" w:rsidRDefault="004320B2" w:rsidP="00C81311">
            <w:pPr>
              <w:jc w:val="center"/>
            </w:pPr>
          </w:p>
        </w:tc>
        <w:tc>
          <w:tcPr>
            <w:tcW w:w="871" w:type="pct"/>
            <w:vMerge/>
            <w:tcMar>
              <w:top w:w="0" w:type="dxa"/>
              <w:left w:w="108" w:type="dxa"/>
              <w:bottom w:w="0" w:type="dxa"/>
              <w:right w:w="108" w:type="dxa"/>
            </w:tcMar>
            <w:vAlign w:val="center"/>
          </w:tcPr>
          <w:p w:rsidR="004320B2" w:rsidRDefault="004320B2" w:rsidP="00C81311">
            <w:pPr>
              <w:jc w:val="center"/>
            </w:pPr>
          </w:p>
        </w:tc>
        <w:tc>
          <w:tcPr>
            <w:tcW w:w="2399" w:type="pct"/>
          </w:tcPr>
          <w:p w:rsidR="004320B2" w:rsidRDefault="004320B2" w:rsidP="00C81311">
            <w:pPr>
              <w:jc w:val="center"/>
            </w:pPr>
            <w:proofErr w:type="gramStart"/>
            <w:r>
              <w:rPr>
                <w:rFonts w:hint="eastAsia"/>
              </w:rPr>
              <w:t>一</w:t>
            </w:r>
            <w:proofErr w:type="gramEnd"/>
            <w:r>
              <w:rPr>
                <w:rFonts w:hint="eastAsia"/>
              </w:rPr>
              <w:t>体式导管控制器（马达滑板），无需更换</w:t>
            </w:r>
          </w:p>
        </w:tc>
        <w:tc>
          <w:tcPr>
            <w:tcW w:w="828" w:type="pct"/>
            <w:shd w:val="clear" w:color="auto" w:fill="auto"/>
            <w:vAlign w:val="center"/>
          </w:tcPr>
          <w:p w:rsidR="004320B2" w:rsidRDefault="004320B2" w:rsidP="00C81311">
            <w:pPr>
              <w:jc w:val="center"/>
            </w:pPr>
            <w:r>
              <w:rPr>
                <w:rFonts w:hint="eastAsia"/>
              </w:rPr>
              <w:t>否</w:t>
            </w:r>
          </w:p>
        </w:tc>
      </w:tr>
      <w:tr w:rsidR="004320B2" w:rsidTr="00C81311">
        <w:trPr>
          <w:trHeight w:val="454"/>
          <w:jc w:val="center"/>
        </w:trPr>
        <w:tc>
          <w:tcPr>
            <w:tcW w:w="393" w:type="pct"/>
            <w:tcMar>
              <w:top w:w="0" w:type="dxa"/>
              <w:left w:w="108" w:type="dxa"/>
              <w:bottom w:w="0" w:type="dxa"/>
              <w:right w:w="108" w:type="dxa"/>
            </w:tcMar>
            <w:vAlign w:val="center"/>
          </w:tcPr>
          <w:p w:rsidR="004320B2" w:rsidRDefault="004320B2" w:rsidP="00C81311">
            <w:pPr>
              <w:jc w:val="center"/>
            </w:pPr>
            <w:r>
              <w:rPr>
                <w:rFonts w:hint="eastAsia"/>
              </w:rPr>
              <w:t>7</w:t>
            </w:r>
          </w:p>
        </w:tc>
        <w:tc>
          <w:tcPr>
            <w:tcW w:w="506" w:type="pct"/>
            <w:vMerge/>
            <w:tcMar>
              <w:top w:w="0" w:type="dxa"/>
              <w:left w:w="108" w:type="dxa"/>
              <w:bottom w:w="0" w:type="dxa"/>
              <w:right w:w="108" w:type="dxa"/>
            </w:tcMar>
            <w:vAlign w:val="center"/>
          </w:tcPr>
          <w:p w:rsidR="004320B2" w:rsidRDefault="004320B2" w:rsidP="00C81311">
            <w:pPr>
              <w:jc w:val="center"/>
            </w:pPr>
          </w:p>
        </w:tc>
        <w:tc>
          <w:tcPr>
            <w:tcW w:w="871" w:type="pct"/>
            <w:vMerge/>
            <w:tcMar>
              <w:top w:w="0" w:type="dxa"/>
              <w:left w:w="108" w:type="dxa"/>
              <w:bottom w:w="0" w:type="dxa"/>
              <w:right w:w="108" w:type="dxa"/>
            </w:tcMar>
            <w:vAlign w:val="center"/>
          </w:tcPr>
          <w:p w:rsidR="004320B2" w:rsidRDefault="004320B2" w:rsidP="00C81311">
            <w:pPr>
              <w:jc w:val="center"/>
            </w:pPr>
          </w:p>
        </w:tc>
        <w:tc>
          <w:tcPr>
            <w:tcW w:w="2399" w:type="pct"/>
          </w:tcPr>
          <w:p w:rsidR="004320B2" w:rsidRDefault="004320B2" w:rsidP="00C81311">
            <w:pPr>
              <w:jc w:val="center"/>
            </w:pPr>
            <w:r>
              <w:rPr>
                <w:rFonts w:hint="eastAsia"/>
              </w:rPr>
              <w:t>驱动马达兼具自动回撤和手动回撤功能，可显示回撤距离。自动回撤，回撤速度有≥</w:t>
            </w:r>
            <w:r>
              <w:rPr>
                <w:rFonts w:hint="eastAsia"/>
              </w:rPr>
              <w:t>5</w:t>
            </w:r>
            <w:r>
              <w:rPr>
                <w:rFonts w:hint="eastAsia"/>
              </w:rPr>
              <w:t>种模式</w:t>
            </w:r>
            <w:r>
              <w:rPr>
                <w:rFonts w:hint="eastAsia"/>
              </w:rPr>
              <w:t>)</w:t>
            </w:r>
            <w:r>
              <w:rPr>
                <w:rFonts w:hint="eastAsia"/>
              </w:rPr>
              <w:t>，自动回撤距离≥</w:t>
            </w:r>
            <w:r>
              <w:rPr>
                <w:rFonts w:hint="eastAsia"/>
              </w:rPr>
              <w:t>10cm</w:t>
            </w:r>
          </w:p>
        </w:tc>
        <w:tc>
          <w:tcPr>
            <w:tcW w:w="828" w:type="pct"/>
            <w:shd w:val="clear" w:color="auto" w:fill="auto"/>
            <w:vAlign w:val="center"/>
          </w:tcPr>
          <w:p w:rsidR="004320B2" w:rsidRDefault="004320B2" w:rsidP="00C81311">
            <w:pPr>
              <w:jc w:val="center"/>
            </w:pPr>
            <w:r>
              <w:rPr>
                <w:rFonts w:hint="eastAsia"/>
              </w:rPr>
              <w:t>否</w:t>
            </w:r>
          </w:p>
        </w:tc>
      </w:tr>
      <w:tr w:rsidR="004320B2" w:rsidTr="00C81311">
        <w:trPr>
          <w:trHeight w:val="454"/>
          <w:jc w:val="center"/>
        </w:trPr>
        <w:tc>
          <w:tcPr>
            <w:tcW w:w="393" w:type="pct"/>
            <w:tcMar>
              <w:top w:w="0" w:type="dxa"/>
              <w:left w:w="108" w:type="dxa"/>
              <w:bottom w:w="0" w:type="dxa"/>
              <w:right w:w="108" w:type="dxa"/>
            </w:tcMar>
            <w:vAlign w:val="center"/>
          </w:tcPr>
          <w:p w:rsidR="004320B2" w:rsidRDefault="004320B2" w:rsidP="00C81311">
            <w:pPr>
              <w:jc w:val="center"/>
            </w:pPr>
            <w:r>
              <w:rPr>
                <w:rFonts w:hint="eastAsia"/>
              </w:rPr>
              <w:t>8</w:t>
            </w:r>
          </w:p>
        </w:tc>
        <w:tc>
          <w:tcPr>
            <w:tcW w:w="506" w:type="pct"/>
            <w:vMerge/>
            <w:tcMar>
              <w:top w:w="0" w:type="dxa"/>
              <w:left w:w="108" w:type="dxa"/>
              <w:bottom w:w="0" w:type="dxa"/>
              <w:right w:w="108" w:type="dxa"/>
            </w:tcMar>
            <w:vAlign w:val="center"/>
          </w:tcPr>
          <w:p w:rsidR="004320B2" w:rsidRDefault="004320B2" w:rsidP="00C81311">
            <w:pPr>
              <w:jc w:val="center"/>
            </w:pPr>
          </w:p>
        </w:tc>
        <w:tc>
          <w:tcPr>
            <w:tcW w:w="871" w:type="pct"/>
            <w:vMerge w:val="restart"/>
            <w:tcMar>
              <w:top w:w="0" w:type="dxa"/>
              <w:left w:w="108" w:type="dxa"/>
              <w:bottom w:w="0" w:type="dxa"/>
              <w:right w:w="108" w:type="dxa"/>
            </w:tcMar>
            <w:vAlign w:val="center"/>
          </w:tcPr>
          <w:p w:rsidR="004320B2" w:rsidRDefault="004320B2" w:rsidP="00C81311">
            <w:pPr>
              <w:jc w:val="center"/>
            </w:pPr>
            <w:r>
              <w:rPr>
                <w:rFonts w:hint="eastAsia"/>
              </w:rPr>
              <w:t>软件功能</w:t>
            </w:r>
          </w:p>
        </w:tc>
        <w:tc>
          <w:tcPr>
            <w:tcW w:w="2399" w:type="pct"/>
            <w:vAlign w:val="bottom"/>
          </w:tcPr>
          <w:p w:rsidR="004320B2" w:rsidRDefault="004320B2" w:rsidP="00C81311">
            <w:pPr>
              <w:jc w:val="center"/>
            </w:pPr>
            <w:r>
              <w:rPr>
                <w:rFonts w:hint="eastAsia"/>
              </w:rPr>
              <w:t>具有自动化血管壁和血管内腔测量功能的计算软件，该功能可通过计算机图像分析功能自动检测和识别截面管腔和血管边界</w:t>
            </w:r>
          </w:p>
        </w:tc>
        <w:tc>
          <w:tcPr>
            <w:tcW w:w="828" w:type="pct"/>
            <w:shd w:val="clear" w:color="auto" w:fill="auto"/>
            <w:vAlign w:val="center"/>
          </w:tcPr>
          <w:p w:rsidR="004320B2" w:rsidRDefault="004320B2" w:rsidP="00C81311">
            <w:pPr>
              <w:jc w:val="center"/>
            </w:pPr>
            <w:r>
              <w:rPr>
                <w:rFonts w:hint="eastAsia"/>
              </w:rPr>
              <w:t>否</w:t>
            </w:r>
          </w:p>
        </w:tc>
      </w:tr>
      <w:tr w:rsidR="004320B2" w:rsidTr="00C81311">
        <w:trPr>
          <w:trHeight w:val="454"/>
          <w:jc w:val="center"/>
        </w:trPr>
        <w:tc>
          <w:tcPr>
            <w:tcW w:w="393" w:type="pct"/>
            <w:tcMar>
              <w:top w:w="0" w:type="dxa"/>
              <w:left w:w="108" w:type="dxa"/>
              <w:bottom w:w="0" w:type="dxa"/>
              <w:right w:w="108" w:type="dxa"/>
            </w:tcMar>
            <w:vAlign w:val="center"/>
          </w:tcPr>
          <w:p w:rsidR="004320B2" w:rsidRDefault="004320B2" w:rsidP="00C81311">
            <w:pPr>
              <w:jc w:val="center"/>
            </w:pPr>
            <w:r>
              <w:rPr>
                <w:rFonts w:hint="eastAsia"/>
              </w:rPr>
              <w:t>9</w:t>
            </w:r>
          </w:p>
        </w:tc>
        <w:tc>
          <w:tcPr>
            <w:tcW w:w="506" w:type="pct"/>
            <w:vMerge/>
            <w:tcMar>
              <w:top w:w="0" w:type="dxa"/>
              <w:left w:w="108" w:type="dxa"/>
              <w:bottom w:w="0" w:type="dxa"/>
              <w:right w:w="108" w:type="dxa"/>
            </w:tcMar>
            <w:vAlign w:val="center"/>
          </w:tcPr>
          <w:p w:rsidR="004320B2" w:rsidRDefault="004320B2" w:rsidP="00C81311">
            <w:pPr>
              <w:jc w:val="center"/>
            </w:pPr>
          </w:p>
        </w:tc>
        <w:tc>
          <w:tcPr>
            <w:tcW w:w="871" w:type="pct"/>
            <w:vMerge/>
            <w:tcMar>
              <w:top w:w="0" w:type="dxa"/>
              <w:left w:w="108" w:type="dxa"/>
              <w:bottom w:w="0" w:type="dxa"/>
              <w:right w:w="108" w:type="dxa"/>
            </w:tcMar>
            <w:vAlign w:val="center"/>
          </w:tcPr>
          <w:p w:rsidR="004320B2" w:rsidRDefault="004320B2" w:rsidP="00C81311">
            <w:pPr>
              <w:jc w:val="center"/>
            </w:pPr>
          </w:p>
        </w:tc>
        <w:tc>
          <w:tcPr>
            <w:tcW w:w="2399" w:type="pct"/>
            <w:vAlign w:val="bottom"/>
          </w:tcPr>
          <w:p w:rsidR="004320B2" w:rsidRDefault="004320B2" w:rsidP="00C81311">
            <w:pPr>
              <w:jc w:val="center"/>
            </w:pPr>
            <w:r>
              <w:rPr>
                <w:rFonts w:hint="eastAsia"/>
              </w:rPr>
              <w:t>具有图像动态回顾功能，反复播放当前位置前后一定帧数范围的图像，组成动态影像，以清晰确定血管腔及血流边界；帧数范围可在</w:t>
            </w:r>
            <w:r>
              <w:rPr>
                <w:rFonts w:hint="eastAsia"/>
              </w:rPr>
              <w:t>3-15</w:t>
            </w:r>
            <w:r>
              <w:rPr>
                <w:rFonts w:hint="eastAsia"/>
              </w:rPr>
              <w:t>范围内调节</w:t>
            </w:r>
          </w:p>
        </w:tc>
        <w:tc>
          <w:tcPr>
            <w:tcW w:w="828" w:type="pct"/>
            <w:shd w:val="clear" w:color="auto" w:fill="auto"/>
            <w:vAlign w:val="center"/>
          </w:tcPr>
          <w:p w:rsidR="004320B2" w:rsidRDefault="004320B2" w:rsidP="00C81311">
            <w:pPr>
              <w:jc w:val="center"/>
            </w:pPr>
            <w:r>
              <w:rPr>
                <w:rFonts w:hint="eastAsia"/>
              </w:rPr>
              <w:t>否</w:t>
            </w:r>
          </w:p>
        </w:tc>
      </w:tr>
      <w:tr w:rsidR="004320B2" w:rsidTr="00C81311">
        <w:trPr>
          <w:trHeight w:val="454"/>
          <w:jc w:val="center"/>
        </w:trPr>
        <w:tc>
          <w:tcPr>
            <w:tcW w:w="393" w:type="pct"/>
            <w:tcMar>
              <w:top w:w="0" w:type="dxa"/>
              <w:left w:w="108" w:type="dxa"/>
              <w:bottom w:w="0" w:type="dxa"/>
              <w:right w:w="108" w:type="dxa"/>
            </w:tcMar>
            <w:vAlign w:val="center"/>
          </w:tcPr>
          <w:p w:rsidR="004320B2" w:rsidRDefault="004320B2" w:rsidP="00C81311">
            <w:pPr>
              <w:jc w:val="center"/>
            </w:pPr>
            <w:r>
              <w:rPr>
                <w:rFonts w:hint="eastAsia"/>
              </w:rPr>
              <w:t>10</w:t>
            </w:r>
          </w:p>
        </w:tc>
        <w:tc>
          <w:tcPr>
            <w:tcW w:w="506" w:type="pct"/>
            <w:vMerge/>
            <w:tcMar>
              <w:top w:w="0" w:type="dxa"/>
              <w:left w:w="108" w:type="dxa"/>
              <w:bottom w:w="0" w:type="dxa"/>
              <w:right w:w="108" w:type="dxa"/>
            </w:tcMar>
            <w:vAlign w:val="center"/>
          </w:tcPr>
          <w:p w:rsidR="004320B2" w:rsidRDefault="004320B2" w:rsidP="00C81311">
            <w:pPr>
              <w:jc w:val="center"/>
            </w:pPr>
          </w:p>
        </w:tc>
        <w:tc>
          <w:tcPr>
            <w:tcW w:w="871" w:type="pct"/>
            <w:vMerge/>
            <w:tcMar>
              <w:top w:w="0" w:type="dxa"/>
              <w:left w:w="108" w:type="dxa"/>
              <w:bottom w:w="0" w:type="dxa"/>
              <w:right w:w="108" w:type="dxa"/>
            </w:tcMar>
            <w:vAlign w:val="center"/>
          </w:tcPr>
          <w:p w:rsidR="004320B2" w:rsidRDefault="004320B2" w:rsidP="00C81311">
            <w:pPr>
              <w:jc w:val="center"/>
            </w:pPr>
          </w:p>
        </w:tc>
        <w:tc>
          <w:tcPr>
            <w:tcW w:w="2399" w:type="pct"/>
            <w:vAlign w:val="bottom"/>
          </w:tcPr>
          <w:p w:rsidR="004320B2" w:rsidRDefault="004320B2" w:rsidP="00C81311">
            <w:pPr>
              <w:jc w:val="center"/>
            </w:pPr>
            <w:proofErr w:type="gramStart"/>
            <w:r>
              <w:rPr>
                <w:rFonts w:hint="eastAsia"/>
              </w:rPr>
              <w:t>具有双图功能</w:t>
            </w:r>
            <w:proofErr w:type="gramEnd"/>
            <w:r>
              <w:rPr>
                <w:rFonts w:hint="eastAsia"/>
              </w:rPr>
              <w:t>：主显示屏上同时显示来自同一回</w:t>
            </w:r>
            <w:proofErr w:type="gramStart"/>
            <w:r>
              <w:rPr>
                <w:rFonts w:hint="eastAsia"/>
              </w:rPr>
              <w:t>撤不同帧</w:t>
            </w:r>
            <w:proofErr w:type="gramEnd"/>
            <w:r>
              <w:rPr>
                <w:rFonts w:hint="eastAsia"/>
              </w:rPr>
              <w:t>的两幅截面图像。通过双图，可以查看血管的多个部分，并比较远端和近端图像及病变，它还可以自动显示图像之间的距离</w:t>
            </w:r>
          </w:p>
        </w:tc>
        <w:tc>
          <w:tcPr>
            <w:tcW w:w="828" w:type="pct"/>
            <w:shd w:val="clear" w:color="auto" w:fill="auto"/>
            <w:vAlign w:val="center"/>
          </w:tcPr>
          <w:p w:rsidR="004320B2" w:rsidRDefault="004320B2" w:rsidP="00C81311">
            <w:pPr>
              <w:jc w:val="center"/>
            </w:pPr>
            <w:r>
              <w:rPr>
                <w:rFonts w:hint="eastAsia"/>
              </w:rPr>
              <w:t>否</w:t>
            </w:r>
          </w:p>
        </w:tc>
      </w:tr>
      <w:tr w:rsidR="004320B2" w:rsidTr="00C81311">
        <w:trPr>
          <w:trHeight w:val="454"/>
          <w:jc w:val="center"/>
        </w:trPr>
        <w:tc>
          <w:tcPr>
            <w:tcW w:w="393" w:type="pct"/>
            <w:tcMar>
              <w:top w:w="0" w:type="dxa"/>
              <w:left w:w="108" w:type="dxa"/>
              <w:bottom w:w="0" w:type="dxa"/>
              <w:right w:w="108" w:type="dxa"/>
            </w:tcMar>
            <w:vAlign w:val="center"/>
          </w:tcPr>
          <w:p w:rsidR="004320B2" w:rsidRDefault="004320B2" w:rsidP="00C81311">
            <w:pPr>
              <w:jc w:val="center"/>
            </w:pPr>
            <w:r>
              <w:rPr>
                <w:rFonts w:hint="eastAsia"/>
              </w:rPr>
              <w:t>11</w:t>
            </w:r>
          </w:p>
        </w:tc>
        <w:tc>
          <w:tcPr>
            <w:tcW w:w="506" w:type="pct"/>
            <w:vMerge/>
            <w:tcMar>
              <w:top w:w="0" w:type="dxa"/>
              <w:left w:w="108" w:type="dxa"/>
              <w:bottom w:w="0" w:type="dxa"/>
              <w:right w:w="108" w:type="dxa"/>
            </w:tcMar>
            <w:vAlign w:val="center"/>
          </w:tcPr>
          <w:p w:rsidR="004320B2" w:rsidRDefault="004320B2" w:rsidP="00C81311">
            <w:pPr>
              <w:jc w:val="center"/>
            </w:pPr>
          </w:p>
        </w:tc>
        <w:tc>
          <w:tcPr>
            <w:tcW w:w="871" w:type="pct"/>
            <w:vMerge/>
            <w:tcMar>
              <w:top w:w="0" w:type="dxa"/>
              <w:left w:w="108" w:type="dxa"/>
              <w:bottom w:w="0" w:type="dxa"/>
              <w:right w:w="108" w:type="dxa"/>
            </w:tcMar>
            <w:vAlign w:val="center"/>
          </w:tcPr>
          <w:p w:rsidR="004320B2" w:rsidRDefault="004320B2" w:rsidP="00C81311">
            <w:pPr>
              <w:jc w:val="center"/>
            </w:pPr>
          </w:p>
        </w:tc>
        <w:tc>
          <w:tcPr>
            <w:tcW w:w="2399" w:type="pct"/>
            <w:vAlign w:val="bottom"/>
          </w:tcPr>
          <w:p w:rsidR="004320B2" w:rsidRDefault="004320B2" w:rsidP="00C81311">
            <w:pPr>
              <w:jc w:val="center"/>
            </w:pPr>
            <w:r>
              <w:rPr>
                <w:rFonts w:hint="eastAsia"/>
              </w:rPr>
              <w:t>具有时间增益</w:t>
            </w:r>
            <w:r>
              <w:rPr>
                <w:rFonts w:hint="eastAsia"/>
              </w:rPr>
              <w:t>(TGC)</w:t>
            </w:r>
            <w:r>
              <w:rPr>
                <w:rFonts w:hint="eastAsia"/>
              </w:rPr>
              <w:t>调节的增强图像功能，≥</w:t>
            </w:r>
            <w:r>
              <w:rPr>
                <w:rFonts w:hint="eastAsia"/>
              </w:rPr>
              <w:t>8</w:t>
            </w:r>
            <w:r>
              <w:rPr>
                <w:rFonts w:hint="eastAsia"/>
              </w:rPr>
              <w:t>段可调</w:t>
            </w:r>
          </w:p>
        </w:tc>
        <w:tc>
          <w:tcPr>
            <w:tcW w:w="828" w:type="pct"/>
            <w:shd w:val="clear" w:color="auto" w:fill="auto"/>
            <w:vAlign w:val="center"/>
          </w:tcPr>
          <w:p w:rsidR="004320B2" w:rsidRDefault="004320B2" w:rsidP="00C81311">
            <w:pPr>
              <w:jc w:val="center"/>
            </w:pPr>
            <w:r>
              <w:rPr>
                <w:rFonts w:hint="eastAsia"/>
              </w:rPr>
              <w:t>否</w:t>
            </w:r>
          </w:p>
        </w:tc>
      </w:tr>
      <w:tr w:rsidR="004320B2" w:rsidTr="00C81311">
        <w:trPr>
          <w:trHeight w:val="454"/>
          <w:jc w:val="center"/>
        </w:trPr>
        <w:tc>
          <w:tcPr>
            <w:tcW w:w="393" w:type="pct"/>
            <w:tcMar>
              <w:top w:w="0" w:type="dxa"/>
              <w:left w:w="108" w:type="dxa"/>
              <w:bottom w:w="0" w:type="dxa"/>
              <w:right w:w="108" w:type="dxa"/>
            </w:tcMar>
            <w:vAlign w:val="center"/>
          </w:tcPr>
          <w:p w:rsidR="004320B2" w:rsidRDefault="004320B2" w:rsidP="00C81311">
            <w:pPr>
              <w:jc w:val="center"/>
            </w:pPr>
            <w:r>
              <w:rPr>
                <w:rFonts w:hint="eastAsia"/>
              </w:rPr>
              <w:t>12</w:t>
            </w:r>
          </w:p>
        </w:tc>
        <w:tc>
          <w:tcPr>
            <w:tcW w:w="506" w:type="pct"/>
            <w:vMerge/>
            <w:tcMar>
              <w:top w:w="0" w:type="dxa"/>
              <w:left w:w="108" w:type="dxa"/>
              <w:bottom w:w="0" w:type="dxa"/>
              <w:right w:w="108" w:type="dxa"/>
            </w:tcMar>
            <w:vAlign w:val="center"/>
          </w:tcPr>
          <w:p w:rsidR="004320B2" w:rsidRDefault="004320B2" w:rsidP="00C81311">
            <w:pPr>
              <w:jc w:val="center"/>
            </w:pPr>
          </w:p>
        </w:tc>
        <w:tc>
          <w:tcPr>
            <w:tcW w:w="871" w:type="pct"/>
            <w:vMerge/>
            <w:tcMar>
              <w:top w:w="0" w:type="dxa"/>
              <w:left w:w="108" w:type="dxa"/>
              <w:bottom w:w="0" w:type="dxa"/>
              <w:right w:w="108" w:type="dxa"/>
            </w:tcMar>
            <w:vAlign w:val="center"/>
          </w:tcPr>
          <w:p w:rsidR="004320B2" w:rsidRDefault="004320B2" w:rsidP="00C81311">
            <w:pPr>
              <w:jc w:val="center"/>
            </w:pPr>
          </w:p>
        </w:tc>
        <w:tc>
          <w:tcPr>
            <w:tcW w:w="2399" w:type="pct"/>
            <w:vAlign w:val="bottom"/>
          </w:tcPr>
          <w:p w:rsidR="004320B2" w:rsidRDefault="004320B2" w:rsidP="00C81311">
            <w:pPr>
              <w:jc w:val="center"/>
            </w:pPr>
            <w:r>
              <w:rPr>
                <w:rFonts w:hint="eastAsia"/>
              </w:rPr>
              <w:t>书签：可在任意位置添加书签，数量不限，便于记录并快速查看书签图</w:t>
            </w:r>
          </w:p>
        </w:tc>
        <w:tc>
          <w:tcPr>
            <w:tcW w:w="828" w:type="pct"/>
            <w:shd w:val="clear" w:color="auto" w:fill="auto"/>
            <w:vAlign w:val="center"/>
          </w:tcPr>
          <w:p w:rsidR="004320B2" w:rsidRDefault="004320B2" w:rsidP="00C81311">
            <w:pPr>
              <w:jc w:val="center"/>
            </w:pPr>
            <w:r>
              <w:rPr>
                <w:rFonts w:hint="eastAsia"/>
              </w:rPr>
              <w:t>否</w:t>
            </w:r>
          </w:p>
        </w:tc>
      </w:tr>
      <w:tr w:rsidR="004320B2" w:rsidTr="00C81311">
        <w:trPr>
          <w:trHeight w:val="454"/>
          <w:jc w:val="center"/>
        </w:trPr>
        <w:tc>
          <w:tcPr>
            <w:tcW w:w="393" w:type="pct"/>
            <w:tcMar>
              <w:top w:w="0" w:type="dxa"/>
              <w:left w:w="108" w:type="dxa"/>
              <w:bottom w:w="0" w:type="dxa"/>
              <w:right w:w="108" w:type="dxa"/>
            </w:tcMar>
            <w:vAlign w:val="center"/>
          </w:tcPr>
          <w:p w:rsidR="004320B2" w:rsidRDefault="004320B2" w:rsidP="00C81311">
            <w:pPr>
              <w:widowControl/>
              <w:snapToGrid w:val="0"/>
              <w:jc w:val="center"/>
              <w:rPr>
                <w:kern w:val="0"/>
                <w:sz w:val="22"/>
              </w:rPr>
            </w:pPr>
            <w:r>
              <w:rPr>
                <w:rFonts w:hint="eastAsia"/>
                <w:kern w:val="0"/>
                <w:sz w:val="22"/>
              </w:rPr>
              <w:t>13</w:t>
            </w:r>
          </w:p>
        </w:tc>
        <w:tc>
          <w:tcPr>
            <w:tcW w:w="506" w:type="pct"/>
            <w:vMerge/>
            <w:tcMar>
              <w:top w:w="0" w:type="dxa"/>
              <w:left w:w="108" w:type="dxa"/>
              <w:bottom w:w="0" w:type="dxa"/>
              <w:right w:w="108" w:type="dxa"/>
            </w:tcMar>
            <w:vAlign w:val="center"/>
          </w:tcPr>
          <w:p w:rsidR="004320B2" w:rsidRDefault="004320B2" w:rsidP="00C81311">
            <w:pPr>
              <w:widowControl/>
              <w:snapToGrid w:val="0"/>
              <w:jc w:val="center"/>
              <w:rPr>
                <w:kern w:val="0"/>
                <w:sz w:val="22"/>
              </w:rPr>
            </w:pPr>
          </w:p>
        </w:tc>
        <w:tc>
          <w:tcPr>
            <w:tcW w:w="871" w:type="pct"/>
            <w:vMerge/>
            <w:tcMar>
              <w:top w:w="0" w:type="dxa"/>
              <w:left w:w="108" w:type="dxa"/>
              <w:bottom w:w="0" w:type="dxa"/>
              <w:right w:w="108" w:type="dxa"/>
            </w:tcMar>
            <w:vAlign w:val="center"/>
          </w:tcPr>
          <w:p w:rsidR="004320B2" w:rsidRDefault="004320B2" w:rsidP="00C81311">
            <w:pPr>
              <w:widowControl/>
              <w:snapToGrid w:val="0"/>
              <w:jc w:val="center"/>
              <w:rPr>
                <w:kern w:val="0"/>
                <w:sz w:val="22"/>
              </w:rPr>
            </w:pPr>
          </w:p>
        </w:tc>
        <w:tc>
          <w:tcPr>
            <w:tcW w:w="2399" w:type="pct"/>
            <w:vAlign w:val="bottom"/>
          </w:tcPr>
          <w:p w:rsidR="004320B2" w:rsidRDefault="004320B2" w:rsidP="00C81311">
            <w:pPr>
              <w:jc w:val="center"/>
            </w:pPr>
            <w:r>
              <w:rPr>
                <w:rFonts w:hint="eastAsia"/>
              </w:rPr>
              <w:t>书签缩略图：将书签的帧的</w:t>
            </w:r>
            <w:proofErr w:type="gramStart"/>
            <w:r>
              <w:rPr>
                <w:rFonts w:hint="eastAsia"/>
              </w:rPr>
              <w:t>缩略图</w:t>
            </w:r>
            <w:proofErr w:type="gramEnd"/>
            <w:r>
              <w:rPr>
                <w:rFonts w:hint="eastAsia"/>
              </w:rPr>
              <w:t>显示在截面视图之下，允许您快速地识别并导航到加书签的</w:t>
            </w:r>
            <w:r>
              <w:rPr>
                <w:rFonts w:hint="eastAsia"/>
              </w:rPr>
              <w:lastRenderedPageBreak/>
              <w:t>帧，同时显示相应的截面图像</w:t>
            </w:r>
          </w:p>
        </w:tc>
        <w:tc>
          <w:tcPr>
            <w:tcW w:w="828" w:type="pct"/>
            <w:vAlign w:val="center"/>
          </w:tcPr>
          <w:p w:rsidR="004320B2" w:rsidRDefault="004320B2" w:rsidP="00C81311">
            <w:pPr>
              <w:jc w:val="center"/>
            </w:pPr>
            <w:r>
              <w:rPr>
                <w:rFonts w:hint="eastAsia"/>
              </w:rPr>
              <w:lastRenderedPageBreak/>
              <w:t>否</w:t>
            </w:r>
          </w:p>
        </w:tc>
      </w:tr>
      <w:tr w:rsidR="004320B2" w:rsidTr="00C81311">
        <w:trPr>
          <w:trHeight w:val="454"/>
          <w:jc w:val="center"/>
        </w:trPr>
        <w:tc>
          <w:tcPr>
            <w:tcW w:w="393" w:type="pct"/>
            <w:tcMar>
              <w:top w:w="0" w:type="dxa"/>
              <w:left w:w="108" w:type="dxa"/>
              <w:bottom w:w="0" w:type="dxa"/>
              <w:right w:w="108" w:type="dxa"/>
            </w:tcMar>
            <w:vAlign w:val="center"/>
          </w:tcPr>
          <w:p w:rsidR="004320B2" w:rsidRDefault="004320B2" w:rsidP="00C81311">
            <w:pPr>
              <w:widowControl/>
              <w:snapToGrid w:val="0"/>
              <w:jc w:val="center"/>
              <w:rPr>
                <w:kern w:val="0"/>
                <w:sz w:val="22"/>
              </w:rPr>
            </w:pPr>
            <w:r>
              <w:rPr>
                <w:rFonts w:hint="eastAsia"/>
                <w:kern w:val="0"/>
                <w:sz w:val="22"/>
              </w:rPr>
              <w:lastRenderedPageBreak/>
              <w:t>14</w:t>
            </w:r>
          </w:p>
        </w:tc>
        <w:tc>
          <w:tcPr>
            <w:tcW w:w="506" w:type="pct"/>
            <w:vMerge/>
            <w:tcMar>
              <w:top w:w="0" w:type="dxa"/>
              <w:left w:w="108" w:type="dxa"/>
              <w:bottom w:w="0" w:type="dxa"/>
              <w:right w:w="108" w:type="dxa"/>
            </w:tcMar>
            <w:vAlign w:val="center"/>
          </w:tcPr>
          <w:p w:rsidR="004320B2" w:rsidRDefault="004320B2" w:rsidP="00C81311">
            <w:pPr>
              <w:widowControl/>
              <w:snapToGrid w:val="0"/>
              <w:jc w:val="center"/>
              <w:rPr>
                <w:kern w:val="0"/>
                <w:sz w:val="22"/>
              </w:rPr>
            </w:pPr>
          </w:p>
        </w:tc>
        <w:tc>
          <w:tcPr>
            <w:tcW w:w="871" w:type="pct"/>
            <w:vMerge/>
            <w:tcMar>
              <w:top w:w="0" w:type="dxa"/>
              <w:left w:w="108" w:type="dxa"/>
              <w:bottom w:w="0" w:type="dxa"/>
              <w:right w:w="108" w:type="dxa"/>
            </w:tcMar>
            <w:vAlign w:val="center"/>
          </w:tcPr>
          <w:p w:rsidR="004320B2" w:rsidRDefault="004320B2" w:rsidP="00C81311">
            <w:pPr>
              <w:widowControl/>
              <w:snapToGrid w:val="0"/>
              <w:jc w:val="center"/>
              <w:rPr>
                <w:kern w:val="0"/>
                <w:sz w:val="22"/>
              </w:rPr>
            </w:pPr>
          </w:p>
        </w:tc>
        <w:tc>
          <w:tcPr>
            <w:tcW w:w="2399" w:type="pct"/>
            <w:vAlign w:val="bottom"/>
          </w:tcPr>
          <w:p w:rsidR="004320B2" w:rsidRDefault="004320B2" w:rsidP="00C81311">
            <w:pPr>
              <w:jc w:val="center"/>
            </w:pPr>
            <w:r>
              <w:rPr>
                <w:rFonts w:hint="eastAsia"/>
              </w:rPr>
              <w:t>自动书签距离测量：可自动测量书签间距离、当前位置到各书签的距离或者当前位置到参考位置的距离</w:t>
            </w:r>
          </w:p>
        </w:tc>
        <w:tc>
          <w:tcPr>
            <w:tcW w:w="828" w:type="pct"/>
            <w:shd w:val="clear" w:color="auto" w:fill="auto"/>
            <w:vAlign w:val="center"/>
          </w:tcPr>
          <w:p w:rsidR="004320B2" w:rsidRDefault="004320B2" w:rsidP="00C81311">
            <w:pPr>
              <w:jc w:val="center"/>
            </w:pPr>
            <w:r>
              <w:rPr>
                <w:rFonts w:hint="eastAsia"/>
              </w:rPr>
              <w:t>否</w:t>
            </w:r>
          </w:p>
        </w:tc>
      </w:tr>
      <w:tr w:rsidR="004320B2" w:rsidTr="00C81311">
        <w:trPr>
          <w:trHeight w:val="454"/>
          <w:jc w:val="center"/>
        </w:trPr>
        <w:tc>
          <w:tcPr>
            <w:tcW w:w="393" w:type="pct"/>
            <w:tcMar>
              <w:top w:w="0" w:type="dxa"/>
              <w:left w:w="108" w:type="dxa"/>
              <w:bottom w:w="0" w:type="dxa"/>
              <w:right w:w="108" w:type="dxa"/>
            </w:tcMar>
            <w:vAlign w:val="center"/>
          </w:tcPr>
          <w:p w:rsidR="004320B2" w:rsidRDefault="004320B2" w:rsidP="00C81311">
            <w:pPr>
              <w:widowControl/>
              <w:snapToGrid w:val="0"/>
              <w:jc w:val="center"/>
              <w:rPr>
                <w:kern w:val="0"/>
                <w:sz w:val="22"/>
              </w:rPr>
            </w:pPr>
            <w:r>
              <w:rPr>
                <w:rFonts w:hint="eastAsia"/>
                <w:kern w:val="0"/>
                <w:sz w:val="22"/>
              </w:rPr>
              <w:t>15</w:t>
            </w:r>
          </w:p>
        </w:tc>
        <w:tc>
          <w:tcPr>
            <w:tcW w:w="506" w:type="pct"/>
            <w:vMerge/>
            <w:tcMar>
              <w:top w:w="0" w:type="dxa"/>
              <w:left w:w="108" w:type="dxa"/>
              <w:bottom w:w="0" w:type="dxa"/>
              <w:right w:w="108" w:type="dxa"/>
            </w:tcMar>
            <w:vAlign w:val="center"/>
          </w:tcPr>
          <w:p w:rsidR="004320B2" w:rsidRDefault="004320B2" w:rsidP="00C81311">
            <w:pPr>
              <w:widowControl/>
              <w:snapToGrid w:val="0"/>
              <w:jc w:val="center"/>
              <w:rPr>
                <w:kern w:val="0"/>
                <w:sz w:val="22"/>
              </w:rPr>
            </w:pPr>
          </w:p>
        </w:tc>
        <w:tc>
          <w:tcPr>
            <w:tcW w:w="871" w:type="pct"/>
            <w:vMerge/>
            <w:tcMar>
              <w:top w:w="0" w:type="dxa"/>
              <w:left w:w="108" w:type="dxa"/>
              <w:bottom w:w="0" w:type="dxa"/>
              <w:right w:w="108" w:type="dxa"/>
            </w:tcMar>
            <w:vAlign w:val="center"/>
          </w:tcPr>
          <w:p w:rsidR="004320B2" w:rsidRDefault="004320B2" w:rsidP="00C81311">
            <w:pPr>
              <w:widowControl/>
              <w:snapToGrid w:val="0"/>
              <w:jc w:val="center"/>
              <w:rPr>
                <w:kern w:val="0"/>
                <w:sz w:val="22"/>
              </w:rPr>
            </w:pPr>
          </w:p>
        </w:tc>
        <w:tc>
          <w:tcPr>
            <w:tcW w:w="2399" w:type="pct"/>
            <w:vAlign w:val="bottom"/>
          </w:tcPr>
          <w:p w:rsidR="004320B2" w:rsidRDefault="004320B2" w:rsidP="00C81311">
            <w:pPr>
              <w:jc w:val="center"/>
            </w:pPr>
            <w:r>
              <w:rPr>
                <w:rFonts w:hint="eastAsia"/>
              </w:rPr>
              <w:t>注释：可在图像中任意位置添加注释，注释可自定义，可保存或修改</w:t>
            </w:r>
          </w:p>
        </w:tc>
        <w:tc>
          <w:tcPr>
            <w:tcW w:w="828" w:type="pct"/>
            <w:shd w:val="clear" w:color="auto" w:fill="auto"/>
            <w:vAlign w:val="center"/>
          </w:tcPr>
          <w:p w:rsidR="004320B2" w:rsidRDefault="004320B2" w:rsidP="00C81311">
            <w:pPr>
              <w:jc w:val="center"/>
            </w:pPr>
            <w:r>
              <w:rPr>
                <w:rFonts w:hint="eastAsia"/>
              </w:rPr>
              <w:t>否</w:t>
            </w:r>
          </w:p>
        </w:tc>
      </w:tr>
      <w:tr w:rsidR="004320B2" w:rsidTr="00C81311">
        <w:trPr>
          <w:trHeight w:val="454"/>
          <w:jc w:val="center"/>
        </w:trPr>
        <w:tc>
          <w:tcPr>
            <w:tcW w:w="393" w:type="pct"/>
            <w:tcMar>
              <w:top w:w="0" w:type="dxa"/>
              <w:left w:w="108" w:type="dxa"/>
              <w:bottom w:w="0" w:type="dxa"/>
              <w:right w:w="108" w:type="dxa"/>
            </w:tcMar>
            <w:vAlign w:val="center"/>
          </w:tcPr>
          <w:p w:rsidR="004320B2" w:rsidRDefault="004320B2" w:rsidP="00C81311">
            <w:pPr>
              <w:widowControl/>
              <w:snapToGrid w:val="0"/>
              <w:jc w:val="center"/>
              <w:rPr>
                <w:kern w:val="0"/>
                <w:sz w:val="22"/>
              </w:rPr>
            </w:pPr>
            <w:r>
              <w:rPr>
                <w:rFonts w:hint="eastAsia"/>
                <w:kern w:val="0"/>
                <w:sz w:val="22"/>
              </w:rPr>
              <w:t>16</w:t>
            </w:r>
          </w:p>
        </w:tc>
        <w:tc>
          <w:tcPr>
            <w:tcW w:w="506" w:type="pct"/>
            <w:vMerge/>
            <w:tcMar>
              <w:top w:w="0" w:type="dxa"/>
              <w:left w:w="108" w:type="dxa"/>
              <w:bottom w:w="0" w:type="dxa"/>
              <w:right w:w="108" w:type="dxa"/>
            </w:tcMar>
            <w:vAlign w:val="center"/>
          </w:tcPr>
          <w:p w:rsidR="004320B2" w:rsidRDefault="004320B2" w:rsidP="00C81311">
            <w:pPr>
              <w:widowControl/>
              <w:snapToGrid w:val="0"/>
              <w:jc w:val="center"/>
              <w:rPr>
                <w:kern w:val="0"/>
                <w:sz w:val="22"/>
              </w:rPr>
            </w:pPr>
          </w:p>
        </w:tc>
        <w:tc>
          <w:tcPr>
            <w:tcW w:w="871" w:type="pct"/>
            <w:vMerge/>
            <w:tcMar>
              <w:top w:w="0" w:type="dxa"/>
              <w:left w:w="108" w:type="dxa"/>
              <w:bottom w:w="0" w:type="dxa"/>
              <w:right w:w="108" w:type="dxa"/>
            </w:tcMar>
            <w:vAlign w:val="center"/>
          </w:tcPr>
          <w:p w:rsidR="004320B2" w:rsidRDefault="004320B2" w:rsidP="00C81311">
            <w:pPr>
              <w:widowControl/>
              <w:snapToGrid w:val="0"/>
              <w:jc w:val="center"/>
              <w:rPr>
                <w:kern w:val="0"/>
                <w:sz w:val="22"/>
              </w:rPr>
            </w:pPr>
          </w:p>
        </w:tc>
        <w:tc>
          <w:tcPr>
            <w:tcW w:w="2399" w:type="pct"/>
            <w:vAlign w:val="bottom"/>
          </w:tcPr>
          <w:p w:rsidR="004320B2" w:rsidRDefault="004320B2" w:rsidP="00C81311">
            <w:pPr>
              <w:jc w:val="center"/>
            </w:pPr>
            <w:r>
              <w:rPr>
                <w:rFonts w:hint="eastAsia"/>
              </w:rPr>
              <w:t>长轴标尺：长轴图像下显示距离标尺，以便于进行测量</w:t>
            </w:r>
          </w:p>
        </w:tc>
        <w:tc>
          <w:tcPr>
            <w:tcW w:w="828" w:type="pct"/>
            <w:shd w:val="clear" w:color="auto" w:fill="auto"/>
            <w:vAlign w:val="center"/>
          </w:tcPr>
          <w:p w:rsidR="004320B2" w:rsidRDefault="004320B2" w:rsidP="00C81311">
            <w:pPr>
              <w:jc w:val="center"/>
            </w:pPr>
            <w:r>
              <w:rPr>
                <w:rFonts w:hint="eastAsia"/>
              </w:rPr>
              <w:t>否</w:t>
            </w:r>
          </w:p>
        </w:tc>
      </w:tr>
      <w:tr w:rsidR="004320B2" w:rsidTr="00C81311">
        <w:trPr>
          <w:trHeight w:val="454"/>
          <w:jc w:val="center"/>
        </w:trPr>
        <w:tc>
          <w:tcPr>
            <w:tcW w:w="393" w:type="pct"/>
            <w:tcMar>
              <w:top w:w="0" w:type="dxa"/>
              <w:left w:w="108" w:type="dxa"/>
              <w:bottom w:w="0" w:type="dxa"/>
              <w:right w:w="108" w:type="dxa"/>
            </w:tcMar>
            <w:vAlign w:val="center"/>
          </w:tcPr>
          <w:p w:rsidR="004320B2" w:rsidRDefault="004320B2" w:rsidP="00C81311">
            <w:pPr>
              <w:widowControl/>
              <w:snapToGrid w:val="0"/>
              <w:jc w:val="center"/>
              <w:rPr>
                <w:kern w:val="0"/>
                <w:sz w:val="22"/>
              </w:rPr>
            </w:pPr>
            <w:r>
              <w:rPr>
                <w:rFonts w:hint="eastAsia"/>
                <w:kern w:val="0"/>
                <w:sz w:val="22"/>
              </w:rPr>
              <w:t>17</w:t>
            </w:r>
          </w:p>
        </w:tc>
        <w:tc>
          <w:tcPr>
            <w:tcW w:w="506" w:type="pct"/>
            <w:vMerge/>
            <w:tcMar>
              <w:top w:w="0" w:type="dxa"/>
              <w:left w:w="108" w:type="dxa"/>
              <w:bottom w:w="0" w:type="dxa"/>
              <w:right w:w="108" w:type="dxa"/>
            </w:tcMar>
            <w:vAlign w:val="center"/>
          </w:tcPr>
          <w:p w:rsidR="004320B2" w:rsidRDefault="004320B2" w:rsidP="00C81311">
            <w:pPr>
              <w:widowControl/>
              <w:snapToGrid w:val="0"/>
              <w:jc w:val="center"/>
              <w:rPr>
                <w:kern w:val="0"/>
                <w:sz w:val="22"/>
              </w:rPr>
            </w:pPr>
          </w:p>
        </w:tc>
        <w:tc>
          <w:tcPr>
            <w:tcW w:w="871" w:type="pct"/>
            <w:vMerge/>
            <w:tcMar>
              <w:top w:w="0" w:type="dxa"/>
              <w:left w:w="108" w:type="dxa"/>
              <w:bottom w:w="0" w:type="dxa"/>
              <w:right w:w="108" w:type="dxa"/>
            </w:tcMar>
            <w:vAlign w:val="center"/>
          </w:tcPr>
          <w:p w:rsidR="004320B2" w:rsidRDefault="004320B2" w:rsidP="00C81311">
            <w:pPr>
              <w:widowControl/>
              <w:snapToGrid w:val="0"/>
              <w:jc w:val="center"/>
              <w:rPr>
                <w:kern w:val="0"/>
                <w:sz w:val="22"/>
              </w:rPr>
            </w:pPr>
          </w:p>
        </w:tc>
        <w:tc>
          <w:tcPr>
            <w:tcW w:w="2399" w:type="pct"/>
            <w:vAlign w:val="bottom"/>
          </w:tcPr>
          <w:p w:rsidR="004320B2" w:rsidRDefault="004320B2" w:rsidP="00C81311">
            <w:pPr>
              <w:jc w:val="center"/>
            </w:pPr>
            <w:r>
              <w:rPr>
                <w:rFonts w:hint="eastAsia"/>
              </w:rPr>
              <w:t>对于图像的</w:t>
            </w:r>
            <w:proofErr w:type="gramStart"/>
            <w:r>
              <w:rPr>
                <w:rFonts w:hint="eastAsia"/>
              </w:rPr>
              <w:t>任意帧在主机</w:t>
            </w:r>
            <w:proofErr w:type="gramEnd"/>
            <w:r>
              <w:rPr>
                <w:rFonts w:hint="eastAsia"/>
              </w:rPr>
              <w:t>上可以进行≥</w:t>
            </w:r>
            <w:r>
              <w:rPr>
                <w:rFonts w:hint="eastAsia"/>
              </w:rPr>
              <w:t>9</w:t>
            </w:r>
            <w:r>
              <w:rPr>
                <w:rFonts w:hint="eastAsia"/>
              </w:rPr>
              <w:t>次距离测量</w:t>
            </w:r>
          </w:p>
        </w:tc>
        <w:tc>
          <w:tcPr>
            <w:tcW w:w="828" w:type="pct"/>
            <w:shd w:val="clear" w:color="auto" w:fill="auto"/>
            <w:vAlign w:val="center"/>
          </w:tcPr>
          <w:p w:rsidR="004320B2" w:rsidRDefault="004320B2" w:rsidP="00C81311">
            <w:pPr>
              <w:jc w:val="center"/>
            </w:pPr>
            <w:r>
              <w:rPr>
                <w:rFonts w:hint="eastAsia"/>
              </w:rPr>
              <w:t>否</w:t>
            </w:r>
          </w:p>
        </w:tc>
      </w:tr>
      <w:tr w:rsidR="004320B2" w:rsidTr="00C81311">
        <w:trPr>
          <w:trHeight w:val="454"/>
          <w:jc w:val="center"/>
        </w:trPr>
        <w:tc>
          <w:tcPr>
            <w:tcW w:w="393" w:type="pct"/>
            <w:tcMar>
              <w:top w:w="0" w:type="dxa"/>
              <w:left w:w="108" w:type="dxa"/>
              <w:bottom w:w="0" w:type="dxa"/>
              <w:right w:w="108" w:type="dxa"/>
            </w:tcMar>
            <w:vAlign w:val="center"/>
          </w:tcPr>
          <w:p w:rsidR="004320B2" w:rsidRDefault="004320B2" w:rsidP="00C81311">
            <w:pPr>
              <w:widowControl/>
              <w:snapToGrid w:val="0"/>
              <w:jc w:val="center"/>
              <w:rPr>
                <w:kern w:val="0"/>
                <w:sz w:val="22"/>
              </w:rPr>
            </w:pPr>
            <w:r>
              <w:rPr>
                <w:rFonts w:hint="eastAsia"/>
                <w:kern w:val="0"/>
                <w:sz w:val="22"/>
              </w:rPr>
              <w:t>18</w:t>
            </w:r>
          </w:p>
        </w:tc>
        <w:tc>
          <w:tcPr>
            <w:tcW w:w="506" w:type="pct"/>
            <w:vMerge/>
            <w:tcMar>
              <w:top w:w="0" w:type="dxa"/>
              <w:left w:w="108" w:type="dxa"/>
              <w:bottom w:w="0" w:type="dxa"/>
              <w:right w:w="108" w:type="dxa"/>
            </w:tcMar>
            <w:vAlign w:val="center"/>
          </w:tcPr>
          <w:p w:rsidR="004320B2" w:rsidRDefault="004320B2" w:rsidP="00C81311">
            <w:pPr>
              <w:widowControl/>
              <w:snapToGrid w:val="0"/>
              <w:jc w:val="center"/>
              <w:rPr>
                <w:kern w:val="0"/>
                <w:sz w:val="22"/>
              </w:rPr>
            </w:pPr>
          </w:p>
        </w:tc>
        <w:tc>
          <w:tcPr>
            <w:tcW w:w="871" w:type="pct"/>
            <w:vMerge/>
            <w:tcMar>
              <w:top w:w="0" w:type="dxa"/>
              <w:left w:w="108" w:type="dxa"/>
              <w:bottom w:w="0" w:type="dxa"/>
              <w:right w:w="108" w:type="dxa"/>
            </w:tcMar>
            <w:vAlign w:val="center"/>
          </w:tcPr>
          <w:p w:rsidR="004320B2" w:rsidRDefault="004320B2" w:rsidP="00C81311">
            <w:pPr>
              <w:widowControl/>
              <w:snapToGrid w:val="0"/>
              <w:jc w:val="center"/>
              <w:rPr>
                <w:kern w:val="0"/>
                <w:sz w:val="22"/>
              </w:rPr>
            </w:pPr>
          </w:p>
        </w:tc>
        <w:tc>
          <w:tcPr>
            <w:tcW w:w="2399" w:type="pct"/>
            <w:vAlign w:val="bottom"/>
          </w:tcPr>
          <w:p w:rsidR="004320B2" w:rsidRDefault="004320B2" w:rsidP="00C81311">
            <w:pPr>
              <w:jc w:val="center"/>
            </w:pPr>
            <w:r>
              <w:rPr>
                <w:rFonts w:hint="eastAsia"/>
              </w:rPr>
              <w:t>可提供图像直接以</w:t>
            </w:r>
            <w:r>
              <w:rPr>
                <w:rFonts w:hint="eastAsia"/>
              </w:rPr>
              <w:t xml:space="preserve"> Windows </w:t>
            </w:r>
            <w:r>
              <w:rPr>
                <w:rFonts w:hint="eastAsia"/>
              </w:rPr>
              <w:t>兼容的</w:t>
            </w:r>
            <w:r>
              <w:rPr>
                <w:rFonts w:hint="eastAsia"/>
              </w:rPr>
              <w:t xml:space="preserve">.wmv </w:t>
            </w:r>
            <w:r>
              <w:rPr>
                <w:rFonts w:hint="eastAsia"/>
              </w:rPr>
              <w:t>视频输出格式及</w:t>
            </w:r>
            <w:r>
              <w:rPr>
                <w:rFonts w:hint="eastAsia"/>
              </w:rPr>
              <w:t>PNG</w:t>
            </w:r>
            <w:r>
              <w:rPr>
                <w:rFonts w:hint="eastAsia"/>
              </w:rPr>
              <w:t>或者</w:t>
            </w:r>
            <w:r>
              <w:rPr>
                <w:rFonts w:hint="eastAsia"/>
              </w:rPr>
              <w:t>JPG</w:t>
            </w:r>
            <w:r>
              <w:rPr>
                <w:rFonts w:hint="eastAsia"/>
              </w:rPr>
              <w:t>格式的静态图片</w:t>
            </w:r>
          </w:p>
        </w:tc>
        <w:tc>
          <w:tcPr>
            <w:tcW w:w="828" w:type="pct"/>
            <w:shd w:val="clear" w:color="auto" w:fill="auto"/>
            <w:vAlign w:val="center"/>
          </w:tcPr>
          <w:p w:rsidR="004320B2" w:rsidRDefault="004320B2" w:rsidP="00C81311">
            <w:pPr>
              <w:jc w:val="center"/>
            </w:pPr>
            <w:r>
              <w:rPr>
                <w:rFonts w:hint="eastAsia"/>
              </w:rPr>
              <w:t>否</w:t>
            </w:r>
          </w:p>
        </w:tc>
      </w:tr>
      <w:tr w:rsidR="004320B2" w:rsidTr="00C81311">
        <w:trPr>
          <w:trHeight w:val="454"/>
          <w:jc w:val="center"/>
        </w:trPr>
        <w:tc>
          <w:tcPr>
            <w:tcW w:w="393" w:type="pct"/>
            <w:tcMar>
              <w:top w:w="0" w:type="dxa"/>
              <w:left w:w="108" w:type="dxa"/>
              <w:bottom w:w="0" w:type="dxa"/>
              <w:right w:w="108" w:type="dxa"/>
            </w:tcMar>
            <w:vAlign w:val="center"/>
          </w:tcPr>
          <w:p w:rsidR="004320B2" w:rsidRDefault="004320B2" w:rsidP="00C81311">
            <w:pPr>
              <w:widowControl/>
              <w:snapToGrid w:val="0"/>
              <w:jc w:val="center"/>
              <w:rPr>
                <w:kern w:val="0"/>
                <w:sz w:val="22"/>
              </w:rPr>
            </w:pPr>
            <w:r>
              <w:rPr>
                <w:rFonts w:hint="eastAsia"/>
                <w:kern w:val="0"/>
                <w:sz w:val="22"/>
              </w:rPr>
              <w:t>19</w:t>
            </w:r>
          </w:p>
        </w:tc>
        <w:tc>
          <w:tcPr>
            <w:tcW w:w="506" w:type="pct"/>
            <w:vMerge/>
            <w:tcMar>
              <w:top w:w="0" w:type="dxa"/>
              <w:left w:w="108" w:type="dxa"/>
              <w:bottom w:w="0" w:type="dxa"/>
              <w:right w:w="108" w:type="dxa"/>
            </w:tcMar>
            <w:vAlign w:val="center"/>
          </w:tcPr>
          <w:p w:rsidR="004320B2" w:rsidRDefault="004320B2" w:rsidP="00C81311">
            <w:pPr>
              <w:widowControl/>
              <w:snapToGrid w:val="0"/>
              <w:jc w:val="center"/>
              <w:rPr>
                <w:kern w:val="0"/>
                <w:sz w:val="22"/>
              </w:rPr>
            </w:pPr>
          </w:p>
        </w:tc>
        <w:tc>
          <w:tcPr>
            <w:tcW w:w="871" w:type="pct"/>
            <w:vMerge/>
            <w:tcMar>
              <w:top w:w="0" w:type="dxa"/>
              <w:left w:w="108" w:type="dxa"/>
              <w:bottom w:w="0" w:type="dxa"/>
              <w:right w:w="108" w:type="dxa"/>
            </w:tcMar>
            <w:vAlign w:val="center"/>
          </w:tcPr>
          <w:p w:rsidR="004320B2" w:rsidRDefault="004320B2" w:rsidP="00C81311">
            <w:pPr>
              <w:widowControl/>
              <w:snapToGrid w:val="0"/>
              <w:jc w:val="center"/>
              <w:rPr>
                <w:kern w:val="0"/>
                <w:sz w:val="22"/>
              </w:rPr>
            </w:pPr>
          </w:p>
        </w:tc>
        <w:tc>
          <w:tcPr>
            <w:tcW w:w="2399" w:type="pct"/>
            <w:vAlign w:val="bottom"/>
          </w:tcPr>
          <w:p w:rsidR="004320B2" w:rsidRDefault="004320B2" w:rsidP="00C81311">
            <w:pPr>
              <w:jc w:val="center"/>
            </w:pPr>
            <w:r>
              <w:rPr>
                <w:rFonts w:hint="eastAsia"/>
              </w:rPr>
              <w:t>DICOM 3.0</w:t>
            </w:r>
            <w:r>
              <w:rPr>
                <w:rFonts w:hint="eastAsia"/>
              </w:rPr>
              <w:t>格式病例存档，并提供五种压缩格式：无压缩格式、</w:t>
            </w:r>
            <w:r>
              <w:rPr>
                <w:rFonts w:hint="eastAsia"/>
              </w:rPr>
              <w:t xml:space="preserve"> JEPG Lossless</w:t>
            </w:r>
            <w:r>
              <w:rPr>
                <w:rFonts w:hint="eastAsia"/>
              </w:rPr>
              <w:t>格式</w:t>
            </w:r>
            <w:r>
              <w:rPr>
                <w:rFonts w:hint="eastAsia"/>
              </w:rPr>
              <w:t xml:space="preserve"> </w:t>
            </w:r>
            <w:r>
              <w:rPr>
                <w:rFonts w:hint="eastAsia"/>
              </w:rPr>
              <w:t>和</w:t>
            </w:r>
            <w:r>
              <w:rPr>
                <w:rFonts w:hint="eastAsia"/>
              </w:rPr>
              <w:t>JEPG HIGH QUALITY</w:t>
            </w:r>
            <w:r>
              <w:rPr>
                <w:rFonts w:hint="eastAsia"/>
              </w:rPr>
              <w:t>格式、</w:t>
            </w:r>
            <w:r>
              <w:rPr>
                <w:rFonts w:hint="eastAsia"/>
              </w:rPr>
              <w:t>JPEG MED QUALITY</w:t>
            </w:r>
            <w:r>
              <w:rPr>
                <w:rFonts w:hint="eastAsia"/>
              </w:rPr>
              <w:t>格式和</w:t>
            </w:r>
            <w:r>
              <w:rPr>
                <w:rFonts w:hint="eastAsia"/>
              </w:rPr>
              <w:t>JPEG LOW QUALITY</w:t>
            </w:r>
            <w:r>
              <w:rPr>
                <w:rFonts w:hint="eastAsia"/>
              </w:rPr>
              <w:t>格式</w:t>
            </w:r>
          </w:p>
        </w:tc>
        <w:tc>
          <w:tcPr>
            <w:tcW w:w="828" w:type="pct"/>
            <w:shd w:val="clear" w:color="auto" w:fill="auto"/>
            <w:vAlign w:val="center"/>
          </w:tcPr>
          <w:p w:rsidR="004320B2" w:rsidRDefault="004320B2" w:rsidP="00C81311">
            <w:pPr>
              <w:jc w:val="center"/>
            </w:pPr>
            <w:r>
              <w:rPr>
                <w:rFonts w:hint="eastAsia"/>
              </w:rPr>
              <w:t>否</w:t>
            </w:r>
          </w:p>
        </w:tc>
      </w:tr>
      <w:tr w:rsidR="004320B2" w:rsidTr="00C81311">
        <w:trPr>
          <w:trHeight w:val="454"/>
          <w:jc w:val="center"/>
        </w:trPr>
        <w:tc>
          <w:tcPr>
            <w:tcW w:w="393" w:type="pct"/>
            <w:tcMar>
              <w:top w:w="0" w:type="dxa"/>
              <w:left w:w="108" w:type="dxa"/>
              <w:bottom w:w="0" w:type="dxa"/>
              <w:right w:w="108" w:type="dxa"/>
            </w:tcMar>
            <w:vAlign w:val="center"/>
          </w:tcPr>
          <w:p w:rsidR="004320B2" w:rsidRDefault="004320B2" w:rsidP="00C81311">
            <w:pPr>
              <w:widowControl/>
              <w:snapToGrid w:val="0"/>
              <w:jc w:val="center"/>
              <w:rPr>
                <w:kern w:val="0"/>
                <w:sz w:val="22"/>
              </w:rPr>
            </w:pPr>
            <w:r>
              <w:rPr>
                <w:rFonts w:hint="eastAsia"/>
                <w:kern w:val="0"/>
                <w:sz w:val="22"/>
              </w:rPr>
              <w:t>20</w:t>
            </w:r>
          </w:p>
        </w:tc>
        <w:tc>
          <w:tcPr>
            <w:tcW w:w="506" w:type="pct"/>
            <w:vMerge/>
            <w:tcMar>
              <w:top w:w="0" w:type="dxa"/>
              <w:left w:w="108" w:type="dxa"/>
              <w:bottom w:w="0" w:type="dxa"/>
              <w:right w:w="108" w:type="dxa"/>
            </w:tcMar>
            <w:vAlign w:val="center"/>
          </w:tcPr>
          <w:p w:rsidR="004320B2" w:rsidRDefault="004320B2" w:rsidP="00C81311">
            <w:pPr>
              <w:widowControl/>
              <w:snapToGrid w:val="0"/>
              <w:jc w:val="center"/>
              <w:rPr>
                <w:kern w:val="0"/>
                <w:sz w:val="22"/>
              </w:rPr>
            </w:pPr>
          </w:p>
        </w:tc>
        <w:tc>
          <w:tcPr>
            <w:tcW w:w="871" w:type="pct"/>
            <w:vMerge/>
            <w:tcMar>
              <w:top w:w="0" w:type="dxa"/>
              <w:left w:w="108" w:type="dxa"/>
              <w:bottom w:w="0" w:type="dxa"/>
              <w:right w:w="108" w:type="dxa"/>
            </w:tcMar>
            <w:vAlign w:val="center"/>
          </w:tcPr>
          <w:p w:rsidR="004320B2" w:rsidRDefault="004320B2" w:rsidP="00C81311">
            <w:pPr>
              <w:widowControl/>
              <w:snapToGrid w:val="0"/>
              <w:jc w:val="center"/>
              <w:rPr>
                <w:kern w:val="0"/>
                <w:sz w:val="22"/>
              </w:rPr>
            </w:pPr>
          </w:p>
        </w:tc>
        <w:tc>
          <w:tcPr>
            <w:tcW w:w="2399" w:type="pct"/>
            <w:vAlign w:val="bottom"/>
          </w:tcPr>
          <w:p w:rsidR="004320B2" w:rsidRDefault="004320B2" w:rsidP="00C81311">
            <w:pPr>
              <w:jc w:val="center"/>
            </w:pPr>
            <w:r>
              <w:rPr>
                <w:rFonts w:hint="eastAsia"/>
              </w:rPr>
              <w:t>图像降噪模式：具备图像降噪选择模式，可以有效降低图像噪声信号，提高图像分辨率</w:t>
            </w:r>
          </w:p>
        </w:tc>
        <w:tc>
          <w:tcPr>
            <w:tcW w:w="828" w:type="pct"/>
            <w:shd w:val="clear" w:color="auto" w:fill="auto"/>
            <w:vAlign w:val="center"/>
          </w:tcPr>
          <w:p w:rsidR="004320B2" w:rsidRDefault="004320B2" w:rsidP="00C81311">
            <w:pPr>
              <w:jc w:val="center"/>
            </w:pPr>
            <w:r>
              <w:rPr>
                <w:rFonts w:hint="eastAsia"/>
              </w:rPr>
              <w:t>否</w:t>
            </w:r>
          </w:p>
        </w:tc>
      </w:tr>
      <w:tr w:rsidR="004320B2" w:rsidTr="00C81311">
        <w:trPr>
          <w:trHeight w:val="454"/>
          <w:jc w:val="center"/>
        </w:trPr>
        <w:tc>
          <w:tcPr>
            <w:tcW w:w="393" w:type="pct"/>
            <w:tcMar>
              <w:top w:w="0" w:type="dxa"/>
              <w:left w:w="108" w:type="dxa"/>
              <w:bottom w:w="0" w:type="dxa"/>
              <w:right w:w="108" w:type="dxa"/>
            </w:tcMar>
            <w:vAlign w:val="center"/>
          </w:tcPr>
          <w:p w:rsidR="004320B2" w:rsidRDefault="004320B2" w:rsidP="00C81311">
            <w:pPr>
              <w:widowControl/>
              <w:snapToGrid w:val="0"/>
              <w:jc w:val="center"/>
              <w:rPr>
                <w:kern w:val="0"/>
                <w:sz w:val="22"/>
              </w:rPr>
            </w:pPr>
            <w:r>
              <w:rPr>
                <w:rFonts w:hint="eastAsia"/>
                <w:kern w:val="0"/>
                <w:sz w:val="22"/>
              </w:rPr>
              <w:t>21</w:t>
            </w:r>
          </w:p>
        </w:tc>
        <w:tc>
          <w:tcPr>
            <w:tcW w:w="506" w:type="pct"/>
            <w:vMerge/>
            <w:tcMar>
              <w:top w:w="0" w:type="dxa"/>
              <w:left w:w="108" w:type="dxa"/>
              <w:bottom w:w="0" w:type="dxa"/>
              <w:right w:w="108" w:type="dxa"/>
            </w:tcMar>
            <w:vAlign w:val="center"/>
          </w:tcPr>
          <w:p w:rsidR="004320B2" w:rsidRDefault="004320B2" w:rsidP="00C81311">
            <w:pPr>
              <w:widowControl/>
              <w:snapToGrid w:val="0"/>
              <w:jc w:val="center"/>
              <w:rPr>
                <w:kern w:val="0"/>
                <w:sz w:val="22"/>
              </w:rPr>
            </w:pPr>
          </w:p>
        </w:tc>
        <w:tc>
          <w:tcPr>
            <w:tcW w:w="871" w:type="pct"/>
            <w:vMerge/>
            <w:tcMar>
              <w:top w:w="0" w:type="dxa"/>
              <w:left w:w="108" w:type="dxa"/>
              <w:bottom w:w="0" w:type="dxa"/>
              <w:right w:w="108" w:type="dxa"/>
            </w:tcMar>
            <w:vAlign w:val="center"/>
          </w:tcPr>
          <w:p w:rsidR="004320B2" w:rsidRDefault="004320B2" w:rsidP="00C81311">
            <w:pPr>
              <w:widowControl/>
              <w:snapToGrid w:val="0"/>
              <w:jc w:val="center"/>
              <w:rPr>
                <w:kern w:val="0"/>
                <w:sz w:val="22"/>
              </w:rPr>
            </w:pPr>
          </w:p>
        </w:tc>
        <w:tc>
          <w:tcPr>
            <w:tcW w:w="2399" w:type="pct"/>
            <w:vAlign w:val="bottom"/>
          </w:tcPr>
          <w:p w:rsidR="004320B2" w:rsidRDefault="004320B2" w:rsidP="00C81311">
            <w:pPr>
              <w:jc w:val="center"/>
            </w:pPr>
            <w:proofErr w:type="gramStart"/>
            <w:r>
              <w:rPr>
                <w:rFonts w:hint="eastAsia"/>
              </w:rPr>
              <w:t>管腔暗度</w:t>
            </w:r>
            <w:proofErr w:type="gramEnd"/>
            <w:r>
              <w:rPr>
                <w:rFonts w:hint="eastAsia"/>
              </w:rPr>
              <w:t>调节模式：具备</w:t>
            </w:r>
            <w:proofErr w:type="gramStart"/>
            <w:r>
              <w:rPr>
                <w:rFonts w:hint="eastAsia"/>
              </w:rPr>
              <w:t>管腔暗度</w:t>
            </w:r>
            <w:proofErr w:type="gramEnd"/>
            <w:r>
              <w:rPr>
                <w:rFonts w:hint="eastAsia"/>
              </w:rPr>
              <w:t>调节选择模式，通过</w:t>
            </w:r>
            <w:proofErr w:type="gramStart"/>
            <w:r>
              <w:rPr>
                <w:rFonts w:hint="eastAsia"/>
              </w:rPr>
              <w:t>管腔暗度</w:t>
            </w:r>
            <w:proofErr w:type="gramEnd"/>
            <w:r>
              <w:rPr>
                <w:rFonts w:hint="eastAsia"/>
              </w:rPr>
              <w:t>调节，可以有效得分辨出血液与其他组织</w:t>
            </w:r>
          </w:p>
        </w:tc>
        <w:tc>
          <w:tcPr>
            <w:tcW w:w="828" w:type="pct"/>
            <w:shd w:val="clear" w:color="auto" w:fill="auto"/>
            <w:vAlign w:val="center"/>
          </w:tcPr>
          <w:p w:rsidR="004320B2" w:rsidRDefault="004320B2" w:rsidP="00C81311">
            <w:pPr>
              <w:jc w:val="center"/>
            </w:pPr>
            <w:r>
              <w:rPr>
                <w:rFonts w:hint="eastAsia"/>
              </w:rPr>
              <w:t>否</w:t>
            </w:r>
          </w:p>
        </w:tc>
      </w:tr>
      <w:tr w:rsidR="004320B2" w:rsidTr="00C81311">
        <w:trPr>
          <w:trHeight w:val="454"/>
          <w:jc w:val="center"/>
        </w:trPr>
        <w:tc>
          <w:tcPr>
            <w:tcW w:w="393" w:type="pct"/>
            <w:tcMar>
              <w:top w:w="0" w:type="dxa"/>
              <w:left w:w="108" w:type="dxa"/>
              <w:bottom w:w="0" w:type="dxa"/>
              <w:right w:w="108" w:type="dxa"/>
            </w:tcMar>
            <w:vAlign w:val="center"/>
          </w:tcPr>
          <w:p w:rsidR="004320B2" w:rsidRDefault="004320B2" w:rsidP="00C81311">
            <w:pPr>
              <w:widowControl/>
              <w:snapToGrid w:val="0"/>
              <w:jc w:val="center"/>
              <w:rPr>
                <w:kern w:val="0"/>
                <w:sz w:val="22"/>
              </w:rPr>
            </w:pPr>
            <w:r>
              <w:rPr>
                <w:rFonts w:hint="eastAsia"/>
                <w:kern w:val="0"/>
                <w:sz w:val="22"/>
              </w:rPr>
              <w:t>22</w:t>
            </w:r>
          </w:p>
        </w:tc>
        <w:tc>
          <w:tcPr>
            <w:tcW w:w="506" w:type="pct"/>
            <w:vMerge/>
            <w:tcMar>
              <w:top w:w="0" w:type="dxa"/>
              <w:left w:w="108" w:type="dxa"/>
              <w:bottom w:w="0" w:type="dxa"/>
              <w:right w:w="108" w:type="dxa"/>
            </w:tcMar>
            <w:vAlign w:val="center"/>
          </w:tcPr>
          <w:p w:rsidR="004320B2" w:rsidRDefault="004320B2" w:rsidP="00C81311">
            <w:pPr>
              <w:widowControl/>
              <w:snapToGrid w:val="0"/>
              <w:jc w:val="center"/>
              <w:rPr>
                <w:kern w:val="0"/>
                <w:sz w:val="22"/>
              </w:rPr>
            </w:pPr>
          </w:p>
        </w:tc>
        <w:tc>
          <w:tcPr>
            <w:tcW w:w="871" w:type="pct"/>
            <w:vMerge/>
            <w:tcMar>
              <w:top w:w="0" w:type="dxa"/>
              <w:left w:w="108" w:type="dxa"/>
              <w:bottom w:w="0" w:type="dxa"/>
              <w:right w:w="108" w:type="dxa"/>
            </w:tcMar>
            <w:vAlign w:val="center"/>
          </w:tcPr>
          <w:p w:rsidR="004320B2" w:rsidRDefault="004320B2" w:rsidP="00C81311">
            <w:pPr>
              <w:widowControl/>
              <w:snapToGrid w:val="0"/>
              <w:jc w:val="center"/>
              <w:rPr>
                <w:kern w:val="0"/>
                <w:sz w:val="22"/>
              </w:rPr>
            </w:pPr>
          </w:p>
        </w:tc>
        <w:tc>
          <w:tcPr>
            <w:tcW w:w="2399" w:type="pct"/>
            <w:vAlign w:val="bottom"/>
          </w:tcPr>
          <w:p w:rsidR="004320B2" w:rsidRDefault="004320B2" w:rsidP="00C81311">
            <w:pPr>
              <w:jc w:val="center"/>
            </w:pPr>
            <w:r>
              <w:rPr>
                <w:rFonts w:hint="eastAsia"/>
              </w:rPr>
              <w:t>长轴标签功能：开启该功能后，长轴远端和近端自动标记，利于术中快速识别</w:t>
            </w:r>
          </w:p>
        </w:tc>
        <w:tc>
          <w:tcPr>
            <w:tcW w:w="828" w:type="pct"/>
            <w:shd w:val="clear" w:color="auto" w:fill="auto"/>
            <w:vAlign w:val="center"/>
          </w:tcPr>
          <w:p w:rsidR="004320B2" w:rsidRDefault="004320B2" w:rsidP="00C81311">
            <w:pPr>
              <w:jc w:val="center"/>
            </w:pPr>
            <w:r>
              <w:rPr>
                <w:rFonts w:hint="eastAsia"/>
              </w:rPr>
              <w:t>否</w:t>
            </w:r>
          </w:p>
        </w:tc>
      </w:tr>
      <w:tr w:rsidR="004320B2" w:rsidTr="00C81311">
        <w:trPr>
          <w:trHeight w:val="454"/>
          <w:jc w:val="center"/>
        </w:trPr>
        <w:tc>
          <w:tcPr>
            <w:tcW w:w="393" w:type="pct"/>
            <w:tcMar>
              <w:top w:w="0" w:type="dxa"/>
              <w:left w:w="108" w:type="dxa"/>
              <w:bottom w:w="0" w:type="dxa"/>
              <w:right w:w="108" w:type="dxa"/>
            </w:tcMar>
            <w:vAlign w:val="center"/>
          </w:tcPr>
          <w:p w:rsidR="004320B2" w:rsidRDefault="004320B2" w:rsidP="00C81311">
            <w:pPr>
              <w:widowControl/>
              <w:snapToGrid w:val="0"/>
              <w:jc w:val="center"/>
              <w:rPr>
                <w:kern w:val="0"/>
                <w:sz w:val="22"/>
              </w:rPr>
            </w:pPr>
            <w:r>
              <w:rPr>
                <w:rFonts w:hint="eastAsia"/>
                <w:kern w:val="0"/>
                <w:sz w:val="22"/>
              </w:rPr>
              <w:t>23</w:t>
            </w:r>
          </w:p>
        </w:tc>
        <w:tc>
          <w:tcPr>
            <w:tcW w:w="506" w:type="pct"/>
            <w:vMerge/>
            <w:tcMar>
              <w:top w:w="0" w:type="dxa"/>
              <w:left w:w="108" w:type="dxa"/>
              <w:bottom w:w="0" w:type="dxa"/>
              <w:right w:w="108" w:type="dxa"/>
            </w:tcMar>
            <w:vAlign w:val="center"/>
          </w:tcPr>
          <w:p w:rsidR="004320B2" w:rsidRDefault="004320B2" w:rsidP="00C81311">
            <w:pPr>
              <w:widowControl/>
              <w:snapToGrid w:val="0"/>
              <w:jc w:val="center"/>
              <w:rPr>
                <w:kern w:val="0"/>
                <w:sz w:val="22"/>
              </w:rPr>
            </w:pPr>
          </w:p>
        </w:tc>
        <w:tc>
          <w:tcPr>
            <w:tcW w:w="871" w:type="pct"/>
            <w:vMerge w:val="restart"/>
            <w:tcMar>
              <w:top w:w="0" w:type="dxa"/>
              <w:left w:w="108" w:type="dxa"/>
              <w:bottom w:w="0" w:type="dxa"/>
              <w:right w:w="108" w:type="dxa"/>
            </w:tcMar>
            <w:vAlign w:val="center"/>
          </w:tcPr>
          <w:p w:rsidR="004320B2" w:rsidRDefault="004320B2" w:rsidP="00C81311">
            <w:pPr>
              <w:widowControl/>
              <w:snapToGrid w:val="0"/>
              <w:jc w:val="center"/>
              <w:rPr>
                <w:kern w:val="0"/>
                <w:sz w:val="22"/>
              </w:rPr>
            </w:pPr>
            <w:r>
              <w:rPr>
                <w:rFonts w:hint="eastAsia"/>
                <w:kern w:val="0"/>
                <w:sz w:val="22"/>
              </w:rPr>
              <w:t>功能清单</w:t>
            </w:r>
          </w:p>
        </w:tc>
        <w:tc>
          <w:tcPr>
            <w:tcW w:w="2399" w:type="pct"/>
            <w:vAlign w:val="bottom"/>
          </w:tcPr>
          <w:p w:rsidR="004320B2" w:rsidRDefault="004320B2" w:rsidP="00C81311">
            <w:pPr>
              <w:jc w:val="center"/>
            </w:pPr>
            <w:r>
              <w:rPr>
                <w:rFonts w:hint="eastAsia"/>
              </w:rPr>
              <w:t>具有适用于冠状动脉血管内病变的超声成像检查功能</w:t>
            </w:r>
          </w:p>
        </w:tc>
        <w:tc>
          <w:tcPr>
            <w:tcW w:w="828" w:type="pct"/>
            <w:shd w:val="clear" w:color="auto" w:fill="auto"/>
            <w:vAlign w:val="center"/>
          </w:tcPr>
          <w:p w:rsidR="004320B2" w:rsidRDefault="004320B2" w:rsidP="00C81311">
            <w:pPr>
              <w:jc w:val="center"/>
            </w:pPr>
            <w:r>
              <w:rPr>
                <w:rFonts w:hint="eastAsia"/>
              </w:rPr>
              <w:t>否</w:t>
            </w:r>
          </w:p>
        </w:tc>
      </w:tr>
      <w:tr w:rsidR="004320B2" w:rsidTr="00C81311">
        <w:trPr>
          <w:trHeight w:val="454"/>
          <w:jc w:val="center"/>
        </w:trPr>
        <w:tc>
          <w:tcPr>
            <w:tcW w:w="393" w:type="pct"/>
            <w:tcMar>
              <w:top w:w="0" w:type="dxa"/>
              <w:left w:w="108" w:type="dxa"/>
              <w:bottom w:w="0" w:type="dxa"/>
              <w:right w:w="108" w:type="dxa"/>
            </w:tcMar>
            <w:vAlign w:val="center"/>
          </w:tcPr>
          <w:p w:rsidR="004320B2" w:rsidRDefault="004320B2" w:rsidP="00C81311">
            <w:pPr>
              <w:widowControl/>
              <w:snapToGrid w:val="0"/>
              <w:jc w:val="center"/>
              <w:rPr>
                <w:kern w:val="0"/>
                <w:sz w:val="22"/>
              </w:rPr>
            </w:pPr>
            <w:r>
              <w:rPr>
                <w:rFonts w:hint="eastAsia"/>
                <w:kern w:val="0"/>
                <w:sz w:val="22"/>
              </w:rPr>
              <w:t>24</w:t>
            </w:r>
          </w:p>
        </w:tc>
        <w:tc>
          <w:tcPr>
            <w:tcW w:w="506" w:type="pct"/>
            <w:vMerge/>
            <w:tcMar>
              <w:top w:w="0" w:type="dxa"/>
              <w:left w:w="108" w:type="dxa"/>
              <w:bottom w:w="0" w:type="dxa"/>
              <w:right w:w="108" w:type="dxa"/>
            </w:tcMar>
            <w:vAlign w:val="center"/>
          </w:tcPr>
          <w:p w:rsidR="004320B2" w:rsidRDefault="004320B2" w:rsidP="00C81311">
            <w:pPr>
              <w:widowControl/>
              <w:snapToGrid w:val="0"/>
              <w:jc w:val="center"/>
              <w:rPr>
                <w:kern w:val="0"/>
                <w:sz w:val="22"/>
              </w:rPr>
            </w:pPr>
          </w:p>
        </w:tc>
        <w:tc>
          <w:tcPr>
            <w:tcW w:w="871" w:type="pct"/>
            <w:vMerge/>
            <w:tcMar>
              <w:top w:w="0" w:type="dxa"/>
              <w:left w:w="108" w:type="dxa"/>
              <w:bottom w:w="0" w:type="dxa"/>
              <w:right w:w="108" w:type="dxa"/>
            </w:tcMar>
            <w:vAlign w:val="center"/>
          </w:tcPr>
          <w:p w:rsidR="004320B2" w:rsidRDefault="004320B2" w:rsidP="00C81311">
            <w:pPr>
              <w:widowControl/>
              <w:snapToGrid w:val="0"/>
              <w:jc w:val="center"/>
              <w:rPr>
                <w:kern w:val="0"/>
                <w:sz w:val="22"/>
              </w:rPr>
            </w:pPr>
          </w:p>
        </w:tc>
        <w:tc>
          <w:tcPr>
            <w:tcW w:w="2399" w:type="pct"/>
            <w:vAlign w:val="bottom"/>
          </w:tcPr>
          <w:p w:rsidR="004320B2" w:rsidRDefault="004320B2" w:rsidP="00C81311">
            <w:pPr>
              <w:jc w:val="center"/>
            </w:pPr>
            <w:r>
              <w:rPr>
                <w:rFonts w:hint="eastAsia"/>
              </w:rPr>
              <w:t>具有自动化血管壁和血管内腔测量功能</w:t>
            </w:r>
          </w:p>
        </w:tc>
        <w:tc>
          <w:tcPr>
            <w:tcW w:w="828" w:type="pct"/>
            <w:shd w:val="clear" w:color="auto" w:fill="auto"/>
            <w:vAlign w:val="center"/>
          </w:tcPr>
          <w:p w:rsidR="004320B2" w:rsidRDefault="004320B2" w:rsidP="00C81311">
            <w:pPr>
              <w:jc w:val="center"/>
            </w:pPr>
            <w:r>
              <w:rPr>
                <w:rFonts w:hint="eastAsia"/>
              </w:rPr>
              <w:t>否</w:t>
            </w:r>
          </w:p>
        </w:tc>
      </w:tr>
      <w:tr w:rsidR="004320B2" w:rsidTr="00C81311">
        <w:trPr>
          <w:trHeight w:val="454"/>
          <w:jc w:val="center"/>
        </w:trPr>
        <w:tc>
          <w:tcPr>
            <w:tcW w:w="393" w:type="pct"/>
            <w:tcMar>
              <w:top w:w="0" w:type="dxa"/>
              <w:left w:w="108" w:type="dxa"/>
              <w:bottom w:w="0" w:type="dxa"/>
              <w:right w:w="108" w:type="dxa"/>
            </w:tcMar>
            <w:vAlign w:val="center"/>
          </w:tcPr>
          <w:p w:rsidR="004320B2" w:rsidRDefault="004320B2" w:rsidP="00C81311">
            <w:pPr>
              <w:widowControl/>
              <w:snapToGrid w:val="0"/>
              <w:jc w:val="center"/>
              <w:rPr>
                <w:kern w:val="0"/>
                <w:sz w:val="22"/>
              </w:rPr>
            </w:pPr>
            <w:r>
              <w:rPr>
                <w:rFonts w:hint="eastAsia"/>
                <w:kern w:val="0"/>
                <w:sz w:val="22"/>
              </w:rPr>
              <w:t>25</w:t>
            </w:r>
          </w:p>
        </w:tc>
        <w:tc>
          <w:tcPr>
            <w:tcW w:w="506" w:type="pct"/>
            <w:vMerge/>
            <w:tcMar>
              <w:top w:w="0" w:type="dxa"/>
              <w:left w:w="108" w:type="dxa"/>
              <w:bottom w:w="0" w:type="dxa"/>
              <w:right w:w="108" w:type="dxa"/>
            </w:tcMar>
            <w:vAlign w:val="center"/>
          </w:tcPr>
          <w:p w:rsidR="004320B2" w:rsidRDefault="004320B2" w:rsidP="00C81311">
            <w:pPr>
              <w:widowControl/>
              <w:snapToGrid w:val="0"/>
              <w:jc w:val="center"/>
              <w:rPr>
                <w:kern w:val="0"/>
                <w:sz w:val="22"/>
              </w:rPr>
            </w:pPr>
          </w:p>
        </w:tc>
        <w:tc>
          <w:tcPr>
            <w:tcW w:w="871" w:type="pct"/>
            <w:vMerge/>
            <w:tcMar>
              <w:top w:w="0" w:type="dxa"/>
              <w:left w:w="108" w:type="dxa"/>
              <w:bottom w:w="0" w:type="dxa"/>
              <w:right w:w="108" w:type="dxa"/>
            </w:tcMar>
            <w:vAlign w:val="center"/>
          </w:tcPr>
          <w:p w:rsidR="004320B2" w:rsidRDefault="004320B2" w:rsidP="00C81311">
            <w:pPr>
              <w:widowControl/>
              <w:snapToGrid w:val="0"/>
              <w:jc w:val="center"/>
              <w:rPr>
                <w:kern w:val="0"/>
                <w:sz w:val="22"/>
              </w:rPr>
            </w:pPr>
          </w:p>
        </w:tc>
        <w:tc>
          <w:tcPr>
            <w:tcW w:w="2399" w:type="pct"/>
            <w:vAlign w:val="bottom"/>
          </w:tcPr>
          <w:p w:rsidR="004320B2" w:rsidRDefault="004320B2" w:rsidP="00C81311">
            <w:pPr>
              <w:jc w:val="center"/>
            </w:pPr>
            <w:r>
              <w:rPr>
                <w:rFonts w:hint="eastAsia"/>
              </w:rPr>
              <w:t>具有图像降噪模式</w:t>
            </w:r>
          </w:p>
        </w:tc>
        <w:tc>
          <w:tcPr>
            <w:tcW w:w="828" w:type="pct"/>
            <w:shd w:val="clear" w:color="auto" w:fill="auto"/>
            <w:vAlign w:val="center"/>
          </w:tcPr>
          <w:p w:rsidR="004320B2" w:rsidRDefault="004320B2" w:rsidP="00C81311">
            <w:pPr>
              <w:jc w:val="center"/>
            </w:pPr>
            <w:r>
              <w:rPr>
                <w:rFonts w:hint="eastAsia"/>
              </w:rPr>
              <w:t>否</w:t>
            </w:r>
          </w:p>
        </w:tc>
      </w:tr>
      <w:tr w:rsidR="004320B2" w:rsidTr="00C81311">
        <w:trPr>
          <w:trHeight w:val="454"/>
          <w:jc w:val="center"/>
        </w:trPr>
        <w:tc>
          <w:tcPr>
            <w:tcW w:w="393" w:type="pct"/>
            <w:tcMar>
              <w:top w:w="0" w:type="dxa"/>
              <w:left w:w="108" w:type="dxa"/>
              <w:bottom w:w="0" w:type="dxa"/>
              <w:right w:w="108" w:type="dxa"/>
            </w:tcMar>
            <w:vAlign w:val="center"/>
          </w:tcPr>
          <w:p w:rsidR="004320B2" w:rsidRDefault="004320B2" w:rsidP="00C81311">
            <w:pPr>
              <w:widowControl/>
              <w:snapToGrid w:val="0"/>
              <w:jc w:val="center"/>
              <w:rPr>
                <w:kern w:val="0"/>
                <w:sz w:val="22"/>
              </w:rPr>
            </w:pPr>
            <w:r>
              <w:rPr>
                <w:rFonts w:hint="eastAsia"/>
                <w:kern w:val="0"/>
                <w:sz w:val="22"/>
              </w:rPr>
              <w:t>26</w:t>
            </w:r>
          </w:p>
        </w:tc>
        <w:tc>
          <w:tcPr>
            <w:tcW w:w="506" w:type="pct"/>
            <w:vMerge/>
            <w:tcMar>
              <w:top w:w="0" w:type="dxa"/>
              <w:left w:w="108" w:type="dxa"/>
              <w:bottom w:w="0" w:type="dxa"/>
              <w:right w:w="108" w:type="dxa"/>
            </w:tcMar>
            <w:vAlign w:val="center"/>
          </w:tcPr>
          <w:p w:rsidR="004320B2" w:rsidRDefault="004320B2" w:rsidP="00C81311">
            <w:pPr>
              <w:widowControl/>
              <w:snapToGrid w:val="0"/>
              <w:jc w:val="center"/>
              <w:rPr>
                <w:kern w:val="0"/>
                <w:sz w:val="22"/>
              </w:rPr>
            </w:pPr>
          </w:p>
        </w:tc>
        <w:tc>
          <w:tcPr>
            <w:tcW w:w="871" w:type="pct"/>
            <w:vMerge/>
            <w:tcMar>
              <w:top w:w="0" w:type="dxa"/>
              <w:left w:w="108" w:type="dxa"/>
              <w:bottom w:w="0" w:type="dxa"/>
              <w:right w:w="108" w:type="dxa"/>
            </w:tcMar>
            <w:vAlign w:val="center"/>
          </w:tcPr>
          <w:p w:rsidR="004320B2" w:rsidRDefault="004320B2" w:rsidP="00C81311">
            <w:pPr>
              <w:widowControl/>
              <w:snapToGrid w:val="0"/>
              <w:jc w:val="center"/>
              <w:rPr>
                <w:kern w:val="0"/>
                <w:sz w:val="22"/>
              </w:rPr>
            </w:pPr>
          </w:p>
        </w:tc>
        <w:tc>
          <w:tcPr>
            <w:tcW w:w="2399" w:type="pct"/>
            <w:vAlign w:val="bottom"/>
          </w:tcPr>
          <w:p w:rsidR="004320B2" w:rsidRDefault="004320B2" w:rsidP="00C81311">
            <w:pPr>
              <w:jc w:val="center"/>
            </w:pPr>
            <w:r>
              <w:rPr>
                <w:rFonts w:hint="eastAsia"/>
              </w:rPr>
              <w:t>具有时间增益</w:t>
            </w:r>
            <w:r>
              <w:rPr>
                <w:rFonts w:hint="eastAsia"/>
              </w:rPr>
              <w:t>(TGC)</w:t>
            </w:r>
            <w:r>
              <w:rPr>
                <w:rFonts w:hint="eastAsia"/>
              </w:rPr>
              <w:t>调节的增强图像功能</w:t>
            </w:r>
          </w:p>
        </w:tc>
        <w:tc>
          <w:tcPr>
            <w:tcW w:w="828" w:type="pct"/>
            <w:vAlign w:val="center"/>
          </w:tcPr>
          <w:p w:rsidR="004320B2" w:rsidRDefault="004320B2" w:rsidP="00C81311">
            <w:pPr>
              <w:jc w:val="center"/>
            </w:pPr>
            <w:r>
              <w:rPr>
                <w:rFonts w:hint="eastAsia"/>
              </w:rPr>
              <w:t>否</w:t>
            </w:r>
          </w:p>
        </w:tc>
      </w:tr>
    </w:tbl>
    <w:p w:rsidR="004320B2" w:rsidRDefault="004320B2" w:rsidP="004320B2">
      <w:pPr>
        <w:snapToGrid w:val="0"/>
        <w:ind w:firstLineChars="200" w:firstLine="442"/>
        <w:jc w:val="left"/>
        <w:rPr>
          <w:b/>
          <w:bCs/>
          <w:color w:val="FF0000"/>
          <w:sz w:val="22"/>
          <w:u w:val="wavyHeavy"/>
        </w:rPr>
      </w:pPr>
    </w:p>
    <w:p w:rsidR="004320B2" w:rsidRDefault="004320B2" w:rsidP="004320B2">
      <w:pPr>
        <w:snapToGrid w:val="0"/>
        <w:ind w:firstLineChars="200" w:firstLine="440"/>
        <w:rPr>
          <w:sz w:val="22"/>
        </w:rPr>
      </w:pPr>
      <w:r>
        <w:rPr>
          <w:sz w:val="22"/>
        </w:rPr>
        <w:t>9.3</w:t>
      </w:r>
      <w:r>
        <w:rPr>
          <w:rFonts w:hint="eastAsia"/>
          <w:sz w:val="22"/>
        </w:rPr>
        <w:t>供货组织要求</w:t>
      </w:r>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1597"/>
        <w:gridCol w:w="7039"/>
      </w:tblGrid>
      <w:tr w:rsidR="004320B2" w:rsidTr="00C81311">
        <w:trPr>
          <w:trHeight w:val="454"/>
          <w:tblHeader/>
          <w:jc w:val="center"/>
        </w:trPr>
        <w:tc>
          <w:tcPr>
            <w:tcW w:w="1182" w:type="dxa"/>
            <w:tcMar>
              <w:top w:w="0" w:type="dxa"/>
              <w:left w:w="108" w:type="dxa"/>
              <w:bottom w:w="0" w:type="dxa"/>
              <w:right w:w="108" w:type="dxa"/>
            </w:tcMar>
            <w:vAlign w:val="center"/>
          </w:tcPr>
          <w:p w:rsidR="004320B2" w:rsidRDefault="004320B2" w:rsidP="00C81311">
            <w:pPr>
              <w:adjustRightInd w:val="0"/>
              <w:snapToGrid w:val="0"/>
              <w:jc w:val="center"/>
              <w:rPr>
                <w:sz w:val="22"/>
              </w:rPr>
            </w:pPr>
            <w:r>
              <w:rPr>
                <w:sz w:val="22"/>
              </w:rPr>
              <w:t>序号</w:t>
            </w:r>
          </w:p>
        </w:tc>
        <w:tc>
          <w:tcPr>
            <w:tcW w:w="1597" w:type="dxa"/>
            <w:tcMar>
              <w:top w:w="0" w:type="dxa"/>
              <w:left w:w="108" w:type="dxa"/>
              <w:bottom w:w="0" w:type="dxa"/>
              <w:right w:w="108" w:type="dxa"/>
            </w:tcMar>
            <w:vAlign w:val="center"/>
          </w:tcPr>
          <w:p w:rsidR="004320B2" w:rsidRDefault="004320B2" w:rsidP="00C81311">
            <w:pPr>
              <w:adjustRightInd w:val="0"/>
              <w:snapToGrid w:val="0"/>
              <w:jc w:val="center"/>
              <w:rPr>
                <w:sz w:val="22"/>
              </w:rPr>
            </w:pPr>
            <w:r>
              <w:rPr>
                <w:rFonts w:hint="eastAsia"/>
                <w:sz w:val="22"/>
              </w:rPr>
              <w:t>项目</w:t>
            </w:r>
          </w:p>
        </w:tc>
        <w:tc>
          <w:tcPr>
            <w:tcW w:w="7039" w:type="dxa"/>
            <w:tcMar>
              <w:top w:w="0" w:type="dxa"/>
              <w:left w:w="108" w:type="dxa"/>
              <w:bottom w:w="0" w:type="dxa"/>
              <w:right w:w="108" w:type="dxa"/>
            </w:tcMar>
            <w:vAlign w:val="center"/>
          </w:tcPr>
          <w:p w:rsidR="004320B2" w:rsidRDefault="004320B2" w:rsidP="00C81311">
            <w:pPr>
              <w:adjustRightInd w:val="0"/>
              <w:snapToGrid w:val="0"/>
              <w:ind w:firstLineChars="200" w:firstLine="440"/>
              <w:jc w:val="center"/>
              <w:rPr>
                <w:kern w:val="0"/>
                <w:sz w:val="22"/>
              </w:rPr>
            </w:pPr>
            <w:r>
              <w:rPr>
                <w:sz w:val="22"/>
              </w:rPr>
              <w:t>具体</w:t>
            </w:r>
            <w:r>
              <w:rPr>
                <w:rFonts w:hint="eastAsia"/>
                <w:sz w:val="22"/>
              </w:rPr>
              <w:t>要求</w:t>
            </w:r>
          </w:p>
        </w:tc>
      </w:tr>
      <w:tr w:rsidR="004320B2" w:rsidTr="00C81311">
        <w:trPr>
          <w:trHeight w:val="454"/>
          <w:jc w:val="center"/>
        </w:trPr>
        <w:tc>
          <w:tcPr>
            <w:tcW w:w="1182" w:type="dxa"/>
            <w:tcMar>
              <w:top w:w="0" w:type="dxa"/>
              <w:left w:w="108" w:type="dxa"/>
              <w:bottom w:w="0" w:type="dxa"/>
              <w:right w:w="108" w:type="dxa"/>
            </w:tcMar>
            <w:vAlign w:val="center"/>
          </w:tcPr>
          <w:p w:rsidR="004320B2" w:rsidRDefault="004320B2" w:rsidP="00C81311">
            <w:pPr>
              <w:widowControl/>
              <w:snapToGrid w:val="0"/>
              <w:jc w:val="center"/>
              <w:rPr>
                <w:kern w:val="0"/>
                <w:sz w:val="22"/>
              </w:rPr>
            </w:pPr>
            <w:r>
              <w:rPr>
                <w:rFonts w:hint="eastAsia"/>
                <w:sz w:val="22"/>
              </w:rPr>
              <w:t>1</w:t>
            </w:r>
          </w:p>
        </w:tc>
        <w:tc>
          <w:tcPr>
            <w:tcW w:w="1597" w:type="dxa"/>
            <w:tcMar>
              <w:top w:w="0" w:type="dxa"/>
              <w:left w:w="108" w:type="dxa"/>
              <w:bottom w:w="0" w:type="dxa"/>
              <w:right w:w="108" w:type="dxa"/>
            </w:tcMar>
            <w:vAlign w:val="center"/>
          </w:tcPr>
          <w:p w:rsidR="004320B2" w:rsidRDefault="004320B2" w:rsidP="00C81311">
            <w:pPr>
              <w:widowControl/>
              <w:snapToGrid w:val="0"/>
              <w:jc w:val="center"/>
              <w:rPr>
                <w:kern w:val="0"/>
                <w:sz w:val="22"/>
              </w:rPr>
            </w:pPr>
            <w:r>
              <w:rPr>
                <w:rFonts w:eastAsiaTheme="minorEastAsia" w:hAnsiTheme="minorEastAsia" w:hint="eastAsia"/>
                <w:bCs/>
                <w:kern w:val="0"/>
                <w:sz w:val="22"/>
                <w:szCs w:val="20"/>
              </w:rPr>
              <w:t>产品升级、附</w:t>
            </w:r>
            <w:r>
              <w:rPr>
                <w:rFonts w:eastAsiaTheme="minorEastAsia" w:hAnsiTheme="minorEastAsia" w:hint="eastAsia"/>
                <w:bCs/>
                <w:kern w:val="0"/>
                <w:sz w:val="22"/>
                <w:szCs w:val="20"/>
              </w:rPr>
              <w:lastRenderedPageBreak/>
              <w:t>件及随机工具</w:t>
            </w:r>
          </w:p>
        </w:tc>
        <w:tc>
          <w:tcPr>
            <w:tcW w:w="7039" w:type="dxa"/>
            <w:tcMar>
              <w:top w:w="0" w:type="dxa"/>
              <w:left w:w="108" w:type="dxa"/>
              <w:bottom w:w="0" w:type="dxa"/>
              <w:right w:w="108" w:type="dxa"/>
            </w:tcMar>
            <w:vAlign w:val="center"/>
          </w:tcPr>
          <w:p w:rsidR="004320B2" w:rsidRDefault="004320B2" w:rsidP="00C81311">
            <w:pPr>
              <w:snapToGrid w:val="0"/>
              <w:rPr>
                <w:sz w:val="22"/>
              </w:rPr>
            </w:pPr>
            <w:r>
              <w:rPr>
                <w:rFonts w:hint="eastAsia"/>
                <w:sz w:val="22"/>
              </w:rPr>
              <w:lastRenderedPageBreak/>
              <w:t>产品升级、附件及随机工具要求：无</w:t>
            </w:r>
          </w:p>
        </w:tc>
      </w:tr>
      <w:tr w:rsidR="004320B2" w:rsidTr="00C81311">
        <w:trPr>
          <w:trHeight w:val="454"/>
          <w:jc w:val="center"/>
        </w:trPr>
        <w:tc>
          <w:tcPr>
            <w:tcW w:w="1182" w:type="dxa"/>
            <w:tcMar>
              <w:top w:w="0" w:type="dxa"/>
              <w:left w:w="108" w:type="dxa"/>
              <w:bottom w:w="0" w:type="dxa"/>
              <w:right w:w="108" w:type="dxa"/>
            </w:tcMar>
            <w:vAlign w:val="center"/>
          </w:tcPr>
          <w:p w:rsidR="004320B2" w:rsidRDefault="004320B2" w:rsidP="00C81311">
            <w:pPr>
              <w:widowControl/>
              <w:snapToGrid w:val="0"/>
              <w:jc w:val="center"/>
              <w:rPr>
                <w:kern w:val="0"/>
                <w:sz w:val="22"/>
              </w:rPr>
            </w:pPr>
            <w:r>
              <w:rPr>
                <w:rFonts w:hint="eastAsia"/>
                <w:sz w:val="22"/>
              </w:rPr>
              <w:lastRenderedPageBreak/>
              <w:t>2</w:t>
            </w:r>
          </w:p>
        </w:tc>
        <w:tc>
          <w:tcPr>
            <w:tcW w:w="1597" w:type="dxa"/>
            <w:tcMar>
              <w:top w:w="0" w:type="dxa"/>
              <w:left w:w="108" w:type="dxa"/>
              <w:bottom w:w="0" w:type="dxa"/>
              <w:right w:w="108" w:type="dxa"/>
            </w:tcMar>
            <w:vAlign w:val="center"/>
          </w:tcPr>
          <w:p w:rsidR="004320B2" w:rsidRDefault="004320B2" w:rsidP="00C81311">
            <w:pPr>
              <w:widowControl/>
              <w:snapToGrid w:val="0"/>
              <w:jc w:val="center"/>
              <w:rPr>
                <w:kern w:val="0"/>
                <w:sz w:val="22"/>
              </w:rPr>
            </w:pPr>
            <w:r>
              <w:rPr>
                <w:rFonts w:hint="eastAsia"/>
                <w:sz w:val="22"/>
              </w:rPr>
              <w:t>安装调试及培训</w:t>
            </w:r>
          </w:p>
        </w:tc>
        <w:tc>
          <w:tcPr>
            <w:tcW w:w="7039" w:type="dxa"/>
            <w:tcMar>
              <w:top w:w="0" w:type="dxa"/>
              <w:left w:w="108" w:type="dxa"/>
              <w:bottom w:w="0" w:type="dxa"/>
              <w:right w:w="108" w:type="dxa"/>
            </w:tcMar>
            <w:vAlign w:val="center"/>
          </w:tcPr>
          <w:p w:rsidR="004320B2" w:rsidRDefault="004320B2" w:rsidP="00C81311">
            <w:pPr>
              <w:snapToGrid w:val="0"/>
              <w:rPr>
                <w:sz w:val="22"/>
              </w:rPr>
            </w:pPr>
            <w:r>
              <w:rPr>
                <w:rFonts w:hint="eastAsia"/>
                <w:sz w:val="22"/>
              </w:rPr>
              <w:t>（</w:t>
            </w:r>
            <w:r>
              <w:rPr>
                <w:rFonts w:hint="eastAsia"/>
                <w:sz w:val="22"/>
              </w:rPr>
              <w:t>1</w:t>
            </w:r>
            <w:r>
              <w:rPr>
                <w:rFonts w:hint="eastAsia"/>
                <w:sz w:val="22"/>
              </w:rPr>
              <w:t>）</w:t>
            </w:r>
            <w:r>
              <w:rPr>
                <w:sz w:val="22"/>
              </w:rPr>
              <w:t>人员</w:t>
            </w:r>
            <w:r>
              <w:rPr>
                <w:rFonts w:hint="eastAsia"/>
                <w:sz w:val="22"/>
              </w:rPr>
              <w:t>及设备</w:t>
            </w:r>
            <w:r>
              <w:rPr>
                <w:sz w:val="22"/>
              </w:rPr>
              <w:t>配备要求</w:t>
            </w:r>
          </w:p>
          <w:p w:rsidR="004320B2" w:rsidRDefault="004320B2" w:rsidP="00C81311">
            <w:pPr>
              <w:adjustRightInd w:val="0"/>
              <w:snapToGrid w:val="0"/>
              <w:ind w:firstLineChars="200" w:firstLine="420"/>
              <w:rPr>
                <w:sz w:val="22"/>
              </w:rPr>
            </w:pPr>
            <w:r>
              <w:rPr>
                <w:rFonts w:hint="eastAsia"/>
                <w:szCs w:val="21"/>
              </w:rPr>
              <w:t>本项目拟提供服务的人员应具备相关职业能力及工作经验，请提供人员相关专业技术能力的证明材料。</w:t>
            </w:r>
          </w:p>
          <w:p w:rsidR="004320B2" w:rsidRDefault="004320B2" w:rsidP="00C81311">
            <w:pPr>
              <w:snapToGrid w:val="0"/>
              <w:jc w:val="left"/>
              <w:rPr>
                <w:rStyle w:val="a5"/>
                <w:color w:val="000000"/>
                <w:sz w:val="22"/>
              </w:rPr>
            </w:pPr>
            <w:r>
              <w:rPr>
                <w:rStyle w:val="a5"/>
                <w:rFonts w:hint="eastAsia"/>
                <w:sz w:val="22"/>
                <w:lang w:val="zh-TW"/>
              </w:rPr>
              <w:t>（</w:t>
            </w:r>
            <w:r>
              <w:rPr>
                <w:rStyle w:val="a5"/>
                <w:rFonts w:hint="eastAsia"/>
                <w:sz w:val="22"/>
                <w:lang w:val="zh-TW"/>
              </w:rPr>
              <w:t>2</w:t>
            </w:r>
            <w:r>
              <w:rPr>
                <w:rStyle w:val="a5"/>
                <w:rFonts w:hint="eastAsia"/>
                <w:sz w:val="22"/>
                <w:lang w:val="zh-TW"/>
              </w:rPr>
              <w:t>）</w:t>
            </w:r>
            <w:r>
              <w:rPr>
                <w:rStyle w:val="a5"/>
                <w:sz w:val="22"/>
                <w:lang w:val="zh-TW"/>
              </w:rPr>
              <w:t>安装调试：由投标人提供的设备，其安装、设备上电、调试</w:t>
            </w:r>
            <w:r>
              <w:rPr>
                <w:rStyle w:val="a5"/>
                <w:sz w:val="22"/>
              </w:rPr>
              <w:t>(</w:t>
            </w:r>
            <w:r>
              <w:rPr>
                <w:rStyle w:val="a5"/>
                <w:sz w:val="22"/>
                <w:lang w:val="zh-TW"/>
              </w:rPr>
              <w:t>包括硬件及软件</w:t>
            </w:r>
            <w:r>
              <w:rPr>
                <w:rStyle w:val="a5"/>
                <w:sz w:val="22"/>
              </w:rPr>
              <w:t>)</w:t>
            </w:r>
            <w:r>
              <w:rPr>
                <w:rStyle w:val="a5"/>
                <w:sz w:val="22"/>
                <w:lang w:val="zh-TW"/>
              </w:rPr>
              <w:t>及开通由投标人负责，采购人予以协助配合。设备安装、调测所需工具、仪表及安装材料均由投标人提供。</w:t>
            </w:r>
          </w:p>
          <w:p w:rsidR="004320B2" w:rsidRDefault="004320B2" w:rsidP="00C81311">
            <w:pPr>
              <w:adjustRightInd w:val="0"/>
              <w:snapToGrid w:val="0"/>
              <w:rPr>
                <w:sz w:val="22"/>
              </w:rPr>
            </w:pPr>
            <w:r>
              <w:rPr>
                <w:rFonts w:hint="eastAsia"/>
                <w:sz w:val="22"/>
              </w:rPr>
              <w:t>（</w:t>
            </w:r>
            <w:r>
              <w:rPr>
                <w:rFonts w:hint="eastAsia"/>
                <w:sz w:val="22"/>
              </w:rPr>
              <w:t>3</w:t>
            </w:r>
            <w:r>
              <w:rPr>
                <w:rFonts w:hint="eastAsia"/>
                <w:sz w:val="22"/>
              </w:rPr>
              <w:t>）</w:t>
            </w:r>
            <w:r>
              <w:rPr>
                <w:sz w:val="22"/>
              </w:rPr>
              <w:t>操作培训要求</w:t>
            </w:r>
          </w:p>
          <w:p w:rsidR="004320B2" w:rsidRDefault="004320B2" w:rsidP="00C81311">
            <w:pPr>
              <w:adjustRightInd w:val="0"/>
              <w:snapToGrid w:val="0"/>
              <w:rPr>
                <w:sz w:val="22"/>
              </w:rPr>
            </w:pPr>
            <w:r>
              <w:rPr>
                <w:sz w:val="22"/>
              </w:rPr>
              <w:t>在设备进行安装或调试期间，中标人应负责对采购人的技术人员进行必要的培训，并提供培训资料。培训内容应包括如何对设备进行操作，以及简单故障的排除等。</w:t>
            </w:r>
          </w:p>
        </w:tc>
      </w:tr>
      <w:tr w:rsidR="004320B2" w:rsidTr="00C81311">
        <w:trPr>
          <w:trHeight w:val="454"/>
          <w:jc w:val="center"/>
        </w:trPr>
        <w:tc>
          <w:tcPr>
            <w:tcW w:w="1182" w:type="dxa"/>
            <w:tcMar>
              <w:top w:w="0" w:type="dxa"/>
              <w:left w:w="108" w:type="dxa"/>
              <w:bottom w:w="0" w:type="dxa"/>
              <w:right w:w="108" w:type="dxa"/>
            </w:tcMar>
            <w:vAlign w:val="center"/>
          </w:tcPr>
          <w:p w:rsidR="004320B2" w:rsidRDefault="004320B2" w:rsidP="00C81311">
            <w:pPr>
              <w:widowControl/>
              <w:snapToGrid w:val="0"/>
              <w:jc w:val="center"/>
              <w:rPr>
                <w:kern w:val="0"/>
                <w:sz w:val="22"/>
              </w:rPr>
            </w:pPr>
            <w:r>
              <w:rPr>
                <w:rFonts w:hint="eastAsia"/>
                <w:sz w:val="22"/>
              </w:rPr>
              <w:t>3</w:t>
            </w:r>
          </w:p>
        </w:tc>
        <w:tc>
          <w:tcPr>
            <w:tcW w:w="1597" w:type="dxa"/>
            <w:tcMar>
              <w:top w:w="0" w:type="dxa"/>
              <w:left w:w="108" w:type="dxa"/>
              <w:bottom w:w="0" w:type="dxa"/>
              <w:right w:w="108" w:type="dxa"/>
            </w:tcMar>
            <w:vAlign w:val="center"/>
          </w:tcPr>
          <w:p w:rsidR="004320B2" w:rsidRDefault="004320B2" w:rsidP="00C81311">
            <w:pPr>
              <w:widowControl/>
              <w:snapToGrid w:val="0"/>
              <w:jc w:val="center"/>
              <w:rPr>
                <w:kern w:val="0"/>
                <w:sz w:val="22"/>
              </w:rPr>
            </w:pPr>
            <w:r>
              <w:rPr>
                <w:rFonts w:hint="eastAsia"/>
                <w:sz w:val="22"/>
              </w:rPr>
              <w:t>供货期</w:t>
            </w:r>
          </w:p>
        </w:tc>
        <w:tc>
          <w:tcPr>
            <w:tcW w:w="7039" w:type="dxa"/>
            <w:tcMar>
              <w:top w:w="0" w:type="dxa"/>
              <w:left w:w="108" w:type="dxa"/>
              <w:bottom w:w="0" w:type="dxa"/>
              <w:right w:w="108" w:type="dxa"/>
            </w:tcMar>
            <w:vAlign w:val="center"/>
          </w:tcPr>
          <w:p w:rsidR="004320B2" w:rsidRDefault="004320B2" w:rsidP="00C81311">
            <w:pPr>
              <w:snapToGrid w:val="0"/>
              <w:rPr>
                <w:sz w:val="22"/>
              </w:rPr>
            </w:pPr>
            <w:r>
              <w:rPr>
                <w:rFonts w:hint="eastAsia"/>
                <w:sz w:val="22"/>
              </w:rPr>
              <w:t>（</w:t>
            </w:r>
            <w:r>
              <w:rPr>
                <w:rFonts w:hint="eastAsia"/>
                <w:sz w:val="22"/>
              </w:rPr>
              <w:t>1</w:t>
            </w:r>
            <w:r>
              <w:rPr>
                <w:rFonts w:hint="eastAsia"/>
                <w:sz w:val="22"/>
              </w:rPr>
              <w:t>）供货期</w:t>
            </w:r>
            <w:r>
              <w:rPr>
                <w:sz w:val="22"/>
              </w:rPr>
              <w:t>要求</w:t>
            </w:r>
            <w:r>
              <w:rPr>
                <w:rFonts w:hint="eastAsia"/>
                <w:sz w:val="22"/>
              </w:rPr>
              <w:t>：</w:t>
            </w:r>
            <w:r>
              <w:rPr>
                <w:rFonts w:hint="eastAsia"/>
                <w:sz w:val="22"/>
              </w:rPr>
              <w:t>30</w:t>
            </w:r>
            <w:r>
              <w:rPr>
                <w:rFonts w:hint="eastAsia"/>
                <w:sz w:val="22"/>
              </w:rPr>
              <w:t>天</w:t>
            </w:r>
          </w:p>
          <w:p w:rsidR="004320B2" w:rsidRDefault="004320B2" w:rsidP="00C81311">
            <w:pPr>
              <w:adjustRightInd w:val="0"/>
              <w:snapToGrid w:val="0"/>
              <w:rPr>
                <w:sz w:val="22"/>
              </w:rPr>
            </w:pPr>
            <w:r>
              <w:rPr>
                <w:rFonts w:hint="eastAsia"/>
                <w:sz w:val="22"/>
              </w:rPr>
              <w:t>1</w:t>
            </w:r>
            <w:r>
              <w:rPr>
                <w:rFonts w:hint="eastAsia"/>
                <w:sz w:val="22"/>
              </w:rPr>
              <w:t>、</w:t>
            </w:r>
            <w:r>
              <w:rPr>
                <w:sz w:val="22"/>
              </w:rPr>
              <w:t>本项目</w:t>
            </w:r>
            <w:r>
              <w:rPr>
                <w:rFonts w:hint="eastAsia"/>
                <w:sz w:val="22"/>
              </w:rPr>
              <w:t>供货</w:t>
            </w:r>
            <w:proofErr w:type="gramStart"/>
            <w:r>
              <w:rPr>
                <w:rFonts w:hint="eastAsia"/>
                <w:sz w:val="22"/>
              </w:rPr>
              <w:t>期</w:t>
            </w:r>
            <w:r>
              <w:rPr>
                <w:sz w:val="22"/>
              </w:rPr>
              <w:t>包括</w:t>
            </w:r>
            <w:proofErr w:type="gramEnd"/>
            <w:r>
              <w:rPr>
                <w:sz w:val="22"/>
              </w:rPr>
              <w:t>设备供货、就位、安装调试直至交付使用的全部时间。</w:t>
            </w:r>
          </w:p>
          <w:p w:rsidR="004320B2" w:rsidRDefault="004320B2" w:rsidP="00C81311">
            <w:pPr>
              <w:adjustRightInd w:val="0"/>
              <w:snapToGrid w:val="0"/>
              <w:rPr>
                <w:sz w:val="22"/>
              </w:rPr>
            </w:pPr>
            <w:r>
              <w:rPr>
                <w:rFonts w:hint="eastAsia"/>
                <w:sz w:val="22"/>
              </w:rPr>
              <w:t>2</w:t>
            </w:r>
            <w:r>
              <w:rPr>
                <w:rFonts w:hint="eastAsia"/>
                <w:sz w:val="22"/>
              </w:rPr>
              <w:t>、</w:t>
            </w:r>
            <w:r>
              <w:rPr>
                <w:sz w:val="22"/>
              </w:rPr>
              <w:t>本项目的安装调试及试用期间的管理将纳入采购人的管理范围，在此过程中，中标人须服从采购人的时间和管理协调。</w:t>
            </w:r>
          </w:p>
          <w:p w:rsidR="004320B2" w:rsidRDefault="004320B2" w:rsidP="00C81311">
            <w:pPr>
              <w:adjustRightInd w:val="0"/>
              <w:snapToGrid w:val="0"/>
              <w:rPr>
                <w:sz w:val="22"/>
              </w:rPr>
            </w:pPr>
            <w:r>
              <w:rPr>
                <w:rFonts w:hint="eastAsia"/>
                <w:sz w:val="22"/>
              </w:rPr>
              <w:t>3</w:t>
            </w:r>
            <w:r>
              <w:rPr>
                <w:rFonts w:hint="eastAsia"/>
                <w:sz w:val="22"/>
              </w:rPr>
              <w:t>、投标应人为本项目配备相关设备，确保本项目顺利实施。</w:t>
            </w:r>
          </w:p>
        </w:tc>
      </w:tr>
    </w:tbl>
    <w:p w:rsidR="004320B2" w:rsidRDefault="004320B2" w:rsidP="004320B2">
      <w:pPr>
        <w:snapToGrid w:val="0"/>
        <w:ind w:firstLineChars="200" w:firstLine="440"/>
        <w:rPr>
          <w:sz w:val="22"/>
        </w:rPr>
      </w:pPr>
    </w:p>
    <w:p w:rsidR="004320B2" w:rsidRDefault="004320B2" w:rsidP="004320B2">
      <w:pPr>
        <w:snapToGrid w:val="0"/>
        <w:ind w:firstLineChars="200" w:firstLine="440"/>
        <w:rPr>
          <w:sz w:val="22"/>
        </w:rPr>
      </w:pPr>
      <w:r>
        <w:rPr>
          <w:sz w:val="22"/>
        </w:rPr>
        <w:t>9.</w:t>
      </w:r>
      <w:r>
        <w:rPr>
          <w:rFonts w:hint="eastAsia"/>
          <w:sz w:val="22"/>
        </w:rPr>
        <w:t>4</w:t>
      </w:r>
      <w:r>
        <w:rPr>
          <w:sz w:val="22"/>
        </w:rPr>
        <w:t xml:space="preserve"> </w:t>
      </w:r>
      <w:r>
        <w:rPr>
          <w:sz w:val="22"/>
        </w:rPr>
        <w:t>质量标准与验收要求</w:t>
      </w:r>
    </w:p>
    <w:p w:rsidR="004320B2" w:rsidRDefault="004320B2" w:rsidP="004320B2">
      <w:pPr>
        <w:adjustRightInd w:val="0"/>
        <w:snapToGrid w:val="0"/>
        <w:ind w:firstLineChars="200" w:firstLine="440"/>
        <w:rPr>
          <w:sz w:val="22"/>
        </w:rPr>
      </w:pPr>
      <w:r>
        <w:rPr>
          <w:sz w:val="22"/>
        </w:rPr>
        <w:t>9.</w:t>
      </w:r>
      <w:r>
        <w:rPr>
          <w:rFonts w:hint="eastAsia"/>
          <w:sz w:val="22"/>
        </w:rPr>
        <w:t>4</w:t>
      </w:r>
      <w:r>
        <w:rPr>
          <w:sz w:val="22"/>
        </w:rPr>
        <w:t>.1</w:t>
      </w:r>
      <w:r>
        <w:rPr>
          <w:sz w:val="22"/>
        </w:rPr>
        <w:t>投标人提供的产品和相关服务应符合国家或行业管理部门颁发的各项质量和安全标准、规范和验收要求，标准和规范等不一致的，从高从严执行。</w:t>
      </w:r>
    </w:p>
    <w:p w:rsidR="004320B2" w:rsidRDefault="004320B2" w:rsidP="004320B2">
      <w:pPr>
        <w:adjustRightInd w:val="0"/>
        <w:snapToGrid w:val="0"/>
        <w:ind w:firstLineChars="200" w:firstLine="440"/>
        <w:rPr>
          <w:sz w:val="22"/>
        </w:rPr>
      </w:pPr>
      <w:r>
        <w:rPr>
          <w:sz w:val="22"/>
        </w:rPr>
        <w:t>9.</w:t>
      </w:r>
      <w:r>
        <w:rPr>
          <w:rFonts w:hint="eastAsia"/>
          <w:sz w:val="22"/>
        </w:rPr>
        <w:t>4</w:t>
      </w:r>
      <w:r>
        <w:rPr>
          <w:sz w:val="22"/>
        </w:rPr>
        <w:t xml:space="preserve">.2 </w:t>
      </w:r>
      <w:r>
        <w:rPr>
          <w:sz w:val="22"/>
        </w:rPr>
        <w:t>本项目验收将由采购人组织进行或委托第三方进行，质量标准和验收要求为按照上文中</w:t>
      </w:r>
      <w:r>
        <w:rPr>
          <w:sz w:val="22"/>
        </w:rPr>
        <w:t>9.</w:t>
      </w:r>
      <w:r>
        <w:rPr>
          <w:rFonts w:hint="eastAsia"/>
          <w:sz w:val="22"/>
        </w:rPr>
        <w:t>4</w:t>
      </w:r>
      <w:r>
        <w:rPr>
          <w:sz w:val="22"/>
        </w:rPr>
        <w:t>.1</w:t>
      </w:r>
      <w:r>
        <w:rPr>
          <w:sz w:val="22"/>
        </w:rPr>
        <w:t>条款规定一次验收合格。</w:t>
      </w:r>
    </w:p>
    <w:p w:rsidR="004320B2" w:rsidRDefault="004320B2" w:rsidP="004320B2">
      <w:pPr>
        <w:adjustRightInd w:val="0"/>
        <w:snapToGrid w:val="0"/>
        <w:ind w:firstLineChars="200" w:firstLine="440"/>
        <w:rPr>
          <w:sz w:val="22"/>
        </w:rPr>
      </w:pPr>
      <w:r>
        <w:rPr>
          <w:sz w:val="22"/>
        </w:rPr>
        <w:t>9.</w:t>
      </w:r>
      <w:r>
        <w:rPr>
          <w:rFonts w:hint="eastAsia"/>
          <w:sz w:val="22"/>
        </w:rPr>
        <w:t>4</w:t>
      </w:r>
      <w:r>
        <w:rPr>
          <w:sz w:val="22"/>
        </w:rPr>
        <w:t xml:space="preserve">.3 </w:t>
      </w:r>
      <w:r>
        <w:rPr>
          <w:sz w:val="22"/>
        </w:rPr>
        <w:t>如验收未获通过，采购人有权要求更换或退货，并按照合同约定的条款对供应商作违约处理。</w:t>
      </w:r>
    </w:p>
    <w:p w:rsidR="004320B2" w:rsidRDefault="004320B2" w:rsidP="004320B2">
      <w:pPr>
        <w:adjustRightInd w:val="0"/>
        <w:snapToGrid w:val="0"/>
        <w:ind w:firstLineChars="200" w:firstLine="442"/>
        <w:outlineLvl w:val="2"/>
        <w:rPr>
          <w:b/>
          <w:bCs/>
          <w:sz w:val="22"/>
        </w:rPr>
      </w:pPr>
      <w:bookmarkStart w:id="14" w:name="_Toc25612"/>
      <w:r>
        <w:rPr>
          <w:b/>
          <w:bCs/>
          <w:sz w:val="22"/>
        </w:rPr>
        <w:t>1</w:t>
      </w:r>
      <w:r>
        <w:rPr>
          <w:rFonts w:hint="eastAsia"/>
          <w:b/>
          <w:bCs/>
          <w:sz w:val="22"/>
        </w:rPr>
        <w:t>0</w:t>
      </w:r>
      <w:r>
        <w:rPr>
          <w:b/>
          <w:bCs/>
          <w:sz w:val="22"/>
        </w:rPr>
        <w:t xml:space="preserve"> </w:t>
      </w:r>
      <w:r>
        <w:rPr>
          <w:b/>
          <w:bCs/>
          <w:sz w:val="22"/>
        </w:rPr>
        <w:t>安全文明作业要求和应急处置要求</w:t>
      </w:r>
      <w:bookmarkEnd w:id="14"/>
    </w:p>
    <w:p w:rsidR="004320B2" w:rsidRDefault="004320B2" w:rsidP="004320B2">
      <w:pPr>
        <w:adjustRightInd w:val="0"/>
        <w:snapToGrid w:val="0"/>
        <w:ind w:firstLineChars="200" w:firstLine="440"/>
        <w:rPr>
          <w:bCs/>
          <w:sz w:val="22"/>
        </w:rPr>
      </w:pPr>
      <w:r>
        <w:rPr>
          <w:sz w:val="22"/>
        </w:rPr>
        <w:t>中标人在执行本项目过程中，必须严格遵守上海市有关应急联动处置办法的规定（参见</w:t>
      </w:r>
      <w:r>
        <w:rPr>
          <w:b/>
          <w:bCs/>
          <w:sz w:val="22"/>
        </w:rPr>
        <w:t>《上海市政府关于印发修订后的上海市突发事件应急联动处置办法的通知》</w:t>
      </w:r>
      <w:r>
        <w:rPr>
          <w:b/>
          <w:bCs/>
          <w:sz w:val="22"/>
          <w:u w:val="single"/>
        </w:rPr>
        <w:t>沪府〔</w:t>
      </w:r>
      <w:r>
        <w:rPr>
          <w:b/>
          <w:bCs/>
          <w:sz w:val="22"/>
          <w:u w:val="single"/>
        </w:rPr>
        <w:t>2015</w:t>
      </w:r>
      <w:r>
        <w:rPr>
          <w:b/>
          <w:bCs/>
          <w:sz w:val="22"/>
          <w:u w:val="single"/>
        </w:rPr>
        <w:t>〕</w:t>
      </w:r>
      <w:r>
        <w:rPr>
          <w:b/>
          <w:bCs/>
          <w:sz w:val="22"/>
          <w:u w:val="single"/>
        </w:rPr>
        <w:t>49</w:t>
      </w:r>
      <w:r>
        <w:rPr>
          <w:b/>
          <w:bCs/>
          <w:sz w:val="22"/>
          <w:u w:val="single"/>
        </w:rPr>
        <w:t>号</w:t>
      </w:r>
      <w:r>
        <w:rPr>
          <w:b/>
          <w:bCs/>
          <w:sz w:val="22"/>
        </w:rPr>
        <w:t>）</w:t>
      </w:r>
      <w:r>
        <w:rPr>
          <w:bCs/>
          <w:sz w:val="22"/>
        </w:rPr>
        <w:t>，做</w:t>
      </w:r>
      <w:r>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4320B2" w:rsidRDefault="004320B2" w:rsidP="004320B2">
      <w:pPr>
        <w:adjustRightInd w:val="0"/>
        <w:snapToGrid w:val="0"/>
        <w:ind w:firstLineChars="200" w:firstLine="442"/>
        <w:outlineLvl w:val="2"/>
        <w:rPr>
          <w:b/>
          <w:bCs/>
          <w:sz w:val="22"/>
        </w:rPr>
      </w:pPr>
      <w:bookmarkStart w:id="15" w:name="_Toc14288"/>
      <w:r>
        <w:rPr>
          <w:b/>
          <w:bCs/>
          <w:sz w:val="22"/>
        </w:rPr>
        <w:t>1</w:t>
      </w:r>
      <w:r>
        <w:rPr>
          <w:rFonts w:hint="eastAsia"/>
          <w:b/>
          <w:bCs/>
          <w:sz w:val="22"/>
        </w:rPr>
        <w:t>1</w:t>
      </w:r>
      <w:r>
        <w:rPr>
          <w:b/>
          <w:bCs/>
          <w:sz w:val="22"/>
        </w:rPr>
        <w:t xml:space="preserve"> </w:t>
      </w:r>
      <w:r>
        <w:rPr>
          <w:b/>
          <w:bCs/>
          <w:sz w:val="22"/>
        </w:rPr>
        <w:t>售后服务要求</w:t>
      </w:r>
      <w:bookmarkEnd w:id="15"/>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41"/>
        <w:gridCol w:w="1838"/>
        <w:gridCol w:w="7039"/>
      </w:tblGrid>
      <w:tr w:rsidR="004320B2" w:rsidTr="00C81311">
        <w:trPr>
          <w:trHeight w:val="454"/>
          <w:tblHeader/>
          <w:jc w:val="center"/>
        </w:trPr>
        <w:tc>
          <w:tcPr>
            <w:tcW w:w="941" w:type="dxa"/>
            <w:tcMar>
              <w:top w:w="0" w:type="dxa"/>
              <w:left w:w="108" w:type="dxa"/>
              <w:bottom w:w="0" w:type="dxa"/>
              <w:right w:w="108" w:type="dxa"/>
            </w:tcMar>
            <w:vAlign w:val="center"/>
          </w:tcPr>
          <w:p w:rsidR="004320B2" w:rsidRDefault="004320B2" w:rsidP="00C81311">
            <w:pPr>
              <w:adjustRightInd w:val="0"/>
              <w:snapToGrid w:val="0"/>
              <w:jc w:val="center"/>
              <w:rPr>
                <w:sz w:val="22"/>
              </w:rPr>
            </w:pPr>
            <w:r>
              <w:rPr>
                <w:sz w:val="22"/>
              </w:rPr>
              <w:t>序号</w:t>
            </w:r>
          </w:p>
        </w:tc>
        <w:tc>
          <w:tcPr>
            <w:tcW w:w="1838" w:type="dxa"/>
            <w:tcMar>
              <w:top w:w="0" w:type="dxa"/>
              <w:left w:w="108" w:type="dxa"/>
              <w:bottom w:w="0" w:type="dxa"/>
              <w:right w:w="108" w:type="dxa"/>
            </w:tcMar>
            <w:vAlign w:val="center"/>
          </w:tcPr>
          <w:p w:rsidR="004320B2" w:rsidRDefault="004320B2" w:rsidP="00C81311">
            <w:pPr>
              <w:adjustRightInd w:val="0"/>
              <w:snapToGrid w:val="0"/>
              <w:jc w:val="center"/>
              <w:rPr>
                <w:sz w:val="22"/>
              </w:rPr>
            </w:pPr>
            <w:r>
              <w:rPr>
                <w:rFonts w:hint="eastAsia"/>
                <w:sz w:val="22"/>
              </w:rPr>
              <w:t>技术</w:t>
            </w:r>
            <w:r>
              <w:rPr>
                <w:sz w:val="22"/>
              </w:rPr>
              <w:t>项</w:t>
            </w:r>
          </w:p>
        </w:tc>
        <w:tc>
          <w:tcPr>
            <w:tcW w:w="7039" w:type="dxa"/>
            <w:tcMar>
              <w:top w:w="0" w:type="dxa"/>
              <w:left w:w="108" w:type="dxa"/>
              <w:bottom w:w="0" w:type="dxa"/>
              <w:right w:w="108" w:type="dxa"/>
            </w:tcMar>
            <w:vAlign w:val="center"/>
          </w:tcPr>
          <w:p w:rsidR="004320B2" w:rsidRDefault="004320B2" w:rsidP="00C81311">
            <w:pPr>
              <w:adjustRightInd w:val="0"/>
              <w:snapToGrid w:val="0"/>
              <w:ind w:firstLineChars="200" w:firstLine="440"/>
              <w:jc w:val="center"/>
              <w:rPr>
                <w:kern w:val="0"/>
                <w:sz w:val="22"/>
              </w:rPr>
            </w:pPr>
            <w:r>
              <w:rPr>
                <w:sz w:val="22"/>
              </w:rPr>
              <w:t>具体</w:t>
            </w:r>
            <w:r>
              <w:rPr>
                <w:rFonts w:hint="eastAsia"/>
                <w:sz w:val="22"/>
              </w:rPr>
              <w:t>服务措施</w:t>
            </w:r>
          </w:p>
        </w:tc>
      </w:tr>
      <w:tr w:rsidR="004320B2" w:rsidTr="00C81311">
        <w:trPr>
          <w:trHeight w:val="454"/>
          <w:tblHeader/>
          <w:jc w:val="center"/>
        </w:trPr>
        <w:tc>
          <w:tcPr>
            <w:tcW w:w="941" w:type="dxa"/>
            <w:tcMar>
              <w:top w:w="0" w:type="dxa"/>
              <w:left w:w="108" w:type="dxa"/>
              <w:bottom w:w="0" w:type="dxa"/>
              <w:right w:w="108" w:type="dxa"/>
            </w:tcMar>
            <w:vAlign w:val="center"/>
          </w:tcPr>
          <w:p w:rsidR="004320B2" w:rsidRDefault="004320B2" w:rsidP="00C81311">
            <w:pPr>
              <w:adjustRightInd w:val="0"/>
              <w:snapToGrid w:val="0"/>
              <w:jc w:val="center"/>
              <w:rPr>
                <w:sz w:val="22"/>
              </w:rPr>
            </w:pPr>
            <w:r>
              <w:rPr>
                <w:rFonts w:hint="eastAsia"/>
                <w:sz w:val="22"/>
              </w:rPr>
              <w:t>1</w:t>
            </w:r>
          </w:p>
        </w:tc>
        <w:tc>
          <w:tcPr>
            <w:tcW w:w="8877" w:type="dxa"/>
            <w:gridSpan w:val="2"/>
            <w:tcMar>
              <w:top w:w="0" w:type="dxa"/>
              <w:left w:w="108" w:type="dxa"/>
              <w:bottom w:w="0" w:type="dxa"/>
              <w:right w:w="108" w:type="dxa"/>
            </w:tcMar>
            <w:vAlign w:val="center"/>
          </w:tcPr>
          <w:p w:rsidR="004320B2" w:rsidRDefault="004320B2" w:rsidP="00C81311">
            <w:pPr>
              <w:adjustRightInd w:val="0"/>
              <w:snapToGrid w:val="0"/>
              <w:rPr>
                <w:sz w:val="22"/>
              </w:rPr>
            </w:pPr>
            <w:r>
              <w:rPr>
                <w:rFonts w:hint="eastAsia"/>
                <w:sz w:val="22"/>
              </w:rPr>
              <w:t>售后服务承诺及保障措施要求</w:t>
            </w:r>
          </w:p>
        </w:tc>
      </w:tr>
      <w:tr w:rsidR="004320B2" w:rsidTr="00C81311">
        <w:trPr>
          <w:trHeight w:val="454"/>
          <w:jc w:val="center"/>
        </w:trPr>
        <w:tc>
          <w:tcPr>
            <w:tcW w:w="941" w:type="dxa"/>
            <w:tcMar>
              <w:top w:w="0" w:type="dxa"/>
              <w:left w:w="108" w:type="dxa"/>
              <w:bottom w:w="0" w:type="dxa"/>
              <w:right w:w="108" w:type="dxa"/>
            </w:tcMar>
            <w:vAlign w:val="center"/>
          </w:tcPr>
          <w:p w:rsidR="004320B2" w:rsidRPr="00450724" w:rsidRDefault="004320B2" w:rsidP="00C81311">
            <w:pPr>
              <w:widowControl/>
              <w:snapToGrid w:val="0"/>
              <w:jc w:val="center"/>
              <w:rPr>
                <w:bCs/>
                <w:kern w:val="0"/>
                <w:sz w:val="22"/>
              </w:rPr>
            </w:pPr>
            <w:r w:rsidRPr="00450724">
              <w:rPr>
                <w:rFonts w:hint="eastAsia"/>
                <w:bCs/>
                <w:kern w:val="0"/>
                <w:sz w:val="22"/>
              </w:rPr>
              <w:t>1.1</w:t>
            </w:r>
          </w:p>
        </w:tc>
        <w:tc>
          <w:tcPr>
            <w:tcW w:w="1838" w:type="dxa"/>
            <w:tcMar>
              <w:top w:w="0" w:type="dxa"/>
              <w:left w:w="108" w:type="dxa"/>
              <w:bottom w:w="0" w:type="dxa"/>
              <w:right w:w="108" w:type="dxa"/>
            </w:tcMar>
            <w:vAlign w:val="center"/>
          </w:tcPr>
          <w:p w:rsidR="004320B2" w:rsidRDefault="004320B2" w:rsidP="00C81311">
            <w:pPr>
              <w:widowControl/>
              <w:snapToGrid w:val="0"/>
              <w:jc w:val="center"/>
              <w:rPr>
                <w:b/>
                <w:bCs/>
                <w:kern w:val="0"/>
                <w:sz w:val="22"/>
              </w:rPr>
            </w:pPr>
            <w:r>
              <w:rPr>
                <w:rFonts w:hint="eastAsia"/>
                <w:sz w:val="22"/>
              </w:rPr>
              <w:t>售后服务承诺要</w:t>
            </w:r>
            <w:r>
              <w:rPr>
                <w:rFonts w:hint="eastAsia"/>
                <w:sz w:val="22"/>
              </w:rPr>
              <w:lastRenderedPageBreak/>
              <w:t>求</w:t>
            </w:r>
          </w:p>
        </w:tc>
        <w:tc>
          <w:tcPr>
            <w:tcW w:w="7039" w:type="dxa"/>
            <w:vMerge w:val="restart"/>
            <w:tcMar>
              <w:top w:w="0" w:type="dxa"/>
              <w:left w:w="108" w:type="dxa"/>
              <w:bottom w:w="0" w:type="dxa"/>
              <w:right w:w="108" w:type="dxa"/>
            </w:tcMar>
            <w:vAlign w:val="center"/>
          </w:tcPr>
          <w:p w:rsidR="004320B2" w:rsidRDefault="004320B2" w:rsidP="00C81311">
            <w:pPr>
              <w:widowControl/>
              <w:snapToGrid w:val="0"/>
              <w:jc w:val="left"/>
              <w:rPr>
                <w:sz w:val="22"/>
              </w:rPr>
            </w:pPr>
            <w:r>
              <w:rPr>
                <w:rFonts w:hint="eastAsia"/>
                <w:sz w:val="22"/>
              </w:rPr>
              <w:lastRenderedPageBreak/>
              <w:t>1</w:t>
            </w:r>
            <w:r>
              <w:rPr>
                <w:rFonts w:hint="eastAsia"/>
                <w:sz w:val="22"/>
              </w:rPr>
              <w:t>、供应商负责安装并提供现场技术培训，</w:t>
            </w:r>
            <w:r>
              <w:rPr>
                <w:sz w:val="22"/>
              </w:rPr>
              <w:t>保证使用人员</w:t>
            </w:r>
            <w:r>
              <w:rPr>
                <w:rFonts w:hint="eastAsia"/>
                <w:sz w:val="22"/>
              </w:rPr>
              <w:t>（保修期内所有</w:t>
            </w:r>
            <w:r>
              <w:rPr>
                <w:rFonts w:hint="eastAsia"/>
                <w:sz w:val="22"/>
              </w:rPr>
              <w:lastRenderedPageBreak/>
              <w:t>设备操作人员）</w:t>
            </w:r>
            <w:r>
              <w:rPr>
                <w:sz w:val="22"/>
              </w:rPr>
              <w:t>正常操作设备的各种功能</w:t>
            </w:r>
            <w:r>
              <w:rPr>
                <w:rFonts w:hint="eastAsia"/>
                <w:sz w:val="22"/>
              </w:rPr>
              <w:t>。</w:t>
            </w:r>
          </w:p>
          <w:p w:rsidR="004320B2" w:rsidRDefault="004320B2" w:rsidP="00C81311">
            <w:pPr>
              <w:widowControl/>
              <w:snapToGrid w:val="0"/>
              <w:jc w:val="left"/>
              <w:rPr>
                <w:sz w:val="22"/>
              </w:rPr>
            </w:pPr>
            <w:r>
              <w:rPr>
                <w:rFonts w:hint="eastAsia"/>
                <w:sz w:val="22"/>
              </w:rPr>
              <w:t>2</w:t>
            </w:r>
            <w:r>
              <w:rPr>
                <w:rFonts w:hint="eastAsia"/>
                <w:sz w:val="22"/>
              </w:rPr>
              <w:t>、供应商承担设备连接至医院相关系统的费用</w:t>
            </w:r>
            <w:r>
              <w:rPr>
                <w:rFonts w:hint="eastAsia"/>
                <w:sz w:val="22"/>
              </w:rPr>
              <w:t>(</w:t>
            </w:r>
            <w:r>
              <w:rPr>
                <w:rFonts w:hint="eastAsia"/>
                <w:sz w:val="22"/>
              </w:rPr>
              <w:t>如</w:t>
            </w:r>
            <w:r>
              <w:rPr>
                <w:rFonts w:hint="eastAsia"/>
                <w:sz w:val="22"/>
              </w:rPr>
              <w:t>PACS</w:t>
            </w:r>
            <w:r>
              <w:rPr>
                <w:rFonts w:hint="eastAsia"/>
                <w:sz w:val="22"/>
              </w:rPr>
              <w:t>、</w:t>
            </w:r>
            <w:r>
              <w:rPr>
                <w:rFonts w:hint="eastAsia"/>
                <w:sz w:val="22"/>
              </w:rPr>
              <w:t>HIS</w:t>
            </w:r>
            <w:r>
              <w:rPr>
                <w:rFonts w:hint="eastAsia"/>
                <w:sz w:val="22"/>
              </w:rPr>
              <w:t>、</w:t>
            </w:r>
            <w:r>
              <w:rPr>
                <w:rFonts w:hint="eastAsia"/>
                <w:sz w:val="22"/>
              </w:rPr>
              <w:t>RIS</w:t>
            </w:r>
            <w:r>
              <w:rPr>
                <w:rFonts w:hint="eastAsia"/>
                <w:sz w:val="22"/>
              </w:rPr>
              <w:t>等）（若涉及）。</w:t>
            </w:r>
          </w:p>
          <w:p w:rsidR="004320B2" w:rsidRDefault="004320B2" w:rsidP="00C81311">
            <w:pPr>
              <w:widowControl/>
              <w:snapToGrid w:val="0"/>
              <w:jc w:val="left"/>
              <w:rPr>
                <w:sz w:val="22"/>
              </w:rPr>
            </w:pPr>
            <w:r>
              <w:rPr>
                <w:rFonts w:hint="eastAsia"/>
                <w:sz w:val="22"/>
              </w:rPr>
              <w:t>3</w:t>
            </w:r>
            <w:r>
              <w:rPr>
                <w:rFonts w:hint="eastAsia"/>
                <w:sz w:val="22"/>
              </w:rPr>
              <w:t>、供应商提供的货物应是全新的，到货时距生产日期不得超过</w:t>
            </w:r>
            <w:r>
              <w:rPr>
                <w:rFonts w:hint="eastAsia"/>
                <w:sz w:val="22"/>
              </w:rPr>
              <w:t>12</w:t>
            </w:r>
            <w:r>
              <w:rPr>
                <w:rFonts w:hint="eastAsia"/>
                <w:sz w:val="22"/>
              </w:rPr>
              <w:t>个月。</w:t>
            </w:r>
          </w:p>
          <w:p w:rsidR="004320B2" w:rsidRDefault="004320B2" w:rsidP="00C81311">
            <w:pPr>
              <w:widowControl/>
              <w:snapToGrid w:val="0"/>
              <w:jc w:val="left"/>
              <w:rPr>
                <w:sz w:val="22"/>
              </w:rPr>
            </w:pPr>
            <w:r>
              <w:rPr>
                <w:rFonts w:hint="eastAsia"/>
                <w:sz w:val="22"/>
              </w:rPr>
              <w:t>4</w:t>
            </w:r>
            <w:r>
              <w:rPr>
                <w:rFonts w:hint="eastAsia"/>
                <w:sz w:val="22"/>
              </w:rPr>
              <w:t>、到货后，接到使用单位的通知</w:t>
            </w:r>
            <w:r>
              <w:rPr>
                <w:rFonts w:hint="eastAsia"/>
                <w:sz w:val="22"/>
              </w:rPr>
              <w:t>7</w:t>
            </w:r>
            <w:r>
              <w:rPr>
                <w:rFonts w:hint="eastAsia"/>
                <w:sz w:val="22"/>
              </w:rPr>
              <w:t>天内，供应商应及时派工程技术人员到达现场，在使用单位人员在场的情况下开箱清点货物，组织搬运、安装、调试，并承担因此发生的一切费用。</w:t>
            </w:r>
          </w:p>
          <w:p w:rsidR="004320B2" w:rsidRDefault="004320B2" w:rsidP="00C81311">
            <w:pPr>
              <w:widowControl/>
              <w:snapToGrid w:val="0"/>
              <w:jc w:val="left"/>
              <w:rPr>
                <w:sz w:val="22"/>
              </w:rPr>
            </w:pPr>
            <w:r>
              <w:rPr>
                <w:rFonts w:hint="eastAsia"/>
                <w:sz w:val="22"/>
              </w:rPr>
              <w:t>5</w:t>
            </w:r>
            <w:r>
              <w:rPr>
                <w:rFonts w:hint="eastAsia"/>
                <w:sz w:val="22"/>
              </w:rPr>
              <w:t>、设备安装并经使用培训后，经过</w:t>
            </w:r>
            <w:r>
              <w:rPr>
                <w:sz w:val="22"/>
              </w:rPr>
              <w:t>试运行，设备的各项性能指标均能达到要求，双方签署医院验收文件后设备即视为验收通过，保修期从医院验收通过之日起计算</w:t>
            </w:r>
            <w:r>
              <w:rPr>
                <w:rFonts w:hint="eastAsia"/>
                <w:sz w:val="22"/>
              </w:rPr>
              <w:t>。</w:t>
            </w:r>
          </w:p>
          <w:p w:rsidR="004320B2" w:rsidRDefault="004320B2" w:rsidP="00C81311">
            <w:pPr>
              <w:adjustRightInd w:val="0"/>
              <w:snapToGrid w:val="0"/>
              <w:rPr>
                <w:sz w:val="22"/>
              </w:rPr>
            </w:pPr>
            <w:r>
              <w:rPr>
                <w:rFonts w:hint="eastAsia"/>
                <w:sz w:val="22"/>
              </w:rPr>
              <w:t>6</w:t>
            </w:r>
            <w:r>
              <w:rPr>
                <w:rFonts w:hint="eastAsia"/>
                <w:sz w:val="22"/>
              </w:rPr>
              <w:t>、</w:t>
            </w:r>
            <w:r>
              <w:rPr>
                <w:rFonts w:hint="eastAsia"/>
              </w:rPr>
              <w:t>制造商在本地有维修团队以及有经验丰富的专业维修工程师（可提供资质证明文件），备品备件充足（可提供与本项目相关的备品备件清单）。</w:t>
            </w:r>
          </w:p>
        </w:tc>
      </w:tr>
      <w:tr w:rsidR="004320B2" w:rsidTr="00C81311">
        <w:trPr>
          <w:trHeight w:val="454"/>
          <w:jc w:val="center"/>
        </w:trPr>
        <w:tc>
          <w:tcPr>
            <w:tcW w:w="941" w:type="dxa"/>
            <w:tcMar>
              <w:top w:w="0" w:type="dxa"/>
              <w:left w:w="108" w:type="dxa"/>
              <w:bottom w:w="0" w:type="dxa"/>
              <w:right w:w="108" w:type="dxa"/>
            </w:tcMar>
            <w:vAlign w:val="center"/>
          </w:tcPr>
          <w:p w:rsidR="004320B2" w:rsidRDefault="004320B2" w:rsidP="00C81311">
            <w:pPr>
              <w:widowControl/>
              <w:snapToGrid w:val="0"/>
              <w:jc w:val="center"/>
              <w:rPr>
                <w:kern w:val="0"/>
                <w:sz w:val="22"/>
              </w:rPr>
            </w:pPr>
            <w:r>
              <w:rPr>
                <w:rFonts w:hint="eastAsia"/>
                <w:kern w:val="0"/>
                <w:sz w:val="22"/>
              </w:rPr>
              <w:lastRenderedPageBreak/>
              <w:t>1.2</w:t>
            </w:r>
          </w:p>
        </w:tc>
        <w:tc>
          <w:tcPr>
            <w:tcW w:w="1838" w:type="dxa"/>
            <w:tcMar>
              <w:top w:w="0" w:type="dxa"/>
              <w:left w:w="108" w:type="dxa"/>
              <w:bottom w:w="0" w:type="dxa"/>
              <w:right w:w="108" w:type="dxa"/>
            </w:tcMar>
            <w:vAlign w:val="center"/>
          </w:tcPr>
          <w:p w:rsidR="004320B2" w:rsidRDefault="004320B2" w:rsidP="00C81311">
            <w:pPr>
              <w:widowControl/>
              <w:snapToGrid w:val="0"/>
              <w:jc w:val="center"/>
              <w:rPr>
                <w:kern w:val="0"/>
                <w:sz w:val="22"/>
              </w:rPr>
            </w:pPr>
            <w:r>
              <w:rPr>
                <w:rFonts w:hint="eastAsia"/>
                <w:sz w:val="22"/>
              </w:rPr>
              <w:t>保障措施要求（包括售后服务落实等保障）</w:t>
            </w:r>
          </w:p>
        </w:tc>
        <w:tc>
          <w:tcPr>
            <w:tcW w:w="7039" w:type="dxa"/>
            <w:vMerge/>
            <w:tcMar>
              <w:top w:w="0" w:type="dxa"/>
              <w:left w:w="108" w:type="dxa"/>
              <w:bottom w:w="0" w:type="dxa"/>
              <w:right w:w="108" w:type="dxa"/>
            </w:tcMar>
            <w:vAlign w:val="center"/>
          </w:tcPr>
          <w:p w:rsidR="004320B2" w:rsidRDefault="004320B2" w:rsidP="00C81311">
            <w:pPr>
              <w:adjustRightInd w:val="0"/>
              <w:snapToGrid w:val="0"/>
              <w:rPr>
                <w:sz w:val="22"/>
              </w:rPr>
            </w:pPr>
          </w:p>
        </w:tc>
      </w:tr>
      <w:tr w:rsidR="004320B2" w:rsidTr="00C81311">
        <w:trPr>
          <w:trHeight w:val="454"/>
          <w:jc w:val="center"/>
        </w:trPr>
        <w:tc>
          <w:tcPr>
            <w:tcW w:w="941" w:type="dxa"/>
            <w:tcMar>
              <w:top w:w="0" w:type="dxa"/>
              <w:left w:w="108" w:type="dxa"/>
              <w:bottom w:w="0" w:type="dxa"/>
              <w:right w:w="108" w:type="dxa"/>
            </w:tcMar>
            <w:vAlign w:val="center"/>
          </w:tcPr>
          <w:p w:rsidR="004320B2" w:rsidRDefault="004320B2" w:rsidP="00C81311">
            <w:pPr>
              <w:widowControl/>
              <w:snapToGrid w:val="0"/>
              <w:jc w:val="center"/>
              <w:rPr>
                <w:kern w:val="0"/>
                <w:sz w:val="22"/>
              </w:rPr>
            </w:pPr>
            <w:r>
              <w:rPr>
                <w:rFonts w:hint="eastAsia"/>
                <w:kern w:val="0"/>
                <w:sz w:val="22"/>
              </w:rPr>
              <w:t>1.3</w:t>
            </w:r>
          </w:p>
        </w:tc>
        <w:tc>
          <w:tcPr>
            <w:tcW w:w="1838" w:type="dxa"/>
            <w:tcMar>
              <w:top w:w="0" w:type="dxa"/>
              <w:left w:w="108" w:type="dxa"/>
              <w:bottom w:w="0" w:type="dxa"/>
              <w:right w:w="108" w:type="dxa"/>
            </w:tcMar>
            <w:vAlign w:val="center"/>
          </w:tcPr>
          <w:p w:rsidR="004320B2" w:rsidRDefault="004320B2" w:rsidP="00C81311">
            <w:pPr>
              <w:widowControl/>
              <w:snapToGrid w:val="0"/>
              <w:jc w:val="center"/>
              <w:rPr>
                <w:kern w:val="0"/>
                <w:sz w:val="22"/>
              </w:rPr>
            </w:pPr>
            <w:r>
              <w:rPr>
                <w:rFonts w:hint="eastAsia"/>
                <w:sz w:val="22"/>
              </w:rPr>
              <w:t>延伸服务、便利服务及其</w:t>
            </w:r>
            <w:proofErr w:type="gramStart"/>
            <w:r>
              <w:rPr>
                <w:rFonts w:hint="eastAsia"/>
                <w:sz w:val="22"/>
              </w:rPr>
              <w:t>他特色</w:t>
            </w:r>
            <w:proofErr w:type="gramEnd"/>
            <w:r>
              <w:rPr>
                <w:rFonts w:hint="eastAsia"/>
                <w:sz w:val="22"/>
              </w:rPr>
              <w:t>服务等</w:t>
            </w:r>
          </w:p>
        </w:tc>
        <w:tc>
          <w:tcPr>
            <w:tcW w:w="7039" w:type="dxa"/>
            <w:vMerge/>
            <w:tcMar>
              <w:top w:w="0" w:type="dxa"/>
              <w:left w:w="108" w:type="dxa"/>
              <w:bottom w:w="0" w:type="dxa"/>
              <w:right w:w="108" w:type="dxa"/>
            </w:tcMar>
            <w:vAlign w:val="center"/>
          </w:tcPr>
          <w:p w:rsidR="004320B2" w:rsidRDefault="004320B2" w:rsidP="00C81311">
            <w:pPr>
              <w:adjustRightInd w:val="0"/>
              <w:snapToGrid w:val="0"/>
              <w:rPr>
                <w:sz w:val="22"/>
              </w:rPr>
            </w:pPr>
          </w:p>
        </w:tc>
      </w:tr>
      <w:tr w:rsidR="004320B2" w:rsidTr="00C81311">
        <w:trPr>
          <w:trHeight w:val="454"/>
          <w:jc w:val="center"/>
        </w:trPr>
        <w:tc>
          <w:tcPr>
            <w:tcW w:w="941" w:type="dxa"/>
            <w:tcMar>
              <w:top w:w="0" w:type="dxa"/>
              <w:left w:w="108" w:type="dxa"/>
              <w:bottom w:w="0" w:type="dxa"/>
              <w:right w:w="108" w:type="dxa"/>
            </w:tcMar>
            <w:vAlign w:val="center"/>
          </w:tcPr>
          <w:p w:rsidR="004320B2" w:rsidRDefault="004320B2" w:rsidP="00C81311">
            <w:pPr>
              <w:widowControl/>
              <w:snapToGrid w:val="0"/>
              <w:jc w:val="center"/>
              <w:rPr>
                <w:kern w:val="0"/>
                <w:sz w:val="22"/>
              </w:rPr>
            </w:pPr>
            <w:r>
              <w:rPr>
                <w:rFonts w:hint="eastAsia"/>
                <w:kern w:val="0"/>
                <w:sz w:val="22"/>
              </w:rPr>
              <w:t>2</w:t>
            </w:r>
          </w:p>
        </w:tc>
        <w:tc>
          <w:tcPr>
            <w:tcW w:w="1838" w:type="dxa"/>
            <w:tcMar>
              <w:top w:w="0" w:type="dxa"/>
              <w:left w:w="108" w:type="dxa"/>
              <w:bottom w:w="0" w:type="dxa"/>
              <w:right w:w="108" w:type="dxa"/>
            </w:tcMar>
            <w:vAlign w:val="center"/>
          </w:tcPr>
          <w:p w:rsidR="004320B2" w:rsidRDefault="004320B2" w:rsidP="00C81311">
            <w:pPr>
              <w:widowControl/>
              <w:snapToGrid w:val="0"/>
              <w:jc w:val="center"/>
              <w:rPr>
                <w:kern w:val="0"/>
                <w:sz w:val="22"/>
              </w:rPr>
            </w:pPr>
            <w:r>
              <w:rPr>
                <w:rFonts w:hint="eastAsia"/>
                <w:kern w:val="0"/>
                <w:sz w:val="22"/>
              </w:rPr>
              <w:t>保修期</w:t>
            </w:r>
          </w:p>
        </w:tc>
        <w:tc>
          <w:tcPr>
            <w:tcW w:w="7039" w:type="dxa"/>
            <w:tcMar>
              <w:top w:w="0" w:type="dxa"/>
              <w:left w:w="108" w:type="dxa"/>
              <w:bottom w:w="0" w:type="dxa"/>
              <w:right w:w="108" w:type="dxa"/>
            </w:tcMar>
            <w:vAlign w:val="center"/>
          </w:tcPr>
          <w:p w:rsidR="004320B2" w:rsidRDefault="004320B2" w:rsidP="00C81311">
            <w:pPr>
              <w:adjustRightInd w:val="0"/>
              <w:snapToGrid w:val="0"/>
              <w:rPr>
                <w:sz w:val="22"/>
              </w:rPr>
            </w:pPr>
            <w:r>
              <w:rPr>
                <w:rFonts w:hint="eastAsia"/>
                <w:sz w:val="22"/>
              </w:rPr>
              <w:t>整机原厂全保</w:t>
            </w:r>
            <w:r>
              <w:rPr>
                <w:rFonts w:hint="eastAsia"/>
                <w:sz w:val="22"/>
              </w:rPr>
              <w:t>(</w:t>
            </w:r>
            <w:r>
              <w:rPr>
                <w:rFonts w:hint="eastAsia"/>
                <w:sz w:val="22"/>
              </w:rPr>
              <w:t>含配件、易耗品</w:t>
            </w:r>
            <w:r>
              <w:rPr>
                <w:rFonts w:hint="eastAsia"/>
                <w:sz w:val="22"/>
              </w:rPr>
              <w:t>)</w:t>
            </w:r>
            <w:r>
              <w:rPr>
                <w:rFonts w:hint="eastAsia"/>
                <w:sz w:val="22"/>
              </w:rPr>
              <w:t>≥</w:t>
            </w:r>
            <w:r>
              <w:rPr>
                <w:rFonts w:hint="eastAsia"/>
                <w:sz w:val="22"/>
              </w:rPr>
              <w:t>3</w:t>
            </w:r>
            <w:r>
              <w:rPr>
                <w:rFonts w:hint="eastAsia"/>
                <w:sz w:val="22"/>
              </w:rPr>
              <w:t>年（提供厂家盖章承诺）。提供每周</w:t>
            </w:r>
            <w:r w:rsidRPr="005E3E3D">
              <w:rPr>
                <w:rFonts w:hint="eastAsia"/>
                <w:sz w:val="22"/>
              </w:rPr>
              <w:t>7</w:t>
            </w:r>
            <w:r w:rsidRPr="005E3E3D">
              <w:rPr>
                <w:rFonts w:hint="eastAsia"/>
                <w:sz w:val="22"/>
              </w:rPr>
              <w:t>天</w:t>
            </w:r>
            <w:r>
              <w:rPr>
                <w:rFonts w:hint="eastAsia"/>
                <w:sz w:val="22"/>
              </w:rPr>
              <w:t>×</w:t>
            </w:r>
            <w:r>
              <w:rPr>
                <w:rFonts w:hint="eastAsia"/>
                <w:sz w:val="22"/>
              </w:rPr>
              <w:t>24</w:t>
            </w:r>
            <w:r>
              <w:rPr>
                <w:rFonts w:hint="eastAsia"/>
                <w:sz w:val="22"/>
              </w:rPr>
              <w:t>小时联络方法，报修响应时间≤</w:t>
            </w:r>
            <w:r>
              <w:rPr>
                <w:rFonts w:hint="eastAsia"/>
                <w:sz w:val="22"/>
              </w:rPr>
              <w:t>2</w:t>
            </w:r>
            <w:r>
              <w:rPr>
                <w:rFonts w:hint="eastAsia"/>
                <w:sz w:val="22"/>
              </w:rPr>
              <w:t>小时，接到报修后≤</w:t>
            </w:r>
            <w:r>
              <w:rPr>
                <w:rFonts w:hint="eastAsia"/>
                <w:sz w:val="22"/>
              </w:rPr>
              <w:t>24</w:t>
            </w:r>
            <w:r>
              <w:rPr>
                <w:rFonts w:hint="eastAsia"/>
                <w:sz w:val="22"/>
              </w:rPr>
              <w:t>小时到位。如</w:t>
            </w:r>
            <w:proofErr w:type="gramStart"/>
            <w:r>
              <w:rPr>
                <w:rFonts w:hint="eastAsia"/>
                <w:sz w:val="22"/>
              </w:rPr>
              <w:t>遇设备</w:t>
            </w:r>
            <w:proofErr w:type="gramEnd"/>
            <w:r>
              <w:rPr>
                <w:rFonts w:hint="eastAsia"/>
                <w:sz w:val="22"/>
              </w:rPr>
              <w:t>停机时间超过</w:t>
            </w:r>
            <w:r>
              <w:rPr>
                <w:sz w:val="22"/>
              </w:rPr>
              <w:t>48</w:t>
            </w:r>
            <w:r>
              <w:rPr>
                <w:sz w:val="22"/>
              </w:rPr>
              <w:t>小时，需提供备用机或紧急替代方案。</w:t>
            </w:r>
            <w:r>
              <w:rPr>
                <w:rFonts w:hint="eastAsia"/>
                <w:sz w:val="22"/>
              </w:rPr>
              <w:t>保修期内提供</w:t>
            </w:r>
            <w:r>
              <w:rPr>
                <w:sz w:val="22"/>
              </w:rPr>
              <w:t>1</w:t>
            </w:r>
            <w:r>
              <w:rPr>
                <w:sz w:val="22"/>
              </w:rPr>
              <w:t>年</w:t>
            </w:r>
            <w:r>
              <w:rPr>
                <w:sz w:val="22"/>
              </w:rPr>
              <w:t>2</w:t>
            </w:r>
            <w:r>
              <w:rPr>
                <w:sz w:val="22"/>
              </w:rPr>
              <w:t>次免费保养</w:t>
            </w:r>
            <w:r>
              <w:rPr>
                <w:rFonts w:hint="eastAsia"/>
                <w:sz w:val="22"/>
              </w:rPr>
              <w:t>。</w:t>
            </w:r>
          </w:p>
        </w:tc>
      </w:tr>
      <w:tr w:rsidR="004320B2" w:rsidTr="00C81311">
        <w:trPr>
          <w:trHeight w:val="454"/>
          <w:jc w:val="center"/>
        </w:trPr>
        <w:tc>
          <w:tcPr>
            <w:tcW w:w="941" w:type="dxa"/>
            <w:tcMar>
              <w:top w:w="0" w:type="dxa"/>
              <w:left w:w="108" w:type="dxa"/>
              <w:bottom w:w="0" w:type="dxa"/>
              <w:right w:w="108" w:type="dxa"/>
            </w:tcMar>
            <w:vAlign w:val="center"/>
          </w:tcPr>
          <w:p w:rsidR="004320B2" w:rsidRDefault="004320B2" w:rsidP="00C81311">
            <w:pPr>
              <w:widowControl/>
              <w:snapToGrid w:val="0"/>
              <w:jc w:val="center"/>
              <w:rPr>
                <w:kern w:val="0"/>
                <w:sz w:val="22"/>
              </w:rPr>
            </w:pPr>
            <w:r>
              <w:rPr>
                <w:rFonts w:hint="eastAsia"/>
                <w:kern w:val="0"/>
                <w:sz w:val="22"/>
              </w:rPr>
              <w:t>3</w:t>
            </w:r>
          </w:p>
        </w:tc>
        <w:tc>
          <w:tcPr>
            <w:tcW w:w="8877" w:type="dxa"/>
            <w:gridSpan w:val="2"/>
            <w:tcMar>
              <w:top w:w="0" w:type="dxa"/>
              <w:left w:w="108" w:type="dxa"/>
              <w:bottom w:w="0" w:type="dxa"/>
              <w:right w:w="108" w:type="dxa"/>
            </w:tcMar>
            <w:vAlign w:val="center"/>
          </w:tcPr>
          <w:p w:rsidR="004320B2" w:rsidRDefault="004320B2" w:rsidP="00C81311">
            <w:pPr>
              <w:widowControl/>
              <w:snapToGrid w:val="0"/>
              <w:jc w:val="center"/>
              <w:rPr>
                <w:kern w:val="0"/>
                <w:sz w:val="22"/>
              </w:rPr>
            </w:pPr>
            <w:r>
              <w:rPr>
                <w:rFonts w:hint="eastAsia"/>
                <w:kern w:val="0"/>
                <w:sz w:val="22"/>
              </w:rPr>
              <w:t>使用周期成本</w:t>
            </w:r>
          </w:p>
        </w:tc>
      </w:tr>
      <w:tr w:rsidR="004320B2" w:rsidTr="00C81311">
        <w:trPr>
          <w:trHeight w:val="454"/>
          <w:jc w:val="center"/>
        </w:trPr>
        <w:tc>
          <w:tcPr>
            <w:tcW w:w="941" w:type="dxa"/>
            <w:tcMar>
              <w:top w:w="0" w:type="dxa"/>
              <w:left w:w="108" w:type="dxa"/>
              <w:bottom w:w="0" w:type="dxa"/>
              <w:right w:w="108" w:type="dxa"/>
            </w:tcMar>
            <w:vAlign w:val="center"/>
          </w:tcPr>
          <w:p w:rsidR="004320B2" w:rsidRDefault="004320B2" w:rsidP="00C81311">
            <w:pPr>
              <w:widowControl/>
              <w:snapToGrid w:val="0"/>
              <w:jc w:val="center"/>
              <w:rPr>
                <w:kern w:val="0"/>
                <w:sz w:val="22"/>
              </w:rPr>
            </w:pPr>
            <w:r>
              <w:rPr>
                <w:rFonts w:hint="eastAsia"/>
                <w:kern w:val="0"/>
                <w:sz w:val="22"/>
              </w:rPr>
              <w:t>3.1</w:t>
            </w:r>
          </w:p>
        </w:tc>
        <w:tc>
          <w:tcPr>
            <w:tcW w:w="1838" w:type="dxa"/>
            <w:tcMar>
              <w:top w:w="0" w:type="dxa"/>
              <w:left w:w="108" w:type="dxa"/>
              <w:bottom w:w="0" w:type="dxa"/>
              <w:right w:w="108" w:type="dxa"/>
            </w:tcMar>
            <w:vAlign w:val="center"/>
          </w:tcPr>
          <w:p w:rsidR="004320B2" w:rsidRDefault="004320B2" w:rsidP="00C81311">
            <w:pPr>
              <w:widowControl/>
              <w:snapToGrid w:val="0"/>
              <w:jc w:val="center"/>
              <w:rPr>
                <w:kern w:val="0"/>
                <w:sz w:val="22"/>
              </w:rPr>
            </w:pPr>
            <w:proofErr w:type="gramStart"/>
            <w:r>
              <w:rPr>
                <w:rFonts w:hint="eastAsia"/>
                <w:sz w:val="22"/>
              </w:rPr>
              <w:t>设备出保后</w:t>
            </w:r>
            <w:proofErr w:type="gramEnd"/>
            <w:r>
              <w:rPr>
                <w:rFonts w:hint="eastAsia"/>
                <w:sz w:val="22"/>
              </w:rPr>
              <w:t>的</w:t>
            </w:r>
            <w:proofErr w:type="gramStart"/>
            <w:r>
              <w:rPr>
                <w:rFonts w:hint="eastAsia"/>
                <w:sz w:val="22"/>
              </w:rPr>
              <w:t>维保费用</w:t>
            </w:r>
            <w:proofErr w:type="gramEnd"/>
            <w:r>
              <w:rPr>
                <w:rFonts w:hint="eastAsia"/>
                <w:sz w:val="22"/>
              </w:rPr>
              <w:t>比例要求</w:t>
            </w:r>
          </w:p>
        </w:tc>
        <w:tc>
          <w:tcPr>
            <w:tcW w:w="7039" w:type="dxa"/>
            <w:tcMar>
              <w:top w:w="0" w:type="dxa"/>
              <w:left w:w="108" w:type="dxa"/>
              <w:bottom w:w="0" w:type="dxa"/>
              <w:right w:w="108" w:type="dxa"/>
            </w:tcMar>
            <w:vAlign w:val="center"/>
          </w:tcPr>
          <w:p w:rsidR="004320B2" w:rsidRDefault="004320B2" w:rsidP="00C81311">
            <w:pPr>
              <w:adjustRightInd w:val="0"/>
              <w:snapToGrid w:val="0"/>
              <w:rPr>
                <w:sz w:val="22"/>
              </w:rPr>
            </w:pPr>
            <w:r>
              <w:rPr>
                <w:sz w:val="22"/>
              </w:rPr>
              <w:t>保修期</w:t>
            </w:r>
            <w:r>
              <w:rPr>
                <w:rFonts w:hint="eastAsia"/>
                <w:sz w:val="22"/>
              </w:rPr>
              <w:t>满</w:t>
            </w:r>
            <w:r>
              <w:rPr>
                <w:sz w:val="22"/>
              </w:rPr>
              <w:t>后，年度全保服务费不超过设备总价的</w:t>
            </w:r>
            <w:r>
              <w:rPr>
                <w:rFonts w:hint="eastAsia"/>
                <w:sz w:val="22"/>
              </w:rPr>
              <w:t>5</w:t>
            </w:r>
            <w:r>
              <w:rPr>
                <w:sz w:val="22"/>
              </w:rPr>
              <w:t>%</w:t>
            </w:r>
            <w:r>
              <w:rPr>
                <w:rFonts w:hint="eastAsia"/>
                <w:sz w:val="22"/>
              </w:rPr>
              <w:t>（提供厂家盖章承诺）</w:t>
            </w:r>
          </w:p>
        </w:tc>
      </w:tr>
      <w:tr w:rsidR="004320B2" w:rsidTr="00C81311">
        <w:trPr>
          <w:trHeight w:val="454"/>
          <w:jc w:val="center"/>
        </w:trPr>
        <w:tc>
          <w:tcPr>
            <w:tcW w:w="941" w:type="dxa"/>
            <w:tcMar>
              <w:top w:w="0" w:type="dxa"/>
              <w:left w:w="108" w:type="dxa"/>
              <w:bottom w:w="0" w:type="dxa"/>
              <w:right w:w="108" w:type="dxa"/>
            </w:tcMar>
            <w:vAlign w:val="center"/>
          </w:tcPr>
          <w:p w:rsidR="004320B2" w:rsidRDefault="004320B2" w:rsidP="00C81311">
            <w:pPr>
              <w:widowControl/>
              <w:snapToGrid w:val="0"/>
              <w:jc w:val="center"/>
              <w:rPr>
                <w:kern w:val="0"/>
                <w:sz w:val="22"/>
              </w:rPr>
            </w:pPr>
            <w:r>
              <w:rPr>
                <w:rFonts w:hint="eastAsia"/>
                <w:kern w:val="0"/>
                <w:sz w:val="22"/>
              </w:rPr>
              <w:t>3.2</w:t>
            </w:r>
          </w:p>
        </w:tc>
        <w:tc>
          <w:tcPr>
            <w:tcW w:w="1838" w:type="dxa"/>
            <w:tcMar>
              <w:top w:w="0" w:type="dxa"/>
              <w:left w:w="108" w:type="dxa"/>
              <w:bottom w:w="0" w:type="dxa"/>
              <w:right w:w="108" w:type="dxa"/>
            </w:tcMar>
            <w:vAlign w:val="center"/>
          </w:tcPr>
          <w:p w:rsidR="004320B2" w:rsidRDefault="004320B2" w:rsidP="00C81311">
            <w:pPr>
              <w:widowControl/>
              <w:snapToGrid w:val="0"/>
              <w:jc w:val="center"/>
              <w:rPr>
                <w:sz w:val="22"/>
              </w:rPr>
            </w:pPr>
            <w:r>
              <w:rPr>
                <w:rFonts w:hint="eastAsia"/>
                <w:sz w:val="22"/>
              </w:rPr>
              <w:t>所投货物的配件供应年限要求</w:t>
            </w:r>
          </w:p>
        </w:tc>
        <w:tc>
          <w:tcPr>
            <w:tcW w:w="7039" w:type="dxa"/>
            <w:tcMar>
              <w:top w:w="0" w:type="dxa"/>
              <w:left w:w="108" w:type="dxa"/>
              <w:bottom w:w="0" w:type="dxa"/>
              <w:right w:w="108" w:type="dxa"/>
            </w:tcMar>
            <w:vAlign w:val="center"/>
          </w:tcPr>
          <w:p w:rsidR="004320B2" w:rsidRDefault="004320B2" w:rsidP="00C81311">
            <w:pPr>
              <w:adjustRightInd w:val="0"/>
              <w:snapToGrid w:val="0"/>
              <w:rPr>
                <w:sz w:val="22"/>
              </w:rPr>
            </w:pPr>
            <w:r>
              <w:rPr>
                <w:rFonts w:hint="eastAsia"/>
                <w:sz w:val="22"/>
              </w:rPr>
              <w:t>配件供应年限≥</w:t>
            </w:r>
            <w:r>
              <w:rPr>
                <w:rFonts w:hint="eastAsia"/>
                <w:sz w:val="22"/>
              </w:rPr>
              <w:t>10</w:t>
            </w:r>
            <w:r>
              <w:rPr>
                <w:rFonts w:hint="eastAsia"/>
                <w:sz w:val="22"/>
              </w:rPr>
              <w:t>年</w:t>
            </w:r>
          </w:p>
        </w:tc>
      </w:tr>
      <w:tr w:rsidR="004320B2" w:rsidTr="00C81311">
        <w:trPr>
          <w:trHeight w:val="454"/>
          <w:jc w:val="center"/>
        </w:trPr>
        <w:tc>
          <w:tcPr>
            <w:tcW w:w="941" w:type="dxa"/>
            <w:tcMar>
              <w:top w:w="0" w:type="dxa"/>
              <w:left w:w="108" w:type="dxa"/>
              <w:bottom w:w="0" w:type="dxa"/>
              <w:right w:w="108" w:type="dxa"/>
            </w:tcMar>
            <w:vAlign w:val="center"/>
          </w:tcPr>
          <w:p w:rsidR="004320B2" w:rsidRDefault="004320B2" w:rsidP="00C81311">
            <w:pPr>
              <w:widowControl/>
              <w:snapToGrid w:val="0"/>
              <w:jc w:val="center"/>
              <w:rPr>
                <w:kern w:val="0"/>
                <w:sz w:val="22"/>
              </w:rPr>
            </w:pPr>
            <w:r>
              <w:rPr>
                <w:rFonts w:hint="eastAsia"/>
                <w:kern w:val="0"/>
                <w:sz w:val="22"/>
              </w:rPr>
              <w:t>3.3</w:t>
            </w:r>
          </w:p>
        </w:tc>
        <w:tc>
          <w:tcPr>
            <w:tcW w:w="1838" w:type="dxa"/>
            <w:tcMar>
              <w:top w:w="0" w:type="dxa"/>
              <w:left w:w="108" w:type="dxa"/>
              <w:bottom w:w="0" w:type="dxa"/>
              <w:right w:w="108" w:type="dxa"/>
            </w:tcMar>
            <w:vAlign w:val="center"/>
          </w:tcPr>
          <w:p w:rsidR="004320B2" w:rsidRDefault="004320B2" w:rsidP="00C81311">
            <w:pPr>
              <w:widowControl/>
              <w:snapToGrid w:val="0"/>
              <w:jc w:val="center"/>
              <w:rPr>
                <w:sz w:val="22"/>
              </w:rPr>
            </w:pPr>
            <w:r>
              <w:rPr>
                <w:rFonts w:hint="eastAsia"/>
                <w:sz w:val="22"/>
              </w:rPr>
              <w:t>所投货物的配件报价响应要求</w:t>
            </w:r>
          </w:p>
        </w:tc>
        <w:tc>
          <w:tcPr>
            <w:tcW w:w="7039" w:type="dxa"/>
            <w:tcMar>
              <w:top w:w="0" w:type="dxa"/>
              <w:left w:w="108" w:type="dxa"/>
              <w:bottom w:w="0" w:type="dxa"/>
              <w:right w:w="108" w:type="dxa"/>
            </w:tcMar>
            <w:vAlign w:val="center"/>
          </w:tcPr>
          <w:p w:rsidR="004320B2" w:rsidRDefault="004320B2" w:rsidP="00C81311">
            <w:pPr>
              <w:adjustRightInd w:val="0"/>
              <w:snapToGrid w:val="0"/>
              <w:rPr>
                <w:sz w:val="22"/>
              </w:rPr>
            </w:pPr>
            <w:r>
              <w:rPr>
                <w:rFonts w:hint="eastAsia"/>
                <w:sz w:val="22"/>
              </w:rPr>
              <w:t>供应商需提供维修零配件的明细报价（市场价），</w:t>
            </w:r>
            <w:r>
              <w:rPr>
                <w:sz w:val="22"/>
              </w:rPr>
              <w:t>配件</w:t>
            </w:r>
            <w:r>
              <w:rPr>
                <w:rFonts w:hint="eastAsia"/>
                <w:sz w:val="22"/>
              </w:rPr>
              <w:t>以不高于清单报价</w:t>
            </w:r>
            <w:r>
              <w:rPr>
                <w:rFonts w:hint="eastAsia"/>
                <w:sz w:val="22"/>
              </w:rPr>
              <w:t>8</w:t>
            </w:r>
            <w:proofErr w:type="gramStart"/>
            <w:r>
              <w:rPr>
                <w:rFonts w:hint="eastAsia"/>
                <w:sz w:val="22"/>
              </w:rPr>
              <w:t>折供应</w:t>
            </w:r>
            <w:proofErr w:type="gramEnd"/>
          </w:p>
        </w:tc>
      </w:tr>
    </w:tbl>
    <w:p w:rsidR="004320B2" w:rsidRDefault="004320B2" w:rsidP="004320B2">
      <w:pPr>
        <w:adjustRightInd w:val="0"/>
        <w:snapToGrid w:val="0"/>
        <w:rPr>
          <w:sz w:val="22"/>
        </w:rPr>
      </w:pPr>
    </w:p>
    <w:p w:rsidR="004320B2" w:rsidRDefault="004320B2" w:rsidP="004320B2">
      <w:pPr>
        <w:snapToGrid w:val="0"/>
        <w:ind w:firstLineChars="200" w:firstLine="442"/>
        <w:jc w:val="left"/>
        <w:rPr>
          <w:b/>
          <w:bCs/>
          <w:color w:val="FF0000"/>
          <w:sz w:val="22"/>
          <w:u w:val="wavyHeavy"/>
        </w:rPr>
      </w:pPr>
    </w:p>
    <w:p w:rsidR="004320B2" w:rsidRDefault="004320B2" w:rsidP="004320B2">
      <w:pPr>
        <w:adjustRightInd w:val="0"/>
        <w:snapToGrid w:val="0"/>
        <w:jc w:val="center"/>
        <w:outlineLvl w:val="1"/>
        <w:rPr>
          <w:rFonts w:eastAsia="黑体"/>
          <w:color w:val="000000"/>
          <w:sz w:val="30"/>
          <w:szCs w:val="30"/>
        </w:rPr>
      </w:pPr>
      <w:bookmarkStart w:id="16" w:name="_Toc2961"/>
      <w:bookmarkStart w:id="17" w:name="_Toc475631915"/>
      <w:r>
        <w:rPr>
          <w:rFonts w:eastAsia="黑体"/>
          <w:color w:val="000000"/>
          <w:sz w:val="30"/>
          <w:szCs w:val="30"/>
        </w:rPr>
        <w:t>四、投标报价须知</w:t>
      </w:r>
      <w:bookmarkEnd w:id="16"/>
      <w:bookmarkEnd w:id="17"/>
    </w:p>
    <w:p w:rsidR="004320B2" w:rsidRDefault="004320B2" w:rsidP="004320B2">
      <w:pPr>
        <w:adjustRightInd w:val="0"/>
        <w:snapToGrid w:val="0"/>
        <w:ind w:firstLineChars="200" w:firstLine="442"/>
        <w:jc w:val="left"/>
        <w:outlineLvl w:val="2"/>
        <w:rPr>
          <w:b/>
          <w:color w:val="000000"/>
          <w:sz w:val="22"/>
        </w:rPr>
      </w:pPr>
      <w:bookmarkStart w:id="18" w:name="_Toc19986"/>
      <w:r>
        <w:rPr>
          <w:b/>
          <w:color w:val="000000"/>
          <w:sz w:val="22"/>
        </w:rPr>
        <w:t>1</w:t>
      </w:r>
      <w:r>
        <w:rPr>
          <w:rFonts w:hint="eastAsia"/>
          <w:b/>
          <w:color w:val="000000"/>
          <w:sz w:val="22"/>
        </w:rPr>
        <w:t>2</w:t>
      </w:r>
      <w:r>
        <w:rPr>
          <w:b/>
          <w:color w:val="000000"/>
          <w:sz w:val="22"/>
        </w:rPr>
        <w:t xml:space="preserve"> </w:t>
      </w:r>
      <w:r>
        <w:rPr>
          <w:b/>
          <w:color w:val="000000"/>
          <w:sz w:val="22"/>
        </w:rPr>
        <w:t>投标报价依据</w:t>
      </w:r>
      <w:bookmarkEnd w:id="18"/>
    </w:p>
    <w:p w:rsidR="004320B2" w:rsidRDefault="004320B2" w:rsidP="004320B2">
      <w:pPr>
        <w:snapToGrid w:val="0"/>
        <w:ind w:firstLineChars="200" w:firstLine="440"/>
        <w:jc w:val="left"/>
        <w:rPr>
          <w:sz w:val="22"/>
        </w:rPr>
      </w:pPr>
      <w:r>
        <w:rPr>
          <w:sz w:val="22"/>
        </w:rPr>
        <w:t>1</w:t>
      </w:r>
      <w:r>
        <w:rPr>
          <w:rFonts w:hint="eastAsia"/>
          <w:sz w:val="22"/>
        </w:rPr>
        <w:t>2</w:t>
      </w:r>
      <w:r>
        <w:rPr>
          <w:sz w:val="22"/>
        </w:rPr>
        <w:t xml:space="preserve">.1 </w:t>
      </w:r>
      <w:r>
        <w:rPr>
          <w:sz w:val="22"/>
        </w:rPr>
        <w:t>投标报价计算依据包括本项目的招标文件（包括提供的附件）、招标文件答疑或修改的补充文书、供货清单、项目现场条件等。</w:t>
      </w:r>
    </w:p>
    <w:p w:rsidR="004320B2" w:rsidRDefault="004320B2" w:rsidP="004320B2">
      <w:pPr>
        <w:snapToGrid w:val="0"/>
        <w:ind w:firstLineChars="200" w:firstLine="440"/>
        <w:jc w:val="left"/>
        <w:rPr>
          <w:sz w:val="22"/>
        </w:rPr>
      </w:pPr>
      <w:r>
        <w:rPr>
          <w:sz w:val="22"/>
        </w:rPr>
        <w:t>1</w:t>
      </w:r>
      <w:r>
        <w:rPr>
          <w:rFonts w:hint="eastAsia"/>
          <w:sz w:val="22"/>
        </w:rPr>
        <w:t>2</w:t>
      </w:r>
      <w:r>
        <w:rPr>
          <w:sz w:val="22"/>
        </w:rPr>
        <w:t xml:space="preserve">.2 </w:t>
      </w:r>
      <w:r>
        <w:rPr>
          <w:sz w:val="22"/>
        </w:rPr>
        <w:t>招标文件明确的</w:t>
      </w:r>
      <w:r>
        <w:rPr>
          <w:rFonts w:hint="eastAsia"/>
          <w:sz w:val="22"/>
        </w:rPr>
        <w:t>项目</w:t>
      </w:r>
      <w:r>
        <w:rPr>
          <w:sz w:val="22"/>
        </w:rPr>
        <w:t>范围、</w:t>
      </w:r>
      <w:r>
        <w:rPr>
          <w:rFonts w:hint="eastAsia"/>
          <w:sz w:val="22"/>
        </w:rPr>
        <w:t>供货</w:t>
      </w:r>
      <w:r>
        <w:rPr>
          <w:sz w:val="22"/>
        </w:rPr>
        <w:t>内容、</w:t>
      </w:r>
      <w:r>
        <w:rPr>
          <w:rFonts w:hint="eastAsia"/>
          <w:sz w:val="22"/>
        </w:rPr>
        <w:t>供货</w:t>
      </w:r>
      <w:r>
        <w:rPr>
          <w:sz w:val="22"/>
        </w:rPr>
        <w:t>期限、</w:t>
      </w:r>
      <w:r>
        <w:rPr>
          <w:rFonts w:hint="eastAsia"/>
          <w:sz w:val="22"/>
        </w:rPr>
        <w:t>产品</w:t>
      </w:r>
      <w:r>
        <w:rPr>
          <w:sz w:val="22"/>
        </w:rPr>
        <w:t>质量要求、</w:t>
      </w:r>
      <w:r>
        <w:rPr>
          <w:rFonts w:hint="eastAsia"/>
          <w:sz w:val="22"/>
        </w:rPr>
        <w:t>验收要求</w:t>
      </w:r>
      <w:r>
        <w:rPr>
          <w:sz w:val="22"/>
        </w:rPr>
        <w:t>与</w:t>
      </w:r>
      <w:r>
        <w:rPr>
          <w:rFonts w:hint="eastAsia"/>
          <w:sz w:val="22"/>
        </w:rPr>
        <w:t>售后服务要求</w:t>
      </w:r>
      <w:r>
        <w:rPr>
          <w:sz w:val="22"/>
        </w:rPr>
        <w:t>等。</w:t>
      </w:r>
    </w:p>
    <w:p w:rsidR="004320B2" w:rsidRDefault="004320B2" w:rsidP="004320B2">
      <w:pPr>
        <w:snapToGrid w:val="0"/>
        <w:ind w:firstLineChars="200" w:firstLine="440"/>
        <w:jc w:val="left"/>
        <w:rPr>
          <w:sz w:val="22"/>
        </w:rPr>
      </w:pPr>
      <w:r>
        <w:rPr>
          <w:sz w:val="22"/>
        </w:rPr>
        <w:t>1</w:t>
      </w:r>
      <w:r>
        <w:rPr>
          <w:rFonts w:hint="eastAsia"/>
          <w:sz w:val="22"/>
        </w:rPr>
        <w:t>2</w:t>
      </w:r>
      <w:r>
        <w:rPr>
          <w:sz w:val="22"/>
        </w:rPr>
        <w:t xml:space="preserve">.3 </w:t>
      </w:r>
      <w:r>
        <w:rPr>
          <w:sz w:val="22"/>
        </w:rPr>
        <w:t>供货清单说明</w:t>
      </w:r>
    </w:p>
    <w:p w:rsidR="004320B2" w:rsidRDefault="004320B2" w:rsidP="004320B2">
      <w:pPr>
        <w:snapToGrid w:val="0"/>
        <w:ind w:firstLineChars="200" w:firstLine="440"/>
        <w:jc w:val="left"/>
        <w:rPr>
          <w:sz w:val="22"/>
        </w:rPr>
      </w:pPr>
      <w:r>
        <w:rPr>
          <w:sz w:val="22"/>
        </w:rPr>
        <w:t>1</w:t>
      </w:r>
      <w:r>
        <w:rPr>
          <w:rFonts w:hint="eastAsia"/>
          <w:sz w:val="22"/>
        </w:rPr>
        <w:t>2</w:t>
      </w:r>
      <w:r>
        <w:rPr>
          <w:sz w:val="22"/>
        </w:rPr>
        <w:t xml:space="preserve">.3.1 </w:t>
      </w:r>
      <w:r>
        <w:rPr>
          <w:sz w:val="22"/>
        </w:rPr>
        <w:t>供货清单应与投标人须知、合同条件、项目质量标准和要求等文件结合起来理解或解释。</w:t>
      </w:r>
    </w:p>
    <w:p w:rsidR="004320B2" w:rsidRDefault="004320B2" w:rsidP="004320B2">
      <w:pPr>
        <w:snapToGrid w:val="0"/>
        <w:ind w:firstLineChars="200" w:firstLine="440"/>
        <w:jc w:val="left"/>
        <w:rPr>
          <w:sz w:val="22"/>
        </w:rPr>
      </w:pPr>
      <w:r>
        <w:rPr>
          <w:sz w:val="22"/>
        </w:rPr>
        <w:t>1</w:t>
      </w:r>
      <w:r>
        <w:rPr>
          <w:rFonts w:hint="eastAsia"/>
          <w:sz w:val="22"/>
        </w:rPr>
        <w:t>2</w:t>
      </w:r>
      <w:r>
        <w:rPr>
          <w:sz w:val="22"/>
        </w:rPr>
        <w:t>.3.2</w:t>
      </w:r>
      <w:r>
        <w:rPr>
          <w:sz w:val="22"/>
        </w:rPr>
        <w:t>采购人提供的供货清单是依照采购需求测算出的主要工作内容，与最终的实际履约可能存在小的出入，各投标人应自行认真踏勘现场，了解招标需求。投标人如发现清单和实际工作内容不一</w:t>
      </w:r>
      <w:r>
        <w:rPr>
          <w:sz w:val="22"/>
        </w:rPr>
        <w:lastRenderedPageBreak/>
        <w:t>致时，应立即以书面形式通知采购人核查，除非采购人以答疑文件或补充文件予以更正，否则，投标人不得缩减供货清单内容。</w:t>
      </w:r>
    </w:p>
    <w:p w:rsidR="004320B2" w:rsidRDefault="004320B2" w:rsidP="004320B2">
      <w:pPr>
        <w:adjustRightInd w:val="0"/>
        <w:snapToGrid w:val="0"/>
        <w:ind w:firstLineChars="200" w:firstLine="442"/>
        <w:jc w:val="left"/>
        <w:outlineLvl w:val="2"/>
        <w:rPr>
          <w:b/>
          <w:color w:val="000000"/>
          <w:sz w:val="22"/>
        </w:rPr>
      </w:pPr>
      <w:bookmarkStart w:id="19" w:name="_Toc3182"/>
      <w:r>
        <w:rPr>
          <w:b/>
          <w:color w:val="000000"/>
          <w:sz w:val="22"/>
        </w:rPr>
        <w:t>1</w:t>
      </w:r>
      <w:r>
        <w:rPr>
          <w:rFonts w:hint="eastAsia"/>
          <w:b/>
          <w:color w:val="000000"/>
          <w:sz w:val="22"/>
        </w:rPr>
        <w:t>3</w:t>
      </w:r>
      <w:r>
        <w:rPr>
          <w:b/>
          <w:color w:val="000000"/>
          <w:sz w:val="22"/>
        </w:rPr>
        <w:t>投标报价内容</w:t>
      </w:r>
      <w:bookmarkEnd w:id="19"/>
    </w:p>
    <w:p w:rsidR="004320B2" w:rsidRDefault="004320B2" w:rsidP="004320B2">
      <w:pPr>
        <w:snapToGrid w:val="0"/>
        <w:ind w:firstLineChars="200" w:firstLine="440"/>
        <w:jc w:val="left"/>
        <w:rPr>
          <w:b/>
          <w:color w:val="FF0000"/>
          <w:sz w:val="22"/>
        </w:rPr>
      </w:pPr>
      <w:r>
        <w:rPr>
          <w:sz w:val="22"/>
        </w:rPr>
        <w:t>1</w:t>
      </w:r>
      <w:r>
        <w:rPr>
          <w:rFonts w:hint="eastAsia"/>
          <w:sz w:val="22"/>
        </w:rPr>
        <w:t>3</w:t>
      </w:r>
      <w:r>
        <w:rPr>
          <w:sz w:val="22"/>
        </w:rPr>
        <w:t>.1</w:t>
      </w:r>
      <w:r>
        <w:rPr>
          <w:b/>
          <w:color w:val="FF0000"/>
          <w:sz w:val="22"/>
        </w:rPr>
        <w:t>投标报价应包含</w:t>
      </w:r>
      <w:r>
        <w:rPr>
          <w:rFonts w:hint="eastAsia"/>
          <w:b/>
          <w:color w:val="FF0000"/>
          <w:sz w:val="22"/>
        </w:rPr>
        <w:t>设备费</w:t>
      </w:r>
      <w:r>
        <w:rPr>
          <w:b/>
          <w:color w:val="FF0000"/>
          <w:sz w:val="22"/>
        </w:rPr>
        <w:t>、</w:t>
      </w:r>
      <w:r>
        <w:rPr>
          <w:rFonts w:hint="eastAsia"/>
          <w:b/>
          <w:color w:val="FF0000"/>
          <w:sz w:val="22"/>
        </w:rPr>
        <w:t>安装调试费用、</w:t>
      </w:r>
      <w:r>
        <w:rPr>
          <w:b/>
          <w:color w:val="FF0000"/>
          <w:sz w:val="22"/>
        </w:rPr>
        <w:t>运输费用、</w:t>
      </w:r>
      <w:bookmarkStart w:id="20" w:name="OLE_LINK19"/>
      <w:bookmarkStart w:id="21" w:name="OLE_LINK18"/>
      <w:r>
        <w:rPr>
          <w:rFonts w:hint="eastAsia"/>
          <w:b/>
          <w:color w:val="FF0000"/>
          <w:sz w:val="22"/>
        </w:rPr>
        <w:t>平台接口等伴随服务费用</w:t>
      </w:r>
      <w:bookmarkEnd w:id="20"/>
      <w:bookmarkEnd w:id="21"/>
      <w:r>
        <w:rPr>
          <w:rFonts w:hint="eastAsia"/>
          <w:b/>
          <w:color w:val="FF0000"/>
          <w:sz w:val="22"/>
        </w:rPr>
        <w:t>、保修期内售后服务</w:t>
      </w:r>
      <w:r>
        <w:rPr>
          <w:b/>
          <w:color w:val="FF0000"/>
          <w:sz w:val="22"/>
        </w:rPr>
        <w:t>费用</w:t>
      </w:r>
      <w:r>
        <w:rPr>
          <w:rFonts w:hint="eastAsia"/>
          <w:b/>
          <w:color w:val="FF0000"/>
          <w:sz w:val="22"/>
        </w:rPr>
        <w:t>以及培训费</w:t>
      </w:r>
      <w:r>
        <w:rPr>
          <w:b/>
          <w:color w:val="FF0000"/>
          <w:sz w:val="22"/>
        </w:rPr>
        <w:t>。</w:t>
      </w:r>
    </w:p>
    <w:p w:rsidR="004320B2" w:rsidRDefault="004320B2" w:rsidP="004320B2">
      <w:pPr>
        <w:adjustRightInd w:val="0"/>
        <w:snapToGrid w:val="0"/>
        <w:ind w:firstLineChars="200" w:firstLine="442"/>
        <w:jc w:val="left"/>
        <w:outlineLvl w:val="2"/>
        <w:rPr>
          <w:b/>
          <w:color w:val="000000"/>
          <w:sz w:val="22"/>
        </w:rPr>
      </w:pPr>
      <w:bookmarkStart w:id="22" w:name="_Toc16946"/>
      <w:r>
        <w:rPr>
          <w:b/>
          <w:color w:val="000000"/>
          <w:sz w:val="22"/>
        </w:rPr>
        <w:t>1</w:t>
      </w:r>
      <w:r>
        <w:rPr>
          <w:rFonts w:hint="eastAsia"/>
          <w:b/>
          <w:color w:val="000000"/>
          <w:sz w:val="22"/>
        </w:rPr>
        <w:t>4</w:t>
      </w:r>
      <w:r>
        <w:rPr>
          <w:b/>
          <w:color w:val="000000"/>
          <w:sz w:val="22"/>
        </w:rPr>
        <w:t>投标报价控制性条款</w:t>
      </w:r>
      <w:bookmarkEnd w:id="22"/>
    </w:p>
    <w:p w:rsidR="004320B2" w:rsidRDefault="004320B2" w:rsidP="004320B2">
      <w:pPr>
        <w:snapToGrid w:val="0"/>
        <w:ind w:firstLineChars="200" w:firstLine="440"/>
        <w:jc w:val="left"/>
        <w:rPr>
          <w:sz w:val="22"/>
        </w:rPr>
      </w:pPr>
      <w:r>
        <w:rPr>
          <w:sz w:val="22"/>
        </w:rPr>
        <w:t>1</w:t>
      </w:r>
      <w:r>
        <w:rPr>
          <w:rFonts w:hint="eastAsia"/>
          <w:sz w:val="22"/>
        </w:rPr>
        <w:t>4</w:t>
      </w:r>
      <w:r>
        <w:rPr>
          <w:sz w:val="22"/>
        </w:rPr>
        <w:t xml:space="preserve">.1 </w:t>
      </w:r>
      <w:r>
        <w:rPr>
          <w:sz w:val="22"/>
        </w:rPr>
        <w:t>投标报价不得超过公布的预算金额</w:t>
      </w:r>
      <w:r>
        <w:rPr>
          <w:rFonts w:hint="eastAsia"/>
          <w:sz w:val="22"/>
        </w:rPr>
        <w:t>或最高限价</w:t>
      </w:r>
      <w:r>
        <w:rPr>
          <w:sz w:val="22"/>
        </w:rPr>
        <w:t>，其中各包件或各分项报价（如有要求）均不得超过对应的预算金额</w:t>
      </w:r>
      <w:r>
        <w:rPr>
          <w:rFonts w:hint="eastAsia"/>
          <w:sz w:val="22"/>
        </w:rPr>
        <w:t>或最高限价</w:t>
      </w:r>
      <w:r>
        <w:rPr>
          <w:sz w:val="22"/>
        </w:rPr>
        <w:t>。</w:t>
      </w:r>
    </w:p>
    <w:p w:rsidR="004320B2" w:rsidRDefault="004320B2" w:rsidP="004320B2">
      <w:pPr>
        <w:snapToGrid w:val="0"/>
        <w:ind w:firstLineChars="200" w:firstLine="440"/>
        <w:jc w:val="left"/>
        <w:rPr>
          <w:sz w:val="22"/>
        </w:rPr>
      </w:pPr>
      <w:r>
        <w:rPr>
          <w:sz w:val="22"/>
        </w:rPr>
        <w:t>1</w:t>
      </w:r>
      <w:r>
        <w:rPr>
          <w:rFonts w:hint="eastAsia"/>
          <w:sz w:val="22"/>
        </w:rPr>
        <w:t>4</w:t>
      </w:r>
      <w:r>
        <w:rPr>
          <w:sz w:val="22"/>
        </w:rPr>
        <w:t xml:space="preserve">.2 </w:t>
      </w:r>
      <w:r>
        <w:rPr>
          <w:sz w:val="22"/>
        </w:rPr>
        <w:t>本项目只允许有一个报价，任何有选择的报价将不予接受。</w:t>
      </w:r>
    </w:p>
    <w:p w:rsidR="004320B2" w:rsidRDefault="004320B2" w:rsidP="004320B2">
      <w:pPr>
        <w:snapToGrid w:val="0"/>
        <w:ind w:firstLineChars="200" w:firstLine="440"/>
        <w:jc w:val="left"/>
        <w:rPr>
          <w:sz w:val="22"/>
        </w:rPr>
      </w:pPr>
      <w:r>
        <w:rPr>
          <w:sz w:val="22"/>
        </w:rPr>
        <w:t>1</w:t>
      </w:r>
      <w:r>
        <w:rPr>
          <w:rFonts w:hint="eastAsia"/>
          <w:sz w:val="22"/>
        </w:rPr>
        <w:t>4</w:t>
      </w:r>
      <w:r>
        <w:rPr>
          <w:sz w:val="22"/>
        </w:rPr>
        <w:t>.3</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4320B2" w:rsidRDefault="004320B2" w:rsidP="004320B2">
      <w:pPr>
        <w:snapToGrid w:val="0"/>
        <w:ind w:firstLineChars="200" w:firstLine="440"/>
        <w:jc w:val="left"/>
        <w:rPr>
          <w:sz w:val="22"/>
        </w:rPr>
      </w:pPr>
      <w:r>
        <w:rPr>
          <w:rFonts w:ascii="宋体" w:hAnsi="宋体"/>
          <w:sz w:val="22"/>
        </w:rPr>
        <w:t>★</w:t>
      </w:r>
      <w:r>
        <w:rPr>
          <w:sz w:val="22"/>
        </w:rPr>
        <w:t>1</w:t>
      </w:r>
      <w:r>
        <w:rPr>
          <w:rFonts w:hint="eastAsia"/>
          <w:sz w:val="22"/>
        </w:rPr>
        <w:t>4</w:t>
      </w:r>
      <w:r>
        <w:rPr>
          <w:sz w:val="22"/>
        </w:rPr>
        <w:t xml:space="preserve">.4 </w:t>
      </w:r>
      <w:r>
        <w:rPr>
          <w:sz w:val="22"/>
        </w:rPr>
        <w:t>经评标委员会审定，投标报价存在下列情形之一的，该投标文件作无效标处理：</w:t>
      </w:r>
    </w:p>
    <w:p w:rsidR="004320B2" w:rsidRDefault="004320B2" w:rsidP="004320B2">
      <w:pPr>
        <w:snapToGrid w:val="0"/>
        <w:ind w:firstLineChars="200" w:firstLine="440"/>
        <w:jc w:val="left"/>
        <w:rPr>
          <w:sz w:val="22"/>
        </w:rPr>
      </w:pPr>
      <w:r>
        <w:rPr>
          <w:sz w:val="22"/>
        </w:rPr>
        <w:t>1</w:t>
      </w:r>
      <w:r>
        <w:rPr>
          <w:rFonts w:hint="eastAsia"/>
          <w:sz w:val="22"/>
        </w:rPr>
        <w:t>4</w:t>
      </w:r>
      <w:r>
        <w:rPr>
          <w:sz w:val="22"/>
        </w:rPr>
        <w:t xml:space="preserve">.4.1 </w:t>
      </w:r>
      <w:r>
        <w:rPr>
          <w:sz w:val="22"/>
        </w:rPr>
        <w:t>投标报价中缩减供货清单</w:t>
      </w:r>
      <w:r>
        <w:rPr>
          <w:bCs/>
          <w:sz w:val="22"/>
        </w:rPr>
        <w:t>中产品数量</w:t>
      </w:r>
      <w:r>
        <w:rPr>
          <w:sz w:val="22"/>
        </w:rPr>
        <w:t>的；</w:t>
      </w:r>
    </w:p>
    <w:p w:rsidR="004320B2" w:rsidRDefault="004320B2" w:rsidP="004320B2">
      <w:pPr>
        <w:snapToGrid w:val="0"/>
        <w:ind w:firstLineChars="200" w:firstLine="440"/>
        <w:jc w:val="left"/>
        <w:rPr>
          <w:sz w:val="22"/>
        </w:rPr>
      </w:pPr>
      <w:r>
        <w:rPr>
          <w:sz w:val="22"/>
        </w:rPr>
        <w:t>1</w:t>
      </w:r>
      <w:r>
        <w:rPr>
          <w:rFonts w:hint="eastAsia"/>
          <w:sz w:val="22"/>
        </w:rPr>
        <w:t>4</w:t>
      </w:r>
      <w:r>
        <w:rPr>
          <w:sz w:val="22"/>
        </w:rPr>
        <w:t xml:space="preserve">.4.2 </w:t>
      </w:r>
      <w:r>
        <w:rPr>
          <w:sz w:val="22"/>
        </w:rPr>
        <w:t>投标报价和技术方案明显不相符的。</w:t>
      </w:r>
    </w:p>
    <w:p w:rsidR="004320B2" w:rsidRDefault="004320B2" w:rsidP="004320B2">
      <w:pPr>
        <w:snapToGrid w:val="0"/>
        <w:ind w:firstLineChars="200" w:firstLine="440"/>
        <w:jc w:val="left"/>
        <w:rPr>
          <w:sz w:val="22"/>
        </w:rPr>
      </w:pPr>
    </w:p>
    <w:p w:rsidR="004320B2" w:rsidRDefault="004320B2" w:rsidP="004320B2">
      <w:pPr>
        <w:adjustRightInd w:val="0"/>
        <w:snapToGrid w:val="0"/>
        <w:jc w:val="center"/>
        <w:outlineLvl w:val="1"/>
        <w:rPr>
          <w:rFonts w:eastAsia="黑体"/>
          <w:sz w:val="30"/>
          <w:szCs w:val="30"/>
        </w:rPr>
      </w:pPr>
      <w:bookmarkStart w:id="23" w:name="_Toc1811"/>
      <w:bookmarkStart w:id="24" w:name="_Toc486604818"/>
      <w:bookmarkStart w:id="25" w:name="_Toc481849902"/>
      <w:r>
        <w:rPr>
          <w:rFonts w:eastAsia="黑体"/>
          <w:sz w:val="30"/>
          <w:szCs w:val="30"/>
        </w:rPr>
        <w:t>五、政府采购政策</w:t>
      </w:r>
      <w:bookmarkEnd w:id="23"/>
    </w:p>
    <w:p w:rsidR="004320B2" w:rsidRDefault="004320B2" w:rsidP="004320B2">
      <w:pPr>
        <w:adjustRightInd w:val="0"/>
        <w:snapToGrid w:val="0"/>
        <w:ind w:firstLineChars="200" w:firstLine="442"/>
        <w:outlineLvl w:val="2"/>
        <w:rPr>
          <w:b/>
          <w:sz w:val="22"/>
        </w:rPr>
      </w:pPr>
      <w:bookmarkStart w:id="26" w:name="_Toc14894"/>
      <w:bookmarkStart w:id="27" w:name="_Toc486604821"/>
      <w:bookmarkStart w:id="28" w:name="_Toc481849905"/>
      <w:bookmarkEnd w:id="24"/>
      <w:bookmarkEnd w:id="25"/>
      <w:r>
        <w:rPr>
          <w:b/>
          <w:sz w:val="22"/>
        </w:rPr>
        <w:t>1</w:t>
      </w:r>
      <w:r>
        <w:rPr>
          <w:rFonts w:hint="eastAsia"/>
          <w:b/>
          <w:sz w:val="22"/>
        </w:rPr>
        <w:t>5</w:t>
      </w:r>
      <w:r>
        <w:rPr>
          <w:b/>
          <w:sz w:val="22"/>
        </w:rPr>
        <w:t xml:space="preserve"> </w:t>
      </w:r>
      <w:r>
        <w:rPr>
          <w:b/>
          <w:sz w:val="22"/>
        </w:rPr>
        <w:t>促进中小企业发展</w:t>
      </w:r>
      <w:bookmarkEnd w:id="26"/>
    </w:p>
    <w:p w:rsidR="004320B2" w:rsidRDefault="004320B2" w:rsidP="004320B2">
      <w:pPr>
        <w:tabs>
          <w:tab w:val="left" w:pos="3060"/>
        </w:tabs>
        <w:adjustRightInd w:val="0"/>
        <w:snapToGrid w:val="0"/>
        <w:ind w:firstLineChars="200" w:firstLine="440"/>
        <w:rPr>
          <w:sz w:val="22"/>
        </w:rPr>
      </w:pPr>
      <w:r>
        <w:rPr>
          <w:sz w:val="22"/>
        </w:rPr>
        <w:t>1</w:t>
      </w:r>
      <w:r>
        <w:rPr>
          <w:rFonts w:hint="eastAsia"/>
          <w:sz w:val="22"/>
        </w:rPr>
        <w:t>5</w:t>
      </w:r>
      <w:r>
        <w:rPr>
          <w:bCs/>
          <w:sz w:val="22"/>
        </w:rPr>
        <w:t xml:space="preserve">.1 </w:t>
      </w:r>
      <w:r>
        <w:rPr>
          <w:sz w:val="22"/>
        </w:rPr>
        <w:t>中小企业（含中型、小型、微型企业，下同）的划定按照《中小企业划型标准规定》（工信部联企业【</w:t>
      </w:r>
      <w:r>
        <w:rPr>
          <w:sz w:val="22"/>
        </w:rPr>
        <w:t>2011</w:t>
      </w:r>
      <w:r>
        <w:rPr>
          <w:sz w:val="22"/>
        </w:rPr>
        <w:t>】</w:t>
      </w:r>
      <w:r>
        <w:rPr>
          <w:sz w:val="22"/>
        </w:rPr>
        <w:t>300</w:t>
      </w:r>
      <w:r>
        <w:rPr>
          <w:sz w:val="22"/>
        </w:rPr>
        <w:t>号）执行，参加</w:t>
      </w:r>
      <w:r>
        <w:rPr>
          <w:rFonts w:hint="eastAsia"/>
          <w:sz w:val="22"/>
        </w:rPr>
        <w:t>投标</w:t>
      </w:r>
      <w:r>
        <w:rPr>
          <w:sz w:val="22"/>
        </w:rPr>
        <w:t>的中小企业应当提供《中小企业声明函》（具体格式见</w:t>
      </w:r>
      <w:r>
        <w:rPr>
          <w:sz w:val="22"/>
        </w:rPr>
        <w:t>“</w:t>
      </w:r>
      <w:r>
        <w:rPr>
          <w:rFonts w:hint="eastAsia"/>
          <w:sz w:val="22"/>
        </w:rPr>
        <w:t>投标</w:t>
      </w:r>
      <w:r>
        <w:rPr>
          <w:sz w:val="22"/>
        </w:rPr>
        <w:t>文件格式</w:t>
      </w:r>
      <w:r>
        <w:rPr>
          <w:sz w:val="22"/>
        </w:rPr>
        <w:t>”</w:t>
      </w:r>
      <w:r>
        <w:rPr>
          <w:sz w:val="22"/>
        </w:rPr>
        <w:t>），反之，视作非中小企业，不享受相应的扶持政策。如项目允许联合体参与竞争的，则联合体中的中小企业均应按本款要求提供《中小企业声明函》。</w:t>
      </w:r>
    </w:p>
    <w:p w:rsidR="004320B2" w:rsidRDefault="004320B2" w:rsidP="004320B2">
      <w:pPr>
        <w:adjustRightInd w:val="0"/>
        <w:snapToGrid w:val="0"/>
        <w:ind w:firstLineChars="200" w:firstLine="440"/>
        <w:rPr>
          <w:sz w:val="22"/>
        </w:rPr>
      </w:pPr>
      <w:r>
        <w:rPr>
          <w:sz w:val="22"/>
        </w:rPr>
        <w:t>1</w:t>
      </w:r>
      <w:r>
        <w:rPr>
          <w:rFonts w:hint="eastAsia"/>
          <w:sz w:val="22"/>
        </w:rPr>
        <w:t>5</w:t>
      </w:r>
      <w:r>
        <w:rPr>
          <w:sz w:val="22"/>
        </w:rPr>
        <w:t xml:space="preserve">.2 </w:t>
      </w:r>
      <w:r>
        <w:rPr>
          <w:sz w:val="22"/>
        </w:rPr>
        <w:t>依据市财政局</w:t>
      </w:r>
      <w:r>
        <w:rPr>
          <w:sz w:val="22"/>
        </w:rPr>
        <w:t>2015</w:t>
      </w:r>
      <w:r>
        <w:rPr>
          <w:sz w:val="22"/>
        </w:rPr>
        <w:t>年</w:t>
      </w:r>
      <w:r>
        <w:rPr>
          <w:sz w:val="22"/>
        </w:rPr>
        <w:t>9</w:t>
      </w:r>
      <w:r>
        <w:rPr>
          <w:sz w:val="22"/>
        </w:rPr>
        <w:t>月发布的《</w:t>
      </w:r>
      <w:r>
        <w:rPr>
          <w:rStyle w:val="navname"/>
        </w:rPr>
        <w:t>关于执行促进中小企业发展政策相关事宜的通知</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4320B2" w:rsidRDefault="004320B2" w:rsidP="004320B2">
      <w:pPr>
        <w:adjustRightInd w:val="0"/>
        <w:snapToGrid w:val="0"/>
        <w:ind w:firstLineChars="200" w:firstLine="440"/>
        <w:rPr>
          <w:sz w:val="22"/>
        </w:rPr>
      </w:pPr>
      <w:r>
        <w:rPr>
          <w:sz w:val="22"/>
        </w:rPr>
        <w:t>1</w:t>
      </w:r>
      <w:r>
        <w:rPr>
          <w:rFonts w:hint="eastAsia"/>
          <w:sz w:val="22"/>
        </w:rPr>
        <w:t>5</w:t>
      </w:r>
      <w:r>
        <w:rPr>
          <w:sz w:val="22"/>
        </w:rPr>
        <w:t xml:space="preserve">.3 </w:t>
      </w:r>
      <w:r>
        <w:rPr>
          <w:sz w:val="22"/>
        </w:rPr>
        <w:t>如项目允许联合体参与竞争的，组成联合体的大中型企业和其他自然人、法人或者其他组织，与小型、微型企业之间不得存在投资关系。</w:t>
      </w:r>
    </w:p>
    <w:p w:rsidR="004320B2" w:rsidRDefault="004320B2" w:rsidP="004320B2">
      <w:pPr>
        <w:adjustRightInd w:val="0"/>
        <w:snapToGrid w:val="0"/>
        <w:ind w:firstLineChars="200" w:firstLine="440"/>
        <w:rPr>
          <w:sz w:val="22"/>
        </w:rPr>
      </w:pPr>
      <w:r>
        <w:rPr>
          <w:sz w:val="22"/>
        </w:rPr>
        <w:t>1</w:t>
      </w:r>
      <w:r>
        <w:rPr>
          <w:rFonts w:hint="eastAsia"/>
          <w:sz w:val="22"/>
        </w:rPr>
        <w:t>5</w:t>
      </w:r>
      <w:r>
        <w:rPr>
          <w:sz w:val="22"/>
        </w:rPr>
        <w:t>.4</w:t>
      </w:r>
      <w:r>
        <w:rPr>
          <w:sz w:val="22"/>
        </w:rPr>
        <w:t>对于小型、微型企业，按照《政府采购促进中小企业发展</w:t>
      </w:r>
      <w:r>
        <w:rPr>
          <w:rFonts w:hint="eastAsia"/>
          <w:sz w:val="22"/>
        </w:rPr>
        <w:t>管理</w:t>
      </w:r>
      <w:r>
        <w:rPr>
          <w:sz w:val="22"/>
        </w:rPr>
        <w:t>办法》（财库【</w:t>
      </w:r>
      <w:r>
        <w:rPr>
          <w:rFonts w:hint="eastAsia"/>
          <w:sz w:val="22"/>
        </w:rPr>
        <w:t>2020</w:t>
      </w:r>
      <w:r>
        <w:rPr>
          <w:sz w:val="22"/>
        </w:rPr>
        <w:t>】</w:t>
      </w:r>
      <w:r>
        <w:rPr>
          <w:rFonts w:hint="eastAsia"/>
          <w:sz w:val="22"/>
        </w:rPr>
        <w:t>46</w:t>
      </w:r>
      <w:r>
        <w:rPr>
          <w:sz w:val="22"/>
        </w:rPr>
        <w:t>号）</w:t>
      </w:r>
      <w:r>
        <w:rPr>
          <w:rFonts w:hint="eastAsia"/>
          <w:sz w:val="22"/>
        </w:rPr>
        <w:t>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号）规定，其报价给予</w:t>
      </w:r>
      <w:r>
        <w:rPr>
          <w:rFonts w:hint="eastAsia"/>
          <w:b/>
          <w:color w:val="FF0000"/>
          <w:sz w:val="22"/>
          <w:u w:val="single"/>
        </w:rPr>
        <w:t>10</w:t>
      </w:r>
      <w:r>
        <w:rPr>
          <w:b/>
          <w:color w:val="FF0000"/>
          <w:sz w:val="22"/>
          <w:u w:val="single"/>
        </w:rPr>
        <w:t>%</w:t>
      </w:r>
      <w:r>
        <w:rPr>
          <w:sz w:val="22"/>
        </w:rPr>
        <w:t>的扣除，用扣除后的价格参与评审。</w:t>
      </w:r>
    </w:p>
    <w:p w:rsidR="004320B2" w:rsidRDefault="004320B2" w:rsidP="004320B2">
      <w:pPr>
        <w:adjustRightInd w:val="0"/>
        <w:snapToGrid w:val="0"/>
        <w:ind w:firstLineChars="200" w:firstLine="440"/>
        <w:rPr>
          <w:sz w:val="22"/>
        </w:rPr>
      </w:pPr>
      <w:r>
        <w:rPr>
          <w:sz w:val="22"/>
        </w:rPr>
        <w:t>1</w:t>
      </w:r>
      <w:r>
        <w:rPr>
          <w:rFonts w:hint="eastAsia"/>
          <w:sz w:val="22"/>
        </w:rPr>
        <w:t>5</w:t>
      </w:r>
      <w:r>
        <w:rPr>
          <w:sz w:val="22"/>
        </w:rPr>
        <w:t>.5</w:t>
      </w:r>
      <w:r>
        <w:rPr>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sz w:val="22"/>
        </w:rPr>
        <w:t>的扣除，用扣除后的价格参与评审。反之，依照联合体协议约定，小型、微型企业的协议合同金额占到联合体协议合同总金额</w:t>
      </w:r>
      <w:r>
        <w:rPr>
          <w:sz w:val="22"/>
        </w:rPr>
        <w:t>30%</w:t>
      </w:r>
      <w:r>
        <w:rPr>
          <w:sz w:val="22"/>
        </w:rPr>
        <w:t>以上的，给予联合体</w:t>
      </w:r>
      <w:r>
        <w:rPr>
          <w:rFonts w:hint="eastAsia"/>
          <w:b/>
          <w:color w:val="FF0000"/>
          <w:sz w:val="22"/>
          <w:u w:val="single"/>
        </w:rPr>
        <w:t>4</w:t>
      </w:r>
      <w:r>
        <w:rPr>
          <w:b/>
          <w:color w:val="FF0000"/>
          <w:sz w:val="22"/>
          <w:u w:val="single"/>
        </w:rPr>
        <w:t>%</w:t>
      </w:r>
      <w:r>
        <w:rPr>
          <w:sz w:val="22"/>
        </w:rPr>
        <w:t>的价格扣除，用扣除后的价格参与评审。</w:t>
      </w:r>
    </w:p>
    <w:p w:rsidR="004320B2" w:rsidRDefault="004320B2" w:rsidP="004320B2">
      <w:pPr>
        <w:adjustRightInd w:val="0"/>
        <w:snapToGrid w:val="0"/>
        <w:ind w:firstLineChars="200" w:firstLine="440"/>
        <w:rPr>
          <w:kern w:val="0"/>
          <w:sz w:val="22"/>
        </w:rPr>
      </w:pPr>
      <w:r>
        <w:rPr>
          <w:sz w:val="22"/>
        </w:rPr>
        <w:t>1</w:t>
      </w:r>
      <w:r>
        <w:rPr>
          <w:rFonts w:hint="eastAsia"/>
          <w:sz w:val="22"/>
        </w:rPr>
        <w:t>5</w:t>
      </w:r>
      <w:r>
        <w:rPr>
          <w:sz w:val="22"/>
        </w:rPr>
        <w:t>.6</w:t>
      </w:r>
      <w:r>
        <w:rPr>
          <w:sz w:val="22"/>
        </w:rPr>
        <w:t>供应商如提供虚假材料以谋取成交的，按照《政府采购法》有关条款处理，并记入供应商诚信档案。</w:t>
      </w:r>
    </w:p>
    <w:p w:rsidR="004320B2" w:rsidRDefault="004320B2" w:rsidP="004320B2">
      <w:pPr>
        <w:adjustRightInd w:val="0"/>
        <w:snapToGrid w:val="0"/>
        <w:ind w:firstLineChars="200" w:firstLine="442"/>
        <w:outlineLvl w:val="2"/>
        <w:rPr>
          <w:b/>
          <w:sz w:val="22"/>
        </w:rPr>
      </w:pPr>
      <w:bookmarkStart w:id="29" w:name="_Toc23498"/>
      <w:bookmarkEnd w:id="27"/>
      <w:bookmarkEnd w:id="28"/>
      <w:r>
        <w:rPr>
          <w:rFonts w:hint="eastAsia"/>
          <w:b/>
          <w:sz w:val="22"/>
        </w:rPr>
        <w:t>16</w:t>
      </w:r>
      <w:r>
        <w:rPr>
          <w:b/>
          <w:sz w:val="22"/>
        </w:rPr>
        <w:t>促进残疾人就业</w:t>
      </w:r>
      <w:r>
        <w:rPr>
          <w:rFonts w:hint="eastAsia"/>
          <w:sz w:val="22"/>
        </w:rPr>
        <w:t>（注：仅残疾人福利单位适用）</w:t>
      </w:r>
      <w:bookmarkEnd w:id="29"/>
    </w:p>
    <w:p w:rsidR="004320B2" w:rsidRDefault="004320B2" w:rsidP="004320B2">
      <w:pPr>
        <w:adjustRightInd w:val="0"/>
        <w:snapToGrid w:val="0"/>
        <w:ind w:firstLineChars="200" w:firstLine="440"/>
        <w:rPr>
          <w:sz w:val="22"/>
        </w:rPr>
      </w:pPr>
      <w:r>
        <w:rPr>
          <w:rFonts w:hint="eastAsia"/>
          <w:sz w:val="22"/>
        </w:rPr>
        <w:t>16</w:t>
      </w:r>
      <w:r>
        <w:rPr>
          <w:sz w:val="22"/>
        </w:rPr>
        <w:t xml:space="preserve">.1 </w:t>
      </w:r>
      <w:bookmarkStart w:id="30" w:name="sendNo"/>
      <w:r>
        <w:rPr>
          <w:sz w:val="22"/>
        </w:rPr>
        <w:t>符合财库</w:t>
      </w:r>
      <w:bookmarkEnd w:id="30"/>
      <w:r>
        <w:rPr>
          <w:sz w:val="22"/>
        </w:rPr>
        <w:t>【</w:t>
      </w:r>
      <w:r>
        <w:rPr>
          <w:sz w:val="22"/>
        </w:rPr>
        <w:t>2017</w:t>
      </w:r>
      <w:r>
        <w:rPr>
          <w:sz w:val="22"/>
        </w:rPr>
        <w:t>】</w:t>
      </w:r>
      <w:r>
        <w:rPr>
          <w:sz w:val="22"/>
        </w:rPr>
        <w:t>141</w:t>
      </w:r>
      <w:r>
        <w:rPr>
          <w:sz w:val="22"/>
        </w:rPr>
        <w:t>号文中所示条件的残疾人福利性单位视同小型、微型企业，享受促进</w:t>
      </w:r>
      <w:r>
        <w:rPr>
          <w:sz w:val="22"/>
        </w:rPr>
        <w:lastRenderedPageBreak/>
        <w:t>中小企业发展的政府采购政策。残疾人福利性单位属于小型、微型企业的，不重复享受政策。</w:t>
      </w:r>
    </w:p>
    <w:p w:rsidR="0013733B" w:rsidRPr="004320B2" w:rsidRDefault="004320B2" w:rsidP="004320B2">
      <w:pPr>
        <w:adjustRightInd w:val="0"/>
        <w:snapToGrid w:val="0"/>
        <w:ind w:firstLineChars="200" w:firstLine="440"/>
        <w:rPr>
          <w:sz w:val="22"/>
        </w:rPr>
      </w:pPr>
      <w:r>
        <w:rPr>
          <w:rFonts w:hint="eastAsia"/>
          <w:sz w:val="22"/>
        </w:rPr>
        <w:t>16</w:t>
      </w:r>
      <w:r>
        <w:rPr>
          <w:sz w:val="22"/>
        </w:rPr>
        <w:t>.2</w:t>
      </w:r>
      <w:r>
        <w:rPr>
          <w:sz w:val="22"/>
        </w:rPr>
        <w:t>残疾人福利性单位在参加政府采购活动时，</w:t>
      </w:r>
      <w:proofErr w:type="gramStart"/>
      <w:r>
        <w:rPr>
          <w:sz w:val="22"/>
        </w:rPr>
        <w:t>应当按财库</w:t>
      </w:r>
      <w:proofErr w:type="gramEnd"/>
      <w:r>
        <w:rPr>
          <w:sz w:val="22"/>
        </w:rPr>
        <w:t>【</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sectPr w:rsidR="0013733B" w:rsidRPr="004320B2" w:rsidSect="004320B2">
      <w:pgSz w:w="11906" w:h="16838"/>
      <w:pgMar w:top="1440" w:right="1133"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0B2" w:rsidRDefault="004320B2" w:rsidP="004320B2">
      <w:pPr>
        <w:spacing w:line="240" w:lineRule="auto"/>
      </w:pPr>
      <w:r>
        <w:separator/>
      </w:r>
    </w:p>
  </w:endnote>
  <w:endnote w:type="continuationSeparator" w:id="0">
    <w:p w:rsidR="004320B2" w:rsidRDefault="004320B2" w:rsidP="004320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0B2" w:rsidRDefault="004320B2" w:rsidP="004320B2">
      <w:pPr>
        <w:spacing w:line="240" w:lineRule="auto"/>
      </w:pPr>
      <w:r>
        <w:separator/>
      </w:r>
    </w:p>
  </w:footnote>
  <w:footnote w:type="continuationSeparator" w:id="0">
    <w:p w:rsidR="004320B2" w:rsidRDefault="004320B2" w:rsidP="004320B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927"/>
    <w:rsid w:val="000963DB"/>
    <w:rsid w:val="0013733B"/>
    <w:rsid w:val="004320B2"/>
    <w:rsid w:val="009A5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0B2"/>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20B2"/>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320B2"/>
    <w:rPr>
      <w:sz w:val="18"/>
      <w:szCs w:val="18"/>
    </w:rPr>
  </w:style>
  <w:style w:type="paragraph" w:styleId="a4">
    <w:name w:val="footer"/>
    <w:basedOn w:val="a"/>
    <w:link w:val="Char0"/>
    <w:uiPriority w:val="99"/>
    <w:unhideWhenUsed/>
    <w:rsid w:val="004320B2"/>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320B2"/>
    <w:rPr>
      <w:sz w:val="18"/>
      <w:szCs w:val="18"/>
    </w:rPr>
  </w:style>
  <w:style w:type="character" w:customStyle="1" w:styleId="navname">
    <w:name w:val="navname"/>
    <w:basedOn w:val="a0"/>
    <w:qFormat/>
    <w:rsid w:val="004320B2"/>
  </w:style>
  <w:style w:type="character" w:customStyle="1" w:styleId="a5">
    <w:name w:val="无"/>
    <w:qFormat/>
    <w:rsid w:val="004320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0B2"/>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20B2"/>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320B2"/>
    <w:rPr>
      <w:sz w:val="18"/>
      <w:szCs w:val="18"/>
    </w:rPr>
  </w:style>
  <w:style w:type="paragraph" w:styleId="a4">
    <w:name w:val="footer"/>
    <w:basedOn w:val="a"/>
    <w:link w:val="Char0"/>
    <w:uiPriority w:val="99"/>
    <w:unhideWhenUsed/>
    <w:rsid w:val="004320B2"/>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320B2"/>
    <w:rPr>
      <w:sz w:val="18"/>
      <w:szCs w:val="18"/>
    </w:rPr>
  </w:style>
  <w:style w:type="character" w:customStyle="1" w:styleId="navname">
    <w:name w:val="navname"/>
    <w:basedOn w:val="a0"/>
    <w:qFormat/>
    <w:rsid w:val="004320B2"/>
  </w:style>
  <w:style w:type="character" w:customStyle="1" w:styleId="a5">
    <w:name w:val="无"/>
    <w:qFormat/>
    <w:rsid w:val="00432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3506</Words>
  <Characters>3647</Characters>
  <Application>Microsoft Office Word</Application>
  <DocSecurity>0</DocSecurity>
  <Lines>151</Lines>
  <Paragraphs>166</Paragraphs>
  <ScaleCrop>false</ScaleCrop>
  <Company/>
  <LinksUpToDate>false</LinksUpToDate>
  <CharactersWithSpaces>6987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dc:creator>
  <cp:keywords/>
  <dc:description/>
  <cp:lastModifiedBy>LL</cp:lastModifiedBy>
  <cp:revision>3</cp:revision>
  <dcterms:created xsi:type="dcterms:W3CDTF">2025-10-22T19:08:00Z</dcterms:created>
  <dcterms:modified xsi:type="dcterms:W3CDTF">2025-10-22T19:09:00Z</dcterms:modified>
</cp:coreProperties>
</file>