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F9" w:rsidRPr="009713CD" w:rsidRDefault="006B0BF9" w:rsidP="006B0BF9">
      <w:pPr>
        <w:widowControl/>
        <w:ind w:firstLineChars="200" w:firstLine="602"/>
        <w:jc w:val="center"/>
        <w:outlineLvl w:val="0"/>
        <w:rPr>
          <w:rFonts w:eastAsia="黑体"/>
          <w:b/>
          <w:kern w:val="0"/>
          <w:sz w:val="30"/>
          <w:szCs w:val="30"/>
        </w:rPr>
      </w:pPr>
      <w:bookmarkStart w:id="0" w:name="_Toc497211592"/>
      <w:bookmarkStart w:id="1" w:name="_Toc205888483"/>
      <w:bookmarkStart w:id="2" w:name="_GoBack"/>
      <w:r w:rsidRPr="006B0BF9">
        <w:rPr>
          <w:rFonts w:eastAsia="黑体" w:hint="eastAsia"/>
          <w:b/>
          <w:kern w:val="0"/>
          <w:sz w:val="30"/>
          <w:szCs w:val="30"/>
        </w:rPr>
        <w:t>浦东新区数字运营平台建设项目监理服务</w:t>
      </w:r>
      <w:r w:rsidRPr="009713CD">
        <w:rPr>
          <w:rFonts w:eastAsia="黑体"/>
          <w:b/>
          <w:kern w:val="0"/>
          <w:sz w:val="30"/>
          <w:szCs w:val="30"/>
        </w:rPr>
        <w:t>采购需求</w:t>
      </w:r>
      <w:bookmarkEnd w:id="0"/>
      <w:bookmarkEnd w:id="1"/>
    </w:p>
    <w:p w:rsidR="006B0BF9" w:rsidRPr="009713CD" w:rsidRDefault="006B0BF9" w:rsidP="006B0BF9">
      <w:pPr>
        <w:adjustRightInd w:val="0"/>
        <w:snapToGrid w:val="0"/>
        <w:jc w:val="center"/>
        <w:outlineLvl w:val="1"/>
        <w:rPr>
          <w:rFonts w:eastAsia="黑体"/>
          <w:color w:val="000000"/>
          <w:sz w:val="30"/>
          <w:szCs w:val="30"/>
        </w:rPr>
      </w:pPr>
      <w:bookmarkStart w:id="3" w:name="_Toc497211593"/>
      <w:bookmarkStart w:id="4" w:name="_Toc205888484"/>
      <w:bookmarkEnd w:id="2"/>
      <w:r w:rsidRPr="009713CD">
        <w:rPr>
          <w:rFonts w:eastAsia="黑体" w:hint="eastAsia"/>
          <w:color w:val="000000"/>
          <w:sz w:val="30"/>
          <w:szCs w:val="30"/>
        </w:rPr>
        <w:t>一、</w:t>
      </w:r>
      <w:r w:rsidRPr="009713CD">
        <w:rPr>
          <w:rFonts w:eastAsia="黑体"/>
          <w:color w:val="000000"/>
          <w:sz w:val="30"/>
          <w:szCs w:val="30"/>
        </w:rPr>
        <w:t>说明</w:t>
      </w:r>
      <w:bookmarkEnd w:id="3"/>
      <w:bookmarkEnd w:id="4"/>
    </w:p>
    <w:p w:rsidR="006B0BF9" w:rsidRPr="009713CD" w:rsidRDefault="006B0BF9" w:rsidP="006B0BF9">
      <w:pPr>
        <w:ind w:firstLineChars="192" w:firstLine="424"/>
        <w:outlineLvl w:val="2"/>
        <w:rPr>
          <w:b/>
          <w:sz w:val="22"/>
        </w:rPr>
      </w:pPr>
      <w:bookmarkStart w:id="5" w:name="_Toc497211594"/>
      <w:bookmarkStart w:id="6" w:name="_Toc205888485"/>
      <w:r w:rsidRPr="009713CD">
        <w:rPr>
          <w:b/>
          <w:sz w:val="22"/>
        </w:rPr>
        <w:t xml:space="preserve">1 </w:t>
      </w:r>
      <w:r w:rsidRPr="009713CD">
        <w:rPr>
          <w:b/>
          <w:sz w:val="22"/>
        </w:rPr>
        <w:t>总则</w:t>
      </w:r>
      <w:bookmarkEnd w:id="5"/>
      <w:bookmarkEnd w:id="6"/>
    </w:p>
    <w:p w:rsidR="006B0BF9" w:rsidRDefault="006B0BF9" w:rsidP="006B0BF9">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6B0BF9" w:rsidRDefault="006B0BF9" w:rsidP="006B0BF9">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提供的服务应当符合</w:t>
      </w:r>
      <w:r>
        <w:rPr>
          <w:rFonts w:hint="eastAsia"/>
          <w:color w:val="000000"/>
          <w:sz w:val="22"/>
        </w:rPr>
        <w:t>磋商</w:t>
      </w:r>
      <w:r>
        <w:rPr>
          <w:color w:val="000000"/>
          <w:sz w:val="22"/>
        </w:rPr>
        <w:t>文件的要求，并且其质量完全符合国家标准、行业标准或地方标准。</w:t>
      </w:r>
    </w:p>
    <w:p w:rsidR="006B0BF9" w:rsidRDefault="006B0BF9" w:rsidP="006B0BF9">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6B0BF9" w:rsidRDefault="006B0BF9" w:rsidP="006B0BF9">
      <w:pPr>
        <w:ind w:firstLineChars="192" w:firstLine="422"/>
        <w:rPr>
          <w:sz w:val="22"/>
        </w:rPr>
      </w:pPr>
      <w:r>
        <w:rPr>
          <w:sz w:val="22"/>
        </w:rPr>
        <w:t>1.</w:t>
      </w:r>
      <w:r>
        <w:rPr>
          <w:rFonts w:hint="eastAsia"/>
          <w:sz w:val="22"/>
        </w:rPr>
        <w:t>4</w:t>
      </w:r>
      <w:r>
        <w:rPr>
          <w:rFonts w:hint="eastAsia"/>
          <w:sz w:val="22"/>
        </w:rPr>
        <w:t>供应商</w:t>
      </w:r>
      <w:r>
        <w:rPr>
          <w:sz w:val="22"/>
        </w:rPr>
        <w:t>对所提供的服务应当享有合法的所有权，没有侵犯任何第三方的知识产权、商业秘密、技术秘密等权利，而且不存在任何抵押、留置、查封等产权瑕疵。如采购人使用该服务构成上述侵权的，则由</w:t>
      </w:r>
      <w:r>
        <w:rPr>
          <w:rFonts w:hint="eastAsia"/>
          <w:sz w:val="22"/>
        </w:rPr>
        <w:t>成交供应商</w:t>
      </w:r>
      <w:r>
        <w:rPr>
          <w:sz w:val="22"/>
        </w:rPr>
        <w:t>承担全部责任。</w:t>
      </w:r>
    </w:p>
    <w:p w:rsidR="006B0BF9" w:rsidRDefault="006B0BF9" w:rsidP="006B0BF9">
      <w:pPr>
        <w:snapToGrid w:val="0"/>
        <w:ind w:firstLineChars="192" w:firstLine="422"/>
        <w:rPr>
          <w:rFonts w:hAnsi="宋体"/>
          <w:sz w:val="22"/>
        </w:rPr>
      </w:pPr>
      <w:r>
        <w:rPr>
          <w:rFonts w:ascii="宋体" w:hAnsi="宋体" w:cs="宋体" w:hint="eastAsia"/>
          <w:color w:val="FF0000"/>
          <w:sz w:val="22"/>
        </w:rPr>
        <w:t>★</w:t>
      </w:r>
      <w:r>
        <w:rPr>
          <w:color w:val="FF0000"/>
          <w:sz w:val="22"/>
        </w:rPr>
        <w:t>1.</w:t>
      </w:r>
      <w:r>
        <w:rPr>
          <w:rFonts w:hint="eastAsia"/>
          <w:color w:val="FF0000"/>
          <w:sz w:val="22"/>
        </w:rPr>
        <w:t>5</w:t>
      </w:r>
      <w:r>
        <w:rPr>
          <w:rFonts w:hint="eastAsia"/>
          <w:color w:val="FF0000"/>
          <w:sz w:val="22"/>
        </w:rPr>
        <w:t>供应商提供的服务必须符合国家强制性标准。</w:t>
      </w:r>
    </w:p>
    <w:p w:rsidR="006B0BF9" w:rsidRDefault="006B0BF9" w:rsidP="006B0BF9">
      <w:pPr>
        <w:adjustRightInd w:val="0"/>
        <w:snapToGrid w:val="0"/>
        <w:ind w:firstLineChars="200" w:firstLine="440"/>
        <w:rPr>
          <w:sz w:val="22"/>
        </w:rPr>
      </w:pPr>
      <w:r>
        <w:rPr>
          <w:sz w:val="22"/>
        </w:rPr>
        <w:t>1.</w:t>
      </w:r>
      <w:r>
        <w:rPr>
          <w:rFonts w:hint="eastAsia"/>
          <w:sz w:val="22"/>
        </w:rPr>
        <w:t>6</w:t>
      </w:r>
      <w:r>
        <w:rPr>
          <w:rFonts w:hAnsi="宋体" w:hint="eastAsia"/>
          <w:sz w:val="22"/>
        </w:rPr>
        <w:t>供应商</w:t>
      </w:r>
      <w:r>
        <w:rPr>
          <w:rFonts w:hAnsi="宋体"/>
          <w:sz w:val="22"/>
        </w:rPr>
        <w:t>认为</w:t>
      </w:r>
      <w:r>
        <w:rPr>
          <w:rFonts w:hAnsi="宋体" w:hint="eastAsia"/>
          <w:sz w:val="22"/>
        </w:rPr>
        <w:t>磋商</w:t>
      </w:r>
      <w:r>
        <w:rPr>
          <w:rFonts w:hAnsi="宋体"/>
          <w:sz w:val="22"/>
        </w:rPr>
        <w:t>文件（包括</w:t>
      </w:r>
      <w:r>
        <w:rPr>
          <w:rFonts w:hAnsi="宋体" w:hint="eastAsia"/>
          <w:sz w:val="22"/>
        </w:rPr>
        <w:t>磋商</w:t>
      </w:r>
      <w:r>
        <w:rPr>
          <w:rFonts w:hAnsi="宋体"/>
          <w:sz w:val="22"/>
        </w:rPr>
        <w:t>补充文件）存在排他性或歧视性条款，可在收到或下载</w:t>
      </w:r>
      <w:r>
        <w:rPr>
          <w:rFonts w:hAnsi="宋体" w:hint="eastAsia"/>
          <w:sz w:val="22"/>
        </w:rPr>
        <w:t>磋商</w:t>
      </w:r>
      <w:r>
        <w:rPr>
          <w:rFonts w:hAnsi="宋体"/>
          <w:sz w:val="22"/>
        </w:rPr>
        <w:t>文件之日起</w:t>
      </w:r>
      <w:r>
        <w:rPr>
          <w:rFonts w:hAnsi="宋体" w:hint="eastAsia"/>
          <w:sz w:val="22"/>
        </w:rPr>
        <w:t>七</w:t>
      </w:r>
      <w:r>
        <w:rPr>
          <w:rFonts w:hAnsi="宋体"/>
          <w:sz w:val="22"/>
        </w:rPr>
        <w:t>个工作日内提出</w:t>
      </w:r>
      <w:r>
        <w:rPr>
          <w:rFonts w:hAnsi="宋体" w:hint="eastAsia"/>
          <w:sz w:val="22"/>
        </w:rPr>
        <w:t>，</w:t>
      </w:r>
      <w:r>
        <w:rPr>
          <w:rFonts w:hAnsi="宋体"/>
          <w:sz w:val="22"/>
        </w:rPr>
        <w:t>并附相关证据。</w:t>
      </w:r>
    </w:p>
    <w:p w:rsidR="006B0BF9" w:rsidRPr="009713CD" w:rsidRDefault="006B0BF9" w:rsidP="006B0BF9">
      <w:pPr>
        <w:rPr>
          <w:color w:val="FF0000"/>
          <w:sz w:val="22"/>
        </w:rPr>
      </w:pPr>
    </w:p>
    <w:p w:rsidR="006B0BF9" w:rsidRPr="009713CD" w:rsidRDefault="006B0BF9" w:rsidP="006B0BF9">
      <w:pPr>
        <w:adjustRightInd w:val="0"/>
        <w:snapToGrid w:val="0"/>
        <w:jc w:val="center"/>
        <w:outlineLvl w:val="1"/>
        <w:rPr>
          <w:rFonts w:eastAsia="黑体"/>
          <w:color w:val="000000"/>
          <w:sz w:val="30"/>
          <w:szCs w:val="30"/>
        </w:rPr>
      </w:pPr>
      <w:bookmarkStart w:id="7" w:name="_Toc486947676"/>
      <w:bookmarkStart w:id="8" w:name="_Toc497211595"/>
      <w:bookmarkStart w:id="9" w:name="_Toc205888486"/>
      <w:r w:rsidRPr="009713CD">
        <w:rPr>
          <w:rFonts w:eastAsia="黑体"/>
          <w:color w:val="000000"/>
          <w:sz w:val="30"/>
          <w:szCs w:val="30"/>
        </w:rPr>
        <w:t>二、项目概况</w:t>
      </w:r>
      <w:bookmarkEnd w:id="7"/>
      <w:bookmarkEnd w:id="8"/>
      <w:bookmarkEnd w:id="9"/>
    </w:p>
    <w:p w:rsidR="006B0BF9" w:rsidRPr="009713CD" w:rsidRDefault="006B0BF9" w:rsidP="006B0BF9">
      <w:pPr>
        <w:ind w:firstLineChars="192" w:firstLine="424"/>
        <w:outlineLvl w:val="2"/>
        <w:rPr>
          <w:b/>
          <w:sz w:val="22"/>
        </w:rPr>
      </w:pPr>
      <w:bookmarkStart w:id="10" w:name="_Toc497211598"/>
      <w:bookmarkStart w:id="11" w:name="_Toc205888487"/>
      <w:r w:rsidRPr="009713CD">
        <w:rPr>
          <w:rFonts w:hint="eastAsia"/>
          <w:b/>
          <w:sz w:val="22"/>
        </w:rPr>
        <w:t>2</w:t>
      </w:r>
      <w:r w:rsidRPr="009713CD">
        <w:rPr>
          <w:rFonts w:hint="eastAsia"/>
          <w:b/>
          <w:sz w:val="22"/>
        </w:rPr>
        <w:t>磋商</w:t>
      </w:r>
      <w:r w:rsidRPr="009713CD">
        <w:rPr>
          <w:b/>
          <w:sz w:val="22"/>
        </w:rPr>
        <w:t>范围与内容</w:t>
      </w:r>
      <w:bookmarkEnd w:id="10"/>
      <w:bookmarkEnd w:id="11"/>
    </w:p>
    <w:p w:rsidR="006B0BF9" w:rsidRDefault="006B0BF9" w:rsidP="006B0BF9">
      <w:pPr>
        <w:ind w:firstLineChars="192" w:firstLine="422"/>
        <w:rPr>
          <w:sz w:val="22"/>
        </w:rPr>
      </w:pPr>
      <w:r w:rsidRPr="009713CD">
        <w:rPr>
          <w:rFonts w:hint="eastAsia"/>
          <w:sz w:val="22"/>
        </w:rPr>
        <w:t>2</w:t>
      </w:r>
      <w:r w:rsidRPr="009713CD">
        <w:rPr>
          <w:sz w:val="22"/>
        </w:rPr>
        <w:t xml:space="preserve">.1 </w:t>
      </w:r>
      <w:r w:rsidRPr="009713CD">
        <w:rPr>
          <w:sz w:val="22"/>
        </w:rPr>
        <w:t>项目背景及现状</w:t>
      </w:r>
    </w:p>
    <w:p w:rsidR="006B0BF9" w:rsidRPr="003738C9" w:rsidRDefault="006B0BF9" w:rsidP="006B0BF9">
      <w:pPr>
        <w:ind w:firstLineChars="192" w:firstLine="422"/>
        <w:rPr>
          <w:sz w:val="22"/>
        </w:rPr>
      </w:pPr>
      <w:r w:rsidRPr="003738C9">
        <w:rPr>
          <w:rFonts w:hint="eastAsia"/>
          <w:sz w:val="22"/>
        </w:rPr>
        <w:t>本项目位于上海市浦东新区东三里桥路</w:t>
      </w:r>
      <w:r w:rsidRPr="003738C9">
        <w:rPr>
          <w:rFonts w:hint="eastAsia"/>
          <w:sz w:val="22"/>
        </w:rPr>
        <w:t>1018</w:t>
      </w:r>
      <w:r w:rsidRPr="003738C9">
        <w:rPr>
          <w:rFonts w:hint="eastAsia"/>
          <w:sz w:val="22"/>
        </w:rPr>
        <w:t>号</w:t>
      </w:r>
      <w:r w:rsidRPr="003738C9">
        <w:rPr>
          <w:rFonts w:hint="eastAsia"/>
          <w:sz w:val="22"/>
        </w:rPr>
        <w:t>9</w:t>
      </w:r>
      <w:r w:rsidRPr="003738C9">
        <w:rPr>
          <w:rFonts w:hint="eastAsia"/>
          <w:sz w:val="22"/>
        </w:rPr>
        <w:t>幢上海数字产业园</w:t>
      </w:r>
      <w:r w:rsidRPr="003738C9">
        <w:rPr>
          <w:rFonts w:hint="eastAsia"/>
          <w:sz w:val="22"/>
        </w:rPr>
        <w:t>C</w:t>
      </w:r>
      <w:r w:rsidRPr="003738C9">
        <w:rPr>
          <w:rFonts w:hint="eastAsia"/>
          <w:sz w:val="22"/>
        </w:rPr>
        <w:t>座辅助研发楼，地上</w:t>
      </w:r>
      <w:r w:rsidRPr="003738C9">
        <w:rPr>
          <w:rFonts w:hint="eastAsia"/>
          <w:sz w:val="22"/>
        </w:rPr>
        <w:t>4</w:t>
      </w:r>
      <w:r w:rsidRPr="003738C9">
        <w:rPr>
          <w:rFonts w:hint="eastAsia"/>
          <w:sz w:val="22"/>
        </w:rPr>
        <w:t>层，建筑高度</w:t>
      </w:r>
      <w:r w:rsidRPr="003738C9">
        <w:rPr>
          <w:rFonts w:hint="eastAsia"/>
          <w:sz w:val="22"/>
        </w:rPr>
        <w:t>20.10</w:t>
      </w:r>
      <w:r w:rsidRPr="003738C9">
        <w:rPr>
          <w:rFonts w:hint="eastAsia"/>
          <w:sz w:val="22"/>
        </w:rPr>
        <w:t>米，产权面积</w:t>
      </w:r>
      <w:r w:rsidRPr="003738C9">
        <w:rPr>
          <w:rFonts w:hint="eastAsia"/>
          <w:sz w:val="22"/>
        </w:rPr>
        <w:t>3952.15</w:t>
      </w:r>
      <w:r w:rsidRPr="003738C9">
        <w:rPr>
          <w:rFonts w:hint="eastAsia"/>
          <w:sz w:val="22"/>
        </w:rPr>
        <w:t>平方米。</w:t>
      </w:r>
    </w:p>
    <w:p w:rsidR="006B0BF9" w:rsidRPr="003738C9" w:rsidRDefault="006B0BF9" w:rsidP="006B0BF9">
      <w:pPr>
        <w:ind w:firstLineChars="192" w:firstLine="422"/>
        <w:rPr>
          <w:sz w:val="22"/>
        </w:rPr>
      </w:pPr>
      <w:r w:rsidRPr="003738C9">
        <w:rPr>
          <w:rFonts w:hint="eastAsia"/>
          <w:sz w:val="22"/>
        </w:rPr>
        <w:t>项目已于</w:t>
      </w:r>
      <w:r w:rsidRPr="003738C9">
        <w:rPr>
          <w:rFonts w:hint="eastAsia"/>
          <w:sz w:val="22"/>
        </w:rPr>
        <w:t>6</w:t>
      </w:r>
      <w:r w:rsidRPr="003738C9">
        <w:rPr>
          <w:rFonts w:hint="eastAsia"/>
          <w:sz w:val="22"/>
        </w:rPr>
        <w:t>月</w:t>
      </w:r>
      <w:r w:rsidRPr="003738C9">
        <w:rPr>
          <w:rFonts w:hint="eastAsia"/>
          <w:sz w:val="22"/>
        </w:rPr>
        <w:t>20</w:t>
      </w:r>
      <w:r w:rsidRPr="003738C9">
        <w:rPr>
          <w:rFonts w:hint="eastAsia"/>
          <w:sz w:val="22"/>
        </w:rPr>
        <w:t>日通过发改委工可概算批复（沪浦发改投〔</w:t>
      </w:r>
      <w:r w:rsidRPr="003738C9">
        <w:rPr>
          <w:rFonts w:hint="eastAsia"/>
          <w:sz w:val="22"/>
        </w:rPr>
        <w:t>2025</w:t>
      </w:r>
      <w:r w:rsidRPr="003738C9">
        <w:rPr>
          <w:rFonts w:hint="eastAsia"/>
          <w:sz w:val="22"/>
        </w:rPr>
        <w:t>〕</w:t>
      </w:r>
      <w:r w:rsidRPr="003738C9">
        <w:rPr>
          <w:rFonts w:hint="eastAsia"/>
          <w:sz w:val="22"/>
        </w:rPr>
        <w:t xml:space="preserve">515 </w:t>
      </w:r>
      <w:r w:rsidRPr="003738C9">
        <w:rPr>
          <w:rFonts w:hint="eastAsia"/>
          <w:sz w:val="22"/>
        </w:rPr>
        <w:t>号），算总投资为</w:t>
      </w:r>
      <w:r w:rsidRPr="003738C9">
        <w:rPr>
          <w:rFonts w:hint="eastAsia"/>
          <w:sz w:val="22"/>
        </w:rPr>
        <w:t xml:space="preserve"> 4797 </w:t>
      </w:r>
      <w:r w:rsidRPr="003738C9">
        <w:rPr>
          <w:rFonts w:hint="eastAsia"/>
          <w:sz w:val="22"/>
        </w:rPr>
        <w:t>万元，其中工程费用</w:t>
      </w:r>
      <w:r w:rsidRPr="003738C9">
        <w:rPr>
          <w:rFonts w:hint="eastAsia"/>
          <w:sz w:val="22"/>
        </w:rPr>
        <w:t xml:space="preserve"> 4181 </w:t>
      </w:r>
      <w:r w:rsidRPr="003738C9">
        <w:rPr>
          <w:rFonts w:hint="eastAsia"/>
          <w:sz w:val="22"/>
        </w:rPr>
        <w:t>万元（其中装修工程</w:t>
      </w:r>
      <w:r w:rsidRPr="003738C9">
        <w:rPr>
          <w:rFonts w:hint="eastAsia"/>
          <w:sz w:val="22"/>
        </w:rPr>
        <w:t>383</w:t>
      </w:r>
      <w:r w:rsidRPr="003738C9">
        <w:rPr>
          <w:rFonts w:hint="eastAsia"/>
          <w:sz w:val="22"/>
        </w:rPr>
        <w:t>万元，信息化及展陈项目</w:t>
      </w:r>
      <w:r w:rsidRPr="003738C9">
        <w:rPr>
          <w:rFonts w:hint="eastAsia"/>
          <w:sz w:val="22"/>
        </w:rPr>
        <w:t>3798</w:t>
      </w:r>
      <w:r w:rsidRPr="003738C9">
        <w:rPr>
          <w:rFonts w:hint="eastAsia"/>
          <w:sz w:val="22"/>
        </w:rPr>
        <w:t>万元），工程建设其他费用</w:t>
      </w:r>
      <w:r w:rsidRPr="003738C9">
        <w:rPr>
          <w:rFonts w:hint="eastAsia"/>
          <w:sz w:val="22"/>
        </w:rPr>
        <w:t xml:space="preserve"> 476 </w:t>
      </w:r>
      <w:r w:rsidRPr="003738C9">
        <w:rPr>
          <w:rFonts w:hint="eastAsia"/>
          <w:sz w:val="22"/>
        </w:rPr>
        <w:t>万元，预备费</w:t>
      </w:r>
      <w:r w:rsidRPr="003738C9">
        <w:rPr>
          <w:rFonts w:hint="eastAsia"/>
          <w:sz w:val="22"/>
        </w:rPr>
        <w:t xml:space="preserve"> 140 </w:t>
      </w:r>
      <w:r w:rsidRPr="003738C9">
        <w:rPr>
          <w:rFonts w:hint="eastAsia"/>
          <w:sz w:val="22"/>
        </w:rPr>
        <w:t>万元。</w:t>
      </w:r>
    </w:p>
    <w:p w:rsidR="006B0BF9" w:rsidRPr="003738C9" w:rsidRDefault="006B0BF9" w:rsidP="006B0BF9">
      <w:pPr>
        <w:ind w:firstLineChars="192" w:firstLine="422"/>
        <w:rPr>
          <w:sz w:val="22"/>
        </w:rPr>
      </w:pPr>
      <w:r w:rsidRPr="003738C9">
        <w:rPr>
          <w:rFonts w:hint="eastAsia"/>
          <w:sz w:val="22"/>
        </w:rPr>
        <w:t>主要建设内容包括：新建统一运营管理平台；新建综合服务管理系统、数字人系统、智能会议系统、智能安防及感知系统等智能化系统；机房及办公网络建设、线上与线下展厅建设及场地装修改造等。</w:t>
      </w:r>
    </w:p>
    <w:p w:rsidR="006B0BF9" w:rsidRDefault="006B0BF9" w:rsidP="006B0BF9">
      <w:pPr>
        <w:ind w:firstLineChars="192" w:firstLine="422"/>
        <w:rPr>
          <w:sz w:val="22"/>
        </w:rPr>
      </w:pPr>
      <w:r w:rsidRPr="009713CD">
        <w:rPr>
          <w:rFonts w:hint="eastAsia"/>
          <w:sz w:val="22"/>
        </w:rPr>
        <w:t>2</w:t>
      </w:r>
      <w:r w:rsidRPr="009713CD">
        <w:rPr>
          <w:sz w:val="22"/>
        </w:rPr>
        <w:t xml:space="preserve">.2 </w:t>
      </w:r>
      <w:r w:rsidRPr="009713CD">
        <w:rPr>
          <w:sz w:val="22"/>
        </w:rPr>
        <w:t>项目</w:t>
      </w:r>
      <w:r w:rsidRPr="009713CD">
        <w:rPr>
          <w:rFonts w:hint="eastAsia"/>
          <w:sz w:val="22"/>
        </w:rPr>
        <w:t>磋商</w:t>
      </w:r>
      <w:r w:rsidRPr="009713CD">
        <w:rPr>
          <w:sz w:val="22"/>
        </w:rPr>
        <w:t>范围及内容</w:t>
      </w:r>
    </w:p>
    <w:p w:rsidR="006B0BF9" w:rsidRPr="003738C9" w:rsidRDefault="006B0BF9" w:rsidP="006B0BF9">
      <w:pPr>
        <w:ind w:firstLineChars="192" w:firstLine="422"/>
        <w:rPr>
          <w:sz w:val="22"/>
        </w:rPr>
      </w:pPr>
      <w:r w:rsidRPr="003738C9">
        <w:rPr>
          <w:rFonts w:hint="eastAsia"/>
          <w:sz w:val="22"/>
        </w:rPr>
        <w:t>在浦东新区数字运营平台建设项目的设计、实施和验收过程中，提供的质量控制、进度控制、成本控制、变更控制、安全管理、合同管理、文档管理和项目协调等全过程、全方位的监理服务。</w:t>
      </w:r>
    </w:p>
    <w:p w:rsidR="006B0BF9" w:rsidRPr="003738C9" w:rsidRDefault="006B0BF9" w:rsidP="006B0BF9">
      <w:pPr>
        <w:ind w:firstLineChars="192" w:firstLine="422"/>
        <w:rPr>
          <w:sz w:val="22"/>
        </w:rPr>
      </w:pPr>
      <w:r w:rsidRPr="003738C9">
        <w:rPr>
          <w:rFonts w:hint="eastAsia"/>
          <w:sz w:val="22"/>
        </w:rPr>
        <w:t>监理服务范围</w:t>
      </w:r>
      <w:r>
        <w:rPr>
          <w:rFonts w:hint="eastAsia"/>
          <w:sz w:val="22"/>
        </w:rPr>
        <w:t>：</w:t>
      </w:r>
    </w:p>
    <w:p w:rsidR="006B0BF9" w:rsidRPr="003738C9" w:rsidRDefault="006B0BF9" w:rsidP="006B0BF9">
      <w:pPr>
        <w:ind w:firstLineChars="192" w:firstLine="422"/>
        <w:rPr>
          <w:sz w:val="22"/>
        </w:rPr>
      </w:pPr>
      <w:r w:rsidRPr="003738C9">
        <w:rPr>
          <w:rFonts w:hint="eastAsia"/>
          <w:sz w:val="22"/>
        </w:rPr>
        <w:t>在系统设计阶段的监理工作内容：促使工程计划、系统方案设计、深化设计满足项目需求，符合相关的法律和标准，并与承建合同相符，具有可验证性。协助业主单位组织专业人员评审工程设计方案。</w:t>
      </w:r>
    </w:p>
    <w:p w:rsidR="006B0BF9" w:rsidRPr="003738C9" w:rsidRDefault="006B0BF9" w:rsidP="006B0BF9">
      <w:pPr>
        <w:ind w:firstLineChars="192" w:firstLine="422"/>
        <w:rPr>
          <w:sz w:val="22"/>
        </w:rPr>
      </w:pPr>
      <w:r w:rsidRPr="003738C9">
        <w:rPr>
          <w:rFonts w:hint="eastAsia"/>
          <w:sz w:val="22"/>
        </w:rPr>
        <w:t>在实施和验收阶段的监理工作内容：</w:t>
      </w:r>
    </w:p>
    <w:p w:rsidR="006B0BF9" w:rsidRPr="003738C9" w:rsidRDefault="006B0BF9" w:rsidP="006B0BF9">
      <w:pPr>
        <w:ind w:firstLineChars="192" w:firstLine="422"/>
        <w:rPr>
          <w:sz w:val="22"/>
        </w:rPr>
      </w:pPr>
      <w:r w:rsidRPr="003738C9">
        <w:rPr>
          <w:rFonts w:hint="eastAsia"/>
          <w:sz w:val="22"/>
        </w:rPr>
        <w:lastRenderedPageBreak/>
        <w:t>（</w:t>
      </w:r>
      <w:r w:rsidRPr="003738C9">
        <w:rPr>
          <w:rFonts w:hint="eastAsia"/>
          <w:sz w:val="22"/>
        </w:rPr>
        <w:t>1</w:t>
      </w:r>
      <w:r w:rsidRPr="003738C9">
        <w:rPr>
          <w:rFonts w:hint="eastAsia"/>
          <w:sz w:val="22"/>
        </w:rPr>
        <w:t>）装饰装修、陈列布展建设方面：审核施工图纸；审核施工组织（设计）方案；审核原材料、半成品及设备进场许可；隐蔽工程验收；完成工程量审核；安全文明生产监管；文档整理；组织项目中期检查及竣工验收等监理工作。</w:t>
      </w:r>
    </w:p>
    <w:p w:rsidR="006B0BF9" w:rsidRPr="003738C9" w:rsidRDefault="006B0BF9" w:rsidP="006B0BF9">
      <w:pPr>
        <w:ind w:firstLineChars="192" w:firstLine="422"/>
        <w:rPr>
          <w:sz w:val="22"/>
        </w:rPr>
      </w:pPr>
      <w:r w:rsidRPr="003738C9">
        <w:rPr>
          <w:rFonts w:hint="eastAsia"/>
          <w:sz w:val="22"/>
        </w:rPr>
        <w:t>（</w:t>
      </w:r>
      <w:r w:rsidRPr="003738C9">
        <w:rPr>
          <w:rFonts w:hint="eastAsia"/>
          <w:sz w:val="22"/>
        </w:rPr>
        <w:t>2</w:t>
      </w:r>
      <w:r w:rsidRPr="003738C9">
        <w:rPr>
          <w:rFonts w:hint="eastAsia"/>
          <w:sz w:val="22"/>
        </w:rPr>
        <w:t>）信息化建设方面：系统开发、系统集成、系统试运行、系统验收提供监理服务。如文档整理、监理意见、监理通知单、变更确认等监理工作。</w:t>
      </w:r>
    </w:p>
    <w:p w:rsidR="006B0BF9" w:rsidRPr="003738C9" w:rsidRDefault="006B0BF9" w:rsidP="006B0BF9">
      <w:pPr>
        <w:ind w:firstLineChars="192" w:firstLine="422"/>
        <w:rPr>
          <w:sz w:val="22"/>
        </w:rPr>
      </w:pPr>
      <w:r w:rsidRPr="003738C9">
        <w:rPr>
          <w:rFonts w:hint="eastAsia"/>
          <w:sz w:val="22"/>
        </w:rPr>
        <w:t>（</w:t>
      </w:r>
      <w:r w:rsidRPr="003738C9">
        <w:rPr>
          <w:rFonts w:hint="eastAsia"/>
          <w:sz w:val="22"/>
        </w:rPr>
        <w:t>3</w:t>
      </w:r>
      <w:r w:rsidRPr="003738C9">
        <w:rPr>
          <w:rFonts w:hint="eastAsia"/>
          <w:sz w:val="22"/>
        </w:rPr>
        <w:t>）财务（投资）控制方面：包括但不限于进驻项目现场开展投资控制及建设流程的监管工作；在项目实施过程中为项目单位提供造价咨询服务，为项目单位发挥建设主体的投资控制作用提供技术支撑；同时做好相关现场留痕工作。</w:t>
      </w:r>
    </w:p>
    <w:p w:rsidR="006B0BF9" w:rsidRPr="003738C9" w:rsidRDefault="006B0BF9" w:rsidP="006B0BF9">
      <w:pPr>
        <w:snapToGrid w:val="0"/>
        <w:ind w:firstLineChars="200" w:firstLine="440"/>
        <w:rPr>
          <w:rFonts w:ascii="宋体" w:hAnsi="宋体" w:cs="仿宋"/>
          <w:snapToGrid w:val="0"/>
          <w:spacing w:val="-2"/>
          <w:szCs w:val="21"/>
        </w:rPr>
      </w:pPr>
      <w:r w:rsidRPr="009713CD">
        <w:rPr>
          <w:rFonts w:hint="eastAsia"/>
          <w:sz w:val="22"/>
        </w:rPr>
        <w:t>2</w:t>
      </w:r>
      <w:r w:rsidRPr="009713CD">
        <w:rPr>
          <w:sz w:val="22"/>
        </w:rPr>
        <w:t xml:space="preserve">.3 </w:t>
      </w:r>
      <w:r w:rsidRPr="009713CD">
        <w:rPr>
          <w:sz w:val="22"/>
        </w:rPr>
        <w:t>本项目服务期限为</w:t>
      </w:r>
      <w:r w:rsidRPr="003738C9">
        <w:rPr>
          <w:rFonts w:hint="eastAsia"/>
          <w:bCs/>
          <w:sz w:val="22"/>
        </w:rPr>
        <w:t>：</w:t>
      </w:r>
      <w:r>
        <w:rPr>
          <w:rFonts w:ascii="宋体" w:hAnsi="宋体" w:cs="仿宋" w:hint="eastAsia"/>
          <w:snapToGrid w:val="0"/>
          <w:spacing w:val="-2"/>
          <w:szCs w:val="21"/>
        </w:rPr>
        <w:t>合同签订之日起至项目审计、验收通过</w:t>
      </w:r>
      <w:r w:rsidRPr="003738C9">
        <w:rPr>
          <w:bCs/>
          <w:sz w:val="22"/>
        </w:rPr>
        <w:t>。</w:t>
      </w:r>
    </w:p>
    <w:p w:rsidR="006B0BF9" w:rsidRPr="003738C9" w:rsidRDefault="006B0BF9" w:rsidP="006B0BF9">
      <w:pPr>
        <w:ind w:firstLineChars="192" w:firstLine="422"/>
        <w:rPr>
          <w:sz w:val="22"/>
        </w:rPr>
      </w:pPr>
    </w:p>
    <w:p w:rsidR="006B0BF9" w:rsidRPr="009713CD" w:rsidRDefault="006B0BF9" w:rsidP="006B0BF9">
      <w:pPr>
        <w:ind w:firstLineChars="192" w:firstLine="424"/>
        <w:outlineLvl w:val="2"/>
        <w:rPr>
          <w:b/>
          <w:sz w:val="22"/>
        </w:rPr>
      </w:pPr>
      <w:bookmarkStart w:id="12" w:name="_Toc497211599"/>
      <w:bookmarkStart w:id="13" w:name="_Toc205888488"/>
      <w:r w:rsidRPr="009713CD">
        <w:rPr>
          <w:rFonts w:hint="eastAsia"/>
          <w:b/>
          <w:sz w:val="22"/>
        </w:rPr>
        <w:t>3</w:t>
      </w:r>
      <w:r w:rsidRPr="009713CD">
        <w:rPr>
          <w:b/>
          <w:sz w:val="22"/>
        </w:rPr>
        <w:t>承包方式</w:t>
      </w:r>
      <w:bookmarkEnd w:id="12"/>
      <w:bookmarkEnd w:id="13"/>
    </w:p>
    <w:p w:rsidR="006B0BF9" w:rsidRPr="009713CD" w:rsidRDefault="006B0BF9" w:rsidP="006B0BF9">
      <w:pPr>
        <w:pStyle w:val="af3"/>
        <w:spacing w:line="300" w:lineRule="auto"/>
        <w:ind w:firstLineChars="192" w:firstLine="422"/>
        <w:rPr>
          <w:sz w:val="22"/>
        </w:rPr>
      </w:pPr>
      <w:r w:rsidRPr="009713CD">
        <w:rPr>
          <w:rFonts w:hint="eastAsia"/>
          <w:sz w:val="22"/>
        </w:rPr>
        <w:t>3</w:t>
      </w:r>
      <w:r w:rsidRPr="009713CD">
        <w:rPr>
          <w:sz w:val="22"/>
        </w:rPr>
        <w:t xml:space="preserve">.1 </w:t>
      </w:r>
      <w:r w:rsidRPr="009713CD">
        <w:rPr>
          <w:sz w:val="22"/>
        </w:rPr>
        <w:t>依照本项目的</w:t>
      </w:r>
      <w:r w:rsidRPr="009713CD">
        <w:rPr>
          <w:rFonts w:hint="eastAsia"/>
          <w:sz w:val="22"/>
        </w:rPr>
        <w:t>磋商</w:t>
      </w:r>
      <w:r w:rsidRPr="009713CD">
        <w:rPr>
          <w:sz w:val="22"/>
        </w:rPr>
        <w:t>范围和内容，</w:t>
      </w:r>
      <w:r w:rsidRPr="009713CD">
        <w:rPr>
          <w:rFonts w:hint="eastAsia"/>
          <w:sz w:val="22"/>
        </w:rPr>
        <w:t>成交供应商</w:t>
      </w:r>
      <w:r w:rsidRPr="009713CD">
        <w:rPr>
          <w:sz w:val="22"/>
        </w:rPr>
        <w:t>以</w:t>
      </w:r>
      <w:r>
        <w:rPr>
          <w:rFonts w:ascii="宋体" w:hAnsi="宋体" w:hint="eastAsia"/>
          <w:u w:val="single"/>
        </w:rPr>
        <w:t>保质保量的方式</w:t>
      </w:r>
      <w:r w:rsidRPr="009713CD">
        <w:rPr>
          <w:sz w:val="22"/>
        </w:rPr>
        <w:t>实施项目承包。</w:t>
      </w:r>
    </w:p>
    <w:p w:rsidR="006B0BF9" w:rsidRPr="009713CD" w:rsidRDefault="006B0BF9" w:rsidP="006B0BF9">
      <w:pPr>
        <w:pStyle w:val="af3"/>
        <w:spacing w:line="300" w:lineRule="auto"/>
        <w:ind w:firstLineChars="192" w:firstLine="422"/>
        <w:rPr>
          <w:sz w:val="22"/>
        </w:rPr>
      </w:pPr>
      <w:r w:rsidRPr="009713CD">
        <w:rPr>
          <w:rFonts w:hint="eastAsia"/>
          <w:sz w:val="22"/>
        </w:rPr>
        <w:t>3</w:t>
      </w:r>
      <w:r w:rsidRPr="009713CD">
        <w:rPr>
          <w:sz w:val="22"/>
        </w:rPr>
        <w:t xml:space="preserve">.2 </w:t>
      </w:r>
      <w:r w:rsidRPr="009713CD">
        <w:rPr>
          <w:sz w:val="22"/>
        </w:rPr>
        <w:t>本项目不允许分包。</w:t>
      </w:r>
    </w:p>
    <w:p w:rsidR="006B0BF9" w:rsidRPr="009713CD" w:rsidRDefault="006B0BF9" w:rsidP="006B0BF9">
      <w:pPr>
        <w:ind w:firstLineChars="192" w:firstLine="424"/>
        <w:outlineLvl w:val="2"/>
        <w:rPr>
          <w:b/>
          <w:sz w:val="22"/>
        </w:rPr>
      </w:pPr>
      <w:bookmarkStart w:id="14" w:name="_Toc497211600"/>
      <w:bookmarkStart w:id="15" w:name="_Toc205888489"/>
      <w:r w:rsidRPr="009713CD">
        <w:rPr>
          <w:rFonts w:hint="eastAsia"/>
          <w:b/>
          <w:sz w:val="22"/>
        </w:rPr>
        <w:t>4</w:t>
      </w:r>
      <w:r w:rsidRPr="009713CD">
        <w:rPr>
          <w:b/>
          <w:sz w:val="22"/>
        </w:rPr>
        <w:t>合同签订方式</w:t>
      </w:r>
      <w:bookmarkEnd w:id="14"/>
      <w:bookmarkEnd w:id="15"/>
    </w:p>
    <w:p w:rsidR="006B0BF9" w:rsidRPr="009713CD" w:rsidRDefault="006B0BF9" w:rsidP="006B0BF9">
      <w:pPr>
        <w:pStyle w:val="af3"/>
        <w:spacing w:line="300" w:lineRule="auto"/>
        <w:ind w:firstLineChars="192" w:firstLine="422"/>
        <w:rPr>
          <w:sz w:val="22"/>
        </w:rPr>
      </w:pPr>
      <w:r w:rsidRPr="009713CD">
        <w:rPr>
          <w:rFonts w:hint="eastAsia"/>
          <w:sz w:val="22"/>
        </w:rPr>
        <w:t>4</w:t>
      </w:r>
      <w:r w:rsidRPr="009713CD">
        <w:rPr>
          <w:sz w:val="22"/>
        </w:rPr>
        <w:t xml:space="preserve">.1 </w:t>
      </w:r>
      <w:r w:rsidRPr="009713CD">
        <w:rPr>
          <w:sz w:val="22"/>
        </w:rPr>
        <w:t>本项目合同的标的、价格、质量及验收标准、考核管理、履约期限等主要条款应当与</w:t>
      </w:r>
      <w:r w:rsidRPr="009713CD">
        <w:rPr>
          <w:rFonts w:hint="eastAsia"/>
          <w:sz w:val="22"/>
        </w:rPr>
        <w:t>磋商</w:t>
      </w:r>
      <w:r w:rsidRPr="009713CD">
        <w:rPr>
          <w:sz w:val="22"/>
        </w:rPr>
        <w:t>文件和</w:t>
      </w:r>
      <w:r w:rsidRPr="009713CD">
        <w:rPr>
          <w:rFonts w:hint="eastAsia"/>
          <w:sz w:val="22"/>
        </w:rPr>
        <w:t>成交供应商响应</w:t>
      </w:r>
      <w:r w:rsidRPr="009713CD">
        <w:rPr>
          <w:sz w:val="22"/>
        </w:rPr>
        <w:t>文件的内容一致，并互相补充和解释。</w:t>
      </w:r>
    </w:p>
    <w:p w:rsidR="006B0BF9" w:rsidRPr="009713CD" w:rsidRDefault="006B0BF9" w:rsidP="006B0BF9">
      <w:pPr>
        <w:ind w:firstLineChars="192" w:firstLine="424"/>
        <w:outlineLvl w:val="2"/>
        <w:rPr>
          <w:b/>
          <w:sz w:val="22"/>
        </w:rPr>
      </w:pPr>
      <w:bookmarkStart w:id="16" w:name="_Toc497211601"/>
      <w:bookmarkStart w:id="17" w:name="_Toc205888490"/>
      <w:r w:rsidRPr="009713CD">
        <w:rPr>
          <w:rFonts w:hint="eastAsia"/>
          <w:b/>
          <w:sz w:val="22"/>
        </w:rPr>
        <w:t>5</w:t>
      </w:r>
      <w:r w:rsidRPr="009713CD">
        <w:rPr>
          <w:b/>
          <w:sz w:val="22"/>
        </w:rPr>
        <w:t>结算原则和支付方式</w:t>
      </w:r>
      <w:bookmarkEnd w:id="16"/>
      <w:bookmarkEnd w:id="17"/>
    </w:p>
    <w:p w:rsidR="006B0BF9" w:rsidRPr="009713CD" w:rsidRDefault="006B0BF9" w:rsidP="006B0BF9">
      <w:pPr>
        <w:pStyle w:val="af3"/>
        <w:spacing w:line="300" w:lineRule="auto"/>
        <w:ind w:firstLineChars="192" w:firstLine="422"/>
        <w:rPr>
          <w:sz w:val="22"/>
        </w:rPr>
      </w:pPr>
      <w:r w:rsidRPr="009713CD">
        <w:rPr>
          <w:rFonts w:hint="eastAsia"/>
          <w:sz w:val="22"/>
        </w:rPr>
        <w:t>5</w:t>
      </w:r>
      <w:r w:rsidRPr="009713CD">
        <w:rPr>
          <w:sz w:val="22"/>
        </w:rPr>
        <w:t xml:space="preserve">.1 </w:t>
      </w:r>
      <w:r w:rsidRPr="009713CD">
        <w:rPr>
          <w:sz w:val="22"/>
        </w:rPr>
        <w:t>结算原则</w:t>
      </w:r>
    </w:p>
    <w:p w:rsidR="006B0BF9" w:rsidRPr="009713CD" w:rsidRDefault="006B0BF9" w:rsidP="006B0BF9">
      <w:pPr>
        <w:pStyle w:val="af3"/>
        <w:spacing w:line="300" w:lineRule="auto"/>
        <w:ind w:firstLineChars="192" w:firstLine="422"/>
        <w:rPr>
          <w:sz w:val="22"/>
        </w:rPr>
      </w:pPr>
      <w:r w:rsidRPr="009713CD">
        <w:rPr>
          <w:rFonts w:hint="eastAsia"/>
          <w:sz w:val="22"/>
        </w:rPr>
        <w:t>5</w:t>
      </w:r>
      <w:r w:rsidRPr="009713CD">
        <w:rPr>
          <w:sz w:val="22"/>
        </w:rPr>
        <w:t xml:space="preserve">.1.1 </w:t>
      </w:r>
      <w:r w:rsidRPr="009713CD">
        <w:rPr>
          <w:sz w:val="22"/>
        </w:rPr>
        <w:t>本项目合同结算价以审计价为准，</w:t>
      </w:r>
      <w:r w:rsidRPr="009713CD">
        <w:rPr>
          <w:rFonts w:hint="eastAsia"/>
          <w:sz w:val="22"/>
        </w:rPr>
        <w:t>供应商</w:t>
      </w:r>
      <w:r w:rsidRPr="009713CD">
        <w:rPr>
          <w:sz w:val="22"/>
        </w:rPr>
        <w:t>的</w:t>
      </w:r>
      <w:r w:rsidRPr="009713CD">
        <w:rPr>
          <w:rFonts w:hint="eastAsia"/>
          <w:sz w:val="22"/>
        </w:rPr>
        <w:t>成交</w:t>
      </w:r>
      <w:r w:rsidRPr="009713CD">
        <w:rPr>
          <w:sz w:val="22"/>
        </w:rPr>
        <w:t>价和结算下浮率（如果有）不变，实际工作量以采购人或第三方按照</w:t>
      </w:r>
      <w:r w:rsidRPr="009713CD">
        <w:rPr>
          <w:rFonts w:hint="eastAsia"/>
          <w:sz w:val="22"/>
        </w:rPr>
        <w:t>磋商</w:t>
      </w:r>
      <w:r w:rsidRPr="009713CD">
        <w:rPr>
          <w:sz w:val="22"/>
        </w:rPr>
        <w:t>文件规定的验收标准核定为准。</w:t>
      </w:r>
    </w:p>
    <w:p w:rsidR="006B0BF9" w:rsidRPr="009713CD" w:rsidRDefault="006B0BF9" w:rsidP="006B0BF9">
      <w:pPr>
        <w:pStyle w:val="af3"/>
        <w:spacing w:line="300" w:lineRule="auto"/>
        <w:ind w:firstLineChars="192" w:firstLine="422"/>
        <w:rPr>
          <w:sz w:val="22"/>
        </w:rPr>
      </w:pPr>
      <w:r w:rsidRPr="009713CD">
        <w:rPr>
          <w:rFonts w:hint="eastAsia"/>
          <w:sz w:val="22"/>
        </w:rPr>
        <w:t>5</w:t>
      </w:r>
      <w:r w:rsidRPr="009713CD">
        <w:rPr>
          <w:sz w:val="22"/>
        </w:rPr>
        <w:t xml:space="preserve">.2 </w:t>
      </w:r>
      <w:r w:rsidRPr="009713CD">
        <w:rPr>
          <w:sz w:val="22"/>
        </w:rPr>
        <w:t>支付方式</w:t>
      </w:r>
    </w:p>
    <w:p w:rsidR="006B0BF9" w:rsidRPr="009713CD" w:rsidRDefault="006B0BF9" w:rsidP="006B0BF9">
      <w:pPr>
        <w:pStyle w:val="af3"/>
        <w:spacing w:line="300" w:lineRule="auto"/>
        <w:ind w:firstLineChars="192" w:firstLine="422"/>
        <w:rPr>
          <w:bCs/>
          <w:sz w:val="22"/>
        </w:rPr>
      </w:pPr>
      <w:r w:rsidRPr="009713CD">
        <w:rPr>
          <w:rFonts w:hint="eastAsia"/>
          <w:bCs/>
          <w:sz w:val="22"/>
        </w:rPr>
        <w:t>5</w:t>
      </w:r>
      <w:r w:rsidRPr="009713CD">
        <w:rPr>
          <w:bCs/>
          <w:sz w:val="22"/>
        </w:rPr>
        <w:t xml:space="preserve">.2.1 </w:t>
      </w:r>
      <w:r w:rsidRPr="009713CD">
        <w:rPr>
          <w:bCs/>
          <w:sz w:val="22"/>
        </w:rPr>
        <w:t>本项目合同金额采用</w:t>
      </w:r>
      <w:r w:rsidRPr="009713CD">
        <w:rPr>
          <w:b/>
          <w:color w:val="FF0000"/>
          <w:kern w:val="2"/>
          <w:sz w:val="22"/>
          <w:szCs w:val="22"/>
          <w:u w:val="single"/>
        </w:rPr>
        <w:t>分期付款</w:t>
      </w:r>
      <w:r w:rsidRPr="009713CD">
        <w:rPr>
          <w:bCs/>
          <w:sz w:val="22"/>
        </w:rPr>
        <w:t>方式，在采购人和</w:t>
      </w:r>
      <w:r w:rsidRPr="009713CD">
        <w:rPr>
          <w:rFonts w:hint="eastAsia"/>
          <w:bCs/>
          <w:sz w:val="22"/>
        </w:rPr>
        <w:t>成交供应商</w:t>
      </w:r>
      <w:r>
        <w:rPr>
          <w:bCs/>
          <w:sz w:val="22"/>
        </w:rPr>
        <w:t>合同签订后</w:t>
      </w:r>
      <w:r w:rsidRPr="009713CD">
        <w:rPr>
          <w:bCs/>
          <w:sz w:val="22"/>
        </w:rPr>
        <w:t>，按下款要求支付相应的合同款项。</w:t>
      </w:r>
    </w:p>
    <w:p w:rsidR="006B0BF9" w:rsidRPr="009713CD" w:rsidRDefault="006B0BF9" w:rsidP="006B0BF9">
      <w:pPr>
        <w:pStyle w:val="af3"/>
        <w:spacing w:line="300" w:lineRule="auto"/>
        <w:ind w:firstLineChars="192" w:firstLine="422"/>
        <w:rPr>
          <w:bCs/>
          <w:sz w:val="22"/>
        </w:rPr>
      </w:pPr>
      <w:r w:rsidRPr="009713CD">
        <w:rPr>
          <w:rFonts w:hint="eastAsia"/>
          <w:bCs/>
          <w:sz w:val="22"/>
        </w:rPr>
        <w:t>5</w:t>
      </w:r>
      <w:r w:rsidRPr="009713CD">
        <w:rPr>
          <w:bCs/>
          <w:sz w:val="22"/>
        </w:rPr>
        <w:t xml:space="preserve">.2.2 </w:t>
      </w:r>
      <w:r w:rsidRPr="009713CD">
        <w:rPr>
          <w:bCs/>
          <w:sz w:val="22"/>
        </w:rPr>
        <w:t>分期付款的时间进度要求和支付比例具体如下：</w:t>
      </w:r>
    </w:p>
    <w:p w:rsidR="006B0BF9" w:rsidRPr="003738C9" w:rsidRDefault="006B0BF9" w:rsidP="006B0BF9">
      <w:pPr>
        <w:snapToGrid w:val="0"/>
        <w:ind w:firstLineChars="192" w:firstLine="422"/>
        <w:jc w:val="left"/>
        <w:rPr>
          <w:sz w:val="22"/>
        </w:rPr>
      </w:pPr>
      <w:r>
        <w:rPr>
          <w:rFonts w:hint="eastAsia"/>
          <w:sz w:val="22"/>
        </w:rPr>
        <w:t>（</w:t>
      </w:r>
      <w:r>
        <w:rPr>
          <w:rFonts w:hint="eastAsia"/>
          <w:sz w:val="22"/>
        </w:rPr>
        <w:t>1</w:t>
      </w:r>
      <w:r>
        <w:rPr>
          <w:rFonts w:hint="eastAsia"/>
          <w:sz w:val="22"/>
        </w:rPr>
        <w:t>）</w:t>
      </w:r>
      <w:r w:rsidRPr="003738C9">
        <w:rPr>
          <w:rFonts w:hint="eastAsia"/>
          <w:sz w:val="22"/>
        </w:rPr>
        <w:t>合同签订后</w:t>
      </w:r>
      <w:r w:rsidRPr="003738C9">
        <w:rPr>
          <w:rFonts w:hint="eastAsia"/>
          <w:sz w:val="22"/>
        </w:rPr>
        <w:t>30</w:t>
      </w:r>
      <w:r w:rsidRPr="003738C9">
        <w:rPr>
          <w:rFonts w:hint="eastAsia"/>
          <w:sz w:val="22"/>
        </w:rPr>
        <w:t>日内支付合同金额的</w:t>
      </w:r>
      <w:r w:rsidRPr="003738C9">
        <w:rPr>
          <w:rFonts w:hint="eastAsia"/>
          <w:sz w:val="22"/>
        </w:rPr>
        <w:t>30%</w:t>
      </w:r>
      <w:r w:rsidRPr="003738C9">
        <w:rPr>
          <w:rFonts w:hint="eastAsia"/>
          <w:sz w:val="22"/>
        </w:rPr>
        <w:t>；</w:t>
      </w:r>
    </w:p>
    <w:p w:rsidR="006B0BF9" w:rsidRPr="003738C9" w:rsidRDefault="006B0BF9" w:rsidP="006B0BF9">
      <w:pPr>
        <w:snapToGrid w:val="0"/>
        <w:ind w:firstLineChars="192" w:firstLine="422"/>
        <w:jc w:val="left"/>
        <w:rPr>
          <w:sz w:val="22"/>
        </w:rPr>
      </w:pPr>
      <w:r>
        <w:rPr>
          <w:rFonts w:hint="eastAsia"/>
          <w:sz w:val="22"/>
        </w:rPr>
        <w:t>（</w:t>
      </w:r>
      <w:r>
        <w:rPr>
          <w:rFonts w:hint="eastAsia"/>
          <w:sz w:val="22"/>
        </w:rPr>
        <w:t>2</w:t>
      </w:r>
      <w:r>
        <w:rPr>
          <w:rFonts w:hint="eastAsia"/>
          <w:sz w:val="22"/>
        </w:rPr>
        <w:t>）</w:t>
      </w:r>
      <w:r w:rsidRPr="003738C9">
        <w:rPr>
          <w:rFonts w:hint="eastAsia"/>
          <w:sz w:val="22"/>
        </w:rPr>
        <w:t>项目通过中期检查后</w:t>
      </w:r>
      <w:r w:rsidRPr="003738C9">
        <w:rPr>
          <w:rFonts w:hint="eastAsia"/>
          <w:sz w:val="22"/>
        </w:rPr>
        <w:t>30</w:t>
      </w:r>
      <w:r w:rsidRPr="003738C9">
        <w:rPr>
          <w:rFonts w:hint="eastAsia"/>
          <w:sz w:val="22"/>
        </w:rPr>
        <w:t>日内支付合同金额的</w:t>
      </w:r>
      <w:r w:rsidRPr="003738C9">
        <w:rPr>
          <w:rFonts w:hint="eastAsia"/>
          <w:sz w:val="22"/>
        </w:rPr>
        <w:t>50%</w:t>
      </w:r>
      <w:r w:rsidRPr="003738C9">
        <w:rPr>
          <w:rFonts w:hint="eastAsia"/>
          <w:sz w:val="22"/>
        </w:rPr>
        <w:t>（累计</w:t>
      </w:r>
      <w:r w:rsidRPr="003738C9">
        <w:rPr>
          <w:rFonts w:hint="eastAsia"/>
          <w:sz w:val="22"/>
        </w:rPr>
        <w:t>80%</w:t>
      </w:r>
      <w:r w:rsidRPr="003738C9">
        <w:rPr>
          <w:rFonts w:hint="eastAsia"/>
          <w:sz w:val="22"/>
        </w:rPr>
        <w:t>）；</w:t>
      </w:r>
    </w:p>
    <w:p w:rsidR="006B0BF9" w:rsidRPr="003738C9" w:rsidRDefault="006B0BF9" w:rsidP="006B0BF9">
      <w:pPr>
        <w:snapToGrid w:val="0"/>
        <w:ind w:firstLineChars="192" w:firstLine="422"/>
        <w:jc w:val="left"/>
        <w:rPr>
          <w:sz w:val="22"/>
        </w:rPr>
      </w:pPr>
      <w:r>
        <w:rPr>
          <w:rFonts w:hint="eastAsia"/>
          <w:sz w:val="22"/>
        </w:rPr>
        <w:t>（</w:t>
      </w:r>
      <w:r>
        <w:rPr>
          <w:rFonts w:hint="eastAsia"/>
          <w:sz w:val="22"/>
        </w:rPr>
        <w:t>3</w:t>
      </w:r>
      <w:r>
        <w:rPr>
          <w:rFonts w:hint="eastAsia"/>
          <w:sz w:val="22"/>
        </w:rPr>
        <w:t>）</w:t>
      </w:r>
      <w:r w:rsidRPr="003738C9">
        <w:rPr>
          <w:rFonts w:hint="eastAsia"/>
          <w:sz w:val="22"/>
        </w:rPr>
        <w:t>项目竣工验收并完成审计后</w:t>
      </w:r>
      <w:r w:rsidRPr="003738C9">
        <w:rPr>
          <w:rFonts w:hint="eastAsia"/>
          <w:sz w:val="22"/>
        </w:rPr>
        <w:t>30</w:t>
      </w:r>
      <w:r w:rsidRPr="003738C9">
        <w:rPr>
          <w:rFonts w:hint="eastAsia"/>
          <w:sz w:val="22"/>
        </w:rPr>
        <w:t>日内支付至审计价的</w:t>
      </w:r>
      <w:r w:rsidRPr="003738C9">
        <w:rPr>
          <w:rFonts w:hint="eastAsia"/>
          <w:sz w:val="22"/>
        </w:rPr>
        <w:t>100%</w:t>
      </w:r>
      <w:r w:rsidRPr="003738C9">
        <w:rPr>
          <w:rFonts w:hint="eastAsia"/>
          <w:sz w:val="22"/>
        </w:rPr>
        <w:t>。</w:t>
      </w:r>
    </w:p>
    <w:p w:rsidR="006B0BF9" w:rsidRPr="009713CD" w:rsidRDefault="006B0BF9" w:rsidP="006B0BF9">
      <w:pPr>
        <w:pStyle w:val="af3"/>
        <w:spacing w:line="300" w:lineRule="auto"/>
        <w:ind w:firstLineChars="192" w:firstLine="422"/>
        <w:rPr>
          <w:sz w:val="22"/>
        </w:rPr>
      </w:pPr>
      <w:r w:rsidRPr="009713CD">
        <w:rPr>
          <w:rFonts w:hint="eastAsia"/>
          <w:sz w:val="22"/>
        </w:rPr>
        <w:t>5</w:t>
      </w:r>
      <w:r w:rsidRPr="009713CD">
        <w:rPr>
          <w:sz w:val="22"/>
        </w:rPr>
        <w:t>.3</w:t>
      </w:r>
      <w:r w:rsidRPr="009713CD">
        <w:rPr>
          <w:rFonts w:hint="eastAsia"/>
          <w:sz w:val="22"/>
        </w:rPr>
        <w:t>成交供应商</w:t>
      </w:r>
      <w:r w:rsidRPr="009713CD">
        <w:rPr>
          <w:sz w:val="22"/>
        </w:rPr>
        <w:t>因自身原因造成返工的工作量，采购人将不予计量和支付。</w:t>
      </w:r>
    </w:p>
    <w:p w:rsidR="006B0BF9" w:rsidRPr="009713CD" w:rsidRDefault="006B0BF9" w:rsidP="006B0BF9">
      <w:pPr>
        <w:snapToGrid w:val="0"/>
        <w:spacing w:line="360" w:lineRule="auto"/>
        <w:ind w:firstLineChars="200" w:firstLine="440"/>
        <w:jc w:val="left"/>
        <w:rPr>
          <w:color w:val="FF0000"/>
          <w:sz w:val="22"/>
        </w:rPr>
      </w:pPr>
      <w:r w:rsidRPr="009713CD">
        <w:rPr>
          <w:rFonts w:hint="eastAsia"/>
          <w:color w:val="FF0000"/>
          <w:sz w:val="22"/>
        </w:rPr>
        <w:t>5.4</w:t>
      </w:r>
      <w:r w:rsidRPr="009713CD">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9713CD">
        <w:rPr>
          <w:color w:val="FF0000"/>
          <w:sz w:val="22"/>
        </w:rPr>
        <w:t>1</w:t>
      </w:r>
      <w:r w:rsidRPr="009713CD">
        <w:rPr>
          <w:rFonts w:hint="eastAsia"/>
          <w:color w:val="FF0000"/>
          <w:sz w:val="22"/>
        </w:rPr>
        <w:t>年期贷款市场报价利率。</w:t>
      </w:r>
    </w:p>
    <w:p w:rsidR="006B0BF9" w:rsidRPr="009713CD" w:rsidRDefault="006B0BF9" w:rsidP="006B0BF9">
      <w:pPr>
        <w:rPr>
          <w:sz w:val="20"/>
          <w:szCs w:val="20"/>
        </w:rPr>
      </w:pPr>
    </w:p>
    <w:p w:rsidR="006B0BF9" w:rsidRPr="009713CD" w:rsidRDefault="006B0BF9" w:rsidP="006B0BF9">
      <w:pPr>
        <w:adjustRightInd w:val="0"/>
        <w:snapToGrid w:val="0"/>
        <w:jc w:val="center"/>
        <w:outlineLvl w:val="1"/>
        <w:rPr>
          <w:rFonts w:eastAsia="黑体"/>
          <w:color w:val="000000"/>
          <w:sz w:val="30"/>
          <w:szCs w:val="30"/>
        </w:rPr>
      </w:pPr>
      <w:bookmarkStart w:id="18" w:name="_Toc497211602"/>
      <w:bookmarkStart w:id="19" w:name="_Toc205888491"/>
      <w:r w:rsidRPr="009713CD">
        <w:rPr>
          <w:rFonts w:eastAsia="黑体"/>
          <w:color w:val="000000"/>
          <w:sz w:val="30"/>
          <w:szCs w:val="30"/>
        </w:rPr>
        <w:t>三、技术质量要求</w:t>
      </w:r>
      <w:bookmarkEnd w:id="18"/>
      <w:bookmarkEnd w:id="19"/>
    </w:p>
    <w:p w:rsidR="006B0BF9" w:rsidRPr="009713CD" w:rsidRDefault="006B0BF9" w:rsidP="006B0BF9">
      <w:pPr>
        <w:ind w:firstLineChars="192" w:firstLine="424"/>
        <w:outlineLvl w:val="2"/>
        <w:rPr>
          <w:b/>
          <w:sz w:val="22"/>
        </w:rPr>
      </w:pPr>
      <w:bookmarkStart w:id="20" w:name="_Toc497211603"/>
      <w:bookmarkStart w:id="21" w:name="_Toc205888492"/>
      <w:r w:rsidRPr="009713CD">
        <w:rPr>
          <w:rFonts w:hint="eastAsia"/>
          <w:b/>
          <w:sz w:val="22"/>
        </w:rPr>
        <w:t>6</w:t>
      </w:r>
      <w:r w:rsidRPr="009713CD">
        <w:rPr>
          <w:b/>
          <w:sz w:val="22"/>
        </w:rPr>
        <w:t>适用技术规范与规范性文件</w:t>
      </w:r>
      <w:bookmarkEnd w:id="20"/>
      <w:bookmarkEnd w:id="21"/>
    </w:p>
    <w:p w:rsidR="006B0BF9" w:rsidRPr="009713CD" w:rsidRDefault="006B0BF9" w:rsidP="006B0BF9">
      <w:pPr>
        <w:snapToGrid w:val="0"/>
        <w:ind w:firstLineChars="200" w:firstLine="440"/>
        <w:jc w:val="left"/>
        <w:rPr>
          <w:sz w:val="22"/>
        </w:rPr>
      </w:pPr>
      <w:r w:rsidRPr="009713CD">
        <w:rPr>
          <w:sz w:val="22"/>
        </w:rPr>
        <w:t>各</w:t>
      </w:r>
      <w:r w:rsidRPr="009713CD">
        <w:rPr>
          <w:rFonts w:hint="eastAsia"/>
          <w:sz w:val="22"/>
        </w:rPr>
        <w:t>供应商</w:t>
      </w:r>
      <w:r w:rsidRPr="009713CD">
        <w:rPr>
          <w:sz w:val="22"/>
        </w:rPr>
        <w:t>应充分注意，凡涉及国家或行业管理部门颁发的相关规范、规程和标准，无论其是否在</w:t>
      </w:r>
      <w:r w:rsidRPr="009713CD">
        <w:rPr>
          <w:sz w:val="22"/>
        </w:rPr>
        <w:lastRenderedPageBreak/>
        <w:t>本</w:t>
      </w:r>
      <w:r w:rsidRPr="009713CD">
        <w:rPr>
          <w:rFonts w:hint="eastAsia"/>
          <w:sz w:val="22"/>
        </w:rPr>
        <w:t>磋商</w:t>
      </w:r>
      <w:r w:rsidRPr="009713CD">
        <w:rPr>
          <w:sz w:val="22"/>
        </w:rPr>
        <w:t>文件中列明，</w:t>
      </w:r>
      <w:r w:rsidRPr="009713CD">
        <w:rPr>
          <w:rFonts w:hint="eastAsia"/>
          <w:sz w:val="22"/>
        </w:rPr>
        <w:t>供应商</w:t>
      </w:r>
      <w:r w:rsidRPr="009713CD">
        <w:rPr>
          <w:sz w:val="22"/>
        </w:rPr>
        <w:t>应无条件执行。标准、规范等不一致的，以要求高者为准。</w:t>
      </w:r>
    </w:p>
    <w:p w:rsidR="006B0BF9" w:rsidRPr="009713CD" w:rsidRDefault="006B0BF9" w:rsidP="006B0BF9">
      <w:pPr>
        <w:ind w:firstLineChars="192" w:firstLine="424"/>
        <w:outlineLvl w:val="2"/>
        <w:rPr>
          <w:b/>
          <w:sz w:val="22"/>
        </w:rPr>
      </w:pPr>
      <w:bookmarkStart w:id="22" w:name="_Toc497211604"/>
      <w:bookmarkStart w:id="23" w:name="_Toc205888493"/>
      <w:r w:rsidRPr="009713CD">
        <w:rPr>
          <w:rFonts w:hint="eastAsia"/>
          <w:b/>
          <w:sz w:val="22"/>
        </w:rPr>
        <w:t>7</w:t>
      </w:r>
      <w:r w:rsidRPr="009713CD">
        <w:rPr>
          <w:rFonts w:hint="eastAsia"/>
          <w:b/>
          <w:sz w:val="22"/>
        </w:rPr>
        <w:t>磋商</w:t>
      </w:r>
      <w:r w:rsidRPr="009713CD">
        <w:rPr>
          <w:b/>
          <w:sz w:val="22"/>
        </w:rPr>
        <w:t>内容与要求</w:t>
      </w:r>
      <w:bookmarkEnd w:id="22"/>
      <w:bookmarkEnd w:id="23"/>
    </w:p>
    <w:p w:rsidR="006B0BF9" w:rsidRDefault="006B0BF9" w:rsidP="006B0BF9">
      <w:pPr>
        <w:pStyle w:val="af3"/>
        <w:spacing w:line="300" w:lineRule="auto"/>
        <w:ind w:firstLineChars="192" w:firstLine="422"/>
        <w:rPr>
          <w:bCs/>
          <w:sz w:val="22"/>
        </w:rPr>
      </w:pPr>
      <w:r w:rsidRPr="009713CD">
        <w:rPr>
          <w:rFonts w:hint="eastAsia"/>
          <w:bCs/>
          <w:sz w:val="22"/>
        </w:rPr>
        <w:t>7</w:t>
      </w:r>
      <w:r w:rsidRPr="009713CD">
        <w:rPr>
          <w:bCs/>
          <w:sz w:val="22"/>
        </w:rPr>
        <w:t xml:space="preserve">.1 </w:t>
      </w:r>
      <w:r w:rsidRPr="009713CD">
        <w:rPr>
          <w:bCs/>
          <w:sz w:val="22"/>
        </w:rPr>
        <w:t>工作目标与总体要求</w:t>
      </w:r>
    </w:p>
    <w:p w:rsidR="006B0BF9" w:rsidRPr="003738C9" w:rsidRDefault="006B0BF9" w:rsidP="006B0BF9">
      <w:pPr>
        <w:ind w:firstLineChars="192" w:firstLine="422"/>
        <w:rPr>
          <w:sz w:val="22"/>
        </w:rPr>
      </w:pPr>
      <w:r>
        <w:rPr>
          <w:rFonts w:hint="eastAsia"/>
          <w:sz w:val="22"/>
        </w:rPr>
        <w:t xml:space="preserve">7.1.1 </w:t>
      </w:r>
      <w:r w:rsidRPr="003738C9">
        <w:rPr>
          <w:rFonts w:hint="eastAsia"/>
          <w:sz w:val="22"/>
        </w:rPr>
        <w:t>监理工作目标</w:t>
      </w:r>
    </w:p>
    <w:p w:rsidR="006B0BF9" w:rsidRPr="003738C9" w:rsidRDefault="006B0BF9" w:rsidP="006B0BF9">
      <w:pPr>
        <w:ind w:firstLineChars="192" w:firstLine="422"/>
        <w:rPr>
          <w:sz w:val="22"/>
        </w:rPr>
      </w:pPr>
      <w:r w:rsidRPr="003738C9">
        <w:rPr>
          <w:rFonts w:hint="eastAsia"/>
          <w:sz w:val="22"/>
        </w:rPr>
        <w:t>质量控制目标：信息化项目质量满足国家、上海市的工程验收质量标准，项目终验一次通过的合格率达到</w:t>
      </w:r>
      <w:r w:rsidRPr="003738C9">
        <w:rPr>
          <w:rFonts w:hint="eastAsia"/>
          <w:sz w:val="22"/>
        </w:rPr>
        <w:t>100</w:t>
      </w:r>
      <w:r w:rsidRPr="003738C9">
        <w:rPr>
          <w:rFonts w:hint="eastAsia"/>
          <w:sz w:val="22"/>
        </w:rPr>
        <w:t>％。</w:t>
      </w:r>
    </w:p>
    <w:p w:rsidR="006B0BF9" w:rsidRPr="003738C9" w:rsidRDefault="006B0BF9" w:rsidP="006B0BF9">
      <w:pPr>
        <w:ind w:firstLineChars="192" w:firstLine="422"/>
        <w:rPr>
          <w:sz w:val="22"/>
        </w:rPr>
      </w:pPr>
      <w:r w:rsidRPr="003738C9">
        <w:rPr>
          <w:rFonts w:hint="eastAsia"/>
          <w:sz w:val="22"/>
        </w:rPr>
        <w:t>进度控制目标：整体项目的进度按合同规定期限实施完成并完成竣工验收。</w:t>
      </w:r>
    </w:p>
    <w:p w:rsidR="006B0BF9" w:rsidRPr="003738C9" w:rsidRDefault="006B0BF9" w:rsidP="006B0BF9">
      <w:pPr>
        <w:ind w:firstLineChars="192" w:firstLine="422"/>
        <w:rPr>
          <w:sz w:val="22"/>
        </w:rPr>
      </w:pPr>
      <w:r w:rsidRPr="003738C9">
        <w:rPr>
          <w:rFonts w:hint="eastAsia"/>
          <w:sz w:val="22"/>
        </w:rPr>
        <w:t>成本控制目标：合同签订前审核工程量清单（如有需要），完工后核对工程量清单。</w:t>
      </w:r>
    </w:p>
    <w:p w:rsidR="006B0BF9" w:rsidRPr="003738C9" w:rsidRDefault="006B0BF9" w:rsidP="006B0BF9">
      <w:pPr>
        <w:ind w:firstLineChars="192" w:firstLine="422"/>
        <w:rPr>
          <w:sz w:val="22"/>
        </w:rPr>
      </w:pPr>
      <w:r w:rsidRPr="003738C9">
        <w:rPr>
          <w:rFonts w:hint="eastAsia"/>
          <w:sz w:val="22"/>
        </w:rPr>
        <w:t>变更控制目标：对变更对合同签订后，需要进行变更的内容进行审查、记录，提供监理意见，同时报业主单位。变更执行后，对变更的工程量进行复查，做好对工程量进行签认。</w:t>
      </w:r>
    </w:p>
    <w:p w:rsidR="006B0BF9" w:rsidRPr="003738C9" w:rsidRDefault="006B0BF9" w:rsidP="006B0BF9">
      <w:pPr>
        <w:ind w:firstLineChars="192" w:firstLine="422"/>
        <w:rPr>
          <w:sz w:val="22"/>
        </w:rPr>
      </w:pPr>
      <w:r w:rsidRPr="003738C9">
        <w:rPr>
          <w:rFonts w:hint="eastAsia"/>
          <w:sz w:val="22"/>
        </w:rPr>
        <w:t>安全文明管理目标：确保工程无重大安全事故，符合《建设工程安全生产管理条例》（国务院令第</w:t>
      </w:r>
      <w:r w:rsidRPr="003738C9">
        <w:rPr>
          <w:rFonts w:hint="eastAsia"/>
          <w:sz w:val="22"/>
        </w:rPr>
        <w:t>393</w:t>
      </w:r>
      <w:r w:rsidRPr="003738C9">
        <w:rPr>
          <w:rFonts w:hint="eastAsia"/>
          <w:sz w:val="22"/>
        </w:rPr>
        <w:t>号）以及《关于实施建设工程安全监理的指导意见》（沪建建管第</w:t>
      </w:r>
      <w:r w:rsidRPr="003738C9">
        <w:rPr>
          <w:rFonts w:hint="eastAsia"/>
          <w:sz w:val="22"/>
        </w:rPr>
        <w:t>170</w:t>
      </w:r>
      <w:r w:rsidRPr="003738C9">
        <w:rPr>
          <w:rFonts w:hint="eastAsia"/>
          <w:sz w:val="22"/>
        </w:rPr>
        <w:t>号文）等的相关要求。</w:t>
      </w:r>
    </w:p>
    <w:p w:rsidR="006B0BF9" w:rsidRPr="003738C9" w:rsidRDefault="006B0BF9" w:rsidP="006B0BF9">
      <w:pPr>
        <w:ind w:firstLineChars="192" w:firstLine="422"/>
        <w:rPr>
          <w:sz w:val="22"/>
        </w:rPr>
      </w:pPr>
      <w:r w:rsidRPr="003738C9">
        <w:rPr>
          <w:rFonts w:hint="eastAsia"/>
          <w:sz w:val="22"/>
        </w:rPr>
        <w:t>合同管理目标：完成项目的合同跟踪与管理，同时协助业主单位处理相关索赔事宜。</w:t>
      </w:r>
    </w:p>
    <w:p w:rsidR="006B0BF9" w:rsidRDefault="006B0BF9" w:rsidP="006B0BF9">
      <w:pPr>
        <w:pStyle w:val="af3"/>
        <w:spacing w:line="300" w:lineRule="auto"/>
        <w:ind w:firstLineChars="192" w:firstLine="422"/>
        <w:rPr>
          <w:sz w:val="22"/>
        </w:rPr>
      </w:pPr>
      <w:r w:rsidRPr="003738C9">
        <w:rPr>
          <w:rFonts w:hint="eastAsia"/>
          <w:sz w:val="22"/>
        </w:rPr>
        <w:t>信息管理目标：提供齐全的各类项目管理报表和签单模板，督促施工单位整理好工程技术资料归档，做好项目建设做好数据记录与保存，结合业主单位信息化实际情况，提供历史资料和数据追溯、审查的保管和查阅工具。</w:t>
      </w:r>
    </w:p>
    <w:p w:rsidR="006B0BF9" w:rsidRPr="003738C9" w:rsidRDefault="006B0BF9" w:rsidP="006B0BF9">
      <w:pPr>
        <w:ind w:firstLineChars="192" w:firstLine="422"/>
        <w:rPr>
          <w:sz w:val="22"/>
        </w:rPr>
      </w:pPr>
      <w:r>
        <w:rPr>
          <w:rFonts w:hint="eastAsia"/>
          <w:sz w:val="22"/>
        </w:rPr>
        <w:t>7.1.2</w:t>
      </w:r>
      <w:r w:rsidRPr="003738C9">
        <w:rPr>
          <w:rFonts w:hint="eastAsia"/>
          <w:sz w:val="22"/>
        </w:rPr>
        <w:t>监理成果</w:t>
      </w:r>
    </w:p>
    <w:p w:rsidR="006B0BF9" w:rsidRPr="003738C9" w:rsidRDefault="006B0BF9" w:rsidP="006B0BF9">
      <w:pPr>
        <w:ind w:firstLineChars="192" w:firstLine="422"/>
        <w:rPr>
          <w:sz w:val="22"/>
        </w:rPr>
      </w:pPr>
      <w:r>
        <w:rPr>
          <w:rFonts w:hint="eastAsia"/>
          <w:sz w:val="22"/>
        </w:rPr>
        <w:t>供应商</w:t>
      </w:r>
      <w:r w:rsidRPr="003738C9">
        <w:rPr>
          <w:rFonts w:hint="eastAsia"/>
          <w:sz w:val="22"/>
        </w:rPr>
        <w:t>需要明确告知</w:t>
      </w:r>
      <w:r>
        <w:rPr>
          <w:rFonts w:hint="eastAsia"/>
          <w:sz w:val="22"/>
        </w:rPr>
        <w:t>采购</w:t>
      </w:r>
      <w:r w:rsidRPr="003738C9">
        <w:rPr>
          <w:rFonts w:hint="eastAsia"/>
          <w:sz w:val="22"/>
        </w:rPr>
        <w:t>人，</w:t>
      </w:r>
      <w:r>
        <w:rPr>
          <w:rFonts w:hint="eastAsia"/>
          <w:sz w:val="22"/>
        </w:rPr>
        <w:t>在</w:t>
      </w:r>
      <w:r w:rsidRPr="003738C9">
        <w:rPr>
          <w:rFonts w:hint="eastAsia"/>
          <w:sz w:val="22"/>
        </w:rPr>
        <w:t>中标后，能够给</w:t>
      </w:r>
      <w:r>
        <w:rPr>
          <w:rFonts w:hint="eastAsia"/>
          <w:sz w:val="22"/>
        </w:rPr>
        <w:t>采购人</w:t>
      </w:r>
      <w:r w:rsidRPr="003738C9">
        <w:rPr>
          <w:rFonts w:hint="eastAsia"/>
          <w:sz w:val="22"/>
        </w:rPr>
        <w:t>人或业主相关单位提供何种监理成果，包括文档，协调的成果等。使得</w:t>
      </w:r>
      <w:r>
        <w:rPr>
          <w:rFonts w:hint="eastAsia"/>
          <w:sz w:val="22"/>
        </w:rPr>
        <w:t>采购</w:t>
      </w:r>
      <w:r w:rsidRPr="003738C9">
        <w:rPr>
          <w:rFonts w:hint="eastAsia"/>
          <w:sz w:val="22"/>
        </w:rPr>
        <w:t>人对监理的效果有直观理解并能够接受。</w:t>
      </w:r>
    </w:p>
    <w:p w:rsidR="006B0BF9" w:rsidRPr="003738C9" w:rsidRDefault="006B0BF9" w:rsidP="006B0BF9">
      <w:pPr>
        <w:ind w:firstLineChars="192" w:firstLine="422"/>
        <w:rPr>
          <w:sz w:val="22"/>
        </w:rPr>
      </w:pPr>
      <w:r>
        <w:rPr>
          <w:rFonts w:hint="eastAsia"/>
          <w:sz w:val="22"/>
        </w:rPr>
        <w:t>供应商</w:t>
      </w:r>
      <w:r w:rsidRPr="003738C9">
        <w:rPr>
          <w:rFonts w:hint="eastAsia"/>
          <w:sz w:val="22"/>
        </w:rPr>
        <w:t>需要根据自己熟悉的内容，并且在结合业主单位信息化的情况，进行有效监理。</w:t>
      </w:r>
    </w:p>
    <w:p w:rsidR="006B0BF9" w:rsidRPr="003738C9" w:rsidRDefault="006B0BF9" w:rsidP="006B0BF9">
      <w:pPr>
        <w:ind w:firstLineChars="192" w:firstLine="422"/>
        <w:rPr>
          <w:sz w:val="22"/>
        </w:rPr>
      </w:pPr>
      <w:r>
        <w:rPr>
          <w:rFonts w:hint="eastAsia"/>
          <w:sz w:val="22"/>
        </w:rPr>
        <w:t>7.1.3</w:t>
      </w:r>
      <w:r w:rsidRPr="003738C9">
        <w:rPr>
          <w:rFonts w:hint="eastAsia"/>
          <w:sz w:val="22"/>
        </w:rPr>
        <w:t>监理服务总体要求</w:t>
      </w:r>
    </w:p>
    <w:p w:rsidR="006B0BF9" w:rsidRPr="003738C9" w:rsidRDefault="006B0BF9" w:rsidP="006B0BF9">
      <w:pPr>
        <w:ind w:firstLineChars="192" w:firstLine="422"/>
        <w:rPr>
          <w:sz w:val="22"/>
        </w:rPr>
      </w:pPr>
      <w:r w:rsidRPr="003738C9">
        <w:rPr>
          <w:rFonts w:hint="eastAsia"/>
          <w:sz w:val="22"/>
        </w:rPr>
        <w:t>在约定的服务期内提供施工阶段的质量、进度、财务（投资）控制和安全生产监督管理、合同、信息控制管理及各方面协调管理服务。</w:t>
      </w:r>
    </w:p>
    <w:p w:rsidR="006B0BF9" w:rsidRPr="009713CD" w:rsidRDefault="006B0BF9" w:rsidP="006B0BF9">
      <w:pPr>
        <w:pStyle w:val="af3"/>
        <w:spacing w:line="300" w:lineRule="auto"/>
        <w:ind w:firstLineChars="192" w:firstLine="422"/>
        <w:rPr>
          <w:bCs/>
          <w:sz w:val="22"/>
        </w:rPr>
      </w:pPr>
      <w:r w:rsidRPr="009713CD">
        <w:rPr>
          <w:rFonts w:hint="eastAsia"/>
          <w:bCs/>
          <w:sz w:val="22"/>
        </w:rPr>
        <w:t>7</w:t>
      </w:r>
      <w:r w:rsidRPr="009713CD">
        <w:rPr>
          <w:bCs/>
          <w:sz w:val="22"/>
        </w:rPr>
        <w:t xml:space="preserve">.2 </w:t>
      </w:r>
      <w:r w:rsidRPr="009713CD">
        <w:rPr>
          <w:bCs/>
          <w:sz w:val="22"/>
        </w:rPr>
        <w:t>本项目</w:t>
      </w:r>
      <w:r w:rsidRPr="009713CD">
        <w:rPr>
          <w:rFonts w:hint="eastAsia"/>
          <w:bCs/>
          <w:sz w:val="22"/>
        </w:rPr>
        <w:t>磋商</w:t>
      </w:r>
      <w:r w:rsidRPr="009713CD">
        <w:rPr>
          <w:bCs/>
          <w:sz w:val="22"/>
        </w:rPr>
        <w:t>内容与具体质量要求（但不仅限于）详见下表。</w:t>
      </w:r>
    </w:p>
    <w:p w:rsidR="006B0BF9" w:rsidRPr="009713CD" w:rsidRDefault="006B0BF9" w:rsidP="006B0BF9">
      <w:pPr>
        <w:jc w:val="center"/>
        <w:rPr>
          <w:b/>
          <w:color w:val="FF0000"/>
          <w:sz w:val="22"/>
        </w:rPr>
      </w:pPr>
      <w:r w:rsidRPr="009713CD">
        <w:rPr>
          <w:b/>
          <w:sz w:val="22"/>
        </w:rPr>
        <w:t>服务内容一览表</w:t>
      </w:r>
    </w:p>
    <w:p w:rsidR="006B0BF9" w:rsidRDefault="006B0BF9" w:rsidP="006B0BF9">
      <w:pPr>
        <w:pStyle w:val="afb"/>
        <w:spacing w:after="0"/>
        <w:rPr>
          <w:sz w:val="22"/>
        </w:rPr>
      </w:pPr>
      <w:r w:rsidRPr="009713CD">
        <w:rPr>
          <w:rFonts w:hint="eastAsia"/>
          <w:sz w:val="22"/>
        </w:rPr>
        <w:t>项目名称及</w:t>
      </w:r>
      <w:r w:rsidRPr="009713CD">
        <w:rPr>
          <w:sz w:val="22"/>
        </w:rPr>
        <w:t>包件</w:t>
      </w:r>
      <w:r w:rsidRPr="009713CD">
        <w:rPr>
          <w:rFonts w:hint="eastAsia"/>
          <w:sz w:val="22"/>
        </w:rPr>
        <w:t>号</w:t>
      </w:r>
      <w:r w:rsidRPr="009713CD">
        <w:rPr>
          <w:sz w:val="22"/>
        </w:rPr>
        <w:t>：</w:t>
      </w:r>
    </w:p>
    <w:tbl>
      <w:tblPr>
        <w:tblW w:w="5000"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780"/>
        <w:gridCol w:w="1474"/>
        <w:gridCol w:w="6489"/>
        <w:gridCol w:w="1112"/>
      </w:tblGrid>
      <w:tr w:rsidR="006B0BF9" w:rsidTr="00131FB9">
        <w:trPr>
          <w:tblHeader/>
          <w:jc w:val="center"/>
        </w:trPr>
        <w:tc>
          <w:tcPr>
            <w:tcW w:w="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hint="eastAsia"/>
                <w:b/>
                <w:sz w:val="20"/>
                <w:szCs w:val="20"/>
              </w:rPr>
              <w:t>序号</w:t>
            </w:r>
          </w:p>
        </w:tc>
        <w:tc>
          <w:tcPr>
            <w:tcW w:w="1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widowControl/>
              <w:jc w:val="center"/>
            </w:pPr>
            <w:r>
              <w:rPr>
                <w:rFonts w:ascii="宋体" w:hAnsi="宋体" w:cs="宋体" w:hint="eastAsia"/>
                <w:b/>
                <w:sz w:val="20"/>
                <w:lang w:bidi="ar"/>
              </w:rPr>
              <w:t>服务内容</w:t>
            </w:r>
          </w:p>
        </w:tc>
        <w:tc>
          <w:tcPr>
            <w:tcW w:w="6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widowControl/>
              <w:jc w:val="center"/>
            </w:pPr>
            <w:r>
              <w:rPr>
                <w:rFonts w:ascii="宋体" w:hAnsi="宋体" w:cs="宋体" w:hint="eastAsia"/>
                <w:b/>
                <w:sz w:val="20"/>
                <w:lang w:bidi="ar"/>
              </w:rPr>
              <w:t>具体要求</w:t>
            </w:r>
          </w:p>
        </w:tc>
        <w:tc>
          <w:tcPr>
            <w:tcW w:w="11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widowControl/>
              <w:jc w:val="center"/>
            </w:pPr>
            <w:r>
              <w:rPr>
                <w:rFonts w:ascii="宋体" w:hAnsi="宋体" w:cs="宋体" w:hint="eastAsia"/>
                <w:b/>
                <w:sz w:val="20"/>
                <w:lang w:bidi="ar"/>
              </w:rPr>
              <w:t>备注</w:t>
            </w:r>
          </w:p>
        </w:tc>
      </w:tr>
      <w:tr w:rsidR="006B0BF9" w:rsidTr="00131FB9">
        <w:trPr>
          <w:jc w:val="cent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t>1</w:t>
            </w:r>
          </w:p>
        </w:tc>
        <w:tc>
          <w:tcPr>
            <w:tcW w:w="1474"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hint="eastAsia"/>
                <w:sz w:val="22"/>
                <w:szCs w:val="22"/>
              </w:rPr>
              <w:t>质量控制</w:t>
            </w:r>
          </w:p>
        </w:tc>
        <w:tc>
          <w:tcPr>
            <w:tcW w:w="6488"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widowControl/>
              <w:jc w:val="left"/>
            </w:pPr>
            <w:r>
              <w:rPr>
                <w:rFonts w:ascii="宋体" w:hAnsi="宋体" w:cs="宋体" w:hint="eastAsia"/>
                <w:sz w:val="22"/>
                <w:lang w:bidi="ar"/>
              </w:rPr>
              <w:t>（</w:t>
            </w:r>
            <w:r>
              <w:rPr>
                <w:lang w:bidi="ar"/>
              </w:rPr>
              <w:t>1</w:t>
            </w:r>
            <w:r>
              <w:rPr>
                <w:rFonts w:ascii="宋体" w:hAnsi="宋体" w:cs="宋体" w:hint="eastAsia"/>
                <w:sz w:val="22"/>
                <w:lang w:bidi="ar"/>
              </w:rPr>
              <w:t>）供应商应对各种设计文件，审核设计依据合规性，进行设计过程跟踪，及时发现质量问题，及时与设计单位协调解决；</w:t>
            </w:r>
          </w:p>
          <w:p w:rsidR="006B0BF9" w:rsidRDefault="006B0BF9" w:rsidP="00131FB9">
            <w:pPr>
              <w:widowControl/>
              <w:jc w:val="left"/>
            </w:pPr>
            <w:r>
              <w:rPr>
                <w:rFonts w:ascii="宋体" w:hAnsi="宋体" w:cs="宋体" w:hint="eastAsia"/>
                <w:sz w:val="22"/>
                <w:lang w:bidi="ar"/>
              </w:rPr>
              <w:t>（</w:t>
            </w:r>
            <w:r>
              <w:rPr>
                <w:lang w:bidi="ar"/>
              </w:rPr>
              <w:t>2</w:t>
            </w:r>
            <w:r>
              <w:rPr>
                <w:rFonts w:ascii="宋体" w:hAnsi="宋体" w:cs="宋体" w:hint="eastAsia"/>
                <w:sz w:val="22"/>
                <w:lang w:bidi="ar"/>
              </w:rPr>
              <w:t>）供应商应协助采购人拟定项目相关合同的各类条款，参与采购人和工程承建单位的谈判活动；</w:t>
            </w:r>
          </w:p>
          <w:p w:rsidR="006B0BF9" w:rsidRDefault="006B0BF9" w:rsidP="00131FB9">
            <w:pPr>
              <w:widowControl/>
              <w:jc w:val="left"/>
            </w:pPr>
            <w:r>
              <w:rPr>
                <w:rFonts w:ascii="宋体" w:hAnsi="宋体" w:cs="宋体" w:hint="eastAsia"/>
                <w:sz w:val="22"/>
                <w:lang w:bidi="ar"/>
              </w:rPr>
              <w:t>（</w:t>
            </w:r>
            <w:r>
              <w:rPr>
                <w:lang w:bidi="ar"/>
              </w:rPr>
              <w:t>3</w:t>
            </w:r>
            <w:r>
              <w:rPr>
                <w:rFonts w:ascii="宋体" w:hAnsi="宋体" w:cs="宋体" w:hint="eastAsia"/>
                <w:sz w:val="22"/>
                <w:lang w:bidi="ar"/>
              </w:rPr>
              <w:t>）依据施工招标文件及合同审核承建单位提供的设备、材料、构配件等物料的数量、质量及性能指标，对于有质量异议的设备、材料、构配件等物料由监理方聘请专业机构对上述设备、材料、构配件等物料进行质量及性能检测，并出具相关有法律效用的检测报</w:t>
            </w:r>
            <w:r>
              <w:rPr>
                <w:rFonts w:ascii="宋体" w:hAnsi="宋体" w:cs="宋体" w:hint="eastAsia"/>
                <w:sz w:val="22"/>
                <w:lang w:bidi="ar"/>
              </w:rPr>
              <w:lastRenderedPageBreak/>
              <w:t>告。如质量确实不符合招标要求的，上述测试费用由相关承建单位承担；</w:t>
            </w:r>
          </w:p>
          <w:p w:rsidR="006B0BF9" w:rsidRDefault="006B0BF9" w:rsidP="00131FB9">
            <w:pPr>
              <w:widowControl/>
              <w:jc w:val="left"/>
            </w:pPr>
            <w:r>
              <w:rPr>
                <w:rFonts w:ascii="宋体" w:hAnsi="宋体" w:cs="宋体" w:hint="eastAsia"/>
                <w:sz w:val="22"/>
                <w:lang w:bidi="ar"/>
              </w:rPr>
              <w:t>（</w:t>
            </w:r>
            <w:r>
              <w:rPr>
                <w:lang w:bidi="ar"/>
              </w:rPr>
              <w:t>4</w:t>
            </w:r>
            <w:r>
              <w:rPr>
                <w:rFonts w:ascii="宋体" w:hAnsi="宋体" w:cs="宋体" w:hint="eastAsia"/>
                <w:sz w:val="22"/>
                <w:lang w:bidi="ar"/>
              </w:rPr>
              <w:t>）供应商应协调解决工程实施过程中所遇到的各类问题，协调各工程承建单位共同排查、解决施工问题；</w:t>
            </w:r>
          </w:p>
          <w:p w:rsidR="006B0BF9" w:rsidRDefault="006B0BF9" w:rsidP="00131FB9">
            <w:pPr>
              <w:widowControl/>
              <w:jc w:val="left"/>
            </w:pPr>
            <w:r>
              <w:rPr>
                <w:rFonts w:ascii="宋体" w:hAnsi="宋体" w:cs="宋体" w:hint="eastAsia"/>
                <w:sz w:val="22"/>
                <w:lang w:bidi="ar"/>
              </w:rPr>
              <w:t>（</w:t>
            </w:r>
            <w:r>
              <w:rPr>
                <w:lang w:bidi="ar"/>
              </w:rPr>
              <w:t>5</w:t>
            </w:r>
            <w:r>
              <w:rPr>
                <w:rFonts w:ascii="宋体" w:hAnsi="宋体" w:cs="宋体" w:hint="eastAsia"/>
                <w:sz w:val="22"/>
                <w:lang w:bidi="ar"/>
              </w:rPr>
              <w:t>）供应商应见证承建单位的自测过程；</w:t>
            </w:r>
          </w:p>
          <w:p w:rsidR="006B0BF9" w:rsidRDefault="006B0BF9" w:rsidP="00131FB9">
            <w:pPr>
              <w:widowControl/>
              <w:jc w:val="left"/>
            </w:pPr>
            <w:r>
              <w:rPr>
                <w:rFonts w:ascii="宋体" w:hAnsi="宋体" w:cs="宋体" w:hint="eastAsia"/>
                <w:sz w:val="22"/>
                <w:lang w:bidi="ar"/>
              </w:rPr>
              <w:t>（</w:t>
            </w:r>
            <w:r>
              <w:rPr>
                <w:lang w:bidi="ar"/>
              </w:rPr>
              <w:t>6</w:t>
            </w:r>
            <w:r>
              <w:rPr>
                <w:rFonts w:ascii="宋体" w:hAnsi="宋体" w:cs="宋体" w:hint="eastAsia"/>
                <w:sz w:val="22"/>
                <w:lang w:bidi="ar"/>
              </w:rPr>
              <w:t>）供应商应负责组织项目初验，协助参与项目工程竣工验收；</w:t>
            </w:r>
          </w:p>
          <w:p w:rsidR="006B0BF9" w:rsidRDefault="006B0BF9" w:rsidP="00131FB9">
            <w:pPr>
              <w:widowControl/>
              <w:jc w:val="left"/>
            </w:pPr>
            <w:r>
              <w:rPr>
                <w:rFonts w:ascii="宋体" w:hAnsi="宋体" w:cs="宋体" w:hint="eastAsia"/>
                <w:sz w:val="22"/>
                <w:lang w:bidi="ar"/>
              </w:rPr>
              <w:t>（</w:t>
            </w:r>
            <w:r>
              <w:rPr>
                <w:lang w:bidi="ar"/>
              </w:rPr>
              <w:t>7</w:t>
            </w:r>
            <w:r>
              <w:rPr>
                <w:rFonts w:ascii="宋体" w:hAnsi="宋体" w:cs="宋体" w:hint="eastAsia"/>
                <w:sz w:val="22"/>
                <w:lang w:bidi="ar"/>
              </w:rPr>
              <w:t>）供应商应协助采购人审查工程结算，协助采购人按照浦东新区审计流程完成审计工作；</w:t>
            </w:r>
          </w:p>
          <w:p w:rsidR="006B0BF9" w:rsidRDefault="006B0BF9" w:rsidP="00131FB9">
            <w:pPr>
              <w:widowControl/>
              <w:jc w:val="left"/>
            </w:pPr>
            <w:r>
              <w:rPr>
                <w:rFonts w:ascii="宋体" w:hAnsi="宋体" w:cs="宋体" w:hint="eastAsia"/>
                <w:sz w:val="22"/>
                <w:lang w:bidi="ar"/>
              </w:rPr>
              <w:t>（</w:t>
            </w:r>
            <w:r>
              <w:rPr>
                <w:lang w:bidi="ar"/>
              </w:rPr>
              <w:t>8</w:t>
            </w:r>
            <w:r>
              <w:rPr>
                <w:rFonts w:ascii="宋体" w:hAnsi="宋体" w:cs="宋体" w:hint="eastAsia"/>
                <w:sz w:val="22"/>
                <w:lang w:bidi="ar"/>
              </w:rPr>
              <w:t>）供应商应督促各工程承建单位对已完工程项目中所存在的施工质量缺陷进行修复。</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lastRenderedPageBreak/>
              <w:t> </w:t>
            </w:r>
          </w:p>
        </w:tc>
      </w:tr>
      <w:tr w:rsidR="006B0BF9" w:rsidTr="00131FB9">
        <w:trPr>
          <w:jc w:val="cent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lastRenderedPageBreak/>
              <w:t>2</w:t>
            </w:r>
          </w:p>
        </w:tc>
        <w:tc>
          <w:tcPr>
            <w:tcW w:w="1474"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hint="eastAsia"/>
                <w:sz w:val="22"/>
                <w:szCs w:val="22"/>
              </w:rPr>
              <w:t>进度控制</w:t>
            </w:r>
          </w:p>
        </w:tc>
        <w:tc>
          <w:tcPr>
            <w:tcW w:w="6488"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widowControl/>
              <w:jc w:val="left"/>
            </w:pPr>
            <w:r>
              <w:rPr>
                <w:rFonts w:ascii="宋体" w:hAnsi="宋体" w:cs="宋体" w:hint="eastAsia"/>
                <w:sz w:val="22"/>
                <w:lang w:bidi="ar"/>
              </w:rPr>
              <w:t>（</w:t>
            </w:r>
            <w:r>
              <w:rPr>
                <w:lang w:bidi="ar"/>
              </w:rPr>
              <w:t>1</w:t>
            </w:r>
            <w:r>
              <w:rPr>
                <w:rFonts w:ascii="宋体" w:hAnsi="宋体" w:cs="宋体" w:hint="eastAsia"/>
                <w:sz w:val="22"/>
                <w:lang w:bidi="ar"/>
              </w:rPr>
              <w:t>）熟悉招标文件和合同文件中有关进度的条款；</w:t>
            </w:r>
          </w:p>
          <w:p w:rsidR="006B0BF9" w:rsidRDefault="006B0BF9" w:rsidP="00131FB9">
            <w:pPr>
              <w:widowControl/>
              <w:jc w:val="left"/>
            </w:pPr>
            <w:r>
              <w:rPr>
                <w:rFonts w:ascii="宋体" w:hAnsi="宋体" w:cs="宋体" w:hint="eastAsia"/>
                <w:sz w:val="22"/>
                <w:lang w:bidi="ar"/>
              </w:rPr>
              <w:t>（</w:t>
            </w:r>
            <w:r>
              <w:rPr>
                <w:lang w:bidi="ar"/>
              </w:rPr>
              <w:t>2</w:t>
            </w:r>
            <w:r>
              <w:rPr>
                <w:rFonts w:ascii="宋体" w:hAnsi="宋体" w:cs="宋体" w:hint="eastAsia"/>
                <w:sz w:val="22"/>
                <w:lang w:bidi="ar"/>
              </w:rPr>
              <w:t>）审核承建单位及各专业分包单位、设备供应商的实施计划，监理及时提出实施计划调整建议；</w:t>
            </w:r>
          </w:p>
          <w:p w:rsidR="006B0BF9" w:rsidRDefault="006B0BF9" w:rsidP="00131FB9">
            <w:pPr>
              <w:widowControl/>
              <w:jc w:val="left"/>
            </w:pPr>
            <w:r>
              <w:rPr>
                <w:rFonts w:ascii="宋体" w:hAnsi="宋体" w:cs="宋体" w:hint="eastAsia"/>
                <w:sz w:val="22"/>
                <w:lang w:bidi="ar"/>
              </w:rPr>
              <w:t>（</w:t>
            </w:r>
            <w:r>
              <w:rPr>
                <w:lang w:bidi="ar"/>
              </w:rPr>
              <w:t>3</w:t>
            </w:r>
            <w:r>
              <w:rPr>
                <w:rFonts w:ascii="宋体" w:hAnsi="宋体" w:cs="宋体" w:hint="eastAsia"/>
                <w:sz w:val="22"/>
                <w:lang w:bidi="ar"/>
              </w:rPr>
              <w:t>）审核进度纠偏措施的合理性、可行性；</w:t>
            </w:r>
          </w:p>
          <w:p w:rsidR="006B0BF9" w:rsidRDefault="006B0BF9" w:rsidP="00131FB9">
            <w:pPr>
              <w:widowControl/>
              <w:jc w:val="left"/>
            </w:pPr>
            <w:r>
              <w:rPr>
                <w:rFonts w:ascii="宋体" w:hAnsi="宋体" w:cs="宋体" w:hint="eastAsia"/>
                <w:sz w:val="22"/>
                <w:lang w:bidi="ar"/>
              </w:rPr>
              <w:t>（</w:t>
            </w:r>
            <w:r>
              <w:rPr>
                <w:lang w:bidi="ar"/>
              </w:rPr>
              <w:t>4</w:t>
            </w:r>
            <w:r>
              <w:rPr>
                <w:rFonts w:ascii="宋体" w:hAnsi="宋体" w:cs="宋体" w:hint="eastAsia"/>
                <w:sz w:val="22"/>
                <w:lang w:bidi="ar"/>
              </w:rPr>
              <w:t>）在项目实施过程中，必要时采用用计算机辅助进行进度计划值与实际值的比较，按阶段提交各种进度控制报告。</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t> </w:t>
            </w:r>
          </w:p>
        </w:tc>
      </w:tr>
      <w:tr w:rsidR="006B0BF9" w:rsidTr="00131FB9">
        <w:trPr>
          <w:jc w:val="cent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t>3</w:t>
            </w:r>
          </w:p>
        </w:tc>
        <w:tc>
          <w:tcPr>
            <w:tcW w:w="1474"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hint="eastAsia"/>
                <w:sz w:val="22"/>
                <w:szCs w:val="22"/>
              </w:rPr>
              <w:t>财务（投资）控制</w:t>
            </w:r>
          </w:p>
        </w:tc>
        <w:tc>
          <w:tcPr>
            <w:tcW w:w="6488"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widowControl/>
              <w:jc w:val="left"/>
              <w:rPr>
                <w:rFonts w:ascii="宋体" w:hAnsi="宋体" w:cs="宋体"/>
                <w:sz w:val="22"/>
                <w:lang w:bidi="ar"/>
              </w:rPr>
            </w:pPr>
            <w:r>
              <w:rPr>
                <w:rFonts w:ascii="宋体" w:hAnsi="宋体" w:cs="宋体" w:hint="eastAsia"/>
                <w:sz w:val="22"/>
                <w:lang w:bidi="ar"/>
              </w:rPr>
              <w:t>（1）对招标文件及合同进行审核，并出具书面审核意见；就招标及采购流程是否合规、投资控制是否存在风险等方面提出咨询意见；</w:t>
            </w:r>
          </w:p>
          <w:p w:rsidR="006B0BF9" w:rsidRDefault="006B0BF9" w:rsidP="00131FB9">
            <w:pPr>
              <w:widowControl/>
              <w:jc w:val="left"/>
              <w:rPr>
                <w:rFonts w:ascii="宋体" w:hAnsi="宋体" w:cs="宋体"/>
                <w:sz w:val="22"/>
                <w:lang w:bidi="ar"/>
              </w:rPr>
            </w:pPr>
            <w:r>
              <w:rPr>
                <w:rFonts w:ascii="宋体" w:hAnsi="宋体" w:cs="宋体" w:hint="eastAsia"/>
                <w:sz w:val="22"/>
                <w:lang w:bidi="ar"/>
              </w:rPr>
              <w:t>（2）参与装饰装修、结构加固、陈列布展和系统集成等现场踏勘的旁站工作，对本项目实施方案预算进行审核等；</w:t>
            </w:r>
          </w:p>
          <w:p w:rsidR="006B0BF9" w:rsidRDefault="006B0BF9" w:rsidP="00131FB9">
            <w:pPr>
              <w:widowControl/>
              <w:jc w:val="left"/>
              <w:rPr>
                <w:rFonts w:ascii="宋体" w:hAnsi="宋体" w:cs="宋体"/>
                <w:sz w:val="22"/>
                <w:lang w:bidi="ar"/>
              </w:rPr>
            </w:pPr>
            <w:r>
              <w:rPr>
                <w:rFonts w:ascii="宋体" w:hAnsi="宋体" w:cs="宋体" w:hint="eastAsia"/>
                <w:sz w:val="22"/>
                <w:lang w:bidi="ar"/>
              </w:rPr>
              <w:t>（</w:t>
            </w:r>
            <w:r>
              <w:rPr>
                <w:rFonts w:ascii="宋体" w:hAnsi="宋体" w:cs="宋体"/>
                <w:sz w:val="22"/>
                <w:lang w:bidi="ar"/>
              </w:rPr>
              <w:t>3</w:t>
            </w:r>
            <w:r>
              <w:rPr>
                <w:rFonts w:ascii="宋体" w:hAnsi="宋体" w:cs="宋体" w:hint="eastAsia"/>
                <w:sz w:val="22"/>
                <w:lang w:bidi="ar"/>
              </w:rPr>
              <w:t>）分析项目开工情况；根据施工蓝图确定项目投资控制目标；</w:t>
            </w:r>
          </w:p>
          <w:p w:rsidR="006B0BF9" w:rsidRDefault="006B0BF9" w:rsidP="00131FB9">
            <w:pPr>
              <w:widowControl/>
              <w:jc w:val="left"/>
              <w:rPr>
                <w:rFonts w:ascii="宋体" w:hAnsi="宋体" w:cs="宋体"/>
                <w:sz w:val="22"/>
                <w:lang w:bidi="ar"/>
              </w:rPr>
            </w:pPr>
            <w:r>
              <w:rPr>
                <w:rFonts w:ascii="宋体" w:hAnsi="宋体" w:cs="宋体" w:hint="eastAsia"/>
                <w:sz w:val="22"/>
                <w:lang w:bidi="ar"/>
              </w:rPr>
              <w:t>（</w:t>
            </w:r>
            <w:r>
              <w:rPr>
                <w:rFonts w:ascii="宋体" w:hAnsi="宋体" w:cs="宋体"/>
                <w:sz w:val="22"/>
                <w:lang w:bidi="ar"/>
              </w:rPr>
              <w:t>4</w:t>
            </w:r>
            <w:r>
              <w:rPr>
                <w:rFonts w:ascii="宋体" w:hAnsi="宋体" w:cs="宋体" w:hint="eastAsia"/>
                <w:sz w:val="22"/>
                <w:lang w:bidi="ar"/>
              </w:rPr>
              <w:t>）配合做好项目实施过程中签证及设计变更的费用测算审核及流程管理工作，提出咨询意见供项目单位决策参考，并以项目单位或审批部门审批意见作为签证及设计变更实施依据，及时做好签证及设计变更的过程留痕及资料整理工作；</w:t>
            </w:r>
          </w:p>
          <w:p w:rsidR="006B0BF9" w:rsidRDefault="006B0BF9" w:rsidP="00131FB9">
            <w:pPr>
              <w:widowControl/>
              <w:jc w:val="left"/>
              <w:rPr>
                <w:rFonts w:ascii="宋体" w:hAnsi="宋体" w:cs="宋体"/>
                <w:sz w:val="22"/>
                <w:lang w:bidi="ar"/>
              </w:rPr>
            </w:pPr>
            <w:r>
              <w:rPr>
                <w:rFonts w:ascii="宋体" w:hAnsi="宋体" w:cs="宋体" w:hint="eastAsia"/>
                <w:sz w:val="22"/>
                <w:lang w:bidi="ar"/>
              </w:rPr>
              <w:t>（</w:t>
            </w:r>
            <w:r>
              <w:rPr>
                <w:rFonts w:ascii="宋体" w:hAnsi="宋体" w:cs="宋体"/>
                <w:sz w:val="22"/>
                <w:lang w:bidi="ar"/>
              </w:rPr>
              <w:t>5</w:t>
            </w:r>
            <w:r>
              <w:rPr>
                <w:rFonts w:ascii="宋体" w:hAnsi="宋体" w:cs="宋体" w:hint="eastAsia"/>
                <w:sz w:val="22"/>
                <w:lang w:bidi="ar"/>
              </w:rPr>
              <w:t>）编制财务（投资）监理工作月报，对工程验工月报及进度款进行审核，并出具审核意见；</w:t>
            </w:r>
          </w:p>
          <w:p w:rsidR="006B0BF9" w:rsidRDefault="006B0BF9" w:rsidP="00131FB9">
            <w:pPr>
              <w:widowControl/>
              <w:jc w:val="left"/>
              <w:rPr>
                <w:rFonts w:ascii="宋体" w:hAnsi="宋体" w:cs="宋体"/>
                <w:sz w:val="22"/>
                <w:lang w:bidi="ar"/>
              </w:rPr>
            </w:pPr>
            <w:r>
              <w:rPr>
                <w:rFonts w:ascii="宋体" w:hAnsi="宋体" w:cs="宋体" w:hint="eastAsia"/>
                <w:sz w:val="22"/>
                <w:lang w:bidi="ar"/>
              </w:rPr>
              <w:t>（</w:t>
            </w:r>
            <w:r>
              <w:rPr>
                <w:rFonts w:ascii="宋体" w:hAnsi="宋体" w:cs="宋体"/>
                <w:sz w:val="22"/>
                <w:lang w:bidi="ar"/>
              </w:rPr>
              <w:t>6</w:t>
            </w:r>
            <w:r>
              <w:rPr>
                <w:rFonts w:ascii="宋体" w:hAnsi="宋体" w:cs="宋体" w:hint="eastAsia"/>
                <w:sz w:val="22"/>
                <w:lang w:bidi="ar"/>
              </w:rPr>
              <w:t>）对在项目实施过程中需批价或专业工程暂估价需招标的部分出具投资控制咨询意见，并以项目单位确认意见作为实施依据；</w:t>
            </w:r>
          </w:p>
          <w:p w:rsidR="006B0BF9" w:rsidRDefault="006B0BF9" w:rsidP="00131FB9">
            <w:pPr>
              <w:widowControl/>
              <w:jc w:val="left"/>
              <w:rPr>
                <w:rFonts w:ascii="宋体" w:hAnsi="宋体" w:cs="宋体"/>
                <w:sz w:val="22"/>
                <w:lang w:bidi="ar"/>
              </w:rPr>
            </w:pPr>
            <w:r>
              <w:rPr>
                <w:rFonts w:ascii="宋体" w:hAnsi="宋体" w:cs="宋体" w:hint="eastAsia"/>
                <w:sz w:val="22"/>
                <w:lang w:bidi="ar"/>
              </w:rPr>
              <w:t>（</w:t>
            </w:r>
            <w:r>
              <w:rPr>
                <w:rFonts w:ascii="宋体" w:hAnsi="宋体" w:cs="宋体"/>
                <w:sz w:val="22"/>
                <w:lang w:bidi="ar"/>
              </w:rPr>
              <w:t>7</w:t>
            </w:r>
            <w:r>
              <w:rPr>
                <w:rFonts w:ascii="宋体" w:hAnsi="宋体" w:cs="宋体" w:hint="eastAsia"/>
                <w:sz w:val="22"/>
                <w:lang w:bidi="ar"/>
              </w:rPr>
              <w:t>）参加工程例会及其他工作会议，随时掌握工程进展的实际情况，实施造价控制的跟踪管理并提供超投资预警等咨询服务；</w:t>
            </w:r>
          </w:p>
          <w:p w:rsidR="006B0BF9" w:rsidRDefault="006B0BF9" w:rsidP="00131FB9">
            <w:pPr>
              <w:widowControl/>
              <w:jc w:val="left"/>
            </w:pPr>
            <w:r>
              <w:rPr>
                <w:rFonts w:ascii="宋体" w:hAnsi="宋体" w:cs="宋体"/>
                <w:sz w:val="22"/>
                <w:lang w:bidi="ar"/>
              </w:rPr>
              <w:t>（</w:t>
            </w:r>
            <w:r>
              <w:rPr>
                <w:rFonts w:ascii="宋体" w:hAnsi="宋体" w:cs="宋体" w:hint="eastAsia"/>
                <w:sz w:val="22"/>
                <w:lang w:bidi="ar"/>
              </w:rPr>
              <w:t>8</w:t>
            </w:r>
            <w:r>
              <w:rPr>
                <w:rFonts w:ascii="宋体" w:hAnsi="宋体" w:cs="宋体"/>
                <w:sz w:val="22"/>
                <w:lang w:bidi="ar"/>
              </w:rPr>
              <w:t>）</w:t>
            </w:r>
            <w:r>
              <w:rPr>
                <w:rFonts w:ascii="宋体" w:hAnsi="宋体" w:cs="宋体" w:hint="eastAsia"/>
                <w:sz w:val="22"/>
                <w:lang w:bidi="ar"/>
              </w:rPr>
              <w:t>项目竣工验收后，财务（投资）监理单位应根据竣工图、现场情况、影像资料、签证及设计变更等资料，就项目实际投资情况、</w:t>
            </w:r>
            <w:r>
              <w:rPr>
                <w:rFonts w:ascii="宋体" w:hAnsi="宋体" w:cs="宋体" w:hint="eastAsia"/>
                <w:sz w:val="22"/>
                <w:lang w:bidi="ar"/>
              </w:rPr>
              <w:lastRenderedPageBreak/>
              <w:t>建设流程是否规范等情况独立出具总结报告(或内审报告)。</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lastRenderedPageBreak/>
              <w:t> </w:t>
            </w:r>
          </w:p>
        </w:tc>
      </w:tr>
      <w:tr w:rsidR="006B0BF9" w:rsidTr="00131FB9">
        <w:trPr>
          <w:jc w:val="cent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lastRenderedPageBreak/>
              <w:t>4</w:t>
            </w:r>
          </w:p>
        </w:tc>
        <w:tc>
          <w:tcPr>
            <w:tcW w:w="1474"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hint="eastAsia"/>
                <w:sz w:val="22"/>
                <w:szCs w:val="22"/>
              </w:rPr>
              <w:t>安全管理</w:t>
            </w:r>
          </w:p>
        </w:tc>
        <w:tc>
          <w:tcPr>
            <w:tcW w:w="6488"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widowControl/>
              <w:jc w:val="left"/>
            </w:pPr>
            <w:r>
              <w:rPr>
                <w:rFonts w:ascii="宋体" w:hAnsi="宋体" w:cs="宋体" w:hint="eastAsia"/>
                <w:sz w:val="22"/>
                <w:lang w:bidi="ar"/>
              </w:rPr>
              <w:t>（</w:t>
            </w:r>
            <w:r>
              <w:rPr>
                <w:lang w:bidi="ar"/>
              </w:rPr>
              <w:t>1</w:t>
            </w:r>
            <w:r>
              <w:rPr>
                <w:rFonts w:ascii="宋体" w:hAnsi="宋体" w:cs="宋体" w:hint="eastAsia"/>
                <w:sz w:val="22"/>
                <w:lang w:bidi="ar"/>
              </w:rPr>
              <w:t>）审核专项方案、督促承包人落实安全保证体系；</w:t>
            </w:r>
          </w:p>
          <w:p w:rsidR="006B0BF9" w:rsidRDefault="006B0BF9" w:rsidP="00131FB9">
            <w:pPr>
              <w:widowControl/>
              <w:jc w:val="left"/>
            </w:pPr>
            <w:r>
              <w:rPr>
                <w:rFonts w:ascii="宋体" w:hAnsi="宋体" w:cs="宋体" w:hint="eastAsia"/>
                <w:sz w:val="22"/>
                <w:lang w:bidi="ar"/>
              </w:rPr>
              <w:t>（</w:t>
            </w:r>
            <w:r>
              <w:rPr>
                <w:lang w:bidi="ar"/>
              </w:rPr>
              <w:t>2</w:t>
            </w:r>
            <w:r>
              <w:rPr>
                <w:rFonts w:ascii="宋体" w:hAnsi="宋体" w:cs="宋体" w:hint="eastAsia"/>
                <w:sz w:val="22"/>
                <w:lang w:bidi="ar"/>
              </w:rPr>
              <w:t>）督促承包人履行安全保障义务；</w:t>
            </w:r>
          </w:p>
          <w:p w:rsidR="006B0BF9" w:rsidRDefault="006B0BF9" w:rsidP="00131FB9">
            <w:pPr>
              <w:widowControl/>
              <w:jc w:val="left"/>
            </w:pPr>
            <w:r>
              <w:rPr>
                <w:rFonts w:ascii="宋体" w:hAnsi="宋体" w:cs="宋体" w:hint="eastAsia"/>
                <w:sz w:val="22"/>
                <w:lang w:bidi="ar"/>
              </w:rPr>
              <w:t>（</w:t>
            </w:r>
            <w:r>
              <w:rPr>
                <w:lang w:bidi="ar"/>
              </w:rPr>
              <w:t>3</w:t>
            </w:r>
            <w:r>
              <w:rPr>
                <w:rFonts w:ascii="宋体" w:hAnsi="宋体" w:cs="宋体" w:hint="eastAsia"/>
                <w:sz w:val="22"/>
                <w:lang w:bidi="ar"/>
              </w:rPr>
              <w:t>）协助采购人组织安全检查；</w:t>
            </w:r>
          </w:p>
          <w:p w:rsidR="006B0BF9" w:rsidRDefault="006B0BF9" w:rsidP="00131FB9">
            <w:pPr>
              <w:widowControl/>
              <w:jc w:val="left"/>
            </w:pPr>
            <w:r>
              <w:rPr>
                <w:rFonts w:ascii="宋体" w:hAnsi="宋体" w:cs="宋体" w:hint="eastAsia"/>
                <w:sz w:val="22"/>
                <w:lang w:bidi="ar"/>
              </w:rPr>
              <w:t>（</w:t>
            </w:r>
            <w:r>
              <w:rPr>
                <w:lang w:bidi="ar"/>
              </w:rPr>
              <w:t>4</w:t>
            </w:r>
            <w:r>
              <w:rPr>
                <w:rFonts w:ascii="宋体" w:hAnsi="宋体" w:cs="宋体" w:hint="eastAsia"/>
                <w:sz w:val="22"/>
                <w:lang w:bidi="ar"/>
              </w:rPr>
              <w:t>）协助制订项目委托人的应急措施；</w:t>
            </w:r>
          </w:p>
          <w:p w:rsidR="006B0BF9" w:rsidRDefault="006B0BF9" w:rsidP="00131FB9">
            <w:pPr>
              <w:widowControl/>
              <w:jc w:val="left"/>
            </w:pPr>
            <w:r>
              <w:rPr>
                <w:rFonts w:ascii="宋体" w:hAnsi="宋体" w:cs="宋体" w:hint="eastAsia"/>
                <w:sz w:val="22"/>
                <w:lang w:bidi="ar"/>
              </w:rPr>
              <w:t>（</w:t>
            </w:r>
            <w:r>
              <w:rPr>
                <w:lang w:bidi="ar"/>
              </w:rPr>
              <w:t>5</w:t>
            </w:r>
            <w:r>
              <w:rPr>
                <w:rFonts w:ascii="宋体" w:hAnsi="宋体" w:cs="宋体" w:hint="eastAsia"/>
                <w:sz w:val="22"/>
                <w:lang w:bidi="ar"/>
              </w:rPr>
              <w:t>）对项目信息安全机制进行监督；</w:t>
            </w:r>
          </w:p>
          <w:p w:rsidR="006B0BF9" w:rsidRDefault="006B0BF9" w:rsidP="00131FB9">
            <w:pPr>
              <w:widowControl/>
              <w:jc w:val="left"/>
            </w:pPr>
            <w:r>
              <w:rPr>
                <w:rFonts w:ascii="宋体" w:hAnsi="宋体" w:cs="宋体" w:hint="eastAsia"/>
                <w:sz w:val="22"/>
                <w:lang w:bidi="ar"/>
              </w:rPr>
              <w:t>（</w:t>
            </w:r>
            <w:r>
              <w:rPr>
                <w:lang w:bidi="ar"/>
              </w:rPr>
              <w:t>6</w:t>
            </w:r>
            <w:r>
              <w:rPr>
                <w:rFonts w:ascii="宋体" w:hAnsi="宋体" w:cs="宋体" w:hint="eastAsia"/>
                <w:sz w:val="22"/>
                <w:lang w:bidi="ar"/>
              </w:rPr>
              <w:t>）协助处理安全事故；</w:t>
            </w:r>
          </w:p>
          <w:p w:rsidR="006B0BF9" w:rsidRDefault="006B0BF9" w:rsidP="00131FB9">
            <w:pPr>
              <w:widowControl/>
              <w:jc w:val="left"/>
            </w:pPr>
            <w:r>
              <w:rPr>
                <w:rFonts w:ascii="宋体" w:hAnsi="宋体" w:cs="宋体" w:hint="eastAsia"/>
                <w:sz w:val="22"/>
                <w:lang w:bidi="ar"/>
              </w:rPr>
              <w:t>（</w:t>
            </w:r>
            <w:r>
              <w:rPr>
                <w:lang w:bidi="ar"/>
              </w:rPr>
              <w:t>7</w:t>
            </w:r>
            <w:r>
              <w:rPr>
                <w:rFonts w:ascii="宋体" w:hAnsi="宋体" w:cs="宋体" w:hint="eastAsia"/>
                <w:sz w:val="22"/>
                <w:lang w:bidi="ar"/>
              </w:rPr>
              <w:t>）督促承包人协调处理项目过程中的各种纠纷；</w:t>
            </w:r>
          </w:p>
          <w:p w:rsidR="006B0BF9" w:rsidRDefault="006B0BF9" w:rsidP="00131FB9">
            <w:pPr>
              <w:widowControl/>
              <w:jc w:val="left"/>
            </w:pPr>
            <w:r>
              <w:rPr>
                <w:rFonts w:ascii="宋体" w:hAnsi="宋体" w:cs="宋体" w:hint="eastAsia"/>
                <w:sz w:val="22"/>
                <w:lang w:bidi="ar"/>
              </w:rPr>
              <w:t>（</w:t>
            </w:r>
            <w:r>
              <w:rPr>
                <w:lang w:bidi="ar"/>
              </w:rPr>
              <w:t>8</w:t>
            </w:r>
            <w:r>
              <w:rPr>
                <w:rFonts w:ascii="宋体" w:hAnsi="宋体" w:cs="宋体" w:hint="eastAsia"/>
                <w:sz w:val="22"/>
                <w:lang w:bidi="ar"/>
              </w:rPr>
              <w:t>）督促承包人组织落实产品保护工作。</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t> </w:t>
            </w:r>
          </w:p>
        </w:tc>
      </w:tr>
      <w:tr w:rsidR="006B0BF9" w:rsidTr="00131FB9">
        <w:trPr>
          <w:jc w:val="cent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t>5</w:t>
            </w:r>
          </w:p>
        </w:tc>
        <w:tc>
          <w:tcPr>
            <w:tcW w:w="1474"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hint="eastAsia"/>
                <w:sz w:val="22"/>
                <w:szCs w:val="22"/>
              </w:rPr>
              <w:t>合同管理</w:t>
            </w:r>
          </w:p>
        </w:tc>
        <w:tc>
          <w:tcPr>
            <w:tcW w:w="6488"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widowControl/>
              <w:jc w:val="left"/>
            </w:pPr>
            <w:r>
              <w:rPr>
                <w:rFonts w:ascii="宋体" w:hAnsi="宋体" w:cs="宋体" w:hint="eastAsia"/>
                <w:sz w:val="22"/>
                <w:lang w:bidi="ar"/>
              </w:rPr>
              <w:t>（</w:t>
            </w:r>
            <w:r>
              <w:rPr>
                <w:lang w:bidi="ar"/>
              </w:rPr>
              <w:t>1</w:t>
            </w:r>
            <w:r>
              <w:rPr>
                <w:rFonts w:ascii="宋体" w:hAnsi="宋体" w:cs="宋体" w:hint="eastAsia"/>
                <w:sz w:val="22"/>
                <w:lang w:bidi="ar"/>
              </w:rPr>
              <w:t>）协助委托方处理有关索赔事宜，并及时处理合同纠纷；</w:t>
            </w:r>
          </w:p>
          <w:p w:rsidR="006B0BF9" w:rsidRDefault="006B0BF9" w:rsidP="00131FB9">
            <w:pPr>
              <w:widowControl/>
              <w:jc w:val="left"/>
            </w:pPr>
            <w:r>
              <w:rPr>
                <w:rFonts w:ascii="宋体" w:hAnsi="宋体" w:cs="宋体" w:hint="eastAsia"/>
                <w:sz w:val="22"/>
                <w:lang w:bidi="ar"/>
              </w:rPr>
              <w:t>（</w:t>
            </w:r>
            <w:r>
              <w:rPr>
                <w:lang w:bidi="ar"/>
              </w:rPr>
              <w:t>2</w:t>
            </w:r>
            <w:r>
              <w:rPr>
                <w:rFonts w:ascii="宋体" w:hAnsi="宋体" w:cs="宋体" w:hint="eastAsia"/>
                <w:sz w:val="22"/>
                <w:lang w:bidi="ar"/>
              </w:rPr>
              <w:t>）监督合同执行情况，进行承建合同的跟踪管理并定期提供合同管理的各种报告。</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t> </w:t>
            </w:r>
          </w:p>
        </w:tc>
      </w:tr>
      <w:tr w:rsidR="006B0BF9" w:rsidTr="00131FB9">
        <w:trPr>
          <w:jc w:val="cent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t>6</w:t>
            </w:r>
          </w:p>
        </w:tc>
        <w:tc>
          <w:tcPr>
            <w:tcW w:w="1474"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hint="eastAsia"/>
                <w:sz w:val="22"/>
                <w:szCs w:val="22"/>
              </w:rPr>
              <w:t>信息管理</w:t>
            </w:r>
          </w:p>
        </w:tc>
        <w:tc>
          <w:tcPr>
            <w:tcW w:w="6488"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widowControl/>
              <w:jc w:val="left"/>
            </w:pPr>
            <w:r>
              <w:rPr>
                <w:rFonts w:ascii="宋体" w:hAnsi="宋体" w:cs="宋体" w:hint="eastAsia"/>
                <w:sz w:val="22"/>
                <w:lang w:bidi="ar"/>
              </w:rPr>
              <w:t>（</w:t>
            </w:r>
            <w:r>
              <w:rPr>
                <w:lang w:bidi="ar"/>
              </w:rPr>
              <w:t>1</w:t>
            </w:r>
            <w:r>
              <w:rPr>
                <w:rFonts w:ascii="宋体" w:hAnsi="宋体" w:cs="宋体" w:hint="eastAsia"/>
                <w:sz w:val="22"/>
                <w:lang w:bidi="ar"/>
              </w:rPr>
              <w:t>）进行各种工程信息的收集、整理、存档；</w:t>
            </w:r>
          </w:p>
          <w:p w:rsidR="006B0BF9" w:rsidRDefault="006B0BF9" w:rsidP="00131FB9">
            <w:pPr>
              <w:widowControl/>
              <w:jc w:val="left"/>
            </w:pPr>
            <w:r>
              <w:rPr>
                <w:rFonts w:ascii="宋体" w:hAnsi="宋体" w:cs="宋体" w:hint="eastAsia"/>
                <w:sz w:val="22"/>
                <w:lang w:bidi="ar"/>
              </w:rPr>
              <w:t>（</w:t>
            </w:r>
            <w:r>
              <w:rPr>
                <w:lang w:bidi="ar"/>
              </w:rPr>
              <w:t>2</w:t>
            </w:r>
            <w:r>
              <w:rPr>
                <w:rFonts w:ascii="宋体" w:hAnsi="宋体" w:cs="宋体" w:hint="eastAsia"/>
                <w:sz w:val="22"/>
                <w:lang w:bidi="ar"/>
              </w:rPr>
              <w:t>）定期提供各类工程项目管理报表；</w:t>
            </w:r>
          </w:p>
          <w:p w:rsidR="006B0BF9" w:rsidRDefault="006B0BF9" w:rsidP="00131FB9">
            <w:pPr>
              <w:widowControl/>
              <w:jc w:val="left"/>
            </w:pPr>
            <w:r>
              <w:rPr>
                <w:rFonts w:ascii="宋体" w:hAnsi="宋体" w:cs="宋体" w:hint="eastAsia"/>
                <w:sz w:val="22"/>
                <w:lang w:bidi="ar"/>
              </w:rPr>
              <w:t>（</w:t>
            </w:r>
            <w:r>
              <w:rPr>
                <w:lang w:bidi="ar"/>
              </w:rPr>
              <w:t>3</w:t>
            </w:r>
            <w:r>
              <w:rPr>
                <w:rFonts w:ascii="宋体" w:hAnsi="宋体" w:cs="宋体" w:hint="eastAsia"/>
                <w:sz w:val="22"/>
                <w:lang w:bidi="ar"/>
              </w:rPr>
              <w:t>）建立工地例会制度，并作好会议记录；</w:t>
            </w:r>
          </w:p>
          <w:p w:rsidR="006B0BF9" w:rsidRDefault="006B0BF9" w:rsidP="00131FB9">
            <w:pPr>
              <w:widowControl/>
              <w:jc w:val="left"/>
            </w:pPr>
            <w:r>
              <w:rPr>
                <w:rFonts w:ascii="宋体" w:hAnsi="宋体" w:cs="宋体" w:hint="eastAsia"/>
                <w:sz w:val="22"/>
                <w:lang w:bidi="ar"/>
              </w:rPr>
              <w:t>（</w:t>
            </w:r>
            <w:r>
              <w:rPr>
                <w:lang w:bidi="ar"/>
              </w:rPr>
              <w:t>4</w:t>
            </w:r>
            <w:r>
              <w:rPr>
                <w:rFonts w:ascii="宋体" w:hAnsi="宋体" w:cs="宋体" w:hint="eastAsia"/>
                <w:sz w:val="22"/>
                <w:lang w:bidi="ar"/>
              </w:rPr>
              <w:t>）督促承建单位整理工程技术资料；</w:t>
            </w:r>
          </w:p>
          <w:p w:rsidR="006B0BF9" w:rsidRDefault="006B0BF9" w:rsidP="00131FB9">
            <w:pPr>
              <w:widowControl/>
              <w:jc w:val="left"/>
            </w:pPr>
            <w:r>
              <w:rPr>
                <w:rFonts w:ascii="宋体" w:hAnsi="宋体" w:cs="宋体" w:hint="eastAsia"/>
                <w:sz w:val="22"/>
                <w:lang w:bidi="ar"/>
              </w:rPr>
              <w:t>（</w:t>
            </w:r>
            <w:r>
              <w:rPr>
                <w:lang w:bidi="ar"/>
              </w:rPr>
              <w:t>5</w:t>
            </w:r>
            <w:r>
              <w:rPr>
                <w:rFonts w:ascii="宋体" w:hAnsi="宋体" w:cs="宋体" w:hint="eastAsia"/>
                <w:sz w:val="22"/>
                <w:lang w:bidi="ar"/>
              </w:rPr>
              <w:t>）督促检查施工单位按国家规定标准完成各阶段的竣工资料及竣工资料归档工作；</w:t>
            </w:r>
          </w:p>
          <w:p w:rsidR="006B0BF9" w:rsidRDefault="006B0BF9" w:rsidP="00131FB9">
            <w:pPr>
              <w:widowControl/>
              <w:jc w:val="left"/>
            </w:pPr>
            <w:r>
              <w:rPr>
                <w:rFonts w:ascii="宋体" w:hAnsi="宋体" w:cs="宋体" w:hint="eastAsia"/>
                <w:sz w:val="22"/>
                <w:lang w:bidi="ar"/>
              </w:rPr>
              <w:t>（</w:t>
            </w:r>
            <w:r>
              <w:rPr>
                <w:lang w:bidi="ar"/>
              </w:rPr>
              <w:t>6</w:t>
            </w:r>
            <w:r>
              <w:rPr>
                <w:rFonts w:ascii="宋体" w:hAnsi="宋体" w:cs="宋体" w:hint="eastAsia"/>
                <w:sz w:val="22"/>
                <w:lang w:bidi="ar"/>
              </w:rPr>
              <w:t>）项目结束后，按合同及相关要求提交监理竣工资料（包括电子文档、影像资料等）。</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t> </w:t>
            </w:r>
          </w:p>
        </w:tc>
      </w:tr>
      <w:tr w:rsidR="006B0BF9" w:rsidTr="00131FB9">
        <w:trPr>
          <w:jc w:val="cent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t>7</w:t>
            </w:r>
          </w:p>
        </w:tc>
        <w:tc>
          <w:tcPr>
            <w:tcW w:w="1474"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hint="eastAsia"/>
                <w:sz w:val="22"/>
                <w:szCs w:val="22"/>
              </w:rPr>
              <w:t>应用软件开发和系统软件安装配置监理</w:t>
            </w:r>
          </w:p>
        </w:tc>
        <w:tc>
          <w:tcPr>
            <w:tcW w:w="6488"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widowControl/>
              <w:jc w:val="left"/>
            </w:pPr>
            <w:r>
              <w:rPr>
                <w:rFonts w:ascii="宋体" w:hAnsi="宋体" w:cs="宋体" w:hint="eastAsia"/>
                <w:sz w:val="22"/>
                <w:lang w:bidi="ar"/>
              </w:rPr>
              <w:t>（</w:t>
            </w:r>
            <w:r>
              <w:rPr>
                <w:lang w:bidi="ar"/>
              </w:rPr>
              <w:t>1</w:t>
            </w:r>
            <w:r>
              <w:rPr>
                <w:rFonts w:ascii="宋体" w:hAnsi="宋体" w:cs="宋体" w:hint="eastAsia"/>
                <w:sz w:val="22"/>
                <w:lang w:bidi="ar"/>
              </w:rPr>
              <w:t>）通过软件工程的方法，对项目软件开发各阶段（需求分析、设计、开发、测试及集成、验收）进行软件监理；</w:t>
            </w:r>
          </w:p>
          <w:p w:rsidR="006B0BF9" w:rsidRDefault="006B0BF9" w:rsidP="00131FB9">
            <w:pPr>
              <w:widowControl/>
              <w:jc w:val="left"/>
            </w:pPr>
            <w:r>
              <w:rPr>
                <w:rFonts w:ascii="宋体" w:hAnsi="宋体" w:cs="宋体" w:hint="eastAsia"/>
                <w:sz w:val="22"/>
                <w:lang w:bidi="ar"/>
              </w:rPr>
              <w:t>（</w:t>
            </w:r>
            <w:r>
              <w:rPr>
                <w:lang w:bidi="ar"/>
              </w:rPr>
              <w:t>2</w:t>
            </w:r>
            <w:r>
              <w:rPr>
                <w:rFonts w:ascii="宋体" w:hAnsi="宋体" w:cs="宋体" w:hint="eastAsia"/>
                <w:sz w:val="22"/>
                <w:lang w:bidi="ar"/>
              </w:rPr>
              <w:t>）协调和解决用户与开发商之间的争议；</w:t>
            </w:r>
          </w:p>
          <w:p w:rsidR="006B0BF9" w:rsidRDefault="006B0BF9" w:rsidP="00131FB9">
            <w:pPr>
              <w:widowControl/>
              <w:jc w:val="left"/>
            </w:pPr>
            <w:r>
              <w:rPr>
                <w:rFonts w:ascii="宋体" w:hAnsi="宋体" w:cs="宋体" w:hint="eastAsia"/>
                <w:sz w:val="22"/>
                <w:lang w:bidi="ar"/>
              </w:rPr>
              <w:t>（</w:t>
            </w:r>
            <w:r>
              <w:rPr>
                <w:lang w:bidi="ar"/>
              </w:rPr>
              <w:t>3</w:t>
            </w:r>
            <w:r>
              <w:rPr>
                <w:rFonts w:ascii="宋体" w:hAnsi="宋体" w:cs="宋体" w:hint="eastAsia"/>
                <w:sz w:val="22"/>
                <w:lang w:bidi="ar"/>
              </w:rPr>
              <w:t>）协助采购人选择具有发展前景、符合国际国内技术规范的技术架构、开发工具、系统软件等；</w:t>
            </w:r>
          </w:p>
          <w:p w:rsidR="006B0BF9" w:rsidRDefault="006B0BF9" w:rsidP="00131FB9">
            <w:pPr>
              <w:widowControl/>
              <w:jc w:val="left"/>
            </w:pPr>
            <w:r>
              <w:rPr>
                <w:rFonts w:ascii="宋体" w:hAnsi="宋体" w:cs="宋体" w:hint="eastAsia"/>
                <w:sz w:val="22"/>
                <w:lang w:bidi="ar"/>
              </w:rPr>
              <w:t>（</w:t>
            </w:r>
            <w:r>
              <w:rPr>
                <w:lang w:bidi="ar"/>
              </w:rPr>
              <w:t>4</w:t>
            </w:r>
            <w:r>
              <w:rPr>
                <w:rFonts w:ascii="宋体" w:hAnsi="宋体" w:cs="宋体" w:hint="eastAsia"/>
                <w:sz w:val="22"/>
                <w:lang w:bidi="ar"/>
              </w:rPr>
              <w:t>）审核承建单位提交的软件安装计划、安装进度表和安全管理措施；</w:t>
            </w:r>
          </w:p>
          <w:p w:rsidR="006B0BF9" w:rsidRDefault="006B0BF9" w:rsidP="00131FB9">
            <w:pPr>
              <w:widowControl/>
              <w:jc w:val="left"/>
            </w:pPr>
            <w:r>
              <w:rPr>
                <w:rFonts w:ascii="宋体" w:hAnsi="宋体" w:cs="宋体" w:hint="eastAsia"/>
                <w:sz w:val="22"/>
                <w:lang w:bidi="ar"/>
              </w:rPr>
              <w:t>（</w:t>
            </w:r>
            <w:r>
              <w:rPr>
                <w:lang w:bidi="ar"/>
              </w:rPr>
              <w:t>5</w:t>
            </w:r>
            <w:r>
              <w:rPr>
                <w:rFonts w:ascii="宋体" w:hAnsi="宋体" w:cs="宋体" w:hint="eastAsia"/>
                <w:sz w:val="22"/>
                <w:lang w:bidi="ar"/>
              </w:rPr>
              <w:t>）审核承建单位提交的培训计划，并监督执行情况；</w:t>
            </w:r>
          </w:p>
          <w:p w:rsidR="006B0BF9" w:rsidRDefault="006B0BF9" w:rsidP="00131FB9">
            <w:pPr>
              <w:widowControl/>
              <w:jc w:val="left"/>
            </w:pPr>
            <w:r>
              <w:rPr>
                <w:rFonts w:ascii="宋体" w:hAnsi="宋体" w:cs="宋体" w:hint="eastAsia"/>
                <w:sz w:val="22"/>
                <w:lang w:bidi="ar"/>
              </w:rPr>
              <w:t>（</w:t>
            </w:r>
            <w:r>
              <w:rPr>
                <w:lang w:bidi="ar"/>
              </w:rPr>
              <w:t>6</w:t>
            </w:r>
            <w:r>
              <w:rPr>
                <w:rFonts w:ascii="宋体" w:hAnsi="宋体" w:cs="宋体" w:hint="eastAsia"/>
                <w:sz w:val="22"/>
                <w:lang w:bidi="ar"/>
              </w:rPr>
              <w:t>）协调系统联调测试时所有承建单位之间的配合工作；</w:t>
            </w:r>
          </w:p>
          <w:p w:rsidR="006B0BF9" w:rsidRDefault="006B0BF9" w:rsidP="00131FB9">
            <w:pPr>
              <w:widowControl/>
              <w:jc w:val="left"/>
            </w:pPr>
            <w:r>
              <w:rPr>
                <w:rFonts w:ascii="宋体" w:hAnsi="宋体" w:cs="宋体" w:hint="eastAsia"/>
                <w:sz w:val="22"/>
                <w:lang w:bidi="ar"/>
              </w:rPr>
              <w:t>（</w:t>
            </w:r>
            <w:r>
              <w:rPr>
                <w:lang w:bidi="ar"/>
              </w:rPr>
              <w:t>7</w:t>
            </w:r>
            <w:r>
              <w:rPr>
                <w:rFonts w:ascii="宋体" w:hAnsi="宋体" w:cs="宋体" w:hint="eastAsia"/>
                <w:sz w:val="22"/>
                <w:lang w:bidi="ar"/>
              </w:rPr>
              <w:t>）协助做好软件项目过程文档、源代码和可执行程序的移交和管理工作；</w:t>
            </w:r>
          </w:p>
          <w:p w:rsidR="006B0BF9" w:rsidRDefault="006B0BF9" w:rsidP="00131FB9">
            <w:pPr>
              <w:widowControl/>
              <w:jc w:val="left"/>
            </w:pPr>
            <w:r>
              <w:rPr>
                <w:rFonts w:ascii="宋体" w:hAnsi="宋体" w:cs="宋体" w:hint="eastAsia"/>
                <w:sz w:val="22"/>
                <w:lang w:bidi="ar"/>
              </w:rPr>
              <w:t>（</w:t>
            </w:r>
            <w:r>
              <w:rPr>
                <w:lang w:bidi="ar"/>
              </w:rPr>
              <w:t>8</w:t>
            </w:r>
            <w:r>
              <w:rPr>
                <w:rFonts w:ascii="宋体" w:hAnsi="宋体" w:cs="宋体" w:hint="eastAsia"/>
                <w:sz w:val="22"/>
                <w:lang w:bidi="ar"/>
              </w:rPr>
              <w:t>）组织、协调信息化项目的第三方安全和软件测评。</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Default="006B0BF9" w:rsidP="00131FB9">
            <w:pPr>
              <w:pStyle w:val="afff6"/>
              <w:spacing w:beforeAutospacing="0" w:afterAutospacing="0"/>
              <w:jc w:val="center"/>
            </w:pPr>
            <w:r>
              <w:rPr>
                <w:rFonts w:ascii="Times New Roman" w:hAnsi="Times New Roman"/>
              </w:rPr>
              <w:t> </w:t>
            </w:r>
          </w:p>
        </w:tc>
      </w:tr>
    </w:tbl>
    <w:p w:rsidR="006B0BF9" w:rsidRPr="009713CD" w:rsidRDefault="006B0BF9" w:rsidP="006B0BF9">
      <w:pPr>
        <w:rPr>
          <w:b/>
          <w:bCs/>
          <w:color w:val="0000FF"/>
          <w:sz w:val="22"/>
        </w:rPr>
      </w:pPr>
      <w:r w:rsidRPr="009713CD">
        <w:rPr>
          <w:b/>
          <w:bCs/>
          <w:color w:val="0000FF"/>
          <w:sz w:val="22"/>
        </w:rPr>
        <w:t>说明：此表所列内容为本次</w:t>
      </w:r>
      <w:r w:rsidRPr="009713CD">
        <w:rPr>
          <w:rFonts w:hint="eastAsia"/>
          <w:b/>
          <w:bCs/>
          <w:color w:val="0000FF"/>
          <w:sz w:val="22"/>
        </w:rPr>
        <w:t>磋商</w:t>
      </w:r>
      <w:r w:rsidRPr="009713CD">
        <w:rPr>
          <w:b/>
          <w:bCs/>
          <w:color w:val="0000FF"/>
          <w:sz w:val="22"/>
        </w:rPr>
        <w:t>核心工作内容，</w:t>
      </w:r>
      <w:r w:rsidRPr="009713CD">
        <w:rPr>
          <w:rFonts w:hint="eastAsia"/>
          <w:b/>
          <w:bCs/>
          <w:color w:val="0000FF"/>
          <w:sz w:val="22"/>
        </w:rPr>
        <w:t>供应商</w:t>
      </w:r>
      <w:r w:rsidRPr="009713CD">
        <w:rPr>
          <w:b/>
          <w:bCs/>
          <w:color w:val="0000FF"/>
          <w:sz w:val="22"/>
        </w:rPr>
        <w:t>不得缩减。</w:t>
      </w:r>
    </w:p>
    <w:p w:rsidR="006B0BF9" w:rsidRPr="009713CD" w:rsidRDefault="006B0BF9" w:rsidP="006B0BF9">
      <w:pPr>
        <w:widowControl/>
        <w:ind w:firstLineChars="192" w:firstLine="422"/>
        <w:jc w:val="left"/>
        <w:rPr>
          <w:b/>
          <w:color w:val="FF0000"/>
          <w:sz w:val="22"/>
        </w:rPr>
      </w:pPr>
      <w:r w:rsidRPr="009713CD">
        <w:rPr>
          <w:rFonts w:hint="eastAsia"/>
          <w:bCs/>
          <w:sz w:val="22"/>
        </w:rPr>
        <w:t>7.3</w:t>
      </w:r>
      <w:r w:rsidRPr="009713CD">
        <w:rPr>
          <w:rFonts w:hint="eastAsia"/>
          <w:bCs/>
          <w:sz w:val="22"/>
        </w:rPr>
        <w:t>具体服务内容</w:t>
      </w:r>
    </w:p>
    <w:p w:rsidR="006B0BF9" w:rsidRDefault="006B0BF9" w:rsidP="006B0BF9">
      <w:pPr>
        <w:adjustRightInd w:val="0"/>
        <w:snapToGrid w:val="0"/>
        <w:ind w:firstLineChars="200" w:firstLine="440"/>
        <w:jc w:val="left"/>
        <w:rPr>
          <w:sz w:val="22"/>
        </w:rPr>
      </w:pPr>
      <w:r w:rsidRPr="00710213">
        <w:rPr>
          <w:rFonts w:hint="eastAsia"/>
          <w:sz w:val="22"/>
        </w:rPr>
        <w:lastRenderedPageBreak/>
        <w:t>监理范围包括施工图范围内及信息化展陈建设内容的施工阶段和保修阶段实施质量、进度、安全、文明施工、环境保护监理及复核签证中所发生的工程量等该阶段规定实施的一切监理工作（且包括本工程中所有发包的工程项目）。</w:t>
      </w:r>
    </w:p>
    <w:p w:rsidR="006B0BF9" w:rsidRPr="00710213" w:rsidRDefault="006B0BF9" w:rsidP="006B0BF9">
      <w:pPr>
        <w:adjustRightInd w:val="0"/>
        <w:snapToGrid w:val="0"/>
        <w:ind w:firstLineChars="200" w:firstLine="440"/>
        <w:jc w:val="left"/>
        <w:rPr>
          <w:sz w:val="22"/>
        </w:rPr>
      </w:pPr>
      <w:r w:rsidRPr="00710213">
        <w:rPr>
          <w:rFonts w:hint="eastAsia"/>
          <w:sz w:val="22"/>
        </w:rPr>
        <w:t>具体内容如下：</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w:t>
      </w:r>
      <w:r>
        <w:rPr>
          <w:rFonts w:hint="eastAsia"/>
          <w:sz w:val="22"/>
        </w:rPr>
        <w:t>）</w:t>
      </w:r>
      <w:r w:rsidRPr="00710213">
        <w:rPr>
          <w:rFonts w:hint="eastAsia"/>
          <w:sz w:val="22"/>
        </w:rPr>
        <w:t>协助</w:t>
      </w:r>
      <w:r>
        <w:rPr>
          <w:rFonts w:hint="eastAsia"/>
          <w:sz w:val="22"/>
        </w:rPr>
        <w:t>采购</w:t>
      </w:r>
      <w:r w:rsidRPr="00710213">
        <w:rPr>
          <w:rFonts w:hint="eastAsia"/>
          <w:sz w:val="22"/>
        </w:rPr>
        <w:t>人与承建单位签订承包合同。</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2</w:t>
      </w:r>
      <w:r>
        <w:rPr>
          <w:rFonts w:hint="eastAsia"/>
          <w:sz w:val="22"/>
        </w:rPr>
        <w:t>）</w:t>
      </w:r>
      <w:r w:rsidRPr="00710213">
        <w:rPr>
          <w:rFonts w:hint="eastAsia"/>
          <w:sz w:val="22"/>
        </w:rPr>
        <w:t>严格执行监理合同，配合工程实施作业进行全过程跟踪监理，并有专人值勤。</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3</w:t>
      </w:r>
      <w:r>
        <w:rPr>
          <w:rFonts w:hint="eastAsia"/>
          <w:sz w:val="22"/>
        </w:rPr>
        <w:t>）</w:t>
      </w:r>
      <w:r w:rsidRPr="00710213">
        <w:rPr>
          <w:rFonts w:hint="eastAsia"/>
          <w:sz w:val="22"/>
        </w:rPr>
        <w:t>协助</w:t>
      </w:r>
      <w:r>
        <w:rPr>
          <w:rFonts w:hint="eastAsia"/>
          <w:sz w:val="22"/>
        </w:rPr>
        <w:t>采购</w:t>
      </w:r>
      <w:r w:rsidRPr="00710213">
        <w:rPr>
          <w:rFonts w:hint="eastAsia"/>
          <w:sz w:val="22"/>
        </w:rPr>
        <w:t>人审批承建单位的开工报告，签发开工令。</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4</w:t>
      </w:r>
      <w:r>
        <w:rPr>
          <w:rFonts w:hint="eastAsia"/>
          <w:sz w:val="22"/>
        </w:rPr>
        <w:t>）</w:t>
      </w:r>
      <w:r w:rsidRPr="00710213">
        <w:rPr>
          <w:rFonts w:hint="eastAsia"/>
          <w:sz w:val="22"/>
        </w:rPr>
        <w:t>协助</w:t>
      </w:r>
      <w:r>
        <w:rPr>
          <w:rFonts w:hint="eastAsia"/>
          <w:sz w:val="22"/>
        </w:rPr>
        <w:t>采购</w:t>
      </w:r>
      <w:r w:rsidRPr="00710213">
        <w:rPr>
          <w:rFonts w:hint="eastAsia"/>
          <w:sz w:val="22"/>
        </w:rPr>
        <w:t>人与承建单位进行专业分包的招标工作，协助审核招标文件，确认承建单位选择的分包单位。</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5</w:t>
      </w:r>
      <w:r>
        <w:rPr>
          <w:rFonts w:hint="eastAsia"/>
          <w:sz w:val="22"/>
        </w:rPr>
        <w:t>）</w:t>
      </w:r>
      <w:r w:rsidRPr="00710213">
        <w:rPr>
          <w:rFonts w:hint="eastAsia"/>
          <w:sz w:val="22"/>
        </w:rPr>
        <w:t>参加施工图会审和设计交底。</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6</w:t>
      </w:r>
      <w:r>
        <w:rPr>
          <w:rFonts w:hint="eastAsia"/>
          <w:sz w:val="22"/>
        </w:rPr>
        <w:t>）</w:t>
      </w:r>
      <w:r w:rsidRPr="00710213">
        <w:rPr>
          <w:rFonts w:hint="eastAsia"/>
          <w:sz w:val="22"/>
        </w:rPr>
        <w:t>审查承建单位的施工组织设计，施工技术方案和施工进度计划、安全技术措施。</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7</w:t>
      </w:r>
      <w:r>
        <w:rPr>
          <w:rFonts w:hint="eastAsia"/>
          <w:sz w:val="22"/>
        </w:rPr>
        <w:t>）</w:t>
      </w:r>
      <w:r w:rsidRPr="00710213">
        <w:rPr>
          <w:rFonts w:hint="eastAsia"/>
          <w:sz w:val="22"/>
        </w:rPr>
        <w:t>审查专项施工方案是否符合工程建设强制性标准，应对审查内容提出改进意见。应对施工质量保证体系、施工安全保证体系进行审查，应根据施工进度计划协助招标人编制用款计划。</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8</w:t>
      </w:r>
      <w:r>
        <w:rPr>
          <w:rFonts w:hint="eastAsia"/>
          <w:sz w:val="22"/>
        </w:rPr>
        <w:t>）</w:t>
      </w:r>
      <w:r w:rsidRPr="00710213">
        <w:rPr>
          <w:rFonts w:hint="eastAsia"/>
          <w:sz w:val="22"/>
        </w:rPr>
        <w:t>审查承建单位提出的材料和设备清单。</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9</w:t>
      </w:r>
      <w:r>
        <w:rPr>
          <w:rFonts w:hint="eastAsia"/>
          <w:sz w:val="22"/>
        </w:rPr>
        <w:t>）</w:t>
      </w:r>
      <w:r w:rsidRPr="00710213">
        <w:rPr>
          <w:rFonts w:hint="eastAsia"/>
          <w:sz w:val="22"/>
        </w:rPr>
        <w:t>检查工程使用的材料、构件、设备的规格和质量；及时签署验收、安装就位的书面意见。检查施工技术措施和安全防护设施。</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10</w:t>
      </w:r>
      <w:r>
        <w:rPr>
          <w:rFonts w:hint="eastAsia"/>
          <w:sz w:val="22"/>
        </w:rPr>
        <w:t>）</w:t>
      </w:r>
      <w:r w:rsidRPr="00710213">
        <w:rPr>
          <w:rFonts w:hint="eastAsia"/>
          <w:sz w:val="22"/>
        </w:rPr>
        <w:t>主持协调</w:t>
      </w:r>
      <w:r>
        <w:rPr>
          <w:rFonts w:hint="eastAsia"/>
          <w:sz w:val="22"/>
        </w:rPr>
        <w:t>采购</w:t>
      </w:r>
      <w:r w:rsidRPr="00710213">
        <w:rPr>
          <w:rFonts w:hint="eastAsia"/>
          <w:sz w:val="22"/>
        </w:rPr>
        <w:t>人、设计和承包单位提出的工程设计变更。</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11</w:t>
      </w:r>
      <w:r>
        <w:rPr>
          <w:rFonts w:hint="eastAsia"/>
          <w:sz w:val="22"/>
        </w:rPr>
        <w:t>）</w:t>
      </w:r>
      <w:r w:rsidRPr="00710213">
        <w:rPr>
          <w:rFonts w:hint="eastAsia"/>
          <w:sz w:val="22"/>
        </w:rPr>
        <w:t>监督承包合同的履行，审核承包合同条款的变更，协调合同双方的争议，处理索赔事项。</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12</w:t>
      </w:r>
      <w:r>
        <w:rPr>
          <w:rFonts w:hint="eastAsia"/>
          <w:sz w:val="22"/>
        </w:rPr>
        <w:t>）</w:t>
      </w:r>
      <w:r w:rsidRPr="00710213">
        <w:rPr>
          <w:rFonts w:hint="eastAsia"/>
          <w:sz w:val="22"/>
        </w:rPr>
        <w:t>检查工程进度和施工质量，审查工程计量，组织验收分部分项工程，签署工程款支付意见。</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13</w:t>
      </w:r>
      <w:r>
        <w:rPr>
          <w:rFonts w:hint="eastAsia"/>
          <w:sz w:val="22"/>
        </w:rPr>
        <w:t>）</w:t>
      </w:r>
      <w:r w:rsidRPr="00710213">
        <w:rPr>
          <w:rFonts w:hint="eastAsia"/>
          <w:sz w:val="22"/>
        </w:rPr>
        <w:t>进行现场质量检查，督促承建单位严格按现行规范、规程、强制性质量控制标准和设计要求施工，控制工程质量。</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14</w:t>
      </w:r>
      <w:r>
        <w:rPr>
          <w:rFonts w:hint="eastAsia"/>
          <w:sz w:val="22"/>
        </w:rPr>
        <w:t>）</w:t>
      </w:r>
      <w:r w:rsidRPr="00710213">
        <w:rPr>
          <w:rFonts w:hint="eastAsia"/>
          <w:sz w:val="22"/>
        </w:rPr>
        <w:t>督促、检查承建单位落实施工安全、文明施工保证措施。</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15</w:t>
      </w:r>
      <w:r>
        <w:rPr>
          <w:rFonts w:hint="eastAsia"/>
          <w:sz w:val="22"/>
        </w:rPr>
        <w:t>）</w:t>
      </w:r>
      <w:r w:rsidRPr="00710213">
        <w:rPr>
          <w:rFonts w:hint="eastAsia"/>
          <w:sz w:val="22"/>
        </w:rPr>
        <w:t>应审查施工组织设计中的安全技术措施是否符合工程建设强制性标准。</w:t>
      </w:r>
    </w:p>
    <w:p w:rsidR="006B0BF9" w:rsidRPr="00710213" w:rsidRDefault="006B0BF9" w:rsidP="006B0BF9">
      <w:pPr>
        <w:adjustRightInd w:val="0"/>
        <w:snapToGrid w:val="0"/>
        <w:ind w:firstLineChars="200" w:firstLine="440"/>
        <w:jc w:val="left"/>
        <w:rPr>
          <w:sz w:val="22"/>
        </w:rPr>
      </w:pPr>
      <w:r>
        <w:rPr>
          <w:rFonts w:hint="eastAsia"/>
          <w:sz w:val="22"/>
        </w:rPr>
        <w:t>①</w:t>
      </w:r>
      <w:r w:rsidRPr="00710213">
        <w:rPr>
          <w:rFonts w:hint="eastAsia"/>
          <w:sz w:val="22"/>
        </w:rPr>
        <w:t>在实施监理过程中，发现存在安全事故隐患的，应当要求施工单位整改；情况严重的，应当要求施工单位暂时停止施工，并及时报告</w:t>
      </w:r>
      <w:r>
        <w:rPr>
          <w:rFonts w:hint="eastAsia"/>
          <w:sz w:val="22"/>
        </w:rPr>
        <w:t>采购</w:t>
      </w:r>
      <w:r w:rsidRPr="00710213">
        <w:rPr>
          <w:rFonts w:hint="eastAsia"/>
          <w:sz w:val="22"/>
        </w:rPr>
        <w:t>人。施工单位仍拒不整改或者不停止施工的，工程监理单位应当及时向有关部门报告。</w:t>
      </w:r>
    </w:p>
    <w:p w:rsidR="006B0BF9" w:rsidRPr="00710213" w:rsidRDefault="006B0BF9" w:rsidP="006B0BF9">
      <w:pPr>
        <w:adjustRightInd w:val="0"/>
        <w:snapToGrid w:val="0"/>
        <w:ind w:firstLineChars="200" w:firstLine="440"/>
        <w:jc w:val="left"/>
        <w:rPr>
          <w:sz w:val="22"/>
        </w:rPr>
      </w:pPr>
      <w:r>
        <w:rPr>
          <w:rFonts w:hint="eastAsia"/>
          <w:sz w:val="22"/>
        </w:rPr>
        <w:t>②</w:t>
      </w:r>
      <w:r w:rsidRPr="00710213">
        <w:rPr>
          <w:rFonts w:hint="eastAsia"/>
          <w:sz w:val="22"/>
        </w:rPr>
        <w:t>工程监理单位和监理工程师应当按照法律、法规和工程建设强制性标准实施监理，并对建设工程安全生产承担监理责任。</w:t>
      </w:r>
    </w:p>
    <w:p w:rsidR="006B0BF9" w:rsidRPr="00710213" w:rsidRDefault="006B0BF9" w:rsidP="006B0BF9">
      <w:pPr>
        <w:adjustRightInd w:val="0"/>
        <w:snapToGrid w:val="0"/>
        <w:ind w:firstLineChars="200" w:firstLine="440"/>
        <w:jc w:val="left"/>
        <w:rPr>
          <w:sz w:val="22"/>
        </w:rPr>
      </w:pPr>
      <w:r>
        <w:rPr>
          <w:rFonts w:hint="eastAsia"/>
          <w:sz w:val="22"/>
        </w:rPr>
        <w:t>③</w:t>
      </w:r>
      <w:r w:rsidRPr="00710213">
        <w:rPr>
          <w:rFonts w:hint="eastAsia"/>
          <w:sz w:val="22"/>
        </w:rPr>
        <w:t>督促总包单位加强施工现场安全管理力度，组织各参建的分包单位进行安全自查工作。</w:t>
      </w:r>
    </w:p>
    <w:p w:rsidR="006B0BF9" w:rsidRPr="00710213" w:rsidRDefault="006B0BF9" w:rsidP="006B0BF9">
      <w:pPr>
        <w:adjustRightInd w:val="0"/>
        <w:snapToGrid w:val="0"/>
        <w:ind w:firstLineChars="200" w:firstLine="440"/>
        <w:jc w:val="left"/>
        <w:rPr>
          <w:sz w:val="22"/>
        </w:rPr>
      </w:pPr>
      <w:r>
        <w:rPr>
          <w:rFonts w:hint="eastAsia"/>
          <w:sz w:val="22"/>
        </w:rPr>
        <w:t>④</w:t>
      </w:r>
      <w:r w:rsidRPr="00710213">
        <w:rPr>
          <w:rFonts w:hint="eastAsia"/>
          <w:sz w:val="22"/>
        </w:rPr>
        <w:t>复核施工单位施工机械、安全设施的验收手续，并签署意见。未经安全监理人员签署认可的机械设备、安全设施不得投入使用。</w:t>
      </w:r>
    </w:p>
    <w:p w:rsidR="006B0BF9" w:rsidRPr="00710213" w:rsidRDefault="006B0BF9" w:rsidP="006B0BF9">
      <w:pPr>
        <w:adjustRightInd w:val="0"/>
        <w:snapToGrid w:val="0"/>
        <w:ind w:firstLineChars="200" w:firstLine="440"/>
        <w:jc w:val="left"/>
        <w:rPr>
          <w:sz w:val="22"/>
        </w:rPr>
      </w:pPr>
      <w:r>
        <w:rPr>
          <w:rFonts w:hint="eastAsia"/>
          <w:sz w:val="22"/>
        </w:rPr>
        <w:t>⑤</w:t>
      </w:r>
      <w:r w:rsidRPr="00710213">
        <w:rPr>
          <w:rFonts w:hint="eastAsia"/>
          <w:sz w:val="22"/>
        </w:rPr>
        <w:t>安全监理人员应对危险性较大的分部分项工程的关键工序实施现场跟班监督检查。</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16</w:t>
      </w:r>
      <w:r>
        <w:rPr>
          <w:rFonts w:hint="eastAsia"/>
          <w:sz w:val="22"/>
        </w:rPr>
        <w:t>）</w:t>
      </w:r>
      <w:r w:rsidRPr="00710213">
        <w:rPr>
          <w:rFonts w:hint="eastAsia"/>
          <w:sz w:val="22"/>
        </w:rPr>
        <w:t>督促各参建单位整理承包合同文件和技术档案资料，并做好监理资料的整理归档工作。</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17</w:t>
      </w:r>
      <w:r>
        <w:rPr>
          <w:rFonts w:hint="eastAsia"/>
          <w:sz w:val="22"/>
        </w:rPr>
        <w:t>）</w:t>
      </w:r>
      <w:r w:rsidRPr="00710213">
        <w:rPr>
          <w:rFonts w:hint="eastAsia"/>
          <w:sz w:val="22"/>
        </w:rPr>
        <w:t>参与组织</w:t>
      </w:r>
      <w:r>
        <w:rPr>
          <w:rFonts w:hint="eastAsia"/>
          <w:sz w:val="22"/>
        </w:rPr>
        <w:t>采购</w:t>
      </w:r>
      <w:r w:rsidRPr="00710213">
        <w:rPr>
          <w:rFonts w:hint="eastAsia"/>
          <w:sz w:val="22"/>
        </w:rPr>
        <w:t>人、设计单位和总承建单位进行工程竣工初步验收，提出竣工验收报告。</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18</w:t>
      </w:r>
      <w:r>
        <w:rPr>
          <w:rFonts w:hint="eastAsia"/>
          <w:sz w:val="22"/>
        </w:rPr>
        <w:t>）</w:t>
      </w:r>
      <w:r w:rsidRPr="00710213">
        <w:rPr>
          <w:rFonts w:hint="eastAsia"/>
          <w:sz w:val="22"/>
        </w:rPr>
        <w:t>核查工程结算。</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19</w:t>
      </w:r>
      <w:r>
        <w:rPr>
          <w:rFonts w:hint="eastAsia"/>
          <w:sz w:val="22"/>
        </w:rPr>
        <w:t>）</w:t>
      </w:r>
      <w:r w:rsidRPr="00710213">
        <w:rPr>
          <w:rFonts w:hint="eastAsia"/>
          <w:sz w:val="22"/>
        </w:rPr>
        <w:t>在规定的保修期限内，负责核查工程质量状况，组织鉴定质量问题责任，督促承建单位修理。</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20</w:t>
      </w:r>
      <w:r>
        <w:rPr>
          <w:rFonts w:hint="eastAsia"/>
          <w:sz w:val="22"/>
        </w:rPr>
        <w:t>）</w:t>
      </w:r>
      <w:r w:rsidRPr="00710213">
        <w:rPr>
          <w:rFonts w:hint="eastAsia"/>
          <w:sz w:val="22"/>
        </w:rPr>
        <w:t>监理规范规定的其他工作。</w:t>
      </w:r>
    </w:p>
    <w:p w:rsidR="006B0BF9" w:rsidRPr="00710213" w:rsidRDefault="006B0BF9" w:rsidP="006B0BF9">
      <w:pPr>
        <w:adjustRightInd w:val="0"/>
        <w:snapToGrid w:val="0"/>
        <w:ind w:firstLineChars="200" w:firstLine="440"/>
        <w:jc w:val="left"/>
        <w:rPr>
          <w:sz w:val="22"/>
        </w:rPr>
      </w:pPr>
      <w:r>
        <w:rPr>
          <w:rFonts w:hint="eastAsia"/>
          <w:sz w:val="22"/>
        </w:rPr>
        <w:t>（</w:t>
      </w:r>
      <w:r>
        <w:rPr>
          <w:rFonts w:hint="eastAsia"/>
          <w:sz w:val="22"/>
        </w:rPr>
        <w:t>21</w:t>
      </w:r>
      <w:r>
        <w:rPr>
          <w:rFonts w:hint="eastAsia"/>
          <w:sz w:val="22"/>
        </w:rPr>
        <w:t>）</w:t>
      </w:r>
      <w:r w:rsidRPr="00710213">
        <w:rPr>
          <w:rFonts w:hint="eastAsia"/>
          <w:sz w:val="22"/>
        </w:rPr>
        <w:t>在完成上述工作内容的情况下同时应完成以下工作。</w:t>
      </w:r>
    </w:p>
    <w:p w:rsidR="006B0BF9" w:rsidRPr="00710213" w:rsidRDefault="006B0BF9" w:rsidP="006B0BF9">
      <w:pPr>
        <w:adjustRightInd w:val="0"/>
        <w:snapToGrid w:val="0"/>
        <w:ind w:firstLineChars="200" w:firstLine="440"/>
        <w:jc w:val="left"/>
        <w:rPr>
          <w:sz w:val="22"/>
        </w:rPr>
      </w:pPr>
      <w:r>
        <w:rPr>
          <w:rFonts w:hint="eastAsia"/>
          <w:sz w:val="22"/>
        </w:rPr>
        <w:lastRenderedPageBreak/>
        <w:t>①</w:t>
      </w:r>
      <w:r w:rsidRPr="00710213">
        <w:rPr>
          <w:rFonts w:hint="eastAsia"/>
          <w:sz w:val="22"/>
        </w:rPr>
        <w:t>不能反映到竣工图上的现场实际工作内容的确认、工程量的计量与复核。</w:t>
      </w:r>
    </w:p>
    <w:p w:rsidR="006B0BF9" w:rsidRPr="00710213" w:rsidRDefault="006B0BF9" w:rsidP="006B0BF9">
      <w:pPr>
        <w:adjustRightInd w:val="0"/>
        <w:snapToGrid w:val="0"/>
        <w:ind w:firstLineChars="200" w:firstLine="440"/>
        <w:jc w:val="left"/>
        <w:rPr>
          <w:sz w:val="22"/>
        </w:rPr>
      </w:pPr>
      <w:r>
        <w:rPr>
          <w:rFonts w:hint="eastAsia"/>
          <w:sz w:val="22"/>
        </w:rPr>
        <w:t>②</w:t>
      </w:r>
      <w:r w:rsidRPr="00710213">
        <w:rPr>
          <w:rFonts w:hint="eastAsia"/>
          <w:sz w:val="22"/>
        </w:rPr>
        <w:t>装饰装修、结构加固、楼层配套空调改造工程等的实际施工范围的平面图、立面图的审核、确认。</w:t>
      </w:r>
    </w:p>
    <w:p w:rsidR="006B0BF9" w:rsidRPr="00710213" w:rsidRDefault="006B0BF9" w:rsidP="006B0BF9">
      <w:pPr>
        <w:adjustRightInd w:val="0"/>
        <w:snapToGrid w:val="0"/>
        <w:ind w:firstLineChars="200" w:firstLine="440"/>
        <w:jc w:val="left"/>
        <w:rPr>
          <w:sz w:val="22"/>
        </w:rPr>
      </w:pPr>
      <w:r>
        <w:rPr>
          <w:rFonts w:hint="eastAsia"/>
          <w:sz w:val="22"/>
        </w:rPr>
        <w:t>③</w:t>
      </w:r>
      <w:r w:rsidRPr="00710213">
        <w:rPr>
          <w:rFonts w:hint="eastAsia"/>
          <w:sz w:val="22"/>
        </w:rPr>
        <w:t>现场签证单中签证工程量的计量。每张签证单签署意见应分别对事实进行确认、对工程量等进行计量。</w:t>
      </w:r>
    </w:p>
    <w:p w:rsidR="006B0BF9" w:rsidRPr="00710213" w:rsidRDefault="006B0BF9" w:rsidP="006B0BF9">
      <w:pPr>
        <w:adjustRightInd w:val="0"/>
        <w:snapToGrid w:val="0"/>
        <w:ind w:firstLineChars="200" w:firstLine="440"/>
        <w:jc w:val="left"/>
        <w:rPr>
          <w:sz w:val="22"/>
        </w:rPr>
      </w:pPr>
      <w:r>
        <w:rPr>
          <w:rFonts w:hint="eastAsia"/>
          <w:sz w:val="22"/>
        </w:rPr>
        <w:t>④</w:t>
      </w:r>
      <w:r w:rsidRPr="00710213">
        <w:rPr>
          <w:rFonts w:hint="eastAsia"/>
          <w:sz w:val="22"/>
        </w:rPr>
        <w:t>有关赶工、窝工、停工、延期等施工单位提出的索赔签证（方案和费用），签署意见应分别对事实进行确认，对新旧方案进行确认、进行合理性分析；对现场发生的人工工日、材料数量、机械台班进行计量。不得签署详见方案图等意见，必须有自己具体的审核数量。</w:t>
      </w:r>
    </w:p>
    <w:p w:rsidR="006B0BF9" w:rsidRPr="00710213" w:rsidRDefault="006B0BF9" w:rsidP="006B0BF9">
      <w:pPr>
        <w:adjustRightInd w:val="0"/>
        <w:snapToGrid w:val="0"/>
        <w:ind w:firstLineChars="200" w:firstLine="440"/>
        <w:jc w:val="left"/>
        <w:rPr>
          <w:sz w:val="22"/>
        </w:rPr>
      </w:pPr>
      <w:r>
        <w:rPr>
          <w:rFonts w:hint="eastAsia"/>
          <w:sz w:val="22"/>
        </w:rPr>
        <w:t>⑤</w:t>
      </w:r>
      <w:r w:rsidRPr="00710213">
        <w:rPr>
          <w:rFonts w:hint="eastAsia"/>
          <w:sz w:val="22"/>
        </w:rPr>
        <w:t>对技术核定单中施工方提出的方案首先进行技术分析，明确表示同意或不同意，不能简单的签署由设计单位确认。并且，在施工过程中要监督施工方，确保实际施工是按技术核定单的内容进行施工。</w:t>
      </w:r>
    </w:p>
    <w:p w:rsidR="006B0BF9" w:rsidRPr="00710213" w:rsidRDefault="006B0BF9" w:rsidP="006B0BF9">
      <w:pPr>
        <w:adjustRightInd w:val="0"/>
        <w:snapToGrid w:val="0"/>
        <w:ind w:firstLineChars="200" w:firstLine="440"/>
        <w:jc w:val="left"/>
        <w:rPr>
          <w:sz w:val="22"/>
        </w:rPr>
      </w:pPr>
      <w:r>
        <w:rPr>
          <w:rFonts w:hint="eastAsia"/>
          <w:sz w:val="22"/>
        </w:rPr>
        <w:t>⑥</w:t>
      </w:r>
      <w:r w:rsidRPr="00710213">
        <w:rPr>
          <w:rFonts w:hint="eastAsia"/>
          <w:sz w:val="22"/>
        </w:rPr>
        <w:t>对合同、文件流转表中的签署意见，要详细注明复核了有关质量、工期、技术标准、验收、违约等条款，必要时出具专业意见。</w:t>
      </w:r>
    </w:p>
    <w:p w:rsidR="006B0BF9" w:rsidRPr="00710213" w:rsidRDefault="006B0BF9" w:rsidP="006B0BF9">
      <w:pPr>
        <w:adjustRightInd w:val="0"/>
        <w:snapToGrid w:val="0"/>
        <w:ind w:firstLineChars="200" w:firstLine="440"/>
        <w:jc w:val="left"/>
        <w:rPr>
          <w:sz w:val="22"/>
        </w:rPr>
      </w:pPr>
      <w:r>
        <w:rPr>
          <w:rFonts w:hint="eastAsia"/>
          <w:sz w:val="22"/>
        </w:rPr>
        <w:t>⑦</w:t>
      </w:r>
      <w:r w:rsidRPr="00710213">
        <w:rPr>
          <w:rFonts w:hint="eastAsia"/>
          <w:sz w:val="22"/>
        </w:rPr>
        <w:t>每月完成进度款审核中的工程量审核，首先是由施工监理完成合格工作量审核并出具审核报告，</w:t>
      </w:r>
      <w:r w:rsidRPr="00710213">
        <w:rPr>
          <w:rFonts w:hint="eastAsia"/>
          <w:sz w:val="22"/>
        </w:rPr>
        <w:t xml:space="preserve"> </w:t>
      </w:r>
      <w:r w:rsidRPr="00710213">
        <w:rPr>
          <w:rFonts w:hint="eastAsia"/>
          <w:sz w:val="22"/>
        </w:rPr>
        <w:t>财务监理在施工监理审核的基础上，进行费用计算。</w:t>
      </w:r>
    </w:p>
    <w:p w:rsidR="006B0BF9" w:rsidRPr="00710213" w:rsidRDefault="006B0BF9" w:rsidP="006B0BF9">
      <w:pPr>
        <w:adjustRightInd w:val="0"/>
        <w:snapToGrid w:val="0"/>
        <w:ind w:firstLineChars="200" w:firstLine="440"/>
        <w:jc w:val="left"/>
        <w:rPr>
          <w:sz w:val="22"/>
        </w:rPr>
      </w:pPr>
      <w:r>
        <w:rPr>
          <w:rFonts w:hint="eastAsia"/>
          <w:sz w:val="22"/>
        </w:rPr>
        <w:t>⑧</w:t>
      </w:r>
      <w:r w:rsidRPr="00710213">
        <w:rPr>
          <w:rFonts w:hint="eastAsia"/>
          <w:sz w:val="22"/>
        </w:rPr>
        <w:t>在施工图纸会审中，应提出专业建议，对施工图纸中不合理的设计内容进行讨论，提出优化建议，要求设计单位进行修改。</w:t>
      </w:r>
    </w:p>
    <w:p w:rsidR="006B0BF9" w:rsidRPr="00710213" w:rsidRDefault="006B0BF9" w:rsidP="006B0BF9">
      <w:pPr>
        <w:adjustRightInd w:val="0"/>
        <w:snapToGrid w:val="0"/>
        <w:ind w:firstLineChars="200" w:firstLine="440"/>
        <w:jc w:val="left"/>
        <w:rPr>
          <w:sz w:val="22"/>
        </w:rPr>
      </w:pPr>
      <w:r>
        <w:rPr>
          <w:rFonts w:hint="eastAsia"/>
          <w:sz w:val="22"/>
        </w:rPr>
        <w:t>⑨</w:t>
      </w:r>
      <w:r w:rsidRPr="00710213">
        <w:rPr>
          <w:rFonts w:hint="eastAsia"/>
          <w:sz w:val="22"/>
        </w:rPr>
        <w:t>对用款计划有关的施工进度计划进行合理性分析和确认。</w:t>
      </w:r>
    </w:p>
    <w:p w:rsidR="006B0BF9" w:rsidRPr="00710213" w:rsidRDefault="006B0BF9" w:rsidP="006B0BF9">
      <w:pPr>
        <w:adjustRightInd w:val="0"/>
        <w:snapToGrid w:val="0"/>
        <w:ind w:firstLineChars="200" w:firstLine="440"/>
        <w:jc w:val="left"/>
        <w:rPr>
          <w:sz w:val="22"/>
        </w:rPr>
      </w:pPr>
      <w:r>
        <w:rPr>
          <w:rFonts w:hint="eastAsia"/>
          <w:sz w:val="22"/>
        </w:rPr>
        <w:t>⑩</w:t>
      </w:r>
      <w:r w:rsidRPr="00710213">
        <w:rPr>
          <w:rFonts w:hint="eastAsia"/>
          <w:sz w:val="22"/>
        </w:rPr>
        <w:t>详细审核竣工图，在规范和业主的要求基础上确保竣工图与实际施工内容一致。</w:t>
      </w:r>
      <w:r w:rsidRPr="00710213">
        <w:rPr>
          <w:rFonts w:hint="eastAsia"/>
          <w:sz w:val="22"/>
        </w:rPr>
        <w:t xml:space="preserve"> </w:t>
      </w:r>
    </w:p>
    <w:p w:rsidR="006B0BF9" w:rsidRPr="00710213" w:rsidRDefault="006B0BF9" w:rsidP="006B0BF9">
      <w:pPr>
        <w:adjustRightInd w:val="0"/>
        <w:snapToGrid w:val="0"/>
        <w:ind w:firstLineChars="200" w:firstLine="440"/>
        <w:jc w:val="left"/>
        <w:rPr>
          <w:sz w:val="22"/>
        </w:rPr>
      </w:pPr>
      <w:r w:rsidRPr="00297704">
        <w:rPr>
          <w:rFonts w:ascii="Cambria Math" w:hAnsi="Cambria Math" w:cs="Cambria Math"/>
          <w:sz w:val="22"/>
        </w:rPr>
        <w:t>⑪</w:t>
      </w:r>
      <w:r w:rsidRPr="00710213">
        <w:rPr>
          <w:rFonts w:hint="eastAsia"/>
          <w:sz w:val="22"/>
        </w:rPr>
        <w:t>当建设方进行多方案比选的时候，必须及时出具专业技术意见。</w:t>
      </w:r>
    </w:p>
    <w:p w:rsidR="006B0BF9" w:rsidRPr="00710213" w:rsidRDefault="006B0BF9" w:rsidP="006B0BF9">
      <w:pPr>
        <w:adjustRightInd w:val="0"/>
        <w:snapToGrid w:val="0"/>
        <w:ind w:firstLineChars="200" w:firstLine="440"/>
        <w:jc w:val="left"/>
        <w:rPr>
          <w:sz w:val="22"/>
        </w:rPr>
      </w:pPr>
      <w:r w:rsidRPr="00297704">
        <w:rPr>
          <w:rFonts w:ascii="Cambria Math" w:hAnsi="Cambria Math" w:cs="Cambria Math"/>
          <w:sz w:val="22"/>
        </w:rPr>
        <w:t>⑫</w:t>
      </w:r>
      <w:r w:rsidRPr="00710213">
        <w:rPr>
          <w:rFonts w:hint="eastAsia"/>
          <w:sz w:val="22"/>
        </w:rPr>
        <w:t>如送审现场签证含有脚手架、排架、模板、支设排架内容，施工监理单位应该根据现场搭设情况，进行具体的数量审核（含钢管、扣件等）（不能笼统的签署详见施工方案）。</w:t>
      </w:r>
    </w:p>
    <w:p w:rsidR="006B0BF9" w:rsidRPr="00710213" w:rsidRDefault="006B0BF9" w:rsidP="006B0BF9">
      <w:pPr>
        <w:adjustRightInd w:val="0"/>
        <w:snapToGrid w:val="0"/>
        <w:ind w:firstLineChars="200" w:firstLine="440"/>
        <w:jc w:val="left"/>
        <w:rPr>
          <w:sz w:val="22"/>
        </w:rPr>
      </w:pPr>
      <w:r w:rsidRPr="00297704">
        <w:rPr>
          <w:rFonts w:ascii="Cambria Math" w:hAnsi="Cambria Math" w:cs="Cambria Math"/>
          <w:sz w:val="22"/>
        </w:rPr>
        <w:t>⑬</w:t>
      </w:r>
      <w:r w:rsidRPr="00710213">
        <w:rPr>
          <w:rFonts w:hint="eastAsia"/>
          <w:sz w:val="22"/>
        </w:rPr>
        <w:t>对项目中的变更进行内容和资金的审核。</w:t>
      </w:r>
    </w:p>
    <w:p w:rsidR="006B0BF9" w:rsidRDefault="006B0BF9" w:rsidP="006B0BF9">
      <w:pPr>
        <w:pStyle w:val="af3"/>
        <w:spacing w:line="300" w:lineRule="auto"/>
        <w:ind w:firstLineChars="192" w:firstLine="422"/>
        <w:rPr>
          <w:bCs/>
          <w:sz w:val="22"/>
        </w:rPr>
      </w:pPr>
      <w:r w:rsidRPr="009713CD">
        <w:rPr>
          <w:rFonts w:hint="eastAsia"/>
          <w:bCs/>
          <w:sz w:val="22"/>
        </w:rPr>
        <w:t>7</w:t>
      </w:r>
      <w:r w:rsidRPr="009713CD">
        <w:rPr>
          <w:bCs/>
          <w:sz w:val="22"/>
        </w:rPr>
        <w:t>.</w:t>
      </w:r>
      <w:r w:rsidRPr="009713CD">
        <w:rPr>
          <w:rFonts w:hint="eastAsia"/>
          <w:bCs/>
          <w:sz w:val="22"/>
        </w:rPr>
        <w:t>4</w:t>
      </w:r>
      <w:r w:rsidRPr="009713CD">
        <w:rPr>
          <w:rFonts w:hint="eastAsia"/>
          <w:bCs/>
          <w:sz w:val="22"/>
        </w:rPr>
        <w:t>人员及设备要求</w:t>
      </w:r>
    </w:p>
    <w:p w:rsidR="006B0BF9" w:rsidRPr="007303B6" w:rsidRDefault="006B0BF9" w:rsidP="006B0BF9">
      <w:pPr>
        <w:adjustRightInd w:val="0"/>
        <w:snapToGrid w:val="0"/>
        <w:ind w:firstLineChars="200" w:firstLine="440"/>
        <w:jc w:val="left"/>
        <w:rPr>
          <w:rFonts w:ascii="Cambria Math" w:hAnsi="Cambria Math" w:cs="Cambria Math" w:hint="eastAsia"/>
          <w:sz w:val="22"/>
        </w:rPr>
      </w:pPr>
      <w:r w:rsidRPr="007303B6">
        <w:rPr>
          <w:rFonts w:ascii="Cambria Math" w:hAnsi="Cambria Math" w:cs="Cambria Math" w:hint="eastAsia"/>
          <w:sz w:val="22"/>
        </w:rPr>
        <w:t>根据本工程特点、工期和质量等的要求，应合理地安排和组织监理工作，保证在任何时候，监理人员的数量和专业技术结构满足工程的需求，确保工程的顺利实施。</w:t>
      </w:r>
    </w:p>
    <w:p w:rsidR="006B0BF9" w:rsidRPr="007303B6" w:rsidRDefault="006B0BF9" w:rsidP="006B0BF9">
      <w:pPr>
        <w:adjustRightInd w:val="0"/>
        <w:snapToGrid w:val="0"/>
        <w:ind w:firstLineChars="200" w:firstLine="440"/>
        <w:jc w:val="left"/>
        <w:rPr>
          <w:rFonts w:ascii="Cambria Math" w:hAnsi="Cambria Math" w:cs="Cambria Math" w:hint="eastAsia"/>
          <w:sz w:val="22"/>
        </w:rPr>
      </w:pPr>
      <w:r w:rsidRPr="007303B6">
        <w:rPr>
          <w:rFonts w:ascii="Cambria Math" w:hAnsi="Cambria Math" w:cs="Cambria Math" w:hint="eastAsia"/>
          <w:sz w:val="22"/>
        </w:rPr>
        <w:t>本项目主要涉及装饰装修、结构加固、陈列布展、系统开发、系统集成、信息安全等领域，因此监理机构需专业配套齐全，年龄结构合理，监理机构人员为</w:t>
      </w:r>
      <w:r>
        <w:rPr>
          <w:rFonts w:ascii="Cambria Math" w:hAnsi="Cambria Math" w:cs="Cambria Math" w:hint="eastAsia"/>
          <w:sz w:val="22"/>
        </w:rPr>
        <w:t>供应商</w:t>
      </w:r>
      <w:r w:rsidRPr="007303B6">
        <w:rPr>
          <w:rFonts w:ascii="Cambria Math" w:hAnsi="Cambria Math" w:cs="Cambria Math" w:hint="eastAsia"/>
          <w:sz w:val="22"/>
        </w:rPr>
        <w:t>的在职监理工程师不少于</w:t>
      </w:r>
      <w:r w:rsidRPr="007303B6">
        <w:rPr>
          <w:rFonts w:ascii="Cambria Math" w:hAnsi="Cambria Math" w:cs="Cambria Math"/>
          <w:sz w:val="22"/>
        </w:rPr>
        <w:t>9</w:t>
      </w:r>
      <w:r w:rsidRPr="007303B6">
        <w:rPr>
          <w:rFonts w:ascii="Cambria Math" w:hAnsi="Cambria Math" w:cs="Cambria Math"/>
          <w:sz w:val="22"/>
        </w:rPr>
        <w:t>人</w:t>
      </w:r>
      <w:r w:rsidRPr="007303B6">
        <w:rPr>
          <w:rFonts w:ascii="Cambria Math" w:hAnsi="Cambria Math" w:cs="Cambria Math" w:hint="eastAsia"/>
          <w:sz w:val="22"/>
        </w:rPr>
        <w:t>。下述监理机构人员为必</w:t>
      </w:r>
      <w:r>
        <w:rPr>
          <w:rFonts w:ascii="Cambria Math" w:hAnsi="Cambria Math" w:cs="Cambria Math" w:hint="eastAsia"/>
          <w:sz w:val="22"/>
        </w:rPr>
        <w:t>需</w:t>
      </w:r>
      <w:r w:rsidRPr="007303B6">
        <w:rPr>
          <w:rFonts w:ascii="Cambria Math" w:hAnsi="Cambria Math" w:cs="Cambria Math" w:hint="eastAsia"/>
          <w:sz w:val="22"/>
        </w:rPr>
        <w:t>配置人员，其它专业监理人员，可根据本项目建设内容自行配置。</w:t>
      </w:r>
    </w:p>
    <w:p w:rsidR="006B0BF9" w:rsidRPr="007303B6" w:rsidRDefault="006B0BF9" w:rsidP="006B0BF9">
      <w:pPr>
        <w:adjustRightInd w:val="0"/>
        <w:snapToGrid w:val="0"/>
        <w:ind w:firstLineChars="200" w:firstLine="440"/>
        <w:jc w:val="left"/>
        <w:rPr>
          <w:rFonts w:ascii="Cambria Math" w:hAnsi="Cambria Math" w:cs="Cambria Math" w:hint="eastAsia"/>
          <w:sz w:val="22"/>
        </w:rPr>
      </w:pPr>
      <w:r w:rsidRPr="007303B6">
        <w:rPr>
          <w:rFonts w:ascii="Cambria Math" w:hAnsi="Cambria Math" w:cs="Cambria Math" w:hint="eastAsia"/>
          <w:sz w:val="22"/>
        </w:rPr>
        <w:t>本项目中监理人员岗位要求（但不仅限于）详见下表。</w:t>
      </w:r>
    </w:p>
    <w:tbl>
      <w:tblPr>
        <w:tblW w:w="5000"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88"/>
        <w:gridCol w:w="1344"/>
        <w:gridCol w:w="2378"/>
        <w:gridCol w:w="4706"/>
        <w:gridCol w:w="739"/>
      </w:tblGrid>
      <w:tr w:rsidR="006B0BF9" w:rsidRPr="007303B6" w:rsidTr="00131FB9">
        <w:trPr>
          <w:trHeight w:val="495"/>
          <w:tblHeader/>
          <w:jc w:val="center"/>
        </w:trPr>
        <w:tc>
          <w:tcPr>
            <w:tcW w:w="5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ascii="宋体" w:hAnsi="宋体" w:cs="宋体" w:hint="eastAsia"/>
                <w:b/>
                <w:sz w:val="22"/>
                <w:lang w:bidi="ar"/>
              </w:rPr>
              <w:t>序号</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ascii="宋体" w:hAnsi="宋体" w:cs="宋体" w:hint="eastAsia"/>
                <w:b/>
                <w:sz w:val="22"/>
                <w:lang w:bidi="ar"/>
              </w:rPr>
              <w:t>岗位名称</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ascii="宋体" w:hAnsi="宋体" w:cs="宋体" w:hint="eastAsia"/>
                <w:b/>
                <w:sz w:val="22"/>
                <w:lang w:bidi="ar"/>
              </w:rPr>
              <w:t>建议配置岗位人数</w:t>
            </w:r>
          </w:p>
        </w:tc>
        <w:tc>
          <w:tcPr>
            <w:tcW w:w="3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ascii="宋体" w:hAnsi="宋体" w:cs="宋体" w:hint="eastAsia"/>
                <w:b/>
                <w:sz w:val="22"/>
                <w:lang w:bidi="ar"/>
              </w:rPr>
              <w:t>基本要求</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ascii="宋体" w:hAnsi="宋体" w:cs="宋体" w:hint="eastAsia"/>
                <w:b/>
                <w:sz w:val="22"/>
                <w:lang w:bidi="ar"/>
              </w:rPr>
              <w:t>备注</w:t>
            </w:r>
          </w:p>
        </w:tc>
      </w:tr>
      <w:tr w:rsidR="006B0BF9" w:rsidRPr="007303B6" w:rsidTr="00131FB9">
        <w:trPr>
          <w:jc w:val="center"/>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1</w:t>
            </w: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ascii="宋体" w:hAnsi="宋体" w:cs="宋体" w:hint="eastAsia"/>
                <w:sz w:val="22"/>
                <w:lang w:bidi="ar"/>
              </w:rPr>
              <w:t>总监理工程师</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1</w:t>
            </w:r>
          </w:p>
        </w:tc>
        <w:tc>
          <w:tcPr>
            <w:tcW w:w="3929"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left"/>
              <w:rPr>
                <w:sz w:val="22"/>
              </w:rPr>
            </w:pPr>
            <w:r w:rsidRPr="007303B6">
              <w:rPr>
                <w:rFonts w:ascii="宋体" w:hAnsi="宋体" w:cs="宋体" w:hint="eastAsia"/>
                <w:sz w:val="22"/>
                <w:lang w:bidi="ar"/>
              </w:rPr>
              <w:t>（</w:t>
            </w:r>
            <w:r w:rsidRPr="007303B6">
              <w:rPr>
                <w:sz w:val="22"/>
                <w:lang w:bidi="ar"/>
              </w:rPr>
              <w:t>1</w:t>
            </w:r>
            <w:r w:rsidRPr="007303B6">
              <w:rPr>
                <w:rFonts w:ascii="宋体" w:hAnsi="宋体" w:cs="宋体" w:hint="eastAsia"/>
                <w:sz w:val="22"/>
                <w:lang w:bidi="ar"/>
              </w:rPr>
              <w:t>）持有中华人民共和国住房和城乡建设部颁发的有效《中华人民共和国注册监理工程师注册执业证书》，注册专业需为房屋建筑专业；具有类似项目经验；每周在场时间不得少于</w:t>
            </w:r>
            <w:r w:rsidRPr="007303B6">
              <w:rPr>
                <w:sz w:val="22"/>
                <w:lang w:bidi="ar"/>
              </w:rPr>
              <w:t>5</w:t>
            </w:r>
            <w:r w:rsidRPr="007303B6">
              <w:rPr>
                <w:rFonts w:ascii="宋体" w:hAnsi="宋体" w:cs="宋体" w:hint="eastAsia"/>
                <w:sz w:val="22"/>
                <w:lang w:bidi="ar"/>
              </w:rPr>
              <w:t>天，现场遇到紧急情况应随叫随到；年龄不得超过</w:t>
            </w:r>
            <w:r w:rsidRPr="007303B6">
              <w:rPr>
                <w:rFonts w:hint="eastAsia"/>
                <w:sz w:val="22"/>
                <w:lang w:bidi="ar"/>
              </w:rPr>
              <w:t>65</w:t>
            </w:r>
            <w:r w:rsidRPr="007303B6">
              <w:rPr>
                <w:rFonts w:ascii="宋体" w:hAnsi="宋体" w:cs="宋体" w:hint="eastAsia"/>
                <w:sz w:val="22"/>
                <w:lang w:bidi="ar"/>
              </w:rPr>
              <w:t>周岁，身体健康状况良好；至项目结束时其</w:t>
            </w:r>
            <w:r w:rsidRPr="007303B6">
              <w:rPr>
                <w:rFonts w:ascii="宋体" w:hAnsi="宋体" w:cs="宋体" w:hint="eastAsia"/>
                <w:sz w:val="22"/>
                <w:lang w:bidi="ar"/>
              </w:rPr>
              <w:lastRenderedPageBreak/>
              <w:t>注册证书需保持有效；投标时，应附有相关证明资料。</w:t>
            </w:r>
          </w:p>
          <w:p w:rsidR="006B0BF9" w:rsidRPr="007303B6" w:rsidRDefault="006B0BF9" w:rsidP="00131FB9">
            <w:pPr>
              <w:widowControl/>
              <w:jc w:val="left"/>
              <w:rPr>
                <w:sz w:val="22"/>
              </w:rPr>
            </w:pPr>
            <w:r w:rsidRPr="007303B6">
              <w:rPr>
                <w:rFonts w:ascii="宋体" w:hAnsi="宋体" w:cs="宋体" w:hint="eastAsia"/>
                <w:sz w:val="22"/>
                <w:lang w:bidi="ar"/>
              </w:rPr>
              <w:t>（</w:t>
            </w:r>
            <w:r w:rsidRPr="007303B6">
              <w:rPr>
                <w:sz w:val="22"/>
                <w:lang w:bidi="ar"/>
              </w:rPr>
              <w:t>2</w:t>
            </w:r>
            <w:r w:rsidRPr="007303B6">
              <w:rPr>
                <w:rFonts w:ascii="宋体" w:hAnsi="宋体" w:cs="宋体" w:hint="eastAsia"/>
                <w:sz w:val="22"/>
                <w:lang w:bidi="ar"/>
              </w:rPr>
              <w:t>）一名总监理工程师只宜担任一项委托监理合同的项目总监理工程师工作，当总监理工程师有一个在建项目，兼任本项目总监理工程师时，应设置项目总监理工程师代表。</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lastRenderedPageBreak/>
              <w:t> </w:t>
            </w:r>
          </w:p>
        </w:tc>
      </w:tr>
      <w:tr w:rsidR="006B0BF9" w:rsidRPr="007303B6" w:rsidTr="00131FB9">
        <w:trPr>
          <w:jc w:val="center"/>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lastRenderedPageBreak/>
              <w:t>2</w:t>
            </w: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ascii="宋体" w:hAnsi="宋体" w:cs="宋体" w:hint="eastAsia"/>
                <w:sz w:val="22"/>
                <w:lang w:bidi="ar"/>
              </w:rPr>
              <w:t>专业监理工程师</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3</w:t>
            </w:r>
          </w:p>
        </w:tc>
        <w:tc>
          <w:tcPr>
            <w:tcW w:w="3929"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left"/>
              <w:rPr>
                <w:rFonts w:ascii="宋体" w:hAnsi="宋体" w:cs="宋体"/>
                <w:sz w:val="22"/>
                <w:lang w:bidi="ar"/>
              </w:rPr>
            </w:pPr>
            <w:r w:rsidRPr="0049176B">
              <w:rPr>
                <w:sz w:val="22"/>
                <w:lang w:bidi="ar"/>
              </w:rPr>
              <w:t>（</w:t>
            </w:r>
            <w:r w:rsidRPr="0049176B">
              <w:rPr>
                <w:sz w:val="22"/>
                <w:lang w:bidi="ar"/>
              </w:rPr>
              <w:t>1</w:t>
            </w:r>
            <w:r w:rsidRPr="0049176B">
              <w:rPr>
                <w:sz w:val="22"/>
                <w:lang w:bidi="ar"/>
              </w:rPr>
              <w:t>）</w:t>
            </w:r>
            <w:r w:rsidRPr="0049176B">
              <w:rPr>
                <w:rFonts w:ascii="宋体" w:hAnsi="宋体" w:cs="宋体" w:hint="eastAsia"/>
                <w:sz w:val="22"/>
                <w:lang w:bidi="ar"/>
              </w:rPr>
              <w:t>如有有效监理工程师证（专业为安装</w:t>
            </w:r>
            <w:r w:rsidRPr="0049176B">
              <w:rPr>
                <w:sz w:val="22"/>
                <w:lang w:bidi="ar"/>
              </w:rPr>
              <w:t>和</w:t>
            </w:r>
            <w:r w:rsidRPr="0049176B">
              <w:rPr>
                <w:rFonts w:ascii="宋体" w:hAnsi="宋体" w:cs="宋体" w:hint="eastAsia"/>
                <w:sz w:val="22"/>
                <w:lang w:bidi="ar"/>
              </w:rPr>
              <w:t>土建专业）请提供。</w:t>
            </w:r>
          </w:p>
          <w:p w:rsidR="006B0BF9" w:rsidRPr="007303B6" w:rsidRDefault="006B0BF9" w:rsidP="00131FB9">
            <w:pPr>
              <w:widowControl/>
              <w:jc w:val="left"/>
              <w:rPr>
                <w:sz w:val="22"/>
              </w:rPr>
            </w:pPr>
            <w:r w:rsidRPr="007303B6">
              <w:rPr>
                <w:rFonts w:hint="eastAsia"/>
                <w:sz w:val="22"/>
              </w:rPr>
              <w:t>（</w:t>
            </w:r>
            <w:r w:rsidRPr="007303B6">
              <w:rPr>
                <w:rFonts w:hint="eastAsia"/>
                <w:sz w:val="22"/>
              </w:rPr>
              <w:t>2</w:t>
            </w:r>
            <w:r w:rsidRPr="007303B6">
              <w:rPr>
                <w:rFonts w:hint="eastAsia"/>
                <w:sz w:val="22"/>
              </w:rPr>
              <w:t>）监理机构人员中如具有</w:t>
            </w:r>
            <w:r w:rsidRPr="00E2061B">
              <w:rPr>
                <w:rFonts w:hint="eastAsia"/>
                <w:sz w:val="22"/>
              </w:rPr>
              <w:t>信息系统监理师</w:t>
            </w:r>
            <w:r w:rsidRPr="007303B6">
              <w:rPr>
                <w:rFonts w:hint="eastAsia"/>
                <w:sz w:val="22"/>
              </w:rPr>
              <w:t>证书、电气专业工程师（高级）证书、机电安装工程师证书等</w:t>
            </w:r>
            <w:r>
              <w:rPr>
                <w:rFonts w:hint="eastAsia"/>
                <w:sz w:val="22"/>
              </w:rPr>
              <w:t>请提供</w:t>
            </w:r>
            <w:r w:rsidRPr="007303B6">
              <w:rPr>
                <w:rFonts w:hint="eastAsia"/>
                <w:sz w:val="22"/>
              </w:rPr>
              <w:t>；</w:t>
            </w:r>
            <w:r w:rsidRPr="007303B6">
              <w:rPr>
                <w:rFonts w:ascii="宋体" w:hAnsi="宋体" w:cs="宋体" w:hint="eastAsia"/>
                <w:sz w:val="22"/>
                <w:lang w:bidi="ar"/>
              </w:rPr>
              <w:t>投标时，应附有相关证明资料。</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 </w:t>
            </w:r>
          </w:p>
        </w:tc>
      </w:tr>
      <w:tr w:rsidR="006B0BF9" w:rsidRPr="007303B6" w:rsidTr="00131FB9">
        <w:trPr>
          <w:jc w:val="center"/>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3</w:t>
            </w: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ascii="宋体" w:hAnsi="宋体" w:cs="宋体" w:hint="eastAsia"/>
                <w:sz w:val="22"/>
                <w:lang w:bidi="ar"/>
              </w:rPr>
              <w:t>专职安全监理员</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1</w:t>
            </w:r>
          </w:p>
        </w:tc>
        <w:tc>
          <w:tcPr>
            <w:tcW w:w="3929"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left"/>
              <w:rPr>
                <w:sz w:val="22"/>
              </w:rPr>
            </w:pPr>
            <w:r>
              <w:rPr>
                <w:rFonts w:hint="eastAsia"/>
                <w:sz w:val="22"/>
              </w:rPr>
              <w:t>如有</w:t>
            </w:r>
            <w:r w:rsidRPr="007303B6">
              <w:rPr>
                <w:rFonts w:ascii="宋体" w:hAnsi="宋体" w:cs="宋体" w:hint="eastAsia"/>
                <w:sz w:val="22"/>
                <w:lang w:bidi="ar"/>
              </w:rPr>
              <w:t>有效</w:t>
            </w:r>
            <w:r w:rsidRPr="007303B6">
              <w:rPr>
                <w:rFonts w:hint="eastAsia"/>
                <w:sz w:val="22"/>
              </w:rPr>
              <w:t>安全监理员证书</w:t>
            </w:r>
            <w:r>
              <w:rPr>
                <w:rFonts w:hint="eastAsia"/>
                <w:sz w:val="22"/>
              </w:rPr>
              <w:t>请提供</w:t>
            </w:r>
            <w:r w:rsidRPr="007303B6">
              <w:rPr>
                <w:rFonts w:hint="eastAsia"/>
                <w:sz w:val="22"/>
              </w:rPr>
              <w:t>；具有类似项目经验；每周在场时间不得少于</w:t>
            </w:r>
            <w:r w:rsidRPr="007303B6">
              <w:rPr>
                <w:sz w:val="22"/>
              </w:rPr>
              <w:t>5</w:t>
            </w:r>
            <w:r w:rsidRPr="007303B6">
              <w:rPr>
                <w:rFonts w:hint="eastAsia"/>
                <w:sz w:val="22"/>
              </w:rPr>
              <w:t>天，现场遇到紧急情况应随叫随到；年龄不得超过</w:t>
            </w:r>
            <w:r w:rsidRPr="007303B6">
              <w:rPr>
                <w:sz w:val="22"/>
              </w:rPr>
              <w:t>55</w:t>
            </w:r>
            <w:r w:rsidRPr="007303B6">
              <w:rPr>
                <w:rFonts w:hint="eastAsia"/>
                <w:sz w:val="22"/>
              </w:rPr>
              <w:t>周岁，身体健康状况良好；投标时，应附有相关证明资料。</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 </w:t>
            </w:r>
          </w:p>
        </w:tc>
      </w:tr>
      <w:tr w:rsidR="006B0BF9" w:rsidRPr="007303B6" w:rsidTr="00131FB9">
        <w:trPr>
          <w:jc w:val="center"/>
        </w:trPr>
        <w:tc>
          <w:tcPr>
            <w:tcW w:w="57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4</w:t>
            </w:r>
          </w:p>
        </w:tc>
        <w:tc>
          <w:tcPr>
            <w:tcW w:w="1122" w:type="dxa"/>
            <w:tcBorders>
              <w:top w:val="nil"/>
              <w:left w:val="nil"/>
              <w:bottom w:val="single" w:sz="4"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ascii="宋体" w:hAnsi="宋体" w:cs="宋体" w:hint="eastAsia"/>
                <w:sz w:val="22"/>
                <w:lang w:bidi="ar"/>
              </w:rPr>
              <w:t>造价工程师</w:t>
            </w:r>
          </w:p>
        </w:tc>
        <w:tc>
          <w:tcPr>
            <w:tcW w:w="1985" w:type="dxa"/>
            <w:tcBorders>
              <w:top w:val="nil"/>
              <w:left w:val="nil"/>
              <w:bottom w:val="single" w:sz="4"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2</w:t>
            </w:r>
          </w:p>
        </w:tc>
        <w:tc>
          <w:tcPr>
            <w:tcW w:w="3929" w:type="dxa"/>
            <w:tcBorders>
              <w:top w:val="nil"/>
              <w:left w:val="nil"/>
              <w:bottom w:val="single" w:sz="4"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left"/>
              <w:rPr>
                <w:sz w:val="22"/>
              </w:rPr>
            </w:pPr>
            <w:r w:rsidRPr="007303B6">
              <w:rPr>
                <w:rFonts w:hint="eastAsia"/>
                <w:sz w:val="22"/>
                <w:lang w:bidi="ar"/>
              </w:rPr>
              <w:t>持有</w:t>
            </w:r>
            <w:r w:rsidRPr="007303B6">
              <w:rPr>
                <w:rFonts w:ascii="宋体" w:hAnsi="宋体" w:cs="宋体" w:hint="eastAsia"/>
                <w:sz w:val="22"/>
                <w:lang w:bidi="ar"/>
              </w:rPr>
              <w:t>中华人民共和国住房和城乡建设部颁发的有效</w:t>
            </w:r>
            <w:r w:rsidRPr="007303B6">
              <w:rPr>
                <w:rFonts w:hint="eastAsia"/>
                <w:sz w:val="22"/>
                <w:lang w:bidi="ar"/>
              </w:rPr>
              <w:t>一级注册造价工程师证书；</w:t>
            </w:r>
            <w:r w:rsidRPr="007303B6">
              <w:rPr>
                <w:rFonts w:ascii="宋体" w:hAnsi="宋体" w:cs="宋体" w:hint="eastAsia"/>
                <w:sz w:val="22"/>
                <w:lang w:bidi="ar"/>
              </w:rPr>
              <w:t>专业为土木建筑</w:t>
            </w:r>
            <w:r w:rsidRPr="007303B6">
              <w:rPr>
                <w:sz w:val="22"/>
                <w:lang w:bidi="ar"/>
              </w:rPr>
              <w:t>和</w:t>
            </w:r>
            <w:r w:rsidRPr="007303B6">
              <w:rPr>
                <w:rFonts w:ascii="宋体" w:hAnsi="宋体" w:cs="宋体" w:hint="eastAsia"/>
                <w:sz w:val="22"/>
                <w:lang w:bidi="ar"/>
              </w:rPr>
              <w:t>安装工程（以上两个专业均必须各至少1人）；</w:t>
            </w:r>
            <w:r w:rsidRPr="007303B6">
              <w:rPr>
                <w:rFonts w:hint="eastAsia"/>
                <w:sz w:val="22"/>
              </w:rPr>
              <w:t>投标时，应附有相关证明资料。</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 </w:t>
            </w:r>
          </w:p>
        </w:tc>
      </w:tr>
      <w:tr w:rsidR="006B0BF9" w:rsidRPr="007303B6" w:rsidTr="00131FB9">
        <w:trPr>
          <w:jc w:val="center"/>
        </w:trPr>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hint="eastAsia"/>
                <w:sz w:val="22"/>
              </w:rPr>
              <w:t>5</w:t>
            </w:r>
          </w:p>
        </w:tc>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hint="eastAsia"/>
                <w:sz w:val="22"/>
              </w:rPr>
              <w:t>见证员</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hint="eastAsia"/>
                <w:sz w:val="22"/>
              </w:rPr>
              <w:t>1</w:t>
            </w:r>
          </w:p>
        </w:tc>
        <w:tc>
          <w:tcPr>
            <w:tcW w:w="39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left"/>
              <w:rPr>
                <w:sz w:val="22"/>
              </w:rPr>
            </w:pPr>
            <w:r>
              <w:rPr>
                <w:rFonts w:hint="eastAsia"/>
                <w:sz w:val="22"/>
                <w:lang w:bidi="ar"/>
              </w:rPr>
              <w:t>如有</w:t>
            </w:r>
            <w:r w:rsidRPr="007303B6">
              <w:rPr>
                <w:rFonts w:ascii="宋体" w:hAnsi="宋体" w:cs="宋体" w:hint="eastAsia"/>
                <w:sz w:val="22"/>
                <w:lang w:bidi="ar"/>
              </w:rPr>
              <w:t>有效</w:t>
            </w:r>
            <w:r w:rsidRPr="007303B6">
              <w:rPr>
                <w:rFonts w:hint="eastAsia"/>
                <w:sz w:val="22"/>
                <w:lang w:bidi="ar"/>
              </w:rPr>
              <w:t>见证员证书</w:t>
            </w:r>
            <w:r>
              <w:rPr>
                <w:rFonts w:hint="eastAsia"/>
                <w:sz w:val="22"/>
                <w:lang w:bidi="ar"/>
              </w:rPr>
              <w:t>请提供</w:t>
            </w:r>
            <w:r w:rsidRPr="007303B6">
              <w:rPr>
                <w:rFonts w:hint="eastAsia"/>
                <w:sz w:val="22"/>
                <w:lang w:bidi="ar"/>
              </w:rPr>
              <w:t>；具有类似项目经验；投标时，应附有相关证明资料。</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lang w:bidi="ar"/>
              </w:rPr>
              <w:t> </w:t>
            </w:r>
          </w:p>
        </w:tc>
      </w:tr>
      <w:tr w:rsidR="006B0BF9" w:rsidRPr="007303B6" w:rsidTr="00131FB9">
        <w:trPr>
          <w:jc w:val="center"/>
        </w:trPr>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hint="eastAsia"/>
                <w:sz w:val="22"/>
              </w:rPr>
              <w:t>6</w:t>
            </w:r>
          </w:p>
        </w:tc>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rPr>
              <w:t>资料员</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rFonts w:hint="eastAsia"/>
                <w:sz w:val="22"/>
              </w:rPr>
              <w:t>1</w:t>
            </w:r>
          </w:p>
        </w:tc>
        <w:tc>
          <w:tcPr>
            <w:tcW w:w="39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left"/>
              <w:rPr>
                <w:sz w:val="22"/>
              </w:rPr>
            </w:pPr>
            <w:r>
              <w:rPr>
                <w:rFonts w:hint="eastAsia"/>
                <w:sz w:val="22"/>
                <w:lang w:bidi="ar"/>
              </w:rPr>
              <w:t>如有</w:t>
            </w:r>
            <w:r w:rsidRPr="007303B6">
              <w:rPr>
                <w:rFonts w:ascii="宋体" w:hAnsi="宋体" w:cs="宋体" w:hint="eastAsia"/>
                <w:sz w:val="22"/>
                <w:lang w:bidi="ar"/>
              </w:rPr>
              <w:t>有效</w:t>
            </w:r>
            <w:r w:rsidRPr="007303B6">
              <w:rPr>
                <w:rFonts w:hint="eastAsia"/>
                <w:sz w:val="22"/>
                <w:lang w:bidi="ar"/>
              </w:rPr>
              <w:t>资料员证书</w:t>
            </w:r>
            <w:r>
              <w:rPr>
                <w:rFonts w:hint="eastAsia"/>
                <w:sz w:val="22"/>
                <w:lang w:bidi="ar"/>
              </w:rPr>
              <w:t>请提供</w:t>
            </w:r>
            <w:r w:rsidRPr="007303B6">
              <w:rPr>
                <w:rFonts w:hint="eastAsia"/>
                <w:sz w:val="22"/>
                <w:lang w:bidi="ar"/>
              </w:rPr>
              <w:t>；具有类似项目经验；投标时，应附有相关证明资料。</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lang w:bidi="ar"/>
              </w:rPr>
            </w:pPr>
          </w:p>
        </w:tc>
      </w:tr>
      <w:tr w:rsidR="006B0BF9" w:rsidRPr="007303B6" w:rsidTr="00131FB9">
        <w:trPr>
          <w:jc w:val="center"/>
        </w:trPr>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p>
        </w:tc>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rPr>
              <w:t>合计</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r w:rsidRPr="007303B6">
              <w:rPr>
                <w:sz w:val="22"/>
              </w:rPr>
              <w:t>9</w:t>
            </w:r>
          </w:p>
        </w:tc>
        <w:tc>
          <w:tcPr>
            <w:tcW w:w="39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rPr>
            </w:pP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0BF9" w:rsidRPr="007303B6" w:rsidRDefault="006B0BF9" w:rsidP="00131FB9">
            <w:pPr>
              <w:widowControl/>
              <w:jc w:val="center"/>
              <w:rPr>
                <w:sz w:val="22"/>
                <w:lang w:bidi="ar"/>
              </w:rPr>
            </w:pPr>
          </w:p>
        </w:tc>
      </w:tr>
    </w:tbl>
    <w:p w:rsidR="006B0BF9" w:rsidRPr="009713CD" w:rsidRDefault="006B0BF9" w:rsidP="006B0BF9">
      <w:pPr>
        <w:pStyle w:val="af3"/>
        <w:spacing w:line="300" w:lineRule="auto"/>
        <w:ind w:firstLineChars="192" w:firstLine="422"/>
        <w:rPr>
          <w:bCs/>
          <w:sz w:val="22"/>
        </w:rPr>
      </w:pPr>
    </w:p>
    <w:p w:rsidR="006B0BF9" w:rsidRPr="009713CD" w:rsidRDefault="006B0BF9" w:rsidP="006B0BF9">
      <w:pPr>
        <w:ind w:firstLineChars="192" w:firstLine="424"/>
        <w:outlineLvl w:val="2"/>
        <w:rPr>
          <w:b/>
          <w:sz w:val="22"/>
        </w:rPr>
      </w:pPr>
      <w:bookmarkStart w:id="24" w:name="_Toc497211605"/>
      <w:bookmarkStart w:id="25" w:name="_Toc205888494"/>
      <w:r w:rsidRPr="009713CD">
        <w:rPr>
          <w:rFonts w:hint="eastAsia"/>
          <w:b/>
          <w:sz w:val="22"/>
        </w:rPr>
        <w:t>8</w:t>
      </w:r>
      <w:r w:rsidRPr="009713CD">
        <w:rPr>
          <w:b/>
          <w:sz w:val="22"/>
        </w:rPr>
        <w:t>安全文明作业要求与应急处置要求</w:t>
      </w:r>
      <w:bookmarkEnd w:id="24"/>
      <w:bookmarkEnd w:id="25"/>
    </w:p>
    <w:p w:rsidR="006B0BF9" w:rsidRPr="009713CD" w:rsidRDefault="006B0BF9" w:rsidP="006B0BF9">
      <w:pPr>
        <w:pStyle w:val="af3"/>
        <w:spacing w:line="300" w:lineRule="auto"/>
        <w:ind w:firstLineChars="192" w:firstLine="422"/>
        <w:rPr>
          <w:sz w:val="22"/>
        </w:rPr>
      </w:pPr>
      <w:r w:rsidRPr="009713CD">
        <w:rPr>
          <w:rFonts w:hint="eastAsia"/>
          <w:sz w:val="22"/>
        </w:rPr>
        <w:t>8</w:t>
      </w:r>
      <w:r w:rsidRPr="009713CD">
        <w:rPr>
          <w:sz w:val="22"/>
        </w:rPr>
        <w:t xml:space="preserve">.1 </w:t>
      </w:r>
      <w:r w:rsidRPr="009713CD">
        <w:rPr>
          <w:sz w:val="22"/>
        </w:rPr>
        <w:t>安全文明作业要求</w:t>
      </w:r>
    </w:p>
    <w:p w:rsidR="006B0BF9" w:rsidRPr="009713CD" w:rsidRDefault="006B0BF9" w:rsidP="006B0BF9">
      <w:pPr>
        <w:pStyle w:val="af3"/>
        <w:spacing w:line="300" w:lineRule="auto"/>
        <w:ind w:firstLineChars="192" w:firstLine="422"/>
        <w:rPr>
          <w:bCs/>
          <w:sz w:val="22"/>
        </w:rPr>
      </w:pPr>
      <w:r w:rsidRPr="009713CD">
        <w:rPr>
          <w:rFonts w:hint="eastAsia"/>
          <w:bCs/>
          <w:sz w:val="22"/>
        </w:rPr>
        <w:t>8</w:t>
      </w:r>
      <w:r w:rsidRPr="009713CD">
        <w:rPr>
          <w:bCs/>
          <w:sz w:val="22"/>
        </w:rPr>
        <w:t xml:space="preserve">.1.1 </w:t>
      </w:r>
      <w:r w:rsidRPr="009713CD">
        <w:rPr>
          <w:rFonts w:hint="eastAsia"/>
          <w:bCs/>
          <w:sz w:val="22"/>
        </w:rPr>
        <w:t>供应商</w:t>
      </w:r>
      <w:r w:rsidRPr="009713CD">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sidRPr="009713CD">
        <w:rPr>
          <w:rFonts w:hint="eastAsia"/>
          <w:bCs/>
          <w:sz w:val="22"/>
        </w:rPr>
        <w:t>供应商</w:t>
      </w:r>
      <w:r w:rsidRPr="009713CD">
        <w:rPr>
          <w:bCs/>
          <w:sz w:val="22"/>
        </w:rPr>
        <w:t>自行负责。</w:t>
      </w:r>
    </w:p>
    <w:p w:rsidR="006B0BF9" w:rsidRPr="009713CD" w:rsidRDefault="006B0BF9" w:rsidP="006B0BF9">
      <w:pPr>
        <w:pStyle w:val="af3"/>
        <w:spacing w:line="300" w:lineRule="auto"/>
        <w:ind w:firstLineChars="192" w:firstLine="422"/>
        <w:rPr>
          <w:bCs/>
          <w:sz w:val="22"/>
        </w:rPr>
      </w:pPr>
      <w:r w:rsidRPr="009713CD">
        <w:rPr>
          <w:rFonts w:hint="eastAsia"/>
          <w:bCs/>
          <w:sz w:val="22"/>
        </w:rPr>
        <w:t>8</w:t>
      </w:r>
      <w:r w:rsidRPr="009713CD">
        <w:rPr>
          <w:bCs/>
          <w:sz w:val="22"/>
        </w:rPr>
        <w:t xml:space="preserve">.1.2 </w:t>
      </w:r>
      <w:r w:rsidRPr="009713CD">
        <w:rPr>
          <w:bCs/>
          <w:sz w:val="22"/>
        </w:rPr>
        <w:t>在提供服务期间为确保服务区域及周围环境的整洁和不影响其他活动正常进行，</w:t>
      </w:r>
      <w:r w:rsidRPr="009713CD">
        <w:rPr>
          <w:rFonts w:hint="eastAsia"/>
          <w:bCs/>
          <w:sz w:val="22"/>
        </w:rPr>
        <w:t>供应商</w:t>
      </w:r>
      <w:r w:rsidRPr="009713CD">
        <w:rPr>
          <w:bCs/>
          <w:sz w:val="22"/>
        </w:rPr>
        <w:t>应严格执行国家与上海市有关安全文明施工管理的法律、法规和政策，积极主动加强和落实安全文明施</w:t>
      </w:r>
      <w:r w:rsidRPr="009713CD">
        <w:rPr>
          <w:bCs/>
          <w:sz w:val="22"/>
        </w:rPr>
        <w:lastRenderedPageBreak/>
        <w:t>工及环境保护等有关管理工作，并按规定承担相应的费用。若违反规定而造成的一切损失和责任由</w:t>
      </w:r>
      <w:r w:rsidRPr="009713CD">
        <w:rPr>
          <w:rFonts w:hint="eastAsia"/>
          <w:bCs/>
          <w:sz w:val="22"/>
        </w:rPr>
        <w:t>成交供应商</w:t>
      </w:r>
      <w:r w:rsidRPr="009713CD">
        <w:rPr>
          <w:bCs/>
          <w:sz w:val="22"/>
        </w:rPr>
        <w:t>承担。</w:t>
      </w:r>
    </w:p>
    <w:p w:rsidR="006B0BF9" w:rsidRPr="009713CD" w:rsidRDefault="006B0BF9" w:rsidP="006B0BF9">
      <w:pPr>
        <w:pStyle w:val="af3"/>
        <w:spacing w:line="300" w:lineRule="auto"/>
        <w:ind w:firstLineChars="192" w:firstLine="422"/>
        <w:rPr>
          <w:bCs/>
          <w:sz w:val="22"/>
        </w:rPr>
      </w:pPr>
      <w:r w:rsidRPr="009713CD">
        <w:rPr>
          <w:rFonts w:hint="eastAsia"/>
          <w:bCs/>
          <w:sz w:val="22"/>
        </w:rPr>
        <w:t>8</w:t>
      </w:r>
      <w:r w:rsidRPr="009713CD">
        <w:rPr>
          <w:bCs/>
          <w:sz w:val="22"/>
        </w:rPr>
        <w:t xml:space="preserve">.1.3 </w:t>
      </w:r>
      <w:r w:rsidRPr="009713CD">
        <w:rPr>
          <w:rFonts w:hint="eastAsia"/>
          <w:bCs/>
          <w:sz w:val="22"/>
        </w:rPr>
        <w:t>成交供应商</w:t>
      </w:r>
      <w:r w:rsidRPr="009713CD">
        <w:rPr>
          <w:bCs/>
          <w:sz w:val="22"/>
        </w:rPr>
        <w:t>在项目实施期间，必须遵守国家与上海市各项有关安全作业规章、规范与制度，建立动用明火申请批准制度，安全用电等制度，确保杜绝各类事故的发生。</w:t>
      </w:r>
    </w:p>
    <w:p w:rsidR="006B0BF9" w:rsidRPr="009713CD" w:rsidRDefault="006B0BF9" w:rsidP="006B0BF9">
      <w:pPr>
        <w:pStyle w:val="af3"/>
        <w:spacing w:line="300" w:lineRule="auto"/>
        <w:ind w:firstLineChars="192" w:firstLine="422"/>
        <w:rPr>
          <w:bCs/>
          <w:sz w:val="22"/>
        </w:rPr>
      </w:pPr>
      <w:r w:rsidRPr="009713CD">
        <w:rPr>
          <w:rFonts w:hint="eastAsia"/>
          <w:bCs/>
          <w:sz w:val="22"/>
        </w:rPr>
        <w:t>8</w:t>
      </w:r>
      <w:r w:rsidRPr="009713CD">
        <w:rPr>
          <w:bCs/>
          <w:sz w:val="22"/>
        </w:rPr>
        <w:t xml:space="preserve">.1.4 </w:t>
      </w:r>
      <w:r w:rsidRPr="009713CD">
        <w:rPr>
          <w:sz w:val="22"/>
        </w:rPr>
        <w:t>建立健全安全生产工作责任体系和组织管理网络，建立安全生产监管制度，配备专职安全监管人员，对施工作业安全进行现场监督；按照</w:t>
      </w:r>
      <w:r w:rsidRPr="009713CD">
        <w:rPr>
          <w:sz w:val="22"/>
        </w:rPr>
        <w:t>“</w:t>
      </w:r>
      <w:r w:rsidRPr="009713CD">
        <w:rPr>
          <w:sz w:val="22"/>
        </w:rPr>
        <w:t>横向到边，纵向到底</w:t>
      </w:r>
      <w:r w:rsidRPr="009713CD">
        <w:rPr>
          <w:sz w:val="22"/>
        </w:rPr>
        <w:t>”</w:t>
      </w:r>
      <w:r w:rsidRPr="009713CD">
        <w:rPr>
          <w:sz w:val="22"/>
        </w:rPr>
        <w:t>责任制要求将安全责任分解，</w:t>
      </w:r>
      <w:r w:rsidRPr="009713CD">
        <w:rPr>
          <w:rFonts w:hint="eastAsia"/>
          <w:sz w:val="22"/>
        </w:rPr>
        <w:t>成交供应商</w:t>
      </w:r>
      <w:r w:rsidRPr="009713CD">
        <w:rPr>
          <w:sz w:val="22"/>
        </w:rPr>
        <w:t>法定代表人与项目部、项目部与下属各责任部门必须签订安全协议书；定期召开安全生产工作会议；组织开展安全生产检查。</w:t>
      </w:r>
    </w:p>
    <w:p w:rsidR="006B0BF9" w:rsidRPr="009713CD" w:rsidRDefault="006B0BF9" w:rsidP="006B0BF9">
      <w:pPr>
        <w:pStyle w:val="af3"/>
        <w:spacing w:line="300" w:lineRule="auto"/>
        <w:ind w:firstLineChars="192" w:firstLine="422"/>
        <w:rPr>
          <w:bCs/>
          <w:sz w:val="22"/>
        </w:rPr>
      </w:pPr>
      <w:r w:rsidRPr="009713CD">
        <w:rPr>
          <w:rFonts w:hint="eastAsia"/>
          <w:bCs/>
          <w:sz w:val="22"/>
        </w:rPr>
        <w:t>8</w:t>
      </w:r>
      <w:r w:rsidRPr="009713CD">
        <w:rPr>
          <w:bCs/>
          <w:sz w:val="22"/>
        </w:rPr>
        <w:t xml:space="preserve">.1.5 </w:t>
      </w:r>
      <w:r w:rsidRPr="009713CD">
        <w:rPr>
          <w:bCs/>
          <w:sz w:val="22"/>
        </w:rPr>
        <w:t>各</w:t>
      </w:r>
      <w:r w:rsidRPr="009713CD">
        <w:rPr>
          <w:rFonts w:hint="eastAsia"/>
          <w:bCs/>
          <w:sz w:val="22"/>
        </w:rPr>
        <w:t>供应商</w:t>
      </w:r>
      <w:r w:rsidRPr="009713CD">
        <w:rPr>
          <w:bCs/>
          <w:sz w:val="22"/>
        </w:rPr>
        <w:t>在</w:t>
      </w:r>
      <w:r w:rsidRPr="009713CD">
        <w:rPr>
          <w:rFonts w:hint="eastAsia"/>
          <w:bCs/>
          <w:sz w:val="22"/>
        </w:rPr>
        <w:t>响应</w:t>
      </w:r>
      <w:r w:rsidRPr="009713CD">
        <w:rPr>
          <w:bCs/>
          <w:sz w:val="22"/>
        </w:rPr>
        <w:t>文件中要结合本项目的特点和采购人上述的具体要求制定相应的安全文明施工措施，同时应适当考虑购买自己员工和第三方责任保险，并在报价措施费中列支必须的费用清单。</w:t>
      </w:r>
    </w:p>
    <w:p w:rsidR="006B0BF9" w:rsidRPr="009713CD" w:rsidRDefault="006B0BF9" w:rsidP="006B0BF9">
      <w:pPr>
        <w:ind w:firstLineChars="192" w:firstLine="424"/>
        <w:outlineLvl w:val="2"/>
        <w:rPr>
          <w:b/>
          <w:sz w:val="22"/>
        </w:rPr>
      </w:pPr>
      <w:bookmarkStart w:id="26" w:name="_Toc497211606"/>
      <w:bookmarkStart w:id="27" w:name="_Toc205888495"/>
      <w:r w:rsidRPr="009713CD">
        <w:rPr>
          <w:rFonts w:hint="eastAsia"/>
          <w:b/>
          <w:sz w:val="22"/>
        </w:rPr>
        <w:t>9</w:t>
      </w:r>
      <w:r w:rsidRPr="009713CD">
        <w:rPr>
          <w:b/>
          <w:sz w:val="22"/>
        </w:rPr>
        <w:t>管理、考核要求</w:t>
      </w:r>
      <w:bookmarkEnd w:id="26"/>
      <w:bookmarkEnd w:id="27"/>
    </w:p>
    <w:p w:rsidR="006B0BF9" w:rsidRPr="009713CD" w:rsidRDefault="006B0BF9" w:rsidP="006B0BF9">
      <w:pPr>
        <w:ind w:firstLineChars="192" w:firstLine="422"/>
        <w:jc w:val="left"/>
        <w:rPr>
          <w:sz w:val="22"/>
        </w:rPr>
      </w:pPr>
      <w:r w:rsidRPr="009713CD">
        <w:rPr>
          <w:rFonts w:hint="eastAsia"/>
          <w:sz w:val="22"/>
        </w:rPr>
        <w:t>9</w:t>
      </w:r>
      <w:r w:rsidRPr="009713CD">
        <w:rPr>
          <w:sz w:val="22"/>
        </w:rPr>
        <w:t xml:space="preserve">.1 </w:t>
      </w:r>
      <w:r w:rsidRPr="009713CD">
        <w:rPr>
          <w:sz w:val="22"/>
        </w:rPr>
        <w:t>项目管理要求</w:t>
      </w:r>
    </w:p>
    <w:p w:rsidR="006B0BF9" w:rsidRPr="009713CD" w:rsidRDefault="006B0BF9" w:rsidP="006B0BF9">
      <w:pPr>
        <w:ind w:firstLineChars="192" w:firstLine="422"/>
        <w:jc w:val="left"/>
        <w:rPr>
          <w:sz w:val="22"/>
        </w:rPr>
      </w:pPr>
      <w:r w:rsidRPr="009713CD">
        <w:rPr>
          <w:rFonts w:hint="eastAsia"/>
          <w:sz w:val="22"/>
        </w:rPr>
        <w:t>9</w:t>
      </w:r>
      <w:r w:rsidRPr="009713CD">
        <w:rPr>
          <w:sz w:val="22"/>
        </w:rPr>
        <w:t xml:space="preserve">.1.1 </w:t>
      </w:r>
      <w:r w:rsidRPr="009713CD">
        <w:rPr>
          <w:rFonts w:hint="eastAsia"/>
          <w:sz w:val="22"/>
        </w:rPr>
        <w:t>供应商</w:t>
      </w:r>
      <w:r w:rsidRPr="009713CD">
        <w:rPr>
          <w:sz w:val="22"/>
        </w:rPr>
        <w:t>在</w:t>
      </w:r>
      <w:r w:rsidRPr="009713CD">
        <w:rPr>
          <w:rFonts w:hint="eastAsia"/>
          <w:sz w:val="22"/>
        </w:rPr>
        <w:t>磋商</w:t>
      </w:r>
      <w:r w:rsidRPr="009713CD">
        <w:rPr>
          <w:sz w:val="22"/>
        </w:rPr>
        <w:t>阶段应根据本项目具体情况、采购人需求和国家、本市有关规定与标准制定管理方案，在</w:t>
      </w:r>
      <w:r w:rsidRPr="009713CD">
        <w:rPr>
          <w:rFonts w:hint="eastAsia"/>
          <w:sz w:val="22"/>
        </w:rPr>
        <w:t>成交</w:t>
      </w:r>
      <w:r w:rsidRPr="009713CD">
        <w:rPr>
          <w:sz w:val="22"/>
        </w:rPr>
        <w:t>后据此进行细化，经采购人确认后按照确认的管理方案和管理计划组织管理，接受采购人代表对管理质量的检查、监督和考核。未经采购人事前书面许可，</w:t>
      </w:r>
      <w:r w:rsidRPr="009713CD">
        <w:rPr>
          <w:rFonts w:hint="eastAsia"/>
          <w:sz w:val="22"/>
        </w:rPr>
        <w:t>成交供应商</w:t>
      </w:r>
      <w:r w:rsidRPr="009713CD">
        <w:rPr>
          <w:sz w:val="22"/>
        </w:rPr>
        <w:t>不得自行调整管理方案或更改管理措施。</w:t>
      </w:r>
    </w:p>
    <w:p w:rsidR="006B0BF9" w:rsidRPr="009713CD" w:rsidRDefault="006B0BF9" w:rsidP="006B0BF9">
      <w:pPr>
        <w:ind w:firstLineChars="192" w:firstLine="422"/>
        <w:jc w:val="left"/>
        <w:rPr>
          <w:sz w:val="22"/>
        </w:rPr>
      </w:pPr>
      <w:r w:rsidRPr="009713CD">
        <w:rPr>
          <w:rFonts w:hint="eastAsia"/>
          <w:sz w:val="22"/>
        </w:rPr>
        <w:t>9</w:t>
      </w:r>
      <w:r w:rsidRPr="009713CD">
        <w:rPr>
          <w:sz w:val="22"/>
        </w:rPr>
        <w:t xml:space="preserve">.1.2 </w:t>
      </w:r>
      <w:r w:rsidRPr="009713CD">
        <w:rPr>
          <w:sz w:val="22"/>
        </w:rPr>
        <w:t>根据实际需要或其他原因，采购人认为确有必要调整管理方案并以书面形式要求</w:t>
      </w:r>
      <w:r w:rsidRPr="009713CD">
        <w:rPr>
          <w:rFonts w:hint="eastAsia"/>
          <w:sz w:val="22"/>
        </w:rPr>
        <w:t>成交供应商</w:t>
      </w:r>
      <w:r w:rsidRPr="009713CD">
        <w:rPr>
          <w:sz w:val="22"/>
        </w:rPr>
        <w:t>管理人员调整管理时间或更改管理措施时，</w:t>
      </w:r>
      <w:r w:rsidRPr="009713CD">
        <w:rPr>
          <w:rFonts w:hint="eastAsia"/>
          <w:sz w:val="22"/>
        </w:rPr>
        <w:t>成交供应商</w:t>
      </w:r>
      <w:r w:rsidRPr="009713CD">
        <w:rPr>
          <w:sz w:val="22"/>
        </w:rPr>
        <w:t>应遵从采购人要求，但如该项调整导致的费用增加，</w:t>
      </w:r>
      <w:r w:rsidRPr="009713CD">
        <w:rPr>
          <w:rFonts w:hint="eastAsia"/>
          <w:sz w:val="22"/>
        </w:rPr>
        <w:t>成交供应商</w:t>
      </w:r>
      <w:r w:rsidRPr="009713CD">
        <w:rPr>
          <w:sz w:val="22"/>
        </w:rPr>
        <w:t>需提出增加费用预算和依据，经由采购人确认后由采购人承担。</w:t>
      </w:r>
    </w:p>
    <w:p w:rsidR="006B0BF9" w:rsidRPr="009713CD" w:rsidRDefault="006B0BF9" w:rsidP="006B0BF9">
      <w:pPr>
        <w:ind w:firstLineChars="192" w:firstLine="422"/>
        <w:jc w:val="left"/>
        <w:rPr>
          <w:sz w:val="22"/>
        </w:rPr>
      </w:pPr>
      <w:r w:rsidRPr="009713CD">
        <w:rPr>
          <w:rFonts w:hint="eastAsia"/>
          <w:sz w:val="22"/>
        </w:rPr>
        <w:t>9</w:t>
      </w:r>
      <w:r w:rsidRPr="009713CD">
        <w:rPr>
          <w:sz w:val="22"/>
        </w:rPr>
        <w:t xml:space="preserve">.1.3 </w:t>
      </w:r>
      <w:r w:rsidRPr="009713CD">
        <w:rPr>
          <w:rFonts w:hint="eastAsia"/>
          <w:sz w:val="22"/>
        </w:rPr>
        <w:t>成交供应商</w:t>
      </w:r>
      <w:r w:rsidRPr="009713CD">
        <w:rPr>
          <w:sz w:val="22"/>
        </w:rPr>
        <w:t>在</w:t>
      </w:r>
      <w:r w:rsidRPr="009713CD">
        <w:rPr>
          <w:rFonts w:hint="eastAsia"/>
          <w:sz w:val="22"/>
        </w:rPr>
        <w:t>响应文件中</w:t>
      </w:r>
      <w:r w:rsidRPr="009713CD">
        <w:rPr>
          <w:sz w:val="22"/>
        </w:rPr>
        <w:t>承诺并经采购人认定的项目负责人及专业技术、管理人员应是本单位职工，且为该项目现场的实际操作者，并应常驻项目现场。未经采购人同意，</w:t>
      </w:r>
      <w:r w:rsidRPr="009713CD">
        <w:rPr>
          <w:rFonts w:hint="eastAsia"/>
          <w:sz w:val="22"/>
        </w:rPr>
        <w:t>成交供应商</w:t>
      </w:r>
      <w:r w:rsidRPr="009713CD">
        <w:rPr>
          <w:sz w:val="22"/>
        </w:rPr>
        <w:t>不得调换或撤离上述人员，如采购人认为有必要，可要求</w:t>
      </w:r>
      <w:r w:rsidRPr="009713CD">
        <w:rPr>
          <w:rFonts w:hint="eastAsia"/>
          <w:sz w:val="22"/>
        </w:rPr>
        <w:t>成交供应商</w:t>
      </w:r>
      <w:r w:rsidRPr="009713CD">
        <w:rPr>
          <w:sz w:val="22"/>
        </w:rPr>
        <w:t>对上述人员中的部分人员作出更好的调整。</w:t>
      </w:r>
    </w:p>
    <w:p w:rsidR="006B0BF9" w:rsidRPr="009713CD" w:rsidRDefault="006B0BF9" w:rsidP="006B0BF9">
      <w:pPr>
        <w:ind w:firstLineChars="192" w:firstLine="422"/>
        <w:jc w:val="left"/>
        <w:rPr>
          <w:sz w:val="22"/>
        </w:rPr>
      </w:pPr>
      <w:r w:rsidRPr="009713CD">
        <w:rPr>
          <w:rFonts w:hint="eastAsia"/>
          <w:sz w:val="22"/>
        </w:rPr>
        <w:t>9</w:t>
      </w:r>
      <w:r w:rsidRPr="009713CD">
        <w:rPr>
          <w:sz w:val="22"/>
        </w:rPr>
        <w:t xml:space="preserve">.1.4 </w:t>
      </w:r>
      <w:r w:rsidRPr="009713CD">
        <w:rPr>
          <w:rFonts w:hint="eastAsia"/>
          <w:sz w:val="22"/>
        </w:rPr>
        <w:t>成交供应商</w:t>
      </w:r>
      <w:r w:rsidRPr="009713CD">
        <w:rPr>
          <w:sz w:val="22"/>
        </w:rPr>
        <w:t>需建立职工（含劳务工等各种类型用工）花名册等档案资料，与职工签订劳动合同，为其办理国家规定的相关保险，并按规定标准安排专业健康体检和配备劳动防护用品。</w:t>
      </w:r>
    </w:p>
    <w:p w:rsidR="006B0BF9" w:rsidRPr="009713CD" w:rsidRDefault="006B0BF9" w:rsidP="006B0BF9">
      <w:pPr>
        <w:ind w:firstLineChars="192" w:firstLine="422"/>
        <w:jc w:val="left"/>
        <w:rPr>
          <w:sz w:val="22"/>
        </w:rPr>
      </w:pPr>
      <w:r w:rsidRPr="009713CD">
        <w:rPr>
          <w:rFonts w:hint="eastAsia"/>
          <w:sz w:val="22"/>
        </w:rPr>
        <w:t>9</w:t>
      </w:r>
      <w:r w:rsidRPr="009713CD">
        <w:rPr>
          <w:sz w:val="22"/>
        </w:rPr>
        <w:t xml:space="preserve">.1.5 </w:t>
      </w:r>
      <w:r w:rsidRPr="009713CD">
        <w:rPr>
          <w:sz w:val="22"/>
        </w:rPr>
        <w:t>本项目所用材料、制品、设备等均需符合相关技术规程、规范要求。</w:t>
      </w:r>
    </w:p>
    <w:p w:rsidR="006B0BF9" w:rsidRPr="009713CD" w:rsidRDefault="006B0BF9" w:rsidP="006B0BF9">
      <w:pPr>
        <w:ind w:firstLineChars="192" w:firstLine="422"/>
        <w:jc w:val="left"/>
        <w:rPr>
          <w:sz w:val="22"/>
        </w:rPr>
      </w:pPr>
      <w:r w:rsidRPr="009713CD">
        <w:rPr>
          <w:rFonts w:hint="eastAsia"/>
          <w:sz w:val="22"/>
        </w:rPr>
        <w:t>9</w:t>
      </w:r>
      <w:r w:rsidRPr="009713CD">
        <w:rPr>
          <w:sz w:val="22"/>
        </w:rPr>
        <w:t xml:space="preserve">.1.6 </w:t>
      </w:r>
      <w:r w:rsidRPr="009713CD">
        <w:rPr>
          <w:sz w:val="22"/>
        </w:rPr>
        <w:t>本项目所用的材料、制品、设备等，供货单位送达施工现场后，由</w:t>
      </w:r>
      <w:r w:rsidRPr="009713CD">
        <w:rPr>
          <w:rFonts w:hint="eastAsia"/>
          <w:sz w:val="22"/>
        </w:rPr>
        <w:t>成交供应商</w:t>
      </w:r>
      <w:r w:rsidRPr="009713CD">
        <w:rPr>
          <w:sz w:val="22"/>
        </w:rPr>
        <w:t>负责办理验收交割手续，并负责日常保管工作。</w:t>
      </w:r>
    </w:p>
    <w:p w:rsidR="006B0BF9" w:rsidRPr="009713CD" w:rsidRDefault="006B0BF9" w:rsidP="006B0BF9">
      <w:pPr>
        <w:ind w:firstLineChars="192" w:firstLine="424"/>
        <w:outlineLvl w:val="2"/>
        <w:rPr>
          <w:b/>
          <w:sz w:val="22"/>
        </w:rPr>
      </w:pPr>
      <w:bookmarkStart w:id="28" w:name="_Toc497211607"/>
      <w:bookmarkStart w:id="29" w:name="_Toc205888496"/>
      <w:r w:rsidRPr="009713CD">
        <w:rPr>
          <w:b/>
          <w:sz w:val="22"/>
        </w:rPr>
        <w:t>1</w:t>
      </w:r>
      <w:r w:rsidRPr="009713CD">
        <w:rPr>
          <w:rFonts w:hint="eastAsia"/>
          <w:b/>
          <w:sz w:val="22"/>
        </w:rPr>
        <w:t>0</w:t>
      </w:r>
      <w:r w:rsidRPr="009713CD">
        <w:rPr>
          <w:b/>
          <w:sz w:val="22"/>
        </w:rPr>
        <w:t>保密要求</w:t>
      </w:r>
      <w:bookmarkEnd w:id="28"/>
      <w:bookmarkEnd w:id="29"/>
    </w:p>
    <w:p w:rsidR="006B0BF9" w:rsidRPr="009713CD" w:rsidRDefault="006B0BF9" w:rsidP="006B0BF9">
      <w:pPr>
        <w:ind w:firstLineChars="192" w:firstLine="422"/>
        <w:rPr>
          <w:sz w:val="22"/>
        </w:rPr>
      </w:pPr>
      <w:r w:rsidRPr="009713CD">
        <w:rPr>
          <w:sz w:val="22"/>
        </w:rPr>
        <w:t>1</w:t>
      </w:r>
      <w:r w:rsidRPr="009713CD">
        <w:rPr>
          <w:rFonts w:hint="eastAsia"/>
          <w:sz w:val="22"/>
        </w:rPr>
        <w:t>0</w:t>
      </w:r>
      <w:r w:rsidRPr="009713CD">
        <w:rPr>
          <w:sz w:val="22"/>
        </w:rPr>
        <w:t xml:space="preserve">.1 </w:t>
      </w:r>
      <w:r w:rsidRPr="009713CD">
        <w:rPr>
          <w:rFonts w:hint="eastAsia"/>
          <w:color w:val="000000" w:themeColor="text1"/>
          <w:sz w:val="22"/>
        </w:rPr>
        <w:t>成交供应商</w:t>
      </w:r>
      <w:r w:rsidRPr="009713CD">
        <w:rPr>
          <w:color w:val="000000" w:themeColor="text1"/>
          <w:sz w:val="22"/>
        </w:rPr>
        <w:t>应遵守合同文件约定内容的保密要求。如果采购人提供的内容属于保密的，应签订保密协议，且双方均有保密义务。</w:t>
      </w:r>
      <w:r w:rsidRPr="009713CD">
        <w:rPr>
          <w:rFonts w:hint="eastAsia"/>
          <w:color w:val="000000" w:themeColor="text1"/>
          <w:sz w:val="22"/>
        </w:rPr>
        <w:t>成交供应商</w:t>
      </w:r>
      <w:r w:rsidRPr="009713CD">
        <w:rPr>
          <w:color w:val="000000" w:themeColor="text1"/>
          <w:sz w:val="22"/>
        </w:rPr>
        <w:t>不得利用工作之便外泄资料或做其他用途，否则</w:t>
      </w:r>
      <w:r w:rsidRPr="009713CD">
        <w:rPr>
          <w:rFonts w:hint="eastAsia"/>
          <w:color w:val="000000" w:themeColor="text1"/>
          <w:sz w:val="22"/>
        </w:rPr>
        <w:t>成交供应商</w:t>
      </w:r>
      <w:r w:rsidRPr="009713CD">
        <w:rPr>
          <w:color w:val="000000" w:themeColor="text1"/>
          <w:sz w:val="22"/>
        </w:rPr>
        <w:t>需承担由此引起的法律责任和赔偿采购人的经济损失。本款规定的效力及于</w:t>
      </w:r>
      <w:r w:rsidRPr="009713CD">
        <w:rPr>
          <w:rFonts w:hint="eastAsia"/>
          <w:color w:val="000000" w:themeColor="text1"/>
          <w:sz w:val="22"/>
        </w:rPr>
        <w:t>成交供应商</w:t>
      </w:r>
      <w:r w:rsidRPr="009713CD">
        <w:rPr>
          <w:color w:val="000000" w:themeColor="text1"/>
          <w:sz w:val="22"/>
        </w:rPr>
        <w:t>及</w:t>
      </w:r>
      <w:r w:rsidRPr="009713CD">
        <w:rPr>
          <w:rFonts w:hint="eastAsia"/>
          <w:color w:val="000000" w:themeColor="text1"/>
          <w:sz w:val="22"/>
        </w:rPr>
        <w:t>成交供应商</w:t>
      </w:r>
      <w:r w:rsidRPr="009713CD">
        <w:rPr>
          <w:color w:val="000000" w:themeColor="text1"/>
          <w:sz w:val="22"/>
        </w:rPr>
        <w:t>的所有雇用人员。</w:t>
      </w:r>
    </w:p>
    <w:p w:rsidR="006B0BF9" w:rsidRPr="009713CD" w:rsidRDefault="006B0BF9" w:rsidP="006B0BF9">
      <w:pPr>
        <w:rPr>
          <w:sz w:val="20"/>
          <w:szCs w:val="20"/>
        </w:rPr>
      </w:pPr>
    </w:p>
    <w:p w:rsidR="006B0BF9" w:rsidRPr="009713CD" w:rsidRDefault="006B0BF9" w:rsidP="006B0BF9">
      <w:pPr>
        <w:adjustRightInd w:val="0"/>
        <w:snapToGrid w:val="0"/>
        <w:jc w:val="center"/>
        <w:outlineLvl w:val="1"/>
        <w:rPr>
          <w:rFonts w:eastAsia="黑体"/>
          <w:color w:val="000000"/>
          <w:sz w:val="30"/>
          <w:szCs w:val="30"/>
        </w:rPr>
      </w:pPr>
      <w:bookmarkStart w:id="30" w:name="_Toc497211608"/>
      <w:bookmarkStart w:id="31" w:name="_Toc205888497"/>
      <w:r w:rsidRPr="009713CD">
        <w:rPr>
          <w:rFonts w:eastAsia="黑体"/>
          <w:color w:val="000000"/>
          <w:sz w:val="30"/>
          <w:szCs w:val="30"/>
        </w:rPr>
        <w:t>四、报价须知</w:t>
      </w:r>
      <w:bookmarkEnd w:id="30"/>
      <w:bookmarkEnd w:id="31"/>
    </w:p>
    <w:p w:rsidR="006B0BF9" w:rsidRPr="009713CD" w:rsidRDefault="006B0BF9" w:rsidP="006B0BF9">
      <w:pPr>
        <w:adjustRightInd w:val="0"/>
        <w:snapToGrid w:val="0"/>
        <w:ind w:firstLineChars="200" w:firstLine="442"/>
        <w:jc w:val="left"/>
        <w:outlineLvl w:val="2"/>
        <w:rPr>
          <w:b/>
          <w:color w:val="000000"/>
          <w:sz w:val="22"/>
        </w:rPr>
      </w:pPr>
      <w:bookmarkStart w:id="32" w:name="_Toc497747038"/>
      <w:bookmarkStart w:id="33" w:name="_Toc490037251"/>
      <w:bookmarkStart w:id="34" w:name="_Toc205888498"/>
      <w:bookmarkStart w:id="35" w:name="_Toc497211611"/>
      <w:r w:rsidRPr="009713CD">
        <w:rPr>
          <w:b/>
          <w:color w:val="000000"/>
          <w:sz w:val="22"/>
        </w:rPr>
        <w:lastRenderedPageBreak/>
        <w:t>1</w:t>
      </w:r>
      <w:r w:rsidRPr="009713CD">
        <w:rPr>
          <w:rFonts w:hint="eastAsia"/>
          <w:b/>
          <w:color w:val="000000"/>
          <w:sz w:val="22"/>
        </w:rPr>
        <w:t>1</w:t>
      </w:r>
      <w:r w:rsidRPr="009713CD">
        <w:rPr>
          <w:rFonts w:hint="eastAsia"/>
          <w:b/>
          <w:color w:val="000000"/>
          <w:sz w:val="22"/>
        </w:rPr>
        <w:t>磋商</w:t>
      </w:r>
      <w:r w:rsidRPr="009713CD">
        <w:rPr>
          <w:b/>
          <w:color w:val="000000"/>
          <w:sz w:val="22"/>
        </w:rPr>
        <w:t>报价依据</w:t>
      </w:r>
      <w:bookmarkEnd w:id="32"/>
      <w:bookmarkEnd w:id="33"/>
      <w:bookmarkEnd w:id="34"/>
    </w:p>
    <w:p w:rsidR="006B0BF9" w:rsidRPr="009713CD" w:rsidRDefault="006B0BF9" w:rsidP="006B0BF9">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 xml:space="preserve">.1 </w:t>
      </w:r>
      <w:r w:rsidRPr="009713CD">
        <w:rPr>
          <w:rFonts w:hint="eastAsia"/>
          <w:color w:val="000000"/>
          <w:sz w:val="22"/>
        </w:rPr>
        <w:t>磋商</w:t>
      </w:r>
      <w:r w:rsidRPr="009713CD">
        <w:rPr>
          <w:color w:val="000000"/>
          <w:sz w:val="22"/>
        </w:rPr>
        <w:t>报价计算依据包括本项目的</w:t>
      </w:r>
      <w:r w:rsidRPr="009713CD">
        <w:rPr>
          <w:rFonts w:hint="eastAsia"/>
          <w:color w:val="000000"/>
          <w:sz w:val="22"/>
        </w:rPr>
        <w:t>磋商</w:t>
      </w:r>
      <w:r w:rsidRPr="009713CD">
        <w:rPr>
          <w:color w:val="000000"/>
          <w:sz w:val="22"/>
        </w:rPr>
        <w:t>文件（包括提供的附件）、</w:t>
      </w:r>
      <w:r w:rsidRPr="009713CD">
        <w:rPr>
          <w:rFonts w:hint="eastAsia"/>
          <w:color w:val="000000"/>
          <w:sz w:val="22"/>
        </w:rPr>
        <w:t>磋商</w:t>
      </w:r>
      <w:r w:rsidRPr="009713CD">
        <w:rPr>
          <w:color w:val="000000"/>
          <w:sz w:val="22"/>
        </w:rPr>
        <w:t>文件答疑或修改的补充文书、</w:t>
      </w:r>
      <w:r>
        <w:rPr>
          <w:rFonts w:hint="eastAsia"/>
          <w:color w:val="00B0F0"/>
          <w:sz w:val="22"/>
        </w:rPr>
        <w:t>磋商过程中实质性变动的内容、服务内容一览表</w:t>
      </w:r>
      <w:r w:rsidRPr="009713CD">
        <w:rPr>
          <w:color w:val="000000"/>
          <w:sz w:val="22"/>
        </w:rPr>
        <w:t>、项目现场条件等。</w:t>
      </w:r>
    </w:p>
    <w:p w:rsidR="006B0BF9" w:rsidRPr="009713CD" w:rsidRDefault="006B0BF9" w:rsidP="006B0BF9">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.2</w:t>
      </w:r>
      <w:r w:rsidRPr="009713CD">
        <w:rPr>
          <w:rFonts w:hint="eastAsia"/>
          <w:color w:val="000000"/>
          <w:sz w:val="22"/>
        </w:rPr>
        <w:t>磋商</w:t>
      </w:r>
      <w:r w:rsidRPr="009713CD">
        <w:rPr>
          <w:color w:val="000000"/>
          <w:sz w:val="22"/>
        </w:rPr>
        <w:t>文件明确的</w:t>
      </w:r>
      <w:r w:rsidRPr="009713CD">
        <w:rPr>
          <w:rFonts w:hint="eastAsia"/>
          <w:color w:val="000000"/>
          <w:sz w:val="22"/>
        </w:rPr>
        <w:t>项目</w:t>
      </w:r>
      <w:r w:rsidRPr="009713CD">
        <w:rPr>
          <w:color w:val="000000"/>
          <w:sz w:val="22"/>
        </w:rPr>
        <w:t>范围、</w:t>
      </w:r>
      <w:r w:rsidRPr="009713CD">
        <w:rPr>
          <w:rFonts w:hint="eastAsia"/>
          <w:color w:val="000000"/>
          <w:sz w:val="22"/>
        </w:rPr>
        <w:t>实施</w:t>
      </w:r>
      <w:r w:rsidRPr="009713CD">
        <w:rPr>
          <w:color w:val="000000"/>
          <w:sz w:val="22"/>
        </w:rPr>
        <w:t>内容、</w:t>
      </w:r>
      <w:r w:rsidRPr="009713CD">
        <w:rPr>
          <w:rFonts w:hint="eastAsia"/>
          <w:color w:val="000000"/>
          <w:sz w:val="22"/>
        </w:rPr>
        <w:t>实施</w:t>
      </w:r>
      <w:r w:rsidRPr="009713CD">
        <w:rPr>
          <w:color w:val="000000"/>
          <w:sz w:val="22"/>
        </w:rPr>
        <w:t>期限、质量要求、</w:t>
      </w:r>
      <w:r w:rsidRPr="009713CD">
        <w:rPr>
          <w:rFonts w:hint="eastAsia"/>
          <w:color w:val="000000"/>
          <w:sz w:val="22"/>
        </w:rPr>
        <w:t>售后服务（如果有）、</w:t>
      </w:r>
      <w:r w:rsidRPr="009713CD">
        <w:rPr>
          <w:color w:val="000000"/>
          <w:sz w:val="22"/>
        </w:rPr>
        <w:t>管理要求与标准及考核要求等。</w:t>
      </w:r>
    </w:p>
    <w:p w:rsidR="006B0BF9" w:rsidRPr="009713CD" w:rsidRDefault="006B0BF9" w:rsidP="006B0BF9">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.3</w:t>
      </w:r>
      <w:r w:rsidRPr="009713CD">
        <w:rPr>
          <w:rFonts w:hint="eastAsia"/>
          <w:color w:val="00B0F0"/>
          <w:sz w:val="22"/>
        </w:rPr>
        <w:t>服务内容一览表</w:t>
      </w:r>
      <w:r w:rsidRPr="009713CD">
        <w:rPr>
          <w:color w:val="000000"/>
          <w:sz w:val="22"/>
        </w:rPr>
        <w:t>说明</w:t>
      </w:r>
    </w:p>
    <w:p w:rsidR="006B0BF9" w:rsidRPr="009713CD" w:rsidRDefault="006B0BF9" w:rsidP="006B0BF9">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.3.1</w:t>
      </w:r>
      <w:r w:rsidRPr="009713CD">
        <w:rPr>
          <w:rFonts w:hint="eastAsia"/>
          <w:color w:val="00B0F0"/>
          <w:sz w:val="22"/>
        </w:rPr>
        <w:t>服务内容一览表</w:t>
      </w:r>
      <w:r w:rsidRPr="009713CD">
        <w:rPr>
          <w:color w:val="000000"/>
          <w:sz w:val="22"/>
        </w:rPr>
        <w:t>应与</w:t>
      </w:r>
      <w:r w:rsidRPr="009713CD">
        <w:rPr>
          <w:rFonts w:hint="eastAsia"/>
          <w:color w:val="000000"/>
          <w:sz w:val="22"/>
        </w:rPr>
        <w:t>供应商</w:t>
      </w:r>
      <w:r w:rsidRPr="009713CD">
        <w:rPr>
          <w:color w:val="000000"/>
          <w:sz w:val="22"/>
        </w:rPr>
        <w:t>须知、合同条件、项目质量标准和要求等文件结合起来理解或解释。</w:t>
      </w:r>
    </w:p>
    <w:p w:rsidR="006B0BF9" w:rsidRPr="009713CD" w:rsidRDefault="006B0BF9" w:rsidP="006B0BF9">
      <w:pPr>
        <w:adjustRightInd w:val="0"/>
        <w:snapToGrid w:val="0"/>
        <w:ind w:firstLineChars="200" w:firstLine="440"/>
        <w:jc w:val="left"/>
        <w:rPr>
          <w:sz w:val="22"/>
        </w:rPr>
      </w:pPr>
      <w:r w:rsidRPr="009713CD">
        <w:rPr>
          <w:sz w:val="22"/>
        </w:rPr>
        <w:t>1</w:t>
      </w:r>
      <w:r w:rsidRPr="009713CD">
        <w:rPr>
          <w:rFonts w:hint="eastAsia"/>
          <w:sz w:val="22"/>
        </w:rPr>
        <w:t>1</w:t>
      </w:r>
      <w:r w:rsidRPr="009713CD">
        <w:rPr>
          <w:sz w:val="22"/>
        </w:rPr>
        <w:t>.3.2</w:t>
      </w:r>
      <w:r w:rsidRPr="009713CD">
        <w:rPr>
          <w:sz w:val="22"/>
        </w:rPr>
        <w:t>采购人提供的</w:t>
      </w:r>
      <w:r w:rsidRPr="009713CD">
        <w:rPr>
          <w:rFonts w:hint="eastAsia"/>
          <w:color w:val="00B0F0"/>
          <w:sz w:val="22"/>
        </w:rPr>
        <w:t>服务内容一览表</w:t>
      </w:r>
      <w:r w:rsidRPr="009713CD">
        <w:rPr>
          <w:sz w:val="22"/>
        </w:rPr>
        <w:t>是依照采购需求测算出的主要工作内容，允许</w:t>
      </w:r>
      <w:r w:rsidRPr="009713CD">
        <w:rPr>
          <w:rFonts w:hint="eastAsia"/>
          <w:sz w:val="22"/>
        </w:rPr>
        <w:t>供应商</w:t>
      </w:r>
      <w:r w:rsidRPr="009713CD">
        <w:rPr>
          <w:sz w:val="22"/>
        </w:rPr>
        <w:t>对</w:t>
      </w:r>
      <w:r w:rsidRPr="009713CD">
        <w:rPr>
          <w:rFonts w:hint="eastAsia"/>
          <w:color w:val="00B0F0"/>
          <w:sz w:val="22"/>
        </w:rPr>
        <w:t>服务内容一览表</w:t>
      </w:r>
      <w:r w:rsidRPr="009713CD">
        <w:rPr>
          <w:sz w:val="22"/>
        </w:rPr>
        <w:t>内非核心工作内容进行优化设计，并依照优化后的方案进行报价。各</w:t>
      </w:r>
      <w:r w:rsidRPr="009713CD">
        <w:rPr>
          <w:rFonts w:hint="eastAsia"/>
          <w:sz w:val="22"/>
        </w:rPr>
        <w:t>供应商</w:t>
      </w:r>
      <w:r w:rsidRPr="009713CD">
        <w:rPr>
          <w:sz w:val="22"/>
        </w:rPr>
        <w:t>应认真了解</w:t>
      </w:r>
      <w:r w:rsidRPr="009713CD">
        <w:rPr>
          <w:rFonts w:hint="eastAsia"/>
          <w:sz w:val="22"/>
        </w:rPr>
        <w:t>采购</w:t>
      </w:r>
      <w:r w:rsidRPr="009713CD">
        <w:rPr>
          <w:sz w:val="22"/>
        </w:rPr>
        <w:t>需求，如发现核心工作内容和实际采购需求不一致时，应立即以书面形式通知采购人核查，</w:t>
      </w:r>
      <w:r w:rsidRPr="009713CD">
        <w:rPr>
          <w:color w:val="000000"/>
          <w:sz w:val="22"/>
        </w:rPr>
        <w:t>除非采购人以答疑文件</w:t>
      </w:r>
      <w:r w:rsidRPr="009713CD">
        <w:rPr>
          <w:rFonts w:hint="eastAsia"/>
          <w:color w:val="000000"/>
          <w:sz w:val="22"/>
        </w:rPr>
        <w:t>、</w:t>
      </w:r>
      <w:r w:rsidRPr="009713CD">
        <w:rPr>
          <w:color w:val="000000"/>
          <w:sz w:val="22"/>
        </w:rPr>
        <w:t>补充文件</w:t>
      </w:r>
      <w:r w:rsidRPr="009713CD">
        <w:rPr>
          <w:rFonts w:hint="eastAsia"/>
          <w:color w:val="000000"/>
          <w:sz w:val="22"/>
        </w:rPr>
        <w:t>或</w:t>
      </w:r>
      <w:r w:rsidRPr="009713CD">
        <w:rPr>
          <w:rFonts w:hint="eastAsia"/>
          <w:color w:val="00B0F0"/>
          <w:sz w:val="22"/>
        </w:rPr>
        <w:t>磋商过程中实质性内容对磋商文件</w:t>
      </w:r>
      <w:r w:rsidRPr="009713CD">
        <w:rPr>
          <w:color w:val="000000"/>
          <w:sz w:val="22"/>
        </w:rPr>
        <w:t>予以更正</w:t>
      </w:r>
      <w:r w:rsidRPr="009713CD">
        <w:rPr>
          <w:rFonts w:hint="eastAsia"/>
          <w:sz w:val="22"/>
        </w:rPr>
        <w:t>，</w:t>
      </w:r>
      <w:r w:rsidRPr="009713CD">
        <w:rPr>
          <w:sz w:val="22"/>
        </w:rPr>
        <w:t>否则，应以</w:t>
      </w:r>
      <w:r w:rsidRPr="009713CD">
        <w:rPr>
          <w:rFonts w:hint="eastAsia"/>
          <w:color w:val="00B0F0"/>
          <w:sz w:val="22"/>
        </w:rPr>
        <w:t>服务内容一览表</w:t>
      </w:r>
      <w:r w:rsidRPr="009713CD">
        <w:rPr>
          <w:sz w:val="22"/>
        </w:rPr>
        <w:t>为准。</w:t>
      </w:r>
    </w:p>
    <w:p w:rsidR="006B0BF9" w:rsidRPr="009713CD" w:rsidRDefault="006B0BF9" w:rsidP="006B0BF9">
      <w:pPr>
        <w:adjustRightInd w:val="0"/>
        <w:snapToGrid w:val="0"/>
        <w:ind w:firstLineChars="200" w:firstLine="442"/>
        <w:jc w:val="left"/>
        <w:outlineLvl w:val="2"/>
        <w:rPr>
          <w:b/>
          <w:color w:val="000000"/>
          <w:sz w:val="22"/>
        </w:rPr>
      </w:pPr>
      <w:bookmarkStart w:id="36" w:name="_Toc490037252"/>
      <w:bookmarkStart w:id="37" w:name="_Toc497747039"/>
      <w:bookmarkStart w:id="38" w:name="_Toc205888499"/>
      <w:r w:rsidRPr="009713CD">
        <w:rPr>
          <w:b/>
          <w:color w:val="000000"/>
          <w:sz w:val="22"/>
        </w:rPr>
        <w:t>1</w:t>
      </w:r>
      <w:bookmarkStart w:id="39" w:name="_Toc490037253"/>
      <w:bookmarkEnd w:id="36"/>
      <w:r w:rsidRPr="009713CD">
        <w:rPr>
          <w:rFonts w:hint="eastAsia"/>
          <w:b/>
          <w:color w:val="000000"/>
          <w:sz w:val="22"/>
        </w:rPr>
        <w:t>2</w:t>
      </w:r>
      <w:r w:rsidRPr="009713CD">
        <w:rPr>
          <w:rFonts w:hint="eastAsia"/>
          <w:b/>
          <w:color w:val="000000"/>
          <w:sz w:val="22"/>
        </w:rPr>
        <w:t>磋商</w:t>
      </w:r>
      <w:r w:rsidRPr="009713CD">
        <w:rPr>
          <w:b/>
          <w:color w:val="000000"/>
          <w:sz w:val="22"/>
        </w:rPr>
        <w:t>报价</w:t>
      </w:r>
      <w:bookmarkEnd w:id="39"/>
      <w:r w:rsidRPr="009713CD">
        <w:rPr>
          <w:b/>
          <w:color w:val="000000"/>
          <w:sz w:val="22"/>
        </w:rPr>
        <w:t>内容</w:t>
      </w:r>
      <w:bookmarkEnd w:id="37"/>
      <w:bookmarkEnd w:id="38"/>
    </w:p>
    <w:p w:rsidR="006B0BF9" w:rsidRDefault="006B0BF9" w:rsidP="006B0BF9">
      <w:pPr>
        <w:adjustRightInd w:val="0"/>
        <w:snapToGrid w:val="0"/>
        <w:ind w:firstLineChars="200" w:firstLine="440"/>
        <w:jc w:val="left"/>
        <w:rPr>
          <w:sz w:val="22"/>
        </w:rPr>
      </w:pPr>
      <w:r w:rsidRPr="009713CD">
        <w:rPr>
          <w:color w:val="000000"/>
          <w:sz w:val="22"/>
        </w:rPr>
        <w:t>1</w:t>
      </w:r>
      <w:r w:rsidRPr="009713CD">
        <w:rPr>
          <w:rFonts w:hint="eastAsia"/>
          <w:color w:val="000000"/>
          <w:sz w:val="22"/>
        </w:rPr>
        <w:t>2</w:t>
      </w:r>
      <w:r w:rsidRPr="009713CD">
        <w:rPr>
          <w:color w:val="000000"/>
          <w:sz w:val="22"/>
        </w:rPr>
        <w:t xml:space="preserve">.1 </w:t>
      </w:r>
      <w:r w:rsidRPr="009713CD">
        <w:rPr>
          <w:color w:val="000000"/>
          <w:sz w:val="22"/>
        </w:rPr>
        <w:t>本项</w:t>
      </w:r>
      <w:r w:rsidRPr="009713CD">
        <w:rPr>
          <w:sz w:val="22"/>
        </w:rPr>
        <w:t>目报价为全费用报价，是履行合同的最终价格，除</w:t>
      </w:r>
      <w:r w:rsidRPr="009713CD">
        <w:rPr>
          <w:rFonts w:hint="eastAsia"/>
          <w:sz w:val="22"/>
        </w:rPr>
        <w:t>采购</w:t>
      </w:r>
      <w:r w:rsidRPr="009713CD">
        <w:rPr>
          <w:sz w:val="22"/>
        </w:rPr>
        <w:t>需求中另有说明外，</w:t>
      </w:r>
      <w:r w:rsidRPr="009713CD">
        <w:rPr>
          <w:rFonts w:hint="eastAsia"/>
          <w:sz w:val="22"/>
        </w:rPr>
        <w:t>磋商</w:t>
      </w:r>
      <w:r w:rsidRPr="009713CD">
        <w:rPr>
          <w:sz w:val="22"/>
        </w:rPr>
        <w:t>报价（即</w:t>
      </w:r>
      <w:r w:rsidRPr="009713CD">
        <w:rPr>
          <w:rFonts w:hint="eastAsia"/>
          <w:sz w:val="22"/>
        </w:rPr>
        <w:t>磋商</w:t>
      </w:r>
      <w:r w:rsidRPr="009713CD">
        <w:rPr>
          <w:sz w:val="22"/>
        </w:rPr>
        <w:t>总价）应包括</w:t>
      </w:r>
      <w:r>
        <w:rPr>
          <w:rFonts w:hint="eastAsia"/>
          <w:bCs/>
          <w:color w:val="0000FF"/>
          <w:sz w:val="22"/>
        </w:rPr>
        <w:t>本项目全生命周期中所包含的所有费用</w:t>
      </w:r>
      <w:r>
        <w:rPr>
          <w:bCs/>
          <w:color w:val="0000FF"/>
          <w:sz w:val="22"/>
        </w:rPr>
        <w:t>。</w:t>
      </w:r>
    </w:p>
    <w:p w:rsidR="006B0BF9" w:rsidRDefault="006B0BF9" w:rsidP="006B0BF9">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6B0BF9" w:rsidRDefault="006B0BF9" w:rsidP="006B0BF9">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6B0BF9" w:rsidRDefault="006B0BF9" w:rsidP="006B0BF9">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供应商</w:t>
      </w:r>
      <w:r>
        <w:rPr>
          <w:sz w:val="22"/>
        </w:rPr>
        <w:t>按照</w:t>
      </w:r>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6B0BF9" w:rsidRPr="0035327D" w:rsidRDefault="006B0BF9" w:rsidP="006B0BF9">
      <w:pPr>
        <w:adjustRightInd w:val="0"/>
        <w:snapToGrid w:val="0"/>
        <w:ind w:firstLineChars="200" w:firstLine="442"/>
        <w:outlineLvl w:val="2"/>
        <w:rPr>
          <w:b/>
          <w:sz w:val="22"/>
        </w:rPr>
      </w:pPr>
      <w:bookmarkStart w:id="40" w:name="_Toc205888500"/>
      <w:r w:rsidRPr="0035327D">
        <w:rPr>
          <w:b/>
          <w:sz w:val="22"/>
        </w:rPr>
        <w:t>1</w:t>
      </w:r>
      <w:r w:rsidRPr="0035327D">
        <w:rPr>
          <w:rFonts w:hint="eastAsia"/>
          <w:b/>
          <w:sz w:val="22"/>
        </w:rPr>
        <w:t>3</w:t>
      </w:r>
      <w:r w:rsidRPr="0035327D">
        <w:rPr>
          <w:rFonts w:hint="eastAsia"/>
          <w:b/>
          <w:sz w:val="22"/>
        </w:rPr>
        <w:t>磋商</w:t>
      </w:r>
      <w:r w:rsidRPr="0035327D">
        <w:rPr>
          <w:b/>
          <w:sz w:val="22"/>
        </w:rPr>
        <w:t>报价控制性条款</w:t>
      </w:r>
      <w:bookmarkEnd w:id="35"/>
      <w:bookmarkEnd w:id="40"/>
    </w:p>
    <w:p w:rsidR="006B0BF9" w:rsidRPr="009713CD" w:rsidRDefault="006B0BF9" w:rsidP="006B0BF9">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.1 </w:t>
      </w:r>
      <w:r w:rsidRPr="009713CD">
        <w:rPr>
          <w:rFonts w:hint="eastAsia"/>
          <w:color w:val="000000"/>
          <w:sz w:val="22"/>
        </w:rPr>
        <w:t>磋商最后</w:t>
      </w:r>
      <w:r w:rsidRPr="009713CD">
        <w:rPr>
          <w:color w:val="000000"/>
          <w:sz w:val="22"/>
        </w:rPr>
        <w:t>报价不得超过公布的预算金额</w:t>
      </w:r>
      <w:r w:rsidRPr="009713CD">
        <w:rPr>
          <w:rFonts w:hint="eastAsia"/>
          <w:color w:val="000000"/>
          <w:sz w:val="22"/>
        </w:rPr>
        <w:t>或最高限价</w:t>
      </w:r>
      <w:r w:rsidRPr="009713CD">
        <w:rPr>
          <w:color w:val="000000"/>
          <w:sz w:val="22"/>
        </w:rPr>
        <w:t>，其中各年度或各分项报价（如有要求）均不得超过对应的预算金额</w:t>
      </w:r>
      <w:r w:rsidRPr="009713CD">
        <w:rPr>
          <w:rFonts w:hint="eastAsia"/>
          <w:color w:val="000000"/>
          <w:sz w:val="22"/>
        </w:rPr>
        <w:t>或最高限价</w:t>
      </w:r>
      <w:r w:rsidRPr="009713CD">
        <w:rPr>
          <w:color w:val="000000"/>
          <w:sz w:val="22"/>
        </w:rPr>
        <w:t>。</w:t>
      </w:r>
    </w:p>
    <w:p w:rsidR="006B0BF9" w:rsidRPr="009713CD" w:rsidRDefault="006B0BF9" w:rsidP="006B0BF9">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.2 </w:t>
      </w:r>
      <w:r w:rsidRPr="009713CD">
        <w:rPr>
          <w:color w:val="000000"/>
          <w:sz w:val="22"/>
        </w:rPr>
        <w:t>本项目只允许有一个报价，任何有选择的报价将不予接受。</w:t>
      </w:r>
    </w:p>
    <w:p w:rsidR="006B0BF9" w:rsidRPr="009713CD" w:rsidRDefault="006B0BF9" w:rsidP="006B0BF9">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.3 </w:t>
      </w:r>
      <w:r w:rsidRPr="009713CD">
        <w:rPr>
          <w:rFonts w:hint="eastAsia"/>
          <w:color w:val="000000"/>
          <w:sz w:val="22"/>
        </w:rPr>
        <w:t>供应商</w:t>
      </w:r>
      <w:r w:rsidRPr="009713CD">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B0BF9" w:rsidRPr="009713CD" w:rsidRDefault="006B0BF9" w:rsidP="006B0BF9">
      <w:pPr>
        <w:adjustRightInd w:val="0"/>
        <w:snapToGrid w:val="0"/>
        <w:ind w:firstLineChars="192" w:firstLine="424"/>
        <w:jc w:val="left"/>
        <w:rPr>
          <w:color w:val="000000"/>
          <w:sz w:val="22"/>
        </w:rPr>
      </w:pPr>
      <w:r w:rsidRPr="009713CD">
        <w:rPr>
          <w:rFonts w:hAnsi="宋体"/>
          <w:b/>
          <w:bCs/>
          <w:kern w:val="0"/>
          <w:sz w:val="22"/>
        </w:rPr>
        <w:t>★</w:t>
      </w:r>
      <w:r w:rsidRPr="009713CD">
        <w:rPr>
          <w:color w:val="000000"/>
          <w:sz w:val="22"/>
        </w:rPr>
        <w:t>1</w:t>
      </w:r>
      <w:r w:rsidRPr="009713CD">
        <w:rPr>
          <w:rFonts w:hint="eastAsia"/>
          <w:color w:val="000000"/>
          <w:sz w:val="22"/>
        </w:rPr>
        <w:t>3</w:t>
      </w:r>
      <w:r w:rsidRPr="009713CD">
        <w:rPr>
          <w:color w:val="000000"/>
          <w:sz w:val="22"/>
        </w:rPr>
        <w:t xml:space="preserve">.4 </w:t>
      </w:r>
      <w:r w:rsidRPr="009713CD">
        <w:rPr>
          <w:color w:val="000000"/>
          <w:sz w:val="22"/>
        </w:rPr>
        <w:t>经</w:t>
      </w:r>
      <w:r w:rsidRPr="009713CD">
        <w:rPr>
          <w:rFonts w:hint="eastAsia"/>
          <w:color w:val="000000"/>
          <w:sz w:val="22"/>
        </w:rPr>
        <w:t>磋商小组</w:t>
      </w:r>
      <w:r w:rsidRPr="009713CD">
        <w:rPr>
          <w:color w:val="000000"/>
          <w:sz w:val="22"/>
        </w:rPr>
        <w:t>审定，</w:t>
      </w:r>
      <w:r w:rsidRPr="009713CD">
        <w:rPr>
          <w:rFonts w:hint="eastAsia"/>
          <w:color w:val="000000"/>
          <w:sz w:val="22"/>
        </w:rPr>
        <w:t>磋商</w:t>
      </w:r>
      <w:r w:rsidRPr="009713CD">
        <w:rPr>
          <w:color w:val="000000"/>
          <w:sz w:val="22"/>
        </w:rPr>
        <w:t>报价存在下列情形之一的，该</w:t>
      </w:r>
      <w:r w:rsidRPr="009713CD">
        <w:rPr>
          <w:rFonts w:hint="eastAsia"/>
          <w:color w:val="000000"/>
          <w:sz w:val="22"/>
        </w:rPr>
        <w:t>响应</w:t>
      </w:r>
      <w:r w:rsidRPr="009713CD">
        <w:rPr>
          <w:color w:val="000000"/>
          <w:sz w:val="22"/>
        </w:rPr>
        <w:t>文件作无效处理：</w:t>
      </w:r>
      <w:r w:rsidRPr="009713CD">
        <w:rPr>
          <w:color w:val="000000"/>
          <w:sz w:val="22"/>
        </w:rPr>
        <w:t xml:space="preserve"> </w:t>
      </w:r>
    </w:p>
    <w:p w:rsidR="006B0BF9" w:rsidRPr="009713CD" w:rsidRDefault="006B0BF9" w:rsidP="006B0BF9">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.4.1 </w:t>
      </w:r>
      <w:r w:rsidRPr="009713CD">
        <w:rPr>
          <w:rFonts w:hint="eastAsia"/>
          <w:color w:val="000000"/>
          <w:sz w:val="22"/>
        </w:rPr>
        <w:t>磋商最后</w:t>
      </w:r>
      <w:r w:rsidRPr="009713CD">
        <w:rPr>
          <w:color w:val="000000"/>
          <w:sz w:val="22"/>
        </w:rPr>
        <w:t>报价和技术方案明显不相符的；</w:t>
      </w:r>
    </w:p>
    <w:p w:rsidR="006B0BF9" w:rsidRPr="009713CD" w:rsidRDefault="006B0BF9" w:rsidP="006B0BF9">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.4.2 </w:t>
      </w:r>
      <w:r w:rsidRPr="009713CD">
        <w:rPr>
          <w:rFonts w:hint="eastAsia"/>
          <w:color w:val="000000"/>
          <w:sz w:val="22"/>
        </w:rPr>
        <w:t>磋商最后</w:t>
      </w:r>
      <w:r w:rsidRPr="009713CD">
        <w:rPr>
          <w:color w:val="000000"/>
          <w:sz w:val="22"/>
        </w:rPr>
        <w:t>报价</w:t>
      </w:r>
      <w:r w:rsidRPr="009713CD">
        <w:rPr>
          <w:rFonts w:hint="eastAsia"/>
          <w:color w:val="000000"/>
          <w:sz w:val="22"/>
        </w:rPr>
        <w:t>中</w:t>
      </w:r>
      <w:r w:rsidRPr="009713CD">
        <w:rPr>
          <w:color w:val="000000"/>
          <w:sz w:val="22"/>
        </w:rPr>
        <w:t>缩减</w:t>
      </w:r>
      <w:r w:rsidRPr="009713CD">
        <w:rPr>
          <w:rFonts w:hint="eastAsia"/>
          <w:color w:val="000000"/>
          <w:sz w:val="22"/>
        </w:rPr>
        <w:t>磋商小组最终确定的</w:t>
      </w:r>
      <w:r w:rsidRPr="009713CD">
        <w:rPr>
          <w:color w:val="000000"/>
          <w:sz w:val="22"/>
        </w:rPr>
        <w:t>服务内容的</w:t>
      </w:r>
      <w:r w:rsidRPr="009713CD">
        <w:rPr>
          <w:rFonts w:hint="eastAsia"/>
          <w:color w:val="000000"/>
          <w:sz w:val="22"/>
        </w:rPr>
        <w:t>。</w:t>
      </w:r>
    </w:p>
    <w:p w:rsidR="006B0BF9" w:rsidRPr="009713CD" w:rsidRDefault="006B0BF9" w:rsidP="006B0BF9">
      <w:pPr>
        <w:adjustRightInd w:val="0"/>
        <w:snapToGrid w:val="0"/>
        <w:ind w:firstLineChars="192" w:firstLine="422"/>
        <w:jc w:val="left"/>
        <w:rPr>
          <w:sz w:val="22"/>
        </w:rPr>
      </w:pPr>
    </w:p>
    <w:p w:rsidR="006B0BF9" w:rsidRPr="009713CD" w:rsidRDefault="006B0BF9" w:rsidP="006B0BF9">
      <w:pPr>
        <w:adjustRightInd w:val="0"/>
        <w:snapToGrid w:val="0"/>
        <w:jc w:val="center"/>
        <w:outlineLvl w:val="1"/>
        <w:rPr>
          <w:rFonts w:eastAsia="黑体"/>
          <w:color w:val="000000"/>
          <w:sz w:val="30"/>
          <w:szCs w:val="30"/>
        </w:rPr>
      </w:pPr>
      <w:bookmarkStart w:id="41" w:name="_Toc497211613"/>
      <w:bookmarkStart w:id="42" w:name="_Toc486947670"/>
      <w:bookmarkStart w:id="43" w:name="_Toc205888501"/>
      <w:bookmarkStart w:id="44" w:name="_Toc486604818"/>
      <w:bookmarkStart w:id="45" w:name="_Toc481849902"/>
      <w:r w:rsidRPr="009713CD">
        <w:rPr>
          <w:rFonts w:eastAsia="黑体"/>
          <w:color w:val="000000"/>
          <w:sz w:val="30"/>
          <w:szCs w:val="30"/>
        </w:rPr>
        <w:t>五、政府采购政策</w:t>
      </w:r>
      <w:bookmarkEnd w:id="41"/>
      <w:bookmarkEnd w:id="42"/>
      <w:bookmarkEnd w:id="43"/>
    </w:p>
    <w:p w:rsidR="006B0BF9" w:rsidRPr="009713CD" w:rsidRDefault="006B0BF9" w:rsidP="006B0BF9">
      <w:pPr>
        <w:adjustRightInd w:val="0"/>
        <w:snapToGrid w:val="0"/>
        <w:ind w:firstLineChars="200" w:firstLine="442"/>
        <w:outlineLvl w:val="2"/>
        <w:rPr>
          <w:b/>
          <w:sz w:val="22"/>
        </w:rPr>
      </w:pPr>
      <w:bookmarkStart w:id="46" w:name="_Toc481849905"/>
      <w:bookmarkStart w:id="47" w:name="_Toc24401"/>
      <w:bookmarkStart w:id="48" w:name="_Toc486604821"/>
      <w:bookmarkStart w:id="49" w:name="_Toc3750"/>
      <w:bookmarkStart w:id="50" w:name="_Toc1996366"/>
      <w:bookmarkStart w:id="51" w:name="_Toc205888502"/>
      <w:bookmarkStart w:id="52" w:name="_Toc486604822"/>
      <w:bookmarkStart w:id="53" w:name="_Toc481849906"/>
      <w:bookmarkStart w:id="54" w:name="_Toc9591"/>
      <w:bookmarkStart w:id="55" w:name="_Toc25173"/>
      <w:bookmarkEnd w:id="44"/>
      <w:bookmarkEnd w:id="45"/>
      <w:r w:rsidRPr="009713CD">
        <w:rPr>
          <w:rFonts w:hint="eastAsia"/>
          <w:b/>
          <w:sz w:val="22"/>
        </w:rPr>
        <w:t>1</w:t>
      </w:r>
      <w:r>
        <w:rPr>
          <w:rFonts w:hint="eastAsia"/>
          <w:b/>
          <w:sz w:val="22"/>
        </w:rPr>
        <w:t>4</w:t>
      </w:r>
      <w:r w:rsidRPr="009713CD">
        <w:rPr>
          <w:b/>
          <w:sz w:val="22"/>
        </w:rPr>
        <w:t>促进中小企业发展</w:t>
      </w:r>
      <w:bookmarkEnd w:id="46"/>
      <w:bookmarkEnd w:id="47"/>
      <w:bookmarkEnd w:id="48"/>
      <w:bookmarkEnd w:id="49"/>
      <w:bookmarkEnd w:id="50"/>
      <w:bookmarkEnd w:id="51"/>
    </w:p>
    <w:p w:rsidR="006B0BF9" w:rsidRPr="009713CD" w:rsidRDefault="006B0BF9" w:rsidP="006B0BF9">
      <w:pPr>
        <w:tabs>
          <w:tab w:val="left" w:pos="3060"/>
        </w:tabs>
        <w:adjustRightInd w:val="0"/>
        <w:snapToGrid w:val="0"/>
        <w:ind w:firstLineChars="200" w:firstLine="440"/>
        <w:rPr>
          <w:sz w:val="22"/>
        </w:rPr>
      </w:pPr>
      <w:r w:rsidRPr="009713CD">
        <w:rPr>
          <w:rFonts w:hint="eastAsia"/>
          <w:sz w:val="22"/>
        </w:rPr>
        <w:t>1</w:t>
      </w:r>
      <w:r>
        <w:rPr>
          <w:rFonts w:hint="eastAsia"/>
          <w:sz w:val="22"/>
        </w:rPr>
        <w:t>4</w:t>
      </w:r>
      <w:r w:rsidRPr="009713CD">
        <w:rPr>
          <w:bCs/>
          <w:sz w:val="22"/>
        </w:rPr>
        <w:t>.1</w:t>
      </w:r>
      <w:r w:rsidRPr="009713CD">
        <w:rPr>
          <w:sz w:val="22"/>
        </w:rPr>
        <w:t>中小企业</w:t>
      </w:r>
      <w:r w:rsidRPr="009713CD">
        <w:rPr>
          <w:rFonts w:hint="eastAsia"/>
          <w:sz w:val="22"/>
        </w:rPr>
        <w:t>（含中型、小型、微型企业，下同）</w:t>
      </w:r>
      <w:r w:rsidRPr="009713CD">
        <w:rPr>
          <w:sz w:val="22"/>
        </w:rPr>
        <w:t>的划定按照《中小企业划型标准规定》（工信部联企业【</w:t>
      </w:r>
      <w:r w:rsidRPr="009713CD">
        <w:rPr>
          <w:sz w:val="22"/>
        </w:rPr>
        <w:t>2011</w:t>
      </w:r>
      <w:r w:rsidRPr="009713CD">
        <w:rPr>
          <w:sz w:val="22"/>
        </w:rPr>
        <w:t>】</w:t>
      </w:r>
      <w:r w:rsidRPr="009713CD">
        <w:rPr>
          <w:sz w:val="22"/>
        </w:rPr>
        <w:t>300</w:t>
      </w:r>
      <w:r w:rsidRPr="009713CD">
        <w:rPr>
          <w:sz w:val="22"/>
        </w:rPr>
        <w:t>号）执行，参加</w:t>
      </w:r>
      <w:r w:rsidRPr="009713CD">
        <w:rPr>
          <w:rFonts w:hint="eastAsia"/>
          <w:sz w:val="22"/>
        </w:rPr>
        <w:t>磋商</w:t>
      </w:r>
      <w:r w:rsidRPr="009713CD">
        <w:rPr>
          <w:sz w:val="22"/>
        </w:rPr>
        <w:t>的中小企业应当提供《中小企业声明函》（具体格式见</w:t>
      </w:r>
      <w:r w:rsidRPr="009713CD">
        <w:rPr>
          <w:sz w:val="22"/>
        </w:rPr>
        <w:t>“</w:t>
      </w:r>
      <w:r w:rsidRPr="009713CD">
        <w:rPr>
          <w:rFonts w:hint="eastAsia"/>
          <w:sz w:val="22"/>
        </w:rPr>
        <w:t>响应文件格式</w:t>
      </w:r>
      <w:r w:rsidRPr="009713CD">
        <w:rPr>
          <w:sz w:val="22"/>
        </w:rPr>
        <w:t>”</w:t>
      </w:r>
      <w:r w:rsidRPr="009713CD">
        <w:rPr>
          <w:sz w:val="22"/>
        </w:rPr>
        <w:t>），反之，视作非中、小微企业，不具备</w:t>
      </w:r>
      <w:r w:rsidRPr="009713CD">
        <w:rPr>
          <w:rFonts w:hint="eastAsia"/>
          <w:sz w:val="22"/>
        </w:rPr>
        <w:t>参与磋商</w:t>
      </w:r>
      <w:r w:rsidRPr="009713CD">
        <w:rPr>
          <w:sz w:val="22"/>
        </w:rPr>
        <w:t>资格。</w:t>
      </w:r>
      <w:r w:rsidRPr="009713CD">
        <w:rPr>
          <w:rFonts w:hint="eastAsia"/>
          <w:sz w:val="22"/>
        </w:rPr>
        <w:t>如项目允许联合体参与竞争的，</w:t>
      </w:r>
      <w:r w:rsidRPr="009713CD">
        <w:rPr>
          <w:rFonts w:hint="eastAsia"/>
          <w:sz w:val="22"/>
        </w:rPr>
        <w:lastRenderedPageBreak/>
        <w:t>则联合体中各方均应为中小企业，并按本款要求提供《中小企业声明函》。</w:t>
      </w:r>
    </w:p>
    <w:p w:rsidR="006B0BF9" w:rsidRPr="009713CD" w:rsidRDefault="006B0BF9" w:rsidP="006B0BF9">
      <w:pPr>
        <w:adjustRightInd w:val="0"/>
        <w:snapToGrid w:val="0"/>
        <w:ind w:firstLineChars="200" w:firstLine="440"/>
        <w:rPr>
          <w:sz w:val="22"/>
        </w:rPr>
      </w:pPr>
      <w:r w:rsidRPr="009713CD">
        <w:rPr>
          <w:rFonts w:hint="eastAsia"/>
          <w:sz w:val="22"/>
        </w:rPr>
        <w:t>1</w:t>
      </w:r>
      <w:r>
        <w:rPr>
          <w:rFonts w:hint="eastAsia"/>
          <w:sz w:val="22"/>
        </w:rPr>
        <w:t>4</w:t>
      </w:r>
      <w:r w:rsidRPr="009713CD">
        <w:rPr>
          <w:sz w:val="22"/>
        </w:rPr>
        <w:t xml:space="preserve">.2 </w:t>
      </w:r>
      <w:r w:rsidRPr="009713CD">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9713CD">
        <w:rPr>
          <w:rFonts w:hint="eastAsia"/>
          <w:sz w:val="22"/>
        </w:rPr>
        <w:t>管理</w:t>
      </w:r>
      <w:r w:rsidRPr="009713CD">
        <w:rPr>
          <w:sz w:val="22"/>
        </w:rPr>
        <w:t>办法》。</w:t>
      </w:r>
    </w:p>
    <w:p w:rsidR="006B0BF9" w:rsidRPr="009713CD" w:rsidRDefault="006B0BF9" w:rsidP="006B0BF9">
      <w:pPr>
        <w:adjustRightInd w:val="0"/>
        <w:snapToGrid w:val="0"/>
        <w:ind w:firstLineChars="200" w:firstLine="440"/>
        <w:rPr>
          <w:sz w:val="22"/>
        </w:rPr>
      </w:pPr>
      <w:r w:rsidRPr="009713CD">
        <w:rPr>
          <w:rFonts w:hint="eastAsia"/>
          <w:sz w:val="22"/>
        </w:rPr>
        <w:t>1</w:t>
      </w:r>
      <w:r>
        <w:rPr>
          <w:rFonts w:hint="eastAsia"/>
          <w:sz w:val="22"/>
        </w:rPr>
        <w:t>4</w:t>
      </w:r>
      <w:r w:rsidRPr="009713CD">
        <w:rPr>
          <w:sz w:val="22"/>
        </w:rPr>
        <w:t xml:space="preserve">.3 </w:t>
      </w:r>
      <w:r w:rsidRPr="009713CD">
        <w:rPr>
          <w:rFonts w:hint="eastAsia"/>
          <w:sz w:val="22"/>
        </w:rPr>
        <w:t>如项目允许联合体参与竞争的，组成联合体的中型企业和其他自然人、法人或者其他组织，与小型、微型企业之间不得存在投资关系。</w:t>
      </w:r>
    </w:p>
    <w:p w:rsidR="006B0BF9" w:rsidRPr="009713CD" w:rsidRDefault="006B0BF9" w:rsidP="006B0BF9">
      <w:pPr>
        <w:adjustRightInd w:val="0"/>
        <w:snapToGrid w:val="0"/>
        <w:ind w:firstLineChars="200" w:firstLine="440"/>
        <w:rPr>
          <w:sz w:val="22"/>
        </w:rPr>
      </w:pPr>
      <w:r w:rsidRPr="009713CD">
        <w:rPr>
          <w:rFonts w:hint="eastAsia"/>
          <w:sz w:val="22"/>
        </w:rPr>
        <w:t>1</w:t>
      </w:r>
      <w:r>
        <w:rPr>
          <w:rFonts w:hint="eastAsia"/>
          <w:sz w:val="22"/>
        </w:rPr>
        <w:t>4</w:t>
      </w:r>
      <w:r w:rsidRPr="009713CD">
        <w:rPr>
          <w:sz w:val="22"/>
        </w:rPr>
        <w:t>.</w:t>
      </w:r>
      <w:r w:rsidRPr="009713CD">
        <w:rPr>
          <w:rFonts w:hint="eastAsia"/>
          <w:sz w:val="22"/>
        </w:rPr>
        <w:t>4</w:t>
      </w:r>
      <w:r w:rsidRPr="009713CD">
        <w:rPr>
          <w:rFonts w:hint="eastAsia"/>
          <w:sz w:val="22"/>
        </w:rPr>
        <w:t>供应商</w:t>
      </w:r>
      <w:r w:rsidRPr="009713CD">
        <w:rPr>
          <w:sz w:val="22"/>
        </w:rPr>
        <w:t>如提供虚假材料以谋取成交的，按照《政府采购法》有关条款处理，并记入</w:t>
      </w:r>
      <w:r w:rsidRPr="009713CD">
        <w:rPr>
          <w:rFonts w:hint="eastAsia"/>
          <w:sz w:val="22"/>
        </w:rPr>
        <w:t>供应商</w:t>
      </w:r>
      <w:r w:rsidRPr="009713CD">
        <w:rPr>
          <w:sz w:val="22"/>
        </w:rPr>
        <w:t>诚信档案。</w:t>
      </w:r>
    </w:p>
    <w:p w:rsidR="006B0BF9" w:rsidRPr="009713CD" w:rsidRDefault="006B0BF9" w:rsidP="006B0BF9">
      <w:pPr>
        <w:adjustRightInd w:val="0"/>
        <w:snapToGrid w:val="0"/>
        <w:ind w:firstLineChars="200" w:firstLine="442"/>
        <w:outlineLvl w:val="2"/>
        <w:rPr>
          <w:b/>
          <w:sz w:val="22"/>
        </w:rPr>
      </w:pPr>
      <w:bookmarkStart w:id="56" w:name="_Toc25538"/>
      <w:bookmarkStart w:id="57" w:name="_Toc29310"/>
      <w:bookmarkStart w:id="58" w:name="_Toc205888503"/>
      <w:bookmarkEnd w:id="52"/>
      <w:bookmarkEnd w:id="53"/>
      <w:bookmarkEnd w:id="54"/>
      <w:bookmarkEnd w:id="55"/>
      <w:r w:rsidRPr="009713CD">
        <w:rPr>
          <w:rFonts w:hint="eastAsia"/>
          <w:b/>
          <w:sz w:val="22"/>
        </w:rPr>
        <w:t>1</w:t>
      </w:r>
      <w:r>
        <w:rPr>
          <w:rFonts w:hint="eastAsia"/>
          <w:b/>
          <w:sz w:val="22"/>
        </w:rPr>
        <w:t>5</w:t>
      </w:r>
      <w:r w:rsidRPr="009713CD">
        <w:rPr>
          <w:b/>
          <w:sz w:val="22"/>
        </w:rPr>
        <w:t>促进残疾人就业</w:t>
      </w:r>
      <w:bookmarkEnd w:id="56"/>
      <w:bookmarkEnd w:id="57"/>
      <w:bookmarkEnd w:id="58"/>
    </w:p>
    <w:p w:rsidR="006B0BF9" w:rsidRPr="009713CD" w:rsidRDefault="006B0BF9" w:rsidP="006B0BF9">
      <w:pPr>
        <w:adjustRightInd w:val="0"/>
        <w:snapToGrid w:val="0"/>
        <w:ind w:firstLineChars="200" w:firstLine="440"/>
        <w:rPr>
          <w:sz w:val="22"/>
        </w:rPr>
      </w:pPr>
      <w:r w:rsidRPr="009713CD">
        <w:rPr>
          <w:rFonts w:hint="eastAsia"/>
          <w:sz w:val="22"/>
        </w:rPr>
        <w:t>1</w:t>
      </w:r>
      <w:r>
        <w:rPr>
          <w:rFonts w:hint="eastAsia"/>
          <w:sz w:val="22"/>
        </w:rPr>
        <w:t>5</w:t>
      </w:r>
      <w:r w:rsidRPr="009713CD">
        <w:rPr>
          <w:sz w:val="22"/>
        </w:rPr>
        <w:t xml:space="preserve">.1 </w:t>
      </w:r>
      <w:bookmarkStart w:id="59" w:name="sendNo"/>
      <w:r w:rsidRPr="009713CD">
        <w:rPr>
          <w:sz w:val="22"/>
        </w:rPr>
        <w:t>符合财库</w:t>
      </w:r>
      <w:bookmarkEnd w:id="59"/>
      <w:r w:rsidRPr="009713CD">
        <w:rPr>
          <w:sz w:val="22"/>
        </w:rPr>
        <w:t>【</w:t>
      </w:r>
      <w:r w:rsidRPr="009713CD">
        <w:rPr>
          <w:sz w:val="22"/>
        </w:rPr>
        <w:t>2017</w:t>
      </w:r>
      <w:r w:rsidRPr="009713CD">
        <w:rPr>
          <w:sz w:val="22"/>
        </w:rPr>
        <w:t>】</w:t>
      </w:r>
      <w:r w:rsidRPr="009713CD">
        <w:rPr>
          <w:sz w:val="22"/>
        </w:rPr>
        <w:t>141</w:t>
      </w:r>
      <w:r w:rsidRPr="009713CD">
        <w:rPr>
          <w:sz w:val="22"/>
        </w:rPr>
        <w:t>号文中所示条件的残疾人福利性单位视同小型、微型企业，享受促进中小企业发展的政府采购政策。残疾人福利性单位属于小型、微型企业的，不重复享受政策。</w:t>
      </w:r>
    </w:p>
    <w:p w:rsidR="00B35B13" w:rsidRPr="006B0BF9" w:rsidRDefault="006B0BF9" w:rsidP="006B0BF9">
      <w:pPr>
        <w:adjustRightInd w:val="0"/>
        <w:snapToGrid w:val="0"/>
        <w:ind w:firstLineChars="200" w:firstLine="440"/>
        <w:rPr>
          <w:sz w:val="22"/>
        </w:rPr>
      </w:pPr>
      <w:r w:rsidRPr="009713CD">
        <w:rPr>
          <w:rFonts w:hint="eastAsia"/>
          <w:sz w:val="22"/>
        </w:rPr>
        <w:t>1</w:t>
      </w:r>
      <w:r>
        <w:rPr>
          <w:rFonts w:hint="eastAsia"/>
          <w:sz w:val="22"/>
        </w:rPr>
        <w:t>5</w:t>
      </w:r>
      <w:r w:rsidRPr="009713CD">
        <w:rPr>
          <w:sz w:val="22"/>
        </w:rPr>
        <w:t xml:space="preserve">.2 </w:t>
      </w:r>
      <w:r w:rsidRPr="009713CD">
        <w:rPr>
          <w:sz w:val="22"/>
        </w:rPr>
        <w:t>残疾人福利性单位在参加政府采购活动时，应当按财库【</w:t>
      </w:r>
      <w:r w:rsidRPr="009713CD">
        <w:rPr>
          <w:sz w:val="22"/>
        </w:rPr>
        <w:t>2017</w:t>
      </w:r>
      <w:r w:rsidRPr="009713CD">
        <w:rPr>
          <w:sz w:val="22"/>
        </w:rPr>
        <w:t>】</w:t>
      </w:r>
      <w:r w:rsidRPr="009713CD">
        <w:rPr>
          <w:sz w:val="22"/>
        </w:rPr>
        <w:t>141</w:t>
      </w:r>
      <w:r w:rsidRPr="009713CD">
        <w:rPr>
          <w:sz w:val="22"/>
        </w:rPr>
        <w:t>号规定的《残疾人福利性单位声明函》（具体格式详见</w:t>
      </w:r>
      <w:r w:rsidRPr="009713CD">
        <w:rPr>
          <w:sz w:val="22"/>
        </w:rPr>
        <w:t>“</w:t>
      </w:r>
      <w:r w:rsidRPr="009713CD">
        <w:rPr>
          <w:rFonts w:hint="eastAsia"/>
          <w:sz w:val="22"/>
        </w:rPr>
        <w:t>响应文件格式</w:t>
      </w:r>
      <w:r w:rsidRPr="009713CD">
        <w:rPr>
          <w:sz w:val="22"/>
        </w:rPr>
        <w:t>”</w:t>
      </w:r>
      <w:r w:rsidRPr="009713CD">
        <w:rPr>
          <w:sz w:val="22"/>
        </w:rPr>
        <w:t>），并对声明的真实性负责。</w:t>
      </w:r>
    </w:p>
    <w:sectPr w:rsidR="00B35B13" w:rsidRPr="006B0BF9" w:rsidSect="006B0BF9">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4E7107F0"/>
    <w:multiLevelType w:val="multilevel"/>
    <w:tmpl w:val="4E7107F0"/>
    <w:lvl w:ilvl="0">
      <w:start w:val="1"/>
      <w:numFmt w:val="bullet"/>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5">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7755585C"/>
    <w:multiLevelType w:val="multilevel"/>
    <w:tmpl w:val="7755585C"/>
    <w:lvl w:ilvl="0">
      <w:start w:val="1"/>
      <w:numFmt w:val="bullet"/>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16"/>
  </w:num>
  <w:num w:numId="3">
    <w:abstractNumId w:val="26"/>
  </w:num>
  <w:num w:numId="4">
    <w:abstractNumId w:val="20"/>
  </w:num>
  <w:num w:numId="5">
    <w:abstractNumId w:val="8"/>
  </w:num>
  <w:num w:numId="6">
    <w:abstractNumId w:val="12"/>
  </w:num>
  <w:num w:numId="7">
    <w:abstractNumId w:val="1"/>
  </w:num>
  <w:num w:numId="8">
    <w:abstractNumId w:val="0"/>
  </w:num>
  <w:num w:numId="9">
    <w:abstractNumId w:val="5"/>
  </w:num>
  <w:num w:numId="10">
    <w:abstractNumId w:val="15"/>
  </w:num>
  <w:num w:numId="11">
    <w:abstractNumId w:val="23"/>
  </w:num>
  <w:num w:numId="12">
    <w:abstractNumId w:val="4"/>
  </w:num>
  <w:num w:numId="13">
    <w:abstractNumId w:val="21"/>
  </w:num>
  <w:num w:numId="14">
    <w:abstractNumId w:val="6"/>
  </w:num>
  <w:num w:numId="15">
    <w:abstractNumId w:val="13"/>
  </w:num>
  <w:num w:numId="16">
    <w:abstractNumId w:val="1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num>
  <w:num w:numId="21">
    <w:abstractNumId w:val="3"/>
  </w:num>
  <w:num w:numId="22">
    <w:abstractNumId w:val="7"/>
  </w:num>
  <w:num w:numId="23">
    <w:abstractNumId w:val="24"/>
  </w:num>
  <w:num w:numId="24">
    <w:abstractNumId w:val="19"/>
  </w:num>
  <w:num w:numId="25">
    <w:abstractNumId w:val="10"/>
  </w:num>
  <w:num w:numId="26">
    <w:abstractNumId w:val="22"/>
  </w:num>
  <w:num w:numId="27">
    <w:abstractNumId w:val="17"/>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1D"/>
    <w:rsid w:val="00024A39"/>
    <w:rsid w:val="0005088D"/>
    <w:rsid w:val="002B7EE9"/>
    <w:rsid w:val="00333D1B"/>
    <w:rsid w:val="00521F71"/>
    <w:rsid w:val="005A26F5"/>
    <w:rsid w:val="005C58CE"/>
    <w:rsid w:val="006B0BF9"/>
    <w:rsid w:val="0073481D"/>
    <w:rsid w:val="009B50D1"/>
    <w:rsid w:val="00B0552A"/>
    <w:rsid w:val="00B9271A"/>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6B0BF9"/>
    <w:pPr>
      <w:widowControl w:val="0"/>
      <w:spacing w:line="300" w:lineRule="auto"/>
      <w:jc w:val="both"/>
    </w:pPr>
    <w:rPr>
      <w:rFonts w:ascii="Times New Roman" w:eastAsia="宋体" w:hAnsi="Times New Roman"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rFonts w:cstheme="minorBidi"/>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cstheme="minorBidi"/>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rFonts w:cstheme="minorBidi"/>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cstheme="minorBid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cstheme="minorBidi"/>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cstheme="minorBid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cstheme="minorBidi"/>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cstheme="minorBidi"/>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rFonts w:ascii="Calibri" w:hAnsi="Calibri" w:cstheme="minorBidi"/>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cstheme="minorBidi"/>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cstheme="minorBid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cstheme="minorBidi"/>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rFonts w:cstheme="minorBidi"/>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spacing w:line="240" w:lineRule="auto"/>
      <w:ind w:firstLine="420"/>
    </w:pPr>
    <w:rPr>
      <w:rFonts w:cstheme="minorBidi"/>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cstheme="minorBidi"/>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rFonts w:ascii="Calibri" w:hAnsi="Calibri" w:cstheme="minorBidi"/>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rPr>
      <w:rFonts w:cstheme="minorBidi"/>
    </w:r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cstheme="minorBidi"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cstheme="minorBidi"/>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cstheme="minorBidi"/>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ascii="Calibri" w:hAnsi="Calibri"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cstheme="minorBidi"/>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rPr>
      <w:rFonts w:ascii="Calibri" w:hAnsi="Calibri" w:cstheme="minorBidi"/>
    </w:rPr>
  </w:style>
  <w:style w:type="paragraph" w:customStyle="1" w:styleId="22">
    <w:name w:val="样式 正文文本缩进 + 段前: 2 字符"/>
    <w:basedOn w:val="aa"/>
    <w:autoRedefine/>
    <w:qFormat/>
    <w:rsid w:val="009B50D1"/>
    <w:pPr>
      <w:ind w:leftChars="200" w:left="420"/>
      <w:jc w:val="left"/>
    </w:pPr>
    <w:rPr>
      <w:rFonts w:cstheme="minorBidi"/>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cstheme="minorBidi"/>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cstheme="minorBidi"/>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rFonts w:cstheme="minorBidi"/>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stheme="minorBidi"/>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rPr>
      <w:rFonts w:cstheme="minorBidi"/>
    </w:r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cstheme="minorBidi"/>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stheme="minorBidi"/>
      <w:color w:val="000000"/>
      <w:kern w:val="0"/>
      <w:sz w:val="24"/>
      <w:szCs w:val="20"/>
    </w:rPr>
  </w:style>
  <w:style w:type="paragraph" w:customStyle="1" w:styleId="Char41">
    <w:name w:val="Char4"/>
    <w:basedOn w:val="aa"/>
    <w:autoRedefine/>
    <w:qFormat/>
    <w:rsid w:val="009B50D1"/>
    <w:rPr>
      <w:rFonts w:ascii="Tahoma" w:hAnsi="Tahoma" w:cstheme="minorBidi"/>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cstheme="minorBidi"/>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cstheme="minorBidi"/>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cstheme="minorBidi"/>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theme="minorBidi"/>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cstheme="minorBidi"/>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rFonts w:cstheme="minorBidi"/>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rFonts w:cstheme="minorBidi"/>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cstheme="minorBidi"/>
      <w:kern w:val="0"/>
      <w:sz w:val="20"/>
      <w:szCs w:val="20"/>
    </w:rPr>
  </w:style>
  <w:style w:type="character" w:customStyle="1" w:styleId="Char15">
    <w:name w:val="正文文本 Char1"/>
    <w:basedOn w:val="ac"/>
    <w:link w:val="afb"/>
    <w:autoRedefine/>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cstheme="minorBidi"/>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cstheme="minorBidi"/>
      <w:kern w:val="0"/>
      <w:szCs w:val="21"/>
    </w:rPr>
  </w:style>
  <w:style w:type="paragraph" w:customStyle="1" w:styleId="25">
    <w:name w:val="列出段落2"/>
    <w:basedOn w:val="aa"/>
    <w:autoRedefine/>
    <w:uiPriority w:val="34"/>
    <w:qFormat/>
    <w:rsid w:val="009B50D1"/>
    <w:pPr>
      <w:ind w:firstLineChars="200" w:firstLine="420"/>
    </w:pPr>
    <w:rPr>
      <w:rFonts w:cstheme="minorBidi"/>
    </w:r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cstheme="minorBidi"/>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cstheme="minorBidi"/>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rFonts w:cstheme="minorBidi"/>
      <w:sz w:val="24"/>
      <w:szCs w:val="24"/>
    </w:rPr>
  </w:style>
  <w:style w:type="paragraph" w:customStyle="1" w:styleId="40">
    <w:name w:val="列出段落4"/>
    <w:basedOn w:val="aa"/>
    <w:autoRedefine/>
    <w:uiPriority w:val="34"/>
    <w:qFormat/>
    <w:rsid w:val="009B50D1"/>
    <w:pPr>
      <w:ind w:firstLineChars="200" w:firstLine="420"/>
    </w:pPr>
    <w:rPr>
      <w:rFonts w:cstheme="minorBidi"/>
    </w:r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rFonts w:cstheme="minorBidi"/>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rPr>
      <w:rFonts w:cstheme="minorBidi"/>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cstheme="minorBidi"/>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cstheme="minorBidi"/>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rFonts w:cstheme="minorBidi"/>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cstheme="minorBidi"/>
      <w:kern w:val="0"/>
      <w:szCs w:val="21"/>
    </w:rPr>
  </w:style>
  <w:style w:type="paragraph" w:customStyle="1" w:styleId="Char21">
    <w:name w:val="Char2"/>
    <w:basedOn w:val="aa"/>
    <w:autoRedefine/>
    <w:qFormat/>
    <w:rsid w:val="009B50D1"/>
    <w:pPr>
      <w:tabs>
        <w:tab w:val="left" w:pos="360"/>
      </w:tabs>
    </w:pPr>
    <w:rPr>
      <w:rFonts w:cstheme="minorBidi"/>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rFonts w:cstheme="minorBidi"/>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rFonts w:cstheme="minorBidi"/>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cstheme="minorBidi"/>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cstheme="minorBid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rFonts w:cstheme="minorBidi"/>
      <w:szCs w:val="24"/>
    </w:rPr>
  </w:style>
  <w:style w:type="paragraph" w:styleId="26">
    <w:name w:val="toc 2"/>
    <w:basedOn w:val="aa"/>
    <w:next w:val="aa"/>
    <w:autoRedefine/>
    <w:uiPriority w:val="39"/>
    <w:qFormat/>
    <w:rsid w:val="009B50D1"/>
    <w:pPr>
      <w:tabs>
        <w:tab w:val="left" w:pos="851"/>
        <w:tab w:val="right" w:leader="dot" w:pos="9231"/>
      </w:tabs>
      <w:ind w:leftChars="200" w:left="420"/>
    </w:pPr>
    <w:rPr>
      <w:rFonts w:cstheme="minorBidi"/>
      <w:szCs w:val="20"/>
    </w:rPr>
  </w:style>
  <w:style w:type="paragraph" w:styleId="33">
    <w:name w:val="toc 3"/>
    <w:basedOn w:val="aa"/>
    <w:next w:val="aa"/>
    <w:autoRedefine/>
    <w:uiPriority w:val="39"/>
    <w:qFormat/>
    <w:rsid w:val="009B50D1"/>
    <w:pPr>
      <w:tabs>
        <w:tab w:val="right" w:leader="dot" w:pos="9231"/>
      </w:tabs>
      <w:ind w:leftChars="400" w:left="840"/>
    </w:pPr>
    <w:rPr>
      <w:rFonts w:cstheme="minorBidi"/>
      <w:szCs w:val="24"/>
    </w:rPr>
  </w:style>
  <w:style w:type="paragraph" w:styleId="41">
    <w:name w:val="toc 4"/>
    <w:basedOn w:val="aa"/>
    <w:next w:val="aa"/>
    <w:autoRedefine/>
    <w:uiPriority w:val="39"/>
    <w:qFormat/>
    <w:rsid w:val="009B50D1"/>
    <w:pPr>
      <w:ind w:leftChars="600" w:left="1260"/>
    </w:pPr>
    <w:rPr>
      <w:rFonts w:cstheme="minorBidi"/>
      <w:szCs w:val="20"/>
    </w:rPr>
  </w:style>
  <w:style w:type="paragraph" w:styleId="52">
    <w:name w:val="toc 5"/>
    <w:basedOn w:val="aa"/>
    <w:next w:val="aa"/>
    <w:autoRedefine/>
    <w:uiPriority w:val="39"/>
    <w:qFormat/>
    <w:rsid w:val="009B50D1"/>
    <w:pPr>
      <w:ind w:leftChars="800" w:left="1680"/>
    </w:pPr>
    <w:rPr>
      <w:rFonts w:cstheme="minorBidi"/>
      <w:szCs w:val="20"/>
    </w:rPr>
  </w:style>
  <w:style w:type="paragraph" w:styleId="60">
    <w:name w:val="toc 6"/>
    <w:basedOn w:val="aa"/>
    <w:next w:val="aa"/>
    <w:autoRedefine/>
    <w:uiPriority w:val="39"/>
    <w:qFormat/>
    <w:rsid w:val="009B50D1"/>
    <w:pPr>
      <w:ind w:leftChars="1000" w:left="2100"/>
    </w:pPr>
    <w:rPr>
      <w:rFonts w:cstheme="minorBidi"/>
      <w:szCs w:val="20"/>
    </w:rPr>
  </w:style>
  <w:style w:type="paragraph" w:styleId="70">
    <w:name w:val="toc 7"/>
    <w:basedOn w:val="aa"/>
    <w:next w:val="aa"/>
    <w:autoRedefine/>
    <w:uiPriority w:val="39"/>
    <w:qFormat/>
    <w:rsid w:val="009B50D1"/>
    <w:pPr>
      <w:ind w:leftChars="1200" w:left="2520"/>
    </w:pPr>
    <w:rPr>
      <w:rFonts w:cstheme="minorBidi"/>
      <w:szCs w:val="20"/>
    </w:rPr>
  </w:style>
  <w:style w:type="paragraph" w:styleId="80">
    <w:name w:val="toc 8"/>
    <w:basedOn w:val="aa"/>
    <w:next w:val="aa"/>
    <w:autoRedefine/>
    <w:uiPriority w:val="39"/>
    <w:qFormat/>
    <w:rsid w:val="009B50D1"/>
    <w:pPr>
      <w:ind w:leftChars="1400" w:left="2940"/>
    </w:pPr>
    <w:rPr>
      <w:rFonts w:cstheme="minorBidi"/>
      <w:szCs w:val="20"/>
    </w:rPr>
  </w:style>
  <w:style w:type="paragraph" w:styleId="90">
    <w:name w:val="toc 9"/>
    <w:basedOn w:val="aa"/>
    <w:next w:val="aa"/>
    <w:autoRedefine/>
    <w:uiPriority w:val="39"/>
    <w:qFormat/>
    <w:rsid w:val="009B50D1"/>
    <w:pPr>
      <w:ind w:leftChars="1600" w:left="3360"/>
    </w:pPr>
    <w:rPr>
      <w:rFonts w:cstheme="minorBidi"/>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rFonts w:cstheme="minorBidi"/>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cstheme="minorBid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cstheme="minorBid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cstheme="minorBidi"/>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rFonts w:cstheme="minorBidi"/>
      <w:kern w:val="0"/>
      <w:sz w:val="24"/>
      <w:szCs w:val="20"/>
    </w:rPr>
  </w:style>
  <w:style w:type="paragraph" w:styleId="aff9">
    <w:name w:val="List Number"/>
    <w:basedOn w:val="aa"/>
    <w:autoRedefine/>
    <w:qFormat/>
    <w:rsid w:val="009B50D1"/>
    <w:pPr>
      <w:tabs>
        <w:tab w:val="left" w:pos="560"/>
      </w:tabs>
      <w:ind w:left="900" w:hanging="340"/>
    </w:pPr>
    <w:rPr>
      <w:rFonts w:cstheme="minorBidi"/>
      <w:szCs w:val="20"/>
    </w:rPr>
  </w:style>
  <w:style w:type="paragraph" w:styleId="27">
    <w:name w:val="List Bullet 2"/>
    <w:basedOn w:val="aa"/>
    <w:autoRedefine/>
    <w:qFormat/>
    <w:rsid w:val="009B50D1"/>
    <w:pPr>
      <w:tabs>
        <w:tab w:val="left" w:pos="1680"/>
      </w:tabs>
      <w:spacing w:line="360" w:lineRule="auto"/>
      <w:ind w:left="1680" w:hanging="420"/>
    </w:pPr>
    <w:rPr>
      <w:rFonts w:cstheme="minorBidi"/>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cstheme="minorBidi"/>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cstheme="minorBidi"/>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cstheme="minorBidi"/>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rFonts w:cstheme="minorBidi"/>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cstheme="minorBid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cstheme="minorBid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cstheme="minorBid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rFonts w:cstheme="minorBidi"/>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cstheme="minorBid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cstheme="minorBidi"/>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rFonts w:cstheme="minorBidi"/>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rFonts w:cstheme="minorBidi"/>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cstheme="minorBidi"/>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rFonts w:cstheme="minorBidi"/>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rsid w:val="00333D1B"/>
    <w:pPr>
      <w:widowControl/>
    </w:pPr>
    <w:rPr>
      <w:kern w:val="0"/>
      <w:szCs w:val="21"/>
    </w:rPr>
  </w:style>
  <w:style w:type="paragraph" w:customStyle="1" w:styleId="CharCharChar0">
    <w:name w:val="Char Char Char"/>
    <w:basedOn w:val="aa"/>
    <w:autoRedefine/>
    <w:qFormat/>
    <w:rsid w:val="009B50D1"/>
    <w:rPr>
      <w:rFonts w:ascii="宋体" w:hAnsi="宋体" w:cstheme="minorBidi"/>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cstheme="minorBidi"/>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rFonts w:cstheme="minorBidi"/>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rFonts w:cstheme="minorBidi"/>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34"/>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cstheme="minorBid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hAnsi="Calibri"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hAnsi="Calibri"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rFonts w:ascii="Calibri" w:hAnsi="Calibri"/>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line="240" w:lineRule="auto"/>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hAnsi="Calibri"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rFonts w:ascii="Calibri" w:hAnsi="Calibri"/>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ascii="Calibri" w:eastAsia="仿宋_GB2312" w:hAnsi="Calibri"/>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ascii="Calibri" w:eastAsia="仿宋_GB2312" w:hAnsi="Calibri"/>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hAnsi="Calibri"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hAnsi="Calibri"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hAnsi="Calibri"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rFonts w:cstheme="minorBidi"/>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rFonts w:cstheme="minorBidi"/>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rFonts w:cstheme="minorBidi"/>
      <w:sz w:val="18"/>
      <w:szCs w:val="24"/>
    </w:rPr>
  </w:style>
  <w:style w:type="paragraph" w:styleId="afffffffff7">
    <w:name w:val="List"/>
    <w:basedOn w:val="aa"/>
    <w:autoRedefine/>
    <w:rsid w:val="00333D1B"/>
    <w:pPr>
      <w:ind w:left="200" w:hangingChars="200" w:hanging="200"/>
    </w:pPr>
    <w:rPr>
      <w:rFonts w:cstheme="minorBidi"/>
      <w:sz w:val="28"/>
      <w:szCs w:val="24"/>
    </w:rPr>
  </w:style>
  <w:style w:type="paragraph" w:styleId="2ff">
    <w:name w:val="List 2"/>
    <w:basedOn w:val="aa"/>
    <w:autoRedefine/>
    <w:rsid w:val="00333D1B"/>
    <w:pPr>
      <w:ind w:leftChars="200" w:left="100" w:hangingChars="200" w:hanging="200"/>
    </w:pPr>
    <w:rPr>
      <w:rFonts w:cstheme="minorBidi"/>
      <w:sz w:val="28"/>
      <w:szCs w:val="24"/>
    </w:rPr>
  </w:style>
  <w:style w:type="paragraph" w:styleId="3d">
    <w:name w:val="List 3"/>
    <w:basedOn w:val="aa"/>
    <w:autoRedefine/>
    <w:rsid w:val="00333D1B"/>
    <w:pPr>
      <w:ind w:leftChars="400" w:left="100" w:hangingChars="200" w:hanging="200"/>
    </w:pPr>
    <w:rPr>
      <w:rFonts w:cstheme="minorBidi"/>
      <w:szCs w:val="20"/>
    </w:rPr>
  </w:style>
  <w:style w:type="paragraph" w:styleId="5">
    <w:name w:val="List Bullet 5"/>
    <w:basedOn w:val="aa"/>
    <w:autoRedefine/>
    <w:rsid w:val="00333D1B"/>
    <w:pPr>
      <w:numPr>
        <w:numId w:val="7"/>
      </w:numPr>
    </w:pPr>
    <w:rPr>
      <w:rFonts w:cstheme="minorBidi"/>
      <w:szCs w:val="24"/>
    </w:rPr>
  </w:style>
  <w:style w:type="paragraph" w:styleId="2ff0">
    <w:name w:val="List Number 2"/>
    <w:basedOn w:val="aa"/>
    <w:autoRedefine/>
    <w:rsid w:val="00333D1B"/>
    <w:pPr>
      <w:tabs>
        <w:tab w:val="left" w:pos="432"/>
        <w:tab w:val="left" w:pos="567"/>
      </w:tabs>
      <w:ind w:left="432" w:hanging="432"/>
    </w:pPr>
    <w:rPr>
      <w:rFonts w:cstheme="minorBidi"/>
      <w:sz w:val="28"/>
      <w:szCs w:val="20"/>
    </w:rPr>
  </w:style>
  <w:style w:type="paragraph" w:styleId="3">
    <w:name w:val="List Number 3"/>
    <w:basedOn w:val="aa"/>
    <w:autoRedefine/>
    <w:rsid w:val="00333D1B"/>
    <w:pPr>
      <w:numPr>
        <w:numId w:val="8"/>
      </w:numPr>
    </w:pPr>
    <w:rPr>
      <w:rFonts w:cstheme="minorBidi"/>
      <w:szCs w:val="24"/>
    </w:rPr>
  </w:style>
  <w:style w:type="paragraph" w:styleId="2ff1">
    <w:name w:val="Body Text First Indent 2"/>
    <w:basedOn w:val="affb"/>
    <w:link w:val="2Char11"/>
    <w:autoRedefine/>
    <w:rsid w:val="00333D1B"/>
    <w:pPr>
      <w:spacing w:after="120"/>
      <w:ind w:leftChars="200" w:left="420" w:firstLineChars="200" w:firstLine="420"/>
    </w:pPr>
    <w:rPr>
      <w:rFonts w:ascii="Calibri" w:hAnsi="Calibri"/>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cstheme="minorBidi"/>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6B0BF9"/>
    <w:pPr>
      <w:widowControl w:val="0"/>
      <w:spacing w:line="300" w:lineRule="auto"/>
      <w:jc w:val="both"/>
    </w:pPr>
    <w:rPr>
      <w:rFonts w:ascii="Times New Roman" w:eastAsia="宋体" w:hAnsi="Times New Roman"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rFonts w:cstheme="minorBidi"/>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cstheme="minorBidi"/>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rFonts w:cstheme="minorBidi"/>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cstheme="minorBid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cstheme="minorBidi"/>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cstheme="minorBid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cstheme="minorBidi"/>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cstheme="minorBidi"/>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rFonts w:ascii="Calibri" w:hAnsi="Calibri" w:cstheme="minorBidi"/>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cstheme="minorBidi"/>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cstheme="minorBid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cstheme="minorBidi"/>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rFonts w:cstheme="minorBidi"/>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spacing w:line="240" w:lineRule="auto"/>
      <w:ind w:firstLine="420"/>
    </w:pPr>
    <w:rPr>
      <w:rFonts w:cstheme="minorBidi"/>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cstheme="minorBidi"/>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rFonts w:ascii="Calibri" w:hAnsi="Calibri" w:cstheme="minorBidi"/>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rPr>
      <w:rFonts w:cstheme="minorBidi"/>
    </w:r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cstheme="minorBidi"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cstheme="minorBidi"/>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cstheme="minorBidi"/>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ascii="Calibri" w:hAnsi="Calibri"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cstheme="minorBidi"/>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rPr>
      <w:rFonts w:ascii="Calibri" w:hAnsi="Calibri" w:cstheme="minorBidi"/>
    </w:rPr>
  </w:style>
  <w:style w:type="paragraph" w:customStyle="1" w:styleId="22">
    <w:name w:val="样式 正文文本缩进 + 段前: 2 字符"/>
    <w:basedOn w:val="aa"/>
    <w:autoRedefine/>
    <w:qFormat/>
    <w:rsid w:val="009B50D1"/>
    <w:pPr>
      <w:ind w:leftChars="200" w:left="420"/>
      <w:jc w:val="left"/>
    </w:pPr>
    <w:rPr>
      <w:rFonts w:cstheme="minorBidi"/>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cstheme="minorBidi"/>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cstheme="minorBidi"/>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rFonts w:cstheme="minorBidi"/>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stheme="minorBidi"/>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rPr>
      <w:rFonts w:cstheme="minorBidi"/>
    </w:r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cstheme="minorBidi"/>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stheme="minorBidi"/>
      <w:color w:val="000000"/>
      <w:kern w:val="0"/>
      <w:sz w:val="24"/>
      <w:szCs w:val="20"/>
    </w:rPr>
  </w:style>
  <w:style w:type="paragraph" w:customStyle="1" w:styleId="Char41">
    <w:name w:val="Char4"/>
    <w:basedOn w:val="aa"/>
    <w:autoRedefine/>
    <w:qFormat/>
    <w:rsid w:val="009B50D1"/>
    <w:rPr>
      <w:rFonts w:ascii="Tahoma" w:hAnsi="Tahoma" w:cstheme="minorBidi"/>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cstheme="minorBidi"/>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cstheme="minorBidi"/>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cstheme="minorBidi"/>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theme="minorBidi"/>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cstheme="minorBidi"/>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rFonts w:cstheme="minorBidi"/>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rFonts w:cstheme="minorBidi"/>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cstheme="minorBidi"/>
      <w:kern w:val="0"/>
      <w:sz w:val="20"/>
      <w:szCs w:val="20"/>
    </w:rPr>
  </w:style>
  <w:style w:type="character" w:customStyle="1" w:styleId="Char15">
    <w:name w:val="正文文本 Char1"/>
    <w:basedOn w:val="ac"/>
    <w:link w:val="afb"/>
    <w:autoRedefine/>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cstheme="minorBidi"/>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cstheme="minorBidi"/>
      <w:kern w:val="0"/>
      <w:szCs w:val="21"/>
    </w:rPr>
  </w:style>
  <w:style w:type="paragraph" w:customStyle="1" w:styleId="25">
    <w:name w:val="列出段落2"/>
    <w:basedOn w:val="aa"/>
    <w:autoRedefine/>
    <w:uiPriority w:val="34"/>
    <w:qFormat/>
    <w:rsid w:val="009B50D1"/>
    <w:pPr>
      <w:ind w:firstLineChars="200" w:firstLine="420"/>
    </w:pPr>
    <w:rPr>
      <w:rFonts w:cstheme="minorBidi"/>
    </w:r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cstheme="minorBidi"/>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cstheme="minorBidi"/>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rFonts w:cstheme="minorBidi"/>
      <w:sz w:val="24"/>
      <w:szCs w:val="24"/>
    </w:rPr>
  </w:style>
  <w:style w:type="paragraph" w:customStyle="1" w:styleId="40">
    <w:name w:val="列出段落4"/>
    <w:basedOn w:val="aa"/>
    <w:autoRedefine/>
    <w:uiPriority w:val="34"/>
    <w:qFormat/>
    <w:rsid w:val="009B50D1"/>
    <w:pPr>
      <w:ind w:firstLineChars="200" w:firstLine="420"/>
    </w:pPr>
    <w:rPr>
      <w:rFonts w:cstheme="minorBidi"/>
    </w:r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rFonts w:cstheme="minorBidi"/>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rPr>
      <w:rFonts w:cstheme="minorBidi"/>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cstheme="minorBidi"/>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cstheme="minorBidi"/>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rFonts w:cstheme="minorBidi"/>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cstheme="minorBidi"/>
      <w:kern w:val="0"/>
      <w:szCs w:val="21"/>
    </w:rPr>
  </w:style>
  <w:style w:type="paragraph" w:customStyle="1" w:styleId="Char21">
    <w:name w:val="Char2"/>
    <w:basedOn w:val="aa"/>
    <w:autoRedefine/>
    <w:qFormat/>
    <w:rsid w:val="009B50D1"/>
    <w:pPr>
      <w:tabs>
        <w:tab w:val="left" w:pos="360"/>
      </w:tabs>
    </w:pPr>
    <w:rPr>
      <w:rFonts w:cstheme="minorBidi"/>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rFonts w:cstheme="minorBidi"/>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rFonts w:cstheme="minorBidi"/>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cstheme="minorBidi"/>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cstheme="minorBid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rFonts w:cstheme="minorBidi"/>
      <w:szCs w:val="24"/>
    </w:rPr>
  </w:style>
  <w:style w:type="paragraph" w:styleId="26">
    <w:name w:val="toc 2"/>
    <w:basedOn w:val="aa"/>
    <w:next w:val="aa"/>
    <w:autoRedefine/>
    <w:uiPriority w:val="39"/>
    <w:qFormat/>
    <w:rsid w:val="009B50D1"/>
    <w:pPr>
      <w:tabs>
        <w:tab w:val="left" w:pos="851"/>
        <w:tab w:val="right" w:leader="dot" w:pos="9231"/>
      </w:tabs>
      <w:ind w:leftChars="200" w:left="420"/>
    </w:pPr>
    <w:rPr>
      <w:rFonts w:cstheme="minorBidi"/>
      <w:szCs w:val="20"/>
    </w:rPr>
  </w:style>
  <w:style w:type="paragraph" w:styleId="33">
    <w:name w:val="toc 3"/>
    <w:basedOn w:val="aa"/>
    <w:next w:val="aa"/>
    <w:autoRedefine/>
    <w:uiPriority w:val="39"/>
    <w:qFormat/>
    <w:rsid w:val="009B50D1"/>
    <w:pPr>
      <w:tabs>
        <w:tab w:val="right" w:leader="dot" w:pos="9231"/>
      </w:tabs>
      <w:ind w:leftChars="400" w:left="840"/>
    </w:pPr>
    <w:rPr>
      <w:rFonts w:cstheme="minorBidi"/>
      <w:szCs w:val="24"/>
    </w:rPr>
  </w:style>
  <w:style w:type="paragraph" w:styleId="41">
    <w:name w:val="toc 4"/>
    <w:basedOn w:val="aa"/>
    <w:next w:val="aa"/>
    <w:autoRedefine/>
    <w:uiPriority w:val="39"/>
    <w:qFormat/>
    <w:rsid w:val="009B50D1"/>
    <w:pPr>
      <w:ind w:leftChars="600" w:left="1260"/>
    </w:pPr>
    <w:rPr>
      <w:rFonts w:cstheme="minorBidi"/>
      <w:szCs w:val="20"/>
    </w:rPr>
  </w:style>
  <w:style w:type="paragraph" w:styleId="52">
    <w:name w:val="toc 5"/>
    <w:basedOn w:val="aa"/>
    <w:next w:val="aa"/>
    <w:autoRedefine/>
    <w:uiPriority w:val="39"/>
    <w:qFormat/>
    <w:rsid w:val="009B50D1"/>
    <w:pPr>
      <w:ind w:leftChars="800" w:left="1680"/>
    </w:pPr>
    <w:rPr>
      <w:rFonts w:cstheme="minorBidi"/>
      <w:szCs w:val="20"/>
    </w:rPr>
  </w:style>
  <w:style w:type="paragraph" w:styleId="60">
    <w:name w:val="toc 6"/>
    <w:basedOn w:val="aa"/>
    <w:next w:val="aa"/>
    <w:autoRedefine/>
    <w:uiPriority w:val="39"/>
    <w:qFormat/>
    <w:rsid w:val="009B50D1"/>
    <w:pPr>
      <w:ind w:leftChars="1000" w:left="2100"/>
    </w:pPr>
    <w:rPr>
      <w:rFonts w:cstheme="minorBidi"/>
      <w:szCs w:val="20"/>
    </w:rPr>
  </w:style>
  <w:style w:type="paragraph" w:styleId="70">
    <w:name w:val="toc 7"/>
    <w:basedOn w:val="aa"/>
    <w:next w:val="aa"/>
    <w:autoRedefine/>
    <w:uiPriority w:val="39"/>
    <w:qFormat/>
    <w:rsid w:val="009B50D1"/>
    <w:pPr>
      <w:ind w:leftChars="1200" w:left="2520"/>
    </w:pPr>
    <w:rPr>
      <w:rFonts w:cstheme="minorBidi"/>
      <w:szCs w:val="20"/>
    </w:rPr>
  </w:style>
  <w:style w:type="paragraph" w:styleId="80">
    <w:name w:val="toc 8"/>
    <w:basedOn w:val="aa"/>
    <w:next w:val="aa"/>
    <w:autoRedefine/>
    <w:uiPriority w:val="39"/>
    <w:qFormat/>
    <w:rsid w:val="009B50D1"/>
    <w:pPr>
      <w:ind w:leftChars="1400" w:left="2940"/>
    </w:pPr>
    <w:rPr>
      <w:rFonts w:cstheme="minorBidi"/>
      <w:szCs w:val="20"/>
    </w:rPr>
  </w:style>
  <w:style w:type="paragraph" w:styleId="90">
    <w:name w:val="toc 9"/>
    <w:basedOn w:val="aa"/>
    <w:next w:val="aa"/>
    <w:autoRedefine/>
    <w:uiPriority w:val="39"/>
    <w:qFormat/>
    <w:rsid w:val="009B50D1"/>
    <w:pPr>
      <w:ind w:leftChars="1600" w:left="3360"/>
    </w:pPr>
    <w:rPr>
      <w:rFonts w:cstheme="minorBidi"/>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rFonts w:cstheme="minorBidi"/>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cstheme="minorBid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cstheme="minorBid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cstheme="minorBidi"/>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rFonts w:cstheme="minorBidi"/>
      <w:kern w:val="0"/>
      <w:sz w:val="24"/>
      <w:szCs w:val="20"/>
    </w:rPr>
  </w:style>
  <w:style w:type="paragraph" w:styleId="aff9">
    <w:name w:val="List Number"/>
    <w:basedOn w:val="aa"/>
    <w:autoRedefine/>
    <w:qFormat/>
    <w:rsid w:val="009B50D1"/>
    <w:pPr>
      <w:tabs>
        <w:tab w:val="left" w:pos="560"/>
      </w:tabs>
      <w:ind w:left="900" w:hanging="340"/>
    </w:pPr>
    <w:rPr>
      <w:rFonts w:cstheme="minorBidi"/>
      <w:szCs w:val="20"/>
    </w:rPr>
  </w:style>
  <w:style w:type="paragraph" w:styleId="27">
    <w:name w:val="List Bullet 2"/>
    <w:basedOn w:val="aa"/>
    <w:autoRedefine/>
    <w:qFormat/>
    <w:rsid w:val="009B50D1"/>
    <w:pPr>
      <w:tabs>
        <w:tab w:val="left" w:pos="1680"/>
      </w:tabs>
      <w:spacing w:line="360" w:lineRule="auto"/>
      <w:ind w:left="1680" w:hanging="420"/>
    </w:pPr>
    <w:rPr>
      <w:rFonts w:cstheme="minorBidi"/>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cstheme="minorBidi"/>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cstheme="minorBidi"/>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cstheme="minorBidi"/>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rFonts w:cstheme="minorBidi"/>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cstheme="minorBid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cstheme="minorBid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cstheme="minorBid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rFonts w:cstheme="minorBidi"/>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cstheme="minorBid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cstheme="minorBidi"/>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rFonts w:cstheme="minorBidi"/>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rFonts w:cstheme="minorBidi"/>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cstheme="minorBidi"/>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rFonts w:cstheme="minorBidi"/>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rsid w:val="00333D1B"/>
    <w:pPr>
      <w:widowControl/>
    </w:pPr>
    <w:rPr>
      <w:kern w:val="0"/>
      <w:szCs w:val="21"/>
    </w:rPr>
  </w:style>
  <w:style w:type="paragraph" w:customStyle="1" w:styleId="CharCharChar0">
    <w:name w:val="Char Char Char"/>
    <w:basedOn w:val="aa"/>
    <w:autoRedefine/>
    <w:qFormat/>
    <w:rsid w:val="009B50D1"/>
    <w:rPr>
      <w:rFonts w:ascii="宋体" w:hAnsi="宋体" w:cstheme="minorBidi"/>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cstheme="minorBidi"/>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rFonts w:cstheme="minorBidi"/>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rFonts w:cstheme="minorBidi"/>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34"/>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cstheme="minorBid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hAnsi="Calibri"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hAnsi="Calibri"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rFonts w:ascii="Calibri" w:hAnsi="Calibri"/>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line="240" w:lineRule="auto"/>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hAnsi="Calibri"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rFonts w:ascii="Calibri" w:hAnsi="Calibri"/>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ascii="Calibri" w:eastAsia="仿宋_GB2312" w:hAnsi="Calibri"/>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ascii="Calibri" w:eastAsia="仿宋_GB2312" w:hAnsi="Calibri"/>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hAnsi="Calibri"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hAnsi="Calibri"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hAnsi="Calibri"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rFonts w:cstheme="minorBidi"/>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rFonts w:cstheme="minorBidi"/>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rFonts w:cstheme="minorBidi"/>
      <w:sz w:val="18"/>
      <w:szCs w:val="24"/>
    </w:rPr>
  </w:style>
  <w:style w:type="paragraph" w:styleId="afffffffff7">
    <w:name w:val="List"/>
    <w:basedOn w:val="aa"/>
    <w:autoRedefine/>
    <w:rsid w:val="00333D1B"/>
    <w:pPr>
      <w:ind w:left="200" w:hangingChars="200" w:hanging="200"/>
    </w:pPr>
    <w:rPr>
      <w:rFonts w:cstheme="minorBidi"/>
      <w:sz w:val="28"/>
      <w:szCs w:val="24"/>
    </w:rPr>
  </w:style>
  <w:style w:type="paragraph" w:styleId="2ff">
    <w:name w:val="List 2"/>
    <w:basedOn w:val="aa"/>
    <w:autoRedefine/>
    <w:rsid w:val="00333D1B"/>
    <w:pPr>
      <w:ind w:leftChars="200" w:left="100" w:hangingChars="200" w:hanging="200"/>
    </w:pPr>
    <w:rPr>
      <w:rFonts w:cstheme="minorBidi"/>
      <w:sz w:val="28"/>
      <w:szCs w:val="24"/>
    </w:rPr>
  </w:style>
  <w:style w:type="paragraph" w:styleId="3d">
    <w:name w:val="List 3"/>
    <w:basedOn w:val="aa"/>
    <w:autoRedefine/>
    <w:rsid w:val="00333D1B"/>
    <w:pPr>
      <w:ind w:leftChars="400" w:left="100" w:hangingChars="200" w:hanging="200"/>
    </w:pPr>
    <w:rPr>
      <w:rFonts w:cstheme="minorBidi"/>
      <w:szCs w:val="20"/>
    </w:rPr>
  </w:style>
  <w:style w:type="paragraph" w:styleId="5">
    <w:name w:val="List Bullet 5"/>
    <w:basedOn w:val="aa"/>
    <w:autoRedefine/>
    <w:rsid w:val="00333D1B"/>
    <w:pPr>
      <w:numPr>
        <w:numId w:val="7"/>
      </w:numPr>
    </w:pPr>
    <w:rPr>
      <w:rFonts w:cstheme="minorBidi"/>
      <w:szCs w:val="24"/>
    </w:rPr>
  </w:style>
  <w:style w:type="paragraph" w:styleId="2ff0">
    <w:name w:val="List Number 2"/>
    <w:basedOn w:val="aa"/>
    <w:autoRedefine/>
    <w:rsid w:val="00333D1B"/>
    <w:pPr>
      <w:tabs>
        <w:tab w:val="left" w:pos="432"/>
        <w:tab w:val="left" w:pos="567"/>
      </w:tabs>
      <w:ind w:left="432" w:hanging="432"/>
    </w:pPr>
    <w:rPr>
      <w:rFonts w:cstheme="minorBidi"/>
      <w:sz w:val="28"/>
      <w:szCs w:val="20"/>
    </w:rPr>
  </w:style>
  <w:style w:type="paragraph" w:styleId="3">
    <w:name w:val="List Number 3"/>
    <w:basedOn w:val="aa"/>
    <w:autoRedefine/>
    <w:rsid w:val="00333D1B"/>
    <w:pPr>
      <w:numPr>
        <w:numId w:val="8"/>
      </w:numPr>
    </w:pPr>
    <w:rPr>
      <w:rFonts w:cstheme="minorBidi"/>
      <w:szCs w:val="24"/>
    </w:rPr>
  </w:style>
  <w:style w:type="paragraph" w:styleId="2ff1">
    <w:name w:val="Body Text First Indent 2"/>
    <w:basedOn w:val="affb"/>
    <w:link w:val="2Char11"/>
    <w:autoRedefine/>
    <w:rsid w:val="00333D1B"/>
    <w:pPr>
      <w:spacing w:after="120"/>
      <w:ind w:leftChars="200" w:left="420" w:firstLineChars="200" w:firstLine="420"/>
    </w:pPr>
    <w:rPr>
      <w:rFonts w:ascii="Calibri" w:hAnsi="Calibri"/>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cstheme="minorBidi"/>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5011</Words>
  <Characters>5312</Characters>
  <Application>Microsoft Office Word</Application>
  <DocSecurity>0</DocSecurity>
  <Lines>408</Lines>
  <Paragraphs>382</Paragraphs>
  <ScaleCrop>false</ScaleCrop>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2025-08-13T02:15:00Z</dcterms:created>
  <dcterms:modified xsi:type="dcterms:W3CDTF">2025-08-13T02:16:00Z</dcterms:modified>
</cp:coreProperties>
</file>