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A2A" w:rsidRDefault="00B03A2A" w:rsidP="00B03A2A">
      <w:pPr>
        <w:adjustRightInd w:val="0"/>
        <w:snapToGrid w:val="0"/>
        <w:jc w:val="center"/>
        <w:outlineLvl w:val="1"/>
        <w:rPr>
          <w:rFonts w:eastAsia="黑体"/>
          <w:color w:val="000000"/>
          <w:sz w:val="30"/>
          <w:szCs w:val="30"/>
        </w:rPr>
      </w:pPr>
      <w:bookmarkStart w:id="0" w:name="_Toc497211593"/>
      <w:bookmarkStart w:id="1" w:name="_Toc213146817"/>
      <w:r>
        <w:rPr>
          <w:rFonts w:eastAsia="黑体" w:hint="eastAsia"/>
          <w:color w:val="000000"/>
          <w:sz w:val="30"/>
          <w:szCs w:val="30"/>
        </w:rPr>
        <w:t>一、</w:t>
      </w:r>
      <w:r>
        <w:rPr>
          <w:rFonts w:eastAsia="黑体"/>
          <w:color w:val="000000"/>
          <w:sz w:val="30"/>
          <w:szCs w:val="30"/>
        </w:rPr>
        <w:t>说明</w:t>
      </w:r>
      <w:bookmarkEnd w:id="0"/>
      <w:bookmarkEnd w:id="1"/>
    </w:p>
    <w:p w:rsidR="00B03A2A" w:rsidRDefault="00B03A2A" w:rsidP="00B03A2A">
      <w:pPr>
        <w:ind w:firstLineChars="192" w:firstLine="424"/>
        <w:outlineLvl w:val="2"/>
        <w:rPr>
          <w:b/>
          <w:sz w:val="22"/>
        </w:rPr>
      </w:pPr>
      <w:bookmarkStart w:id="2" w:name="_Toc497211594"/>
      <w:bookmarkStart w:id="3" w:name="_Toc213146818"/>
      <w:r>
        <w:rPr>
          <w:b/>
          <w:sz w:val="22"/>
        </w:rPr>
        <w:t xml:space="preserve">1 </w:t>
      </w:r>
      <w:r>
        <w:rPr>
          <w:b/>
          <w:sz w:val="22"/>
        </w:rPr>
        <w:t>总则</w:t>
      </w:r>
      <w:bookmarkEnd w:id="2"/>
      <w:bookmarkEnd w:id="3"/>
    </w:p>
    <w:p w:rsidR="00B03A2A" w:rsidRDefault="00B03A2A" w:rsidP="00B03A2A">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B03A2A" w:rsidRDefault="00B03A2A" w:rsidP="00B03A2A">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w:t>
      </w:r>
      <w:r>
        <w:rPr>
          <w:rFonts w:hAnsi="宋体"/>
          <w:sz w:val="22"/>
        </w:rPr>
        <w:t>货物</w:t>
      </w:r>
      <w:r>
        <w:rPr>
          <w:rFonts w:hAnsi="宋体" w:hint="eastAsia"/>
          <w:sz w:val="22"/>
        </w:rPr>
        <w:t>和</w:t>
      </w:r>
      <w:r>
        <w:rPr>
          <w:color w:val="000000"/>
          <w:sz w:val="22"/>
        </w:rPr>
        <w:t>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rsidR="00B03A2A" w:rsidRDefault="00B03A2A" w:rsidP="00B03A2A">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B03A2A" w:rsidRDefault="00B03A2A" w:rsidP="00B03A2A">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rsidR="00B03A2A" w:rsidRDefault="00B03A2A" w:rsidP="00B03A2A">
      <w:pPr>
        <w:snapToGrid w:val="0"/>
        <w:ind w:firstLineChars="192" w:firstLine="422"/>
        <w:rPr>
          <w:rFonts w:hAnsi="宋体"/>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供应商提供的产品和服务必须符合国家强制性标准。</w:t>
      </w:r>
    </w:p>
    <w:p w:rsidR="00B03A2A" w:rsidRDefault="00B03A2A" w:rsidP="00B03A2A">
      <w:pPr>
        <w:adjustRightInd w:val="0"/>
        <w:snapToGrid w:val="0"/>
        <w:ind w:firstLineChars="200" w:firstLine="440"/>
        <w:rPr>
          <w:b/>
          <w:color w:val="FF0000"/>
          <w:sz w:val="22"/>
          <w:u w:val="wavyHeavy"/>
        </w:rPr>
      </w:pPr>
      <w:r>
        <w:rPr>
          <w:sz w:val="22"/>
        </w:rPr>
        <w:t>1.</w:t>
      </w:r>
      <w:r>
        <w:rPr>
          <w:rFonts w:hint="eastAsia"/>
          <w:sz w:val="22"/>
        </w:rPr>
        <w:t>6</w:t>
      </w:r>
      <w:r>
        <w:rPr>
          <w:rFonts w:hint="eastAsia"/>
          <w:sz w:val="22"/>
        </w:rPr>
        <w:t>响应供应商认为磋商文件（</w:t>
      </w:r>
      <w:proofErr w:type="gramStart"/>
      <w:r>
        <w:rPr>
          <w:rFonts w:hint="eastAsia"/>
          <w:sz w:val="22"/>
        </w:rPr>
        <w:t>包括磋商</w:t>
      </w:r>
      <w:proofErr w:type="gramEnd"/>
      <w:r>
        <w:rPr>
          <w:rFonts w:hint="eastAsia"/>
          <w:sz w:val="22"/>
        </w:rPr>
        <w:t>补充文件）存在排他性或歧视性条款，自</w:t>
      </w:r>
      <w:proofErr w:type="gramStart"/>
      <w:r>
        <w:rPr>
          <w:rFonts w:hint="eastAsia"/>
          <w:sz w:val="22"/>
        </w:rPr>
        <w:t>收到磋商</w:t>
      </w:r>
      <w:proofErr w:type="gramEnd"/>
      <w:r>
        <w:rPr>
          <w:rFonts w:hint="eastAsia"/>
          <w:sz w:val="22"/>
        </w:rPr>
        <w:t>文件之日或者磋商文件公告期限届满之日起</w:t>
      </w:r>
      <w:r>
        <w:t>10</w:t>
      </w:r>
      <w:r>
        <w:t>日内</w:t>
      </w:r>
      <w:r>
        <w:rPr>
          <w:rFonts w:hint="eastAsia"/>
          <w:sz w:val="22"/>
        </w:rPr>
        <w:t>，以书面形式提出，并附相关证据。</w:t>
      </w:r>
    </w:p>
    <w:p w:rsidR="00B03A2A" w:rsidRDefault="00B03A2A" w:rsidP="00B03A2A">
      <w:pPr>
        <w:rPr>
          <w:color w:val="FF0000"/>
          <w:sz w:val="22"/>
        </w:rPr>
      </w:pPr>
    </w:p>
    <w:p w:rsidR="00B03A2A" w:rsidRDefault="00B03A2A" w:rsidP="00B03A2A">
      <w:pPr>
        <w:adjustRightInd w:val="0"/>
        <w:snapToGrid w:val="0"/>
        <w:jc w:val="center"/>
        <w:outlineLvl w:val="1"/>
        <w:rPr>
          <w:rFonts w:eastAsia="黑体"/>
          <w:color w:val="000000"/>
          <w:sz w:val="30"/>
          <w:szCs w:val="30"/>
        </w:rPr>
      </w:pPr>
      <w:bookmarkStart w:id="4" w:name="_Toc497211595"/>
      <w:bookmarkStart w:id="5" w:name="_Toc486947676"/>
      <w:bookmarkStart w:id="6" w:name="_Toc213146819"/>
      <w:r>
        <w:rPr>
          <w:rFonts w:eastAsia="黑体"/>
          <w:color w:val="000000"/>
          <w:sz w:val="30"/>
          <w:szCs w:val="30"/>
        </w:rPr>
        <w:t>二、项目概况</w:t>
      </w:r>
      <w:bookmarkEnd w:id="4"/>
      <w:bookmarkEnd w:id="5"/>
      <w:bookmarkEnd w:id="6"/>
    </w:p>
    <w:p w:rsidR="00B03A2A" w:rsidRDefault="00B03A2A" w:rsidP="00B03A2A">
      <w:pPr>
        <w:ind w:firstLineChars="192" w:firstLine="424"/>
        <w:outlineLvl w:val="2"/>
        <w:rPr>
          <w:b/>
          <w:sz w:val="22"/>
        </w:rPr>
      </w:pPr>
      <w:bookmarkStart w:id="7" w:name="_Toc497211598"/>
      <w:bookmarkStart w:id="8" w:name="_Toc213146820"/>
      <w:r>
        <w:rPr>
          <w:rFonts w:hint="eastAsia"/>
          <w:b/>
          <w:sz w:val="22"/>
        </w:rPr>
        <w:t>2</w:t>
      </w:r>
      <w:r>
        <w:rPr>
          <w:rFonts w:hint="eastAsia"/>
          <w:b/>
          <w:sz w:val="22"/>
        </w:rPr>
        <w:t>磋商</w:t>
      </w:r>
      <w:r>
        <w:rPr>
          <w:b/>
          <w:sz w:val="22"/>
        </w:rPr>
        <w:t>范围与内容</w:t>
      </w:r>
      <w:bookmarkEnd w:id="7"/>
      <w:bookmarkEnd w:id="8"/>
    </w:p>
    <w:p w:rsidR="00B03A2A" w:rsidRDefault="00B03A2A" w:rsidP="00B03A2A">
      <w:pPr>
        <w:ind w:firstLineChars="192" w:firstLine="422"/>
        <w:rPr>
          <w:sz w:val="22"/>
        </w:rPr>
      </w:pPr>
      <w:r>
        <w:rPr>
          <w:rFonts w:hint="eastAsia"/>
          <w:sz w:val="22"/>
        </w:rPr>
        <w:t>2</w:t>
      </w:r>
      <w:r>
        <w:rPr>
          <w:sz w:val="22"/>
        </w:rPr>
        <w:t>.1</w:t>
      </w:r>
      <w:r>
        <w:rPr>
          <w:sz w:val="22"/>
        </w:rPr>
        <w:t>项目</w:t>
      </w:r>
      <w:r>
        <w:rPr>
          <w:rFonts w:hint="eastAsia"/>
          <w:sz w:val="22"/>
        </w:rPr>
        <w:t>磋商</w:t>
      </w:r>
      <w:r>
        <w:rPr>
          <w:sz w:val="22"/>
        </w:rPr>
        <w:t>范围及内容</w:t>
      </w:r>
    </w:p>
    <w:p w:rsidR="00B03A2A" w:rsidRDefault="00B03A2A" w:rsidP="00B03A2A">
      <w:pPr>
        <w:ind w:firstLineChars="192" w:firstLine="422"/>
        <w:rPr>
          <w:sz w:val="22"/>
        </w:rPr>
      </w:pPr>
      <w:r>
        <w:rPr>
          <w:rFonts w:hint="eastAsia"/>
          <w:sz w:val="22"/>
        </w:rPr>
        <w:t>排水管网在运行中会出现淤泥淤积等情况，为防止其影响正常的排水功能，保障排水设施安全运行，需进行日常的养护管理，包含镇管主干道、污水管、雨水截污</w:t>
      </w:r>
      <w:proofErr w:type="gramStart"/>
      <w:r>
        <w:rPr>
          <w:rFonts w:hint="eastAsia"/>
          <w:sz w:val="22"/>
        </w:rPr>
        <w:t>纳管二期</w:t>
      </w:r>
      <w:proofErr w:type="gramEnd"/>
      <w:r>
        <w:rPr>
          <w:rFonts w:hint="eastAsia"/>
          <w:sz w:val="22"/>
        </w:rPr>
        <w:t>等地区排水管网、窨井的日常运行养护。合计排水管道</w:t>
      </w:r>
      <w:r>
        <w:rPr>
          <w:rFonts w:hint="eastAsia"/>
          <w:sz w:val="22"/>
        </w:rPr>
        <w:t>39299.88</w:t>
      </w:r>
      <w:r>
        <w:rPr>
          <w:rFonts w:hint="eastAsia"/>
          <w:sz w:val="22"/>
        </w:rPr>
        <w:t>米，雨水口</w:t>
      </w:r>
      <w:r>
        <w:rPr>
          <w:rFonts w:hint="eastAsia"/>
          <w:sz w:val="22"/>
        </w:rPr>
        <w:t>850</w:t>
      </w:r>
      <w:r>
        <w:rPr>
          <w:rFonts w:hint="eastAsia"/>
          <w:sz w:val="22"/>
        </w:rPr>
        <w:t>座，窨井</w:t>
      </w:r>
      <w:r>
        <w:rPr>
          <w:rFonts w:hint="eastAsia"/>
          <w:sz w:val="22"/>
        </w:rPr>
        <w:t>1248</w:t>
      </w:r>
      <w:r>
        <w:rPr>
          <w:rFonts w:hint="eastAsia"/>
          <w:sz w:val="22"/>
        </w:rPr>
        <w:t>座。</w:t>
      </w:r>
    </w:p>
    <w:p w:rsidR="00B03A2A" w:rsidRDefault="00B03A2A" w:rsidP="00B03A2A">
      <w:pPr>
        <w:adjustRightInd w:val="0"/>
        <w:snapToGrid w:val="0"/>
        <w:spacing w:line="360" w:lineRule="auto"/>
        <w:ind w:firstLineChars="200" w:firstLine="420"/>
        <w:rPr>
          <w:rFonts w:ascii="宋体" w:hAnsi="宋体"/>
        </w:rPr>
      </w:pPr>
      <w:r>
        <w:rPr>
          <w:rFonts w:ascii="宋体" w:hAnsi="宋体"/>
        </w:rPr>
        <w:t>各管道分布情况如下：</w:t>
      </w:r>
    </w:p>
    <w:tbl>
      <w:tblPr>
        <w:tblW w:w="8942" w:type="dxa"/>
        <w:jc w:val="center"/>
        <w:tblLayout w:type="fixed"/>
        <w:tblLook w:val="04A0" w:firstRow="1" w:lastRow="0" w:firstColumn="1" w:lastColumn="0" w:noHBand="0" w:noVBand="1"/>
      </w:tblPr>
      <w:tblGrid>
        <w:gridCol w:w="740"/>
        <w:gridCol w:w="3537"/>
        <w:gridCol w:w="1395"/>
        <w:gridCol w:w="3270"/>
      </w:tblGrid>
      <w:tr w:rsidR="00B03A2A" w:rsidTr="002154D9">
        <w:trPr>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序号</w:t>
            </w:r>
          </w:p>
        </w:tc>
        <w:tc>
          <w:tcPr>
            <w:tcW w:w="3537" w:type="dxa"/>
            <w:tcBorders>
              <w:top w:val="single" w:sz="4" w:space="0" w:color="auto"/>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设施细分</w:t>
            </w:r>
          </w:p>
        </w:tc>
        <w:tc>
          <w:tcPr>
            <w:tcW w:w="1395" w:type="dxa"/>
            <w:tcBorders>
              <w:top w:val="single" w:sz="4" w:space="0" w:color="auto"/>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养护频次</w:t>
            </w:r>
          </w:p>
        </w:tc>
        <w:tc>
          <w:tcPr>
            <w:tcW w:w="3270" w:type="dxa"/>
            <w:tcBorders>
              <w:top w:val="single" w:sz="4" w:space="0" w:color="auto"/>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设施量</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1</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小型雨水管</w:t>
            </w:r>
            <w:r>
              <w:rPr>
                <w:rFonts w:asciiTheme="minorEastAsia" w:eastAsiaTheme="minorEastAsia" w:hAnsiTheme="minorEastAsia" w:cstheme="minorEastAsia" w:hint="eastAsia"/>
                <w:kern w:val="0"/>
                <w:sz w:val="22"/>
              </w:rPr>
              <w:br/>
              <w:t>Φ＜φ600（百米）</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2次/年</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26.5372</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2</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中型雨水管</w:t>
            </w:r>
            <w:r>
              <w:rPr>
                <w:rFonts w:asciiTheme="minorEastAsia" w:eastAsiaTheme="minorEastAsia" w:hAnsiTheme="minorEastAsia" w:cstheme="minorEastAsia" w:hint="eastAsia"/>
                <w:kern w:val="0"/>
                <w:sz w:val="22"/>
              </w:rPr>
              <w:br/>
              <w:t>600 ≤Φ≤1000（百米）</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1次/年</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107.7013</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3</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大型雨水管</w:t>
            </w:r>
            <w:r>
              <w:rPr>
                <w:rFonts w:asciiTheme="minorEastAsia" w:eastAsiaTheme="minorEastAsia" w:hAnsiTheme="minorEastAsia" w:cstheme="minorEastAsia" w:hint="eastAsia"/>
                <w:kern w:val="0"/>
                <w:sz w:val="22"/>
              </w:rPr>
              <w:br/>
              <w:t>1000＜Φ≤1500（百米）</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1次/年</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23.9845</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4</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特大型雨水管</w:t>
            </w:r>
            <w:r>
              <w:rPr>
                <w:rFonts w:asciiTheme="minorEastAsia" w:eastAsiaTheme="minorEastAsia" w:hAnsiTheme="minorEastAsia" w:cstheme="minorEastAsia" w:hint="eastAsia"/>
                <w:kern w:val="0"/>
                <w:sz w:val="22"/>
              </w:rPr>
              <w:br/>
              <w:t>Φ＞1500（百米）</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1</w:t>
            </w:r>
            <w:r>
              <w:rPr>
                <w:rFonts w:asciiTheme="minorEastAsia" w:eastAsiaTheme="minorEastAsia" w:hAnsiTheme="minorEastAsia" w:cstheme="minorEastAsia" w:hint="eastAsia"/>
                <w:kern w:val="0"/>
                <w:sz w:val="22"/>
              </w:rPr>
              <w:t>次/年</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13.2242</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5</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污水管（不分管径）</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1.5</w:t>
            </w:r>
            <w:r>
              <w:rPr>
                <w:rFonts w:asciiTheme="minorEastAsia" w:eastAsiaTheme="minorEastAsia" w:hAnsiTheme="minorEastAsia" w:cstheme="minorEastAsia" w:hint="eastAsia"/>
                <w:kern w:val="0"/>
                <w:sz w:val="22"/>
              </w:rPr>
              <w:t>次/年</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154.0706</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lastRenderedPageBreak/>
              <w:t>6</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连管（百米）</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2</w:t>
            </w:r>
            <w:r>
              <w:rPr>
                <w:rFonts w:asciiTheme="minorEastAsia" w:eastAsiaTheme="minorEastAsia" w:hAnsiTheme="minorEastAsia" w:cstheme="minorEastAsia" w:hint="eastAsia"/>
                <w:kern w:val="0"/>
                <w:sz w:val="22"/>
              </w:rPr>
              <w:t>次/年</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67.481</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7</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检查井（百座）</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4次/年</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12.48</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8</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雨水口（百座）</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4次/年</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8.50</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9</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proofErr w:type="gramStart"/>
            <w:r>
              <w:rPr>
                <w:rFonts w:asciiTheme="minorEastAsia" w:eastAsiaTheme="minorEastAsia" w:hAnsiTheme="minorEastAsia" w:cstheme="minorEastAsia" w:hint="eastAsia"/>
                <w:kern w:val="0"/>
                <w:sz w:val="22"/>
              </w:rPr>
              <w:t>清捞截污</w:t>
            </w:r>
            <w:proofErr w:type="gramEnd"/>
            <w:r>
              <w:rPr>
                <w:rFonts w:asciiTheme="minorEastAsia" w:eastAsiaTheme="minorEastAsia" w:hAnsiTheme="minorEastAsia" w:cstheme="minorEastAsia" w:hint="eastAsia"/>
                <w:kern w:val="0"/>
                <w:sz w:val="22"/>
              </w:rPr>
              <w:t>挂篮（百座）</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kern w:val="0"/>
                <w:sz w:val="22"/>
              </w:rPr>
              <w:t>12次/年</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8.50</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10</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雨水口内部检查（百座）</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0</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8.50</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11</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检查井内部检查（百座）</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0</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12.48</w:t>
            </w:r>
          </w:p>
        </w:tc>
      </w:tr>
      <w:tr w:rsidR="00B03A2A" w:rsidTr="002154D9">
        <w:trPr>
          <w:jc w:val="center"/>
        </w:trPr>
        <w:tc>
          <w:tcPr>
            <w:tcW w:w="740" w:type="dxa"/>
            <w:tcBorders>
              <w:top w:val="nil"/>
              <w:left w:val="single" w:sz="4" w:space="0" w:color="auto"/>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12</w:t>
            </w:r>
          </w:p>
        </w:tc>
        <w:tc>
          <w:tcPr>
            <w:tcW w:w="3537" w:type="dxa"/>
            <w:tcBorders>
              <w:top w:val="nil"/>
              <w:left w:val="nil"/>
              <w:bottom w:val="single" w:sz="4" w:space="0" w:color="auto"/>
              <w:right w:val="single" w:sz="4" w:space="0" w:color="auto"/>
            </w:tcBorders>
            <w:vAlign w:val="center"/>
          </w:tcPr>
          <w:p w:rsidR="00B03A2A" w:rsidRDefault="00B03A2A" w:rsidP="002154D9">
            <w:pPr>
              <w:widowControl/>
              <w:snapToGrid w:val="0"/>
              <w:spacing w:line="360" w:lineRule="auto"/>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日常巡视 (百米）</w:t>
            </w:r>
          </w:p>
        </w:tc>
        <w:tc>
          <w:tcPr>
            <w:tcW w:w="1395"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kern w:val="0"/>
                <w:sz w:val="22"/>
              </w:rPr>
              <w:t>48次/年</w:t>
            </w:r>
          </w:p>
        </w:tc>
        <w:tc>
          <w:tcPr>
            <w:tcW w:w="3270" w:type="dxa"/>
            <w:tcBorders>
              <w:top w:val="nil"/>
              <w:left w:val="nil"/>
              <w:bottom w:val="single" w:sz="4" w:space="0" w:color="auto"/>
              <w:right w:val="single" w:sz="4" w:space="0" w:color="auto"/>
            </w:tcBorders>
            <w:noWrap/>
            <w:vAlign w:val="center"/>
          </w:tcPr>
          <w:p w:rsidR="00B03A2A" w:rsidRDefault="00B03A2A" w:rsidP="002154D9">
            <w:pPr>
              <w:widowControl/>
              <w:snapToGrid w:val="0"/>
              <w:spacing w:line="360" w:lineRule="auto"/>
              <w:jc w:val="center"/>
              <w:rPr>
                <w:rFonts w:asciiTheme="minorEastAsia" w:eastAsiaTheme="minorEastAsia" w:hAnsiTheme="minorEastAsia" w:cstheme="minorEastAsia"/>
                <w:color w:val="000000"/>
                <w:kern w:val="0"/>
                <w:sz w:val="22"/>
              </w:rPr>
            </w:pPr>
            <w:r>
              <w:rPr>
                <w:rFonts w:asciiTheme="minorEastAsia" w:eastAsiaTheme="minorEastAsia" w:hAnsiTheme="minorEastAsia" w:cstheme="minorEastAsia" w:hint="eastAsia"/>
                <w:color w:val="000000"/>
                <w:kern w:val="0"/>
                <w:sz w:val="22"/>
              </w:rPr>
              <w:t>392.9988</w:t>
            </w:r>
          </w:p>
        </w:tc>
      </w:tr>
    </w:tbl>
    <w:p w:rsidR="00B03A2A" w:rsidRDefault="00B03A2A" w:rsidP="00B03A2A">
      <w:pPr>
        <w:ind w:firstLineChars="192" w:firstLine="422"/>
        <w:rPr>
          <w:sz w:val="22"/>
        </w:rPr>
      </w:pPr>
    </w:p>
    <w:p w:rsidR="00B03A2A" w:rsidRDefault="00B03A2A" w:rsidP="00B03A2A">
      <w:pPr>
        <w:ind w:firstLineChars="192" w:firstLine="422"/>
        <w:rPr>
          <w:bCs/>
          <w:sz w:val="22"/>
        </w:rPr>
      </w:pPr>
      <w:r>
        <w:rPr>
          <w:rFonts w:hint="eastAsia"/>
          <w:sz w:val="22"/>
        </w:rPr>
        <w:t>2</w:t>
      </w:r>
      <w:r>
        <w:rPr>
          <w:sz w:val="22"/>
        </w:rPr>
        <w:t>.</w:t>
      </w:r>
      <w:r>
        <w:rPr>
          <w:rFonts w:hint="eastAsia"/>
          <w:sz w:val="22"/>
        </w:rPr>
        <w:t>2</w:t>
      </w:r>
      <w:r>
        <w:rPr>
          <w:sz w:val="22"/>
        </w:rPr>
        <w:t xml:space="preserve"> </w:t>
      </w:r>
      <w:r>
        <w:rPr>
          <w:sz w:val="22"/>
        </w:rPr>
        <w:t>本项目服务期限为</w:t>
      </w:r>
      <w:r>
        <w:rPr>
          <w:rFonts w:hint="eastAsia"/>
          <w:bCs/>
          <w:color w:val="FF0000"/>
          <w:sz w:val="22"/>
        </w:rPr>
        <w:t>1</w:t>
      </w:r>
      <w:r>
        <w:rPr>
          <w:bCs/>
          <w:sz w:val="22"/>
        </w:rPr>
        <w:t>年，暂定起讫日期为</w:t>
      </w:r>
      <w:r>
        <w:rPr>
          <w:rFonts w:hint="eastAsia"/>
          <w:color w:val="000000"/>
          <w:sz w:val="22"/>
        </w:rPr>
        <w:t>2025</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11</w:t>
      </w:r>
      <w:r>
        <w:rPr>
          <w:rFonts w:hint="eastAsia"/>
          <w:color w:val="000000"/>
          <w:sz w:val="22"/>
        </w:rPr>
        <w:t>日</w:t>
      </w:r>
      <w:r>
        <w:rPr>
          <w:sz w:val="22"/>
        </w:rPr>
        <w:t>起到</w:t>
      </w:r>
      <w:r>
        <w:rPr>
          <w:rFonts w:hint="eastAsia"/>
          <w:color w:val="000000"/>
          <w:sz w:val="22"/>
        </w:rPr>
        <w:t>2026</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10</w:t>
      </w:r>
      <w:r>
        <w:rPr>
          <w:rFonts w:hint="eastAsia"/>
          <w:color w:val="000000"/>
          <w:sz w:val="22"/>
        </w:rPr>
        <w:t>日</w:t>
      </w:r>
      <w:r>
        <w:rPr>
          <w:sz w:val="22"/>
        </w:rPr>
        <w:t>止</w:t>
      </w:r>
      <w:r>
        <w:rPr>
          <w:bCs/>
          <w:sz w:val="22"/>
        </w:rPr>
        <w:t>，具体以合同签订日期为准。</w:t>
      </w:r>
    </w:p>
    <w:p w:rsidR="00B03A2A" w:rsidRDefault="00B03A2A" w:rsidP="00B03A2A">
      <w:pPr>
        <w:ind w:firstLineChars="192" w:firstLine="424"/>
        <w:outlineLvl w:val="2"/>
        <w:rPr>
          <w:b/>
          <w:sz w:val="22"/>
        </w:rPr>
      </w:pPr>
      <w:bookmarkStart w:id="9" w:name="_Toc497211599"/>
      <w:bookmarkStart w:id="10" w:name="_Toc213146821"/>
      <w:r>
        <w:rPr>
          <w:rFonts w:hint="eastAsia"/>
          <w:b/>
          <w:sz w:val="22"/>
        </w:rPr>
        <w:t>3</w:t>
      </w:r>
      <w:r>
        <w:rPr>
          <w:b/>
          <w:sz w:val="22"/>
        </w:rPr>
        <w:t>承包方式</w:t>
      </w:r>
      <w:bookmarkEnd w:id="9"/>
      <w:bookmarkEnd w:id="10"/>
    </w:p>
    <w:p w:rsidR="00B03A2A" w:rsidRDefault="00B03A2A" w:rsidP="00B03A2A">
      <w:pPr>
        <w:pStyle w:val="aff3"/>
        <w:spacing w:line="300" w:lineRule="auto"/>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color w:val="000000"/>
          <w:sz w:val="22"/>
          <w:szCs w:val="22"/>
          <w:u w:val="single"/>
        </w:rPr>
        <w:t>包工、包料、包施工、包质量、包安全、包进度</w:t>
      </w:r>
      <w:r>
        <w:rPr>
          <w:sz w:val="22"/>
        </w:rPr>
        <w:t>实施项目承包。</w:t>
      </w:r>
    </w:p>
    <w:p w:rsidR="00B03A2A" w:rsidRDefault="00B03A2A" w:rsidP="00B03A2A">
      <w:pPr>
        <w:pStyle w:val="aff3"/>
        <w:spacing w:line="300" w:lineRule="auto"/>
        <w:ind w:firstLineChars="192" w:firstLine="422"/>
        <w:rPr>
          <w:sz w:val="22"/>
        </w:rPr>
      </w:pPr>
      <w:r>
        <w:rPr>
          <w:rFonts w:hint="eastAsia"/>
          <w:sz w:val="22"/>
        </w:rPr>
        <w:t>3</w:t>
      </w:r>
      <w:r>
        <w:rPr>
          <w:sz w:val="22"/>
        </w:rPr>
        <w:t xml:space="preserve">.2 </w:t>
      </w:r>
      <w:r>
        <w:rPr>
          <w:sz w:val="22"/>
        </w:rPr>
        <w:t>本项目不允许分包。</w:t>
      </w:r>
    </w:p>
    <w:p w:rsidR="00B03A2A" w:rsidRDefault="00B03A2A" w:rsidP="00B03A2A">
      <w:pPr>
        <w:ind w:firstLineChars="192" w:firstLine="424"/>
        <w:outlineLvl w:val="2"/>
        <w:rPr>
          <w:b/>
          <w:sz w:val="22"/>
        </w:rPr>
      </w:pPr>
      <w:bookmarkStart w:id="11" w:name="_Toc497211600"/>
      <w:bookmarkStart w:id="12" w:name="_Toc213146822"/>
      <w:r>
        <w:rPr>
          <w:rFonts w:hint="eastAsia"/>
          <w:b/>
          <w:sz w:val="22"/>
        </w:rPr>
        <w:t>4</w:t>
      </w:r>
      <w:r>
        <w:rPr>
          <w:b/>
          <w:sz w:val="22"/>
        </w:rPr>
        <w:t>合同签订方式</w:t>
      </w:r>
      <w:bookmarkEnd w:id="11"/>
      <w:bookmarkEnd w:id="12"/>
    </w:p>
    <w:p w:rsidR="00B03A2A" w:rsidRDefault="00B03A2A" w:rsidP="00B03A2A">
      <w:pPr>
        <w:pStyle w:val="aff3"/>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B03A2A" w:rsidRDefault="00B03A2A" w:rsidP="00B03A2A">
      <w:pPr>
        <w:ind w:firstLineChars="192" w:firstLine="424"/>
        <w:outlineLvl w:val="2"/>
        <w:rPr>
          <w:b/>
          <w:sz w:val="22"/>
        </w:rPr>
      </w:pPr>
      <w:bookmarkStart w:id="13" w:name="_Toc497211601"/>
      <w:bookmarkStart w:id="14" w:name="_Toc213146823"/>
      <w:r>
        <w:rPr>
          <w:rFonts w:hint="eastAsia"/>
          <w:b/>
          <w:sz w:val="22"/>
        </w:rPr>
        <w:t>5</w:t>
      </w:r>
      <w:r>
        <w:rPr>
          <w:b/>
          <w:sz w:val="22"/>
        </w:rPr>
        <w:t>结算原则和支付方式</w:t>
      </w:r>
      <w:bookmarkEnd w:id="13"/>
      <w:bookmarkEnd w:id="14"/>
    </w:p>
    <w:p w:rsidR="00B03A2A" w:rsidRDefault="00B03A2A" w:rsidP="00B03A2A">
      <w:pPr>
        <w:pStyle w:val="aff3"/>
        <w:spacing w:line="300" w:lineRule="auto"/>
        <w:ind w:firstLineChars="192" w:firstLine="422"/>
        <w:rPr>
          <w:sz w:val="22"/>
        </w:rPr>
      </w:pPr>
      <w:r>
        <w:rPr>
          <w:rFonts w:hint="eastAsia"/>
          <w:sz w:val="22"/>
        </w:rPr>
        <w:t>5</w:t>
      </w:r>
      <w:r>
        <w:rPr>
          <w:sz w:val="22"/>
        </w:rPr>
        <w:t xml:space="preserve">.1 </w:t>
      </w:r>
      <w:r>
        <w:rPr>
          <w:sz w:val="22"/>
        </w:rPr>
        <w:t>结算原则</w:t>
      </w:r>
    </w:p>
    <w:p w:rsidR="00B03A2A" w:rsidRDefault="00B03A2A" w:rsidP="00B03A2A">
      <w:pPr>
        <w:pStyle w:val="aff3"/>
        <w:spacing w:line="300" w:lineRule="auto"/>
        <w:ind w:firstLineChars="192" w:firstLine="422"/>
        <w:rPr>
          <w:b/>
          <w:color w:val="FF0000"/>
          <w:sz w:val="22"/>
          <w:u w:val="single"/>
        </w:rPr>
      </w:pPr>
      <w:r>
        <w:rPr>
          <w:rFonts w:hint="eastAsia"/>
          <w:sz w:val="22"/>
        </w:rPr>
        <w:t>5</w:t>
      </w:r>
      <w:r>
        <w:rPr>
          <w:sz w:val="22"/>
        </w:rPr>
        <w:t xml:space="preserve">.1.1 </w:t>
      </w:r>
      <w:r>
        <w:rPr>
          <w:sz w:val="22"/>
        </w:rPr>
        <w:t>本项目合同结算价以</w:t>
      </w:r>
      <w:r>
        <w:rPr>
          <w:rFonts w:hint="eastAsia"/>
          <w:sz w:val="22"/>
        </w:rPr>
        <w:t>考核</w:t>
      </w:r>
      <w:r>
        <w:rPr>
          <w:sz w:val="22"/>
        </w:rPr>
        <w:t>为准，</w:t>
      </w:r>
      <w:r>
        <w:rPr>
          <w:rFonts w:hint="eastAsia"/>
          <w:sz w:val="22"/>
        </w:rPr>
        <w:t>供应商</w:t>
      </w:r>
      <w:r>
        <w:rPr>
          <w:sz w:val="22"/>
        </w:rPr>
        <w:t>的</w:t>
      </w:r>
      <w:r>
        <w:rPr>
          <w:rFonts w:hint="eastAsia"/>
          <w:sz w:val="22"/>
        </w:rPr>
        <w:t>成交</w:t>
      </w:r>
      <w:r>
        <w:rPr>
          <w:sz w:val="22"/>
        </w:rPr>
        <w:t>价和结算下浮率（如果有）不变，实际工作量以采购人或第三方按照</w:t>
      </w:r>
      <w:r>
        <w:rPr>
          <w:rFonts w:hint="eastAsia"/>
          <w:sz w:val="22"/>
        </w:rPr>
        <w:t>磋商</w:t>
      </w:r>
      <w:r>
        <w:rPr>
          <w:sz w:val="22"/>
        </w:rPr>
        <w:t>文件规定的验收标准核定为准。</w:t>
      </w:r>
    </w:p>
    <w:p w:rsidR="00B03A2A" w:rsidRDefault="00B03A2A" w:rsidP="00B03A2A">
      <w:pPr>
        <w:pStyle w:val="aff3"/>
        <w:spacing w:line="300" w:lineRule="auto"/>
        <w:ind w:firstLineChars="192" w:firstLine="422"/>
        <w:rPr>
          <w:sz w:val="22"/>
        </w:rPr>
      </w:pPr>
      <w:r>
        <w:rPr>
          <w:rFonts w:hint="eastAsia"/>
          <w:sz w:val="22"/>
        </w:rPr>
        <w:t>5</w:t>
      </w:r>
      <w:r>
        <w:rPr>
          <w:sz w:val="22"/>
        </w:rPr>
        <w:t xml:space="preserve">.2 </w:t>
      </w:r>
      <w:r>
        <w:rPr>
          <w:sz w:val="22"/>
        </w:rPr>
        <w:t>支付方式</w:t>
      </w:r>
    </w:p>
    <w:p w:rsidR="00B03A2A" w:rsidRDefault="00B03A2A" w:rsidP="00B03A2A">
      <w:pPr>
        <w:pStyle w:val="aff3"/>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合同签订后，按下款要求支付相应的合同款项。</w:t>
      </w:r>
    </w:p>
    <w:p w:rsidR="00B03A2A" w:rsidRDefault="00B03A2A" w:rsidP="00B03A2A">
      <w:pPr>
        <w:widowControl/>
        <w:ind w:firstLineChars="200" w:firstLine="440"/>
        <w:jc w:val="left"/>
        <w:rPr>
          <w:sz w:val="22"/>
        </w:rPr>
      </w:pPr>
      <w:r>
        <w:rPr>
          <w:rFonts w:ascii="宋体" w:hAnsi="宋体" w:cs="宋体" w:hint="eastAsia"/>
          <w:color w:val="000000"/>
          <w:kern w:val="0"/>
          <w:sz w:val="22"/>
          <w:lang w:bidi="ar"/>
        </w:rPr>
        <w:t>本项目合同金额分四次平均支付，在采购人和中标人合同签订后，先服务后支付，项目服务期间第4个月、第7个月、第10个月、第13个月，采购人根据考核结果支付养护经费。</w:t>
      </w:r>
    </w:p>
    <w:p w:rsidR="00B03A2A" w:rsidRDefault="00B03A2A" w:rsidP="00B03A2A">
      <w:pPr>
        <w:pStyle w:val="aff3"/>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B03A2A" w:rsidRDefault="00B03A2A" w:rsidP="00B03A2A">
      <w:pPr>
        <w:snapToGrid w:val="0"/>
        <w:ind w:firstLineChars="200" w:firstLine="440"/>
        <w:jc w:val="left"/>
        <w:rPr>
          <w:sz w:val="20"/>
          <w:szCs w:val="20"/>
        </w:rPr>
      </w:pPr>
      <w:r>
        <w:rPr>
          <w:rFonts w:hint="eastAsia"/>
          <w:color w:val="FF0000"/>
          <w:sz w:val="22"/>
        </w:rPr>
        <w:t>5.4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B03A2A" w:rsidRDefault="00B03A2A" w:rsidP="00B03A2A">
      <w:pPr>
        <w:adjustRightInd w:val="0"/>
        <w:snapToGrid w:val="0"/>
        <w:jc w:val="center"/>
        <w:outlineLvl w:val="1"/>
        <w:rPr>
          <w:rFonts w:eastAsia="黑体"/>
          <w:color w:val="000000"/>
          <w:sz w:val="30"/>
          <w:szCs w:val="30"/>
        </w:rPr>
      </w:pPr>
      <w:bookmarkStart w:id="15" w:name="_Toc497211602"/>
      <w:bookmarkStart w:id="16" w:name="_Toc213146824"/>
      <w:r>
        <w:rPr>
          <w:rFonts w:eastAsia="黑体"/>
          <w:color w:val="000000"/>
          <w:sz w:val="30"/>
          <w:szCs w:val="30"/>
        </w:rPr>
        <w:t>三、技术质量要求</w:t>
      </w:r>
      <w:bookmarkEnd w:id="15"/>
      <w:bookmarkEnd w:id="16"/>
    </w:p>
    <w:p w:rsidR="00B03A2A" w:rsidRDefault="00B03A2A" w:rsidP="00B03A2A">
      <w:pPr>
        <w:ind w:firstLineChars="192" w:firstLine="424"/>
        <w:outlineLvl w:val="2"/>
        <w:rPr>
          <w:b/>
          <w:sz w:val="22"/>
        </w:rPr>
      </w:pPr>
      <w:bookmarkStart w:id="17" w:name="_Toc497211603"/>
      <w:bookmarkStart w:id="18" w:name="_Toc213146825"/>
      <w:r>
        <w:rPr>
          <w:rFonts w:hint="eastAsia"/>
          <w:b/>
          <w:sz w:val="22"/>
        </w:rPr>
        <w:t>6</w:t>
      </w:r>
      <w:r>
        <w:rPr>
          <w:b/>
          <w:sz w:val="22"/>
        </w:rPr>
        <w:t>适用技术规范与规范性文件</w:t>
      </w:r>
      <w:bookmarkEnd w:id="17"/>
      <w:bookmarkEnd w:id="18"/>
    </w:p>
    <w:p w:rsidR="00B03A2A" w:rsidRDefault="00B03A2A" w:rsidP="00B03A2A">
      <w:pPr>
        <w:snapToGrid w:val="0"/>
        <w:ind w:firstLineChars="200" w:firstLine="440"/>
        <w:jc w:val="left"/>
        <w:rPr>
          <w:sz w:val="22"/>
        </w:rPr>
      </w:pPr>
      <w:r>
        <w:rPr>
          <w:rFonts w:hint="eastAsia"/>
          <w:sz w:val="22"/>
        </w:rPr>
        <w:t>1</w:t>
      </w:r>
      <w:r>
        <w:rPr>
          <w:rFonts w:hint="eastAsia"/>
          <w:sz w:val="22"/>
        </w:rPr>
        <w:t>）《城镇排水管渠维护技术规程》</w:t>
      </w:r>
      <w:r>
        <w:rPr>
          <w:rFonts w:hint="eastAsia"/>
          <w:sz w:val="22"/>
        </w:rPr>
        <w:t>CJJ68-2016</w:t>
      </w:r>
    </w:p>
    <w:p w:rsidR="00B03A2A" w:rsidRDefault="00B03A2A" w:rsidP="00B03A2A">
      <w:pPr>
        <w:snapToGrid w:val="0"/>
        <w:ind w:firstLineChars="200" w:firstLine="440"/>
        <w:jc w:val="left"/>
        <w:rPr>
          <w:sz w:val="22"/>
        </w:rPr>
      </w:pPr>
      <w:r>
        <w:rPr>
          <w:rFonts w:hint="eastAsia"/>
          <w:sz w:val="22"/>
        </w:rPr>
        <w:lastRenderedPageBreak/>
        <w:t>2</w:t>
      </w:r>
      <w:r>
        <w:rPr>
          <w:rFonts w:hint="eastAsia"/>
          <w:sz w:val="22"/>
        </w:rPr>
        <w:t>）《上海市城镇公共排水管道设施维护管理工作考核办法》</w:t>
      </w:r>
    </w:p>
    <w:p w:rsidR="00B03A2A" w:rsidRDefault="00B03A2A" w:rsidP="00B03A2A">
      <w:pPr>
        <w:snapToGrid w:val="0"/>
        <w:ind w:firstLineChars="200" w:firstLine="440"/>
        <w:jc w:val="left"/>
        <w:rPr>
          <w:sz w:val="22"/>
        </w:rPr>
      </w:pPr>
      <w:r>
        <w:rPr>
          <w:rFonts w:hint="eastAsia"/>
          <w:sz w:val="22"/>
        </w:rPr>
        <w:t>3</w:t>
      </w:r>
      <w:r>
        <w:rPr>
          <w:rFonts w:hint="eastAsia"/>
          <w:sz w:val="22"/>
        </w:rPr>
        <w:t>）《浦东新区农村生活污水处理设施运行维护管理考核办法》（</w:t>
      </w:r>
      <w:proofErr w:type="gramStart"/>
      <w:r>
        <w:rPr>
          <w:rFonts w:hint="eastAsia"/>
          <w:sz w:val="22"/>
        </w:rPr>
        <w:t>浦供排</w:t>
      </w:r>
      <w:proofErr w:type="gramEnd"/>
      <w:r>
        <w:rPr>
          <w:rFonts w:hint="eastAsia"/>
          <w:sz w:val="22"/>
        </w:rPr>
        <w:t>[2023]45</w:t>
      </w:r>
      <w:r>
        <w:rPr>
          <w:rFonts w:hint="eastAsia"/>
          <w:sz w:val="22"/>
        </w:rPr>
        <w:t>号）</w:t>
      </w:r>
    </w:p>
    <w:p w:rsidR="00B03A2A" w:rsidRDefault="00B03A2A" w:rsidP="00B03A2A">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B03A2A" w:rsidRDefault="00B03A2A" w:rsidP="00B03A2A">
      <w:pPr>
        <w:ind w:firstLineChars="192" w:firstLine="424"/>
        <w:outlineLvl w:val="2"/>
        <w:rPr>
          <w:b/>
          <w:sz w:val="22"/>
        </w:rPr>
      </w:pPr>
      <w:bookmarkStart w:id="19" w:name="_Toc497211604"/>
      <w:bookmarkStart w:id="20" w:name="_Toc213146826"/>
      <w:r>
        <w:rPr>
          <w:rFonts w:hint="eastAsia"/>
          <w:b/>
          <w:sz w:val="22"/>
        </w:rPr>
        <w:t>7</w:t>
      </w:r>
      <w:r>
        <w:rPr>
          <w:rFonts w:hint="eastAsia"/>
          <w:b/>
          <w:sz w:val="22"/>
        </w:rPr>
        <w:t>磋商</w:t>
      </w:r>
      <w:r>
        <w:rPr>
          <w:b/>
          <w:sz w:val="22"/>
        </w:rPr>
        <w:t>内容与要求</w:t>
      </w:r>
      <w:bookmarkEnd w:id="19"/>
      <w:bookmarkEnd w:id="20"/>
    </w:p>
    <w:p w:rsidR="00B03A2A" w:rsidRDefault="00B03A2A" w:rsidP="00B03A2A">
      <w:pPr>
        <w:pStyle w:val="aff3"/>
        <w:spacing w:line="300" w:lineRule="auto"/>
        <w:ind w:firstLineChars="192" w:firstLine="422"/>
        <w:rPr>
          <w:bCs/>
          <w:sz w:val="22"/>
        </w:rPr>
      </w:pPr>
      <w:r>
        <w:rPr>
          <w:rFonts w:hint="eastAsia"/>
          <w:bCs/>
          <w:sz w:val="22"/>
        </w:rPr>
        <w:t>7</w:t>
      </w:r>
      <w:r>
        <w:rPr>
          <w:bCs/>
          <w:sz w:val="22"/>
        </w:rPr>
        <w:t xml:space="preserve">.1 </w:t>
      </w:r>
      <w:r>
        <w:rPr>
          <w:bCs/>
          <w:sz w:val="22"/>
        </w:rPr>
        <w:t>工作目标与总体要求</w:t>
      </w:r>
    </w:p>
    <w:p w:rsidR="00B03A2A" w:rsidRDefault="00B03A2A" w:rsidP="00B03A2A">
      <w:pPr>
        <w:pStyle w:val="aff3"/>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B03A2A" w:rsidRDefault="00B03A2A" w:rsidP="00B03A2A">
      <w:pPr>
        <w:jc w:val="center"/>
        <w:rPr>
          <w:b/>
          <w:color w:val="FF0000"/>
          <w:sz w:val="22"/>
        </w:rPr>
      </w:pPr>
      <w:r>
        <w:rPr>
          <w:b/>
          <w:sz w:val="22"/>
        </w:rPr>
        <w:t>服务内容一览表（工作量清单）</w:t>
      </w:r>
      <w:r>
        <w:rPr>
          <w:rFonts w:hint="eastAsia"/>
          <w:b/>
          <w:color w:val="FF0000"/>
          <w:sz w:val="22"/>
        </w:rPr>
        <w:t>（设施量清单）</w:t>
      </w:r>
    </w:p>
    <w:p w:rsidR="00B03A2A" w:rsidRDefault="00B03A2A" w:rsidP="00B03A2A">
      <w:pPr>
        <w:rPr>
          <w:sz w:val="22"/>
        </w:rPr>
      </w:pPr>
      <w:r>
        <w:rPr>
          <w:rFonts w:hint="eastAsia"/>
          <w:sz w:val="22"/>
        </w:rPr>
        <w:t>项目名称及</w:t>
      </w:r>
      <w:r>
        <w:rPr>
          <w:sz w:val="22"/>
        </w:rPr>
        <w:t>包件</w:t>
      </w:r>
      <w:r>
        <w:rPr>
          <w:rFonts w:hint="eastAsia"/>
          <w:sz w:val="22"/>
        </w:rPr>
        <w:t>号</w:t>
      </w:r>
      <w:r>
        <w:rPr>
          <w:sz w:val="22"/>
        </w:rPr>
        <w:t>：</w:t>
      </w:r>
    </w:p>
    <w:tbl>
      <w:tblPr>
        <w:tblW w:w="5089" w:type="pct"/>
        <w:tblInd w:w="-176" w:type="dxa"/>
        <w:tblLayout w:type="fixed"/>
        <w:tblLook w:val="04A0" w:firstRow="1" w:lastRow="0" w:firstColumn="1" w:lastColumn="0" w:noHBand="0" w:noVBand="1"/>
      </w:tblPr>
      <w:tblGrid>
        <w:gridCol w:w="421"/>
        <w:gridCol w:w="681"/>
        <w:gridCol w:w="862"/>
        <w:gridCol w:w="734"/>
        <w:gridCol w:w="859"/>
        <w:gridCol w:w="857"/>
        <w:gridCol w:w="982"/>
        <w:gridCol w:w="736"/>
        <w:gridCol w:w="982"/>
        <w:gridCol w:w="859"/>
        <w:gridCol w:w="701"/>
      </w:tblGrid>
      <w:tr w:rsidR="00B03A2A" w:rsidRPr="00670155" w:rsidTr="002154D9">
        <w:trPr>
          <w:trHeight w:val="270"/>
          <w:tblHeader/>
        </w:trPr>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序号</w:t>
            </w:r>
          </w:p>
        </w:tc>
        <w:tc>
          <w:tcPr>
            <w:tcW w:w="3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路名</w:t>
            </w:r>
          </w:p>
        </w:tc>
        <w:tc>
          <w:tcPr>
            <w:tcW w:w="4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路段</w:t>
            </w:r>
          </w:p>
        </w:tc>
        <w:tc>
          <w:tcPr>
            <w:tcW w:w="4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合计</w:t>
            </w:r>
          </w:p>
        </w:tc>
        <w:tc>
          <w:tcPr>
            <w:tcW w:w="1979" w:type="pct"/>
            <w:gridSpan w:val="4"/>
            <w:tcBorders>
              <w:top w:val="single" w:sz="4" w:space="0" w:color="auto"/>
              <w:left w:val="nil"/>
              <w:bottom w:val="single" w:sz="4" w:space="0" w:color="auto"/>
              <w:right w:val="single" w:sz="4" w:space="0" w:color="000000"/>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雨水管长度（米）</w:t>
            </w:r>
          </w:p>
        </w:tc>
        <w:tc>
          <w:tcPr>
            <w:tcW w:w="1061" w:type="pct"/>
            <w:gridSpan w:val="2"/>
            <w:tcBorders>
              <w:top w:val="single" w:sz="4" w:space="0" w:color="auto"/>
              <w:left w:val="nil"/>
              <w:bottom w:val="single" w:sz="4" w:space="0" w:color="auto"/>
              <w:right w:val="nil"/>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污水管长度（米）</w:t>
            </w:r>
          </w:p>
        </w:tc>
        <w:tc>
          <w:tcPr>
            <w:tcW w:w="4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连管长度（米）</w:t>
            </w:r>
          </w:p>
        </w:tc>
      </w:tr>
      <w:tr w:rsidR="00B03A2A" w:rsidRPr="00670155" w:rsidTr="002154D9">
        <w:trPr>
          <w:trHeight w:val="270"/>
        </w:trPr>
        <w:tc>
          <w:tcPr>
            <w:tcW w:w="243" w:type="pct"/>
            <w:vMerge/>
            <w:tcBorders>
              <w:top w:val="single" w:sz="4" w:space="0" w:color="auto"/>
              <w:left w:val="single" w:sz="4" w:space="0" w:color="auto"/>
              <w:bottom w:val="single" w:sz="4" w:space="0" w:color="auto"/>
              <w:right w:val="single" w:sz="4" w:space="0" w:color="auto"/>
            </w:tcBorders>
            <w:vAlign w:val="center"/>
            <w:hideMark/>
          </w:tcPr>
          <w:p w:rsidR="00B03A2A" w:rsidRPr="006C0781" w:rsidRDefault="00B03A2A" w:rsidP="002154D9">
            <w:pPr>
              <w:widowControl/>
              <w:spacing w:line="240" w:lineRule="auto"/>
              <w:jc w:val="left"/>
              <w:rPr>
                <w:rFonts w:ascii="宋体" w:hAnsi="宋体" w:cs="宋体"/>
                <w:color w:val="000000"/>
                <w:kern w:val="0"/>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B03A2A" w:rsidRPr="006C0781" w:rsidRDefault="00B03A2A" w:rsidP="002154D9">
            <w:pPr>
              <w:widowControl/>
              <w:spacing w:line="240" w:lineRule="auto"/>
              <w:jc w:val="left"/>
              <w:rPr>
                <w:rFonts w:ascii="宋体" w:hAnsi="宋体" w:cs="宋体"/>
                <w:color w:val="000000"/>
                <w:kern w:val="0"/>
                <w:sz w:val="20"/>
                <w:szCs w:val="20"/>
              </w:rPr>
            </w:pPr>
          </w:p>
        </w:tc>
        <w:tc>
          <w:tcPr>
            <w:tcW w:w="496" w:type="pct"/>
            <w:vMerge/>
            <w:tcBorders>
              <w:top w:val="single" w:sz="4" w:space="0" w:color="auto"/>
              <w:left w:val="single" w:sz="4" w:space="0" w:color="auto"/>
              <w:bottom w:val="single" w:sz="4" w:space="0" w:color="000000"/>
              <w:right w:val="single" w:sz="4" w:space="0" w:color="auto"/>
            </w:tcBorders>
            <w:vAlign w:val="center"/>
            <w:hideMark/>
          </w:tcPr>
          <w:p w:rsidR="00B03A2A" w:rsidRPr="006C0781" w:rsidRDefault="00B03A2A" w:rsidP="002154D9">
            <w:pPr>
              <w:widowControl/>
              <w:spacing w:line="240" w:lineRule="auto"/>
              <w:jc w:val="left"/>
              <w:rPr>
                <w:rFonts w:ascii="宋体" w:hAnsi="宋体" w:cs="宋体"/>
                <w:color w:val="000000"/>
                <w:kern w:val="0"/>
                <w:sz w:val="20"/>
                <w:szCs w:val="20"/>
              </w:rPr>
            </w:pPr>
          </w:p>
        </w:tc>
        <w:tc>
          <w:tcPr>
            <w:tcW w:w="423" w:type="pct"/>
            <w:vMerge/>
            <w:tcBorders>
              <w:top w:val="single" w:sz="4" w:space="0" w:color="auto"/>
              <w:left w:val="single" w:sz="4" w:space="0" w:color="auto"/>
              <w:bottom w:val="single" w:sz="4" w:space="0" w:color="000000"/>
              <w:right w:val="single" w:sz="4" w:space="0" w:color="auto"/>
            </w:tcBorders>
            <w:vAlign w:val="center"/>
            <w:hideMark/>
          </w:tcPr>
          <w:p w:rsidR="00B03A2A" w:rsidRPr="006C0781" w:rsidRDefault="00B03A2A" w:rsidP="002154D9">
            <w:pPr>
              <w:widowControl/>
              <w:spacing w:line="240" w:lineRule="auto"/>
              <w:jc w:val="left"/>
              <w:rPr>
                <w:rFonts w:ascii="宋体" w:hAnsi="宋体" w:cs="宋体"/>
                <w:color w:val="000000"/>
                <w:kern w:val="0"/>
                <w:sz w:val="20"/>
                <w:szCs w:val="20"/>
              </w:rPr>
            </w:pP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小型</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中型</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大型</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特大型</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小型</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中型</w:t>
            </w:r>
          </w:p>
        </w:tc>
        <w:tc>
          <w:tcPr>
            <w:tcW w:w="405" w:type="pct"/>
            <w:vMerge/>
            <w:tcBorders>
              <w:top w:val="single" w:sz="4" w:space="0" w:color="auto"/>
              <w:left w:val="single" w:sz="4" w:space="0" w:color="auto"/>
              <w:bottom w:val="single" w:sz="4" w:space="0" w:color="000000"/>
              <w:right w:val="single" w:sz="4" w:space="0" w:color="auto"/>
            </w:tcBorders>
            <w:vAlign w:val="center"/>
            <w:hideMark/>
          </w:tcPr>
          <w:p w:rsidR="00B03A2A" w:rsidRPr="006C0781" w:rsidRDefault="00B03A2A" w:rsidP="002154D9">
            <w:pPr>
              <w:widowControl/>
              <w:spacing w:line="240" w:lineRule="auto"/>
              <w:jc w:val="left"/>
              <w:rPr>
                <w:rFonts w:ascii="宋体" w:hAnsi="宋体" w:cs="宋体"/>
                <w:color w:val="000000"/>
                <w:kern w:val="0"/>
                <w:sz w:val="20"/>
                <w:szCs w:val="20"/>
              </w:rPr>
            </w:pPr>
          </w:p>
        </w:tc>
      </w:tr>
      <w:tr w:rsidR="00B03A2A" w:rsidRPr="00670155" w:rsidTr="002154D9">
        <w:trPr>
          <w:trHeight w:val="810"/>
        </w:trPr>
        <w:tc>
          <w:tcPr>
            <w:tcW w:w="243" w:type="pct"/>
            <w:vMerge/>
            <w:tcBorders>
              <w:top w:val="single" w:sz="4" w:space="0" w:color="auto"/>
              <w:left w:val="single" w:sz="4" w:space="0" w:color="auto"/>
              <w:bottom w:val="single" w:sz="4" w:space="0" w:color="auto"/>
              <w:right w:val="single" w:sz="4" w:space="0" w:color="auto"/>
            </w:tcBorders>
            <w:vAlign w:val="center"/>
            <w:hideMark/>
          </w:tcPr>
          <w:p w:rsidR="00B03A2A" w:rsidRPr="006C0781" w:rsidRDefault="00B03A2A" w:rsidP="002154D9">
            <w:pPr>
              <w:widowControl/>
              <w:spacing w:line="240" w:lineRule="auto"/>
              <w:jc w:val="left"/>
              <w:rPr>
                <w:rFonts w:ascii="宋体" w:hAnsi="宋体" w:cs="宋体"/>
                <w:color w:val="000000"/>
                <w:kern w:val="0"/>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B03A2A" w:rsidRPr="006C0781" w:rsidRDefault="00B03A2A" w:rsidP="002154D9">
            <w:pPr>
              <w:widowControl/>
              <w:spacing w:line="240" w:lineRule="auto"/>
              <w:jc w:val="left"/>
              <w:rPr>
                <w:rFonts w:ascii="宋体" w:hAnsi="宋体" w:cs="宋体"/>
                <w:color w:val="000000"/>
                <w:kern w:val="0"/>
                <w:sz w:val="20"/>
                <w:szCs w:val="20"/>
              </w:rPr>
            </w:pPr>
          </w:p>
        </w:tc>
        <w:tc>
          <w:tcPr>
            <w:tcW w:w="496" w:type="pct"/>
            <w:vMerge/>
            <w:tcBorders>
              <w:top w:val="single" w:sz="4" w:space="0" w:color="auto"/>
              <w:left w:val="single" w:sz="4" w:space="0" w:color="auto"/>
              <w:bottom w:val="single" w:sz="4" w:space="0" w:color="000000"/>
              <w:right w:val="single" w:sz="4" w:space="0" w:color="auto"/>
            </w:tcBorders>
            <w:vAlign w:val="center"/>
            <w:hideMark/>
          </w:tcPr>
          <w:p w:rsidR="00B03A2A" w:rsidRPr="006C0781" w:rsidRDefault="00B03A2A" w:rsidP="002154D9">
            <w:pPr>
              <w:widowControl/>
              <w:spacing w:line="240" w:lineRule="auto"/>
              <w:jc w:val="left"/>
              <w:rPr>
                <w:rFonts w:ascii="宋体" w:hAnsi="宋体" w:cs="宋体"/>
                <w:color w:val="000000"/>
                <w:kern w:val="0"/>
                <w:sz w:val="20"/>
                <w:szCs w:val="20"/>
              </w:rPr>
            </w:pPr>
          </w:p>
        </w:tc>
        <w:tc>
          <w:tcPr>
            <w:tcW w:w="423" w:type="pct"/>
            <w:vMerge/>
            <w:tcBorders>
              <w:top w:val="single" w:sz="4" w:space="0" w:color="auto"/>
              <w:left w:val="single" w:sz="4" w:space="0" w:color="auto"/>
              <w:bottom w:val="single" w:sz="4" w:space="0" w:color="000000"/>
              <w:right w:val="single" w:sz="4" w:space="0" w:color="auto"/>
            </w:tcBorders>
            <w:vAlign w:val="center"/>
            <w:hideMark/>
          </w:tcPr>
          <w:p w:rsidR="00B03A2A" w:rsidRPr="006C0781" w:rsidRDefault="00B03A2A" w:rsidP="002154D9">
            <w:pPr>
              <w:widowControl/>
              <w:spacing w:line="240" w:lineRule="auto"/>
              <w:jc w:val="left"/>
              <w:rPr>
                <w:rFonts w:ascii="宋体" w:hAnsi="宋体" w:cs="宋体"/>
                <w:color w:val="000000"/>
                <w:kern w:val="0"/>
                <w:sz w:val="20"/>
                <w:szCs w:val="20"/>
              </w:rPr>
            </w:pP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φ</w:t>
            </w:r>
            <w:r w:rsidRPr="00670155">
              <w:rPr>
                <w:rFonts w:ascii="宋体" w:hAnsi="宋体" w:cs="宋体" w:hint="eastAsia"/>
                <w:color w:val="000000"/>
                <w:kern w:val="0"/>
                <w:sz w:val="20"/>
                <w:szCs w:val="20"/>
              </w:rPr>
              <w:t>150</w:t>
            </w:r>
            <w:r w:rsidRPr="006C0781">
              <w:rPr>
                <w:rFonts w:ascii="宋体" w:hAnsi="宋体" w:cs="宋体" w:hint="eastAsia"/>
                <w:color w:val="000000"/>
                <w:kern w:val="0"/>
                <w:sz w:val="20"/>
                <w:szCs w:val="20"/>
              </w:rPr>
              <w:t>～                 φ530</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φ600～</w:t>
            </w:r>
            <w:r w:rsidRPr="00670155">
              <w:rPr>
                <w:rFonts w:ascii="宋体" w:hAnsi="宋体" w:cs="宋体" w:hint="eastAsia"/>
                <w:color w:val="000000"/>
                <w:kern w:val="0"/>
                <w:sz w:val="20"/>
                <w:szCs w:val="20"/>
              </w:rPr>
              <w:t xml:space="preserve">            </w:t>
            </w:r>
            <w:r w:rsidRPr="006C0781">
              <w:rPr>
                <w:rFonts w:ascii="宋体" w:hAnsi="宋体" w:cs="宋体" w:hint="eastAsia"/>
                <w:color w:val="000000"/>
                <w:kern w:val="0"/>
                <w:sz w:val="20"/>
                <w:szCs w:val="20"/>
              </w:rPr>
              <w:t>φ1000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FF0000"/>
                <w:kern w:val="0"/>
                <w:sz w:val="20"/>
                <w:szCs w:val="20"/>
              </w:rPr>
            </w:pPr>
            <w:r w:rsidRPr="006C0781">
              <w:rPr>
                <w:rFonts w:ascii="宋体" w:hAnsi="宋体" w:cs="宋体" w:hint="eastAsia"/>
                <w:color w:val="FF0000"/>
                <w:kern w:val="0"/>
                <w:sz w:val="20"/>
                <w:szCs w:val="20"/>
              </w:rPr>
              <w:t>φ1050～                         φ1500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FF0000"/>
                <w:kern w:val="0"/>
                <w:sz w:val="20"/>
                <w:szCs w:val="20"/>
              </w:rPr>
            </w:pPr>
            <w:r w:rsidRPr="006C0781">
              <w:rPr>
                <w:rFonts w:ascii="宋体" w:hAnsi="宋体" w:cs="宋体" w:hint="eastAsia"/>
                <w:color w:val="FF0000"/>
                <w:kern w:val="0"/>
                <w:sz w:val="20"/>
                <w:szCs w:val="20"/>
              </w:rPr>
              <w:t>＞φ1500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φ150～                 φ530</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φ</w:t>
            </w:r>
            <w:r w:rsidRPr="00670155">
              <w:rPr>
                <w:rFonts w:ascii="宋体" w:hAnsi="宋体" w:cs="宋体" w:hint="eastAsia"/>
                <w:color w:val="000000"/>
                <w:kern w:val="0"/>
                <w:sz w:val="20"/>
                <w:szCs w:val="20"/>
              </w:rPr>
              <w:t>600</w:t>
            </w:r>
            <w:r w:rsidRPr="006C0781">
              <w:rPr>
                <w:rFonts w:ascii="宋体" w:hAnsi="宋体" w:cs="宋体" w:hint="eastAsia"/>
                <w:color w:val="000000"/>
                <w:kern w:val="0"/>
                <w:sz w:val="20"/>
                <w:szCs w:val="20"/>
              </w:rPr>
              <w:t>～                     φ1000</w:t>
            </w:r>
          </w:p>
        </w:tc>
        <w:tc>
          <w:tcPr>
            <w:tcW w:w="405" w:type="pct"/>
            <w:vMerge/>
            <w:tcBorders>
              <w:top w:val="single" w:sz="4" w:space="0" w:color="auto"/>
              <w:left w:val="single" w:sz="4" w:space="0" w:color="auto"/>
              <w:bottom w:val="single" w:sz="4" w:space="0" w:color="000000"/>
              <w:right w:val="single" w:sz="4" w:space="0" w:color="auto"/>
            </w:tcBorders>
            <w:vAlign w:val="center"/>
            <w:hideMark/>
          </w:tcPr>
          <w:p w:rsidR="00B03A2A" w:rsidRPr="006C0781" w:rsidRDefault="00B03A2A" w:rsidP="002154D9">
            <w:pPr>
              <w:widowControl/>
              <w:spacing w:line="240" w:lineRule="auto"/>
              <w:jc w:val="left"/>
              <w:rPr>
                <w:rFonts w:ascii="宋体" w:hAnsi="宋体" w:cs="宋体"/>
                <w:color w:val="000000"/>
                <w:kern w:val="0"/>
                <w:sz w:val="20"/>
                <w:szCs w:val="20"/>
              </w:rPr>
            </w:pPr>
          </w:p>
        </w:tc>
      </w:tr>
      <w:tr w:rsidR="00B03A2A" w:rsidRPr="00670155" w:rsidTr="002154D9">
        <w:trPr>
          <w:trHeight w:val="2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东高路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莱阳路-九号桥</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2807.48</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251.85</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410.01</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554.27</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1094.35</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497</w:t>
            </w:r>
          </w:p>
        </w:tc>
      </w:tr>
      <w:tr w:rsidR="00B03A2A" w:rsidRPr="00670155" w:rsidTr="002154D9">
        <w:trPr>
          <w:trHeight w:val="54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东靖路</w:t>
            </w:r>
            <w:proofErr w:type="gramEnd"/>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浦东北路-东塘路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1729.61</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184.65</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383.92</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43.19</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663.19</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454.66</w:t>
            </w:r>
          </w:p>
        </w:tc>
      </w:tr>
      <w:tr w:rsidR="00B03A2A" w:rsidRPr="00670155" w:rsidTr="002154D9">
        <w:trPr>
          <w:trHeight w:val="2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高行街</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俱进路-行德路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963.68</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407.12</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154.09</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165.55</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236.92</w:t>
            </w:r>
          </w:p>
        </w:tc>
      </w:tr>
      <w:tr w:rsidR="00B03A2A" w:rsidRPr="00670155" w:rsidTr="002154D9">
        <w:trPr>
          <w:trHeight w:val="2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规划一路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咸塘滨-咸塘滨</w:t>
            </w:r>
            <w:proofErr w:type="gramEnd"/>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1679.24</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843.6</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835.64</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r>
      <w:tr w:rsidR="00B03A2A" w:rsidRPr="00670155" w:rsidTr="002154D9">
        <w:trPr>
          <w:trHeight w:val="54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5</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衡安路</w:t>
            </w:r>
            <w:proofErr w:type="gramEnd"/>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张杨北路-浦东北路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2761.58</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1078.46</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1055.12</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628</w:t>
            </w:r>
          </w:p>
        </w:tc>
      </w:tr>
      <w:tr w:rsidR="00B03A2A" w:rsidRPr="00670155" w:rsidTr="002154D9">
        <w:trPr>
          <w:trHeight w:val="2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6</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佳南路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航津路</w:t>
            </w:r>
            <w:proofErr w:type="gramEnd"/>
            <w:r w:rsidRPr="006C0781">
              <w:rPr>
                <w:rFonts w:ascii="宋体" w:hAnsi="宋体" w:cs="宋体" w:hint="eastAsia"/>
                <w:color w:val="000000"/>
                <w:kern w:val="0"/>
                <w:sz w:val="20"/>
                <w:szCs w:val="20"/>
              </w:rPr>
              <w:t>-行南路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787.56</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506.35</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281.21</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r>
      <w:tr w:rsidR="00B03A2A" w:rsidRPr="00670155" w:rsidTr="002154D9">
        <w:trPr>
          <w:trHeight w:val="54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7</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俱进路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金京路-杨高北路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2938.98</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986.24</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74.69</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1073.31</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804.74</w:t>
            </w:r>
          </w:p>
        </w:tc>
      </w:tr>
      <w:tr w:rsidR="00B03A2A" w:rsidRPr="00670155" w:rsidTr="002154D9">
        <w:trPr>
          <w:trHeight w:val="2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8</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莱阳路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庭安路</w:t>
            </w:r>
            <w:proofErr w:type="gramEnd"/>
            <w:r w:rsidRPr="006C0781">
              <w:rPr>
                <w:rFonts w:ascii="宋体" w:hAnsi="宋体" w:cs="宋体" w:hint="eastAsia"/>
                <w:color w:val="000000"/>
                <w:kern w:val="0"/>
                <w:sz w:val="20"/>
                <w:szCs w:val="20"/>
              </w:rPr>
              <w:t>-洲海路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2591.24</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10.46</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783.78</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468.3</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690.44</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638.26</w:t>
            </w:r>
          </w:p>
        </w:tc>
      </w:tr>
      <w:tr w:rsidR="00B03A2A" w:rsidRPr="00670155" w:rsidTr="002154D9">
        <w:trPr>
          <w:trHeight w:val="54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9</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双桥路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巨峰路-杨高</w:t>
            </w:r>
            <w:r w:rsidRPr="006C0781">
              <w:rPr>
                <w:rFonts w:ascii="宋体" w:hAnsi="宋体" w:cs="宋体" w:hint="eastAsia"/>
                <w:color w:val="000000"/>
                <w:kern w:val="0"/>
                <w:sz w:val="20"/>
                <w:szCs w:val="20"/>
              </w:rPr>
              <w:lastRenderedPageBreak/>
              <w:t>北路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lastRenderedPageBreak/>
              <w:t>3598.24</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323.94</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200.04</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854.12</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1517.7</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702.44</w:t>
            </w:r>
          </w:p>
        </w:tc>
      </w:tr>
      <w:tr w:rsidR="00B03A2A" w:rsidRPr="00670155" w:rsidTr="002154D9">
        <w:trPr>
          <w:trHeight w:val="54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lastRenderedPageBreak/>
              <w:t>10</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庭安路</w:t>
            </w:r>
            <w:proofErr w:type="gramEnd"/>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张杨北路-浦东北路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2350.76</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18.85</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824.66</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1172.66</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334.59</w:t>
            </w:r>
          </w:p>
        </w:tc>
      </w:tr>
      <w:tr w:rsidR="00B03A2A" w:rsidRPr="00670155" w:rsidTr="002154D9">
        <w:trPr>
          <w:trHeight w:val="2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11</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万安街</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金京路-金高路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1811.2</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255.76</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502.45</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779.27</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273.72</w:t>
            </w:r>
          </w:p>
        </w:tc>
      </w:tr>
      <w:tr w:rsidR="00B03A2A" w:rsidRPr="00670155" w:rsidTr="002154D9">
        <w:trPr>
          <w:trHeight w:val="54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12</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新行路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东靖路</w:t>
            </w:r>
            <w:proofErr w:type="gramEnd"/>
            <w:r w:rsidRPr="006C0781">
              <w:rPr>
                <w:rFonts w:ascii="宋体" w:hAnsi="宋体" w:cs="宋体" w:hint="eastAsia"/>
                <w:color w:val="000000"/>
                <w:kern w:val="0"/>
                <w:sz w:val="20"/>
                <w:szCs w:val="20"/>
              </w:rPr>
              <w:t>-五洲大道绿化带</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2502.66</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762.81</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188.17</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822.31</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729.37</w:t>
            </w:r>
          </w:p>
        </w:tc>
      </w:tr>
      <w:tr w:rsidR="00B03A2A" w:rsidRPr="00670155" w:rsidTr="002154D9">
        <w:trPr>
          <w:trHeight w:val="54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13</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行南公路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张扬北路-</w:t>
            </w:r>
            <w:proofErr w:type="gramStart"/>
            <w:r w:rsidRPr="006C0781">
              <w:rPr>
                <w:rFonts w:ascii="宋体" w:hAnsi="宋体" w:cs="宋体" w:hint="eastAsia"/>
                <w:color w:val="000000"/>
                <w:kern w:val="0"/>
                <w:sz w:val="20"/>
                <w:szCs w:val="20"/>
              </w:rPr>
              <w:t>庭安路</w:t>
            </w:r>
            <w:proofErr w:type="gramEnd"/>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3009.89</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1524.16</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1485.73</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r>
      <w:tr w:rsidR="00B03A2A" w:rsidRPr="00670155" w:rsidTr="002154D9">
        <w:trPr>
          <w:trHeight w:val="2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14</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行泰路</w:t>
            </w:r>
            <w:proofErr w:type="gramEnd"/>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东靖路</w:t>
            </w:r>
            <w:proofErr w:type="gramEnd"/>
            <w:r w:rsidRPr="006C0781">
              <w:rPr>
                <w:rFonts w:ascii="宋体" w:hAnsi="宋体" w:cs="宋体" w:hint="eastAsia"/>
                <w:color w:val="000000"/>
                <w:kern w:val="0"/>
                <w:sz w:val="20"/>
                <w:szCs w:val="20"/>
              </w:rPr>
              <w:t>-金高路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1674.71</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605.81</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609.4</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459.5</w:t>
            </w:r>
          </w:p>
        </w:tc>
      </w:tr>
      <w:tr w:rsidR="00B03A2A" w:rsidRPr="00670155" w:rsidTr="002154D9">
        <w:trPr>
          <w:trHeight w:val="2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15</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源华路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宜嘉苑</w:t>
            </w:r>
            <w:proofErr w:type="gramEnd"/>
            <w:r w:rsidRPr="006C0781">
              <w:rPr>
                <w:rFonts w:ascii="宋体" w:hAnsi="宋体" w:cs="宋体" w:hint="eastAsia"/>
                <w:color w:val="000000"/>
                <w:kern w:val="0"/>
                <w:sz w:val="20"/>
                <w:szCs w:val="20"/>
              </w:rPr>
              <w:t>-金京路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3429.58</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331.28</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740.99</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588.19</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1313.76</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455.36</w:t>
            </w:r>
          </w:p>
        </w:tc>
      </w:tr>
      <w:tr w:rsidR="00B03A2A" w:rsidRPr="00670155" w:rsidTr="002154D9">
        <w:trPr>
          <w:trHeight w:val="54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16</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行西路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莱阳路-浦东北路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599.8</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407.81</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80.08</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111.91</w:t>
            </w:r>
          </w:p>
        </w:tc>
      </w:tr>
      <w:tr w:rsidR="00B03A2A" w:rsidRPr="00670155" w:rsidTr="002154D9">
        <w:trPr>
          <w:trHeight w:val="2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17</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行德路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新行路-金高路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652.81</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367.08</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285.73</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r>
      <w:tr w:rsidR="00B03A2A" w:rsidRPr="00670155" w:rsidTr="002154D9">
        <w:trPr>
          <w:trHeight w:val="2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18</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经二路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衡安路</w:t>
            </w:r>
            <w:proofErr w:type="gramEnd"/>
            <w:r w:rsidRPr="006C0781">
              <w:rPr>
                <w:rFonts w:ascii="宋体" w:hAnsi="宋体" w:cs="宋体" w:hint="eastAsia"/>
                <w:color w:val="000000"/>
                <w:kern w:val="0"/>
                <w:sz w:val="20"/>
                <w:szCs w:val="20"/>
              </w:rPr>
              <w:t>-洲海路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790</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70.9</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301.3</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264.97</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152.83</w:t>
            </w:r>
          </w:p>
        </w:tc>
      </w:tr>
      <w:tr w:rsidR="00B03A2A" w:rsidRPr="00670155" w:rsidTr="002154D9">
        <w:trPr>
          <w:trHeight w:val="2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19</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经三路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proofErr w:type="gramStart"/>
            <w:r w:rsidRPr="006C0781">
              <w:rPr>
                <w:rFonts w:ascii="宋体" w:hAnsi="宋体" w:cs="宋体" w:hint="eastAsia"/>
                <w:color w:val="000000"/>
                <w:kern w:val="0"/>
                <w:sz w:val="20"/>
                <w:szCs w:val="20"/>
              </w:rPr>
              <w:t>衡</w:t>
            </w:r>
            <w:proofErr w:type="gramEnd"/>
            <w:r w:rsidRPr="006C0781">
              <w:rPr>
                <w:rFonts w:ascii="宋体" w:hAnsi="宋体" w:cs="宋体" w:hint="eastAsia"/>
                <w:color w:val="000000"/>
                <w:kern w:val="0"/>
                <w:sz w:val="20"/>
                <w:szCs w:val="20"/>
              </w:rPr>
              <w:t>安陆-行西路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316.21</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127.18</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143.65</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45.38</w:t>
            </w:r>
          </w:p>
        </w:tc>
      </w:tr>
      <w:tr w:rsidR="00B03A2A" w:rsidRPr="00670155" w:rsidTr="002154D9">
        <w:trPr>
          <w:trHeight w:val="54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20</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东沟路、东沟北路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东高路-东沟三村</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395.62</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163.13</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171.21</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61.28</w:t>
            </w:r>
          </w:p>
        </w:tc>
      </w:tr>
      <w:tr w:rsidR="00B03A2A" w:rsidRPr="00670155" w:rsidTr="002154D9">
        <w:trPr>
          <w:trHeight w:val="54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21</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南张路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行南公路-</w:t>
            </w:r>
            <w:proofErr w:type="gramStart"/>
            <w:r w:rsidRPr="006C0781">
              <w:rPr>
                <w:rFonts w:ascii="宋体" w:hAnsi="宋体" w:cs="宋体" w:hint="eastAsia"/>
                <w:color w:val="000000"/>
                <w:kern w:val="0"/>
                <w:sz w:val="20"/>
                <w:szCs w:val="20"/>
              </w:rPr>
              <w:t>庭安路</w:t>
            </w:r>
            <w:proofErr w:type="gramEnd"/>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854.24</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13.73</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370.71</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12.07</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398.11</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59.62</w:t>
            </w:r>
          </w:p>
        </w:tc>
      </w:tr>
      <w:tr w:rsidR="00B03A2A" w:rsidRPr="00670155" w:rsidTr="002154D9">
        <w:trPr>
          <w:trHeight w:val="54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22</w:t>
            </w:r>
          </w:p>
        </w:tc>
        <w:tc>
          <w:tcPr>
            <w:tcW w:w="39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南新路</w:t>
            </w:r>
          </w:p>
        </w:tc>
        <w:tc>
          <w:tcPr>
            <w:tcW w:w="49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行南公路-莱阳路</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1054.79</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26.01</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422.59</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503.67</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0</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color w:val="000000"/>
                <w:kern w:val="0"/>
                <w:sz w:val="20"/>
                <w:szCs w:val="20"/>
              </w:rPr>
            </w:pPr>
            <w:r w:rsidRPr="006C0781">
              <w:rPr>
                <w:rFonts w:ascii="宋体" w:hAnsi="宋体" w:cs="宋体" w:hint="eastAsia"/>
                <w:color w:val="000000"/>
                <w:kern w:val="0"/>
                <w:sz w:val="20"/>
                <w:szCs w:val="20"/>
              </w:rPr>
              <w:t>102.52</w:t>
            </w:r>
          </w:p>
        </w:tc>
      </w:tr>
      <w:tr w:rsidR="00B03A2A" w:rsidRPr="00670155" w:rsidTr="002154D9">
        <w:trPr>
          <w:trHeight w:val="270"/>
        </w:trPr>
        <w:tc>
          <w:tcPr>
            <w:tcW w:w="1133" w:type="pct"/>
            <w:gridSpan w:val="3"/>
            <w:tcBorders>
              <w:top w:val="nil"/>
              <w:left w:val="single" w:sz="4" w:space="0" w:color="auto"/>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kern w:val="0"/>
                <w:sz w:val="20"/>
                <w:szCs w:val="20"/>
              </w:rPr>
            </w:pPr>
            <w:r w:rsidRPr="006C0781">
              <w:rPr>
                <w:rFonts w:ascii="宋体" w:hAnsi="宋体" w:cs="宋体" w:hint="eastAsia"/>
                <w:kern w:val="0"/>
                <w:sz w:val="20"/>
                <w:szCs w:val="20"/>
              </w:rPr>
              <w:lastRenderedPageBreak/>
              <w:t>合计</w:t>
            </w:r>
          </w:p>
        </w:tc>
        <w:tc>
          <w:tcPr>
            <w:tcW w:w="423"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kern w:val="0"/>
                <w:sz w:val="20"/>
                <w:szCs w:val="20"/>
              </w:rPr>
            </w:pPr>
            <w:r w:rsidRPr="006C0781">
              <w:rPr>
                <w:rFonts w:ascii="宋体" w:hAnsi="宋体" w:cs="宋体" w:hint="eastAsia"/>
                <w:kern w:val="0"/>
                <w:sz w:val="20"/>
                <w:szCs w:val="20"/>
              </w:rPr>
              <w:t>39299.88</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kern w:val="0"/>
                <w:sz w:val="20"/>
                <w:szCs w:val="20"/>
              </w:rPr>
            </w:pPr>
            <w:r w:rsidRPr="006C0781">
              <w:rPr>
                <w:rFonts w:ascii="宋体" w:hAnsi="宋体" w:cs="宋体" w:hint="eastAsia"/>
                <w:kern w:val="0"/>
                <w:sz w:val="20"/>
                <w:szCs w:val="20"/>
              </w:rPr>
              <w:t>2653.72</w:t>
            </w:r>
          </w:p>
        </w:tc>
        <w:tc>
          <w:tcPr>
            <w:tcW w:w="49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kern w:val="0"/>
                <w:sz w:val="20"/>
                <w:szCs w:val="20"/>
              </w:rPr>
            </w:pPr>
            <w:r w:rsidRPr="006C0781">
              <w:rPr>
                <w:rFonts w:ascii="宋体" w:hAnsi="宋体" w:cs="宋体" w:hint="eastAsia"/>
                <w:kern w:val="0"/>
                <w:sz w:val="20"/>
                <w:szCs w:val="20"/>
              </w:rPr>
              <w:t>10770.13</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kern w:val="0"/>
                <w:sz w:val="20"/>
                <w:szCs w:val="20"/>
              </w:rPr>
            </w:pPr>
            <w:r w:rsidRPr="006C0781">
              <w:rPr>
                <w:rFonts w:ascii="宋体" w:hAnsi="宋体" w:cs="宋体" w:hint="eastAsia"/>
                <w:kern w:val="0"/>
                <w:sz w:val="20"/>
                <w:szCs w:val="20"/>
              </w:rPr>
              <w:t>2398.45</w:t>
            </w:r>
          </w:p>
        </w:tc>
        <w:tc>
          <w:tcPr>
            <w:tcW w:w="424"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kern w:val="0"/>
                <w:sz w:val="20"/>
                <w:szCs w:val="20"/>
              </w:rPr>
            </w:pPr>
            <w:r w:rsidRPr="006C0781">
              <w:rPr>
                <w:rFonts w:ascii="宋体" w:hAnsi="宋体" w:cs="宋体" w:hint="eastAsia"/>
                <w:kern w:val="0"/>
                <w:sz w:val="20"/>
                <w:szCs w:val="20"/>
              </w:rPr>
              <w:t>1322.42</w:t>
            </w:r>
          </w:p>
        </w:tc>
        <w:tc>
          <w:tcPr>
            <w:tcW w:w="566"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kern w:val="0"/>
                <w:sz w:val="20"/>
                <w:szCs w:val="20"/>
              </w:rPr>
            </w:pPr>
            <w:r w:rsidRPr="006C0781">
              <w:rPr>
                <w:rFonts w:ascii="宋体" w:hAnsi="宋体" w:cs="宋体" w:hint="eastAsia"/>
                <w:kern w:val="0"/>
                <w:sz w:val="20"/>
                <w:szCs w:val="20"/>
              </w:rPr>
              <w:t>14627.79</w:t>
            </w:r>
          </w:p>
        </w:tc>
        <w:tc>
          <w:tcPr>
            <w:tcW w:w="49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kern w:val="0"/>
                <w:sz w:val="20"/>
                <w:szCs w:val="20"/>
              </w:rPr>
            </w:pPr>
            <w:r w:rsidRPr="006C0781">
              <w:rPr>
                <w:rFonts w:ascii="宋体" w:hAnsi="宋体" w:cs="宋体" w:hint="eastAsia"/>
                <w:kern w:val="0"/>
                <w:sz w:val="20"/>
                <w:szCs w:val="20"/>
              </w:rPr>
              <w:t>779.27</w:t>
            </w:r>
          </w:p>
        </w:tc>
        <w:tc>
          <w:tcPr>
            <w:tcW w:w="405" w:type="pct"/>
            <w:tcBorders>
              <w:top w:val="nil"/>
              <w:left w:val="nil"/>
              <w:bottom w:val="single" w:sz="4" w:space="0" w:color="auto"/>
              <w:right w:val="single" w:sz="4" w:space="0" w:color="auto"/>
            </w:tcBorders>
            <w:shd w:val="clear" w:color="auto" w:fill="auto"/>
            <w:vAlign w:val="center"/>
            <w:hideMark/>
          </w:tcPr>
          <w:p w:rsidR="00B03A2A" w:rsidRPr="006C0781" w:rsidRDefault="00B03A2A" w:rsidP="002154D9">
            <w:pPr>
              <w:widowControl/>
              <w:spacing w:line="240" w:lineRule="auto"/>
              <w:jc w:val="center"/>
              <w:rPr>
                <w:rFonts w:ascii="宋体" w:hAnsi="宋体" w:cs="宋体"/>
                <w:kern w:val="0"/>
                <w:sz w:val="20"/>
                <w:szCs w:val="20"/>
              </w:rPr>
            </w:pPr>
            <w:r w:rsidRPr="006C0781">
              <w:rPr>
                <w:rFonts w:ascii="宋体" w:hAnsi="宋体" w:cs="宋体" w:hint="eastAsia"/>
                <w:kern w:val="0"/>
                <w:sz w:val="20"/>
                <w:szCs w:val="20"/>
              </w:rPr>
              <w:t>6748.1</w:t>
            </w:r>
          </w:p>
        </w:tc>
      </w:tr>
    </w:tbl>
    <w:p w:rsidR="00B03A2A" w:rsidRDefault="00B03A2A" w:rsidP="00B03A2A">
      <w:pPr>
        <w:adjustRightInd w:val="0"/>
        <w:snapToGrid w:val="0"/>
        <w:ind w:firstLineChars="192" w:firstLine="424"/>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B03A2A" w:rsidRDefault="00B03A2A" w:rsidP="00B03A2A">
      <w:pPr>
        <w:ind w:firstLineChars="192" w:firstLine="424"/>
        <w:outlineLvl w:val="2"/>
        <w:rPr>
          <w:b/>
          <w:sz w:val="22"/>
        </w:rPr>
      </w:pPr>
      <w:bookmarkStart w:id="21" w:name="_Toc213146827"/>
      <w:r>
        <w:rPr>
          <w:rFonts w:hint="eastAsia"/>
          <w:b/>
          <w:sz w:val="22"/>
        </w:rPr>
        <w:t>7.3</w:t>
      </w:r>
      <w:r>
        <w:rPr>
          <w:rFonts w:hint="eastAsia"/>
          <w:b/>
          <w:sz w:val="22"/>
        </w:rPr>
        <w:t>具体服务内容</w:t>
      </w:r>
      <w:bookmarkEnd w:id="21"/>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sidRPr="002036D1">
        <w:rPr>
          <w:rFonts w:eastAsia="仿宋"/>
          <w:bCs/>
          <w:sz w:val="22"/>
        </w:rPr>
        <w:t>7.3.1</w:t>
      </w:r>
      <w:r>
        <w:rPr>
          <w:rFonts w:asciiTheme="minorEastAsia" w:eastAsiaTheme="minorEastAsia" w:hAnsiTheme="minorEastAsia" w:cstheme="minorEastAsia" w:hint="eastAsia"/>
          <w:bCs/>
          <w:sz w:val="22"/>
        </w:rPr>
        <w:t>日常养护工作基本要求</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1）编制年度养护工程方案和月度养护计划，并组织实施经采购人认定的养护计划，在本合同确定的设施养护项目内合理使用养护经费，确保设施完好、整洁；</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2）按照国家建设部和上海市人民政府颁布的法律、法规和规范性文件，以及相关技术规范、规程、检查考核办法的要求做好养护工作；</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3）按照规定对设施组织每月巡视和经常检查，每月对养护计划执行情况进行自查；</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4）配合采购人派出的人员进行设施完好状况检查、考核及日常安全、质量的检查；</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5）搞好内业、外业资料的记录、收集、整理、保管、上报工作，对每日作业应</w:t>
      </w:r>
      <w:proofErr w:type="gramStart"/>
      <w:r>
        <w:rPr>
          <w:rFonts w:asciiTheme="minorEastAsia" w:eastAsiaTheme="minorEastAsia" w:hAnsiTheme="minorEastAsia" w:cstheme="minorEastAsia" w:hint="eastAsia"/>
          <w:bCs/>
          <w:sz w:val="22"/>
        </w:rPr>
        <w:t>备有日作业</w:t>
      </w:r>
      <w:proofErr w:type="gramEnd"/>
      <w:r>
        <w:rPr>
          <w:rFonts w:asciiTheme="minorEastAsia" w:eastAsiaTheme="minorEastAsia" w:hAnsiTheme="minorEastAsia" w:cstheme="minorEastAsia" w:hint="eastAsia"/>
          <w:bCs/>
          <w:sz w:val="22"/>
        </w:rPr>
        <w:t>报表，并在月底向采购人递交当月完成统计报表、次月养护作业计划表；</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6）做好路况巡视记录，如发现排水设计有危及排水安全的病害，按有关要求做好记录，并必须及时采取养护措施；</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7）编制防汛排水和突发事件应急处置预案，在遇突发事件或自然灾害时，成交供应商必须配备专业抢险突击队，无条件服从和接受采购人的统一指挥和安排；</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8）协助调查、解决来访，并根据业主方要求认真及时处理；</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9）经常组织技术人员和养护操作人员参加技术培训，提高技术水平；</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10）降雨时进行道路巡视，配合进行量放水工作；</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11）按照相关规范要求运输和</w:t>
      </w:r>
      <w:proofErr w:type="gramStart"/>
      <w:r>
        <w:rPr>
          <w:rFonts w:asciiTheme="minorEastAsia" w:eastAsiaTheme="minorEastAsia" w:hAnsiTheme="minorEastAsia" w:cstheme="minorEastAsia" w:hint="eastAsia"/>
          <w:bCs/>
          <w:sz w:val="22"/>
        </w:rPr>
        <w:t>处置通沟污泥</w:t>
      </w:r>
      <w:proofErr w:type="gramEnd"/>
      <w:r>
        <w:rPr>
          <w:rFonts w:asciiTheme="minorEastAsia" w:eastAsiaTheme="minorEastAsia" w:hAnsiTheme="minorEastAsia" w:cstheme="minorEastAsia" w:hint="eastAsia"/>
          <w:bCs/>
          <w:sz w:val="22"/>
        </w:rPr>
        <w:t>；</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12）配合开展养护区域</w:t>
      </w:r>
      <w:proofErr w:type="gramStart"/>
      <w:r>
        <w:rPr>
          <w:rFonts w:asciiTheme="minorEastAsia" w:eastAsiaTheme="minorEastAsia" w:hAnsiTheme="minorEastAsia" w:cstheme="minorEastAsia" w:hint="eastAsia"/>
          <w:bCs/>
          <w:sz w:val="22"/>
        </w:rPr>
        <w:t>内雨污混</w:t>
      </w:r>
      <w:proofErr w:type="gramEnd"/>
      <w:r>
        <w:rPr>
          <w:rFonts w:asciiTheme="minorEastAsia" w:eastAsiaTheme="minorEastAsia" w:hAnsiTheme="minorEastAsia" w:cstheme="minorEastAsia" w:hint="eastAsia"/>
          <w:bCs/>
          <w:sz w:val="22"/>
        </w:rPr>
        <w:t>接调查；</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13）制定合理的服务质量目标，包括自查制度、满意度调查、相关处罚措施。</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sidRPr="002036D1">
        <w:rPr>
          <w:rFonts w:eastAsiaTheme="minorEastAsia"/>
          <w:bCs/>
          <w:sz w:val="22"/>
        </w:rPr>
        <w:t>7.3.2</w:t>
      </w:r>
      <w:r>
        <w:rPr>
          <w:rFonts w:asciiTheme="minorEastAsia" w:eastAsiaTheme="minorEastAsia" w:hAnsiTheme="minorEastAsia" w:cstheme="minorEastAsia" w:hint="eastAsia"/>
          <w:bCs/>
          <w:sz w:val="22"/>
        </w:rPr>
        <w:t>具体养护要求：</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1）管道检查项目可分为功能状况和结构状况两类，功能状况方面的主要检查项目应包括管道积泥（泥沙、碎砖石、固结的水泥浆及其它异物），检查井积泥，雨水口积泥，</w:t>
      </w:r>
      <w:proofErr w:type="gramStart"/>
      <w:r>
        <w:rPr>
          <w:rFonts w:asciiTheme="minorEastAsia" w:eastAsiaTheme="minorEastAsia" w:hAnsiTheme="minorEastAsia" w:cstheme="minorEastAsia" w:hint="eastAsia"/>
          <w:bCs/>
          <w:sz w:val="22"/>
        </w:rPr>
        <w:t>排放口积泥</w:t>
      </w:r>
      <w:proofErr w:type="gramEnd"/>
      <w:r>
        <w:rPr>
          <w:rFonts w:asciiTheme="minorEastAsia" w:eastAsiaTheme="minorEastAsia" w:hAnsiTheme="minorEastAsia" w:cstheme="minorEastAsia" w:hint="eastAsia"/>
          <w:bCs/>
          <w:sz w:val="22"/>
        </w:rPr>
        <w:t>，泥垢和油脂，树根，水位和水流；结构状况方面的主要检查项目应包括裂缝，变形，腐蚀，错口，脱节，破损与孔洞，渗漏。</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 xml:space="preserve">（2）排水管道养护应符合下列规定： </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 xml:space="preserve">1）管道检查井、雨水口、排放口无积泥，无裂缝、变形、腐蚀、错口、脱节、破损、孔洞、异管穿入、渗漏、冒溢等情况。   </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2）定期清除透气井内的浮渣。</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3）定期开盖检查压力井盖板，发现盖板锈蚀、密封垫老化、井体 裂缝、管内积泥等情况应及时维修和保养。</w:t>
      </w:r>
    </w:p>
    <w:p w:rsidR="00B03A2A" w:rsidRDefault="00B03A2A" w:rsidP="00B03A2A">
      <w:pPr>
        <w:adjustRightInd w:val="0"/>
        <w:snapToGrid w:val="0"/>
        <w:ind w:firstLineChars="200" w:firstLine="440"/>
        <w:jc w:val="left"/>
        <w:rPr>
          <w:rFonts w:asciiTheme="minorEastAsia" w:eastAsiaTheme="minorEastAsia" w:hAnsiTheme="minorEastAsia" w:cstheme="minorEastAsia"/>
          <w:bCs/>
          <w:sz w:val="22"/>
        </w:rPr>
      </w:pPr>
      <w:r>
        <w:rPr>
          <w:rFonts w:asciiTheme="minorEastAsia" w:eastAsiaTheme="minorEastAsia" w:hAnsiTheme="minorEastAsia" w:cstheme="minorEastAsia" w:hint="eastAsia"/>
          <w:bCs/>
          <w:sz w:val="22"/>
        </w:rPr>
        <w:t>（3）管道、检查井和雨水口内不得留有石块等阻碍排水的杂物。</w:t>
      </w:r>
    </w:p>
    <w:p w:rsidR="00B03A2A" w:rsidRDefault="00B03A2A" w:rsidP="00B03A2A">
      <w:pPr>
        <w:pStyle w:val="aff3"/>
        <w:spacing w:line="300" w:lineRule="auto"/>
        <w:ind w:firstLineChars="192" w:firstLine="422"/>
        <w:rPr>
          <w:bCs/>
          <w:sz w:val="22"/>
        </w:rPr>
      </w:pPr>
      <w:r>
        <w:rPr>
          <w:rFonts w:hint="eastAsia"/>
          <w:bCs/>
          <w:sz w:val="22"/>
        </w:rPr>
        <w:t>7</w:t>
      </w:r>
      <w:r>
        <w:rPr>
          <w:bCs/>
          <w:sz w:val="22"/>
        </w:rPr>
        <w:t>.</w:t>
      </w:r>
      <w:r>
        <w:rPr>
          <w:rFonts w:hint="eastAsia"/>
          <w:bCs/>
          <w:sz w:val="22"/>
        </w:rPr>
        <w:t>4</w:t>
      </w:r>
      <w:r>
        <w:rPr>
          <w:rFonts w:hint="eastAsia"/>
          <w:bCs/>
          <w:sz w:val="22"/>
        </w:rPr>
        <w:t>人员及设备要求</w:t>
      </w:r>
    </w:p>
    <w:p w:rsidR="00B03A2A" w:rsidRDefault="00B03A2A" w:rsidP="00B03A2A">
      <w:pPr>
        <w:widowControl/>
        <w:ind w:firstLineChars="192" w:firstLine="422"/>
        <w:jc w:val="left"/>
        <w:rPr>
          <w:kern w:val="1"/>
          <w:sz w:val="22"/>
          <w:szCs w:val="20"/>
        </w:rPr>
      </w:pPr>
      <w:r>
        <w:rPr>
          <w:rFonts w:hint="eastAsia"/>
          <w:kern w:val="1"/>
          <w:sz w:val="22"/>
          <w:szCs w:val="20"/>
        </w:rPr>
        <w:lastRenderedPageBreak/>
        <w:t>供应商须按下</w:t>
      </w:r>
      <w:proofErr w:type="gramStart"/>
      <w:r>
        <w:rPr>
          <w:rFonts w:hint="eastAsia"/>
          <w:kern w:val="1"/>
          <w:sz w:val="22"/>
          <w:szCs w:val="20"/>
        </w:rPr>
        <w:t>表要求</w:t>
      </w:r>
      <w:proofErr w:type="gramEnd"/>
      <w:r>
        <w:rPr>
          <w:rFonts w:hint="eastAsia"/>
          <w:kern w:val="1"/>
          <w:sz w:val="22"/>
          <w:szCs w:val="20"/>
        </w:rPr>
        <w:t>配备项目负责人等。所派项目负责人须是本单位职工。未经采购人同意，成交供应商不得调换或撤离上述人员。如采购人认为有必要，可要求成交供应商对上述人员中的部分人员</w:t>
      </w:r>
      <w:proofErr w:type="gramStart"/>
      <w:r>
        <w:rPr>
          <w:rFonts w:hint="eastAsia"/>
          <w:kern w:val="1"/>
          <w:sz w:val="22"/>
          <w:szCs w:val="20"/>
        </w:rPr>
        <w:t>作出</w:t>
      </w:r>
      <w:proofErr w:type="gramEnd"/>
      <w:r>
        <w:rPr>
          <w:rFonts w:hint="eastAsia"/>
          <w:kern w:val="1"/>
          <w:sz w:val="22"/>
          <w:szCs w:val="20"/>
        </w:rPr>
        <w:t>更好的调整。</w:t>
      </w:r>
    </w:p>
    <w:p w:rsidR="00B03A2A" w:rsidRDefault="00B03A2A" w:rsidP="00B03A2A">
      <w:pPr>
        <w:pStyle w:val="aff3"/>
        <w:spacing w:line="300" w:lineRule="auto"/>
        <w:ind w:firstLineChars="192" w:firstLine="422"/>
        <w:rPr>
          <w:sz w:val="22"/>
        </w:rPr>
      </w:pPr>
      <w:r>
        <w:rPr>
          <w:rFonts w:hint="eastAsia"/>
          <w:sz w:val="22"/>
        </w:rPr>
        <w:t>7</w:t>
      </w:r>
      <w:r>
        <w:rPr>
          <w:sz w:val="22"/>
        </w:rPr>
        <w:t>.</w:t>
      </w:r>
      <w:r>
        <w:rPr>
          <w:rFonts w:hint="eastAsia"/>
          <w:sz w:val="22"/>
        </w:rPr>
        <w:t>4</w:t>
      </w:r>
      <w:r>
        <w:rPr>
          <w:sz w:val="22"/>
        </w:rPr>
        <w:t>.1</w:t>
      </w:r>
      <w:r>
        <w:rPr>
          <w:sz w:val="22"/>
        </w:rPr>
        <w:t>本项目中人员岗位要求（但不仅限于）详见下表。</w:t>
      </w:r>
    </w:p>
    <w:p w:rsidR="00B03A2A" w:rsidRDefault="00B03A2A" w:rsidP="00B03A2A">
      <w:pPr>
        <w:jc w:val="center"/>
        <w:rPr>
          <w:sz w:val="22"/>
        </w:rPr>
      </w:pPr>
      <w:r>
        <w:rPr>
          <w:b/>
          <w:sz w:val="22"/>
        </w:rPr>
        <w:t>人员配备一览表</w:t>
      </w:r>
    </w:p>
    <w:tbl>
      <w:tblPr>
        <w:tblStyle w:val="af8"/>
        <w:tblW w:w="6376" w:type="dxa"/>
        <w:jc w:val="center"/>
        <w:tblLayout w:type="fixed"/>
        <w:tblLook w:val="04A0" w:firstRow="1" w:lastRow="0" w:firstColumn="1" w:lastColumn="0" w:noHBand="0" w:noVBand="1"/>
      </w:tblPr>
      <w:tblGrid>
        <w:gridCol w:w="1158"/>
        <w:gridCol w:w="1815"/>
        <w:gridCol w:w="2126"/>
        <w:gridCol w:w="1277"/>
      </w:tblGrid>
      <w:tr w:rsidR="00B03A2A" w:rsidRPr="009F1965" w:rsidTr="002154D9">
        <w:trPr>
          <w:tblHeader/>
          <w:jc w:val="center"/>
        </w:trPr>
        <w:tc>
          <w:tcPr>
            <w:tcW w:w="1158" w:type="dxa"/>
            <w:vAlign w:val="center"/>
          </w:tcPr>
          <w:p w:rsidR="00B03A2A" w:rsidRPr="009F1965" w:rsidRDefault="00B03A2A" w:rsidP="00B03A2A">
            <w:pPr>
              <w:ind w:firstLine="387"/>
              <w:jc w:val="center"/>
              <w:rPr>
                <w:rFonts w:asciiTheme="minorEastAsia" w:eastAsiaTheme="minorEastAsia" w:hAnsiTheme="minorEastAsia"/>
                <w:b/>
                <w:sz w:val="22"/>
              </w:rPr>
            </w:pPr>
            <w:r w:rsidRPr="009F1965">
              <w:rPr>
                <w:rFonts w:asciiTheme="minorEastAsia" w:eastAsiaTheme="minorEastAsia" w:hAnsiTheme="minorEastAsia"/>
                <w:b/>
                <w:sz w:val="22"/>
              </w:rPr>
              <w:t>序号</w:t>
            </w:r>
          </w:p>
        </w:tc>
        <w:tc>
          <w:tcPr>
            <w:tcW w:w="1815" w:type="dxa"/>
            <w:vAlign w:val="center"/>
          </w:tcPr>
          <w:p w:rsidR="00B03A2A" w:rsidRPr="009F1965" w:rsidRDefault="00B03A2A" w:rsidP="00B03A2A">
            <w:pPr>
              <w:ind w:firstLine="387"/>
              <w:jc w:val="center"/>
              <w:rPr>
                <w:rFonts w:asciiTheme="minorEastAsia" w:eastAsiaTheme="minorEastAsia" w:hAnsiTheme="minorEastAsia"/>
                <w:b/>
                <w:sz w:val="22"/>
              </w:rPr>
            </w:pPr>
            <w:r w:rsidRPr="009F1965">
              <w:rPr>
                <w:rFonts w:asciiTheme="minorEastAsia" w:eastAsiaTheme="minorEastAsia" w:hAnsiTheme="minorEastAsia"/>
                <w:b/>
                <w:sz w:val="22"/>
              </w:rPr>
              <w:t>岗位名称</w:t>
            </w:r>
          </w:p>
        </w:tc>
        <w:tc>
          <w:tcPr>
            <w:tcW w:w="2126" w:type="dxa"/>
            <w:vAlign w:val="center"/>
          </w:tcPr>
          <w:p w:rsidR="00B03A2A" w:rsidRPr="009F1965" w:rsidRDefault="00B03A2A" w:rsidP="00B03A2A">
            <w:pPr>
              <w:ind w:firstLine="387"/>
              <w:jc w:val="center"/>
              <w:rPr>
                <w:rFonts w:asciiTheme="minorEastAsia" w:eastAsiaTheme="minorEastAsia" w:hAnsiTheme="minorEastAsia"/>
                <w:b/>
                <w:sz w:val="22"/>
              </w:rPr>
            </w:pPr>
            <w:r w:rsidRPr="009F1965">
              <w:rPr>
                <w:rFonts w:asciiTheme="minorEastAsia" w:eastAsiaTheme="minorEastAsia" w:hAnsiTheme="minorEastAsia"/>
                <w:b/>
                <w:sz w:val="22"/>
              </w:rPr>
              <w:t>建议配置岗位数</w:t>
            </w:r>
          </w:p>
          <w:p w:rsidR="00B03A2A" w:rsidRPr="009F1965" w:rsidRDefault="00B03A2A" w:rsidP="00B03A2A">
            <w:pPr>
              <w:ind w:firstLine="387"/>
              <w:jc w:val="center"/>
              <w:rPr>
                <w:rFonts w:asciiTheme="minorEastAsia" w:eastAsiaTheme="minorEastAsia" w:hAnsiTheme="minorEastAsia"/>
                <w:b/>
                <w:sz w:val="22"/>
              </w:rPr>
            </w:pPr>
            <w:r w:rsidRPr="009F1965">
              <w:rPr>
                <w:rFonts w:asciiTheme="minorEastAsia" w:eastAsiaTheme="minorEastAsia" w:hAnsiTheme="minorEastAsia"/>
                <w:b/>
                <w:sz w:val="22"/>
              </w:rPr>
              <w:t>（最低要求）</w:t>
            </w:r>
          </w:p>
        </w:tc>
        <w:tc>
          <w:tcPr>
            <w:tcW w:w="1277" w:type="dxa"/>
            <w:vAlign w:val="center"/>
          </w:tcPr>
          <w:p w:rsidR="00B03A2A" w:rsidRPr="009F1965" w:rsidRDefault="00B03A2A" w:rsidP="00B03A2A">
            <w:pPr>
              <w:ind w:firstLine="387"/>
              <w:jc w:val="center"/>
              <w:rPr>
                <w:rFonts w:asciiTheme="minorEastAsia" w:eastAsiaTheme="minorEastAsia" w:hAnsiTheme="minorEastAsia"/>
                <w:b/>
                <w:sz w:val="22"/>
              </w:rPr>
            </w:pPr>
            <w:r w:rsidRPr="009F1965">
              <w:rPr>
                <w:rFonts w:asciiTheme="minorEastAsia" w:eastAsiaTheme="minorEastAsia" w:hAnsiTheme="minorEastAsia"/>
                <w:b/>
                <w:sz w:val="22"/>
              </w:rPr>
              <w:t>备注</w:t>
            </w:r>
          </w:p>
        </w:tc>
      </w:tr>
      <w:tr w:rsidR="00B03A2A" w:rsidRPr="009F1965" w:rsidTr="002154D9">
        <w:trPr>
          <w:jc w:val="center"/>
        </w:trPr>
        <w:tc>
          <w:tcPr>
            <w:tcW w:w="1158" w:type="dxa"/>
          </w:tcPr>
          <w:p w:rsidR="00B03A2A" w:rsidRPr="009F1965" w:rsidRDefault="00B03A2A" w:rsidP="00B03A2A">
            <w:pPr>
              <w:ind w:firstLine="387"/>
              <w:jc w:val="center"/>
              <w:rPr>
                <w:rFonts w:asciiTheme="minorEastAsia" w:eastAsiaTheme="minorEastAsia" w:hAnsiTheme="minorEastAsia"/>
                <w:sz w:val="22"/>
              </w:rPr>
            </w:pPr>
            <w:r w:rsidRPr="009F1965">
              <w:rPr>
                <w:rFonts w:asciiTheme="minorEastAsia" w:eastAsiaTheme="minorEastAsia" w:hAnsiTheme="minorEastAsia"/>
                <w:sz w:val="22"/>
              </w:rPr>
              <w:t>1</w:t>
            </w:r>
          </w:p>
        </w:tc>
        <w:tc>
          <w:tcPr>
            <w:tcW w:w="1815" w:type="dxa"/>
            <w:vAlign w:val="center"/>
          </w:tcPr>
          <w:p w:rsidR="00B03A2A" w:rsidRPr="009F1965" w:rsidRDefault="00B03A2A" w:rsidP="00B03A2A">
            <w:pPr>
              <w:ind w:firstLine="387"/>
              <w:jc w:val="center"/>
              <w:rPr>
                <w:rFonts w:asciiTheme="minorEastAsia" w:eastAsiaTheme="minorEastAsia" w:hAnsiTheme="minorEastAsia"/>
                <w:sz w:val="22"/>
              </w:rPr>
            </w:pPr>
            <w:r w:rsidRPr="009F1965">
              <w:rPr>
                <w:rFonts w:asciiTheme="minorEastAsia" w:eastAsiaTheme="minorEastAsia" w:hAnsiTheme="minorEastAsia" w:cs="宋体" w:hint="eastAsia"/>
                <w:sz w:val="22"/>
              </w:rPr>
              <w:t>项目负责人</w:t>
            </w:r>
          </w:p>
        </w:tc>
        <w:tc>
          <w:tcPr>
            <w:tcW w:w="2126" w:type="dxa"/>
            <w:vAlign w:val="center"/>
          </w:tcPr>
          <w:p w:rsidR="00B03A2A" w:rsidRPr="009F1965" w:rsidRDefault="00B03A2A" w:rsidP="00B03A2A">
            <w:pPr>
              <w:ind w:firstLine="387"/>
              <w:jc w:val="center"/>
              <w:rPr>
                <w:rFonts w:asciiTheme="minorEastAsia" w:eastAsiaTheme="minorEastAsia" w:hAnsiTheme="minorEastAsia"/>
                <w:sz w:val="22"/>
              </w:rPr>
            </w:pPr>
            <w:r w:rsidRPr="009F1965">
              <w:rPr>
                <w:rFonts w:asciiTheme="minorEastAsia" w:eastAsiaTheme="minorEastAsia" w:hAnsiTheme="minorEastAsia" w:cs="宋体" w:hint="eastAsia"/>
                <w:sz w:val="22"/>
              </w:rPr>
              <w:t>1</w:t>
            </w:r>
          </w:p>
        </w:tc>
        <w:tc>
          <w:tcPr>
            <w:tcW w:w="1277" w:type="dxa"/>
            <w:vAlign w:val="center"/>
          </w:tcPr>
          <w:p w:rsidR="00B03A2A" w:rsidRPr="009F1965" w:rsidRDefault="00B03A2A" w:rsidP="00B03A2A">
            <w:pPr>
              <w:ind w:firstLine="387"/>
              <w:jc w:val="center"/>
              <w:rPr>
                <w:rFonts w:asciiTheme="minorEastAsia" w:eastAsiaTheme="minorEastAsia" w:hAnsiTheme="minorEastAsia"/>
                <w:sz w:val="22"/>
              </w:rPr>
            </w:pPr>
          </w:p>
        </w:tc>
      </w:tr>
      <w:tr w:rsidR="00B03A2A" w:rsidRPr="009F1965" w:rsidTr="002154D9">
        <w:trPr>
          <w:jc w:val="center"/>
        </w:trPr>
        <w:tc>
          <w:tcPr>
            <w:tcW w:w="1158" w:type="dxa"/>
          </w:tcPr>
          <w:p w:rsidR="00B03A2A" w:rsidRPr="009F1965" w:rsidRDefault="00B03A2A" w:rsidP="00B03A2A">
            <w:pPr>
              <w:ind w:firstLine="387"/>
              <w:jc w:val="center"/>
              <w:rPr>
                <w:rFonts w:asciiTheme="minorEastAsia" w:eastAsiaTheme="minorEastAsia" w:hAnsiTheme="minorEastAsia"/>
                <w:sz w:val="22"/>
              </w:rPr>
            </w:pPr>
            <w:r w:rsidRPr="009F1965">
              <w:rPr>
                <w:rFonts w:asciiTheme="minorEastAsia" w:eastAsiaTheme="minorEastAsia" w:hAnsiTheme="minorEastAsia"/>
                <w:sz w:val="22"/>
              </w:rPr>
              <w:t>2</w:t>
            </w:r>
          </w:p>
        </w:tc>
        <w:tc>
          <w:tcPr>
            <w:tcW w:w="1815" w:type="dxa"/>
            <w:vAlign w:val="center"/>
          </w:tcPr>
          <w:p w:rsidR="00B03A2A" w:rsidRPr="009F1965" w:rsidRDefault="00B03A2A" w:rsidP="00B03A2A">
            <w:pPr>
              <w:ind w:firstLine="387"/>
              <w:jc w:val="center"/>
              <w:rPr>
                <w:rFonts w:asciiTheme="minorEastAsia" w:eastAsiaTheme="minorEastAsia" w:hAnsiTheme="minorEastAsia"/>
                <w:sz w:val="22"/>
              </w:rPr>
            </w:pPr>
            <w:r w:rsidRPr="009F1965">
              <w:rPr>
                <w:rFonts w:asciiTheme="minorEastAsia" w:eastAsiaTheme="minorEastAsia" w:hAnsiTheme="minorEastAsia" w:cs="宋体" w:hint="eastAsia"/>
                <w:sz w:val="22"/>
              </w:rPr>
              <w:t>现场管理员</w:t>
            </w:r>
          </w:p>
        </w:tc>
        <w:tc>
          <w:tcPr>
            <w:tcW w:w="2126" w:type="dxa"/>
            <w:vAlign w:val="center"/>
          </w:tcPr>
          <w:p w:rsidR="00B03A2A" w:rsidRPr="009F1965" w:rsidRDefault="00B03A2A" w:rsidP="00B03A2A">
            <w:pPr>
              <w:ind w:firstLine="387"/>
              <w:jc w:val="center"/>
              <w:rPr>
                <w:rFonts w:asciiTheme="minorEastAsia" w:eastAsiaTheme="minorEastAsia" w:hAnsiTheme="minorEastAsia"/>
                <w:sz w:val="22"/>
              </w:rPr>
            </w:pPr>
            <w:r w:rsidRPr="009F1965">
              <w:rPr>
                <w:rFonts w:asciiTheme="minorEastAsia" w:eastAsiaTheme="minorEastAsia" w:hAnsiTheme="minorEastAsia" w:cs="宋体" w:hint="eastAsia"/>
                <w:sz w:val="22"/>
              </w:rPr>
              <w:t>2</w:t>
            </w:r>
          </w:p>
        </w:tc>
        <w:tc>
          <w:tcPr>
            <w:tcW w:w="1277" w:type="dxa"/>
            <w:vAlign w:val="center"/>
          </w:tcPr>
          <w:p w:rsidR="00B03A2A" w:rsidRPr="009F1965" w:rsidRDefault="00B03A2A" w:rsidP="00B03A2A">
            <w:pPr>
              <w:ind w:firstLine="387"/>
              <w:jc w:val="center"/>
              <w:rPr>
                <w:rFonts w:asciiTheme="minorEastAsia" w:eastAsiaTheme="minorEastAsia" w:hAnsiTheme="minorEastAsia"/>
                <w:sz w:val="22"/>
              </w:rPr>
            </w:pPr>
          </w:p>
        </w:tc>
      </w:tr>
      <w:tr w:rsidR="00B03A2A" w:rsidRPr="009F1965" w:rsidTr="002154D9">
        <w:trPr>
          <w:jc w:val="center"/>
        </w:trPr>
        <w:tc>
          <w:tcPr>
            <w:tcW w:w="1158" w:type="dxa"/>
          </w:tcPr>
          <w:p w:rsidR="00B03A2A" w:rsidRPr="009F1965" w:rsidRDefault="00B03A2A" w:rsidP="00B03A2A">
            <w:pPr>
              <w:ind w:firstLine="387"/>
              <w:jc w:val="center"/>
              <w:rPr>
                <w:rFonts w:asciiTheme="minorEastAsia" w:eastAsiaTheme="minorEastAsia" w:hAnsiTheme="minorEastAsia"/>
                <w:sz w:val="22"/>
              </w:rPr>
            </w:pPr>
            <w:r w:rsidRPr="009F1965">
              <w:rPr>
                <w:rFonts w:asciiTheme="minorEastAsia" w:eastAsiaTheme="minorEastAsia" w:hAnsiTheme="minorEastAsia"/>
                <w:sz w:val="22"/>
              </w:rPr>
              <w:t>3</w:t>
            </w:r>
          </w:p>
        </w:tc>
        <w:tc>
          <w:tcPr>
            <w:tcW w:w="1815" w:type="dxa"/>
            <w:vAlign w:val="center"/>
          </w:tcPr>
          <w:p w:rsidR="00B03A2A" w:rsidRPr="009F1965" w:rsidRDefault="00B03A2A" w:rsidP="00B03A2A">
            <w:pPr>
              <w:ind w:firstLine="387"/>
              <w:jc w:val="center"/>
              <w:rPr>
                <w:rFonts w:asciiTheme="minorEastAsia" w:eastAsiaTheme="minorEastAsia" w:hAnsiTheme="minorEastAsia"/>
                <w:sz w:val="22"/>
              </w:rPr>
            </w:pPr>
            <w:r w:rsidRPr="009F1965">
              <w:rPr>
                <w:rFonts w:asciiTheme="minorEastAsia" w:eastAsiaTheme="minorEastAsia" w:hAnsiTheme="minorEastAsia" w:cs="宋体" w:hint="eastAsia"/>
                <w:sz w:val="22"/>
              </w:rPr>
              <w:t>施工人员</w:t>
            </w:r>
          </w:p>
        </w:tc>
        <w:tc>
          <w:tcPr>
            <w:tcW w:w="2126" w:type="dxa"/>
            <w:vAlign w:val="center"/>
          </w:tcPr>
          <w:p w:rsidR="00B03A2A" w:rsidRPr="009F1965" w:rsidRDefault="00B03A2A" w:rsidP="00B03A2A">
            <w:pPr>
              <w:ind w:firstLine="387"/>
              <w:jc w:val="center"/>
              <w:rPr>
                <w:rFonts w:asciiTheme="minorEastAsia" w:eastAsiaTheme="minorEastAsia" w:hAnsiTheme="minorEastAsia"/>
                <w:sz w:val="22"/>
              </w:rPr>
            </w:pPr>
            <w:r w:rsidRPr="009F1965">
              <w:rPr>
                <w:rFonts w:asciiTheme="minorEastAsia" w:eastAsiaTheme="minorEastAsia" w:hAnsiTheme="minorEastAsia" w:cs="宋体" w:hint="eastAsia"/>
                <w:sz w:val="22"/>
              </w:rPr>
              <w:t>8</w:t>
            </w:r>
          </w:p>
        </w:tc>
        <w:tc>
          <w:tcPr>
            <w:tcW w:w="1277" w:type="dxa"/>
            <w:vAlign w:val="center"/>
          </w:tcPr>
          <w:p w:rsidR="00B03A2A" w:rsidRPr="009F1965" w:rsidRDefault="00B03A2A" w:rsidP="00B03A2A">
            <w:pPr>
              <w:ind w:firstLine="387"/>
              <w:jc w:val="center"/>
              <w:rPr>
                <w:rFonts w:asciiTheme="minorEastAsia" w:eastAsiaTheme="minorEastAsia" w:hAnsiTheme="minorEastAsia"/>
                <w:sz w:val="22"/>
              </w:rPr>
            </w:pPr>
          </w:p>
        </w:tc>
      </w:tr>
      <w:tr w:rsidR="00B03A2A" w:rsidRPr="009F1965" w:rsidTr="002154D9">
        <w:trPr>
          <w:jc w:val="center"/>
        </w:trPr>
        <w:tc>
          <w:tcPr>
            <w:tcW w:w="1158" w:type="dxa"/>
          </w:tcPr>
          <w:p w:rsidR="00B03A2A" w:rsidRPr="009F1965" w:rsidRDefault="00B03A2A" w:rsidP="00B03A2A">
            <w:pPr>
              <w:ind w:firstLine="387"/>
              <w:jc w:val="center"/>
              <w:rPr>
                <w:rFonts w:asciiTheme="minorEastAsia" w:eastAsiaTheme="minorEastAsia" w:hAnsiTheme="minorEastAsia"/>
                <w:sz w:val="22"/>
              </w:rPr>
            </w:pPr>
          </w:p>
        </w:tc>
        <w:tc>
          <w:tcPr>
            <w:tcW w:w="1815" w:type="dxa"/>
            <w:vAlign w:val="center"/>
          </w:tcPr>
          <w:p w:rsidR="00B03A2A" w:rsidRPr="009F1965" w:rsidRDefault="00B03A2A" w:rsidP="00B03A2A">
            <w:pPr>
              <w:ind w:firstLine="387"/>
              <w:jc w:val="center"/>
              <w:rPr>
                <w:rFonts w:asciiTheme="minorEastAsia" w:eastAsiaTheme="minorEastAsia" w:hAnsiTheme="minorEastAsia"/>
                <w:sz w:val="22"/>
              </w:rPr>
            </w:pPr>
            <w:r w:rsidRPr="009F1965">
              <w:rPr>
                <w:rFonts w:asciiTheme="minorEastAsia" w:eastAsiaTheme="minorEastAsia" w:hAnsiTheme="minorEastAsia"/>
                <w:sz w:val="22"/>
              </w:rPr>
              <w:t>合计</w:t>
            </w:r>
          </w:p>
        </w:tc>
        <w:tc>
          <w:tcPr>
            <w:tcW w:w="2126" w:type="dxa"/>
            <w:vAlign w:val="center"/>
          </w:tcPr>
          <w:p w:rsidR="00B03A2A" w:rsidRPr="009F1965" w:rsidRDefault="00B03A2A" w:rsidP="00B03A2A">
            <w:pPr>
              <w:ind w:firstLine="387"/>
              <w:jc w:val="center"/>
              <w:rPr>
                <w:rFonts w:asciiTheme="minorEastAsia" w:eastAsiaTheme="minorEastAsia" w:hAnsiTheme="minorEastAsia"/>
                <w:sz w:val="22"/>
              </w:rPr>
            </w:pPr>
            <w:r w:rsidRPr="009F1965">
              <w:rPr>
                <w:rFonts w:asciiTheme="minorEastAsia" w:eastAsiaTheme="minorEastAsia" w:hAnsiTheme="minorEastAsia" w:hint="eastAsia"/>
                <w:sz w:val="22"/>
              </w:rPr>
              <w:t>11</w:t>
            </w:r>
          </w:p>
        </w:tc>
        <w:tc>
          <w:tcPr>
            <w:tcW w:w="1277" w:type="dxa"/>
            <w:vAlign w:val="center"/>
          </w:tcPr>
          <w:p w:rsidR="00B03A2A" w:rsidRPr="009F1965" w:rsidRDefault="00B03A2A" w:rsidP="00B03A2A">
            <w:pPr>
              <w:ind w:firstLine="387"/>
              <w:jc w:val="center"/>
              <w:rPr>
                <w:rFonts w:asciiTheme="minorEastAsia" w:eastAsiaTheme="minorEastAsia" w:hAnsiTheme="minorEastAsia"/>
                <w:sz w:val="22"/>
              </w:rPr>
            </w:pPr>
          </w:p>
        </w:tc>
      </w:tr>
    </w:tbl>
    <w:p w:rsidR="00B03A2A" w:rsidRDefault="00B03A2A" w:rsidP="00B03A2A">
      <w:pPr>
        <w:adjustRightInd w:val="0"/>
        <w:snapToGrid w:val="0"/>
        <w:ind w:firstLineChars="192" w:firstLine="422"/>
        <w:jc w:val="left"/>
        <w:rPr>
          <w:color w:val="000000"/>
          <w:sz w:val="22"/>
        </w:rPr>
      </w:pPr>
    </w:p>
    <w:p w:rsidR="00B03A2A" w:rsidRDefault="00B03A2A" w:rsidP="00B03A2A">
      <w:pPr>
        <w:adjustRightInd w:val="0"/>
        <w:snapToGrid w:val="0"/>
        <w:ind w:firstLineChars="192" w:firstLine="422"/>
        <w:jc w:val="left"/>
        <w:rPr>
          <w:sz w:val="22"/>
        </w:rPr>
      </w:pPr>
      <w:r>
        <w:rPr>
          <w:rFonts w:hint="eastAsia"/>
          <w:color w:val="000000"/>
          <w:sz w:val="22"/>
        </w:rPr>
        <w:t>7.4.2</w:t>
      </w:r>
      <w:r>
        <w:rPr>
          <w:sz w:val="22"/>
        </w:rPr>
        <w:t>本项目中设备材料要求（但不仅限于）详见下表。</w:t>
      </w:r>
    </w:p>
    <w:p w:rsidR="00B03A2A" w:rsidRDefault="00B03A2A" w:rsidP="00B03A2A">
      <w:pPr>
        <w:jc w:val="center"/>
        <w:rPr>
          <w:sz w:val="22"/>
        </w:rPr>
      </w:pPr>
      <w:r>
        <w:rPr>
          <w:b/>
          <w:sz w:val="22"/>
        </w:rPr>
        <w:t>设备材料配备一览表</w:t>
      </w:r>
    </w:p>
    <w:tbl>
      <w:tblPr>
        <w:tblStyle w:val="af8"/>
        <w:tblW w:w="6870" w:type="dxa"/>
        <w:jc w:val="center"/>
        <w:tblLayout w:type="fixed"/>
        <w:tblLook w:val="04A0" w:firstRow="1" w:lastRow="0" w:firstColumn="1" w:lastColumn="0" w:noHBand="0" w:noVBand="1"/>
      </w:tblPr>
      <w:tblGrid>
        <w:gridCol w:w="904"/>
        <w:gridCol w:w="1492"/>
        <w:gridCol w:w="2666"/>
        <w:gridCol w:w="905"/>
        <w:gridCol w:w="903"/>
      </w:tblGrid>
      <w:tr w:rsidR="00B03A2A" w:rsidTr="002154D9">
        <w:trPr>
          <w:tblHeader/>
          <w:jc w:val="center"/>
        </w:trPr>
        <w:tc>
          <w:tcPr>
            <w:tcW w:w="904" w:type="dxa"/>
            <w:vAlign w:val="center"/>
          </w:tcPr>
          <w:p w:rsidR="00B03A2A" w:rsidRDefault="00B03A2A" w:rsidP="00B03A2A">
            <w:pPr>
              <w:ind w:firstLine="351"/>
              <w:jc w:val="center"/>
              <w:rPr>
                <w:b/>
              </w:rPr>
            </w:pPr>
            <w:r>
              <w:rPr>
                <w:b/>
              </w:rPr>
              <w:t>序号</w:t>
            </w:r>
          </w:p>
        </w:tc>
        <w:tc>
          <w:tcPr>
            <w:tcW w:w="1492" w:type="dxa"/>
            <w:vAlign w:val="center"/>
          </w:tcPr>
          <w:p w:rsidR="00B03A2A" w:rsidRDefault="00B03A2A" w:rsidP="00B03A2A">
            <w:pPr>
              <w:ind w:firstLine="351"/>
              <w:jc w:val="center"/>
              <w:rPr>
                <w:b/>
              </w:rPr>
            </w:pPr>
            <w:r>
              <w:rPr>
                <w:b/>
              </w:rPr>
              <w:t>设备名称</w:t>
            </w:r>
          </w:p>
        </w:tc>
        <w:tc>
          <w:tcPr>
            <w:tcW w:w="2666" w:type="dxa"/>
            <w:vAlign w:val="center"/>
          </w:tcPr>
          <w:p w:rsidR="00B03A2A" w:rsidRDefault="00B03A2A" w:rsidP="00B03A2A">
            <w:pPr>
              <w:ind w:firstLine="351"/>
              <w:jc w:val="center"/>
              <w:rPr>
                <w:b/>
              </w:rPr>
            </w:pPr>
            <w:r>
              <w:rPr>
                <w:b/>
              </w:rPr>
              <w:t>建议配置设备数量</w:t>
            </w:r>
          </w:p>
          <w:p w:rsidR="00B03A2A" w:rsidRDefault="00B03A2A" w:rsidP="00B03A2A">
            <w:pPr>
              <w:ind w:firstLine="351"/>
              <w:jc w:val="center"/>
              <w:rPr>
                <w:b/>
              </w:rPr>
            </w:pPr>
            <w:r>
              <w:rPr>
                <w:b/>
              </w:rPr>
              <w:t>（最低要求）</w:t>
            </w:r>
          </w:p>
        </w:tc>
        <w:tc>
          <w:tcPr>
            <w:tcW w:w="905" w:type="dxa"/>
            <w:vAlign w:val="center"/>
          </w:tcPr>
          <w:p w:rsidR="00B03A2A" w:rsidRDefault="00B03A2A" w:rsidP="00B03A2A">
            <w:pPr>
              <w:ind w:firstLine="351"/>
              <w:jc w:val="center"/>
              <w:rPr>
                <w:b/>
              </w:rPr>
            </w:pPr>
            <w:r>
              <w:rPr>
                <w:b/>
              </w:rPr>
              <w:t>单位</w:t>
            </w:r>
          </w:p>
        </w:tc>
        <w:tc>
          <w:tcPr>
            <w:tcW w:w="903" w:type="dxa"/>
            <w:vAlign w:val="center"/>
          </w:tcPr>
          <w:p w:rsidR="00B03A2A" w:rsidRDefault="00B03A2A" w:rsidP="00B03A2A">
            <w:pPr>
              <w:ind w:firstLine="351"/>
              <w:jc w:val="center"/>
              <w:rPr>
                <w:b/>
              </w:rPr>
            </w:pPr>
            <w:r>
              <w:rPr>
                <w:b/>
              </w:rPr>
              <w:t>备注</w:t>
            </w:r>
          </w:p>
        </w:tc>
      </w:tr>
      <w:tr w:rsidR="00B03A2A" w:rsidTr="002154D9">
        <w:trPr>
          <w:jc w:val="center"/>
        </w:trPr>
        <w:tc>
          <w:tcPr>
            <w:tcW w:w="904" w:type="dxa"/>
            <w:vAlign w:val="center"/>
          </w:tcPr>
          <w:p w:rsidR="00B03A2A" w:rsidRDefault="00B03A2A" w:rsidP="00B03A2A">
            <w:pPr>
              <w:widowControl/>
              <w:spacing w:line="360" w:lineRule="auto"/>
              <w:ind w:firstLine="422"/>
              <w:jc w:val="center"/>
            </w:pPr>
            <w:r>
              <w:rPr>
                <w:rFonts w:ascii="宋体" w:hAnsi="宋体" w:hint="eastAsia"/>
                <w:color w:val="000000"/>
                <w:szCs w:val="21"/>
              </w:rPr>
              <w:t>1</w:t>
            </w:r>
          </w:p>
        </w:tc>
        <w:tc>
          <w:tcPr>
            <w:tcW w:w="1492" w:type="dxa"/>
            <w:vAlign w:val="center"/>
          </w:tcPr>
          <w:p w:rsidR="00B03A2A" w:rsidRDefault="00B03A2A" w:rsidP="00B03A2A">
            <w:pPr>
              <w:ind w:firstLine="422"/>
              <w:jc w:val="center"/>
            </w:pPr>
            <w:r>
              <w:rPr>
                <w:rFonts w:ascii="宋体" w:hAnsi="宋体" w:hint="eastAsia"/>
                <w:szCs w:val="21"/>
              </w:rPr>
              <w:t>施工车辆</w:t>
            </w:r>
          </w:p>
        </w:tc>
        <w:tc>
          <w:tcPr>
            <w:tcW w:w="2666" w:type="dxa"/>
            <w:vAlign w:val="center"/>
          </w:tcPr>
          <w:p w:rsidR="00B03A2A" w:rsidRDefault="00B03A2A" w:rsidP="00B03A2A">
            <w:pPr>
              <w:ind w:firstLine="422"/>
              <w:jc w:val="center"/>
            </w:pPr>
            <w:r>
              <w:rPr>
                <w:rFonts w:ascii="宋体" w:hAnsi="宋体" w:hint="eastAsia"/>
                <w:szCs w:val="21"/>
              </w:rPr>
              <w:t>2</w:t>
            </w:r>
          </w:p>
        </w:tc>
        <w:tc>
          <w:tcPr>
            <w:tcW w:w="905" w:type="dxa"/>
            <w:shd w:val="clear" w:color="auto" w:fill="auto"/>
            <w:vAlign w:val="center"/>
          </w:tcPr>
          <w:p w:rsidR="00B03A2A" w:rsidRDefault="00B03A2A" w:rsidP="00B03A2A">
            <w:pPr>
              <w:widowControl/>
              <w:spacing w:line="360" w:lineRule="auto"/>
              <w:ind w:firstLine="422"/>
              <w:jc w:val="center"/>
              <w:rPr>
                <w:rFonts w:ascii="宋体" w:hAnsi="宋体"/>
                <w:color w:val="000000"/>
                <w:szCs w:val="21"/>
              </w:rPr>
            </w:pPr>
            <w:r>
              <w:rPr>
                <w:rFonts w:ascii="宋体" w:hAnsi="宋体" w:hint="eastAsia"/>
                <w:color w:val="000000"/>
                <w:szCs w:val="21"/>
              </w:rPr>
              <w:t>辆</w:t>
            </w:r>
          </w:p>
        </w:tc>
        <w:tc>
          <w:tcPr>
            <w:tcW w:w="903" w:type="dxa"/>
            <w:vAlign w:val="center"/>
          </w:tcPr>
          <w:p w:rsidR="00B03A2A" w:rsidRDefault="00B03A2A" w:rsidP="00B03A2A">
            <w:pPr>
              <w:ind w:firstLine="351"/>
              <w:jc w:val="center"/>
            </w:pPr>
          </w:p>
        </w:tc>
      </w:tr>
      <w:tr w:rsidR="00B03A2A" w:rsidTr="002154D9">
        <w:trPr>
          <w:jc w:val="center"/>
        </w:trPr>
        <w:tc>
          <w:tcPr>
            <w:tcW w:w="904" w:type="dxa"/>
            <w:vAlign w:val="center"/>
          </w:tcPr>
          <w:p w:rsidR="00B03A2A" w:rsidRDefault="00B03A2A" w:rsidP="00B03A2A">
            <w:pPr>
              <w:widowControl/>
              <w:spacing w:line="360" w:lineRule="auto"/>
              <w:ind w:firstLine="422"/>
              <w:jc w:val="center"/>
            </w:pPr>
            <w:r>
              <w:rPr>
                <w:rFonts w:ascii="宋体" w:hAnsi="宋体" w:hint="eastAsia"/>
                <w:color w:val="000000"/>
                <w:szCs w:val="21"/>
              </w:rPr>
              <w:t>2</w:t>
            </w:r>
          </w:p>
        </w:tc>
        <w:tc>
          <w:tcPr>
            <w:tcW w:w="1492" w:type="dxa"/>
            <w:vAlign w:val="center"/>
          </w:tcPr>
          <w:p w:rsidR="00B03A2A" w:rsidRDefault="00B03A2A" w:rsidP="00B03A2A">
            <w:pPr>
              <w:ind w:firstLine="422"/>
              <w:jc w:val="center"/>
            </w:pPr>
            <w:proofErr w:type="gramStart"/>
            <w:r>
              <w:rPr>
                <w:rFonts w:ascii="宋体" w:hAnsi="宋体" w:hint="eastAsia"/>
                <w:szCs w:val="21"/>
              </w:rPr>
              <w:t>清淤车</w:t>
            </w:r>
            <w:proofErr w:type="gramEnd"/>
          </w:p>
        </w:tc>
        <w:tc>
          <w:tcPr>
            <w:tcW w:w="2666" w:type="dxa"/>
            <w:vAlign w:val="center"/>
          </w:tcPr>
          <w:p w:rsidR="00B03A2A" w:rsidRDefault="00B03A2A" w:rsidP="00B03A2A">
            <w:pPr>
              <w:ind w:firstLine="422"/>
              <w:jc w:val="center"/>
            </w:pPr>
            <w:r>
              <w:rPr>
                <w:rFonts w:ascii="宋体" w:hAnsi="宋体" w:hint="eastAsia"/>
                <w:szCs w:val="21"/>
              </w:rPr>
              <w:t>1</w:t>
            </w:r>
          </w:p>
        </w:tc>
        <w:tc>
          <w:tcPr>
            <w:tcW w:w="905" w:type="dxa"/>
            <w:shd w:val="clear" w:color="auto" w:fill="auto"/>
            <w:vAlign w:val="center"/>
          </w:tcPr>
          <w:p w:rsidR="00B03A2A" w:rsidRDefault="00B03A2A" w:rsidP="00B03A2A">
            <w:pPr>
              <w:widowControl/>
              <w:spacing w:line="360" w:lineRule="auto"/>
              <w:ind w:firstLine="422"/>
              <w:jc w:val="center"/>
              <w:rPr>
                <w:rFonts w:ascii="宋体" w:hAnsi="宋体"/>
                <w:color w:val="000000"/>
                <w:szCs w:val="21"/>
              </w:rPr>
            </w:pPr>
            <w:r>
              <w:rPr>
                <w:rFonts w:ascii="宋体" w:hAnsi="宋体" w:hint="eastAsia"/>
                <w:color w:val="000000"/>
                <w:szCs w:val="21"/>
              </w:rPr>
              <w:t>辆</w:t>
            </w:r>
          </w:p>
        </w:tc>
        <w:tc>
          <w:tcPr>
            <w:tcW w:w="903" w:type="dxa"/>
            <w:vAlign w:val="center"/>
          </w:tcPr>
          <w:p w:rsidR="00B03A2A" w:rsidRDefault="00B03A2A" w:rsidP="00B03A2A">
            <w:pPr>
              <w:ind w:firstLine="351"/>
              <w:jc w:val="center"/>
            </w:pPr>
          </w:p>
        </w:tc>
      </w:tr>
      <w:tr w:rsidR="00B03A2A" w:rsidTr="002154D9">
        <w:trPr>
          <w:jc w:val="center"/>
        </w:trPr>
        <w:tc>
          <w:tcPr>
            <w:tcW w:w="904" w:type="dxa"/>
            <w:vAlign w:val="center"/>
          </w:tcPr>
          <w:p w:rsidR="00B03A2A" w:rsidRDefault="00B03A2A" w:rsidP="00B03A2A">
            <w:pPr>
              <w:widowControl/>
              <w:spacing w:line="360" w:lineRule="auto"/>
              <w:ind w:firstLine="422"/>
              <w:jc w:val="center"/>
            </w:pPr>
            <w:r>
              <w:rPr>
                <w:rFonts w:ascii="宋体" w:hAnsi="宋体" w:hint="eastAsia"/>
                <w:color w:val="000000"/>
                <w:szCs w:val="21"/>
              </w:rPr>
              <w:t>3</w:t>
            </w:r>
          </w:p>
        </w:tc>
        <w:tc>
          <w:tcPr>
            <w:tcW w:w="1492" w:type="dxa"/>
            <w:vAlign w:val="center"/>
          </w:tcPr>
          <w:p w:rsidR="00B03A2A" w:rsidRDefault="00B03A2A" w:rsidP="00B03A2A">
            <w:pPr>
              <w:ind w:firstLine="422"/>
              <w:jc w:val="center"/>
            </w:pPr>
            <w:r>
              <w:rPr>
                <w:rFonts w:ascii="宋体" w:hAnsi="宋体" w:hint="eastAsia"/>
                <w:szCs w:val="21"/>
              </w:rPr>
              <w:t>疏通机械</w:t>
            </w:r>
          </w:p>
        </w:tc>
        <w:tc>
          <w:tcPr>
            <w:tcW w:w="2666" w:type="dxa"/>
            <w:vAlign w:val="center"/>
          </w:tcPr>
          <w:p w:rsidR="00B03A2A" w:rsidRDefault="00B03A2A" w:rsidP="00B03A2A">
            <w:pPr>
              <w:ind w:firstLine="422"/>
              <w:jc w:val="center"/>
            </w:pPr>
            <w:r>
              <w:rPr>
                <w:rFonts w:ascii="宋体" w:hAnsi="宋体" w:hint="eastAsia"/>
                <w:szCs w:val="21"/>
              </w:rPr>
              <w:t>2</w:t>
            </w:r>
          </w:p>
        </w:tc>
        <w:tc>
          <w:tcPr>
            <w:tcW w:w="905" w:type="dxa"/>
            <w:shd w:val="clear" w:color="auto" w:fill="auto"/>
            <w:vAlign w:val="center"/>
          </w:tcPr>
          <w:p w:rsidR="00B03A2A" w:rsidRDefault="00B03A2A" w:rsidP="00B03A2A">
            <w:pPr>
              <w:widowControl/>
              <w:spacing w:line="360" w:lineRule="auto"/>
              <w:ind w:firstLine="422"/>
              <w:jc w:val="center"/>
              <w:rPr>
                <w:rFonts w:ascii="宋体" w:hAnsi="宋体"/>
                <w:color w:val="000000"/>
                <w:szCs w:val="21"/>
              </w:rPr>
            </w:pPr>
            <w:r>
              <w:rPr>
                <w:rFonts w:ascii="宋体" w:hAnsi="宋体" w:hint="eastAsia"/>
                <w:color w:val="000000"/>
                <w:szCs w:val="21"/>
              </w:rPr>
              <w:t>台</w:t>
            </w:r>
          </w:p>
        </w:tc>
        <w:tc>
          <w:tcPr>
            <w:tcW w:w="903" w:type="dxa"/>
            <w:vAlign w:val="center"/>
          </w:tcPr>
          <w:p w:rsidR="00B03A2A" w:rsidRDefault="00B03A2A" w:rsidP="00B03A2A">
            <w:pPr>
              <w:ind w:firstLine="351"/>
              <w:jc w:val="center"/>
            </w:pPr>
          </w:p>
        </w:tc>
      </w:tr>
      <w:tr w:rsidR="00B03A2A" w:rsidTr="002154D9">
        <w:trPr>
          <w:jc w:val="center"/>
        </w:trPr>
        <w:tc>
          <w:tcPr>
            <w:tcW w:w="904" w:type="dxa"/>
            <w:vAlign w:val="center"/>
          </w:tcPr>
          <w:p w:rsidR="00B03A2A" w:rsidRDefault="00B03A2A" w:rsidP="00B03A2A">
            <w:pPr>
              <w:widowControl/>
              <w:spacing w:line="360" w:lineRule="auto"/>
              <w:ind w:firstLine="422"/>
              <w:jc w:val="center"/>
            </w:pPr>
            <w:r>
              <w:rPr>
                <w:rFonts w:ascii="宋体" w:hAnsi="宋体" w:hint="eastAsia"/>
                <w:color w:val="000000"/>
                <w:szCs w:val="21"/>
              </w:rPr>
              <w:t>4</w:t>
            </w:r>
          </w:p>
        </w:tc>
        <w:tc>
          <w:tcPr>
            <w:tcW w:w="1492" w:type="dxa"/>
            <w:vAlign w:val="center"/>
          </w:tcPr>
          <w:p w:rsidR="00B03A2A" w:rsidRDefault="00B03A2A" w:rsidP="00B03A2A">
            <w:pPr>
              <w:ind w:firstLine="422"/>
              <w:jc w:val="center"/>
            </w:pPr>
            <w:r>
              <w:rPr>
                <w:rFonts w:ascii="宋体" w:hAnsi="宋体" w:hint="eastAsia"/>
                <w:szCs w:val="21"/>
              </w:rPr>
              <w:t>水泵</w:t>
            </w:r>
          </w:p>
        </w:tc>
        <w:tc>
          <w:tcPr>
            <w:tcW w:w="2666" w:type="dxa"/>
            <w:vAlign w:val="center"/>
          </w:tcPr>
          <w:p w:rsidR="00B03A2A" w:rsidRDefault="00B03A2A" w:rsidP="00B03A2A">
            <w:pPr>
              <w:ind w:firstLine="422"/>
              <w:jc w:val="center"/>
            </w:pPr>
            <w:r>
              <w:rPr>
                <w:rFonts w:ascii="宋体" w:hAnsi="宋体" w:hint="eastAsia"/>
                <w:szCs w:val="21"/>
              </w:rPr>
              <w:t>2</w:t>
            </w:r>
          </w:p>
        </w:tc>
        <w:tc>
          <w:tcPr>
            <w:tcW w:w="905" w:type="dxa"/>
            <w:shd w:val="clear" w:color="auto" w:fill="auto"/>
            <w:vAlign w:val="center"/>
          </w:tcPr>
          <w:p w:rsidR="00B03A2A" w:rsidRDefault="00B03A2A" w:rsidP="00B03A2A">
            <w:pPr>
              <w:widowControl/>
              <w:spacing w:line="360" w:lineRule="auto"/>
              <w:ind w:firstLine="422"/>
              <w:jc w:val="center"/>
              <w:rPr>
                <w:rFonts w:ascii="宋体" w:hAnsi="宋体"/>
                <w:color w:val="000000"/>
                <w:szCs w:val="21"/>
              </w:rPr>
            </w:pPr>
            <w:r>
              <w:rPr>
                <w:rFonts w:ascii="宋体" w:hAnsi="宋体" w:hint="eastAsia"/>
                <w:color w:val="000000"/>
                <w:szCs w:val="21"/>
              </w:rPr>
              <w:t>台</w:t>
            </w:r>
          </w:p>
        </w:tc>
        <w:tc>
          <w:tcPr>
            <w:tcW w:w="903" w:type="dxa"/>
            <w:vAlign w:val="center"/>
          </w:tcPr>
          <w:p w:rsidR="00B03A2A" w:rsidRDefault="00B03A2A" w:rsidP="00B03A2A">
            <w:pPr>
              <w:ind w:firstLine="351"/>
              <w:jc w:val="center"/>
            </w:pPr>
          </w:p>
        </w:tc>
      </w:tr>
      <w:tr w:rsidR="00B03A2A" w:rsidTr="002154D9">
        <w:trPr>
          <w:jc w:val="center"/>
        </w:trPr>
        <w:tc>
          <w:tcPr>
            <w:tcW w:w="904" w:type="dxa"/>
            <w:vAlign w:val="center"/>
          </w:tcPr>
          <w:p w:rsidR="00B03A2A" w:rsidRDefault="00B03A2A" w:rsidP="00B03A2A">
            <w:pPr>
              <w:widowControl/>
              <w:spacing w:line="360" w:lineRule="auto"/>
              <w:ind w:firstLine="422"/>
              <w:jc w:val="center"/>
            </w:pPr>
            <w:r>
              <w:rPr>
                <w:rFonts w:ascii="宋体" w:hAnsi="宋体" w:hint="eastAsia"/>
                <w:color w:val="000000"/>
                <w:szCs w:val="21"/>
              </w:rPr>
              <w:t>5</w:t>
            </w:r>
          </w:p>
        </w:tc>
        <w:tc>
          <w:tcPr>
            <w:tcW w:w="1492" w:type="dxa"/>
            <w:vAlign w:val="center"/>
          </w:tcPr>
          <w:p w:rsidR="00B03A2A" w:rsidRDefault="00B03A2A" w:rsidP="00B03A2A">
            <w:pPr>
              <w:ind w:firstLine="422"/>
              <w:jc w:val="center"/>
            </w:pPr>
            <w:r>
              <w:rPr>
                <w:rFonts w:ascii="宋体" w:hAnsi="宋体" w:hint="eastAsia"/>
                <w:szCs w:val="21"/>
              </w:rPr>
              <w:t>发电机组</w:t>
            </w:r>
          </w:p>
        </w:tc>
        <w:tc>
          <w:tcPr>
            <w:tcW w:w="2666" w:type="dxa"/>
            <w:vAlign w:val="center"/>
          </w:tcPr>
          <w:p w:rsidR="00B03A2A" w:rsidRDefault="00B03A2A" w:rsidP="00B03A2A">
            <w:pPr>
              <w:ind w:firstLine="422"/>
              <w:jc w:val="center"/>
            </w:pPr>
            <w:r>
              <w:rPr>
                <w:rFonts w:ascii="宋体" w:hAnsi="宋体" w:hint="eastAsia"/>
                <w:szCs w:val="21"/>
              </w:rPr>
              <w:t>1</w:t>
            </w:r>
          </w:p>
        </w:tc>
        <w:tc>
          <w:tcPr>
            <w:tcW w:w="905" w:type="dxa"/>
            <w:shd w:val="clear" w:color="auto" w:fill="auto"/>
            <w:vAlign w:val="center"/>
          </w:tcPr>
          <w:p w:rsidR="00B03A2A" w:rsidRDefault="00B03A2A" w:rsidP="00B03A2A">
            <w:pPr>
              <w:widowControl/>
              <w:spacing w:line="360" w:lineRule="auto"/>
              <w:ind w:firstLine="422"/>
              <w:jc w:val="center"/>
              <w:rPr>
                <w:rFonts w:ascii="宋体" w:hAnsi="宋体"/>
                <w:color w:val="000000"/>
                <w:szCs w:val="21"/>
              </w:rPr>
            </w:pPr>
            <w:r>
              <w:rPr>
                <w:rFonts w:ascii="宋体" w:hAnsi="宋体" w:hint="eastAsia"/>
                <w:color w:val="000000"/>
                <w:szCs w:val="21"/>
              </w:rPr>
              <w:t>台</w:t>
            </w:r>
          </w:p>
        </w:tc>
        <w:tc>
          <w:tcPr>
            <w:tcW w:w="903" w:type="dxa"/>
            <w:vAlign w:val="center"/>
          </w:tcPr>
          <w:p w:rsidR="00B03A2A" w:rsidRDefault="00B03A2A" w:rsidP="00B03A2A">
            <w:pPr>
              <w:ind w:firstLine="351"/>
              <w:jc w:val="center"/>
            </w:pPr>
          </w:p>
        </w:tc>
      </w:tr>
      <w:tr w:rsidR="00B03A2A" w:rsidTr="002154D9">
        <w:trPr>
          <w:jc w:val="center"/>
        </w:trPr>
        <w:tc>
          <w:tcPr>
            <w:tcW w:w="904" w:type="dxa"/>
            <w:vAlign w:val="center"/>
          </w:tcPr>
          <w:p w:rsidR="00B03A2A" w:rsidRDefault="00B03A2A" w:rsidP="00B03A2A">
            <w:pPr>
              <w:widowControl/>
              <w:spacing w:line="360" w:lineRule="auto"/>
              <w:ind w:firstLine="422"/>
              <w:jc w:val="center"/>
            </w:pPr>
            <w:r>
              <w:rPr>
                <w:rFonts w:ascii="宋体" w:hAnsi="宋体" w:hint="eastAsia"/>
                <w:color w:val="000000"/>
                <w:szCs w:val="21"/>
              </w:rPr>
              <w:t>6</w:t>
            </w:r>
          </w:p>
        </w:tc>
        <w:tc>
          <w:tcPr>
            <w:tcW w:w="1492" w:type="dxa"/>
            <w:vAlign w:val="center"/>
          </w:tcPr>
          <w:p w:rsidR="00B03A2A" w:rsidRDefault="00B03A2A" w:rsidP="00B03A2A">
            <w:pPr>
              <w:ind w:firstLine="422"/>
              <w:jc w:val="center"/>
            </w:pPr>
            <w:r>
              <w:rPr>
                <w:rFonts w:ascii="宋体" w:hAnsi="宋体" w:hint="eastAsia"/>
                <w:szCs w:val="21"/>
              </w:rPr>
              <w:t>硫化氢检测仪</w:t>
            </w:r>
          </w:p>
        </w:tc>
        <w:tc>
          <w:tcPr>
            <w:tcW w:w="2666" w:type="dxa"/>
            <w:vAlign w:val="center"/>
          </w:tcPr>
          <w:p w:rsidR="00B03A2A" w:rsidRDefault="00B03A2A" w:rsidP="00B03A2A">
            <w:pPr>
              <w:ind w:firstLine="422"/>
              <w:jc w:val="center"/>
            </w:pPr>
            <w:r>
              <w:rPr>
                <w:rFonts w:ascii="宋体" w:hAnsi="宋体" w:hint="eastAsia"/>
                <w:szCs w:val="21"/>
              </w:rPr>
              <w:t>1</w:t>
            </w:r>
          </w:p>
        </w:tc>
        <w:tc>
          <w:tcPr>
            <w:tcW w:w="905" w:type="dxa"/>
            <w:shd w:val="clear" w:color="auto" w:fill="auto"/>
            <w:vAlign w:val="center"/>
          </w:tcPr>
          <w:p w:rsidR="00B03A2A" w:rsidRDefault="00B03A2A" w:rsidP="00B03A2A">
            <w:pPr>
              <w:widowControl/>
              <w:spacing w:line="360" w:lineRule="auto"/>
              <w:ind w:firstLine="422"/>
              <w:jc w:val="center"/>
              <w:rPr>
                <w:rFonts w:ascii="宋体" w:hAnsi="宋体"/>
                <w:color w:val="000000"/>
                <w:szCs w:val="21"/>
              </w:rPr>
            </w:pPr>
            <w:r>
              <w:rPr>
                <w:rFonts w:ascii="宋体" w:hAnsi="宋体" w:hint="eastAsia"/>
                <w:color w:val="000000"/>
                <w:szCs w:val="21"/>
              </w:rPr>
              <w:t>台</w:t>
            </w:r>
          </w:p>
        </w:tc>
        <w:tc>
          <w:tcPr>
            <w:tcW w:w="903" w:type="dxa"/>
            <w:vAlign w:val="center"/>
          </w:tcPr>
          <w:p w:rsidR="00B03A2A" w:rsidRDefault="00B03A2A" w:rsidP="00B03A2A">
            <w:pPr>
              <w:ind w:firstLine="351"/>
              <w:jc w:val="center"/>
            </w:pPr>
          </w:p>
        </w:tc>
      </w:tr>
    </w:tbl>
    <w:p w:rsidR="00B03A2A" w:rsidRDefault="00B03A2A" w:rsidP="00B03A2A">
      <w:pPr>
        <w:ind w:firstLineChars="192" w:firstLine="424"/>
        <w:outlineLvl w:val="2"/>
        <w:rPr>
          <w:b/>
          <w:sz w:val="22"/>
        </w:rPr>
      </w:pPr>
      <w:bookmarkStart w:id="22" w:name="_Toc497211605"/>
      <w:bookmarkStart w:id="23" w:name="_Toc213146828"/>
      <w:r>
        <w:rPr>
          <w:rFonts w:hint="eastAsia"/>
          <w:b/>
          <w:sz w:val="22"/>
        </w:rPr>
        <w:t>8</w:t>
      </w:r>
      <w:r>
        <w:rPr>
          <w:b/>
          <w:sz w:val="22"/>
        </w:rPr>
        <w:t>安全文明作业要求与应急处置要求</w:t>
      </w:r>
      <w:bookmarkEnd w:id="22"/>
      <w:bookmarkEnd w:id="23"/>
    </w:p>
    <w:p w:rsidR="00B03A2A" w:rsidRDefault="00B03A2A" w:rsidP="00B03A2A">
      <w:pPr>
        <w:pStyle w:val="aff3"/>
        <w:spacing w:line="300" w:lineRule="auto"/>
        <w:ind w:firstLineChars="192" w:firstLine="422"/>
        <w:rPr>
          <w:sz w:val="22"/>
        </w:rPr>
      </w:pPr>
      <w:r>
        <w:rPr>
          <w:rFonts w:hint="eastAsia"/>
          <w:sz w:val="22"/>
        </w:rPr>
        <w:t>8</w:t>
      </w:r>
      <w:r>
        <w:rPr>
          <w:sz w:val="22"/>
        </w:rPr>
        <w:t xml:space="preserve">.1 </w:t>
      </w:r>
      <w:r>
        <w:rPr>
          <w:sz w:val="22"/>
        </w:rPr>
        <w:t>安全文明作业要求</w:t>
      </w:r>
    </w:p>
    <w:p w:rsidR="00B03A2A" w:rsidRDefault="00B03A2A" w:rsidP="00B03A2A">
      <w:pPr>
        <w:pStyle w:val="aff3"/>
        <w:spacing w:line="300" w:lineRule="auto"/>
        <w:ind w:firstLineChars="192" w:firstLine="422"/>
        <w:rPr>
          <w:bCs/>
          <w:sz w:val="22"/>
        </w:rPr>
      </w:pPr>
      <w:r>
        <w:rPr>
          <w:rFonts w:hint="eastAsia"/>
          <w:bCs/>
          <w:sz w:val="22"/>
        </w:rPr>
        <w:t>8</w:t>
      </w:r>
      <w:r>
        <w:rPr>
          <w:bCs/>
          <w:sz w:val="22"/>
        </w:rPr>
        <w:t xml:space="preserve">.1.1 </w:t>
      </w:r>
      <w:r>
        <w:rPr>
          <w:rFonts w:hint="eastAsia"/>
          <w:bCs/>
          <w:sz w:val="22"/>
        </w:rPr>
        <w:t>供应商</w:t>
      </w:r>
      <w:r>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Pr>
          <w:rFonts w:hint="eastAsia"/>
          <w:bCs/>
          <w:sz w:val="22"/>
        </w:rPr>
        <w:t>供应商</w:t>
      </w:r>
      <w:r>
        <w:rPr>
          <w:bCs/>
          <w:sz w:val="22"/>
        </w:rPr>
        <w:t>自行负责。</w:t>
      </w:r>
    </w:p>
    <w:p w:rsidR="00B03A2A" w:rsidRDefault="00B03A2A" w:rsidP="00B03A2A">
      <w:pPr>
        <w:pStyle w:val="aff3"/>
        <w:spacing w:line="300" w:lineRule="auto"/>
        <w:ind w:firstLineChars="192" w:firstLine="422"/>
        <w:rPr>
          <w:bCs/>
          <w:sz w:val="22"/>
        </w:rPr>
      </w:pPr>
      <w:r>
        <w:rPr>
          <w:rFonts w:hint="eastAsia"/>
          <w:bCs/>
          <w:sz w:val="22"/>
        </w:rPr>
        <w:t>8</w:t>
      </w:r>
      <w:r>
        <w:rPr>
          <w:bCs/>
          <w:sz w:val="22"/>
        </w:rPr>
        <w:t xml:space="preserve">.1.2 </w:t>
      </w:r>
      <w:r>
        <w:rPr>
          <w:bCs/>
          <w:sz w:val="22"/>
        </w:rPr>
        <w:t>在提供服务期间为确保服务区域及周围环境的整洁和不影响其他活动正常进行，</w:t>
      </w:r>
      <w:r>
        <w:rPr>
          <w:rFonts w:hint="eastAsia"/>
          <w:bCs/>
          <w:sz w:val="22"/>
        </w:rPr>
        <w:t>供应商</w:t>
      </w:r>
      <w:r>
        <w:rPr>
          <w:bCs/>
          <w:sz w:val="22"/>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Pr>
          <w:bCs/>
          <w:sz w:val="22"/>
        </w:rPr>
        <w:t>由</w:t>
      </w:r>
      <w:r>
        <w:rPr>
          <w:rFonts w:hint="eastAsia"/>
          <w:bCs/>
          <w:sz w:val="22"/>
        </w:rPr>
        <w:t>成交</w:t>
      </w:r>
      <w:proofErr w:type="gramEnd"/>
      <w:r>
        <w:rPr>
          <w:rFonts w:hint="eastAsia"/>
          <w:bCs/>
          <w:sz w:val="22"/>
        </w:rPr>
        <w:t>供应商</w:t>
      </w:r>
      <w:r>
        <w:rPr>
          <w:bCs/>
          <w:sz w:val="22"/>
        </w:rPr>
        <w:t>承担。</w:t>
      </w:r>
    </w:p>
    <w:p w:rsidR="00B03A2A" w:rsidRDefault="00B03A2A" w:rsidP="00B03A2A">
      <w:pPr>
        <w:pStyle w:val="aff3"/>
        <w:spacing w:line="300" w:lineRule="auto"/>
        <w:ind w:firstLineChars="192" w:firstLine="422"/>
        <w:rPr>
          <w:bCs/>
          <w:sz w:val="22"/>
        </w:rPr>
      </w:pPr>
      <w:r>
        <w:rPr>
          <w:rFonts w:hint="eastAsia"/>
          <w:bCs/>
          <w:sz w:val="22"/>
        </w:rPr>
        <w:t>8</w:t>
      </w:r>
      <w:r>
        <w:rPr>
          <w:bCs/>
          <w:sz w:val="22"/>
        </w:rPr>
        <w:t xml:space="preserve">.1.3 </w:t>
      </w:r>
      <w:r>
        <w:rPr>
          <w:rFonts w:hint="eastAsia"/>
          <w:bCs/>
          <w:sz w:val="22"/>
        </w:rPr>
        <w:t>成交供应商</w:t>
      </w:r>
      <w:r>
        <w:rPr>
          <w:bCs/>
          <w:sz w:val="22"/>
        </w:rPr>
        <w:t>在项目实施期间，必须遵守国家与上海市各项有关安全作业规章、</w:t>
      </w:r>
      <w:r>
        <w:rPr>
          <w:bCs/>
          <w:sz w:val="22"/>
        </w:rPr>
        <w:lastRenderedPageBreak/>
        <w:t>规范与制度，建立动用明火申请批准制度，安全用电等制度，确保杜绝各类事故的发生。</w:t>
      </w:r>
    </w:p>
    <w:p w:rsidR="00B03A2A" w:rsidRDefault="00B03A2A" w:rsidP="00B03A2A">
      <w:pPr>
        <w:pStyle w:val="aff3"/>
        <w:spacing w:line="300" w:lineRule="auto"/>
        <w:ind w:firstLineChars="192" w:firstLine="422"/>
        <w:rPr>
          <w:bCs/>
          <w:sz w:val="22"/>
        </w:rPr>
      </w:pPr>
      <w:r>
        <w:rPr>
          <w:rFonts w:hint="eastAsia"/>
          <w:bCs/>
          <w:sz w:val="22"/>
        </w:rPr>
        <w:t>8</w:t>
      </w:r>
      <w:r>
        <w:rPr>
          <w:bCs/>
          <w:sz w:val="22"/>
        </w:rPr>
        <w:t xml:space="preserve">.1.4 </w:t>
      </w:r>
      <w:r>
        <w:rPr>
          <w:sz w:val="22"/>
        </w:rPr>
        <w:t>建立健全安全生产工作责任体系和组织管理网络，建立安全生产监管制度，配备专职安全监管人员，对施工作业安全进行现场监督；按照</w:t>
      </w:r>
      <w:r>
        <w:rPr>
          <w:sz w:val="22"/>
        </w:rPr>
        <w:t>“</w:t>
      </w:r>
      <w:r>
        <w:rPr>
          <w:sz w:val="22"/>
        </w:rPr>
        <w:t>横向到边，纵向到底</w:t>
      </w:r>
      <w:r>
        <w:rPr>
          <w:sz w:val="22"/>
        </w:rPr>
        <w:t>”</w:t>
      </w:r>
      <w:r>
        <w:rPr>
          <w:sz w:val="22"/>
        </w:rPr>
        <w:t>责任制要求将安全责任分解，</w:t>
      </w:r>
      <w:r>
        <w:rPr>
          <w:rFonts w:hint="eastAsia"/>
          <w:sz w:val="22"/>
        </w:rPr>
        <w:t>成交供应</w:t>
      </w:r>
      <w:proofErr w:type="gramStart"/>
      <w:r>
        <w:rPr>
          <w:rFonts w:hint="eastAsia"/>
          <w:sz w:val="22"/>
        </w:rPr>
        <w:t>商</w:t>
      </w:r>
      <w:r>
        <w:rPr>
          <w:sz w:val="22"/>
        </w:rPr>
        <w:t>法定</w:t>
      </w:r>
      <w:proofErr w:type="gramEnd"/>
      <w:r>
        <w:rPr>
          <w:sz w:val="22"/>
        </w:rPr>
        <w:t>代表人与项目部、项目部与下属各责任部门必须签订安全协议书；定期召开安全生产工作会议；组织开展安全生产检查。</w:t>
      </w:r>
    </w:p>
    <w:p w:rsidR="00B03A2A" w:rsidRDefault="00B03A2A" w:rsidP="00B03A2A">
      <w:pPr>
        <w:pStyle w:val="aff3"/>
        <w:spacing w:line="300" w:lineRule="auto"/>
        <w:ind w:firstLineChars="192" w:firstLine="422"/>
        <w:rPr>
          <w:bCs/>
          <w:sz w:val="22"/>
        </w:rPr>
      </w:pPr>
      <w:r>
        <w:rPr>
          <w:rFonts w:hint="eastAsia"/>
          <w:bCs/>
          <w:sz w:val="22"/>
        </w:rPr>
        <w:t>8</w:t>
      </w:r>
      <w:r>
        <w:rPr>
          <w:bCs/>
          <w:sz w:val="22"/>
        </w:rPr>
        <w:t xml:space="preserve">.1.5 </w:t>
      </w:r>
      <w:r>
        <w:rPr>
          <w:bCs/>
          <w:sz w:val="22"/>
        </w:rPr>
        <w:t>各</w:t>
      </w:r>
      <w:r>
        <w:rPr>
          <w:rFonts w:hint="eastAsia"/>
          <w:bCs/>
          <w:sz w:val="22"/>
        </w:rPr>
        <w:t>供应商</w:t>
      </w:r>
      <w:r>
        <w:rPr>
          <w:bCs/>
          <w:sz w:val="22"/>
        </w:rPr>
        <w:t>在</w:t>
      </w:r>
      <w:r>
        <w:rPr>
          <w:rFonts w:hint="eastAsia"/>
          <w:bCs/>
          <w:sz w:val="22"/>
        </w:rPr>
        <w:t>响应</w:t>
      </w:r>
      <w:r>
        <w:rPr>
          <w:bCs/>
          <w:sz w:val="22"/>
        </w:rPr>
        <w:t>文件中要结合本项目的特点和采购</w:t>
      </w:r>
      <w:proofErr w:type="gramStart"/>
      <w:r>
        <w:rPr>
          <w:bCs/>
          <w:sz w:val="22"/>
        </w:rPr>
        <w:t>人上述</w:t>
      </w:r>
      <w:proofErr w:type="gramEnd"/>
      <w:r>
        <w:rPr>
          <w:bCs/>
          <w:sz w:val="22"/>
        </w:rPr>
        <w:t>的具体要求制定相应的安全文明施工措施，同时应适当考虑购买自己员工和第三方责任保险，并在报价措施费中列支必须的费用清单。</w:t>
      </w:r>
    </w:p>
    <w:p w:rsidR="00B03A2A" w:rsidRDefault="00B03A2A" w:rsidP="00B03A2A">
      <w:pPr>
        <w:pStyle w:val="aff3"/>
        <w:spacing w:line="300" w:lineRule="auto"/>
        <w:ind w:firstLineChars="192" w:firstLine="422"/>
        <w:rPr>
          <w:sz w:val="22"/>
        </w:rPr>
      </w:pPr>
      <w:r>
        <w:rPr>
          <w:rFonts w:hint="eastAsia"/>
          <w:sz w:val="22"/>
        </w:rPr>
        <w:t>8</w:t>
      </w:r>
      <w:r>
        <w:rPr>
          <w:sz w:val="22"/>
        </w:rPr>
        <w:t xml:space="preserve">.2 </w:t>
      </w:r>
      <w:r>
        <w:rPr>
          <w:sz w:val="22"/>
        </w:rPr>
        <w:t>应急处置要求</w:t>
      </w:r>
    </w:p>
    <w:p w:rsidR="00B03A2A" w:rsidRDefault="00B03A2A" w:rsidP="00B03A2A">
      <w:pPr>
        <w:pStyle w:val="aff3"/>
        <w:spacing w:line="300" w:lineRule="auto"/>
        <w:ind w:firstLineChars="192" w:firstLine="422"/>
        <w:rPr>
          <w:sz w:val="22"/>
        </w:rPr>
      </w:pPr>
      <w:r>
        <w:rPr>
          <w:rFonts w:hint="eastAsia"/>
          <w:sz w:val="22"/>
        </w:rPr>
        <w:t>8</w:t>
      </w:r>
      <w:r>
        <w:rPr>
          <w:sz w:val="22"/>
        </w:rPr>
        <w:t xml:space="preserve">.2.1 </w:t>
      </w:r>
      <w:r>
        <w:rPr>
          <w:rFonts w:hint="eastAsia"/>
          <w:sz w:val="22"/>
        </w:rPr>
        <w:t>成交供应商</w:t>
      </w:r>
      <w:r>
        <w:rPr>
          <w:sz w:val="22"/>
        </w:rPr>
        <w:t>须建立突发事件应急处置方案，应急预案应包括组织领导体系、预警和预防机制、应急响应工程措施、临时交通组织方案、保障措施（包括应急人员、物资、机械设备、资金等）等内容。</w:t>
      </w:r>
    </w:p>
    <w:p w:rsidR="00B03A2A" w:rsidRDefault="00B03A2A" w:rsidP="00B03A2A">
      <w:pPr>
        <w:pStyle w:val="aff3"/>
        <w:spacing w:line="300" w:lineRule="auto"/>
        <w:ind w:firstLineChars="192" w:firstLine="422"/>
        <w:rPr>
          <w:sz w:val="22"/>
        </w:rPr>
      </w:pPr>
      <w:r>
        <w:rPr>
          <w:rFonts w:hint="eastAsia"/>
          <w:sz w:val="22"/>
        </w:rPr>
        <w:t>8</w:t>
      </w:r>
      <w:r>
        <w:rPr>
          <w:sz w:val="22"/>
        </w:rPr>
        <w:t xml:space="preserve">.2.2 </w:t>
      </w:r>
      <w:r>
        <w:rPr>
          <w:sz w:val="22"/>
        </w:rPr>
        <w:t>建立应急指挥领导小组，负责应急救援总体指挥，并落实各部门职责和相关措施。</w:t>
      </w:r>
    </w:p>
    <w:p w:rsidR="00B03A2A" w:rsidRDefault="00B03A2A" w:rsidP="00B03A2A">
      <w:pPr>
        <w:pStyle w:val="aff3"/>
        <w:spacing w:line="300" w:lineRule="auto"/>
        <w:ind w:firstLineChars="192" w:firstLine="422"/>
        <w:rPr>
          <w:sz w:val="22"/>
        </w:rPr>
      </w:pPr>
      <w:r>
        <w:rPr>
          <w:rFonts w:hint="eastAsia"/>
          <w:sz w:val="22"/>
        </w:rPr>
        <w:t>8</w:t>
      </w:r>
      <w:r>
        <w:rPr>
          <w:sz w:val="22"/>
        </w:rPr>
        <w:t xml:space="preserve">.2.3 </w:t>
      </w:r>
      <w:r>
        <w:rPr>
          <w:sz w:val="22"/>
        </w:rPr>
        <w:t>与气象、交警、消防、医疗等部门建立联动机制，</w:t>
      </w:r>
      <w:proofErr w:type="gramStart"/>
      <w:r>
        <w:rPr>
          <w:sz w:val="22"/>
        </w:rPr>
        <w:t>如过程</w:t>
      </w:r>
      <w:proofErr w:type="gramEnd"/>
      <w:r>
        <w:rPr>
          <w:sz w:val="22"/>
        </w:rPr>
        <w:t>中发生重特大安全事故，</w:t>
      </w:r>
      <w:r>
        <w:rPr>
          <w:rFonts w:hint="eastAsia"/>
          <w:sz w:val="22"/>
        </w:rPr>
        <w:t>成交供应商</w:t>
      </w:r>
      <w:r>
        <w:rPr>
          <w:sz w:val="22"/>
        </w:rPr>
        <w:t>应快速、及时赶到现场，实施紧急处置，并协同有关单位和部门做好善后处理和稳定工作。</w:t>
      </w:r>
    </w:p>
    <w:p w:rsidR="00B03A2A" w:rsidRDefault="00B03A2A" w:rsidP="00B03A2A">
      <w:pPr>
        <w:pStyle w:val="aff3"/>
        <w:spacing w:line="300" w:lineRule="auto"/>
        <w:ind w:firstLineChars="192" w:firstLine="422"/>
        <w:rPr>
          <w:sz w:val="22"/>
        </w:rPr>
      </w:pPr>
      <w:r>
        <w:rPr>
          <w:rFonts w:hint="eastAsia"/>
          <w:sz w:val="22"/>
        </w:rPr>
        <w:t>8</w:t>
      </w:r>
      <w:r>
        <w:rPr>
          <w:sz w:val="22"/>
        </w:rPr>
        <w:t xml:space="preserve">.2.4 </w:t>
      </w:r>
      <w:r>
        <w:rPr>
          <w:sz w:val="22"/>
        </w:rPr>
        <w:t>组建</w:t>
      </w:r>
      <w:proofErr w:type="gramStart"/>
      <w:r>
        <w:rPr>
          <w:sz w:val="22"/>
        </w:rPr>
        <w:t>一</w:t>
      </w:r>
      <w:proofErr w:type="gramEnd"/>
      <w:r>
        <w:rPr>
          <w:sz w:val="22"/>
        </w:rPr>
        <w:t>支具有综合救援能力的应急救援队伍，一旦紧急情况发生，能在最短时间内到达现场进行应急处置。</w:t>
      </w:r>
    </w:p>
    <w:p w:rsidR="00B03A2A" w:rsidRDefault="00B03A2A" w:rsidP="00B03A2A">
      <w:pPr>
        <w:pStyle w:val="aff3"/>
        <w:spacing w:line="300" w:lineRule="auto"/>
        <w:ind w:firstLineChars="192" w:firstLine="422"/>
        <w:rPr>
          <w:sz w:val="22"/>
        </w:rPr>
      </w:pPr>
      <w:r>
        <w:rPr>
          <w:rFonts w:hint="eastAsia"/>
          <w:sz w:val="22"/>
        </w:rPr>
        <w:t>8</w:t>
      </w:r>
      <w:r>
        <w:rPr>
          <w:sz w:val="22"/>
        </w:rPr>
        <w:t xml:space="preserve">.2.5 </w:t>
      </w:r>
      <w:r>
        <w:rPr>
          <w:sz w:val="22"/>
        </w:rPr>
        <w:t>定期检查应急救援物资与机具，确保物资储备数量充足、机具设备完好可用。</w:t>
      </w:r>
    </w:p>
    <w:p w:rsidR="00B03A2A" w:rsidRDefault="00B03A2A" w:rsidP="00B03A2A">
      <w:pPr>
        <w:pStyle w:val="aff3"/>
        <w:spacing w:line="300" w:lineRule="auto"/>
        <w:ind w:firstLineChars="192" w:firstLine="422"/>
        <w:rPr>
          <w:sz w:val="22"/>
        </w:rPr>
      </w:pPr>
      <w:r>
        <w:rPr>
          <w:rFonts w:hint="eastAsia"/>
          <w:sz w:val="22"/>
        </w:rPr>
        <w:t>8</w:t>
      </w:r>
      <w:r>
        <w:rPr>
          <w:sz w:val="22"/>
        </w:rPr>
        <w:t xml:space="preserve">.2.6 </w:t>
      </w:r>
      <w:r>
        <w:rPr>
          <w:sz w:val="22"/>
        </w:rPr>
        <w:t>定期或不定期开展多方式多类别的应急演练，提高应急队伍的响应速度、救援水平和协同能力，并根据演练过程总结和结果评估，完善应急预案。</w:t>
      </w:r>
    </w:p>
    <w:p w:rsidR="00B03A2A" w:rsidRDefault="00B03A2A" w:rsidP="00B03A2A">
      <w:pPr>
        <w:pStyle w:val="aff3"/>
        <w:spacing w:line="300" w:lineRule="auto"/>
        <w:ind w:firstLineChars="192" w:firstLine="422"/>
        <w:rPr>
          <w:sz w:val="22"/>
        </w:rPr>
      </w:pPr>
      <w:r>
        <w:rPr>
          <w:rFonts w:hint="eastAsia"/>
          <w:sz w:val="22"/>
        </w:rPr>
        <w:t>8</w:t>
      </w:r>
      <w:r>
        <w:rPr>
          <w:sz w:val="22"/>
        </w:rPr>
        <w:t xml:space="preserve">.2.7 </w:t>
      </w:r>
      <w:r>
        <w:rPr>
          <w:sz w:val="22"/>
        </w:rPr>
        <w:t>建立应急值守制度，安排专职人员，监测、收集各类信息；一旦发现突发性的紧急事件，在启动应急响应的同时，必须及时将情况上报</w:t>
      </w:r>
      <w:r>
        <w:rPr>
          <w:rFonts w:hint="eastAsia"/>
          <w:sz w:val="22"/>
        </w:rPr>
        <w:t>采购人</w:t>
      </w:r>
      <w:r>
        <w:rPr>
          <w:sz w:val="22"/>
        </w:rPr>
        <w:t>，上报的应急信息必须实事求是，不得瞒报、谎报和拖延不报，上报形式可用电话口头初报，随后再书面报告；</w:t>
      </w:r>
    </w:p>
    <w:p w:rsidR="00B03A2A" w:rsidRDefault="00B03A2A" w:rsidP="00B03A2A">
      <w:pPr>
        <w:ind w:firstLineChars="192" w:firstLine="424"/>
        <w:outlineLvl w:val="2"/>
        <w:rPr>
          <w:b/>
          <w:sz w:val="22"/>
        </w:rPr>
      </w:pPr>
      <w:bookmarkStart w:id="24" w:name="_Toc497211606"/>
      <w:bookmarkStart w:id="25" w:name="_Toc213146829"/>
      <w:r>
        <w:rPr>
          <w:rFonts w:hint="eastAsia"/>
          <w:b/>
          <w:sz w:val="22"/>
        </w:rPr>
        <w:t>9</w:t>
      </w:r>
      <w:r>
        <w:rPr>
          <w:b/>
          <w:sz w:val="22"/>
        </w:rPr>
        <w:t>管理、考核要求</w:t>
      </w:r>
      <w:bookmarkEnd w:id="24"/>
      <w:bookmarkEnd w:id="25"/>
    </w:p>
    <w:p w:rsidR="00B03A2A" w:rsidRDefault="00B03A2A" w:rsidP="00B03A2A">
      <w:pPr>
        <w:ind w:firstLineChars="192" w:firstLine="422"/>
        <w:jc w:val="left"/>
        <w:rPr>
          <w:sz w:val="22"/>
        </w:rPr>
      </w:pPr>
      <w:r>
        <w:rPr>
          <w:rFonts w:hint="eastAsia"/>
          <w:sz w:val="22"/>
        </w:rPr>
        <w:t>9</w:t>
      </w:r>
      <w:r>
        <w:rPr>
          <w:sz w:val="22"/>
        </w:rPr>
        <w:t xml:space="preserve">.1 </w:t>
      </w:r>
      <w:r>
        <w:rPr>
          <w:sz w:val="22"/>
        </w:rPr>
        <w:t>项目管理要求</w:t>
      </w:r>
    </w:p>
    <w:p w:rsidR="00B03A2A" w:rsidRDefault="00B03A2A" w:rsidP="00B03A2A">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rsidR="00B03A2A" w:rsidRDefault="00B03A2A" w:rsidP="00B03A2A">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根据实际需要或其他原因，采购人认为确有必要调整管理方案并以书面形式要求</w:t>
      </w:r>
      <w:r>
        <w:rPr>
          <w:rFonts w:hint="eastAsia"/>
          <w:sz w:val="22"/>
        </w:rPr>
        <w:t>成交供应</w:t>
      </w:r>
      <w:proofErr w:type="gramStart"/>
      <w:r>
        <w:rPr>
          <w:rFonts w:hint="eastAsia"/>
          <w:sz w:val="22"/>
        </w:rPr>
        <w:t>商</w:t>
      </w:r>
      <w:r>
        <w:rPr>
          <w:sz w:val="22"/>
        </w:rPr>
        <w:t>管理</w:t>
      </w:r>
      <w:proofErr w:type="gramEnd"/>
      <w:r>
        <w:rPr>
          <w:sz w:val="22"/>
        </w:rPr>
        <w:t>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w:t>
      </w:r>
      <w:r>
        <w:rPr>
          <w:sz w:val="22"/>
        </w:rPr>
        <w:lastRenderedPageBreak/>
        <w:t>人确认后由采购人承担。</w:t>
      </w:r>
    </w:p>
    <w:p w:rsidR="00B03A2A" w:rsidRDefault="00B03A2A" w:rsidP="00B03A2A">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w:t>
      </w:r>
      <w:proofErr w:type="gramStart"/>
      <w:r>
        <w:rPr>
          <w:sz w:val="22"/>
        </w:rPr>
        <w:t>作出</w:t>
      </w:r>
      <w:proofErr w:type="gramEnd"/>
      <w:r>
        <w:rPr>
          <w:sz w:val="22"/>
        </w:rPr>
        <w:t>更好的调整。</w:t>
      </w:r>
    </w:p>
    <w:p w:rsidR="00B03A2A" w:rsidRDefault="00B03A2A" w:rsidP="00B03A2A">
      <w:pPr>
        <w:ind w:firstLineChars="192" w:firstLine="422"/>
        <w:jc w:val="left"/>
        <w:rPr>
          <w:sz w:val="22"/>
        </w:rPr>
      </w:pPr>
      <w:r>
        <w:rPr>
          <w:rFonts w:hint="eastAsia"/>
          <w:sz w:val="22"/>
        </w:rPr>
        <w:t>9</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rsidR="00B03A2A" w:rsidRDefault="00B03A2A" w:rsidP="00B03A2A">
      <w:pPr>
        <w:ind w:firstLineChars="192" w:firstLine="422"/>
        <w:jc w:val="left"/>
        <w:rPr>
          <w:sz w:val="22"/>
        </w:rPr>
      </w:pPr>
      <w:r>
        <w:rPr>
          <w:rFonts w:hint="eastAsia"/>
          <w:sz w:val="22"/>
        </w:rPr>
        <w:t>9</w:t>
      </w:r>
      <w:r>
        <w:rPr>
          <w:sz w:val="22"/>
        </w:rPr>
        <w:t xml:space="preserve">.1.5 </w:t>
      </w:r>
      <w:r>
        <w:rPr>
          <w:sz w:val="22"/>
        </w:rPr>
        <w:t>本项目所用材料、制品、设备等均需符合相关技术规程、规范要求。</w:t>
      </w:r>
    </w:p>
    <w:p w:rsidR="00B03A2A" w:rsidRDefault="00B03A2A" w:rsidP="00B03A2A">
      <w:pPr>
        <w:ind w:firstLineChars="192" w:firstLine="422"/>
        <w:jc w:val="left"/>
        <w:rPr>
          <w:sz w:val="22"/>
        </w:rPr>
      </w:pPr>
      <w:r>
        <w:rPr>
          <w:rFonts w:hint="eastAsia"/>
          <w:sz w:val="22"/>
        </w:rPr>
        <w:t>9</w:t>
      </w:r>
      <w:r>
        <w:rPr>
          <w:sz w:val="22"/>
        </w:rPr>
        <w:t xml:space="preserve">.1.6 </w:t>
      </w:r>
      <w:r>
        <w:rPr>
          <w:sz w:val="22"/>
        </w:rPr>
        <w:t>本项目所用的材料、制品、设备等，供货单位送达施工现场后，</w:t>
      </w:r>
      <w:proofErr w:type="gramStart"/>
      <w:r>
        <w:rPr>
          <w:sz w:val="22"/>
        </w:rPr>
        <w:t>由</w:t>
      </w:r>
      <w:r>
        <w:rPr>
          <w:rFonts w:hint="eastAsia"/>
          <w:sz w:val="22"/>
        </w:rPr>
        <w:t>成交</w:t>
      </w:r>
      <w:proofErr w:type="gramEnd"/>
      <w:r>
        <w:rPr>
          <w:rFonts w:hint="eastAsia"/>
          <w:sz w:val="22"/>
        </w:rPr>
        <w:t>供应商</w:t>
      </w:r>
      <w:r>
        <w:rPr>
          <w:sz w:val="22"/>
        </w:rPr>
        <w:t>负责办理验收交割手续，并负责日常保管工作。</w:t>
      </w:r>
    </w:p>
    <w:p w:rsidR="00B03A2A" w:rsidRDefault="00B03A2A" w:rsidP="00B03A2A">
      <w:pPr>
        <w:ind w:firstLineChars="192" w:firstLine="422"/>
        <w:jc w:val="left"/>
        <w:rPr>
          <w:sz w:val="22"/>
        </w:rPr>
      </w:pPr>
      <w:r>
        <w:rPr>
          <w:rFonts w:hint="eastAsia"/>
          <w:sz w:val="22"/>
        </w:rPr>
        <w:t>9</w:t>
      </w:r>
      <w:r>
        <w:rPr>
          <w:sz w:val="22"/>
        </w:rPr>
        <w:t xml:space="preserve">.2 </w:t>
      </w:r>
      <w:r>
        <w:rPr>
          <w:sz w:val="22"/>
        </w:rPr>
        <w:t>项目考核办法</w:t>
      </w:r>
    </w:p>
    <w:p w:rsidR="00B03A2A" w:rsidRDefault="00B03A2A" w:rsidP="00B03A2A">
      <w:pPr>
        <w:adjustRightInd w:val="0"/>
        <w:snapToGrid w:val="0"/>
        <w:spacing w:line="360" w:lineRule="auto"/>
        <w:ind w:firstLineChars="200" w:firstLine="420"/>
        <w:rPr>
          <w:rFonts w:ascii="宋体" w:hAnsi="宋体"/>
        </w:rPr>
      </w:pPr>
      <w:r>
        <w:rPr>
          <w:rFonts w:ascii="宋体" w:hAnsi="宋体" w:hint="eastAsia"/>
        </w:rPr>
        <w:t>（1</w:t>
      </w:r>
      <w:r>
        <w:rPr>
          <w:rFonts w:ascii="宋体" w:hAnsi="宋体"/>
        </w:rPr>
        <w:t>）考核形式：由</w:t>
      </w:r>
      <w:r>
        <w:rPr>
          <w:rFonts w:ascii="宋体" w:hAnsi="宋体" w:hint="eastAsia"/>
        </w:rPr>
        <w:t>采购人</w:t>
      </w:r>
      <w:r>
        <w:rPr>
          <w:rFonts w:ascii="宋体" w:hAnsi="宋体"/>
        </w:rPr>
        <w:t xml:space="preserve">平时巡检考核或委托第三方进行满意度的考核。 </w:t>
      </w:r>
    </w:p>
    <w:p w:rsidR="00B03A2A" w:rsidRDefault="00B03A2A" w:rsidP="00B03A2A">
      <w:pPr>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）考核标准：依据考核结果，按得分高低分为好（</w:t>
      </w:r>
      <w:r>
        <w:rPr>
          <w:rFonts w:ascii="宋体" w:hAnsi="宋体" w:hint="eastAsia"/>
        </w:rPr>
        <w:t xml:space="preserve">90 </w:t>
      </w:r>
      <w:r>
        <w:rPr>
          <w:rFonts w:ascii="宋体" w:hAnsi="宋体"/>
        </w:rPr>
        <w:t>分及以上）、较好（</w:t>
      </w:r>
      <w:r>
        <w:rPr>
          <w:rFonts w:ascii="宋体" w:hAnsi="宋体" w:hint="eastAsia"/>
        </w:rPr>
        <w:t xml:space="preserve">80-89 </w:t>
      </w:r>
      <w:r>
        <w:rPr>
          <w:rFonts w:ascii="宋体" w:hAnsi="宋体"/>
        </w:rPr>
        <w:t xml:space="preserve">分）、 </w:t>
      </w:r>
    </w:p>
    <w:p w:rsidR="00B03A2A" w:rsidRDefault="00B03A2A" w:rsidP="00B03A2A">
      <w:pPr>
        <w:adjustRightInd w:val="0"/>
        <w:snapToGrid w:val="0"/>
        <w:spacing w:line="360" w:lineRule="auto"/>
        <w:ind w:firstLineChars="200" w:firstLine="420"/>
        <w:rPr>
          <w:rFonts w:ascii="宋体" w:hAnsi="宋体"/>
        </w:rPr>
      </w:pPr>
      <w:r>
        <w:rPr>
          <w:rFonts w:ascii="宋体" w:hAnsi="宋体"/>
        </w:rPr>
        <w:t>及格（</w:t>
      </w:r>
      <w:r>
        <w:rPr>
          <w:rFonts w:ascii="宋体" w:hAnsi="宋体" w:hint="eastAsia"/>
        </w:rPr>
        <w:t xml:space="preserve">60-79 </w:t>
      </w:r>
      <w:r>
        <w:rPr>
          <w:rFonts w:ascii="宋体" w:hAnsi="宋体"/>
        </w:rPr>
        <w:t>分）、较差</w:t>
      </w:r>
      <w:r>
        <w:rPr>
          <w:rFonts w:ascii="宋体" w:hAnsi="宋体" w:hint="eastAsia"/>
        </w:rPr>
        <w:t xml:space="preserve">(59 </w:t>
      </w:r>
      <w:r>
        <w:rPr>
          <w:rFonts w:ascii="宋体" w:hAnsi="宋体"/>
        </w:rPr>
        <w:t>分及以下）、四个等级。</w:t>
      </w:r>
    </w:p>
    <w:p w:rsidR="00B03A2A" w:rsidRDefault="00B03A2A" w:rsidP="00B03A2A">
      <w:pPr>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 xml:space="preserve">）季度考核平均得分在 </w:t>
      </w:r>
      <w:r>
        <w:rPr>
          <w:rFonts w:ascii="宋体" w:hAnsi="宋体" w:hint="eastAsia"/>
        </w:rPr>
        <w:t xml:space="preserve">80 </w:t>
      </w:r>
      <w:r>
        <w:rPr>
          <w:rFonts w:ascii="宋体" w:hAnsi="宋体"/>
        </w:rPr>
        <w:t xml:space="preserve">分（含 </w:t>
      </w:r>
      <w:r>
        <w:rPr>
          <w:rFonts w:ascii="宋体" w:hAnsi="宋体" w:hint="eastAsia"/>
        </w:rPr>
        <w:t xml:space="preserve">80 </w:t>
      </w:r>
      <w:r>
        <w:rPr>
          <w:rFonts w:ascii="宋体" w:hAnsi="宋体"/>
        </w:rPr>
        <w:t xml:space="preserve">分）以上的，全额支付当季度养护经费。季度 </w:t>
      </w:r>
    </w:p>
    <w:p w:rsidR="00B03A2A" w:rsidRDefault="00B03A2A" w:rsidP="00B03A2A">
      <w:pPr>
        <w:adjustRightInd w:val="0"/>
        <w:snapToGrid w:val="0"/>
        <w:spacing w:line="360" w:lineRule="auto"/>
        <w:ind w:firstLineChars="200" w:firstLine="420"/>
        <w:rPr>
          <w:rFonts w:ascii="宋体" w:hAnsi="宋体"/>
        </w:rPr>
      </w:pPr>
      <w:r>
        <w:rPr>
          <w:rFonts w:ascii="宋体" w:hAnsi="宋体"/>
        </w:rPr>
        <w:t xml:space="preserve">考核平均得分 </w:t>
      </w:r>
      <w:r>
        <w:rPr>
          <w:rFonts w:ascii="宋体" w:hAnsi="宋体" w:hint="eastAsia"/>
        </w:rPr>
        <w:t xml:space="preserve">79 </w:t>
      </w:r>
      <w:r>
        <w:rPr>
          <w:rFonts w:ascii="宋体" w:hAnsi="宋体"/>
        </w:rPr>
        <w:t xml:space="preserve">分（含 </w:t>
      </w:r>
      <w:r>
        <w:rPr>
          <w:rFonts w:ascii="宋体" w:hAnsi="宋体" w:hint="eastAsia"/>
        </w:rPr>
        <w:t xml:space="preserve">79 </w:t>
      </w:r>
      <w:r>
        <w:rPr>
          <w:rFonts w:ascii="宋体" w:hAnsi="宋体"/>
        </w:rPr>
        <w:t>分）</w:t>
      </w:r>
      <w:r>
        <w:rPr>
          <w:rFonts w:ascii="宋体" w:hAnsi="宋体" w:hint="eastAsia"/>
        </w:rPr>
        <w:t xml:space="preserve">-60 </w:t>
      </w:r>
      <w:r>
        <w:rPr>
          <w:rFonts w:ascii="宋体" w:hAnsi="宋体"/>
        </w:rPr>
        <w:t>分的，扣除当度养护经费的</w:t>
      </w:r>
      <w:r>
        <w:rPr>
          <w:rFonts w:ascii="宋体" w:hAnsi="宋体" w:hint="eastAsia"/>
        </w:rPr>
        <w:t>5%</w:t>
      </w:r>
      <w:r>
        <w:rPr>
          <w:rFonts w:ascii="宋体" w:hAnsi="宋体"/>
        </w:rPr>
        <w:t xml:space="preserve">。季度考核平均得分在 </w:t>
      </w:r>
    </w:p>
    <w:p w:rsidR="00B03A2A" w:rsidRDefault="00B03A2A" w:rsidP="00B03A2A">
      <w:pPr>
        <w:adjustRightInd w:val="0"/>
        <w:snapToGrid w:val="0"/>
        <w:spacing w:line="360" w:lineRule="auto"/>
        <w:ind w:firstLineChars="200" w:firstLine="420"/>
        <w:rPr>
          <w:rFonts w:ascii="宋体" w:hAnsi="宋体"/>
        </w:rPr>
      </w:pPr>
      <w:r>
        <w:rPr>
          <w:rFonts w:ascii="宋体" w:hAnsi="宋体" w:hint="eastAsia"/>
        </w:rPr>
        <w:t xml:space="preserve">59 </w:t>
      </w:r>
      <w:r>
        <w:rPr>
          <w:rFonts w:ascii="宋体" w:hAnsi="宋体"/>
        </w:rPr>
        <w:t xml:space="preserve">分以下的，扣除当度养护经费的 </w:t>
      </w:r>
      <w:r>
        <w:rPr>
          <w:rFonts w:ascii="宋体" w:hAnsi="宋体" w:hint="eastAsia"/>
        </w:rPr>
        <w:t>10%</w:t>
      </w:r>
      <w:r>
        <w:rPr>
          <w:rFonts w:ascii="宋体" w:hAnsi="宋体"/>
        </w:rPr>
        <w:t xml:space="preserve">。 </w:t>
      </w:r>
    </w:p>
    <w:p w:rsidR="00B03A2A" w:rsidRDefault="00B03A2A" w:rsidP="00B03A2A">
      <w:pPr>
        <w:ind w:firstLineChars="192" w:firstLine="422"/>
        <w:jc w:val="center"/>
        <w:rPr>
          <w:bCs/>
          <w:color w:val="000000"/>
          <w:sz w:val="22"/>
        </w:rPr>
      </w:pPr>
    </w:p>
    <w:p w:rsidR="00B03A2A" w:rsidRDefault="00B03A2A" w:rsidP="00B03A2A">
      <w:pPr>
        <w:ind w:firstLineChars="192" w:firstLine="422"/>
        <w:jc w:val="center"/>
        <w:rPr>
          <w:bCs/>
          <w:color w:val="000000"/>
          <w:sz w:val="22"/>
        </w:rPr>
      </w:pPr>
      <w:r>
        <w:rPr>
          <w:rFonts w:hint="eastAsia"/>
          <w:bCs/>
          <w:color w:val="000000"/>
          <w:sz w:val="22"/>
        </w:rPr>
        <w:t>排水管网养护及清淤考核内容及标准</w:t>
      </w:r>
    </w:p>
    <w:tbl>
      <w:tblPr>
        <w:tblpPr w:leftFromText="180" w:rightFromText="180" w:vertAnchor="text" w:horzAnchor="page" w:tblpX="1545" w:tblpY="280"/>
        <w:tblOverlap w:val="never"/>
        <w:tblW w:w="9070" w:type="dxa"/>
        <w:tblLayout w:type="fixed"/>
        <w:tblLook w:val="04A0" w:firstRow="1" w:lastRow="0" w:firstColumn="1" w:lastColumn="0" w:noHBand="0" w:noVBand="1"/>
      </w:tblPr>
      <w:tblGrid>
        <w:gridCol w:w="1870"/>
        <w:gridCol w:w="5625"/>
        <w:gridCol w:w="1575"/>
      </w:tblGrid>
      <w:tr w:rsidR="00B03A2A" w:rsidTr="002154D9">
        <w:trPr>
          <w:trHeight w:val="578"/>
        </w:trPr>
        <w:tc>
          <w:tcPr>
            <w:tcW w:w="1870" w:type="dxa"/>
            <w:tcBorders>
              <w:top w:val="single" w:sz="4" w:space="0" w:color="auto"/>
              <w:left w:val="single" w:sz="4" w:space="0" w:color="auto"/>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color w:val="000000"/>
                <w:kern w:val="0"/>
                <w:szCs w:val="21"/>
                <w:lang w:bidi="ar"/>
              </w:rPr>
              <w:t>类别</w:t>
            </w:r>
          </w:p>
        </w:tc>
        <w:tc>
          <w:tcPr>
            <w:tcW w:w="5625" w:type="dxa"/>
            <w:tcBorders>
              <w:top w:val="single" w:sz="4" w:space="0" w:color="auto"/>
              <w:left w:val="single" w:sz="4" w:space="0" w:color="auto"/>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考核内容</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标准分</w:t>
            </w:r>
          </w:p>
        </w:tc>
      </w:tr>
      <w:tr w:rsidR="00B03A2A" w:rsidTr="002154D9">
        <w:trPr>
          <w:trHeight w:val="608"/>
        </w:trPr>
        <w:tc>
          <w:tcPr>
            <w:tcW w:w="1870" w:type="dxa"/>
            <w:vMerge w:val="restart"/>
            <w:tcBorders>
              <w:top w:val="single" w:sz="4" w:space="0" w:color="auto"/>
              <w:left w:val="single" w:sz="4" w:space="0" w:color="auto"/>
              <w:right w:val="single" w:sz="4" w:space="0" w:color="auto"/>
            </w:tcBorders>
            <w:vAlign w:val="center"/>
          </w:tcPr>
          <w:p w:rsidR="00B03A2A" w:rsidRDefault="00B03A2A" w:rsidP="002154D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雨水管（60分）</w:t>
            </w: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widowControl/>
              <w:textAlignment w:val="center"/>
              <w:rPr>
                <w:rFonts w:ascii="宋体" w:hAnsi="宋体" w:cs="宋体"/>
                <w:szCs w:val="21"/>
              </w:rPr>
            </w:pPr>
            <w:r>
              <w:rPr>
                <w:rFonts w:ascii="宋体" w:hAnsi="宋体" w:cs="宋体" w:hint="eastAsia"/>
                <w:color w:val="000000"/>
                <w:kern w:val="0"/>
                <w:szCs w:val="21"/>
                <w:lang w:bidi="ar"/>
              </w:rPr>
              <w:t>管道畅通，积泥深度不超过管径的1/10</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10</w:t>
            </w:r>
          </w:p>
        </w:tc>
      </w:tr>
      <w:tr w:rsidR="00B03A2A" w:rsidTr="002154D9">
        <w:trPr>
          <w:trHeight w:val="542"/>
        </w:trPr>
        <w:tc>
          <w:tcPr>
            <w:tcW w:w="1870" w:type="dxa"/>
            <w:vMerge/>
            <w:tcBorders>
              <w:left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left"/>
              <w:rPr>
                <w:rFonts w:ascii="宋体" w:hAnsi="宋体" w:cs="宋体"/>
                <w:szCs w:val="21"/>
              </w:rPr>
            </w:pPr>
            <w:r>
              <w:rPr>
                <w:rFonts w:ascii="宋体" w:hAnsi="宋体" w:cs="宋体" w:hint="eastAsia"/>
                <w:color w:val="000000"/>
                <w:kern w:val="0"/>
                <w:szCs w:val="21"/>
                <w:lang w:bidi="ar"/>
              </w:rPr>
              <w:t>检查井积泥深度不超过落底井（包括半落底井）</w:t>
            </w:r>
            <w:proofErr w:type="gramStart"/>
            <w:r>
              <w:rPr>
                <w:rFonts w:ascii="宋体" w:hAnsi="宋体" w:cs="宋体" w:hint="eastAsia"/>
                <w:color w:val="000000"/>
                <w:kern w:val="0"/>
                <w:szCs w:val="21"/>
                <w:lang w:bidi="ar"/>
              </w:rPr>
              <w:t>管底以下</w:t>
            </w:r>
            <w:proofErr w:type="gramEnd"/>
            <w:r>
              <w:rPr>
                <w:rFonts w:ascii="宋体" w:hAnsi="宋体" w:cs="宋体" w:hint="eastAsia"/>
                <w:color w:val="000000"/>
                <w:kern w:val="0"/>
                <w:szCs w:val="21"/>
                <w:lang w:bidi="ar"/>
              </w:rPr>
              <w:t>50mm;平底井管径的1/10</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10</w:t>
            </w:r>
          </w:p>
        </w:tc>
      </w:tr>
      <w:tr w:rsidR="00B03A2A" w:rsidTr="002154D9">
        <w:trPr>
          <w:trHeight w:val="627"/>
        </w:trPr>
        <w:tc>
          <w:tcPr>
            <w:tcW w:w="1870" w:type="dxa"/>
            <w:vMerge/>
            <w:tcBorders>
              <w:left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rPr>
                <w:rFonts w:ascii="宋体" w:hAnsi="宋体" w:cs="宋体"/>
                <w:szCs w:val="21"/>
              </w:rPr>
            </w:pPr>
            <w:r>
              <w:rPr>
                <w:rFonts w:ascii="宋体" w:hAnsi="宋体" w:cs="宋体" w:hint="eastAsia"/>
                <w:color w:val="000000"/>
                <w:kern w:val="0"/>
                <w:szCs w:val="21"/>
                <w:lang w:bidi="ar"/>
              </w:rPr>
              <w:t>检查井不存在</w:t>
            </w:r>
            <w:proofErr w:type="gramStart"/>
            <w:r>
              <w:rPr>
                <w:rFonts w:ascii="宋体" w:hAnsi="宋体" w:cs="宋体" w:hint="eastAsia"/>
                <w:color w:val="000000"/>
                <w:kern w:val="0"/>
                <w:szCs w:val="21"/>
                <w:lang w:bidi="ar"/>
              </w:rPr>
              <w:t>雨污混接</w:t>
            </w:r>
            <w:proofErr w:type="gramEnd"/>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10</w:t>
            </w:r>
          </w:p>
        </w:tc>
      </w:tr>
      <w:tr w:rsidR="00B03A2A" w:rsidTr="002154D9">
        <w:trPr>
          <w:trHeight w:val="928"/>
        </w:trPr>
        <w:tc>
          <w:tcPr>
            <w:tcW w:w="1870" w:type="dxa"/>
            <w:vMerge/>
            <w:tcBorders>
              <w:left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rPr>
                <w:rFonts w:ascii="宋体" w:hAnsi="宋体" w:cs="宋体"/>
                <w:szCs w:val="21"/>
              </w:rPr>
            </w:pPr>
            <w:r>
              <w:rPr>
                <w:rFonts w:ascii="宋体" w:hAnsi="宋体" w:cs="宋体" w:hint="eastAsia"/>
                <w:szCs w:val="21"/>
              </w:rPr>
              <w:t>检查井</w:t>
            </w:r>
            <w:r>
              <w:rPr>
                <w:rFonts w:ascii="宋体" w:hAnsi="宋体" w:cs="宋体" w:hint="eastAsia"/>
                <w:color w:val="000000"/>
                <w:kern w:val="0"/>
                <w:szCs w:val="21"/>
                <w:lang w:bidi="ar"/>
              </w:rPr>
              <w:t>内清洁，四壁无结垢</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5</w:t>
            </w:r>
          </w:p>
        </w:tc>
      </w:tr>
      <w:tr w:rsidR="00B03A2A" w:rsidTr="002154D9">
        <w:trPr>
          <w:trHeight w:val="770"/>
        </w:trPr>
        <w:tc>
          <w:tcPr>
            <w:tcW w:w="1870" w:type="dxa"/>
            <w:vMerge/>
            <w:tcBorders>
              <w:left w:val="single" w:sz="4" w:space="0" w:color="auto"/>
              <w:right w:val="single" w:sz="4" w:space="0" w:color="auto"/>
            </w:tcBorders>
            <w:vAlign w:val="center"/>
          </w:tcPr>
          <w:p w:rsidR="00B03A2A" w:rsidRDefault="00B03A2A" w:rsidP="002154D9">
            <w:pPr>
              <w:widowControl/>
              <w:jc w:val="center"/>
              <w:textAlignment w:val="center"/>
              <w:rPr>
                <w:rFonts w:ascii="宋体" w:hAnsi="宋体" w:cs="宋体"/>
                <w:color w:val="000000"/>
                <w:kern w:val="0"/>
                <w:szCs w:val="21"/>
                <w:lang w:bidi="ar"/>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widowControl/>
              <w:textAlignment w:val="center"/>
              <w:rPr>
                <w:rFonts w:ascii="宋体" w:hAnsi="宋体" w:cs="宋体"/>
                <w:szCs w:val="21"/>
              </w:rPr>
            </w:pPr>
            <w:r>
              <w:rPr>
                <w:rFonts w:ascii="宋体" w:hAnsi="宋体" w:cs="宋体" w:hint="eastAsia"/>
                <w:color w:val="000000"/>
                <w:kern w:val="0"/>
                <w:szCs w:val="21"/>
                <w:lang w:bidi="ar"/>
              </w:rPr>
              <w:t>连</w:t>
            </w:r>
            <w:proofErr w:type="gramStart"/>
            <w:r>
              <w:rPr>
                <w:rFonts w:ascii="宋体" w:hAnsi="宋体" w:cs="宋体" w:hint="eastAsia"/>
                <w:color w:val="000000"/>
                <w:kern w:val="0"/>
                <w:szCs w:val="21"/>
                <w:lang w:bidi="ar"/>
              </w:rPr>
              <w:t>管保持</w:t>
            </w:r>
            <w:proofErr w:type="gramEnd"/>
            <w:r>
              <w:rPr>
                <w:rFonts w:ascii="宋体" w:hAnsi="宋体" w:cs="宋体" w:hint="eastAsia"/>
                <w:color w:val="000000"/>
                <w:kern w:val="0"/>
                <w:szCs w:val="21"/>
                <w:lang w:bidi="ar"/>
              </w:rPr>
              <w:t>畅通，积泥深度不超过管径的1/10</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10</w:t>
            </w:r>
          </w:p>
        </w:tc>
      </w:tr>
      <w:tr w:rsidR="00B03A2A" w:rsidTr="002154D9">
        <w:trPr>
          <w:trHeight w:val="690"/>
        </w:trPr>
        <w:tc>
          <w:tcPr>
            <w:tcW w:w="1870" w:type="dxa"/>
            <w:vMerge/>
            <w:tcBorders>
              <w:left w:val="single" w:sz="4" w:space="0" w:color="auto"/>
              <w:right w:val="single" w:sz="4" w:space="0" w:color="auto"/>
            </w:tcBorders>
            <w:vAlign w:val="center"/>
          </w:tcPr>
          <w:p w:rsidR="00B03A2A" w:rsidRDefault="00B03A2A" w:rsidP="002154D9">
            <w:pPr>
              <w:widowControl/>
              <w:jc w:val="center"/>
              <w:textAlignment w:val="center"/>
              <w:rPr>
                <w:rFonts w:ascii="宋体" w:hAnsi="宋体" w:cs="宋体"/>
                <w:color w:val="000000"/>
                <w:kern w:val="0"/>
                <w:szCs w:val="21"/>
                <w:lang w:bidi="ar"/>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widowControl/>
              <w:jc w:val="center"/>
              <w:textAlignment w:val="center"/>
              <w:rPr>
                <w:rFonts w:ascii="宋体" w:hAnsi="宋体" w:cs="宋体"/>
                <w:szCs w:val="21"/>
              </w:rPr>
            </w:pPr>
            <w:r>
              <w:rPr>
                <w:rFonts w:ascii="宋体" w:hAnsi="宋体" w:cs="宋体" w:hint="eastAsia"/>
                <w:color w:val="000000"/>
                <w:kern w:val="0"/>
                <w:szCs w:val="21"/>
                <w:lang w:bidi="ar"/>
              </w:rPr>
              <w:t>落底雨水口内积泥不</w:t>
            </w:r>
            <w:proofErr w:type="gramStart"/>
            <w:r>
              <w:rPr>
                <w:rFonts w:ascii="宋体" w:hAnsi="宋体" w:cs="宋体" w:hint="eastAsia"/>
                <w:color w:val="000000"/>
                <w:kern w:val="0"/>
                <w:szCs w:val="21"/>
                <w:lang w:bidi="ar"/>
              </w:rPr>
              <w:t>超过管底以上</w:t>
            </w:r>
            <w:proofErr w:type="gramEnd"/>
            <w:r>
              <w:rPr>
                <w:rFonts w:ascii="宋体" w:hAnsi="宋体" w:cs="宋体" w:hint="eastAsia"/>
                <w:color w:val="000000"/>
                <w:kern w:val="0"/>
                <w:szCs w:val="21"/>
                <w:lang w:bidi="ar"/>
              </w:rPr>
              <w:t>50mm;平底雨水口内积泥不</w:t>
            </w:r>
            <w:proofErr w:type="gramStart"/>
            <w:r>
              <w:rPr>
                <w:rFonts w:ascii="宋体" w:hAnsi="宋体" w:cs="宋体" w:hint="eastAsia"/>
                <w:color w:val="000000"/>
                <w:kern w:val="0"/>
                <w:szCs w:val="21"/>
                <w:lang w:bidi="ar"/>
              </w:rPr>
              <w:t>超过管底以上</w:t>
            </w:r>
            <w:proofErr w:type="gramEnd"/>
            <w:r>
              <w:rPr>
                <w:rFonts w:ascii="宋体" w:hAnsi="宋体" w:cs="宋体" w:hint="eastAsia"/>
                <w:color w:val="000000"/>
                <w:kern w:val="0"/>
                <w:szCs w:val="21"/>
                <w:lang w:bidi="ar"/>
              </w:rPr>
              <w:t>50mm</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5</w:t>
            </w:r>
          </w:p>
        </w:tc>
      </w:tr>
      <w:tr w:rsidR="00B03A2A" w:rsidTr="002154D9">
        <w:trPr>
          <w:trHeight w:val="639"/>
        </w:trPr>
        <w:tc>
          <w:tcPr>
            <w:tcW w:w="1870" w:type="dxa"/>
            <w:vMerge/>
            <w:tcBorders>
              <w:left w:val="single" w:sz="4" w:space="0" w:color="auto"/>
              <w:right w:val="single" w:sz="4" w:space="0" w:color="auto"/>
            </w:tcBorders>
            <w:vAlign w:val="center"/>
          </w:tcPr>
          <w:p w:rsidR="00B03A2A" w:rsidRDefault="00B03A2A" w:rsidP="002154D9">
            <w:pPr>
              <w:widowControl/>
              <w:jc w:val="center"/>
              <w:textAlignment w:val="center"/>
              <w:rPr>
                <w:rFonts w:ascii="宋体" w:hAnsi="宋体" w:cs="宋体"/>
                <w:color w:val="000000"/>
                <w:kern w:val="0"/>
                <w:szCs w:val="21"/>
                <w:lang w:bidi="ar"/>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widowControl/>
              <w:textAlignment w:val="center"/>
              <w:rPr>
                <w:rFonts w:ascii="宋体" w:hAnsi="宋体" w:cs="宋体"/>
                <w:szCs w:val="21"/>
              </w:rPr>
            </w:pPr>
            <w:r>
              <w:rPr>
                <w:rFonts w:ascii="宋体" w:hAnsi="宋体" w:cs="宋体" w:hint="eastAsia"/>
                <w:color w:val="000000"/>
                <w:kern w:val="0"/>
                <w:szCs w:val="21"/>
                <w:lang w:bidi="ar"/>
              </w:rPr>
              <w:t>挂篮内垃圾应少于挂篮的三分之一</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5</w:t>
            </w:r>
          </w:p>
        </w:tc>
      </w:tr>
      <w:tr w:rsidR="00B03A2A" w:rsidTr="002154D9">
        <w:trPr>
          <w:trHeight w:val="742"/>
        </w:trPr>
        <w:tc>
          <w:tcPr>
            <w:tcW w:w="1870" w:type="dxa"/>
            <w:vMerge/>
            <w:tcBorders>
              <w:left w:val="single" w:sz="4" w:space="0" w:color="auto"/>
              <w:bottom w:val="single" w:sz="4" w:space="0" w:color="auto"/>
              <w:right w:val="single" w:sz="4" w:space="0" w:color="auto"/>
            </w:tcBorders>
            <w:vAlign w:val="center"/>
          </w:tcPr>
          <w:p w:rsidR="00B03A2A" w:rsidRDefault="00B03A2A" w:rsidP="002154D9">
            <w:pPr>
              <w:widowControl/>
              <w:jc w:val="center"/>
              <w:textAlignment w:val="center"/>
              <w:rPr>
                <w:rFonts w:ascii="宋体" w:hAnsi="宋体" w:cs="宋体"/>
                <w:color w:val="000000"/>
                <w:kern w:val="0"/>
                <w:szCs w:val="21"/>
                <w:lang w:bidi="ar"/>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widowControl/>
              <w:textAlignment w:val="center"/>
              <w:rPr>
                <w:rFonts w:ascii="宋体" w:hAnsi="宋体" w:cs="宋体"/>
                <w:szCs w:val="21"/>
              </w:rPr>
            </w:pPr>
            <w:r>
              <w:rPr>
                <w:rFonts w:ascii="宋体" w:hAnsi="宋体" w:cs="宋体" w:hint="eastAsia"/>
                <w:color w:val="000000"/>
                <w:kern w:val="0"/>
                <w:szCs w:val="21"/>
                <w:lang w:bidi="ar"/>
              </w:rPr>
              <w:t>出水管畅通，出水管积泥不超过管径的1/5</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5</w:t>
            </w:r>
          </w:p>
        </w:tc>
      </w:tr>
      <w:tr w:rsidR="00B03A2A" w:rsidTr="002154D9">
        <w:trPr>
          <w:trHeight w:val="539"/>
        </w:trPr>
        <w:tc>
          <w:tcPr>
            <w:tcW w:w="1870" w:type="dxa"/>
            <w:vMerge w:val="restart"/>
            <w:tcBorders>
              <w:top w:val="single" w:sz="4" w:space="0" w:color="auto"/>
              <w:left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污水管（30分）</w:t>
            </w: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rPr>
                <w:rFonts w:ascii="宋体" w:hAnsi="宋体" w:cs="宋体"/>
                <w:szCs w:val="21"/>
              </w:rPr>
            </w:pPr>
            <w:r>
              <w:rPr>
                <w:rFonts w:ascii="宋体" w:hAnsi="宋体" w:cs="宋体" w:hint="eastAsia"/>
                <w:color w:val="000000"/>
                <w:kern w:val="0"/>
                <w:szCs w:val="21"/>
                <w:lang w:bidi="ar"/>
              </w:rPr>
              <w:t>污水管道畅通，积泥深度不超过管径的1/10</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10</w:t>
            </w:r>
          </w:p>
        </w:tc>
      </w:tr>
      <w:tr w:rsidR="00B03A2A" w:rsidTr="002154D9">
        <w:trPr>
          <w:trHeight w:val="762"/>
        </w:trPr>
        <w:tc>
          <w:tcPr>
            <w:tcW w:w="1870" w:type="dxa"/>
            <w:vMerge/>
            <w:tcBorders>
              <w:left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rPr>
                <w:rFonts w:ascii="宋体" w:hAnsi="宋体" w:cs="宋体"/>
                <w:szCs w:val="21"/>
              </w:rPr>
            </w:pPr>
            <w:r>
              <w:rPr>
                <w:rFonts w:ascii="宋体" w:hAnsi="宋体" w:cs="宋体" w:hint="eastAsia"/>
                <w:color w:val="000000"/>
                <w:kern w:val="0"/>
                <w:szCs w:val="21"/>
                <w:lang w:bidi="ar"/>
              </w:rPr>
              <w:t>检查井井内无硬块</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5</w:t>
            </w:r>
          </w:p>
        </w:tc>
      </w:tr>
      <w:tr w:rsidR="00B03A2A" w:rsidTr="002154D9">
        <w:trPr>
          <w:trHeight w:val="405"/>
        </w:trPr>
        <w:tc>
          <w:tcPr>
            <w:tcW w:w="1870" w:type="dxa"/>
            <w:vMerge/>
            <w:tcBorders>
              <w:left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rPr>
                <w:rFonts w:ascii="宋体" w:hAnsi="宋体" w:cs="宋体"/>
                <w:szCs w:val="21"/>
              </w:rPr>
            </w:pPr>
            <w:r>
              <w:rPr>
                <w:rFonts w:ascii="宋体" w:hAnsi="宋体" w:cs="宋体" w:hint="eastAsia"/>
                <w:color w:val="000000"/>
                <w:kern w:val="0"/>
                <w:szCs w:val="21"/>
                <w:lang w:bidi="ar"/>
              </w:rPr>
              <w:t>检查井四壁清洁无结垢</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5</w:t>
            </w:r>
          </w:p>
        </w:tc>
      </w:tr>
      <w:tr w:rsidR="00B03A2A" w:rsidTr="002154D9">
        <w:trPr>
          <w:trHeight w:val="728"/>
        </w:trPr>
        <w:tc>
          <w:tcPr>
            <w:tcW w:w="1870" w:type="dxa"/>
            <w:vMerge/>
            <w:tcBorders>
              <w:left w:val="single" w:sz="4" w:space="0" w:color="auto"/>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rPr>
                <w:rFonts w:ascii="宋体" w:hAnsi="宋体" w:cs="宋体"/>
                <w:szCs w:val="21"/>
              </w:rPr>
            </w:pPr>
            <w:r>
              <w:rPr>
                <w:rFonts w:ascii="宋体" w:hAnsi="宋体" w:cs="宋体" w:hint="eastAsia"/>
                <w:color w:val="000000"/>
                <w:kern w:val="0"/>
                <w:szCs w:val="21"/>
                <w:lang w:bidi="ar"/>
              </w:rPr>
              <w:t>检查井不存在私自接管</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10</w:t>
            </w:r>
          </w:p>
        </w:tc>
      </w:tr>
      <w:tr w:rsidR="00B03A2A" w:rsidTr="002154D9">
        <w:trPr>
          <w:trHeight w:val="561"/>
        </w:trPr>
        <w:tc>
          <w:tcPr>
            <w:tcW w:w="1870" w:type="dxa"/>
            <w:vMerge w:val="restart"/>
            <w:tcBorders>
              <w:top w:val="single" w:sz="4" w:space="0" w:color="auto"/>
              <w:left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hint="eastAsia"/>
                <w:color w:val="000000"/>
                <w:sz w:val="22"/>
              </w:rPr>
              <w:t>资料管理（</w:t>
            </w:r>
            <w:r>
              <w:rPr>
                <w:rFonts w:hint="eastAsia"/>
                <w:color w:val="000000"/>
                <w:sz w:val="22"/>
              </w:rPr>
              <w:t>2</w:t>
            </w:r>
            <w:r>
              <w:rPr>
                <w:rFonts w:hint="eastAsia"/>
                <w:color w:val="000000"/>
                <w:sz w:val="22"/>
              </w:rPr>
              <w:t>分）</w:t>
            </w: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rPr>
                <w:rFonts w:ascii="宋体" w:hAnsi="宋体" w:cs="宋体"/>
                <w:szCs w:val="21"/>
              </w:rPr>
            </w:pPr>
            <w:r>
              <w:rPr>
                <w:rFonts w:hint="eastAsia"/>
                <w:color w:val="000000"/>
                <w:sz w:val="22"/>
              </w:rPr>
              <w:t>各类资料、台帐齐全，内容正确，管理有序。</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1</w:t>
            </w:r>
          </w:p>
        </w:tc>
      </w:tr>
      <w:tr w:rsidR="00B03A2A" w:rsidTr="002154D9">
        <w:trPr>
          <w:trHeight w:val="561"/>
        </w:trPr>
        <w:tc>
          <w:tcPr>
            <w:tcW w:w="1870" w:type="dxa"/>
            <w:vMerge/>
            <w:tcBorders>
              <w:left w:val="single" w:sz="4" w:space="0" w:color="auto"/>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rPr>
                <w:rFonts w:ascii="宋体" w:hAnsi="宋体" w:cs="宋体"/>
                <w:szCs w:val="21"/>
              </w:rPr>
            </w:pPr>
            <w:r>
              <w:rPr>
                <w:rFonts w:hint="eastAsia"/>
                <w:color w:val="000000"/>
                <w:sz w:val="22"/>
              </w:rPr>
              <w:t>工作计划、小结、总结、回复资料等按时上报</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1</w:t>
            </w:r>
          </w:p>
        </w:tc>
      </w:tr>
      <w:tr w:rsidR="00B03A2A" w:rsidTr="002154D9">
        <w:trPr>
          <w:trHeight w:val="561"/>
        </w:trPr>
        <w:tc>
          <w:tcPr>
            <w:tcW w:w="1870" w:type="dxa"/>
            <w:vMerge w:val="restart"/>
            <w:tcBorders>
              <w:top w:val="single" w:sz="4" w:space="0" w:color="auto"/>
              <w:left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hint="eastAsia"/>
                <w:color w:val="000000"/>
                <w:sz w:val="22"/>
              </w:rPr>
              <w:t>社会监督（</w:t>
            </w:r>
            <w:r>
              <w:rPr>
                <w:rFonts w:hint="eastAsia"/>
                <w:color w:val="000000"/>
                <w:sz w:val="22"/>
              </w:rPr>
              <w:t>8</w:t>
            </w:r>
            <w:r>
              <w:rPr>
                <w:rFonts w:hint="eastAsia"/>
                <w:color w:val="000000"/>
                <w:sz w:val="22"/>
              </w:rPr>
              <w:t>分）</w:t>
            </w: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jc w:val="left"/>
              <w:rPr>
                <w:rFonts w:ascii="宋体" w:hAnsi="宋体" w:cs="宋体"/>
                <w:szCs w:val="21"/>
              </w:rPr>
            </w:pPr>
            <w:proofErr w:type="gramStart"/>
            <w:r>
              <w:rPr>
                <w:rFonts w:hint="eastAsia"/>
                <w:color w:val="000000"/>
                <w:sz w:val="22"/>
              </w:rPr>
              <w:t>无媒体</w:t>
            </w:r>
            <w:proofErr w:type="gramEnd"/>
            <w:r>
              <w:rPr>
                <w:rFonts w:hint="eastAsia"/>
                <w:color w:val="000000"/>
                <w:sz w:val="22"/>
              </w:rPr>
              <w:t>曝光</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2</w:t>
            </w:r>
          </w:p>
        </w:tc>
      </w:tr>
      <w:tr w:rsidR="00B03A2A" w:rsidTr="002154D9">
        <w:trPr>
          <w:trHeight w:val="561"/>
        </w:trPr>
        <w:tc>
          <w:tcPr>
            <w:tcW w:w="1870" w:type="dxa"/>
            <w:vMerge/>
            <w:tcBorders>
              <w:left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jc w:val="left"/>
              <w:rPr>
                <w:rFonts w:ascii="宋体" w:hAnsi="宋体" w:cs="宋体"/>
                <w:szCs w:val="21"/>
              </w:rPr>
            </w:pPr>
            <w:r>
              <w:rPr>
                <w:rFonts w:hint="eastAsia"/>
                <w:color w:val="000000"/>
                <w:sz w:val="22"/>
              </w:rPr>
              <w:t>无上级机关批评</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2</w:t>
            </w:r>
          </w:p>
        </w:tc>
      </w:tr>
      <w:tr w:rsidR="00B03A2A" w:rsidTr="002154D9">
        <w:trPr>
          <w:trHeight w:val="561"/>
        </w:trPr>
        <w:tc>
          <w:tcPr>
            <w:tcW w:w="1870" w:type="dxa"/>
            <w:vMerge/>
            <w:tcBorders>
              <w:left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jc w:val="left"/>
              <w:rPr>
                <w:rFonts w:ascii="宋体" w:hAnsi="宋体" w:cs="宋体"/>
                <w:szCs w:val="21"/>
              </w:rPr>
            </w:pPr>
            <w:r>
              <w:rPr>
                <w:rFonts w:hint="eastAsia"/>
                <w:color w:val="000000"/>
                <w:sz w:val="22"/>
              </w:rPr>
              <w:t>无有责投诉</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2</w:t>
            </w:r>
          </w:p>
        </w:tc>
      </w:tr>
      <w:tr w:rsidR="00B03A2A" w:rsidTr="002154D9">
        <w:trPr>
          <w:trHeight w:val="561"/>
        </w:trPr>
        <w:tc>
          <w:tcPr>
            <w:tcW w:w="1870" w:type="dxa"/>
            <w:vMerge/>
            <w:tcBorders>
              <w:left w:val="single" w:sz="4" w:space="0" w:color="auto"/>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jc w:val="left"/>
              <w:rPr>
                <w:rFonts w:ascii="宋体" w:hAnsi="宋体" w:cs="宋体"/>
                <w:szCs w:val="21"/>
              </w:rPr>
            </w:pPr>
            <w:r>
              <w:rPr>
                <w:rFonts w:hint="eastAsia"/>
                <w:color w:val="000000"/>
                <w:sz w:val="22"/>
              </w:rPr>
              <w:t>来信、来访、来电有记录，有处理结果</w:t>
            </w: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2</w:t>
            </w:r>
          </w:p>
        </w:tc>
      </w:tr>
      <w:tr w:rsidR="00B03A2A" w:rsidTr="002154D9">
        <w:trPr>
          <w:trHeight w:val="561"/>
        </w:trPr>
        <w:tc>
          <w:tcPr>
            <w:tcW w:w="1870" w:type="dxa"/>
            <w:tcBorders>
              <w:top w:val="single" w:sz="4" w:space="0" w:color="auto"/>
              <w:left w:val="single" w:sz="4" w:space="0" w:color="auto"/>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考核总分</w:t>
            </w:r>
          </w:p>
        </w:tc>
        <w:tc>
          <w:tcPr>
            <w:tcW w:w="562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ind w:firstLineChars="192" w:firstLine="403"/>
              <w:jc w:val="center"/>
              <w:rPr>
                <w:rFonts w:ascii="宋体" w:hAnsi="宋体" w:cs="宋体"/>
                <w:szCs w:val="21"/>
              </w:rPr>
            </w:pPr>
          </w:p>
        </w:tc>
        <w:tc>
          <w:tcPr>
            <w:tcW w:w="1575" w:type="dxa"/>
            <w:tcBorders>
              <w:top w:val="single" w:sz="4" w:space="0" w:color="auto"/>
              <w:left w:val="nil"/>
              <w:bottom w:val="single" w:sz="4" w:space="0" w:color="auto"/>
              <w:right w:val="single" w:sz="4" w:space="0" w:color="auto"/>
            </w:tcBorders>
            <w:vAlign w:val="center"/>
          </w:tcPr>
          <w:p w:rsidR="00B03A2A" w:rsidRDefault="00B03A2A" w:rsidP="002154D9">
            <w:pPr>
              <w:spacing w:line="540" w:lineRule="exact"/>
              <w:jc w:val="center"/>
              <w:rPr>
                <w:rFonts w:ascii="宋体" w:hAnsi="宋体" w:cs="宋体"/>
                <w:szCs w:val="21"/>
              </w:rPr>
            </w:pPr>
            <w:r>
              <w:rPr>
                <w:rFonts w:ascii="宋体" w:hAnsi="宋体" w:cs="宋体" w:hint="eastAsia"/>
                <w:szCs w:val="21"/>
              </w:rPr>
              <w:t>100</w:t>
            </w:r>
          </w:p>
        </w:tc>
      </w:tr>
    </w:tbl>
    <w:p w:rsidR="00B03A2A" w:rsidRDefault="00B03A2A" w:rsidP="00B03A2A">
      <w:pPr>
        <w:adjustRightInd w:val="0"/>
        <w:snapToGrid w:val="0"/>
        <w:ind w:firstLineChars="192" w:firstLine="422"/>
        <w:jc w:val="left"/>
        <w:rPr>
          <w:color w:val="000000"/>
          <w:sz w:val="22"/>
        </w:rPr>
      </w:pPr>
    </w:p>
    <w:p w:rsidR="00B03A2A" w:rsidRDefault="00B03A2A" w:rsidP="00B03A2A">
      <w:pPr>
        <w:ind w:firstLineChars="192" w:firstLine="424"/>
        <w:outlineLvl w:val="2"/>
        <w:rPr>
          <w:b/>
          <w:sz w:val="22"/>
        </w:rPr>
      </w:pPr>
      <w:bookmarkStart w:id="26" w:name="_Toc497211607"/>
      <w:bookmarkStart w:id="27" w:name="_Toc213146830"/>
      <w:r>
        <w:rPr>
          <w:b/>
          <w:sz w:val="22"/>
        </w:rPr>
        <w:t>1</w:t>
      </w:r>
      <w:r>
        <w:rPr>
          <w:rFonts w:hint="eastAsia"/>
          <w:b/>
          <w:sz w:val="22"/>
        </w:rPr>
        <w:t>0</w:t>
      </w:r>
      <w:r>
        <w:rPr>
          <w:b/>
          <w:sz w:val="22"/>
        </w:rPr>
        <w:t>保密要求</w:t>
      </w:r>
      <w:bookmarkEnd w:id="26"/>
      <w:bookmarkEnd w:id="27"/>
    </w:p>
    <w:p w:rsidR="00B03A2A" w:rsidRDefault="00B03A2A" w:rsidP="00B03A2A">
      <w:pPr>
        <w:ind w:firstLineChars="192" w:firstLine="422"/>
        <w:rPr>
          <w:sz w:val="22"/>
        </w:rPr>
      </w:pPr>
      <w:r>
        <w:rPr>
          <w:sz w:val="22"/>
        </w:rPr>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B03A2A" w:rsidRDefault="00B03A2A" w:rsidP="00B03A2A">
      <w:pPr>
        <w:rPr>
          <w:sz w:val="20"/>
          <w:szCs w:val="20"/>
        </w:rPr>
      </w:pPr>
    </w:p>
    <w:p w:rsidR="00B03A2A" w:rsidRDefault="00B03A2A" w:rsidP="00B03A2A">
      <w:pPr>
        <w:adjustRightInd w:val="0"/>
        <w:snapToGrid w:val="0"/>
        <w:jc w:val="center"/>
        <w:outlineLvl w:val="1"/>
        <w:rPr>
          <w:rFonts w:eastAsia="黑体"/>
          <w:color w:val="000000"/>
          <w:sz w:val="30"/>
          <w:szCs w:val="30"/>
        </w:rPr>
      </w:pPr>
      <w:bookmarkStart w:id="28" w:name="_Toc497211608"/>
      <w:bookmarkStart w:id="29" w:name="_Toc213146831"/>
      <w:r>
        <w:rPr>
          <w:rFonts w:eastAsia="黑体"/>
          <w:color w:val="000000"/>
          <w:sz w:val="30"/>
          <w:szCs w:val="30"/>
        </w:rPr>
        <w:t>四、报价须知</w:t>
      </w:r>
      <w:bookmarkEnd w:id="28"/>
      <w:bookmarkEnd w:id="29"/>
    </w:p>
    <w:p w:rsidR="00B03A2A" w:rsidRDefault="00B03A2A" w:rsidP="00B03A2A">
      <w:pPr>
        <w:adjustRightInd w:val="0"/>
        <w:snapToGrid w:val="0"/>
        <w:ind w:firstLineChars="200" w:firstLine="442"/>
        <w:jc w:val="left"/>
        <w:outlineLvl w:val="2"/>
        <w:rPr>
          <w:b/>
          <w:color w:val="000000"/>
          <w:sz w:val="22"/>
        </w:rPr>
      </w:pPr>
      <w:bookmarkStart w:id="30" w:name="_Toc490037251"/>
      <w:bookmarkStart w:id="31" w:name="_Toc497747038"/>
      <w:bookmarkStart w:id="32" w:name="_Toc213146832"/>
      <w:bookmarkStart w:id="33"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0"/>
      <w:bookmarkEnd w:id="31"/>
      <w:bookmarkEnd w:id="32"/>
    </w:p>
    <w:p w:rsidR="00B03A2A" w:rsidRDefault="00B03A2A" w:rsidP="00B03A2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B03A2A" w:rsidRDefault="00B03A2A" w:rsidP="00B03A2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w:t>
      </w:r>
      <w:r>
        <w:rPr>
          <w:rFonts w:hint="eastAsia"/>
          <w:color w:val="000000"/>
          <w:sz w:val="22"/>
        </w:rPr>
        <w:lastRenderedPageBreak/>
        <w:t>有）、</w:t>
      </w:r>
      <w:r>
        <w:rPr>
          <w:color w:val="000000"/>
          <w:sz w:val="22"/>
        </w:rPr>
        <w:t>管理要求与标准及考核要求等。</w:t>
      </w:r>
    </w:p>
    <w:p w:rsidR="00B03A2A" w:rsidRDefault="00B03A2A" w:rsidP="00B03A2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B03A2A" w:rsidRDefault="00B03A2A" w:rsidP="00B03A2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B03A2A" w:rsidRDefault="00B03A2A" w:rsidP="00B03A2A">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B03A2A" w:rsidRDefault="00B03A2A" w:rsidP="00B03A2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B03A2A" w:rsidRDefault="00B03A2A" w:rsidP="00B03A2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B03A2A" w:rsidRDefault="00B03A2A" w:rsidP="00B03A2A">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B03A2A" w:rsidRDefault="00B03A2A" w:rsidP="00B03A2A">
      <w:pPr>
        <w:adjustRightInd w:val="0"/>
        <w:snapToGrid w:val="0"/>
        <w:ind w:firstLineChars="200" w:firstLine="442"/>
        <w:jc w:val="left"/>
        <w:outlineLvl w:val="2"/>
        <w:rPr>
          <w:b/>
          <w:color w:val="000000"/>
          <w:sz w:val="22"/>
        </w:rPr>
      </w:pPr>
      <w:bookmarkStart w:id="34" w:name="_Toc490037252"/>
      <w:bookmarkStart w:id="35" w:name="_Toc497747039"/>
      <w:bookmarkStart w:id="36" w:name="_Toc213146833"/>
      <w:r>
        <w:rPr>
          <w:b/>
          <w:color w:val="000000"/>
          <w:sz w:val="22"/>
        </w:rPr>
        <w:t>1</w:t>
      </w:r>
      <w:bookmarkStart w:id="37" w:name="_Toc490037253"/>
      <w:bookmarkEnd w:id="34"/>
      <w:r>
        <w:rPr>
          <w:rFonts w:hint="eastAsia"/>
          <w:b/>
          <w:color w:val="000000"/>
          <w:sz w:val="22"/>
        </w:rPr>
        <w:t>2</w:t>
      </w:r>
      <w:r>
        <w:rPr>
          <w:rFonts w:hint="eastAsia"/>
          <w:b/>
          <w:color w:val="000000"/>
          <w:sz w:val="22"/>
        </w:rPr>
        <w:t>磋商</w:t>
      </w:r>
      <w:r>
        <w:rPr>
          <w:b/>
          <w:color w:val="000000"/>
          <w:sz w:val="22"/>
        </w:rPr>
        <w:t>报价</w:t>
      </w:r>
      <w:bookmarkEnd w:id="37"/>
      <w:r>
        <w:rPr>
          <w:b/>
          <w:color w:val="000000"/>
          <w:sz w:val="22"/>
        </w:rPr>
        <w:t>内容</w:t>
      </w:r>
      <w:bookmarkEnd w:id="35"/>
      <w:bookmarkEnd w:id="36"/>
    </w:p>
    <w:p w:rsidR="00B03A2A" w:rsidRDefault="00B03A2A" w:rsidP="00B03A2A">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w:t>
      </w:r>
      <w:r>
        <w:rPr>
          <w:bCs/>
          <w:sz w:val="22"/>
        </w:rPr>
        <w:t>报价包括项目招标范围内确定的工作内容，并达到养护、运行管理、维修技术（标准）要求所需的劳务、材料、机械、质检</w:t>
      </w:r>
      <w:r>
        <w:rPr>
          <w:bCs/>
          <w:sz w:val="22"/>
        </w:rPr>
        <w:t>(</w:t>
      </w:r>
      <w:r>
        <w:rPr>
          <w:bCs/>
          <w:sz w:val="22"/>
        </w:rPr>
        <w:t>自检</w:t>
      </w:r>
      <w:r>
        <w:rPr>
          <w:bCs/>
          <w:sz w:val="22"/>
        </w:rPr>
        <w:t>)</w:t>
      </w:r>
      <w:r>
        <w:rPr>
          <w:bCs/>
          <w:sz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r>
        <w:rPr>
          <w:rFonts w:hint="eastAsia"/>
          <w:bCs/>
          <w:sz w:val="22"/>
        </w:rPr>
        <w:t>。</w:t>
      </w:r>
    </w:p>
    <w:p w:rsidR="00B03A2A" w:rsidRDefault="00B03A2A" w:rsidP="00B03A2A">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B03A2A" w:rsidRDefault="00B03A2A" w:rsidP="00B03A2A">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B03A2A" w:rsidRDefault="00B03A2A" w:rsidP="00B03A2A">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B03A2A" w:rsidRDefault="00B03A2A" w:rsidP="00B03A2A">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响应文件格式</w:t>
      </w:r>
      <w:r>
        <w:rPr>
          <w:color w:val="000000"/>
          <w:sz w:val="22"/>
        </w:rPr>
        <w:t>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B03A2A" w:rsidRDefault="00B03A2A" w:rsidP="00B03A2A">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B03A2A" w:rsidRDefault="00B03A2A" w:rsidP="00B03A2A">
      <w:pPr>
        <w:adjustRightInd w:val="0"/>
        <w:snapToGrid w:val="0"/>
        <w:ind w:firstLineChars="200" w:firstLine="442"/>
        <w:outlineLvl w:val="2"/>
        <w:rPr>
          <w:b/>
          <w:sz w:val="22"/>
        </w:rPr>
      </w:pPr>
      <w:bookmarkStart w:id="38" w:name="_Toc213146834"/>
      <w:r>
        <w:rPr>
          <w:b/>
          <w:sz w:val="22"/>
        </w:rPr>
        <w:t>1</w:t>
      </w:r>
      <w:r>
        <w:rPr>
          <w:rFonts w:hint="eastAsia"/>
          <w:b/>
          <w:sz w:val="22"/>
        </w:rPr>
        <w:t>3</w:t>
      </w:r>
      <w:r>
        <w:rPr>
          <w:rFonts w:hint="eastAsia"/>
          <w:b/>
          <w:sz w:val="22"/>
        </w:rPr>
        <w:t>磋商</w:t>
      </w:r>
      <w:r>
        <w:rPr>
          <w:b/>
          <w:sz w:val="22"/>
        </w:rPr>
        <w:t>报价控制性条款</w:t>
      </w:r>
      <w:bookmarkEnd w:id="33"/>
      <w:bookmarkEnd w:id="38"/>
    </w:p>
    <w:p w:rsidR="00B03A2A" w:rsidRDefault="00B03A2A" w:rsidP="00B03A2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B03A2A" w:rsidRDefault="00B03A2A" w:rsidP="00B03A2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B03A2A" w:rsidRDefault="00B03A2A" w:rsidP="00B03A2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w:t>
      </w:r>
      <w:r>
        <w:rPr>
          <w:color w:val="000000"/>
          <w:sz w:val="22"/>
        </w:rPr>
        <w:lastRenderedPageBreak/>
        <w:t>同约定的服务内容和质量等要求。不得违反法规标准规定或合同约定，不得通过降低服务质量、减少服务内容等手段进行恶性低价竞争，扰乱正常市场秩序。</w:t>
      </w:r>
    </w:p>
    <w:p w:rsidR="00B03A2A" w:rsidRDefault="00B03A2A" w:rsidP="00B03A2A">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p>
    <w:p w:rsidR="00B03A2A" w:rsidRDefault="00B03A2A" w:rsidP="00B03A2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B03A2A" w:rsidRPr="002036D1" w:rsidRDefault="00B03A2A" w:rsidP="00B03A2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rsidR="00B03A2A" w:rsidRDefault="00B03A2A" w:rsidP="00B03A2A">
      <w:pPr>
        <w:ind w:firstLineChars="192" w:firstLine="424"/>
        <w:outlineLvl w:val="2"/>
        <w:rPr>
          <w:rFonts w:hint="eastAsia"/>
          <w:b/>
          <w:sz w:val="22"/>
        </w:rPr>
      </w:pPr>
      <w:bookmarkStart w:id="39" w:name="_Toc497211612"/>
      <w:bookmarkStart w:id="40" w:name="_Toc213146835"/>
      <w:r>
        <w:rPr>
          <w:b/>
          <w:sz w:val="22"/>
        </w:rPr>
        <w:t>1</w:t>
      </w:r>
      <w:r>
        <w:rPr>
          <w:rFonts w:hint="eastAsia"/>
          <w:b/>
          <w:sz w:val="22"/>
        </w:rPr>
        <w:t>4</w:t>
      </w:r>
      <w:r>
        <w:rPr>
          <w:b/>
          <w:sz w:val="22"/>
        </w:rPr>
        <w:t>其他</w:t>
      </w:r>
      <w:bookmarkEnd w:id="39"/>
      <w:bookmarkEnd w:id="40"/>
    </w:p>
    <w:p w:rsidR="00B03A2A" w:rsidRPr="00B03A2A" w:rsidRDefault="00B03A2A" w:rsidP="00B03A2A">
      <w:pPr>
        <w:ind w:firstLineChars="192" w:firstLine="422"/>
        <w:rPr>
          <w:sz w:val="22"/>
        </w:rPr>
      </w:pPr>
      <w:r w:rsidRPr="00B03A2A">
        <w:rPr>
          <w:rFonts w:hint="eastAsia"/>
          <w:sz w:val="22"/>
        </w:rPr>
        <w:t>无</w:t>
      </w:r>
    </w:p>
    <w:p w:rsidR="00B03A2A" w:rsidRDefault="00B03A2A" w:rsidP="00B03A2A">
      <w:pPr>
        <w:adjustRightInd w:val="0"/>
        <w:snapToGrid w:val="0"/>
        <w:jc w:val="center"/>
        <w:outlineLvl w:val="1"/>
        <w:rPr>
          <w:b/>
          <w:color w:val="FF0000"/>
          <w:sz w:val="22"/>
          <w:u w:val="wavyHeavy"/>
        </w:rPr>
      </w:pPr>
      <w:bookmarkStart w:id="41" w:name="_Toc486947670"/>
      <w:bookmarkStart w:id="42" w:name="_Toc497211613"/>
      <w:bookmarkStart w:id="43" w:name="_Toc213146836"/>
      <w:bookmarkStart w:id="44" w:name="_Toc486604818"/>
      <w:bookmarkStart w:id="45" w:name="_Toc481849902"/>
      <w:r>
        <w:rPr>
          <w:rFonts w:eastAsia="黑体"/>
          <w:color w:val="000000"/>
          <w:sz w:val="30"/>
          <w:szCs w:val="30"/>
        </w:rPr>
        <w:t>五、政府采购政策</w:t>
      </w:r>
      <w:bookmarkEnd w:id="41"/>
      <w:bookmarkEnd w:id="42"/>
      <w:bookmarkEnd w:id="43"/>
    </w:p>
    <w:p w:rsidR="00B03A2A" w:rsidRDefault="00B03A2A" w:rsidP="00B03A2A">
      <w:pPr>
        <w:adjustRightInd w:val="0"/>
        <w:snapToGrid w:val="0"/>
        <w:ind w:firstLineChars="200" w:firstLine="442"/>
        <w:outlineLvl w:val="2"/>
        <w:rPr>
          <w:b/>
          <w:sz w:val="22"/>
        </w:rPr>
      </w:pPr>
      <w:bookmarkStart w:id="46" w:name="_Toc3750"/>
      <w:bookmarkStart w:id="47" w:name="_Toc481849905"/>
      <w:bookmarkStart w:id="48" w:name="_Toc1996366"/>
      <w:bookmarkStart w:id="49" w:name="_Toc486604821"/>
      <w:bookmarkStart w:id="50" w:name="_Toc24401"/>
      <w:bookmarkStart w:id="51" w:name="_Toc213146837"/>
      <w:bookmarkStart w:id="52" w:name="_Toc481849906"/>
      <w:bookmarkStart w:id="53" w:name="_Toc25173"/>
      <w:bookmarkStart w:id="54" w:name="_Toc9591"/>
      <w:bookmarkStart w:id="55" w:name="_Toc486604822"/>
      <w:bookmarkEnd w:id="44"/>
      <w:bookmarkEnd w:id="45"/>
      <w:r>
        <w:rPr>
          <w:rFonts w:hint="eastAsia"/>
          <w:b/>
          <w:sz w:val="22"/>
        </w:rPr>
        <w:t>15</w:t>
      </w:r>
      <w:r>
        <w:rPr>
          <w:b/>
          <w:sz w:val="22"/>
        </w:rPr>
        <w:t>促进中小企业发展</w:t>
      </w:r>
      <w:bookmarkEnd w:id="46"/>
      <w:bookmarkEnd w:id="47"/>
      <w:bookmarkEnd w:id="48"/>
      <w:bookmarkEnd w:id="49"/>
      <w:bookmarkEnd w:id="50"/>
      <w:bookmarkEnd w:id="51"/>
    </w:p>
    <w:p w:rsidR="00B03A2A" w:rsidRDefault="00B03A2A" w:rsidP="00B03A2A">
      <w:pPr>
        <w:tabs>
          <w:tab w:val="left" w:pos="3060"/>
        </w:tabs>
        <w:adjustRightInd w:val="0"/>
        <w:snapToGrid w:val="0"/>
        <w:ind w:firstLineChars="200" w:firstLine="440"/>
        <w:rPr>
          <w:sz w:val="22"/>
        </w:rPr>
      </w:pPr>
      <w:r>
        <w:rPr>
          <w:rFonts w:hint="eastAsia"/>
          <w:sz w:val="22"/>
        </w:rPr>
        <w:t>15</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rsidR="00B03A2A" w:rsidRDefault="00B03A2A" w:rsidP="00B03A2A">
      <w:pPr>
        <w:adjustRightInd w:val="0"/>
        <w:snapToGrid w:val="0"/>
        <w:ind w:firstLineChars="200" w:firstLine="440"/>
        <w:rPr>
          <w:sz w:val="22"/>
        </w:rPr>
      </w:pPr>
      <w:r>
        <w:rPr>
          <w:rFonts w:hint="eastAsia"/>
          <w:sz w:val="22"/>
        </w:rPr>
        <w:t>15</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B03A2A" w:rsidRDefault="00B03A2A" w:rsidP="00B03A2A">
      <w:pPr>
        <w:adjustRightInd w:val="0"/>
        <w:snapToGrid w:val="0"/>
        <w:ind w:firstLineChars="200" w:firstLine="440"/>
        <w:rPr>
          <w:sz w:val="22"/>
        </w:rPr>
      </w:pPr>
      <w:r>
        <w:rPr>
          <w:rFonts w:hint="eastAsia"/>
          <w:sz w:val="22"/>
        </w:rPr>
        <w:t>15</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rsidR="00B03A2A" w:rsidRDefault="00B03A2A" w:rsidP="00B03A2A">
      <w:pPr>
        <w:adjustRightInd w:val="0"/>
        <w:snapToGrid w:val="0"/>
        <w:ind w:firstLineChars="200" w:firstLine="440"/>
        <w:rPr>
          <w:sz w:val="22"/>
        </w:rPr>
      </w:pPr>
      <w:r>
        <w:rPr>
          <w:rFonts w:hint="eastAsia"/>
          <w:sz w:val="22"/>
        </w:rPr>
        <w:t>15</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bookmarkStart w:id="56" w:name="_GoBack"/>
      <w:bookmarkEnd w:id="56"/>
    </w:p>
    <w:p w:rsidR="00B03A2A" w:rsidRDefault="00B03A2A" w:rsidP="00B03A2A">
      <w:pPr>
        <w:adjustRightInd w:val="0"/>
        <w:snapToGrid w:val="0"/>
        <w:ind w:firstLineChars="200" w:firstLine="442"/>
        <w:outlineLvl w:val="2"/>
        <w:rPr>
          <w:b/>
          <w:sz w:val="22"/>
        </w:rPr>
      </w:pPr>
      <w:bookmarkStart w:id="57" w:name="_Toc29310"/>
      <w:bookmarkStart w:id="58" w:name="_Toc25538"/>
      <w:bookmarkStart w:id="59" w:name="_Toc213146838"/>
      <w:bookmarkEnd w:id="52"/>
      <w:bookmarkEnd w:id="53"/>
      <w:bookmarkEnd w:id="54"/>
      <w:bookmarkEnd w:id="55"/>
      <w:r>
        <w:rPr>
          <w:rFonts w:hint="eastAsia"/>
          <w:b/>
          <w:sz w:val="22"/>
        </w:rPr>
        <w:t>16</w:t>
      </w:r>
      <w:r>
        <w:rPr>
          <w:b/>
          <w:sz w:val="22"/>
        </w:rPr>
        <w:t>促进残疾人就业</w:t>
      </w:r>
      <w:bookmarkEnd w:id="57"/>
      <w:bookmarkEnd w:id="58"/>
      <w:bookmarkEnd w:id="59"/>
    </w:p>
    <w:p w:rsidR="00B03A2A" w:rsidRDefault="00B03A2A" w:rsidP="00B03A2A">
      <w:pPr>
        <w:adjustRightInd w:val="0"/>
        <w:snapToGrid w:val="0"/>
        <w:ind w:firstLineChars="200" w:firstLine="440"/>
        <w:rPr>
          <w:sz w:val="22"/>
        </w:rPr>
      </w:pPr>
      <w:r>
        <w:rPr>
          <w:rFonts w:hint="eastAsia"/>
          <w:sz w:val="22"/>
        </w:rPr>
        <w:t>16</w:t>
      </w:r>
      <w:r>
        <w:rPr>
          <w:sz w:val="22"/>
        </w:rPr>
        <w:t xml:space="preserve">.1 </w:t>
      </w:r>
      <w:bookmarkStart w:id="60" w:name="sendNo"/>
      <w:r>
        <w:rPr>
          <w:sz w:val="22"/>
        </w:rPr>
        <w:t>符合财库</w:t>
      </w:r>
      <w:bookmarkEnd w:id="6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DE0443" w:rsidRDefault="00B03A2A" w:rsidP="00B03A2A">
      <w:r>
        <w:rPr>
          <w:rFonts w:hint="eastAsia"/>
          <w:sz w:val="22"/>
        </w:rPr>
        <w:t>16</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sectPr w:rsidR="00DE04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4151FEA0"/>
    <w:multiLevelType w:val="singleLevel"/>
    <w:tmpl w:val="4151FEA0"/>
    <w:lvl w:ilvl="0">
      <w:start w:val="1"/>
      <w:numFmt w:val="decimal"/>
      <w:suff w:val="nothing"/>
      <w:lvlText w:val="%1、"/>
      <w:lvlJc w:val="left"/>
    </w:lvl>
  </w:abstractNum>
  <w:abstractNum w:abstractNumId="3">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2A"/>
    <w:rsid w:val="00B03A2A"/>
    <w:rsid w:val="00DE0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A2A"/>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B03A2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03A2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03A2A"/>
    <w:pPr>
      <w:keepNext/>
      <w:keepLines/>
      <w:spacing w:before="120" w:after="120"/>
      <w:outlineLvl w:val="2"/>
    </w:pPr>
    <w:rPr>
      <w:b/>
      <w:bCs/>
      <w:szCs w:val="32"/>
    </w:rPr>
  </w:style>
  <w:style w:type="paragraph" w:styleId="4">
    <w:name w:val="heading 4"/>
    <w:basedOn w:val="a"/>
    <w:next w:val="a"/>
    <w:link w:val="4Char"/>
    <w:qFormat/>
    <w:rsid w:val="00B03A2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B03A2A"/>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B03A2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B03A2A"/>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B03A2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B03A2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03A2A"/>
    <w:rPr>
      <w:rFonts w:ascii="Times New Roman" w:eastAsia="宋体" w:hAnsi="Times New Roman" w:cs="Times New Roman"/>
      <w:b/>
      <w:bCs/>
      <w:kern w:val="44"/>
      <w:sz w:val="44"/>
      <w:szCs w:val="44"/>
    </w:rPr>
  </w:style>
  <w:style w:type="character" w:customStyle="1" w:styleId="2Char">
    <w:name w:val="标题 2 Char"/>
    <w:basedOn w:val="a1"/>
    <w:link w:val="2"/>
    <w:qFormat/>
    <w:rsid w:val="00B03A2A"/>
    <w:rPr>
      <w:rFonts w:ascii="Arial" w:eastAsia="黑体" w:hAnsi="Arial" w:cs="Times New Roman"/>
      <w:b/>
      <w:bCs/>
      <w:sz w:val="32"/>
      <w:szCs w:val="32"/>
    </w:rPr>
  </w:style>
  <w:style w:type="character" w:customStyle="1" w:styleId="3Char">
    <w:name w:val="标题 3 Char"/>
    <w:basedOn w:val="a1"/>
    <w:link w:val="3"/>
    <w:qFormat/>
    <w:rsid w:val="00B03A2A"/>
    <w:rPr>
      <w:rFonts w:ascii="Times New Roman" w:eastAsia="宋体" w:hAnsi="Times New Roman" w:cs="Times New Roman"/>
      <w:b/>
      <w:bCs/>
      <w:szCs w:val="32"/>
    </w:rPr>
  </w:style>
  <w:style w:type="character" w:customStyle="1" w:styleId="4Char">
    <w:name w:val="标题 4 Char"/>
    <w:basedOn w:val="a1"/>
    <w:link w:val="4"/>
    <w:qFormat/>
    <w:rsid w:val="00B03A2A"/>
    <w:rPr>
      <w:rFonts w:ascii="Arial" w:eastAsia="黑体" w:hAnsi="Arial" w:cs="Times New Roman"/>
      <w:b/>
      <w:bCs/>
      <w:sz w:val="28"/>
      <w:szCs w:val="28"/>
    </w:rPr>
  </w:style>
  <w:style w:type="character" w:customStyle="1" w:styleId="5Char">
    <w:name w:val="标题 5 Char"/>
    <w:basedOn w:val="a1"/>
    <w:link w:val="5"/>
    <w:qFormat/>
    <w:rsid w:val="00B03A2A"/>
    <w:rPr>
      <w:rFonts w:ascii="Times New Roman" w:eastAsia="宋体" w:hAnsi="Times New Roman" w:cs="Times New Roman"/>
      <w:b/>
      <w:sz w:val="28"/>
      <w:szCs w:val="20"/>
    </w:rPr>
  </w:style>
  <w:style w:type="character" w:customStyle="1" w:styleId="6Char">
    <w:name w:val="标题 6 Char"/>
    <w:basedOn w:val="a1"/>
    <w:link w:val="6"/>
    <w:qFormat/>
    <w:rsid w:val="00B03A2A"/>
    <w:rPr>
      <w:rFonts w:ascii="Arial" w:eastAsia="黑体" w:hAnsi="Arial" w:cs="Times New Roman"/>
      <w:b/>
      <w:sz w:val="24"/>
      <w:szCs w:val="20"/>
    </w:rPr>
  </w:style>
  <w:style w:type="character" w:customStyle="1" w:styleId="7Char">
    <w:name w:val="标题 7 Char"/>
    <w:basedOn w:val="a1"/>
    <w:link w:val="7"/>
    <w:qFormat/>
    <w:rsid w:val="00B03A2A"/>
    <w:rPr>
      <w:rFonts w:ascii="Times New Roman" w:eastAsia="宋体" w:hAnsi="Times New Roman" w:cs="Times New Roman"/>
      <w:b/>
      <w:sz w:val="24"/>
      <w:szCs w:val="20"/>
    </w:rPr>
  </w:style>
  <w:style w:type="character" w:customStyle="1" w:styleId="8Char">
    <w:name w:val="标题 8 Char"/>
    <w:basedOn w:val="a1"/>
    <w:link w:val="8"/>
    <w:qFormat/>
    <w:rsid w:val="00B03A2A"/>
    <w:rPr>
      <w:rFonts w:ascii="Arial" w:eastAsia="黑体" w:hAnsi="Arial" w:cs="Times New Roman"/>
      <w:sz w:val="24"/>
      <w:szCs w:val="20"/>
    </w:rPr>
  </w:style>
  <w:style w:type="character" w:customStyle="1" w:styleId="9Char">
    <w:name w:val="标题 9 Char"/>
    <w:basedOn w:val="a1"/>
    <w:link w:val="9"/>
    <w:qFormat/>
    <w:rsid w:val="00B03A2A"/>
    <w:rPr>
      <w:rFonts w:ascii="Arial" w:eastAsia="黑体" w:hAnsi="Arial" w:cs="Times New Roman"/>
      <w:szCs w:val="20"/>
    </w:rPr>
  </w:style>
  <w:style w:type="paragraph" w:styleId="a0">
    <w:name w:val="Normal Indent"/>
    <w:basedOn w:val="a"/>
    <w:link w:val="Char"/>
    <w:qFormat/>
    <w:rsid w:val="00B03A2A"/>
    <w:pPr>
      <w:ind w:firstLine="420"/>
    </w:pPr>
  </w:style>
  <w:style w:type="paragraph" w:styleId="70">
    <w:name w:val="toc 7"/>
    <w:basedOn w:val="a"/>
    <w:next w:val="a"/>
    <w:uiPriority w:val="39"/>
    <w:qFormat/>
    <w:rsid w:val="00B03A2A"/>
    <w:pPr>
      <w:ind w:leftChars="1200" w:left="2520"/>
    </w:pPr>
    <w:rPr>
      <w:szCs w:val="20"/>
    </w:rPr>
  </w:style>
  <w:style w:type="paragraph" w:styleId="a4">
    <w:name w:val="Note Heading"/>
    <w:basedOn w:val="a"/>
    <w:next w:val="a"/>
    <w:link w:val="Char0"/>
    <w:qFormat/>
    <w:rsid w:val="00B03A2A"/>
    <w:pPr>
      <w:jc w:val="center"/>
    </w:pPr>
  </w:style>
  <w:style w:type="character" w:customStyle="1" w:styleId="Char0">
    <w:name w:val="注释标题 Char"/>
    <w:basedOn w:val="a1"/>
    <w:link w:val="a4"/>
    <w:qFormat/>
    <w:rsid w:val="00B03A2A"/>
    <w:rPr>
      <w:rFonts w:ascii="Times New Roman" w:eastAsia="宋体" w:hAnsi="Times New Roman" w:cs="Times New Roman"/>
    </w:rPr>
  </w:style>
  <w:style w:type="paragraph" w:styleId="40">
    <w:name w:val="List Bullet 4"/>
    <w:basedOn w:val="a"/>
    <w:qFormat/>
    <w:rsid w:val="00B03A2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B03A2A"/>
    <w:pPr>
      <w:tabs>
        <w:tab w:val="left" w:pos="560"/>
      </w:tabs>
      <w:ind w:left="900" w:hanging="340"/>
    </w:pPr>
    <w:rPr>
      <w:szCs w:val="20"/>
    </w:rPr>
  </w:style>
  <w:style w:type="paragraph" w:styleId="a6">
    <w:name w:val="caption"/>
    <w:basedOn w:val="a"/>
    <w:next w:val="a"/>
    <w:qFormat/>
    <w:rsid w:val="00B03A2A"/>
    <w:pPr>
      <w:spacing w:line="480" w:lineRule="auto"/>
    </w:pPr>
    <w:rPr>
      <w:rFonts w:ascii="华文中宋" w:eastAsia="华文中宋" w:hAnsi="华文中宋"/>
      <w:sz w:val="36"/>
      <w:szCs w:val="20"/>
    </w:rPr>
  </w:style>
  <w:style w:type="paragraph" w:styleId="a7">
    <w:name w:val="List Bullet"/>
    <w:basedOn w:val="a"/>
    <w:qFormat/>
    <w:rsid w:val="00B03A2A"/>
    <w:pPr>
      <w:adjustRightInd w:val="0"/>
      <w:ind w:left="360" w:hanging="360"/>
      <w:textAlignment w:val="baseline"/>
    </w:pPr>
    <w:rPr>
      <w:kern w:val="0"/>
      <w:sz w:val="24"/>
      <w:szCs w:val="20"/>
    </w:rPr>
  </w:style>
  <w:style w:type="paragraph" w:styleId="a8">
    <w:name w:val="Document Map"/>
    <w:basedOn w:val="a"/>
    <w:link w:val="Char1"/>
    <w:qFormat/>
    <w:rsid w:val="00B03A2A"/>
    <w:pPr>
      <w:shd w:val="clear" w:color="auto" w:fill="000080"/>
    </w:pPr>
    <w:rPr>
      <w:szCs w:val="20"/>
    </w:rPr>
  </w:style>
  <w:style w:type="character" w:customStyle="1" w:styleId="Char1">
    <w:name w:val="文档结构图 Char"/>
    <w:basedOn w:val="a1"/>
    <w:link w:val="a8"/>
    <w:qFormat/>
    <w:rsid w:val="00B03A2A"/>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B03A2A"/>
    <w:pPr>
      <w:jc w:val="left"/>
    </w:pPr>
  </w:style>
  <w:style w:type="character" w:customStyle="1" w:styleId="Char2">
    <w:name w:val="批注文字 Char"/>
    <w:basedOn w:val="a1"/>
    <w:link w:val="a9"/>
    <w:uiPriority w:val="99"/>
    <w:qFormat/>
    <w:rsid w:val="00B03A2A"/>
    <w:rPr>
      <w:rFonts w:ascii="Times New Roman" w:eastAsia="宋体" w:hAnsi="Times New Roman" w:cs="Times New Roman"/>
    </w:rPr>
  </w:style>
  <w:style w:type="paragraph" w:styleId="aa">
    <w:name w:val="Salutation"/>
    <w:basedOn w:val="a"/>
    <w:next w:val="a"/>
    <w:link w:val="Char3"/>
    <w:qFormat/>
    <w:rsid w:val="00B03A2A"/>
    <w:pPr>
      <w:spacing w:beforeLines="40" w:afterLines="40" w:line="312" w:lineRule="auto"/>
    </w:pPr>
    <w:rPr>
      <w:kern w:val="0"/>
      <w:sz w:val="24"/>
      <w:szCs w:val="24"/>
    </w:rPr>
  </w:style>
  <w:style w:type="character" w:customStyle="1" w:styleId="Char3">
    <w:name w:val="称呼 Char"/>
    <w:basedOn w:val="a1"/>
    <w:link w:val="aa"/>
    <w:qFormat/>
    <w:rsid w:val="00B03A2A"/>
    <w:rPr>
      <w:rFonts w:ascii="Times New Roman" w:eastAsia="宋体" w:hAnsi="Times New Roman" w:cs="Times New Roman"/>
      <w:kern w:val="0"/>
      <w:sz w:val="24"/>
      <w:szCs w:val="24"/>
    </w:rPr>
  </w:style>
  <w:style w:type="paragraph" w:styleId="30">
    <w:name w:val="Body Text 3"/>
    <w:basedOn w:val="a"/>
    <w:link w:val="3Char0"/>
    <w:qFormat/>
    <w:rsid w:val="00B03A2A"/>
    <w:pPr>
      <w:autoSpaceDE w:val="0"/>
      <w:autoSpaceDN w:val="0"/>
      <w:jc w:val="center"/>
    </w:pPr>
    <w:rPr>
      <w:kern w:val="0"/>
      <w:sz w:val="16"/>
      <w:szCs w:val="20"/>
    </w:rPr>
  </w:style>
  <w:style w:type="character" w:customStyle="1" w:styleId="3Char0">
    <w:name w:val="正文文本 3 Char"/>
    <w:basedOn w:val="a1"/>
    <w:link w:val="30"/>
    <w:qFormat/>
    <w:rsid w:val="00B03A2A"/>
    <w:rPr>
      <w:rFonts w:ascii="Times New Roman" w:eastAsia="宋体" w:hAnsi="Times New Roman" w:cs="Times New Roman"/>
      <w:kern w:val="0"/>
      <w:sz w:val="16"/>
      <w:szCs w:val="20"/>
    </w:rPr>
  </w:style>
  <w:style w:type="paragraph" w:styleId="31">
    <w:name w:val="List Bullet 3"/>
    <w:basedOn w:val="a"/>
    <w:qFormat/>
    <w:rsid w:val="00B03A2A"/>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B03A2A"/>
    <w:pPr>
      <w:spacing w:after="120"/>
    </w:pPr>
  </w:style>
  <w:style w:type="character" w:customStyle="1" w:styleId="Char4">
    <w:name w:val="正文文本 Char"/>
    <w:basedOn w:val="a1"/>
    <w:qFormat/>
    <w:rsid w:val="00B03A2A"/>
    <w:rPr>
      <w:rFonts w:ascii="Times New Roman" w:eastAsia="宋体" w:hAnsi="Times New Roman" w:cs="Times New Roman"/>
    </w:rPr>
  </w:style>
  <w:style w:type="paragraph" w:styleId="ac">
    <w:name w:val="Body Text Indent"/>
    <w:basedOn w:val="a"/>
    <w:link w:val="Char5"/>
    <w:qFormat/>
    <w:rsid w:val="00B03A2A"/>
    <w:pPr>
      <w:ind w:firstLine="444"/>
    </w:pPr>
    <w:rPr>
      <w:b/>
      <w:sz w:val="24"/>
      <w:szCs w:val="20"/>
    </w:rPr>
  </w:style>
  <w:style w:type="character" w:customStyle="1" w:styleId="Char5">
    <w:name w:val="正文文本缩进 Char"/>
    <w:basedOn w:val="a1"/>
    <w:link w:val="ac"/>
    <w:qFormat/>
    <w:rsid w:val="00B03A2A"/>
    <w:rPr>
      <w:rFonts w:ascii="Times New Roman" w:eastAsia="宋体" w:hAnsi="Times New Roman" w:cs="Times New Roman"/>
      <w:b/>
      <w:sz w:val="24"/>
      <w:szCs w:val="20"/>
    </w:rPr>
  </w:style>
  <w:style w:type="paragraph" w:styleId="20">
    <w:name w:val="List Bullet 2"/>
    <w:basedOn w:val="a"/>
    <w:qFormat/>
    <w:rsid w:val="00B03A2A"/>
    <w:pPr>
      <w:tabs>
        <w:tab w:val="left" w:pos="1680"/>
      </w:tabs>
      <w:spacing w:line="360" w:lineRule="auto"/>
      <w:ind w:left="1680" w:hanging="420"/>
    </w:pPr>
    <w:rPr>
      <w:sz w:val="24"/>
      <w:szCs w:val="20"/>
    </w:rPr>
  </w:style>
  <w:style w:type="paragraph" w:styleId="50">
    <w:name w:val="toc 5"/>
    <w:basedOn w:val="a"/>
    <w:next w:val="a"/>
    <w:uiPriority w:val="39"/>
    <w:qFormat/>
    <w:rsid w:val="00B03A2A"/>
    <w:pPr>
      <w:ind w:leftChars="800" w:left="1680"/>
    </w:pPr>
    <w:rPr>
      <w:szCs w:val="20"/>
    </w:rPr>
  </w:style>
  <w:style w:type="paragraph" w:styleId="32">
    <w:name w:val="toc 3"/>
    <w:basedOn w:val="a"/>
    <w:next w:val="a"/>
    <w:uiPriority w:val="39"/>
    <w:qFormat/>
    <w:rsid w:val="00B03A2A"/>
    <w:pPr>
      <w:tabs>
        <w:tab w:val="right" w:leader="dot" w:pos="9231"/>
      </w:tabs>
      <w:ind w:leftChars="400" w:left="840"/>
    </w:pPr>
    <w:rPr>
      <w:szCs w:val="24"/>
    </w:rPr>
  </w:style>
  <w:style w:type="paragraph" w:styleId="ad">
    <w:name w:val="Plain Text"/>
    <w:basedOn w:val="a"/>
    <w:link w:val="Char6"/>
    <w:qFormat/>
    <w:rsid w:val="00B03A2A"/>
    <w:rPr>
      <w:rFonts w:ascii="宋体" w:hAnsi="Courier New"/>
      <w:kern w:val="0"/>
      <w:sz w:val="20"/>
      <w:szCs w:val="20"/>
    </w:rPr>
  </w:style>
  <w:style w:type="character" w:customStyle="1" w:styleId="Char6">
    <w:name w:val="纯文本 Char"/>
    <w:basedOn w:val="a1"/>
    <w:link w:val="ad"/>
    <w:qFormat/>
    <w:rsid w:val="00B03A2A"/>
    <w:rPr>
      <w:rFonts w:ascii="宋体" w:eastAsia="宋体" w:hAnsi="Courier New" w:cs="Times New Roman"/>
      <w:kern w:val="0"/>
      <w:sz w:val="20"/>
      <w:szCs w:val="20"/>
    </w:rPr>
  </w:style>
  <w:style w:type="paragraph" w:styleId="80">
    <w:name w:val="toc 8"/>
    <w:basedOn w:val="a"/>
    <w:next w:val="a"/>
    <w:uiPriority w:val="39"/>
    <w:qFormat/>
    <w:rsid w:val="00B03A2A"/>
    <w:pPr>
      <w:ind w:leftChars="1400" w:left="2940"/>
    </w:pPr>
    <w:rPr>
      <w:szCs w:val="20"/>
    </w:rPr>
  </w:style>
  <w:style w:type="paragraph" w:styleId="ae">
    <w:name w:val="Date"/>
    <w:basedOn w:val="a"/>
    <w:next w:val="a"/>
    <w:link w:val="Char7"/>
    <w:qFormat/>
    <w:rsid w:val="00B03A2A"/>
  </w:style>
  <w:style w:type="character" w:customStyle="1" w:styleId="Char7">
    <w:name w:val="日期 Char"/>
    <w:basedOn w:val="a1"/>
    <w:link w:val="ae"/>
    <w:qFormat/>
    <w:rsid w:val="00B03A2A"/>
    <w:rPr>
      <w:rFonts w:ascii="Times New Roman" w:eastAsia="宋体" w:hAnsi="Times New Roman" w:cs="Times New Roman"/>
    </w:rPr>
  </w:style>
  <w:style w:type="paragraph" w:styleId="21">
    <w:name w:val="Body Text Indent 2"/>
    <w:basedOn w:val="a"/>
    <w:link w:val="2Char0"/>
    <w:qFormat/>
    <w:rsid w:val="00B03A2A"/>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B03A2A"/>
    <w:rPr>
      <w:rFonts w:ascii="宋体" w:eastAsia="宋体" w:hAnsi="宋体" w:cs="Times New Roman"/>
      <w:b/>
      <w:bCs/>
      <w:sz w:val="24"/>
      <w:szCs w:val="20"/>
    </w:rPr>
  </w:style>
  <w:style w:type="paragraph" w:styleId="af">
    <w:name w:val="Balloon Text"/>
    <w:basedOn w:val="a"/>
    <w:link w:val="Char8"/>
    <w:qFormat/>
    <w:rsid w:val="00B03A2A"/>
    <w:rPr>
      <w:sz w:val="18"/>
      <w:szCs w:val="18"/>
    </w:rPr>
  </w:style>
  <w:style w:type="character" w:customStyle="1" w:styleId="Char8">
    <w:name w:val="批注框文本 Char"/>
    <w:basedOn w:val="a1"/>
    <w:link w:val="af"/>
    <w:qFormat/>
    <w:rsid w:val="00B03A2A"/>
    <w:rPr>
      <w:rFonts w:ascii="Times New Roman" w:eastAsia="宋体" w:hAnsi="Times New Roman" w:cs="Times New Roman"/>
      <w:sz w:val="18"/>
      <w:szCs w:val="18"/>
    </w:rPr>
  </w:style>
  <w:style w:type="paragraph" w:styleId="af0">
    <w:name w:val="footer"/>
    <w:basedOn w:val="a"/>
    <w:link w:val="Char9"/>
    <w:qFormat/>
    <w:rsid w:val="00B03A2A"/>
    <w:pPr>
      <w:tabs>
        <w:tab w:val="center" w:pos="4153"/>
        <w:tab w:val="right" w:pos="8306"/>
      </w:tabs>
      <w:snapToGrid w:val="0"/>
      <w:jc w:val="left"/>
    </w:pPr>
    <w:rPr>
      <w:kern w:val="0"/>
      <w:sz w:val="18"/>
      <w:szCs w:val="20"/>
    </w:rPr>
  </w:style>
  <w:style w:type="character" w:customStyle="1" w:styleId="Char9">
    <w:name w:val="页脚 Char"/>
    <w:basedOn w:val="a1"/>
    <w:link w:val="af0"/>
    <w:qFormat/>
    <w:rsid w:val="00B03A2A"/>
    <w:rPr>
      <w:rFonts w:ascii="Times New Roman" w:eastAsia="宋体" w:hAnsi="Times New Roman" w:cs="Times New Roman"/>
      <w:kern w:val="0"/>
      <w:sz w:val="18"/>
      <w:szCs w:val="20"/>
    </w:rPr>
  </w:style>
  <w:style w:type="paragraph" w:styleId="af1">
    <w:name w:val="header"/>
    <w:basedOn w:val="a"/>
    <w:link w:val="Chara"/>
    <w:qFormat/>
    <w:rsid w:val="00B03A2A"/>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B03A2A"/>
    <w:rPr>
      <w:rFonts w:ascii="Times New Roman" w:eastAsia="宋体" w:hAnsi="Times New Roman" w:cs="Times New Roman"/>
      <w:kern w:val="0"/>
      <w:sz w:val="18"/>
      <w:szCs w:val="20"/>
    </w:rPr>
  </w:style>
  <w:style w:type="paragraph" w:styleId="10">
    <w:name w:val="toc 1"/>
    <w:basedOn w:val="a"/>
    <w:next w:val="a"/>
    <w:uiPriority w:val="39"/>
    <w:qFormat/>
    <w:rsid w:val="00B03A2A"/>
    <w:pPr>
      <w:tabs>
        <w:tab w:val="left" w:pos="840"/>
        <w:tab w:val="right" w:leader="dot" w:pos="9231"/>
      </w:tabs>
    </w:pPr>
    <w:rPr>
      <w:szCs w:val="24"/>
    </w:rPr>
  </w:style>
  <w:style w:type="paragraph" w:styleId="41">
    <w:name w:val="toc 4"/>
    <w:basedOn w:val="a"/>
    <w:next w:val="a"/>
    <w:uiPriority w:val="39"/>
    <w:qFormat/>
    <w:rsid w:val="00B03A2A"/>
    <w:pPr>
      <w:ind w:leftChars="600" w:left="1260"/>
    </w:pPr>
    <w:rPr>
      <w:szCs w:val="20"/>
    </w:rPr>
  </w:style>
  <w:style w:type="paragraph" w:styleId="af2">
    <w:name w:val="Subtitle"/>
    <w:basedOn w:val="a"/>
    <w:next w:val="a"/>
    <w:link w:val="Charb"/>
    <w:qFormat/>
    <w:rsid w:val="00B03A2A"/>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B03A2A"/>
    <w:rPr>
      <w:rFonts w:ascii="Arial" w:eastAsia="方正魏碑简体" w:hAnsi="Arial" w:cs="Times New Roman"/>
      <w:bCs/>
      <w:kern w:val="28"/>
      <w:sz w:val="32"/>
      <w:szCs w:val="32"/>
    </w:rPr>
  </w:style>
  <w:style w:type="paragraph" w:styleId="af3">
    <w:name w:val="footnote text"/>
    <w:basedOn w:val="a"/>
    <w:link w:val="Char11"/>
    <w:unhideWhenUsed/>
    <w:qFormat/>
    <w:rsid w:val="00B03A2A"/>
    <w:pPr>
      <w:snapToGrid w:val="0"/>
      <w:jc w:val="left"/>
    </w:pPr>
    <w:rPr>
      <w:sz w:val="18"/>
      <w:szCs w:val="18"/>
    </w:rPr>
  </w:style>
  <w:style w:type="character" w:customStyle="1" w:styleId="Charc">
    <w:name w:val="脚注文本 Char"/>
    <w:basedOn w:val="a1"/>
    <w:semiHidden/>
    <w:qFormat/>
    <w:rsid w:val="00B03A2A"/>
    <w:rPr>
      <w:rFonts w:ascii="Times New Roman" w:eastAsia="宋体" w:hAnsi="Times New Roman" w:cs="Times New Roman"/>
      <w:sz w:val="18"/>
      <w:szCs w:val="18"/>
    </w:rPr>
  </w:style>
  <w:style w:type="paragraph" w:styleId="60">
    <w:name w:val="toc 6"/>
    <w:basedOn w:val="a"/>
    <w:next w:val="a"/>
    <w:uiPriority w:val="39"/>
    <w:qFormat/>
    <w:rsid w:val="00B03A2A"/>
    <w:pPr>
      <w:ind w:leftChars="1000" w:left="2100"/>
    </w:pPr>
    <w:rPr>
      <w:szCs w:val="20"/>
    </w:rPr>
  </w:style>
  <w:style w:type="paragraph" w:styleId="33">
    <w:name w:val="Body Text Indent 3"/>
    <w:basedOn w:val="a"/>
    <w:link w:val="3Char1"/>
    <w:qFormat/>
    <w:rsid w:val="00B03A2A"/>
    <w:pPr>
      <w:spacing w:afterLines="50"/>
      <w:ind w:firstLineChars="200" w:firstLine="420"/>
    </w:pPr>
    <w:rPr>
      <w:szCs w:val="21"/>
    </w:rPr>
  </w:style>
  <w:style w:type="character" w:customStyle="1" w:styleId="3Char1">
    <w:name w:val="正文文本缩进 3 Char"/>
    <w:basedOn w:val="a1"/>
    <w:link w:val="33"/>
    <w:qFormat/>
    <w:rsid w:val="00B03A2A"/>
    <w:rPr>
      <w:rFonts w:ascii="Times New Roman" w:eastAsia="宋体" w:hAnsi="Times New Roman" w:cs="Times New Roman"/>
      <w:szCs w:val="21"/>
    </w:rPr>
  </w:style>
  <w:style w:type="paragraph" w:styleId="22">
    <w:name w:val="toc 2"/>
    <w:basedOn w:val="a"/>
    <w:next w:val="a"/>
    <w:uiPriority w:val="39"/>
    <w:qFormat/>
    <w:rsid w:val="00B03A2A"/>
    <w:pPr>
      <w:tabs>
        <w:tab w:val="left" w:pos="851"/>
        <w:tab w:val="right" w:leader="dot" w:pos="9231"/>
      </w:tabs>
      <w:ind w:leftChars="200" w:left="420"/>
    </w:pPr>
    <w:rPr>
      <w:szCs w:val="20"/>
    </w:rPr>
  </w:style>
  <w:style w:type="paragraph" w:styleId="90">
    <w:name w:val="toc 9"/>
    <w:basedOn w:val="a"/>
    <w:next w:val="a"/>
    <w:uiPriority w:val="39"/>
    <w:qFormat/>
    <w:rsid w:val="00B03A2A"/>
    <w:pPr>
      <w:ind w:leftChars="1600" w:left="3360"/>
    </w:pPr>
    <w:rPr>
      <w:szCs w:val="20"/>
    </w:rPr>
  </w:style>
  <w:style w:type="paragraph" w:styleId="23">
    <w:name w:val="Body Text 2"/>
    <w:basedOn w:val="a"/>
    <w:link w:val="2Char1"/>
    <w:qFormat/>
    <w:rsid w:val="00B03A2A"/>
    <w:pPr>
      <w:spacing w:after="120" w:line="480" w:lineRule="auto"/>
    </w:pPr>
    <w:rPr>
      <w:szCs w:val="20"/>
    </w:rPr>
  </w:style>
  <w:style w:type="character" w:customStyle="1" w:styleId="2Char1">
    <w:name w:val="正文文本 2 Char"/>
    <w:basedOn w:val="a1"/>
    <w:link w:val="23"/>
    <w:qFormat/>
    <w:rsid w:val="00B03A2A"/>
    <w:rPr>
      <w:rFonts w:ascii="Times New Roman" w:eastAsia="宋体" w:hAnsi="Times New Roman" w:cs="Times New Roman"/>
      <w:szCs w:val="20"/>
    </w:rPr>
  </w:style>
  <w:style w:type="paragraph" w:styleId="HTML">
    <w:name w:val="HTML Preformatted"/>
    <w:basedOn w:val="a"/>
    <w:link w:val="HTMLChar"/>
    <w:qFormat/>
    <w:rsid w:val="00B03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B03A2A"/>
    <w:rPr>
      <w:rFonts w:ascii="宋体" w:eastAsia="宋体" w:hAnsi="宋体" w:cs="宋体"/>
      <w:kern w:val="0"/>
      <w:sz w:val="24"/>
      <w:szCs w:val="24"/>
    </w:rPr>
  </w:style>
  <w:style w:type="paragraph" w:styleId="af4">
    <w:name w:val="Normal (Web)"/>
    <w:basedOn w:val="a"/>
    <w:uiPriority w:val="99"/>
    <w:qFormat/>
    <w:rsid w:val="00B03A2A"/>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B03A2A"/>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B03A2A"/>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B03A2A"/>
    <w:rPr>
      <w:b/>
      <w:bCs/>
      <w:kern w:val="0"/>
      <w:sz w:val="20"/>
      <w:szCs w:val="20"/>
    </w:rPr>
  </w:style>
  <w:style w:type="character" w:customStyle="1" w:styleId="Chare">
    <w:name w:val="批注主题 Char"/>
    <w:basedOn w:val="Char2"/>
    <w:link w:val="af6"/>
    <w:uiPriority w:val="99"/>
    <w:qFormat/>
    <w:rsid w:val="00B03A2A"/>
    <w:rPr>
      <w:rFonts w:ascii="Times New Roman" w:eastAsia="宋体" w:hAnsi="Times New Roman" w:cs="Times New Roman"/>
      <w:b/>
      <w:bCs/>
      <w:kern w:val="0"/>
      <w:sz w:val="20"/>
      <w:szCs w:val="20"/>
    </w:rPr>
  </w:style>
  <w:style w:type="paragraph" w:styleId="af7">
    <w:name w:val="Body Text First Indent"/>
    <w:basedOn w:val="ab"/>
    <w:link w:val="Charf"/>
    <w:qFormat/>
    <w:rsid w:val="00B03A2A"/>
    <w:pPr>
      <w:ind w:firstLine="510"/>
    </w:pPr>
    <w:rPr>
      <w:sz w:val="24"/>
    </w:rPr>
  </w:style>
  <w:style w:type="character" w:customStyle="1" w:styleId="Charf">
    <w:name w:val="正文首行缩进 Char"/>
    <w:basedOn w:val="Char4"/>
    <w:link w:val="af7"/>
    <w:qFormat/>
    <w:rsid w:val="00B03A2A"/>
    <w:rPr>
      <w:rFonts w:ascii="Times New Roman" w:eastAsia="宋体" w:hAnsi="Times New Roman" w:cs="Times New Roman"/>
      <w:sz w:val="24"/>
    </w:rPr>
  </w:style>
  <w:style w:type="table" w:styleId="af8">
    <w:name w:val="Table Grid"/>
    <w:basedOn w:val="a2"/>
    <w:uiPriority w:val="59"/>
    <w:qFormat/>
    <w:rsid w:val="00B03A2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03A2A"/>
    <w:rPr>
      <w:b/>
      <w:bCs/>
    </w:rPr>
  </w:style>
  <w:style w:type="character" w:styleId="afa">
    <w:name w:val="page number"/>
    <w:basedOn w:val="a1"/>
    <w:qFormat/>
    <w:rsid w:val="00B03A2A"/>
  </w:style>
  <w:style w:type="character" w:styleId="afb">
    <w:name w:val="FollowedHyperlink"/>
    <w:qFormat/>
    <w:rsid w:val="00B03A2A"/>
    <w:rPr>
      <w:color w:val="800080"/>
      <w:u w:val="single"/>
    </w:rPr>
  </w:style>
  <w:style w:type="character" w:styleId="afc">
    <w:name w:val="Emphasis"/>
    <w:qFormat/>
    <w:rsid w:val="00B03A2A"/>
    <w:rPr>
      <w:i/>
      <w:iCs/>
    </w:rPr>
  </w:style>
  <w:style w:type="character" w:styleId="HTML0">
    <w:name w:val="HTML Definition"/>
    <w:basedOn w:val="a1"/>
    <w:qFormat/>
    <w:rsid w:val="00B03A2A"/>
  </w:style>
  <w:style w:type="character" w:styleId="HTML1">
    <w:name w:val="HTML Variable"/>
    <w:basedOn w:val="a1"/>
    <w:qFormat/>
    <w:rsid w:val="00B03A2A"/>
  </w:style>
  <w:style w:type="character" w:styleId="afd">
    <w:name w:val="Hyperlink"/>
    <w:uiPriority w:val="99"/>
    <w:qFormat/>
    <w:rsid w:val="00B03A2A"/>
    <w:rPr>
      <w:color w:val="0000FF"/>
      <w:u w:val="single"/>
    </w:rPr>
  </w:style>
  <w:style w:type="character" w:styleId="HTML2">
    <w:name w:val="HTML Code"/>
    <w:basedOn w:val="a1"/>
    <w:qFormat/>
    <w:rsid w:val="00B03A2A"/>
    <w:rPr>
      <w:rFonts w:ascii="Courier New" w:hAnsi="Courier New"/>
      <w:sz w:val="20"/>
    </w:rPr>
  </w:style>
  <w:style w:type="character" w:styleId="afe">
    <w:name w:val="annotation reference"/>
    <w:uiPriority w:val="99"/>
    <w:unhideWhenUsed/>
    <w:qFormat/>
    <w:rsid w:val="00B03A2A"/>
    <w:rPr>
      <w:sz w:val="21"/>
      <w:szCs w:val="21"/>
    </w:rPr>
  </w:style>
  <w:style w:type="character" w:styleId="HTML3">
    <w:name w:val="HTML Cite"/>
    <w:basedOn w:val="a1"/>
    <w:qFormat/>
    <w:rsid w:val="00B03A2A"/>
  </w:style>
  <w:style w:type="character" w:customStyle="1" w:styleId="CharChar3">
    <w:name w:val="Char Char3"/>
    <w:qFormat/>
    <w:rsid w:val="00B03A2A"/>
    <w:rPr>
      <w:kern w:val="2"/>
      <w:sz w:val="21"/>
    </w:rPr>
  </w:style>
  <w:style w:type="character" w:customStyle="1" w:styleId="Char12">
    <w:name w:val="引用 Char1"/>
    <w:basedOn w:val="a1"/>
    <w:link w:val="11"/>
    <w:qFormat/>
    <w:locked/>
    <w:rsid w:val="00B03A2A"/>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B03A2A"/>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B03A2A"/>
    <w:rPr>
      <w:rFonts w:ascii="黑体" w:eastAsia="宋体" w:hAnsi="宋体" w:cs="Times New Roman"/>
    </w:rPr>
  </w:style>
  <w:style w:type="paragraph" w:customStyle="1" w:styleId="aff">
    <w:name w:val="标准款样式"/>
    <w:basedOn w:val="a"/>
    <w:link w:val="Charf0"/>
    <w:qFormat/>
    <w:rsid w:val="00B03A2A"/>
    <w:rPr>
      <w:rFonts w:ascii="黑体" w:hAnsi="宋体"/>
    </w:rPr>
  </w:style>
  <w:style w:type="character" w:customStyle="1" w:styleId="Charf1">
    <w:name w:val="居中 Char"/>
    <w:qFormat/>
    <w:rsid w:val="00B03A2A"/>
    <w:rPr>
      <w:kern w:val="2"/>
      <w:sz w:val="24"/>
    </w:rPr>
  </w:style>
  <w:style w:type="character" w:customStyle="1" w:styleId="3Char10">
    <w:name w:val="正文文本 3 Char1"/>
    <w:basedOn w:val="a1"/>
    <w:uiPriority w:val="99"/>
    <w:semiHidden/>
    <w:qFormat/>
    <w:rsid w:val="00B03A2A"/>
    <w:rPr>
      <w:sz w:val="16"/>
      <w:szCs w:val="16"/>
    </w:rPr>
  </w:style>
  <w:style w:type="character" w:customStyle="1" w:styleId="CharChar">
    <w:name w:val="Char Char"/>
    <w:semiHidden/>
    <w:qFormat/>
    <w:rsid w:val="00B03A2A"/>
    <w:rPr>
      <w:b/>
      <w:bCs/>
      <w:kern w:val="2"/>
      <w:sz w:val="21"/>
    </w:rPr>
  </w:style>
  <w:style w:type="character" w:customStyle="1" w:styleId="CharChar2CharCharChar">
    <w:name w:val="+正文 Char Char2 Char Char Char"/>
    <w:link w:val="CharChar2Char"/>
    <w:qFormat/>
    <w:locked/>
    <w:rsid w:val="00B03A2A"/>
    <w:rPr>
      <w:rFonts w:ascii="宋体" w:hAnsi="宋体"/>
      <w:sz w:val="24"/>
    </w:rPr>
  </w:style>
  <w:style w:type="paragraph" w:customStyle="1" w:styleId="CharChar2Char">
    <w:name w:val="+正文 Char Char2 Char"/>
    <w:basedOn w:val="a"/>
    <w:link w:val="CharChar2CharCharChar"/>
    <w:qFormat/>
    <w:rsid w:val="00B03A2A"/>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B03A2A"/>
    <w:rPr>
      <w:b/>
      <w:bCs/>
    </w:rPr>
  </w:style>
  <w:style w:type="character" w:customStyle="1" w:styleId="Char14">
    <w:name w:val="批注文字 Char1"/>
    <w:basedOn w:val="a1"/>
    <w:uiPriority w:val="99"/>
    <w:semiHidden/>
    <w:qFormat/>
    <w:rsid w:val="00B03A2A"/>
  </w:style>
  <w:style w:type="character" w:customStyle="1" w:styleId="Charf2">
    <w:name w:val="表正文 Char"/>
    <w:qFormat/>
    <w:rsid w:val="00B03A2A"/>
    <w:rPr>
      <w:rFonts w:eastAsia="宋体"/>
      <w:kern w:val="2"/>
      <w:sz w:val="24"/>
      <w:lang w:val="en-US" w:eastAsia="zh-CN" w:bidi="ar-SA"/>
    </w:rPr>
  </w:style>
  <w:style w:type="character" w:customStyle="1" w:styleId="font12-blue-bold1">
    <w:name w:val="font12-blue-bold1"/>
    <w:qFormat/>
    <w:rsid w:val="00B03A2A"/>
    <w:rPr>
      <w:b/>
      <w:bCs/>
      <w:color w:val="0249A5"/>
      <w:sz w:val="18"/>
      <w:szCs w:val="18"/>
      <w:u w:val="none"/>
    </w:rPr>
  </w:style>
  <w:style w:type="character" w:customStyle="1" w:styleId="15">
    <w:name w:val="15"/>
    <w:qFormat/>
    <w:rsid w:val="00B03A2A"/>
    <w:rPr>
      <w:rFonts w:ascii="Calibri" w:hAnsi="Calibri" w:hint="default"/>
    </w:rPr>
  </w:style>
  <w:style w:type="character" w:customStyle="1" w:styleId="CharChar4">
    <w:name w:val="Char Char4"/>
    <w:qFormat/>
    <w:rsid w:val="00B03A2A"/>
    <w:rPr>
      <w:kern w:val="2"/>
      <w:sz w:val="16"/>
    </w:rPr>
  </w:style>
  <w:style w:type="character" w:customStyle="1" w:styleId="grame">
    <w:name w:val="grame"/>
    <w:basedOn w:val="a1"/>
    <w:qFormat/>
    <w:rsid w:val="00B03A2A"/>
  </w:style>
  <w:style w:type="character" w:customStyle="1" w:styleId="msoins0">
    <w:name w:val="msoins"/>
    <w:basedOn w:val="a1"/>
    <w:qFormat/>
    <w:rsid w:val="00B03A2A"/>
  </w:style>
  <w:style w:type="character" w:customStyle="1" w:styleId="Charf3">
    <w:name w:val="段 Char"/>
    <w:basedOn w:val="a1"/>
    <w:link w:val="aff0"/>
    <w:qFormat/>
    <w:rsid w:val="00B03A2A"/>
    <w:rPr>
      <w:rFonts w:ascii="宋体" w:hAnsi="Times New Roman"/>
    </w:rPr>
  </w:style>
  <w:style w:type="paragraph" w:customStyle="1" w:styleId="aff0">
    <w:name w:val="段"/>
    <w:link w:val="Charf3"/>
    <w:qFormat/>
    <w:rsid w:val="00B03A2A"/>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B03A2A"/>
    <w:rPr>
      <w:rFonts w:ascii="宋体" w:eastAsia="宋体" w:hAnsi="Courier New" w:cs="Courier New"/>
      <w:szCs w:val="21"/>
    </w:rPr>
  </w:style>
  <w:style w:type="character" w:customStyle="1" w:styleId="black1">
    <w:name w:val="black1"/>
    <w:qFormat/>
    <w:rsid w:val="00B03A2A"/>
    <w:rPr>
      <w:rFonts w:ascii="ˎ̥" w:hAnsi="ˎ̥" w:hint="default"/>
      <w:color w:val="333333"/>
      <w:sz w:val="18"/>
      <w:szCs w:val="18"/>
      <w:u w:val="none"/>
    </w:rPr>
  </w:style>
  <w:style w:type="character" w:customStyle="1" w:styleId="solutioncontent1">
    <w:name w:val="solutioncontent1"/>
    <w:qFormat/>
    <w:rsid w:val="00B03A2A"/>
    <w:rPr>
      <w:rFonts w:cs="Times New Roman"/>
      <w:color w:val="333333"/>
      <w:sz w:val="15"/>
      <w:szCs w:val="15"/>
    </w:rPr>
  </w:style>
  <w:style w:type="character" w:customStyle="1" w:styleId="CharChar0">
    <w:name w:val="+正文 Char Char"/>
    <w:link w:val="CharCharChar"/>
    <w:qFormat/>
    <w:locked/>
    <w:rsid w:val="00B03A2A"/>
    <w:rPr>
      <w:rFonts w:ascii="楷体_GB2312" w:eastAsia="楷体_GB2312"/>
      <w:sz w:val="24"/>
    </w:rPr>
  </w:style>
  <w:style w:type="paragraph" w:customStyle="1" w:styleId="CharCharChar">
    <w:name w:val="+正文 Char Char Char"/>
    <w:basedOn w:val="a"/>
    <w:link w:val="CharChar0"/>
    <w:qFormat/>
    <w:rsid w:val="00B03A2A"/>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B03A2A"/>
  </w:style>
  <w:style w:type="character" w:customStyle="1" w:styleId="CharChar8">
    <w:name w:val="Char Char8"/>
    <w:qFormat/>
    <w:rsid w:val="00B03A2A"/>
    <w:rPr>
      <w:kern w:val="2"/>
      <w:sz w:val="21"/>
    </w:rPr>
  </w:style>
  <w:style w:type="character" w:customStyle="1" w:styleId="16">
    <w:name w:val="16"/>
    <w:qFormat/>
    <w:rsid w:val="00B03A2A"/>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B03A2A"/>
    <w:rPr>
      <w:rFonts w:ascii="宋体" w:hAnsi="宋体"/>
      <w:sz w:val="24"/>
    </w:rPr>
  </w:style>
  <w:style w:type="paragraph" w:customStyle="1" w:styleId="Char20">
    <w:name w:val="+正文 Char2"/>
    <w:basedOn w:val="a"/>
    <w:link w:val="Char2CharChar"/>
    <w:qFormat/>
    <w:rsid w:val="00B03A2A"/>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B03A2A"/>
    <w:rPr>
      <w:rFonts w:ascii="宋体" w:hAnsi="宋体"/>
      <w:sz w:val="24"/>
    </w:rPr>
  </w:style>
  <w:style w:type="paragraph" w:customStyle="1" w:styleId="Char5CharCharChar">
    <w:name w:val="+正文 Char5 Char Char Char"/>
    <w:basedOn w:val="a"/>
    <w:link w:val="Char5CharCharCharCharChar"/>
    <w:qFormat/>
    <w:rsid w:val="00B03A2A"/>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B03A2A"/>
    <w:rPr>
      <w:rFonts w:ascii="楷体_GB2312" w:eastAsia="楷体_GB2312" w:hAnsi="宋体"/>
      <w:spacing w:val="-8"/>
      <w:sz w:val="24"/>
      <w:lang w:val="zh-CN"/>
    </w:rPr>
  </w:style>
  <w:style w:type="paragraph" w:customStyle="1" w:styleId="aff1">
    <w:name w:val="表文字"/>
    <w:basedOn w:val="a"/>
    <w:link w:val="CharChar1"/>
    <w:qFormat/>
    <w:rsid w:val="00B03A2A"/>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B03A2A"/>
    <w:rPr>
      <w:rFonts w:ascii="Times New Roman" w:eastAsia="宋体" w:hAnsi="Times New Roman" w:cs="Times New Roman"/>
    </w:rPr>
  </w:style>
  <w:style w:type="character" w:customStyle="1" w:styleId="Char10">
    <w:name w:val="正文文本 Char1"/>
    <w:basedOn w:val="a1"/>
    <w:link w:val="ab"/>
    <w:qFormat/>
    <w:rsid w:val="00B03A2A"/>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B03A2A"/>
    <w:rPr>
      <w:rFonts w:ascii="宋体" w:hAnsi="宋体"/>
      <w:sz w:val="24"/>
    </w:rPr>
  </w:style>
  <w:style w:type="paragraph" w:customStyle="1" w:styleId="CharChar3CharChar">
    <w:name w:val="+正文 Char Char3 Char Char"/>
    <w:basedOn w:val="a"/>
    <w:link w:val="CharChar3CharCharCharChar"/>
    <w:qFormat/>
    <w:rsid w:val="00B03A2A"/>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B03A2A"/>
    <w:rPr>
      <w:rFonts w:ascii="Cambria" w:eastAsia="宋体" w:hAnsi="Cambria" w:cs="Times New Roman"/>
      <w:b/>
      <w:bCs/>
      <w:kern w:val="28"/>
      <w:sz w:val="32"/>
      <w:szCs w:val="32"/>
    </w:rPr>
  </w:style>
  <w:style w:type="character" w:customStyle="1" w:styleId="1CharCharChar">
    <w:name w:val="+1. Char Char Char"/>
    <w:link w:val="1Char0"/>
    <w:qFormat/>
    <w:locked/>
    <w:rsid w:val="00B03A2A"/>
    <w:rPr>
      <w:rFonts w:ascii="Times New Roman" w:eastAsia="宋体" w:hAnsi="Times New Roman" w:cs="Times New Roman"/>
    </w:rPr>
  </w:style>
  <w:style w:type="paragraph" w:customStyle="1" w:styleId="1Char0">
    <w:name w:val="+1. Char"/>
    <w:basedOn w:val="a"/>
    <w:link w:val="1CharCharChar"/>
    <w:qFormat/>
    <w:rsid w:val="00B03A2A"/>
  </w:style>
  <w:style w:type="character" w:customStyle="1" w:styleId="Char19">
    <w:name w:val="标题 Char1"/>
    <w:basedOn w:val="a1"/>
    <w:uiPriority w:val="10"/>
    <w:qFormat/>
    <w:rsid w:val="00B03A2A"/>
    <w:rPr>
      <w:rFonts w:ascii="Cambria" w:eastAsia="宋体" w:hAnsi="Cambria" w:cs="Times New Roman"/>
      <w:b/>
      <w:bCs/>
      <w:sz w:val="32"/>
      <w:szCs w:val="32"/>
    </w:rPr>
  </w:style>
  <w:style w:type="character" w:customStyle="1" w:styleId="Char40">
    <w:name w:val="+正文 Char4"/>
    <w:link w:val="aff2"/>
    <w:qFormat/>
    <w:locked/>
    <w:rsid w:val="00B03A2A"/>
    <w:rPr>
      <w:bCs/>
      <w:kern w:val="1"/>
      <w:sz w:val="22"/>
    </w:rPr>
  </w:style>
  <w:style w:type="paragraph" w:customStyle="1" w:styleId="aff2">
    <w:name w:val="+正文"/>
    <w:basedOn w:val="aff3"/>
    <w:link w:val="Char40"/>
    <w:qFormat/>
    <w:rsid w:val="00B03A2A"/>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B03A2A"/>
    <w:pPr>
      <w:suppressAutoHyphens/>
      <w:spacing w:line="240" w:lineRule="auto"/>
      <w:ind w:firstLine="420"/>
    </w:pPr>
    <w:rPr>
      <w:kern w:val="1"/>
      <w:szCs w:val="20"/>
    </w:rPr>
  </w:style>
  <w:style w:type="character" w:customStyle="1" w:styleId="Char1a">
    <w:name w:val="页脚 Char1"/>
    <w:basedOn w:val="a1"/>
    <w:uiPriority w:val="99"/>
    <w:semiHidden/>
    <w:qFormat/>
    <w:rsid w:val="00B03A2A"/>
    <w:rPr>
      <w:sz w:val="18"/>
      <w:szCs w:val="18"/>
    </w:rPr>
  </w:style>
  <w:style w:type="character" w:customStyle="1" w:styleId="CharChar7">
    <w:name w:val="Char Char7"/>
    <w:qFormat/>
    <w:rsid w:val="00B03A2A"/>
    <w:rPr>
      <w:kern w:val="2"/>
      <w:sz w:val="18"/>
    </w:rPr>
  </w:style>
  <w:style w:type="character" w:customStyle="1" w:styleId="CharChar2">
    <w:name w:val="Char Char2"/>
    <w:qFormat/>
    <w:rsid w:val="00B03A2A"/>
    <w:rPr>
      <w:kern w:val="2"/>
      <w:sz w:val="24"/>
      <w:szCs w:val="24"/>
    </w:rPr>
  </w:style>
  <w:style w:type="character" w:customStyle="1" w:styleId="Char1b">
    <w:name w:val="表正文 Char1"/>
    <w:qFormat/>
    <w:rsid w:val="00B03A2A"/>
    <w:rPr>
      <w:kern w:val="2"/>
      <w:sz w:val="21"/>
    </w:rPr>
  </w:style>
  <w:style w:type="character" w:customStyle="1" w:styleId="Char1c">
    <w:name w:val="页眉 Char1"/>
    <w:basedOn w:val="a1"/>
    <w:uiPriority w:val="99"/>
    <w:semiHidden/>
    <w:qFormat/>
    <w:rsid w:val="00B03A2A"/>
    <w:rPr>
      <w:sz w:val="18"/>
      <w:szCs w:val="18"/>
    </w:rPr>
  </w:style>
  <w:style w:type="character" w:customStyle="1" w:styleId="CharChar5">
    <w:name w:val="普通文字 Char Char"/>
    <w:qFormat/>
    <w:rsid w:val="00B03A2A"/>
    <w:rPr>
      <w:rFonts w:ascii="宋体" w:hAnsi="Courier New"/>
      <w:kern w:val="2"/>
      <w:sz w:val="21"/>
    </w:rPr>
  </w:style>
  <w:style w:type="character" w:customStyle="1" w:styleId="Charf4">
    <w:name w:val="无间隔 Char"/>
    <w:link w:val="12"/>
    <w:qFormat/>
    <w:locked/>
    <w:rsid w:val="00B03A2A"/>
    <w:rPr>
      <w:rFonts w:eastAsia="Times New Roman"/>
      <w:sz w:val="22"/>
      <w:lang w:eastAsia="en-US" w:bidi="en-US"/>
    </w:rPr>
  </w:style>
  <w:style w:type="paragraph" w:customStyle="1" w:styleId="12">
    <w:name w:val="无间隔1"/>
    <w:link w:val="Charf4"/>
    <w:qFormat/>
    <w:rsid w:val="00B03A2A"/>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B03A2A"/>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B03A2A"/>
    <w:rPr>
      <w:rFonts w:ascii="宋体" w:hAnsi="宋体"/>
    </w:rPr>
  </w:style>
  <w:style w:type="paragraph" w:customStyle="1" w:styleId="1CharCharChar0">
    <w:name w:val="+列表1 Char Char Char"/>
    <w:basedOn w:val="a"/>
    <w:link w:val="1CharCharCharCharChar"/>
    <w:qFormat/>
    <w:rsid w:val="00B03A2A"/>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B03A2A"/>
    <w:rPr>
      <w:rFonts w:ascii="宋体" w:hAnsi="宋体"/>
      <w:sz w:val="24"/>
    </w:rPr>
  </w:style>
  <w:style w:type="paragraph" w:customStyle="1" w:styleId="CharChar5Char">
    <w:name w:val="+正文 Char Char5 Char"/>
    <w:basedOn w:val="a"/>
    <w:link w:val="CharChar5CharCharChar"/>
    <w:qFormat/>
    <w:rsid w:val="00B03A2A"/>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B03A2A"/>
    <w:rPr>
      <w:kern w:val="2"/>
      <w:sz w:val="21"/>
    </w:rPr>
  </w:style>
  <w:style w:type="character" w:customStyle="1" w:styleId="CharChar50">
    <w:name w:val="Char Char5"/>
    <w:qFormat/>
    <w:rsid w:val="00B03A2A"/>
    <w:rPr>
      <w:rFonts w:ascii="Arial" w:eastAsia="方正魏碑简体" w:hAnsi="Arial" w:cs="Arial"/>
      <w:bCs/>
      <w:kern w:val="28"/>
      <w:sz w:val="32"/>
      <w:szCs w:val="32"/>
    </w:rPr>
  </w:style>
  <w:style w:type="character" w:customStyle="1" w:styleId="Char1d">
    <w:name w:val="注释标题 Char1"/>
    <w:basedOn w:val="a1"/>
    <w:uiPriority w:val="99"/>
    <w:semiHidden/>
    <w:qFormat/>
    <w:rsid w:val="00B03A2A"/>
  </w:style>
  <w:style w:type="character" w:customStyle="1" w:styleId="Charf5">
    <w:name w:val="明显引用 Char"/>
    <w:basedOn w:val="a1"/>
    <w:qFormat/>
    <w:rsid w:val="00B03A2A"/>
    <w:rPr>
      <w:b/>
      <w:bCs/>
      <w:i/>
      <w:iCs/>
      <w:color w:val="4F81BD"/>
      <w:kern w:val="2"/>
      <w:sz w:val="21"/>
    </w:rPr>
  </w:style>
  <w:style w:type="character" w:customStyle="1" w:styleId="Char">
    <w:name w:val="正文缩进 Char"/>
    <w:link w:val="a0"/>
    <w:qFormat/>
    <w:rsid w:val="00B03A2A"/>
    <w:rPr>
      <w:rFonts w:ascii="Times New Roman" w:eastAsia="宋体" w:hAnsi="Times New Roman" w:cs="Times New Roman"/>
    </w:rPr>
  </w:style>
  <w:style w:type="character" w:customStyle="1" w:styleId="Charf6">
    <w:name w:val="引用 Char"/>
    <w:basedOn w:val="a1"/>
    <w:qFormat/>
    <w:rsid w:val="00B03A2A"/>
    <w:rPr>
      <w:i/>
      <w:iCs/>
      <w:color w:val="000000"/>
      <w:kern w:val="2"/>
      <w:sz w:val="21"/>
    </w:rPr>
  </w:style>
  <w:style w:type="character" w:customStyle="1" w:styleId="Char1e">
    <w:name w:val="日期 Char1"/>
    <w:basedOn w:val="a1"/>
    <w:uiPriority w:val="99"/>
    <w:semiHidden/>
    <w:qFormat/>
    <w:rsid w:val="00B03A2A"/>
  </w:style>
  <w:style w:type="character" w:customStyle="1" w:styleId="SubtitleChar">
    <w:name w:val="Subtitle Char"/>
    <w:qFormat/>
    <w:locked/>
    <w:rsid w:val="00B03A2A"/>
    <w:rPr>
      <w:rFonts w:ascii="Calibri Light" w:eastAsia="宋体" w:hAnsi="Calibri Light" w:cs="Times New Roman"/>
      <w:b/>
      <w:bCs/>
      <w:kern w:val="28"/>
      <w:sz w:val="32"/>
      <w:szCs w:val="32"/>
      <w:lang w:eastAsia="en-US"/>
    </w:rPr>
  </w:style>
  <w:style w:type="character" w:customStyle="1" w:styleId="hCharChar">
    <w:name w:val="h Char Char"/>
    <w:qFormat/>
    <w:rsid w:val="00B03A2A"/>
    <w:rPr>
      <w:kern w:val="2"/>
      <w:sz w:val="18"/>
    </w:rPr>
  </w:style>
  <w:style w:type="character" w:customStyle="1" w:styleId="Char1f">
    <w:name w:val="明显引用 Char1"/>
    <w:basedOn w:val="a1"/>
    <w:link w:val="13"/>
    <w:qFormat/>
    <w:locked/>
    <w:rsid w:val="00B03A2A"/>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B03A2A"/>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B03A2A"/>
    <w:rPr>
      <w:rFonts w:ascii="Arial" w:eastAsia="黑体" w:hAnsi="Arial"/>
      <w:kern w:val="2"/>
      <w:sz w:val="44"/>
    </w:rPr>
  </w:style>
  <w:style w:type="paragraph" w:customStyle="1" w:styleId="14">
    <w:name w:val="列出段落1"/>
    <w:basedOn w:val="a"/>
    <w:uiPriority w:val="34"/>
    <w:qFormat/>
    <w:rsid w:val="00B03A2A"/>
    <w:pPr>
      <w:ind w:firstLineChars="200" w:firstLine="420"/>
    </w:pPr>
  </w:style>
  <w:style w:type="paragraph" w:customStyle="1" w:styleId="xl54">
    <w:name w:val="xl54"/>
    <w:basedOn w:val="a"/>
    <w:qFormat/>
    <w:rsid w:val="00B03A2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B03A2A"/>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B03A2A"/>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B03A2A"/>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B03A2A"/>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B03A2A"/>
    <w:pPr>
      <w:widowControl/>
      <w:ind w:firstLine="420"/>
    </w:pPr>
    <w:rPr>
      <w:rFonts w:ascii="Calibri" w:hAnsi="Calibri" w:cs="宋体"/>
      <w:kern w:val="0"/>
      <w:szCs w:val="21"/>
    </w:rPr>
  </w:style>
  <w:style w:type="paragraph" w:customStyle="1" w:styleId="230">
    <w:name w:val="23"/>
    <w:basedOn w:val="a"/>
    <w:qFormat/>
    <w:rsid w:val="00B03A2A"/>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B03A2A"/>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B03A2A"/>
    <w:pPr>
      <w:ind w:firstLineChars="200" w:firstLine="420"/>
    </w:pPr>
    <w:rPr>
      <w:rFonts w:ascii="Calibri" w:hAnsi="Calibri"/>
    </w:rPr>
  </w:style>
  <w:style w:type="paragraph" w:customStyle="1" w:styleId="24">
    <w:name w:val="样式 正文文本缩进 + 段前: 2 字符"/>
    <w:basedOn w:val="a"/>
    <w:qFormat/>
    <w:rsid w:val="00B03A2A"/>
    <w:pPr>
      <w:ind w:leftChars="200" w:left="420"/>
      <w:jc w:val="left"/>
    </w:pPr>
    <w:rPr>
      <w:sz w:val="28"/>
      <w:szCs w:val="24"/>
      <w:lang w:eastAsia="zh-TW"/>
    </w:rPr>
  </w:style>
  <w:style w:type="paragraph" w:customStyle="1" w:styleId="Style4">
    <w:name w:val="Style4"/>
    <w:basedOn w:val="4"/>
    <w:qFormat/>
    <w:rsid w:val="00B03A2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B03A2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B03A2A"/>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B03A2A"/>
    <w:pPr>
      <w:jc w:val="left"/>
    </w:pPr>
    <w:rPr>
      <w:rFonts w:ascii="宋体" w:hAnsi="宋体"/>
      <w:szCs w:val="21"/>
    </w:rPr>
  </w:style>
  <w:style w:type="paragraph" w:customStyle="1" w:styleId="xl87">
    <w:name w:val="xl87"/>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B03A2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B03A2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B03A2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B03A2A"/>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B03A2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B03A2A"/>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B03A2A"/>
    <w:pPr>
      <w:widowControl/>
      <w:spacing w:before="100" w:beforeAutospacing="1" w:after="100" w:afterAutospacing="1"/>
      <w:jc w:val="left"/>
    </w:pPr>
    <w:rPr>
      <w:kern w:val="0"/>
      <w:sz w:val="16"/>
      <w:szCs w:val="16"/>
    </w:rPr>
  </w:style>
  <w:style w:type="paragraph" w:customStyle="1" w:styleId="font14">
    <w:name w:val="font14"/>
    <w:basedOn w:val="a"/>
    <w:qFormat/>
    <w:rsid w:val="00B03A2A"/>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B03A2A"/>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B03A2A"/>
    <w:pPr>
      <w:ind w:firstLineChars="200" w:firstLine="420"/>
    </w:pPr>
  </w:style>
  <w:style w:type="paragraph" w:customStyle="1" w:styleId="170">
    <w:name w:val="17"/>
    <w:basedOn w:val="a"/>
    <w:qFormat/>
    <w:rsid w:val="00B03A2A"/>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B03A2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B03A2A"/>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B03A2A"/>
    <w:rPr>
      <w:rFonts w:ascii="Tahoma" w:hAnsi="Tahoma"/>
      <w:sz w:val="24"/>
      <w:szCs w:val="20"/>
    </w:rPr>
  </w:style>
  <w:style w:type="paragraph" w:customStyle="1" w:styleId="xl80">
    <w:name w:val="xl80"/>
    <w:basedOn w:val="a"/>
    <w:qFormat/>
    <w:rsid w:val="00B03A2A"/>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B03A2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B03A2A"/>
    <w:pPr>
      <w:spacing w:line="300" w:lineRule="auto"/>
      <w:jc w:val="center"/>
    </w:pPr>
    <w:rPr>
      <w:rFonts w:ascii="Arial" w:eastAsia="黑体" w:hAnsi="Arial" w:cs="Arial"/>
      <w:bCs/>
      <w:sz w:val="52"/>
      <w:szCs w:val="32"/>
    </w:rPr>
  </w:style>
  <w:style w:type="paragraph" w:customStyle="1" w:styleId="xl50">
    <w:name w:val="xl50"/>
    <w:basedOn w:val="a"/>
    <w:qFormat/>
    <w:rsid w:val="00B03A2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B03A2A"/>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B03A2A"/>
    <w:pPr>
      <w:tabs>
        <w:tab w:val="left" w:pos="360"/>
      </w:tabs>
    </w:pPr>
    <w:rPr>
      <w:sz w:val="24"/>
      <w:szCs w:val="24"/>
    </w:rPr>
  </w:style>
  <w:style w:type="paragraph" w:customStyle="1" w:styleId="xl38">
    <w:name w:val="xl38"/>
    <w:basedOn w:val="a"/>
    <w:qFormat/>
    <w:rsid w:val="00B03A2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B03A2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B03A2A"/>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B03A2A"/>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B03A2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B03A2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B03A2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03A2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B03A2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B03A2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B03A2A"/>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B03A2A"/>
    <w:rPr>
      <w:rFonts w:ascii="Tahoma" w:hAnsi="Tahoma"/>
      <w:sz w:val="24"/>
      <w:szCs w:val="20"/>
    </w:rPr>
  </w:style>
  <w:style w:type="paragraph" w:customStyle="1" w:styleId="0">
    <w:name w:val="0"/>
    <w:basedOn w:val="a"/>
    <w:qFormat/>
    <w:rsid w:val="00B03A2A"/>
    <w:pPr>
      <w:widowControl/>
      <w:snapToGrid w:val="0"/>
    </w:pPr>
    <w:rPr>
      <w:rFonts w:eastAsia="Arial Unicode MS"/>
      <w:kern w:val="0"/>
      <w:szCs w:val="21"/>
    </w:rPr>
  </w:style>
  <w:style w:type="paragraph" w:customStyle="1" w:styleId="aff8">
    <w:name w:val="文档正文"/>
    <w:basedOn w:val="a"/>
    <w:qFormat/>
    <w:rsid w:val="00B03A2A"/>
    <w:pPr>
      <w:spacing w:line="360" w:lineRule="auto"/>
    </w:pPr>
    <w:rPr>
      <w:rFonts w:ascii="宋体" w:hAnsi="宋体" w:cs="Arial"/>
      <w:b/>
      <w:bCs/>
      <w:szCs w:val="21"/>
    </w:rPr>
  </w:style>
  <w:style w:type="paragraph" w:customStyle="1" w:styleId="xl41">
    <w:name w:val="xl41"/>
    <w:basedOn w:val="a"/>
    <w:qFormat/>
    <w:rsid w:val="00B03A2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B03A2A"/>
    <w:pPr>
      <w:adjustRightInd w:val="0"/>
      <w:spacing w:line="360" w:lineRule="auto"/>
    </w:pPr>
    <w:rPr>
      <w:kern w:val="0"/>
      <w:sz w:val="24"/>
      <w:szCs w:val="20"/>
    </w:rPr>
  </w:style>
  <w:style w:type="paragraph" w:customStyle="1" w:styleId="35">
    <w:name w:val="表格3"/>
    <w:basedOn w:val="a"/>
    <w:qFormat/>
    <w:rsid w:val="00B03A2A"/>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B03A2A"/>
  </w:style>
  <w:style w:type="paragraph" w:customStyle="1" w:styleId="xl71">
    <w:name w:val="xl71"/>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B03A2A"/>
    <w:pPr>
      <w:spacing w:afterLines="50" w:line="360" w:lineRule="auto"/>
    </w:pPr>
    <w:rPr>
      <w:rFonts w:ascii="仿宋_GB2312" w:eastAsia="仿宋_GB2312" w:hAnsi="宋体"/>
      <w:sz w:val="24"/>
      <w:szCs w:val="24"/>
    </w:rPr>
  </w:style>
  <w:style w:type="paragraph" w:customStyle="1" w:styleId="p17">
    <w:name w:val="p17"/>
    <w:basedOn w:val="a"/>
    <w:qFormat/>
    <w:rsid w:val="00B03A2A"/>
    <w:pPr>
      <w:widowControl/>
    </w:pPr>
    <w:rPr>
      <w:kern w:val="0"/>
      <w:szCs w:val="21"/>
    </w:rPr>
  </w:style>
  <w:style w:type="paragraph" w:customStyle="1" w:styleId="xl59">
    <w:name w:val="xl59"/>
    <w:basedOn w:val="a"/>
    <w:qFormat/>
    <w:rsid w:val="00B03A2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B03A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B03A2A"/>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B03A2A"/>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B03A2A"/>
    <w:pPr>
      <w:ind w:firstLineChars="200" w:firstLine="420"/>
    </w:pPr>
  </w:style>
  <w:style w:type="paragraph" w:customStyle="1" w:styleId="110">
    <w:name w:val="列出段落11"/>
    <w:basedOn w:val="a"/>
    <w:uiPriority w:val="34"/>
    <w:qFormat/>
    <w:rsid w:val="00B03A2A"/>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B03A2A"/>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B03A2A"/>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B03A2A"/>
    <w:pPr>
      <w:tabs>
        <w:tab w:val="left" w:pos="360"/>
      </w:tabs>
    </w:pPr>
    <w:rPr>
      <w:sz w:val="24"/>
      <w:szCs w:val="24"/>
    </w:rPr>
  </w:style>
  <w:style w:type="paragraph" w:customStyle="1" w:styleId="xl69">
    <w:name w:val="xl69"/>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B03A2A"/>
    <w:pPr>
      <w:ind w:firstLineChars="200" w:firstLine="420"/>
    </w:pPr>
  </w:style>
  <w:style w:type="paragraph" w:customStyle="1" w:styleId="p18">
    <w:name w:val="p18"/>
    <w:basedOn w:val="a"/>
    <w:qFormat/>
    <w:rsid w:val="00B03A2A"/>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B03A2A"/>
    <w:rPr>
      <w:rFonts w:ascii="宋体" w:hAnsi="宋体"/>
      <w:szCs w:val="24"/>
    </w:rPr>
  </w:style>
  <w:style w:type="paragraph" w:customStyle="1" w:styleId="180">
    <w:name w:val="18"/>
    <w:basedOn w:val="a"/>
    <w:qFormat/>
    <w:rsid w:val="00B03A2A"/>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B03A2A"/>
    <w:pPr>
      <w:spacing w:beforeLines="25" w:afterLines="25" w:line="360" w:lineRule="auto"/>
      <w:ind w:firstLineChars="200" w:firstLine="480"/>
    </w:pPr>
    <w:rPr>
      <w:sz w:val="24"/>
      <w:szCs w:val="21"/>
    </w:rPr>
  </w:style>
  <w:style w:type="paragraph" w:customStyle="1" w:styleId="affb">
    <w:name w:val="文字列表"/>
    <w:basedOn w:val="af7"/>
    <w:qFormat/>
    <w:rsid w:val="00B03A2A"/>
  </w:style>
  <w:style w:type="paragraph" w:customStyle="1" w:styleId="Web">
    <w:name w:val="普通 (Web)"/>
    <w:basedOn w:val="a"/>
    <w:qFormat/>
    <w:rsid w:val="00B03A2A"/>
    <w:rPr>
      <w:sz w:val="24"/>
      <w:szCs w:val="24"/>
    </w:rPr>
  </w:style>
  <w:style w:type="paragraph" w:customStyle="1" w:styleId="xl27">
    <w:name w:val="xl27"/>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B03A2A"/>
    <w:rPr>
      <w:rFonts w:ascii="Tahoma" w:hAnsi="Tahoma"/>
      <w:sz w:val="24"/>
      <w:szCs w:val="20"/>
    </w:rPr>
  </w:style>
  <w:style w:type="paragraph" w:customStyle="1" w:styleId="xl75">
    <w:name w:val="xl75"/>
    <w:basedOn w:val="a"/>
    <w:qFormat/>
    <w:rsid w:val="00B03A2A"/>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B03A2A"/>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B03A2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B03A2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B03A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B03A2A"/>
    <w:pPr>
      <w:spacing w:line="360" w:lineRule="auto"/>
    </w:pPr>
    <w:rPr>
      <w:rFonts w:ascii="宋体" w:hAnsi="宋体"/>
      <w:bCs/>
      <w:szCs w:val="21"/>
    </w:rPr>
  </w:style>
  <w:style w:type="paragraph" w:customStyle="1" w:styleId="TOC2">
    <w:name w:val="TOC 标题2"/>
    <w:basedOn w:val="1"/>
    <w:next w:val="a"/>
    <w:uiPriority w:val="39"/>
    <w:qFormat/>
    <w:rsid w:val="00B03A2A"/>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B03A2A"/>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B03A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B03A2A"/>
    <w:pPr>
      <w:adjustRightInd w:val="0"/>
      <w:spacing w:after="284" w:line="113" w:lineRule="atLeast"/>
      <w:jc w:val="center"/>
      <w:textAlignment w:val="baseline"/>
    </w:pPr>
    <w:rPr>
      <w:kern w:val="0"/>
      <w:sz w:val="24"/>
      <w:szCs w:val="20"/>
    </w:rPr>
  </w:style>
  <w:style w:type="paragraph" w:customStyle="1" w:styleId="1b">
    <w:name w:val="正文1"/>
    <w:qFormat/>
    <w:rsid w:val="00B03A2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B03A2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B03A2A"/>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B03A2A"/>
    <w:pPr>
      <w:tabs>
        <w:tab w:val="left" w:pos="360"/>
      </w:tabs>
    </w:pPr>
    <w:rPr>
      <w:sz w:val="24"/>
      <w:szCs w:val="24"/>
    </w:rPr>
  </w:style>
  <w:style w:type="paragraph" w:customStyle="1" w:styleId="xl86">
    <w:name w:val="xl86"/>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B03A2A"/>
    <w:pPr>
      <w:spacing w:line="360" w:lineRule="auto"/>
      <w:ind w:firstLineChars="200" w:firstLine="480"/>
    </w:pPr>
    <w:rPr>
      <w:rFonts w:cs="宋体"/>
      <w:sz w:val="24"/>
      <w:szCs w:val="20"/>
    </w:rPr>
  </w:style>
  <w:style w:type="paragraph" w:customStyle="1" w:styleId="212">
    <w:name w:val="正文文本缩进 21"/>
    <w:basedOn w:val="a"/>
    <w:qFormat/>
    <w:rsid w:val="00B03A2A"/>
    <w:pPr>
      <w:autoSpaceDE w:val="0"/>
      <w:autoSpaceDN w:val="0"/>
      <w:adjustRightInd w:val="0"/>
      <w:ind w:firstLine="540"/>
      <w:textAlignment w:val="baseline"/>
    </w:pPr>
    <w:rPr>
      <w:sz w:val="24"/>
      <w:szCs w:val="20"/>
    </w:rPr>
  </w:style>
  <w:style w:type="paragraph" w:customStyle="1" w:styleId="font9">
    <w:name w:val="font9"/>
    <w:basedOn w:val="a"/>
    <w:qFormat/>
    <w:rsid w:val="00B03A2A"/>
    <w:pPr>
      <w:widowControl/>
      <w:spacing w:before="100" w:beforeAutospacing="1" w:after="100" w:afterAutospacing="1"/>
      <w:jc w:val="left"/>
    </w:pPr>
    <w:rPr>
      <w:b/>
      <w:bCs/>
      <w:kern w:val="0"/>
      <w:sz w:val="16"/>
      <w:szCs w:val="16"/>
    </w:rPr>
  </w:style>
  <w:style w:type="paragraph" w:customStyle="1" w:styleId="xl30">
    <w:name w:val="xl30"/>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B03A2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B03A2A"/>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B03A2A"/>
    <w:pPr>
      <w:widowControl/>
    </w:pPr>
    <w:rPr>
      <w:kern w:val="0"/>
      <w:szCs w:val="21"/>
    </w:rPr>
  </w:style>
  <w:style w:type="paragraph" w:customStyle="1" w:styleId="xl79">
    <w:name w:val="xl79"/>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B03A2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B03A2A"/>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B03A2A"/>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B03A2A"/>
    <w:rPr>
      <w:rFonts w:ascii="Verdana" w:hAnsi="Verdana" w:cs="Verdana" w:hint="default"/>
      <w:color w:val="000000"/>
      <w:sz w:val="18"/>
      <w:szCs w:val="18"/>
    </w:rPr>
  </w:style>
  <w:style w:type="character" w:customStyle="1" w:styleId="x-tab-strip-text4">
    <w:name w:val="x-tab-strip-text4"/>
    <w:basedOn w:val="a1"/>
    <w:qFormat/>
    <w:rsid w:val="00B03A2A"/>
    <w:rPr>
      <w:b/>
      <w:color w:val="15428B"/>
    </w:rPr>
  </w:style>
  <w:style w:type="character" w:customStyle="1" w:styleId="hover35">
    <w:name w:val="hover35"/>
    <w:basedOn w:val="a1"/>
    <w:qFormat/>
    <w:rsid w:val="00B03A2A"/>
    <w:rPr>
      <w:shd w:val="clear" w:color="auto" w:fill="DEECFD"/>
    </w:rPr>
  </w:style>
  <w:style w:type="character" w:customStyle="1" w:styleId="x-tab-strip-text1">
    <w:name w:val="x-tab-strip-text1"/>
    <w:basedOn w:val="a1"/>
    <w:qFormat/>
    <w:rsid w:val="00B03A2A"/>
  </w:style>
  <w:style w:type="character" w:customStyle="1" w:styleId="x-tab-strip-text2">
    <w:name w:val="x-tab-strip-text2"/>
    <w:basedOn w:val="a1"/>
    <w:qFormat/>
    <w:rsid w:val="00B03A2A"/>
  </w:style>
  <w:style w:type="character" w:customStyle="1" w:styleId="x-tab-strip-text">
    <w:name w:val="x-tab-strip-text"/>
    <w:basedOn w:val="a1"/>
    <w:qFormat/>
    <w:rsid w:val="00B03A2A"/>
    <w:rPr>
      <w:rFonts w:ascii="Tahoma" w:eastAsia="Tahoma" w:hAnsi="Tahoma" w:cs="Tahoma"/>
      <w:color w:val="416AA3"/>
      <w:sz w:val="16"/>
      <w:szCs w:val="16"/>
    </w:rPr>
  </w:style>
  <w:style w:type="character" w:customStyle="1" w:styleId="x-tab-strip-text5">
    <w:name w:val="x-tab-strip-text5"/>
    <w:basedOn w:val="a1"/>
    <w:qFormat/>
    <w:rsid w:val="00B03A2A"/>
    <w:rPr>
      <w:color w:val="15428B"/>
    </w:rPr>
  </w:style>
  <w:style w:type="character" w:customStyle="1" w:styleId="x-tab-strip-text3">
    <w:name w:val="x-tab-strip-text3"/>
    <w:basedOn w:val="a1"/>
    <w:qFormat/>
    <w:rsid w:val="00B03A2A"/>
  </w:style>
  <w:style w:type="paragraph" w:customStyle="1" w:styleId="WPSOffice3">
    <w:name w:val="WPSOffice手动目录 3"/>
    <w:qFormat/>
    <w:rsid w:val="00B03A2A"/>
    <w:pPr>
      <w:ind w:leftChars="400" w:left="400"/>
    </w:pPr>
    <w:rPr>
      <w:rFonts w:ascii="Calibri" w:eastAsia="宋体" w:hAnsi="Calibri" w:cs="Times New Roman"/>
      <w:kern w:val="0"/>
      <w:sz w:val="20"/>
      <w:szCs w:val="20"/>
    </w:rPr>
  </w:style>
  <w:style w:type="paragraph" w:customStyle="1" w:styleId="WPSOffice1">
    <w:name w:val="WPSOffice手动目录 1"/>
    <w:qFormat/>
    <w:rsid w:val="00B03A2A"/>
    <w:rPr>
      <w:rFonts w:ascii="Calibri" w:eastAsia="宋体" w:hAnsi="Calibri" w:cs="Times New Roman"/>
      <w:kern w:val="0"/>
      <w:sz w:val="20"/>
      <w:szCs w:val="20"/>
    </w:rPr>
  </w:style>
  <w:style w:type="paragraph" w:customStyle="1" w:styleId="WPSOffice2">
    <w:name w:val="WPSOffice手动目录 2"/>
    <w:qFormat/>
    <w:rsid w:val="00B03A2A"/>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B03A2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B03A2A"/>
  </w:style>
  <w:style w:type="table" w:customStyle="1" w:styleId="111">
    <w:name w:val="网格型11"/>
    <w:basedOn w:val="a2"/>
    <w:uiPriority w:val="59"/>
    <w:qFormat/>
    <w:rsid w:val="00B03A2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A2A"/>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B03A2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03A2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03A2A"/>
    <w:pPr>
      <w:keepNext/>
      <w:keepLines/>
      <w:spacing w:before="120" w:after="120"/>
      <w:outlineLvl w:val="2"/>
    </w:pPr>
    <w:rPr>
      <w:b/>
      <w:bCs/>
      <w:szCs w:val="32"/>
    </w:rPr>
  </w:style>
  <w:style w:type="paragraph" w:styleId="4">
    <w:name w:val="heading 4"/>
    <w:basedOn w:val="a"/>
    <w:next w:val="a"/>
    <w:link w:val="4Char"/>
    <w:qFormat/>
    <w:rsid w:val="00B03A2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B03A2A"/>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B03A2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B03A2A"/>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B03A2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B03A2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03A2A"/>
    <w:rPr>
      <w:rFonts w:ascii="Times New Roman" w:eastAsia="宋体" w:hAnsi="Times New Roman" w:cs="Times New Roman"/>
      <w:b/>
      <w:bCs/>
      <w:kern w:val="44"/>
      <w:sz w:val="44"/>
      <w:szCs w:val="44"/>
    </w:rPr>
  </w:style>
  <w:style w:type="character" w:customStyle="1" w:styleId="2Char">
    <w:name w:val="标题 2 Char"/>
    <w:basedOn w:val="a1"/>
    <w:link w:val="2"/>
    <w:qFormat/>
    <w:rsid w:val="00B03A2A"/>
    <w:rPr>
      <w:rFonts w:ascii="Arial" w:eastAsia="黑体" w:hAnsi="Arial" w:cs="Times New Roman"/>
      <w:b/>
      <w:bCs/>
      <w:sz w:val="32"/>
      <w:szCs w:val="32"/>
    </w:rPr>
  </w:style>
  <w:style w:type="character" w:customStyle="1" w:styleId="3Char">
    <w:name w:val="标题 3 Char"/>
    <w:basedOn w:val="a1"/>
    <w:link w:val="3"/>
    <w:qFormat/>
    <w:rsid w:val="00B03A2A"/>
    <w:rPr>
      <w:rFonts w:ascii="Times New Roman" w:eastAsia="宋体" w:hAnsi="Times New Roman" w:cs="Times New Roman"/>
      <w:b/>
      <w:bCs/>
      <w:szCs w:val="32"/>
    </w:rPr>
  </w:style>
  <w:style w:type="character" w:customStyle="1" w:styleId="4Char">
    <w:name w:val="标题 4 Char"/>
    <w:basedOn w:val="a1"/>
    <w:link w:val="4"/>
    <w:qFormat/>
    <w:rsid w:val="00B03A2A"/>
    <w:rPr>
      <w:rFonts w:ascii="Arial" w:eastAsia="黑体" w:hAnsi="Arial" w:cs="Times New Roman"/>
      <w:b/>
      <w:bCs/>
      <w:sz w:val="28"/>
      <w:szCs w:val="28"/>
    </w:rPr>
  </w:style>
  <w:style w:type="character" w:customStyle="1" w:styleId="5Char">
    <w:name w:val="标题 5 Char"/>
    <w:basedOn w:val="a1"/>
    <w:link w:val="5"/>
    <w:qFormat/>
    <w:rsid w:val="00B03A2A"/>
    <w:rPr>
      <w:rFonts w:ascii="Times New Roman" w:eastAsia="宋体" w:hAnsi="Times New Roman" w:cs="Times New Roman"/>
      <w:b/>
      <w:sz w:val="28"/>
      <w:szCs w:val="20"/>
    </w:rPr>
  </w:style>
  <w:style w:type="character" w:customStyle="1" w:styleId="6Char">
    <w:name w:val="标题 6 Char"/>
    <w:basedOn w:val="a1"/>
    <w:link w:val="6"/>
    <w:qFormat/>
    <w:rsid w:val="00B03A2A"/>
    <w:rPr>
      <w:rFonts w:ascii="Arial" w:eastAsia="黑体" w:hAnsi="Arial" w:cs="Times New Roman"/>
      <w:b/>
      <w:sz w:val="24"/>
      <w:szCs w:val="20"/>
    </w:rPr>
  </w:style>
  <w:style w:type="character" w:customStyle="1" w:styleId="7Char">
    <w:name w:val="标题 7 Char"/>
    <w:basedOn w:val="a1"/>
    <w:link w:val="7"/>
    <w:qFormat/>
    <w:rsid w:val="00B03A2A"/>
    <w:rPr>
      <w:rFonts w:ascii="Times New Roman" w:eastAsia="宋体" w:hAnsi="Times New Roman" w:cs="Times New Roman"/>
      <w:b/>
      <w:sz w:val="24"/>
      <w:szCs w:val="20"/>
    </w:rPr>
  </w:style>
  <w:style w:type="character" w:customStyle="1" w:styleId="8Char">
    <w:name w:val="标题 8 Char"/>
    <w:basedOn w:val="a1"/>
    <w:link w:val="8"/>
    <w:qFormat/>
    <w:rsid w:val="00B03A2A"/>
    <w:rPr>
      <w:rFonts w:ascii="Arial" w:eastAsia="黑体" w:hAnsi="Arial" w:cs="Times New Roman"/>
      <w:sz w:val="24"/>
      <w:szCs w:val="20"/>
    </w:rPr>
  </w:style>
  <w:style w:type="character" w:customStyle="1" w:styleId="9Char">
    <w:name w:val="标题 9 Char"/>
    <w:basedOn w:val="a1"/>
    <w:link w:val="9"/>
    <w:qFormat/>
    <w:rsid w:val="00B03A2A"/>
    <w:rPr>
      <w:rFonts w:ascii="Arial" w:eastAsia="黑体" w:hAnsi="Arial" w:cs="Times New Roman"/>
      <w:szCs w:val="20"/>
    </w:rPr>
  </w:style>
  <w:style w:type="paragraph" w:styleId="a0">
    <w:name w:val="Normal Indent"/>
    <w:basedOn w:val="a"/>
    <w:link w:val="Char"/>
    <w:qFormat/>
    <w:rsid w:val="00B03A2A"/>
    <w:pPr>
      <w:ind w:firstLine="420"/>
    </w:pPr>
  </w:style>
  <w:style w:type="paragraph" w:styleId="70">
    <w:name w:val="toc 7"/>
    <w:basedOn w:val="a"/>
    <w:next w:val="a"/>
    <w:uiPriority w:val="39"/>
    <w:qFormat/>
    <w:rsid w:val="00B03A2A"/>
    <w:pPr>
      <w:ind w:leftChars="1200" w:left="2520"/>
    </w:pPr>
    <w:rPr>
      <w:szCs w:val="20"/>
    </w:rPr>
  </w:style>
  <w:style w:type="paragraph" w:styleId="a4">
    <w:name w:val="Note Heading"/>
    <w:basedOn w:val="a"/>
    <w:next w:val="a"/>
    <w:link w:val="Char0"/>
    <w:qFormat/>
    <w:rsid w:val="00B03A2A"/>
    <w:pPr>
      <w:jc w:val="center"/>
    </w:pPr>
  </w:style>
  <w:style w:type="character" w:customStyle="1" w:styleId="Char0">
    <w:name w:val="注释标题 Char"/>
    <w:basedOn w:val="a1"/>
    <w:link w:val="a4"/>
    <w:qFormat/>
    <w:rsid w:val="00B03A2A"/>
    <w:rPr>
      <w:rFonts w:ascii="Times New Roman" w:eastAsia="宋体" w:hAnsi="Times New Roman" w:cs="Times New Roman"/>
    </w:rPr>
  </w:style>
  <w:style w:type="paragraph" w:styleId="40">
    <w:name w:val="List Bullet 4"/>
    <w:basedOn w:val="a"/>
    <w:qFormat/>
    <w:rsid w:val="00B03A2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B03A2A"/>
    <w:pPr>
      <w:tabs>
        <w:tab w:val="left" w:pos="560"/>
      </w:tabs>
      <w:ind w:left="900" w:hanging="340"/>
    </w:pPr>
    <w:rPr>
      <w:szCs w:val="20"/>
    </w:rPr>
  </w:style>
  <w:style w:type="paragraph" w:styleId="a6">
    <w:name w:val="caption"/>
    <w:basedOn w:val="a"/>
    <w:next w:val="a"/>
    <w:qFormat/>
    <w:rsid w:val="00B03A2A"/>
    <w:pPr>
      <w:spacing w:line="480" w:lineRule="auto"/>
    </w:pPr>
    <w:rPr>
      <w:rFonts w:ascii="华文中宋" w:eastAsia="华文中宋" w:hAnsi="华文中宋"/>
      <w:sz w:val="36"/>
      <w:szCs w:val="20"/>
    </w:rPr>
  </w:style>
  <w:style w:type="paragraph" w:styleId="a7">
    <w:name w:val="List Bullet"/>
    <w:basedOn w:val="a"/>
    <w:qFormat/>
    <w:rsid w:val="00B03A2A"/>
    <w:pPr>
      <w:adjustRightInd w:val="0"/>
      <w:ind w:left="360" w:hanging="360"/>
      <w:textAlignment w:val="baseline"/>
    </w:pPr>
    <w:rPr>
      <w:kern w:val="0"/>
      <w:sz w:val="24"/>
      <w:szCs w:val="20"/>
    </w:rPr>
  </w:style>
  <w:style w:type="paragraph" w:styleId="a8">
    <w:name w:val="Document Map"/>
    <w:basedOn w:val="a"/>
    <w:link w:val="Char1"/>
    <w:qFormat/>
    <w:rsid w:val="00B03A2A"/>
    <w:pPr>
      <w:shd w:val="clear" w:color="auto" w:fill="000080"/>
    </w:pPr>
    <w:rPr>
      <w:szCs w:val="20"/>
    </w:rPr>
  </w:style>
  <w:style w:type="character" w:customStyle="1" w:styleId="Char1">
    <w:name w:val="文档结构图 Char"/>
    <w:basedOn w:val="a1"/>
    <w:link w:val="a8"/>
    <w:qFormat/>
    <w:rsid w:val="00B03A2A"/>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B03A2A"/>
    <w:pPr>
      <w:jc w:val="left"/>
    </w:pPr>
  </w:style>
  <w:style w:type="character" w:customStyle="1" w:styleId="Char2">
    <w:name w:val="批注文字 Char"/>
    <w:basedOn w:val="a1"/>
    <w:link w:val="a9"/>
    <w:uiPriority w:val="99"/>
    <w:qFormat/>
    <w:rsid w:val="00B03A2A"/>
    <w:rPr>
      <w:rFonts w:ascii="Times New Roman" w:eastAsia="宋体" w:hAnsi="Times New Roman" w:cs="Times New Roman"/>
    </w:rPr>
  </w:style>
  <w:style w:type="paragraph" w:styleId="aa">
    <w:name w:val="Salutation"/>
    <w:basedOn w:val="a"/>
    <w:next w:val="a"/>
    <w:link w:val="Char3"/>
    <w:qFormat/>
    <w:rsid w:val="00B03A2A"/>
    <w:pPr>
      <w:spacing w:beforeLines="40" w:afterLines="40" w:line="312" w:lineRule="auto"/>
    </w:pPr>
    <w:rPr>
      <w:kern w:val="0"/>
      <w:sz w:val="24"/>
      <w:szCs w:val="24"/>
    </w:rPr>
  </w:style>
  <w:style w:type="character" w:customStyle="1" w:styleId="Char3">
    <w:name w:val="称呼 Char"/>
    <w:basedOn w:val="a1"/>
    <w:link w:val="aa"/>
    <w:qFormat/>
    <w:rsid w:val="00B03A2A"/>
    <w:rPr>
      <w:rFonts w:ascii="Times New Roman" w:eastAsia="宋体" w:hAnsi="Times New Roman" w:cs="Times New Roman"/>
      <w:kern w:val="0"/>
      <w:sz w:val="24"/>
      <w:szCs w:val="24"/>
    </w:rPr>
  </w:style>
  <w:style w:type="paragraph" w:styleId="30">
    <w:name w:val="Body Text 3"/>
    <w:basedOn w:val="a"/>
    <w:link w:val="3Char0"/>
    <w:qFormat/>
    <w:rsid w:val="00B03A2A"/>
    <w:pPr>
      <w:autoSpaceDE w:val="0"/>
      <w:autoSpaceDN w:val="0"/>
      <w:jc w:val="center"/>
    </w:pPr>
    <w:rPr>
      <w:kern w:val="0"/>
      <w:sz w:val="16"/>
      <w:szCs w:val="20"/>
    </w:rPr>
  </w:style>
  <w:style w:type="character" w:customStyle="1" w:styleId="3Char0">
    <w:name w:val="正文文本 3 Char"/>
    <w:basedOn w:val="a1"/>
    <w:link w:val="30"/>
    <w:qFormat/>
    <w:rsid w:val="00B03A2A"/>
    <w:rPr>
      <w:rFonts w:ascii="Times New Roman" w:eastAsia="宋体" w:hAnsi="Times New Roman" w:cs="Times New Roman"/>
      <w:kern w:val="0"/>
      <w:sz w:val="16"/>
      <w:szCs w:val="20"/>
    </w:rPr>
  </w:style>
  <w:style w:type="paragraph" w:styleId="31">
    <w:name w:val="List Bullet 3"/>
    <w:basedOn w:val="a"/>
    <w:qFormat/>
    <w:rsid w:val="00B03A2A"/>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B03A2A"/>
    <w:pPr>
      <w:spacing w:after="120"/>
    </w:pPr>
  </w:style>
  <w:style w:type="character" w:customStyle="1" w:styleId="Char4">
    <w:name w:val="正文文本 Char"/>
    <w:basedOn w:val="a1"/>
    <w:qFormat/>
    <w:rsid w:val="00B03A2A"/>
    <w:rPr>
      <w:rFonts w:ascii="Times New Roman" w:eastAsia="宋体" w:hAnsi="Times New Roman" w:cs="Times New Roman"/>
    </w:rPr>
  </w:style>
  <w:style w:type="paragraph" w:styleId="ac">
    <w:name w:val="Body Text Indent"/>
    <w:basedOn w:val="a"/>
    <w:link w:val="Char5"/>
    <w:qFormat/>
    <w:rsid w:val="00B03A2A"/>
    <w:pPr>
      <w:ind w:firstLine="444"/>
    </w:pPr>
    <w:rPr>
      <w:b/>
      <w:sz w:val="24"/>
      <w:szCs w:val="20"/>
    </w:rPr>
  </w:style>
  <w:style w:type="character" w:customStyle="1" w:styleId="Char5">
    <w:name w:val="正文文本缩进 Char"/>
    <w:basedOn w:val="a1"/>
    <w:link w:val="ac"/>
    <w:qFormat/>
    <w:rsid w:val="00B03A2A"/>
    <w:rPr>
      <w:rFonts w:ascii="Times New Roman" w:eastAsia="宋体" w:hAnsi="Times New Roman" w:cs="Times New Roman"/>
      <w:b/>
      <w:sz w:val="24"/>
      <w:szCs w:val="20"/>
    </w:rPr>
  </w:style>
  <w:style w:type="paragraph" w:styleId="20">
    <w:name w:val="List Bullet 2"/>
    <w:basedOn w:val="a"/>
    <w:qFormat/>
    <w:rsid w:val="00B03A2A"/>
    <w:pPr>
      <w:tabs>
        <w:tab w:val="left" w:pos="1680"/>
      </w:tabs>
      <w:spacing w:line="360" w:lineRule="auto"/>
      <w:ind w:left="1680" w:hanging="420"/>
    </w:pPr>
    <w:rPr>
      <w:sz w:val="24"/>
      <w:szCs w:val="20"/>
    </w:rPr>
  </w:style>
  <w:style w:type="paragraph" w:styleId="50">
    <w:name w:val="toc 5"/>
    <w:basedOn w:val="a"/>
    <w:next w:val="a"/>
    <w:uiPriority w:val="39"/>
    <w:qFormat/>
    <w:rsid w:val="00B03A2A"/>
    <w:pPr>
      <w:ind w:leftChars="800" w:left="1680"/>
    </w:pPr>
    <w:rPr>
      <w:szCs w:val="20"/>
    </w:rPr>
  </w:style>
  <w:style w:type="paragraph" w:styleId="32">
    <w:name w:val="toc 3"/>
    <w:basedOn w:val="a"/>
    <w:next w:val="a"/>
    <w:uiPriority w:val="39"/>
    <w:qFormat/>
    <w:rsid w:val="00B03A2A"/>
    <w:pPr>
      <w:tabs>
        <w:tab w:val="right" w:leader="dot" w:pos="9231"/>
      </w:tabs>
      <w:ind w:leftChars="400" w:left="840"/>
    </w:pPr>
    <w:rPr>
      <w:szCs w:val="24"/>
    </w:rPr>
  </w:style>
  <w:style w:type="paragraph" w:styleId="ad">
    <w:name w:val="Plain Text"/>
    <w:basedOn w:val="a"/>
    <w:link w:val="Char6"/>
    <w:qFormat/>
    <w:rsid w:val="00B03A2A"/>
    <w:rPr>
      <w:rFonts w:ascii="宋体" w:hAnsi="Courier New"/>
      <w:kern w:val="0"/>
      <w:sz w:val="20"/>
      <w:szCs w:val="20"/>
    </w:rPr>
  </w:style>
  <w:style w:type="character" w:customStyle="1" w:styleId="Char6">
    <w:name w:val="纯文本 Char"/>
    <w:basedOn w:val="a1"/>
    <w:link w:val="ad"/>
    <w:qFormat/>
    <w:rsid w:val="00B03A2A"/>
    <w:rPr>
      <w:rFonts w:ascii="宋体" w:eastAsia="宋体" w:hAnsi="Courier New" w:cs="Times New Roman"/>
      <w:kern w:val="0"/>
      <w:sz w:val="20"/>
      <w:szCs w:val="20"/>
    </w:rPr>
  </w:style>
  <w:style w:type="paragraph" w:styleId="80">
    <w:name w:val="toc 8"/>
    <w:basedOn w:val="a"/>
    <w:next w:val="a"/>
    <w:uiPriority w:val="39"/>
    <w:qFormat/>
    <w:rsid w:val="00B03A2A"/>
    <w:pPr>
      <w:ind w:leftChars="1400" w:left="2940"/>
    </w:pPr>
    <w:rPr>
      <w:szCs w:val="20"/>
    </w:rPr>
  </w:style>
  <w:style w:type="paragraph" w:styleId="ae">
    <w:name w:val="Date"/>
    <w:basedOn w:val="a"/>
    <w:next w:val="a"/>
    <w:link w:val="Char7"/>
    <w:qFormat/>
    <w:rsid w:val="00B03A2A"/>
  </w:style>
  <w:style w:type="character" w:customStyle="1" w:styleId="Char7">
    <w:name w:val="日期 Char"/>
    <w:basedOn w:val="a1"/>
    <w:link w:val="ae"/>
    <w:qFormat/>
    <w:rsid w:val="00B03A2A"/>
    <w:rPr>
      <w:rFonts w:ascii="Times New Roman" w:eastAsia="宋体" w:hAnsi="Times New Roman" w:cs="Times New Roman"/>
    </w:rPr>
  </w:style>
  <w:style w:type="paragraph" w:styleId="21">
    <w:name w:val="Body Text Indent 2"/>
    <w:basedOn w:val="a"/>
    <w:link w:val="2Char0"/>
    <w:qFormat/>
    <w:rsid w:val="00B03A2A"/>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B03A2A"/>
    <w:rPr>
      <w:rFonts w:ascii="宋体" w:eastAsia="宋体" w:hAnsi="宋体" w:cs="Times New Roman"/>
      <w:b/>
      <w:bCs/>
      <w:sz w:val="24"/>
      <w:szCs w:val="20"/>
    </w:rPr>
  </w:style>
  <w:style w:type="paragraph" w:styleId="af">
    <w:name w:val="Balloon Text"/>
    <w:basedOn w:val="a"/>
    <w:link w:val="Char8"/>
    <w:qFormat/>
    <w:rsid w:val="00B03A2A"/>
    <w:rPr>
      <w:sz w:val="18"/>
      <w:szCs w:val="18"/>
    </w:rPr>
  </w:style>
  <w:style w:type="character" w:customStyle="1" w:styleId="Char8">
    <w:name w:val="批注框文本 Char"/>
    <w:basedOn w:val="a1"/>
    <w:link w:val="af"/>
    <w:qFormat/>
    <w:rsid w:val="00B03A2A"/>
    <w:rPr>
      <w:rFonts w:ascii="Times New Roman" w:eastAsia="宋体" w:hAnsi="Times New Roman" w:cs="Times New Roman"/>
      <w:sz w:val="18"/>
      <w:szCs w:val="18"/>
    </w:rPr>
  </w:style>
  <w:style w:type="paragraph" w:styleId="af0">
    <w:name w:val="footer"/>
    <w:basedOn w:val="a"/>
    <w:link w:val="Char9"/>
    <w:qFormat/>
    <w:rsid w:val="00B03A2A"/>
    <w:pPr>
      <w:tabs>
        <w:tab w:val="center" w:pos="4153"/>
        <w:tab w:val="right" w:pos="8306"/>
      </w:tabs>
      <w:snapToGrid w:val="0"/>
      <w:jc w:val="left"/>
    </w:pPr>
    <w:rPr>
      <w:kern w:val="0"/>
      <w:sz w:val="18"/>
      <w:szCs w:val="20"/>
    </w:rPr>
  </w:style>
  <w:style w:type="character" w:customStyle="1" w:styleId="Char9">
    <w:name w:val="页脚 Char"/>
    <w:basedOn w:val="a1"/>
    <w:link w:val="af0"/>
    <w:qFormat/>
    <w:rsid w:val="00B03A2A"/>
    <w:rPr>
      <w:rFonts w:ascii="Times New Roman" w:eastAsia="宋体" w:hAnsi="Times New Roman" w:cs="Times New Roman"/>
      <w:kern w:val="0"/>
      <w:sz w:val="18"/>
      <w:szCs w:val="20"/>
    </w:rPr>
  </w:style>
  <w:style w:type="paragraph" w:styleId="af1">
    <w:name w:val="header"/>
    <w:basedOn w:val="a"/>
    <w:link w:val="Chara"/>
    <w:qFormat/>
    <w:rsid w:val="00B03A2A"/>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B03A2A"/>
    <w:rPr>
      <w:rFonts w:ascii="Times New Roman" w:eastAsia="宋体" w:hAnsi="Times New Roman" w:cs="Times New Roman"/>
      <w:kern w:val="0"/>
      <w:sz w:val="18"/>
      <w:szCs w:val="20"/>
    </w:rPr>
  </w:style>
  <w:style w:type="paragraph" w:styleId="10">
    <w:name w:val="toc 1"/>
    <w:basedOn w:val="a"/>
    <w:next w:val="a"/>
    <w:uiPriority w:val="39"/>
    <w:qFormat/>
    <w:rsid w:val="00B03A2A"/>
    <w:pPr>
      <w:tabs>
        <w:tab w:val="left" w:pos="840"/>
        <w:tab w:val="right" w:leader="dot" w:pos="9231"/>
      </w:tabs>
    </w:pPr>
    <w:rPr>
      <w:szCs w:val="24"/>
    </w:rPr>
  </w:style>
  <w:style w:type="paragraph" w:styleId="41">
    <w:name w:val="toc 4"/>
    <w:basedOn w:val="a"/>
    <w:next w:val="a"/>
    <w:uiPriority w:val="39"/>
    <w:qFormat/>
    <w:rsid w:val="00B03A2A"/>
    <w:pPr>
      <w:ind w:leftChars="600" w:left="1260"/>
    </w:pPr>
    <w:rPr>
      <w:szCs w:val="20"/>
    </w:rPr>
  </w:style>
  <w:style w:type="paragraph" w:styleId="af2">
    <w:name w:val="Subtitle"/>
    <w:basedOn w:val="a"/>
    <w:next w:val="a"/>
    <w:link w:val="Charb"/>
    <w:qFormat/>
    <w:rsid w:val="00B03A2A"/>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B03A2A"/>
    <w:rPr>
      <w:rFonts w:ascii="Arial" w:eastAsia="方正魏碑简体" w:hAnsi="Arial" w:cs="Times New Roman"/>
      <w:bCs/>
      <w:kern w:val="28"/>
      <w:sz w:val="32"/>
      <w:szCs w:val="32"/>
    </w:rPr>
  </w:style>
  <w:style w:type="paragraph" w:styleId="af3">
    <w:name w:val="footnote text"/>
    <w:basedOn w:val="a"/>
    <w:link w:val="Char11"/>
    <w:unhideWhenUsed/>
    <w:qFormat/>
    <w:rsid w:val="00B03A2A"/>
    <w:pPr>
      <w:snapToGrid w:val="0"/>
      <w:jc w:val="left"/>
    </w:pPr>
    <w:rPr>
      <w:sz w:val="18"/>
      <w:szCs w:val="18"/>
    </w:rPr>
  </w:style>
  <w:style w:type="character" w:customStyle="1" w:styleId="Charc">
    <w:name w:val="脚注文本 Char"/>
    <w:basedOn w:val="a1"/>
    <w:semiHidden/>
    <w:qFormat/>
    <w:rsid w:val="00B03A2A"/>
    <w:rPr>
      <w:rFonts w:ascii="Times New Roman" w:eastAsia="宋体" w:hAnsi="Times New Roman" w:cs="Times New Roman"/>
      <w:sz w:val="18"/>
      <w:szCs w:val="18"/>
    </w:rPr>
  </w:style>
  <w:style w:type="paragraph" w:styleId="60">
    <w:name w:val="toc 6"/>
    <w:basedOn w:val="a"/>
    <w:next w:val="a"/>
    <w:uiPriority w:val="39"/>
    <w:qFormat/>
    <w:rsid w:val="00B03A2A"/>
    <w:pPr>
      <w:ind w:leftChars="1000" w:left="2100"/>
    </w:pPr>
    <w:rPr>
      <w:szCs w:val="20"/>
    </w:rPr>
  </w:style>
  <w:style w:type="paragraph" w:styleId="33">
    <w:name w:val="Body Text Indent 3"/>
    <w:basedOn w:val="a"/>
    <w:link w:val="3Char1"/>
    <w:qFormat/>
    <w:rsid w:val="00B03A2A"/>
    <w:pPr>
      <w:spacing w:afterLines="50"/>
      <w:ind w:firstLineChars="200" w:firstLine="420"/>
    </w:pPr>
    <w:rPr>
      <w:szCs w:val="21"/>
    </w:rPr>
  </w:style>
  <w:style w:type="character" w:customStyle="1" w:styleId="3Char1">
    <w:name w:val="正文文本缩进 3 Char"/>
    <w:basedOn w:val="a1"/>
    <w:link w:val="33"/>
    <w:qFormat/>
    <w:rsid w:val="00B03A2A"/>
    <w:rPr>
      <w:rFonts w:ascii="Times New Roman" w:eastAsia="宋体" w:hAnsi="Times New Roman" w:cs="Times New Roman"/>
      <w:szCs w:val="21"/>
    </w:rPr>
  </w:style>
  <w:style w:type="paragraph" w:styleId="22">
    <w:name w:val="toc 2"/>
    <w:basedOn w:val="a"/>
    <w:next w:val="a"/>
    <w:uiPriority w:val="39"/>
    <w:qFormat/>
    <w:rsid w:val="00B03A2A"/>
    <w:pPr>
      <w:tabs>
        <w:tab w:val="left" w:pos="851"/>
        <w:tab w:val="right" w:leader="dot" w:pos="9231"/>
      </w:tabs>
      <w:ind w:leftChars="200" w:left="420"/>
    </w:pPr>
    <w:rPr>
      <w:szCs w:val="20"/>
    </w:rPr>
  </w:style>
  <w:style w:type="paragraph" w:styleId="90">
    <w:name w:val="toc 9"/>
    <w:basedOn w:val="a"/>
    <w:next w:val="a"/>
    <w:uiPriority w:val="39"/>
    <w:qFormat/>
    <w:rsid w:val="00B03A2A"/>
    <w:pPr>
      <w:ind w:leftChars="1600" w:left="3360"/>
    </w:pPr>
    <w:rPr>
      <w:szCs w:val="20"/>
    </w:rPr>
  </w:style>
  <w:style w:type="paragraph" w:styleId="23">
    <w:name w:val="Body Text 2"/>
    <w:basedOn w:val="a"/>
    <w:link w:val="2Char1"/>
    <w:qFormat/>
    <w:rsid w:val="00B03A2A"/>
    <w:pPr>
      <w:spacing w:after="120" w:line="480" w:lineRule="auto"/>
    </w:pPr>
    <w:rPr>
      <w:szCs w:val="20"/>
    </w:rPr>
  </w:style>
  <w:style w:type="character" w:customStyle="1" w:styleId="2Char1">
    <w:name w:val="正文文本 2 Char"/>
    <w:basedOn w:val="a1"/>
    <w:link w:val="23"/>
    <w:qFormat/>
    <w:rsid w:val="00B03A2A"/>
    <w:rPr>
      <w:rFonts w:ascii="Times New Roman" w:eastAsia="宋体" w:hAnsi="Times New Roman" w:cs="Times New Roman"/>
      <w:szCs w:val="20"/>
    </w:rPr>
  </w:style>
  <w:style w:type="paragraph" w:styleId="HTML">
    <w:name w:val="HTML Preformatted"/>
    <w:basedOn w:val="a"/>
    <w:link w:val="HTMLChar"/>
    <w:qFormat/>
    <w:rsid w:val="00B03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B03A2A"/>
    <w:rPr>
      <w:rFonts w:ascii="宋体" w:eastAsia="宋体" w:hAnsi="宋体" w:cs="宋体"/>
      <w:kern w:val="0"/>
      <w:sz w:val="24"/>
      <w:szCs w:val="24"/>
    </w:rPr>
  </w:style>
  <w:style w:type="paragraph" w:styleId="af4">
    <w:name w:val="Normal (Web)"/>
    <w:basedOn w:val="a"/>
    <w:uiPriority w:val="99"/>
    <w:qFormat/>
    <w:rsid w:val="00B03A2A"/>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B03A2A"/>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B03A2A"/>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B03A2A"/>
    <w:rPr>
      <w:b/>
      <w:bCs/>
      <w:kern w:val="0"/>
      <w:sz w:val="20"/>
      <w:szCs w:val="20"/>
    </w:rPr>
  </w:style>
  <w:style w:type="character" w:customStyle="1" w:styleId="Chare">
    <w:name w:val="批注主题 Char"/>
    <w:basedOn w:val="Char2"/>
    <w:link w:val="af6"/>
    <w:uiPriority w:val="99"/>
    <w:qFormat/>
    <w:rsid w:val="00B03A2A"/>
    <w:rPr>
      <w:rFonts w:ascii="Times New Roman" w:eastAsia="宋体" w:hAnsi="Times New Roman" w:cs="Times New Roman"/>
      <w:b/>
      <w:bCs/>
      <w:kern w:val="0"/>
      <w:sz w:val="20"/>
      <w:szCs w:val="20"/>
    </w:rPr>
  </w:style>
  <w:style w:type="paragraph" w:styleId="af7">
    <w:name w:val="Body Text First Indent"/>
    <w:basedOn w:val="ab"/>
    <w:link w:val="Charf"/>
    <w:qFormat/>
    <w:rsid w:val="00B03A2A"/>
    <w:pPr>
      <w:ind w:firstLine="510"/>
    </w:pPr>
    <w:rPr>
      <w:sz w:val="24"/>
    </w:rPr>
  </w:style>
  <w:style w:type="character" w:customStyle="1" w:styleId="Charf">
    <w:name w:val="正文首行缩进 Char"/>
    <w:basedOn w:val="Char4"/>
    <w:link w:val="af7"/>
    <w:qFormat/>
    <w:rsid w:val="00B03A2A"/>
    <w:rPr>
      <w:rFonts w:ascii="Times New Roman" w:eastAsia="宋体" w:hAnsi="Times New Roman" w:cs="Times New Roman"/>
      <w:sz w:val="24"/>
    </w:rPr>
  </w:style>
  <w:style w:type="table" w:styleId="af8">
    <w:name w:val="Table Grid"/>
    <w:basedOn w:val="a2"/>
    <w:uiPriority w:val="59"/>
    <w:qFormat/>
    <w:rsid w:val="00B03A2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03A2A"/>
    <w:rPr>
      <w:b/>
      <w:bCs/>
    </w:rPr>
  </w:style>
  <w:style w:type="character" w:styleId="afa">
    <w:name w:val="page number"/>
    <w:basedOn w:val="a1"/>
    <w:qFormat/>
    <w:rsid w:val="00B03A2A"/>
  </w:style>
  <w:style w:type="character" w:styleId="afb">
    <w:name w:val="FollowedHyperlink"/>
    <w:qFormat/>
    <w:rsid w:val="00B03A2A"/>
    <w:rPr>
      <w:color w:val="800080"/>
      <w:u w:val="single"/>
    </w:rPr>
  </w:style>
  <w:style w:type="character" w:styleId="afc">
    <w:name w:val="Emphasis"/>
    <w:qFormat/>
    <w:rsid w:val="00B03A2A"/>
    <w:rPr>
      <w:i/>
      <w:iCs/>
    </w:rPr>
  </w:style>
  <w:style w:type="character" w:styleId="HTML0">
    <w:name w:val="HTML Definition"/>
    <w:basedOn w:val="a1"/>
    <w:qFormat/>
    <w:rsid w:val="00B03A2A"/>
  </w:style>
  <w:style w:type="character" w:styleId="HTML1">
    <w:name w:val="HTML Variable"/>
    <w:basedOn w:val="a1"/>
    <w:qFormat/>
    <w:rsid w:val="00B03A2A"/>
  </w:style>
  <w:style w:type="character" w:styleId="afd">
    <w:name w:val="Hyperlink"/>
    <w:uiPriority w:val="99"/>
    <w:qFormat/>
    <w:rsid w:val="00B03A2A"/>
    <w:rPr>
      <w:color w:val="0000FF"/>
      <w:u w:val="single"/>
    </w:rPr>
  </w:style>
  <w:style w:type="character" w:styleId="HTML2">
    <w:name w:val="HTML Code"/>
    <w:basedOn w:val="a1"/>
    <w:qFormat/>
    <w:rsid w:val="00B03A2A"/>
    <w:rPr>
      <w:rFonts w:ascii="Courier New" w:hAnsi="Courier New"/>
      <w:sz w:val="20"/>
    </w:rPr>
  </w:style>
  <w:style w:type="character" w:styleId="afe">
    <w:name w:val="annotation reference"/>
    <w:uiPriority w:val="99"/>
    <w:unhideWhenUsed/>
    <w:qFormat/>
    <w:rsid w:val="00B03A2A"/>
    <w:rPr>
      <w:sz w:val="21"/>
      <w:szCs w:val="21"/>
    </w:rPr>
  </w:style>
  <w:style w:type="character" w:styleId="HTML3">
    <w:name w:val="HTML Cite"/>
    <w:basedOn w:val="a1"/>
    <w:qFormat/>
    <w:rsid w:val="00B03A2A"/>
  </w:style>
  <w:style w:type="character" w:customStyle="1" w:styleId="CharChar3">
    <w:name w:val="Char Char3"/>
    <w:qFormat/>
    <w:rsid w:val="00B03A2A"/>
    <w:rPr>
      <w:kern w:val="2"/>
      <w:sz w:val="21"/>
    </w:rPr>
  </w:style>
  <w:style w:type="character" w:customStyle="1" w:styleId="Char12">
    <w:name w:val="引用 Char1"/>
    <w:basedOn w:val="a1"/>
    <w:link w:val="11"/>
    <w:qFormat/>
    <w:locked/>
    <w:rsid w:val="00B03A2A"/>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B03A2A"/>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B03A2A"/>
    <w:rPr>
      <w:rFonts w:ascii="黑体" w:eastAsia="宋体" w:hAnsi="宋体" w:cs="Times New Roman"/>
    </w:rPr>
  </w:style>
  <w:style w:type="paragraph" w:customStyle="1" w:styleId="aff">
    <w:name w:val="标准款样式"/>
    <w:basedOn w:val="a"/>
    <w:link w:val="Charf0"/>
    <w:qFormat/>
    <w:rsid w:val="00B03A2A"/>
    <w:rPr>
      <w:rFonts w:ascii="黑体" w:hAnsi="宋体"/>
    </w:rPr>
  </w:style>
  <w:style w:type="character" w:customStyle="1" w:styleId="Charf1">
    <w:name w:val="居中 Char"/>
    <w:qFormat/>
    <w:rsid w:val="00B03A2A"/>
    <w:rPr>
      <w:kern w:val="2"/>
      <w:sz w:val="24"/>
    </w:rPr>
  </w:style>
  <w:style w:type="character" w:customStyle="1" w:styleId="3Char10">
    <w:name w:val="正文文本 3 Char1"/>
    <w:basedOn w:val="a1"/>
    <w:uiPriority w:val="99"/>
    <w:semiHidden/>
    <w:qFormat/>
    <w:rsid w:val="00B03A2A"/>
    <w:rPr>
      <w:sz w:val="16"/>
      <w:szCs w:val="16"/>
    </w:rPr>
  </w:style>
  <w:style w:type="character" w:customStyle="1" w:styleId="CharChar">
    <w:name w:val="Char Char"/>
    <w:semiHidden/>
    <w:qFormat/>
    <w:rsid w:val="00B03A2A"/>
    <w:rPr>
      <w:b/>
      <w:bCs/>
      <w:kern w:val="2"/>
      <w:sz w:val="21"/>
    </w:rPr>
  </w:style>
  <w:style w:type="character" w:customStyle="1" w:styleId="CharChar2CharCharChar">
    <w:name w:val="+正文 Char Char2 Char Char Char"/>
    <w:link w:val="CharChar2Char"/>
    <w:qFormat/>
    <w:locked/>
    <w:rsid w:val="00B03A2A"/>
    <w:rPr>
      <w:rFonts w:ascii="宋体" w:hAnsi="宋体"/>
      <w:sz w:val="24"/>
    </w:rPr>
  </w:style>
  <w:style w:type="paragraph" w:customStyle="1" w:styleId="CharChar2Char">
    <w:name w:val="+正文 Char Char2 Char"/>
    <w:basedOn w:val="a"/>
    <w:link w:val="CharChar2CharCharChar"/>
    <w:qFormat/>
    <w:rsid w:val="00B03A2A"/>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B03A2A"/>
    <w:rPr>
      <w:b/>
      <w:bCs/>
    </w:rPr>
  </w:style>
  <w:style w:type="character" w:customStyle="1" w:styleId="Char14">
    <w:name w:val="批注文字 Char1"/>
    <w:basedOn w:val="a1"/>
    <w:uiPriority w:val="99"/>
    <w:semiHidden/>
    <w:qFormat/>
    <w:rsid w:val="00B03A2A"/>
  </w:style>
  <w:style w:type="character" w:customStyle="1" w:styleId="Charf2">
    <w:name w:val="表正文 Char"/>
    <w:qFormat/>
    <w:rsid w:val="00B03A2A"/>
    <w:rPr>
      <w:rFonts w:eastAsia="宋体"/>
      <w:kern w:val="2"/>
      <w:sz w:val="24"/>
      <w:lang w:val="en-US" w:eastAsia="zh-CN" w:bidi="ar-SA"/>
    </w:rPr>
  </w:style>
  <w:style w:type="character" w:customStyle="1" w:styleId="font12-blue-bold1">
    <w:name w:val="font12-blue-bold1"/>
    <w:qFormat/>
    <w:rsid w:val="00B03A2A"/>
    <w:rPr>
      <w:b/>
      <w:bCs/>
      <w:color w:val="0249A5"/>
      <w:sz w:val="18"/>
      <w:szCs w:val="18"/>
      <w:u w:val="none"/>
    </w:rPr>
  </w:style>
  <w:style w:type="character" w:customStyle="1" w:styleId="15">
    <w:name w:val="15"/>
    <w:qFormat/>
    <w:rsid w:val="00B03A2A"/>
    <w:rPr>
      <w:rFonts w:ascii="Calibri" w:hAnsi="Calibri" w:hint="default"/>
    </w:rPr>
  </w:style>
  <w:style w:type="character" w:customStyle="1" w:styleId="CharChar4">
    <w:name w:val="Char Char4"/>
    <w:qFormat/>
    <w:rsid w:val="00B03A2A"/>
    <w:rPr>
      <w:kern w:val="2"/>
      <w:sz w:val="16"/>
    </w:rPr>
  </w:style>
  <w:style w:type="character" w:customStyle="1" w:styleId="grame">
    <w:name w:val="grame"/>
    <w:basedOn w:val="a1"/>
    <w:qFormat/>
    <w:rsid w:val="00B03A2A"/>
  </w:style>
  <w:style w:type="character" w:customStyle="1" w:styleId="msoins0">
    <w:name w:val="msoins"/>
    <w:basedOn w:val="a1"/>
    <w:qFormat/>
    <w:rsid w:val="00B03A2A"/>
  </w:style>
  <w:style w:type="character" w:customStyle="1" w:styleId="Charf3">
    <w:name w:val="段 Char"/>
    <w:basedOn w:val="a1"/>
    <w:link w:val="aff0"/>
    <w:qFormat/>
    <w:rsid w:val="00B03A2A"/>
    <w:rPr>
      <w:rFonts w:ascii="宋体" w:hAnsi="Times New Roman"/>
    </w:rPr>
  </w:style>
  <w:style w:type="paragraph" w:customStyle="1" w:styleId="aff0">
    <w:name w:val="段"/>
    <w:link w:val="Charf3"/>
    <w:qFormat/>
    <w:rsid w:val="00B03A2A"/>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B03A2A"/>
    <w:rPr>
      <w:rFonts w:ascii="宋体" w:eastAsia="宋体" w:hAnsi="Courier New" w:cs="Courier New"/>
      <w:szCs w:val="21"/>
    </w:rPr>
  </w:style>
  <w:style w:type="character" w:customStyle="1" w:styleId="black1">
    <w:name w:val="black1"/>
    <w:qFormat/>
    <w:rsid w:val="00B03A2A"/>
    <w:rPr>
      <w:rFonts w:ascii="ˎ̥" w:hAnsi="ˎ̥" w:hint="default"/>
      <w:color w:val="333333"/>
      <w:sz w:val="18"/>
      <w:szCs w:val="18"/>
      <w:u w:val="none"/>
    </w:rPr>
  </w:style>
  <w:style w:type="character" w:customStyle="1" w:styleId="solutioncontent1">
    <w:name w:val="solutioncontent1"/>
    <w:qFormat/>
    <w:rsid w:val="00B03A2A"/>
    <w:rPr>
      <w:rFonts w:cs="Times New Roman"/>
      <w:color w:val="333333"/>
      <w:sz w:val="15"/>
      <w:szCs w:val="15"/>
    </w:rPr>
  </w:style>
  <w:style w:type="character" w:customStyle="1" w:styleId="CharChar0">
    <w:name w:val="+正文 Char Char"/>
    <w:link w:val="CharCharChar"/>
    <w:qFormat/>
    <w:locked/>
    <w:rsid w:val="00B03A2A"/>
    <w:rPr>
      <w:rFonts w:ascii="楷体_GB2312" w:eastAsia="楷体_GB2312"/>
      <w:sz w:val="24"/>
    </w:rPr>
  </w:style>
  <w:style w:type="paragraph" w:customStyle="1" w:styleId="CharCharChar">
    <w:name w:val="+正文 Char Char Char"/>
    <w:basedOn w:val="a"/>
    <w:link w:val="CharChar0"/>
    <w:qFormat/>
    <w:rsid w:val="00B03A2A"/>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B03A2A"/>
  </w:style>
  <w:style w:type="character" w:customStyle="1" w:styleId="CharChar8">
    <w:name w:val="Char Char8"/>
    <w:qFormat/>
    <w:rsid w:val="00B03A2A"/>
    <w:rPr>
      <w:kern w:val="2"/>
      <w:sz w:val="21"/>
    </w:rPr>
  </w:style>
  <w:style w:type="character" w:customStyle="1" w:styleId="16">
    <w:name w:val="16"/>
    <w:qFormat/>
    <w:rsid w:val="00B03A2A"/>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B03A2A"/>
    <w:rPr>
      <w:rFonts w:ascii="宋体" w:hAnsi="宋体"/>
      <w:sz w:val="24"/>
    </w:rPr>
  </w:style>
  <w:style w:type="paragraph" w:customStyle="1" w:styleId="Char20">
    <w:name w:val="+正文 Char2"/>
    <w:basedOn w:val="a"/>
    <w:link w:val="Char2CharChar"/>
    <w:qFormat/>
    <w:rsid w:val="00B03A2A"/>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B03A2A"/>
    <w:rPr>
      <w:rFonts w:ascii="宋体" w:hAnsi="宋体"/>
      <w:sz w:val="24"/>
    </w:rPr>
  </w:style>
  <w:style w:type="paragraph" w:customStyle="1" w:styleId="Char5CharCharChar">
    <w:name w:val="+正文 Char5 Char Char Char"/>
    <w:basedOn w:val="a"/>
    <w:link w:val="Char5CharCharCharCharChar"/>
    <w:qFormat/>
    <w:rsid w:val="00B03A2A"/>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B03A2A"/>
    <w:rPr>
      <w:rFonts w:ascii="楷体_GB2312" w:eastAsia="楷体_GB2312" w:hAnsi="宋体"/>
      <w:spacing w:val="-8"/>
      <w:sz w:val="24"/>
      <w:lang w:val="zh-CN"/>
    </w:rPr>
  </w:style>
  <w:style w:type="paragraph" w:customStyle="1" w:styleId="aff1">
    <w:name w:val="表文字"/>
    <w:basedOn w:val="a"/>
    <w:link w:val="CharChar1"/>
    <w:qFormat/>
    <w:rsid w:val="00B03A2A"/>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B03A2A"/>
    <w:rPr>
      <w:rFonts w:ascii="Times New Roman" w:eastAsia="宋体" w:hAnsi="Times New Roman" w:cs="Times New Roman"/>
    </w:rPr>
  </w:style>
  <w:style w:type="character" w:customStyle="1" w:styleId="Char10">
    <w:name w:val="正文文本 Char1"/>
    <w:basedOn w:val="a1"/>
    <w:link w:val="ab"/>
    <w:qFormat/>
    <w:rsid w:val="00B03A2A"/>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B03A2A"/>
    <w:rPr>
      <w:rFonts w:ascii="宋体" w:hAnsi="宋体"/>
      <w:sz w:val="24"/>
    </w:rPr>
  </w:style>
  <w:style w:type="paragraph" w:customStyle="1" w:styleId="CharChar3CharChar">
    <w:name w:val="+正文 Char Char3 Char Char"/>
    <w:basedOn w:val="a"/>
    <w:link w:val="CharChar3CharCharCharChar"/>
    <w:qFormat/>
    <w:rsid w:val="00B03A2A"/>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B03A2A"/>
    <w:rPr>
      <w:rFonts w:ascii="Cambria" w:eastAsia="宋体" w:hAnsi="Cambria" w:cs="Times New Roman"/>
      <w:b/>
      <w:bCs/>
      <w:kern w:val="28"/>
      <w:sz w:val="32"/>
      <w:szCs w:val="32"/>
    </w:rPr>
  </w:style>
  <w:style w:type="character" w:customStyle="1" w:styleId="1CharCharChar">
    <w:name w:val="+1. Char Char Char"/>
    <w:link w:val="1Char0"/>
    <w:qFormat/>
    <w:locked/>
    <w:rsid w:val="00B03A2A"/>
    <w:rPr>
      <w:rFonts w:ascii="Times New Roman" w:eastAsia="宋体" w:hAnsi="Times New Roman" w:cs="Times New Roman"/>
    </w:rPr>
  </w:style>
  <w:style w:type="paragraph" w:customStyle="1" w:styleId="1Char0">
    <w:name w:val="+1. Char"/>
    <w:basedOn w:val="a"/>
    <w:link w:val="1CharCharChar"/>
    <w:qFormat/>
    <w:rsid w:val="00B03A2A"/>
  </w:style>
  <w:style w:type="character" w:customStyle="1" w:styleId="Char19">
    <w:name w:val="标题 Char1"/>
    <w:basedOn w:val="a1"/>
    <w:uiPriority w:val="10"/>
    <w:qFormat/>
    <w:rsid w:val="00B03A2A"/>
    <w:rPr>
      <w:rFonts w:ascii="Cambria" w:eastAsia="宋体" w:hAnsi="Cambria" w:cs="Times New Roman"/>
      <w:b/>
      <w:bCs/>
      <w:sz w:val="32"/>
      <w:szCs w:val="32"/>
    </w:rPr>
  </w:style>
  <w:style w:type="character" w:customStyle="1" w:styleId="Char40">
    <w:name w:val="+正文 Char4"/>
    <w:link w:val="aff2"/>
    <w:qFormat/>
    <w:locked/>
    <w:rsid w:val="00B03A2A"/>
    <w:rPr>
      <w:bCs/>
      <w:kern w:val="1"/>
      <w:sz w:val="22"/>
    </w:rPr>
  </w:style>
  <w:style w:type="paragraph" w:customStyle="1" w:styleId="aff2">
    <w:name w:val="+正文"/>
    <w:basedOn w:val="aff3"/>
    <w:link w:val="Char40"/>
    <w:qFormat/>
    <w:rsid w:val="00B03A2A"/>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B03A2A"/>
    <w:pPr>
      <w:suppressAutoHyphens/>
      <w:spacing w:line="240" w:lineRule="auto"/>
      <w:ind w:firstLine="420"/>
    </w:pPr>
    <w:rPr>
      <w:kern w:val="1"/>
      <w:szCs w:val="20"/>
    </w:rPr>
  </w:style>
  <w:style w:type="character" w:customStyle="1" w:styleId="Char1a">
    <w:name w:val="页脚 Char1"/>
    <w:basedOn w:val="a1"/>
    <w:uiPriority w:val="99"/>
    <w:semiHidden/>
    <w:qFormat/>
    <w:rsid w:val="00B03A2A"/>
    <w:rPr>
      <w:sz w:val="18"/>
      <w:szCs w:val="18"/>
    </w:rPr>
  </w:style>
  <w:style w:type="character" w:customStyle="1" w:styleId="CharChar7">
    <w:name w:val="Char Char7"/>
    <w:qFormat/>
    <w:rsid w:val="00B03A2A"/>
    <w:rPr>
      <w:kern w:val="2"/>
      <w:sz w:val="18"/>
    </w:rPr>
  </w:style>
  <w:style w:type="character" w:customStyle="1" w:styleId="CharChar2">
    <w:name w:val="Char Char2"/>
    <w:qFormat/>
    <w:rsid w:val="00B03A2A"/>
    <w:rPr>
      <w:kern w:val="2"/>
      <w:sz w:val="24"/>
      <w:szCs w:val="24"/>
    </w:rPr>
  </w:style>
  <w:style w:type="character" w:customStyle="1" w:styleId="Char1b">
    <w:name w:val="表正文 Char1"/>
    <w:qFormat/>
    <w:rsid w:val="00B03A2A"/>
    <w:rPr>
      <w:kern w:val="2"/>
      <w:sz w:val="21"/>
    </w:rPr>
  </w:style>
  <w:style w:type="character" w:customStyle="1" w:styleId="Char1c">
    <w:name w:val="页眉 Char1"/>
    <w:basedOn w:val="a1"/>
    <w:uiPriority w:val="99"/>
    <w:semiHidden/>
    <w:qFormat/>
    <w:rsid w:val="00B03A2A"/>
    <w:rPr>
      <w:sz w:val="18"/>
      <w:szCs w:val="18"/>
    </w:rPr>
  </w:style>
  <w:style w:type="character" w:customStyle="1" w:styleId="CharChar5">
    <w:name w:val="普通文字 Char Char"/>
    <w:qFormat/>
    <w:rsid w:val="00B03A2A"/>
    <w:rPr>
      <w:rFonts w:ascii="宋体" w:hAnsi="Courier New"/>
      <w:kern w:val="2"/>
      <w:sz w:val="21"/>
    </w:rPr>
  </w:style>
  <w:style w:type="character" w:customStyle="1" w:styleId="Charf4">
    <w:name w:val="无间隔 Char"/>
    <w:link w:val="12"/>
    <w:qFormat/>
    <w:locked/>
    <w:rsid w:val="00B03A2A"/>
    <w:rPr>
      <w:rFonts w:eastAsia="Times New Roman"/>
      <w:sz w:val="22"/>
      <w:lang w:eastAsia="en-US" w:bidi="en-US"/>
    </w:rPr>
  </w:style>
  <w:style w:type="paragraph" w:customStyle="1" w:styleId="12">
    <w:name w:val="无间隔1"/>
    <w:link w:val="Charf4"/>
    <w:qFormat/>
    <w:rsid w:val="00B03A2A"/>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B03A2A"/>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B03A2A"/>
    <w:rPr>
      <w:rFonts w:ascii="宋体" w:hAnsi="宋体"/>
    </w:rPr>
  </w:style>
  <w:style w:type="paragraph" w:customStyle="1" w:styleId="1CharCharChar0">
    <w:name w:val="+列表1 Char Char Char"/>
    <w:basedOn w:val="a"/>
    <w:link w:val="1CharCharCharCharChar"/>
    <w:qFormat/>
    <w:rsid w:val="00B03A2A"/>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B03A2A"/>
    <w:rPr>
      <w:rFonts w:ascii="宋体" w:hAnsi="宋体"/>
      <w:sz w:val="24"/>
    </w:rPr>
  </w:style>
  <w:style w:type="paragraph" w:customStyle="1" w:styleId="CharChar5Char">
    <w:name w:val="+正文 Char Char5 Char"/>
    <w:basedOn w:val="a"/>
    <w:link w:val="CharChar5CharCharChar"/>
    <w:qFormat/>
    <w:rsid w:val="00B03A2A"/>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B03A2A"/>
    <w:rPr>
      <w:kern w:val="2"/>
      <w:sz w:val="21"/>
    </w:rPr>
  </w:style>
  <w:style w:type="character" w:customStyle="1" w:styleId="CharChar50">
    <w:name w:val="Char Char5"/>
    <w:qFormat/>
    <w:rsid w:val="00B03A2A"/>
    <w:rPr>
      <w:rFonts w:ascii="Arial" w:eastAsia="方正魏碑简体" w:hAnsi="Arial" w:cs="Arial"/>
      <w:bCs/>
      <w:kern w:val="28"/>
      <w:sz w:val="32"/>
      <w:szCs w:val="32"/>
    </w:rPr>
  </w:style>
  <w:style w:type="character" w:customStyle="1" w:styleId="Char1d">
    <w:name w:val="注释标题 Char1"/>
    <w:basedOn w:val="a1"/>
    <w:uiPriority w:val="99"/>
    <w:semiHidden/>
    <w:qFormat/>
    <w:rsid w:val="00B03A2A"/>
  </w:style>
  <w:style w:type="character" w:customStyle="1" w:styleId="Charf5">
    <w:name w:val="明显引用 Char"/>
    <w:basedOn w:val="a1"/>
    <w:qFormat/>
    <w:rsid w:val="00B03A2A"/>
    <w:rPr>
      <w:b/>
      <w:bCs/>
      <w:i/>
      <w:iCs/>
      <w:color w:val="4F81BD"/>
      <w:kern w:val="2"/>
      <w:sz w:val="21"/>
    </w:rPr>
  </w:style>
  <w:style w:type="character" w:customStyle="1" w:styleId="Char">
    <w:name w:val="正文缩进 Char"/>
    <w:link w:val="a0"/>
    <w:qFormat/>
    <w:rsid w:val="00B03A2A"/>
    <w:rPr>
      <w:rFonts w:ascii="Times New Roman" w:eastAsia="宋体" w:hAnsi="Times New Roman" w:cs="Times New Roman"/>
    </w:rPr>
  </w:style>
  <w:style w:type="character" w:customStyle="1" w:styleId="Charf6">
    <w:name w:val="引用 Char"/>
    <w:basedOn w:val="a1"/>
    <w:qFormat/>
    <w:rsid w:val="00B03A2A"/>
    <w:rPr>
      <w:i/>
      <w:iCs/>
      <w:color w:val="000000"/>
      <w:kern w:val="2"/>
      <w:sz w:val="21"/>
    </w:rPr>
  </w:style>
  <w:style w:type="character" w:customStyle="1" w:styleId="Char1e">
    <w:name w:val="日期 Char1"/>
    <w:basedOn w:val="a1"/>
    <w:uiPriority w:val="99"/>
    <w:semiHidden/>
    <w:qFormat/>
    <w:rsid w:val="00B03A2A"/>
  </w:style>
  <w:style w:type="character" w:customStyle="1" w:styleId="SubtitleChar">
    <w:name w:val="Subtitle Char"/>
    <w:qFormat/>
    <w:locked/>
    <w:rsid w:val="00B03A2A"/>
    <w:rPr>
      <w:rFonts w:ascii="Calibri Light" w:eastAsia="宋体" w:hAnsi="Calibri Light" w:cs="Times New Roman"/>
      <w:b/>
      <w:bCs/>
      <w:kern w:val="28"/>
      <w:sz w:val="32"/>
      <w:szCs w:val="32"/>
      <w:lang w:eastAsia="en-US"/>
    </w:rPr>
  </w:style>
  <w:style w:type="character" w:customStyle="1" w:styleId="hCharChar">
    <w:name w:val="h Char Char"/>
    <w:qFormat/>
    <w:rsid w:val="00B03A2A"/>
    <w:rPr>
      <w:kern w:val="2"/>
      <w:sz w:val="18"/>
    </w:rPr>
  </w:style>
  <w:style w:type="character" w:customStyle="1" w:styleId="Char1f">
    <w:name w:val="明显引用 Char1"/>
    <w:basedOn w:val="a1"/>
    <w:link w:val="13"/>
    <w:qFormat/>
    <w:locked/>
    <w:rsid w:val="00B03A2A"/>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B03A2A"/>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B03A2A"/>
    <w:rPr>
      <w:rFonts w:ascii="Arial" w:eastAsia="黑体" w:hAnsi="Arial"/>
      <w:kern w:val="2"/>
      <w:sz w:val="44"/>
    </w:rPr>
  </w:style>
  <w:style w:type="paragraph" w:customStyle="1" w:styleId="14">
    <w:name w:val="列出段落1"/>
    <w:basedOn w:val="a"/>
    <w:uiPriority w:val="34"/>
    <w:qFormat/>
    <w:rsid w:val="00B03A2A"/>
    <w:pPr>
      <w:ind w:firstLineChars="200" w:firstLine="420"/>
    </w:pPr>
  </w:style>
  <w:style w:type="paragraph" w:customStyle="1" w:styleId="xl54">
    <w:name w:val="xl54"/>
    <w:basedOn w:val="a"/>
    <w:qFormat/>
    <w:rsid w:val="00B03A2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B03A2A"/>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B03A2A"/>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B03A2A"/>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B03A2A"/>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B03A2A"/>
    <w:pPr>
      <w:widowControl/>
      <w:ind w:firstLine="420"/>
    </w:pPr>
    <w:rPr>
      <w:rFonts w:ascii="Calibri" w:hAnsi="Calibri" w:cs="宋体"/>
      <w:kern w:val="0"/>
      <w:szCs w:val="21"/>
    </w:rPr>
  </w:style>
  <w:style w:type="paragraph" w:customStyle="1" w:styleId="230">
    <w:name w:val="23"/>
    <w:basedOn w:val="a"/>
    <w:qFormat/>
    <w:rsid w:val="00B03A2A"/>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B03A2A"/>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B03A2A"/>
    <w:pPr>
      <w:ind w:firstLineChars="200" w:firstLine="420"/>
    </w:pPr>
    <w:rPr>
      <w:rFonts w:ascii="Calibri" w:hAnsi="Calibri"/>
    </w:rPr>
  </w:style>
  <w:style w:type="paragraph" w:customStyle="1" w:styleId="24">
    <w:name w:val="样式 正文文本缩进 + 段前: 2 字符"/>
    <w:basedOn w:val="a"/>
    <w:qFormat/>
    <w:rsid w:val="00B03A2A"/>
    <w:pPr>
      <w:ind w:leftChars="200" w:left="420"/>
      <w:jc w:val="left"/>
    </w:pPr>
    <w:rPr>
      <w:sz w:val="28"/>
      <w:szCs w:val="24"/>
      <w:lang w:eastAsia="zh-TW"/>
    </w:rPr>
  </w:style>
  <w:style w:type="paragraph" w:customStyle="1" w:styleId="Style4">
    <w:name w:val="Style4"/>
    <w:basedOn w:val="4"/>
    <w:qFormat/>
    <w:rsid w:val="00B03A2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B03A2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B03A2A"/>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B03A2A"/>
    <w:pPr>
      <w:jc w:val="left"/>
    </w:pPr>
    <w:rPr>
      <w:rFonts w:ascii="宋体" w:hAnsi="宋体"/>
      <w:szCs w:val="21"/>
    </w:rPr>
  </w:style>
  <w:style w:type="paragraph" w:customStyle="1" w:styleId="xl87">
    <w:name w:val="xl87"/>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B03A2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B03A2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B03A2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B03A2A"/>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B03A2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B03A2A"/>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B03A2A"/>
    <w:pPr>
      <w:widowControl/>
      <w:spacing w:before="100" w:beforeAutospacing="1" w:after="100" w:afterAutospacing="1"/>
      <w:jc w:val="left"/>
    </w:pPr>
    <w:rPr>
      <w:kern w:val="0"/>
      <w:sz w:val="16"/>
      <w:szCs w:val="16"/>
    </w:rPr>
  </w:style>
  <w:style w:type="paragraph" w:customStyle="1" w:styleId="font14">
    <w:name w:val="font14"/>
    <w:basedOn w:val="a"/>
    <w:qFormat/>
    <w:rsid w:val="00B03A2A"/>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B03A2A"/>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B03A2A"/>
    <w:pPr>
      <w:ind w:firstLineChars="200" w:firstLine="420"/>
    </w:pPr>
  </w:style>
  <w:style w:type="paragraph" w:customStyle="1" w:styleId="170">
    <w:name w:val="17"/>
    <w:basedOn w:val="a"/>
    <w:qFormat/>
    <w:rsid w:val="00B03A2A"/>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B03A2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B03A2A"/>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B03A2A"/>
    <w:rPr>
      <w:rFonts w:ascii="Tahoma" w:hAnsi="Tahoma"/>
      <w:sz w:val="24"/>
      <w:szCs w:val="20"/>
    </w:rPr>
  </w:style>
  <w:style w:type="paragraph" w:customStyle="1" w:styleId="xl80">
    <w:name w:val="xl80"/>
    <w:basedOn w:val="a"/>
    <w:qFormat/>
    <w:rsid w:val="00B03A2A"/>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B03A2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B03A2A"/>
    <w:pPr>
      <w:spacing w:line="300" w:lineRule="auto"/>
      <w:jc w:val="center"/>
    </w:pPr>
    <w:rPr>
      <w:rFonts w:ascii="Arial" w:eastAsia="黑体" w:hAnsi="Arial" w:cs="Arial"/>
      <w:bCs/>
      <w:sz w:val="52"/>
      <w:szCs w:val="32"/>
    </w:rPr>
  </w:style>
  <w:style w:type="paragraph" w:customStyle="1" w:styleId="xl50">
    <w:name w:val="xl50"/>
    <w:basedOn w:val="a"/>
    <w:qFormat/>
    <w:rsid w:val="00B03A2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B03A2A"/>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B03A2A"/>
    <w:pPr>
      <w:tabs>
        <w:tab w:val="left" w:pos="360"/>
      </w:tabs>
    </w:pPr>
    <w:rPr>
      <w:sz w:val="24"/>
      <w:szCs w:val="24"/>
    </w:rPr>
  </w:style>
  <w:style w:type="paragraph" w:customStyle="1" w:styleId="xl38">
    <w:name w:val="xl38"/>
    <w:basedOn w:val="a"/>
    <w:qFormat/>
    <w:rsid w:val="00B03A2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B03A2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B03A2A"/>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B03A2A"/>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B03A2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B03A2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B03A2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03A2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B03A2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B03A2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B03A2A"/>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B03A2A"/>
    <w:rPr>
      <w:rFonts w:ascii="Tahoma" w:hAnsi="Tahoma"/>
      <w:sz w:val="24"/>
      <w:szCs w:val="20"/>
    </w:rPr>
  </w:style>
  <w:style w:type="paragraph" w:customStyle="1" w:styleId="0">
    <w:name w:val="0"/>
    <w:basedOn w:val="a"/>
    <w:qFormat/>
    <w:rsid w:val="00B03A2A"/>
    <w:pPr>
      <w:widowControl/>
      <w:snapToGrid w:val="0"/>
    </w:pPr>
    <w:rPr>
      <w:rFonts w:eastAsia="Arial Unicode MS"/>
      <w:kern w:val="0"/>
      <w:szCs w:val="21"/>
    </w:rPr>
  </w:style>
  <w:style w:type="paragraph" w:customStyle="1" w:styleId="aff8">
    <w:name w:val="文档正文"/>
    <w:basedOn w:val="a"/>
    <w:qFormat/>
    <w:rsid w:val="00B03A2A"/>
    <w:pPr>
      <w:spacing w:line="360" w:lineRule="auto"/>
    </w:pPr>
    <w:rPr>
      <w:rFonts w:ascii="宋体" w:hAnsi="宋体" w:cs="Arial"/>
      <w:b/>
      <w:bCs/>
      <w:szCs w:val="21"/>
    </w:rPr>
  </w:style>
  <w:style w:type="paragraph" w:customStyle="1" w:styleId="xl41">
    <w:name w:val="xl41"/>
    <w:basedOn w:val="a"/>
    <w:qFormat/>
    <w:rsid w:val="00B03A2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B03A2A"/>
    <w:pPr>
      <w:adjustRightInd w:val="0"/>
      <w:spacing w:line="360" w:lineRule="auto"/>
    </w:pPr>
    <w:rPr>
      <w:kern w:val="0"/>
      <w:sz w:val="24"/>
      <w:szCs w:val="20"/>
    </w:rPr>
  </w:style>
  <w:style w:type="paragraph" w:customStyle="1" w:styleId="35">
    <w:name w:val="表格3"/>
    <w:basedOn w:val="a"/>
    <w:qFormat/>
    <w:rsid w:val="00B03A2A"/>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B03A2A"/>
  </w:style>
  <w:style w:type="paragraph" w:customStyle="1" w:styleId="xl71">
    <w:name w:val="xl71"/>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B03A2A"/>
    <w:pPr>
      <w:spacing w:afterLines="50" w:line="360" w:lineRule="auto"/>
    </w:pPr>
    <w:rPr>
      <w:rFonts w:ascii="仿宋_GB2312" w:eastAsia="仿宋_GB2312" w:hAnsi="宋体"/>
      <w:sz w:val="24"/>
      <w:szCs w:val="24"/>
    </w:rPr>
  </w:style>
  <w:style w:type="paragraph" w:customStyle="1" w:styleId="p17">
    <w:name w:val="p17"/>
    <w:basedOn w:val="a"/>
    <w:qFormat/>
    <w:rsid w:val="00B03A2A"/>
    <w:pPr>
      <w:widowControl/>
    </w:pPr>
    <w:rPr>
      <w:kern w:val="0"/>
      <w:szCs w:val="21"/>
    </w:rPr>
  </w:style>
  <w:style w:type="paragraph" w:customStyle="1" w:styleId="xl59">
    <w:name w:val="xl59"/>
    <w:basedOn w:val="a"/>
    <w:qFormat/>
    <w:rsid w:val="00B03A2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B03A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B03A2A"/>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B03A2A"/>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B03A2A"/>
    <w:pPr>
      <w:ind w:firstLineChars="200" w:firstLine="420"/>
    </w:pPr>
  </w:style>
  <w:style w:type="paragraph" w:customStyle="1" w:styleId="110">
    <w:name w:val="列出段落11"/>
    <w:basedOn w:val="a"/>
    <w:uiPriority w:val="34"/>
    <w:qFormat/>
    <w:rsid w:val="00B03A2A"/>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B03A2A"/>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B03A2A"/>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B03A2A"/>
    <w:pPr>
      <w:tabs>
        <w:tab w:val="left" w:pos="360"/>
      </w:tabs>
    </w:pPr>
    <w:rPr>
      <w:sz w:val="24"/>
      <w:szCs w:val="24"/>
    </w:rPr>
  </w:style>
  <w:style w:type="paragraph" w:customStyle="1" w:styleId="xl69">
    <w:name w:val="xl69"/>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B03A2A"/>
    <w:pPr>
      <w:ind w:firstLineChars="200" w:firstLine="420"/>
    </w:pPr>
  </w:style>
  <w:style w:type="paragraph" w:customStyle="1" w:styleId="p18">
    <w:name w:val="p18"/>
    <w:basedOn w:val="a"/>
    <w:qFormat/>
    <w:rsid w:val="00B03A2A"/>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B03A2A"/>
    <w:rPr>
      <w:rFonts w:ascii="宋体" w:hAnsi="宋体"/>
      <w:szCs w:val="24"/>
    </w:rPr>
  </w:style>
  <w:style w:type="paragraph" w:customStyle="1" w:styleId="180">
    <w:name w:val="18"/>
    <w:basedOn w:val="a"/>
    <w:qFormat/>
    <w:rsid w:val="00B03A2A"/>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B03A2A"/>
    <w:pPr>
      <w:spacing w:beforeLines="25" w:afterLines="25" w:line="360" w:lineRule="auto"/>
      <w:ind w:firstLineChars="200" w:firstLine="480"/>
    </w:pPr>
    <w:rPr>
      <w:sz w:val="24"/>
      <w:szCs w:val="21"/>
    </w:rPr>
  </w:style>
  <w:style w:type="paragraph" w:customStyle="1" w:styleId="affb">
    <w:name w:val="文字列表"/>
    <w:basedOn w:val="af7"/>
    <w:qFormat/>
    <w:rsid w:val="00B03A2A"/>
  </w:style>
  <w:style w:type="paragraph" w:customStyle="1" w:styleId="Web">
    <w:name w:val="普通 (Web)"/>
    <w:basedOn w:val="a"/>
    <w:qFormat/>
    <w:rsid w:val="00B03A2A"/>
    <w:rPr>
      <w:sz w:val="24"/>
      <w:szCs w:val="24"/>
    </w:rPr>
  </w:style>
  <w:style w:type="paragraph" w:customStyle="1" w:styleId="xl27">
    <w:name w:val="xl27"/>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B03A2A"/>
    <w:rPr>
      <w:rFonts w:ascii="Tahoma" w:hAnsi="Tahoma"/>
      <w:sz w:val="24"/>
      <w:szCs w:val="20"/>
    </w:rPr>
  </w:style>
  <w:style w:type="paragraph" w:customStyle="1" w:styleId="xl75">
    <w:name w:val="xl75"/>
    <w:basedOn w:val="a"/>
    <w:qFormat/>
    <w:rsid w:val="00B03A2A"/>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B03A2A"/>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B03A2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B03A2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B03A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B03A2A"/>
    <w:pPr>
      <w:spacing w:line="360" w:lineRule="auto"/>
    </w:pPr>
    <w:rPr>
      <w:rFonts w:ascii="宋体" w:hAnsi="宋体"/>
      <w:bCs/>
      <w:szCs w:val="21"/>
    </w:rPr>
  </w:style>
  <w:style w:type="paragraph" w:customStyle="1" w:styleId="TOC2">
    <w:name w:val="TOC 标题2"/>
    <w:basedOn w:val="1"/>
    <w:next w:val="a"/>
    <w:uiPriority w:val="39"/>
    <w:qFormat/>
    <w:rsid w:val="00B03A2A"/>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B03A2A"/>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B03A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B03A2A"/>
    <w:pPr>
      <w:adjustRightInd w:val="0"/>
      <w:spacing w:after="284" w:line="113" w:lineRule="atLeast"/>
      <w:jc w:val="center"/>
      <w:textAlignment w:val="baseline"/>
    </w:pPr>
    <w:rPr>
      <w:kern w:val="0"/>
      <w:sz w:val="24"/>
      <w:szCs w:val="20"/>
    </w:rPr>
  </w:style>
  <w:style w:type="paragraph" w:customStyle="1" w:styleId="1b">
    <w:name w:val="正文1"/>
    <w:qFormat/>
    <w:rsid w:val="00B03A2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B03A2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B03A2A"/>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B03A2A"/>
    <w:pPr>
      <w:tabs>
        <w:tab w:val="left" w:pos="360"/>
      </w:tabs>
    </w:pPr>
    <w:rPr>
      <w:sz w:val="24"/>
      <w:szCs w:val="24"/>
    </w:rPr>
  </w:style>
  <w:style w:type="paragraph" w:customStyle="1" w:styleId="xl86">
    <w:name w:val="xl86"/>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B03A2A"/>
    <w:pPr>
      <w:spacing w:line="360" w:lineRule="auto"/>
      <w:ind w:firstLineChars="200" w:firstLine="480"/>
    </w:pPr>
    <w:rPr>
      <w:rFonts w:cs="宋体"/>
      <w:sz w:val="24"/>
      <w:szCs w:val="20"/>
    </w:rPr>
  </w:style>
  <w:style w:type="paragraph" w:customStyle="1" w:styleId="212">
    <w:name w:val="正文文本缩进 21"/>
    <w:basedOn w:val="a"/>
    <w:qFormat/>
    <w:rsid w:val="00B03A2A"/>
    <w:pPr>
      <w:autoSpaceDE w:val="0"/>
      <w:autoSpaceDN w:val="0"/>
      <w:adjustRightInd w:val="0"/>
      <w:ind w:firstLine="540"/>
      <w:textAlignment w:val="baseline"/>
    </w:pPr>
    <w:rPr>
      <w:sz w:val="24"/>
      <w:szCs w:val="20"/>
    </w:rPr>
  </w:style>
  <w:style w:type="paragraph" w:customStyle="1" w:styleId="font9">
    <w:name w:val="font9"/>
    <w:basedOn w:val="a"/>
    <w:qFormat/>
    <w:rsid w:val="00B03A2A"/>
    <w:pPr>
      <w:widowControl/>
      <w:spacing w:before="100" w:beforeAutospacing="1" w:after="100" w:afterAutospacing="1"/>
      <w:jc w:val="left"/>
    </w:pPr>
    <w:rPr>
      <w:b/>
      <w:bCs/>
      <w:kern w:val="0"/>
      <w:sz w:val="16"/>
      <w:szCs w:val="16"/>
    </w:rPr>
  </w:style>
  <w:style w:type="paragraph" w:customStyle="1" w:styleId="xl30">
    <w:name w:val="xl30"/>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B03A2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B03A2A"/>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B03A2A"/>
    <w:pPr>
      <w:widowControl/>
    </w:pPr>
    <w:rPr>
      <w:kern w:val="0"/>
      <w:szCs w:val="21"/>
    </w:rPr>
  </w:style>
  <w:style w:type="paragraph" w:customStyle="1" w:styleId="xl79">
    <w:name w:val="xl79"/>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B03A2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B03A2A"/>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B03A2A"/>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B03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B03A2A"/>
    <w:rPr>
      <w:rFonts w:ascii="Verdana" w:hAnsi="Verdana" w:cs="Verdana" w:hint="default"/>
      <w:color w:val="000000"/>
      <w:sz w:val="18"/>
      <w:szCs w:val="18"/>
    </w:rPr>
  </w:style>
  <w:style w:type="character" w:customStyle="1" w:styleId="x-tab-strip-text4">
    <w:name w:val="x-tab-strip-text4"/>
    <w:basedOn w:val="a1"/>
    <w:qFormat/>
    <w:rsid w:val="00B03A2A"/>
    <w:rPr>
      <w:b/>
      <w:color w:val="15428B"/>
    </w:rPr>
  </w:style>
  <w:style w:type="character" w:customStyle="1" w:styleId="hover35">
    <w:name w:val="hover35"/>
    <w:basedOn w:val="a1"/>
    <w:qFormat/>
    <w:rsid w:val="00B03A2A"/>
    <w:rPr>
      <w:shd w:val="clear" w:color="auto" w:fill="DEECFD"/>
    </w:rPr>
  </w:style>
  <w:style w:type="character" w:customStyle="1" w:styleId="x-tab-strip-text1">
    <w:name w:val="x-tab-strip-text1"/>
    <w:basedOn w:val="a1"/>
    <w:qFormat/>
    <w:rsid w:val="00B03A2A"/>
  </w:style>
  <w:style w:type="character" w:customStyle="1" w:styleId="x-tab-strip-text2">
    <w:name w:val="x-tab-strip-text2"/>
    <w:basedOn w:val="a1"/>
    <w:qFormat/>
    <w:rsid w:val="00B03A2A"/>
  </w:style>
  <w:style w:type="character" w:customStyle="1" w:styleId="x-tab-strip-text">
    <w:name w:val="x-tab-strip-text"/>
    <w:basedOn w:val="a1"/>
    <w:qFormat/>
    <w:rsid w:val="00B03A2A"/>
    <w:rPr>
      <w:rFonts w:ascii="Tahoma" w:eastAsia="Tahoma" w:hAnsi="Tahoma" w:cs="Tahoma"/>
      <w:color w:val="416AA3"/>
      <w:sz w:val="16"/>
      <w:szCs w:val="16"/>
    </w:rPr>
  </w:style>
  <w:style w:type="character" w:customStyle="1" w:styleId="x-tab-strip-text5">
    <w:name w:val="x-tab-strip-text5"/>
    <w:basedOn w:val="a1"/>
    <w:qFormat/>
    <w:rsid w:val="00B03A2A"/>
    <w:rPr>
      <w:color w:val="15428B"/>
    </w:rPr>
  </w:style>
  <w:style w:type="character" w:customStyle="1" w:styleId="x-tab-strip-text3">
    <w:name w:val="x-tab-strip-text3"/>
    <w:basedOn w:val="a1"/>
    <w:qFormat/>
    <w:rsid w:val="00B03A2A"/>
  </w:style>
  <w:style w:type="paragraph" w:customStyle="1" w:styleId="WPSOffice3">
    <w:name w:val="WPSOffice手动目录 3"/>
    <w:qFormat/>
    <w:rsid w:val="00B03A2A"/>
    <w:pPr>
      <w:ind w:leftChars="400" w:left="400"/>
    </w:pPr>
    <w:rPr>
      <w:rFonts w:ascii="Calibri" w:eastAsia="宋体" w:hAnsi="Calibri" w:cs="Times New Roman"/>
      <w:kern w:val="0"/>
      <w:sz w:val="20"/>
      <w:szCs w:val="20"/>
    </w:rPr>
  </w:style>
  <w:style w:type="paragraph" w:customStyle="1" w:styleId="WPSOffice1">
    <w:name w:val="WPSOffice手动目录 1"/>
    <w:qFormat/>
    <w:rsid w:val="00B03A2A"/>
    <w:rPr>
      <w:rFonts w:ascii="Calibri" w:eastAsia="宋体" w:hAnsi="Calibri" w:cs="Times New Roman"/>
      <w:kern w:val="0"/>
      <w:sz w:val="20"/>
      <w:szCs w:val="20"/>
    </w:rPr>
  </w:style>
  <w:style w:type="paragraph" w:customStyle="1" w:styleId="WPSOffice2">
    <w:name w:val="WPSOffice手动目录 2"/>
    <w:qFormat/>
    <w:rsid w:val="00B03A2A"/>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B03A2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B03A2A"/>
  </w:style>
  <w:style w:type="table" w:customStyle="1" w:styleId="111">
    <w:name w:val="网格型11"/>
    <w:basedOn w:val="a2"/>
    <w:uiPriority w:val="59"/>
    <w:qFormat/>
    <w:rsid w:val="00B03A2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4644</Words>
  <Characters>4784</Characters>
  <Application>Microsoft Office Word</Application>
  <DocSecurity>0</DocSecurity>
  <Lines>299</Lines>
  <Paragraphs>471</Paragraphs>
  <ScaleCrop>false</ScaleCrop>
  <Company>Microsoft</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2025-11-04T06:50:00Z</dcterms:created>
  <dcterms:modified xsi:type="dcterms:W3CDTF">2025-11-04T06:51:00Z</dcterms:modified>
</cp:coreProperties>
</file>