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1D" w:rsidRPr="000F401D" w:rsidRDefault="000F401D" w:rsidP="000F401D">
      <w:pPr>
        <w:adjustRightInd w:val="0"/>
        <w:snapToGrid w:val="0"/>
        <w:spacing w:line="300" w:lineRule="auto"/>
        <w:jc w:val="center"/>
        <w:outlineLvl w:val="1"/>
        <w:rPr>
          <w:rFonts w:ascii="Times New Roman" w:eastAsia="黑体" w:hAnsi="Times New Roman" w:cs="Times New Roman"/>
          <w:sz w:val="30"/>
          <w:szCs w:val="30"/>
        </w:rPr>
      </w:pPr>
      <w:bookmarkStart w:id="0" w:name="_Toc464465672"/>
      <w:bookmarkStart w:id="1" w:name="_Toc464465674"/>
      <w:bookmarkStart w:id="2" w:name="_Toc464465675"/>
      <w:bookmarkStart w:id="3" w:name="_Toc460922283"/>
      <w:bookmarkStart w:id="4" w:name="_Toc464465671"/>
      <w:bookmarkStart w:id="5" w:name="_Toc464465670"/>
      <w:bookmarkStart w:id="6" w:name="_Toc464465673"/>
      <w:bookmarkStart w:id="7" w:name="_Toc460922282"/>
      <w:bookmarkStart w:id="8" w:name="_Toc460922279"/>
      <w:bookmarkStart w:id="9" w:name="_Toc460922281"/>
      <w:bookmarkStart w:id="10" w:name="_Toc460922284"/>
      <w:bookmarkStart w:id="11" w:name="_Toc464465676"/>
      <w:bookmarkStart w:id="12" w:name="_Toc464465677"/>
      <w:bookmarkStart w:id="13" w:name="_Toc460922285"/>
      <w:bookmarkStart w:id="14" w:name="_Toc460922286"/>
      <w:bookmarkStart w:id="15" w:name="_Toc460922287"/>
      <w:bookmarkStart w:id="16" w:name="_Toc464465678"/>
      <w:bookmarkStart w:id="17" w:name="_Toc464465679"/>
      <w:bookmarkStart w:id="18" w:name="_Toc206577728"/>
      <w:r w:rsidRPr="000F401D">
        <w:rPr>
          <w:rFonts w:ascii="Times New Roman" w:eastAsia="黑体" w:hAnsi="Times New Roman" w:cs="Times New Roman"/>
          <w:sz w:val="30"/>
          <w:szCs w:val="30"/>
        </w:rPr>
        <w:t>一、说明</w:t>
      </w:r>
      <w:bookmarkEnd w:id="18"/>
    </w:p>
    <w:p w:rsidR="000F401D" w:rsidRPr="000F401D" w:rsidRDefault="000F401D" w:rsidP="000F401D">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6577729"/>
      <w:r w:rsidRPr="000F401D">
        <w:rPr>
          <w:rFonts w:ascii="Times New Roman" w:eastAsia="宋体" w:hAnsi="Times New Roman" w:cs="Times New Roman"/>
          <w:b/>
          <w:bCs/>
          <w:sz w:val="22"/>
        </w:rPr>
        <w:t xml:space="preserve">1 </w:t>
      </w:r>
      <w:r w:rsidRPr="000F401D">
        <w:rPr>
          <w:rFonts w:ascii="Times New Roman" w:eastAsia="宋体" w:hAnsi="Times New Roman" w:cs="Times New Roman"/>
          <w:b/>
          <w:bCs/>
          <w:sz w:val="22"/>
        </w:rPr>
        <w:t>总则</w:t>
      </w:r>
      <w:bookmarkEnd w:id="19"/>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1.1 </w:t>
      </w:r>
      <w:r w:rsidRPr="000F401D">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1.2 </w:t>
      </w:r>
      <w:r w:rsidRPr="000F401D">
        <w:rPr>
          <w:rFonts w:ascii="Times New Roman" w:eastAsia="宋体" w:hAnsi="Times New Roman" w:cs="Times New Roman"/>
          <w:sz w:val="22"/>
        </w:rPr>
        <w:t>投标人提供的服务应当符合招标文件的要求，并且其质量完全符合国家标准、行业标准或地方标准。</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1.3 </w:t>
      </w:r>
      <w:r w:rsidRPr="000F401D">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0F401D" w:rsidRPr="000F401D" w:rsidRDefault="000F401D" w:rsidP="000F401D">
      <w:pPr>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1.4</w:t>
      </w:r>
      <w:r w:rsidRPr="000F401D">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0F401D">
        <w:rPr>
          <w:rFonts w:ascii="Times New Roman" w:eastAsia="宋体" w:hAnsi="Times New Roman" w:cs="Times New Roman"/>
          <w:sz w:val="22"/>
        </w:rPr>
        <w:t>10</w:t>
      </w:r>
      <w:r w:rsidRPr="000F401D">
        <w:rPr>
          <w:rFonts w:ascii="Times New Roman" w:eastAsia="宋体" w:hAnsi="Times New Roman" w:cs="Times New Roman"/>
          <w:sz w:val="22"/>
        </w:rPr>
        <w:t>日内</w:t>
      </w:r>
      <w:r w:rsidRPr="000F401D">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1.5 </w:t>
      </w:r>
      <w:r w:rsidRPr="000F401D">
        <w:rPr>
          <w:rFonts w:ascii="Times New Roman" w:eastAsia="宋体" w:hAnsi="Times New Roman" w:cs="Times New Roman"/>
          <w:sz w:val="22"/>
        </w:rPr>
        <w:t>本项目若涉及保安服务内容，根据《保安服务管理条例》（国务院令第</w:t>
      </w:r>
      <w:r w:rsidRPr="000F401D">
        <w:rPr>
          <w:rFonts w:ascii="Times New Roman" w:eastAsia="宋体" w:hAnsi="Times New Roman" w:cs="Times New Roman"/>
          <w:sz w:val="22"/>
        </w:rPr>
        <w:t>564</w:t>
      </w:r>
      <w:r w:rsidRPr="000F401D">
        <w:rPr>
          <w:rFonts w:ascii="Times New Roman" w:eastAsia="宋体" w:hAnsi="Times New Roman" w:cs="Times New Roman"/>
          <w:sz w:val="22"/>
        </w:rPr>
        <w:t>号）第十四条规定，</w:t>
      </w:r>
      <w:r w:rsidRPr="000F401D">
        <w:rPr>
          <w:rFonts w:ascii="Times New Roman" w:eastAsia="宋体" w:hAnsi="Times New Roman" w:cs="Times New Roman" w:hint="eastAsia"/>
          <w:sz w:val="22"/>
        </w:rPr>
        <w:t>中标人</w:t>
      </w:r>
      <w:r w:rsidRPr="000F401D">
        <w:rPr>
          <w:rFonts w:ascii="Times New Roman" w:eastAsia="宋体" w:hAnsi="Times New Roman" w:cs="Times New Roman"/>
          <w:sz w:val="22"/>
        </w:rPr>
        <w:t>应当自开始保安服务之日起</w:t>
      </w:r>
      <w:r w:rsidRPr="000F401D">
        <w:rPr>
          <w:rFonts w:ascii="Times New Roman" w:eastAsia="宋体" w:hAnsi="Times New Roman" w:cs="Times New Roman"/>
          <w:sz w:val="22"/>
        </w:rPr>
        <w:t>30</w:t>
      </w:r>
      <w:r w:rsidRPr="000F401D">
        <w:rPr>
          <w:rFonts w:ascii="Times New Roman" w:eastAsia="宋体" w:hAnsi="Times New Roman" w:cs="Times New Roman"/>
          <w:sz w:val="22"/>
        </w:rPr>
        <w:t>日内，向所在地设区的市级人民政府公安机关备案。</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1.6  </w:t>
      </w:r>
      <w:r w:rsidRPr="000F401D">
        <w:rPr>
          <w:rFonts w:ascii="Times New Roman" w:eastAsia="宋体" w:hAnsi="Times New Roman" w:cs="Times New Roman"/>
          <w:sz w:val="22"/>
        </w:rPr>
        <w:t>投标人需在投标文件中承诺，如之前在岗的工作人员经考评符合上岗要求的，原则上应继续留用。</w:t>
      </w:r>
    </w:p>
    <w:p w:rsidR="000F401D" w:rsidRPr="000F401D" w:rsidRDefault="000F401D" w:rsidP="000F401D">
      <w:pPr>
        <w:snapToGrid w:val="0"/>
        <w:spacing w:line="300" w:lineRule="auto"/>
        <w:ind w:firstLineChars="200" w:firstLine="440"/>
        <w:jc w:val="left"/>
        <w:rPr>
          <w:rFonts w:ascii="Calibri" w:eastAsia="宋体" w:hAnsi="Calibri" w:cs="Times New Roman"/>
          <w:sz w:val="22"/>
        </w:rPr>
      </w:pPr>
      <w:r w:rsidRPr="000F401D">
        <w:rPr>
          <w:rFonts w:ascii="宋体" w:eastAsia="宋体" w:hAnsi="宋体" w:cs="宋体" w:hint="eastAsia"/>
          <w:sz w:val="22"/>
        </w:rPr>
        <w:t>★</w:t>
      </w:r>
      <w:r w:rsidRPr="000F401D">
        <w:rPr>
          <w:rFonts w:ascii="Times New Roman" w:eastAsia="宋体" w:hAnsi="Times New Roman" w:cs="Times New Roman"/>
          <w:sz w:val="22"/>
        </w:rPr>
        <w:t>1.</w:t>
      </w:r>
      <w:r w:rsidRPr="000F401D">
        <w:rPr>
          <w:rFonts w:ascii="Times New Roman" w:eastAsia="宋体" w:hAnsi="Times New Roman" w:cs="Times New Roman" w:hint="eastAsia"/>
          <w:sz w:val="22"/>
        </w:rPr>
        <w:t>7</w:t>
      </w:r>
      <w:r w:rsidRPr="000F401D">
        <w:rPr>
          <w:rFonts w:ascii="Calibri" w:eastAsia="宋体" w:hAnsi="Calibri" w:cs="Times New Roman" w:hint="eastAsia"/>
          <w:sz w:val="22"/>
        </w:rPr>
        <w:t>投标人提供的服务必须符合国家强制性标准。</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p>
    <w:p w:rsidR="000F401D" w:rsidRPr="000F401D" w:rsidRDefault="000F401D" w:rsidP="000F401D">
      <w:pPr>
        <w:adjustRightInd w:val="0"/>
        <w:snapToGrid w:val="0"/>
        <w:spacing w:line="300" w:lineRule="auto"/>
        <w:jc w:val="center"/>
        <w:outlineLvl w:val="1"/>
        <w:rPr>
          <w:rFonts w:ascii="Times New Roman" w:eastAsia="黑体" w:hAnsi="Times New Roman" w:cs="Times New Roman"/>
          <w:sz w:val="30"/>
          <w:szCs w:val="30"/>
        </w:rPr>
      </w:pPr>
      <w:bookmarkStart w:id="20" w:name="_Toc206577730"/>
      <w:r w:rsidRPr="000F401D">
        <w:rPr>
          <w:rFonts w:ascii="Times New Roman" w:eastAsia="黑体" w:hAnsi="Times New Roman" w:cs="Times New Roman"/>
          <w:sz w:val="30"/>
          <w:szCs w:val="30"/>
        </w:rPr>
        <w:t>二、项目概况</w:t>
      </w:r>
      <w:bookmarkEnd w:id="20"/>
    </w:p>
    <w:p w:rsidR="000F401D" w:rsidRPr="000F401D" w:rsidRDefault="000F401D" w:rsidP="000F401D">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6577731"/>
      <w:r w:rsidRPr="000F401D">
        <w:rPr>
          <w:rFonts w:ascii="Times New Roman" w:eastAsia="宋体" w:hAnsi="Times New Roman" w:cs="Times New Roman"/>
          <w:b/>
          <w:bCs/>
          <w:sz w:val="22"/>
        </w:rPr>
        <w:t xml:space="preserve">2 </w:t>
      </w:r>
      <w:r w:rsidRPr="000F401D">
        <w:rPr>
          <w:rFonts w:ascii="Times New Roman" w:eastAsia="宋体" w:hAnsi="Times New Roman" w:cs="Times New Roman"/>
          <w:b/>
          <w:bCs/>
          <w:sz w:val="22"/>
        </w:rPr>
        <w:t>项目名称</w:t>
      </w:r>
      <w:bookmarkEnd w:id="21"/>
    </w:p>
    <w:p w:rsidR="000F401D" w:rsidRPr="000F401D" w:rsidRDefault="000F401D" w:rsidP="000F401D">
      <w:pPr>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项目名称：</w:t>
      </w:r>
      <w:r w:rsidRPr="000F401D">
        <w:rPr>
          <w:rFonts w:ascii="Times New Roman" w:eastAsia="宋体" w:hAnsi="Times New Roman" w:cs="Times New Roman" w:hint="eastAsia"/>
          <w:bCs/>
          <w:sz w:val="22"/>
        </w:rPr>
        <w:t>上海市华东师范大学第二附属中学前滩学校物业管理服务项目</w:t>
      </w:r>
    </w:p>
    <w:p w:rsidR="000F401D" w:rsidRPr="000F401D" w:rsidRDefault="000F401D" w:rsidP="000F401D">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6577732"/>
      <w:r w:rsidRPr="000F401D">
        <w:rPr>
          <w:rFonts w:ascii="Times New Roman" w:eastAsia="宋体" w:hAnsi="Times New Roman" w:cs="Times New Roman"/>
          <w:b/>
          <w:bCs/>
          <w:sz w:val="22"/>
        </w:rPr>
        <w:t>3</w:t>
      </w:r>
      <w:r w:rsidRPr="000F401D">
        <w:rPr>
          <w:rFonts w:ascii="Times New Roman" w:eastAsia="宋体" w:hAnsi="Times New Roman" w:cs="Times New Roman"/>
          <w:b/>
          <w:bCs/>
          <w:sz w:val="22"/>
        </w:rPr>
        <w:t>物业基本情况</w:t>
      </w:r>
      <w:bookmarkEnd w:id="22"/>
    </w:p>
    <w:p w:rsidR="000F401D" w:rsidRPr="000F401D" w:rsidRDefault="000F401D" w:rsidP="000F401D">
      <w:pPr>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物业类型：</w:t>
      </w:r>
      <w:r w:rsidRPr="000F401D">
        <w:rPr>
          <w:rFonts w:ascii="Times New Roman" w:eastAsia="宋体" w:hAnsi="Times New Roman" w:cs="Times New Roman" w:hint="eastAsia"/>
          <w:sz w:val="22"/>
        </w:rPr>
        <w:t>校园物业</w:t>
      </w:r>
      <w:r w:rsidRPr="000F401D">
        <w:rPr>
          <w:rFonts w:ascii="Times New Roman" w:eastAsia="宋体" w:hAnsi="Times New Roman" w:cs="Times New Roman"/>
          <w:sz w:val="22"/>
        </w:rPr>
        <w:t xml:space="preserve">        </w:t>
      </w:r>
    </w:p>
    <w:p w:rsidR="000F401D" w:rsidRPr="000F401D" w:rsidRDefault="000F401D" w:rsidP="000F401D">
      <w:pPr>
        <w:autoSpaceDN w:val="0"/>
        <w:adjustRightInd w:val="0"/>
        <w:snapToGrid w:val="0"/>
        <w:spacing w:line="300" w:lineRule="auto"/>
        <w:ind w:firstLineChars="200" w:firstLine="440"/>
        <w:textAlignment w:val="baseline"/>
        <w:rPr>
          <w:rFonts w:ascii="Times New Roman" w:eastAsia="宋体" w:hAnsi="Times New Roman" w:cs="Times New Roman"/>
          <w:sz w:val="22"/>
        </w:rPr>
      </w:pPr>
      <w:r w:rsidRPr="000F401D">
        <w:rPr>
          <w:rFonts w:ascii="Times New Roman" w:eastAsia="宋体" w:hAnsi="Times New Roman" w:cs="Times New Roman" w:hint="eastAsia"/>
          <w:bCs/>
          <w:sz w:val="22"/>
        </w:rPr>
        <w:t>服务地址：</w:t>
      </w:r>
      <w:r w:rsidRPr="000F401D">
        <w:rPr>
          <w:rFonts w:ascii="Times New Roman" w:eastAsia="宋体" w:hAnsi="Times New Roman" w:cs="Times New Roman" w:hint="eastAsia"/>
          <w:sz w:val="22"/>
        </w:rPr>
        <w:t>前滩校区：上海市浦东新区晴雪路</w:t>
      </w:r>
      <w:r w:rsidRPr="000F401D">
        <w:rPr>
          <w:rFonts w:ascii="Times New Roman" w:eastAsia="宋体" w:hAnsi="Times New Roman" w:cs="Times New Roman" w:hint="eastAsia"/>
          <w:sz w:val="22"/>
        </w:rPr>
        <w:t>28</w:t>
      </w:r>
      <w:r w:rsidRPr="000F401D">
        <w:rPr>
          <w:rFonts w:ascii="Times New Roman" w:eastAsia="宋体" w:hAnsi="Times New Roman" w:cs="Times New Roman" w:hint="eastAsia"/>
          <w:sz w:val="22"/>
        </w:rPr>
        <w:t>号。</w:t>
      </w:r>
    </w:p>
    <w:p w:rsidR="000F401D" w:rsidRPr="000F401D" w:rsidRDefault="000F401D" w:rsidP="000F401D">
      <w:pPr>
        <w:adjustRightInd w:val="0"/>
        <w:snapToGrid w:val="0"/>
        <w:spacing w:line="300" w:lineRule="auto"/>
        <w:ind w:firstLineChars="700" w:firstLine="1540"/>
        <w:rPr>
          <w:rFonts w:ascii="Times New Roman" w:eastAsia="宋体" w:hAnsi="Times New Roman" w:cs="Times New Roman"/>
          <w:bCs/>
          <w:sz w:val="22"/>
        </w:rPr>
      </w:pPr>
      <w:r w:rsidRPr="000F401D">
        <w:rPr>
          <w:rFonts w:ascii="Times New Roman" w:eastAsia="宋体" w:hAnsi="Times New Roman" w:cs="Times New Roman" w:hint="eastAsia"/>
          <w:sz w:val="22"/>
        </w:rPr>
        <w:t>新（前耀）校区：上海市浦东新区前耀路</w:t>
      </w:r>
      <w:r w:rsidRPr="000F401D">
        <w:rPr>
          <w:rFonts w:ascii="Times New Roman" w:eastAsia="宋体" w:hAnsi="Times New Roman" w:cs="Times New Roman" w:hint="eastAsia"/>
          <w:sz w:val="22"/>
        </w:rPr>
        <w:t>488</w:t>
      </w:r>
      <w:r w:rsidRPr="000F401D">
        <w:rPr>
          <w:rFonts w:ascii="Times New Roman" w:eastAsia="宋体" w:hAnsi="Times New Roman" w:cs="Times New Roman" w:hint="eastAsia"/>
          <w:sz w:val="22"/>
        </w:rPr>
        <w:t>号。</w:t>
      </w:r>
    </w:p>
    <w:p w:rsidR="000F401D" w:rsidRPr="000F401D" w:rsidRDefault="000F401D" w:rsidP="000F401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6577733"/>
      <w:r w:rsidRPr="000F401D">
        <w:rPr>
          <w:rFonts w:ascii="Times New Roman" w:eastAsia="宋体" w:hAnsi="Times New Roman" w:cs="Times New Roman"/>
          <w:b/>
          <w:sz w:val="22"/>
        </w:rPr>
        <w:t xml:space="preserve">4 </w:t>
      </w:r>
      <w:r w:rsidRPr="000F401D">
        <w:rPr>
          <w:rFonts w:ascii="Times New Roman" w:eastAsia="宋体" w:hAnsi="Times New Roman" w:cs="Times New Roman"/>
          <w:b/>
          <w:sz w:val="22"/>
        </w:rPr>
        <w:t>招标范围与内容</w:t>
      </w:r>
      <w:bookmarkEnd w:id="23"/>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4.1 </w:t>
      </w:r>
      <w:r w:rsidRPr="000F401D">
        <w:rPr>
          <w:rFonts w:ascii="Times New Roman" w:eastAsia="宋体" w:hAnsi="Times New Roman" w:cs="Times New Roman"/>
          <w:sz w:val="22"/>
        </w:rPr>
        <w:t>项目背景及现状</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hint="eastAsia"/>
          <w:sz w:val="22"/>
        </w:rPr>
        <w:t>本项目因新增校区，本次拟重新招标。</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4.2 </w:t>
      </w:r>
      <w:r w:rsidRPr="000F401D">
        <w:rPr>
          <w:rFonts w:ascii="Times New Roman" w:eastAsia="宋体" w:hAnsi="Times New Roman" w:cs="Times New Roman"/>
          <w:sz w:val="22"/>
        </w:rPr>
        <w:t>项目招标范围及内容</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hint="eastAsia"/>
          <w:sz w:val="22"/>
        </w:rPr>
        <w:t>本项目物业服务内容主要包括综合管理、零星维修、安保管理、保洁服务、绿化养护。</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hint="eastAsia"/>
          <w:sz w:val="22"/>
        </w:rPr>
        <w:t>上海市华东师范大学第二附属中学前滩学校位于浦东新区晴雪路</w:t>
      </w:r>
      <w:r w:rsidRPr="000F401D">
        <w:rPr>
          <w:rFonts w:ascii="Times New Roman" w:eastAsia="宋体" w:hAnsi="Times New Roman" w:cs="Times New Roman" w:hint="eastAsia"/>
          <w:sz w:val="22"/>
        </w:rPr>
        <w:t>28</w:t>
      </w:r>
      <w:r w:rsidRPr="000F401D">
        <w:rPr>
          <w:rFonts w:ascii="Times New Roman" w:eastAsia="宋体" w:hAnsi="Times New Roman" w:cs="Times New Roman" w:hint="eastAsia"/>
          <w:sz w:val="22"/>
        </w:rPr>
        <w:t>号，项目建筑面积</w:t>
      </w:r>
      <w:r w:rsidRPr="000F401D">
        <w:rPr>
          <w:rFonts w:ascii="Times New Roman" w:eastAsia="宋体" w:hAnsi="Times New Roman" w:cs="Times New Roman" w:hint="eastAsia"/>
          <w:sz w:val="22"/>
        </w:rPr>
        <w:t>53099.6</w:t>
      </w:r>
      <w:r w:rsidRPr="000F401D">
        <w:rPr>
          <w:rFonts w:ascii="Times New Roman" w:eastAsia="宋体" w:hAnsi="Times New Roman" w:cs="Times New Roman" w:hint="eastAsia"/>
          <w:sz w:val="22"/>
        </w:rPr>
        <w:t>平方米，绿化面积</w:t>
      </w:r>
      <w:r w:rsidRPr="000F401D">
        <w:rPr>
          <w:rFonts w:ascii="Times New Roman" w:eastAsia="宋体" w:hAnsi="Times New Roman" w:cs="Times New Roman" w:hint="eastAsia"/>
          <w:sz w:val="22"/>
        </w:rPr>
        <w:t>9432</w:t>
      </w:r>
      <w:r w:rsidRPr="000F401D">
        <w:rPr>
          <w:rFonts w:ascii="Times New Roman" w:eastAsia="宋体" w:hAnsi="Times New Roman" w:cs="Times New Roman" w:hint="eastAsia"/>
          <w:sz w:val="22"/>
        </w:rPr>
        <w:t>平方米，共有套数</w:t>
      </w:r>
      <w:r w:rsidRPr="000F401D">
        <w:rPr>
          <w:rFonts w:ascii="Times New Roman" w:eastAsia="宋体" w:hAnsi="Times New Roman" w:cs="Times New Roman" w:hint="eastAsia"/>
          <w:sz w:val="22"/>
        </w:rPr>
        <w:t>4</w:t>
      </w:r>
      <w:r w:rsidRPr="000F401D">
        <w:rPr>
          <w:rFonts w:ascii="Times New Roman" w:eastAsia="宋体" w:hAnsi="Times New Roman" w:cs="Times New Roman" w:hint="eastAsia"/>
          <w:sz w:val="22"/>
        </w:rPr>
        <w:t>幢，包含：小学部教学楼、综合楼、初中部教学楼、文体楼，教职工</w:t>
      </w:r>
      <w:r w:rsidRPr="000F401D">
        <w:rPr>
          <w:rFonts w:ascii="Times New Roman" w:eastAsia="宋体" w:hAnsi="Times New Roman" w:cs="Times New Roman" w:hint="eastAsia"/>
          <w:sz w:val="22"/>
        </w:rPr>
        <w:t>189</w:t>
      </w:r>
      <w:r w:rsidRPr="000F401D">
        <w:rPr>
          <w:rFonts w:ascii="Times New Roman" w:eastAsia="宋体" w:hAnsi="Times New Roman" w:cs="Times New Roman" w:hint="eastAsia"/>
          <w:sz w:val="22"/>
        </w:rPr>
        <w:t>人，学生</w:t>
      </w:r>
      <w:r w:rsidRPr="000F401D">
        <w:rPr>
          <w:rFonts w:ascii="Times New Roman" w:eastAsia="宋体" w:hAnsi="Times New Roman" w:cs="Times New Roman" w:hint="eastAsia"/>
          <w:sz w:val="22"/>
        </w:rPr>
        <w:t>2546</w:t>
      </w:r>
      <w:r w:rsidRPr="000F401D">
        <w:rPr>
          <w:rFonts w:ascii="Times New Roman" w:eastAsia="宋体" w:hAnsi="Times New Roman" w:cs="Times New Roman" w:hint="eastAsia"/>
          <w:sz w:val="22"/>
        </w:rPr>
        <w:t>人。</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hint="eastAsia"/>
          <w:sz w:val="22"/>
        </w:rPr>
        <w:t>上海市华东师范大学第二附属中学新（前耀）校区位于上海市浦东新区前耀路</w:t>
      </w:r>
      <w:r w:rsidRPr="000F401D">
        <w:rPr>
          <w:rFonts w:ascii="Times New Roman" w:eastAsia="宋体" w:hAnsi="Times New Roman" w:cs="Times New Roman" w:hint="eastAsia"/>
          <w:sz w:val="22"/>
        </w:rPr>
        <w:t>488</w:t>
      </w:r>
      <w:r w:rsidRPr="000F401D">
        <w:rPr>
          <w:rFonts w:ascii="Times New Roman" w:eastAsia="宋体" w:hAnsi="Times New Roman" w:cs="Times New Roman" w:hint="eastAsia"/>
          <w:sz w:val="22"/>
        </w:rPr>
        <w:t>号，三林前滩（</w:t>
      </w:r>
      <w:r w:rsidRPr="000F401D">
        <w:rPr>
          <w:rFonts w:ascii="Times New Roman" w:eastAsia="宋体" w:hAnsi="Times New Roman" w:cs="Times New Roman" w:hint="eastAsia"/>
          <w:sz w:val="22"/>
        </w:rPr>
        <w:t>03-06</w:t>
      </w:r>
      <w:r w:rsidRPr="000F401D">
        <w:rPr>
          <w:rFonts w:ascii="Times New Roman" w:eastAsia="宋体" w:hAnsi="Times New Roman" w:cs="Times New Roman" w:hint="eastAsia"/>
          <w:sz w:val="22"/>
        </w:rPr>
        <w:t>地块），东育路以东；规划前耀路以南；</w:t>
      </w:r>
      <w:r w:rsidRPr="000F401D">
        <w:rPr>
          <w:rFonts w:ascii="Times New Roman" w:eastAsia="宋体" w:hAnsi="Times New Roman" w:cs="Times New Roman" w:hint="eastAsia"/>
          <w:sz w:val="22"/>
        </w:rPr>
        <w:t>03-07</w:t>
      </w:r>
      <w:r w:rsidRPr="000F401D">
        <w:rPr>
          <w:rFonts w:ascii="Times New Roman" w:eastAsia="宋体" w:hAnsi="Times New Roman" w:cs="Times New Roman" w:hint="eastAsia"/>
          <w:sz w:val="22"/>
        </w:rPr>
        <w:t>、</w:t>
      </w:r>
      <w:r w:rsidRPr="000F401D">
        <w:rPr>
          <w:rFonts w:ascii="Times New Roman" w:eastAsia="宋体" w:hAnsi="Times New Roman" w:cs="Times New Roman" w:hint="eastAsia"/>
          <w:sz w:val="22"/>
        </w:rPr>
        <w:t>03-01</w:t>
      </w:r>
      <w:r w:rsidRPr="000F401D">
        <w:rPr>
          <w:rFonts w:ascii="Times New Roman" w:eastAsia="宋体" w:hAnsi="Times New Roman" w:cs="Times New Roman" w:hint="eastAsia"/>
          <w:sz w:val="22"/>
        </w:rPr>
        <w:t>地块以西；前耀路以北；总用地面积</w:t>
      </w:r>
      <w:r w:rsidRPr="000F401D">
        <w:rPr>
          <w:rFonts w:ascii="Times New Roman" w:eastAsia="宋体" w:hAnsi="Times New Roman" w:cs="Times New Roman" w:hint="eastAsia"/>
          <w:sz w:val="22"/>
        </w:rPr>
        <w:t>13861</w:t>
      </w:r>
      <w:r w:rsidRPr="000F401D">
        <w:rPr>
          <w:rFonts w:ascii="Times New Roman" w:eastAsia="宋体" w:hAnsi="Times New Roman" w:cs="Times New Roman" w:hint="eastAsia"/>
          <w:sz w:val="22"/>
        </w:rPr>
        <w:t>平方米，总建筑面积：</w:t>
      </w:r>
      <w:r w:rsidRPr="000F401D">
        <w:rPr>
          <w:rFonts w:ascii="Times New Roman" w:eastAsia="宋体" w:hAnsi="Times New Roman" w:cs="Times New Roman" w:hint="eastAsia"/>
          <w:sz w:val="22"/>
        </w:rPr>
        <w:t>19054.98</w:t>
      </w:r>
      <w:r w:rsidRPr="000F401D">
        <w:rPr>
          <w:rFonts w:ascii="Times New Roman" w:eastAsia="宋体" w:hAnsi="Times New Roman" w:cs="Times New Roman" w:hint="eastAsia"/>
          <w:sz w:val="22"/>
        </w:rPr>
        <w:t>平方米。</w:t>
      </w:r>
      <w:r w:rsidRPr="000F401D">
        <w:rPr>
          <w:rFonts w:ascii="Times New Roman" w:eastAsia="宋体" w:hAnsi="Times New Roman" w:cs="Times New Roman" w:hint="eastAsia"/>
          <w:sz w:val="22"/>
        </w:rPr>
        <w:t>18</w:t>
      </w:r>
      <w:r w:rsidRPr="000F401D">
        <w:rPr>
          <w:rFonts w:ascii="Times New Roman" w:eastAsia="宋体" w:hAnsi="Times New Roman" w:cs="Times New Roman" w:hint="eastAsia"/>
          <w:sz w:val="22"/>
        </w:rPr>
        <w:t>个班，每班</w:t>
      </w:r>
      <w:r w:rsidRPr="000F401D">
        <w:rPr>
          <w:rFonts w:ascii="Times New Roman" w:eastAsia="宋体" w:hAnsi="Times New Roman" w:cs="Times New Roman" w:hint="eastAsia"/>
          <w:sz w:val="22"/>
        </w:rPr>
        <w:lastRenderedPageBreak/>
        <w:t>45</w:t>
      </w:r>
      <w:r w:rsidRPr="000F401D">
        <w:rPr>
          <w:rFonts w:ascii="Times New Roman" w:eastAsia="宋体" w:hAnsi="Times New Roman" w:cs="Times New Roman" w:hint="eastAsia"/>
          <w:sz w:val="22"/>
        </w:rPr>
        <w:t>人。</w:t>
      </w:r>
    </w:p>
    <w:p w:rsidR="000F401D" w:rsidRPr="000F401D" w:rsidRDefault="000F401D" w:rsidP="000F401D">
      <w:pPr>
        <w:widowControl/>
        <w:jc w:val="left"/>
        <w:rPr>
          <w:rFonts w:ascii="Times New Roman" w:eastAsia="宋体" w:hAnsi="Times New Roman" w:cs="Times New Roman"/>
          <w:sz w:val="22"/>
        </w:rPr>
      </w:pPr>
      <w:r w:rsidRPr="000F401D">
        <w:rPr>
          <w:rFonts w:ascii="宋体" w:eastAsia="宋体" w:hAnsi="宋体" w:cs="Times New Roman" w:hint="eastAsia"/>
          <w:b/>
        </w:rPr>
        <w:t>前滩校区大楼情况：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34"/>
        <w:gridCol w:w="534"/>
        <w:gridCol w:w="437"/>
        <w:gridCol w:w="5119"/>
        <w:gridCol w:w="1049"/>
      </w:tblGrid>
      <w:tr w:rsidR="000F401D" w:rsidRPr="000F401D" w:rsidTr="00494AA7">
        <w:trPr>
          <w:trHeight w:val="23"/>
          <w:jc w:val="center"/>
        </w:trPr>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b/>
                <w:bCs/>
                <w:kern w:val="0"/>
                <w:sz w:val="22"/>
              </w:rPr>
            </w:pPr>
            <w:bookmarkStart w:id="24" w:name="_Hlk200616572"/>
            <w:r w:rsidRPr="000F401D">
              <w:rPr>
                <w:rFonts w:ascii="Times New Roman" w:eastAsia="宋体" w:hAnsi="Times New Roman" w:cs="Times New Roman" w:hint="eastAsia"/>
                <w:b/>
                <w:bCs/>
                <w:kern w:val="0"/>
                <w:sz w:val="22"/>
              </w:rPr>
              <w:t>大楼名称</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hint="eastAsia"/>
                <w:b/>
                <w:bCs/>
                <w:kern w:val="0"/>
                <w:sz w:val="22"/>
              </w:rPr>
              <w:t>核幢数</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hint="eastAsia"/>
                <w:b/>
                <w:bCs/>
                <w:kern w:val="0"/>
                <w:sz w:val="22"/>
              </w:rPr>
              <w:t>楼层数</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hint="eastAsia"/>
                <w:b/>
                <w:bCs/>
                <w:kern w:val="0"/>
                <w:sz w:val="22"/>
              </w:rPr>
              <w:t>层</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hint="eastAsia"/>
                <w:b/>
                <w:bCs/>
                <w:kern w:val="0"/>
                <w:sz w:val="22"/>
              </w:rPr>
              <w:t>用途</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hint="eastAsia"/>
                <w:b/>
                <w:bCs/>
                <w:kern w:val="0"/>
                <w:sz w:val="22"/>
              </w:rPr>
              <w:t>面积</w:t>
            </w:r>
            <w:r w:rsidRPr="000F401D">
              <w:rPr>
                <w:rFonts w:ascii="Times New Roman" w:eastAsia="宋体" w:hAnsi="Times New Roman" w:cs="Times New Roman" w:hint="eastAsia"/>
                <w:b/>
                <w:bCs/>
                <w:kern w:val="0"/>
                <w:sz w:val="22"/>
              </w:rPr>
              <w:t>(</w:t>
            </w:r>
            <w:r w:rsidRPr="000F401D">
              <w:rPr>
                <w:rFonts w:ascii="Times New Roman" w:eastAsia="宋体" w:hAnsi="Times New Roman" w:cs="Times New Roman" w:hint="eastAsia"/>
                <w:b/>
                <w:bCs/>
                <w:kern w:val="0"/>
                <w:sz w:val="22"/>
              </w:rPr>
              <w:t>平方米</w:t>
            </w:r>
            <w:r w:rsidRPr="000F401D">
              <w:rPr>
                <w:rFonts w:ascii="Times New Roman" w:eastAsia="宋体" w:hAnsi="Times New Roman" w:cs="Times New Roman" w:hint="eastAsia"/>
                <w:b/>
                <w:bCs/>
                <w:kern w:val="0"/>
                <w:sz w:val="22"/>
              </w:rPr>
              <w:t>)</w:t>
            </w:r>
          </w:p>
        </w:tc>
      </w:tr>
      <w:tr w:rsidR="000F401D" w:rsidRPr="000F401D" w:rsidTr="00494AA7">
        <w:trPr>
          <w:trHeight w:val="23"/>
          <w:jc w:val="center"/>
        </w:trPr>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综合楼</w:t>
            </w:r>
          </w:p>
        </w:tc>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7</w:t>
            </w:r>
            <w:r w:rsidRPr="000F401D">
              <w:rPr>
                <w:rFonts w:ascii="Times New Roman" w:eastAsia="宋体" w:hAnsi="Times New Roman" w:cs="Times New Roman" w:hint="eastAsia"/>
                <w:kern w:val="0"/>
                <w:sz w:val="22"/>
              </w:rPr>
              <w:t>间科创实验室、</w:t>
            </w:r>
            <w:r w:rsidRPr="000F401D">
              <w:rPr>
                <w:rFonts w:ascii="Times New Roman" w:eastAsia="宋体" w:hAnsi="Times New Roman" w:cs="Times New Roman" w:hint="eastAsia"/>
                <w:kern w:val="0"/>
                <w:sz w:val="22"/>
              </w:rPr>
              <w:t>3</w:t>
            </w:r>
            <w:r w:rsidRPr="000F401D">
              <w:rPr>
                <w:rFonts w:ascii="Times New Roman" w:eastAsia="宋体" w:hAnsi="Times New Roman" w:cs="Times New Roman" w:hint="eastAsia"/>
                <w:kern w:val="0"/>
                <w:sz w:val="22"/>
              </w:rPr>
              <w:t>间准备间</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1306.8</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2</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9</w:t>
            </w:r>
            <w:r w:rsidRPr="000F401D">
              <w:rPr>
                <w:rFonts w:ascii="Times New Roman" w:eastAsia="宋体" w:hAnsi="Times New Roman" w:cs="Times New Roman" w:hint="eastAsia"/>
                <w:kern w:val="0"/>
                <w:sz w:val="22"/>
              </w:rPr>
              <w:t>间科创实验室、</w:t>
            </w: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间专用教室，</w:t>
            </w:r>
            <w:r w:rsidRPr="000F401D">
              <w:rPr>
                <w:rFonts w:ascii="Times New Roman" w:eastAsia="宋体" w:hAnsi="Times New Roman" w:cs="Times New Roman" w:hint="eastAsia"/>
                <w:kern w:val="0"/>
                <w:sz w:val="22"/>
              </w:rPr>
              <w:t>3</w:t>
            </w:r>
            <w:r w:rsidRPr="000F401D">
              <w:rPr>
                <w:rFonts w:ascii="Times New Roman" w:eastAsia="宋体" w:hAnsi="Times New Roman" w:cs="Times New Roman" w:hint="eastAsia"/>
                <w:kern w:val="0"/>
                <w:sz w:val="22"/>
              </w:rPr>
              <w:t>间准备室</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1306.8</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3</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间多媒体语言教室、</w:t>
            </w:r>
            <w:r w:rsidRPr="000F401D">
              <w:rPr>
                <w:rFonts w:ascii="Times New Roman" w:eastAsia="宋体" w:hAnsi="Times New Roman" w:cs="Times New Roman" w:hint="eastAsia"/>
                <w:kern w:val="0"/>
                <w:sz w:val="22"/>
              </w:rPr>
              <w:t>1</w:t>
            </w:r>
            <w:r w:rsidRPr="000F401D">
              <w:rPr>
                <w:rFonts w:ascii="Times New Roman" w:eastAsia="宋体" w:hAnsi="Times New Roman" w:cs="Times New Roman" w:hint="eastAsia"/>
                <w:kern w:val="0"/>
                <w:sz w:val="22"/>
              </w:rPr>
              <w:t>间计算机教室、</w:t>
            </w:r>
            <w:r w:rsidRPr="000F401D">
              <w:rPr>
                <w:rFonts w:ascii="Times New Roman" w:eastAsia="宋体" w:hAnsi="Times New Roman" w:cs="Times New Roman" w:hint="eastAsia"/>
                <w:kern w:val="0"/>
                <w:sz w:val="22"/>
              </w:rPr>
              <w:t>5</w:t>
            </w:r>
            <w:r w:rsidRPr="000F401D">
              <w:rPr>
                <w:rFonts w:ascii="Times New Roman" w:eastAsia="宋体" w:hAnsi="Times New Roman" w:cs="Times New Roman" w:hint="eastAsia"/>
                <w:kern w:val="0"/>
                <w:sz w:val="22"/>
              </w:rPr>
              <w:t>间普通教室、</w:t>
            </w:r>
            <w:r w:rsidRPr="000F401D">
              <w:rPr>
                <w:rFonts w:ascii="Times New Roman" w:eastAsia="宋体" w:hAnsi="Times New Roman" w:cs="Times New Roman" w:hint="eastAsia"/>
                <w:kern w:val="0"/>
                <w:sz w:val="22"/>
              </w:rPr>
              <w:t>1</w:t>
            </w:r>
            <w:r w:rsidRPr="000F401D">
              <w:rPr>
                <w:rFonts w:ascii="Times New Roman" w:eastAsia="宋体" w:hAnsi="Times New Roman" w:cs="Times New Roman" w:hint="eastAsia"/>
                <w:kern w:val="0"/>
                <w:sz w:val="22"/>
              </w:rPr>
              <w:t>间专用教室</w:t>
            </w: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间美术教室及</w:t>
            </w: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间准备间</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1306.8</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4</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6</w:t>
            </w:r>
            <w:r w:rsidRPr="000F401D">
              <w:rPr>
                <w:rFonts w:ascii="Times New Roman" w:eastAsia="宋体" w:hAnsi="Times New Roman" w:cs="Times New Roman" w:hint="eastAsia"/>
                <w:kern w:val="0"/>
                <w:sz w:val="22"/>
              </w:rPr>
              <w:t>间普通教室，</w:t>
            </w: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间专用教室及</w:t>
            </w:r>
            <w:r w:rsidRPr="000F401D">
              <w:rPr>
                <w:rFonts w:ascii="Times New Roman" w:eastAsia="宋体" w:hAnsi="Times New Roman" w:cs="Times New Roman" w:hint="eastAsia"/>
                <w:kern w:val="0"/>
                <w:sz w:val="22"/>
              </w:rPr>
              <w:t>1</w:t>
            </w:r>
            <w:r w:rsidRPr="000F401D">
              <w:rPr>
                <w:rFonts w:ascii="Times New Roman" w:eastAsia="宋体" w:hAnsi="Times New Roman" w:cs="Times New Roman" w:hint="eastAsia"/>
                <w:kern w:val="0"/>
                <w:sz w:val="22"/>
              </w:rPr>
              <w:t>间老师办公室</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1306.8</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12</w:t>
            </w:r>
            <w:r w:rsidRPr="000F401D">
              <w:rPr>
                <w:rFonts w:ascii="Times New Roman" w:eastAsia="宋体" w:hAnsi="Times New Roman" w:cs="Times New Roman" w:hint="eastAsia"/>
                <w:kern w:val="0"/>
                <w:sz w:val="22"/>
              </w:rPr>
              <w:t>间行政办公室、</w:t>
            </w:r>
            <w:r w:rsidRPr="000F401D">
              <w:rPr>
                <w:rFonts w:ascii="Times New Roman" w:eastAsia="宋体" w:hAnsi="Times New Roman" w:cs="Times New Roman" w:hint="eastAsia"/>
                <w:kern w:val="0"/>
                <w:sz w:val="22"/>
              </w:rPr>
              <w:t>3</w:t>
            </w:r>
            <w:r w:rsidRPr="000F401D">
              <w:rPr>
                <w:rFonts w:ascii="Times New Roman" w:eastAsia="宋体" w:hAnsi="Times New Roman" w:cs="Times New Roman" w:hint="eastAsia"/>
                <w:kern w:val="0"/>
                <w:sz w:val="22"/>
              </w:rPr>
              <w:t>间会议室、家校联系社、母婴室、党团活动室及心里教室</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1306.8</w:t>
            </w:r>
          </w:p>
        </w:tc>
      </w:tr>
      <w:tr w:rsidR="000F401D" w:rsidRPr="000F401D" w:rsidTr="00494AA7">
        <w:trPr>
          <w:trHeight w:val="23"/>
          <w:jc w:val="center"/>
        </w:trPr>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文体楼</w:t>
            </w:r>
          </w:p>
        </w:tc>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食堂、游泳馆</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4847.04</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2</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食堂办公室</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1016.4</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3</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音乐厅、体育馆、</w:t>
            </w: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间接待室、道具间</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1294.11</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4</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间保洁休息室、司机休息室，一间接待室</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600.21</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音乐厅、乒乓球房、音乐教室、</w:t>
            </w:r>
            <w:r w:rsidRPr="000F401D">
              <w:rPr>
                <w:rFonts w:ascii="Times New Roman" w:eastAsia="宋体" w:hAnsi="Times New Roman" w:cs="Times New Roman" w:hint="eastAsia"/>
                <w:kern w:val="0"/>
                <w:sz w:val="22"/>
              </w:rPr>
              <w:t>3</w:t>
            </w:r>
            <w:r w:rsidRPr="000F401D">
              <w:rPr>
                <w:rFonts w:ascii="Times New Roman" w:eastAsia="宋体" w:hAnsi="Times New Roman" w:cs="Times New Roman" w:hint="eastAsia"/>
                <w:kern w:val="0"/>
                <w:sz w:val="22"/>
              </w:rPr>
              <w:t>间准备间及</w:t>
            </w: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间美术教室</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1294.11</w:t>
            </w:r>
          </w:p>
        </w:tc>
      </w:tr>
      <w:tr w:rsidR="000F401D" w:rsidRPr="000F401D" w:rsidTr="00494AA7">
        <w:trPr>
          <w:trHeight w:val="23"/>
          <w:jc w:val="center"/>
        </w:trPr>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小学部教学楼</w:t>
            </w:r>
          </w:p>
        </w:tc>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4</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r w:rsidRPr="000F401D">
              <w:rPr>
                <w:rFonts w:ascii="Times New Roman" w:eastAsia="宋体" w:hAnsi="Times New Roman" w:cs="Times New Roman" w:hint="eastAsia"/>
                <w:kern w:val="0"/>
                <w:sz w:val="22"/>
              </w:rPr>
              <w:t>间普通教室、教室办公室、监控室</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717.98</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2</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7</w:t>
            </w:r>
            <w:r w:rsidRPr="000F401D">
              <w:rPr>
                <w:rFonts w:ascii="Times New Roman" w:eastAsia="宋体" w:hAnsi="Times New Roman" w:cs="Times New Roman" w:hint="eastAsia"/>
                <w:kern w:val="0"/>
                <w:sz w:val="22"/>
              </w:rPr>
              <w:t>间普通教室、</w:t>
            </w: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楼红皮连廊</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2132.62</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3</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8</w:t>
            </w:r>
            <w:r w:rsidRPr="000F401D">
              <w:rPr>
                <w:rFonts w:ascii="Times New Roman" w:eastAsia="宋体" w:hAnsi="Times New Roman" w:cs="Times New Roman" w:hint="eastAsia"/>
                <w:kern w:val="0"/>
                <w:sz w:val="22"/>
              </w:rPr>
              <w:t>间普通教室、</w:t>
            </w: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间教室办公室、大队部、晴雪讲坛</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1678.32</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4</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7</w:t>
            </w:r>
            <w:r w:rsidRPr="000F401D">
              <w:rPr>
                <w:rFonts w:ascii="Times New Roman" w:eastAsia="宋体" w:hAnsi="Times New Roman" w:cs="Times New Roman" w:hint="eastAsia"/>
                <w:kern w:val="0"/>
                <w:sz w:val="22"/>
              </w:rPr>
              <w:t>间普通教室、教师办公室、图书馆</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1678.32</w:t>
            </w:r>
          </w:p>
        </w:tc>
      </w:tr>
      <w:tr w:rsidR="000F401D" w:rsidRPr="000F401D" w:rsidTr="00494AA7">
        <w:trPr>
          <w:trHeight w:val="23"/>
          <w:jc w:val="center"/>
        </w:trPr>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初中部教学楼</w:t>
            </w:r>
          </w:p>
        </w:tc>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vMerge w:val="restart"/>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shd w:val="clear" w:color="auto" w:fill="auto"/>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图书馆、总务处、教工之家</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483.84</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2</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r w:rsidRPr="000F401D">
              <w:rPr>
                <w:rFonts w:ascii="Times New Roman" w:eastAsia="宋体" w:hAnsi="Times New Roman" w:cs="Times New Roman" w:hint="eastAsia"/>
                <w:kern w:val="0"/>
                <w:sz w:val="22"/>
              </w:rPr>
              <w:t>间普通教室及教师办公室</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483.34</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3</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r w:rsidRPr="000F401D">
              <w:rPr>
                <w:rFonts w:ascii="Times New Roman" w:eastAsia="宋体" w:hAnsi="Times New Roman" w:cs="Times New Roman" w:hint="eastAsia"/>
                <w:kern w:val="0"/>
                <w:sz w:val="22"/>
              </w:rPr>
              <w:t>间普通教室及教师办公室</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1071.15</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4</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r w:rsidRPr="000F401D">
              <w:rPr>
                <w:rFonts w:ascii="Times New Roman" w:eastAsia="宋体" w:hAnsi="Times New Roman" w:cs="Times New Roman" w:hint="eastAsia"/>
                <w:kern w:val="0"/>
                <w:sz w:val="22"/>
              </w:rPr>
              <w:t>间普通教室、卓越工坊及教师办公室</w:t>
            </w: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1071.15</w:t>
            </w:r>
          </w:p>
        </w:tc>
      </w:tr>
      <w:tr w:rsidR="000F401D" w:rsidRPr="000F401D" w:rsidTr="00494AA7">
        <w:trPr>
          <w:trHeight w:val="23"/>
          <w:jc w:val="center"/>
        </w:trPr>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vMerge/>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0" w:type="auto"/>
            <w:shd w:val="clear" w:color="auto" w:fill="auto"/>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w:t>
            </w:r>
            <w:r w:rsidRPr="000F401D">
              <w:rPr>
                <w:rFonts w:ascii="Times New Roman" w:eastAsia="宋体" w:hAnsi="Times New Roman" w:cs="Times New Roman" w:hint="eastAsia"/>
                <w:kern w:val="0"/>
                <w:sz w:val="22"/>
              </w:rPr>
              <w:t>间普通教室、报告厅及教师办公室</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1071.15</w:t>
            </w:r>
          </w:p>
        </w:tc>
      </w:tr>
      <w:tr w:rsidR="000F401D" w:rsidRPr="000F401D" w:rsidTr="00494AA7">
        <w:trPr>
          <w:trHeight w:val="23"/>
          <w:jc w:val="center"/>
        </w:trPr>
        <w:tc>
          <w:tcPr>
            <w:tcW w:w="0" w:type="auto"/>
            <w:shd w:val="clear" w:color="auto" w:fill="auto"/>
            <w:noWrap/>
            <w:vAlign w:val="bottom"/>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门卫</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间保安室</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58.7</w:t>
            </w:r>
          </w:p>
        </w:tc>
      </w:tr>
      <w:tr w:rsidR="000F401D" w:rsidRPr="000F401D" w:rsidTr="00494AA7">
        <w:trPr>
          <w:trHeight w:val="23"/>
          <w:jc w:val="center"/>
        </w:trPr>
        <w:tc>
          <w:tcPr>
            <w:tcW w:w="0" w:type="auto"/>
            <w:shd w:val="clear" w:color="auto" w:fill="auto"/>
            <w:noWrap/>
            <w:vAlign w:val="bottom"/>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器材</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1</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2</w:t>
            </w:r>
            <w:r w:rsidRPr="000F401D">
              <w:rPr>
                <w:rFonts w:ascii="Times New Roman" w:eastAsia="宋体" w:hAnsi="Times New Roman" w:cs="Times New Roman" w:hint="eastAsia"/>
                <w:kern w:val="0"/>
                <w:sz w:val="22"/>
              </w:rPr>
              <w:t>间器材室</w:t>
            </w:r>
          </w:p>
        </w:tc>
        <w:tc>
          <w:tcPr>
            <w:tcW w:w="0" w:type="auto"/>
            <w:shd w:val="clear" w:color="auto" w:fill="auto"/>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77.6</w:t>
            </w:r>
          </w:p>
        </w:tc>
      </w:tr>
    </w:tbl>
    <w:bookmarkEnd w:id="24"/>
    <w:p w:rsidR="000F401D" w:rsidRPr="000F401D" w:rsidRDefault="000F401D" w:rsidP="000F401D">
      <w:pPr>
        <w:adjustRightInd w:val="0"/>
        <w:snapToGrid w:val="0"/>
        <w:spacing w:line="300" w:lineRule="auto"/>
        <w:ind w:firstLineChars="200" w:firstLine="422"/>
        <w:jc w:val="left"/>
        <w:rPr>
          <w:rFonts w:ascii="宋体" w:eastAsia="宋体" w:hAnsi="宋体" w:cs="Times New Roman"/>
          <w:b/>
        </w:rPr>
      </w:pPr>
      <w:r w:rsidRPr="000F401D">
        <w:rPr>
          <w:rFonts w:ascii="宋体" w:eastAsia="宋体" w:hAnsi="宋体" w:cs="Times New Roman" w:hint="eastAsia"/>
          <w:b/>
        </w:rPr>
        <w:t>新（前耀）校区大楼情况：</w:t>
      </w:r>
    </w:p>
    <w:tbl>
      <w:tblPr>
        <w:tblW w:w="9861" w:type="dxa"/>
        <w:tblInd w:w="-14" w:type="dxa"/>
        <w:tblLook w:val="0000" w:firstRow="0" w:lastRow="0" w:firstColumn="0" w:lastColumn="0" w:noHBand="0" w:noVBand="0"/>
      </w:tblPr>
      <w:tblGrid>
        <w:gridCol w:w="1354"/>
        <w:gridCol w:w="1080"/>
        <w:gridCol w:w="1080"/>
        <w:gridCol w:w="1940"/>
        <w:gridCol w:w="4407"/>
      </w:tblGrid>
      <w:tr w:rsidR="000F401D" w:rsidRPr="000F401D" w:rsidTr="00494AA7">
        <w:trPr>
          <w:trHeight w:val="564"/>
        </w:trPr>
        <w:tc>
          <w:tcPr>
            <w:tcW w:w="1354" w:type="dxa"/>
            <w:tcBorders>
              <w:top w:val="single" w:sz="4" w:space="0" w:color="000000"/>
              <w:left w:val="single" w:sz="4" w:space="0" w:color="000000"/>
              <w:bottom w:val="single" w:sz="4" w:space="0" w:color="auto"/>
              <w:right w:val="single" w:sz="4" w:space="0" w:color="auto"/>
            </w:tcBorders>
            <w:noWrap/>
            <w:vAlign w:val="center"/>
          </w:tcPr>
          <w:p w:rsidR="000F401D" w:rsidRPr="000F401D" w:rsidRDefault="000F401D" w:rsidP="000F401D">
            <w:pPr>
              <w:widowControl/>
              <w:jc w:val="left"/>
              <w:rPr>
                <w:rFonts w:ascii="宋体" w:eastAsia="宋体" w:hAnsi="宋体" w:cs="宋体"/>
                <w:kern w:val="0"/>
                <w:sz w:val="22"/>
              </w:rPr>
            </w:pPr>
            <w:r w:rsidRPr="000F401D">
              <w:rPr>
                <w:rFonts w:ascii="宋体" w:eastAsia="宋体" w:hAnsi="宋体" w:cs="宋体" w:hint="eastAsia"/>
                <w:kern w:val="0"/>
                <w:sz w:val="22"/>
              </w:rPr>
              <w:t>大楼名称</w:t>
            </w:r>
          </w:p>
        </w:tc>
        <w:tc>
          <w:tcPr>
            <w:tcW w:w="1080" w:type="dxa"/>
            <w:tcBorders>
              <w:top w:val="single" w:sz="4" w:space="0" w:color="000000"/>
              <w:left w:val="nil"/>
              <w:bottom w:val="single" w:sz="4" w:space="0" w:color="auto"/>
              <w:right w:val="single" w:sz="4" w:space="0" w:color="auto"/>
            </w:tcBorders>
            <w:noWrap/>
            <w:vAlign w:val="center"/>
          </w:tcPr>
          <w:p w:rsidR="000F401D" w:rsidRPr="000F401D" w:rsidRDefault="000F401D" w:rsidP="000F401D">
            <w:pPr>
              <w:widowControl/>
              <w:jc w:val="center"/>
              <w:rPr>
                <w:rFonts w:ascii="宋体" w:eastAsia="宋体" w:hAnsi="宋体" w:cs="宋体"/>
                <w:kern w:val="0"/>
                <w:sz w:val="22"/>
              </w:rPr>
            </w:pPr>
            <w:r w:rsidRPr="000F401D">
              <w:rPr>
                <w:rFonts w:ascii="宋体" w:eastAsia="宋体" w:hAnsi="宋体" w:cs="宋体" w:hint="eastAsia"/>
                <w:kern w:val="0"/>
                <w:sz w:val="22"/>
              </w:rPr>
              <w:t>楼幢数</w:t>
            </w:r>
          </w:p>
        </w:tc>
        <w:tc>
          <w:tcPr>
            <w:tcW w:w="1080" w:type="dxa"/>
            <w:tcBorders>
              <w:top w:val="single" w:sz="4" w:space="0" w:color="000000"/>
              <w:left w:val="nil"/>
              <w:bottom w:val="single" w:sz="4" w:space="0" w:color="auto"/>
              <w:right w:val="single" w:sz="4" w:space="0" w:color="auto"/>
            </w:tcBorders>
            <w:noWrap/>
            <w:vAlign w:val="center"/>
          </w:tcPr>
          <w:p w:rsidR="000F401D" w:rsidRPr="000F401D" w:rsidRDefault="000F401D" w:rsidP="000F401D">
            <w:pPr>
              <w:widowControl/>
              <w:jc w:val="center"/>
              <w:rPr>
                <w:rFonts w:ascii="宋体" w:eastAsia="宋体" w:hAnsi="宋体" w:cs="宋体"/>
                <w:kern w:val="0"/>
                <w:sz w:val="22"/>
              </w:rPr>
            </w:pPr>
            <w:r w:rsidRPr="000F401D">
              <w:rPr>
                <w:rFonts w:ascii="宋体" w:eastAsia="宋体" w:hAnsi="宋体" w:cs="宋体" w:hint="eastAsia"/>
                <w:kern w:val="0"/>
                <w:sz w:val="22"/>
              </w:rPr>
              <w:t>楼层数</w:t>
            </w:r>
          </w:p>
        </w:tc>
        <w:tc>
          <w:tcPr>
            <w:tcW w:w="1940" w:type="dxa"/>
            <w:tcBorders>
              <w:top w:val="single" w:sz="4" w:space="0" w:color="000000"/>
              <w:left w:val="nil"/>
              <w:bottom w:val="single" w:sz="4" w:space="0" w:color="auto"/>
              <w:right w:val="single" w:sz="4" w:space="0" w:color="auto"/>
            </w:tcBorders>
            <w:noWrap/>
            <w:vAlign w:val="center"/>
          </w:tcPr>
          <w:p w:rsidR="000F401D" w:rsidRPr="000F401D" w:rsidRDefault="000F401D" w:rsidP="000F401D">
            <w:pPr>
              <w:widowControl/>
              <w:jc w:val="center"/>
              <w:rPr>
                <w:rFonts w:ascii="宋体" w:eastAsia="宋体" w:hAnsi="宋体" w:cs="宋体"/>
                <w:kern w:val="0"/>
                <w:sz w:val="22"/>
              </w:rPr>
            </w:pPr>
            <w:r w:rsidRPr="000F401D">
              <w:rPr>
                <w:rFonts w:ascii="宋体" w:eastAsia="宋体" w:hAnsi="宋体" w:cs="宋体" w:hint="eastAsia"/>
                <w:kern w:val="0"/>
                <w:sz w:val="22"/>
              </w:rPr>
              <w:t>面积（平方米）</w:t>
            </w:r>
          </w:p>
        </w:tc>
        <w:tc>
          <w:tcPr>
            <w:tcW w:w="4407" w:type="dxa"/>
            <w:tcBorders>
              <w:top w:val="single" w:sz="4" w:space="0" w:color="000000"/>
              <w:left w:val="nil"/>
              <w:bottom w:val="single" w:sz="4" w:space="0" w:color="auto"/>
              <w:right w:val="single" w:sz="4" w:space="0" w:color="000000"/>
            </w:tcBorders>
            <w:vAlign w:val="center"/>
          </w:tcPr>
          <w:p w:rsidR="000F401D" w:rsidRPr="000F401D" w:rsidRDefault="000F401D" w:rsidP="000F401D">
            <w:pPr>
              <w:widowControl/>
              <w:jc w:val="left"/>
              <w:rPr>
                <w:rFonts w:ascii="宋体" w:eastAsia="宋体" w:hAnsi="宋体" w:cs="宋体"/>
                <w:kern w:val="0"/>
                <w:sz w:val="22"/>
              </w:rPr>
            </w:pPr>
            <w:r w:rsidRPr="000F401D">
              <w:rPr>
                <w:rFonts w:ascii="宋体" w:eastAsia="宋体" w:hAnsi="宋体" w:cs="宋体" w:hint="eastAsia"/>
                <w:kern w:val="0"/>
                <w:sz w:val="22"/>
              </w:rPr>
              <w:t>备注说明</w:t>
            </w:r>
          </w:p>
        </w:tc>
      </w:tr>
      <w:tr w:rsidR="000F401D" w:rsidRPr="000F401D" w:rsidTr="00494AA7">
        <w:trPr>
          <w:trHeight w:val="600"/>
        </w:trPr>
        <w:tc>
          <w:tcPr>
            <w:tcW w:w="1354" w:type="dxa"/>
            <w:tcBorders>
              <w:top w:val="nil"/>
              <w:left w:val="single" w:sz="4" w:space="0" w:color="000000"/>
              <w:bottom w:val="single" w:sz="4" w:space="0" w:color="auto"/>
              <w:right w:val="single" w:sz="4" w:space="0" w:color="auto"/>
            </w:tcBorders>
            <w:noWrap/>
            <w:vAlign w:val="center"/>
          </w:tcPr>
          <w:p w:rsidR="000F401D" w:rsidRPr="000F401D" w:rsidRDefault="000F401D" w:rsidP="000F401D">
            <w:pPr>
              <w:widowControl/>
              <w:jc w:val="left"/>
              <w:rPr>
                <w:rFonts w:ascii="宋体" w:eastAsia="宋体" w:hAnsi="宋体" w:cs="宋体"/>
                <w:kern w:val="0"/>
                <w:sz w:val="22"/>
              </w:rPr>
            </w:pPr>
            <w:r w:rsidRPr="000F401D">
              <w:rPr>
                <w:rFonts w:ascii="宋体" w:eastAsia="宋体" w:hAnsi="宋体" w:cs="宋体" w:hint="eastAsia"/>
                <w:kern w:val="0"/>
                <w:sz w:val="22"/>
              </w:rPr>
              <w:t>教学楼</w:t>
            </w:r>
          </w:p>
        </w:tc>
        <w:tc>
          <w:tcPr>
            <w:tcW w:w="108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宋体" w:eastAsia="宋体" w:hAnsi="宋体" w:cs="宋体"/>
                <w:kern w:val="0"/>
                <w:sz w:val="22"/>
              </w:rPr>
            </w:pPr>
            <w:r w:rsidRPr="000F401D">
              <w:rPr>
                <w:rFonts w:ascii="宋体" w:eastAsia="宋体" w:hAnsi="宋体" w:cs="宋体" w:hint="eastAsia"/>
                <w:kern w:val="0"/>
                <w:sz w:val="22"/>
              </w:rPr>
              <w:t>1</w:t>
            </w:r>
          </w:p>
        </w:tc>
        <w:tc>
          <w:tcPr>
            <w:tcW w:w="108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宋体" w:eastAsia="宋体" w:hAnsi="宋体" w:cs="宋体"/>
                <w:kern w:val="0"/>
                <w:sz w:val="22"/>
              </w:rPr>
            </w:pPr>
            <w:r w:rsidRPr="000F401D">
              <w:rPr>
                <w:rFonts w:ascii="宋体" w:eastAsia="宋体" w:hAnsi="宋体" w:cs="宋体" w:hint="eastAsia"/>
                <w:kern w:val="0"/>
                <w:sz w:val="22"/>
              </w:rPr>
              <w:t>6</w:t>
            </w:r>
          </w:p>
        </w:tc>
        <w:tc>
          <w:tcPr>
            <w:tcW w:w="194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宋体" w:eastAsia="宋体" w:hAnsi="宋体" w:cs="宋体"/>
                <w:kern w:val="0"/>
                <w:sz w:val="22"/>
              </w:rPr>
            </w:pPr>
            <w:r w:rsidRPr="000F401D">
              <w:rPr>
                <w:rFonts w:ascii="宋体" w:eastAsia="宋体" w:hAnsi="宋体" w:cs="宋体" w:hint="eastAsia"/>
                <w:kern w:val="0"/>
                <w:sz w:val="22"/>
              </w:rPr>
              <w:t>18885.98㎡</w:t>
            </w:r>
          </w:p>
        </w:tc>
        <w:tc>
          <w:tcPr>
            <w:tcW w:w="4407" w:type="dxa"/>
            <w:tcBorders>
              <w:top w:val="nil"/>
              <w:left w:val="nil"/>
              <w:bottom w:val="single" w:sz="4" w:space="0" w:color="auto"/>
              <w:right w:val="single" w:sz="4" w:space="0" w:color="000000"/>
            </w:tcBorders>
            <w:vAlign w:val="center"/>
          </w:tcPr>
          <w:p w:rsidR="000F401D" w:rsidRPr="000F401D" w:rsidRDefault="000F401D" w:rsidP="000F401D">
            <w:pPr>
              <w:widowControl/>
              <w:jc w:val="left"/>
              <w:rPr>
                <w:rFonts w:ascii="宋体" w:eastAsia="宋体" w:hAnsi="宋体" w:cs="宋体"/>
                <w:kern w:val="0"/>
                <w:sz w:val="22"/>
              </w:rPr>
            </w:pPr>
            <w:r w:rsidRPr="000F401D">
              <w:rPr>
                <w:rFonts w:ascii="宋体" w:eastAsia="宋体" w:hAnsi="宋体" w:cs="宋体" w:hint="eastAsia"/>
                <w:kern w:val="0"/>
                <w:sz w:val="22"/>
              </w:rPr>
              <w:t>地上六层，地下一层</w:t>
            </w:r>
          </w:p>
        </w:tc>
      </w:tr>
      <w:tr w:rsidR="000F401D" w:rsidRPr="000F401D" w:rsidTr="00494AA7">
        <w:trPr>
          <w:trHeight w:val="600"/>
        </w:trPr>
        <w:tc>
          <w:tcPr>
            <w:tcW w:w="1354" w:type="dxa"/>
            <w:tcBorders>
              <w:top w:val="nil"/>
              <w:left w:val="single" w:sz="4" w:space="0" w:color="000000"/>
              <w:bottom w:val="single" w:sz="4" w:space="0" w:color="000000"/>
              <w:right w:val="single" w:sz="4" w:space="0" w:color="auto"/>
            </w:tcBorders>
            <w:noWrap/>
            <w:vAlign w:val="center"/>
          </w:tcPr>
          <w:p w:rsidR="000F401D" w:rsidRPr="000F401D" w:rsidRDefault="000F401D" w:rsidP="000F401D">
            <w:pPr>
              <w:widowControl/>
              <w:jc w:val="left"/>
              <w:rPr>
                <w:rFonts w:ascii="宋体" w:eastAsia="宋体" w:hAnsi="宋体" w:cs="宋体"/>
                <w:kern w:val="0"/>
                <w:sz w:val="22"/>
              </w:rPr>
            </w:pPr>
            <w:r w:rsidRPr="000F401D">
              <w:rPr>
                <w:rFonts w:ascii="宋体" w:eastAsia="宋体" w:hAnsi="宋体" w:cs="宋体" w:hint="eastAsia"/>
                <w:kern w:val="0"/>
                <w:sz w:val="22"/>
              </w:rPr>
              <w:t>辅助用房</w:t>
            </w:r>
          </w:p>
        </w:tc>
        <w:tc>
          <w:tcPr>
            <w:tcW w:w="1080" w:type="dxa"/>
            <w:tcBorders>
              <w:top w:val="nil"/>
              <w:left w:val="nil"/>
              <w:bottom w:val="single" w:sz="4" w:space="0" w:color="000000"/>
              <w:right w:val="single" w:sz="4" w:space="0" w:color="auto"/>
            </w:tcBorders>
            <w:noWrap/>
            <w:vAlign w:val="center"/>
          </w:tcPr>
          <w:p w:rsidR="000F401D" w:rsidRPr="000F401D" w:rsidRDefault="000F401D" w:rsidP="000F401D">
            <w:pPr>
              <w:widowControl/>
              <w:jc w:val="center"/>
              <w:rPr>
                <w:rFonts w:ascii="宋体" w:eastAsia="宋体" w:hAnsi="宋体" w:cs="宋体"/>
                <w:kern w:val="0"/>
                <w:sz w:val="22"/>
              </w:rPr>
            </w:pPr>
            <w:r w:rsidRPr="000F401D">
              <w:rPr>
                <w:rFonts w:ascii="宋体" w:eastAsia="宋体" w:hAnsi="宋体" w:cs="宋体" w:hint="eastAsia"/>
                <w:kern w:val="0"/>
                <w:sz w:val="22"/>
              </w:rPr>
              <w:t>3</w:t>
            </w:r>
          </w:p>
        </w:tc>
        <w:tc>
          <w:tcPr>
            <w:tcW w:w="1080" w:type="dxa"/>
            <w:tcBorders>
              <w:top w:val="nil"/>
              <w:left w:val="nil"/>
              <w:bottom w:val="single" w:sz="4" w:space="0" w:color="000000"/>
              <w:right w:val="single" w:sz="4" w:space="0" w:color="auto"/>
            </w:tcBorders>
            <w:noWrap/>
            <w:vAlign w:val="center"/>
          </w:tcPr>
          <w:p w:rsidR="000F401D" w:rsidRPr="000F401D" w:rsidRDefault="000F401D" w:rsidP="000F401D">
            <w:pPr>
              <w:widowControl/>
              <w:jc w:val="center"/>
              <w:rPr>
                <w:rFonts w:ascii="宋体" w:eastAsia="宋体" w:hAnsi="宋体" w:cs="宋体"/>
                <w:kern w:val="0"/>
                <w:sz w:val="22"/>
              </w:rPr>
            </w:pPr>
            <w:r w:rsidRPr="000F401D">
              <w:rPr>
                <w:rFonts w:ascii="宋体" w:eastAsia="宋体" w:hAnsi="宋体" w:cs="宋体" w:hint="eastAsia"/>
                <w:kern w:val="0"/>
                <w:sz w:val="22"/>
              </w:rPr>
              <w:t>1</w:t>
            </w:r>
          </w:p>
        </w:tc>
        <w:tc>
          <w:tcPr>
            <w:tcW w:w="1940" w:type="dxa"/>
            <w:tcBorders>
              <w:top w:val="nil"/>
              <w:left w:val="nil"/>
              <w:bottom w:val="single" w:sz="4" w:space="0" w:color="000000"/>
              <w:right w:val="single" w:sz="4" w:space="0" w:color="auto"/>
            </w:tcBorders>
            <w:noWrap/>
            <w:vAlign w:val="center"/>
          </w:tcPr>
          <w:p w:rsidR="000F401D" w:rsidRPr="000F401D" w:rsidRDefault="000F401D" w:rsidP="000F401D">
            <w:pPr>
              <w:widowControl/>
              <w:jc w:val="center"/>
              <w:rPr>
                <w:rFonts w:ascii="宋体" w:eastAsia="宋体" w:hAnsi="宋体" w:cs="宋体"/>
                <w:kern w:val="0"/>
                <w:sz w:val="22"/>
              </w:rPr>
            </w:pPr>
            <w:r w:rsidRPr="000F401D">
              <w:rPr>
                <w:rFonts w:ascii="宋体" w:eastAsia="宋体" w:hAnsi="宋体" w:cs="宋体" w:hint="eastAsia"/>
                <w:kern w:val="0"/>
                <w:sz w:val="22"/>
              </w:rPr>
              <w:t>安防监控室总建筑面积67㎡，垃圾房总建筑面积41㎡，门卫总建筑面积61平方米</w:t>
            </w:r>
          </w:p>
        </w:tc>
        <w:tc>
          <w:tcPr>
            <w:tcW w:w="4407" w:type="dxa"/>
            <w:tcBorders>
              <w:top w:val="nil"/>
              <w:left w:val="nil"/>
              <w:bottom w:val="single" w:sz="4" w:space="0" w:color="000000"/>
              <w:right w:val="single" w:sz="4" w:space="0" w:color="000000"/>
            </w:tcBorders>
            <w:vAlign w:val="center"/>
          </w:tcPr>
          <w:p w:rsidR="000F401D" w:rsidRPr="000F401D" w:rsidRDefault="000F401D" w:rsidP="000F401D">
            <w:pPr>
              <w:widowControl/>
              <w:jc w:val="left"/>
              <w:rPr>
                <w:rFonts w:ascii="宋体" w:eastAsia="宋体" w:hAnsi="宋体" w:cs="宋体"/>
                <w:kern w:val="0"/>
                <w:sz w:val="22"/>
              </w:rPr>
            </w:pPr>
            <w:r w:rsidRPr="000F401D">
              <w:rPr>
                <w:rFonts w:ascii="宋体" w:eastAsia="宋体" w:hAnsi="宋体" w:cs="宋体" w:hint="eastAsia"/>
                <w:kern w:val="0"/>
                <w:sz w:val="22"/>
              </w:rPr>
              <w:t>1栋一层的安防监控室，1栋一层的垃圾房，1栋一层的门卫。</w:t>
            </w:r>
          </w:p>
        </w:tc>
      </w:tr>
    </w:tbl>
    <w:p w:rsidR="000F401D" w:rsidRPr="000F401D" w:rsidRDefault="000F401D" w:rsidP="000F401D">
      <w:pPr>
        <w:adjustRightInd w:val="0"/>
        <w:snapToGrid w:val="0"/>
        <w:spacing w:line="300" w:lineRule="auto"/>
        <w:ind w:firstLineChars="200" w:firstLine="422"/>
        <w:jc w:val="left"/>
        <w:rPr>
          <w:rFonts w:ascii="宋体" w:eastAsia="宋体" w:hAnsi="宋体" w:cs="Times New Roman"/>
          <w:b/>
        </w:rPr>
      </w:pP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4.3 </w:t>
      </w:r>
      <w:r w:rsidRPr="000F401D">
        <w:rPr>
          <w:rFonts w:ascii="Times New Roman" w:eastAsia="宋体" w:hAnsi="Times New Roman" w:cs="Times New Roman"/>
          <w:sz w:val="22"/>
        </w:rPr>
        <w:t>本项目服务期限：</w:t>
      </w:r>
      <w:r w:rsidRPr="000F401D">
        <w:rPr>
          <w:rFonts w:ascii="Times New Roman" w:eastAsia="宋体" w:hAnsi="Times New Roman" w:cs="Times New Roman" w:hint="eastAsia"/>
          <w:kern w:val="0"/>
          <w:sz w:val="22"/>
        </w:rPr>
        <w:t>自合同签订之日起一年，具体以合同签订为准。</w:t>
      </w:r>
    </w:p>
    <w:p w:rsidR="000F401D" w:rsidRPr="000F401D" w:rsidRDefault="000F401D" w:rsidP="000F401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6577734"/>
      <w:bookmarkEnd w:id="10"/>
      <w:bookmarkEnd w:id="11"/>
      <w:r w:rsidRPr="000F401D">
        <w:rPr>
          <w:rFonts w:ascii="Times New Roman" w:eastAsia="宋体" w:hAnsi="Times New Roman" w:cs="Times New Roman"/>
          <w:b/>
          <w:sz w:val="22"/>
        </w:rPr>
        <w:t xml:space="preserve">5 </w:t>
      </w:r>
      <w:r w:rsidRPr="000F401D">
        <w:rPr>
          <w:rFonts w:ascii="Times New Roman" w:eastAsia="宋体" w:hAnsi="Times New Roman" w:cs="Times New Roman"/>
          <w:b/>
          <w:sz w:val="22"/>
        </w:rPr>
        <w:t>承包方式</w:t>
      </w:r>
      <w:bookmarkEnd w:id="25"/>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5.1 </w:t>
      </w:r>
      <w:r w:rsidRPr="000F401D">
        <w:rPr>
          <w:rFonts w:ascii="Times New Roman" w:eastAsia="宋体" w:hAnsi="Times New Roman" w:cs="Times New Roman"/>
          <w:sz w:val="22"/>
        </w:rPr>
        <w:t>依照本项目的招标范围和内容，</w:t>
      </w:r>
      <w:r w:rsidRPr="000F401D">
        <w:rPr>
          <w:rFonts w:ascii="Times New Roman" w:eastAsia="宋体" w:hAnsi="Times New Roman" w:cs="Times New Roman" w:hint="eastAsia"/>
          <w:sz w:val="22"/>
        </w:rPr>
        <w:t>中标人</w:t>
      </w:r>
      <w:r w:rsidRPr="000F401D">
        <w:rPr>
          <w:rFonts w:ascii="Times New Roman" w:eastAsia="宋体" w:hAnsi="Times New Roman" w:cs="Times New Roman"/>
          <w:sz w:val="22"/>
        </w:rPr>
        <w:t>以</w:t>
      </w:r>
      <w:r w:rsidRPr="000F401D">
        <w:rPr>
          <w:rFonts w:ascii="Times New Roman" w:eastAsia="宋体" w:hAnsi="Times New Roman" w:cs="Times New Roman"/>
          <w:b/>
          <w:kern w:val="0"/>
          <w:sz w:val="22"/>
          <w:u w:val="single"/>
        </w:rPr>
        <w:t>“</w:t>
      </w:r>
      <w:r w:rsidRPr="000F401D">
        <w:rPr>
          <w:rFonts w:ascii="Times New Roman" w:eastAsia="宋体" w:hAnsi="Times New Roman" w:cs="Times New Roman"/>
          <w:b/>
          <w:kern w:val="0"/>
          <w:sz w:val="22"/>
          <w:u w:val="single"/>
        </w:rPr>
        <w:t>清包</w:t>
      </w:r>
      <w:r w:rsidRPr="000F401D">
        <w:rPr>
          <w:rFonts w:ascii="Times New Roman" w:eastAsia="宋体" w:hAnsi="Times New Roman" w:cs="Times New Roman"/>
          <w:b/>
          <w:kern w:val="0"/>
          <w:sz w:val="22"/>
          <w:u w:val="single"/>
        </w:rPr>
        <w:t>”</w:t>
      </w:r>
      <w:r w:rsidRPr="000F401D">
        <w:rPr>
          <w:rFonts w:ascii="Times New Roman" w:eastAsia="宋体" w:hAnsi="Times New Roman" w:cs="Times New Roman"/>
          <w:sz w:val="22"/>
        </w:rPr>
        <w:t>方式实施服务管理承包。</w:t>
      </w:r>
      <w:r w:rsidRPr="000F401D">
        <w:rPr>
          <w:rFonts w:ascii="Times New Roman" w:eastAsia="宋体" w:hAnsi="Times New Roman" w:cs="Times New Roman"/>
          <w:sz w:val="22"/>
        </w:rPr>
        <w:t>“</w:t>
      </w:r>
      <w:r w:rsidRPr="000F401D">
        <w:rPr>
          <w:rFonts w:ascii="Times New Roman" w:eastAsia="宋体" w:hAnsi="Times New Roman" w:cs="Times New Roman"/>
          <w:sz w:val="22"/>
        </w:rPr>
        <w:t>清包</w:t>
      </w:r>
      <w:r w:rsidRPr="000F401D">
        <w:rPr>
          <w:rFonts w:ascii="Times New Roman" w:eastAsia="宋体" w:hAnsi="Times New Roman" w:cs="Times New Roman"/>
          <w:sz w:val="22"/>
        </w:rPr>
        <w:t>”</w:t>
      </w:r>
      <w:r w:rsidRPr="000F401D">
        <w:rPr>
          <w:rFonts w:ascii="Times New Roman" w:eastAsia="宋体" w:hAnsi="Times New Roman" w:cs="Times New Roman"/>
          <w:sz w:val="22"/>
        </w:rPr>
        <w:lastRenderedPageBreak/>
        <w:t>的含义指：采购人按双方约定的服务人数，</w:t>
      </w:r>
      <w:r w:rsidRPr="000F401D">
        <w:rPr>
          <w:rFonts w:ascii="Times New Roman" w:eastAsia="宋体" w:hAnsi="Times New Roman" w:cs="Times New Roman" w:hint="eastAsia"/>
          <w:sz w:val="22"/>
        </w:rPr>
        <w:t>每月</w:t>
      </w:r>
      <w:r w:rsidRPr="000F401D">
        <w:rPr>
          <w:rFonts w:ascii="Times New Roman" w:eastAsia="宋体" w:hAnsi="Times New Roman" w:cs="Times New Roman"/>
          <w:sz w:val="22"/>
        </w:rPr>
        <w:t>向</w:t>
      </w:r>
      <w:r w:rsidRPr="000F401D">
        <w:rPr>
          <w:rFonts w:ascii="Times New Roman" w:eastAsia="宋体" w:hAnsi="Times New Roman" w:cs="Times New Roman" w:hint="eastAsia"/>
          <w:sz w:val="22"/>
        </w:rPr>
        <w:t>中标人</w:t>
      </w:r>
      <w:r w:rsidRPr="000F401D">
        <w:rPr>
          <w:rFonts w:ascii="Times New Roman" w:eastAsia="宋体" w:hAnsi="Times New Roman" w:cs="Times New Roman"/>
          <w:sz w:val="22"/>
        </w:rPr>
        <w:t>支付管理服务费。项目过程中所发生的水电气等能耗，设备添置、维修、保养等费用均由采购人承担。</w:t>
      </w:r>
    </w:p>
    <w:tbl>
      <w:tblPr>
        <w:tblW w:w="10075" w:type="dxa"/>
        <w:jc w:val="center"/>
        <w:tblLayout w:type="fixed"/>
        <w:tblLook w:val="04A0" w:firstRow="1" w:lastRow="0" w:firstColumn="1" w:lastColumn="0" w:noHBand="0" w:noVBand="1"/>
      </w:tblPr>
      <w:tblGrid>
        <w:gridCol w:w="855"/>
        <w:gridCol w:w="1537"/>
        <w:gridCol w:w="960"/>
        <w:gridCol w:w="960"/>
        <w:gridCol w:w="5763"/>
      </w:tblGrid>
      <w:tr w:rsidR="000F401D" w:rsidRPr="000F401D" w:rsidTr="00494AA7">
        <w:trPr>
          <w:trHeight w:val="23"/>
          <w:jc w:val="center"/>
        </w:trPr>
        <w:tc>
          <w:tcPr>
            <w:tcW w:w="855" w:type="dxa"/>
            <w:vMerge w:val="restart"/>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b/>
                <w:bCs/>
                <w:kern w:val="0"/>
                <w:sz w:val="22"/>
              </w:rPr>
              <w:t>序号</w:t>
            </w:r>
          </w:p>
        </w:tc>
        <w:tc>
          <w:tcPr>
            <w:tcW w:w="1537" w:type="dxa"/>
            <w:vMerge w:val="restart"/>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b/>
                <w:bCs/>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b/>
                <w:bCs/>
                <w:kern w:val="0"/>
                <w:sz w:val="22"/>
              </w:rPr>
              <w:t>提供方</w:t>
            </w:r>
          </w:p>
        </w:tc>
        <w:tc>
          <w:tcPr>
            <w:tcW w:w="5763" w:type="dxa"/>
            <w:vMerge w:val="restart"/>
            <w:tcBorders>
              <w:top w:val="single" w:sz="4" w:space="0" w:color="auto"/>
              <w:left w:val="single" w:sz="4" w:space="0" w:color="auto"/>
              <w:bottom w:val="single" w:sz="4" w:space="0" w:color="auto"/>
              <w:right w:val="single" w:sz="4" w:space="0" w:color="auto"/>
            </w:tcBorders>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b/>
                <w:bCs/>
                <w:kern w:val="0"/>
                <w:sz w:val="22"/>
              </w:rPr>
              <w:t>备注</w:t>
            </w:r>
          </w:p>
        </w:tc>
      </w:tr>
      <w:tr w:rsidR="000F401D" w:rsidRPr="000F401D" w:rsidTr="00494AA7">
        <w:trPr>
          <w:trHeight w:val="23"/>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96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b/>
                <w:bCs/>
                <w:kern w:val="0"/>
                <w:sz w:val="22"/>
              </w:rPr>
              <w:t>采购人</w:t>
            </w:r>
          </w:p>
        </w:tc>
        <w:tc>
          <w:tcPr>
            <w:tcW w:w="96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b/>
                <w:bCs/>
                <w:kern w:val="0"/>
                <w:sz w:val="22"/>
              </w:rPr>
            </w:pPr>
            <w:r w:rsidRPr="000F401D">
              <w:rPr>
                <w:rFonts w:ascii="Times New Roman" w:eastAsia="宋体" w:hAnsi="Times New Roman" w:cs="Times New Roman"/>
                <w:b/>
                <w:bCs/>
                <w:kern w:val="0"/>
                <w:sz w:val="22"/>
              </w:rPr>
              <w:t>供应商</w:t>
            </w:r>
          </w:p>
        </w:tc>
        <w:tc>
          <w:tcPr>
            <w:tcW w:w="5763" w:type="dxa"/>
            <w:vMerge/>
            <w:tcBorders>
              <w:top w:val="single" w:sz="4" w:space="0" w:color="auto"/>
              <w:left w:val="single" w:sz="4" w:space="0" w:color="auto"/>
              <w:bottom w:val="single" w:sz="4" w:space="0" w:color="auto"/>
              <w:right w:val="single" w:sz="4" w:space="0" w:color="auto"/>
            </w:tcBorders>
            <w:vAlign w:val="center"/>
          </w:tcPr>
          <w:p w:rsidR="000F401D" w:rsidRPr="000F401D" w:rsidRDefault="000F401D" w:rsidP="000F401D">
            <w:pPr>
              <w:widowControl/>
              <w:jc w:val="center"/>
              <w:rPr>
                <w:rFonts w:ascii="Times New Roman" w:eastAsia="宋体" w:hAnsi="Times New Roman" w:cs="Times New Roman"/>
                <w:kern w:val="0"/>
                <w:sz w:val="22"/>
              </w:rPr>
            </w:pPr>
          </w:p>
        </w:tc>
      </w:tr>
      <w:tr w:rsidR="000F401D" w:rsidRPr="000F401D" w:rsidTr="00494AA7">
        <w:trPr>
          <w:trHeight w:val="23"/>
          <w:jc w:val="center"/>
        </w:trPr>
        <w:tc>
          <w:tcPr>
            <w:tcW w:w="855" w:type="dxa"/>
            <w:tcBorders>
              <w:top w:val="nil"/>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1</w:t>
            </w:r>
          </w:p>
        </w:tc>
        <w:tc>
          <w:tcPr>
            <w:tcW w:w="1537"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水电气</w:t>
            </w:r>
          </w:p>
        </w:tc>
        <w:tc>
          <w:tcPr>
            <w:tcW w:w="96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5763" w:type="dxa"/>
            <w:tcBorders>
              <w:top w:val="nil"/>
              <w:left w:val="nil"/>
              <w:bottom w:val="single" w:sz="4" w:space="0" w:color="auto"/>
              <w:right w:val="single" w:sz="4" w:space="0" w:color="auto"/>
            </w:tcBorders>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包括空调、清洁卫生、生活等各类用水；服务公司办公等各类用电</w:t>
            </w:r>
          </w:p>
        </w:tc>
      </w:tr>
      <w:tr w:rsidR="000F401D" w:rsidRPr="000F401D" w:rsidTr="00494AA7">
        <w:trPr>
          <w:trHeight w:val="23"/>
          <w:jc w:val="center"/>
        </w:trPr>
        <w:tc>
          <w:tcPr>
            <w:tcW w:w="855" w:type="dxa"/>
            <w:tcBorders>
              <w:top w:val="nil"/>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2</w:t>
            </w:r>
          </w:p>
        </w:tc>
        <w:tc>
          <w:tcPr>
            <w:tcW w:w="1537"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维修材料</w:t>
            </w:r>
          </w:p>
        </w:tc>
        <w:tc>
          <w:tcPr>
            <w:tcW w:w="96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5763" w:type="dxa"/>
            <w:tcBorders>
              <w:top w:val="nil"/>
              <w:left w:val="nil"/>
              <w:bottom w:val="single" w:sz="4" w:space="0" w:color="auto"/>
              <w:right w:val="single" w:sz="4" w:space="0" w:color="auto"/>
            </w:tcBorders>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各类设施设备维修所需的材料，不包含维修工具。</w:t>
            </w:r>
          </w:p>
        </w:tc>
      </w:tr>
      <w:tr w:rsidR="000F401D" w:rsidRPr="000F401D" w:rsidTr="00494AA7">
        <w:trPr>
          <w:trHeight w:val="23"/>
          <w:jc w:val="center"/>
        </w:trPr>
        <w:tc>
          <w:tcPr>
            <w:tcW w:w="855" w:type="dxa"/>
            <w:tcBorders>
              <w:top w:val="nil"/>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3</w:t>
            </w:r>
          </w:p>
        </w:tc>
        <w:tc>
          <w:tcPr>
            <w:tcW w:w="1537"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保洁材料</w:t>
            </w:r>
          </w:p>
        </w:tc>
        <w:tc>
          <w:tcPr>
            <w:tcW w:w="96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5763" w:type="dxa"/>
            <w:tcBorders>
              <w:top w:val="nil"/>
              <w:left w:val="nil"/>
              <w:bottom w:val="single" w:sz="4" w:space="0" w:color="auto"/>
              <w:right w:val="single" w:sz="4" w:space="0" w:color="auto"/>
            </w:tcBorders>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包括环境保洁所需的清洁、洗涤药剂，地面和物体表面擦拭用的消毒剂，地面养护药剂、材料和保洁工具等耗材（耗材品质需可靠有保证）。</w:t>
            </w:r>
          </w:p>
        </w:tc>
      </w:tr>
      <w:tr w:rsidR="000F401D" w:rsidRPr="000F401D" w:rsidTr="00494AA7">
        <w:trPr>
          <w:trHeight w:val="23"/>
          <w:jc w:val="center"/>
        </w:trPr>
        <w:tc>
          <w:tcPr>
            <w:tcW w:w="855"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4</w:t>
            </w:r>
          </w:p>
        </w:tc>
        <w:tc>
          <w:tcPr>
            <w:tcW w:w="1537" w:type="dxa"/>
            <w:tcBorders>
              <w:top w:val="single" w:sz="4" w:space="0" w:color="auto"/>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w:t>
            </w:r>
          </w:p>
        </w:tc>
        <w:tc>
          <w:tcPr>
            <w:tcW w:w="960" w:type="dxa"/>
            <w:tcBorders>
              <w:top w:val="single" w:sz="4" w:space="0" w:color="auto"/>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5763" w:type="dxa"/>
            <w:tcBorders>
              <w:top w:val="single" w:sz="4" w:space="0" w:color="auto"/>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包括保洁小工具、尘推、工作警示牌等。</w:t>
            </w:r>
          </w:p>
        </w:tc>
      </w:tr>
      <w:tr w:rsidR="000F401D" w:rsidRPr="000F401D" w:rsidTr="00494AA7">
        <w:trPr>
          <w:trHeight w:val="23"/>
          <w:jc w:val="center"/>
        </w:trPr>
        <w:tc>
          <w:tcPr>
            <w:tcW w:w="855"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5</w:t>
            </w:r>
          </w:p>
        </w:tc>
        <w:tc>
          <w:tcPr>
            <w:tcW w:w="1537" w:type="dxa"/>
            <w:tcBorders>
              <w:top w:val="single" w:sz="4" w:space="0" w:color="auto"/>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960" w:type="dxa"/>
            <w:tcBorders>
              <w:top w:val="single" w:sz="4" w:space="0" w:color="auto"/>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w:t>
            </w:r>
          </w:p>
        </w:tc>
        <w:tc>
          <w:tcPr>
            <w:tcW w:w="5763" w:type="dxa"/>
            <w:tcBorders>
              <w:top w:val="single" w:sz="4" w:space="0" w:color="auto"/>
              <w:left w:val="nil"/>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包括长警棍、短警棍、盾牌、钢盔、钢叉、反光衣等。</w:t>
            </w:r>
            <w:r w:rsidRPr="000F401D">
              <w:rPr>
                <w:rFonts w:ascii="Times New Roman" w:eastAsia="宋体" w:hAnsi="Times New Roman" w:cs="Times New Roman" w:hint="eastAsia"/>
                <w:kern w:val="0"/>
                <w:sz w:val="22"/>
              </w:rPr>
              <w:t>详见保安耗材清单</w:t>
            </w:r>
          </w:p>
        </w:tc>
      </w:tr>
      <w:tr w:rsidR="000F401D" w:rsidRPr="000F401D" w:rsidTr="00494AA7">
        <w:trPr>
          <w:trHeight w:val="23"/>
          <w:jc w:val="center"/>
        </w:trPr>
        <w:tc>
          <w:tcPr>
            <w:tcW w:w="855"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6</w:t>
            </w:r>
          </w:p>
        </w:tc>
        <w:tc>
          <w:tcPr>
            <w:tcW w:w="1537"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保安耗材</w:t>
            </w:r>
          </w:p>
        </w:tc>
        <w:tc>
          <w:tcPr>
            <w:tcW w:w="960"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w:t>
            </w:r>
          </w:p>
        </w:tc>
        <w:tc>
          <w:tcPr>
            <w:tcW w:w="5763"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包括遮阳大伞、白手套、纱手套、毛巾、雨衣、雨鞋等。</w:t>
            </w:r>
            <w:r w:rsidRPr="000F401D">
              <w:rPr>
                <w:rFonts w:ascii="Times New Roman" w:eastAsia="宋体" w:hAnsi="Times New Roman" w:cs="Times New Roman" w:hint="eastAsia"/>
                <w:kern w:val="0"/>
                <w:sz w:val="22"/>
              </w:rPr>
              <w:t>详见保安耗材清单</w:t>
            </w:r>
          </w:p>
        </w:tc>
      </w:tr>
      <w:tr w:rsidR="000F401D" w:rsidRPr="000F401D" w:rsidTr="00494AA7">
        <w:trPr>
          <w:trHeight w:val="23"/>
          <w:jc w:val="center"/>
        </w:trPr>
        <w:tc>
          <w:tcPr>
            <w:tcW w:w="855"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7</w:t>
            </w:r>
          </w:p>
        </w:tc>
        <w:tc>
          <w:tcPr>
            <w:tcW w:w="1537"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hint="eastAsia"/>
                <w:kern w:val="0"/>
                <w:sz w:val="22"/>
              </w:rPr>
              <w:t>绿化工具</w:t>
            </w:r>
          </w:p>
        </w:tc>
        <w:tc>
          <w:tcPr>
            <w:tcW w:w="960"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Times New Roman" w:eastAsia="宋体" w:hAnsi="Times New Roman" w:cs="Times New Roman"/>
                <w:kern w:val="0"/>
                <w:sz w:val="22"/>
              </w:rPr>
              <w:t>√</w:t>
            </w:r>
          </w:p>
        </w:tc>
        <w:tc>
          <w:tcPr>
            <w:tcW w:w="5763" w:type="dxa"/>
            <w:tcBorders>
              <w:top w:val="single" w:sz="4" w:space="0" w:color="auto"/>
              <w:left w:val="single" w:sz="4" w:space="0" w:color="auto"/>
              <w:bottom w:val="single" w:sz="4" w:space="0" w:color="auto"/>
              <w:right w:val="single" w:sz="4" w:space="0" w:color="auto"/>
            </w:tcBorders>
            <w:noWrap/>
            <w:vAlign w:val="center"/>
          </w:tcPr>
          <w:p w:rsidR="000F401D" w:rsidRPr="000F401D" w:rsidRDefault="000F401D" w:rsidP="000F401D">
            <w:pPr>
              <w:widowControl/>
              <w:jc w:val="center"/>
              <w:rPr>
                <w:rFonts w:ascii="Times New Roman" w:eastAsia="宋体" w:hAnsi="Times New Roman" w:cs="Times New Roman"/>
                <w:kern w:val="0"/>
                <w:sz w:val="22"/>
              </w:rPr>
            </w:pPr>
            <w:r w:rsidRPr="000F401D">
              <w:rPr>
                <w:rFonts w:ascii="Calibri" w:eastAsia="宋体" w:hAnsi="Calibri" w:cs="Times New Roman" w:hint="eastAsia"/>
                <w:lang w:bidi="ar"/>
              </w:rPr>
              <w:t>包括养护工具机械、工具耗材等。</w:t>
            </w:r>
          </w:p>
        </w:tc>
      </w:tr>
    </w:tbl>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5.2</w:t>
      </w:r>
      <w:r w:rsidRPr="000F401D">
        <w:rPr>
          <w:rFonts w:ascii="Times New Roman" w:eastAsia="宋体" w:hAnsi="Times New Roman" w:cs="Times New Roman"/>
          <w:sz w:val="22"/>
        </w:rPr>
        <w:t>本项目不允许分包。</w:t>
      </w:r>
    </w:p>
    <w:p w:rsidR="000F401D" w:rsidRPr="000F401D" w:rsidRDefault="000F401D" w:rsidP="000F401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6" w:name="_Toc206577735"/>
      <w:r w:rsidRPr="000F401D">
        <w:rPr>
          <w:rFonts w:ascii="Times New Roman" w:eastAsia="宋体" w:hAnsi="Times New Roman" w:cs="Times New Roman"/>
          <w:b/>
          <w:sz w:val="22"/>
        </w:rPr>
        <w:t xml:space="preserve">6 </w:t>
      </w:r>
      <w:r w:rsidRPr="000F401D">
        <w:rPr>
          <w:rFonts w:ascii="Times New Roman" w:eastAsia="宋体" w:hAnsi="Times New Roman" w:cs="Times New Roman"/>
          <w:b/>
          <w:sz w:val="22"/>
        </w:rPr>
        <w:t>合同的签订</w:t>
      </w:r>
      <w:bookmarkEnd w:id="26"/>
    </w:p>
    <w:p w:rsidR="000F401D" w:rsidRPr="000F401D" w:rsidRDefault="000F401D" w:rsidP="000F401D">
      <w:pPr>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 xml:space="preserve">6.1 </w:t>
      </w:r>
      <w:r w:rsidRPr="000F401D">
        <w:rPr>
          <w:rFonts w:ascii="Times New Roman" w:eastAsia="宋体" w:hAnsi="Times New Roman" w:cs="Times New Roman"/>
          <w:sz w:val="22"/>
        </w:rPr>
        <w:t>本项目合同的标的、价格、质量及验收标准、考核管理、履约期限等主要条款应当与招标文件和</w:t>
      </w:r>
      <w:r w:rsidRPr="000F401D">
        <w:rPr>
          <w:rFonts w:ascii="Times New Roman" w:eastAsia="宋体" w:hAnsi="Times New Roman" w:cs="Times New Roman" w:hint="eastAsia"/>
          <w:sz w:val="22"/>
        </w:rPr>
        <w:t>中标人</w:t>
      </w:r>
      <w:r w:rsidRPr="000F401D">
        <w:rPr>
          <w:rFonts w:ascii="Times New Roman" w:eastAsia="宋体" w:hAnsi="Times New Roman" w:cs="Times New Roman"/>
          <w:sz w:val="22"/>
        </w:rPr>
        <w:t>投标文件的内容一致，并互相补充和解释。</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6.2 </w:t>
      </w:r>
      <w:r w:rsidRPr="000F401D">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0F401D" w:rsidRPr="000F401D" w:rsidRDefault="000F401D" w:rsidP="000F401D">
      <w:pPr>
        <w:adjustRightInd w:val="0"/>
        <w:snapToGrid w:val="0"/>
        <w:spacing w:line="300" w:lineRule="auto"/>
        <w:ind w:firstLineChars="200" w:firstLine="442"/>
        <w:jc w:val="left"/>
        <w:outlineLvl w:val="2"/>
        <w:rPr>
          <w:rFonts w:ascii="Times New Roman" w:eastAsia="宋体" w:hAnsi="Times New Roman" w:cs="Times New Roman"/>
          <w:sz w:val="22"/>
        </w:rPr>
      </w:pPr>
      <w:bookmarkStart w:id="27" w:name="_Toc206577736"/>
      <w:r w:rsidRPr="000F401D">
        <w:rPr>
          <w:rFonts w:ascii="Times New Roman" w:eastAsia="宋体" w:hAnsi="Times New Roman" w:cs="Times New Roman"/>
          <w:b/>
          <w:sz w:val="22"/>
        </w:rPr>
        <w:t xml:space="preserve">7 </w:t>
      </w:r>
      <w:r w:rsidRPr="000F401D">
        <w:rPr>
          <w:rFonts w:ascii="Times New Roman" w:eastAsia="宋体" w:hAnsi="Times New Roman" w:cs="Times New Roman"/>
          <w:b/>
          <w:sz w:val="22"/>
        </w:rPr>
        <w:t>结算原则和支付方式</w:t>
      </w:r>
      <w:bookmarkEnd w:id="27"/>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7.1 </w:t>
      </w:r>
      <w:r w:rsidRPr="000F401D">
        <w:rPr>
          <w:rFonts w:ascii="Times New Roman" w:eastAsia="宋体" w:hAnsi="Times New Roman" w:cs="Times New Roman"/>
          <w:sz w:val="22"/>
        </w:rPr>
        <w:t>结算原则</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7.1.1</w:t>
      </w:r>
      <w:r w:rsidRPr="000F401D">
        <w:rPr>
          <w:rFonts w:ascii="Times New Roman" w:eastAsia="宋体" w:hAnsi="Times New Roman" w:cs="Times New Roman"/>
          <w:sz w:val="22"/>
        </w:rPr>
        <w:t>根据考核管理要求，依照考核结果按实结算。</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bCs/>
          <w:kern w:val="0"/>
          <w:sz w:val="22"/>
        </w:rPr>
      </w:pPr>
      <w:r w:rsidRPr="000F401D">
        <w:rPr>
          <w:rFonts w:ascii="Times New Roman" w:eastAsia="宋体" w:hAnsi="Times New Roman" w:cs="Times New Roman"/>
          <w:sz w:val="22"/>
        </w:rPr>
        <w:t>7.1.2</w:t>
      </w:r>
      <w:r w:rsidRPr="000F401D">
        <w:rPr>
          <w:rFonts w:ascii="Times New Roman" w:eastAsia="宋体" w:hAnsi="Times New Roman" w:cs="Times New Roman"/>
          <w:bCs/>
          <w:kern w:val="0"/>
          <w:sz w:val="22"/>
        </w:rPr>
        <w:t>合同履约期间，如发生设备中修、大修和应急维修的，则费用按实结算。</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7.2 </w:t>
      </w:r>
      <w:r w:rsidRPr="000F401D">
        <w:rPr>
          <w:rFonts w:ascii="Times New Roman" w:eastAsia="宋体" w:hAnsi="Times New Roman" w:cs="Times New Roman"/>
          <w:sz w:val="22"/>
        </w:rPr>
        <w:t>支付方式</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color w:val="000000"/>
          <w:sz w:val="22"/>
        </w:rPr>
      </w:pPr>
      <w:r w:rsidRPr="000F401D">
        <w:rPr>
          <w:rFonts w:ascii="Times New Roman" w:eastAsia="宋体" w:hAnsi="Times New Roman" w:cs="Times New Roman"/>
          <w:sz w:val="22"/>
        </w:rPr>
        <w:t xml:space="preserve">7.2.1 </w:t>
      </w:r>
      <w:r w:rsidRPr="000F401D">
        <w:rPr>
          <w:rFonts w:ascii="Times New Roman" w:eastAsia="宋体" w:hAnsi="Times New Roman" w:cs="Times New Roman"/>
          <w:color w:val="000000"/>
          <w:sz w:val="22"/>
        </w:rPr>
        <w:t>本项目合同金额采用</w:t>
      </w:r>
      <w:r w:rsidRPr="000F401D">
        <w:rPr>
          <w:rFonts w:ascii="Times New Roman" w:eastAsia="宋体" w:hAnsi="Times New Roman" w:cs="Times New Roman"/>
          <w:color w:val="000000"/>
          <w:sz w:val="22"/>
          <w:u w:val="single"/>
        </w:rPr>
        <w:t>分期付款</w:t>
      </w:r>
      <w:r w:rsidRPr="000F401D">
        <w:rPr>
          <w:rFonts w:ascii="Times New Roman" w:eastAsia="宋体" w:hAnsi="Times New Roman" w:cs="Times New Roman"/>
          <w:color w:val="000000"/>
          <w:sz w:val="22"/>
        </w:rPr>
        <w:t>方式，</w:t>
      </w:r>
      <w:r w:rsidRPr="000F401D">
        <w:rPr>
          <w:rFonts w:ascii="宋体" w:eastAsia="宋体" w:hAnsi="宋体" w:cs="宋体" w:hint="eastAsia"/>
          <w:spacing w:val="-1"/>
          <w:sz w:val="22"/>
        </w:rPr>
        <w:t>在采购人和中标人合同签订，先服务后支付，采购人根据考核结果每月月底前支付相应的合同款项。</w:t>
      </w:r>
    </w:p>
    <w:p w:rsidR="000F401D" w:rsidRPr="000F401D" w:rsidRDefault="000F401D" w:rsidP="000F401D">
      <w:pPr>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hint="eastAsia"/>
          <w:sz w:val="22"/>
        </w:rPr>
        <w:t>7.3</w:t>
      </w:r>
      <w:r w:rsidRPr="000F401D">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F401D">
        <w:rPr>
          <w:rFonts w:ascii="Times New Roman" w:eastAsia="宋体" w:hAnsi="Times New Roman" w:cs="Times New Roman"/>
          <w:sz w:val="22"/>
        </w:rPr>
        <w:t>1</w:t>
      </w:r>
      <w:r w:rsidRPr="000F401D">
        <w:rPr>
          <w:rFonts w:ascii="Times New Roman" w:eastAsia="宋体" w:hAnsi="Times New Roman" w:cs="Times New Roman" w:hint="eastAsia"/>
          <w:sz w:val="22"/>
        </w:rPr>
        <w:t>年期贷款市场报价利率。</w:t>
      </w:r>
    </w:p>
    <w:p w:rsidR="000F401D" w:rsidRPr="000F401D" w:rsidRDefault="000F401D" w:rsidP="000F401D">
      <w:pPr>
        <w:snapToGrid w:val="0"/>
        <w:spacing w:line="300" w:lineRule="auto"/>
        <w:ind w:firstLineChars="200" w:firstLine="400"/>
        <w:jc w:val="left"/>
        <w:rPr>
          <w:rFonts w:ascii="Times New Roman" w:eastAsia="宋体" w:hAnsi="Times New Roman" w:cs="Times New Roman"/>
          <w:sz w:val="20"/>
          <w:szCs w:val="20"/>
        </w:rPr>
      </w:pPr>
    </w:p>
    <w:p w:rsidR="000F401D" w:rsidRPr="000F401D" w:rsidRDefault="000F401D" w:rsidP="000F401D">
      <w:pPr>
        <w:adjustRightInd w:val="0"/>
        <w:snapToGrid w:val="0"/>
        <w:spacing w:line="300" w:lineRule="auto"/>
        <w:jc w:val="center"/>
        <w:outlineLvl w:val="1"/>
        <w:rPr>
          <w:rFonts w:ascii="Times New Roman" w:eastAsia="黑体" w:hAnsi="Times New Roman" w:cs="Times New Roman"/>
          <w:sz w:val="30"/>
          <w:szCs w:val="30"/>
        </w:rPr>
      </w:pPr>
      <w:bookmarkStart w:id="28" w:name="_Toc206577737"/>
      <w:r w:rsidRPr="000F401D">
        <w:rPr>
          <w:rFonts w:ascii="Times New Roman" w:eastAsia="黑体" w:hAnsi="Times New Roman" w:cs="Times New Roman"/>
          <w:sz w:val="30"/>
          <w:szCs w:val="30"/>
        </w:rPr>
        <w:t>三、技术质量要求</w:t>
      </w:r>
      <w:bookmarkEnd w:id="12"/>
      <w:bookmarkEnd w:id="13"/>
      <w:bookmarkEnd w:id="28"/>
    </w:p>
    <w:p w:rsidR="000F401D" w:rsidRPr="000F401D" w:rsidRDefault="000F401D" w:rsidP="000F401D">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6577738"/>
      <w:bookmarkEnd w:id="14"/>
      <w:bookmarkEnd w:id="15"/>
      <w:bookmarkEnd w:id="16"/>
      <w:bookmarkEnd w:id="17"/>
      <w:r w:rsidRPr="000F401D">
        <w:rPr>
          <w:rFonts w:ascii="Times New Roman" w:eastAsia="宋体" w:hAnsi="Times New Roman" w:cs="Times New Roman"/>
          <w:b/>
          <w:bCs/>
          <w:sz w:val="22"/>
        </w:rPr>
        <w:t xml:space="preserve">8 </w:t>
      </w:r>
      <w:r w:rsidRPr="000F401D">
        <w:rPr>
          <w:rFonts w:ascii="Times New Roman" w:eastAsia="宋体" w:hAnsi="Times New Roman" w:cs="Times New Roman"/>
          <w:b/>
          <w:bCs/>
          <w:sz w:val="22"/>
        </w:rPr>
        <w:t>适用技术规范和规范性文件</w:t>
      </w:r>
      <w:bookmarkEnd w:id="29"/>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各投标人应充分注意，凡涉及国家或行业管理部门颁发的相关规范、规程和标准，无论其是否在本招标文件中列明，</w:t>
      </w:r>
      <w:r w:rsidRPr="000F401D">
        <w:rPr>
          <w:rFonts w:ascii="Times New Roman" w:eastAsia="宋体" w:hAnsi="Times New Roman" w:cs="Times New Roman" w:hint="eastAsia"/>
          <w:sz w:val="22"/>
        </w:rPr>
        <w:t>中标人</w:t>
      </w:r>
      <w:r w:rsidRPr="000F401D">
        <w:rPr>
          <w:rFonts w:ascii="Times New Roman" w:eastAsia="宋体" w:hAnsi="Times New Roman" w:cs="Times New Roman"/>
          <w:sz w:val="22"/>
        </w:rPr>
        <w:t>应无条件执行。标准、规范等不一致的，以要求高者为准。</w:t>
      </w:r>
    </w:p>
    <w:p w:rsidR="000F401D" w:rsidRPr="000F401D" w:rsidRDefault="000F401D" w:rsidP="000F401D">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6577739"/>
      <w:r w:rsidRPr="000F401D">
        <w:rPr>
          <w:rFonts w:ascii="Times New Roman" w:eastAsia="宋体" w:hAnsi="Times New Roman" w:cs="Times New Roman"/>
          <w:b/>
          <w:bCs/>
          <w:sz w:val="22"/>
        </w:rPr>
        <w:t xml:space="preserve">9 </w:t>
      </w:r>
      <w:r w:rsidRPr="000F401D">
        <w:rPr>
          <w:rFonts w:ascii="Times New Roman" w:eastAsia="宋体" w:hAnsi="Times New Roman" w:cs="Times New Roman"/>
          <w:b/>
          <w:bCs/>
          <w:sz w:val="22"/>
        </w:rPr>
        <w:t>招标内容与质量要求</w:t>
      </w:r>
      <w:bookmarkEnd w:id="30"/>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b/>
          <w:kern w:val="0"/>
          <w:sz w:val="22"/>
        </w:rPr>
      </w:pPr>
      <w:r w:rsidRPr="000F401D">
        <w:rPr>
          <w:rFonts w:ascii="Times New Roman" w:eastAsia="宋体" w:hAnsi="Times New Roman" w:cs="Times New Roman"/>
          <w:bCs/>
          <w:sz w:val="22"/>
        </w:rPr>
        <w:lastRenderedPageBreak/>
        <w:t xml:space="preserve">9.1 </w:t>
      </w:r>
      <w:r w:rsidRPr="000F401D">
        <w:rPr>
          <w:rFonts w:ascii="Times New Roman" w:eastAsia="宋体" w:hAnsi="Times New Roman" w:cs="Times New Roman"/>
          <w:b/>
          <w:kern w:val="0"/>
          <w:sz w:val="22"/>
        </w:rPr>
        <w:t>岗位设置一览表</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b/>
          <w:kern w:val="0"/>
          <w:sz w:val="22"/>
        </w:rPr>
      </w:pPr>
      <w:r w:rsidRPr="000F401D">
        <w:rPr>
          <w:rFonts w:ascii="Times New Roman" w:eastAsia="宋体" w:hAnsi="Times New Roman" w:cs="Times New Roman" w:hint="eastAsia"/>
          <w:sz w:val="22"/>
        </w:rPr>
        <w:t>前滩校区：</w:t>
      </w:r>
    </w:p>
    <w:tbl>
      <w:tblPr>
        <w:tblStyle w:val="af8"/>
        <w:tblW w:w="0" w:type="auto"/>
        <w:jc w:val="center"/>
        <w:tblLook w:val="0000" w:firstRow="0" w:lastRow="0" w:firstColumn="0" w:lastColumn="0" w:noHBand="0" w:noVBand="0"/>
      </w:tblPr>
      <w:tblGrid>
        <w:gridCol w:w="322"/>
        <w:gridCol w:w="745"/>
        <w:gridCol w:w="5924"/>
        <w:gridCol w:w="322"/>
        <w:gridCol w:w="1209"/>
      </w:tblGrid>
      <w:tr w:rsidR="000F401D" w:rsidRPr="000F401D" w:rsidTr="00494AA7">
        <w:trPr>
          <w:tblHeader/>
          <w:jc w:val="center"/>
        </w:trPr>
        <w:tc>
          <w:tcPr>
            <w:tcW w:w="510" w:type="dxa"/>
            <w:vAlign w:val="center"/>
          </w:tcPr>
          <w:p w:rsidR="000F401D" w:rsidRPr="000F401D" w:rsidRDefault="000F401D" w:rsidP="000F401D">
            <w:pPr>
              <w:jc w:val="center"/>
              <w:rPr>
                <w:b/>
                <w:bCs/>
                <w:szCs w:val="21"/>
              </w:rPr>
            </w:pPr>
            <w:r w:rsidRPr="000F401D">
              <w:rPr>
                <w:rFonts w:ascii="宋体" w:eastAsia="宋体" w:hAnsi="宋体" w:cs="宋体" w:hint="eastAsia"/>
                <w:b/>
                <w:bCs/>
                <w:szCs w:val="21"/>
              </w:rPr>
              <w:t>部门</w:t>
            </w:r>
          </w:p>
        </w:tc>
        <w:tc>
          <w:tcPr>
            <w:tcW w:w="1553" w:type="dxa"/>
            <w:vAlign w:val="center"/>
          </w:tcPr>
          <w:p w:rsidR="000F401D" w:rsidRPr="000F401D" w:rsidRDefault="000F401D" w:rsidP="000F401D">
            <w:pPr>
              <w:jc w:val="center"/>
              <w:rPr>
                <w:b/>
                <w:bCs/>
                <w:szCs w:val="21"/>
              </w:rPr>
            </w:pPr>
            <w:r w:rsidRPr="000F401D">
              <w:rPr>
                <w:rFonts w:ascii="宋体" w:eastAsia="宋体" w:hAnsi="宋体" w:cs="宋体" w:hint="eastAsia"/>
                <w:b/>
                <w:bCs/>
                <w:szCs w:val="21"/>
              </w:rPr>
              <w:t>岗位</w:t>
            </w:r>
          </w:p>
        </w:tc>
        <w:tc>
          <w:tcPr>
            <w:tcW w:w="5866" w:type="dxa"/>
            <w:vAlign w:val="center"/>
          </w:tcPr>
          <w:p w:rsidR="000F401D" w:rsidRPr="000F401D" w:rsidRDefault="000F401D" w:rsidP="000F401D">
            <w:pPr>
              <w:jc w:val="center"/>
              <w:rPr>
                <w:b/>
                <w:bCs/>
                <w:szCs w:val="21"/>
                <w:highlight w:val="yellow"/>
              </w:rPr>
            </w:pPr>
            <w:r w:rsidRPr="000F401D">
              <w:rPr>
                <w:rFonts w:ascii="宋体" w:eastAsia="宋体" w:hAnsi="宋体" w:cs="宋体" w:hint="eastAsia"/>
                <w:b/>
                <w:bCs/>
                <w:szCs w:val="21"/>
              </w:rPr>
              <w:t>工作职责</w:t>
            </w:r>
          </w:p>
        </w:tc>
        <w:tc>
          <w:tcPr>
            <w:tcW w:w="525" w:type="dxa"/>
            <w:vAlign w:val="center"/>
          </w:tcPr>
          <w:p w:rsidR="000F401D" w:rsidRPr="000F401D" w:rsidRDefault="000F401D" w:rsidP="000F401D">
            <w:pPr>
              <w:jc w:val="center"/>
              <w:rPr>
                <w:b/>
                <w:bCs/>
                <w:szCs w:val="21"/>
              </w:rPr>
            </w:pPr>
            <w:r w:rsidRPr="000F401D">
              <w:rPr>
                <w:rFonts w:ascii="宋体" w:eastAsia="宋体" w:hAnsi="宋体" w:cs="宋体" w:hint="eastAsia"/>
                <w:b/>
                <w:bCs/>
                <w:szCs w:val="21"/>
              </w:rPr>
              <w:t>岗位数</w:t>
            </w:r>
          </w:p>
        </w:tc>
        <w:tc>
          <w:tcPr>
            <w:tcW w:w="1465" w:type="dxa"/>
            <w:vAlign w:val="center"/>
          </w:tcPr>
          <w:p w:rsidR="000F401D" w:rsidRPr="000F401D" w:rsidRDefault="000F401D" w:rsidP="000F401D">
            <w:pPr>
              <w:jc w:val="center"/>
              <w:rPr>
                <w:b/>
                <w:bCs/>
                <w:szCs w:val="21"/>
              </w:rPr>
            </w:pPr>
            <w:r w:rsidRPr="000F401D">
              <w:rPr>
                <w:rFonts w:ascii="宋体" w:eastAsia="宋体" w:hAnsi="宋体" w:cs="宋体" w:hint="eastAsia"/>
                <w:b/>
                <w:bCs/>
                <w:szCs w:val="21"/>
              </w:rPr>
              <w:t>服务时间</w:t>
            </w:r>
          </w:p>
        </w:tc>
      </w:tr>
      <w:tr w:rsidR="000F401D" w:rsidRPr="000F401D" w:rsidTr="00494AA7">
        <w:trPr>
          <w:jc w:val="center"/>
        </w:trPr>
        <w:tc>
          <w:tcPr>
            <w:tcW w:w="510" w:type="dxa"/>
            <w:vAlign w:val="center"/>
          </w:tcPr>
          <w:p w:rsidR="000F401D" w:rsidRPr="000F401D" w:rsidRDefault="000F401D" w:rsidP="000F401D">
            <w:pPr>
              <w:jc w:val="center"/>
              <w:rPr>
                <w:szCs w:val="21"/>
              </w:rPr>
            </w:pPr>
            <w:r w:rsidRPr="000F401D">
              <w:rPr>
                <w:rFonts w:ascii="宋体" w:eastAsia="宋体" w:hAnsi="宋体" w:cs="宋体" w:hint="eastAsia"/>
                <w:szCs w:val="21"/>
              </w:rPr>
              <w:t>管理部</w:t>
            </w: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项目经理</w:t>
            </w:r>
          </w:p>
        </w:tc>
        <w:tc>
          <w:tcPr>
            <w:tcW w:w="586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负责协调和管理物业服务，确保学校设施、活动等得到妥善维护并满足师生的日常需求。(允许兼任)</w:t>
            </w:r>
          </w:p>
        </w:tc>
        <w:tc>
          <w:tcPr>
            <w:tcW w:w="52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465" w:type="dxa"/>
            <w:vAlign w:val="center"/>
          </w:tcPr>
          <w:p w:rsidR="000F401D" w:rsidRPr="000F401D" w:rsidRDefault="000F401D" w:rsidP="000F401D">
            <w:pPr>
              <w:widowControl/>
              <w:jc w:val="center"/>
              <w:rPr>
                <w:szCs w:val="21"/>
              </w:rPr>
            </w:pPr>
            <w:r w:rsidRPr="000F401D">
              <w:rPr>
                <w:rFonts w:ascii="宋体" w:hAnsi="宋体" w:cs="宋体" w:hint="eastAsia"/>
                <w:color w:val="000000"/>
                <w:szCs w:val="21"/>
              </w:rPr>
              <w:t>周一～周五</w:t>
            </w:r>
            <w:r w:rsidRPr="000F401D">
              <w:rPr>
                <w:color w:val="000000"/>
                <w:szCs w:val="21"/>
              </w:rPr>
              <w:t>7:</w:t>
            </w:r>
            <w:r w:rsidRPr="000F401D">
              <w:rPr>
                <w:rFonts w:hint="eastAsia"/>
                <w:color w:val="000000"/>
                <w:szCs w:val="21"/>
              </w:rPr>
              <w:t>3</w:t>
            </w:r>
            <w:r w:rsidRPr="000F401D">
              <w:rPr>
                <w:color w:val="000000"/>
                <w:szCs w:val="21"/>
              </w:rPr>
              <w:t>0-16:30</w:t>
            </w:r>
          </w:p>
        </w:tc>
      </w:tr>
      <w:tr w:rsidR="000F401D" w:rsidRPr="000F401D" w:rsidTr="00494AA7">
        <w:trPr>
          <w:jc w:val="center"/>
        </w:trPr>
        <w:tc>
          <w:tcPr>
            <w:tcW w:w="510" w:type="dxa"/>
            <w:vMerge w:val="restart"/>
            <w:vAlign w:val="center"/>
          </w:tcPr>
          <w:p w:rsidR="000F401D" w:rsidRPr="000F401D" w:rsidRDefault="000F401D" w:rsidP="000F401D">
            <w:pPr>
              <w:jc w:val="center"/>
              <w:rPr>
                <w:szCs w:val="21"/>
              </w:rPr>
            </w:pPr>
            <w:r w:rsidRPr="000F401D">
              <w:rPr>
                <w:rFonts w:ascii="宋体" w:eastAsia="宋体" w:hAnsi="宋体" w:cs="宋体" w:hint="eastAsia"/>
                <w:szCs w:val="21"/>
              </w:rPr>
              <w:t>保洁部</w:t>
            </w: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保洁主管</w:t>
            </w:r>
          </w:p>
        </w:tc>
        <w:tc>
          <w:tcPr>
            <w:tcW w:w="586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负责监督和指导保洁团队的工作，确保环境清洁卫生，制定清洁计划，管理清洁物资，以及处理与清洁相关的事务和问题。</w:t>
            </w:r>
          </w:p>
        </w:tc>
        <w:tc>
          <w:tcPr>
            <w:tcW w:w="52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465" w:type="dxa"/>
            <w:vMerge w:val="restart"/>
            <w:vAlign w:val="center"/>
          </w:tcPr>
          <w:p w:rsidR="000F401D" w:rsidRPr="000F401D" w:rsidRDefault="000F401D" w:rsidP="000F401D">
            <w:pPr>
              <w:widowControl/>
              <w:jc w:val="center"/>
              <w:rPr>
                <w:szCs w:val="21"/>
              </w:rPr>
            </w:pPr>
            <w:r w:rsidRPr="000F401D">
              <w:rPr>
                <w:rFonts w:ascii="宋体" w:hAnsi="宋体" w:cs="宋体" w:hint="eastAsia"/>
                <w:color w:val="000000"/>
                <w:szCs w:val="21"/>
              </w:rPr>
              <w:t>周一～周五</w:t>
            </w:r>
          </w:p>
          <w:p w:rsidR="000F401D" w:rsidRPr="000F401D" w:rsidRDefault="000F401D" w:rsidP="000F401D">
            <w:pPr>
              <w:widowControl/>
              <w:jc w:val="center"/>
              <w:rPr>
                <w:szCs w:val="21"/>
              </w:rPr>
            </w:pPr>
            <w:r w:rsidRPr="000F401D">
              <w:rPr>
                <w:color w:val="000000"/>
                <w:szCs w:val="21"/>
              </w:rPr>
              <w:t>7:</w:t>
            </w:r>
            <w:r w:rsidRPr="000F401D">
              <w:rPr>
                <w:rFonts w:hint="eastAsia"/>
                <w:color w:val="000000"/>
                <w:szCs w:val="21"/>
              </w:rPr>
              <w:t>3</w:t>
            </w:r>
            <w:r w:rsidRPr="000F401D">
              <w:rPr>
                <w:color w:val="000000"/>
                <w:szCs w:val="21"/>
              </w:rPr>
              <w:t>0-16:</w:t>
            </w:r>
            <w:r w:rsidRPr="000F401D">
              <w:rPr>
                <w:rFonts w:hint="eastAsia"/>
                <w:color w:val="000000"/>
                <w:szCs w:val="21"/>
              </w:rPr>
              <w:t>3</w:t>
            </w:r>
            <w:r w:rsidRPr="000F401D">
              <w:rPr>
                <w:color w:val="000000"/>
                <w:szCs w:val="21"/>
              </w:rPr>
              <w:t>0</w:t>
            </w: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公共区域保洁员</w:t>
            </w:r>
          </w:p>
        </w:tc>
        <w:tc>
          <w:tcPr>
            <w:tcW w:w="586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负责执行校园内外场环境清洁任务，确保工作区域的卫生和整洁，同时遵守安全和操作标准。</w:t>
            </w:r>
          </w:p>
        </w:tc>
        <w:tc>
          <w:tcPr>
            <w:tcW w:w="52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465" w:type="dxa"/>
            <w:vMerge/>
            <w:vAlign w:val="center"/>
          </w:tcPr>
          <w:p w:rsidR="000F401D" w:rsidRPr="000F401D" w:rsidRDefault="000F401D" w:rsidP="000F401D">
            <w:pPr>
              <w:widowControl/>
              <w:jc w:val="center"/>
              <w:rPr>
                <w:rFonts w:ascii="宋体" w:hAnsi="宋体" w:cs="宋体"/>
                <w:color w:val="000000"/>
                <w:szCs w:val="21"/>
              </w:rPr>
            </w:pP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学生岗保洁员</w:t>
            </w:r>
          </w:p>
        </w:tc>
        <w:tc>
          <w:tcPr>
            <w:tcW w:w="5866" w:type="dxa"/>
            <w:vAlign w:val="center"/>
          </w:tcPr>
          <w:p w:rsidR="000F401D" w:rsidRPr="000F401D" w:rsidRDefault="000F401D" w:rsidP="000F401D">
            <w:pPr>
              <w:jc w:val="center"/>
              <w:rPr>
                <w:szCs w:val="21"/>
              </w:rPr>
            </w:pPr>
            <w:r w:rsidRPr="000F401D">
              <w:rPr>
                <w:rFonts w:ascii="宋体" w:hAnsi="宋体" w:cs="宋体" w:hint="eastAsia"/>
                <w:color w:val="000000"/>
                <w:szCs w:val="21"/>
              </w:rPr>
              <w:t>负责执行校园室内环境清洁任务，确保工作区域的卫生和整洁，同时遵守安全和操作标准。</w:t>
            </w:r>
          </w:p>
        </w:tc>
        <w:tc>
          <w:tcPr>
            <w:tcW w:w="525" w:type="dxa"/>
            <w:vAlign w:val="center"/>
          </w:tcPr>
          <w:p w:rsidR="000F401D" w:rsidRPr="000F401D" w:rsidRDefault="000F401D" w:rsidP="000F401D">
            <w:pPr>
              <w:jc w:val="center"/>
              <w:rPr>
                <w:szCs w:val="21"/>
              </w:rPr>
            </w:pPr>
            <w:r w:rsidRPr="000F401D">
              <w:rPr>
                <w:rFonts w:hint="eastAsia"/>
                <w:szCs w:val="21"/>
              </w:rPr>
              <w:t>1</w:t>
            </w:r>
          </w:p>
        </w:tc>
        <w:tc>
          <w:tcPr>
            <w:tcW w:w="1465" w:type="dxa"/>
            <w:vMerge/>
            <w:vAlign w:val="center"/>
          </w:tcPr>
          <w:p w:rsidR="000F401D" w:rsidRPr="000F401D" w:rsidRDefault="000F401D" w:rsidP="000F401D">
            <w:pPr>
              <w:jc w:val="center"/>
              <w:rPr>
                <w:szCs w:val="21"/>
              </w:rPr>
            </w:pP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综合楼保洁员</w:t>
            </w:r>
          </w:p>
        </w:tc>
        <w:tc>
          <w:tcPr>
            <w:tcW w:w="5866" w:type="dxa"/>
            <w:vAlign w:val="center"/>
          </w:tcPr>
          <w:p w:rsidR="000F401D" w:rsidRPr="000F401D" w:rsidRDefault="000F401D" w:rsidP="000F401D">
            <w:pPr>
              <w:jc w:val="center"/>
              <w:rPr>
                <w:szCs w:val="21"/>
              </w:rPr>
            </w:pPr>
            <w:r w:rsidRPr="000F401D">
              <w:rPr>
                <w:rFonts w:ascii="宋体" w:hAnsi="宋体" w:cs="宋体" w:hint="eastAsia"/>
                <w:color w:val="000000"/>
                <w:szCs w:val="21"/>
              </w:rPr>
              <w:t>负责执行校园室内环境清洁任务，确保工作区域的卫生和整洁，同时遵守安全和操作标准。</w:t>
            </w:r>
          </w:p>
        </w:tc>
        <w:tc>
          <w:tcPr>
            <w:tcW w:w="525" w:type="dxa"/>
            <w:vAlign w:val="center"/>
          </w:tcPr>
          <w:p w:rsidR="000F401D" w:rsidRPr="000F401D" w:rsidRDefault="000F401D" w:rsidP="000F401D">
            <w:pPr>
              <w:jc w:val="center"/>
              <w:rPr>
                <w:szCs w:val="21"/>
              </w:rPr>
            </w:pPr>
            <w:r w:rsidRPr="000F401D">
              <w:rPr>
                <w:rFonts w:hint="eastAsia"/>
                <w:szCs w:val="21"/>
              </w:rPr>
              <w:t>1</w:t>
            </w:r>
          </w:p>
        </w:tc>
        <w:tc>
          <w:tcPr>
            <w:tcW w:w="1465" w:type="dxa"/>
            <w:vMerge/>
            <w:vAlign w:val="center"/>
          </w:tcPr>
          <w:p w:rsidR="000F401D" w:rsidRPr="000F401D" w:rsidRDefault="000F401D" w:rsidP="000F401D">
            <w:pPr>
              <w:jc w:val="center"/>
              <w:rPr>
                <w:szCs w:val="21"/>
              </w:rPr>
            </w:pP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体育馆兼机动人保洁员</w:t>
            </w:r>
          </w:p>
        </w:tc>
        <w:tc>
          <w:tcPr>
            <w:tcW w:w="5866" w:type="dxa"/>
            <w:vAlign w:val="center"/>
          </w:tcPr>
          <w:p w:rsidR="000F401D" w:rsidRPr="000F401D" w:rsidRDefault="000F401D" w:rsidP="000F401D">
            <w:pPr>
              <w:jc w:val="center"/>
              <w:rPr>
                <w:szCs w:val="21"/>
              </w:rPr>
            </w:pPr>
            <w:r w:rsidRPr="000F401D">
              <w:rPr>
                <w:rFonts w:ascii="宋体" w:hAnsi="宋体" w:cs="宋体" w:hint="eastAsia"/>
                <w:color w:val="000000"/>
                <w:szCs w:val="21"/>
              </w:rPr>
              <w:t>负责执行校园室内环境清洁任务，确保工作区域的卫生和整洁，同时遵守安全和操作标准。</w:t>
            </w:r>
          </w:p>
        </w:tc>
        <w:tc>
          <w:tcPr>
            <w:tcW w:w="525" w:type="dxa"/>
            <w:vAlign w:val="center"/>
          </w:tcPr>
          <w:p w:rsidR="000F401D" w:rsidRPr="000F401D" w:rsidRDefault="000F401D" w:rsidP="000F401D">
            <w:pPr>
              <w:jc w:val="center"/>
              <w:rPr>
                <w:szCs w:val="21"/>
              </w:rPr>
            </w:pPr>
            <w:r w:rsidRPr="000F401D">
              <w:rPr>
                <w:rFonts w:hint="eastAsia"/>
                <w:szCs w:val="21"/>
              </w:rPr>
              <w:t>1</w:t>
            </w:r>
          </w:p>
        </w:tc>
        <w:tc>
          <w:tcPr>
            <w:tcW w:w="1465" w:type="dxa"/>
            <w:vMerge/>
            <w:vAlign w:val="center"/>
          </w:tcPr>
          <w:p w:rsidR="000F401D" w:rsidRPr="000F401D" w:rsidRDefault="000F401D" w:rsidP="000F401D">
            <w:pPr>
              <w:jc w:val="center"/>
              <w:rPr>
                <w:szCs w:val="21"/>
              </w:rPr>
            </w:pP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学生楼层岗兼机动保洁员</w:t>
            </w:r>
          </w:p>
        </w:tc>
        <w:tc>
          <w:tcPr>
            <w:tcW w:w="5866" w:type="dxa"/>
            <w:vAlign w:val="center"/>
          </w:tcPr>
          <w:p w:rsidR="000F401D" w:rsidRPr="000F401D" w:rsidRDefault="000F401D" w:rsidP="000F401D">
            <w:pPr>
              <w:jc w:val="center"/>
              <w:rPr>
                <w:szCs w:val="21"/>
              </w:rPr>
            </w:pPr>
            <w:r w:rsidRPr="000F401D">
              <w:rPr>
                <w:rFonts w:ascii="宋体" w:eastAsia="宋体" w:hAnsi="宋体" w:cs="宋体" w:hint="eastAsia"/>
                <w:szCs w:val="21"/>
              </w:rPr>
              <w:t>维护校园室内的清洁卫生，同时作为机动人员灵活应对突发清洁需求、搬运等任务。</w:t>
            </w:r>
          </w:p>
        </w:tc>
        <w:tc>
          <w:tcPr>
            <w:tcW w:w="525" w:type="dxa"/>
            <w:vAlign w:val="center"/>
          </w:tcPr>
          <w:p w:rsidR="000F401D" w:rsidRPr="000F401D" w:rsidRDefault="000F401D" w:rsidP="000F401D">
            <w:pPr>
              <w:jc w:val="center"/>
              <w:rPr>
                <w:szCs w:val="21"/>
              </w:rPr>
            </w:pPr>
            <w:r w:rsidRPr="000F401D">
              <w:rPr>
                <w:rFonts w:hint="eastAsia"/>
                <w:szCs w:val="21"/>
              </w:rPr>
              <w:t>1</w:t>
            </w:r>
          </w:p>
        </w:tc>
        <w:tc>
          <w:tcPr>
            <w:tcW w:w="1465" w:type="dxa"/>
            <w:vMerge/>
            <w:vAlign w:val="center"/>
          </w:tcPr>
          <w:p w:rsidR="000F401D" w:rsidRPr="000F401D" w:rsidRDefault="000F401D" w:rsidP="000F401D">
            <w:pPr>
              <w:jc w:val="center"/>
              <w:rPr>
                <w:szCs w:val="21"/>
              </w:rPr>
            </w:pPr>
          </w:p>
        </w:tc>
      </w:tr>
      <w:tr w:rsidR="000F401D" w:rsidRPr="000F401D" w:rsidTr="00494AA7">
        <w:trPr>
          <w:jc w:val="center"/>
        </w:trPr>
        <w:tc>
          <w:tcPr>
            <w:tcW w:w="510" w:type="dxa"/>
            <w:vMerge w:val="restart"/>
            <w:vAlign w:val="center"/>
          </w:tcPr>
          <w:p w:rsidR="000F401D" w:rsidRPr="000F401D" w:rsidRDefault="000F401D" w:rsidP="000F401D">
            <w:pPr>
              <w:jc w:val="center"/>
              <w:rPr>
                <w:szCs w:val="21"/>
              </w:rPr>
            </w:pPr>
            <w:r w:rsidRPr="000F401D">
              <w:rPr>
                <w:rFonts w:ascii="宋体" w:eastAsia="宋体" w:hAnsi="宋体" w:cs="宋体" w:hint="eastAsia"/>
                <w:szCs w:val="21"/>
              </w:rPr>
              <w:t>保安部</w:t>
            </w: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保安队长</w:t>
            </w:r>
          </w:p>
        </w:tc>
        <w:tc>
          <w:tcPr>
            <w:tcW w:w="5866" w:type="dxa"/>
            <w:vAlign w:val="center"/>
          </w:tcPr>
          <w:p w:rsidR="000F401D" w:rsidRPr="000F401D" w:rsidRDefault="000F401D" w:rsidP="000F401D">
            <w:pPr>
              <w:jc w:val="center"/>
            </w:pPr>
            <w:r w:rsidRPr="000F401D">
              <w:rPr>
                <w:rFonts w:ascii="宋体" w:eastAsia="宋体" w:hAnsi="宋体" w:cs="宋体" w:hint="eastAsia"/>
              </w:rPr>
              <w:t>负责领导保安团队，确保校园安全，监督安全措施的执行，处理紧急情况，并协调与校园安全的相关工作。</w:t>
            </w:r>
          </w:p>
        </w:tc>
        <w:tc>
          <w:tcPr>
            <w:tcW w:w="525" w:type="dxa"/>
            <w:vAlign w:val="center"/>
          </w:tcPr>
          <w:p w:rsidR="000F401D" w:rsidRPr="000F401D" w:rsidRDefault="000F401D" w:rsidP="000F401D">
            <w:pPr>
              <w:jc w:val="center"/>
            </w:pPr>
            <w:r w:rsidRPr="000F401D">
              <w:rPr>
                <w:rFonts w:hint="eastAsia"/>
              </w:rPr>
              <w:t>1</w:t>
            </w:r>
          </w:p>
        </w:tc>
        <w:tc>
          <w:tcPr>
            <w:tcW w:w="1465" w:type="dxa"/>
            <w:vAlign w:val="center"/>
          </w:tcPr>
          <w:p w:rsidR="000F401D" w:rsidRPr="000F401D" w:rsidRDefault="000F401D" w:rsidP="000F401D">
            <w:pPr>
              <w:jc w:val="center"/>
              <w:rPr>
                <w:szCs w:val="21"/>
              </w:rPr>
            </w:pPr>
            <w:r w:rsidRPr="000F401D">
              <w:rPr>
                <w:rFonts w:ascii="宋体" w:hAnsi="宋体" w:cs="宋体" w:hint="eastAsia"/>
                <w:color w:val="000000"/>
                <w:szCs w:val="21"/>
              </w:rPr>
              <w:t>周一～周五</w:t>
            </w:r>
            <w:r w:rsidRPr="000F401D">
              <w:rPr>
                <w:color w:val="000000"/>
                <w:szCs w:val="21"/>
              </w:rPr>
              <w:t>7:00-16:30</w:t>
            </w: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西门岗</w:t>
            </w:r>
          </w:p>
        </w:tc>
        <w:tc>
          <w:tcPr>
            <w:tcW w:w="5866" w:type="dxa"/>
            <w:vAlign w:val="center"/>
          </w:tcPr>
          <w:p w:rsidR="000F401D" w:rsidRPr="000F401D" w:rsidRDefault="000F401D" w:rsidP="000F401D">
            <w:pPr>
              <w:jc w:val="center"/>
            </w:pPr>
            <w:r w:rsidRPr="000F401D">
              <w:rPr>
                <w:rFonts w:ascii="宋体" w:eastAsia="宋体" w:hAnsi="宋体" w:cs="宋体" w:hint="eastAsia"/>
              </w:rPr>
              <w:t>负责监控校园出入口，执行访客登记，确保校园安全和秩序。</w:t>
            </w:r>
          </w:p>
        </w:tc>
        <w:tc>
          <w:tcPr>
            <w:tcW w:w="525" w:type="dxa"/>
            <w:vAlign w:val="center"/>
          </w:tcPr>
          <w:p w:rsidR="000F401D" w:rsidRPr="000F401D" w:rsidRDefault="000F401D" w:rsidP="000F401D">
            <w:pPr>
              <w:jc w:val="center"/>
            </w:pPr>
            <w:r w:rsidRPr="000F401D">
              <w:rPr>
                <w:rFonts w:hint="eastAsia"/>
              </w:rPr>
              <w:t>1</w:t>
            </w:r>
          </w:p>
        </w:tc>
        <w:tc>
          <w:tcPr>
            <w:tcW w:w="1465" w:type="dxa"/>
            <w:vAlign w:val="center"/>
          </w:tcPr>
          <w:p w:rsidR="000F401D" w:rsidRPr="000F401D" w:rsidRDefault="000F401D" w:rsidP="000F401D">
            <w:pPr>
              <w:jc w:val="center"/>
            </w:pPr>
            <w:r w:rsidRPr="000F401D">
              <w:t>7</w:t>
            </w:r>
            <w:r w:rsidRPr="000F401D">
              <w:rPr>
                <w:rFonts w:ascii="宋体" w:eastAsia="宋体" w:hAnsi="宋体" w:cs="宋体" w:hint="eastAsia"/>
              </w:rPr>
              <w:t>天</w:t>
            </w:r>
            <w:r w:rsidRPr="000F401D">
              <w:t>24</w:t>
            </w:r>
            <w:r w:rsidRPr="000F401D">
              <w:rPr>
                <w:rFonts w:ascii="宋体" w:eastAsia="宋体" w:hAnsi="宋体" w:cs="宋体" w:hint="eastAsia"/>
              </w:rPr>
              <w:t>小</w:t>
            </w:r>
            <w:r w:rsidRPr="000F401D">
              <w:rPr>
                <w:rFonts w:ascii="宋体" w:hAnsi="宋体" w:cs="宋体" w:hint="eastAsia"/>
              </w:rPr>
              <w:t>时制</w:t>
            </w: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东门岗</w:t>
            </w:r>
          </w:p>
        </w:tc>
        <w:tc>
          <w:tcPr>
            <w:tcW w:w="5866" w:type="dxa"/>
            <w:vAlign w:val="center"/>
          </w:tcPr>
          <w:p w:rsidR="000F401D" w:rsidRPr="000F401D" w:rsidRDefault="000F401D" w:rsidP="000F401D">
            <w:pPr>
              <w:jc w:val="center"/>
            </w:pPr>
            <w:r w:rsidRPr="000F401D">
              <w:rPr>
                <w:rFonts w:ascii="宋体" w:eastAsia="宋体" w:hAnsi="宋体" w:cs="宋体" w:hint="eastAsia"/>
              </w:rPr>
              <w:t>负责监控校园出入口，执行访客登记，确保校园安全和秩序。</w:t>
            </w:r>
          </w:p>
        </w:tc>
        <w:tc>
          <w:tcPr>
            <w:tcW w:w="525" w:type="dxa"/>
            <w:vAlign w:val="center"/>
          </w:tcPr>
          <w:p w:rsidR="000F401D" w:rsidRPr="000F401D" w:rsidRDefault="000F401D" w:rsidP="000F401D">
            <w:pPr>
              <w:jc w:val="center"/>
            </w:pPr>
            <w:r w:rsidRPr="000F401D">
              <w:rPr>
                <w:rFonts w:hint="eastAsia"/>
              </w:rPr>
              <w:t>1</w:t>
            </w:r>
          </w:p>
        </w:tc>
        <w:tc>
          <w:tcPr>
            <w:tcW w:w="1465" w:type="dxa"/>
            <w:vAlign w:val="center"/>
          </w:tcPr>
          <w:p w:rsidR="000F401D" w:rsidRPr="000F401D" w:rsidRDefault="000F401D" w:rsidP="000F401D">
            <w:pPr>
              <w:jc w:val="center"/>
            </w:pPr>
            <w:r w:rsidRPr="000F401D">
              <w:t>7</w:t>
            </w:r>
            <w:r w:rsidRPr="000F401D">
              <w:rPr>
                <w:rFonts w:ascii="宋体" w:eastAsia="宋体" w:hAnsi="宋体" w:cs="宋体" w:hint="eastAsia"/>
              </w:rPr>
              <w:t>天</w:t>
            </w:r>
            <w:r w:rsidRPr="000F401D">
              <w:t>24</w:t>
            </w:r>
            <w:r w:rsidRPr="000F401D">
              <w:rPr>
                <w:rFonts w:ascii="宋体" w:eastAsia="宋体" w:hAnsi="宋体" w:cs="宋体" w:hint="eastAsia"/>
              </w:rPr>
              <w:t>小</w:t>
            </w:r>
            <w:r w:rsidRPr="000F401D">
              <w:rPr>
                <w:rFonts w:ascii="宋体" w:hAnsi="宋体" w:cs="宋体" w:hint="eastAsia"/>
              </w:rPr>
              <w:t>时制</w:t>
            </w: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widowControl/>
              <w:jc w:val="center"/>
              <w:rPr>
                <w:szCs w:val="21"/>
              </w:rPr>
            </w:pPr>
            <w:r w:rsidRPr="000F401D">
              <w:rPr>
                <w:rFonts w:ascii="宋体" w:eastAsia="宋体" w:hAnsi="宋体" w:cs="宋体" w:hint="eastAsia"/>
                <w:szCs w:val="21"/>
              </w:rPr>
              <w:t>消监控</w:t>
            </w:r>
          </w:p>
        </w:tc>
        <w:tc>
          <w:tcPr>
            <w:tcW w:w="5866" w:type="dxa"/>
            <w:vAlign w:val="center"/>
          </w:tcPr>
          <w:p w:rsidR="000F401D" w:rsidRPr="000F401D" w:rsidRDefault="000F401D" w:rsidP="000F401D">
            <w:pPr>
              <w:jc w:val="center"/>
              <w:rPr>
                <w:szCs w:val="21"/>
              </w:rPr>
            </w:pPr>
            <w:r w:rsidRPr="000F401D">
              <w:rPr>
                <w:rFonts w:ascii="宋体" w:eastAsia="宋体" w:hAnsi="宋体" w:cs="宋体" w:hint="eastAsia"/>
                <w:szCs w:val="21"/>
              </w:rPr>
              <w:t>负责监控消防控制室的设备，确保消防安全系统的正常运行，及时响应火灾报警，并参与紧急情况下的应急处置。</w:t>
            </w:r>
          </w:p>
        </w:tc>
        <w:tc>
          <w:tcPr>
            <w:tcW w:w="525" w:type="dxa"/>
            <w:vAlign w:val="center"/>
          </w:tcPr>
          <w:p w:rsidR="000F401D" w:rsidRPr="000F401D" w:rsidRDefault="000F401D" w:rsidP="000F401D">
            <w:pPr>
              <w:jc w:val="center"/>
              <w:rPr>
                <w:szCs w:val="21"/>
              </w:rPr>
            </w:pPr>
            <w:r w:rsidRPr="000F401D">
              <w:rPr>
                <w:rFonts w:hint="eastAsia"/>
                <w:szCs w:val="21"/>
              </w:rPr>
              <w:t>1</w:t>
            </w:r>
          </w:p>
        </w:tc>
        <w:tc>
          <w:tcPr>
            <w:tcW w:w="1465" w:type="dxa"/>
            <w:vAlign w:val="center"/>
          </w:tcPr>
          <w:p w:rsidR="000F401D" w:rsidRPr="000F401D" w:rsidRDefault="000F401D" w:rsidP="000F401D">
            <w:pPr>
              <w:jc w:val="center"/>
              <w:rPr>
                <w:szCs w:val="21"/>
              </w:rPr>
            </w:pPr>
            <w:r w:rsidRPr="000F401D">
              <w:t>7</w:t>
            </w:r>
            <w:r w:rsidRPr="000F401D">
              <w:rPr>
                <w:rFonts w:ascii="宋体" w:eastAsia="宋体" w:hAnsi="宋体" w:cs="宋体" w:hint="eastAsia"/>
              </w:rPr>
              <w:t>天</w:t>
            </w:r>
            <w:r w:rsidRPr="000F401D">
              <w:t>24</w:t>
            </w:r>
            <w:r w:rsidRPr="000F401D">
              <w:rPr>
                <w:rFonts w:ascii="宋体" w:eastAsia="宋体" w:hAnsi="宋体" w:cs="宋体" w:hint="eastAsia"/>
              </w:rPr>
              <w:t>小</w:t>
            </w:r>
            <w:r w:rsidRPr="000F401D">
              <w:rPr>
                <w:rFonts w:ascii="宋体" w:hAnsi="宋体" w:cs="宋体" w:hint="eastAsia"/>
              </w:rPr>
              <w:t>时制</w:t>
            </w: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widowControl/>
              <w:jc w:val="center"/>
              <w:rPr>
                <w:szCs w:val="21"/>
              </w:rPr>
            </w:pPr>
            <w:r w:rsidRPr="000F401D">
              <w:rPr>
                <w:rFonts w:ascii="宋体" w:hAnsi="宋体" w:cs="宋体" w:hint="eastAsia"/>
                <w:color w:val="000000"/>
                <w:szCs w:val="21"/>
              </w:rPr>
              <w:t>巡逻兼机动</w:t>
            </w:r>
          </w:p>
        </w:tc>
        <w:tc>
          <w:tcPr>
            <w:tcW w:w="5866" w:type="dxa"/>
            <w:vAlign w:val="center"/>
          </w:tcPr>
          <w:p w:rsidR="000F401D" w:rsidRPr="000F401D" w:rsidRDefault="000F401D" w:rsidP="000F401D">
            <w:pPr>
              <w:jc w:val="center"/>
              <w:rPr>
                <w:szCs w:val="21"/>
              </w:rPr>
            </w:pPr>
            <w:r w:rsidRPr="000F401D">
              <w:rPr>
                <w:rFonts w:ascii="宋体" w:eastAsia="宋体" w:hAnsi="宋体" w:cs="宋体" w:hint="eastAsia"/>
                <w:szCs w:val="21"/>
              </w:rPr>
              <w:t>负责定期巡视校园区域，应对突发事件，执行机动任务，并确保校园安全。</w:t>
            </w:r>
          </w:p>
        </w:tc>
        <w:tc>
          <w:tcPr>
            <w:tcW w:w="525" w:type="dxa"/>
            <w:vAlign w:val="center"/>
          </w:tcPr>
          <w:p w:rsidR="000F401D" w:rsidRPr="000F401D" w:rsidRDefault="000F401D" w:rsidP="000F401D">
            <w:pPr>
              <w:jc w:val="center"/>
              <w:rPr>
                <w:szCs w:val="21"/>
              </w:rPr>
            </w:pPr>
            <w:r w:rsidRPr="000F401D">
              <w:rPr>
                <w:rFonts w:hint="eastAsia"/>
                <w:szCs w:val="21"/>
              </w:rPr>
              <w:t>1</w:t>
            </w:r>
          </w:p>
        </w:tc>
        <w:tc>
          <w:tcPr>
            <w:tcW w:w="1465" w:type="dxa"/>
            <w:vAlign w:val="center"/>
          </w:tcPr>
          <w:p w:rsidR="000F401D" w:rsidRPr="000F401D" w:rsidRDefault="000F401D" w:rsidP="000F401D">
            <w:pPr>
              <w:jc w:val="center"/>
              <w:rPr>
                <w:szCs w:val="21"/>
              </w:rPr>
            </w:pPr>
            <w:r w:rsidRPr="000F401D">
              <w:t>7</w:t>
            </w:r>
            <w:r w:rsidRPr="000F401D">
              <w:rPr>
                <w:rFonts w:ascii="宋体" w:eastAsia="宋体" w:hAnsi="宋体" w:cs="宋体" w:hint="eastAsia"/>
              </w:rPr>
              <w:t>天</w:t>
            </w:r>
            <w:r w:rsidRPr="000F401D">
              <w:t>24</w:t>
            </w:r>
            <w:r w:rsidRPr="000F401D">
              <w:rPr>
                <w:rFonts w:ascii="宋体" w:eastAsia="宋体" w:hAnsi="宋体" w:cs="宋体" w:hint="eastAsia"/>
              </w:rPr>
              <w:t>小</w:t>
            </w:r>
            <w:r w:rsidRPr="000F401D">
              <w:rPr>
                <w:rFonts w:ascii="宋体" w:hAnsi="宋体" w:cs="宋体" w:hint="eastAsia"/>
              </w:rPr>
              <w:t>时制</w:t>
            </w:r>
          </w:p>
        </w:tc>
      </w:tr>
      <w:tr w:rsidR="000F401D" w:rsidRPr="000F401D" w:rsidTr="00494AA7">
        <w:trPr>
          <w:jc w:val="center"/>
        </w:trPr>
        <w:tc>
          <w:tcPr>
            <w:tcW w:w="510" w:type="dxa"/>
            <w:vMerge w:val="restart"/>
            <w:vAlign w:val="center"/>
          </w:tcPr>
          <w:p w:rsidR="000F401D" w:rsidRPr="000F401D" w:rsidRDefault="000F401D" w:rsidP="000F401D">
            <w:pPr>
              <w:jc w:val="center"/>
              <w:rPr>
                <w:szCs w:val="21"/>
              </w:rPr>
            </w:pPr>
            <w:r w:rsidRPr="000F401D">
              <w:rPr>
                <w:rFonts w:ascii="宋体" w:eastAsia="宋体" w:hAnsi="宋体" w:cs="宋体" w:hint="eastAsia"/>
                <w:szCs w:val="21"/>
              </w:rPr>
              <w:lastRenderedPageBreak/>
              <w:t>工程部</w:t>
            </w: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工程主管</w:t>
            </w:r>
          </w:p>
        </w:tc>
        <w:tc>
          <w:tcPr>
            <w:tcW w:w="586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负责监督和管理工程团队，确保项目按计划、安全和质量标准执行，并解决技术问题。</w:t>
            </w:r>
          </w:p>
        </w:tc>
        <w:tc>
          <w:tcPr>
            <w:tcW w:w="52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465" w:type="dxa"/>
            <w:vMerge w:val="restart"/>
            <w:vAlign w:val="center"/>
          </w:tcPr>
          <w:p w:rsidR="000F401D" w:rsidRPr="000F401D" w:rsidRDefault="000F401D" w:rsidP="000F401D">
            <w:pPr>
              <w:widowControl/>
              <w:jc w:val="center"/>
              <w:rPr>
                <w:szCs w:val="21"/>
              </w:rPr>
            </w:pPr>
            <w:r w:rsidRPr="000F401D">
              <w:rPr>
                <w:rFonts w:ascii="宋体" w:hAnsi="宋体" w:cs="宋体" w:hint="eastAsia"/>
                <w:color w:val="000000"/>
                <w:szCs w:val="21"/>
              </w:rPr>
              <w:t>周一～周五</w:t>
            </w:r>
            <w:r w:rsidRPr="000F401D">
              <w:rPr>
                <w:color w:val="000000"/>
                <w:szCs w:val="21"/>
              </w:rPr>
              <w:t>7:</w:t>
            </w:r>
            <w:r w:rsidRPr="000F401D">
              <w:rPr>
                <w:rFonts w:hint="eastAsia"/>
                <w:color w:val="000000"/>
                <w:szCs w:val="21"/>
              </w:rPr>
              <w:t>3</w:t>
            </w:r>
            <w:r w:rsidRPr="000F401D">
              <w:rPr>
                <w:color w:val="000000"/>
                <w:szCs w:val="21"/>
              </w:rPr>
              <w:t>0-16:30</w:t>
            </w: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维修工</w:t>
            </w:r>
          </w:p>
        </w:tc>
        <w:tc>
          <w:tcPr>
            <w:tcW w:w="586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负责执行设备和设施的日常维护、故障排查及修复工作，确保其正常运行。</w:t>
            </w:r>
          </w:p>
        </w:tc>
        <w:tc>
          <w:tcPr>
            <w:tcW w:w="52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465" w:type="dxa"/>
            <w:vMerge/>
            <w:vAlign w:val="center"/>
          </w:tcPr>
          <w:p w:rsidR="000F401D" w:rsidRPr="000F401D" w:rsidRDefault="000F401D" w:rsidP="000F401D">
            <w:pPr>
              <w:jc w:val="center"/>
              <w:rPr>
                <w:rFonts w:ascii="宋体" w:hAnsi="宋体" w:cs="宋体"/>
                <w:color w:val="000000"/>
                <w:szCs w:val="21"/>
              </w:rPr>
            </w:pPr>
          </w:p>
        </w:tc>
      </w:tr>
      <w:tr w:rsidR="000F401D" w:rsidRPr="000F401D" w:rsidTr="00494AA7">
        <w:trPr>
          <w:jc w:val="center"/>
        </w:trPr>
        <w:tc>
          <w:tcPr>
            <w:tcW w:w="510" w:type="dxa"/>
            <w:vAlign w:val="center"/>
          </w:tcPr>
          <w:p w:rsidR="000F401D" w:rsidRPr="000F401D" w:rsidRDefault="000F401D" w:rsidP="000F401D">
            <w:pPr>
              <w:jc w:val="center"/>
              <w:rPr>
                <w:szCs w:val="21"/>
              </w:rPr>
            </w:pPr>
            <w:r w:rsidRPr="000F401D">
              <w:rPr>
                <w:rFonts w:ascii="宋体" w:eastAsia="宋体" w:hAnsi="宋体" w:cs="宋体" w:hint="eastAsia"/>
                <w:szCs w:val="21"/>
              </w:rPr>
              <w:t>绿化部</w:t>
            </w: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绿化工岗</w:t>
            </w:r>
          </w:p>
        </w:tc>
        <w:tc>
          <w:tcPr>
            <w:tcW w:w="586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负责校园室外和室内区域的植物养护、绿化美化以及园艺管理工作。</w:t>
            </w:r>
          </w:p>
        </w:tc>
        <w:tc>
          <w:tcPr>
            <w:tcW w:w="52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465" w:type="dxa"/>
            <w:vMerge/>
            <w:vAlign w:val="center"/>
          </w:tcPr>
          <w:p w:rsidR="000F401D" w:rsidRPr="000F401D" w:rsidRDefault="000F401D" w:rsidP="000F401D">
            <w:pPr>
              <w:jc w:val="center"/>
              <w:rPr>
                <w:color w:val="000000"/>
                <w:szCs w:val="21"/>
              </w:rPr>
            </w:pPr>
          </w:p>
        </w:tc>
      </w:tr>
      <w:tr w:rsidR="000F401D" w:rsidRPr="000F401D" w:rsidTr="00494AA7">
        <w:trPr>
          <w:jc w:val="center"/>
        </w:trPr>
        <w:tc>
          <w:tcPr>
            <w:tcW w:w="510" w:type="dxa"/>
            <w:vMerge w:val="restart"/>
            <w:vAlign w:val="center"/>
          </w:tcPr>
          <w:p w:rsidR="000F401D" w:rsidRPr="000F401D" w:rsidRDefault="000F401D" w:rsidP="000F401D">
            <w:pPr>
              <w:jc w:val="center"/>
              <w:rPr>
                <w:szCs w:val="21"/>
              </w:rPr>
            </w:pPr>
            <w:r w:rsidRPr="000F401D">
              <w:rPr>
                <w:rFonts w:ascii="宋体" w:eastAsia="宋体" w:hAnsi="宋体" w:cs="宋体" w:hint="eastAsia"/>
                <w:szCs w:val="21"/>
              </w:rPr>
              <w:t>后勤部</w:t>
            </w: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勤杂务</w:t>
            </w:r>
          </w:p>
        </w:tc>
        <w:tc>
          <w:tcPr>
            <w:tcW w:w="586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负责组织和协调会议活动，确保会议流程顺畅，提供会议所需的服务和设备支持。</w:t>
            </w:r>
          </w:p>
        </w:tc>
        <w:tc>
          <w:tcPr>
            <w:tcW w:w="52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465" w:type="dxa"/>
            <w:vMerge/>
            <w:vAlign w:val="center"/>
          </w:tcPr>
          <w:p w:rsidR="000F401D" w:rsidRPr="000F401D" w:rsidRDefault="000F401D" w:rsidP="000F401D">
            <w:pPr>
              <w:widowControl/>
              <w:jc w:val="center"/>
              <w:rPr>
                <w:szCs w:val="21"/>
              </w:rPr>
            </w:pP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勤杂务</w:t>
            </w:r>
          </w:p>
        </w:tc>
        <w:tc>
          <w:tcPr>
            <w:tcW w:w="586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负责处理日常文书工作和文档打印、复印等文印服务，确保办公文档的准确性和时效性。</w:t>
            </w:r>
          </w:p>
        </w:tc>
        <w:tc>
          <w:tcPr>
            <w:tcW w:w="52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465" w:type="dxa"/>
            <w:vMerge/>
            <w:vAlign w:val="center"/>
          </w:tcPr>
          <w:p w:rsidR="000F401D" w:rsidRPr="000F401D" w:rsidRDefault="000F401D" w:rsidP="000F401D">
            <w:pPr>
              <w:jc w:val="center"/>
              <w:rPr>
                <w:szCs w:val="21"/>
              </w:rPr>
            </w:pPr>
          </w:p>
        </w:tc>
      </w:tr>
      <w:tr w:rsidR="000F401D" w:rsidRPr="000F401D" w:rsidTr="00494AA7">
        <w:trPr>
          <w:jc w:val="center"/>
        </w:trPr>
        <w:tc>
          <w:tcPr>
            <w:tcW w:w="510" w:type="dxa"/>
            <w:vMerge/>
            <w:vAlign w:val="center"/>
          </w:tcPr>
          <w:p w:rsidR="000F401D" w:rsidRPr="000F401D" w:rsidRDefault="000F401D" w:rsidP="000F401D">
            <w:pPr>
              <w:jc w:val="center"/>
              <w:rPr>
                <w:szCs w:val="21"/>
              </w:rPr>
            </w:pPr>
          </w:p>
        </w:tc>
        <w:tc>
          <w:tcPr>
            <w:tcW w:w="1553" w:type="dxa"/>
            <w:vAlign w:val="center"/>
          </w:tcPr>
          <w:p w:rsidR="000F401D" w:rsidRPr="000F401D" w:rsidRDefault="000F401D" w:rsidP="000F401D">
            <w:pPr>
              <w:jc w:val="center"/>
              <w:rPr>
                <w:szCs w:val="21"/>
              </w:rPr>
            </w:pPr>
            <w:r w:rsidRPr="000F401D">
              <w:rPr>
                <w:rFonts w:ascii="宋体" w:eastAsia="宋体" w:hAnsi="宋体" w:cs="宋体" w:hint="eastAsia"/>
                <w:szCs w:val="21"/>
              </w:rPr>
              <w:t>勤杂务</w:t>
            </w:r>
          </w:p>
        </w:tc>
        <w:tc>
          <w:tcPr>
            <w:tcW w:w="586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负责执行日常杂项任务，以支持工作场所的运营。</w:t>
            </w:r>
          </w:p>
        </w:tc>
        <w:tc>
          <w:tcPr>
            <w:tcW w:w="52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465" w:type="dxa"/>
            <w:vMerge/>
            <w:vAlign w:val="center"/>
          </w:tcPr>
          <w:p w:rsidR="000F401D" w:rsidRPr="000F401D" w:rsidRDefault="000F401D" w:rsidP="000F401D">
            <w:pPr>
              <w:widowControl/>
              <w:jc w:val="center"/>
              <w:rPr>
                <w:rFonts w:ascii="宋体" w:hAnsi="宋体" w:cs="宋体"/>
                <w:color w:val="000000"/>
                <w:szCs w:val="21"/>
              </w:rPr>
            </w:pPr>
          </w:p>
        </w:tc>
      </w:tr>
    </w:tbl>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hint="eastAsia"/>
          <w:sz w:val="22"/>
        </w:rPr>
        <w:t>新（前耀）校区：</w:t>
      </w:r>
    </w:p>
    <w:tbl>
      <w:tblPr>
        <w:tblStyle w:val="af8"/>
        <w:tblW w:w="0" w:type="auto"/>
        <w:jc w:val="center"/>
        <w:tblLook w:val="0000" w:firstRow="0" w:lastRow="0" w:firstColumn="0" w:lastColumn="0" w:noHBand="0" w:noVBand="0"/>
      </w:tblPr>
      <w:tblGrid>
        <w:gridCol w:w="555"/>
        <w:gridCol w:w="554"/>
        <w:gridCol w:w="949"/>
        <w:gridCol w:w="5628"/>
        <w:gridCol w:w="836"/>
      </w:tblGrid>
      <w:tr w:rsidR="000F401D" w:rsidRPr="000F401D" w:rsidTr="00494AA7">
        <w:trPr>
          <w:trHeight w:val="550"/>
          <w:jc w:val="center"/>
        </w:trPr>
        <w:tc>
          <w:tcPr>
            <w:tcW w:w="1323"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部门</w:t>
            </w:r>
          </w:p>
        </w:tc>
        <w:tc>
          <w:tcPr>
            <w:tcW w:w="1087"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岗位数</w:t>
            </w: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岗位</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职责范围</w:t>
            </w:r>
          </w:p>
        </w:tc>
        <w:tc>
          <w:tcPr>
            <w:tcW w:w="191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服务时间</w:t>
            </w:r>
          </w:p>
        </w:tc>
      </w:tr>
      <w:tr w:rsidR="000F401D" w:rsidRPr="000F401D" w:rsidTr="00494AA7">
        <w:trPr>
          <w:jc w:val="center"/>
        </w:trPr>
        <w:tc>
          <w:tcPr>
            <w:tcW w:w="1323"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管理部</w:t>
            </w:r>
          </w:p>
        </w:tc>
        <w:tc>
          <w:tcPr>
            <w:tcW w:w="1087"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物业经理/主管</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全面负责保安、保洁、工程、后勤部及绿化养护的管理工作</w:t>
            </w:r>
          </w:p>
        </w:tc>
        <w:tc>
          <w:tcPr>
            <w:tcW w:w="191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周一～周五</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7:00-11:00</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12:30-16:30</w:t>
            </w:r>
          </w:p>
        </w:tc>
      </w:tr>
      <w:tr w:rsidR="000F401D" w:rsidRPr="000F401D" w:rsidTr="00494AA7">
        <w:trPr>
          <w:jc w:val="center"/>
        </w:trPr>
        <w:tc>
          <w:tcPr>
            <w:tcW w:w="1323" w:type="dxa"/>
            <w:vMerge w:val="restart"/>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保洁部</w:t>
            </w:r>
          </w:p>
        </w:tc>
        <w:tc>
          <w:tcPr>
            <w:tcW w:w="1087" w:type="dxa"/>
            <w:vMerge w:val="restart"/>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7</w:t>
            </w: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保洁工岗1</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全面负责综合楼一楼到三楼公共区域和体育馆的保洁工作（大厅、办公室、会议室、走道、楼梯、厕所等）</w:t>
            </w:r>
          </w:p>
        </w:tc>
        <w:tc>
          <w:tcPr>
            <w:tcW w:w="1916" w:type="dxa"/>
            <w:vMerge w:val="restart"/>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周一～周五</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7:00-11:00</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12:30-16:30</w:t>
            </w:r>
          </w:p>
        </w:tc>
      </w:tr>
      <w:tr w:rsidR="000F401D" w:rsidRPr="000F401D" w:rsidTr="00494AA7">
        <w:trPr>
          <w:jc w:val="center"/>
        </w:trPr>
        <w:tc>
          <w:tcPr>
            <w:tcW w:w="1323" w:type="dxa"/>
            <w:vMerge/>
            <w:vAlign w:val="center"/>
          </w:tcPr>
          <w:p w:rsidR="000F401D" w:rsidRPr="000F401D" w:rsidRDefault="000F401D" w:rsidP="000F401D">
            <w:pPr>
              <w:widowControl/>
              <w:jc w:val="center"/>
              <w:rPr>
                <w:rFonts w:ascii="宋体" w:hAnsi="宋体" w:cs="宋体"/>
                <w:color w:val="000000"/>
                <w:szCs w:val="21"/>
              </w:rPr>
            </w:pPr>
          </w:p>
        </w:tc>
        <w:tc>
          <w:tcPr>
            <w:tcW w:w="1087" w:type="dxa"/>
            <w:vMerge/>
            <w:vAlign w:val="center"/>
          </w:tcPr>
          <w:p w:rsidR="000F401D" w:rsidRPr="000F401D" w:rsidRDefault="000F401D" w:rsidP="000F401D">
            <w:pPr>
              <w:widowControl/>
              <w:jc w:val="center"/>
              <w:rPr>
                <w:rFonts w:ascii="宋体" w:hAnsi="宋体" w:cs="宋体"/>
                <w:color w:val="000000"/>
                <w:szCs w:val="21"/>
              </w:rPr>
            </w:pP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保洁工岗2</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全面负责教学楼、办公楼、实训楼一楼公共区域的保洁工作</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（教室、专用室、走道、楼梯、厕所等）</w:t>
            </w:r>
          </w:p>
        </w:tc>
        <w:tc>
          <w:tcPr>
            <w:tcW w:w="1916" w:type="dxa"/>
            <w:vMerge/>
            <w:vAlign w:val="center"/>
          </w:tcPr>
          <w:p w:rsidR="000F401D" w:rsidRPr="000F401D" w:rsidRDefault="000F401D" w:rsidP="000F401D">
            <w:pPr>
              <w:widowControl/>
              <w:jc w:val="center"/>
              <w:rPr>
                <w:rFonts w:ascii="宋体" w:hAnsi="宋体" w:cs="宋体"/>
                <w:color w:val="000000"/>
                <w:szCs w:val="21"/>
              </w:rPr>
            </w:pPr>
          </w:p>
        </w:tc>
      </w:tr>
      <w:tr w:rsidR="000F401D" w:rsidRPr="000F401D" w:rsidTr="00494AA7">
        <w:trPr>
          <w:jc w:val="center"/>
        </w:trPr>
        <w:tc>
          <w:tcPr>
            <w:tcW w:w="1323" w:type="dxa"/>
            <w:vMerge/>
            <w:vAlign w:val="center"/>
          </w:tcPr>
          <w:p w:rsidR="000F401D" w:rsidRPr="000F401D" w:rsidRDefault="000F401D" w:rsidP="000F401D">
            <w:pPr>
              <w:widowControl/>
              <w:jc w:val="center"/>
              <w:rPr>
                <w:rFonts w:ascii="宋体" w:hAnsi="宋体" w:cs="宋体"/>
                <w:color w:val="000000"/>
                <w:szCs w:val="21"/>
              </w:rPr>
            </w:pPr>
          </w:p>
        </w:tc>
        <w:tc>
          <w:tcPr>
            <w:tcW w:w="1087" w:type="dxa"/>
            <w:vMerge/>
            <w:vAlign w:val="center"/>
          </w:tcPr>
          <w:p w:rsidR="000F401D" w:rsidRPr="000F401D" w:rsidRDefault="000F401D" w:rsidP="000F401D">
            <w:pPr>
              <w:widowControl/>
              <w:jc w:val="center"/>
              <w:rPr>
                <w:rFonts w:ascii="宋体" w:hAnsi="宋体" w:cs="宋体"/>
                <w:color w:val="000000"/>
                <w:szCs w:val="21"/>
              </w:rPr>
            </w:pP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保洁工岗3</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全面负责教学楼、办公楼、实训楼二楼公共区域的保洁工作（教室、专用室、走道、楼梯、厕所等）</w:t>
            </w:r>
          </w:p>
        </w:tc>
        <w:tc>
          <w:tcPr>
            <w:tcW w:w="1916" w:type="dxa"/>
            <w:vMerge/>
            <w:vAlign w:val="center"/>
          </w:tcPr>
          <w:p w:rsidR="000F401D" w:rsidRPr="000F401D" w:rsidRDefault="000F401D" w:rsidP="000F401D">
            <w:pPr>
              <w:widowControl/>
              <w:jc w:val="center"/>
              <w:rPr>
                <w:rFonts w:ascii="宋体" w:hAnsi="宋体" w:cs="宋体"/>
                <w:color w:val="000000"/>
                <w:szCs w:val="21"/>
              </w:rPr>
            </w:pPr>
          </w:p>
        </w:tc>
      </w:tr>
      <w:tr w:rsidR="000F401D" w:rsidRPr="000F401D" w:rsidTr="00494AA7">
        <w:trPr>
          <w:jc w:val="center"/>
        </w:trPr>
        <w:tc>
          <w:tcPr>
            <w:tcW w:w="1323" w:type="dxa"/>
            <w:vMerge/>
            <w:vAlign w:val="center"/>
          </w:tcPr>
          <w:p w:rsidR="000F401D" w:rsidRPr="000F401D" w:rsidRDefault="000F401D" w:rsidP="000F401D">
            <w:pPr>
              <w:widowControl/>
              <w:jc w:val="center"/>
              <w:rPr>
                <w:rFonts w:ascii="宋体" w:hAnsi="宋体" w:cs="宋体"/>
                <w:color w:val="000000"/>
                <w:szCs w:val="21"/>
              </w:rPr>
            </w:pPr>
          </w:p>
        </w:tc>
        <w:tc>
          <w:tcPr>
            <w:tcW w:w="1087" w:type="dxa"/>
            <w:vMerge/>
            <w:vAlign w:val="center"/>
          </w:tcPr>
          <w:p w:rsidR="000F401D" w:rsidRPr="000F401D" w:rsidRDefault="000F401D" w:rsidP="000F401D">
            <w:pPr>
              <w:widowControl/>
              <w:jc w:val="center"/>
              <w:rPr>
                <w:rFonts w:ascii="宋体" w:hAnsi="宋体" w:cs="宋体"/>
                <w:color w:val="000000"/>
                <w:szCs w:val="21"/>
              </w:rPr>
            </w:pP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保洁工岗4</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全面负责教学楼、办公楼、实训楼三楼公共区域的保洁工作（教室、专用室、走道、楼梯、厕所等）</w:t>
            </w:r>
          </w:p>
        </w:tc>
        <w:tc>
          <w:tcPr>
            <w:tcW w:w="1916" w:type="dxa"/>
            <w:vMerge/>
            <w:vAlign w:val="center"/>
          </w:tcPr>
          <w:p w:rsidR="000F401D" w:rsidRPr="000F401D" w:rsidRDefault="000F401D" w:rsidP="000F401D">
            <w:pPr>
              <w:widowControl/>
              <w:jc w:val="center"/>
              <w:rPr>
                <w:rFonts w:ascii="宋体" w:hAnsi="宋体" w:cs="宋体"/>
                <w:color w:val="000000"/>
                <w:szCs w:val="21"/>
              </w:rPr>
            </w:pPr>
          </w:p>
        </w:tc>
      </w:tr>
      <w:tr w:rsidR="000F401D" w:rsidRPr="000F401D" w:rsidTr="00494AA7">
        <w:trPr>
          <w:jc w:val="center"/>
        </w:trPr>
        <w:tc>
          <w:tcPr>
            <w:tcW w:w="1323" w:type="dxa"/>
            <w:vMerge/>
            <w:vAlign w:val="center"/>
          </w:tcPr>
          <w:p w:rsidR="000F401D" w:rsidRPr="000F401D" w:rsidRDefault="000F401D" w:rsidP="000F401D">
            <w:pPr>
              <w:widowControl/>
              <w:jc w:val="center"/>
              <w:rPr>
                <w:rFonts w:ascii="宋体" w:hAnsi="宋体" w:cs="宋体"/>
                <w:color w:val="000000"/>
                <w:szCs w:val="21"/>
              </w:rPr>
            </w:pPr>
          </w:p>
        </w:tc>
        <w:tc>
          <w:tcPr>
            <w:tcW w:w="1087" w:type="dxa"/>
            <w:vMerge/>
            <w:vAlign w:val="center"/>
          </w:tcPr>
          <w:p w:rsidR="000F401D" w:rsidRPr="000F401D" w:rsidRDefault="000F401D" w:rsidP="000F401D">
            <w:pPr>
              <w:widowControl/>
              <w:jc w:val="center"/>
              <w:rPr>
                <w:rFonts w:ascii="宋体" w:hAnsi="宋体" w:cs="宋体"/>
                <w:color w:val="000000"/>
                <w:szCs w:val="21"/>
              </w:rPr>
            </w:pP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保洁工岗5</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全面负责教学楼、办公楼、实训楼四楼、五楼公共区域的保洁工作（教室、专用室、走道、楼梯、厕所等）</w:t>
            </w:r>
          </w:p>
        </w:tc>
        <w:tc>
          <w:tcPr>
            <w:tcW w:w="1916" w:type="dxa"/>
            <w:vMerge/>
            <w:vAlign w:val="center"/>
          </w:tcPr>
          <w:p w:rsidR="000F401D" w:rsidRPr="000F401D" w:rsidRDefault="000F401D" w:rsidP="000F401D">
            <w:pPr>
              <w:widowControl/>
              <w:jc w:val="center"/>
              <w:rPr>
                <w:rFonts w:ascii="宋体" w:hAnsi="宋体" w:cs="宋体"/>
                <w:color w:val="000000"/>
                <w:szCs w:val="21"/>
              </w:rPr>
            </w:pPr>
          </w:p>
        </w:tc>
      </w:tr>
      <w:tr w:rsidR="000F401D" w:rsidRPr="000F401D" w:rsidTr="00494AA7">
        <w:trPr>
          <w:trHeight w:val="981"/>
          <w:jc w:val="center"/>
        </w:trPr>
        <w:tc>
          <w:tcPr>
            <w:tcW w:w="1323" w:type="dxa"/>
            <w:vMerge/>
            <w:vAlign w:val="center"/>
          </w:tcPr>
          <w:p w:rsidR="000F401D" w:rsidRPr="000F401D" w:rsidRDefault="000F401D" w:rsidP="000F401D">
            <w:pPr>
              <w:widowControl/>
              <w:jc w:val="center"/>
              <w:rPr>
                <w:rFonts w:ascii="宋体" w:hAnsi="宋体" w:cs="宋体"/>
                <w:color w:val="000000"/>
                <w:szCs w:val="21"/>
              </w:rPr>
            </w:pPr>
          </w:p>
        </w:tc>
        <w:tc>
          <w:tcPr>
            <w:tcW w:w="1087" w:type="dxa"/>
            <w:vMerge/>
            <w:vAlign w:val="center"/>
          </w:tcPr>
          <w:p w:rsidR="000F401D" w:rsidRPr="000F401D" w:rsidRDefault="000F401D" w:rsidP="000F401D">
            <w:pPr>
              <w:widowControl/>
              <w:jc w:val="center"/>
              <w:rPr>
                <w:rFonts w:ascii="宋体" w:hAnsi="宋体" w:cs="宋体"/>
                <w:color w:val="000000"/>
                <w:szCs w:val="21"/>
              </w:rPr>
            </w:pPr>
          </w:p>
        </w:tc>
        <w:tc>
          <w:tcPr>
            <w:tcW w:w="1585" w:type="dxa"/>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保洁工岗6</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全面负责校园东区外场的保洁工作（路面、明沟、绿化带内、垃圾桶、宣传栏等）</w:t>
            </w:r>
          </w:p>
        </w:tc>
        <w:tc>
          <w:tcPr>
            <w:tcW w:w="1916" w:type="dxa"/>
            <w:vMerge/>
            <w:vAlign w:val="center"/>
          </w:tcPr>
          <w:p w:rsidR="000F401D" w:rsidRPr="000F401D" w:rsidRDefault="000F401D" w:rsidP="000F401D">
            <w:pPr>
              <w:widowControl/>
              <w:jc w:val="center"/>
              <w:rPr>
                <w:rFonts w:ascii="宋体" w:hAnsi="宋体" w:cs="宋体"/>
                <w:color w:val="000000"/>
                <w:szCs w:val="21"/>
              </w:rPr>
            </w:pPr>
          </w:p>
        </w:tc>
      </w:tr>
      <w:tr w:rsidR="000F401D" w:rsidRPr="000F401D" w:rsidTr="00494AA7">
        <w:trPr>
          <w:jc w:val="center"/>
        </w:trPr>
        <w:tc>
          <w:tcPr>
            <w:tcW w:w="1323" w:type="dxa"/>
            <w:vMerge/>
            <w:vAlign w:val="center"/>
          </w:tcPr>
          <w:p w:rsidR="000F401D" w:rsidRPr="000F401D" w:rsidRDefault="000F401D" w:rsidP="000F401D">
            <w:pPr>
              <w:widowControl/>
              <w:jc w:val="center"/>
              <w:rPr>
                <w:rFonts w:ascii="宋体" w:hAnsi="宋体" w:cs="宋体"/>
                <w:color w:val="000000"/>
                <w:szCs w:val="21"/>
              </w:rPr>
            </w:pPr>
          </w:p>
        </w:tc>
        <w:tc>
          <w:tcPr>
            <w:tcW w:w="1087" w:type="dxa"/>
            <w:vMerge/>
            <w:vAlign w:val="center"/>
          </w:tcPr>
          <w:p w:rsidR="000F401D" w:rsidRPr="000F401D" w:rsidRDefault="000F401D" w:rsidP="000F401D">
            <w:pPr>
              <w:widowControl/>
              <w:jc w:val="center"/>
              <w:rPr>
                <w:rFonts w:ascii="宋体" w:hAnsi="宋体" w:cs="宋体"/>
                <w:color w:val="000000"/>
                <w:szCs w:val="21"/>
              </w:rPr>
            </w:pPr>
          </w:p>
        </w:tc>
        <w:tc>
          <w:tcPr>
            <w:tcW w:w="1585" w:type="dxa"/>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保洁工岗7</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全面负责校区内玻璃、水箱的清洁工作</w:t>
            </w:r>
          </w:p>
        </w:tc>
        <w:tc>
          <w:tcPr>
            <w:tcW w:w="1916" w:type="dxa"/>
            <w:vMerge/>
            <w:vAlign w:val="center"/>
          </w:tcPr>
          <w:p w:rsidR="000F401D" w:rsidRPr="000F401D" w:rsidRDefault="000F401D" w:rsidP="000F401D">
            <w:pPr>
              <w:widowControl/>
              <w:jc w:val="center"/>
              <w:rPr>
                <w:rFonts w:ascii="宋体" w:hAnsi="宋体" w:cs="宋体"/>
                <w:color w:val="000000"/>
                <w:szCs w:val="21"/>
              </w:rPr>
            </w:pPr>
          </w:p>
        </w:tc>
      </w:tr>
      <w:tr w:rsidR="000F401D" w:rsidRPr="000F401D" w:rsidTr="00494AA7">
        <w:trPr>
          <w:jc w:val="center"/>
        </w:trPr>
        <w:tc>
          <w:tcPr>
            <w:tcW w:w="1323" w:type="dxa"/>
            <w:vMerge w:val="restart"/>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保安</w:t>
            </w:r>
            <w:r w:rsidRPr="000F401D">
              <w:rPr>
                <w:rFonts w:ascii="宋体" w:hAnsi="宋体" w:cs="宋体" w:hint="eastAsia"/>
                <w:color w:val="000000"/>
                <w:szCs w:val="21"/>
              </w:rPr>
              <w:lastRenderedPageBreak/>
              <w:t>部</w:t>
            </w:r>
          </w:p>
        </w:tc>
        <w:tc>
          <w:tcPr>
            <w:tcW w:w="1087"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lastRenderedPageBreak/>
              <w:t>1</w:t>
            </w: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门岗</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全面负责学校园的安全防范，接待外来访客、定时对校区开展巡逻工作，及时消除安全隐患。须持有保安员证</w:t>
            </w:r>
          </w:p>
        </w:tc>
        <w:tc>
          <w:tcPr>
            <w:tcW w:w="191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7天24小时制</w:t>
            </w:r>
          </w:p>
        </w:tc>
      </w:tr>
      <w:tr w:rsidR="000F401D" w:rsidRPr="000F401D" w:rsidTr="00494AA7">
        <w:trPr>
          <w:jc w:val="center"/>
        </w:trPr>
        <w:tc>
          <w:tcPr>
            <w:tcW w:w="1323" w:type="dxa"/>
            <w:vMerge/>
            <w:vAlign w:val="center"/>
          </w:tcPr>
          <w:p w:rsidR="000F401D" w:rsidRPr="000F401D" w:rsidRDefault="000F401D" w:rsidP="000F401D">
            <w:pPr>
              <w:widowControl/>
              <w:jc w:val="center"/>
              <w:rPr>
                <w:rFonts w:ascii="宋体" w:hAnsi="宋体" w:cs="宋体"/>
                <w:color w:val="000000"/>
                <w:szCs w:val="21"/>
              </w:rPr>
            </w:pPr>
          </w:p>
        </w:tc>
        <w:tc>
          <w:tcPr>
            <w:tcW w:w="1087"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巡逻岗</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全面负责学生在校期间日常巡逻、接待、守卫的保卫工作，须持有保安员证</w:t>
            </w:r>
          </w:p>
        </w:tc>
        <w:tc>
          <w:tcPr>
            <w:tcW w:w="191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周一～周五</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6:30-18:30</w:t>
            </w:r>
          </w:p>
        </w:tc>
      </w:tr>
      <w:tr w:rsidR="000F401D" w:rsidRPr="000F401D" w:rsidTr="00494AA7">
        <w:trPr>
          <w:jc w:val="center"/>
        </w:trPr>
        <w:tc>
          <w:tcPr>
            <w:tcW w:w="1323"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lastRenderedPageBreak/>
              <w:t>工程部</w:t>
            </w:r>
          </w:p>
        </w:tc>
        <w:tc>
          <w:tcPr>
            <w:tcW w:w="1087"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w:t>
            </w: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维修工1</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全面负责校区内水、电的零星常规维修、须持有电工操作证</w:t>
            </w:r>
          </w:p>
        </w:tc>
        <w:tc>
          <w:tcPr>
            <w:tcW w:w="191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周一～周五</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7:00-11:00</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12:30-16:30</w:t>
            </w:r>
          </w:p>
        </w:tc>
      </w:tr>
      <w:tr w:rsidR="000F401D" w:rsidRPr="000F401D" w:rsidTr="00494AA7">
        <w:trPr>
          <w:jc w:val="center"/>
        </w:trPr>
        <w:tc>
          <w:tcPr>
            <w:tcW w:w="1323" w:type="dxa"/>
            <w:vMerge w:val="restart"/>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绿化部</w:t>
            </w:r>
          </w:p>
        </w:tc>
        <w:tc>
          <w:tcPr>
            <w:tcW w:w="1087" w:type="dxa"/>
            <w:vMerge w:val="restart"/>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3</w:t>
            </w: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绿化工岗1</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负责全校绿化区的花木浇水，施肥 ，除草，养护，培土等工作</w:t>
            </w:r>
          </w:p>
        </w:tc>
        <w:tc>
          <w:tcPr>
            <w:tcW w:w="191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周一～周五</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7:00-11:00</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12:30-16:30</w:t>
            </w:r>
          </w:p>
        </w:tc>
      </w:tr>
      <w:tr w:rsidR="000F401D" w:rsidRPr="000F401D" w:rsidTr="00494AA7">
        <w:trPr>
          <w:jc w:val="center"/>
        </w:trPr>
        <w:tc>
          <w:tcPr>
            <w:tcW w:w="1323" w:type="dxa"/>
            <w:vMerge/>
            <w:vAlign w:val="center"/>
          </w:tcPr>
          <w:p w:rsidR="000F401D" w:rsidRPr="000F401D" w:rsidRDefault="000F401D" w:rsidP="000F401D">
            <w:pPr>
              <w:widowControl/>
              <w:jc w:val="center"/>
              <w:rPr>
                <w:rFonts w:ascii="宋体" w:hAnsi="宋体" w:cs="宋体"/>
                <w:color w:val="000000"/>
                <w:szCs w:val="21"/>
              </w:rPr>
            </w:pPr>
          </w:p>
        </w:tc>
        <w:tc>
          <w:tcPr>
            <w:tcW w:w="1087" w:type="dxa"/>
            <w:vMerge/>
            <w:vAlign w:val="center"/>
          </w:tcPr>
          <w:p w:rsidR="000F401D" w:rsidRPr="000F401D" w:rsidRDefault="000F401D" w:rsidP="000F401D">
            <w:pPr>
              <w:widowControl/>
              <w:jc w:val="center"/>
              <w:rPr>
                <w:rFonts w:ascii="宋体" w:hAnsi="宋体" w:cs="宋体"/>
                <w:color w:val="000000"/>
                <w:szCs w:val="21"/>
              </w:rPr>
            </w:pP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绿化工岗2</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负责全校绿化区的花木浇水，施肥 ，除草，养护，培土等工作</w:t>
            </w:r>
          </w:p>
        </w:tc>
        <w:tc>
          <w:tcPr>
            <w:tcW w:w="191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周一～周五</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7:00-11:00</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12:30-16:30</w:t>
            </w:r>
          </w:p>
        </w:tc>
      </w:tr>
      <w:tr w:rsidR="000F401D" w:rsidRPr="000F401D" w:rsidTr="00494AA7">
        <w:trPr>
          <w:jc w:val="center"/>
        </w:trPr>
        <w:tc>
          <w:tcPr>
            <w:tcW w:w="1323" w:type="dxa"/>
            <w:vMerge/>
            <w:vAlign w:val="center"/>
          </w:tcPr>
          <w:p w:rsidR="000F401D" w:rsidRPr="000F401D" w:rsidRDefault="000F401D" w:rsidP="000F401D">
            <w:pPr>
              <w:widowControl/>
              <w:jc w:val="center"/>
              <w:rPr>
                <w:rFonts w:ascii="宋体" w:hAnsi="宋体" w:cs="宋体"/>
                <w:color w:val="000000"/>
                <w:szCs w:val="21"/>
              </w:rPr>
            </w:pPr>
          </w:p>
        </w:tc>
        <w:tc>
          <w:tcPr>
            <w:tcW w:w="1087" w:type="dxa"/>
            <w:vMerge/>
            <w:vAlign w:val="center"/>
          </w:tcPr>
          <w:p w:rsidR="000F401D" w:rsidRPr="000F401D" w:rsidRDefault="000F401D" w:rsidP="000F401D">
            <w:pPr>
              <w:widowControl/>
              <w:jc w:val="center"/>
              <w:rPr>
                <w:rFonts w:ascii="宋体" w:hAnsi="宋体" w:cs="宋体"/>
                <w:color w:val="000000"/>
                <w:szCs w:val="21"/>
              </w:rPr>
            </w:pP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绿化工岗3</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负责清理绿化地的垃圾杂物和枯枝落叶保洁工作</w:t>
            </w:r>
          </w:p>
        </w:tc>
        <w:tc>
          <w:tcPr>
            <w:tcW w:w="191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周一～周五</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7:00-11:00</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12:30-16:30</w:t>
            </w:r>
          </w:p>
        </w:tc>
      </w:tr>
      <w:tr w:rsidR="000F401D" w:rsidRPr="000F401D" w:rsidTr="00494AA7">
        <w:trPr>
          <w:jc w:val="center"/>
        </w:trPr>
        <w:tc>
          <w:tcPr>
            <w:tcW w:w="1323" w:type="dxa"/>
            <w:vMerge w:val="restart"/>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后勤部</w:t>
            </w:r>
          </w:p>
        </w:tc>
        <w:tc>
          <w:tcPr>
            <w:tcW w:w="1087" w:type="dxa"/>
            <w:vMerge w:val="restart"/>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2</w:t>
            </w: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事务员岗1</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配合学校做好相关的后勤管理工作、仓库整理清点收发工作</w:t>
            </w:r>
          </w:p>
        </w:tc>
        <w:tc>
          <w:tcPr>
            <w:tcW w:w="1916"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周一～周五</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7:00-11:00</w:t>
            </w:r>
          </w:p>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12:30-16:30</w:t>
            </w:r>
          </w:p>
        </w:tc>
      </w:tr>
      <w:tr w:rsidR="000F401D" w:rsidRPr="000F401D" w:rsidTr="00494AA7">
        <w:trPr>
          <w:jc w:val="center"/>
        </w:trPr>
        <w:tc>
          <w:tcPr>
            <w:tcW w:w="1323" w:type="dxa"/>
            <w:vMerge/>
            <w:vAlign w:val="center"/>
          </w:tcPr>
          <w:p w:rsidR="000F401D" w:rsidRPr="000F401D" w:rsidRDefault="000F401D" w:rsidP="000F401D">
            <w:pPr>
              <w:widowControl/>
              <w:jc w:val="center"/>
              <w:rPr>
                <w:rFonts w:ascii="宋体" w:hAnsi="宋体" w:cs="宋体"/>
                <w:color w:val="000000"/>
                <w:szCs w:val="21"/>
              </w:rPr>
            </w:pPr>
          </w:p>
        </w:tc>
        <w:tc>
          <w:tcPr>
            <w:tcW w:w="1087" w:type="dxa"/>
            <w:vMerge/>
          </w:tcPr>
          <w:p w:rsidR="000F401D" w:rsidRPr="000F401D" w:rsidRDefault="000F401D" w:rsidP="000F401D">
            <w:pPr>
              <w:widowControl/>
              <w:jc w:val="center"/>
              <w:rPr>
                <w:rFonts w:ascii="宋体" w:hAnsi="宋体" w:cs="宋体"/>
                <w:color w:val="000000"/>
                <w:szCs w:val="21"/>
              </w:rPr>
            </w:pPr>
          </w:p>
        </w:tc>
        <w:tc>
          <w:tcPr>
            <w:tcW w:w="1585"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事务员岗2</w:t>
            </w:r>
          </w:p>
        </w:tc>
        <w:tc>
          <w:tcPr>
            <w:tcW w:w="3801" w:type="dxa"/>
            <w:vAlign w:val="center"/>
          </w:tcPr>
          <w:p w:rsidR="000F401D" w:rsidRPr="000F401D" w:rsidRDefault="000F401D" w:rsidP="000F401D">
            <w:pPr>
              <w:widowControl/>
              <w:jc w:val="center"/>
              <w:rPr>
                <w:rFonts w:ascii="宋体" w:hAnsi="宋体" w:cs="宋体"/>
                <w:color w:val="000000"/>
                <w:szCs w:val="21"/>
              </w:rPr>
            </w:pPr>
            <w:r w:rsidRPr="000F401D">
              <w:rPr>
                <w:rFonts w:ascii="宋体" w:hAnsi="宋体" w:cs="宋体" w:hint="eastAsia"/>
                <w:color w:val="000000"/>
                <w:szCs w:val="21"/>
              </w:rPr>
              <w:t>配合学校做好体育馆开放的各项登记工作，体育室器材的管理工作</w:t>
            </w:r>
          </w:p>
        </w:tc>
        <w:tc>
          <w:tcPr>
            <w:tcW w:w="1916" w:type="dxa"/>
            <w:vAlign w:val="center"/>
          </w:tcPr>
          <w:p w:rsidR="000F401D" w:rsidRPr="000F401D" w:rsidRDefault="000F401D" w:rsidP="000F401D">
            <w:pPr>
              <w:widowControl/>
              <w:jc w:val="center"/>
              <w:rPr>
                <w:rFonts w:ascii="宋体" w:hAnsi="宋体" w:cs="宋体"/>
                <w:color w:val="000000"/>
                <w:szCs w:val="21"/>
              </w:rPr>
            </w:pPr>
          </w:p>
        </w:tc>
      </w:tr>
    </w:tbl>
    <w:p w:rsidR="000F401D" w:rsidRPr="000F401D" w:rsidRDefault="000F401D" w:rsidP="000F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0F401D">
        <w:rPr>
          <w:rFonts w:ascii="Times New Roman" w:eastAsia="宋体" w:hAnsi="Times New Roman" w:cs="Times New Roman"/>
          <w:b/>
          <w:sz w:val="22"/>
        </w:rPr>
        <w:t>说明：</w:t>
      </w:r>
      <w:r w:rsidRPr="000F401D">
        <w:rPr>
          <w:rFonts w:ascii="Times New Roman" w:eastAsia="宋体" w:hAnsi="Times New Roman" w:cs="Times New Roman" w:hint="eastAsia"/>
          <w:b/>
          <w:sz w:val="22"/>
        </w:rPr>
        <w:t>1.</w:t>
      </w:r>
      <w:r w:rsidRPr="000F401D">
        <w:rPr>
          <w:rFonts w:ascii="Times New Roman" w:eastAsia="宋体" w:hAnsi="Times New Roman" w:cs="Times New Roman" w:hint="eastAsia"/>
          <w:b/>
          <w:sz w:val="22"/>
        </w:rPr>
        <w:t>投标人的各岗位配置标准应满足招标岗位工作要求。</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 xml:space="preserve">9.2 </w:t>
      </w:r>
      <w:r w:rsidRPr="000F401D">
        <w:rPr>
          <w:rFonts w:ascii="Times New Roman" w:eastAsia="宋体" w:hAnsi="Times New Roman" w:cs="Times New Roman"/>
          <w:bCs/>
          <w:sz w:val="22"/>
        </w:rPr>
        <w:t>组织架构、管理制度及管理团队要求</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 xml:space="preserve">9.2.1 </w:t>
      </w:r>
      <w:r w:rsidRPr="000F401D">
        <w:rPr>
          <w:rFonts w:ascii="Times New Roman" w:eastAsia="宋体" w:hAnsi="Times New Roman" w:cs="Times New Roman"/>
          <w:bCs/>
          <w:sz w:val="22"/>
        </w:rPr>
        <w:t>组织架构</w:t>
      </w:r>
    </w:p>
    <w:p w:rsidR="000F401D" w:rsidRPr="000F401D" w:rsidRDefault="000F401D" w:rsidP="000F401D">
      <w:pPr>
        <w:adjustRightInd w:val="0"/>
        <w:snapToGrid w:val="0"/>
        <w:spacing w:line="300" w:lineRule="auto"/>
        <w:ind w:left="440"/>
        <w:jc w:val="left"/>
        <w:rPr>
          <w:rFonts w:ascii="Times New Roman" w:eastAsia="宋体" w:hAnsi="Times New Roman" w:cs="Times New Roman"/>
          <w:sz w:val="22"/>
        </w:rPr>
      </w:pPr>
      <w:r w:rsidRPr="000F401D">
        <w:rPr>
          <w:rFonts w:ascii="Times New Roman" w:eastAsia="宋体" w:hAnsi="Times New Roman" w:cs="Times New Roman"/>
          <w:sz w:val="22"/>
        </w:rPr>
        <w:t>物业部门设置经理或现场主管负责学校物业服务管理和监督工作。</w:t>
      </w:r>
    </w:p>
    <w:p w:rsidR="000F401D" w:rsidRPr="000F401D" w:rsidRDefault="000F401D" w:rsidP="000F401D">
      <w:pPr>
        <w:adjustRightInd w:val="0"/>
        <w:snapToGrid w:val="0"/>
        <w:spacing w:line="300" w:lineRule="auto"/>
        <w:ind w:left="440"/>
        <w:jc w:val="left"/>
        <w:rPr>
          <w:rFonts w:ascii="Times New Roman" w:eastAsia="宋体" w:hAnsi="Times New Roman" w:cs="Times New Roman"/>
          <w:sz w:val="22"/>
        </w:rPr>
      </w:pPr>
      <w:r w:rsidRPr="000F401D">
        <w:rPr>
          <w:rFonts w:ascii="Times New Roman" w:eastAsia="宋体" w:hAnsi="Times New Roman" w:cs="Times New Roman"/>
          <w:sz w:val="22"/>
        </w:rPr>
        <w:t>物业服务包括</w:t>
      </w:r>
      <w:r w:rsidRPr="000F401D">
        <w:rPr>
          <w:rFonts w:ascii="Times New Roman" w:eastAsia="宋体" w:hAnsi="Times New Roman" w:cs="Times New Roman" w:hint="eastAsia"/>
          <w:sz w:val="22"/>
        </w:rPr>
        <w:t>管理部、</w:t>
      </w:r>
      <w:r w:rsidRPr="000F401D">
        <w:rPr>
          <w:rFonts w:ascii="Times New Roman" w:eastAsia="宋体" w:hAnsi="Times New Roman" w:cs="Times New Roman"/>
          <w:sz w:val="22"/>
        </w:rPr>
        <w:t>保洁部、绿化</w:t>
      </w:r>
      <w:r w:rsidRPr="000F401D">
        <w:rPr>
          <w:rFonts w:ascii="Times New Roman" w:eastAsia="宋体" w:hAnsi="Times New Roman" w:cs="Times New Roman" w:hint="eastAsia"/>
          <w:sz w:val="22"/>
        </w:rPr>
        <w:t>部、宿管部、工程部、后勤部</w:t>
      </w:r>
      <w:r w:rsidRPr="000F401D">
        <w:rPr>
          <w:rFonts w:ascii="Times New Roman" w:eastAsia="宋体" w:hAnsi="Times New Roman" w:cs="Times New Roman"/>
          <w:sz w:val="22"/>
        </w:rPr>
        <w:t>和保安部。</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 xml:space="preserve">9.2.2 </w:t>
      </w:r>
      <w:r w:rsidRPr="000F401D">
        <w:rPr>
          <w:rFonts w:ascii="Times New Roman" w:eastAsia="宋体" w:hAnsi="Times New Roman" w:cs="Times New Roman"/>
          <w:bCs/>
          <w:sz w:val="22"/>
        </w:rPr>
        <w:t>管理制度</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(1)</w:t>
      </w:r>
      <w:r w:rsidRPr="000F401D">
        <w:rPr>
          <w:rFonts w:ascii="Times New Roman" w:eastAsia="宋体" w:hAnsi="Times New Roman" w:cs="Times New Roman"/>
          <w:sz w:val="22"/>
        </w:rPr>
        <w:t>严格规范招标制度。按招标文件要求，规范服务类项目采购流程。</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lastRenderedPageBreak/>
        <w:t>(2)</w:t>
      </w:r>
      <w:r w:rsidRPr="000F401D">
        <w:rPr>
          <w:rFonts w:ascii="Times New Roman" w:eastAsia="宋体" w:hAnsi="Times New Roman" w:cs="Times New Roman"/>
          <w:sz w:val="22"/>
        </w:rPr>
        <w:t>完善后勤保障各项制度建设，按制度规范行为。</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(3)</w:t>
      </w:r>
      <w:r w:rsidRPr="000F401D">
        <w:rPr>
          <w:rFonts w:ascii="Times New Roman" w:eastAsia="宋体" w:hAnsi="Times New Roman" w:cs="Times New Roman"/>
          <w:sz w:val="22"/>
        </w:rPr>
        <w:t>加强日常工作监管：</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Cambria Math" w:eastAsia="宋体" w:hAnsi="Cambria Math" w:cs="Cambria Math"/>
          <w:sz w:val="22"/>
        </w:rPr>
        <w:t>①</w:t>
      </w:r>
      <w:r w:rsidRPr="000F401D">
        <w:rPr>
          <w:rFonts w:ascii="Times New Roman" w:eastAsia="宋体" w:hAnsi="Times New Roman" w:cs="Times New Roman"/>
          <w:sz w:val="22"/>
        </w:rPr>
        <w:t>学校物业公司在分管领导、办公事务部的领导、监督下进行工作。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Cambria Math" w:eastAsia="宋体" w:hAnsi="Cambria Math" w:cs="Cambria Math"/>
          <w:sz w:val="22"/>
        </w:rPr>
        <w:t>②</w:t>
      </w:r>
      <w:r w:rsidRPr="000F401D">
        <w:rPr>
          <w:rFonts w:ascii="Times New Roman" w:eastAsia="宋体" w:hAnsi="Times New Roman" w:cs="Times New Roman"/>
          <w:sz w:val="22"/>
        </w:rPr>
        <w:t>每周定期召开例会，总结上周工作，沟通、协调本周工作。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Cambria Math" w:eastAsia="宋体" w:hAnsi="Cambria Math" w:cs="Cambria Math"/>
          <w:sz w:val="22"/>
        </w:rPr>
        <w:t>③</w:t>
      </w:r>
      <w:r w:rsidRPr="000F401D">
        <w:rPr>
          <w:rFonts w:ascii="Times New Roman" w:eastAsia="宋体" w:hAnsi="Times New Roman" w:cs="Times New Roman"/>
          <w:sz w:val="22"/>
        </w:rPr>
        <w:t>不定时召开专项会议，进行专题讨论。</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Cambria Math" w:eastAsia="宋体" w:hAnsi="Cambria Math" w:cs="Cambria Math"/>
          <w:sz w:val="22"/>
        </w:rPr>
        <w:t>④</w:t>
      </w:r>
      <w:r w:rsidRPr="000F401D">
        <w:rPr>
          <w:rFonts w:ascii="Times New Roman" w:eastAsia="宋体" w:hAnsi="Times New Roman" w:cs="Times New Roman"/>
          <w:sz w:val="22"/>
        </w:rPr>
        <w:t>群众监督，每月对各服务公司工作进行监督。</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Cambria Math" w:eastAsia="宋体" w:hAnsi="Cambria Math" w:cs="Cambria Math"/>
          <w:sz w:val="22"/>
        </w:rPr>
        <w:t>⑤</w:t>
      </w:r>
      <w:r w:rsidRPr="000F401D">
        <w:rPr>
          <w:rFonts w:ascii="Times New Roman" w:eastAsia="宋体" w:hAnsi="Times New Roman" w:cs="Times New Roman"/>
          <w:sz w:val="22"/>
        </w:rPr>
        <w:t>每月定期召开办公考核会，对各服务公司进行考核。</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Cambria Math" w:eastAsia="宋体" w:hAnsi="Cambria Math" w:cs="Cambria Math"/>
          <w:sz w:val="22"/>
        </w:rPr>
        <w:t>⑥</w:t>
      </w:r>
      <w:r w:rsidRPr="000F401D">
        <w:rPr>
          <w:rFonts w:ascii="Times New Roman" w:eastAsia="宋体" w:hAnsi="Times New Roman" w:cs="Times New Roman"/>
          <w:sz w:val="22"/>
        </w:rPr>
        <w:t>定期召开联席会议，通过联席会议，分期进行工作总结和工作计划。</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Cambria Math" w:eastAsia="宋体" w:hAnsi="Cambria Math" w:cs="Cambria Math"/>
          <w:sz w:val="22"/>
        </w:rPr>
        <w:t>⑦</w:t>
      </w:r>
      <w:r w:rsidRPr="000F401D">
        <w:rPr>
          <w:rFonts w:ascii="Times New Roman" w:eastAsia="宋体" w:hAnsi="Times New Roman" w:cs="Times New Roman"/>
          <w:sz w:val="22"/>
        </w:rPr>
        <w:t>不定期参加后勤会议，对存在的问题进行现场沟通。</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9.2.</w:t>
      </w:r>
      <w:r w:rsidRPr="000F401D">
        <w:rPr>
          <w:rFonts w:ascii="Times New Roman" w:eastAsia="宋体" w:hAnsi="Times New Roman" w:cs="Times New Roman" w:hint="eastAsia"/>
          <w:bCs/>
          <w:sz w:val="22"/>
        </w:rPr>
        <w:t>3</w:t>
      </w:r>
      <w:r w:rsidRPr="000F401D">
        <w:rPr>
          <w:rFonts w:ascii="Times New Roman" w:eastAsia="宋体" w:hAnsi="Times New Roman" w:cs="Times New Roman"/>
          <w:bCs/>
          <w:sz w:val="22"/>
        </w:rPr>
        <w:t>管理团队要求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(1)</w:t>
      </w:r>
      <w:r w:rsidRPr="000F401D">
        <w:rPr>
          <w:rFonts w:ascii="Times New Roman" w:eastAsia="宋体" w:hAnsi="Times New Roman" w:cs="Times New Roman"/>
          <w:sz w:val="22"/>
        </w:rPr>
        <w:t>具有多年相关工作经验。</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(2)</w:t>
      </w:r>
      <w:r w:rsidRPr="000F401D">
        <w:rPr>
          <w:rFonts w:ascii="Times New Roman" w:eastAsia="宋体" w:hAnsi="Times New Roman" w:cs="Times New Roman"/>
          <w:sz w:val="22"/>
        </w:rPr>
        <w:t>一定的协调和组织能力，了解行业法规和要求。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(3)</w:t>
      </w:r>
      <w:r w:rsidRPr="000F401D">
        <w:rPr>
          <w:rFonts w:ascii="Times New Roman" w:eastAsia="宋体" w:hAnsi="Times New Roman" w:cs="Times New Roman"/>
          <w:sz w:val="22"/>
        </w:rPr>
        <w:t>组织本部门员工的专业技能培训；制定各专项规章制度</w:t>
      </w:r>
      <w:r w:rsidRPr="000F401D">
        <w:rPr>
          <w:rFonts w:ascii="Times New Roman" w:eastAsia="宋体" w:hAnsi="Times New Roman" w:cs="Times New Roman"/>
          <w:sz w:val="22"/>
        </w:rPr>
        <w:t>,</w:t>
      </w:r>
      <w:r w:rsidRPr="000F401D">
        <w:rPr>
          <w:rFonts w:ascii="Times New Roman" w:eastAsia="宋体" w:hAnsi="Times New Roman" w:cs="Times New Roman"/>
          <w:sz w:val="22"/>
        </w:rPr>
        <w:t>对本部门员工工作业绩予以评审；负责所属项目的物业管理的日常工作</w:t>
      </w:r>
      <w:r w:rsidRPr="000F401D">
        <w:rPr>
          <w:rFonts w:ascii="Times New Roman" w:eastAsia="宋体" w:hAnsi="Times New Roman" w:cs="Times New Roman"/>
          <w:sz w:val="22"/>
        </w:rPr>
        <w:t>,</w:t>
      </w:r>
      <w:r w:rsidRPr="000F401D">
        <w:rPr>
          <w:rFonts w:ascii="Times New Roman" w:eastAsia="宋体" w:hAnsi="Times New Roman" w:cs="Times New Roman"/>
          <w:sz w:val="22"/>
        </w:rPr>
        <w:t>并对部门员工进行业务指导。</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(4)</w:t>
      </w:r>
      <w:r w:rsidRPr="000F401D">
        <w:rPr>
          <w:rFonts w:ascii="Times New Roman" w:eastAsia="宋体" w:hAnsi="Times New Roman" w:cs="Times New Roman"/>
          <w:sz w:val="22"/>
        </w:rPr>
        <w:t>自我监督与质量体系有关的程序操作</w:t>
      </w:r>
      <w:r w:rsidRPr="000F401D">
        <w:rPr>
          <w:rFonts w:ascii="Times New Roman" w:eastAsia="宋体" w:hAnsi="Times New Roman" w:cs="Times New Roman"/>
          <w:sz w:val="22"/>
        </w:rPr>
        <w:t>,</w:t>
      </w:r>
      <w:r w:rsidRPr="000F401D">
        <w:rPr>
          <w:rFonts w:ascii="Times New Roman" w:eastAsia="宋体" w:hAnsi="Times New Roman" w:cs="Times New Roman"/>
          <w:sz w:val="22"/>
        </w:rPr>
        <w:t>发现不合格时</w:t>
      </w:r>
      <w:r w:rsidRPr="000F401D">
        <w:rPr>
          <w:rFonts w:ascii="Times New Roman" w:eastAsia="宋体" w:hAnsi="Times New Roman" w:cs="Times New Roman"/>
          <w:sz w:val="22"/>
        </w:rPr>
        <w:t>,</w:t>
      </w:r>
      <w:r w:rsidRPr="000F401D">
        <w:rPr>
          <w:rFonts w:ascii="Times New Roman" w:eastAsia="宋体" w:hAnsi="Times New Roman" w:cs="Times New Roman"/>
          <w:sz w:val="22"/>
        </w:rPr>
        <w:t>及时采取纠正措施及适当的预防措。</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(5)</w:t>
      </w:r>
      <w:r w:rsidRPr="000F401D">
        <w:rPr>
          <w:rFonts w:ascii="Times New Roman" w:eastAsia="宋体" w:hAnsi="Times New Roman" w:cs="Times New Roman"/>
          <w:sz w:val="22"/>
        </w:rPr>
        <w:t>检查监督各项业务计划</w:t>
      </w:r>
      <w:r w:rsidRPr="000F401D">
        <w:rPr>
          <w:rFonts w:ascii="Times New Roman" w:eastAsia="宋体" w:hAnsi="Times New Roman" w:cs="Times New Roman"/>
          <w:sz w:val="22"/>
        </w:rPr>
        <w:t>(</w:t>
      </w:r>
      <w:r w:rsidRPr="000F401D">
        <w:rPr>
          <w:rFonts w:ascii="Times New Roman" w:eastAsia="宋体" w:hAnsi="Times New Roman" w:cs="Times New Roman"/>
          <w:sz w:val="22"/>
        </w:rPr>
        <w:t>年度、季度、月度等</w:t>
      </w:r>
      <w:r w:rsidRPr="000F401D">
        <w:rPr>
          <w:rFonts w:ascii="Times New Roman" w:eastAsia="宋体" w:hAnsi="Times New Roman" w:cs="Times New Roman"/>
          <w:sz w:val="22"/>
        </w:rPr>
        <w:t>)</w:t>
      </w:r>
      <w:r w:rsidRPr="000F401D">
        <w:rPr>
          <w:rFonts w:ascii="Times New Roman" w:eastAsia="宋体" w:hAnsi="Times New Roman" w:cs="Times New Roman"/>
          <w:sz w:val="22"/>
        </w:rPr>
        <w:t>的实施情况并向上级报告，推广新的有效的管理方法</w:t>
      </w:r>
      <w:r w:rsidRPr="000F401D">
        <w:rPr>
          <w:rFonts w:ascii="Times New Roman" w:eastAsia="宋体" w:hAnsi="Times New Roman" w:cs="Times New Roman"/>
          <w:sz w:val="22"/>
        </w:rPr>
        <w:t>,</w:t>
      </w:r>
      <w:r w:rsidRPr="000F401D">
        <w:rPr>
          <w:rFonts w:ascii="Times New Roman" w:eastAsia="宋体" w:hAnsi="Times New Roman" w:cs="Times New Roman"/>
          <w:sz w:val="22"/>
        </w:rPr>
        <w:t>并总结分析</w:t>
      </w:r>
      <w:r w:rsidRPr="000F401D">
        <w:rPr>
          <w:rFonts w:ascii="Times New Roman" w:eastAsia="宋体" w:hAnsi="Times New Roman" w:cs="Times New Roman"/>
          <w:sz w:val="22"/>
        </w:rPr>
        <w:t>,</w:t>
      </w:r>
      <w:r w:rsidRPr="000F401D">
        <w:rPr>
          <w:rFonts w:ascii="Times New Roman" w:eastAsia="宋体" w:hAnsi="Times New Roman" w:cs="Times New Roman"/>
          <w:sz w:val="22"/>
        </w:rPr>
        <w:t>提出合理的建议。</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 xml:space="preserve">9.3 </w:t>
      </w:r>
      <w:r w:rsidRPr="000F401D">
        <w:rPr>
          <w:rFonts w:ascii="Times New Roman" w:eastAsia="宋体" w:hAnsi="Times New Roman" w:cs="Times New Roman"/>
          <w:bCs/>
          <w:sz w:val="22"/>
        </w:rPr>
        <w:t>各岗位具体服务要求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 xml:space="preserve">9.3.1 </w:t>
      </w:r>
      <w:r w:rsidRPr="000F401D">
        <w:rPr>
          <w:rFonts w:ascii="Times New Roman" w:eastAsia="宋体" w:hAnsi="Times New Roman" w:cs="Times New Roman" w:hint="eastAsia"/>
          <w:bCs/>
          <w:sz w:val="22"/>
        </w:rPr>
        <w:t>管理部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工作职责</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、全面负责所辖校区的物业管理工作；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、根据公司总体规划，制订管理处年度发展计划和经营战略，报公司批准后实施；</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、管理处实行单独核算，自计盈亏，在公司规定的开支范围内管理处经理具有最终签字权；</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、建议管理处各部门主管的招聘、任免和奖惩；审核管理处其他员工的招聘、奖惩、辞退等；</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bCs/>
          <w:sz w:val="22"/>
        </w:rPr>
        <w:t>、以身作则、率先垂范、廉洁奉公，团结带领管理处广大员工，全力以赴完成管理处的各项工作和创</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优</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任务；</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6</w:t>
      </w:r>
      <w:r w:rsidRPr="000F401D">
        <w:rPr>
          <w:rFonts w:ascii="Times New Roman" w:eastAsia="宋体" w:hAnsi="Times New Roman" w:cs="Times New Roman"/>
          <w:bCs/>
          <w:sz w:val="22"/>
        </w:rPr>
        <w:t>、负责处理校区师生投诉，定期收集师生意见、建议，并反馈至各职能部门，必要时要上报公司总经理或副总经理；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7</w:t>
      </w:r>
      <w:r w:rsidRPr="000F401D">
        <w:rPr>
          <w:rFonts w:ascii="Times New Roman" w:eastAsia="宋体" w:hAnsi="Times New Roman" w:cs="Times New Roman"/>
          <w:bCs/>
          <w:sz w:val="22"/>
        </w:rPr>
        <w:t>、强化日常行政管理，努力提高服务质量和工作效率，减少师生投诉；</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8</w:t>
      </w:r>
      <w:r w:rsidRPr="000F401D">
        <w:rPr>
          <w:rFonts w:ascii="Times New Roman" w:eastAsia="宋体" w:hAnsi="Times New Roman" w:cs="Times New Roman"/>
          <w:bCs/>
          <w:sz w:val="22"/>
        </w:rPr>
        <w:t>、负责员工工作责任心和敬业精神教育，狠抓员工业务技能培训，努力培养和造就一支高素质的员工队伍；</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9</w:t>
      </w:r>
      <w:r w:rsidRPr="000F401D">
        <w:rPr>
          <w:rFonts w:ascii="Times New Roman" w:eastAsia="宋体" w:hAnsi="Times New Roman" w:cs="Times New Roman"/>
          <w:bCs/>
          <w:sz w:val="22"/>
        </w:rPr>
        <w:t>、及时检查、督促下属员工的工作质量和服务质量；</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10</w:t>
      </w:r>
      <w:r w:rsidRPr="000F401D">
        <w:rPr>
          <w:rFonts w:ascii="Times New Roman" w:eastAsia="宋体" w:hAnsi="Times New Roman" w:cs="Times New Roman"/>
          <w:bCs/>
          <w:sz w:val="22"/>
        </w:rPr>
        <w:t>、加强检查、督促校区清洁卫生工作；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11</w:t>
      </w:r>
      <w:r w:rsidRPr="000F401D">
        <w:rPr>
          <w:rFonts w:ascii="Times New Roman" w:eastAsia="宋体" w:hAnsi="Times New Roman" w:cs="Times New Roman"/>
          <w:bCs/>
          <w:sz w:val="22"/>
        </w:rPr>
        <w:t>、广泛联系师生，重视师生的投诉，不断改进工作方法；</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12</w:t>
      </w:r>
      <w:r w:rsidRPr="000F401D">
        <w:rPr>
          <w:rFonts w:ascii="Times New Roman" w:eastAsia="宋体" w:hAnsi="Times New Roman" w:cs="Times New Roman"/>
          <w:bCs/>
          <w:sz w:val="22"/>
        </w:rPr>
        <w:t>、校区出现重大事故或发生异常情况，必须赶赴现场处理；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13</w:t>
      </w:r>
      <w:r w:rsidRPr="000F401D">
        <w:rPr>
          <w:rFonts w:ascii="Times New Roman" w:eastAsia="宋体" w:hAnsi="Times New Roman" w:cs="Times New Roman"/>
          <w:bCs/>
          <w:sz w:val="22"/>
        </w:rPr>
        <w:t>、关心员工的工作、学习、生活及家庭，重视企业文化建设，不断增强企业的凝</w:t>
      </w:r>
      <w:r w:rsidRPr="000F401D">
        <w:rPr>
          <w:rFonts w:ascii="Times New Roman" w:eastAsia="宋体" w:hAnsi="Times New Roman" w:cs="Times New Roman"/>
          <w:bCs/>
          <w:sz w:val="22"/>
        </w:rPr>
        <w:lastRenderedPageBreak/>
        <w:t>聚力；</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14</w:t>
      </w:r>
      <w:r w:rsidRPr="000F401D">
        <w:rPr>
          <w:rFonts w:ascii="Times New Roman" w:eastAsia="宋体" w:hAnsi="Times New Roman" w:cs="Times New Roman"/>
          <w:bCs/>
          <w:sz w:val="22"/>
        </w:rPr>
        <w:t>、强调安全，努力防范，保证托管区域治安、刑事案件发生率在控制范围以内；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15</w:t>
      </w:r>
      <w:r w:rsidRPr="000F401D">
        <w:rPr>
          <w:rFonts w:ascii="Times New Roman" w:eastAsia="宋体" w:hAnsi="Times New Roman" w:cs="Times New Roman"/>
          <w:bCs/>
          <w:sz w:val="22"/>
        </w:rPr>
        <w:t>、严格开支，厉行节约，持续降低管理成本；</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16</w:t>
      </w:r>
      <w:r w:rsidRPr="000F401D">
        <w:rPr>
          <w:rFonts w:ascii="Times New Roman" w:eastAsia="宋体" w:hAnsi="Times New Roman" w:cs="Times New Roman"/>
          <w:bCs/>
          <w:sz w:val="22"/>
        </w:rPr>
        <w:t>、负责管理处质量管理体系的运行和实施；</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17</w:t>
      </w:r>
      <w:r w:rsidRPr="000F401D">
        <w:rPr>
          <w:rFonts w:ascii="Times New Roman" w:eastAsia="宋体" w:hAnsi="Times New Roman" w:cs="Times New Roman"/>
          <w:bCs/>
          <w:sz w:val="22"/>
        </w:rPr>
        <w:t>、负责制订下属员工培训计划，定期进行业务指导与业务技能培训；</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18</w:t>
      </w:r>
      <w:r w:rsidRPr="000F401D">
        <w:rPr>
          <w:rFonts w:ascii="Times New Roman" w:eastAsia="宋体" w:hAnsi="Times New Roman" w:cs="Times New Roman"/>
          <w:bCs/>
          <w:sz w:val="22"/>
        </w:rPr>
        <w:t>、负责组织员工参与校区文化活动。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19</w:t>
      </w:r>
      <w:r w:rsidRPr="000F401D">
        <w:rPr>
          <w:rFonts w:ascii="Times New Roman" w:eastAsia="宋体" w:hAnsi="Times New Roman" w:cs="Times New Roman"/>
          <w:bCs/>
          <w:sz w:val="22"/>
        </w:rPr>
        <w:t>、与属地联动、做好疫情防控指挥。</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总体要求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、项目经理应加强与采购人沟通，如协商同意，可决定为采购人提供力所能及的附加服务，费用另结。</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、各类服务相互协调；人员调派和作业时间安排不得违反劳动法和行政部门的资质规定。在一视同仁，不予歧视和排斥的前提下，兼顾岗位对人员的特殊要求。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bCs/>
          <w:sz w:val="22"/>
        </w:rPr>
        <w:t>、对采购人日常业务所需资源和相关设备设施、包括施工和服务安排专人巡视、检查，发现问题，及时处理，将一切可能发生的故障隐患消灭在萌芽中。</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6</w:t>
      </w:r>
      <w:r w:rsidRPr="000F401D">
        <w:rPr>
          <w:rFonts w:ascii="Times New Roman" w:eastAsia="宋体" w:hAnsi="Times New Roman" w:cs="Times New Roman"/>
          <w:bCs/>
          <w:sz w:val="22"/>
        </w:rPr>
        <w:t>、执行重大事项报告制度，遇到险情和重大事故，或对违规行为劝阻无效时，立即向采购人主管部门报告。</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工作时间要求</w:t>
      </w:r>
    </w:p>
    <w:p w:rsidR="000F401D" w:rsidRPr="000F401D" w:rsidRDefault="000F401D" w:rsidP="000F401D">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bookmarkStart w:id="31" w:name="_Hlk168682188"/>
      <w:r w:rsidRPr="000F401D">
        <w:rPr>
          <w:rFonts w:ascii="Times New Roman" w:eastAsia="宋体" w:hAnsi="Times New Roman" w:cs="Times New Roman" w:hint="eastAsia"/>
          <w:b/>
          <w:bCs/>
          <w:sz w:val="22"/>
        </w:rPr>
        <w:t>详见岗位设置表</w:t>
      </w:r>
    </w:p>
    <w:bookmarkEnd w:id="31"/>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人员自身要求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身体健康，工作勤劳；具有多年工作经验；工作业绩：</w:t>
      </w:r>
      <w:r w:rsidRPr="000F401D">
        <w:rPr>
          <w:rFonts w:ascii="Times New Roman" w:eastAsia="宋体" w:hAnsi="Times New Roman" w:cs="Times New Roman" w:hint="eastAsia"/>
          <w:bCs/>
          <w:sz w:val="22"/>
        </w:rPr>
        <w:t>具有多年</w:t>
      </w:r>
      <w:r w:rsidRPr="000F401D">
        <w:rPr>
          <w:rFonts w:ascii="Times New Roman" w:eastAsia="宋体" w:hAnsi="Times New Roman" w:cs="Times New Roman"/>
          <w:bCs/>
          <w:sz w:val="22"/>
        </w:rPr>
        <w:t>从事学校、酒店、小区物业或者商业物业管理工作</w:t>
      </w:r>
      <w:r w:rsidRPr="000F401D">
        <w:rPr>
          <w:rFonts w:ascii="Times New Roman" w:eastAsia="宋体" w:hAnsi="Times New Roman" w:cs="Times New Roman" w:hint="eastAsia"/>
          <w:bCs/>
          <w:sz w:val="22"/>
        </w:rPr>
        <w:t>经验</w:t>
      </w:r>
      <w:r w:rsidRPr="000F401D">
        <w:rPr>
          <w:rFonts w:ascii="Times New Roman" w:eastAsia="宋体" w:hAnsi="Times New Roman" w:cs="Times New Roman"/>
          <w:bCs/>
          <w:sz w:val="22"/>
        </w:rPr>
        <w:t>；管理能力：具有较强的管理能力和领导水平，熟悉任职岗位及下属岗位的各项业务及运作流程，能有效协调部门之间运作和处理员工关系，善于处理员工关系，维护劳资双方利益。</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9.3.2</w:t>
      </w:r>
      <w:r w:rsidRPr="000F401D">
        <w:rPr>
          <w:rFonts w:ascii="Times New Roman" w:eastAsia="宋体" w:hAnsi="Times New Roman" w:cs="Times New Roman" w:hint="eastAsia"/>
          <w:bCs/>
          <w:sz w:val="22"/>
        </w:rPr>
        <w:t>保洁部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 xml:space="preserve">(1) </w:t>
      </w:r>
      <w:r w:rsidRPr="000F401D">
        <w:rPr>
          <w:rFonts w:ascii="Times New Roman" w:eastAsia="宋体" w:hAnsi="Times New Roman" w:cs="Times New Roman"/>
          <w:bCs/>
          <w:sz w:val="22"/>
        </w:rPr>
        <w:t>服务范围：校内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工作职责</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、负责指定区域的清洁、保洁和垃圾清运工作。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、按照计划卫生要求做好本区域的计划卫生。</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、根据管理处的工作安排，协助做好本区域的服务工作。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、负责消杀、灭虫工作。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bCs/>
          <w:sz w:val="22"/>
        </w:rPr>
        <w:t>、完成上级交办的其他工作。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lastRenderedPageBreak/>
        <w:t>(3)</w:t>
      </w:r>
      <w:r w:rsidRPr="000F401D">
        <w:rPr>
          <w:rFonts w:ascii="Times New Roman" w:eastAsia="宋体" w:hAnsi="Times New Roman" w:cs="Times New Roman"/>
          <w:bCs/>
          <w:sz w:val="22"/>
        </w:rPr>
        <w:t>总体要求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一</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环境卫生与保洁管理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、请专业清洁人员组建公共卫生清洁班，尽可能使用机械化设备用于路面保洁，每天打扫公共部分做到杂物、废弃物立即清理。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、楼内垃圾实行袋装化，在各楼层公共部位设立公共垃圾箱，在露天公共部位设立杂物箱，由清洁工清运、处理。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、管理区域垃圾实行分类收集（有机垃圾、无机垃圾、有害垃圾），从而达到更高层次的环保效果。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、及时清扫大区域地面积水、垃圾、烟头等，使地面保持干净、无杂物、无积水等。</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bCs/>
          <w:sz w:val="22"/>
        </w:rPr>
        <w:t>、对公共道路上之汽车道闸、垃圾筒等定期清洁或清洗，停车场、地面道路定期高压冲洗。</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6</w:t>
      </w:r>
      <w:r w:rsidRPr="000F401D">
        <w:rPr>
          <w:rFonts w:ascii="Times New Roman" w:eastAsia="宋体" w:hAnsi="Times New Roman" w:cs="Times New Roman"/>
          <w:bCs/>
          <w:sz w:val="22"/>
        </w:rPr>
        <w:t>、对设备、设施的表面进行清洁、抹净处理，保持洁净。</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7</w:t>
      </w:r>
      <w:r w:rsidRPr="000F401D">
        <w:rPr>
          <w:rFonts w:ascii="Times New Roman" w:eastAsia="宋体" w:hAnsi="Times New Roman" w:cs="Times New Roman"/>
          <w:bCs/>
          <w:sz w:val="22"/>
        </w:rPr>
        <w:t>、定期对设施、设备各类金属表层或表面使用专用保洁剂或防锈处理，保持光亮洁净。</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8</w:t>
      </w:r>
      <w:r w:rsidRPr="000F401D">
        <w:rPr>
          <w:rFonts w:ascii="Times New Roman" w:eastAsia="宋体" w:hAnsi="Times New Roman" w:cs="Times New Roman"/>
          <w:bCs/>
          <w:sz w:val="22"/>
        </w:rPr>
        <w:t>、将楼层的垃圾清运、处理，对楼内公共设施进行擦抹保洁。</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9</w:t>
      </w:r>
      <w:r w:rsidRPr="000F401D">
        <w:rPr>
          <w:rFonts w:ascii="Times New Roman" w:eastAsia="宋体" w:hAnsi="Times New Roman" w:cs="Times New Roman"/>
          <w:bCs/>
          <w:sz w:val="22"/>
        </w:rPr>
        <w:t>、对人员出入频繁之地，进行不间断的走动保洁。</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10</w:t>
      </w:r>
      <w:r w:rsidRPr="000F401D">
        <w:rPr>
          <w:rFonts w:ascii="Times New Roman" w:eastAsia="宋体" w:hAnsi="Times New Roman" w:cs="Times New Roman"/>
          <w:bCs/>
          <w:sz w:val="22"/>
        </w:rPr>
        <w:t>、清扫、拖洗属于公共区域室内外的地面。</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11</w:t>
      </w:r>
      <w:r w:rsidRPr="000F401D">
        <w:rPr>
          <w:rFonts w:ascii="Times New Roman" w:eastAsia="宋体" w:hAnsi="Times New Roman" w:cs="Times New Roman"/>
          <w:bCs/>
          <w:sz w:val="22"/>
        </w:rPr>
        <w:t>、擦净、抹净各楼层内公共教室、会议室、接待室、图书馆、休息室等室内的桌、椅台面、文件柜等家具。</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12</w:t>
      </w:r>
      <w:r w:rsidRPr="000F401D">
        <w:rPr>
          <w:rFonts w:ascii="Times New Roman" w:eastAsia="宋体" w:hAnsi="Times New Roman" w:cs="Times New Roman"/>
          <w:bCs/>
          <w:sz w:val="22"/>
        </w:rPr>
        <w:t>、定期清扫各楼天台、设备机房等部位。</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13</w:t>
      </w:r>
      <w:r w:rsidRPr="000F401D">
        <w:rPr>
          <w:rFonts w:ascii="Times New Roman" w:eastAsia="宋体" w:hAnsi="Times New Roman" w:cs="Times New Roman"/>
          <w:bCs/>
          <w:sz w:val="22"/>
        </w:rPr>
        <w:t>、清洗及保洁各楼层的洗手间、抹净各类洁具等工作。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14</w:t>
      </w:r>
      <w:r w:rsidRPr="000F401D">
        <w:rPr>
          <w:rFonts w:ascii="Times New Roman" w:eastAsia="宋体" w:hAnsi="Times New Roman" w:cs="Times New Roman"/>
          <w:bCs/>
          <w:sz w:val="22"/>
        </w:rPr>
        <w:t>、定时收集各楼层内之生活垃圾，并更换垃圾袋，定期清洁垃圾筒等，保持洁净。</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15</w:t>
      </w:r>
      <w:r w:rsidRPr="000F401D">
        <w:rPr>
          <w:rFonts w:ascii="Times New Roman" w:eastAsia="宋体" w:hAnsi="Times New Roman" w:cs="Times New Roman"/>
          <w:bCs/>
          <w:sz w:val="22"/>
        </w:rPr>
        <w:t>、定期、定点、定计划使用专业消毒、杀虫害等药剂进行环保消杀工作。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16</w:t>
      </w:r>
      <w:r w:rsidRPr="000F401D">
        <w:rPr>
          <w:rFonts w:ascii="Times New Roman" w:eastAsia="宋体" w:hAnsi="Times New Roman" w:cs="Times New Roman"/>
          <w:bCs/>
          <w:sz w:val="22"/>
        </w:rPr>
        <w:t>、按时清运、处理垃圾、定时高压冲洗收集站内外墙壁及地面、定期进行灭虫、消毒。</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17</w:t>
      </w:r>
      <w:r w:rsidRPr="000F401D">
        <w:rPr>
          <w:rFonts w:ascii="Times New Roman" w:eastAsia="宋体" w:hAnsi="Times New Roman" w:cs="Times New Roman"/>
          <w:bCs/>
          <w:sz w:val="22"/>
        </w:rPr>
        <w:t>、做好预防常见传染病的日常保洁消杀。</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18</w:t>
      </w:r>
      <w:r w:rsidRPr="000F401D">
        <w:rPr>
          <w:rFonts w:ascii="Times New Roman" w:eastAsia="宋体" w:hAnsi="Times New Roman" w:cs="Times New Roman"/>
          <w:bCs/>
          <w:sz w:val="22"/>
        </w:rPr>
        <w:t>、指定办公室的保洁。</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19</w:t>
      </w:r>
      <w:r w:rsidRPr="000F401D">
        <w:rPr>
          <w:rFonts w:ascii="Times New Roman" w:eastAsia="宋体" w:hAnsi="Times New Roman" w:cs="Times New Roman"/>
          <w:bCs/>
          <w:sz w:val="22"/>
        </w:rPr>
        <w:t>、校区内水域保洁。</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服务标准：建立环境管理制度并认真落实，环卫设施齐备，实行标准化清扫保洁，由专人负责检查监督，要求每天有明确的督查记录，清洁率</w:t>
      </w:r>
      <w:r w:rsidRPr="000F401D">
        <w:rPr>
          <w:rFonts w:ascii="Times New Roman" w:eastAsia="宋体" w:hAnsi="Times New Roman" w:cs="Times New Roman"/>
          <w:bCs/>
          <w:sz w:val="22"/>
        </w:rPr>
        <w:t>100%</w:t>
      </w:r>
      <w:r w:rsidRPr="000F401D">
        <w:rPr>
          <w:rFonts w:ascii="Times New Roman" w:eastAsia="宋体" w:hAnsi="Times New Roman" w:cs="Times New Roman"/>
          <w:bCs/>
          <w:sz w:val="22"/>
        </w:rPr>
        <w:t>。具体区域标准要求如下：</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外围及周边道路地面干净无杂物、无积水，无明显污迹、油渍；明沟、窨井内无杂物、无异味；各种标示标牌表面干净无积尘、无水印；路灯表面干净无污渍。</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绿化带及水域内无大件杂物，花台表面干净无污渍，水域内水质清澈，无漂浮物，无青苔等污垢，无异味。</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w:t>
      </w:r>
      <w:r w:rsidRPr="000F401D">
        <w:rPr>
          <w:rFonts w:ascii="Times New Roman" w:eastAsia="宋体" w:hAnsi="Times New Roman" w:cs="Times New Roman"/>
          <w:bCs/>
          <w:sz w:val="22"/>
        </w:rPr>
        <w:lastRenderedPageBreak/>
        <w:t>天花板干净，无污渍、无蛛网；灯具干净无积尘，中央空调风口干净，无污迹，进出口地垫摆放整齐，表面干净无杂物，盆栽植物无积尘。</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公共教室、会议室、接待室地面、墙面、干净，无灰尘、污渍；天花板、风口目视无灰尘、污渍；桌椅干净，物品摆放整齐、有序。</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楼梯及楼梯间梯步表面干净无污渍，防滑条</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缝</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干净，扶手栏杆表面干净无灰尘，防火门及闭门器表面干净无污渍，墙面、天花板无积尘、蛛网。</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开水间及清洁间地面干净，无杂物、无积水，地垫摆放整齐干净，天花板干净无蛛网，灯罩表面无积尘、蛛网。</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电器设施灯泡、灯管、灯罩无积尘、无污迹。装饰件无积尘、无污迹；开关、插座、配电箱无积尘、无明显污迹。</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垃圾桶及果皮桶、箱按指定位置摆放，桶身表面干净无污渍无痰迹；烟灰缸内烟头不应超过</w:t>
      </w:r>
      <w:r w:rsidRPr="000F401D">
        <w:rPr>
          <w:rFonts w:ascii="Times New Roman" w:eastAsia="宋体" w:hAnsi="Times New Roman" w:cs="Times New Roman"/>
          <w:bCs/>
          <w:sz w:val="22"/>
        </w:rPr>
        <w:t>3</w:t>
      </w:r>
      <w:r w:rsidRPr="000F401D">
        <w:rPr>
          <w:rFonts w:ascii="Times New Roman" w:eastAsia="宋体" w:hAnsi="Times New Roman" w:cs="Times New Roman"/>
          <w:bCs/>
          <w:sz w:val="22"/>
        </w:rPr>
        <w:t>个，垃圾不应超过</w:t>
      </w:r>
      <w:r w:rsidRPr="000F401D">
        <w:rPr>
          <w:rFonts w:ascii="Times New Roman" w:eastAsia="宋体" w:hAnsi="Times New Roman" w:cs="Times New Roman"/>
          <w:bCs/>
          <w:sz w:val="22"/>
        </w:rPr>
        <w:t>2</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3</w:t>
      </w:r>
      <w:r w:rsidRPr="000F401D">
        <w:rPr>
          <w:rFonts w:ascii="Times New Roman" w:eastAsia="宋体" w:hAnsi="Times New Roman" w:cs="Times New Roman"/>
          <w:bCs/>
          <w:sz w:val="22"/>
        </w:rPr>
        <w:t>，内胆应定期清洁、消毒。</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垃圾中转房应专人管理定时开放，袋装垃圾摆放整齐，地面无明显垃圾，无污水外溢，房内应无明显异味，垃圾日产日清。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设备机房、管道，指示牌无卫生死角、无垃圾堆积，无积尘、目视无蜘蛛网、无明显污渍、无水渍；指示牌、广告牌无灰尘、无污迹，金属件表面光亮，无痕迹。</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二</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垃圾清运、处理（由</w:t>
      </w:r>
      <w:r w:rsidRPr="000F401D">
        <w:rPr>
          <w:rFonts w:ascii="Times New Roman" w:eastAsia="宋体" w:hAnsi="Times New Roman" w:cs="Times New Roman" w:hint="eastAsia"/>
          <w:bCs/>
          <w:sz w:val="22"/>
        </w:rPr>
        <w:t>采购人</w:t>
      </w:r>
      <w:r w:rsidRPr="000F401D">
        <w:rPr>
          <w:rFonts w:ascii="Times New Roman" w:eastAsia="宋体" w:hAnsi="Times New Roman" w:cs="Times New Roman"/>
          <w:bCs/>
          <w:sz w:val="22"/>
        </w:rPr>
        <w:t>与环卫部门签订合同）</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、垃圾清运、处理分为：生活垃圾（有机、无机、有害垃圾）清运处理、督促装修队伍装修垃圾清运处理和废纸及可再生废物的回收。所有垃圾清运处理应符合上海市有关法律、法规规定。</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、垃圾清运、处理的范围分为：</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1</w:t>
      </w:r>
      <w:r w:rsidRPr="000F401D">
        <w:rPr>
          <w:rFonts w:ascii="Times New Roman" w:eastAsia="宋体" w:hAnsi="Times New Roman" w:cs="Times New Roman"/>
          <w:bCs/>
          <w:sz w:val="22"/>
        </w:rPr>
        <w:t>）日常办公垃圾</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2</w:t>
      </w:r>
      <w:r w:rsidRPr="000F401D">
        <w:rPr>
          <w:rFonts w:ascii="Times New Roman" w:eastAsia="宋体" w:hAnsi="Times New Roman" w:cs="Times New Roman"/>
          <w:bCs/>
          <w:sz w:val="22"/>
        </w:rPr>
        <w:t>）日常生活垃圾</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、垃圾清运、处理工作分为：</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1</w:t>
      </w:r>
      <w:r w:rsidRPr="000F401D">
        <w:rPr>
          <w:rFonts w:ascii="Times New Roman" w:eastAsia="宋体" w:hAnsi="Times New Roman" w:cs="Times New Roman"/>
          <w:bCs/>
          <w:sz w:val="22"/>
        </w:rPr>
        <w:t>）每天定时清运、处理</w:t>
      </w:r>
      <w:r w:rsidRPr="000F401D">
        <w:rPr>
          <w:rFonts w:ascii="Times New Roman" w:eastAsia="宋体" w:hAnsi="Times New Roman" w:cs="Times New Roman"/>
          <w:bCs/>
          <w:sz w:val="22"/>
        </w:rPr>
        <w:t>2</w:t>
      </w:r>
      <w:r w:rsidRPr="000F401D">
        <w:rPr>
          <w:rFonts w:ascii="Times New Roman" w:eastAsia="宋体" w:hAnsi="Times New Roman" w:cs="Times New Roman"/>
          <w:bCs/>
          <w:sz w:val="22"/>
        </w:rPr>
        <w:t>次。</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2</w:t>
      </w:r>
      <w:r w:rsidRPr="000F401D">
        <w:rPr>
          <w:rFonts w:ascii="Times New Roman" w:eastAsia="宋体" w:hAnsi="Times New Roman" w:cs="Times New Roman"/>
          <w:bCs/>
          <w:sz w:val="22"/>
        </w:rPr>
        <w:t>）将物业项目内所有桶内垃圾清理干净封好胶袋口。</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三</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污水管理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lastRenderedPageBreak/>
        <w:t>1</w:t>
      </w:r>
      <w:r w:rsidRPr="000F401D">
        <w:rPr>
          <w:rFonts w:ascii="Times New Roman" w:eastAsia="宋体" w:hAnsi="Times New Roman" w:cs="Times New Roman"/>
          <w:bCs/>
          <w:sz w:val="22"/>
        </w:rPr>
        <w:t>、管理区域内生活污水经污水管道集中排放处理。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、为保持污水管通畅，保洁员每月对排水沟清扫一次。</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明沟每周一次，暗沟每月一次</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。其他排水管道每月检查</w:t>
      </w:r>
      <w:r w:rsidRPr="000F401D">
        <w:rPr>
          <w:rFonts w:ascii="Times New Roman" w:eastAsia="宋体" w:hAnsi="Times New Roman" w:cs="Times New Roman"/>
          <w:bCs/>
          <w:sz w:val="22"/>
        </w:rPr>
        <w:t>2</w:t>
      </w:r>
      <w:r w:rsidRPr="000F401D">
        <w:rPr>
          <w:rFonts w:ascii="Times New Roman" w:eastAsia="宋体" w:hAnsi="Times New Roman" w:cs="Times New Roman"/>
          <w:bCs/>
          <w:sz w:val="22"/>
        </w:rPr>
        <w:t>次，如有堵塞应随时处理、疏通、及时采样及分析，保持构筑物进出流、水位正常。判断正常运作采取有力措施。</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0F401D">
        <w:rPr>
          <w:rFonts w:ascii="Times New Roman" w:eastAsia="宋体" w:hAnsi="Times New Roman" w:cs="Times New Roman"/>
          <w:bCs/>
          <w:sz w:val="22"/>
        </w:rPr>
        <w:t>1</w:t>
      </w:r>
      <w:r w:rsidRPr="000F401D">
        <w:rPr>
          <w:rFonts w:ascii="Times New Roman" w:eastAsia="宋体" w:hAnsi="Times New Roman" w:cs="Times New Roman"/>
          <w:bCs/>
          <w:sz w:val="22"/>
        </w:rPr>
        <w:t>次，每季巡查</w:t>
      </w:r>
      <w:r w:rsidRPr="000F401D">
        <w:rPr>
          <w:rFonts w:ascii="Times New Roman" w:eastAsia="宋体" w:hAnsi="Times New Roman" w:cs="Times New Roman"/>
          <w:bCs/>
          <w:sz w:val="22"/>
        </w:rPr>
        <w:t>1</w:t>
      </w:r>
      <w:r w:rsidRPr="000F401D">
        <w:rPr>
          <w:rFonts w:ascii="Times New Roman" w:eastAsia="宋体" w:hAnsi="Times New Roman" w:cs="Times New Roman"/>
          <w:bCs/>
          <w:sz w:val="22"/>
        </w:rPr>
        <w:t>次。出入口畅通，井内无积物浮于面上，池盖无污渍、污物，清理后及时清洁现场；楼面落水管落水口等保持完好。开裂、破损等及时更换，定期检查；每</w:t>
      </w:r>
      <w:r w:rsidRPr="000F401D">
        <w:rPr>
          <w:rFonts w:ascii="Times New Roman" w:eastAsia="宋体" w:hAnsi="Times New Roman" w:cs="Times New Roman"/>
          <w:bCs/>
          <w:sz w:val="22"/>
        </w:rPr>
        <w:t>2</w:t>
      </w:r>
      <w:r w:rsidRPr="000F401D">
        <w:rPr>
          <w:rFonts w:ascii="Times New Roman" w:eastAsia="宋体" w:hAnsi="Times New Roman" w:cs="Times New Roman"/>
          <w:bCs/>
          <w:sz w:val="22"/>
        </w:rPr>
        <w:t>个月对地下管井清理</w:t>
      </w:r>
      <w:r w:rsidRPr="000F401D">
        <w:rPr>
          <w:rFonts w:ascii="Times New Roman" w:eastAsia="宋体" w:hAnsi="Times New Roman" w:cs="Times New Roman"/>
          <w:bCs/>
          <w:sz w:val="22"/>
        </w:rPr>
        <w:t>1</w:t>
      </w:r>
      <w:r w:rsidRPr="000F401D">
        <w:rPr>
          <w:rFonts w:ascii="Times New Roman" w:eastAsia="宋体" w:hAnsi="Times New Roman" w:cs="Times New Roman"/>
          <w:bCs/>
          <w:sz w:val="22"/>
        </w:rPr>
        <w:t>次，捞起井内泥沙和悬浮物；每季度对地下管并彻底疏通</w:t>
      </w:r>
      <w:r w:rsidRPr="000F401D">
        <w:rPr>
          <w:rFonts w:ascii="Times New Roman" w:eastAsia="宋体" w:hAnsi="Times New Roman" w:cs="Times New Roman"/>
          <w:bCs/>
          <w:sz w:val="22"/>
        </w:rPr>
        <w:t>1</w:t>
      </w:r>
      <w:r w:rsidRPr="000F401D">
        <w:rPr>
          <w:rFonts w:ascii="Times New Roman" w:eastAsia="宋体" w:hAnsi="Times New Roman" w:cs="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四</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卫生管理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、灭鼠、灭蚊、灭苍蝇、灭蟑螂。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、科学有效地进行卫生消毒。</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工作时间要求</w:t>
      </w:r>
    </w:p>
    <w:p w:rsidR="000F401D" w:rsidRPr="000F401D" w:rsidRDefault="000F401D" w:rsidP="000F401D">
      <w:pPr>
        <w:tabs>
          <w:tab w:val="left" w:pos="7200"/>
        </w:tabs>
        <w:adjustRightInd w:val="0"/>
        <w:snapToGrid w:val="0"/>
        <w:spacing w:line="300" w:lineRule="auto"/>
        <w:ind w:firstLineChars="200" w:firstLine="422"/>
        <w:jc w:val="left"/>
        <w:rPr>
          <w:rFonts w:ascii="Times New Roman" w:eastAsia="宋体" w:hAnsi="Times New Roman" w:cs="Times New Roman"/>
          <w:b/>
          <w:bCs/>
          <w:color w:val="000000"/>
          <w:kern w:val="0"/>
          <w:szCs w:val="21"/>
        </w:rPr>
      </w:pPr>
      <w:r w:rsidRPr="000F401D">
        <w:rPr>
          <w:rFonts w:ascii="Times New Roman" w:eastAsia="宋体" w:hAnsi="Times New Roman" w:cs="Times New Roman" w:hint="eastAsia"/>
          <w:b/>
          <w:bCs/>
          <w:color w:val="000000"/>
          <w:kern w:val="0"/>
          <w:szCs w:val="21"/>
        </w:rPr>
        <w:t>详见岗位设置表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bCs/>
          <w:sz w:val="22"/>
        </w:rPr>
        <w:t>人员自身要求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身体健康，工作勤劳，需要健康证。</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 xml:space="preserve">9.3.3 </w:t>
      </w:r>
      <w:r w:rsidRPr="000F401D">
        <w:rPr>
          <w:rFonts w:ascii="Times New Roman" w:eastAsia="宋体" w:hAnsi="Times New Roman" w:cs="Times New Roman" w:hint="eastAsia"/>
          <w:bCs/>
          <w:sz w:val="22"/>
        </w:rPr>
        <w:t>保安部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Cambria Math" w:eastAsia="宋体" w:hAnsi="Cambria Math" w:cs="Cambria Math"/>
          <w:bCs/>
          <w:sz w:val="22"/>
        </w:rPr>
        <w:t>①</w:t>
      </w:r>
      <w:r w:rsidRPr="000F401D">
        <w:rPr>
          <w:rFonts w:ascii="Times New Roman" w:eastAsia="宋体" w:hAnsi="Times New Roman" w:cs="Times New Roman"/>
          <w:bCs/>
          <w:sz w:val="22"/>
        </w:rPr>
        <w:t>服务范围</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学校内部及学校围墙周边</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Cambria Math" w:eastAsia="宋体" w:hAnsi="Cambria Math" w:cs="Cambria Math"/>
          <w:bCs/>
          <w:sz w:val="22"/>
        </w:rPr>
        <w:t>②</w:t>
      </w:r>
      <w:r w:rsidRPr="000F401D">
        <w:rPr>
          <w:rFonts w:ascii="Times New Roman" w:eastAsia="宋体" w:hAnsi="Times New Roman" w:cs="Times New Roman"/>
          <w:bCs/>
          <w:sz w:val="22"/>
        </w:rPr>
        <w:t>工作职责</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、保安队员需持证上岗并按规定着装、佩戴标志和巡逻执勤装备上岗、巡逻</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、上岗时必须着统一制服，特别是工作衣裤整洁，帽子端正。</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、负责对进出校门的车辆进行管理和疏导，保持大门的整洁和畅通，阻止推销员、商贩等外来无关人员进入校区，并阻止在校园门口</w:t>
      </w:r>
      <w:r w:rsidRPr="000F401D">
        <w:rPr>
          <w:rFonts w:ascii="Times New Roman" w:eastAsia="宋体" w:hAnsi="Times New Roman" w:cs="Times New Roman"/>
          <w:bCs/>
          <w:sz w:val="22"/>
        </w:rPr>
        <w:t>50</w:t>
      </w:r>
      <w:r w:rsidRPr="000F401D">
        <w:rPr>
          <w:rFonts w:ascii="Times New Roman" w:eastAsia="宋体" w:hAnsi="Times New Roman" w:cs="Times New Roman"/>
          <w:bCs/>
          <w:sz w:val="22"/>
        </w:rPr>
        <w:t>米以内设摊；</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bCs/>
          <w:sz w:val="22"/>
        </w:rPr>
        <w:t>、门卫室当值保安队员必须会熟练操作，并按规定使用和维护门卫设备，发现设备故障必须立即报修；</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6</w:t>
      </w:r>
      <w:r w:rsidRPr="000F401D">
        <w:rPr>
          <w:rFonts w:ascii="Times New Roman" w:eastAsia="宋体" w:hAnsi="Times New Roman" w:cs="Times New Roman"/>
          <w:bCs/>
          <w:sz w:val="22"/>
        </w:rPr>
        <w:t>、非学校教职员工、学生携带大件、贵重物品出入时，要进行询问，做好物品名称和数量的登记；</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7</w:t>
      </w:r>
      <w:r w:rsidRPr="000F401D">
        <w:rPr>
          <w:rFonts w:ascii="Times New Roman" w:eastAsia="宋体" w:hAnsi="Times New Roman" w:cs="Times New Roman"/>
          <w:bCs/>
          <w:sz w:val="22"/>
        </w:rPr>
        <w:t>、熟悉各类报警业务范围以及报警电话的使用，一旦发生紧急情况，迅速处置报</w:t>
      </w:r>
      <w:r w:rsidRPr="000F401D">
        <w:rPr>
          <w:rFonts w:ascii="Times New Roman" w:eastAsia="宋体" w:hAnsi="Times New Roman" w:cs="Times New Roman"/>
          <w:bCs/>
          <w:sz w:val="22"/>
        </w:rPr>
        <w:lastRenderedPageBreak/>
        <w:t>警；</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8</w:t>
      </w:r>
      <w:r w:rsidRPr="000F401D">
        <w:rPr>
          <w:rFonts w:ascii="Times New Roman" w:eastAsia="宋体" w:hAnsi="Times New Roman" w:cs="Times New Roman"/>
          <w:bCs/>
          <w:sz w:val="22"/>
        </w:rPr>
        <w:t>、门卫室内严禁出现值班人员脱岗、打瞌睡等现象，严禁从事与学校工作无关的事情；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9</w:t>
      </w:r>
      <w:r w:rsidRPr="000F401D">
        <w:rPr>
          <w:rFonts w:ascii="Times New Roman" w:eastAsia="宋体" w:hAnsi="Times New Roman" w:cs="Times New Roman"/>
          <w:bCs/>
          <w:sz w:val="22"/>
        </w:rPr>
        <w:t>、保持门卫室内及门卫室外</w:t>
      </w:r>
      <w:r w:rsidRPr="000F401D">
        <w:rPr>
          <w:rFonts w:ascii="Times New Roman" w:eastAsia="宋体" w:hAnsi="Times New Roman" w:cs="Times New Roman"/>
          <w:bCs/>
          <w:sz w:val="22"/>
        </w:rPr>
        <w:t>50</w:t>
      </w:r>
      <w:r w:rsidRPr="000F401D">
        <w:rPr>
          <w:rFonts w:ascii="Times New Roman" w:eastAsia="宋体" w:hAnsi="Times New Roman" w:cs="Times New Roman"/>
          <w:bCs/>
          <w:sz w:val="22"/>
        </w:rPr>
        <w:t>米以内清洁整齐的环境，并做好每日工作情况及交接班记录。</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10</w:t>
      </w:r>
      <w:r w:rsidRPr="000F401D">
        <w:rPr>
          <w:rFonts w:ascii="Times New Roman" w:eastAsia="宋体" w:hAnsi="Times New Roman" w:cs="Times New Roman"/>
          <w:bCs/>
          <w:sz w:val="22"/>
        </w:rPr>
        <w:t>、根据治安情况，采取灵活机动的方式，适时调整巡逻路线、时间，巡逻中要注意提高警惕，做好自身防范；</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11</w:t>
      </w:r>
      <w:r w:rsidRPr="000F401D">
        <w:rPr>
          <w:rFonts w:ascii="Times New Roman" w:eastAsia="宋体" w:hAnsi="Times New Roman" w:cs="Times New Roman"/>
          <w:bCs/>
          <w:sz w:val="22"/>
        </w:rPr>
        <w:t>、巡逻时要注意观察可疑情况，发现重大涉嫌情况，在积极做好应对措施的同时，及时向派出所报告，扭获违法犯罪嫌疑人员，应及时扭送至派出所，防止嫌疑人逃脱或自身受到伤害。</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12</w:t>
      </w:r>
      <w:r w:rsidRPr="000F401D">
        <w:rPr>
          <w:rFonts w:ascii="Times New Roman" w:eastAsia="宋体" w:hAnsi="Times New Roman" w:cs="Times New Roman"/>
          <w:bCs/>
          <w:sz w:val="22"/>
        </w:rPr>
        <w:t>、做好每日工作情况及交接班记录。</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13</w:t>
      </w:r>
      <w:r w:rsidRPr="000F401D">
        <w:rPr>
          <w:rFonts w:ascii="Times New Roman" w:eastAsia="宋体" w:hAnsi="Times New Roman" w:cs="Times New Roman"/>
          <w:bCs/>
          <w:sz w:val="22"/>
        </w:rPr>
        <w:t>、负责清查在上课时间和熄灯休息后仍滞留在一些不该有学生的场所、负责检查并处理在校园内吸烟、酗酒、打架、男女不正当交往、乱丢垃圾、校内闲逛等违反学校规定的学生。</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14</w:t>
      </w:r>
      <w:r w:rsidRPr="000F401D">
        <w:rPr>
          <w:rFonts w:ascii="Times New Roman" w:eastAsia="宋体" w:hAnsi="Times New Roman" w:cs="Times New Roman"/>
          <w:bCs/>
          <w:sz w:val="22"/>
        </w:rPr>
        <w:t>、完成领导交办的其他工作任务</w:t>
      </w:r>
      <w:r w:rsidRPr="000F401D">
        <w:rPr>
          <w:rFonts w:ascii="Times New Roman" w:eastAsia="宋体" w:hAnsi="Times New Roman" w:cs="Times New Roman"/>
          <w:bCs/>
          <w:sz w:val="22"/>
        </w:rPr>
        <w:t>.</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Cambria Math" w:eastAsia="宋体" w:hAnsi="Cambria Math" w:cs="Cambria Math"/>
          <w:bCs/>
          <w:sz w:val="22"/>
        </w:rPr>
        <w:t>③</w:t>
      </w:r>
      <w:r w:rsidRPr="000F401D">
        <w:rPr>
          <w:rFonts w:ascii="Times New Roman" w:eastAsia="宋体" w:hAnsi="Times New Roman" w:cs="Times New Roman"/>
          <w:bCs/>
          <w:sz w:val="22"/>
        </w:rPr>
        <w:t>总体要求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提供保安服务的单位和从业人员必须符合《保安服务管理条例》相关要求，并在其规定的权限内提供服务。具体内容如下：</w:t>
      </w:r>
    </w:p>
    <w:p w:rsidR="000F401D" w:rsidRPr="000F401D" w:rsidRDefault="000F401D" w:rsidP="000F401D">
      <w:pPr>
        <w:adjustRightInd w:val="0"/>
        <w:snapToGrid w:val="0"/>
        <w:spacing w:line="300" w:lineRule="auto"/>
        <w:ind w:left="440"/>
        <w:rPr>
          <w:rFonts w:ascii="Times New Roman" w:eastAsia="宋体" w:hAnsi="Times New Roman" w:cs="Times New Roman"/>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w:t>
      </w:r>
      <w:r w:rsidRPr="000F401D">
        <w:rPr>
          <w:rFonts w:ascii="Times New Roman" w:eastAsia="宋体" w:hAnsi="Times New Roman" w:cs="Times New Roman"/>
          <w:sz w:val="22"/>
        </w:rPr>
        <w:t>全天候负责校区大门</w:t>
      </w:r>
      <w:r w:rsidRPr="000F401D">
        <w:rPr>
          <w:rFonts w:ascii="Times New Roman" w:eastAsia="宋体" w:hAnsi="Times New Roman" w:cs="Times New Roman"/>
          <w:sz w:val="22"/>
        </w:rPr>
        <w:t>24</w:t>
      </w:r>
      <w:r w:rsidRPr="000F401D">
        <w:rPr>
          <w:rFonts w:ascii="Times New Roman" w:eastAsia="宋体" w:hAnsi="Times New Roman" w:cs="Times New Roman"/>
          <w:sz w:val="22"/>
        </w:rPr>
        <w:t>小时</w:t>
      </w:r>
      <w:r w:rsidRPr="000F401D">
        <w:rPr>
          <w:rFonts w:ascii="Times New Roman" w:eastAsia="宋体" w:hAnsi="Times New Roman" w:cs="Times New Roman" w:hint="eastAsia"/>
          <w:sz w:val="22"/>
        </w:rPr>
        <w:t>双岗</w:t>
      </w:r>
      <w:r w:rsidRPr="000F401D">
        <w:rPr>
          <w:rFonts w:ascii="Times New Roman" w:eastAsia="宋体" w:hAnsi="Times New Roman" w:cs="Times New Roman"/>
          <w:sz w:val="22"/>
        </w:rPr>
        <w:t>执勤服务，并对通道、围墙、办公楼、教学楼实施</w:t>
      </w:r>
      <w:r w:rsidRPr="000F401D">
        <w:rPr>
          <w:rFonts w:ascii="Times New Roman" w:eastAsia="宋体" w:hAnsi="Times New Roman" w:cs="Times New Roman"/>
          <w:sz w:val="22"/>
        </w:rPr>
        <w:t>24</w:t>
      </w:r>
      <w:r w:rsidRPr="000F401D">
        <w:rPr>
          <w:rFonts w:ascii="Times New Roman" w:eastAsia="宋体" w:hAnsi="Times New Roman" w:cs="Times New Roman"/>
          <w:sz w:val="22"/>
        </w:rPr>
        <w:t>小时保安、巡逻、值勤。</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、校区外车辆以及来访人员通报、登记、证件检查等。</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、积极配合公安部门工作，完善监控室管理制度。</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、贯彻执行公安部门关于保安保卫工作方针、政策和有关条例。</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bCs/>
          <w:sz w:val="22"/>
        </w:rPr>
        <w:t>、坚决制止物业管理区域内的不文明及违法行为。</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6</w:t>
      </w:r>
      <w:r w:rsidRPr="000F401D">
        <w:rPr>
          <w:rFonts w:ascii="Times New Roman" w:eastAsia="宋体" w:hAnsi="Times New Roman" w:cs="Times New Roman"/>
          <w:bCs/>
          <w:sz w:val="22"/>
        </w:rPr>
        <w:t>、定期对电气设备、开关、线路和照明灯具等进行检查。积极开展防盗、防火宣传。</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7</w:t>
      </w:r>
      <w:r w:rsidRPr="000F401D">
        <w:rPr>
          <w:rFonts w:ascii="Times New Roman" w:eastAsia="宋体" w:hAnsi="Times New Roman" w:cs="Times New Roman"/>
          <w:bCs/>
          <w:sz w:val="22"/>
        </w:rPr>
        <w:t>、保安巡逻范围包括区域的公共道路、绿地带、设备用房和各楼的各楼层。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8</w:t>
      </w:r>
      <w:r w:rsidRPr="000F401D">
        <w:rPr>
          <w:rFonts w:ascii="Times New Roman" w:eastAsia="宋体" w:hAnsi="Times New Roman" w:cs="Times New Roman"/>
          <w:bCs/>
          <w:sz w:val="22"/>
        </w:rPr>
        <w:t>、处理各种突发事件。</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9</w:t>
      </w:r>
      <w:r w:rsidRPr="000F401D">
        <w:rPr>
          <w:rFonts w:ascii="Times New Roman" w:eastAsia="宋体" w:hAnsi="Times New Roman" w:cs="Times New Roman"/>
          <w:bCs/>
          <w:sz w:val="22"/>
        </w:rPr>
        <w:t>、实施三级防火责任制和岗位责任制，建立健全防火制度和安全操作制度。</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10</w:t>
      </w:r>
      <w:r w:rsidRPr="000F401D">
        <w:rPr>
          <w:rFonts w:ascii="Times New Roman" w:eastAsia="宋体" w:hAnsi="Times New Roman" w:cs="Times New Roman"/>
          <w:bCs/>
          <w:sz w:val="22"/>
        </w:rPr>
        <w:t>、定期巡视、试验、维修、更新消防器材和设备，指定有关人员负责保养、维修和管理。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11</w:t>
      </w:r>
      <w:r w:rsidRPr="000F401D">
        <w:rPr>
          <w:rFonts w:ascii="Times New Roman" w:eastAsia="宋体" w:hAnsi="Times New Roman" w:cs="Times New Roman"/>
          <w:bCs/>
          <w:sz w:val="22"/>
        </w:rPr>
        <w:t>、建筑物内严禁焚烧物品。建筑物内的走道、楼梯、出口等部位，保持畅通，严禁堆放物品。</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12</w:t>
      </w:r>
      <w:r w:rsidRPr="000F401D">
        <w:rPr>
          <w:rFonts w:ascii="Times New Roman" w:eastAsia="宋体" w:hAnsi="Times New Roman" w:cs="Times New Roman"/>
          <w:bCs/>
          <w:sz w:val="22"/>
        </w:rPr>
        <w:t>、保安人员上班时着统一的制服，配戴工作证。执勤人员佩带对讲机、警棒、电筒等装备。</w:t>
      </w:r>
      <w:r w:rsidRPr="000F401D">
        <w:rPr>
          <w:rFonts w:ascii="Times New Roman" w:eastAsia="宋体" w:hAnsi="Times New Roman" w:cs="Times New Roman"/>
          <w:bCs/>
          <w:sz w:val="22"/>
        </w:rPr>
        <w:t>13</w:t>
      </w:r>
      <w:r w:rsidRPr="000F401D">
        <w:rPr>
          <w:rFonts w:ascii="Times New Roman" w:eastAsia="宋体" w:hAnsi="Times New Roman" w:cs="Times New Roman"/>
          <w:bCs/>
          <w:sz w:val="22"/>
        </w:rPr>
        <w:t>、每天负责教学楼内教室门开启和关闭，包括检查门、窗、空调、电扇、灯完好以及开、关，检查粉笔配备。</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13</w:t>
      </w:r>
      <w:r w:rsidRPr="000F401D">
        <w:rPr>
          <w:rFonts w:ascii="Times New Roman" w:eastAsia="宋体" w:hAnsi="Times New Roman" w:cs="Times New Roman"/>
          <w:bCs/>
          <w:sz w:val="22"/>
        </w:rPr>
        <w:t>、在学校保卫处的指导下，按要求对管理区域内的消防设备设施进行定期的巡检（设置专人），发现损坏以及遗失的，及时报学校保卫处。</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14</w:t>
      </w:r>
      <w:r w:rsidRPr="000F401D">
        <w:rPr>
          <w:rFonts w:ascii="Times New Roman" w:eastAsia="宋体" w:hAnsi="Times New Roman" w:cs="Times New Roman"/>
          <w:bCs/>
          <w:sz w:val="22"/>
        </w:rPr>
        <w:t>、对整体校园进行</w:t>
      </w:r>
      <w:r w:rsidRPr="000F401D">
        <w:rPr>
          <w:rFonts w:ascii="Times New Roman" w:eastAsia="宋体" w:hAnsi="Times New Roman" w:cs="Times New Roman"/>
          <w:bCs/>
          <w:sz w:val="22"/>
        </w:rPr>
        <w:t>24</w:t>
      </w:r>
      <w:r w:rsidRPr="000F401D">
        <w:rPr>
          <w:rFonts w:ascii="Times New Roman" w:eastAsia="宋体" w:hAnsi="Times New Roman" w:cs="Times New Roman"/>
          <w:bCs/>
          <w:sz w:val="22"/>
        </w:rPr>
        <w:t>小时安全巡视</w:t>
      </w:r>
      <w:r w:rsidRPr="000F401D">
        <w:rPr>
          <w:rFonts w:ascii="Times New Roman" w:eastAsia="宋体" w:hAnsi="Times New Roman" w:cs="Times New Roman" w:hint="eastAsia"/>
          <w:bCs/>
          <w:sz w:val="22"/>
        </w:rPr>
        <w:t>。</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lastRenderedPageBreak/>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0F401D">
        <w:rPr>
          <w:rFonts w:ascii="Times New Roman" w:eastAsia="宋体" w:hAnsi="Times New Roman" w:cs="Times New Roman"/>
          <w:bCs/>
          <w:sz w:val="22"/>
        </w:rPr>
        <w:t>24</w:t>
      </w:r>
      <w:r w:rsidRPr="000F401D">
        <w:rPr>
          <w:rFonts w:ascii="Times New Roman" w:eastAsia="宋体" w:hAnsi="Times New Roman" w:cs="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0F401D">
        <w:rPr>
          <w:rFonts w:ascii="Times New Roman" w:eastAsia="宋体" w:hAnsi="Times New Roman" w:cs="Times New Roman"/>
          <w:bCs/>
          <w:sz w:val="22"/>
        </w:rPr>
        <w:t>1</w:t>
      </w:r>
      <w:r w:rsidRPr="000F401D">
        <w:rPr>
          <w:rFonts w:ascii="Times New Roman" w:eastAsia="宋体" w:hAnsi="Times New Roman" w:cs="Times New Roman"/>
          <w:bCs/>
          <w:sz w:val="22"/>
        </w:rPr>
        <w:t>次，发现违法违章行为应及时制止，做好传染病防控工作。</w:t>
      </w:r>
      <w:r w:rsidRPr="000F401D">
        <w:rPr>
          <w:rFonts w:ascii="Times New Roman" w:eastAsia="宋体" w:hAnsi="Times New Roman" w:cs="Times New Roman" w:hint="eastAsia"/>
          <w:bCs/>
          <w:sz w:val="22"/>
        </w:rPr>
        <w:t>保安人员的常用装备、易耗品包含在投标总价内，保安用品（常用装备）、耗材（易耗品）清单如下：</w:t>
      </w:r>
    </w:p>
    <w:p w:rsidR="000F401D" w:rsidRPr="000F401D" w:rsidRDefault="000F401D" w:rsidP="000F401D">
      <w:pPr>
        <w:tabs>
          <w:tab w:val="left" w:pos="7200"/>
        </w:tabs>
        <w:adjustRightInd w:val="0"/>
        <w:snapToGrid w:val="0"/>
        <w:spacing w:line="300" w:lineRule="auto"/>
        <w:ind w:firstLineChars="200" w:firstLine="440"/>
        <w:jc w:val="center"/>
        <w:rPr>
          <w:rFonts w:ascii="Times New Roman" w:eastAsia="宋体" w:hAnsi="Times New Roman" w:cs="Times New Roman"/>
          <w:bCs/>
          <w:sz w:val="22"/>
        </w:rPr>
      </w:pPr>
      <w:r w:rsidRPr="000F401D">
        <w:rPr>
          <w:rFonts w:ascii="宋体" w:eastAsia="宋体" w:hAnsi="宋体" w:cs="宋体" w:hint="eastAsia"/>
          <w:color w:val="000000"/>
          <w:kern w:val="0"/>
          <w:sz w:val="22"/>
          <w:lang w:bidi="ar"/>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b/>
                <w:bCs/>
                <w:color w:val="000000"/>
                <w:sz w:val="22"/>
              </w:rPr>
            </w:pPr>
            <w:r w:rsidRPr="000F401D">
              <w:rPr>
                <w:rFonts w:ascii="宋体" w:eastAsia="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b/>
                <w:bCs/>
                <w:color w:val="000000"/>
                <w:sz w:val="22"/>
              </w:rPr>
            </w:pPr>
            <w:r w:rsidRPr="000F401D">
              <w:rPr>
                <w:rFonts w:ascii="宋体" w:eastAsia="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b/>
                <w:bCs/>
                <w:color w:val="000000"/>
                <w:sz w:val="22"/>
              </w:rPr>
            </w:pPr>
            <w:r w:rsidRPr="000F401D">
              <w:rPr>
                <w:rFonts w:ascii="宋体" w:eastAsia="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b/>
                <w:bCs/>
                <w:color w:val="000000"/>
                <w:sz w:val="22"/>
              </w:rPr>
            </w:pPr>
            <w:r w:rsidRPr="000F401D">
              <w:rPr>
                <w:rFonts w:ascii="宋体" w:eastAsia="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b/>
                <w:bCs/>
                <w:color w:val="000000"/>
                <w:sz w:val="22"/>
              </w:rPr>
            </w:pPr>
            <w:r w:rsidRPr="000F401D">
              <w:rPr>
                <w:rFonts w:ascii="宋体" w:eastAsia="宋体" w:hAnsi="宋体" w:cs="宋体" w:hint="eastAsia"/>
                <w:b/>
                <w:bCs/>
                <w:color w:val="000000"/>
                <w:kern w:val="0"/>
                <w:sz w:val="22"/>
                <w:lang w:bidi="ar"/>
              </w:rPr>
              <w:t>年用量</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8</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8</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120</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8</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15</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4</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8</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8</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8</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28</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60</w:t>
            </w:r>
          </w:p>
        </w:tc>
      </w:tr>
      <w:tr w:rsidR="000F401D" w:rsidRPr="000F401D" w:rsidTr="00494AA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01D" w:rsidRPr="000F401D" w:rsidRDefault="000F401D" w:rsidP="000F401D">
            <w:pPr>
              <w:widowControl/>
              <w:jc w:val="center"/>
              <w:textAlignment w:val="center"/>
              <w:rPr>
                <w:rFonts w:ascii="宋体" w:eastAsia="宋体" w:hAnsi="宋体" w:cs="宋体"/>
                <w:color w:val="000000"/>
                <w:sz w:val="22"/>
              </w:rPr>
            </w:pPr>
            <w:r w:rsidRPr="000F401D">
              <w:rPr>
                <w:rFonts w:ascii="宋体" w:eastAsia="宋体" w:hAnsi="宋体" w:cs="宋体" w:hint="eastAsia"/>
                <w:color w:val="000000"/>
                <w:sz w:val="22"/>
              </w:rPr>
              <w:t>30</w:t>
            </w:r>
          </w:p>
        </w:tc>
      </w:tr>
    </w:tbl>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车辆管理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、制定停车使用条例，停车管理规定。</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、外来车辆进出辖区办理登记手续、记录车牌号码、进出时间。</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、进入辖区停放的车辆，必须停放在划定的车位、车棚内。行车通道、消防通道及非停车位禁止停车。</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、进入辖区的车辆严禁鸣笛，限速</w:t>
      </w:r>
      <w:r w:rsidRPr="000F401D">
        <w:rPr>
          <w:rFonts w:ascii="Times New Roman" w:eastAsia="宋体" w:hAnsi="Times New Roman" w:cs="Times New Roman"/>
          <w:bCs/>
          <w:sz w:val="22"/>
        </w:rPr>
        <w:t>5</w:t>
      </w:r>
      <w:r w:rsidRPr="000F401D">
        <w:rPr>
          <w:rFonts w:ascii="Times New Roman" w:eastAsia="宋体" w:hAnsi="Times New Roman" w:cs="Times New Roman"/>
          <w:bCs/>
          <w:sz w:val="22"/>
        </w:rPr>
        <w:t>公里／小时行驶。</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bCs/>
          <w:sz w:val="22"/>
        </w:rPr>
        <w:t>、保安队员严格执行车辆出入规定。</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6</w:t>
      </w:r>
      <w:r w:rsidRPr="000F401D">
        <w:rPr>
          <w:rFonts w:ascii="Times New Roman" w:eastAsia="宋体" w:hAnsi="Times New Roman" w:cs="Times New Roman"/>
          <w:bCs/>
          <w:sz w:val="22"/>
        </w:rPr>
        <w:t>、保安队员若发现车辆门、窗没关好，速找车主提醒注意。</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服务标准：确保车辆进出有记录、停放进出井然有序、车道通畅。凡装有易燃、易爆、剧毒物品或有污染性物品的车辆及其他来历不明车辆严禁驶入管理区内。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fldChar w:fldCharType="begin"/>
      </w:r>
      <w:r w:rsidRPr="000F401D">
        <w:rPr>
          <w:rFonts w:ascii="Times New Roman" w:eastAsia="宋体" w:hAnsi="Times New Roman" w:cs="Times New Roman"/>
          <w:bCs/>
          <w:sz w:val="22"/>
        </w:rPr>
        <w:instrText>= 4 \* GB3</w:instrText>
      </w:r>
      <w:r w:rsidRPr="000F401D">
        <w:rPr>
          <w:rFonts w:ascii="Times New Roman" w:eastAsia="宋体" w:hAnsi="Times New Roman" w:cs="Times New Roman"/>
          <w:bCs/>
          <w:sz w:val="22"/>
        </w:rPr>
        <w:fldChar w:fldCharType="separate"/>
      </w:r>
      <w:r w:rsidRPr="000F401D">
        <w:rPr>
          <w:rFonts w:ascii="Cambria Math" w:eastAsia="宋体" w:hAnsi="Cambria Math" w:cs="Cambria Math"/>
          <w:bCs/>
          <w:sz w:val="22"/>
        </w:rPr>
        <w:t>④</w:t>
      </w:r>
      <w:r w:rsidRPr="000F401D">
        <w:rPr>
          <w:rFonts w:ascii="Times New Roman" w:eastAsia="宋体" w:hAnsi="Times New Roman" w:cs="Times New Roman"/>
          <w:bCs/>
          <w:sz w:val="22"/>
        </w:rPr>
        <w:fldChar w:fldCharType="end"/>
      </w:r>
      <w:r w:rsidRPr="000F401D">
        <w:rPr>
          <w:rFonts w:ascii="Times New Roman" w:eastAsia="宋体" w:hAnsi="Times New Roman" w:cs="Times New Roman"/>
          <w:bCs/>
          <w:sz w:val="22"/>
        </w:rPr>
        <w:t>工作时长要求</w:t>
      </w:r>
    </w:p>
    <w:p w:rsidR="000F401D" w:rsidRPr="000F401D" w:rsidRDefault="000F401D" w:rsidP="000F401D">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0F401D">
        <w:rPr>
          <w:rFonts w:ascii="Times New Roman" w:eastAsia="宋体" w:hAnsi="Times New Roman" w:cs="Times New Roman" w:hint="eastAsia"/>
          <w:b/>
          <w:bCs/>
          <w:sz w:val="22"/>
        </w:rPr>
        <w:t>详见岗位设置表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Cambria Math" w:eastAsia="宋体" w:hAnsi="Cambria Math" w:cs="Cambria Math"/>
          <w:bCs/>
          <w:sz w:val="22"/>
        </w:rPr>
        <w:t>⑤</w:t>
      </w:r>
      <w:r w:rsidRPr="000F401D">
        <w:rPr>
          <w:rFonts w:ascii="Times New Roman" w:eastAsia="宋体" w:hAnsi="Times New Roman" w:cs="Times New Roman"/>
          <w:bCs/>
          <w:sz w:val="22"/>
        </w:rPr>
        <w:t>人员自身要求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保安参照</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上海市保安服务行业协会</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沪保协（</w:t>
      </w:r>
      <w:r w:rsidRPr="000F401D">
        <w:rPr>
          <w:rFonts w:ascii="Times New Roman" w:eastAsia="宋体" w:hAnsi="Times New Roman" w:cs="Times New Roman"/>
          <w:bCs/>
          <w:sz w:val="22"/>
        </w:rPr>
        <w:t>2018</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001</w:t>
      </w:r>
      <w:r w:rsidRPr="000F401D">
        <w:rPr>
          <w:rFonts w:ascii="Times New Roman" w:eastAsia="宋体" w:hAnsi="Times New Roman" w:cs="Times New Roman"/>
          <w:bCs/>
          <w:sz w:val="22"/>
        </w:rPr>
        <w:t>号文件，《</w:t>
      </w:r>
      <w:r w:rsidRPr="000F401D">
        <w:rPr>
          <w:rFonts w:ascii="Times New Roman" w:eastAsia="宋体" w:hAnsi="Times New Roman" w:cs="Times New Roman"/>
          <w:bCs/>
          <w:sz w:val="22"/>
        </w:rPr>
        <w:t>2018</w:t>
      </w:r>
      <w:r w:rsidRPr="000F401D">
        <w:rPr>
          <w:rFonts w:ascii="Times New Roman" w:eastAsia="宋体" w:hAnsi="Times New Roman" w:cs="Times New Roman"/>
          <w:bCs/>
          <w:sz w:val="22"/>
        </w:rPr>
        <w:t>年度人力</w:t>
      </w:r>
      <w:r w:rsidRPr="000F401D">
        <w:rPr>
          <w:rFonts w:ascii="Times New Roman" w:eastAsia="宋体" w:hAnsi="Times New Roman" w:cs="Times New Roman"/>
          <w:bCs/>
          <w:sz w:val="22"/>
        </w:rPr>
        <w:lastRenderedPageBreak/>
        <w:t>防范最低合同指导价》，并结合教育局实际情况，考虑三年内人力成本增长等因素），配置保安人员必须持有保安员上岗证。</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bookmarkStart w:id="32" w:name="_Hlk168682258"/>
      <w:r w:rsidRPr="000F401D">
        <w:rPr>
          <w:rFonts w:ascii="Times New Roman" w:eastAsia="宋体" w:hAnsi="Times New Roman" w:cs="Times New Roman"/>
          <w:bCs/>
          <w:sz w:val="22"/>
        </w:rPr>
        <w:t>保安员年龄的要求按市教委、市公安局相关文件规定执行；健康状况良好；</w:t>
      </w:r>
      <w:bookmarkEnd w:id="32"/>
      <w:r w:rsidRPr="000F401D">
        <w:rPr>
          <w:rFonts w:ascii="Times New Roman" w:eastAsia="宋体" w:hAnsi="Times New Roman" w:cs="Times New Roman"/>
          <w:bCs/>
          <w:sz w:val="22"/>
        </w:rPr>
        <w:t>无刑事犯罪以及其他不良记录；无精神病史或影响保安工作的其他疾病。</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9.3.</w:t>
      </w:r>
      <w:r w:rsidRPr="000F401D">
        <w:rPr>
          <w:rFonts w:ascii="Times New Roman" w:eastAsia="宋体" w:hAnsi="Times New Roman" w:cs="Times New Roman" w:hint="eastAsia"/>
          <w:bCs/>
          <w:sz w:val="22"/>
        </w:rPr>
        <w:t>4</w:t>
      </w:r>
      <w:r w:rsidRPr="000F401D">
        <w:rPr>
          <w:rFonts w:ascii="Times New Roman" w:eastAsia="宋体" w:hAnsi="Times New Roman" w:cs="Times New Roman" w:hint="eastAsia"/>
          <w:bCs/>
          <w:sz w:val="22"/>
        </w:rPr>
        <w:t>绿化部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 xml:space="preserve">(1) </w:t>
      </w:r>
      <w:r w:rsidRPr="000F401D">
        <w:rPr>
          <w:rFonts w:ascii="Times New Roman" w:eastAsia="宋体" w:hAnsi="Times New Roman" w:cs="Times New Roman"/>
          <w:bCs/>
          <w:sz w:val="22"/>
        </w:rPr>
        <w:t>服务范围</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校内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工作职责</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bCs/>
          <w:sz w:val="22"/>
        </w:rPr>
        <w:t>、认真学习贯彻《森林法》，提升熟悉，完成上级下达的绿化任务。</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bCs/>
          <w:sz w:val="22"/>
        </w:rPr>
        <w:t>、管理好校园内花房、花卉、树林及花坛的绿化工作，使校园内达到美化、香化、净化。</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、绿化员对树林、花草、花坛强化管理，对损坏树木者要奖惩兑现。</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特别是刮风下雨时，应及时巡视校园内所有的树木，对损坏树木做及时的处理。绿化工具、药物、药具妥善保管，保证工作需要，如有丢失照价赔偿。</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校</w:t>
      </w:r>
      <w:r w:rsidRPr="000F401D">
        <w:rPr>
          <w:rFonts w:ascii="Times New Roman" w:eastAsia="宋体" w:hAnsi="Times New Roman" w:cs="Times New Roman"/>
          <w:bCs/>
          <w:sz w:val="22"/>
        </w:rPr>
        <w:t>内不准种农作物，特别是高杆作物，禁止缠基上树，及时防止病虫害。道路两边绿篱每学期应进行两次修剪。</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bCs/>
          <w:sz w:val="22"/>
        </w:rPr>
        <w:t>、遵守校内各项规章制度，提升工作效率。听从指挥，服从分工</w:t>
      </w:r>
      <w:r w:rsidRPr="000F401D">
        <w:rPr>
          <w:rFonts w:ascii="Times New Roman" w:eastAsia="宋体" w:hAnsi="Times New Roman" w:cs="Times New Roman"/>
          <w:bCs/>
          <w:sz w:val="22"/>
        </w:rPr>
        <w:t xml:space="preserve">. </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6</w:t>
      </w:r>
      <w:r w:rsidRPr="000F401D">
        <w:rPr>
          <w:rFonts w:ascii="Times New Roman" w:eastAsia="宋体" w:hAnsi="Times New Roman" w:cs="Times New Roman"/>
          <w:bCs/>
          <w:sz w:val="22"/>
        </w:rPr>
        <w:t>、完成领导交办的其它工作</w:t>
      </w:r>
      <w:r w:rsidRPr="000F401D">
        <w:rPr>
          <w:rFonts w:ascii="Times New Roman" w:eastAsia="宋体" w:hAnsi="Times New Roman" w:cs="Times New Roman" w:hint="eastAsia"/>
          <w:bCs/>
          <w:sz w:val="22"/>
        </w:rPr>
        <w:t>。</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0F401D">
        <w:rPr>
          <w:rFonts w:ascii="Times New Roman" w:eastAsia="宋体" w:hAnsi="Times New Roman" w:cs="Times New Roman"/>
          <w:bCs/>
          <w:sz w:val="22"/>
        </w:rPr>
        <w:t>(3)</w:t>
      </w:r>
      <w:r w:rsidRPr="000F401D">
        <w:rPr>
          <w:rFonts w:ascii="Times New Roman" w:eastAsia="宋体" w:hAnsi="Times New Roman" w:cs="Times New Roman"/>
          <w:bCs/>
          <w:sz w:val="22"/>
        </w:rPr>
        <w:t>总体要求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绿地内要注意防冻浇水。租摆鲜花等确保鲜美存活。爱护、合理使用绿化工具，做好个人防护。</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bCs/>
          <w:sz w:val="22"/>
        </w:rPr>
        <w:t>工作时间要求</w:t>
      </w:r>
    </w:p>
    <w:p w:rsidR="000F401D" w:rsidRPr="000F401D" w:rsidRDefault="000F401D" w:rsidP="000F401D">
      <w:pPr>
        <w:tabs>
          <w:tab w:val="left" w:pos="7200"/>
        </w:tabs>
        <w:adjustRightInd w:val="0"/>
        <w:snapToGrid w:val="0"/>
        <w:spacing w:line="300" w:lineRule="auto"/>
        <w:ind w:firstLineChars="200" w:firstLine="422"/>
        <w:jc w:val="left"/>
        <w:rPr>
          <w:rFonts w:ascii="Times New Roman" w:eastAsia="宋体" w:hAnsi="Times New Roman" w:cs="Times New Roman"/>
          <w:b/>
          <w:bCs/>
          <w:color w:val="000000"/>
          <w:kern w:val="0"/>
          <w:szCs w:val="21"/>
        </w:rPr>
      </w:pPr>
      <w:bookmarkStart w:id="33" w:name="_Hlk168682310"/>
      <w:r w:rsidRPr="000F401D">
        <w:rPr>
          <w:rFonts w:ascii="Times New Roman" w:eastAsia="宋体" w:hAnsi="Times New Roman" w:cs="Times New Roman"/>
          <w:b/>
          <w:bCs/>
          <w:color w:val="000000"/>
          <w:kern w:val="0"/>
          <w:szCs w:val="21"/>
        </w:rPr>
        <w:t>详见</w:t>
      </w:r>
      <w:r w:rsidRPr="000F401D">
        <w:rPr>
          <w:rFonts w:ascii="Times New Roman" w:eastAsia="宋体" w:hAnsi="Times New Roman" w:cs="Times New Roman"/>
          <w:b/>
          <w:bCs/>
          <w:color w:val="000000"/>
          <w:kern w:val="0"/>
          <w:szCs w:val="21"/>
        </w:rPr>
        <w:t>9.1</w:t>
      </w:r>
      <w:r w:rsidRPr="000F401D">
        <w:rPr>
          <w:rFonts w:ascii="Times New Roman" w:eastAsia="宋体" w:hAnsi="Times New Roman" w:cs="Times New Roman"/>
          <w:b/>
          <w:bCs/>
          <w:color w:val="000000"/>
          <w:kern w:val="0"/>
          <w:szCs w:val="21"/>
        </w:rPr>
        <w:t>岗位配置表</w:t>
      </w:r>
    </w:p>
    <w:bookmarkEnd w:id="33"/>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bCs/>
          <w:sz w:val="22"/>
        </w:rPr>
        <w:t>人员自身要求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身体健康，工作勤劳，需有绿化养护经验。</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(6)</w:t>
      </w:r>
      <w:r w:rsidRPr="000F401D">
        <w:rPr>
          <w:rFonts w:ascii="Times New Roman" w:eastAsia="宋体" w:hAnsi="Times New Roman" w:cs="Times New Roman" w:hint="eastAsia"/>
          <w:bCs/>
          <w:sz w:val="22"/>
        </w:rPr>
        <w:t>苗木清单</w:t>
      </w:r>
      <w:r w:rsidRPr="000F401D">
        <w:rPr>
          <w:rFonts w:ascii="Times New Roman" w:eastAsia="宋体" w:hAnsi="Times New Roman" w:cs="Times New Roman"/>
          <w:bCs/>
          <w:sz w:val="22"/>
        </w:rPr>
        <w:t>：</w:t>
      </w:r>
    </w:p>
    <w:p w:rsidR="000F401D" w:rsidRPr="000F401D" w:rsidRDefault="000F401D" w:rsidP="000F401D">
      <w:pPr>
        <w:tabs>
          <w:tab w:val="left" w:pos="7200"/>
        </w:tabs>
        <w:adjustRightInd w:val="0"/>
        <w:snapToGrid w:val="0"/>
        <w:spacing w:line="300" w:lineRule="auto"/>
        <w:ind w:left="440"/>
        <w:jc w:val="center"/>
        <w:rPr>
          <w:rFonts w:ascii="Times New Roman" w:eastAsia="宋体" w:hAnsi="Times New Roman" w:cs="Times New Roman"/>
          <w:b/>
          <w:bCs/>
          <w:sz w:val="22"/>
          <w:highlight w:val="yellow"/>
        </w:rPr>
      </w:pPr>
      <w:r w:rsidRPr="000F401D">
        <w:rPr>
          <w:rFonts w:ascii="宋体" w:eastAsia="宋体" w:hAnsi="宋体" w:cs="宋体" w:hint="eastAsia"/>
          <w:b/>
          <w:bCs/>
          <w:kern w:val="0"/>
          <w:sz w:val="22"/>
        </w:rPr>
        <w:t>校区1苗木</w:t>
      </w:r>
    </w:p>
    <w:tbl>
      <w:tblPr>
        <w:tblStyle w:val="af8"/>
        <w:tblW w:w="0" w:type="auto"/>
        <w:tblLook w:val="04A0" w:firstRow="1" w:lastRow="0" w:firstColumn="1" w:lastColumn="0" w:noHBand="0" w:noVBand="1"/>
      </w:tblPr>
      <w:tblGrid>
        <w:gridCol w:w="1143"/>
        <w:gridCol w:w="2179"/>
        <w:gridCol w:w="1884"/>
        <w:gridCol w:w="1658"/>
        <w:gridCol w:w="1658"/>
      </w:tblGrid>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b/>
                <w:bCs/>
                <w:color w:val="000000"/>
                <w:sz w:val="22"/>
                <w:lang w:bidi="ar"/>
              </w:rPr>
              <w:t>序号</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b/>
                <w:bCs/>
                <w:color w:val="000000"/>
                <w:sz w:val="22"/>
                <w:lang w:bidi="ar"/>
              </w:rPr>
              <w:t>植物品种</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b/>
                <w:bCs/>
                <w:color w:val="000000"/>
                <w:sz w:val="22"/>
                <w:lang w:bidi="ar"/>
              </w:rPr>
              <w:t>规格</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b/>
                <w:bCs/>
                <w:color w:val="000000"/>
                <w:sz w:val="22"/>
                <w:lang w:bidi="ar"/>
              </w:rPr>
              <w:t>数量</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b/>
                <w:bCs/>
                <w:color w:val="000000"/>
                <w:sz w:val="22"/>
                <w:lang w:bidi="ar"/>
              </w:rPr>
              <w:t>备注</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香樟</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ф30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香樟</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ф25</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62</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榉树</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ф18</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14</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广玉兰</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ф18</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25</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雪松</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H1000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雪松</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H550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银杏</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8</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悬铃木</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ф35</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9</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合欢</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ф14</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10</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合欢</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ф10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28</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lastRenderedPageBreak/>
              <w:t>11</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白玉兰</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ф15</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12</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枇杷</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ф8</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13</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罗汉松</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ф8</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8</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14</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慈孝竹</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ф3</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10</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15</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金镶玉竹</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ф3</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218</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16</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龙爪槐</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ф8</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17</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樱花</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D16</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17</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18</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樱花</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D10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36</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19</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石榴</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H300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20</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石榴</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H200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16</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21</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红枫</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D5</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13</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22</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紫薇</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D5</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22</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23</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垂丝海棠</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D5</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9</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24</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木槿</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H180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10</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25</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桂花</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H400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26</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桂花</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H250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90</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27</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金边黄杨</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H250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28</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紫荆</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H150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29</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梅花</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D7</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30</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棕榈</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H200-300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29</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31</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茶花</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H180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32</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紫藤</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D4</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11</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33</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红叶李</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D16</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16</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34</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木芙蓉</w:t>
            </w:r>
          </w:p>
        </w:tc>
        <w:tc>
          <w:tcPr>
            <w:tcW w:w="2095" w:type="dxa"/>
            <w:vAlign w:val="center"/>
          </w:tcPr>
          <w:p w:rsidR="000F401D" w:rsidRPr="000F401D" w:rsidRDefault="000F401D" w:rsidP="000F401D">
            <w:pPr>
              <w:jc w:val="center"/>
              <w:rPr>
                <w:rFonts w:ascii="Calibri" w:hAnsi="Calibri"/>
              </w:rPr>
            </w:pP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35</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花桃</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D5</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24</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36</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蚊母</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H180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37</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苏铁</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干高50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38</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瓜子黄杨球</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P120-150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79</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39</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海桐球</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P150-160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40</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桃叶珊瑚球</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P80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41</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大叶黄杨球</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P100-120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35</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42</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小叶女贞球</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P100-120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w:t>
            </w:r>
          </w:p>
        </w:tc>
        <w:tc>
          <w:tcPr>
            <w:tcW w:w="1926" w:type="dxa"/>
            <w:vAlign w:val="center"/>
          </w:tcPr>
          <w:p w:rsidR="000F401D" w:rsidRPr="000F401D" w:rsidRDefault="000F401D" w:rsidP="000F401D">
            <w:pPr>
              <w:jc w:val="center"/>
              <w:rPr>
                <w:rFonts w:ascii="Calibri" w:hAnsi="Calibri"/>
              </w:rPr>
            </w:pP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43</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桃叶珊瑚</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66</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44</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八角金盘</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H41-50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78</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45</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金森女贞</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241</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46</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春鹃</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330</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47</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水果兰</w:t>
            </w:r>
          </w:p>
        </w:tc>
        <w:tc>
          <w:tcPr>
            <w:tcW w:w="2095" w:type="dxa"/>
            <w:vAlign w:val="center"/>
          </w:tcPr>
          <w:p w:rsidR="000F401D" w:rsidRPr="000F401D" w:rsidRDefault="000F401D" w:rsidP="000F401D">
            <w:pPr>
              <w:jc w:val="center"/>
              <w:rPr>
                <w:rFonts w:ascii="Calibri" w:hAnsi="Calibri"/>
              </w:rPr>
            </w:pP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24</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48</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金丝桃</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118</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49</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金边黄杨</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311</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50</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红花继木</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117</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51</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夏鹃</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22</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52</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红叶石楠</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486</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53</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瓜子黄杨</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129</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lastRenderedPageBreak/>
              <w:t>54</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龟甲冬青</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126</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55</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茶梅</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116</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56</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大叶黄杨</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212</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57</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金山绣线菊</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112</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58</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六月雪</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H31-40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70</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59</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麦冬</w:t>
            </w:r>
          </w:p>
        </w:tc>
        <w:tc>
          <w:tcPr>
            <w:tcW w:w="2095" w:type="dxa"/>
            <w:vAlign w:val="center"/>
          </w:tcPr>
          <w:p w:rsidR="000F401D" w:rsidRPr="000F401D" w:rsidRDefault="000F401D" w:rsidP="000F401D">
            <w:pPr>
              <w:jc w:val="center"/>
              <w:rPr>
                <w:rFonts w:ascii="Calibri" w:hAnsi="Calibri"/>
              </w:rPr>
            </w:pP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215</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60</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花叶蔓长春</w:t>
            </w:r>
          </w:p>
        </w:tc>
        <w:tc>
          <w:tcPr>
            <w:tcW w:w="2095" w:type="dxa"/>
            <w:vAlign w:val="center"/>
          </w:tcPr>
          <w:p w:rsidR="000F401D" w:rsidRPr="000F401D" w:rsidRDefault="000F401D" w:rsidP="000F401D">
            <w:pPr>
              <w:jc w:val="center"/>
              <w:rPr>
                <w:rFonts w:ascii="Calibri" w:hAnsi="Calibri"/>
              </w:rPr>
            </w:pP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28</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61</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珊瑚</w:t>
            </w:r>
          </w:p>
        </w:tc>
        <w:tc>
          <w:tcPr>
            <w:tcW w:w="2095"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H200</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288</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62</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马尼拉</w:t>
            </w:r>
          </w:p>
        </w:tc>
        <w:tc>
          <w:tcPr>
            <w:tcW w:w="2095" w:type="dxa"/>
            <w:vAlign w:val="center"/>
          </w:tcPr>
          <w:p w:rsidR="000F401D" w:rsidRPr="000F401D" w:rsidRDefault="000F401D" w:rsidP="000F401D">
            <w:pPr>
              <w:jc w:val="center"/>
              <w:rPr>
                <w:rFonts w:ascii="Calibri" w:hAnsi="Calibri"/>
              </w:rPr>
            </w:pP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6107</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63</w:t>
            </w:r>
          </w:p>
        </w:tc>
        <w:tc>
          <w:tcPr>
            <w:tcW w:w="2410"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红花酢浆草</w:t>
            </w:r>
          </w:p>
        </w:tc>
        <w:tc>
          <w:tcPr>
            <w:tcW w:w="2095" w:type="dxa"/>
            <w:vAlign w:val="center"/>
          </w:tcPr>
          <w:p w:rsidR="000F401D" w:rsidRPr="000F401D" w:rsidRDefault="000F401D" w:rsidP="000F401D">
            <w:pPr>
              <w:jc w:val="center"/>
              <w:rPr>
                <w:rFonts w:ascii="Calibri" w:hAnsi="Calibri"/>
              </w:rPr>
            </w:pP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215</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64</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黄金菊</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65</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花叶蔓长春</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36</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66</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大滨菊</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18</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67</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金鸡菊</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18</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68</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天人菊</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14</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69</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地被石竹</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10</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70</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松果菊</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10</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71</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金光菊</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10</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72</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火炬花</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10</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73</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荷兰菊</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20</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74</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吊钟柳</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75</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天堂之门</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76</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兰羊茅</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77</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蒲苇</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4</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78</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细叶芒</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3</w:t>
            </w:r>
          </w:p>
        </w:tc>
        <w:tc>
          <w:tcPr>
            <w:tcW w:w="1926" w:type="dxa"/>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r w:rsidR="000F401D" w:rsidRPr="000F401D" w:rsidTr="00494AA7">
        <w:tc>
          <w:tcPr>
            <w:tcW w:w="1271"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79</w:t>
            </w:r>
          </w:p>
        </w:tc>
        <w:tc>
          <w:tcPr>
            <w:tcW w:w="2410"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狼尾草</w:t>
            </w:r>
          </w:p>
        </w:tc>
        <w:tc>
          <w:tcPr>
            <w:tcW w:w="2095" w:type="dxa"/>
            <w:vAlign w:val="bottom"/>
          </w:tcPr>
          <w:p w:rsidR="000F401D" w:rsidRPr="000F401D" w:rsidRDefault="000F401D" w:rsidP="000F401D">
            <w:pPr>
              <w:jc w:val="center"/>
              <w:rPr>
                <w:rFonts w:ascii="Calibri" w:hAnsi="Calibri"/>
              </w:rPr>
            </w:pPr>
          </w:p>
        </w:tc>
        <w:tc>
          <w:tcPr>
            <w:tcW w:w="1926" w:type="dxa"/>
            <w:vAlign w:val="bottom"/>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2</w:t>
            </w:r>
          </w:p>
        </w:tc>
        <w:tc>
          <w:tcPr>
            <w:tcW w:w="1926" w:type="dxa"/>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m</w:t>
            </w:r>
            <w:r w:rsidRPr="000F401D">
              <w:rPr>
                <w:rFonts w:ascii="宋体" w:hAnsi="宋体" w:cs="宋体" w:hint="eastAsia"/>
                <w:color w:val="000000"/>
                <w:sz w:val="22"/>
                <w:vertAlign w:val="superscript"/>
                <w:lang w:bidi="ar"/>
              </w:rPr>
              <w:t>2</w:t>
            </w:r>
          </w:p>
        </w:tc>
      </w:tr>
    </w:tbl>
    <w:p w:rsidR="000F401D" w:rsidRPr="000F401D" w:rsidRDefault="000F401D" w:rsidP="000F401D">
      <w:pPr>
        <w:jc w:val="center"/>
        <w:rPr>
          <w:rFonts w:ascii="Calibri" w:eastAsia="宋体" w:hAnsi="Calibri" w:cs="Times New Roman"/>
          <w:b/>
          <w:bCs/>
          <w:sz w:val="22"/>
        </w:rPr>
      </w:pPr>
      <w:r w:rsidRPr="000F401D">
        <w:rPr>
          <w:rFonts w:ascii="Calibri" w:eastAsia="宋体" w:hAnsi="Calibri" w:cs="Times New Roman" w:hint="eastAsia"/>
          <w:b/>
          <w:bCs/>
          <w:sz w:val="22"/>
        </w:rPr>
        <w:t>2</w:t>
      </w:r>
      <w:r w:rsidRPr="000F401D">
        <w:rPr>
          <w:rFonts w:ascii="Calibri" w:eastAsia="宋体" w:hAnsi="Calibri" w:cs="Times New Roman" w:hint="eastAsia"/>
          <w:b/>
          <w:bCs/>
          <w:sz w:val="22"/>
        </w:rPr>
        <w:t>校区苗木</w:t>
      </w:r>
    </w:p>
    <w:tbl>
      <w:tblPr>
        <w:tblStyle w:val="af8"/>
        <w:tblW w:w="0" w:type="auto"/>
        <w:tblLook w:val="04A0" w:firstRow="1" w:lastRow="0" w:firstColumn="1" w:lastColumn="0" w:noHBand="0" w:noVBand="1"/>
      </w:tblPr>
      <w:tblGrid>
        <w:gridCol w:w="2353"/>
        <w:gridCol w:w="2123"/>
        <w:gridCol w:w="2037"/>
        <w:gridCol w:w="2009"/>
      </w:tblGrid>
      <w:tr w:rsidR="000F401D" w:rsidRPr="000F401D" w:rsidTr="00494AA7">
        <w:tc>
          <w:tcPr>
            <w:tcW w:w="2407" w:type="dxa"/>
            <w:vAlign w:val="center"/>
          </w:tcPr>
          <w:p w:rsidR="000F401D" w:rsidRPr="000F401D" w:rsidRDefault="000F401D" w:rsidP="000F401D">
            <w:pPr>
              <w:jc w:val="center"/>
              <w:rPr>
                <w:rFonts w:ascii="Calibri" w:hAnsi="Calibri"/>
              </w:rPr>
            </w:pPr>
            <w:r w:rsidRPr="000F401D">
              <w:rPr>
                <w:rFonts w:ascii="宋体" w:eastAsia="宋体" w:hAnsi="宋体" w:cs="宋体" w:hint="eastAsia"/>
                <w:b/>
                <w:bCs/>
                <w:sz w:val="22"/>
              </w:rPr>
              <w:t>位置</w:t>
            </w:r>
          </w:p>
        </w:tc>
        <w:tc>
          <w:tcPr>
            <w:tcW w:w="2407" w:type="dxa"/>
            <w:vAlign w:val="center"/>
          </w:tcPr>
          <w:p w:rsidR="000F401D" w:rsidRPr="000F401D" w:rsidRDefault="000F401D" w:rsidP="000F401D">
            <w:pPr>
              <w:jc w:val="center"/>
              <w:rPr>
                <w:rFonts w:ascii="Calibri" w:hAnsi="Calibri"/>
              </w:rPr>
            </w:pPr>
            <w:r w:rsidRPr="000F401D">
              <w:rPr>
                <w:rFonts w:ascii="宋体" w:eastAsia="宋体" w:hAnsi="宋体" w:cs="宋体" w:hint="eastAsia"/>
                <w:b/>
                <w:bCs/>
                <w:sz w:val="22"/>
              </w:rPr>
              <w:t>植物名称</w:t>
            </w:r>
          </w:p>
        </w:tc>
        <w:tc>
          <w:tcPr>
            <w:tcW w:w="2407" w:type="dxa"/>
            <w:vAlign w:val="center"/>
          </w:tcPr>
          <w:p w:rsidR="000F401D" w:rsidRPr="000F401D" w:rsidRDefault="000F401D" w:rsidP="000F401D">
            <w:pPr>
              <w:jc w:val="center"/>
              <w:rPr>
                <w:rFonts w:ascii="Calibri" w:hAnsi="Calibri"/>
              </w:rPr>
            </w:pPr>
            <w:r w:rsidRPr="000F401D">
              <w:rPr>
                <w:rFonts w:ascii="宋体" w:eastAsia="宋体" w:hAnsi="宋体" w:cs="宋体" w:hint="eastAsia"/>
                <w:b/>
                <w:bCs/>
                <w:sz w:val="22"/>
              </w:rPr>
              <w:t>规格</w:t>
            </w:r>
          </w:p>
        </w:tc>
        <w:tc>
          <w:tcPr>
            <w:tcW w:w="2407" w:type="dxa"/>
            <w:vAlign w:val="center"/>
          </w:tcPr>
          <w:p w:rsidR="000F401D" w:rsidRPr="000F401D" w:rsidRDefault="000F401D" w:rsidP="000F401D">
            <w:pPr>
              <w:jc w:val="center"/>
              <w:rPr>
                <w:rFonts w:ascii="Calibri" w:hAnsi="Calibri"/>
              </w:rPr>
            </w:pPr>
            <w:r w:rsidRPr="000F401D">
              <w:rPr>
                <w:rFonts w:ascii="宋体" w:eastAsia="宋体" w:hAnsi="宋体" w:cs="宋体" w:hint="eastAsia"/>
                <w:b/>
                <w:bCs/>
                <w:sz w:val="22"/>
              </w:rPr>
              <w:t>数量</w:t>
            </w:r>
            <w:r w:rsidRPr="000F401D">
              <w:rPr>
                <w:rFonts w:ascii="宋体" w:hAnsi="宋体" w:cs="宋体" w:hint="eastAsia"/>
                <w:b/>
                <w:bCs/>
                <w:sz w:val="22"/>
              </w:rPr>
              <w:t>（株）</w:t>
            </w:r>
          </w:p>
        </w:tc>
      </w:tr>
      <w:tr w:rsidR="000F401D" w:rsidRPr="000F401D" w:rsidTr="00494AA7">
        <w:tc>
          <w:tcPr>
            <w:tcW w:w="2407" w:type="dxa"/>
            <w:vMerge w:val="restart"/>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校门口至消防出入口</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紫玉兰</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地径10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朴树</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金桂</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高度500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金桂</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红梅</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高度250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垂丝海棠</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高度250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6</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红枫</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8</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红叶石楠球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7</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红花继木球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4</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瓜子黄杨球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无刺枸骨球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珊瑚</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高度180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120m</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金森女贞</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13m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银姬小蜡</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24m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迷迭香</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4m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瓜子黄杨</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13m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春鹃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29m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无尽夏</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常绿萱草</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16m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百子莲</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麦冬</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高度10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104m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花境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22m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草花</w:t>
            </w:r>
          </w:p>
        </w:tc>
        <w:tc>
          <w:tcPr>
            <w:tcW w:w="2407" w:type="dxa"/>
            <w:vAlign w:val="center"/>
          </w:tcPr>
          <w:p w:rsidR="000F401D" w:rsidRPr="000F401D" w:rsidRDefault="000F401D" w:rsidP="000F401D">
            <w:pPr>
              <w:jc w:val="center"/>
              <w:rPr>
                <w:rFonts w:ascii="宋体" w:hAnsi="宋体"/>
                <w:sz w:val="22"/>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12m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草坪</w:t>
            </w:r>
          </w:p>
        </w:tc>
        <w:tc>
          <w:tcPr>
            <w:tcW w:w="2407" w:type="dxa"/>
            <w:vAlign w:val="center"/>
          </w:tcPr>
          <w:p w:rsidR="000F401D" w:rsidRPr="000F401D" w:rsidRDefault="000F401D" w:rsidP="000F401D">
            <w:pPr>
              <w:jc w:val="center"/>
              <w:rPr>
                <w:rFonts w:ascii="宋体" w:hAnsi="宋体"/>
                <w:sz w:val="22"/>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980m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restart"/>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教学楼</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香樟</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胸径12</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18</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银杏</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胸径18</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银杏</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胸径15</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乌桕</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胸径15</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7</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白玉兰</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胸径15</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6</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金桂</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4</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金桂</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枇杷</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红梅</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高度250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垂丝海棠</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高度250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9</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罗汉松</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红枫</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高度350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红枫</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10</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羽毛枫</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高度150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鸡爪槭</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西府海棠</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6</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腊梅</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果石榴</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紫薇</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高度250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6</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红叶石楠球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红花继木球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8</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瓜子黄杨球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无刺枸骨球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珊瑚</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高度180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57m</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红叶石楠</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131m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金森女贞</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238m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红花继木</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102m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春鹃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126m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金边黄杨</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123m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小叶栀子</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130m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南天竹</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42m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翠芦莉</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15m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黄金菊</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栀子花</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47m</w:t>
            </w:r>
            <w:r w:rsidRPr="000F401D">
              <w:rPr>
                <w:rFonts w:ascii="宋体" w:hAnsi="宋体" w:cs="宋体" w:hint="eastAsia"/>
                <w:color w:val="000000"/>
                <w:sz w:val="22"/>
                <w:vertAlign w:val="superscript"/>
                <w:lang w:bidi="ar"/>
              </w:rPr>
              <w:t>2</w:t>
            </w:r>
          </w:p>
        </w:tc>
      </w:tr>
      <w:tr w:rsidR="000F401D" w:rsidRPr="000F401D" w:rsidTr="00494AA7">
        <w:trPr>
          <w:trHeight w:hRule="exact" w:val="289"/>
        </w:trPr>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矮麦冬</w:t>
            </w:r>
          </w:p>
        </w:tc>
        <w:tc>
          <w:tcPr>
            <w:tcW w:w="2407" w:type="dxa"/>
            <w:vAlign w:val="center"/>
          </w:tcPr>
          <w:p w:rsidR="000F401D" w:rsidRPr="000F401D" w:rsidRDefault="000F401D" w:rsidP="000F401D">
            <w:pPr>
              <w:jc w:val="center"/>
              <w:rPr>
                <w:rFonts w:ascii="宋体" w:hAnsi="宋体"/>
                <w:sz w:val="22"/>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12m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金边麦冬</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高度10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55m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草花</w:t>
            </w:r>
          </w:p>
        </w:tc>
        <w:tc>
          <w:tcPr>
            <w:tcW w:w="2407" w:type="dxa"/>
            <w:vAlign w:val="center"/>
          </w:tcPr>
          <w:p w:rsidR="000F401D" w:rsidRPr="000F401D" w:rsidRDefault="000F401D" w:rsidP="000F401D">
            <w:pPr>
              <w:jc w:val="center"/>
              <w:rPr>
                <w:rFonts w:ascii="宋体" w:hAnsi="宋体"/>
                <w:sz w:val="22"/>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20m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草坪</w:t>
            </w:r>
          </w:p>
        </w:tc>
        <w:tc>
          <w:tcPr>
            <w:tcW w:w="2407" w:type="dxa"/>
            <w:vAlign w:val="center"/>
          </w:tcPr>
          <w:p w:rsidR="000F401D" w:rsidRPr="000F401D" w:rsidRDefault="000F401D" w:rsidP="000F401D">
            <w:pPr>
              <w:jc w:val="center"/>
              <w:rPr>
                <w:rFonts w:ascii="宋体" w:hAnsi="宋体"/>
                <w:sz w:val="22"/>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2180m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restart"/>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食堂</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香樟</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胸径12</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7</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银杏</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胸径18</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银杏</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胸径15</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香泡</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胸径18</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金桂</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8</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红枫</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西府海棠</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橘树</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高度180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14</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樱桃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高度150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红叶石楠球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6</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红花继木球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瓜子黄杨球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无刺枸骨球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4</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金森女贞</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19m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红花继木</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64m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春鹃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52m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红叶石楠</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小叶栀子</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43m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翠芦莉</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40m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百子莲</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8m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紫娇花</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17m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麦冬</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高度10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120m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草坪</w:t>
            </w:r>
          </w:p>
        </w:tc>
        <w:tc>
          <w:tcPr>
            <w:tcW w:w="2407" w:type="dxa"/>
            <w:vAlign w:val="center"/>
          </w:tcPr>
          <w:p w:rsidR="000F401D" w:rsidRPr="000F401D" w:rsidRDefault="000F401D" w:rsidP="000F401D">
            <w:pPr>
              <w:jc w:val="center"/>
              <w:rPr>
                <w:rFonts w:ascii="宋体" w:hAnsi="宋体"/>
                <w:sz w:val="22"/>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345m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restart"/>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北侧河道边</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香樟</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胸径12</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28</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榉树</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胸径15</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金桂</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9</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红梅</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高度250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6</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垂丝海棠</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高度250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红枫</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高度200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西府海棠</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红叶石楠球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3</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红花继木球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5</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瓜子黄杨球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蓬径100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7</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无刺枸骨球</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1</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珊瑚</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高度180</w:t>
            </w:r>
          </w:p>
        </w:tc>
        <w:tc>
          <w:tcPr>
            <w:tcW w:w="2407" w:type="dxa"/>
            <w:vAlign w:val="center"/>
          </w:tcPr>
          <w:p w:rsidR="000F401D" w:rsidRPr="000F401D" w:rsidRDefault="000F401D" w:rsidP="000F401D">
            <w:pPr>
              <w:jc w:val="center"/>
              <w:rPr>
                <w:rFonts w:ascii="宋体" w:hAnsi="宋体"/>
                <w:sz w:val="22"/>
              </w:rPr>
            </w:pPr>
            <w:r w:rsidRPr="000F401D">
              <w:rPr>
                <w:rFonts w:ascii="宋体" w:hAnsi="宋体" w:cs="宋体" w:hint="eastAsia"/>
                <w:color w:val="000000"/>
                <w:sz w:val="22"/>
                <w:lang w:bidi="ar"/>
              </w:rPr>
              <w:t>214m</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红叶石楠</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105m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金森女贞</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65m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红花继木</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54m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春鹃</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52m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金边黄杨</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27m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龟甲冬青</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高度30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23m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麦冬</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高度10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220m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ign w:val="center"/>
          </w:tcPr>
          <w:p w:rsidR="000F401D" w:rsidRPr="000F401D" w:rsidRDefault="000F401D" w:rsidP="000F401D">
            <w:pPr>
              <w:jc w:val="cente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草坪</w:t>
            </w:r>
          </w:p>
        </w:tc>
        <w:tc>
          <w:tcPr>
            <w:tcW w:w="2407" w:type="dxa"/>
            <w:vAlign w:val="center"/>
          </w:tcPr>
          <w:p w:rsidR="000F401D" w:rsidRPr="000F401D" w:rsidRDefault="000F401D" w:rsidP="000F401D">
            <w:pPr>
              <w:jc w:val="center"/>
              <w:rPr>
                <w:rFonts w:ascii="宋体" w:hAnsi="宋体" w:cs="宋体"/>
                <w:color w:val="000000"/>
                <w:sz w:val="22"/>
                <w:lang w:bidi="ar"/>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1205m</w:t>
            </w:r>
            <w:r w:rsidRPr="000F401D">
              <w:rPr>
                <w:rFonts w:ascii="宋体" w:hAnsi="宋体" w:cs="宋体" w:hint="eastAsia"/>
                <w:color w:val="000000"/>
                <w:sz w:val="22"/>
                <w:vertAlign w:val="superscript"/>
                <w:lang w:bidi="ar"/>
              </w:rPr>
              <w:t>2</w:t>
            </w:r>
          </w:p>
        </w:tc>
      </w:tr>
      <w:tr w:rsidR="000F401D" w:rsidRPr="000F401D" w:rsidTr="00494AA7">
        <w:tc>
          <w:tcPr>
            <w:tcW w:w="2407" w:type="dxa"/>
            <w:vMerge w:val="restart"/>
            <w:vAlign w:val="center"/>
          </w:tcPr>
          <w:p w:rsidR="000F401D" w:rsidRPr="000F401D" w:rsidRDefault="000F401D" w:rsidP="000F401D">
            <w:pPr>
              <w:jc w:val="center"/>
              <w:rPr>
                <w:rFonts w:ascii="Calibri" w:hAnsi="Calibri"/>
              </w:rPr>
            </w:pPr>
            <w:r w:rsidRPr="000F401D">
              <w:rPr>
                <w:rFonts w:ascii="宋体" w:hAnsi="宋体" w:cs="宋体" w:hint="eastAsia"/>
                <w:color w:val="000000"/>
                <w:sz w:val="22"/>
                <w:lang w:bidi="ar"/>
              </w:rPr>
              <w:t>体育场周边</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香樟</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胸径12</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24</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银杏</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胸径18</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8</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银杏</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胸径15</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7</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乌桕</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胸径15</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1</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枫香</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胸径15</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紫玉兰</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地径10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6</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香泡</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胸径18</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1</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罗汉松</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1</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金桂</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高度300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15</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垂丝海棠</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高度250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7</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紫薇</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高度250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15</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丁香</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高度250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7</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橘树</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高度180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7</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红花继木球</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5</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瓜子黄杨球</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蓬径100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6</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无刺枸骨球</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蓬径120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3</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苏铁</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高度100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珊瑚</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高度180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330m</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红叶石楠</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83m</w:t>
            </w:r>
            <w:r w:rsidRPr="000F401D">
              <w:rPr>
                <w:rFonts w:ascii="宋体" w:hAnsi="宋体" w:cs="宋体" w:hint="eastAsia"/>
                <w:color w:val="000000"/>
                <w:sz w:val="22"/>
                <w:vertAlign w:val="superscript"/>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茶梅</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10m</w:t>
            </w:r>
            <w:r w:rsidRPr="000F401D">
              <w:rPr>
                <w:rFonts w:ascii="宋体" w:hAnsi="宋体" w:cs="宋体" w:hint="eastAsia"/>
                <w:color w:val="000000"/>
                <w:sz w:val="22"/>
                <w:vertAlign w:val="superscript"/>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红花继木</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9m</w:t>
            </w:r>
            <w:r w:rsidRPr="000F401D">
              <w:rPr>
                <w:rFonts w:ascii="宋体" w:hAnsi="宋体" w:cs="宋体" w:hint="eastAsia"/>
                <w:color w:val="000000"/>
                <w:sz w:val="22"/>
                <w:vertAlign w:val="superscript"/>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春鹃</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129m</w:t>
            </w:r>
            <w:r w:rsidRPr="000F401D">
              <w:rPr>
                <w:rFonts w:ascii="宋体" w:hAnsi="宋体" w:cs="宋体" w:hint="eastAsia"/>
                <w:color w:val="000000"/>
                <w:sz w:val="22"/>
                <w:vertAlign w:val="superscript"/>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金边黄杨</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85m</w:t>
            </w:r>
            <w:r w:rsidRPr="000F401D">
              <w:rPr>
                <w:rFonts w:ascii="宋体" w:hAnsi="宋体" w:cs="宋体" w:hint="eastAsia"/>
                <w:color w:val="000000"/>
                <w:sz w:val="22"/>
                <w:vertAlign w:val="superscript"/>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南天竹</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高度40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24m</w:t>
            </w:r>
            <w:r w:rsidRPr="000F401D">
              <w:rPr>
                <w:rFonts w:ascii="宋体" w:hAnsi="宋体" w:cs="宋体" w:hint="eastAsia"/>
                <w:color w:val="000000"/>
                <w:sz w:val="22"/>
                <w:vertAlign w:val="superscript"/>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翠芦莉</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高度30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13m</w:t>
            </w:r>
            <w:r w:rsidRPr="000F401D">
              <w:rPr>
                <w:rFonts w:ascii="宋体" w:hAnsi="宋体" w:cs="宋体" w:hint="eastAsia"/>
                <w:color w:val="000000"/>
                <w:sz w:val="22"/>
                <w:vertAlign w:val="superscript"/>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紫娇花</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高度20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36m</w:t>
            </w:r>
            <w:r w:rsidRPr="000F401D">
              <w:rPr>
                <w:rFonts w:ascii="宋体" w:hAnsi="宋体" w:cs="宋体" w:hint="eastAsia"/>
                <w:color w:val="000000"/>
                <w:sz w:val="22"/>
                <w:vertAlign w:val="superscript"/>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金边麦冬</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高度10</w:t>
            </w: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56m</w:t>
            </w:r>
            <w:r w:rsidRPr="000F401D">
              <w:rPr>
                <w:rFonts w:ascii="宋体" w:hAnsi="宋体" w:cs="宋体" w:hint="eastAsia"/>
                <w:color w:val="000000"/>
                <w:sz w:val="22"/>
                <w:vertAlign w:val="superscript"/>
                <w:lang w:bidi="ar"/>
              </w:rPr>
              <w:t>2</w:t>
            </w:r>
          </w:p>
        </w:tc>
      </w:tr>
      <w:tr w:rsidR="000F401D" w:rsidRPr="000F401D" w:rsidTr="00494AA7">
        <w:tc>
          <w:tcPr>
            <w:tcW w:w="2407" w:type="dxa"/>
            <w:vMerge/>
          </w:tcPr>
          <w:p w:rsidR="000F401D" w:rsidRPr="000F401D" w:rsidRDefault="000F401D" w:rsidP="000F401D">
            <w:pPr>
              <w:rPr>
                <w:rFonts w:ascii="Calibri" w:hAnsi="Calibri"/>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草坪</w:t>
            </w:r>
          </w:p>
        </w:tc>
        <w:tc>
          <w:tcPr>
            <w:tcW w:w="2407" w:type="dxa"/>
            <w:vAlign w:val="center"/>
          </w:tcPr>
          <w:p w:rsidR="000F401D" w:rsidRPr="000F401D" w:rsidRDefault="000F401D" w:rsidP="000F401D">
            <w:pPr>
              <w:jc w:val="center"/>
              <w:rPr>
                <w:rFonts w:ascii="宋体" w:hAnsi="宋体" w:cs="宋体"/>
                <w:color w:val="000000"/>
                <w:sz w:val="22"/>
                <w:lang w:bidi="ar"/>
              </w:rPr>
            </w:pPr>
          </w:p>
        </w:tc>
        <w:tc>
          <w:tcPr>
            <w:tcW w:w="2407" w:type="dxa"/>
            <w:vAlign w:val="center"/>
          </w:tcPr>
          <w:p w:rsidR="000F401D" w:rsidRPr="000F401D" w:rsidRDefault="000F401D" w:rsidP="000F401D">
            <w:pPr>
              <w:jc w:val="center"/>
              <w:rPr>
                <w:rFonts w:ascii="宋体" w:hAnsi="宋体" w:cs="宋体"/>
                <w:color w:val="000000"/>
                <w:sz w:val="22"/>
                <w:lang w:bidi="ar"/>
              </w:rPr>
            </w:pPr>
            <w:r w:rsidRPr="000F401D">
              <w:rPr>
                <w:rFonts w:ascii="宋体" w:hAnsi="宋体" w:cs="宋体" w:hint="eastAsia"/>
                <w:color w:val="000000"/>
                <w:sz w:val="22"/>
                <w:lang w:bidi="ar"/>
              </w:rPr>
              <w:t>3305m</w:t>
            </w:r>
            <w:r w:rsidRPr="000F401D">
              <w:rPr>
                <w:rFonts w:ascii="宋体" w:hAnsi="宋体" w:cs="宋体" w:hint="eastAsia"/>
                <w:color w:val="000000"/>
                <w:sz w:val="22"/>
                <w:vertAlign w:val="superscript"/>
                <w:lang w:bidi="ar"/>
              </w:rPr>
              <w:t>2</w:t>
            </w:r>
          </w:p>
        </w:tc>
      </w:tr>
    </w:tbl>
    <w:p w:rsidR="000F401D" w:rsidRPr="000F401D" w:rsidRDefault="000F401D" w:rsidP="000F401D">
      <w:pPr>
        <w:jc w:val="center"/>
        <w:rPr>
          <w:rFonts w:ascii="Calibri" w:eastAsia="宋体" w:hAnsi="Calibri" w:cs="Times New Roman"/>
          <w:b/>
          <w:bCs/>
          <w:sz w:val="22"/>
        </w:rPr>
      </w:pPr>
      <w:r w:rsidRPr="000F401D">
        <w:rPr>
          <w:rFonts w:ascii="Calibri" w:eastAsia="宋体" w:hAnsi="Calibri" w:cs="Times New Roman" w:hint="eastAsia"/>
          <w:b/>
          <w:bCs/>
          <w:sz w:val="22"/>
        </w:rPr>
        <w:t>3</w:t>
      </w:r>
      <w:r w:rsidRPr="000F401D">
        <w:rPr>
          <w:rFonts w:ascii="Calibri" w:eastAsia="宋体" w:hAnsi="Calibri" w:cs="Times New Roman" w:hint="eastAsia"/>
          <w:b/>
          <w:bCs/>
          <w:sz w:val="22"/>
        </w:rPr>
        <w:t>新（前耀）校区苗木</w:t>
      </w:r>
    </w:p>
    <w:tbl>
      <w:tblPr>
        <w:tblStyle w:val="af8"/>
        <w:tblW w:w="0" w:type="auto"/>
        <w:tblLook w:val="0000" w:firstRow="0" w:lastRow="0" w:firstColumn="0" w:lastColumn="0" w:noHBand="0" w:noVBand="0"/>
      </w:tblPr>
      <w:tblGrid>
        <w:gridCol w:w="1119"/>
        <w:gridCol w:w="2203"/>
        <w:gridCol w:w="1774"/>
        <w:gridCol w:w="1795"/>
        <w:gridCol w:w="1631"/>
      </w:tblGrid>
      <w:tr w:rsidR="000F401D" w:rsidRPr="000F401D" w:rsidTr="00494AA7">
        <w:tc>
          <w:tcPr>
            <w:tcW w:w="1271" w:type="dxa"/>
            <w:vAlign w:val="center"/>
          </w:tcPr>
          <w:p w:rsidR="000F401D" w:rsidRPr="000F401D" w:rsidRDefault="000F401D" w:rsidP="000F401D">
            <w:pPr>
              <w:jc w:val="center"/>
              <w:rPr>
                <w:rFonts w:ascii="宋体" w:hAnsi="宋体"/>
                <w:b/>
                <w:bCs/>
                <w:sz w:val="22"/>
              </w:rPr>
            </w:pPr>
            <w:r w:rsidRPr="000F401D">
              <w:rPr>
                <w:rFonts w:ascii="宋体" w:hAnsi="宋体" w:hint="eastAsia"/>
                <w:b/>
                <w:bCs/>
                <w:sz w:val="22"/>
              </w:rPr>
              <w:t>序号</w:t>
            </w:r>
          </w:p>
        </w:tc>
        <w:tc>
          <w:tcPr>
            <w:tcW w:w="2423" w:type="dxa"/>
            <w:vAlign w:val="center"/>
          </w:tcPr>
          <w:p w:rsidR="000F401D" w:rsidRPr="000F401D" w:rsidRDefault="000F401D" w:rsidP="000F401D">
            <w:pPr>
              <w:jc w:val="center"/>
              <w:rPr>
                <w:rFonts w:ascii="宋体" w:hAnsi="宋体"/>
                <w:sz w:val="22"/>
              </w:rPr>
            </w:pPr>
            <w:r w:rsidRPr="000F401D">
              <w:rPr>
                <w:rFonts w:ascii="宋体" w:hAnsi="宋体" w:hint="eastAsia"/>
                <w:b/>
                <w:bCs/>
                <w:sz w:val="22"/>
              </w:rPr>
              <w:t>植物名称</w:t>
            </w:r>
          </w:p>
        </w:tc>
        <w:tc>
          <w:tcPr>
            <w:tcW w:w="2070" w:type="dxa"/>
            <w:vAlign w:val="center"/>
          </w:tcPr>
          <w:p w:rsidR="000F401D" w:rsidRPr="000F401D" w:rsidRDefault="000F401D" w:rsidP="000F401D">
            <w:pPr>
              <w:jc w:val="center"/>
              <w:rPr>
                <w:rFonts w:ascii="宋体" w:hAnsi="宋体"/>
                <w:sz w:val="22"/>
              </w:rPr>
            </w:pPr>
            <w:r w:rsidRPr="000F401D">
              <w:rPr>
                <w:rFonts w:ascii="宋体" w:hAnsi="宋体" w:hint="eastAsia"/>
                <w:b/>
                <w:bCs/>
                <w:sz w:val="22"/>
              </w:rPr>
              <w:t>规格</w:t>
            </w:r>
          </w:p>
        </w:tc>
        <w:tc>
          <w:tcPr>
            <w:tcW w:w="1951" w:type="dxa"/>
            <w:vAlign w:val="center"/>
          </w:tcPr>
          <w:p w:rsidR="000F401D" w:rsidRPr="000F401D" w:rsidRDefault="000F401D" w:rsidP="000F401D">
            <w:pPr>
              <w:jc w:val="center"/>
              <w:rPr>
                <w:rFonts w:ascii="宋体" w:hAnsi="宋体"/>
                <w:sz w:val="22"/>
              </w:rPr>
            </w:pPr>
            <w:r w:rsidRPr="000F401D">
              <w:rPr>
                <w:rFonts w:ascii="宋体" w:hAnsi="宋体" w:hint="eastAsia"/>
                <w:b/>
                <w:bCs/>
                <w:sz w:val="22"/>
              </w:rPr>
              <w:t>数量</w:t>
            </w:r>
            <w:r w:rsidRPr="000F401D">
              <w:rPr>
                <w:rFonts w:ascii="宋体" w:hAnsi="宋体" w:cs="宋体" w:hint="eastAsia"/>
                <w:b/>
                <w:bCs/>
                <w:sz w:val="22"/>
              </w:rPr>
              <w:t>（株）</w:t>
            </w:r>
          </w:p>
        </w:tc>
        <w:tc>
          <w:tcPr>
            <w:tcW w:w="1951" w:type="dxa"/>
            <w:vAlign w:val="center"/>
          </w:tcPr>
          <w:p w:rsidR="000F401D" w:rsidRPr="000F401D" w:rsidRDefault="000F401D" w:rsidP="000F401D">
            <w:pPr>
              <w:jc w:val="center"/>
              <w:rPr>
                <w:rFonts w:ascii="宋体" w:hAnsi="宋体"/>
                <w:b/>
                <w:bCs/>
                <w:sz w:val="22"/>
              </w:rPr>
            </w:pPr>
            <w:r w:rsidRPr="000F401D">
              <w:rPr>
                <w:rFonts w:ascii="宋体" w:hAnsi="宋体" w:hint="eastAsia"/>
                <w:b/>
                <w:bCs/>
                <w:sz w:val="22"/>
              </w:rPr>
              <w:t>备注</w:t>
            </w: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香樟B</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15-16</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14</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芭蕉</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榉树</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15-16</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4</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4</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枫香</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15-16</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5</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绯寒樱A</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D12-13</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12</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6</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绯寒樱B</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D9-10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6</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7</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鸡爪槭A</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D12-13</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8</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鸡爪槭B</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D9-10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9</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四季桂</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D9-10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18</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lastRenderedPageBreak/>
              <w:t>10</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精品茶花</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D8-9</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11</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山茶</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D5-6</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9</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12</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木槿</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D5-6</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8</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13</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红枫</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D7-8</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14</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朴树</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15-16</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15</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无患子</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15-16</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5</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16</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紫薇</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D9-10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8</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17</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红梅</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D9-10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6</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18</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龟甲冬青球</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11</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19</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海桐球</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5</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20</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红花继木球A</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7</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21</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红花继木球B</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22</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金边胡颓子球</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14</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23</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洒金珊瑚</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40-50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10</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24</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彩叶桂</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40-50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34</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25</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金边黄杨</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40-50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125</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26</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红花继木</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30-35</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74</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27</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茶梅</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30-35</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179</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28</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毛鹃</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30-35</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182</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29</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无尽夏</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30-35</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32</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30</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金叶石菖蒲</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202</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31</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鸢尾</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30-35</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99</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32</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大吴风草</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20-25</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143</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33</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肾蕨</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40-45</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30</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34</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常绿萱草</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25-30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81</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35</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麦冬</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15-20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1920</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36</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草坪</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853</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37</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金森女贞</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31-40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156</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38</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瓜子黄杨</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31-40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98</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39</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红叶石楠</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31-40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148</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40</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金边阔叶麦冬</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21-25</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62</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41</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法青篱</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180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32</w:t>
            </w:r>
          </w:p>
        </w:tc>
        <w:tc>
          <w:tcPr>
            <w:tcW w:w="1951" w:type="dxa"/>
          </w:tcPr>
          <w:p w:rsidR="000F401D" w:rsidRPr="000F401D" w:rsidRDefault="000F401D" w:rsidP="000F401D">
            <w:pPr>
              <w:jc w:val="center"/>
              <w:rPr>
                <w:rFonts w:ascii="宋体" w:hAnsi="宋体"/>
                <w:color w:val="000000"/>
                <w:sz w:val="22"/>
              </w:rPr>
            </w:pPr>
          </w:p>
        </w:tc>
      </w:tr>
      <w:tr w:rsidR="000F401D" w:rsidRPr="000F401D" w:rsidTr="00494AA7">
        <w:tc>
          <w:tcPr>
            <w:tcW w:w="127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42</w:t>
            </w:r>
          </w:p>
        </w:tc>
        <w:tc>
          <w:tcPr>
            <w:tcW w:w="2423"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金边黄杨</w:t>
            </w:r>
          </w:p>
        </w:tc>
        <w:tc>
          <w:tcPr>
            <w:tcW w:w="2070"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40-50</w:t>
            </w:r>
          </w:p>
        </w:tc>
        <w:tc>
          <w:tcPr>
            <w:tcW w:w="1951" w:type="dxa"/>
          </w:tcPr>
          <w:p w:rsidR="000F401D" w:rsidRPr="000F401D" w:rsidRDefault="000F401D" w:rsidP="000F401D">
            <w:pPr>
              <w:jc w:val="center"/>
              <w:rPr>
                <w:rFonts w:ascii="宋体" w:hAnsi="宋体"/>
                <w:color w:val="000000"/>
                <w:sz w:val="22"/>
              </w:rPr>
            </w:pPr>
            <w:r w:rsidRPr="000F401D">
              <w:rPr>
                <w:rFonts w:ascii="宋体" w:hAnsi="宋体" w:hint="eastAsia"/>
                <w:color w:val="000000"/>
                <w:sz w:val="22"/>
              </w:rPr>
              <w:t>30</w:t>
            </w:r>
          </w:p>
        </w:tc>
        <w:tc>
          <w:tcPr>
            <w:tcW w:w="1951" w:type="dxa"/>
          </w:tcPr>
          <w:p w:rsidR="000F401D" w:rsidRPr="000F401D" w:rsidRDefault="000F401D" w:rsidP="000F401D">
            <w:pPr>
              <w:jc w:val="center"/>
              <w:rPr>
                <w:rFonts w:ascii="宋体" w:hAnsi="宋体"/>
                <w:color w:val="000000"/>
                <w:sz w:val="22"/>
              </w:rPr>
            </w:pPr>
          </w:p>
        </w:tc>
      </w:tr>
    </w:tbl>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9.3.</w:t>
      </w:r>
      <w:r w:rsidRPr="000F401D">
        <w:rPr>
          <w:rFonts w:ascii="Times New Roman" w:eastAsia="宋体" w:hAnsi="Times New Roman" w:cs="Times New Roman" w:hint="eastAsia"/>
          <w:sz w:val="22"/>
        </w:rPr>
        <w:t>5</w:t>
      </w:r>
      <w:r w:rsidRPr="000F401D">
        <w:rPr>
          <w:rFonts w:ascii="Times New Roman" w:eastAsia="宋体" w:hAnsi="Times New Roman" w:cs="Times New Roman" w:hint="eastAsia"/>
          <w:sz w:val="22"/>
        </w:rPr>
        <w:t>后勤部</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 xml:space="preserve">(1) </w:t>
      </w:r>
      <w:r w:rsidRPr="000F401D">
        <w:rPr>
          <w:rFonts w:ascii="Times New Roman" w:eastAsia="宋体" w:hAnsi="Times New Roman" w:cs="Times New Roman" w:hint="eastAsia"/>
          <w:bCs/>
          <w:sz w:val="22"/>
        </w:rPr>
        <w:t>服务范围</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校内</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 xml:space="preserve">(2) </w:t>
      </w:r>
      <w:r w:rsidRPr="000F401D">
        <w:rPr>
          <w:rFonts w:ascii="Times New Roman" w:eastAsia="宋体" w:hAnsi="Times New Roman" w:cs="Times New Roman" w:hint="eastAsia"/>
          <w:bCs/>
          <w:sz w:val="22"/>
        </w:rPr>
        <w:t>工作职责</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1.</w:t>
      </w:r>
      <w:r w:rsidRPr="000F401D">
        <w:rPr>
          <w:rFonts w:ascii="Times New Roman" w:eastAsia="宋体" w:hAnsi="Times New Roman" w:cs="Times New Roman" w:hint="eastAsia"/>
          <w:bCs/>
          <w:sz w:val="22"/>
        </w:rPr>
        <w:t>必须留意节约用水、用电。</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2.</w:t>
      </w:r>
      <w:r w:rsidRPr="000F401D">
        <w:rPr>
          <w:rFonts w:ascii="Times New Roman" w:eastAsia="宋体" w:hAnsi="Times New Roman" w:cs="Times New Roman" w:hint="eastAsia"/>
          <w:bCs/>
          <w:sz w:val="22"/>
        </w:rPr>
        <w:t>及时做好各办公室、会议室、多功能室、微机室、校长室、教诲处、老师阅览室的卫生，办公楼走廊、楼梯卫生，并做好各办公室的报刊整理上架工作。</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3.</w:t>
      </w:r>
      <w:r w:rsidRPr="000F401D">
        <w:rPr>
          <w:rFonts w:ascii="Times New Roman" w:eastAsia="宋体" w:hAnsi="Times New Roman" w:cs="Times New Roman" w:hint="eastAsia"/>
          <w:bCs/>
          <w:sz w:val="22"/>
        </w:rPr>
        <w:t>每天负责及时开关老师办公室、广播室门窗，教学楼、办公楼有关铁门。</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4.</w:t>
      </w:r>
      <w:r w:rsidRPr="000F401D">
        <w:rPr>
          <w:rFonts w:ascii="Times New Roman" w:eastAsia="宋体" w:hAnsi="Times New Roman" w:cs="Times New Roman" w:hint="eastAsia"/>
          <w:bCs/>
          <w:sz w:val="22"/>
        </w:rPr>
        <w:t>学校有会议时，要负责供给开水，清洗好杯子，多功能室开放时也要负责供给开</w:t>
      </w:r>
      <w:r w:rsidRPr="000F401D">
        <w:rPr>
          <w:rFonts w:ascii="Times New Roman" w:eastAsia="宋体" w:hAnsi="Times New Roman" w:cs="Times New Roman" w:hint="eastAsia"/>
          <w:bCs/>
          <w:sz w:val="22"/>
        </w:rPr>
        <w:lastRenderedPageBreak/>
        <w:t>水，并及时搞好卫生。</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5.</w:t>
      </w:r>
      <w:r w:rsidRPr="000F401D">
        <w:rPr>
          <w:rFonts w:ascii="Times New Roman" w:eastAsia="宋体" w:hAnsi="Times New Roman" w:cs="Times New Roman" w:hint="eastAsia"/>
          <w:bCs/>
          <w:sz w:val="22"/>
        </w:rPr>
        <w:t>全面负责楼内公共资产和设备设施等日常管理工作，注意教学设施运作情况并保管好教学区域的教学设施。</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6.</w:t>
      </w:r>
      <w:r w:rsidRPr="000F401D">
        <w:rPr>
          <w:rFonts w:ascii="Times New Roman" w:eastAsia="宋体" w:hAnsi="Times New Roman" w:cs="Times New Roman" w:hint="eastAsia"/>
          <w:bCs/>
          <w:sz w:val="22"/>
        </w:rPr>
        <w:t>完成领导交办的其他工作任务。</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 xml:space="preserve">(3) </w:t>
      </w:r>
      <w:r w:rsidRPr="000F401D">
        <w:rPr>
          <w:rFonts w:ascii="Times New Roman" w:eastAsia="宋体" w:hAnsi="Times New Roman" w:cs="Times New Roman" w:hint="eastAsia"/>
          <w:bCs/>
          <w:sz w:val="22"/>
        </w:rPr>
        <w:t>总体要求</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一</w:t>
      </w: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会议服务</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为管理区域内举办的各类会议、活动提供服务</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1</w:t>
      </w:r>
      <w:r w:rsidRPr="000F401D">
        <w:rPr>
          <w:rFonts w:ascii="Times New Roman" w:eastAsia="宋体" w:hAnsi="Times New Roman" w:cs="Times New Roman" w:hint="eastAsia"/>
          <w:bCs/>
          <w:sz w:val="22"/>
        </w:rPr>
        <w:t>）会场布置、会议材料复印、发放，与会人员登记、会议礼仪接待、引导服务等。</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2</w:t>
      </w:r>
      <w:r w:rsidRPr="000F401D">
        <w:rPr>
          <w:rFonts w:ascii="Times New Roman" w:eastAsia="宋体" w:hAnsi="Times New Roman" w:cs="Times New Roman" w:hint="eastAsia"/>
          <w:bCs/>
          <w:sz w:val="22"/>
        </w:rPr>
        <w:t>）视频、音响保障。</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3</w:t>
      </w:r>
      <w:r w:rsidRPr="000F401D">
        <w:rPr>
          <w:rFonts w:ascii="Times New Roman" w:eastAsia="宋体" w:hAnsi="Times New Roman" w:cs="Times New Roman" w:hint="eastAsia"/>
          <w:bCs/>
          <w:sz w:val="22"/>
        </w:rPr>
        <w:t>）会议期间开水供应及相关服务</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4</w:t>
      </w:r>
      <w:r w:rsidRPr="000F401D">
        <w:rPr>
          <w:rFonts w:ascii="Times New Roman" w:eastAsia="宋体" w:hAnsi="Times New Roman" w:cs="Times New Roman" w:hint="eastAsia"/>
          <w:bCs/>
          <w:sz w:val="22"/>
        </w:rPr>
        <w:t>）会议后会场整理、保洁服务</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二</w:t>
      </w: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公共关系管理</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1</w:t>
      </w:r>
      <w:r w:rsidRPr="000F401D">
        <w:rPr>
          <w:rFonts w:ascii="Times New Roman" w:eastAsia="宋体" w:hAnsi="Times New Roman" w:cs="Times New Roman" w:hint="eastAsia"/>
          <w:bCs/>
          <w:sz w:val="22"/>
        </w:rPr>
        <w:t>、主动联系管理区域内水、电、气的供应、管理部门和环卫、公安等部门，建立良好关系和应急协调机制。</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2</w:t>
      </w:r>
      <w:r w:rsidRPr="000F401D">
        <w:rPr>
          <w:rFonts w:ascii="Times New Roman" w:eastAsia="宋体" w:hAnsi="Times New Roman" w:cs="Times New Roman" w:hint="eastAsia"/>
          <w:bCs/>
          <w:sz w:val="22"/>
        </w:rPr>
        <w:t>、主动联系管理区域内公共设备制造供应商，了解设备大修、维护情况，建立良好关系和应急协调机制。</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3</w:t>
      </w:r>
      <w:r w:rsidRPr="000F401D">
        <w:rPr>
          <w:rFonts w:ascii="Times New Roman" w:eastAsia="宋体" w:hAnsi="Times New Roman" w:cs="Times New Roman" w:hint="eastAsia"/>
          <w:bCs/>
          <w:sz w:val="22"/>
        </w:rPr>
        <w:t>、制作材质好、外观美的名牌、标牌、告示牌、警示牌等指示牌，与校区整体设计相呼应。</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服务标准：对外与各相关部门建立良好联系，在有事情况下能够获得及时支持与帮助。对内定期了解和满足业主需求，提高服务管理水准。</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三</w:t>
      </w: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档案管理</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1</w:t>
      </w:r>
      <w:r w:rsidRPr="000F401D">
        <w:rPr>
          <w:rFonts w:ascii="Times New Roman" w:eastAsia="宋体" w:hAnsi="Times New Roman" w:cs="Times New Roman" w:hint="eastAsia"/>
          <w:bCs/>
          <w:sz w:val="22"/>
        </w:rPr>
        <w:t>、建立管理人员人事档案和各类行政文件、合同的存档工作。</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2</w:t>
      </w:r>
      <w:r w:rsidRPr="000F401D">
        <w:rPr>
          <w:rFonts w:ascii="Times New Roman" w:eastAsia="宋体" w:hAnsi="Times New Roman" w:cs="Times New Roman" w:hint="eastAsia"/>
          <w:bCs/>
          <w:sz w:val="22"/>
        </w:rPr>
        <w:t>、健全所有建筑物、公用设施、设备的图纸资料，及时增加修改资料。</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3</w:t>
      </w:r>
      <w:r w:rsidRPr="000F401D">
        <w:rPr>
          <w:rFonts w:ascii="Times New Roman" w:eastAsia="宋体" w:hAnsi="Times New Roman" w:cs="Times New Roman" w:hint="eastAsia"/>
          <w:bCs/>
          <w:sz w:val="22"/>
        </w:rPr>
        <w:t>、建立设备、设施、保安、保洁、车辆等日常运作管理档案。</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4</w:t>
      </w:r>
      <w:r w:rsidRPr="000F401D">
        <w:rPr>
          <w:rFonts w:ascii="Times New Roman" w:eastAsia="宋体" w:hAnsi="Times New Roman" w:cs="Times New Roman" w:hint="eastAsia"/>
          <w:bCs/>
          <w:sz w:val="22"/>
        </w:rPr>
        <w:t>、所有资料及管理资料分为图、档、卡、册四类，安放于防火、防潮、防蛀之专用档案箱内。</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服务标准：所有有关管理区域管理档案资料，必须保证完整、完好，撤离时全部移交采购人。</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四</w:t>
      </w:r>
      <w:r w:rsidRPr="000F401D">
        <w:rPr>
          <w:rFonts w:ascii="Times New Roman" w:eastAsia="宋体" w:hAnsi="Times New Roman" w:cs="Times New Roman" w:hint="eastAsia"/>
          <w:bCs/>
          <w:sz w:val="22"/>
        </w:rPr>
        <w:t>)</w:t>
      </w:r>
      <w:r w:rsidRPr="000F401D">
        <w:rPr>
          <w:rFonts w:ascii="Times New Roman" w:eastAsia="宋体" w:hAnsi="Times New Roman" w:cs="Times New Roman" w:hint="eastAsia"/>
          <w:bCs/>
          <w:sz w:val="22"/>
        </w:rPr>
        <w:t>勤杂服务</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1</w:t>
      </w:r>
      <w:r w:rsidRPr="000F401D">
        <w:rPr>
          <w:rFonts w:ascii="Times New Roman" w:eastAsia="宋体" w:hAnsi="Times New Roman" w:cs="Times New Roman" w:hint="eastAsia"/>
          <w:bCs/>
          <w:sz w:val="22"/>
        </w:rPr>
        <w:t>、负责学校体育馆管理工作，包括</w:t>
      </w:r>
      <w:r w:rsidRPr="000F401D">
        <w:rPr>
          <w:rFonts w:ascii="Times New Roman" w:eastAsia="宋体" w:hAnsi="Times New Roman" w:cs="Times New Roman" w:hint="eastAsia"/>
          <w:bCs/>
          <w:sz w:val="22"/>
        </w:rPr>
        <w:t>12</w:t>
      </w:r>
      <w:r w:rsidRPr="000F401D">
        <w:rPr>
          <w:rFonts w:ascii="Times New Roman" w:eastAsia="宋体" w:hAnsi="Times New Roman" w:cs="Times New Roman" w:hint="eastAsia"/>
          <w:bCs/>
          <w:sz w:val="22"/>
        </w:rPr>
        <w:t>小时值班，控制人员进出，场馆安全巡视等工作。</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2</w:t>
      </w:r>
      <w:r w:rsidRPr="000F401D">
        <w:rPr>
          <w:rFonts w:ascii="Times New Roman" w:eastAsia="宋体" w:hAnsi="Times New Roman" w:cs="Times New Roman" w:hint="eastAsia"/>
          <w:bCs/>
          <w:sz w:val="22"/>
        </w:rPr>
        <w:t>、负责项目快递收发与重点科室的物资运送。</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 xml:space="preserve">(4) </w:t>
      </w:r>
      <w:r w:rsidRPr="000F401D">
        <w:rPr>
          <w:rFonts w:ascii="Times New Roman" w:eastAsia="宋体" w:hAnsi="Times New Roman" w:cs="Times New Roman" w:hint="eastAsia"/>
          <w:bCs/>
          <w:sz w:val="22"/>
        </w:rPr>
        <w:t>工作时间要求</w:t>
      </w:r>
    </w:p>
    <w:p w:rsidR="000F401D" w:rsidRPr="000F401D" w:rsidRDefault="000F401D" w:rsidP="000F401D">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0F401D">
        <w:rPr>
          <w:rFonts w:ascii="Times New Roman" w:eastAsia="宋体" w:hAnsi="Times New Roman" w:cs="Times New Roman" w:hint="eastAsia"/>
          <w:b/>
          <w:sz w:val="22"/>
        </w:rPr>
        <w:t>详见</w:t>
      </w:r>
      <w:r w:rsidRPr="000F401D">
        <w:rPr>
          <w:rFonts w:ascii="Times New Roman" w:eastAsia="宋体" w:hAnsi="Times New Roman" w:cs="Times New Roman" w:hint="eastAsia"/>
          <w:b/>
          <w:sz w:val="22"/>
        </w:rPr>
        <w:t>9.1</w:t>
      </w:r>
      <w:r w:rsidRPr="000F401D">
        <w:rPr>
          <w:rFonts w:ascii="Times New Roman" w:eastAsia="宋体" w:hAnsi="Times New Roman" w:cs="Times New Roman" w:hint="eastAsia"/>
          <w:b/>
          <w:sz w:val="22"/>
        </w:rPr>
        <w:t>岗位配置表</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t>(5)</w:t>
      </w:r>
      <w:r w:rsidRPr="000F401D">
        <w:rPr>
          <w:rFonts w:ascii="Times New Roman" w:eastAsia="宋体" w:hAnsi="Times New Roman" w:cs="Times New Roman" w:hint="eastAsia"/>
          <w:bCs/>
          <w:sz w:val="22"/>
        </w:rPr>
        <w:t>人员自身要求</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hint="eastAsia"/>
          <w:bCs/>
          <w:sz w:val="22"/>
        </w:rPr>
        <w:lastRenderedPageBreak/>
        <w:t>身体健康，工作勤劳、仔细，熟悉电脑操作、熟练运用各类办公软件。</w:t>
      </w:r>
    </w:p>
    <w:p w:rsidR="000F401D" w:rsidRPr="000F401D" w:rsidRDefault="000F401D" w:rsidP="000F401D">
      <w:pPr>
        <w:widowControl/>
        <w:ind w:firstLine="420"/>
        <w:rPr>
          <w:rFonts w:ascii="Times New Roman" w:eastAsia="宋体" w:hAnsi="Times New Roman" w:cs="Times New Roman"/>
          <w:bCs/>
          <w:sz w:val="22"/>
        </w:rPr>
      </w:pPr>
      <w:r w:rsidRPr="000F401D">
        <w:rPr>
          <w:rFonts w:ascii="Times New Roman" w:eastAsia="宋体" w:hAnsi="Times New Roman" w:cs="Times New Roman" w:hint="eastAsia"/>
          <w:b/>
          <w:kern w:val="0"/>
          <w:sz w:val="22"/>
        </w:rPr>
        <w:t>详见岗位设置表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5</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人员自身要求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身体健康，工作勤劳，需要健康证。</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9.3.</w:t>
      </w:r>
      <w:r w:rsidRPr="000F401D">
        <w:rPr>
          <w:rFonts w:ascii="Times New Roman" w:eastAsia="宋体" w:hAnsi="Times New Roman" w:cs="Times New Roman" w:hint="eastAsia"/>
          <w:bCs/>
          <w:sz w:val="22"/>
        </w:rPr>
        <w:t>6</w:t>
      </w:r>
      <w:r w:rsidRPr="000F401D">
        <w:rPr>
          <w:rFonts w:ascii="Times New Roman" w:eastAsia="宋体" w:hAnsi="Times New Roman" w:cs="Times New Roman" w:hint="eastAsia"/>
          <w:bCs/>
          <w:sz w:val="22"/>
        </w:rPr>
        <w:t>工程部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0F401D">
        <w:rPr>
          <w:rFonts w:ascii="Times New Roman" w:eastAsia="宋体" w:hAnsi="Times New Roman" w:cs="Times New Roman" w:hint="eastAsia"/>
          <w:bCs/>
          <w:sz w:val="22"/>
        </w:rPr>
        <w:t>①服务范围</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校内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②工作职责</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hint="eastAsia"/>
          <w:bCs/>
          <w:sz w:val="22"/>
        </w:rPr>
        <w:t>、服从上级的工作安排。</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hint="eastAsia"/>
          <w:bCs/>
          <w:sz w:val="22"/>
        </w:rPr>
        <w:t>、熟悉和了解管理处和部门的各项规章制度、管理目标以及各项考评标准。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3</w:t>
      </w:r>
      <w:r w:rsidRPr="000F401D">
        <w:rPr>
          <w:rFonts w:ascii="Times New Roman" w:eastAsia="宋体" w:hAnsi="Times New Roman" w:cs="Times New Roman" w:hint="eastAsia"/>
          <w:bCs/>
          <w:sz w:val="22"/>
        </w:rPr>
        <w:t>、掌握物业管理的有关知识，树立为业主服务的思想。</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4</w:t>
      </w:r>
      <w:r w:rsidRPr="000F401D">
        <w:rPr>
          <w:rFonts w:ascii="Times New Roman" w:eastAsia="宋体" w:hAnsi="Times New Roman" w:cs="Times New Roman" w:hint="eastAsia"/>
          <w:bCs/>
          <w:sz w:val="22"/>
        </w:rPr>
        <w:t>、熟悉物业区域各类房屋的结构特点、使用要求以及其维修、养护的方法。</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5</w:t>
      </w:r>
      <w:r w:rsidRPr="000F401D">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6</w:t>
      </w:r>
      <w:r w:rsidRPr="000F401D">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7</w:t>
      </w:r>
      <w:r w:rsidRPr="000F401D">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0F401D">
        <w:rPr>
          <w:rFonts w:ascii="Times New Roman" w:eastAsia="宋体" w:hAnsi="Times New Roman" w:cs="Times New Roman"/>
          <w:bCs/>
          <w:sz w:val="22"/>
        </w:rPr>
        <w:t>80%</w:t>
      </w:r>
      <w:r w:rsidRPr="000F401D">
        <w:rPr>
          <w:rFonts w:ascii="Times New Roman" w:eastAsia="宋体" w:hAnsi="Times New Roman" w:cs="Times New Roman" w:hint="eastAsia"/>
          <w:bCs/>
          <w:sz w:val="22"/>
        </w:rPr>
        <w:t>以上，应及时上报主管，由主管联系有资质的的人员进行清理。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8</w:t>
      </w:r>
      <w:r w:rsidRPr="000F401D">
        <w:rPr>
          <w:rFonts w:ascii="Times New Roman" w:eastAsia="宋体" w:hAnsi="Times New Roman" w:cs="Times New Roman" w:hint="eastAsia"/>
          <w:bCs/>
          <w:sz w:val="22"/>
        </w:rPr>
        <w:t>、上门维修应做到态度热情，服务周到。</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9</w:t>
      </w:r>
      <w:r w:rsidRPr="000F401D">
        <w:rPr>
          <w:rFonts w:ascii="Times New Roman" w:eastAsia="宋体" w:hAnsi="Times New Roman" w:cs="Times New Roman" w:hint="eastAsia"/>
          <w:bCs/>
          <w:sz w:val="22"/>
        </w:rPr>
        <w:t>、积极参加管理处组织的各项义务活动和物业管理专业知识的培训，努力提高自己的维修技能。</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10</w:t>
      </w:r>
      <w:r w:rsidRPr="000F401D">
        <w:rPr>
          <w:rFonts w:ascii="Times New Roman" w:eastAsia="宋体" w:hAnsi="Times New Roman" w:cs="Times New Roman" w:hint="eastAsia"/>
          <w:bCs/>
          <w:sz w:val="22"/>
        </w:rPr>
        <w:t>、完成领导交办的其他工作任务。</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③总体要求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建筑物日常维修、养护、管理（维修材料费由采购人承担）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hint="eastAsia"/>
          <w:bCs/>
          <w:sz w:val="22"/>
        </w:rPr>
        <w:t>房屋地面、墙台面及吊顶、门窗、楼梯、通风道等日常养护维修。</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2.</w:t>
      </w:r>
      <w:r w:rsidRPr="000F401D">
        <w:rPr>
          <w:rFonts w:ascii="Times New Roman" w:eastAsia="宋体" w:hAnsi="Times New Roman" w:cs="Times New Roman" w:hint="eastAsia"/>
          <w:bCs/>
          <w:sz w:val="22"/>
        </w:rPr>
        <w:t>大修、装修的施工管理配合与相应水电使用管理与安全管理。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0F401D">
        <w:rPr>
          <w:rFonts w:ascii="Times New Roman" w:eastAsia="宋体" w:hAnsi="Times New Roman" w:cs="Times New Roman"/>
          <w:bCs/>
          <w:sz w:val="22"/>
        </w:rPr>
        <w:t>24</w:t>
      </w:r>
      <w:r w:rsidRPr="000F401D">
        <w:rPr>
          <w:rFonts w:ascii="Times New Roman" w:eastAsia="宋体" w:hAnsi="Times New Roman" w:cs="Times New Roman" w:hint="eastAsia"/>
          <w:bCs/>
          <w:sz w:val="22"/>
        </w:rPr>
        <w:t>小时，回访率应为</w:t>
      </w:r>
      <w:r w:rsidRPr="000F401D">
        <w:rPr>
          <w:rFonts w:ascii="Times New Roman" w:eastAsia="宋体" w:hAnsi="Times New Roman" w:cs="Times New Roman"/>
          <w:bCs/>
          <w:sz w:val="22"/>
        </w:rPr>
        <w:t>100%</w:t>
      </w:r>
      <w:r w:rsidRPr="000F401D">
        <w:rPr>
          <w:rFonts w:ascii="Times New Roman" w:eastAsia="宋体" w:hAnsi="Times New Roman" w:cs="Times New Roman" w:hint="eastAsia"/>
          <w:bCs/>
          <w:sz w:val="22"/>
        </w:rPr>
        <w:t>。对房屋日常维修、养护记录完整。</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公共设备维护、保养（维修材料费由采购人承担）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bCs/>
          <w:sz w:val="22"/>
        </w:rPr>
        <w:t>1.</w:t>
      </w:r>
      <w:r w:rsidRPr="000F401D">
        <w:rPr>
          <w:rFonts w:ascii="Times New Roman" w:eastAsia="宋体" w:hAnsi="Times New Roman" w:cs="Times New Roman" w:hint="eastAsia"/>
          <w:bCs/>
          <w:sz w:val="22"/>
        </w:rPr>
        <w:t>给排水、供水系统：</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lastRenderedPageBreak/>
        <w:t>（</w:t>
      </w:r>
      <w:r w:rsidRPr="000F401D">
        <w:rPr>
          <w:rFonts w:ascii="Times New Roman" w:eastAsia="宋体" w:hAnsi="Times New Roman" w:cs="Times New Roman"/>
          <w:bCs/>
          <w:sz w:val="22"/>
        </w:rPr>
        <w:t>1</w:t>
      </w:r>
      <w:r w:rsidRPr="000F401D">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2</w:t>
      </w:r>
      <w:r w:rsidRPr="000F401D">
        <w:rPr>
          <w:rFonts w:ascii="Times New Roman" w:eastAsia="宋体" w:hAnsi="Times New Roman" w:cs="Times New Roman" w:hint="eastAsia"/>
          <w:bCs/>
          <w:sz w:val="22"/>
        </w:rPr>
        <w:t>）节约用水，防止冒、滴、漏，大面积跑水事故的发生；</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3</w:t>
      </w:r>
      <w:r w:rsidRPr="000F401D">
        <w:rPr>
          <w:rFonts w:ascii="Times New Roman" w:eastAsia="宋体" w:hAnsi="Times New Roman" w:cs="Times New Roman" w:hint="eastAsia"/>
          <w:bCs/>
          <w:sz w:val="22"/>
        </w:rPr>
        <w:t>）保持供水系统的正常运转，定期检查水泵运转情况；</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4</w:t>
      </w:r>
      <w:r w:rsidRPr="000F401D">
        <w:rPr>
          <w:rFonts w:ascii="Times New Roman" w:eastAsia="宋体" w:hAnsi="Times New Roman" w:cs="Times New Roman" w:hint="eastAsia"/>
          <w:bCs/>
          <w:sz w:val="22"/>
        </w:rPr>
        <w:t>）保持水池、水箱的清洁卫生，防止二次污染（水箱清洗费用由采购人承担）；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5</w:t>
      </w:r>
      <w:r w:rsidRPr="000F401D">
        <w:rPr>
          <w:rFonts w:ascii="Times New Roman" w:eastAsia="宋体" w:hAnsi="Times New Roman" w:cs="Times New Roman" w:hint="eastAsia"/>
          <w:bCs/>
          <w:sz w:val="22"/>
        </w:rPr>
        <w:t>）定期检修维护供水系统管路、水泵、水池、水箱、阀门、水表，保证其正常运转；</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6</w:t>
      </w:r>
      <w:r w:rsidRPr="000F401D">
        <w:rPr>
          <w:rFonts w:ascii="Times New Roman" w:eastAsia="宋体" w:hAnsi="Times New Roman" w:cs="Times New Roman" w:hint="eastAsia"/>
          <w:bCs/>
          <w:sz w:val="22"/>
        </w:rPr>
        <w:t>）保证排水系统的正常运转，防止阻塞；</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7</w:t>
      </w:r>
      <w:r w:rsidRPr="000F401D">
        <w:rPr>
          <w:rFonts w:ascii="Times New Roman" w:eastAsia="宋体" w:hAnsi="Times New Roman" w:cs="Times New Roman" w:hint="eastAsia"/>
          <w:bCs/>
          <w:sz w:val="22"/>
        </w:rPr>
        <w:t>）停水预先通知业主及用户，以便做好安排。</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服务标准：每日一次对给水系统进行检查巡视，压力符合要求，仪表指示准确，保证给排水系统</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0F401D">
        <w:rPr>
          <w:rFonts w:ascii="Times New Roman" w:eastAsia="宋体" w:hAnsi="Times New Roman" w:cs="Times New Roman"/>
          <w:bCs/>
          <w:sz w:val="22"/>
        </w:rPr>
        <w:t>100</w:t>
      </w:r>
      <w:r w:rsidRPr="000F401D">
        <w:rPr>
          <w:rFonts w:ascii="Times New Roman" w:eastAsia="宋体" w:hAnsi="Times New Roman" w:cs="Times New Roman" w:hint="eastAsia"/>
          <w:bCs/>
          <w:sz w:val="22"/>
        </w:rPr>
        <w:t>％；给排水系统发生事故时，维修人员在</w:t>
      </w:r>
      <w:r w:rsidRPr="000F401D">
        <w:rPr>
          <w:rFonts w:ascii="Times New Roman" w:eastAsia="宋体" w:hAnsi="Times New Roman" w:cs="Times New Roman"/>
          <w:bCs/>
          <w:sz w:val="22"/>
        </w:rPr>
        <w:t>10</w:t>
      </w:r>
      <w:r w:rsidRPr="000F401D">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2</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机电、照明及自动化系统管理：</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1</w:t>
      </w:r>
      <w:r w:rsidRPr="000F401D">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2</w:t>
      </w:r>
      <w:r w:rsidRPr="000F401D">
        <w:rPr>
          <w:rFonts w:ascii="Times New Roman" w:eastAsia="宋体" w:hAnsi="Times New Roman" w:cs="Times New Roman" w:hint="eastAsia"/>
          <w:bCs/>
          <w:sz w:val="22"/>
        </w:rPr>
        <w:t>）建立严格的配送电运行制度和电气维修制度。</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3</w:t>
      </w:r>
      <w:r w:rsidRPr="000F401D">
        <w:rPr>
          <w:rFonts w:ascii="Times New Roman" w:eastAsia="宋体" w:hAnsi="Times New Roman" w:cs="Times New Roman" w:hint="eastAsia"/>
          <w:bCs/>
          <w:sz w:val="22"/>
        </w:rPr>
        <w:t>）供电和维修人员持证上岗。并配主管电气工程师。做到发现故障、及时排除。</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4</w:t>
      </w:r>
      <w:r w:rsidRPr="000F401D">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5</w:t>
      </w:r>
      <w:r w:rsidRPr="000F401D">
        <w:rPr>
          <w:rFonts w:ascii="Times New Roman" w:eastAsia="宋体" w:hAnsi="Times New Roman" w:cs="Times New Roman" w:hint="eastAsia"/>
          <w:bCs/>
          <w:sz w:val="22"/>
        </w:rPr>
        <w:t>）停电限电事先出通知、以免影响正常教学生活秩序。</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6</w:t>
      </w:r>
      <w:r w:rsidRPr="000F401D">
        <w:rPr>
          <w:rFonts w:ascii="Times New Roman" w:eastAsia="宋体" w:hAnsi="Times New Roman" w:cs="Times New Roman" w:hint="eastAsia"/>
          <w:bCs/>
          <w:sz w:val="22"/>
        </w:rPr>
        <w:t>）对临时施工工程有用电管理措施。</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7</w:t>
      </w:r>
      <w:r w:rsidRPr="000F401D">
        <w:rPr>
          <w:rFonts w:ascii="Times New Roman" w:eastAsia="宋体" w:hAnsi="Times New Roman" w:cs="Times New Roman" w:hint="eastAsia"/>
          <w:bCs/>
          <w:sz w:val="22"/>
        </w:rPr>
        <w:t>）发生特殊情况，如火灾、地震、水灾时，及时切断电源。</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8</w:t>
      </w:r>
      <w:r w:rsidRPr="000F401D">
        <w:rPr>
          <w:rFonts w:ascii="Times New Roman" w:eastAsia="宋体" w:hAnsi="Times New Roman" w:cs="Times New Roman" w:hint="eastAsia"/>
          <w:bCs/>
          <w:sz w:val="22"/>
        </w:rPr>
        <w:t>）负责对路灯、庭园灯电源的操作，保证供电正常。</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9</w:t>
      </w:r>
      <w:r w:rsidRPr="000F401D">
        <w:rPr>
          <w:rFonts w:ascii="Times New Roman" w:eastAsia="宋体" w:hAnsi="Times New Roman" w:cs="Times New Roman" w:hint="eastAsia"/>
          <w:bCs/>
          <w:sz w:val="22"/>
        </w:rPr>
        <w:t>）确保管理区域内所有公共及专用照明灯管灯泡完好，发现损坏，联系相关单位及时更换。</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10</w:t>
      </w:r>
      <w:r w:rsidRPr="000F401D">
        <w:rPr>
          <w:rFonts w:ascii="Times New Roman" w:eastAsia="宋体" w:hAnsi="Times New Roman" w:cs="Times New Roman" w:hint="eastAsia"/>
          <w:bCs/>
          <w:sz w:val="22"/>
        </w:rPr>
        <w:t>）负责管理区域内楼音源、服务器、喇叭正常使用及维修保养工作。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w:t>
      </w:r>
      <w:r w:rsidRPr="000F401D">
        <w:rPr>
          <w:rFonts w:ascii="Times New Roman" w:eastAsia="宋体" w:hAnsi="Times New Roman" w:cs="Times New Roman" w:hint="eastAsia"/>
          <w:bCs/>
          <w:sz w:val="22"/>
        </w:rPr>
        <w:lastRenderedPageBreak/>
        <w:t>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sidRPr="000F401D">
        <w:rPr>
          <w:rFonts w:ascii="Times New Roman" w:eastAsia="宋体" w:hAnsi="Times New Roman" w:cs="Times New Roman"/>
          <w:bCs/>
          <w:sz w:val="22"/>
        </w:rPr>
        <w:t>2</w:t>
      </w:r>
      <w:r w:rsidRPr="000F401D">
        <w:rPr>
          <w:rFonts w:ascii="Times New Roman" w:eastAsia="宋体" w:hAnsi="Times New Roman" w:cs="Times New Roman" w:hint="eastAsia"/>
          <w:bCs/>
          <w:sz w:val="22"/>
        </w:rPr>
        <w:t>小时，维修合格率</w:t>
      </w:r>
      <w:r w:rsidRPr="000F401D">
        <w:rPr>
          <w:rFonts w:ascii="Times New Roman" w:eastAsia="宋体" w:hAnsi="Times New Roman" w:cs="Times New Roman"/>
          <w:bCs/>
          <w:sz w:val="22"/>
        </w:rPr>
        <w:t>100</w:t>
      </w:r>
      <w:r w:rsidRPr="000F401D">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0F401D">
        <w:rPr>
          <w:rFonts w:ascii="Times New Roman" w:eastAsia="宋体" w:hAnsi="Times New Roman" w:cs="Times New Roman"/>
          <w:bCs/>
          <w:sz w:val="22"/>
        </w:rPr>
        <w:t>99</w:t>
      </w:r>
      <w:r w:rsidRPr="000F401D">
        <w:rPr>
          <w:rFonts w:ascii="Times New Roman" w:eastAsia="宋体" w:hAnsi="Times New Roman" w:cs="Times New Roman" w:hint="eastAsia"/>
          <w:bCs/>
          <w:sz w:val="22"/>
        </w:rPr>
        <w:t>％、弱电设备完好率达到</w:t>
      </w:r>
      <w:r w:rsidRPr="000F401D">
        <w:rPr>
          <w:rFonts w:ascii="Times New Roman" w:eastAsia="宋体" w:hAnsi="Times New Roman" w:cs="Times New Roman"/>
          <w:bCs/>
          <w:sz w:val="22"/>
        </w:rPr>
        <w:t>98</w:t>
      </w:r>
      <w:r w:rsidRPr="000F401D">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箱</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、管道、金属构架物接地良好。一年内无重大管理责任事故。</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3</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消防系统：</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1</w:t>
      </w:r>
      <w:r w:rsidRPr="000F401D">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2</w:t>
      </w:r>
      <w:r w:rsidRPr="000F401D">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3</w:t>
      </w:r>
      <w:r w:rsidRPr="000F401D">
        <w:rPr>
          <w:rFonts w:ascii="Times New Roman" w:eastAsia="宋体" w:hAnsi="Times New Roman" w:cs="Times New Roman" w:hint="eastAsia"/>
          <w:bCs/>
          <w:sz w:val="22"/>
        </w:rPr>
        <w:t>）负责对消防水电设施进行例行保养，定期检查消防栓和消防器械。消防水电设施确保运行良好。</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0F401D">
        <w:rPr>
          <w:rFonts w:ascii="Times New Roman" w:eastAsia="宋体" w:hAnsi="Times New Roman" w:cs="Times New Roman"/>
          <w:bCs/>
          <w:sz w:val="22"/>
        </w:rPr>
        <w:t>100</w:t>
      </w:r>
      <w:r w:rsidRPr="000F401D">
        <w:rPr>
          <w:rFonts w:ascii="Times New Roman" w:eastAsia="宋体" w:hAnsi="Times New Roman" w:cs="Times New Roman" w:hint="eastAsia"/>
          <w:bCs/>
          <w:sz w:val="22"/>
        </w:rPr>
        <w:t>％；安全出口、疏散指示灯在火灾时应维持</w:t>
      </w:r>
      <w:r w:rsidRPr="000F401D">
        <w:rPr>
          <w:rFonts w:ascii="Times New Roman" w:eastAsia="宋体" w:hAnsi="Times New Roman" w:cs="Times New Roman"/>
          <w:bCs/>
          <w:sz w:val="22"/>
        </w:rPr>
        <w:t>90</w:t>
      </w:r>
      <w:r w:rsidRPr="000F401D">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0F401D">
        <w:rPr>
          <w:rFonts w:ascii="Times New Roman" w:eastAsia="宋体" w:hAnsi="Times New Roman" w:cs="Times New Roman"/>
          <w:bCs/>
          <w:sz w:val="22"/>
        </w:rPr>
        <w:t>3</w:t>
      </w:r>
      <w:r w:rsidRPr="000F401D">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4</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空调系统运行维护</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1</w:t>
      </w:r>
      <w:r w:rsidRPr="000F401D">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lastRenderedPageBreak/>
        <w:t>（</w:t>
      </w:r>
      <w:r w:rsidRPr="000F401D">
        <w:rPr>
          <w:rFonts w:ascii="Times New Roman" w:eastAsia="宋体" w:hAnsi="Times New Roman" w:cs="Times New Roman"/>
          <w:bCs/>
          <w:sz w:val="22"/>
        </w:rPr>
        <w:t>2</w:t>
      </w:r>
      <w:r w:rsidRPr="000F401D">
        <w:rPr>
          <w:rFonts w:ascii="Times New Roman" w:eastAsia="宋体" w:hAnsi="Times New Roman" w:cs="Times New Roman" w:hint="eastAsia"/>
          <w:bCs/>
          <w:sz w:val="22"/>
        </w:rPr>
        <w:t>）建立空调运行管理制度和安全操作规程，保证空调系统安全运行和正常使用。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3</w:t>
      </w:r>
      <w:r w:rsidRPr="000F401D">
        <w:rPr>
          <w:rFonts w:ascii="Times New Roman" w:eastAsia="宋体" w:hAnsi="Times New Roman" w:cs="Times New Roman" w:hint="eastAsia"/>
          <w:bCs/>
          <w:sz w:val="22"/>
        </w:rPr>
        <w:t>）根据实际使用情况制订年度总体节能计划。</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除</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如冷却水循环管道、冷冻水循环管道风管、新风系统等的管件、阀门、电气控制、隔热保温等</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0F401D">
        <w:rPr>
          <w:rFonts w:ascii="Times New Roman" w:eastAsia="宋体" w:hAnsi="Times New Roman" w:cs="Times New Roman"/>
          <w:bCs/>
          <w:sz w:val="22"/>
        </w:rPr>
        <w:t>10</w:t>
      </w:r>
      <w:r w:rsidRPr="000F401D">
        <w:rPr>
          <w:rFonts w:ascii="Times New Roman" w:eastAsia="宋体" w:hAnsi="Times New Roman" w:cs="Times New Roman" w:hint="eastAsia"/>
          <w:bCs/>
          <w:sz w:val="22"/>
        </w:rPr>
        <w:t>分钟内到达现场发现故障原因，并及时联系维保单位实施维修，并做好记录，维修合格率</w:t>
      </w:r>
      <w:r w:rsidRPr="000F401D">
        <w:rPr>
          <w:rFonts w:ascii="Times New Roman" w:eastAsia="宋体" w:hAnsi="Times New Roman" w:cs="Times New Roman"/>
          <w:bCs/>
          <w:sz w:val="22"/>
        </w:rPr>
        <w:t>100</w:t>
      </w:r>
      <w:r w:rsidRPr="000F401D">
        <w:rPr>
          <w:rFonts w:ascii="Times New Roman" w:eastAsia="宋体" w:hAnsi="Times New Roman" w:cs="Times New Roman" w:hint="eastAsia"/>
          <w:bCs/>
          <w:sz w:val="22"/>
        </w:rPr>
        <w:t>％。</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设备类总体运行标准详见《全国城市物业管理示范大厦标准及评分细则》</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4</w:t>
      </w:r>
      <w:r w:rsidRPr="000F401D">
        <w:rPr>
          <w:rFonts w:ascii="Times New Roman" w:eastAsia="宋体" w:hAnsi="Times New Roman" w:cs="Times New Roman" w:hint="eastAsia"/>
          <w:bCs/>
          <w:sz w:val="22"/>
        </w:rPr>
        <w:t>）工作时间要求</w:t>
      </w:r>
    </w:p>
    <w:p w:rsidR="000F401D" w:rsidRPr="000F401D" w:rsidRDefault="000F401D" w:rsidP="000F401D">
      <w:pPr>
        <w:widowControl/>
        <w:ind w:firstLine="420"/>
        <w:rPr>
          <w:rFonts w:ascii="Times New Roman" w:eastAsia="宋体" w:hAnsi="Times New Roman" w:cs="Times New Roman"/>
          <w:bCs/>
          <w:sz w:val="22"/>
        </w:rPr>
      </w:pPr>
      <w:r w:rsidRPr="000F401D">
        <w:rPr>
          <w:rFonts w:ascii="Times New Roman" w:eastAsia="宋体" w:hAnsi="Times New Roman" w:cs="Times New Roman" w:hint="eastAsia"/>
          <w:b/>
          <w:kern w:val="0"/>
          <w:sz w:val="22"/>
        </w:rPr>
        <w:t>详见岗位设置表</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w:t>
      </w:r>
      <w:r w:rsidRPr="000F401D">
        <w:rPr>
          <w:rFonts w:ascii="Times New Roman" w:eastAsia="宋体" w:hAnsi="Times New Roman" w:cs="Times New Roman"/>
          <w:bCs/>
          <w:sz w:val="22"/>
        </w:rPr>
        <w:t>5</w:t>
      </w:r>
      <w:r w:rsidRPr="000F401D">
        <w:rPr>
          <w:rFonts w:ascii="Times New Roman" w:eastAsia="宋体" w:hAnsi="Times New Roman" w:cs="Times New Roman" w:hint="eastAsia"/>
          <w:bCs/>
          <w:sz w:val="22"/>
        </w:rPr>
        <w:t>）人员自身要求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9.3.7</w:t>
      </w:r>
      <w:r w:rsidRPr="000F401D">
        <w:rPr>
          <w:rFonts w:ascii="Times New Roman" w:eastAsia="宋体" w:hAnsi="Times New Roman" w:cs="Times New Roman" w:hint="eastAsia"/>
          <w:bCs/>
          <w:sz w:val="22"/>
        </w:rPr>
        <w:t>其他要求</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①中标人为本项目配备的所有服务人员都需经过岗前培训合格后才能上岗。</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0F401D" w:rsidRPr="000F401D" w:rsidRDefault="000F401D" w:rsidP="000F401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hint="eastAsia"/>
          <w:bCs/>
          <w:sz w:val="22"/>
        </w:rPr>
        <w:t>③中标人需严格按照标准化的操作程序、完善的培训体系和质量控制体系完成本项目，以保证整个后勤系统安全、高效、有序和有计划地运转。</w:t>
      </w:r>
    </w:p>
    <w:p w:rsidR="000F401D" w:rsidRPr="000F401D" w:rsidRDefault="000F401D" w:rsidP="000F401D">
      <w:pPr>
        <w:adjustRightInd w:val="0"/>
        <w:snapToGrid w:val="0"/>
        <w:spacing w:line="300" w:lineRule="auto"/>
        <w:ind w:firstLineChars="200" w:firstLine="442"/>
        <w:outlineLvl w:val="2"/>
        <w:rPr>
          <w:rFonts w:ascii="Times New Roman" w:eastAsia="宋体" w:hAnsi="Times New Roman" w:cs="Times New Roman"/>
          <w:b/>
          <w:bCs/>
          <w:sz w:val="22"/>
        </w:rPr>
      </w:pPr>
      <w:bookmarkStart w:id="34" w:name="_Toc206577740"/>
      <w:r w:rsidRPr="000F401D">
        <w:rPr>
          <w:rFonts w:ascii="Times New Roman" w:eastAsia="宋体" w:hAnsi="Times New Roman" w:cs="Times New Roman"/>
          <w:b/>
          <w:bCs/>
          <w:sz w:val="22"/>
        </w:rPr>
        <w:t xml:space="preserve">10 </w:t>
      </w:r>
      <w:r w:rsidRPr="000F401D">
        <w:rPr>
          <w:rFonts w:ascii="Times New Roman" w:eastAsia="宋体" w:hAnsi="Times New Roman" w:cs="Times New Roman"/>
          <w:b/>
          <w:bCs/>
          <w:sz w:val="22"/>
        </w:rPr>
        <w:t>安全文明作业要求和应急处置要求</w:t>
      </w:r>
      <w:bookmarkEnd w:id="34"/>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1</w:t>
      </w:r>
      <w:r w:rsidRPr="000F401D">
        <w:rPr>
          <w:rFonts w:ascii="Times New Roman" w:eastAsia="宋体" w:hAnsi="Times New Roman" w:cs="Times New Roman"/>
          <w:bCs/>
          <w:sz w:val="22"/>
        </w:rPr>
        <w:t>）在提供服务期间为确保服务区域及周围环境的整洁和不影响其他活动正常进行，</w:t>
      </w:r>
      <w:r w:rsidRPr="000F401D">
        <w:rPr>
          <w:rFonts w:ascii="Times New Roman" w:eastAsia="宋体" w:hAnsi="Times New Roman" w:cs="Times New Roman" w:hint="eastAsia"/>
          <w:bCs/>
          <w:sz w:val="22"/>
        </w:rPr>
        <w:t>中标人</w:t>
      </w:r>
      <w:r w:rsidRPr="000F401D">
        <w:rPr>
          <w:rFonts w:ascii="Times New Roman" w:eastAsia="宋体" w:hAnsi="Times New Roman" w:cs="Times New Roman"/>
          <w:bCs/>
          <w:sz w:val="22"/>
        </w:rPr>
        <w:t>应严格执行国家与上海市有关安全文明施工管理的法律、法规和政策，积极主动加强和落实安全文明施工及环境保护等有关管理工作，并按规定承担相应的费用。</w:t>
      </w:r>
      <w:r w:rsidRPr="000F401D">
        <w:rPr>
          <w:rFonts w:ascii="Times New Roman" w:eastAsia="宋体" w:hAnsi="Times New Roman" w:cs="Times New Roman" w:hint="eastAsia"/>
          <w:bCs/>
          <w:sz w:val="22"/>
        </w:rPr>
        <w:t>中标人</w:t>
      </w:r>
      <w:r w:rsidRPr="000F401D">
        <w:rPr>
          <w:rFonts w:ascii="Times New Roman" w:eastAsia="宋体" w:hAnsi="Times New Roman" w:cs="Times New Roman"/>
          <w:bCs/>
          <w:sz w:val="22"/>
        </w:rPr>
        <w:t>若违反规定而造成的一切损失和责任由</w:t>
      </w:r>
      <w:r w:rsidRPr="000F401D">
        <w:rPr>
          <w:rFonts w:ascii="Times New Roman" w:eastAsia="宋体" w:hAnsi="Times New Roman" w:cs="Times New Roman" w:hint="eastAsia"/>
          <w:bCs/>
          <w:sz w:val="22"/>
        </w:rPr>
        <w:t>中标人</w:t>
      </w:r>
      <w:r w:rsidRPr="000F401D">
        <w:rPr>
          <w:rFonts w:ascii="Times New Roman" w:eastAsia="宋体" w:hAnsi="Times New Roman" w:cs="Times New Roman"/>
          <w:bCs/>
          <w:sz w:val="22"/>
        </w:rPr>
        <w:t>承担。</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lastRenderedPageBreak/>
        <w:t>（</w:t>
      </w:r>
      <w:r w:rsidRPr="000F401D">
        <w:rPr>
          <w:rFonts w:ascii="Times New Roman" w:eastAsia="宋体" w:hAnsi="Times New Roman" w:cs="Times New Roman"/>
          <w:bCs/>
          <w:sz w:val="22"/>
        </w:rPr>
        <w:t>2</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中标人</w:t>
      </w:r>
      <w:r w:rsidRPr="000F401D">
        <w:rPr>
          <w:rFonts w:ascii="Times New Roman" w:eastAsia="宋体" w:hAnsi="Times New Roman" w:cs="Times New Roman"/>
          <w:bCs/>
          <w:sz w:val="22"/>
        </w:rPr>
        <w:t>在项目实施期间，必须遵守国家与上海市各项有关安全作业规章、规范与制度，建立动用明火申请批准制度，安全用电等制度，确保杜绝各类事故的发生。</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3</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中标人</w:t>
      </w:r>
      <w:r w:rsidRPr="000F401D">
        <w:rPr>
          <w:rFonts w:ascii="Times New Roman" w:eastAsia="宋体" w:hAnsi="Times New Roman" w:cs="Times New Roman"/>
          <w:bCs/>
          <w:sz w:val="22"/>
        </w:rPr>
        <w:t>在提供物业服务时，如岗位涉及维护修理等工作，其负责人应具有专业证书，服务人员必须持证上岗。</w:t>
      </w:r>
      <w:r w:rsidRPr="000F401D">
        <w:rPr>
          <w:rFonts w:ascii="Times New Roman" w:eastAsia="宋体" w:hAnsi="Times New Roman" w:cs="Times New Roman" w:hint="eastAsia"/>
          <w:bCs/>
          <w:sz w:val="22"/>
        </w:rPr>
        <w:t>中标人</w:t>
      </w:r>
      <w:r w:rsidRPr="000F401D">
        <w:rPr>
          <w:rFonts w:ascii="Times New Roman" w:eastAsia="宋体" w:hAnsi="Times New Roman" w:cs="Times New Roman"/>
          <w:bCs/>
          <w:sz w:val="22"/>
        </w:rPr>
        <w:t>对其提供服务的人员的人身安全负责，对采购方、第三方的人身安全和财产安全负责。</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4</w:t>
      </w:r>
      <w:r w:rsidRPr="000F401D">
        <w:rPr>
          <w:rFonts w:ascii="Times New Roman" w:eastAsia="宋体" w:hAnsi="Times New Roman" w:cs="Times New Roman"/>
          <w:bCs/>
          <w:sz w:val="22"/>
        </w:rPr>
        <w:t>）</w:t>
      </w:r>
      <w:r w:rsidRPr="000F401D">
        <w:rPr>
          <w:rFonts w:ascii="Times New Roman" w:eastAsia="宋体" w:hAnsi="Times New Roman" w:cs="Times New Roman" w:hint="eastAsia"/>
          <w:bCs/>
          <w:sz w:val="22"/>
        </w:rPr>
        <w:t>中标人</w:t>
      </w:r>
      <w:r w:rsidRPr="000F401D">
        <w:rPr>
          <w:rFonts w:ascii="Times New Roman" w:eastAsia="宋体" w:hAnsi="Times New Roman" w:cs="Times New Roman"/>
          <w:bCs/>
          <w:sz w:val="22"/>
        </w:rPr>
        <w:t>在提供物业服务时必须保护好服务区域内的环境和原有建筑、装饰与设施，保证环境和原有建筑、装饰与设施完好。</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5</w:t>
      </w:r>
      <w:r w:rsidRPr="000F401D">
        <w:rPr>
          <w:rFonts w:ascii="Times New Roman" w:eastAsia="宋体" w:hAnsi="Times New Roman" w:cs="Times New Roman"/>
          <w:bCs/>
          <w:sz w:val="22"/>
        </w:rPr>
        <w:t>）各</w:t>
      </w:r>
      <w:r w:rsidRPr="000F401D">
        <w:rPr>
          <w:rFonts w:ascii="Times New Roman" w:eastAsia="宋体" w:hAnsi="Times New Roman" w:cs="Times New Roman" w:hint="eastAsia"/>
          <w:bCs/>
          <w:sz w:val="22"/>
        </w:rPr>
        <w:t>投标人</w:t>
      </w:r>
      <w:r w:rsidRPr="000F401D">
        <w:rPr>
          <w:rFonts w:ascii="Times New Roman" w:eastAsia="宋体" w:hAnsi="Times New Roman" w:cs="Times New Roman"/>
          <w:bCs/>
          <w:sz w:val="22"/>
        </w:rPr>
        <w:t>在投标文件中要结合本项目的特点和采购人上述的具体要求制定相应的安全文明施工措施。</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0F401D">
        <w:rPr>
          <w:rFonts w:ascii="Times New Roman" w:eastAsia="宋体" w:hAnsi="Times New Roman" w:cs="Times New Roman"/>
          <w:bCs/>
          <w:sz w:val="22"/>
        </w:rPr>
        <w:t>（</w:t>
      </w:r>
      <w:r w:rsidRPr="000F401D">
        <w:rPr>
          <w:rFonts w:ascii="Times New Roman" w:eastAsia="宋体" w:hAnsi="Times New Roman" w:cs="Times New Roman"/>
          <w:bCs/>
          <w:sz w:val="22"/>
        </w:rPr>
        <w:t>6</w:t>
      </w:r>
      <w:r w:rsidRPr="000F401D">
        <w:rPr>
          <w:rFonts w:ascii="Times New Roman" w:eastAsia="宋体" w:hAnsi="Times New Roman" w:cs="Times New Roman"/>
          <w:bCs/>
          <w:sz w:val="22"/>
        </w:rPr>
        <w:t>）建立突发事件应急处置方案，定期开展防灾防火应急疏散演练，并做好相应记录。</w:t>
      </w:r>
    </w:p>
    <w:p w:rsidR="000F401D" w:rsidRPr="000F401D" w:rsidRDefault="000F401D" w:rsidP="000F401D">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6577741"/>
      <w:r w:rsidRPr="000F401D">
        <w:rPr>
          <w:rFonts w:ascii="Times New Roman" w:eastAsia="宋体" w:hAnsi="Times New Roman" w:cs="Times New Roman"/>
          <w:b/>
          <w:bCs/>
          <w:sz w:val="22"/>
        </w:rPr>
        <w:t>11</w:t>
      </w:r>
      <w:r w:rsidRPr="000F401D">
        <w:rPr>
          <w:rFonts w:ascii="Times New Roman" w:eastAsia="宋体" w:hAnsi="Times New Roman" w:cs="Times New Roman"/>
          <w:b/>
          <w:bCs/>
          <w:sz w:val="22"/>
        </w:rPr>
        <w:t>考核管理办法和要求</w:t>
      </w:r>
      <w:bookmarkEnd w:id="35"/>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sz w:val="22"/>
        </w:rPr>
      </w:pPr>
      <w:bookmarkStart w:id="36" w:name="_Toc464465687"/>
      <w:bookmarkStart w:id="37" w:name="_Toc460922295"/>
      <w:r w:rsidRPr="000F401D">
        <w:rPr>
          <w:rFonts w:ascii="Times New Roman" w:eastAsia="宋体" w:hAnsi="Times New Roman" w:cs="Times New Roman"/>
          <w:sz w:val="22"/>
        </w:rPr>
        <w:t>（一）考核依据</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物业服务合同、招标文件所委托的物业管理服务范围、服务内容、服务要求（标准）和投标文件。</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（二）考核等级</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1</w:t>
      </w:r>
      <w:r w:rsidRPr="000F401D">
        <w:rPr>
          <w:rFonts w:ascii="Times New Roman" w:eastAsia="宋体" w:hAnsi="Times New Roman" w:cs="Times New Roman"/>
          <w:sz w:val="22"/>
        </w:rPr>
        <w:t>、考核分</w:t>
      </w:r>
      <w:r w:rsidRPr="000F401D">
        <w:rPr>
          <w:rFonts w:ascii="Times New Roman" w:eastAsia="宋体" w:hAnsi="Times New Roman" w:cs="Times New Roman"/>
          <w:sz w:val="22"/>
        </w:rPr>
        <w:t>90</w:t>
      </w:r>
      <w:r w:rsidRPr="000F401D">
        <w:rPr>
          <w:rFonts w:ascii="Times New Roman" w:eastAsia="宋体" w:hAnsi="Times New Roman" w:cs="Times New Roman"/>
          <w:sz w:val="22"/>
        </w:rPr>
        <w:t>分（含</w:t>
      </w:r>
      <w:r w:rsidRPr="000F401D">
        <w:rPr>
          <w:rFonts w:ascii="Times New Roman" w:eastAsia="宋体" w:hAnsi="Times New Roman" w:cs="Times New Roman"/>
          <w:sz w:val="22"/>
        </w:rPr>
        <w:t>90</w:t>
      </w:r>
      <w:r w:rsidRPr="000F401D">
        <w:rPr>
          <w:rFonts w:ascii="Times New Roman" w:eastAsia="宋体" w:hAnsi="Times New Roman" w:cs="Times New Roman"/>
          <w:sz w:val="22"/>
        </w:rPr>
        <w:t>分）以上为优秀。</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2</w:t>
      </w:r>
      <w:r w:rsidRPr="000F401D">
        <w:rPr>
          <w:rFonts w:ascii="Times New Roman" w:eastAsia="宋体" w:hAnsi="Times New Roman" w:cs="Times New Roman"/>
          <w:sz w:val="22"/>
        </w:rPr>
        <w:t>、考核分</w:t>
      </w:r>
      <w:r w:rsidRPr="000F401D">
        <w:rPr>
          <w:rFonts w:ascii="Times New Roman" w:eastAsia="宋体" w:hAnsi="Times New Roman" w:cs="Times New Roman"/>
          <w:sz w:val="22"/>
        </w:rPr>
        <w:t>89</w:t>
      </w:r>
      <w:r w:rsidRPr="000F401D">
        <w:rPr>
          <w:rFonts w:ascii="Times New Roman" w:eastAsia="宋体" w:hAnsi="Times New Roman" w:cs="Times New Roman"/>
          <w:sz w:val="22"/>
        </w:rPr>
        <w:t>分～</w:t>
      </w:r>
      <w:r w:rsidRPr="000F401D">
        <w:rPr>
          <w:rFonts w:ascii="Times New Roman" w:eastAsia="宋体" w:hAnsi="Times New Roman" w:cs="Times New Roman"/>
          <w:sz w:val="22"/>
        </w:rPr>
        <w:t>70</w:t>
      </w:r>
      <w:r w:rsidRPr="000F401D">
        <w:rPr>
          <w:rFonts w:ascii="Times New Roman" w:eastAsia="宋体" w:hAnsi="Times New Roman" w:cs="Times New Roman"/>
          <w:sz w:val="22"/>
        </w:rPr>
        <w:t>分为合格。</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3</w:t>
      </w:r>
      <w:r w:rsidRPr="000F401D">
        <w:rPr>
          <w:rFonts w:ascii="Times New Roman" w:eastAsia="宋体" w:hAnsi="Times New Roman" w:cs="Times New Roman"/>
          <w:sz w:val="22"/>
        </w:rPr>
        <w:t>、考核分</w:t>
      </w:r>
      <w:r w:rsidRPr="000F401D">
        <w:rPr>
          <w:rFonts w:ascii="Times New Roman" w:eastAsia="宋体" w:hAnsi="Times New Roman" w:cs="Times New Roman"/>
          <w:sz w:val="22"/>
        </w:rPr>
        <w:t>69</w:t>
      </w:r>
      <w:r w:rsidRPr="000F401D">
        <w:rPr>
          <w:rFonts w:ascii="Times New Roman" w:eastAsia="宋体" w:hAnsi="Times New Roman" w:cs="Times New Roman"/>
          <w:sz w:val="22"/>
        </w:rPr>
        <w:t>分～</w:t>
      </w:r>
      <w:r w:rsidRPr="000F401D">
        <w:rPr>
          <w:rFonts w:ascii="Times New Roman" w:eastAsia="宋体" w:hAnsi="Times New Roman" w:cs="Times New Roman"/>
          <w:sz w:val="22"/>
        </w:rPr>
        <w:t>60</w:t>
      </w:r>
      <w:r w:rsidRPr="000F401D">
        <w:rPr>
          <w:rFonts w:ascii="Times New Roman" w:eastAsia="宋体" w:hAnsi="Times New Roman" w:cs="Times New Roman"/>
          <w:sz w:val="22"/>
        </w:rPr>
        <w:t>分为基本合格。</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4</w:t>
      </w:r>
      <w:r w:rsidRPr="000F401D">
        <w:rPr>
          <w:rFonts w:ascii="Times New Roman" w:eastAsia="宋体" w:hAnsi="Times New Roman" w:cs="Times New Roman"/>
          <w:sz w:val="22"/>
        </w:rPr>
        <w:t>、考核分</w:t>
      </w:r>
      <w:r w:rsidRPr="000F401D">
        <w:rPr>
          <w:rFonts w:ascii="Times New Roman" w:eastAsia="宋体" w:hAnsi="Times New Roman" w:cs="Times New Roman"/>
          <w:sz w:val="22"/>
        </w:rPr>
        <w:t>60</w:t>
      </w:r>
      <w:r w:rsidRPr="000F401D">
        <w:rPr>
          <w:rFonts w:ascii="Times New Roman" w:eastAsia="宋体" w:hAnsi="Times New Roman" w:cs="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0F401D" w:rsidRPr="000F401D" w:rsidTr="00494AA7">
        <w:trPr>
          <w:jc w:val="center"/>
        </w:trPr>
        <w:tc>
          <w:tcPr>
            <w:tcW w:w="2260" w:type="dxa"/>
          </w:tcPr>
          <w:p w:rsidR="000F401D" w:rsidRPr="000F401D" w:rsidRDefault="000F401D" w:rsidP="000F401D">
            <w:pPr>
              <w:widowControl/>
              <w:spacing w:line="360" w:lineRule="atLeast"/>
              <w:jc w:val="center"/>
              <w:rPr>
                <w:rFonts w:ascii="Times New Roman" w:eastAsia="宋体" w:hAnsi="Times New Roman" w:cs="Times New Roman"/>
                <w:color w:val="000000"/>
                <w:kern w:val="0"/>
                <w:sz w:val="22"/>
              </w:rPr>
            </w:pPr>
            <w:r w:rsidRPr="000F401D">
              <w:rPr>
                <w:rFonts w:ascii="Times New Roman" w:eastAsia="宋体" w:hAnsi="Times New Roman" w:cs="Times New Roman"/>
                <w:color w:val="000000"/>
                <w:kern w:val="0"/>
                <w:sz w:val="22"/>
              </w:rPr>
              <w:t>考核单位</w:t>
            </w:r>
          </w:p>
        </w:tc>
        <w:tc>
          <w:tcPr>
            <w:tcW w:w="2260" w:type="dxa"/>
            <w:tcMar>
              <w:top w:w="0" w:type="dxa"/>
              <w:left w:w="108" w:type="dxa"/>
              <w:bottom w:w="0" w:type="dxa"/>
              <w:right w:w="108" w:type="dxa"/>
            </w:tcMar>
          </w:tcPr>
          <w:p w:rsidR="000F401D" w:rsidRPr="000F401D" w:rsidRDefault="000F401D" w:rsidP="000F401D">
            <w:pPr>
              <w:widowControl/>
              <w:spacing w:line="360" w:lineRule="atLeast"/>
              <w:jc w:val="center"/>
              <w:rPr>
                <w:rFonts w:ascii="Times New Roman" w:eastAsia="宋体" w:hAnsi="Times New Roman" w:cs="Times New Roman"/>
                <w:kern w:val="0"/>
                <w:sz w:val="22"/>
              </w:rPr>
            </w:pPr>
            <w:r w:rsidRPr="000F401D">
              <w:rPr>
                <w:rFonts w:ascii="Times New Roman" w:eastAsia="宋体" w:hAnsi="Times New Roman" w:cs="Times New Roman"/>
                <w:color w:val="000000"/>
                <w:kern w:val="0"/>
                <w:sz w:val="22"/>
              </w:rPr>
              <w:t>考核分</w:t>
            </w:r>
          </w:p>
        </w:tc>
        <w:tc>
          <w:tcPr>
            <w:tcW w:w="2554" w:type="dxa"/>
            <w:tcMar>
              <w:top w:w="0" w:type="dxa"/>
              <w:left w:w="108" w:type="dxa"/>
              <w:bottom w:w="0" w:type="dxa"/>
              <w:right w:w="108" w:type="dxa"/>
            </w:tcMar>
          </w:tcPr>
          <w:p w:rsidR="000F401D" w:rsidRPr="000F401D" w:rsidRDefault="000F401D" w:rsidP="000F401D">
            <w:pPr>
              <w:widowControl/>
              <w:spacing w:line="360" w:lineRule="atLeast"/>
              <w:jc w:val="center"/>
              <w:rPr>
                <w:rFonts w:ascii="Times New Roman" w:eastAsia="宋体" w:hAnsi="Times New Roman" w:cs="Times New Roman"/>
                <w:kern w:val="0"/>
                <w:sz w:val="22"/>
              </w:rPr>
            </w:pPr>
            <w:r w:rsidRPr="000F401D">
              <w:rPr>
                <w:rFonts w:ascii="Times New Roman" w:eastAsia="宋体" w:hAnsi="Times New Roman" w:cs="Times New Roman"/>
                <w:color w:val="000000"/>
                <w:kern w:val="0"/>
                <w:sz w:val="22"/>
              </w:rPr>
              <w:t>等级</w:t>
            </w:r>
          </w:p>
        </w:tc>
      </w:tr>
      <w:tr w:rsidR="000F401D" w:rsidRPr="000F401D" w:rsidTr="00494AA7">
        <w:trPr>
          <w:jc w:val="center"/>
        </w:trPr>
        <w:tc>
          <w:tcPr>
            <w:tcW w:w="2260" w:type="dxa"/>
            <w:vMerge w:val="restart"/>
            <w:vAlign w:val="center"/>
          </w:tcPr>
          <w:p w:rsidR="000F401D" w:rsidRPr="000F401D" w:rsidRDefault="000F401D" w:rsidP="000F401D">
            <w:pPr>
              <w:widowControl/>
              <w:spacing w:line="360" w:lineRule="atLeast"/>
              <w:jc w:val="center"/>
              <w:rPr>
                <w:rFonts w:ascii="Times New Roman" w:eastAsia="宋体" w:hAnsi="Times New Roman" w:cs="Times New Roman"/>
                <w:color w:val="000000"/>
                <w:kern w:val="0"/>
                <w:sz w:val="22"/>
              </w:rPr>
            </w:pPr>
            <w:r w:rsidRPr="000F401D">
              <w:rPr>
                <w:rFonts w:ascii="宋体" w:eastAsia="宋体" w:hAnsi="宋体" w:cs="宋体" w:hint="eastAsia"/>
                <w:color w:val="000000"/>
                <w:kern w:val="0"/>
                <w:sz w:val="22"/>
              </w:rPr>
              <w:t>采购人</w:t>
            </w:r>
          </w:p>
        </w:tc>
        <w:tc>
          <w:tcPr>
            <w:tcW w:w="2260" w:type="dxa"/>
            <w:tcMar>
              <w:top w:w="0" w:type="dxa"/>
              <w:left w:w="108" w:type="dxa"/>
              <w:bottom w:w="0" w:type="dxa"/>
              <w:right w:w="108" w:type="dxa"/>
            </w:tcMar>
          </w:tcPr>
          <w:p w:rsidR="000F401D" w:rsidRPr="000F401D" w:rsidRDefault="000F401D" w:rsidP="000F401D">
            <w:pPr>
              <w:widowControl/>
              <w:spacing w:line="360" w:lineRule="atLeast"/>
              <w:jc w:val="center"/>
              <w:rPr>
                <w:rFonts w:ascii="Times New Roman" w:eastAsia="宋体" w:hAnsi="Times New Roman" w:cs="Times New Roman"/>
                <w:kern w:val="0"/>
                <w:sz w:val="22"/>
              </w:rPr>
            </w:pPr>
            <w:r w:rsidRPr="000F401D">
              <w:rPr>
                <w:rFonts w:ascii="Times New Roman" w:eastAsia="宋体" w:hAnsi="Times New Roman" w:cs="Times New Roman"/>
                <w:color w:val="000000"/>
                <w:kern w:val="0"/>
                <w:sz w:val="22"/>
              </w:rPr>
              <w:t>90</w:t>
            </w:r>
            <w:r w:rsidRPr="000F401D">
              <w:rPr>
                <w:rFonts w:ascii="Times New Roman" w:eastAsia="宋体" w:hAnsi="Times New Roman" w:cs="Times New Roman"/>
                <w:color w:val="000000"/>
                <w:kern w:val="0"/>
                <w:sz w:val="22"/>
              </w:rPr>
              <w:t>分以上</w:t>
            </w:r>
          </w:p>
        </w:tc>
        <w:tc>
          <w:tcPr>
            <w:tcW w:w="2554" w:type="dxa"/>
            <w:tcMar>
              <w:top w:w="0" w:type="dxa"/>
              <w:left w:w="108" w:type="dxa"/>
              <w:bottom w:w="0" w:type="dxa"/>
              <w:right w:w="108" w:type="dxa"/>
            </w:tcMar>
          </w:tcPr>
          <w:p w:rsidR="000F401D" w:rsidRPr="000F401D" w:rsidRDefault="000F401D" w:rsidP="000F401D">
            <w:pPr>
              <w:widowControl/>
              <w:spacing w:line="360" w:lineRule="atLeast"/>
              <w:jc w:val="center"/>
              <w:rPr>
                <w:rFonts w:ascii="Times New Roman" w:eastAsia="宋体" w:hAnsi="Times New Roman" w:cs="Times New Roman"/>
                <w:kern w:val="0"/>
                <w:sz w:val="22"/>
              </w:rPr>
            </w:pPr>
            <w:r w:rsidRPr="000F401D">
              <w:rPr>
                <w:rFonts w:ascii="Times New Roman" w:eastAsia="宋体" w:hAnsi="Times New Roman" w:cs="Times New Roman"/>
                <w:color w:val="000000"/>
                <w:kern w:val="0"/>
                <w:sz w:val="22"/>
              </w:rPr>
              <w:t>优秀</w:t>
            </w:r>
          </w:p>
        </w:tc>
      </w:tr>
      <w:tr w:rsidR="000F401D" w:rsidRPr="000F401D" w:rsidTr="00494AA7">
        <w:trPr>
          <w:jc w:val="center"/>
        </w:trPr>
        <w:tc>
          <w:tcPr>
            <w:tcW w:w="2260" w:type="dxa"/>
            <w:vMerge/>
          </w:tcPr>
          <w:p w:rsidR="000F401D" w:rsidRPr="000F401D" w:rsidRDefault="000F401D" w:rsidP="000F401D">
            <w:pPr>
              <w:widowControl/>
              <w:spacing w:line="360" w:lineRule="atLeast"/>
              <w:jc w:val="center"/>
              <w:rPr>
                <w:rFonts w:ascii="Times New Roman" w:eastAsia="宋体" w:hAnsi="Times New Roman" w:cs="Times New Roman"/>
                <w:color w:val="000000"/>
                <w:kern w:val="0"/>
                <w:sz w:val="22"/>
              </w:rPr>
            </w:pPr>
          </w:p>
        </w:tc>
        <w:tc>
          <w:tcPr>
            <w:tcW w:w="2260" w:type="dxa"/>
            <w:tcMar>
              <w:top w:w="0" w:type="dxa"/>
              <w:left w:w="108" w:type="dxa"/>
              <w:bottom w:w="0" w:type="dxa"/>
              <w:right w:w="108" w:type="dxa"/>
            </w:tcMar>
          </w:tcPr>
          <w:p w:rsidR="000F401D" w:rsidRPr="000F401D" w:rsidRDefault="000F401D" w:rsidP="000F401D">
            <w:pPr>
              <w:widowControl/>
              <w:spacing w:line="360" w:lineRule="atLeast"/>
              <w:jc w:val="center"/>
              <w:rPr>
                <w:rFonts w:ascii="Times New Roman" w:eastAsia="宋体" w:hAnsi="Times New Roman" w:cs="Times New Roman"/>
                <w:kern w:val="0"/>
                <w:sz w:val="22"/>
              </w:rPr>
            </w:pPr>
            <w:r w:rsidRPr="000F401D">
              <w:rPr>
                <w:rFonts w:ascii="Times New Roman" w:eastAsia="宋体" w:hAnsi="Times New Roman" w:cs="Times New Roman"/>
                <w:color w:val="000000"/>
                <w:kern w:val="0"/>
                <w:sz w:val="22"/>
              </w:rPr>
              <w:t>89</w:t>
            </w:r>
            <w:r w:rsidRPr="000F401D">
              <w:rPr>
                <w:rFonts w:ascii="Times New Roman" w:eastAsia="宋体" w:hAnsi="Times New Roman" w:cs="Times New Roman"/>
                <w:color w:val="000000"/>
                <w:kern w:val="0"/>
                <w:sz w:val="22"/>
              </w:rPr>
              <w:t>分～</w:t>
            </w:r>
            <w:r w:rsidRPr="000F401D">
              <w:rPr>
                <w:rFonts w:ascii="Times New Roman" w:eastAsia="宋体" w:hAnsi="Times New Roman" w:cs="Times New Roman"/>
                <w:color w:val="000000"/>
                <w:kern w:val="0"/>
                <w:sz w:val="22"/>
              </w:rPr>
              <w:t>70</w:t>
            </w:r>
            <w:r w:rsidRPr="000F401D">
              <w:rPr>
                <w:rFonts w:ascii="Times New Roman" w:eastAsia="宋体" w:hAnsi="Times New Roman" w:cs="Times New Roman"/>
                <w:color w:val="000000"/>
                <w:kern w:val="0"/>
                <w:sz w:val="22"/>
              </w:rPr>
              <w:t>分</w:t>
            </w:r>
          </w:p>
        </w:tc>
        <w:tc>
          <w:tcPr>
            <w:tcW w:w="2554" w:type="dxa"/>
            <w:tcMar>
              <w:top w:w="0" w:type="dxa"/>
              <w:left w:w="108" w:type="dxa"/>
              <w:bottom w:w="0" w:type="dxa"/>
              <w:right w:w="108" w:type="dxa"/>
            </w:tcMar>
          </w:tcPr>
          <w:p w:rsidR="000F401D" w:rsidRPr="000F401D" w:rsidRDefault="000F401D" w:rsidP="000F401D">
            <w:pPr>
              <w:widowControl/>
              <w:spacing w:line="360" w:lineRule="atLeast"/>
              <w:jc w:val="center"/>
              <w:rPr>
                <w:rFonts w:ascii="Times New Roman" w:eastAsia="宋体" w:hAnsi="Times New Roman" w:cs="Times New Roman"/>
                <w:kern w:val="0"/>
                <w:sz w:val="22"/>
              </w:rPr>
            </w:pPr>
            <w:r w:rsidRPr="000F401D">
              <w:rPr>
                <w:rFonts w:ascii="Times New Roman" w:eastAsia="宋体" w:hAnsi="Times New Roman" w:cs="Times New Roman"/>
                <w:color w:val="000000"/>
                <w:kern w:val="0"/>
                <w:sz w:val="22"/>
              </w:rPr>
              <w:t>合格</w:t>
            </w:r>
          </w:p>
        </w:tc>
      </w:tr>
      <w:tr w:rsidR="000F401D" w:rsidRPr="000F401D" w:rsidTr="00494AA7">
        <w:trPr>
          <w:jc w:val="center"/>
        </w:trPr>
        <w:tc>
          <w:tcPr>
            <w:tcW w:w="2260" w:type="dxa"/>
            <w:vMerge/>
          </w:tcPr>
          <w:p w:rsidR="000F401D" w:rsidRPr="000F401D" w:rsidRDefault="000F401D" w:rsidP="000F401D">
            <w:pPr>
              <w:widowControl/>
              <w:spacing w:line="360" w:lineRule="atLeast"/>
              <w:jc w:val="center"/>
              <w:rPr>
                <w:rFonts w:ascii="Times New Roman" w:eastAsia="宋体" w:hAnsi="Times New Roman" w:cs="Times New Roman"/>
                <w:color w:val="000000"/>
                <w:kern w:val="0"/>
                <w:sz w:val="22"/>
              </w:rPr>
            </w:pPr>
          </w:p>
        </w:tc>
        <w:tc>
          <w:tcPr>
            <w:tcW w:w="2260" w:type="dxa"/>
            <w:tcMar>
              <w:top w:w="0" w:type="dxa"/>
              <w:left w:w="108" w:type="dxa"/>
              <w:bottom w:w="0" w:type="dxa"/>
              <w:right w:w="108" w:type="dxa"/>
            </w:tcMar>
          </w:tcPr>
          <w:p w:rsidR="000F401D" w:rsidRPr="000F401D" w:rsidRDefault="000F401D" w:rsidP="000F401D">
            <w:pPr>
              <w:widowControl/>
              <w:spacing w:line="360" w:lineRule="atLeast"/>
              <w:jc w:val="center"/>
              <w:rPr>
                <w:rFonts w:ascii="Times New Roman" w:eastAsia="宋体" w:hAnsi="Times New Roman" w:cs="Times New Roman"/>
                <w:kern w:val="0"/>
                <w:sz w:val="22"/>
              </w:rPr>
            </w:pPr>
            <w:r w:rsidRPr="000F401D">
              <w:rPr>
                <w:rFonts w:ascii="Times New Roman" w:eastAsia="宋体" w:hAnsi="Times New Roman" w:cs="Times New Roman"/>
                <w:color w:val="000000"/>
                <w:kern w:val="0"/>
                <w:sz w:val="22"/>
              </w:rPr>
              <w:t>69</w:t>
            </w:r>
            <w:r w:rsidRPr="000F401D">
              <w:rPr>
                <w:rFonts w:ascii="Times New Roman" w:eastAsia="宋体" w:hAnsi="Times New Roman" w:cs="Times New Roman"/>
                <w:color w:val="000000"/>
                <w:kern w:val="0"/>
                <w:sz w:val="22"/>
              </w:rPr>
              <w:t>分～</w:t>
            </w:r>
            <w:r w:rsidRPr="000F401D">
              <w:rPr>
                <w:rFonts w:ascii="Times New Roman" w:eastAsia="宋体" w:hAnsi="Times New Roman" w:cs="Times New Roman"/>
                <w:color w:val="000000"/>
                <w:kern w:val="0"/>
                <w:sz w:val="22"/>
              </w:rPr>
              <w:t>60</w:t>
            </w:r>
            <w:r w:rsidRPr="000F401D">
              <w:rPr>
                <w:rFonts w:ascii="Times New Roman" w:eastAsia="宋体" w:hAnsi="Times New Roman" w:cs="Times New Roman"/>
                <w:color w:val="000000"/>
                <w:kern w:val="0"/>
                <w:sz w:val="22"/>
              </w:rPr>
              <w:t>分</w:t>
            </w:r>
          </w:p>
        </w:tc>
        <w:tc>
          <w:tcPr>
            <w:tcW w:w="2554" w:type="dxa"/>
            <w:tcMar>
              <w:top w:w="0" w:type="dxa"/>
              <w:left w:w="108" w:type="dxa"/>
              <w:bottom w:w="0" w:type="dxa"/>
              <w:right w:w="108" w:type="dxa"/>
            </w:tcMar>
          </w:tcPr>
          <w:p w:rsidR="000F401D" w:rsidRPr="000F401D" w:rsidRDefault="000F401D" w:rsidP="000F401D">
            <w:pPr>
              <w:widowControl/>
              <w:spacing w:line="360" w:lineRule="atLeast"/>
              <w:jc w:val="center"/>
              <w:rPr>
                <w:rFonts w:ascii="Times New Roman" w:eastAsia="宋体" w:hAnsi="Times New Roman" w:cs="Times New Roman"/>
                <w:kern w:val="0"/>
                <w:sz w:val="22"/>
              </w:rPr>
            </w:pPr>
            <w:r w:rsidRPr="000F401D">
              <w:rPr>
                <w:rFonts w:ascii="Times New Roman" w:eastAsia="宋体" w:hAnsi="Times New Roman" w:cs="Times New Roman"/>
                <w:color w:val="000000"/>
                <w:kern w:val="0"/>
                <w:sz w:val="22"/>
              </w:rPr>
              <w:t>基本合格</w:t>
            </w:r>
          </w:p>
        </w:tc>
      </w:tr>
      <w:tr w:rsidR="000F401D" w:rsidRPr="000F401D" w:rsidTr="00494AA7">
        <w:trPr>
          <w:jc w:val="center"/>
        </w:trPr>
        <w:tc>
          <w:tcPr>
            <w:tcW w:w="2260" w:type="dxa"/>
            <w:vMerge/>
          </w:tcPr>
          <w:p w:rsidR="000F401D" w:rsidRPr="000F401D" w:rsidRDefault="000F401D" w:rsidP="000F401D">
            <w:pPr>
              <w:widowControl/>
              <w:spacing w:line="360" w:lineRule="atLeast"/>
              <w:jc w:val="center"/>
              <w:rPr>
                <w:rFonts w:ascii="Times New Roman" w:eastAsia="宋体" w:hAnsi="Times New Roman" w:cs="Times New Roman"/>
                <w:color w:val="000000"/>
                <w:kern w:val="0"/>
                <w:sz w:val="22"/>
              </w:rPr>
            </w:pPr>
          </w:p>
        </w:tc>
        <w:tc>
          <w:tcPr>
            <w:tcW w:w="2260" w:type="dxa"/>
            <w:tcMar>
              <w:top w:w="0" w:type="dxa"/>
              <w:left w:w="108" w:type="dxa"/>
              <w:bottom w:w="0" w:type="dxa"/>
              <w:right w:w="108" w:type="dxa"/>
            </w:tcMar>
          </w:tcPr>
          <w:p w:rsidR="000F401D" w:rsidRPr="000F401D" w:rsidRDefault="000F401D" w:rsidP="000F401D">
            <w:pPr>
              <w:widowControl/>
              <w:spacing w:line="360" w:lineRule="atLeast"/>
              <w:jc w:val="center"/>
              <w:rPr>
                <w:rFonts w:ascii="Times New Roman" w:eastAsia="宋体" w:hAnsi="Times New Roman" w:cs="Times New Roman"/>
                <w:kern w:val="0"/>
                <w:sz w:val="22"/>
              </w:rPr>
            </w:pPr>
            <w:r w:rsidRPr="000F401D">
              <w:rPr>
                <w:rFonts w:ascii="Times New Roman" w:eastAsia="宋体" w:hAnsi="Times New Roman" w:cs="Times New Roman"/>
                <w:color w:val="000000"/>
                <w:kern w:val="0"/>
                <w:sz w:val="22"/>
              </w:rPr>
              <w:t>60</w:t>
            </w:r>
            <w:r w:rsidRPr="000F401D">
              <w:rPr>
                <w:rFonts w:ascii="Times New Roman" w:eastAsia="宋体" w:hAnsi="Times New Roman" w:cs="Times New Roman"/>
                <w:color w:val="000000"/>
                <w:kern w:val="0"/>
                <w:sz w:val="22"/>
              </w:rPr>
              <w:t>分以下</w:t>
            </w:r>
          </w:p>
        </w:tc>
        <w:tc>
          <w:tcPr>
            <w:tcW w:w="2554" w:type="dxa"/>
            <w:tcMar>
              <w:top w:w="0" w:type="dxa"/>
              <w:left w:w="108" w:type="dxa"/>
              <w:bottom w:w="0" w:type="dxa"/>
              <w:right w:w="108" w:type="dxa"/>
            </w:tcMar>
          </w:tcPr>
          <w:p w:rsidR="000F401D" w:rsidRPr="000F401D" w:rsidRDefault="000F401D" w:rsidP="000F401D">
            <w:pPr>
              <w:widowControl/>
              <w:spacing w:line="360" w:lineRule="atLeast"/>
              <w:jc w:val="center"/>
              <w:rPr>
                <w:rFonts w:ascii="Times New Roman" w:eastAsia="宋体" w:hAnsi="Times New Roman" w:cs="Times New Roman"/>
                <w:kern w:val="0"/>
                <w:sz w:val="22"/>
              </w:rPr>
            </w:pPr>
            <w:r w:rsidRPr="000F401D">
              <w:rPr>
                <w:rFonts w:ascii="Times New Roman" w:eastAsia="宋体" w:hAnsi="Times New Roman" w:cs="Times New Roman"/>
                <w:color w:val="000000"/>
                <w:kern w:val="0"/>
                <w:sz w:val="22"/>
              </w:rPr>
              <w:t>不合格</w:t>
            </w:r>
          </w:p>
        </w:tc>
      </w:tr>
    </w:tbl>
    <w:p w:rsidR="000F401D" w:rsidRPr="000F401D" w:rsidRDefault="000F401D" w:rsidP="000F401D">
      <w:pPr>
        <w:widowControl/>
        <w:spacing w:line="300" w:lineRule="auto"/>
        <w:ind w:firstLineChars="200" w:firstLine="440"/>
        <w:jc w:val="left"/>
        <w:rPr>
          <w:rFonts w:ascii="Times New Roman" w:eastAsia="宋体" w:hAnsi="Times New Roman" w:cs="Times New Roman"/>
          <w:color w:val="000000"/>
          <w:kern w:val="0"/>
          <w:sz w:val="22"/>
        </w:rPr>
      </w:pPr>
      <w:r w:rsidRPr="000F401D">
        <w:rPr>
          <w:rFonts w:ascii="Times New Roman" w:eastAsia="宋体" w:hAnsi="Times New Roman" w:cs="Times New Roman"/>
          <w:color w:val="000000"/>
          <w:kern w:val="0"/>
          <w:sz w:val="22"/>
        </w:rPr>
        <w:t>奖惩措施：考核等级结果是</w:t>
      </w:r>
      <w:r w:rsidRPr="000F401D">
        <w:rPr>
          <w:rFonts w:ascii="Times New Roman" w:eastAsia="宋体" w:hAnsi="Times New Roman" w:cs="Times New Roman"/>
          <w:color w:val="000000"/>
          <w:kern w:val="0"/>
          <w:sz w:val="22"/>
        </w:rPr>
        <w:t>“</w:t>
      </w:r>
      <w:r w:rsidRPr="000F401D">
        <w:rPr>
          <w:rFonts w:ascii="Times New Roman" w:eastAsia="宋体" w:hAnsi="Times New Roman" w:cs="Times New Roman"/>
          <w:color w:val="000000"/>
          <w:kern w:val="0"/>
          <w:sz w:val="22"/>
        </w:rPr>
        <w:t>优秀</w:t>
      </w:r>
      <w:r w:rsidRPr="000F401D">
        <w:rPr>
          <w:rFonts w:ascii="Times New Roman" w:eastAsia="宋体" w:hAnsi="Times New Roman" w:cs="Times New Roman"/>
          <w:color w:val="000000"/>
          <w:kern w:val="0"/>
          <w:sz w:val="22"/>
        </w:rPr>
        <w:t>”</w:t>
      </w:r>
      <w:r w:rsidRPr="000F401D">
        <w:rPr>
          <w:rFonts w:ascii="Times New Roman" w:eastAsia="宋体" w:hAnsi="Times New Roman" w:cs="Times New Roman"/>
          <w:color w:val="000000"/>
          <w:kern w:val="0"/>
          <w:sz w:val="22"/>
        </w:rPr>
        <w:t>、</w:t>
      </w:r>
      <w:r w:rsidRPr="000F401D">
        <w:rPr>
          <w:rFonts w:ascii="Times New Roman" w:eastAsia="宋体" w:hAnsi="Times New Roman" w:cs="Times New Roman"/>
          <w:color w:val="000000"/>
          <w:kern w:val="0"/>
          <w:sz w:val="22"/>
        </w:rPr>
        <w:t>“</w:t>
      </w:r>
      <w:r w:rsidRPr="000F401D">
        <w:rPr>
          <w:rFonts w:ascii="Times New Roman" w:eastAsia="宋体" w:hAnsi="Times New Roman" w:cs="Times New Roman"/>
          <w:color w:val="000000"/>
          <w:kern w:val="0"/>
          <w:sz w:val="22"/>
        </w:rPr>
        <w:t>合格</w:t>
      </w:r>
      <w:r w:rsidRPr="000F401D">
        <w:rPr>
          <w:rFonts w:ascii="Times New Roman" w:eastAsia="宋体" w:hAnsi="Times New Roman" w:cs="Times New Roman"/>
          <w:color w:val="000000"/>
          <w:kern w:val="0"/>
          <w:sz w:val="22"/>
        </w:rPr>
        <w:t>”</w:t>
      </w:r>
      <w:r w:rsidRPr="000F401D">
        <w:rPr>
          <w:rFonts w:ascii="Times New Roman" w:eastAsia="宋体" w:hAnsi="Times New Roman" w:cs="Times New Roman"/>
          <w:color w:val="000000"/>
          <w:kern w:val="0"/>
          <w:sz w:val="22"/>
        </w:rPr>
        <w:t>、</w:t>
      </w:r>
      <w:r w:rsidRPr="000F401D">
        <w:rPr>
          <w:rFonts w:ascii="Times New Roman" w:eastAsia="宋体" w:hAnsi="Times New Roman" w:cs="Times New Roman"/>
          <w:color w:val="000000"/>
          <w:kern w:val="0"/>
          <w:sz w:val="22"/>
        </w:rPr>
        <w:t>“</w:t>
      </w:r>
      <w:r w:rsidRPr="000F401D">
        <w:rPr>
          <w:rFonts w:ascii="Times New Roman" w:eastAsia="宋体" w:hAnsi="Times New Roman" w:cs="Times New Roman"/>
          <w:color w:val="000000"/>
          <w:kern w:val="0"/>
          <w:sz w:val="22"/>
        </w:rPr>
        <w:t>基本合格</w:t>
      </w:r>
      <w:r w:rsidRPr="000F401D">
        <w:rPr>
          <w:rFonts w:ascii="Times New Roman" w:eastAsia="宋体" w:hAnsi="Times New Roman" w:cs="Times New Roman"/>
          <w:color w:val="000000"/>
          <w:kern w:val="0"/>
          <w:sz w:val="22"/>
        </w:rPr>
        <w:t>”</w:t>
      </w:r>
      <w:r w:rsidRPr="000F401D">
        <w:rPr>
          <w:rFonts w:ascii="Times New Roman" w:eastAsia="宋体" w:hAnsi="Times New Roman" w:cs="Times New Roman"/>
          <w:color w:val="000000"/>
          <w:kern w:val="0"/>
          <w:sz w:val="22"/>
        </w:rPr>
        <w:t>的，支付合同费用的</w:t>
      </w:r>
      <w:r w:rsidRPr="000F401D">
        <w:rPr>
          <w:rFonts w:ascii="Times New Roman" w:eastAsia="宋体" w:hAnsi="Times New Roman" w:cs="Times New Roman"/>
          <w:color w:val="000000"/>
          <w:kern w:val="0"/>
          <w:sz w:val="22"/>
        </w:rPr>
        <w:t>100%</w:t>
      </w:r>
      <w:r w:rsidRPr="000F401D">
        <w:rPr>
          <w:rFonts w:ascii="Times New Roman" w:eastAsia="宋体" w:hAnsi="Times New Roman" w:cs="Times New Roman"/>
          <w:color w:val="000000"/>
          <w:kern w:val="0"/>
          <w:sz w:val="22"/>
        </w:rPr>
        <w:t>；连续三次考核等级结果是</w:t>
      </w:r>
      <w:r w:rsidRPr="000F401D">
        <w:rPr>
          <w:rFonts w:ascii="Times New Roman" w:eastAsia="宋体" w:hAnsi="Times New Roman" w:cs="Times New Roman"/>
          <w:color w:val="000000"/>
          <w:kern w:val="0"/>
          <w:sz w:val="22"/>
        </w:rPr>
        <w:t>“</w:t>
      </w:r>
      <w:r w:rsidRPr="000F401D">
        <w:rPr>
          <w:rFonts w:ascii="Times New Roman" w:eastAsia="宋体" w:hAnsi="Times New Roman" w:cs="Times New Roman"/>
          <w:color w:val="000000"/>
          <w:kern w:val="0"/>
          <w:sz w:val="22"/>
        </w:rPr>
        <w:t>不合格</w:t>
      </w:r>
      <w:r w:rsidRPr="000F401D">
        <w:rPr>
          <w:rFonts w:ascii="Times New Roman" w:eastAsia="宋体" w:hAnsi="Times New Roman" w:cs="Times New Roman"/>
          <w:color w:val="000000"/>
          <w:kern w:val="0"/>
          <w:sz w:val="22"/>
        </w:rPr>
        <w:t>”</w:t>
      </w:r>
      <w:r w:rsidRPr="000F401D">
        <w:rPr>
          <w:rFonts w:ascii="Times New Roman" w:eastAsia="宋体" w:hAnsi="Times New Roman" w:cs="Times New Roman"/>
          <w:color w:val="000000"/>
          <w:kern w:val="0"/>
          <w:sz w:val="22"/>
        </w:rPr>
        <w:t>的，支付合同费用的</w:t>
      </w:r>
      <w:r w:rsidRPr="000F401D">
        <w:rPr>
          <w:rFonts w:ascii="Times New Roman" w:eastAsia="宋体" w:hAnsi="Times New Roman" w:cs="Times New Roman"/>
          <w:color w:val="000000"/>
          <w:kern w:val="0"/>
          <w:sz w:val="22"/>
        </w:rPr>
        <w:t>80%</w:t>
      </w:r>
      <w:r w:rsidRPr="000F401D">
        <w:rPr>
          <w:rFonts w:ascii="Times New Roman" w:eastAsia="宋体" w:hAnsi="Times New Roman" w:cs="Times New Roman"/>
          <w:color w:val="000000"/>
          <w:kern w:val="0"/>
          <w:sz w:val="22"/>
        </w:rPr>
        <w:t>。</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（三）考核实施</w:t>
      </w:r>
    </w:p>
    <w:p w:rsidR="000F401D" w:rsidRPr="000F401D" w:rsidRDefault="000F401D" w:rsidP="000F401D">
      <w:pPr>
        <w:tabs>
          <w:tab w:val="left" w:pos="7200"/>
        </w:tabs>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校方组织相关人员成立考核小组（不少于</w:t>
      </w:r>
      <w:r w:rsidRPr="000F401D">
        <w:rPr>
          <w:rFonts w:ascii="Times New Roman" w:eastAsia="宋体" w:hAnsi="Times New Roman" w:cs="Times New Roman"/>
          <w:sz w:val="22"/>
        </w:rPr>
        <w:t>3</w:t>
      </w:r>
      <w:r w:rsidRPr="000F401D">
        <w:rPr>
          <w:rFonts w:ascii="Times New Roman" w:eastAsia="宋体" w:hAnsi="Times New Roman" w:cs="Times New Roman"/>
          <w:sz w:val="22"/>
        </w:rPr>
        <w:t>人），考核组人员查看现场和各类台帐记录，对照物业服务质量考核表（详见下表）逐项打分，各考核人员单独打分取平均值，每月考核一次，每季度汇总（取平均分）。</w:t>
      </w:r>
    </w:p>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r w:rsidRPr="000F401D">
        <w:rPr>
          <w:rFonts w:ascii="Calibri" w:eastAsia="宋体" w:hAnsi="Calibri" w:cs="Times New Roman" w:hint="eastAsia"/>
          <w:sz w:val="22"/>
        </w:rPr>
        <w:t>物业服务质量考核表</w:t>
      </w:r>
    </w:p>
    <w:tbl>
      <w:tblPr>
        <w:tblW w:w="45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431"/>
        <w:gridCol w:w="853"/>
        <w:gridCol w:w="3681"/>
        <w:gridCol w:w="695"/>
      </w:tblGrid>
      <w:tr w:rsidR="000F401D" w:rsidRPr="000F401D" w:rsidTr="00494AA7">
        <w:trPr>
          <w:trHeight w:val="270"/>
          <w:tblHeader/>
          <w:jc w:val="center"/>
        </w:trPr>
        <w:tc>
          <w:tcPr>
            <w:tcW w:w="695"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检查类别</w:t>
            </w: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检查项目</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标准分</w:t>
            </w:r>
          </w:p>
        </w:tc>
        <w:tc>
          <w:tcPr>
            <w:tcW w:w="2379"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检查标准</w:t>
            </w:r>
          </w:p>
        </w:tc>
        <w:tc>
          <w:tcPr>
            <w:tcW w:w="448"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得分</w:t>
            </w:r>
          </w:p>
        </w:tc>
      </w:tr>
      <w:tr w:rsidR="000F401D" w:rsidRPr="000F401D" w:rsidTr="00494AA7">
        <w:trPr>
          <w:trHeight w:val="540"/>
          <w:jc w:val="center"/>
        </w:trPr>
        <w:tc>
          <w:tcPr>
            <w:tcW w:w="695" w:type="pct"/>
            <w:vMerge w:val="restar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综合管理</w:t>
            </w:r>
          </w:p>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w:t>
            </w:r>
            <w:r w:rsidRPr="000F401D">
              <w:rPr>
                <w:rFonts w:ascii="Calibri" w:eastAsia="宋体" w:hAnsi="Calibri" w:cs="Times New Roman"/>
                <w:sz w:val="22"/>
              </w:rPr>
              <w:t>1</w:t>
            </w:r>
            <w:r w:rsidRPr="000F401D">
              <w:rPr>
                <w:rFonts w:ascii="Calibri" w:eastAsia="宋体" w:hAnsi="Calibri" w:cs="Times New Roman" w:hint="eastAsia"/>
                <w:sz w:val="22"/>
              </w:rPr>
              <w:t>5</w:t>
            </w:r>
            <w:r w:rsidRPr="000F401D">
              <w:rPr>
                <w:rFonts w:ascii="Calibri" w:eastAsia="宋体" w:hAnsi="Calibri" w:cs="Times New Roman" w:hint="eastAsia"/>
                <w:sz w:val="22"/>
              </w:rPr>
              <w:t>分）</w:t>
            </w: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管理制度</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查看项目管理部日常管理、服务制度（含岗位职责、质量控制、安全管理、员工手册等）是否完善。</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55"/>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资产管理</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查看委托管理的资产是否建立台帐，</w:t>
            </w:r>
            <w:r w:rsidRPr="000F401D">
              <w:rPr>
                <w:rFonts w:ascii="Calibri" w:eastAsia="宋体" w:hAnsi="Calibri" w:cs="Times New Roman" w:hint="eastAsia"/>
                <w:sz w:val="22"/>
              </w:rPr>
              <w:lastRenderedPageBreak/>
              <w:t>是否有专门的保管制度，是否完好、有无丢失等。</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4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培训记录</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查看各类员工培训记录，含岗位培训、技能培训、安全培训、新员工培训等。</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持证上岗</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检查是否持证上岗及各类上岗证的有效期与适用性。</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仪表仪容</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查看工装是否统一整洁干净，员工精神面貌。</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810"/>
          <w:jc w:val="center"/>
        </w:trPr>
        <w:tc>
          <w:tcPr>
            <w:tcW w:w="695" w:type="pct"/>
            <w:vMerge w:val="restar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校园环境</w:t>
            </w:r>
          </w:p>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w:t>
            </w:r>
            <w:r w:rsidRPr="000F401D">
              <w:rPr>
                <w:rFonts w:ascii="Calibri" w:eastAsia="宋体" w:hAnsi="Calibri" w:cs="Times New Roman" w:hint="eastAsia"/>
                <w:sz w:val="22"/>
              </w:rPr>
              <w:t>18</w:t>
            </w:r>
            <w:r w:rsidRPr="000F401D">
              <w:rPr>
                <w:rFonts w:ascii="Calibri" w:eastAsia="宋体" w:hAnsi="Calibri" w:cs="Times New Roman" w:hint="eastAsia"/>
                <w:sz w:val="22"/>
              </w:rPr>
              <w:t>分）</w:t>
            </w: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道路与附属设施卫生</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6</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停车棚管理</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停车棚卫生、电源盒安全状况，结构是否牢固等</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81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河道管理</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岸边救生圈无缺失，存放箱无破损；水面干净无杂物漂浮；定期清理水生植物；亲水平台防腐木、围栏无破损缺失，功能正常。</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4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硬质景观</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大理石、透水砖等无松动脱落、无缺失，景观水循环系统功能正常，景观水面干净。</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4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下水道管理</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定期清理下水道与窨井（查看现场与台帐记录），窨井盖有无破损与缺失，污水格栅井内有无漂浮物等。</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40"/>
          <w:jc w:val="center"/>
        </w:trPr>
        <w:tc>
          <w:tcPr>
            <w:tcW w:w="695" w:type="pct"/>
            <w:vMerge w:val="restar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楼宇保洁</w:t>
            </w:r>
          </w:p>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w:t>
            </w:r>
            <w:r w:rsidRPr="000F401D">
              <w:rPr>
                <w:rFonts w:ascii="Calibri" w:eastAsia="宋体" w:hAnsi="Calibri" w:cs="Times New Roman" w:hint="eastAsia"/>
                <w:sz w:val="22"/>
              </w:rPr>
              <w:t>18</w:t>
            </w:r>
            <w:r w:rsidRPr="000F401D">
              <w:rPr>
                <w:rFonts w:ascii="Calibri" w:eastAsia="宋体" w:hAnsi="Calibri" w:cs="Times New Roman" w:hint="eastAsia"/>
                <w:sz w:val="22"/>
              </w:rPr>
              <w:t>分）</w:t>
            </w: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楼宇外部</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查看楼宇外围绿地及门前场地有无白色垃圾，天台卫生和天沟有无堵塞。</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16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楼宇内部</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8</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w:t>
            </w:r>
            <w:r w:rsidRPr="000F401D">
              <w:rPr>
                <w:rFonts w:ascii="Calibri" w:eastAsia="宋体" w:hAnsi="Calibri" w:cs="Times New Roman" w:hint="eastAsia"/>
                <w:sz w:val="22"/>
              </w:rPr>
              <w:lastRenderedPageBreak/>
              <w:t>道畅通，无杂物堆放。</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108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教室、教师休息室</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3</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108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公共设施</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sz w:val="22"/>
              </w:rPr>
              <w:t>2</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4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垃圾桶</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sz w:val="22"/>
              </w:rPr>
              <w:t>2</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摆放四分类垃圾桶，垃圾桶外表干净，无异味、无漏液、无垃圾溢出，定时倾倒分类垃圾。</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810"/>
          <w:jc w:val="center"/>
        </w:trPr>
        <w:tc>
          <w:tcPr>
            <w:tcW w:w="695" w:type="pct"/>
            <w:vMerge w:val="restar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安保服务</w:t>
            </w:r>
          </w:p>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w:t>
            </w:r>
            <w:r w:rsidRPr="000F401D">
              <w:rPr>
                <w:rFonts w:ascii="Calibri" w:eastAsia="宋体" w:hAnsi="Calibri" w:cs="Times New Roman" w:hint="eastAsia"/>
                <w:sz w:val="22"/>
              </w:rPr>
              <w:t>18</w:t>
            </w:r>
            <w:r w:rsidRPr="000F401D">
              <w:rPr>
                <w:rFonts w:ascii="Calibri" w:eastAsia="宋体" w:hAnsi="Calibri" w:cs="Times New Roman" w:hint="eastAsia"/>
                <w:sz w:val="22"/>
              </w:rPr>
              <w:t>）</w:t>
            </w: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安全管理</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4</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81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日常管理</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4</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81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文明服务</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sz w:val="22"/>
              </w:rPr>
              <w:t>5</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108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工作责任心与主动性</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sz w:val="22"/>
              </w:rPr>
              <w:t>5</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40"/>
          <w:jc w:val="center"/>
        </w:trPr>
        <w:tc>
          <w:tcPr>
            <w:tcW w:w="695" w:type="pct"/>
            <w:vMerge w:val="restar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维修管理（</w:t>
            </w:r>
            <w:r w:rsidRPr="000F401D">
              <w:rPr>
                <w:rFonts w:ascii="Calibri" w:eastAsia="宋体" w:hAnsi="Calibri" w:cs="Times New Roman"/>
                <w:sz w:val="22"/>
              </w:rPr>
              <w:t>12</w:t>
            </w:r>
            <w:r w:rsidRPr="000F401D">
              <w:rPr>
                <w:rFonts w:ascii="Calibri" w:eastAsia="宋体" w:hAnsi="Calibri" w:cs="Times New Roman" w:hint="eastAsia"/>
                <w:sz w:val="22"/>
              </w:rPr>
              <w:t>分）</w:t>
            </w: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维修受理</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sz w:val="22"/>
              </w:rPr>
              <w:t>2</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设立报修电话，主动巡检及时发现，畅通各类报修途径；建立报修记录台帐。</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4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及时维修</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sz w:val="22"/>
              </w:rPr>
              <w:t>4</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按招标文件要求、投标文件承诺及时处理各项维修，维修做到落手清。</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4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项目配合</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sz w:val="22"/>
              </w:rPr>
              <w:t>2</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根据各楼宇现状，提出楼宇大修、维修计划；配合学校做好各类维修立项工作；有专门工作记录。</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维修质量</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sz w:val="22"/>
              </w:rPr>
              <w:t>2</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有维修质量自检、自查制度，有专门的记录台帐。</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4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进校施工监管</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sz w:val="22"/>
              </w:rPr>
              <w:t>2</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负责对进校施工的工程队伍进行现场监管，配合施工队规范取水、取电，及时制止违规操作杜绝安全隐患。</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540"/>
          <w:jc w:val="center"/>
        </w:trPr>
        <w:tc>
          <w:tcPr>
            <w:tcW w:w="695" w:type="pct"/>
            <w:vMerge w:val="restar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投诉处理</w:t>
            </w:r>
          </w:p>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w:t>
            </w:r>
            <w:r w:rsidRPr="000F401D">
              <w:rPr>
                <w:rFonts w:ascii="Calibri" w:eastAsia="宋体" w:hAnsi="Calibri" w:cs="Times New Roman" w:hint="eastAsia"/>
                <w:sz w:val="22"/>
              </w:rPr>
              <w:t>6</w:t>
            </w:r>
            <w:r w:rsidRPr="000F401D">
              <w:rPr>
                <w:rFonts w:ascii="Calibri" w:eastAsia="宋体" w:hAnsi="Calibri" w:cs="Times New Roman" w:hint="eastAsia"/>
                <w:sz w:val="22"/>
              </w:rPr>
              <w:t>分）</w:t>
            </w: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投诉受理</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2</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设立投诉箱、投诉电话、邮箱，畅通投诉途径；关注家校互动渠道，收集意见建议；定期与师生沟通，了解服务需求。</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投诉处理</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2</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及时回复处理有效投诉，并形成书面记录。</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反馈提高</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2</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分析投诉原因，改进服务方法，提高服务质量。</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Merge w:val="restart"/>
            <w:vAlign w:val="center"/>
          </w:tcPr>
          <w:p w:rsidR="000F401D" w:rsidRPr="000F401D" w:rsidRDefault="000F401D" w:rsidP="000F401D">
            <w:pPr>
              <w:tabs>
                <w:tab w:val="left" w:pos="7200"/>
              </w:tabs>
              <w:adjustRightInd w:val="0"/>
              <w:snapToGrid w:val="0"/>
              <w:spacing w:line="300" w:lineRule="auto"/>
              <w:jc w:val="center"/>
              <w:rPr>
                <w:rFonts w:ascii="Calibri" w:eastAsia="宋体" w:hAnsi="Calibri" w:cs="Times New Roman"/>
                <w:sz w:val="22"/>
              </w:rPr>
            </w:pPr>
            <w:r w:rsidRPr="000F401D">
              <w:rPr>
                <w:rFonts w:ascii="Calibri" w:eastAsia="宋体" w:hAnsi="Calibri" w:cs="Times New Roman" w:hint="eastAsia"/>
                <w:sz w:val="22"/>
              </w:rPr>
              <w:t>绿化养护（</w:t>
            </w:r>
            <w:r w:rsidRPr="000F401D">
              <w:rPr>
                <w:rFonts w:ascii="Calibri" w:eastAsia="宋体" w:hAnsi="Calibri" w:cs="Times New Roman" w:hint="eastAsia"/>
                <w:sz w:val="22"/>
              </w:rPr>
              <w:t>4</w:t>
            </w:r>
            <w:r w:rsidRPr="000F401D">
              <w:rPr>
                <w:rFonts w:ascii="Calibri" w:eastAsia="宋体" w:hAnsi="Calibri" w:cs="Times New Roman" w:hint="eastAsia"/>
                <w:sz w:val="22"/>
              </w:rPr>
              <w:t>分）</w:t>
            </w: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修剪</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1</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乔木、灌木、草坪等修剪要求剪口平齐，伤口处理到位等。</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灌溉与排水</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1</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根据植物的生长需求和土壤状况进行适时适量的灌溉。</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病虫害防治</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1</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采取必要的预防和治疗措施，减少病虫害的发生和对植物的危害</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Merge/>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安全和管理</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1</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确保养护工作安全进行，包括使用适当的个人防护装备和遵守安全操作</w:t>
            </w:r>
            <w:r w:rsidRPr="000F401D">
              <w:rPr>
                <w:rFonts w:ascii="Calibri" w:eastAsia="宋体" w:hAnsi="Calibri" w:cs="Times New Roman" w:hint="eastAsia"/>
                <w:sz w:val="22"/>
              </w:rPr>
              <w:lastRenderedPageBreak/>
              <w:t>规程。</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695"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sz w:val="22"/>
              </w:rPr>
              <w:lastRenderedPageBreak/>
              <w:t>后勤管理</w:t>
            </w:r>
          </w:p>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w:t>
            </w:r>
            <w:r w:rsidRPr="000F401D">
              <w:rPr>
                <w:rFonts w:ascii="Calibri" w:eastAsia="宋体" w:hAnsi="Calibri" w:cs="Times New Roman" w:hint="eastAsia"/>
                <w:sz w:val="22"/>
              </w:rPr>
              <w:t>9</w:t>
            </w:r>
            <w:r w:rsidRPr="000F401D">
              <w:rPr>
                <w:rFonts w:ascii="Calibri" w:eastAsia="宋体" w:hAnsi="Calibri" w:cs="Times New Roman" w:hint="eastAsia"/>
                <w:sz w:val="22"/>
              </w:rPr>
              <w:t>分）</w:t>
            </w:r>
          </w:p>
        </w:tc>
        <w:tc>
          <w:tcPr>
            <w:tcW w:w="924" w:type="pct"/>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项目配合</w:t>
            </w:r>
          </w:p>
        </w:tc>
        <w:tc>
          <w:tcPr>
            <w:tcW w:w="551" w:type="pct"/>
            <w:noWrap/>
            <w:vAlign w:val="center"/>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9</w:t>
            </w:r>
          </w:p>
        </w:tc>
        <w:tc>
          <w:tcPr>
            <w:tcW w:w="2379" w:type="pct"/>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r w:rsidRPr="000F401D">
              <w:rPr>
                <w:rFonts w:ascii="Calibri" w:eastAsia="宋体" w:hAnsi="Calibri" w:cs="Times New Roman" w:hint="eastAsia"/>
                <w:sz w:val="22"/>
              </w:rPr>
              <w:t>配合学校做好各类安全巡视工作；有专门工作记录。</w:t>
            </w:r>
          </w:p>
        </w:tc>
        <w:tc>
          <w:tcPr>
            <w:tcW w:w="448" w:type="pct"/>
            <w:noWrap/>
          </w:tcPr>
          <w:p w:rsidR="000F401D" w:rsidRPr="000F401D" w:rsidRDefault="000F401D" w:rsidP="000F401D">
            <w:pPr>
              <w:tabs>
                <w:tab w:val="left" w:pos="7200"/>
              </w:tabs>
              <w:adjustRightInd w:val="0"/>
              <w:snapToGrid w:val="0"/>
              <w:spacing w:line="300" w:lineRule="auto"/>
              <w:rPr>
                <w:rFonts w:ascii="Calibri" w:eastAsia="宋体" w:hAnsi="Calibri" w:cs="Times New Roman"/>
                <w:sz w:val="22"/>
              </w:rPr>
            </w:pPr>
          </w:p>
        </w:tc>
      </w:tr>
      <w:tr w:rsidR="000F401D" w:rsidRPr="000F401D" w:rsidTr="00494AA7">
        <w:trPr>
          <w:trHeight w:val="270"/>
          <w:jc w:val="center"/>
        </w:trPr>
        <w:tc>
          <w:tcPr>
            <w:tcW w:w="1620" w:type="pct"/>
            <w:gridSpan w:val="2"/>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r w:rsidRPr="000F401D">
              <w:rPr>
                <w:rFonts w:ascii="Calibri" w:eastAsia="宋体" w:hAnsi="Calibri" w:cs="Times New Roman" w:hint="eastAsia"/>
                <w:sz w:val="22"/>
              </w:rPr>
              <w:t>本次得分：</w:t>
            </w:r>
          </w:p>
        </w:tc>
        <w:tc>
          <w:tcPr>
            <w:tcW w:w="3379" w:type="pct"/>
            <w:gridSpan w:val="3"/>
            <w:noWrap/>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r w:rsidRPr="000F401D">
              <w:rPr>
                <w:rFonts w:ascii="Calibri" w:eastAsia="宋体" w:hAnsi="Calibri" w:cs="Times New Roman" w:hint="eastAsia"/>
                <w:sz w:val="22"/>
              </w:rPr>
              <w:t>整体评价：</w:t>
            </w:r>
          </w:p>
        </w:tc>
      </w:tr>
      <w:tr w:rsidR="000F401D" w:rsidRPr="000F401D" w:rsidTr="00494AA7">
        <w:trPr>
          <w:trHeight w:val="270"/>
          <w:jc w:val="center"/>
        </w:trPr>
        <w:tc>
          <w:tcPr>
            <w:tcW w:w="1620" w:type="pct"/>
            <w:gridSpan w:val="2"/>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r w:rsidRPr="000F401D">
              <w:rPr>
                <w:rFonts w:ascii="Calibri" w:eastAsia="宋体" w:hAnsi="Calibri" w:cs="Times New Roman" w:hint="eastAsia"/>
                <w:sz w:val="22"/>
              </w:rPr>
              <w:t>考核人：</w:t>
            </w:r>
          </w:p>
        </w:tc>
        <w:tc>
          <w:tcPr>
            <w:tcW w:w="3379" w:type="pct"/>
            <w:gridSpan w:val="3"/>
            <w:noWrap/>
            <w:vAlign w:val="center"/>
          </w:tcPr>
          <w:p w:rsidR="000F401D" w:rsidRPr="000F401D" w:rsidRDefault="000F401D" w:rsidP="000F401D">
            <w:pPr>
              <w:tabs>
                <w:tab w:val="left" w:pos="7200"/>
              </w:tabs>
              <w:adjustRightInd w:val="0"/>
              <w:snapToGrid w:val="0"/>
              <w:spacing w:line="300" w:lineRule="auto"/>
              <w:ind w:firstLineChars="200" w:firstLine="440"/>
              <w:rPr>
                <w:rFonts w:ascii="Calibri" w:eastAsia="宋体" w:hAnsi="Calibri" w:cs="Times New Roman"/>
                <w:sz w:val="22"/>
              </w:rPr>
            </w:pPr>
            <w:r w:rsidRPr="000F401D">
              <w:rPr>
                <w:rFonts w:ascii="Calibri" w:eastAsia="宋体" w:hAnsi="Calibri" w:cs="Times New Roman" w:hint="eastAsia"/>
                <w:sz w:val="22"/>
              </w:rPr>
              <w:t>考核日期：</w:t>
            </w:r>
          </w:p>
        </w:tc>
      </w:tr>
    </w:tbl>
    <w:p w:rsidR="000F401D" w:rsidRPr="000F401D" w:rsidRDefault="000F401D" w:rsidP="000F401D">
      <w:pPr>
        <w:widowControl/>
        <w:spacing w:line="300" w:lineRule="auto"/>
        <w:ind w:firstLineChars="200" w:firstLine="440"/>
        <w:jc w:val="left"/>
        <w:rPr>
          <w:rFonts w:ascii="Times New Roman" w:eastAsia="宋体" w:hAnsi="Times New Roman" w:cs="Times New Roman"/>
          <w:color w:val="000000"/>
          <w:kern w:val="0"/>
          <w:sz w:val="22"/>
        </w:rPr>
      </w:pPr>
    </w:p>
    <w:p w:rsidR="000F401D" w:rsidRPr="000F401D" w:rsidRDefault="000F401D" w:rsidP="000F401D">
      <w:pPr>
        <w:adjustRightInd w:val="0"/>
        <w:snapToGrid w:val="0"/>
        <w:spacing w:line="300" w:lineRule="auto"/>
        <w:jc w:val="center"/>
        <w:outlineLvl w:val="1"/>
        <w:rPr>
          <w:rFonts w:ascii="Times New Roman" w:eastAsia="黑体" w:hAnsi="Times New Roman" w:cs="Times New Roman"/>
          <w:sz w:val="30"/>
          <w:szCs w:val="30"/>
        </w:rPr>
      </w:pPr>
      <w:bookmarkStart w:id="38" w:name="_Toc206577742"/>
      <w:r w:rsidRPr="000F401D">
        <w:rPr>
          <w:rFonts w:ascii="Times New Roman" w:eastAsia="黑体" w:hAnsi="Times New Roman" w:cs="Times New Roman"/>
          <w:sz w:val="30"/>
          <w:szCs w:val="30"/>
        </w:rPr>
        <w:t>四、</w:t>
      </w:r>
      <w:bookmarkEnd w:id="36"/>
      <w:bookmarkEnd w:id="37"/>
      <w:r w:rsidRPr="000F401D">
        <w:rPr>
          <w:rFonts w:ascii="Times New Roman" w:eastAsia="黑体" w:hAnsi="Times New Roman" w:cs="Times New Roman"/>
          <w:sz w:val="30"/>
          <w:szCs w:val="30"/>
        </w:rPr>
        <w:t>投标报价须知</w:t>
      </w:r>
      <w:bookmarkEnd w:id="38"/>
    </w:p>
    <w:p w:rsidR="000F401D" w:rsidRPr="000F401D" w:rsidRDefault="000F401D" w:rsidP="000F401D">
      <w:pPr>
        <w:adjustRightInd w:val="0"/>
        <w:snapToGrid w:val="0"/>
        <w:spacing w:line="300" w:lineRule="auto"/>
        <w:ind w:firstLineChars="200" w:firstLine="442"/>
        <w:outlineLvl w:val="2"/>
        <w:rPr>
          <w:rFonts w:ascii="Times New Roman" w:eastAsia="宋体" w:hAnsi="Times New Roman" w:cs="Times New Roman"/>
          <w:b/>
          <w:bCs/>
          <w:sz w:val="22"/>
        </w:rPr>
      </w:pPr>
      <w:bookmarkStart w:id="39" w:name="_Toc206577743"/>
      <w:r w:rsidRPr="000F401D">
        <w:rPr>
          <w:rFonts w:ascii="Times New Roman" w:eastAsia="宋体" w:hAnsi="Times New Roman" w:cs="Times New Roman"/>
          <w:b/>
          <w:bCs/>
          <w:sz w:val="22"/>
        </w:rPr>
        <w:t xml:space="preserve">12 </w:t>
      </w:r>
      <w:r w:rsidRPr="000F401D">
        <w:rPr>
          <w:rFonts w:ascii="Times New Roman" w:eastAsia="宋体" w:hAnsi="Times New Roman" w:cs="Times New Roman"/>
          <w:b/>
          <w:bCs/>
          <w:sz w:val="22"/>
        </w:rPr>
        <w:t>投标报价依据</w:t>
      </w:r>
      <w:bookmarkEnd w:id="39"/>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12.1 </w:t>
      </w:r>
      <w:r w:rsidRPr="000F401D">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12.2 </w:t>
      </w:r>
      <w:r w:rsidRPr="000F401D">
        <w:rPr>
          <w:rFonts w:ascii="Times New Roman" w:eastAsia="宋体" w:hAnsi="Times New Roman" w:cs="Times New Roman"/>
          <w:sz w:val="22"/>
        </w:rPr>
        <w:t>招标文件明确的服务范围、服务内容、服务期限、服务质量要求、</w:t>
      </w:r>
      <w:r w:rsidRPr="000F401D">
        <w:rPr>
          <w:rFonts w:ascii="Times New Roman" w:eastAsia="宋体" w:hAnsi="Times New Roman" w:cs="Times New Roman" w:hint="eastAsia"/>
          <w:sz w:val="22"/>
        </w:rPr>
        <w:t>售后服务、</w:t>
      </w:r>
      <w:r w:rsidRPr="000F401D">
        <w:rPr>
          <w:rFonts w:ascii="Times New Roman" w:eastAsia="宋体" w:hAnsi="Times New Roman" w:cs="Times New Roman"/>
          <w:sz w:val="22"/>
        </w:rPr>
        <w:t>管理要求与服务标准及考核要求等。</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12.3 </w:t>
      </w:r>
      <w:r w:rsidRPr="000F401D">
        <w:rPr>
          <w:rFonts w:ascii="Times New Roman" w:eastAsia="宋体" w:hAnsi="Times New Roman" w:cs="Times New Roman"/>
          <w:sz w:val="22"/>
        </w:rPr>
        <w:t>岗位设置一览表说明</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12.3.1 </w:t>
      </w:r>
      <w:r w:rsidRPr="000F401D">
        <w:rPr>
          <w:rFonts w:ascii="Times New Roman" w:eastAsia="宋体" w:hAnsi="Times New Roman" w:cs="Times New Roman"/>
          <w:sz w:val="22"/>
        </w:rPr>
        <w:t>岗位设置一览表应与投标人须知、合同条件、项目质量标准和要求等文件结合起来理解或解释。</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12.3.2 </w:t>
      </w:r>
      <w:r w:rsidRPr="000F401D">
        <w:rPr>
          <w:rFonts w:ascii="Times New Roman" w:eastAsia="宋体" w:hAnsi="Times New Roman" w:cs="Times New Roman"/>
          <w:sz w:val="22"/>
        </w:rPr>
        <w:t>采购人提供的</w:t>
      </w:r>
      <w:r w:rsidRPr="000F401D">
        <w:rPr>
          <w:rFonts w:ascii="Times New Roman" w:eastAsia="宋体" w:hAnsi="Times New Roman" w:cs="Times New Roman"/>
          <w:b/>
          <w:kern w:val="0"/>
          <w:sz w:val="22"/>
          <w:u w:val="single"/>
        </w:rPr>
        <w:t>岗位设置一览表</w:t>
      </w:r>
      <w:r w:rsidRPr="000F401D">
        <w:rPr>
          <w:rFonts w:ascii="Times New Roman" w:eastAsia="宋体" w:hAnsi="Times New Roman" w:cs="Times New Roman"/>
          <w:sz w:val="22"/>
        </w:rPr>
        <w:t>是依照采购需求测算出的</w:t>
      </w:r>
      <w:r w:rsidRPr="000F401D">
        <w:rPr>
          <w:rFonts w:ascii="Times New Roman" w:eastAsia="宋体" w:hAnsi="Times New Roman" w:cs="Times New Roman"/>
          <w:b/>
          <w:kern w:val="0"/>
          <w:sz w:val="22"/>
          <w:u w:val="single"/>
        </w:rPr>
        <w:t>各岗位最低配置要求</w:t>
      </w:r>
      <w:r w:rsidRPr="000F401D">
        <w:rPr>
          <w:rFonts w:ascii="Times New Roman" w:eastAsia="宋体" w:hAnsi="Times New Roman" w:cs="Times New Roman"/>
          <w:sz w:val="22"/>
        </w:rPr>
        <w:t>，与最终的实际履约可能存在小的出入，各投标人应自行认真踏勘现场，了解招标需求。投标人如发现</w:t>
      </w:r>
      <w:r w:rsidRPr="000F401D">
        <w:rPr>
          <w:rFonts w:ascii="Times New Roman" w:eastAsia="宋体" w:hAnsi="Times New Roman" w:cs="Times New Roman"/>
          <w:b/>
          <w:kern w:val="0"/>
          <w:sz w:val="22"/>
          <w:u w:val="single"/>
        </w:rPr>
        <w:t>该表</w:t>
      </w:r>
      <w:r w:rsidRPr="000F401D">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0F401D">
        <w:rPr>
          <w:rFonts w:ascii="Times New Roman" w:eastAsia="宋体" w:hAnsi="Times New Roman" w:cs="Times New Roman"/>
          <w:b/>
          <w:kern w:val="0"/>
          <w:sz w:val="22"/>
          <w:u w:val="single"/>
        </w:rPr>
        <w:t>对岗位设置一览表中的岗位类别和数量进行缩减</w:t>
      </w:r>
      <w:r w:rsidRPr="000F401D">
        <w:rPr>
          <w:rFonts w:ascii="Times New Roman" w:eastAsia="宋体" w:hAnsi="Times New Roman" w:cs="Times New Roman"/>
          <w:sz w:val="22"/>
        </w:rPr>
        <w:t>。</w:t>
      </w:r>
    </w:p>
    <w:p w:rsidR="000F401D" w:rsidRPr="000F401D" w:rsidRDefault="000F401D" w:rsidP="000F401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40" w:name="_Toc206577744"/>
      <w:r w:rsidRPr="000F401D">
        <w:rPr>
          <w:rFonts w:ascii="Times New Roman" w:eastAsia="宋体" w:hAnsi="Times New Roman" w:cs="Times New Roman"/>
          <w:b/>
          <w:sz w:val="22"/>
        </w:rPr>
        <w:t>13</w:t>
      </w:r>
      <w:r w:rsidRPr="000F401D">
        <w:rPr>
          <w:rFonts w:ascii="Times New Roman" w:eastAsia="宋体" w:hAnsi="Times New Roman" w:cs="Times New Roman"/>
          <w:b/>
          <w:sz w:val="22"/>
        </w:rPr>
        <w:t>投标报价内容</w:t>
      </w:r>
      <w:bookmarkEnd w:id="40"/>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13.1</w:t>
      </w:r>
      <w:r w:rsidRPr="000F401D">
        <w:rPr>
          <w:rFonts w:ascii="Times New Roman" w:eastAsia="宋体" w:hAnsi="Times New Roman" w:cs="Times New Roman"/>
          <w:sz w:val="22"/>
        </w:rPr>
        <w:t>依据本项目的招标范围和内容，</w:t>
      </w:r>
      <w:r w:rsidRPr="000F401D">
        <w:rPr>
          <w:rFonts w:ascii="Times New Roman" w:eastAsia="宋体" w:hAnsi="Times New Roman" w:cs="Times New Roman" w:hint="eastAsia"/>
          <w:sz w:val="22"/>
        </w:rPr>
        <w:t>中标人</w:t>
      </w:r>
      <w:r w:rsidRPr="000F401D">
        <w:rPr>
          <w:rFonts w:ascii="Times New Roman" w:eastAsia="宋体" w:hAnsi="Times New Roman" w:cs="Times New Roman"/>
          <w:sz w:val="22"/>
        </w:rPr>
        <w:t>提供物业管理服务，其投标报价应包括管理费、人工、</w:t>
      </w:r>
      <w:r w:rsidRPr="000F401D">
        <w:rPr>
          <w:rFonts w:ascii="Times New Roman" w:eastAsia="宋体" w:hAnsi="Times New Roman" w:cs="Times New Roman" w:hint="eastAsia"/>
          <w:sz w:val="22"/>
        </w:rPr>
        <w:t>保安员工作装备及用品</w:t>
      </w:r>
      <w:r w:rsidRPr="000F401D">
        <w:rPr>
          <w:rFonts w:ascii="Times New Roman" w:eastAsia="宋体" w:hAnsi="Times New Roman" w:cs="Times New Roman"/>
          <w:sz w:val="22"/>
        </w:rPr>
        <w:t>等</w:t>
      </w:r>
      <w:r w:rsidRPr="000F401D">
        <w:rPr>
          <w:rFonts w:ascii="Times New Roman" w:eastAsia="宋体" w:hAnsi="Times New Roman" w:cs="Times New Roman" w:hint="eastAsia"/>
          <w:sz w:val="22"/>
        </w:rPr>
        <w:t>费用</w:t>
      </w:r>
      <w:r w:rsidRPr="000F401D">
        <w:rPr>
          <w:rFonts w:ascii="Times New Roman" w:eastAsia="宋体" w:hAnsi="Times New Roman" w:cs="Times New Roman"/>
          <w:sz w:val="22"/>
        </w:rPr>
        <w:t>。</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13.2</w:t>
      </w:r>
      <w:r w:rsidRPr="000F401D">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13.3</w:t>
      </w:r>
      <w:r w:rsidRPr="000F401D">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hint="eastAsia"/>
          <w:sz w:val="22"/>
        </w:rPr>
        <w:t>13.4</w:t>
      </w:r>
      <w:r w:rsidRPr="000F401D">
        <w:rPr>
          <w:rFonts w:ascii="Times New Roman" w:eastAsia="宋体" w:hAnsi="Times New Roman" w:cs="Times New Roman" w:hint="eastAsia"/>
          <w:sz w:val="22"/>
        </w:rPr>
        <w:t>投标人应考虑本项目可能存在的其他任何风险因素，包括政策性调价、人工和材料成本增涨、因设备使用年限增长引起的维修成本增加和效能衰减等。</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hint="eastAsia"/>
          <w:sz w:val="22"/>
        </w:rPr>
        <w:t>13.5</w:t>
      </w:r>
      <w:r w:rsidRPr="000F401D">
        <w:rPr>
          <w:rFonts w:ascii="Times New Roman" w:eastAsia="宋体" w:hAnsi="Times New Roman" w:cs="Times New Roman" w:hint="eastAsia"/>
          <w:sz w:val="22"/>
        </w:rPr>
        <w:t>投标人按照投标文件格式中所附的表式完整地填写开标一览表及各类投标报价明细表，说明其拟提供服务的内容、数量、价格构成等。</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color w:val="000000"/>
          <w:sz w:val="22"/>
        </w:rPr>
        <w:t>投标人只需在《开标一览表》中报出对应服务期限的投标价格即可。</w:t>
      </w:r>
    </w:p>
    <w:p w:rsidR="000F401D" w:rsidRPr="000F401D" w:rsidRDefault="000F401D" w:rsidP="000F401D">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0F401D">
        <w:rPr>
          <w:rFonts w:ascii="Times New Roman" w:eastAsia="宋体" w:hAnsi="Times New Roman" w:cs="Times New Roman"/>
          <w:sz w:val="22"/>
        </w:rPr>
        <w:t xml:space="preserve">13.6 </w:t>
      </w:r>
      <w:r w:rsidRPr="000F401D">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4710"/>
        <w:gridCol w:w="1200"/>
        <w:gridCol w:w="1258"/>
      </w:tblGrid>
      <w:tr w:rsidR="000F401D" w:rsidRPr="000F401D" w:rsidTr="00494AA7">
        <w:trPr>
          <w:trHeight w:val="567"/>
          <w:tblHeader/>
          <w:jc w:val="center"/>
        </w:trPr>
        <w:tc>
          <w:tcPr>
            <w:tcW w:w="2348" w:type="dxa"/>
            <w:gridSpan w:val="2"/>
            <w:tcBorders>
              <w:bottom w:val="double" w:sz="4" w:space="0" w:color="auto"/>
            </w:tcBorders>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
                <w:bCs/>
                <w:sz w:val="22"/>
              </w:rPr>
            </w:pPr>
            <w:r w:rsidRPr="000F401D">
              <w:rPr>
                <w:rFonts w:ascii="Times New Roman" w:eastAsia="宋体" w:hAnsi="Times New Roman" w:cs="Times New Roman"/>
                <w:b/>
                <w:bCs/>
                <w:sz w:val="22"/>
              </w:rPr>
              <w:lastRenderedPageBreak/>
              <w:t>项目</w:t>
            </w:r>
          </w:p>
        </w:tc>
        <w:tc>
          <w:tcPr>
            <w:tcW w:w="4710" w:type="dxa"/>
            <w:tcBorders>
              <w:bottom w:val="double" w:sz="4" w:space="0" w:color="auto"/>
            </w:tcBorders>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
                <w:bCs/>
                <w:sz w:val="22"/>
              </w:rPr>
            </w:pPr>
            <w:r w:rsidRPr="000F401D">
              <w:rPr>
                <w:rFonts w:ascii="Times New Roman" w:eastAsia="宋体" w:hAnsi="Times New Roman" w:cs="Times New Roman"/>
                <w:b/>
                <w:bCs/>
                <w:sz w:val="22"/>
              </w:rPr>
              <w:t>要求</w:t>
            </w:r>
          </w:p>
        </w:tc>
        <w:tc>
          <w:tcPr>
            <w:tcW w:w="1200" w:type="dxa"/>
            <w:tcBorders>
              <w:bottom w:val="double" w:sz="4" w:space="0" w:color="auto"/>
            </w:tcBorders>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
                <w:bCs/>
                <w:sz w:val="22"/>
              </w:rPr>
            </w:pPr>
            <w:r w:rsidRPr="000F401D">
              <w:rPr>
                <w:rFonts w:ascii="Times New Roman" w:eastAsia="宋体" w:hAnsi="Times New Roman" w:cs="Times New Roman"/>
                <w:b/>
                <w:bCs/>
                <w:sz w:val="22"/>
              </w:rPr>
              <w:t>分项报价</w:t>
            </w:r>
          </w:p>
        </w:tc>
        <w:tc>
          <w:tcPr>
            <w:tcW w:w="1258" w:type="dxa"/>
            <w:tcBorders>
              <w:bottom w:val="double" w:sz="4" w:space="0" w:color="auto"/>
            </w:tcBorders>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
                <w:bCs/>
                <w:sz w:val="22"/>
              </w:rPr>
            </w:pPr>
            <w:r w:rsidRPr="000F401D">
              <w:rPr>
                <w:rFonts w:ascii="Times New Roman" w:eastAsia="宋体" w:hAnsi="Times New Roman" w:cs="Times New Roman" w:hint="eastAsia"/>
                <w:b/>
                <w:bCs/>
                <w:sz w:val="22"/>
              </w:rPr>
              <w:t>备注</w:t>
            </w:r>
          </w:p>
        </w:tc>
      </w:tr>
      <w:tr w:rsidR="000F401D" w:rsidRPr="000F401D" w:rsidTr="00494AA7">
        <w:trPr>
          <w:trHeight w:val="564"/>
          <w:jc w:val="center"/>
        </w:trPr>
        <w:tc>
          <w:tcPr>
            <w:tcW w:w="426" w:type="dxa"/>
            <w:tcBorders>
              <w:top w:val="double" w:sz="4" w:space="0" w:color="auto"/>
            </w:tcBorders>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bCs/>
                <w:sz w:val="22"/>
              </w:rPr>
              <w:t>1</w:t>
            </w:r>
          </w:p>
        </w:tc>
        <w:tc>
          <w:tcPr>
            <w:tcW w:w="1922" w:type="dxa"/>
            <w:tcBorders>
              <w:top w:val="double" w:sz="4" w:space="0" w:color="auto"/>
            </w:tcBorders>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hint="eastAsia"/>
                <w:bCs/>
                <w:sz w:val="22"/>
              </w:rPr>
              <w:t>人员费用</w:t>
            </w:r>
          </w:p>
        </w:tc>
        <w:tc>
          <w:tcPr>
            <w:tcW w:w="4710" w:type="dxa"/>
            <w:tcBorders>
              <w:top w:val="double" w:sz="4" w:space="0" w:color="auto"/>
            </w:tcBorders>
            <w:vAlign w:val="center"/>
          </w:tcPr>
          <w:p w:rsidR="000F401D" w:rsidRPr="000F401D" w:rsidRDefault="000F401D" w:rsidP="000F401D">
            <w:pPr>
              <w:tabs>
                <w:tab w:val="left" w:pos="3060"/>
              </w:tabs>
              <w:adjustRightInd w:val="0"/>
              <w:snapToGrid w:val="0"/>
              <w:spacing w:line="300" w:lineRule="auto"/>
              <w:jc w:val="center"/>
              <w:rPr>
                <w:rFonts w:ascii="宋体" w:eastAsia="宋体" w:hAnsi="Times New Roman" w:cs="宋体"/>
                <w:kern w:val="0"/>
                <w:szCs w:val="21"/>
              </w:rPr>
            </w:pPr>
            <w:r w:rsidRPr="000F401D">
              <w:rPr>
                <w:rFonts w:ascii="Times New Roman" w:eastAsia="宋体" w:hAnsi="Times New Roman" w:cs="Times New Roman" w:hint="eastAsia"/>
                <w:bCs/>
                <w:sz w:val="22"/>
              </w:rPr>
              <w:t>含工资、社会保险和按规定提取的福利费</w:t>
            </w:r>
          </w:p>
        </w:tc>
        <w:tc>
          <w:tcPr>
            <w:tcW w:w="1200" w:type="dxa"/>
            <w:tcBorders>
              <w:top w:val="double" w:sz="4" w:space="0" w:color="auto"/>
            </w:tcBorders>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Borders>
              <w:top w:val="double" w:sz="4" w:space="0" w:color="auto"/>
            </w:tcBorders>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r>
      <w:tr w:rsidR="000F401D" w:rsidRPr="000F401D" w:rsidTr="00494AA7">
        <w:trPr>
          <w:trHeight w:val="567"/>
          <w:jc w:val="center"/>
        </w:trPr>
        <w:tc>
          <w:tcPr>
            <w:tcW w:w="426"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hint="eastAsia"/>
                <w:bCs/>
                <w:sz w:val="22"/>
              </w:rPr>
              <w:t>2</w:t>
            </w:r>
          </w:p>
        </w:tc>
        <w:tc>
          <w:tcPr>
            <w:tcW w:w="1922"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bCs/>
                <w:sz w:val="22"/>
              </w:rPr>
              <w:t>材料费</w:t>
            </w:r>
          </w:p>
        </w:tc>
        <w:tc>
          <w:tcPr>
            <w:tcW w:w="4710"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bCs/>
                <w:sz w:val="22"/>
              </w:rPr>
              <w:t>包括</w:t>
            </w:r>
            <w:r w:rsidRPr="000F401D">
              <w:rPr>
                <w:rFonts w:ascii="Times New Roman" w:eastAsia="宋体" w:hAnsi="Times New Roman" w:cs="Times New Roman" w:hint="eastAsia"/>
                <w:bCs/>
                <w:sz w:val="22"/>
              </w:rPr>
              <w:t>保安用品、保安耗材、绿化工具</w:t>
            </w:r>
            <w:r w:rsidRPr="000F401D">
              <w:rPr>
                <w:rFonts w:ascii="Times New Roman" w:eastAsia="宋体" w:hAnsi="Times New Roman" w:cs="Times New Roman"/>
                <w:bCs/>
                <w:sz w:val="22"/>
              </w:rPr>
              <w:t>等费用</w:t>
            </w:r>
          </w:p>
        </w:tc>
        <w:tc>
          <w:tcPr>
            <w:tcW w:w="1200"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r>
      <w:tr w:rsidR="000F401D" w:rsidRPr="000F401D" w:rsidTr="00494AA7">
        <w:trPr>
          <w:trHeight w:val="567"/>
          <w:jc w:val="center"/>
        </w:trPr>
        <w:tc>
          <w:tcPr>
            <w:tcW w:w="426"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hint="eastAsia"/>
                <w:bCs/>
                <w:sz w:val="22"/>
              </w:rPr>
              <w:t>3</w:t>
            </w:r>
          </w:p>
        </w:tc>
        <w:tc>
          <w:tcPr>
            <w:tcW w:w="1922"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宋体" w:eastAsia="宋体" w:hAnsi="Times New Roman" w:cs="宋体" w:hint="eastAsia"/>
                <w:kern w:val="0"/>
                <w:szCs w:val="21"/>
              </w:rPr>
              <w:t>保险费用（如有）</w:t>
            </w:r>
          </w:p>
        </w:tc>
        <w:tc>
          <w:tcPr>
            <w:tcW w:w="4710" w:type="dxa"/>
            <w:vAlign w:val="center"/>
          </w:tcPr>
          <w:p w:rsidR="000F401D" w:rsidRPr="000F401D" w:rsidRDefault="000F401D" w:rsidP="000F401D">
            <w:pPr>
              <w:tabs>
                <w:tab w:val="left" w:pos="3060"/>
              </w:tabs>
              <w:adjustRightInd w:val="0"/>
              <w:snapToGrid w:val="0"/>
              <w:spacing w:line="300" w:lineRule="auto"/>
              <w:jc w:val="center"/>
              <w:rPr>
                <w:rFonts w:ascii="宋体" w:eastAsia="宋体" w:hAnsi="Times New Roman" w:cs="宋体"/>
                <w:kern w:val="0"/>
                <w:szCs w:val="21"/>
              </w:rPr>
            </w:pPr>
            <w:r w:rsidRPr="000F401D">
              <w:rPr>
                <w:rFonts w:ascii="Times New Roman" w:eastAsia="宋体" w:hAnsi="Times New Roman" w:cs="Times New Roman" w:hint="eastAsia"/>
                <w:bCs/>
                <w:sz w:val="22"/>
              </w:rPr>
              <w:t>如雇主责任险、公众责任险等</w:t>
            </w:r>
          </w:p>
        </w:tc>
        <w:tc>
          <w:tcPr>
            <w:tcW w:w="1200"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0F401D" w:rsidRPr="000F401D" w:rsidRDefault="000F401D" w:rsidP="000F401D">
            <w:pPr>
              <w:jc w:val="center"/>
              <w:rPr>
                <w:rFonts w:ascii="Calibri" w:eastAsia="宋体" w:hAnsi="Calibri" w:cs="Times New Roman"/>
              </w:rPr>
            </w:pPr>
          </w:p>
        </w:tc>
      </w:tr>
      <w:tr w:rsidR="000F401D" w:rsidRPr="000F401D" w:rsidTr="00494AA7">
        <w:trPr>
          <w:trHeight w:val="567"/>
          <w:jc w:val="center"/>
        </w:trPr>
        <w:tc>
          <w:tcPr>
            <w:tcW w:w="426"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hint="eastAsia"/>
                <w:bCs/>
                <w:sz w:val="22"/>
              </w:rPr>
              <w:t>4</w:t>
            </w:r>
          </w:p>
        </w:tc>
        <w:tc>
          <w:tcPr>
            <w:tcW w:w="1922"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bCs/>
                <w:sz w:val="22"/>
              </w:rPr>
              <w:t>其他</w:t>
            </w:r>
          </w:p>
        </w:tc>
        <w:tc>
          <w:tcPr>
            <w:tcW w:w="4710" w:type="dxa"/>
            <w:vAlign w:val="center"/>
          </w:tcPr>
          <w:p w:rsidR="000F401D" w:rsidRPr="000F401D" w:rsidRDefault="000F401D" w:rsidP="000F401D">
            <w:pPr>
              <w:tabs>
                <w:tab w:val="left" w:pos="3060"/>
              </w:tabs>
              <w:adjustRightInd w:val="0"/>
              <w:snapToGrid w:val="0"/>
              <w:spacing w:line="300" w:lineRule="auto"/>
              <w:jc w:val="center"/>
              <w:rPr>
                <w:rFonts w:ascii="宋体" w:eastAsia="宋体" w:hAnsi="Times New Roman" w:cs="宋体"/>
                <w:kern w:val="0"/>
                <w:szCs w:val="21"/>
              </w:rPr>
            </w:pPr>
            <w:r w:rsidRPr="000F401D">
              <w:rPr>
                <w:rFonts w:ascii="Times New Roman" w:eastAsia="宋体" w:hAnsi="Times New Roman" w:cs="Times New Roman" w:hint="eastAsia"/>
                <w:bCs/>
                <w:sz w:val="22"/>
              </w:rPr>
              <w:t>投标人认为本表中未能包括的其他必要费用</w:t>
            </w:r>
          </w:p>
        </w:tc>
        <w:tc>
          <w:tcPr>
            <w:tcW w:w="1200"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0F401D" w:rsidRPr="000F401D" w:rsidRDefault="000F401D" w:rsidP="000F401D">
            <w:pPr>
              <w:jc w:val="center"/>
              <w:rPr>
                <w:rFonts w:ascii="Calibri" w:eastAsia="宋体" w:hAnsi="Calibri" w:cs="Times New Roman"/>
              </w:rPr>
            </w:pPr>
          </w:p>
        </w:tc>
      </w:tr>
      <w:tr w:rsidR="000F401D" w:rsidRPr="000F401D" w:rsidTr="00494AA7">
        <w:trPr>
          <w:trHeight w:val="567"/>
          <w:jc w:val="center"/>
        </w:trPr>
        <w:tc>
          <w:tcPr>
            <w:tcW w:w="426"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hint="eastAsia"/>
                <w:bCs/>
                <w:sz w:val="22"/>
              </w:rPr>
              <w:t>5</w:t>
            </w:r>
          </w:p>
        </w:tc>
        <w:tc>
          <w:tcPr>
            <w:tcW w:w="1922"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bCs/>
                <w:sz w:val="22"/>
              </w:rPr>
              <w:t>利润</w:t>
            </w:r>
          </w:p>
        </w:tc>
        <w:tc>
          <w:tcPr>
            <w:tcW w:w="4710"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bCs/>
                <w:sz w:val="22"/>
              </w:rPr>
              <w:t>按（</w:t>
            </w:r>
            <w:r w:rsidRPr="000F401D">
              <w:rPr>
                <w:rFonts w:ascii="Times New Roman" w:eastAsia="宋体" w:hAnsi="Times New Roman" w:cs="Times New Roman"/>
                <w:bCs/>
                <w:sz w:val="22"/>
              </w:rPr>
              <w:t>1+2+3+4</w:t>
            </w:r>
            <w:r w:rsidRPr="000F401D">
              <w:rPr>
                <w:rFonts w:ascii="Times New Roman" w:eastAsia="宋体" w:hAnsi="Times New Roman" w:cs="Times New Roman"/>
                <w:bCs/>
                <w:sz w:val="22"/>
              </w:rPr>
              <w:t>）的</w:t>
            </w:r>
            <w:r w:rsidRPr="000F401D">
              <w:rPr>
                <w:rFonts w:ascii="Times New Roman" w:eastAsia="宋体" w:hAnsi="Times New Roman" w:cs="Times New Roman"/>
                <w:bCs/>
                <w:sz w:val="22"/>
              </w:rPr>
              <w:t>%</w:t>
            </w:r>
            <w:r w:rsidRPr="000F401D">
              <w:rPr>
                <w:rFonts w:ascii="Times New Roman" w:eastAsia="宋体" w:hAnsi="Times New Roman" w:cs="Times New Roman"/>
                <w:bCs/>
                <w:sz w:val="22"/>
              </w:rPr>
              <w:t>计取</w:t>
            </w:r>
          </w:p>
        </w:tc>
        <w:tc>
          <w:tcPr>
            <w:tcW w:w="1200"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r>
      <w:tr w:rsidR="000F401D" w:rsidRPr="000F401D" w:rsidTr="00494AA7">
        <w:trPr>
          <w:trHeight w:val="567"/>
          <w:jc w:val="center"/>
        </w:trPr>
        <w:tc>
          <w:tcPr>
            <w:tcW w:w="426"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hint="eastAsia"/>
                <w:bCs/>
                <w:sz w:val="22"/>
              </w:rPr>
              <w:t>6</w:t>
            </w:r>
          </w:p>
        </w:tc>
        <w:tc>
          <w:tcPr>
            <w:tcW w:w="1922"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bCs/>
                <w:sz w:val="22"/>
              </w:rPr>
              <w:t>税金</w:t>
            </w:r>
          </w:p>
        </w:tc>
        <w:tc>
          <w:tcPr>
            <w:tcW w:w="4710"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r w:rsidRPr="000F401D">
              <w:rPr>
                <w:rFonts w:ascii="Times New Roman" w:eastAsia="宋体" w:hAnsi="Times New Roman" w:cs="Times New Roman"/>
                <w:bCs/>
                <w:sz w:val="22"/>
              </w:rPr>
              <w:t>按国家及上海市规定缴纳</w:t>
            </w:r>
          </w:p>
        </w:tc>
        <w:tc>
          <w:tcPr>
            <w:tcW w:w="1200"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r>
      <w:tr w:rsidR="000F401D" w:rsidRPr="000F401D" w:rsidTr="00494AA7">
        <w:trPr>
          <w:trHeight w:val="567"/>
          <w:jc w:val="center"/>
        </w:trPr>
        <w:tc>
          <w:tcPr>
            <w:tcW w:w="7058" w:type="dxa"/>
            <w:gridSpan w:val="3"/>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
                <w:bCs/>
                <w:sz w:val="22"/>
              </w:rPr>
            </w:pPr>
            <w:r w:rsidRPr="000F401D">
              <w:rPr>
                <w:rFonts w:ascii="Times New Roman" w:eastAsia="宋体" w:hAnsi="Times New Roman" w:cs="Times New Roman" w:hint="eastAsia"/>
                <w:b/>
                <w:bCs/>
                <w:sz w:val="22"/>
              </w:rPr>
              <w:t>投标总价</w:t>
            </w:r>
          </w:p>
        </w:tc>
        <w:tc>
          <w:tcPr>
            <w:tcW w:w="1200" w:type="dxa"/>
            <w:vAlign w:val="center"/>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0F401D" w:rsidRPr="000F401D" w:rsidRDefault="000F401D" w:rsidP="000F401D">
            <w:pPr>
              <w:tabs>
                <w:tab w:val="left" w:pos="3060"/>
              </w:tabs>
              <w:adjustRightInd w:val="0"/>
              <w:snapToGrid w:val="0"/>
              <w:spacing w:line="300" w:lineRule="auto"/>
              <w:jc w:val="center"/>
              <w:rPr>
                <w:rFonts w:ascii="Times New Roman" w:eastAsia="宋体" w:hAnsi="Times New Roman" w:cs="Times New Roman"/>
                <w:bCs/>
                <w:sz w:val="22"/>
              </w:rPr>
            </w:pPr>
          </w:p>
        </w:tc>
      </w:tr>
    </w:tbl>
    <w:p w:rsidR="000F401D" w:rsidRPr="000F401D" w:rsidRDefault="000F401D" w:rsidP="000F401D">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0F401D" w:rsidRPr="000F401D" w:rsidRDefault="000F401D" w:rsidP="000F401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41" w:name="_Toc206577745"/>
      <w:r w:rsidRPr="000F401D">
        <w:rPr>
          <w:rFonts w:ascii="Times New Roman" w:eastAsia="宋体" w:hAnsi="Times New Roman" w:cs="Times New Roman"/>
          <w:b/>
          <w:sz w:val="22"/>
        </w:rPr>
        <w:t>14</w:t>
      </w:r>
      <w:r w:rsidRPr="000F401D">
        <w:rPr>
          <w:rFonts w:ascii="Times New Roman" w:eastAsia="宋体" w:hAnsi="Times New Roman" w:cs="Times New Roman"/>
          <w:b/>
          <w:sz w:val="22"/>
        </w:rPr>
        <w:t>投标报价控制性条款</w:t>
      </w:r>
      <w:bookmarkEnd w:id="41"/>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14.1 </w:t>
      </w:r>
      <w:r w:rsidRPr="000F401D">
        <w:rPr>
          <w:rFonts w:ascii="Times New Roman" w:eastAsia="宋体" w:hAnsi="Times New Roman" w:cs="Times New Roman"/>
          <w:sz w:val="22"/>
        </w:rPr>
        <w:t>投标报价不得超过公布的预算金额</w:t>
      </w:r>
      <w:r w:rsidRPr="000F401D">
        <w:rPr>
          <w:rFonts w:ascii="Times New Roman" w:eastAsia="宋体" w:hAnsi="Times New Roman" w:cs="Times New Roman" w:hint="eastAsia"/>
          <w:sz w:val="22"/>
        </w:rPr>
        <w:t>或最高限价</w:t>
      </w:r>
      <w:r w:rsidRPr="000F401D">
        <w:rPr>
          <w:rFonts w:ascii="Times New Roman" w:eastAsia="宋体" w:hAnsi="Times New Roman" w:cs="Times New Roman"/>
          <w:sz w:val="22"/>
        </w:rPr>
        <w:t>，其中各年度或各分项报价（如有要求）均不得超过对应的预算金额</w:t>
      </w:r>
      <w:r w:rsidRPr="000F401D">
        <w:rPr>
          <w:rFonts w:ascii="Times New Roman" w:eastAsia="宋体" w:hAnsi="Times New Roman" w:cs="Times New Roman" w:hint="eastAsia"/>
          <w:sz w:val="22"/>
        </w:rPr>
        <w:t>或最高限价</w:t>
      </w:r>
      <w:r w:rsidRPr="000F401D">
        <w:rPr>
          <w:rFonts w:ascii="Times New Roman" w:eastAsia="宋体" w:hAnsi="Times New Roman" w:cs="Times New Roman"/>
          <w:sz w:val="22"/>
        </w:rPr>
        <w:t>。</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14.2 </w:t>
      </w:r>
      <w:r w:rsidRPr="000F401D">
        <w:rPr>
          <w:rFonts w:ascii="Times New Roman" w:eastAsia="宋体" w:hAnsi="Times New Roman" w:cs="Times New Roman"/>
          <w:sz w:val="22"/>
        </w:rPr>
        <w:t>本项目只允许有一个报价，任何有选择的报价将不予接受。</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14.3 </w:t>
      </w:r>
      <w:r w:rsidRPr="000F401D">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F401D" w:rsidRPr="000F401D" w:rsidRDefault="000F401D" w:rsidP="000F401D">
      <w:pPr>
        <w:adjustRightInd w:val="0"/>
        <w:snapToGrid w:val="0"/>
        <w:spacing w:line="300" w:lineRule="auto"/>
        <w:ind w:firstLineChars="200" w:firstLine="442"/>
        <w:jc w:val="left"/>
        <w:rPr>
          <w:rFonts w:ascii="Times New Roman" w:eastAsia="宋体" w:hAnsi="Times New Roman" w:cs="Times New Roman"/>
          <w:sz w:val="22"/>
        </w:rPr>
      </w:pPr>
      <w:r w:rsidRPr="000F401D">
        <w:rPr>
          <w:rFonts w:ascii="宋体" w:eastAsia="宋体" w:hAnsi="宋体" w:cs="Times New Roman"/>
          <w:b/>
          <w:bCs/>
          <w:kern w:val="0"/>
          <w:sz w:val="22"/>
        </w:rPr>
        <w:t>★</w:t>
      </w:r>
      <w:r w:rsidRPr="000F401D">
        <w:rPr>
          <w:rFonts w:ascii="Times New Roman" w:eastAsia="宋体" w:hAnsi="Times New Roman" w:cs="Times New Roman"/>
          <w:sz w:val="22"/>
        </w:rPr>
        <w:t xml:space="preserve">14.4 </w:t>
      </w:r>
      <w:r w:rsidRPr="000F401D">
        <w:rPr>
          <w:rFonts w:ascii="Times New Roman" w:eastAsia="宋体" w:hAnsi="Times New Roman" w:cs="Times New Roman"/>
          <w:sz w:val="22"/>
        </w:rPr>
        <w:t>经评标委员会审定，投标报价存在下列情形之一的，该投标文件作无效标处理：</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14.4.1 </w:t>
      </w:r>
      <w:r w:rsidRPr="000F401D">
        <w:rPr>
          <w:rFonts w:ascii="Times New Roman" w:eastAsia="宋体" w:hAnsi="Times New Roman" w:cs="Times New Roman"/>
          <w:sz w:val="22"/>
        </w:rPr>
        <w:t>对岗位设置一览表中的岗位配置数进行缩减的；</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r w:rsidRPr="000F401D">
        <w:rPr>
          <w:rFonts w:ascii="Times New Roman" w:eastAsia="宋体" w:hAnsi="Times New Roman" w:cs="Times New Roman"/>
          <w:sz w:val="22"/>
        </w:rPr>
        <w:t xml:space="preserve">14.4.2 </w:t>
      </w:r>
      <w:r w:rsidRPr="000F401D">
        <w:rPr>
          <w:rFonts w:ascii="Times New Roman" w:eastAsia="宋体" w:hAnsi="Times New Roman" w:cs="Times New Roman"/>
          <w:sz w:val="22"/>
        </w:rPr>
        <w:t>投标报价和技术方案明显不相符的</w:t>
      </w:r>
      <w:r w:rsidRPr="000F401D">
        <w:rPr>
          <w:rFonts w:ascii="Times New Roman" w:eastAsia="宋体" w:hAnsi="Times New Roman" w:cs="Times New Roman" w:hint="eastAsia"/>
          <w:sz w:val="22"/>
        </w:rPr>
        <w:t>。</w:t>
      </w:r>
    </w:p>
    <w:p w:rsidR="000F401D" w:rsidRPr="000F401D" w:rsidRDefault="000F401D" w:rsidP="000F401D">
      <w:pPr>
        <w:adjustRightInd w:val="0"/>
        <w:snapToGrid w:val="0"/>
        <w:spacing w:line="300" w:lineRule="auto"/>
        <w:ind w:firstLineChars="200" w:firstLine="440"/>
        <w:jc w:val="left"/>
        <w:rPr>
          <w:rFonts w:ascii="Times New Roman" w:eastAsia="宋体" w:hAnsi="Times New Roman" w:cs="Times New Roman"/>
          <w:sz w:val="22"/>
        </w:rPr>
      </w:pPr>
    </w:p>
    <w:p w:rsidR="000F401D" w:rsidRPr="000F401D" w:rsidRDefault="000F401D" w:rsidP="000F401D">
      <w:pPr>
        <w:adjustRightInd w:val="0"/>
        <w:snapToGrid w:val="0"/>
        <w:spacing w:line="300" w:lineRule="auto"/>
        <w:jc w:val="center"/>
        <w:outlineLvl w:val="1"/>
        <w:rPr>
          <w:rFonts w:ascii="Times New Roman" w:eastAsia="黑体" w:hAnsi="Times New Roman" w:cs="Times New Roman"/>
          <w:sz w:val="30"/>
          <w:szCs w:val="30"/>
        </w:rPr>
      </w:pPr>
      <w:bookmarkStart w:id="42" w:name="_Toc486604818"/>
      <w:bookmarkStart w:id="43" w:name="_Toc481849902"/>
      <w:bookmarkStart w:id="44" w:name="_Toc206577746"/>
      <w:r w:rsidRPr="000F401D">
        <w:rPr>
          <w:rFonts w:ascii="Times New Roman" w:eastAsia="黑体" w:hAnsi="Times New Roman" w:cs="Times New Roman"/>
          <w:sz w:val="30"/>
          <w:szCs w:val="30"/>
        </w:rPr>
        <w:t>五、政府采购政策</w:t>
      </w:r>
      <w:bookmarkEnd w:id="44"/>
    </w:p>
    <w:p w:rsidR="000F401D" w:rsidRPr="000F401D" w:rsidRDefault="000F401D" w:rsidP="000F401D">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481849905"/>
      <w:bookmarkStart w:id="46" w:name="_Toc486604821"/>
      <w:bookmarkStart w:id="47" w:name="_Toc206577747"/>
      <w:bookmarkEnd w:id="42"/>
      <w:bookmarkEnd w:id="43"/>
      <w:r w:rsidRPr="000F401D">
        <w:rPr>
          <w:rFonts w:ascii="Times New Roman" w:eastAsia="宋体" w:hAnsi="Times New Roman" w:cs="Times New Roman"/>
          <w:b/>
          <w:sz w:val="22"/>
        </w:rPr>
        <w:t>15</w:t>
      </w:r>
      <w:r w:rsidRPr="000F401D">
        <w:rPr>
          <w:rFonts w:ascii="Times New Roman" w:eastAsia="宋体" w:hAnsi="宋体" w:cs="Times New Roman"/>
          <w:b/>
          <w:sz w:val="22"/>
        </w:rPr>
        <w:t>促进中小企业发展</w:t>
      </w:r>
      <w:bookmarkEnd w:id="47"/>
    </w:p>
    <w:bookmarkEnd w:id="45"/>
    <w:bookmarkEnd w:id="46"/>
    <w:p w:rsidR="000F401D" w:rsidRPr="000F401D" w:rsidRDefault="000F401D" w:rsidP="000F401D">
      <w:pPr>
        <w:tabs>
          <w:tab w:val="left" w:pos="3060"/>
        </w:tabs>
        <w:adjustRightInd w:val="0"/>
        <w:snapToGrid w:val="0"/>
        <w:spacing w:line="300" w:lineRule="auto"/>
        <w:ind w:firstLineChars="200" w:firstLine="442"/>
        <w:rPr>
          <w:rFonts w:ascii="Times New Roman" w:eastAsia="宋体" w:hAnsi="Times New Roman" w:cs="Times New Roman"/>
          <w:sz w:val="22"/>
        </w:rPr>
      </w:pPr>
      <w:r w:rsidRPr="000F401D">
        <w:rPr>
          <w:rFonts w:ascii="宋体" w:eastAsia="宋体" w:hAnsi="宋体" w:cs="Times New Roman"/>
          <w:b/>
          <w:bCs/>
          <w:kern w:val="0"/>
          <w:sz w:val="22"/>
        </w:rPr>
        <w:t>★</w:t>
      </w:r>
      <w:r w:rsidRPr="000F401D">
        <w:rPr>
          <w:rFonts w:ascii="Times New Roman" w:eastAsia="宋体" w:hAnsi="Times New Roman" w:cs="Times New Roman"/>
          <w:sz w:val="22"/>
        </w:rPr>
        <w:t>15</w:t>
      </w:r>
      <w:r w:rsidRPr="000F401D">
        <w:rPr>
          <w:rFonts w:ascii="Times New Roman" w:eastAsia="宋体" w:hAnsi="Times New Roman" w:cs="Times New Roman"/>
          <w:bCs/>
          <w:sz w:val="22"/>
        </w:rPr>
        <w:t>.1</w:t>
      </w:r>
      <w:r w:rsidRPr="000F401D">
        <w:rPr>
          <w:rFonts w:ascii="Times New Roman" w:eastAsia="宋体" w:hAnsi="宋体" w:cs="Times New Roman"/>
          <w:sz w:val="22"/>
        </w:rPr>
        <w:t>小型、微型企业的划定按照《中小企业划型标准规定》（工信部联企业【</w:t>
      </w:r>
      <w:r w:rsidRPr="000F401D">
        <w:rPr>
          <w:rFonts w:ascii="Times New Roman" w:eastAsia="宋体" w:hAnsi="Times New Roman" w:cs="Times New Roman"/>
          <w:sz w:val="22"/>
        </w:rPr>
        <w:t>2011</w:t>
      </w:r>
      <w:r w:rsidRPr="000F401D">
        <w:rPr>
          <w:rFonts w:ascii="Times New Roman" w:eastAsia="宋体" w:hAnsi="宋体" w:cs="Times New Roman"/>
          <w:sz w:val="22"/>
        </w:rPr>
        <w:t>】</w:t>
      </w:r>
      <w:r w:rsidRPr="000F401D">
        <w:rPr>
          <w:rFonts w:ascii="Times New Roman" w:eastAsia="宋体" w:hAnsi="Times New Roman" w:cs="Times New Roman"/>
          <w:sz w:val="22"/>
        </w:rPr>
        <w:t>300</w:t>
      </w:r>
      <w:r w:rsidRPr="000F401D">
        <w:rPr>
          <w:rFonts w:ascii="Times New Roman" w:eastAsia="宋体" w:hAnsi="宋体" w:cs="Times New Roman"/>
          <w:sz w:val="22"/>
        </w:rPr>
        <w:t>号）执行，参加投标的小型、微型企业应当提供《中小企业声明函》（具体格式见</w:t>
      </w:r>
      <w:r w:rsidRPr="000F401D">
        <w:rPr>
          <w:rFonts w:ascii="Times New Roman" w:eastAsia="宋体" w:hAnsi="Times New Roman" w:cs="Times New Roman"/>
          <w:sz w:val="22"/>
        </w:rPr>
        <w:t>“</w:t>
      </w:r>
      <w:r w:rsidRPr="000F401D">
        <w:rPr>
          <w:rFonts w:ascii="Times New Roman" w:eastAsia="宋体" w:hAnsi="宋体" w:cs="Times New Roman"/>
          <w:sz w:val="22"/>
        </w:rPr>
        <w:t>投标文件格式</w:t>
      </w:r>
      <w:r w:rsidRPr="000F401D">
        <w:rPr>
          <w:rFonts w:ascii="Times New Roman" w:eastAsia="宋体" w:hAnsi="Times New Roman" w:cs="Times New Roman"/>
          <w:sz w:val="22"/>
        </w:rPr>
        <w:t>”</w:t>
      </w:r>
      <w:r w:rsidRPr="000F401D">
        <w:rPr>
          <w:rFonts w:ascii="Times New Roman" w:eastAsia="宋体" w:hAnsi="宋体" w:cs="Times New Roman"/>
          <w:sz w:val="22"/>
        </w:rPr>
        <w:t>），反之，视作非小微企业，不具备参与投标资格。如项目允许联合体参与竞争的，则联合体中各方均应为小型、微型企业，并按本款要求提供《中小企业声明函》。</w:t>
      </w:r>
    </w:p>
    <w:p w:rsidR="000F401D" w:rsidRPr="000F401D" w:rsidRDefault="000F401D" w:rsidP="000F401D">
      <w:pPr>
        <w:adjustRightInd w:val="0"/>
        <w:snapToGrid w:val="0"/>
        <w:spacing w:line="300" w:lineRule="auto"/>
        <w:ind w:firstLineChars="200" w:firstLine="442"/>
        <w:rPr>
          <w:rFonts w:ascii="Times New Roman" w:eastAsia="宋体" w:hAnsi="Times New Roman" w:cs="Times New Roman"/>
          <w:sz w:val="22"/>
        </w:rPr>
      </w:pPr>
      <w:r w:rsidRPr="000F401D">
        <w:rPr>
          <w:rFonts w:ascii="宋体" w:eastAsia="宋体" w:hAnsi="宋体" w:cs="Times New Roman"/>
          <w:b/>
          <w:bCs/>
          <w:kern w:val="0"/>
          <w:sz w:val="22"/>
        </w:rPr>
        <w:t>★</w:t>
      </w:r>
      <w:r w:rsidRPr="000F401D">
        <w:rPr>
          <w:rFonts w:ascii="Times New Roman" w:eastAsia="宋体" w:hAnsi="Times New Roman" w:cs="Times New Roman"/>
          <w:sz w:val="22"/>
        </w:rPr>
        <w:t xml:space="preserve">15.2 </w:t>
      </w:r>
      <w:r w:rsidRPr="000F401D">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0F401D">
        <w:rPr>
          <w:rFonts w:ascii="Times New Roman" w:eastAsia="宋体" w:hAnsi="宋体" w:cs="Times New Roman" w:hint="eastAsia"/>
          <w:sz w:val="22"/>
        </w:rPr>
        <w:t>管理</w:t>
      </w:r>
      <w:r w:rsidRPr="000F401D">
        <w:rPr>
          <w:rFonts w:ascii="Times New Roman" w:eastAsia="宋体" w:hAnsi="宋体" w:cs="Times New Roman"/>
          <w:sz w:val="22"/>
        </w:rPr>
        <w:t>办法》。</w:t>
      </w:r>
    </w:p>
    <w:p w:rsidR="000F401D" w:rsidRPr="000F401D" w:rsidRDefault="000F401D" w:rsidP="000F401D">
      <w:pPr>
        <w:adjustRightInd w:val="0"/>
        <w:snapToGrid w:val="0"/>
        <w:spacing w:line="300" w:lineRule="auto"/>
        <w:ind w:firstLineChars="200" w:firstLine="442"/>
        <w:rPr>
          <w:rFonts w:ascii="Times New Roman" w:eastAsia="宋体" w:hAnsi="Times New Roman" w:cs="Times New Roman"/>
          <w:bCs/>
          <w:sz w:val="22"/>
        </w:rPr>
      </w:pPr>
      <w:bookmarkStart w:id="48" w:name="_Toc4671591"/>
      <w:r w:rsidRPr="000F401D">
        <w:rPr>
          <w:rFonts w:ascii="宋体" w:eastAsia="宋体" w:hAnsi="宋体" w:cs="Times New Roman"/>
          <w:b/>
          <w:bCs/>
          <w:kern w:val="0"/>
          <w:sz w:val="22"/>
        </w:rPr>
        <w:t>★</w:t>
      </w:r>
      <w:r w:rsidRPr="000F401D">
        <w:rPr>
          <w:rFonts w:ascii="Times New Roman" w:eastAsia="宋体" w:hAnsi="Times New Roman" w:cs="Times New Roman"/>
          <w:sz w:val="22"/>
        </w:rPr>
        <w:t>15.3</w:t>
      </w:r>
      <w:r w:rsidRPr="000F401D">
        <w:rPr>
          <w:rFonts w:ascii="Times New Roman" w:eastAsia="宋体" w:hAnsi="宋体" w:cs="Times New Roman"/>
          <w:sz w:val="22"/>
        </w:rPr>
        <w:t>供应商如提供虚假材料以谋取成交的，按照《政府采购法》有关条款处理，并记入供应商诚信档案。</w:t>
      </w:r>
      <w:bookmarkEnd w:id="48"/>
    </w:p>
    <w:p w:rsidR="000F401D" w:rsidRPr="000F401D" w:rsidRDefault="000F401D" w:rsidP="000F401D">
      <w:pPr>
        <w:adjustRightInd w:val="0"/>
        <w:snapToGrid w:val="0"/>
        <w:spacing w:line="300" w:lineRule="auto"/>
        <w:ind w:firstLineChars="200" w:firstLine="442"/>
        <w:outlineLvl w:val="2"/>
        <w:rPr>
          <w:rFonts w:ascii="Times New Roman" w:eastAsia="宋体" w:hAnsi="Times New Roman" w:cs="Times New Roman"/>
          <w:b/>
          <w:sz w:val="22"/>
        </w:rPr>
      </w:pPr>
      <w:bookmarkStart w:id="49" w:name="_Toc206577748"/>
      <w:r w:rsidRPr="000F401D">
        <w:rPr>
          <w:rFonts w:ascii="Times New Roman" w:eastAsia="宋体" w:hAnsi="Times New Roman" w:cs="Times New Roman"/>
          <w:b/>
          <w:sz w:val="22"/>
        </w:rPr>
        <w:lastRenderedPageBreak/>
        <w:t xml:space="preserve">16 </w:t>
      </w:r>
      <w:r w:rsidRPr="000F401D">
        <w:rPr>
          <w:rFonts w:ascii="Times New Roman" w:eastAsia="宋体" w:hAnsi="Times New Roman" w:cs="Times New Roman"/>
          <w:b/>
          <w:sz w:val="22"/>
        </w:rPr>
        <w:t>促进残疾人就业</w:t>
      </w:r>
      <w:r w:rsidRPr="000F401D">
        <w:rPr>
          <w:rFonts w:ascii="Calibri" w:eastAsia="宋体" w:hAnsi="Calibri" w:cs="Times New Roman" w:hint="eastAsia"/>
          <w:sz w:val="22"/>
        </w:rPr>
        <w:t>（注：仅残疾人福利单位适用）</w:t>
      </w:r>
      <w:bookmarkEnd w:id="49"/>
    </w:p>
    <w:p w:rsidR="000F401D" w:rsidRPr="000F401D" w:rsidRDefault="000F401D" w:rsidP="000F401D">
      <w:pPr>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 xml:space="preserve">16.1 </w:t>
      </w:r>
      <w:bookmarkStart w:id="50" w:name="sendNo"/>
      <w:r w:rsidRPr="000F401D">
        <w:rPr>
          <w:rFonts w:ascii="Times New Roman" w:eastAsia="宋体" w:hAnsi="Times New Roman" w:cs="Times New Roman"/>
          <w:sz w:val="22"/>
        </w:rPr>
        <w:t>符合财库</w:t>
      </w:r>
      <w:bookmarkEnd w:id="50"/>
      <w:r w:rsidRPr="000F401D">
        <w:rPr>
          <w:rFonts w:ascii="Times New Roman" w:eastAsia="宋体" w:hAnsi="Times New Roman" w:cs="Times New Roman"/>
          <w:sz w:val="22"/>
        </w:rPr>
        <w:t>【</w:t>
      </w:r>
      <w:r w:rsidRPr="000F401D">
        <w:rPr>
          <w:rFonts w:ascii="Times New Roman" w:eastAsia="宋体" w:hAnsi="Times New Roman" w:cs="Times New Roman"/>
          <w:sz w:val="22"/>
        </w:rPr>
        <w:t>2017</w:t>
      </w:r>
      <w:r w:rsidRPr="000F401D">
        <w:rPr>
          <w:rFonts w:ascii="Times New Roman" w:eastAsia="宋体" w:hAnsi="Times New Roman" w:cs="Times New Roman"/>
          <w:sz w:val="22"/>
        </w:rPr>
        <w:t>】</w:t>
      </w:r>
      <w:r w:rsidRPr="000F401D">
        <w:rPr>
          <w:rFonts w:ascii="Times New Roman" w:eastAsia="宋体" w:hAnsi="Times New Roman" w:cs="Times New Roman"/>
          <w:sz w:val="22"/>
        </w:rPr>
        <w:t>141</w:t>
      </w:r>
      <w:r w:rsidRPr="000F401D">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0F401D" w:rsidRPr="000F401D" w:rsidRDefault="000F401D" w:rsidP="000F401D">
      <w:pPr>
        <w:adjustRightInd w:val="0"/>
        <w:snapToGrid w:val="0"/>
        <w:spacing w:line="300" w:lineRule="auto"/>
        <w:ind w:firstLineChars="200" w:firstLine="440"/>
        <w:rPr>
          <w:rFonts w:ascii="Times New Roman" w:eastAsia="宋体" w:hAnsi="Times New Roman" w:cs="Times New Roman"/>
          <w:sz w:val="22"/>
        </w:rPr>
      </w:pPr>
      <w:r w:rsidRPr="000F401D">
        <w:rPr>
          <w:rFonts w:ascii="Times New Roman" w:eastAsia="宋体" w:hAnsi="Times New Roman" w:cs="Times New Roman"/>
          <w:sz w:val="22"/>
        </w:rPr>
        <w:t>16.2</w:t>
      </w:r>
      <w:r w:rsidRPr="000F401D">
        <w:rPr>
          <w:rFonts w:ascii="Times New Roman" w:eastAsia="宋体" w:hAnsi="Times New Roman" w:cs="Times New Roman"/>
          <w:sz w:val="22"/>
        </w:rPr>
        <w:t>残疾人福利性单位在参加政府采购活动时，应当按财库【</w:t>
      </w:r>
      <w:r w:rsidRPr="000F401D">
        <w:rPr>
          <w:rFonts w:ascii="Times New Roman" w:eastAsia="宋体" w:hAnsi="Times New Roman" w:cs="Times New Roman"/>
          <w:sz w:val="22"/>
        </w:rPr>
        <w:t>2017</w:t>
      </w:r>
      <w:r w:rsidRPr="000F401D">
        <w:rPr>
          <w:rFonts w:ascii="Times New Roman" w:eastAsia="宋体" w:hAnsi="Times New Roman" w:cs="Times New Roman"/>
          <w:sz w:val="22"/>
        </w:rPr>
        <w:t>】</w:t>
      </w:r>
      <w:r w:rsidRPr="000F401D">
        <w:rPr>
          <w:rFonts w:ascii="Times New Roman" w:eastAsia="宋体" w:hAnsi="Times New Roman" w:cs="Times New Roman"/>
          <w:sz w:val="22"/>
        </w:rPr>
        <w:t>141</w:t>
      </w:r>
      <w:r w:rsidRPr="000F401D">
        <w:rPr>
          <w:rFonts w:ascii="Times New Roman" w:eastAsia="宋体" w:hAnsi="Times New Roman" w:cs="Times New Roman"/>
          <w:sz w:val="22"/>
        </w:rPr>
        <w:t>号规定的《残疾人福利性单位声明函》（具体格式详见</w:t>
      </w:r>
      <w:r w:rsidRPr="000F401D">
        <w:rPr>
          <w:rFonts w:ascii="Times New Roman" w:eastAsia="宋体" w:hAnsi="Times New Roman" w:cs="Times New Roman"/>
          <w:sz w:val="22"/>
        </w:rPr>
        <w:t>“</w:t>
      </w:r>
      <w:r w:rsidRPr="000F401D">
        <w:rPr>
          <w:rFonts w:ascii="Times New Roman" w:eastAsia="宋体" w:hAnsi="Times New Roman" w:cs="Times New Roman"/>
          <w:sz w:val="22"/>
        </w:rPr>
        <w:t>投标文件格式</w:t>
      </w:r>
      <w:r w:rsidRPr="000F401D">
        <w:rPr>
          <w:rFonts w:ascii="Times New Roman" w:eastAsia="宋体" w:hAnsi="Times New Roman" w:cs="Times New Roman"/>
          <w:sz w:val="22"/>
        </w:rPr>
        <w:t>”</w:t>
      </w:r>
      <w:r w:rsidRPr="000F401D">
        <w:rPr>
          <w:rFonts w:ascii="Times New Roman" w:eastAsia="宋体" w:hAnsi="Times New Roman" w:cs="Times New Roman"/>
          <w:sz w:val="22"/>
        </w:rPr>
        <w:t>），并对声明的真实性负责。</w:t>
      </w:r>
    </w:p>
    <w:p w:rsidR="00110BA4" w:rsidRPr="000F401D" w:rsidRDefault="00110BA4">
      <w:bookmarkStart w:id="51" w:name="_GoBack"/>
      <w:bookmarkEnd w:id="51"/>
    </w:p>
    <w:sectPr w:rsidR="00110BA4" w:rsidRPr="000F4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swiss"/>
    <w:pitch w:val="default"/>
    <w:sig w:usb0="00000000" w:usb1="00000000" w:usb2="00082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002F2"/>
    <w:multiLevelType w:val="singleLevel"/>
    <w:tmpl w:val="9F3002F2"/>
    <w:lvl w:ilvl="0">
      <w:start w:val="5"/>
      <w:numFmt w:val="decimal"/>
      <w:suff w:val="nothing"/>
      <w:lvlText w:val="%1、"/>
      <w:lvlJc w:val="left"/>
    </w:lvl>
  </w:abstractNum>
  <w:abstractNum w:abstractNumId="1">
    <w:nsid w:val="083B0355"/>
    <w:multiLevelType w:val="singleLevel"/>
    <w:tmpl w:val="083B0355"/>
    <w:lvl w:ilvl="0">
      <w:start w:val="1"/>
      <w:numFmt w:val="decimal"/>
      <w:suff w:val="nothing"/>
      <w:lvlText w:val="%1、"/>
      <w:lvlJc w:val="left"/>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1D"/>
    <w:rsid w:val="000F401D"/>
    <w:rsid w:val="0011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401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F401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F401D"/>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0F401D"/>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0F401D"/>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0F401D"/>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0F401D"/>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0F401D"/>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0F401D"/>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F401D"/>
    <w:rPr>
      <w:rFonts w:ascii="Times New Roman" w:eastAsia="宋体" w:hAnsi="Times New Roman" w:cs="Times New Roman"/>
      <w:b/>
      <w:bCs/>
      <w:kern w:val="44"/>
      <w:sz w:val="44"/>
      <w:szCs w:val="44"/>
    </w:rPr>
  </w:style>
  <w:style w:type="character" w:customStyle="1" w:styleId="2Char">
    <w:name w:val="标题 2 Char"/>
    <w:basedOn w:val="a1"/>
    <w:link w:val="2"/>
    <w:qFormat/>
    <w:rsid w:val="000F401D"/>
    <w:rPr>
      <w:rFonts w:ascii="Arial" w:eastAsia="黑体" w:hAnsi="Arial" w:cs="Times New Roman"/>
      <w:b/>
      <w:bCs/>
      <w:sz w:val="32"/>
      <w:szCs w:val="32"/>
    </w:rPr>
  </w:style>
  <w:style w:type="character" w:customStyle="1" w:styleId="3Char">
    <w:name w:val="标题 3 Char"/>
    <w:basedOn w:val="a1"/>
    <w:link w:val="3"/>
    <w:qFormat/>
    <w:rsid w:val="000F401D"/>
    <w:rPr>
      <w:rFonts w:ascii="Times New Roman" w:eastAsia="宋体" w:hAnsi="Times New Roman" w:cs="Times New Roman"/>
      <w:b/>
      <w:bCs/>
      <w:szCs w:val="32"/>
    </w:rPr>
  </w:style>
  <w:style w:type="character" w:customStyle="1" w:styleId="4Char">
    <w:name w:val="标题 4 Char"/>
    <w:basedOn w:val="a1"/>
    <w:link w:val="4"/>
    <w:qFormat/>
    <w:rsid w:val="000F401D"/>
    <w:rPr>
      <w:rFonts w:ascii="Arial" w:eastAsia="黑体" w:hAnsi="Arial" w:cs="Times New Roman"/>
      <w:b/>
      <w:bCs/>
      <w:sz w:val="28"/>
      <w:szCs w:val="28"/>
    </w:rPr>
  </w:style>
  <w:style w:type="character" w:customStyle="1" w:styleId="5Char">
    <w:name w:val="标题 5 Char"/>
    <w:basedOn w:val="a1"/>
    <w:link w:val="5"/>
    <w:qFormat/>
    <w:rsid w:val="000F401D"/>
    <w:rPr>
      <w:rFonts w:ascii="Times New Roman" w:eastAsia="宋体" w:hAnsi="Times New Roman" w:cs="Times New Roman"/>
      <w:b/>
      <w:sz w:val="28"/>
      <w:szCs w:val="20"/>
    </w:rPr>
  </w:style>
  <w:style w:type="character" w:customStyle="1" w:styleId="6Char">
    <w:name w:val="标题 6 Char"/>
    <w:basedOn w:val="a1"/>
    <w:link w:val="6"/>
    <w:qFormat/>
    <w:rsid w:val="000F401D"/>
    <w:rPr>
      <w:rFonts w:ascii="Arial" w:eastAsia="黑体" w:hAnsi="Arial" w:cs="Times New Roman"/>
      <w:b/>
      <w:sz w:val="24"/>
      <w:szCs w:val="20"/>
    </w:rPr>
  </w:style>
  <w:style w:type="character" w:customStyle="1" w:styleId="7Char">
    <w:name w:val="标题 7 Char"/>
    <w:basedOn w:val="a1"/>
    <w:link w:val="7"/>
    <w:qFormat/>
    <w:rsid w:val="000F401D"/>
    <w:rPr>
      <w:rFonts w:ascii="Times New Roman" w:eastAsia="宋体" w:hAnsi="Times New Roman" w:cs="Times New Roman"/>
      <w:b/>
      <w:sz w:val="24"/>
      <w:szCs w:val="20"/>
    </w:rPr>
  </w:style>
  <w:style w:type="character" w:customStyle="1" w:styleId="8Char">
    <w:name w:val="标题 8 Char"/>
    <w:basedOn w:val="a1"/>
    <w:link w:val="8"/>
    <w:qFormat/>
    <w:rsid w:val="000F401D"/>
    <w:rPr>
      <w:rFonts w:ascii="Arial" w:eastAsia="黑体" w:hAnsi="Arial" w:cs="Times New Roman"/>
      <w:sz w:val="24"/>
      <w:szCs w:val="20"/>
    </w:rPr>
  </w:style>
  <w:style w:type="character" w:customStyle="1" w:styleId="9Char">
    <w:name w:val="标题 9 Char"/>
    <w:basedOn w:val="a1"/>
    <w:link w:val="9"/>
    <w:qFormat/>
    <w:rsid w:val="000F401D"/>
    <w:rPr>
      <w:rFonts w:ascii="Arial" w:eastAsia="黑体" w:hAnsi="Arial" w:cs="Times New Roman"/>
      <w:szCs w:val="20"/>
    </w:rPr>
  </w:style>
  <w:style w:type="numbering" w:customStyle="1" w:styleId="10">
    <w:name w:val="无列表1"/>
    <w:next w:val="a3"/>
    <w:uiPriority w:val="99"/>
    <w:semiHidden/>
    <w:unhideWhenUsed/>
    <w:rsid w:val="000F401D"/>
  </w:style>
  <w:style w:type="paragraph" w:styleId="a0">
    <w:name w:val="Normal Indent"/>
    <w:basedOn w:val="a"/>
    <w:link w:val="Char"/>
    <w:qFormat/>
    <w:rsid w:val="000F401D"/>
    <w:pPr>
      <w:ind w:firstLine="420"/>
    </w:pPr>
    <w:rPr>
      <w:rFonts w:ascii="Calibri" w:eastAsia="宋体" w:hAnsi="Calibri" w:cs="Times New Roman"/>
    </w:rPr>
  </w:style>
  <w:style w:type="paragraph" w:styleId="70">
    <w:name w:val="toc 7"/>
    <w:basedOn w:val="a"/>
    <w:next w:val="a"/>
    <w:uiPriority w:val="39"/>
    <w:qFormat/>
    <w:rsid w:val="000F401D"/>
    <w:pPr>
      <w:ind w:leftChars="1200" w:left="2520"/>
    </w:pPr>
    <w:rPr>
      <w:rFonts w:ascii="Times New Roman" w:eastAsia="宋体" w:hAnsi="Times New Roman" w:cs="Times New Roman"/>
      <w:szCs w:val="20"/>
    </w:rPr>
  </w:style>
  <w:style w:type="paragraph" w:styleId="a4">
    <w:name w:val="Note Heading"/>
    <w:basedOn w:val="a"/>
    <w:next w:val="a"/>
    <w:link w:val="Char0"/>
    <w:qFormat/>
    <w:rsid w:val="000F401D"/>
    <w:pPr>
      <w:jc w:val="center"/>
    </w:pPr>
    <w:rPr>
      <w:rFonts w:ascii="Calibri" w:eastAsia="宋体" w:hAnsi="Calibri" w:cs="Times New Roman"/>
    </w:rPr>
  </w:style>
  <w:style w:type="character" w:customStyle="1" w:styleId="Char0">
    <w:name w:val="注释标题 Char"/>
    <w:basedOn w:val="a1"/>
    <w:link w:val="a4"/>
    <w:qFormat/>
    <w:rsid w:val="000F401D"/>
    <w:rPr>
      <w:rFonts w:ascii="Calibri" w:eastAsia="宋体" w:hAnsi="Calibri" w:cs="Times New Roman"/>
    </w:rPr>
  </w:style>
  <w:style w:type="paragraph" w:styleId="40">
    <w:name w:val="List Bullet 4"/>
    <w:basedOn w:val="a"/>
    <w:qFormat/>
    <w:rsid w:val="000F401D"/>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0F401D"/>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0F401D"/>
    <w:pPr>
      <w:spacing w:line="480" w:lineRule="auto"/>
    </w:pPr>
    <w:rPr>
      <w:rFonts w:ascii="华文中宋" w:eastAsia="华文中宋" w:hAnsi="华文中宋" w:cs="Times New Roman"/>
      <w:sz w:val="36"/>
      <w:szCs w:val="20"/>
    </w:rPr>
  </w:style>
  <w:style w:type="paragraph" w:styleId="a7">
    <w:name w:val="List Bullet"/>
    <w:basedOn w:val="a"/>
    <w:qFormat/>
    <w:rsid w:val="000F401D"/>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0F401D"/>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0F401D"/>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0F401D"/>
    <w:pPr>
      <w:jc w:val="left"/>
    </w:pPr>
    <w:rPr>
      <w:rFonts w:ascii="Calibri" w:eastAsia="宋体" w:hAnsi="Calibri" w:cs="Times New Roman"/>
    </w:rPr>
  </w:style>
  <w:style w:type="character" w:customStyle="1" w:styleId="Char2">
    <w:name w:val="批注文字 Char"/>
    <w:basedOn w:val="a1"/>
    <w:link w:val="a9"/>
    <w:uiPriority w:val="99"/>
    <w:qFormat/>
    <w:rsid w:val="000F401D"/>
    <w:rPr>
      <w:rFonts w:ascii="Calibri" w:eastAsia="宋体" w:hAnsi="Calibri" w:cs="Times New Roman"/>
    </w:rPr>
  </w:style>
  <w:style w:type="paragraph" w:styleId="aa">
    <w:name w:val="Salutation"/>
    <w:basedOn w:val="a"/>
    <w:next w:val="a"/>
    <w:link w:val="Char3"/>
    <w:qFormat/>
    <w:rsid w:val="000F401D"/>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0F401D"/>
    <w:rPr>
      <w:rFonts w:ascii="Times New Roman" w:eastAsia="宋体" w:hAnsi="Times New Roman" w:cs="Times New Roman"/>
      <w:kern w:val="0"/>
      <w:sz w:val="24"/>
      <w:szCs w:val="24"/>
    </w:rPr>
  </w:style>
  <w:style w:type="paragraph" w:styleId="30">
    <w:name w:val="Body Text 3"/>
    <w:basedOn w:val="a"/>
    <w:link w:val="3Char0"/>
    <w:qFormat/>
    <w:rsid w:val="000F401D"/>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0F401D"/>
    <w:rPr>
      <w:rFonts w:ascii="Times New Roman" w:eastAsia="宋体" w:hAnsi="Times New Roman" w:cs="Times New Roman"/>
      <w:kern w:val="0"/>
      <w:sz w:val="16"/>
      <w:szCs w:val="20"/>
    </w:rPr>
  </w:style>
  <w:style w:type="paragraph" w:styleId="31">
    <w:name w:val="List Bullet 3"/>
    <w:basedOn w:val="a"/>
    <w:qFormat/>
    <w:rsid w:val="000F401D"/>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0F401D"/>
    <w:pPr>
      <w:spacing w:after="120"/>
    </w:pPr>
    <w:rPr>
      <w:rFonts w:ascii="Calibri" w:eastAsia="宋体" w:hAnsi="Calibri" w:cs="Times New Roman"/>
    </w:rPr>
  </w:style>
  <w:style w:type="character" w:customStyle="1" w:styleId="Char4">
    <w:name w:val="正文文本 Char"/>
    <w:basedOn w:val="a1"/>
    <w:qFormat/>
    <w:rsid w:val="000F401D"/>
  </w:style>
  <w:style w:type="paragraph" w:styleId="ac">
    <w:name w:val="Body Text Indent"/>
    <w:basedOn w:val="a"/>
    <w:link w:val="Char5"/>
    <w:qFormat/>
    <w:rsid w:val="000F401D"/>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0F401D"/>
    <w:rPr>
      <w:rFonts w:ascii="Times New Roman" w:eastAsia="宋体" w:hAnsi="Times New Roman" w:cs="Times New Roman"/>
      <w:b/>
      <w:sz w:val="24"/>
      <w:szCs w:val="20"/>
    </w:rPr>
  </w:style>
  <w:style w:type="paragraph" w:styleId="20">
    <w:name w:val="List Bullet 2"/>
    <w:basedOn w:val="a"/>
    <w:qFormat/>
    <w:rsid w:val="000F401D"/>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0F401D"/>
    <w:pPr>
      <w:ind w:leftChars="800" w:left="1680"/>
    </w:pPr>
    <w:rPr>
      <w:rFonts w:ascii="Times New Roman" w:eastAsia="宋体" w:hAnsi="Times New Roman" w:cs="Times New Roman"/>
      <w:szCs w:val="20"/>
    </w:rPr>
  </w:style>
  <w:style w:type="paragraph" w:styleId="32">
    <w:name w:val="toc 3"/>
    <w:basedOn w:val="a"/>
    <w:next w:val="a"/>
    <w:uiPriority w:val="39"/>
    <w:qFormat/>
    <w:rsid w:val="000F401D"/>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0F401D"/>
    <w:rPr>
      <w:rFonts w:ascii="宋体" w:eastAsia="宋体" w:hAnsi="Courier New" w:cs="Times New Roman"/>
      <w:kern w:val="0"/>
      <w:sz w:val="20"/>
      <w:szCs w:val="20"/>
    </w:rPr>
  </w:style>
  <w:style w:type="character" w:customStyle="1" w:styleId="Char6">
    <w:name w:val="纯文本 Char"/>
    <w:basedOn w:val="a1"/>
    <w:link w:val="ad"/>
    <w:qFormat/>
    <w:rsid w:val="000F401D"/>
    <w:rPr>
      <w:rFonts w:ascii="宋体" w:eastAsia="宋体" w:hAnsi="Courier New" w:cs="Times New Roman"/>
      <w:kern w:val="0"/>
      <w:sz w:val="20"/>
      <w:szCs w:val="20"/>
    </w:rPr>
  </w:style>
  <w:style w:type="paragraph" w:styleId="80">
    <w:name w:val="toc 8"/>
    <w:basedOn w:val="a"/>
    <w:next w:val="a"/>
    <w:uiPriority w:val="39"/>
    <w:qFormat/>
    <w:rsid w:val="000F401D"/>
    <w:pPr>
      <w:ind w:leftChars="1400" w:left="2940"/>
    </w:pPr>
    <w:rPr>
      <w:rFonts w:ascii="Times New Roman" w:eastAsia="宋体" w:hAnsi="Times New Roman" w:cs="Times New Roman"/>
      <w:szCs w:val="20"/>
    </w:rPr>
  </w:style>
  <w:style w:type="paragraph" w:styleId="ae">
    <w:name w:val="Date"/>
    <w:basedOn w:val="a"/>
    <w:next w:val="a"/>
    <w:link w:val="Char7"/>
    <w:qFormat/>
    <w:rsid w:val="000F401D"/>
    <w:rPr>
      <w:rFonts w:ascii="Calibri" w:eastAsia="宋体" w:hAnsi="Calibri" w:cs="Times New Roman"/>
    </w:rPr>
  </w:style>
  <w:style w:type="character" w:customStyle="1" w:styleId="Char7">
    <w:name w:val="日期 Char"/>
    <w:basedOn w:val="a1"/>
    <w:link w:val="ae"/>
    <w:qFormat/>
    <w:rsid w:val="000F401D"/>
    <w:rPr>
      <w:rFonts w:ascii="Calibri" w:eastAsia="宋体" w:hAnsi="Calibri" w:cs="Times New Roman"/>
    </w:rPr>
  </w:style>
  <w:style w:type="paragraph" w:styleId="21">
    <w:name w:val="Body Text Indent 2"/>
    <w:basedOn w:val="a"/>
    <w:link w:val="2Char0"/>
    <w:qFormat/>
    <w:rsid w:val="000F401D"/>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0F401D"/>
    <w:rPr>
      <w:rFonts w:ascii="宋体" w:eastAsia="宋体" w:hAnsi="宋体" w:cs="Times New Roman"/>
      <w:b/>
      <w:bCs/>
      <w:sz w:val="24"/>
      <w:szCs w:val="20"/>
    </w:rPr>
  </w:style>
  <w:style w:type="paragraph" w:styleId="af">
    <w:name w:val="Balloon Text"/>
    <w:basedOn w:val="a"/>
    <w:link w:val="Char8"/>
    <w:semiHidden/>
    <w:qFormat/>
    <w:rsid w:val="000F401D"/>
    <w:rPr>
      <w:rFonts w:ascii="Times New Roman" w:eastAsia="宋体" w:hAnsi="Times New Roman" w:cs="Times New Roman"/>
      <w:sz w:val="18"/>
      <w:szCs w:val="18"/>
    </w:rPr>
  </w:style>
  <w:style w:type="character" w:customStyle="1" w:styleId="Char8">
    <w:name w:val="批注框文本 Char"/>
    <w:basedOn w:val="a1"/>
    <w:link w:val="af"/>
    <w:semiHidden/>
    <w:qFormat/>
    <w:rsid w:val="000F401D"/>
    <w:rPr>
      <w:rFonts w:ascii="Times New Roman" w:eastAsia="宋体" w:hAnsi="Times New Roman" w:cs="Times New Roman"/>
      <w:sz w:val="18"/>
      <w:szCs w:val="18"/>
    </w:rPr>
  </w:style>
  <w:style w:type="paragraph" w:styleId="af0">
    <w:name w:val="footer"/>
    <w:basedOn w:val="a"/>
    <w:link w:val="Char9"/>
    <w:uiPriority w:val="99"/>
    <w:qFormat/>
    <w:rsid w:val="000F401D"/>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0F401D"/>
    <w:rPr>
      <w:rFonts w:ascii="Times New Roman" w:eastAsia="宋体" w:hAnsi="Times New Roman" w:cs="Times New Roman"/>
      <w:kern w:val="0"/>
      <w:sz w:val="18"/>
      <w:szCs w:val="20"/>
    </w:rPr>
  </w:style>
  <w:style w:type="paragraph" w:styleId="af1">
    <w:name w:val="header"/>
    <w:basedOn w:val="a"/>
    <w:link w:val="Chara"/>
    <w:qFormat/>
    <w:rsid w:val="000F401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0F401D"/>
    <w:rPr>
      <w:rFonts w:ascii="Times New Roman" w:eastAsia="宋体" w:hAnsi="Times New Roman" w:cs="Times New Roman"/>
      <w:kern w:val="0"/>
      <w:sz w:val="18"/>
      <w:szCs w:val="20"/>
    </w:rPr>
  </w:style>
  <w:style w:type="paragraph" w:styleId="11">
    <w:name w:val="toc 1"/>
    <w:basedOn w:val="a"/>
    <w:next w:val="a"/>
    <w:uiPriority w:val="39"/>
    <w:qFormat/>
    <w:rsid w:val="000F401D"/>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0F401D"/>
    <w:pPr>
      <w:ind w:leftChars="600" w:left="1260"/>
    </w:pPr>
    <w:rPr>
      <w:rFonts w:ascii="Times New Roman" w:eastAsia="宋体" w:hAnsi="Times New Roman" w:cs="Times New Roman"/>
      <w:szCs w:val="20"/>
    </w:rPr>
  </w:style>
  <w:style w:type="paragraph" w:styleId="af2">
    <w:name w:val="Subtitle"/>
    <w:basedOn w:val="a"/>
    <w:next w:val="a"/>
    <w:link w:val="Charb"/>
    <w:qFormat/>
    <w:rsid w:val="000F401D"/>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0F401D"/>
    <w:rPr>
      <w:rFonts w:ascii="Arial" w:eastAsia="方正魏碑简体" w:hAnsi="Arial" w:cs="Times New Roman"/>
      <w:bCs/>
      <w:kern w:val="28"/>
      <w:sz w:val="32"/>
      <w:szCs w:val="32"/>
    </w:rPr>
  </w:style>
  <w:style w:type="paragraph" w:styleId="af3">
    <w:name w:val="footnote text"/>
    <w:basedOn w:val="a"/>
    <w:link w:val="Char11"/>
    <w:unhideWhenUsed/>
    <w:qFormat/>
    <w:rsid w:val="000F401D"/>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0F401D"/>
    <w:rPr>
      <w:sz w:val="18"/>
      <w:szCs w:val="18"/>
    </w:rPr>
  </w:style>
  <w:style w:type="paragraph" w:styleId="60">
    <w:name w:val="toc 6"/>
    <w:basedOn w:val="a"/>
    <w:next w:val="a"/>
    <w:uiPriority w:val="39"/>
    <w:qFormat/>
    <w:rsid w:val="000F401D"/>
    <w:pPr>
      <w:ind w:leftChars="1000" w:left="2100"/>
    </w:pPr>
    <w:rPr>
      <w:rFonts w:ascii="Times New Roman" w:eastAsia="宋体" w:hAnsi="Times New Roman" w:cs="Times New Roman"/>
      <w:szCs w:val="20"/>
    </w:rPr>
  </w:style>
  <w:style w:type="paragraph" w:styleId="33">
    <w:name w:val="Body Text Indent 3"/>
    <w:basedOn w:val="a"/>
    <w:link w:val="3Char1"/>
    <w:qFormat/>
    <w:rsid w:val="000F401D"/>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0F401D"/>
    <w:rPr>
      <w:rFonts w:ascii="Times New Roman" w:eastAsia="宋体" w:hAnsi="Times New Roman" w:cs="Times New Roman"/>
      <w:szCs w:val="21"/>
    </w:rPr>
  </w:style>
  <w:style w:type="paragraph" w:styleId="22">
    <w:name w:val="toc 2"/>
    <w:basedOn w:val="a"/>
    <w:next w:val="a"/>
    <w:uiPriority w:val="39"/>
    <w:qFormat/>
    <w:rsid w:val="000F401D"/>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0F401D"/>
    <w:pPr>
      <w:ind w:leftChars="1600" w:left="3360"/>
    </w:pPr>
    <w:rPr>
      <w:rFonts w:ascii="Times New Roman" w:eastAsia="宋体" w:hAnsi="Times New Roman" w:cs="Times New Roman"/>
      <w:szCs w:val="20"/>
    </w:rPr>
  </w:style>
  <w:style w:type="paragraph" w:styleId="23">
    <w:name w:val="Body Text 2"/>
    <w:basedOn w:val="a"/>
    <w:link w:val="2Char1"/>
    <w:qFormat/>
    <w:rsid w:val="000F401D"/>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0F401D"/>
    <w:rPr>
      <w:rFonts w:ascii="Times New Roman" w:eastAsia="宋体" w:hAnsi="Times New Roman" w:cs="Times New Roman"/>
      <w:szCs w:val="20"/>
    </w:rPr>
  </w:style>
  <w:style w:type="paragraph" w:styleId="HTML">
    <w:name w:val="HTML Preformatted"/>
    <w:basedOn w:val="a"/>
    <w:link w:val="HTMLChar"/>
    <w:qFormat/>
    <w:rsid w:val="000F40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0F401D"/>
    <w:rPr>
      <w:rFonts w:ascii="宋体" w:eastAsia="宋体" w:hAnsi="宋体" w:cs="宋体"/>
      <w:kern w:val="0"/>
      <w:sz w:val="24"/>
      <w:szCs w:val="24"/>
    </w:rPr>
  </w:style>
  <w:style w:type="paragraph" w:styleId="af4">
    <w:name w:val="Normal (Web)"/>
    <w:basedOn w:val="a"/>
    <w:uiPriority w:val="99"/>
    <w:qFormat/>
    <w:rsid w:val="000F401D"/>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0F401D"/>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0F401D"/>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0F401D"/>
    <w:rPr>
      <w:rFonts w:ascii="Times New Roman" w:hAnsi="Times New Roman"/>
      <w:b/>
      <w:bCs/>
      <w:kern w:val="0"/>
      <w:sz w:val="20"/>
      <w:szCs w:val="20"/>
    </w:rPr>
  </w:style>
  <w:style w:type="character" w:customStyle="1" w:styleId="Chare">
    <w:name w:val="批注主题 Char"/>
    <w:basedOn w:val="Char2"/>
    <w:link w:val="af6"/>
    <w:uiPriority w:val="99"/>
    <w:qFormat/>
    <w:rsid w:val="000F401D"/>
    <w:rPr>
      <w:rFonts w:ascii="Times New Roman" w:eastAsia="宋体" w:hAnsi="Times New Roman" w:cs="Times New Roman"/>
      <w:b/>
      <w:bCs/>
      <w:kern w:val="0"/>
      <w:sz w:val="20"/>
      <w:szCs w:val="20"/>
    </w:rPr>
  </w:style>
  <w:style w:type="paragraph" w:styleId="af7">
    <w:name w:val="Body Text First Indent"/>
    <w:basedOn w:val="ab"/>
    <w:link w:val="Charf"/>
    <w:qFormat/>
    <w:rsid w:val="000F401D"/>
    <w:pPr>
      <w:spacing w:line="300" w:lineRule="auto"/>
      <w:ind w:firstLine="510"/>
    </w:pPr>
    <w:rPr>
      <w:sz w:val="24"/>
    </w:rPr>
  </w:style>
  <w:style w:type="character" w:customStyle="1" w:styleId="Charf">
    <w:name w:val="正文首行缩进 Char"/>
    <w:basedOn w:val="Char4"/>
    <w:link w:val="af7"/>
    <w:qFormat/>
    <w:rsid w:val="000F401D"/>
    <w:rPr>
      <w:rFonts w:ascii="Calibri" w:eastAsia="宋体" w:hAnsi="Calibri" w:cs="Times New Roman"/>
      <w:sz w:val="24"/>
    </w:rPr>
  </w:style>
  <w:style w:type="table" w:styleId="af8">
    <w:name w:val="Table Grid"/>
    <w:basedOn w:val="a2"/>
    <w:uiPriority w:val="59"/>
    <w:qFormat/>
    <w:rsid w:val="000F401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0F401D"/>
    <w:rPr>
      <w:b/>
      <w:bCs/>
    </w:rPr>
  </w:style>
  <w:style w:type="character" w:styleId="afa">
    <w:name w:val="page number"/>
    <w:basedOn w:val="a1"/>
    <w:qFormat/>
    <w:rsid w:val="000F401D"/>
  </w:style>
  <w:style w:type="character" w:styleId="afb">
    <w:name w:val="FollowedHyperlink"/>
    <w:qFormat/>
    <w:rsid w:val="000F401D"/>
    <w:rPr>
      <w:color w:val="800080"/>
      <w:u w:val="single"/>
    </w:rPr>
  </w:style>
  <w:style w:type="character" w:styleId="afc">
    <w:name w:val="Emphasis"/>
    <w:qFormat/>
    <w:rsid w:val="000F401D"/>
    <w:rPr>
      <w:i/>
      <w:iCs/>
    </w:rPr>
  </w:style>
  <w:style w:type="character" w:styleId="afd">
    <w:name w:val="Hyperlink"/>
    <w:uiPriority w:val="99"/>
    <w:qFormat/>
    <w:rsid w:val="000F401D"/>
    <w:rPr>
      <w:color w:val="0000FF"/>
      <w:u w:val="single"/>
    </w:rPr>
  </w:style>
  <w:style w:type="character" w:styleId="afe">
    <w:name w:val="annotation reference"/>
    <w:basedOn w:val="a1"/>
    <w:uiPriority w:val="99"/>
    <w:unhideWhenUsed/>
    <w:qFormat/>
    <w:rsid w:val="000F401D"/>
    <w:rPr>
      <w:sz w:val="21"/>
      <w:szCs w:val="21"/>
    </w:rPr>
  </w:style>
  <w:style w:type="character" w:customStyle="1" w:styleId="Charf0">
    <w:name w:val="居中 Char"/>
    <w:qFormat/>
    <w:rsid w:val="000F401D"/>
    <w:rPr>
      <w:kern w:val="2"/>
      <w:sz w:val="24"/>
    </w:rPr>
  </w:style>
  <w:style w:type="character" w:customStyle="1" w:styleId="Char12">
    <w:name w:val="批注文字 Char1"/>
    <w:basedOn w:val="a1"/>
    <w:uiPriority w:val="99"/>
    <w:semiHidden/>
    <w:qFormat/>
    <w:rsid w:val="000F401D"/>
  </w:style>
  <w:style w:type="character" w:customStyle="1" w:styleId="Char11">
    <w:name w:val="脚注文本 Char1"/>
    <w:basedOn w:val="a1"/>
    <w:link w:val="af3"/>
    <w:qFormat/>
    <w:locked/>
    <w:rsid w:val="000F401D"/>
    <w:rPr>
      <w:rFonts w:ascii="Times New Roman" w:eastAsia="宋体" w:hAnsi="Times New Roman" w:cs="Times New Roman"/>
      <w:sz w:val="18"/>
      <w:szCs w:val="18"/>
    </w:rPr>
  </w:style>
  <w:style w:type="character" w:customStyle="1" w:styleId="Char10">
    <w:name w:val="正文文本 Char1"/>
    <w:basedOn w:val="a1"/>
    <w:link w:val="ab"/>
    <w:qFormat/>
    <w:rsid w:val="000F401D"/>
    <w:rPr>
      <w:rFonts w:ascii="Calibri" w:eastAsia="宋体" w:hAnsi="Calibri" w:cs="Times New Roman"/>
    </w:rPr>
  </w:style>
  <w:style w:type="character" w:customStyle="1" w:styleId="Charf1">
    <w:name w:val="标准款样式 Char"/>
    <w:basedOn w:val="a1"/>
    <w:link w:val="aff"/>
    <w:qFormat/>
    <w:rsid w:val="000F401D"/>
    <w:rPr>
      <w:rFonts w:ascii="黑体" w:eastAsia="宋体" w:hAnsi="宋体" w:cs="Times New Roman"/>
      <w:szCs w:val="20"/>
    </w:rPr>
  </w:style>
  <w:style w:type="paragraph" w:customStyle="1" w:styleId="aff">
    <w:name w:val="标准款样式"/>
    <w:basedOn w:val="a"/>
    <w:link w:val="Charf1"/>
    <w:qFormat/>
    <w:rsid w:val="000F401D"/>
    <w:rPr>
      <w:rFonts w:ascii="黑体" w:eastAsia="宋体" w:hAnsi="宋体" w:cs="Times New Roman"/>
      <w:szCs w:val="20"/>
    </w:rPr>
  </w:style>
  <w:style w:type="character" w:customStyle="1" w:styleId="solutioncontent1">
    <w:name w:val="solutioncontent1"/>
    <w:qFormat/>
    <w:rsid w:val="000F401D"/>
    <w:rPr>
      <w:rFonts w:cs="Times New Roman"/>
      <w:color w:val="333333"/>
      <w:sz w:val="15"/>
      <w:szCs w:val="15"/>
    </w:rPr>
  </w:style>
  <w:style w:type="character" w:customStyle="1" w:styleId="SubtitleChar">
    <w:name w:val="Subtitle Char"/>
    <w:qFormat/>
    <w:locked/>
    <w:rsid w:val="000F401D"/>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0F401D"/>
    <w:rPr>
      <w:sz w:val="18"/>
      <w:szCs w:val="18"/>
    </w:rPr>
  </w:style>
  <w:style w:type="character" w:customStyle="1" w:styleId="Charf2">
    <w:name w:val="明显引用 Char"/>
    <w:basedOn w:val="a1"/>
    <w:qFormat/>
    <w:rsid w:val="000F401D"/>
    <w:rPr>
      <w:b/>
      <w:bCs/>
      <w:i/>
      <w:iCs/>
      <w:color w:val="4F81BD"/>
      <w:kern w:val="2"/>
      <w:sz w:val="21"/>
    </w:rPr>
  </w:style>
  <w:style w:type="character" w:customStyle="1" w:styleId="CharChar">
    <w:name w:val="+正文 Char Char"/>
    <w:link w:val="CharCharChar"/>
    <w:qFormat/>
    <w:locked/>
    <w:rsid w:val="000F401D"/>
    <w:rPr>
      <w:rFonts w:ascii="楷体_GB2312" w:eastAsia="楷体_GB2312"/>
      <w:sz w:val="24"/>
    </w:rPr>
  </w:style>
  <w:style w:type="paragraph" w:customStyle="1" w:styleId="CharCharChar">
    <w:name w:val="+正文 Char Char Char"/>
    <w:basedOn w:val="a"/>
    <w:link w:val="CharChar"/>
    <w:qFormat/>
    <w:rsid w:val="000F401D"/>
    <w:pPr>
      <w:spacing w:line="360" w:lineRule="auto"/>
      <w:ind w:firstLineChars="200" w:firstLine="200"/>
    </w:pPr>
    <w:rPr>
      <w:rFonts w:ascii="楷体_GB2312" w:eastAsia="楷体_GB2312"/>
      <w:sz w:val="24"/>
    </w:rPr>
  </w:style>
  <w:style w:type="character" w:customStyle="1" w:styleId="CharChar4">
    <w:name w:val="Char Char4"/>
    <w:qFormat/>
    <w:rsid w:val="000F401D"/>
    <w:rPr>
      <w:kern w:val="2"/>
      <w:sz w:val="16"/>
    </w:rPr>
  </w:style>
  <w:style w:type="character" w:customStyle="1" w:styleId="CharChar6">
    <w:name w:val="Char Char6"/>
    <w:qFormat/>
    <w:rsid w:val="000F401D"/>
    <w:rPr>
      <w:rFonts w:ascii="Arial" w:eastAsia="黑体" w:hAnsi="Arial"/>
      <w:kern w:val="2"/>
      <w:sz w:val="44"/>
    </w:rPr>
  </w:style>
  <w:style w:type="character" w:customStyle="1" w:styleId="Charf3">
    <w:name w:val="引用 Char"/>
    <w:basedOn w:val="a1"/>
    <w:qFormat/>
    <w:rsid w:val="000F401D"/>
    <w:rPr>
      <w:i/>
      <w:iCs/>
      <w:color w:val="000000"/>
      <w:kern w:val="2"/>
      <w:sz w:val="21"/>
    </w:rPr>
  </w:style>
  <w:style w:type="character" w:customStyle="1" w:styleId="1CharCharCharCharChar">
    <w:name w:val="+列表1 Char Char Char Char Char"/>
    <w:link w:val="1CharCharChar"/>
    <w:qFormat/>
    <w:locked/>
    <w:rsid w:val="000F401D"/>
    <w:rPr>
      <w:rFonts w:ascii="宋体" w:hAnsi="宋体"/>
    </w:rPr>
  </w:style>
  <w:style w:type="paragraph" w:customStyle="1" w:styleId="1CharCharChar">
    <w:name w:val="+列表1 Char Char Char"/>
    <w:basedOn w:val="a"/>
    <w:link w:val="1CharCharCharCharChar"/>
    <w:qFormat/>
    <w:rsid w:val="000F401D"/>
    <w:pPr>
      <w:jc w:val="center"/>
    </w:pPr>
    <w:rPr>
      <w:rFonts w:ascii="宋体" w:hAnsi="宋体"/>
    </w:rPr>
  </w:style>
  <w:style w:type="character" w:customStyle="1" w:styleId="3Char10">
    <w:name w:val="正文文本 3 Char1"/>
    <w:basedOn w:val="a1"/>
    <w:uiPriority w:val="99"/>
    <w:semiHidden/>
    <w:qFormat/>
    <w:rsid w:val="000F401D"/>
    <w:rPr>
      <w:sz w:val="16"/>
      <w:szCs w:val="16"/>
    </w:rPr>
  </w:style>
  <w:style w:type="character" w:customStyle="1" w:styleId="Char14">
    <w:name w:val="日期 Char1"/>
    <w:basedOn w:val="a1"/>
    <w:uiPriority w:val="99"/>
    <w:semiHidden/>
    <w:qFormat/>
    <w:rsid w:val="000F401D"/>
  </w:style>
  <w:style w:type="character" w:customStyle="1" w:styleId="Charf4">
    <w:name w:val="无间隔 Char"/>
    <w:link w:val="12"/>
    <w:qFormat/>
    <w:locked/>
    <w:rsid w:val="000F401D"/>
    <w:rPr>
      <w:rFonts w:ascii="Calibri" w:eastAsia="Times New Roman" w:hAnsi="Calibri"/>
      <w:sz w:val="22"/>
      <w:lang w:eastAsia="en-US" w:bidi="en-US"/>
    </w:rPr>
  </w:style>
  <w:style w:type="paragraph" w:customStyle="1" w:styleId="12">
    <w:name w:val="无间隔1"/>
    <w:link w:val="Charf4"/>
    <w:qFormat/>
    <w:rsid w:val="000F401D"/>
    <w:rPr>
      <w:rFonts w:ascii="Calibri" w:eastAsia="Times New Roman" w:hAnsi="Calibri"/>
      <w:sz w:val="22"/>
      <w:lang w:eastAsia="en-US" w:bidi="en-US"/>
    </w:rPr>
  </w:style>
  <w:style w:type="character" w:customStyle="1" w:styleId="CharChar5">
    <w:name w:val="Char Char5"/>
    <w:qFormat/>
    <w:rsid w:val="000F401D"/>
    <w:rPr>
      <w:rFonts w:ascii="Arial" w:eastAsia="方正魏碑简体" w:hAnsi="Arial" w:cs="Arial"/>
      <w:bCs/>
      <w:kern w:val="28"/>
      <w:sz w:val="32"/>
      <w:szCs w:val="32"/>
    </w:rPr>
  </w:style>
  <w:style w:type="character" w:customStyle="1" w:styleId="CharChar0">
    <w:name w:val="表文字 Char Char"/>
    <w:link w:val="aff0"/>
    <w:qFormat/>
    <w:locked/>
    <w:rsid w:val="000F401D"/>
    <w:rPr>
      <w:rFonts w:ascii="楷体_GB2312" w:eastAsia="楷体_GB2312" w:hAnsi="宋体"/>
      <w:spacing w:val="-8"/>
      <w:sz w:val="24"/>
      <w:lang w:val="zh-CN"/>
    </w:rPr>
  </w:style>
  <w:style w:type="paragraph" w:customStyle="1" w:styleId="aff0">
    <w:name w:val="表文字"/>
    <w:basedOn w:val="a"/>
    <w:link w:val="CharChar0"/>
    <w:qFormat/>
    <w:rsid w:val="000F401D"/>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0F401D"/>
    <w:rPr>
      <w:color w:val="2B579A"/>
      <w:shd w:val="clear" w:color="auto" w:fill="E6E6E6"/>
    </w:rPr>
  </w:style>
  <w:style w:type="character" w:customStyle="1" w:styleId="Char5CharCharCharCharChar">
    <w:name w:val="+正文 Char5 Char Char Char Char Char"/>
    <w:link w:val="Char5CharCharChar"/>
    <w:qFormat/>
    <w:locked/>
    <w:rsid w:val="000F401D"/>
    <w:rPr>
      <w:rFonts w:ascii="宋体" w:hAnsi="宋体"/>
      <w:sz w:val="24"/>
    </w:rPr>
  </w:style>
  <w:style w:type="paragraph" w:customStyle="1" w:styleId="Char5CharCharChar">
    <w:name w:val="+正文 Char5 Char Char Char"/>
    <w:basedOn w:val="a"/>
    <w:link w:val="Char5CharCharCharCharChar"/>
    <w:qFormat/>
    <w:rsid w:val="000F401D"/>
    <w:pPr>
      <w:spacing w:line="360" w:lineRule="auto"/>
      <w:ind w:firstLineChars="200" w:firstLine="200"/>
    </w:pPr>
    <w:rPr>
      <w:rFonts w:ascii="宋体" w:hAnsi="宋体"/>
      <w:sz w:val="24"/>
    </w:rPr>
  </w:style>
  <w:style w:type="character" w:customStyle="1" w:styleId="hCharChar">
    <w:name w:val="h Char Char"/>
    <w:qFormat/>
    <w:rsid w:val="000F401D"/>
    <w:rPr>
      <w:kern w:val="2"/>
      <w:sz w:val="18"/>
    </w:rPr>
  </w:style>
  <w:style w:type="character" w:customStyle="1" w:styleId="Charf5">
    <w:name w:val="段 Char"/>
    <w:basedOn w:val="a1"/>
    <w:link w:val="aff1"/>
    <w:qFormat/>
    <w:rsid w:val="000F401D"/>
    <w:rPr>
      <w:rFonts w:ascii="宋体"/>
    </w:rPr>
  </w:style>
  <w:style w:type="paragraph" w:customStyle="1" w:styleId="aff1">
    <w:name w:val="段"/>
    <w:link w:val="Charf5"/>
    <w:qFormat/>
    <w:rsid w:val="000F401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0F401D"/>
    <w:rPr>
      <w:kern w:val="2"/>
      <w:sz w:val="24"/>
      <w:szCs w:val="24"/>
    </w:rPr>
  </w:style>
  <w:style w:type="character" w:customStyle="1" w:styleId="msoins0">
    <w:name w:val="msoins"/>
    <w:basedOn w:val="a1"/>
    <w:qFormat/>
    <w:rsid w:val="000F401D"/>
  </w:style>
  <w:style w:type="character" w:customStyle="1" w:styleId="Char15">
    <w:name w:val="纯文本 Char1"/>
    <w:basedOn w:val="a1"/>
    <w:uiPriority w:val="99"/>
    <w:qFormat/>
    <w:rsid w:val="000F401D"/>
    <w:rPr>
      <w:rFonts w:ascii="宋体" w:eastAsia="宋体" w:hAnsi="Courier New" w:cs="Courier New"/>
      <w:szCs w:val="21"/>
    </w:rPr>
  </w:style>
  <w:style w:type="character" w:customStyle="1" w:styleId="CharChar1">
    <w:name w:val="Char Char1"/>
    <w:semiHidden/>
    <w:qFormat/>
    <w:rsid w:val="000F401D"/>
    <w:rPr>
      <w:kern w:val="2"/>
      <w:sz w:val="21"/>
    </w:rPr>
  </w:style>
  <w:style w:type="character" w:customStyle="1" w:styleId="Char">
    <w:name w:val="正文缩进 Char"/>
    <w:link w:val="a0"/>
    <w:qFormat/>
    <w:rsid w:val="000F401D"/>
    <w:rPr>
      <w:rFonts w:ascii="Calibri" w:eastAsia="宋体" w:hAnsi="Calibri" w:cs="Times New Roman"/>
    </w:rPr>
  </w:style>
  <w:style w:type="character" w:customStyle="1" w:styleId="black1">
    <w:name w:val="black1"/>
    <w:qFormat/>
    <w:rsid w:val="000F401D"/>
    <w:rPr>
      <w:rFonts w:ascii="ˎ̥" w:hAnsi="ˎ̥" w:hint="default"/>
      <w:color w:val="333333"/>
      <w:sz w:val="18"/>
      <w:szCs w:val="18"/>
      <w:u w:val="none"/>
    </w:rPr>
  </w:style>
  <w:style w:type="character" w:customStyle="1" w:styleId="Char16">
    <w:name w:val="引用 Char1"/>
    <w:basedOn w:val="a1"/>
    <w:link w:val="13"/>
    <w:qFormat/>
    <w:locked/>
    <w:rsid w:val="000F401D"/>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0F401D"/>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0F401D"/>
    <w:rPr>
      <w:rFonts w:ascii="宋体" w:hAnsi="宋体"/>
      <w:sz w:val="24"/>
    </w:rPr>
  </w:style>
  <w:style w:type="paragraph" w:customStyle="1" w:styleId="CharChar3CharChar">
    <w:name w:val="+正文 Char Char3 Char Char"/>
    <w:basedOn w:val="a"/>
    <w:link w:val="CharChar3CharCharCharChar"/>
    <w:qFormat/>
    <w:rsid w:val="000F401D"/>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0F401D"/>
    <w:rPr>
      <w:sz w:val="18"/>
      <w:szCs w:val="18"/>
    </w:rPr>
  </w:style>
  <w:style w:type="character" w:customStyle="1" w:styleId="Char18">
    <w:name w:val="副标题 Char1"/>
    <w:basedOn w:val="a1"/>
    <w:uiPriority w:val="11"/>
    <w:qFormat/>
    <w:rsid w:val="000F401D"/>
    <w:rPr>
      <w:rFonts w:ascii="Cambria" w:eastAsia="宋体" w:hAnsi="Cambria" w:cs="Times New Roman"/>
      <w:b/>
      <w:bCs/>
      <w:kern w:val="28"/>
      <w:sz w:val="32"/>
      <w:szCs w:val="32"/>
    </w:rPr>
  </w:style>
  <w:style w:type="character" w:customStyle="1" w:styleId="font12-blue-bold1">
    <w:name w:val="font12-blue-bold1"/>
    <w:qFormat/>
    <w:rsid w:val="000F401D"/>
    <w:rPr>
      <w:b/>
      <w:bCs/>
      <w:color w:val="0249A5"/>
      <w:sz w:val="18"/>
      <w:szCs w:val="18"/>
      <w:u w:val="none"/>
    </w:rPr>
  </w:style>
  <w:style w:type="character" w:customStyle="1" w:styleId="CharChar5CharCharChar">
    <w:name w:val="+正文 Char Char5 Char Char Char"/>
    <w:link w:val="CharChar5Char"/>
    <w:qFormat/>
    <w:locked/>
    <w:rsid w:val="000F401D"/>
    <w:rPr>
      <w:rFonts w:ascii="宋体" w:hAnsi="宋体"/>
      <w:sz w:val="24"/>
    </w:rPr>
  </w:style>
  <w:style w:type="paragraph" w:customStyle="1" w:styleId="CharChar5Char">
    <w:name w:val="+正文 Char Char5 Char"/>
    <w:basedOn w:val="a"/>
    <w:link w:val="CharChar5CharCharChar"/>
    <w:qFormat/>
    <w:rsid w:val="000F401D"/>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0F401D"/>
    <w:rPr>
      <w:b/>
      <w:bCs/>
    </w:rPr>
  </w:style>
  <w:style w:type="character" w:customStyle="1" w:styleId="CharChar3">
    <w:name w:val="Char Char3"/>
    <w:qFormat/>
    <w:rsid w:val="000F401D"/>
    <w:rPr>
      <w:kern w:val="2"/>
      <w:sz w:val="21"/>
    </w:rPr>
  </w:style>
  <w:style w:type="character" w:customStyle="1" w:styleId="CharChar7">
    <w:name w:val="普通文字 Char Char"/>
    <w:qFormat/>
    <w:rsid w:val="000F401D"/>
    <w:rPr>
      <w:rFonts w:ascii="宋体" w:hAnsi="Courier New"/>
      <w:kern w:val="2"/>
      <w:sz w:val="21"/>
    </w:rPr>
  </w:style>
  <w:style w:type="character" w:customStyle="1" w:styleId="grame">
    <w:name w:val="grame"/>
    <w:basedOn w:val="a1"/>
    <w:qFormat/>
    <w:rsid w:val="000F401D"/>
  </w:style>
  <w:style w:type="character" w:customStyle="1" w:styleId="16">
    <w:name w:val="16"/>
    <w:qFormat/>
    <w:rsid w:val="000F401D"/>
    <w:rPr>
      <w:rFonts w:ascii="Times New Roman" w:hAnsi="Times New Roman" w:cs="Times New Roman" w:hint="default"/>
      <w:color w:val="0000FF"/>
      <w:sz w:val="20"/>
      <w:szCs w:val="20"/>
      <w:u w:val="single"/>
    </w:rPr>
  </w:style>
  <w:style w:type="character" w:customStyle="1" w:styleId="CharChar70">
    <w:name w:val="Char Char7"/>
    <w:qFormat/>
    <w:rsid w:val="000F401D"/>
    <w:rPr>
      <w:kern w:val="2"/>
      <w:sz w:val="18"/>
    </w:rPr>
  </w:style>
  <w:style w:type="character" w:customStyle="1" w:styleId="15">
    <w:name w:val="15"/>
    <w:qFormat/>
    <w:rsid w:val="000F401D"/>
    <w:rPr>
      <w:rFonts w:ascii="Calibri" w:hAnsi="Calibri" w:hint="default"/>
    </w:rPr>
  </w:style>
  <w:style w:type="character" w:customStyle="1" w:styleId="1CharCharChar0">
    <w:name w:val="+1. Char Char Char"/>
    <w:link w:val="1Char0"/>
    <w:qFormat/>
    <w:locked/>
    <w:rsid w:val="000F401D"/>
    <w:rPr>
      <w:rFonts w:ascii="Times New Roman" w:eastAsia="宋体" w:hAnsi="Times New Roman" w:cs="Times New Roman"/>
      <w:szCs w:val="20"/>
    </w:rPr>
  </w:style>
  <w:style w:type="paragraph" w:customStyle="1" w:styleId="1Char0">
    <w:name w:val="+1. Char"/>
    <w:basedOn w:val="a"/>
    <w:link w:val="1CharCharChar0"/>
    <w:qFormat/>
    <w:rsid w:val="000F401D"/>
    <w:rPr>
      <w:rFonts w:ascii="Times New Roman" w:eastAsia="宋体" w:hAnsi="Times New Roman" w:cs="Times New Roman"/>
      <w:szCs w:val="20"/>
    </w:rPr>
  </w:style>
  <w:style w:type="character" w:customStyle="1" w:styleId="Char1a">
    <w:name w:val="明显引用 Char1"/>
    <w:basedOn w:val="a1"/>
    <w:link w:val="14"/>
    <w:qFormat/>
    <w:locked/>
    <w:rsid w:val="000F401D"/>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0F401D"/>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0F401D"/>
    <w:rPr>
      <w:kern w:val="2"/>
      <w:sz w:val="21"/>
    </w:rPr>
  </w:style>
  <w:style w:type="character" w:customStyle="1" w:styleId="CharChar9">
    <w:name w:val="Char Char"/>
    <w:semiHidden/>
    <w:qFormat/>
    <w:rsid w:val="000F401D"/>
    <w:rPr>
      <w:b/>
      <w:bCs/>
      <w:kern w:val="2"/>
      <w:sz w:val="21"/>
    </w:rPr>
  </w:style>
  <w:style w:type="character" w:customStyle="1" w:styleId="Char1b">
    <w:name w:val="表正文 Char1"/>
    <w:qFormat/>
    <w:rsid w:val="000F401D"/>
    <w:rPr>
      <w:kern w:val="2"/>
      <w:sz w:val="21"/>
    </w:rPr>
  </w:style>
  <w:style w:type="character" w:customStyle="1" w:styleId="Charf6">
    <w:name w:val="表正文 Char"/>
    <w:qFormat/>
    <w:rsid w:val="000F401D"/>
    <w:rPr>
      <w:rFonts w:eastAsia="宋体"/>
      <w:kern w:val="2"/>
      <w:sz w:val="24"/>
      <w:lang w:val="en-US" w:eastAsia="zh-CN" w:bidi="ar-SA"/>
    </w:rPr>
  </w:style>
  <w:style w:type="character" w:customStyle="1" w:styleId="Char1c">
    <w:name w:val="正文首行缩进 Char1"/>
    <w:basedOn w:val="Char10"/>
    <w:uiPriority w:val="99"/>
    <w:semiHidden/>
    <w:qFormat/>
    <w:rsid w:val="000F401D"/>
    <w:rPr>
      <w:rFonts w:ascii="Calibri" w:eastAsia="宋体" w:hAnsi="Calibri" w:cs="Times New Roman"/>
    </w:rPr>
  </w:style>
  <w:style w:type="character" w:customStyle="1" w:styleId="Char1d">
    <w:name w:val="标题 Char1"/>
    <w:basedOn w:val="a1"/>
    <w:uiPriority w:val="10"/>
    <w:qFormat/>
    <w:rsid w:val="000F401D"/>
    <w:rPr>
      <w:rFonts w:ascii="Cambria" w:eastAsia="宋体" w:hAnsi="Cambria" w:cs="Times New Roman"/>
      <w:b/>
      <w:bCs/>
      <w:sz w:val="32"/>
      <w:szCs w:val="32"/>
    </w:rPr>
  </w:style>
  <w:style w:type="character" w:customStyle="1" w:styleId="Char40">
    <w:name w:val="+正文 Char4"/>
    <w:link w:val="aff2"/>
    <w:qFormat/>
    <w:locked/>
    <w:rsid w:val="000F401D"/>
    <w:rPr>
      <w:rFonts w:ascii="宋体" w:hAnsi="宋体"/>
      <w:sz w:val="24"/>
    </w:rPr>
  </w:style>
  <w:style w:type="paragraph" w:customStyle="1" w:styleId="aff2">
    <w:name w:val="+正文"/>
    <w:basedOn w:val="a"/>
    <w:link w:val="Char40"/>
    <w:qFormat/>
    <w:rsid w:val="000F401D"/>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0F401D"/>
    <w:rPr>
      <w:rFonts w:ascii="宋体" w:hAnsi="宋体"/>
      <w:sz w:val="24"/>
    </w:rPr>
  </w:style>
  <w:style w:type="paragraph" w:customStyle="1" w:styleId="CharChar2Char">
    <w:name w:val="+正文 Char Char2 Char"/>
    <w:basedOn w:val="a"/>
    <w:link w:val="CharChar2CharCharChar"/>
    <w:qFormat/>
    <w:rsid w:val="000F401D"/>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0F401D"/>
  </w:style>
  <w:style w:type="character" w:customStyle="1" w:styleId="Char2CharChar">
    <w:name w:val="+正文 Char2 Char Char"/>
    <w:link w:val="Char20"/>
    <w:qFormat/>
    <w:locked/>
    <w:rsid w:val="000F401D"/>
    <w:rPr>
      <w:rFonts w:ascii="宋体" w:hAnsi="宋体"/>
      <w:sz w:val="24"/>
    </w:rPr>
  </w:style>
  <w:style w:type="paragraph" w:customStyle="1" w:styleId="Char20">
    <w:name w:val="+正文 Char2"/>
    <w:basedOn w:val="a"/>
    <w:link w:val="Char2CharChar"/>
    <w:qFormat/>
    <w:rsid w:val="000F401D"/>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0F401D"/>
  </w:style>
  <w:style w:type="paragraph" w:customStyle="1" w:styleId="aff3">
    <w:name w:val="标准次分项"/>
    <w:basedOn w:val="a"/>
    <w:qFormat/>
    <w:rsid w:val="000F401D"/>
    <w:pPr>
      <w:jc w:val="left"/>
    </w:pPr>
    <w:rPr>
      <w:rFonts w:ascii="宋体" w:eastAsia="宋体" w:hAnsi="宋体" w:cs="Times New Roman"/>
      <w:szCs w:val="21"/>
    </w:rPr>
  </w:style>
  <w:style w:type="paragraph" w:customStyle="1" w:styleId="xl34">
    <w:name w:val="xl34"/>
    <w:basedOn w:val="a"/>
    <w:qFormat/>
    <w:rsid w:val="000F401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0F401D"/>
    <w:pPr>
      <w:widowControl/>
    </w:pPr>
    <w:rPr>
      <w:rFonts w:ascii="Times New Roman" w:eastAsia="宋体" w:hAnsi="Times New Roman" w:cs="Times New Roman"/>
      <w:kern w:val="0"/>
      <w:szCs w:val="21"/>
    </w:rPr>
  </w:style>
  <w:style w:type="paragraph" w:customStyle="1" w:styleId="xl67">
    <w:name w:val="xl67"/>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0F401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F401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0F401D"/>
    <w:pPr>
      <w:spacing w:line="360" w:lineRule="auto"/>
    </w:pPr>
    <w:rPr>
      <w:rFonts w:ascii="宋体" w:eastAsia="宋体" w:hAnsi="宋体" w:cs="Times New Roman"/>
      <w:bCs/>
      <w:szCs w:val="21"/>
    </w:rPr>
  </w:style>
  <w:style w:type="paragraph" w:customStyle="1" w:styleId="xl44">
    <w:name w:val="xl44"/>
    <w:basedOn w:val="a"/>
    <w:qFormat/>
    <w:rsid w:val="000F401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0F401D"/>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0F401D"/>
    <w:rPr>
      <w:rFonts w:ascii="宋体" w:eastAsia="宋体" w:hAnsi="宋体" w:cs="Times New Roman"/>
      <w:szCs w:val="24"/>
    </w:rPr>
  </w:style>
  <w:style w:type="paragraph" w:customStyle="1" w:styleId="aff5">
    <w:name w:val="文档编号"/>
    <w:basedOn w:val="a"/>
    <w:next w:val="a"/>
    <w:qFormat/>
    <w:rsid w:val="000F401D"/>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0F401D"/>
    <w:pPr>
      <w:tabs>
        <w:tab w:val="left" w:pos="360"/>
      </w:tabs>
    </w:pPr>
    <w:rPr>
      <w:rFonts w:ascii="Times New Roman" w:eastAsia="宋体" w:hAnsi="Times New Roman" w:cs="Times New Roman"/>
      <w:sz w:val="24"/>
      <w:szCs w:val="24"/>
    </w:rPr>
  </w:style>
  <w:style w:type="paragraph" w:customStyle="1" w:styleId="xl78">
    <w:name w:val="xl78"/>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0F401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F401D"/>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0F401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0F401D"/>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0F401D"/>
    <w:rPr>
      <w:rFonts w:ascii="Tahoma" w:eastAsia="宋体" w:hAnsi="Tahoma" w:cs="Times New Roman"/>
      <w:sz w:val="24"/>
      <w:szCs w:val="20"/>
    </w:rPr>
  </w:style>
  <w:style w:type="paragraph" w:customStyle="1" w:styleId="25">
    <w:name w:val="列出段落2"/>
    <w:basedOn w:val="a"/>
    <w:uiPriority w:val="34"/>
    <w:qFormat/>
    <w:rsid w:val="000F401D"/>
    <w:pPr>
      <w:ind w:firstLineChars="200" w:firstLine="420"/>
    </w:pPr>
    <w:rPr>
      <w:rFonts w:ascii="Calibri" w:eastAsia="宋体" w:hAnsi="Calibri" w:cs="Times New Roman"/>
    </w:rPr>
  </w:style>
  <w:style w:type="paragraph" w:customStyle="1" w:styleId="220">
    <w:name w:val="22"/>
    <w:basedOn w:val="a"/>
    <w:qFormat/>
    <w:rsid w:val="000F401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0F401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F401D"/>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F401D"/>
    <w:pPr>
      <w:tabs>
        <w:tab w:val="left" w:pos="360"/>
      </w:tabs>
    </w:pPr>
    <w:rPr>
      <w:rFonts w:ascii="Times New Roman" w:eastAsia="宋体" w:hAnsi="Times New Roman" w:cs="Times New Roman"/>
      <w:sz w:val="24"/>
      <w:szCs w:val="24"/>
    </w:rPr>
  </w:style>
  <w:style w:type="paragraph" w:customStyle="1" w:styleId="font10">
    <w:name w:val="font10"/>
    <w:basedOn w:val="a"/>
    <w:qFormat/>
    <w:rsid w:val="000F401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0F401D"/>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0F401D"/>
    <w:pPr>
      <w:widowControl/>
    </w:pPr>
    <w:rPr>
      <w:rFonts w:ascii="Times New Roman" w:eastAsia="宋体" w:hAnsi="Times New Roman" w:cs="Times New Roman"/>
      <w:kern w:val="0"/>
      <w:szCs w:val="21"/>
    </w:rPr>
  </w:style>
  <w:style w:type="paragraph" w:customStyle="1" w:styleId="xl66">
    <w:name w:val="xl66"/>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0F401D"/>
    <w:pPr>
      <w:ind w:firstLineChars="200" w:firstLine="420"/>
    </w:pPr>
    <w:rPr>
      <w:rFonts w:ascii="Calibri" w:eastAsia="宋体" w:hAnsi="Calibri" w:cs="Times New Roman"/>
    </w:rPr>
  </w:style>
  <w:style w:type="paragraph" w:customStyle="1" w:styleId="aff7">
    <w:name w:val="文档正文"/>
    <w:basedOn w:val="a"/>
    <w:qFormat/>
    <w:rsid w:val="000F401D"/>
    <w:pPr>
      <w:spacing w:line="360" w:lineRule="auto"/>
    </w:pPr>
    <w:rPr>
      <w:rFonts w:ascii="宋体" w:eastAsia="宋体" w:hAnsi="宋体" w:cs="Arial"/>
      <w:b/>
      <w:bCs/>
      <w:szCs w:val="21"/>
    </w:rPr>
  </w:style>
  <w:style w:type="paragraph" w:customStyle="1" w:styleId="font15">
    <w:name w:val="font15"/>
    <w:basedOn w:val="a"/>
    <w:qFormat/>
    <w:rsid w:val="000F401D"/>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0F401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0F401D"/>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0F401D"/>
    <w:pPr>
      <w:widowControl/>
      <w:snapToGrid w:val="0"/>
    </w:pPr>
    <w:rPr>
      <w:rFonts w:ascii="Times New Roman" w:eastAsia="Arial Unicode MS" w:hAnsi="Times New Roman" w:cs="Times New Roman"/>
      <w:kern w:val="0"/>
      <w:szCs w:val="21"/>
    </w:rPr>
  </w:style>
  <w:style w:type="paragraph" w:customStyle="1" w:styleId="170">
    <w:name w:val="17"/>
    <w:basedOn w:val="a"/>
    <w:qFormat/>
    <w:rsid w:val="000F401D"/>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0F401D"/>
    <w:pPr>
      <w:ind w:firstLineChars="200" w:firstLine="420"/>
    </w:pPr>
    <w:rPr>
      <w:rFonts w:ascii="Calibri" w:eastAsia="宋体" w:hAnsi="Calibri" w:cs="Times New Roman"/>
    </w:rPr>
  </w:style>
  <w:style w:type="paragraph" w:customStyle="1" w:styleId="Char1f0">
    <w:name w:val="Char1"/>
    <w:basedOn w:val="a"/>
    <w:semiHidden/>
    <w:qFormat/>
    <w:rsid w:val="000F401D"/>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0F401D"/>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0F401D"/>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0F401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0F401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F401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F401D"/>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0F401D"/>
    <w:pPr>
      <w:tabs>
        <w:tab w:val="left" w:pos="360"/>
      </w:tabs>
    </w:pPr>
    <w:rPr>
      <w:rFonts w:ascii="Times New Roman" w:eastAsia="宋体" w:hAnsi="Times New Roman" w:cs="Times New Roman"/>
      <w:sz w:val="24"/>
      <w:szCs w:val="24"/>
    </w:rPr>
  </w:style>
  <w:style w:type="paragraph" w:customStyle="1" w:styleId="xl84">
    <w:name w:val="xl84"/>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0F401D"/>
    <w:pPr>
      <w:jc w:val="center"/>
    </w:pPr>
    <w:rPr>
      <w:rFonts w:ascii="Arial" w:eastAsia="黑体" w:hAnsi="Arial" w:cs="Arial"/>
      <w:bCs/>
      <w:sz w:val="52"/>
      <w:szCs w:val="32"/>
    </w:rPr>
  </w:style>
  <w:style w:type="paragraph" w:customStyle="1" w:styleId="p18">
    <w:name w:val="p18"/>
    <w:basedOn w:val="a"/>
    <w:qFormat/>
    <w:rsid w:val="000F401D"/>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0F401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0F401D"/>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0F401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F401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0F401D"/>
    <w:rPr>
      <w:rFonts w:ascii="Tahoma" w:eastAsia="宋体" w:hAnsi="Tahoma" w:cs="Times New Roman"/>
      <w:sz w:val="24"/>
      <w:szCs w:val="20"/>
    </w:rPr>
  </w:style>
  <w:style w:type="paragraph" w:customStyle="1" w:styleId="flType">
    <w:name w:val="flType"/>
    <w:basedOn w:val="a"/>
    <w:qFormat/>
    <w:rsid w:val="000F401D"/>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0F401D"/>
    <w:rPr>
      <w:rFonts w:ascii="Tahoma" w:eastAsia="宋体" w:hAnsi="Tahoma" w:cs="Times New Roman"/>
      <w:sz w:val="24"/>
      <w:szCs w:val="20"/>
    </w:rPr>
  </w:style>
  <w:style w:type="paragraph" w:customStyle="1" w:styleId="xl52">
    <w:name w:val="xl52"/>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F401D"/>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0F401D"/>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0F401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F401D"/>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0F401D"/>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0F401D"/>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0F401D"/>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0F401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0F401D"/>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0F401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0F401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0F401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0F401D"/>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F401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F401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0F401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0F401D"/>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0F401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0F401D"/>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0F401D"/>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0F401D"/>
  </w:style>
  <w:style w:type="paragraph" w:customStyle="1" w:styleId="affd">
    <w:name w:val="图例编号"/>
    <w:basedOn w:val="af7"/>
    <w:next w:val="af7"/>
    <w:qFormat/>
    <w:rsid w:val="000F401D"/>
  </w:style>
  <w:style w:type="paragraph" w:customStyle="1" w:styleId="font14">
    <w:name w:val="font14"/>
    <w:basedOn w:val="a"/>
    <w:qFormat/>
    <w:rsid w:val="000F401D"/>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0F401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0F401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0F401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0F401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0F401D"/>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0F401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0F401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F401D"/>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0F401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0F401D"/>
    <w:pPr>
      <w:spacing w:afterLines="50" w:line="360" w:lineRule="auto"/>
    </w:pPr>
    <w:rPr>
      <w:rFonts w:ascii="仿宋_GB2312" w:eastAsia="仿宋_GB2312" w:hAnsi="宋体" w:cs="Times New Roman"/>
      <w:sz w:val="24"/>
      <w:szCs w:val="24"/>
    </w:rPr>
  </w:style>
  <w:style w:type="paragraph" w:customStyle="1" w:styleId="p15">
    <w:name w:val="p15"/>
    <w:basedOn w:val="a"/>
    <w:qFormat/>
    <w:rsid w:val="000F401D"/>
    <w:pPr>
      <w:widowControl/>
      <w:ind w:firstLine="420"/>
    </w:pPr>
    <w:rPr>
      <w:rFonts w:ascii="Calibri" w:eastAsia="宋体" w:hAnsi="Calibri" w:cs="宋体"/>
      <w:kern w:val="0"/>
      <w:szCs w:val="21"/>
    </w:rPr>
  </w:style>
  <w:style w:type="paragraph" w:customStyle="1" w:styleId="xl46">
    <w:name w:val="xl46"/>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0F401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0F401D"/>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0F401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0F401D"/>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0F401D"/>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0F401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F401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0F401D"/>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F401D"/>
    <w:pPr>
      <w:spacing w:line="300" w:lineRule="auto"/>
    </w:pPr>
    <w:rPr>
      <w:rFonts w:ascii="Times New Roman" w:eastAsia="宋体" w:hAnsi="Times New Roman" w:cs="Times New Roman"/>
      <w:sz w:val="24"/>
      <w:szCs w:val="24"/>
    </w:rPr>
  </w:style>
  <w:style w:type="paragraph" w:customStyle="1" w:styleId="xl33">
    <w:name w:val="xl33"/>
    <w:basedOn w:val="a"/>
    <w:qFormat/>
    <w:rsid w:val="000F401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0F401D"/>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0F401D"/>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0F401D"/>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0F401D"/>
  </w:style>
  <w:style w:type="paragraph" w:customStyle="1" w:styleId="Default">
    <w:name w:val="Default"/>
    <w:qFormat/>
    <w:rsid w:val="000F401D"/>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401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F401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F401D"/>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0F401D"/>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0F401D"/>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0F401D"/>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0F401D"/>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0F401D"/>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0F401D"/>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F401D"/>
    <w:rPr>
      <w:rFonts w:ascii="Times New Roman" w:eastAsia="宋体" w:hAnsi="Times New Roman" w:cs="Times New Roman"/>
      <w:b/>
      <w:bCs/>
      <w:kern w:val="44"/>
      <w:sz w:val="44"/>
      <w:szCs w:val="44"/>
    </w:rPr>
  </w:style>
  <w:style w:type="character" w:customStyle="1" w:styleId="2Char">
    <w:name w:val="标题 2 Char"/>
    <w:basedOn w:val="a1"/>
    <w:link w:val="2"/>
    <w:qFormat/>
    <w:rsid w:val="000F401D"/>
    <w:rPr>
      <w:rFonts w:ascii="Arial" w:eastAsia="黑体" w:hAnsi="Arial" w:cs="Times New Roman"/>
      <w:b/>
      <w:bCs/>
      <w:sz w:val="32"/>
      <w:szCs w:val="32"/>
    </w:rPr>
  </w:style>
  <w:style w:type="character" w:customStyle="1" w:styleId="3Char">
    <w:name w:val="标题 3 Char"/>
    <w:basedOn w:val="a1"/>
    <w:link w:val="3"/>
    <w:qFormat/>
    <w:rsid w:val="000F401D"/>
    <w:rPr>
      <w:rFonts w:ascii="Times New Roman" w:eastAsia="宋体" w:hAnsi="Times New Roman" w:cs="Times New Roman"/>
      <w:b/>
      <w:bCs/>
      <w:szCs w:val="32"/>
    </w:rPr>
  </w:style>
  <w:style w:type="character" w:customStyle="1" w:styleId="4Char">
    <w:name w:val="标题 4 Char"/>
    <w:basedOn w:val="a1"/>
    <w:link w:val="4"/>
    <w:qFormat/>
    <w:rsid w:val="000F401D"/>
    <w:rPr>
      <w:rFonts w:ascii="Arial" w:eastAsia="黑体" w:hAnsi="Arial" w:cs="Times New Roman"/>
      <w:b/>
      <w:bCs/>
      <w:sz w:val="28"/>
      <w:szCs w:val="28"/>
    </w:rPr>
  </w:style>
  <w:style w:type="character" w:customStyle="1" w:styleId="5Char">
    <w:name w:val="标题 5 Char"/>
    <w:basedOn w:val="a1"/>
    <w:link w:val="5"/>
    <w:qFormat/>
    <w:rsid w:val="000F401D"/>
    <w:rPr>
      <w:rFonts w:ascii="Times New Roman" w:eastAsia="宋体" w:hAnsi="Times New Roman" w:cs="Times New Roman"/>
      <w:b/>
      <w:sz w:val="28"/>
      <w:szCs w:val="20"/>
    </w:rPr>
  </w:style>
  <w:style w:type="character" w:customStyle="1" w:styleId="6Char">
    <w:name w:val="标题 6 Char"/>
    <w:basedOn w:val="a1"/>
    <w:link w:val="6"/>
    <w:qFormat/>
    <w:rsid w:val="000F401D"/>
    <w:rPr>
      <w:rFonts w:ascii="Arial" w:eastAsia="黑体" w:hAnsi="Arial" w:cs="Times New Roman"/>
      <w:b/>
      <w:sz w:val="24"/>
      <w:szCs w:val="20"/>
    </w:rPr>
  </w:style>
  <w:style w:type="character" w:customStyle="1" w:styleId="7Char">
    <w:name w:val="标题 7 Char"/>
    <w:basedOn w:val="a1"/>
    <w:link w:val="7"/>
    <w:qFormat/>
    <w:rsid w:val="000F401D"/>
    <w:rPr>
      <w:rFonts w:ascii="Times New Roman" w:eastAsia="宋体" w:hAnsi="Times New Roman" w:cs="Times New Roman"/>
      <w:b/>
      <w:sz w:val="24"/>
      <w:szCs w:val="20"/>
    </w:rPr>
  </w:style>
  <w:style w:type="character" w:customStyle="1" w:styleId="8Char">
    <w:name w:val="标题 8 Char"/>
    <w:basedOn w:val="a1"/>
    <w:link w:val="8"/>
    <w:qFormat/>
    <w:rsid w:val="000F401D"/>
    <w:rPr>
      <w:rFonts w:ascii="Arial" w:eastAsia="黑体" w:hAnsi="Arial" w:cs="Times New Roman"/>
      <w:sz w:val="24"/>
      <w:szCs w:val="20"/>
    </w:rPr>
  </w:style>
  <w:style w:type="character" w:customStyle="1" w:styleId="9Char">
    <w:name w:val="标题 9 Char"/>
    <w:basedOn w:val="a1"/>
    <w:link w:val="9"/>
    <w:qFormat/>
    <w:rsid w:val="000F401D"/>
    <w:rPr>
      <w:rFonts w:ascii="Arial" w:eastAsia="黑体" w:hAnsi="Arial" w:cs="Times New Roman"/>
      <w:szCs w:val="20"/>
    </w:rPr>
  </w:style>
  <w:style w:type="numbering" w:customStyle="1" w:styleId="10">
    <w:name w:val="无列表1"/>
    <w:next w:val="a3"/>
    <w:uiPriority w:val="99"/>
    <w:semiHidden/>
    <w:unhideWhenUsed/>
    <w:rsid w:val="000F401D"/>
  </w:style>
  <w:style w:type="paragraph" w:styleId="a0">
    <w:name w:val="Normal Indent"/>
    <w:basedOn w:val="a"/>
    <w:link w:val="Char"/>
    <w:qFormat/>
    <w:rsid w:val="000F401D"/>
    <w:pPr>
      <w:ind w:firstLine="420"/>
    </w:pPr>
    <w:rPr>
      <w:rFonts w:ascii="Calibri" w:eastAsia="宋体" w:hAnsi="Calibri" w:cs="Times New Roman"/>
    </w:rPr>
  </w:style>
  <w:style w:type="paragraph" w:styleId="70">
    <w:name w:val="toc 7"/>
    <w:basedOn w:val="a"/>
    <w:next w:val="a"/>
    <w:uiPriority w:val="39"/>
    <w:qFormat/>
    <w:rsid w:val="000F401D"/>
    <w:pPr>
      <w:ind w:leftChars="1200" w:left="2520"/>
    </w:pPr>
    <w:rPr>
      <w:rFonts w:ascii="Times New Roman" w:eastAsia="宋体" w:hAnsi="Times New Roman" w:cs="Times New Roman"/>
      <w:szCs w:val="20"/>
    </w:rPr>
  </w:style>
  <w:style w:type="paragraph" w:styleId="a4">
    <w:name w:val="Note Heading"/>
    <w:basedOn w:val="a"/>
    <w:next w:val="a"/>
    <w:link w:val="Char0"/>
    <w:qFormat/>
    <w:rsid w:val="000F401D"/>
    <w:pPr>
      <w:jc w:val="center"/>
    </w:pPr>
    <w:rPr>
      <w:rFonts w:ascii="Calibri" w:eastAsia="宋体" w:hAnsi="Calibri" w:cs="Times New Roman"/>
    </w:rPr>
  </w:style>
  <w:style w:type="character" w:customStyle="1" w:styleId="Char0">
    <w:name w:val="注释标题 Char"/>
    <w:basedOn w:val="a1"/>
    <w:link w:val="a4"/>
    <w:qFormat/>
    <w:rsid w:val="000F401D"/>
    <w:rPr>
      <w:rFonts w:ascii="Calibri" w:eastAsia="宋体" w:hAnsi="Calibri" w:cs="Times New Roman"/>
    </w:rPr>
  </w:style>
  <w:style w:type="paragraph" w:styleId="40">
    <w:name w:val="List Bullet 4"/>
    <w:basedOn w:val="a"/>
    <w:qFormat/>
    <w:rsid w:val="000F401D"/>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0F401D"/>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0F401D"/>
    <w:pPr>
      <w:spacing w:line="480" w:lineRule="auto"/>
    </w:pPr>
    <w:rPr>
      <w:rFonts w:ascii="华文中宋" w:eastAsia="华文中宋" w:hAnsi="华文中宋" w:cs="Times New Roman"/>
      <w:sz w:val="36"/>
      <w:szCs w:val="20"/>
    </w:rPr>
  </w:style>
  <w:style w:type="paragraph" w:styleId="a7">
    <w:name w:val="List Bullet"/>
    <w:basedOn w:val="a"/>
    <w:qFormat/>
    <w:rsid w:val="000F401D"/>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0F401D"/>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0F401D"/>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0F401D"/>
    <w:pPr>
      <w:jc w:val="left"/>
    </w:pPr>
    <w:rPr>
      <w:rFonts w:ascii="Calibri" w:eastAsia="宋体" w:hAnsi="Calibri" w:cs="Times New Roman"/>
    </w:rPr>
  </w:style>
  <w:style w:type="character" w:customStyle="1" w:styleId="Char2">
    <w:name w:val="批注文字 Char"/>
    <w:basedOn w:val="a1"/>
    <w:link w:val="a9"/>
    <w:uiPriority w:val="99"/>
    <w:qFormat/>
    <w:rsid w:val="000F401D"/>
    <w:rPr>
      <w:rFonts w:ascii="Calibri" w:eastAsia="宋体" w:hAnsi="Calibri" w:cs="Times New Roman"/>
    </w:rPr>
  </w:style>
  <w:style w:type="paragraph" w:styleId="aa">
    <w:name w:val="Salutation"/>
    <w:basedOn w:val="a"/>
    <w:next w:val="a"/>
    <w:link w:val="Char3"/>
    <w:qFormat/>
    <w:rsid w:val="000F401D"/>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0F401D"/>
    <w:rPr>
      <w:rFonts w:ascii="Times New Roman" w:eastAsia="宋体" w:hAnsi="Times New Roman" w:cs="Times New Roman"/>
      <w:kern w:val="0"/>
      <w:sz w:val="24"/>
      <w:szCs w:val="24"/>
    </w:rPr>
  </w:style>
  <w:style w:type="paragraph" w:styleId="30">
    <w:name w:val="Body Text 3"/>
    <w:basedOn w:val="a"/>
    <w:link w:val="3Char0"/>
    <w:qFormat/>
    <w:rsid w:val="000F401D"/>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0F401D"/>
    <w:rPr>
      <w:rFonts w:ascii="Times New Roman" w:eastAsia="宋体" w:hAnsi="Times New Roman" w:cs="Times New Roman"/>
      <w:kern w:val="0"/>
      <w:sz w:val="16"/>
      <w:szCs w:val="20"/>
    </w:rPr>
  </w:style>
  <w:style w:type="paragraph" w:styleId="31">
    <w:name w:val="List Bullet 3"/>
    <w:basedOn w:val="a"/>
    <w:qFormat/>
    <w:rsid w:val="000F401D"/>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0F401D"/>
    <w:pPr>
      <w:spacing w:after="120"/>
    </w:pPr>
    <w:rPr>
      <w:rFonts w:ascii="Calibri" w:eastAsia="宋体" w:hAnsi="Calibri" w:cs="Times New Roman"/>
    </w:rPr>
  </w:style>
  <w:style w:type="character" w:customStyle="1" w:styleId="Char4">
    <w:name w:val="正文文本 Char"/>
    <w:basedOn w:val="a1"/>
    <w:qFormat/>
    <w:rsid w:val="000F401D"/>
  </w:style>
  <w:style w:type="paragraph" w:styleId="ac">
    <w:name w:val="Body Text Indent"/>
    <w:basedOn w:val="a"/>
    <w:link w:val="Char5"/>
    <w:qFormat/>
    <w:rsid w:val="000F401D"/>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0F401D"/>
    <w:rPr>
      <w:rFonts w:ascii="Times New Roman" w:eastAsia="宋体" w:hAnsi="Times New Roman" w:cs="Times New Roman"/>
      <w:b/>
      <w:sz w:val="24"/>
      <w:szCs w:val="20"/>
    </w:rPr>
  </w:style>
  <w:style w:type="paragraph" w:styleId="20">
    <w:name w:val="List Bullet 2"/>
    <w:basedOn w:val="a"/>
    <w:qFormat/>
    <w:rsid w:val="000F401D"/>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0F401D"/>
    <w:pPr>
      <w:ind w:leftChars="800" w:left="1680"/>
    </w:pPr>
    <w:rPr>
      <w:rFonts w:ascii="Times New Roman" w:eastAsia="宋体" w:hAnsi="Times New Roman" w:cs="Times New Roman"/>
      <w:szCs w:val="20"/>
    </w:rPr>
  </w:style>
  <w:style w:type="paragraph" w:styleId="32">
    <w:name w:val="toc 3"/>
    <w:basedOn w:val="a"/>
    <w:next w:val="a"/>
    <w:uiPriority w:val="39"/>
    <w:qFormat/>
    <w:rsid w:val="000F401D"/>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0F401D"/>
    <w:rPr>
      <w:rFonts w:ascii="宋体" w:eastAsia="宋体" w:hAnsi="Courier New" w:cs="Times New Roman"/>
      <w:kern w:val="0"/>
      <w:sz w:val="20"/>
      <w:szCs w:val="20"/>
    </w:rPr>
  </w:style>
  <w:style w:type="character" w:customStyle="1" w:styleId="Char6">
    <w:name w:val="纯文本 Char"/>
    <w:basedOn w:val="a1"/>
    <w:link w:val="ad"/>
    <w:qFormat/>
    <w:rsid w:val="000F401D"/>
    <w:rPr>
      <w:rFonts w:ascii="宋体" w:eastAsia="宋体" w:hAnsi="Courier New" w:cs="Times New Roman"/>
      <w:kern w:val="0"/>
      <w:sz w:val="20"/>
      <w:szCs w:val="20"/>
    </w:rPr>
  </w:style>
  <w:style w:type="paragraph" w:styleId="80">
    <w:name w:val="toc 8"/>
    <w:basedOn w:val="a"/>
    <w:next w:val="a"/>
    <w:uiPriority w:val="39"/>
    <w:qFormat/>
    <w:rsid w:val="000F401D"/>
    <w:pPr>
      <w:ind w:leftChars="1400" w:left="2940"/>
    </w:pPr>
    <w:rPr>
      <w:rFonts w:ascii="Times New Roman" w:eastAsia="宋体" w:hAnsi="Times New Roman" w:cs="Times New Roman"/>
      <w:szCs w:val="20"/>
    </w:rPr>
  </w:style>
  <w:style w:type="paragraph" w:styleId="ae">
    <w:name w:val="Date"/>
    <w:basedOn w:val="a"/>
    <w:next w:val="a"/>
    <w:link w:val="Char7"/>
    <w:qFormat/>
    <w:rsid w:val="000F401D"/>
    <w:rPr>
      <w:rFonts w:ascii="Calibri" w:eastAsia="宋体" w:hAnsi="Calibri" w:cs="Times New Roman"/>
    </w:rPr>
  </w:style>
  <w:style w:type="character" w:customStyle="1" w:styleId="Char7">
    <w:name w:val="日期 Char"/>
    <w:basedOn w:val="a1"/>
    <w:link w:val="ae"/>
    <w:qFormat/>
    <w:rsid w:val="000F401D"/>
    <w:rPr>
      <w:rFonts w:ascii="Calibri" w:eastAsia="宋体" w:hAnsi="Calibri" w:cs="Times New Roman"/>
    </w:rPr>
  </w:style>
  <w:style w:type="paragraph" w:styleId="21">
    <w:name w:val="Body Text Indent 2"/>
    <w:basedOn w:val="a"/>
    <w:link w:val="2Char0"/>
    <w:qFormat/>
    <w:rsid w:val="000F401D"/>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0F401D"/>
    <w:rPr>
      <w:rFonts w:ascii="宋体" w:eastAsia="宋体" w:hAnsi="宋体" w:cs="Times New Roman"/>
      <w:b/>
      <w:bCs/>
      <w:sz w:val="24"/>
      <w:szCs w:val="20"/>
    </w:rPr>
  </w:style>
  <w:style w:type="paragraph" w:styleId="af">
    <w:name w:val="Balloon Text"/>
    <w:basedOn w:val="a"/>
    <w:link w:val="Char8"/>
    <w:semiHidden/>
    <w:qFormat/>
    <w:rsid w:val="000F401D"/>
    <w:rPr>
      <w:rFonts w:ascii="Times New Roman" w:eastAsia="宋体" w:hAnsi="Times New Roman" w:cs="Times New Roman"/>
      <w:sz w:val="18"/>
      <w:szCs w:val="18"/>
    </w:rPr>
  </w:style>
  <w:style w:type="character" w:customStyle="1" w:styleId="Char8">
    <w:name w:val="批注框文本 Char"/>
    <w:basedOn w:val="a1"/>
    <w:link w:val="af"/>
    <w:semiHidden/>
    <w:qFormat/>
    <w:rsid w:val="000F401D"/>
    <w:rPr>
      <w:rFonts w:ascii="Times New Roman" w:eastAsia="宋体" w:hAnsi="Times New Roman" w:cs="Times New Roman"/>
      <w:sz w:val="18"/>
      <w:szCs w:val="18"/>
    </w:rPr>
  </w:style>
  <w:style w:type="paragraph" w:styleId="af0">
    <w:name w:val="footer"/>
    <w:basedOn w:val="a"/>
    <w:link w:val="Char9"/>
    <w:uiPriority w:val="99"/>
    <w:qFormat/>
    <w:rsid w:val="000F401D"/>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0F401D"/>
    <w:rPr>
      <w:rFonts w:ascii="Times New Roman" w:eastAsia="宋体" w:hAnsi="Times New Roman" w:cs="Times New Roman"/>
      <w:kern w:val="0"/>
      <w:sz w:val="18"/>
      <w:szCs w:val="20"/>
    </w:rPr>
  </w:style>
  <w:style w:type="paragraph" w:styleId="af1">
    <w:name w:val="header"/>
    <w:basedOn w:val="a"/>
    <w:link w:val="Chara"/>
    <w:qFormat/>
    <w:rsid w:val="000F401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0F401D"/>
    <w:rPr>
      <w:rFonts w:ascii="Times New Roman" w:eastAsia="宋体" w:hAnsi="Times New Roman" w:cs="Times New Roman"/>
      <w:kern w:val="0"/>
      <w:sz w:val="18"/>
      <w:szCs w:val="20"/>
    </w:rPr>
  </w:style>
  <w:style w:type="paragraph" w:styleId="11">
    <w:name w:val="toc 1"/>
    <w:basedOn w:val="a"/>
    <w:next w:val="a"/>
    <w:uiPriority w:val="39"/>
    <w:qFormat/>
    <w:rsid w:val="000F401D"/>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0F401D"/>
    <w:pPr>
      <w:ind w:leftChars="600" w:left="1260"/>
    </w:pPr>
    <w:rPr>
      <w:rFonts w:ascii="Times New Roman" w:eastAsia="宋体" w:hAnsi="Times New Roman" w:cs="Times New Roman"/>
      <w:szCs w:val="20"/>
    </w:rPr>
  </w:style>
  <w:style w:type="paragraph" w:styleId="af2">
    <w:name w:val="Subtitle"/>
    <w:basedOn w:val="a"/>
    <w:next w:val="a"/>
    <w:link w:val="Charb"/>
    <w:qFormat/>
    <w:rsid w:val="000F401D"/>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0F401D"/>
    <w:rPr>
      <w:rFonts w:ascii="Arial" w:eastAsia="方正魏碑简体" w:hAnsi="Arial" w:cs="Times New Roman"/>
      <w:bCs/>
      <w:kern w:val="28"/>
      <w:sz w:val="32"/>
      <w:szCs w:val="32"/>
    </w:rPr>
  </w:style>
  <w:style w:type="paragraph" w:styleId="af3">
    <w:name w:val="footnote text"/>
    <w:basedOn w:val="a"/>
    <w:link w:val="Char11"/>
    <w:unhideWhenUsed/>
    <w:qFormat/>
    <w:rsid w:val="000F401D"/>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0F401D"/>
    <w:rPr>
      <w:sz w:val="18"/>
      <w:szCs w:val="18"/>
    </w:rPr>
  </w:style>
  <w:style w:type="paragraph" w:styleId="60">
    <w:name w:val="toc 6"/>
    <w:basedOn w:val="a"/>
    <w:next w:val="a"/>
    <w:uiPriority w:val="39"/>
    <w:qFormat/>
    <w:rsid w:val="000F401D"/>
    <w:pPr>
      <w:ind w:leftChars="1000" w:left="2100"/>
    </w:pPr>
    <w:rPr>
      <w:rFonts w:ascii="Times New Roman" w:eastAsia="宋体" w:hAnsi="Times New Roman" w:cs="Times New Roman"/>
      <w:szCs w:val="20"/>
    </w:rPr>
  </w:style>
  <w:style w:type="paragraph" w:styleId="33">
    <w:name w:val="Body Text Indent 3"/>
    <w:basedOn w:val="a"/>
    <w:link w:val="3Char1"/>
    <w:qFormat/>
    <w:rsid w:val="000F401D"/>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0F401D"/>
    <w:rPr>
      <w:rFonts w:ascii="Times New Roman" w:eastAsia="宋体" w:hAnsi="Times New Roman" w:cs="Times New Roman"/>
      <w:szCs w:val="21"/>
    </w:rPr>
  </w:style>
  <w:style w:type="paragraph" w:styleId="22">
    <w:name w:val="toc 2"/>
    <w:basedOn w:val="a"/>
    <w:next w:val="a"/>
    <w:uiPriority w:val="39"/>
    <w:qFormat/>
    <w:rsid w:val="000F401D"/>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0F401D"/>
    <w:pPr>
      <w:ind w:leftChars="1600" w:left="3360"/>
    </w:pPr>
    <w:rPr>
      <w:rFonts w:ascii="Times New Roman" w:eastAsia="宋体" w:hAnsi="Times New Roman" w:cs="Times New Roman"/>
      <w:szCs w:val="20"/>
    </w:rPr>
  </w:style>
  <w:style w:type="paragraph" w:styleId="23">
    <w:name w:val="Body Text 2"/>
    <w:basedOn w:val="a"/>
    <w:link w:val="2Char1"/>
    <w:qFormat/>
    <w:rsid w:val="000F401D"/>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0F401D"/>
    <w:rPr>
      <w:rFonts w:ascii="Times New Roman" w:eastAsia="宋体" w:hAnsi="Times New Roman" w:cs="Times New Roman"/>
      <w:szCs w:val="20"/>
    </w:rPr>
  </w:style>
  <w:style w:type="paragraph" w:styleId="HTML">
    <w:name w:val="HTML Preformatted"/>
    <w:basedOn w:val="a"/>
    <w:link w:val="HTMLChar"/>
    <w:qFormat/>
    <w:rsid w:val="000F40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0F401D"/>
    <w:rPr>
      <w:rFonts w:ascii="宋体" w:eastAsia="宋体" w:hAnsi="宋体" w:cs="宋体"/>
      <w:kern w:val="0"/>
      <w:sz w:val="24"/>
      <w:szCs w:val="24"/>
    </w:rPr>
  </w:style>
  <w:style w:type="paragraph" w:styleId="af4">
    <w:name w:val="Normal (Web)"/>
    <w:basedOn w:val="a"/>
    <w:uiPriority w:val="99"/>
    <w:qFormat/>
    <w:rsid w:val="000F401D"/>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0F401D"/>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0F401D"/>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0F401D"/>
    <w:rPr>
      <w:rFonts w:ascii="Times New Roman" w:hAnsi="Times New Roman"/>
      <w:b/>
      <w:bCs/>
      <w:kern w:val="0"/>
      <w:sz w:val="20"/>
      <w:szCs w:val="20"/>
    </w:rPr>
  </w:style>
  <w:style w:type="character" w:customStyle="1" w:styleId="Chare">
    <w:name w:val="批注主题 Char"/>
    <w:basedOn w:val="Char2"/>
    <w:link w:val="af6"/>
    <w:uiPriority w:val="99"/>
    <w:qFormat/>
    <w:rsid w:val="000F401D"/>
    <w:rPr>
      <w:rFonts w:ascii="Times New Roman" w:eastAsia="宋体" w:hAnsi="Times New Roman" w:cs="Times New Roman"/>
      <w:b/>
      <w:bCs/>
      <w:kern w:val="0"/>
      <w:sz w:val="20"/>
      <w:szCs w:val="20"/>
    </w:rPr>
  </w:style>
  <w:style w:type="paragraph" w:styleId="af7">
    <w:name w:val="Body Text First Indent"/>
    <w:basedOn w:val="ab"/>
    <w:link w:val="Charf"/>
    <w:qFormat/>
    <w:rsid w:val="000F401D"/>
    <w:pPr>
      <w:spacing w:line="300" w:lineRule="auto"/>
      <w:ind w:firstLine="510"/>
    </w:pPr>
    <w:rPr>
      <w:sz w:val="24"/>
    </w:rPr>
  </w:style>
  <w:style w:type="character" w:customStyle="1" w:styleId="Charf">
    <w:name w:val="正文首行缩进 Char"/>
    <w:basedOn w:val="Char4"/>
    <w:link w:val="af7"/>
    <w:qFormat/>
    <w:rsid w:val="000F401D"/>
    <w:rPr>
      <w:rFonts w:ascii="Calibri" w:eastAsia="宋体" w:hAnsi="Calibri" w:cs="Times New Roman"/>
      <w:sz w:val="24"/>
    </w:rPr>
  </w:style>
  <w:style w:type="table" w:styleId="af8">
    <w:name w:val="Table Grid"/>
    <w:basedOn w:val="a2"/>
    <w:uiPriority w:val="59"/>
    <w:qFormat/>
    <w:rsid w:val="000F401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0F401D"/>
    <w:rPr>
      <w:b/>
      <w:bCs/>
    </w:rPr>
  </w:style>
  <w:style w:type="character" w:styleId="afa">
    <w:name w:val="page number"/>
    <w:basedOn w:val="a1"/>
    <w:qFormat/>
    <w:rsid w:val="000F401D"/>
  </w:style>
  <w:style w:type="character" w:styleId="afb">
    <w:name w:val="FollowedHyperlink"/>
    <w:qFormat/>
    <w:rsid w:val="000F401D"/>
    <w:rPr>
      <w:color w:val="800080"/>
      <w:u w:val="single"/>
    </w:rPr>
  </w:style>
  <w:style w:type="character" w:styleId="afc">
    <w:name w:val="Emphasis"/>
    <w:qFormat/>
    <w:rsid w:val="000F401D"/>
    <w:rPr>
      <w:i/>
      <w:iCs/>
    </w:rPr>
  </w:style>
  <w:style w:type="character" w:styleId="afd">
    <w:name w:val="Hyperlink"/>
    <w:uiPriority w:val="99"/>
    <w:qFormat/>
    <w:rsid w:val="000F401D"/>
    <w:rPr>
      <w:color w:val="0000FF"/>
      <w:u w:val="single"/>
    </w:rPr>
  </w:style>
  <w:style w:type="character" w:styleId="afe">
    <w:name w:val="annotation reference"/>
    <w:basedOn w:val="a1"/>
    <w:uiPriority w:val="99"/>
    <w:unhideWhenUsed/>
    <w:qFormat/>
    <w:rsid w:val="000F401D"/>
    <w:rPr>
      <w:sz w:val="21"/>
      <w:szCs w:val="21"/>
    </w:rPr>
  </w:style>
  <w:style w:type="character" w:customStyle="1" w:styleId="Charf0">
    <w:name w:val="居中 Char"/>
    <w:qFormat/>
    <w:rsid w:val="000F401D"/>
    <w:rPr>
      <w:kern w:val="2"/>
      <w:sz w:val="24"/>
    </w:rPr>
  </w:style>
  <w:style w:type="character" w:customStyle="1" w:styleId="Char12">
    <w:name w:val="批注文字 Char1"/>
    <w:basedOn w:val="a1"/>
    <w:uiPriority w:val="99"/>
    <w:semiHidden/>
    <w:qFormat/>
    <w:rsid w:val="000F401D"/>
  </w:style>
  <w:style w:type="character" w:customStyle="1" w:styleId="Char11">
    <w:name w:val="脚注文本 Char1"/>
    <w:basedOn w:val="a1"/>
    <w:link w:val="af3"/>
    <w:qFormat/>
    <w:locked/>
    <w:rsid w:val="000F401D"/>
    <w:rPr>
      <w:rFonts w:ascii="Times New Roman" w:eastAsia="宋体" w:hAnsi="Times New Roman" w:cs="Times New Roman"/>
      <w:sz w:val="18"/>
      <w:szCs w:val="18"/>
    </w:rPr>
  </w:style>
  <w:style w:type="character" w:customStyle="1" w:styleId="Char10">
    <w:name w:val="正文文本 Char1"/>
    <w:basedOn w:val="a1"/>
    <w:link w:val="ab"/>
    <w:qFormat/>
    <w:rsid w:val="000F401D"/>
    <w:rPr>
      <w:rFonts w:ascii="Calibri" w:eastAsia="宋体" w:hAnsi="Calibri" w:cs="Times New Roman"/>
    </w:rPr>
  </w:style>
  <w:style w:type="character" w:customStyle="1" w:styleId="Charf1">
    <w:name w:val="标准款样式 Char"/>
    <w:basedOn w:val="a1"/>
    <w:link w:val="aff"/>
    <w:qFormat/>
    <w:rsid w:val="000F401D"/>
    <w:rPr>
      <w:rFonts w:ascii="黑体" w:eastAsia="宋体" w:hAnsi="宋体" w:cs="Times New Roman"/>
      <w:szCs w:val="20"/>
    </w:rPr>
  </w:style>
  <w:style w:type="paragraph" w:customStyle="1" w:styleId="aff">
    <w:name w:val="标准款样式"/>
    <w:basedOn w:val="a"/>
    <w:link w:val="Charf1"/>
    <w:qFormat/>
    <w:rsid w:val="000F401D"/>
    <w:rPr>
      <w:rFonts w:ascii="黑体" w:eastAsia="宋体" w:hAnsi="宋体" w:cs="Times New Roman"/>
      <w:szCs w:val="20"/>
    </w:rPr>
  </w:style>
  <w:style w:type="character" w:customStyle="1" w:styleId="solutioncontent1">
    <w:name w:val="solutioncontent1"/>
    <w:qFormat/>
    <w:rsid w:val="000F401D"/>
    <w:rPr>
      <w:rFonts w:cs="Times New Roman"/>
      <w:color w:val="333333"/>
      <w:sz w:val="15"/>
      <w:szCs w:val="15"/>
    </w:rPr>
  </w:style>
  <w:style w:type="character" w:customStyle="1" w:styleId="SubtitleChar">
    <w:name w:val="Subtitle Char"/>
    <w:qFormat/>
    <w:locked/>
    <w:rsid w:val="000F401D"/>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0F401D"/>
    <w:rPr>
      <w:sz w:val="18"/>
      <w:szCs w:val="18"/>
    </w:rPr>
  </w:style>
  <w:style w:type="character" w:customStyle="1" w:styleId="Charf2">
    <w:name w:val="明显引用 Char"/>
    <w:basedOn w:val="a1"/>
    <w:qFormat/>
    <w:rsid w:val="000F401D"/>
    <w:rPr>
      <w:b/>
      <w:bCs/>
      <w:i/>
      <w:iCs/>
      <w:color w:val="4F81BD"/>
      <w:kern w:val="2"/>
      <w:sz w:val="21"/>
    </w:rPr>
  </w:style>
  <w:style w:type="character" w:customStyle="1" w:styleId="CharChar">
    <w:name w:val="+正文 Char Char"/>
    <w:link w:val="CharCharChar"/>
    <w:qFormat/>
    <w:locked/>
    <w:rsid w:val="000F401D"/>
    <w:rPr>
      <w:rFonts w:ascii="楷体_GB2312" w:eastAsia="楷体_GB2312"/>
      <w:sz w:val="24"/>
    </w:rPr>
  </w:style>
  <w:style w:type="paragraph" w:customStyle="1" w:styleId="CharCharChar">
    <w:name w:val="+正文 Char Char Char"/>
    <w:basedOn w:val="a"/>
    <w:link w:val="CharChar"/>
    <w:qFormat/>
    <w:rsid w:val="000F401D"/>
    <w:pPr>
      <w:spacing w:line="360" w:lineRule="auto"/>
      <w:ind w:firstLineChars="200" w:firstLine="200"/>
    </w:pPr>
    <w:rPr>
      <w:rFonts w:ascii="楷体_GB2312" w:eastAsia="楷体_GB2312"/>
      <w:sz w:val="24"/>
    </w:rPr>
  </w:style>
  <w:style w:type="character" w:customStyle="1" w:styleId="CharChar4">
    <w:name w:val="Char Char4"/>
    <w:qFormat/>
    <w:rsid w:val="000F401D"/>
    <w:rPr>
      <w:kern w:val="2"/>
      <w:sz w:val="16"/>
    </w:rPr>
  </w:style>
  <w:style w:type="character" w:customStyle="1" w:styleId="CharChar6">
    <w:name w:val="Char Char6"/>
    <w:qFormat/>
    <w:rsid w:val="000F401D"/>
    <w:rPr>
      <w:rFonts w:ascii="Arial" w:eastAsia="黑体" w:hAnsi="Arial"/>
      <w:kern w:val="2"/>
      <w:sz w:val="44"/>
    </w:rPr>
  </w:style>
  <w:style w:type="character" w:customStyle="1" w:styleId="Charf3">
    <w:name w:val="引用 Char"/>
    <w:basedOn w:val="a1"/>
    <w:qFormat/>
    <w:rsid w:val="000F401D"/>
    <w:rPr>
      <w:i/>
      <w:iCs/>
      <w:color w:val="000000"/>
      <w:kern w:val="2"/>
      <w:sz w:val="21"/>
    </w:rPr>
  </w:style>
  <w:style w:type="character" w:customStyle="1" w:styleId="1CharCharCharCharChar">
    <w:name w:val="+列表1 Char Char Char Char Char"/>
    <w:link w:val="1CharCharChar"/>
    <w:qFormat/>
    <w:locked/>
    <w:rsid w:val="000F401D"/>
    <w:rPr>
      <w:rFonts w:ascii="宋体" w:hAnsi="宋体"/>
    </w:rPr>
  </w:style>
  <w:style w:type="paragraph" w:customStyle="1" w:styleId="1CharCharChar">
    <w:name w:val="+列表1 Char Char Char"/>
    <w:basedOn w:val="a"/>
    <w:link w:val="1CharCharCharCharChar"/>
    <w:qFormat/>
    <w:rsid w:val="000F401D"/>
    <w:pPr>
      <w:jc w:val="center"/>
    </w:pPr>
    <w:rPr>
      <w:rFonts w:ascii="宋体" w:hAnsi="宋体"/>
    </w:rPr>
  </w:style>
  <w:style w:type="character" w:customStyle="1" w:styleId="3Char10">
    <w:name w:val="正文文本 3 Char1"/>
    <w:basedOn w:val="a1"/>
    <w:uiPriority w:val="99"/>
    <w:semiHidden/>
    <w:qFormat/>
    <w:rsid w:val="000F401D"/>
    <w:rPr>
      <w:sz w:val="16"/>
      <w:szCs w:val="16"/>
    </w:rPr>
  </w:style>
  <w:style w:type="character" w:customStyle="1" w:styleId="Char14">
    <w:name w:val="日期 Char1"/>
    <w:basedOn w:val="a1"/>
    <w:uiPriority w:val="99"/>
    <w:semiHidden/>
    <w:qFormat/>
    <w:rsid w:val="000F401D"/>
  </w:style>
  <w:style w:type="character" w:customStyle="1" w:styleId="Charf4">
    <w:name w:val="无间隔 Char"/>
    <w:link w:val="12"/>
    <w:qFormat/>
    <w:locked/>
    <w:rsid w:val="000F401D"/>
    <w:rPr>
      <w:rFonts w:ascii="Calibri" w:eastAsia="Times New Roman" w:hAnsi="Calibri"/>
      <w:sz w:val="22"/>
      <w:lang w:eastAsia="en-US" w:bidi="en-US"/>
    </w:rPr>
  </w:style>
  <w:style w:type="paragraph" w:customStyle="1" w:styleId="12">
    <w:name w:val="无间隔1"/>
    <w:link w:val="Charf4"/>
    <w:qFormat/>
    <w:rsid w:val="000F401D"/>
    <w:rPr>
      <w:rFonts w:ascii="Calibri" w:eastAsia="Times New Roman" w:hAnsi="Calibri"/>
      <w:sz w:val="22"/>
      <w:lang w:eastAsia="en-US" w:bidi="en-US"/>
    </w:rPr>
  </w:style>
  <w:style w:type="character" w:customStyle="1" w:styleId="CharChar5">
    <w:name w:val="Char Char5"/>
    <w:qFormat/>
    <w:rsid w:val="000F401D"/>
    <w:rPr>
      <w:rFonts w:ascii="Arial" w:eastAsia="方正魏碑简体" w:hAnsi="Arial" w:cs="Arial"/>
      <w:bCs/>
      <w:kern w:val="28"/>
      <w:sz w:val="32"/>
      <w:szCs w:val="32"/>
    </w:rPr>
  </w:style>
  <w:style w:type="character" w:customStyle="1" w:styleId="CharChar0">
    <w:name w:val="表文字 Char Char"/>
    <w:link w:val="aff0"/>
    <w:qFormat/>
    <w:locked/>
    <w:rsid w:val="000F401D"/>
    <w:rPr>
      <w:rFonts w:ascii="楷体_GB2312" w:eastAsia="楷体_GB2312" w:hAnsi="宋体"/>
      <w:spacing w:val="-8"/>
      <w:sz w:val="24"/>
      <w:lang w:val="zh-CN"/>
    </w:rPr>
  </w:style>
  <w:style w:type="paragraph" w:customStyle="1" w:styleId="aff0">
    <w:name w:val="表文字"/>
    <w:basedOn w:val="a"/>
    <w:link w:val="CharChar0"/>
    <w:qFormat/>
    <w:rsid w:val="000F401D"/>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0F401D"/>
    <w:rPr>
      <w:color w:val="2B579A"/>
      <w:shd w:val="clear" w:color="auto" w:fill="E6E6E6"/>
    </w:rPr>
  </w:style>
  <w:style w:type="character" w:customStyle="1" w:styleId="Char5CharCharCharCharChar">
    <w:name w:val="+正文 Char5 Char Char Char Char Char"/>
    <w:link w:val="Char5CharCharChar"/>
    <w:qFormat/>
    <w:locked/>
    <w:rsid w:val="000F401D"/>
    <w:rPr>
      <w:rFonts w:ascii="宋体" w:hAnsi="宋体"/>
      <w:sz w:val="24"/>
    </w:rPr>
  </w:style>
  <w:style w:type="paragraph" w:customStyle="1" w:styleId="Char5CharCharChar">
    <w:name w:val="+正文 Char5 Char Char Char"/>
    <w:basedOn w:val="a"/>
    <w:link w:val="Char5CharCharCharCharChar"/>
    <w:qFormat/>
    <w:rsid w:val="000F401D"/>
    <w:pPr>
      <w:spacing w:line="360" w:lineRule="auto"/>
      <w:ind w:firstLineChars="200" w:firstLine="200"/>
    </w:pPr>
    <w:rPr>
      <w:rFonts w:ascii="宋体" w:hAnsi="宋体"/>
      <w:sz w:val="24"/>
    </w:rPr>
  </w:style>
  <w:style w:type="character" w:customStyle="1" w:styleId="hCharChar">
    <w:name w:val="h Char Char"/>
    <w:qFormat/>
    <w:rsid w:val="000F401D"/>
    <w:rPr>
      <w:kern w:val="2"/>
      <w:sz w:val="18"/>
    </w:rPr>
  </w:style>
  <w:style w:type="character" w:customStyle="1" w:styleId="Charf5">
    <w:name w:val="段 Char"/>
    <w:basedOn w:val="a1"/>
    <w:link w:val="aff1"/>
    <w:qFormat/>
    <w:rsid w:val="000F401D"/>
    <w:rPr>
      <w:rFonts w:ascii="宋体"/>
    </w:rPr>
  </w:style>
  <w:style w:type="paragraph" w:customStyle="1" w:styleId="aff1">
    <w:name w:val="段"/>
    <w:link w:val="Charf5"/>
    <w:qFormat/>
    <w:rsid w:val="000F401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0F401D"/>
    <w:rPr>
      <w:kern w:val="2"/>
      <w:sz w:val="24"/>
      <w:szCs w:val="24"/>
    </w:rPr>
  </w:style>
  <w:style w:type="character" w:customStyle="1" w:styleId="msoins0">
    <w:name w:val="msoins"/>
    <w:basedOn w:val="a1"/>
    <w:qFormat/>
    <w:rsid w:val="000F401D"/>
  </w:style>
  <w:style w:type="character" w:customStyle="1" w:styleId="Char15">
    <w:name w:val="纯文本 Char1"/>
    <w:basedOn w:val="a1"/>
    <w:uiPriority w:val="99"/>
    <w:qFormat/>
    <w:rsid w:val="000F401D"/>
    <w:rPr>
      <w:rFonts w:ascii="宋体" w:eastAsia="宋体" w:hAnsi="Courier New" w:cs="Courier New"/>
      <w:szCs w:val="21"/>
    </w:rPr>
  </w:style>
  <w:style w:type="character" w:customStyle="1" w:styleId="CharChar1">
    <w:name w:val="Char Char1"/>
    <w:semiHidden/>
    <w:qFormat/>
    <w:rsid w:val="000F401D"/>
    <w:rPr>
      <w:kern w:val="2"/>
      <w:sz w:val="21"/>
    </w:rPr>
  </w:style>
  <w:style w:type="character" w:customStyle="1" w:styleId="Char">
    <w:name w:val="正文缩进 Char"/>
    <w:link w:val="a0"/>
    <w:qFormat/>
    <w:rsid w:val="000F401D"/>
    <w:rPr>
      <w:rFonts w:ascii="Calibri" w:eastAsia="宋体" w:hAnsi="Calibri" w:cs="Times New Roman"/>
    </w:rPr>
  </w:style>
  <w:style w:type="character" w:customStyle="1" w:styleId="black1">
    <w:name w:val="black1"/>
    <w:qFormat/>
    <w:rsid w:val="000F401D"/>
    <w:rPr>
      <w:rFonts w:ascii="ˎ̥" w:hAnsi="ˎ̥" w:hint="default"/>
      <w:color w:val="333333"/>
      <w:sz w:val="18"/>
      <w:szCs w:val="18"/>
      <w:u w:val="none"/>
    </w:rPr>
  </w:style>
  <w:style w:type="character" w:customStyle="1" w:styleId="Char16">
    <w:name w:val="引用 Char1"/>
    <w:basedOn w:val="a1"/>
    <w:link w:val="13"/>
    <w:qFormat/>
    <w:locked/>
    <w:rsid w:val="000F401D"/>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0F401D"/>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0F401D"/>
    <w:rPr>
      <w:rFonts w:ascii="宋体" w:hAnsi="宋体"/>
      <w:sz w:val="24"/>
    </w:rPr>
  </w:style>
  <w:style w:type="paragraph" w:customStyle="1" w:styleId="CharChar3CharChar">
    <w:name w:val="+正文 Char Char3 Char Char"/>
    <w:basedOn w:val="a"/>
    <w:link w:val="CharChar3CharCharCharChar"/>
    <w:qFormat/>
    <w:rsid w:val="000F401D"/>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0F401D"/>
    <w:rPr>
      <w:sz w:val="18"/>
      <w:szCs w:val="18"/>
    </w:rPr>
  </w:style>
  <w:style w:type="character" w:customStyle="1" w:styleId="Char18">
    <w:name w:val="副标题 Char1"/>
    <w:basedOn w:val="a1"/>
    <w:uiPriority w:val="11"/>
    <w:qFormat/>
    <w:rsid w:val="000F401D"/>
    <w:rPr>
      <w:rFonts w:ascii="Cambria" w:eastAsia="宋体" w:hAnsi="Cambria" w:cs="Times New Roman"/>
      <w:b/>
      <w:bCs/>
      <w:kern w:val="28"/>
      <w:sz w:val="32"/>
      <w:szCs w:val="32"/>
    </w:rPr>
  </w:style>
  <w:style w:type="character" w:customStyle="1" w:styleId="font12-blue-bold1">
    <w:name w:val="font12-blue-bold1"/>
    <w:qFormat/>
    <w:rsid w:val="000F401D"/>
    <w:rPr>
      <w:b/>
      <w:bCs/>
      <w:color w:val="0249A5"/>
      <w:sz w:val="18"/>
      <w:szCs w:val="18"/>
      <w:u w:val="none"/>
    </w:rPr>
  </w:style>
  <w:style w:type="character" w:customStyle="1" w:styleId="CharChar5CharCharChar">
    <w:name w:val="+正文 Char Char5 Char Char Char"/>
    <w:link w:val="CharChar5Char"/>
    <w:qFormat/>
    <w:locked/>
    <w:rsid w:val="000F401D"/>
    <w:rPr>
      <w:rFonts w:ascii="宋体" w:hAnsi="宋体"/>
      <w:sz w:val="24"/>
    </w:rPr>
  </w:style>
  <w:style w:type="paragraph" w:customStyle="1" w:styleId="CharChar5Char">
    <w:name w:val="+正文 Char Char5 Char"/>
    <w:basedOn w:val="a"/>
    <w:link w:val="CharChar5CharCharChar"/>
    <w:qFormat/>
    <w:rsid w:val="000F401D"/>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0F401D"/>
    <w:rPr>
      <w:b/>
      <w:bCs/>
    </w:rPr>
  </w:style>
  <w:style w:type="character" w:customStyle="1" w:styleId="CharChar3">
    <w:name w:val="Char Char3"/>
    <w:qFormat/>
    <w:rsid w:val="000F401D"/>
    <w:rPr>
      <w:kern w:val="2"/>
      <w:sz w:val="21"/>
    </w:rPr>
  </w:style>
  <w:style w:type="character" w:customStyle="1" w:styleId="CharChar7">
    <w:name w:val="普通文字 Char Char"/>
    <w:qFormat/>
    <w:rsid w:val="000F401D"/>
    <w:rPr>
      <w:rFonts w:ascii="宋体" w:hAnsi="Courier New"/>
      <w:kern w:val="2"/>
      <w:sz w:val="21"/>
    </w:rPr>
  </w:style>
  <w:style w:type="character" w:customStyle="1" w:styleId="grame">
    <w:name w:val="grame"/>
    <w:basedOn w:val="a1"/>
    <w:qFormat/>
    <w:rsid w:val="000F401D"/>
  </w:style>
  <w:style w:type="character" w:customStyle="1" w:styleId="16">
    <w:name w:val="16"/>
    <w:qFormat/>
    <w:rsid w:val="000F401D"/>
    <w:rPr>
      <w:rFonts w:ascii="Times New Roman" w:hAnsi="Times New Roman" w:cs="Times New Roman" w:hint="default"/>
      <w:color w:val="0000FF"/>
      <w:sz w:val="20"/>
      <w:szCs w:val="20"/>
      <w:u w:val="single"/>
    </w:rPr>
  </w:style>
  <w:style w:type="character" w:customStyle="1" w:styleId="CharChar70">
    <w:name w:val="Char Char7"/>
    <w:qFormat/>
    <w:rsid w:val="000F401D"/>
    <w:rPr>
      <w:kern w:val="2"/>
      <w:sz w:val="18"/>
    </w:rPr>
  </w:style>
  <w:style w:type="character" w:customStyle="1" w:styleId="15">
    <w:name w:val="15"/>
    <w:qFormat/>
    <w:rsid w:val="000F401D"/>
    <w:rPr>
      <w:rFonts w:ascii="Calibri" w:hAnsi="Calibri" w:hint="default"/>
    </w:rPr>
  </w:style>
  <w:style w:type="character" w:customStyle="1" w:styleId="1CharCharChar0">
    <w:name w:val="+1. Char Char Char"/>
    <w:link w:val="1Char0"/>
    <w:qFormat/>
    <w:locked/>
    <w:rsid w:val="000F401D"/>
    <w:rPr>
      <w:rFonts w:ascii="Times New Roman" w:eastAsia="宋体" w:hAnsi="Times New Roman" w:cs="Times New Roman"/>
      <w:szCs w:val="20"/>
    </w:rPr>
  </w:style>
  <w:style w:type="paragraph" w:customStyle="1" w:styleId="1Char0">
    <w:name w:val="+1. Char"/>
    <w:basedOn w:val="a"/>
    <w:link w:val="1CharCharChar0"/>
    <w:qFormat/>
    <w:rsid w:val="000F401D"/>
    <w:rPr>
      <w:rFonts w:ascii="Times New Roman" w:eastAsia="宋体" w:hAnsi="Times New Roman" w:cs="Times New Roman"/>
      <w:szCs w:val="20"/>
    </w:rPr>
  </w:style>
  <w:style w:type="character" w:customStyle="1" w:styleId="Char1a">
    <w:name w:val="明显引用 Char1"/>
    <w:basedOn w:val="a1"/>
    <w:link w:val="14"/>
    <w:qFormat/>
    <w:locked/>
    <w:rsid w:val="000F401D"/>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0F401D"/>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0F401D"/>
    <w:rPr>
      <w:kern w:val="2"/>
      <w:sz w:val="21"/>
    </w:rPr>
  </w:style>
  <w:style w:type="character" w:customStyle="1" w:styleId="CharChar9">
    <w:name w:val="Char Char"/>
    <w:semiHidden/>
    <w:qFormat/>
    <w:rsid w:val="000F401D"/>
    <w:rPr>
      <w:b/>
      <w:bCs/>
      <w:kern w:val="2"/>
      <w:sz w:val="21"/>
    </w:rPr>
  </w:style>
  <w:style w:type="character" w:customStyle="1" w:styleId="Char1b">
    <w:name w:val="表正文 Char1"/>
    <w:qFormat/>
    <w:rsid w:val="000F401D"/>
    <w:rPr>
      <w:kern w:val="2"/>
      <w:sz w:val="21"/>
    </w:rPr>
  </w:style>
  <w:style w:type="character" w:customStyle="1" w:styleId="Charf6">
    <w:name w:val="表正文 Char"/>
    <w:qFormat/>
    <w:rsid w:val="000F401D"/>
    <w:rPr>
      <w:rFonts w:eastAsia="宋体"/>
      <w:kern w:val="2"/>
      <w:sz w:val="24"/>
      <w:lang w:val="en-US" w:eastAsia="zh-CN" w:bidi="ar-SA"/>
    </w:rPr>
  </w:style>
  <w:style w:type="character" w:customStyle="1" w:styleId="Char1c">
    <w:name w:val="正文首行缩进 Char1"/>
    <w:basedOn w:val="Char10"/>
    <w:uiPriority w:val="99"/>
    <w:semiHidden/>
    <w:qFormat/>
    <w:rsid w:val="000F401D"/>
    <w:rPr>
      <w:rFonts w:ascii="Calibri" w:eastAsia="宋体" w:hAnsi="Calibri" w:cs="Times New Roman"/>
    </w:rPr>
  </w:style>
  <w:style w:type="character" w:customStyle="1" w:styleId="Char1d">
    <w:name w:val="标题 Char1"/>
    <w:basedOn w:val="a1"/>
    <w:uiPriority w:val="10"/>
    <w:qFormat/>
    <w:rsid w:val="000F401D"/>
    <w:rPr>
      <w:rFonts w:ascii="Cambria" w:eastAsia="宋体" w:hAnsi="Cambria" w:cs="Times New Roman"/>
      <w:b/>
      <w:bCs/>
      <w:sz w:val="32"/>
      <w:szCs w:val="32"/>
    </w:rPr>
  </w:style>
  <w:style w:type="character" w:customStyle="1" w:styleId="Char40">
    <w:name w:val="+正文 Char4"/>
    <w:link w:val="aff2"/>
    <w:qFormat/>
    <w:locked/>
    <w:rsid w:val="000F401D"/>
    <w:rPr>
      <w:rFonts w:ascii="宋体" w:hAnsi="宋体"/>
      <w:sz w:val="24"/>
    </w:rPr>
  </w:style>
  <w:style w:type="paragraph" w:customStyle="1" w:styleId="aff2">
    <w:name w:val="+正文"/>
    <w:basedOn w:val="a"/>
    <w:link w:val="Char40"/>
    <w:qFormat/>
    <w:rsid w:val="000F401D"/>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0F401D"/>
    <w:rPr>
      <w:rFonts w:ascii="宋体" w:hAnsi="宋体"/>
      <w:sz w:val="24"/>
    </w:rPr>
  </w:style>
  <w:style w:type="paragraph" w:customStyle="1" w:styleId="CharChar2Char">
    <w:name w:val="+正文 Char Char2 Char"/>
    <w:basedOn w:val="a"/>
    <w:link w:val="CharChar2CharCharChar"/>
    <w:qFormat/>
    <w:rsid w:val="000F401D"/>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0F401D"/>
  </w:style>
  <w:style w:type="character" w:customStyle="1" w:styleId="Char2CharChar">
    <w:name w:val="+正文 Char2 Char Char"/>
    <w:link w:val="Char20"/>
    <w:qFormat/>
    <w:locked/>
    <w:rsid w:val="000F401D"/>
    <w:rPr>
      <w:rFonts w:ascii="宋体" w:hAnsi="宋体"/>
      <w:sz w:val="24"/>
    </w:rPr>
  </w:style>
  <w:style w:type="paragraph" w:customStyle="1" w:styleId="Char20">
    <w:name w:val="+正文 Char2"/>
    <w:basedOn w:val="a"/>
    <w:link w:val="Char2CharChar"/>
    <w:qFormat/>
    <w:rsid w:val="000F401D"/>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0F401D"/>
  </w:style>
  <w:style w:type="paragraph" w:customStyle="1" w:styleId="aff3">
    <w:name w:val="标准次分项"/>
    <w:basedOn w:val="a"/>
    <w:qFormat/>
    <w:rsid w:val="000F401D"/>
    <w:pPr>
      <w:jc w:val="left"/>
    </w:pPr>
    <w:rPr>
      <w:rFonts w:ascii="宋体" w:eastAsia="宋体" w:hAnsi="宋体" w:cs="Times New Roman"/>
      <w:szCs w:val="21"/>
    </w:rPr>
  </w:style>
  <w:style w:type="paragraph" w:customStyle="1" w:styleId="xl34">
    <w:name w:val="xl34"/>
    <w:basedOn w:val="a"/>
    <w:qFormat/>
    <w:rsid w:val="000F401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0F401D"/>
    <w:pPr>
      <w:widowControl/>
    </w:pPr>
    <w:rPr>
      <w:rFonts w:ascii="Times New Roman" w:eastAsia="宋体" w:hAnsi="Times New Roman" w:cs="Times New Roman"/>
      <w:kern w:val="0"/>
      <w:szCs w:val="21"/>
    </w:rPr>
  </w:style>
  <w:style w:type="paragraph" w:customStyle="1" w:styleId="xl67">
    <w:name w:val="xl67"/>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0F401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F401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0F401D"/>
    <w:pPr>
      <w:spacing w:line="360" w:lineRule="auto"/>
    </w:pPr>
    <w:rPr>
      <w:rFonts w:ascii="宋体" w:eastAsia="宋体" w:hAnsi="宋体" w:cs="Times New Roman"/>
      <w:bCs/>
      <w:szCs w:val="21"/>
    </w:rPr>
  </w:style>
  <w:style w:type="paragraph" w:customStyle="1" w:styleId="xl44">
    <w:name w:val="xl44"/>
    <w:basedOn w:val="a"/>
    <w:qFormat/>
    <w:rsid w:val="000F401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0F401D"/>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0F401D"/>
    <w:rPr>
      <w:rFonts w:ascii="宋体" w:eastAsia="宋体" w:hAnsi="宋体" w:cs="Times New Roman"/>
      <w:szCs w:val="24"/>
    </w:rPr>
  </w:style>
  <w:style w:type="paragraph" w:customStyle="1" w:styleId="aff5">
    <w:name w:val="文档编号"/>
    <w:basedOn w:val="a"/>
    <w:next w:val="a"/>
    <w:qFormat/>
    <w:rsid w:val="000F401D"/>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0F401D"/>
    <w:pPr>
      <w:tabs>
        <w:tab w:val="left" w:pos="360"/>
      </w:tabs>
    </w:pPr>
    <w:rPr>
      <w:rFonts w:ascii="Times New Roman" w:eastAsia="宋体" w:hAnsi="Times New Roman" w:cs="Times New Roman"/>
      <w:sz w:val="24"/>
      <w:szCs w:val="24"/>
    </w:rPr>
  </w:style>
  <w:style w:type="paragraph" w:customStyle="1" w:styleId="xl78">
    <w:name w:val="xl78"/>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0F401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F401D"/>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0F401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0F401D"/>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0F401D"/>
    <w:rPr>
      <w:rFonts w:ascii="Tahoma" w:eastAsia="宋体" w:hAnsi="Tahoma" w:cs="Times New Roman"/>
      <w:sz w:val="24"/>
      <w:szCs w:val="20"/>
    </w:rPr>
  </w:style>
  <w:style w:type="paragraph" w:customStyle="1" w:styleId="25">
    <w:name w:val="列出段落2"/>
    <w:basedOn w:val="a"/>
    <w:uiPriority w:val="34"/>
    <w:qFormat/>
    <w:rsid w:val="000F401D"/>
    <w:pPr>
      <w:ind w:firstLineChars="200" w:firstLine="420"/>
    </w:pPr>
    <w:rPr>
      <w:rFonts w:ascii="Calibri" w:eastAsia="宋体" w:hAnsi="Calibri" w:cs="Times New Roman"/>
    </w:rPr>
  </w:style>
  <w:style w:type="paragraph" w:customStyle="1" w:styleId="220">
    <w:name w:val="22"/>
    <w:basedOn w:val="a"/>
    <w:qFormat/>
    <w:rsid w:val="000F401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0F401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F401D"/>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F401D"/>
    <w:pPr>
      <w:tabs>
        <w:tab w:val="left" w:pos="360"/>
      </w:tabs>
    </w:pPr>
    <w:rPr>
      <w:rFonts w:ascii="Times New Roman" w:eastAsia="宋体" w:hAnsi="Times New Roman" w:cs="Times New Roman"/>
      <w:sz w:val="24"/>
      <w:szCs w:val="24"/>
    </w:rPr>
  </w:style>
  <w:style w:type="paragraph" w:customStyle="1" w:styleId="font10">
    <w:name w:val="font10"/>
    <w:basedOn w:val="a"/>
    <w:qFormat/>
    <w:rsid w:val="000F401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0F401D"/>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0F401D"/>
    <w:pPr>
      <w:widowControl/>
    </w:pPr>
    <w:rPr>
      <w:rFonts w:ascii="Times New Roman" w:eastAsia="宋体" w:hAnsi="Times New Roman" w:cs="Times New Roman"/>
      <w:kern w:val="0"/>
      <w:szCs w:val="21"/>
    </w:rPr>
  </w:style>
  <w:style w:type="paragraph" w:customStyle="1" w:styleId="xl66">
    <w:name w:val="xl66"/>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0F401D"/>
    <w:pPr>
      <w:ind w:firstLineChars="200" w:firstLine="420"/>
    </w:pPr>
    <w:rPr>
      <w:rFonts w:ascii="Calibri" w:eastAsia="宋体" w:hAnsi="Calibri" w:cs="Times New Roman"/>
    </w:rPr>
  </w:style>
  <w:style w:type="paragraph" w:customStyle="1" w:styleId="aff7">
    <w:name w:val="文档正文"/>
    <w:basedOn w:val="a"/>
    <w:qFormat/>
    <w:rsid w:val="000F401D"/>
    <w:pPr>
      <w:spacing w:line="360" w:lineRule="auto"/>
    </w:pPr>
    <w:rPr>
      <w:rFonts w:ascii="宋体" w:eastAsia="宋体" w:hAnsi="宋体" w:cs="Arial"/>
      <w:b/>
      <w:bCs/>
      <w:szCs w:val="21"/>
    </w:rPr>
  </w:style>
  <w:style w:type="paragraph" w:customStyle="1" w:styleId="font15">
    <w:name w:val="font15"/>
    <w:basedOn w:val="a"/>
    <w:qFormat/>
    <w:rsid w:val="000F401D"/>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0F401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0F401D"/>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0F401D"/>
    <w:pPr>
      <w:widowControl/>
      <w:snapToGrid w:val="0"/>
    </w:pPr>
    <w:rPr>
      <w:rFonts w:ascii="Times New Roman" w:eastAsia="Arial Unicode MS" w:hAnsi="Times New Roman" w:cs="Times New Roman"/>
      <w:kern w:val="0"/>
      <w:szCs w:val="21"/>
    </w:rPr>
  </w:style>
  <w:style w:type="paragraph" w:customStyle="1" w:styleId="170">
    <w:name w:val="17"/>
    <w:basedOn w:val="a"/>
    <w:qFormat/>
    <w:rsid w:val="000F401D"/>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0F401D"/>
    <w:pPr>
      <w:ind w:firstLineChars="200" w:firstLine="420"/>
    </w:pPr>
    <w:rPr>
      <w:rFonts w:ascii="Calibri" w:eastAsia="宋体" w:hAnsi="Calibri" w:cs="Times New Roman"/>
    </w:rPr>
  </w:style>
  <w:style w:type="paragraph" w:customStyle="1" w:styleId="Char1f0">
    <w:name w:val="Char1"/>
    <w:basedOn w:val="a"/>
    <w:semiHidden/>
    <w:qFormat/>
    <w:rsid w:val="000F401D"/>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0F401D"/>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0F401D"/>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0F401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0F401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F401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0F401D"/>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0F401D"/>
    <w:pPr>
      <w:tabs>
        <w:tab w:val="left" w:pos="360"/>
      </w:tabs>
    </w:pPr>
    <w:rPr>
      <w:rFonts w:ascii="Times New Roman" w:eastAsia="宋体" w:hAnsi="Times New Roman" w:cs="Times New Roman"/>
      <w:sz w:val="24"/>
      <w:szCs w:val="24"/>
    </w:rPr>
  </w:style>
  <w:style w:type="paragraph" w:customStyle="1" w:styleId="xl84">
    <w:name w:val="xl84"/>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0F401D"/>
    <w:pPr>
      <w:jc w:val="center"/>
    </w:pPr>
    <w:rPr>
      <w:rFonts w:ascii="Arial" w:eastAsia="黑体" w:hAnsi="Arial" w:cs="Arial"/>
      <w:bCs/>
      <w:sz w:val="52"/>
      <w:szCs w:val="32"/>
    </w:rPr>
  </w:style>
  <w:style w:type="paragraph" w:customStyle="1" w:styleId="p18">
    <w:name w:val="p18"/>
    <w:basedOn w:val="a"/>
    <w:qFormat/>
    <w:rsid w:val="000F401D"/>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0F401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0F401D"/>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0F401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F401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0F401D"/>
    <w:rPr>
      <w:rFonts w:ascii="Tahoma" w:eastAsia="宋体" w:hAnsi="Tahoma" w:cs="Times New Roman"/>
      <w:sz w:val="24"/>
      <w:szCs w:val="20"/>
    </w:rPr>
  </w:style>
  <w:style w:type="paragraph" w:customStyle="1" w:styleId="flType">
    <w:name w:val="flType"/>
    <w:basedOn w:val="a"/>
    <w:qFormat/>
    <w:rsid w:val="000F401D"/>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0F401D"/>
    <w:rPr>
      <w:rFonts w:ascii="Tahoma" w:eastAsia="宋体" w:hAnsi="Tahoma" w:cs="Times New Roman"/>
      <w:sz w:val="24"/>
      <w:szCs w:val="20"/>
    </w:rPr>
  </w:style>
  <w:style w:type="paragraph" w:customStyle="1" w:styleId="xl52">
    <w:name w:val="xl52"/>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F401D"/>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0F401D"/>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0F401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F401D"/>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0F401D"/>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0F401D"/>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0F401D"/>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0F401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0F401D"/>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0F401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0F401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0F401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0F401D"/>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F401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F401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0F401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0F401D"/>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0F401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0F401D"/>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0F401D"/>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0F401D"/>
  </w:style>
  <w:style w:type="paragraph" w:customStyle="1" w:styleId="affd">
    <w:name w:val="图例编号"/>
    <w:basedOn w:val="af7"/>
    <w:next w:val="af7"/>
    <w:qFormat/>
    <w:rsid w:val="000F401D"/>
  </w:style>
  <w:style w:type="paragraph" w:customStyle="1" w:styleId="font14">
    <w:name w:val="font14"/>
    <w:basedOn w:val="a"/>
    <w:qFormat/>
    <w:rsid w:val="000F401D"/>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0F401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0F401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0F401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0F401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0F401D"/>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0F401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0F401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F401D"/>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0F401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0F401D"/>
    <w:pPr>
      <w:spacing w:afterLines="50" w:line="360" w:lineRule="auto"/>
    </w:pPr>
    <w:rPr>
      <w:rFonts w:ascii="仿宋_GB2312" w:eastAsia="仿宋_GB2312" w:hAnsi="宋体" w:cs="Times New Roman"/>
      <w:sz w:val="24"/>
      <w:szCs w:val="24"/>
    </w:rPr>
  </w:style>
  <w:style w:type="paragraph" w:customStyle="1" w:styleId="p15">
    <w:name w:val="p15"/>
    <w:basedOn w:val="a"/>
    <w:qFormat/>
    <w:rsid w:val="000F401D"/>
    <w:pPr>
      <w:widowControl/>
      <w:ind w:firstLine="420"/>
    </w:pPr>
    <w:rPr>
      <w:rFonts w:ascii="Calibri" w:eastAsia="宋体" w:hAnsi="Calibri" w:cs="宋体"/>
      <w:kern w:val="0"/>
      <w:szCs w:val="21"/>
    </w:rPr>
  </w:style>
  <w:style w:type="paragraph" w:customStyle="1" w:styleId="xl46">
    <w:name w:val="xl46"/>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0F401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0F401D"/>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0F401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0F401D"/>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0F401D"/>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0F401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F401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0F401D"/>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0F40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F401D"/>
    <w:pPr>
      <w:spacing w:line="300" w:lineRule="auto"/>
    </w:pPr>
    <w:rPr>
      <w:rFonts w:ascii="Times New Roman" w:eastAsia="宋体" w:hAnsi="Times New Roman" w:cs="Times New Roman"/>
      <w:sz w:val="24"/>
      <w:szCs w:val="24"/>
    </w:rPr>
  </w:style>
  <w:style w:type="paragraph" w:customStyle="1" w:styleId="xl33">
    <w:name w:val="xl33"/>
    <w:basedOn w:val="a"/>
    <w:qFormat/>
    <w:rsid w:val="000F401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0F401D"/>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0F401D"/>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0F401D"/>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0F401D"/>
  </w:style>
  <w:style w:type="paragraph" w:customStyle="1" w:styleId="Default">
    <w:name w:val="Default"/>
    <w:qFormat/>
    <w:rsid w:val="000F401D"/>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13103</Words>
  <Characters>13629</Characters>
  <Application>Microsoft Office Word</Application>
  <DocSecurity>0</DocSecurity>
  <Lines>592</Lines>
  <Paragraphs>581</Paragraphs>
  <ScaleCrop>false</ScaleCrop>
  <Company>Microsoft</Company>
  <LinksUpToDate>false</LinksUpToDate>
  <CharactersWithSpaces>26151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2025-08-20T03:03:00Z</dcterms:created>
  <dcterms:modified xsi:type="dcterms:W3CDTF">2025-08-20T03:04:00Z</dcterms:modified>
</cp:coreProperties>
</file>