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1F17" w14:textId="77777777" w:rsidR="004B0254" w:rsidRPr="000E0EB5" w:rsidRDefault="004B0254" w:rsidP="004B0254">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0E0EB5">
        <w:rPr>
          <w:rFonts w:ascii="Times New Roman" w:eastAsia="黑体" w:hAnsi="Times New Roman"/>
          <w:b/>
          <w:kern w:val="0"/>
          <w:sz w:val="30"/>
          <w:szCs w:val="30"/>
        </w:rPr>
        <w:t>第二章项目采购需求</w:t>
      </w:r>
      <w:bookmarkEnd w:id="0"/>
    </w:p>
    <w:p w14:paraId="5F21A24D" w14:textId="77777777" w:rsidR="004B0254" w:rsidRPr="000E0EB5" w:rsidRDefault="004B0254" w:rsidP="004B0254">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0E0EB5">
        <w:rPr>
          <w:rFonts w:ascii="Times New Roman" w:eastAsia="黑体" w:hAnsi="Times New Roman"/>
          <w:sz w:val="30"/>
          <w:szCs w:val="30"/>
        </w:rPr>
        <w:t>一、说明</w:t>
      </w:r>
      <w:bookmarkEnd w:id="1"/>
    </w:p>
    <w:p w14:paraId="285C4202"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20" w:name="_Toc188457446"/>
      <w:r w:rsidRPr="000E0EB5">
        <w:rPr>
          <w:rFonts w:ascii="Times New Roman" w:hAnsi="Times New Roman"/>
          <w:b/>
          <w:bCs/>
          <w:sz w:val="22"/>
        </w:rPr>
        <w:t xml:space="preserve">1 </w:t>
      </w:r>
      <w:r w:rsidRPr="000E0EB5">
        <w:rPr>
          <w:rFonts w:ascii="Times New Roman" w:hAnsi="Times New Roman"/>
          <w:b/>
          <w:bCs/>
          <w:sz w:val="22"/>
        </w:rPr>
        <w:t>总则</w:t>
      </w:r>
      <w:bookmarkEnd w:id="20"/>
    </w:p>
    <w:p w14:paraId="765D1EF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1.1 </w:t>
      </w:r>
      <w:r w:rsidRPr="000E0EB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D7ACF10"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1.2 </w:t>
      </w:r>
      <w:r w:rsidRPr="000E0EB5">
        <w:rPr>
          <w:rFonts w:ascii="Times New Roman" w:hAnsi="Times New Roman"/>
          <w:sz w:val="22"/>
        </w:rPr>
        <w:t>投标人提供的服务应当符合招标文件的要求，并且其质量完全符合国家标准、行业标准或地方标准。</w:t>
      </w:r>
    </w:p>
    <w:p w14:paraId="1B667C18"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1.3 </w:t>
      </w:r>
      <w:r w:rsidRPr="000E0EB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45B3721F" w14:textId="77777777" w:rsidR="004B0254" w:rsidRPr="000E0EB5" w:rsidRDefault="004B0254" w:rsidP="004B0254">
      <w:pPr>
        <w:adjustRightInd w:val="0"/>
        <w:snapToGrid w:val="0"/>
        <w:spacing w:line="300" w:lineRule="auto"/>
        <w:ind w:firstLineChars="200" w:firstLine="440"/>
        <w:rPr>
          <w:rFonts w:ascii="Times New Roman" w:hAnsi="Times New Roman"/>
          <w:sz w:val="22"/>
        </w:rPr>
      </w:pPr>
      <w:r w:rsidRPr="000E0EB5">
        <w:rPr>
          <w:rFonts w:ascii="Times New Roman" w:hAnsi="Times New Roman"/>
          <w:sz w:val="22"/>
        </w:rPr>
        <w:t>1.4</w:t>
      </w:r>
      <w:r w:rsidRPr="000E0EB5">
        <w:rPr>
          <w:rFonts w:ascii="Times New Roman" w:hAnsi="Times New Roman" w:hint="eastAsia"/>
          <w:sz w:val="22"/>
        </w:rPr>
        <w:t>投标人认为招标文件（包括招标补充文件）存在排他性或歧视性条款，自收到招标文件之日或者招标文件公告期限届满之日起</w:t>
      </w:r>
      <w:r w:rsidRPr="000E0EB5">
        <w:rPr>
          <w:rFonts w:ascii="Times New Roman" w:hAnsi="Times New Roman"/>
          <w:sz w:val="22"/>
        </w:rPr>
        <w:t>10</w:t>
      </w:r>
      <w:r w:rsidRPr="000E0EB5">
        <w:rPr>
          <w:rFonts w:ascii="Times New Roman" w:hAnsi="Times New Roman"/>
          <w:sz w:val="22"/>
        </w:rPr>
        <w:t>日内</w:t>
      </w:r>
      <w:r w:rsidRPr="000E0EB5">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102DDB18"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1.5 </w:t>
      </w:r>
      <w:r w:rsidRPr="000E0EB5">
        <w:rPr>
          <w:rFonts w:ascii="Times New Roman" w:hAnsi="Times New Roman"/>
          <w:sz w:val="22"/>
        </w:rPr>
        <w:t>本项目若涉及保安服务内容，根据《保安服务管理条例》（国务院令第</w:t>
      </w:r>
      <w:r w:rsidRPr="000E0EB5">
        <w:rPr>
          <w:rFonts w:ascii="Times New Roman" w:hAnsi="Times New Roman"/>
          <w:sz w:val="22"/>
        </w:rPr>
        <w:t>564</w:t>
      </w:r>
      <w:r w:rsidRPr="000E0EB5">
        <w:rPr>
          <w:rFonts w:ascii="Times New Roman" w:hAnsi="Times New Roman"/>
          <w:sz w:val="22"/>
        </w:rPr>
        <w:t>号）第十四条规定，中标人应当自开始保安服务之日起</w:t>
      </w:r>
      <w:r w:rsidRPr="000E0EB5">
        <w:rPr>
          <w:rFonts w:ascii="Times New Roman" w:hAnsi="Times New Roman"/>
          <w:sz w:val="22"/>
        </w:rPr>
        <w:t>30</w:t>
      </w:r>
      <w:r w:rsidRPr="000E0EB5">
        <w:rPr>
          <w:rFonts w:ascii="Times New Roman" w:hAnsi="Times New Roman"/>
          <w:sz w:val="22"/>
        </w:rPr>
        <w:t>日内，向所在地设区的市级人民政府公安机关备案。</w:t>
      </w:r>
    </w:p>
    <w:p w14:paraId="4A3AD44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1.6 </w:t>
      </w:r>
      <w:r w:rsidRPr="000E0EB5">
        <w:rPr>
          <w:rFonts w:ascii="Times New Roman" w:hAnsi="Times New Roman"/>
          <w:sz w:val="22"/>
        </w:rPr>
        <w:t>本项目若涉及餐饮服务内容</w:t>
      </w:r>
      <w:r w:rsidRPr="000E0EB5">
        <w:rPr>
          <w:rFonts w:ascii="Times New Roman" w:hAnsi="Times New Roman" w:hint="eastAsia"/>
          <w:sz w:val="22"/>
        </w:rPr>
        <w:t>，则应满足以下条件：</w:t>
      </w:r>
    </w:p>
    <w:p w14:paraId="4DEF6ABC" w14:textId="77777777" w:rsidR="004B0254" w:rsidRPr="000E0EB5" w:rsidRDefault="004B0254" w:rsidP="004B0254">
      <w:pPr>
        <w:adjustRightInd w:val="0"/>
        <w:snapToGrid w:val="0"/>
        <w:spacing w:line="300" w:lineRule="auto"/>
        <w:ind w:firstLineChars="200" w:firstLine="440"/>
        <w:rPr>
          <w:rFonts w:ascii="Times New Roman" w:hAnsi="Times New Roman"/>
          <w:sz w:val="22"/>
        </w:rPr>
      </w:pPr>
      <w:r w:rsidRPr="000E0EB5">
        <w:rPr>
          <w:rFonts w:ascii="Times New Roman" w:hAnsi="Times New Roman" w:hint="eastAsia"/>
          <w:sz w:val="22"/>
        </w:rPr>
        <w:t xml:space="preserve">1.6.1 </w:t>
      </w:r>
      <w:r w:rsidRPr="000E0EB5">
        <w:rPr>
          <w:rFonts w:ascii="Times New Roman" w:hAnsi="Times New Roman" w:hint="eastAsia"/>
          <w:sz w:val="22"/>
        </w:rPr>
        <w:t>投标人应按许可范围依法经营；如为学校餐饮采购项目，投标人应具有食品经营方面的资格（资质）。</w:t>
      </w:r>
    </w:p>
    <w:p w14:paraId="74DE8330"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hint="eastAsia"/>
          <w:sz w:val="22"/>
        </w:rPr>
        <w:t xml:space="preserve">1.6.2 </w:t>
      </w:r>
      <w:r w:rsidRPr="000E0EB5">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175BC0E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1.7 </w:t>
      </w:r>
      <w:r w:rsidRPr="000E0EB5">
        <w:rPr>
          <w:rFonts w:ascii="Times New Roman" w:hAnsi="Times New Roman"/>
          <w:sz w:val="22"/>
        </w:rPr>
        <w:t>投标人需在投标文件中承诺，如之前在岗的工作人员经考评符合上岗要求的，原则上应继续留用。</w:t>
      </w:r>
    </w:p>
    <w:p w14:paraId="3604FA92" w14:textId="77777777" w:rsidR="004B0254" w:rsidRPr="000E0EB5" w:rsidRDefault="004B0254" w:rsidP="004B0254">
      <w:pPr>
        <w:snapToGrid w:val="0"/>
        <w:spacing w:line="300" w:lineRule="auto"/>
        <w:ind w:firstLineChars="200" w:firstLine="440"/>
        <w:jc w:val="left"/>
        <w:rPr>
          <w:sz w:val="22"/>
        </w:rPr>
      </w:pPr>
      <w:r w:rsidRPr="000E0EB5">
        <w:rPr>
          <w:rFonts w:ascii="宋体" w:hAnsi="宋体" w:cs="宋体" w:hint="eastAsia"/>
          <w:sz w:val="22"/>
        </w:rPr>
        <w:t>★</w:t>
      </w:r>
      <w:r w:rsidRPr="000E0EB5">
        <w:rPr>
          <w:rFonts w:ascii="Times New Roman" w:hAnsi="Times New Roman"/>
          <w:sz w:val="22"/>
        </w:rPr>
        <w:t>1.</w:t>
      </w:r>
      <w:r w:rsidRPr="000E0EB5">
        <w:rPr>
          <w:rFonts w:ascii="Times New Roman" w:hAnsi="Times New Roman" w:hint="eastAsia"/>
          <w:sz w:val="22"/>
        </w:rPr>
        <w:t>8</w:t>
      </w:r>
      <w:r w:rsidRPr="000E0EB5">
        <w:rPr>
          <w:rFonts w:hint="eastAsia"/>
          <w:sz w:val="22"/>
        </w:rPr>
        <w:t>投标人提供的服务必须符合国家强制性标准。</w:t>
      </w:r>
    </w:p>
    <w:p w14:paraId="780D8EE6" w14:textId="77777777" w:rsidR="004B0254" w:rsidRPr="000E0EB5" w:rsidRDefault="004B0254" w:rsidP="004B0254">
      <w:pPr>
        <w:snapToGrid w:val="0"/>
        <w:spacing w:line="300" w:lineRule="auto"/>
        <w:ind w:firstLineChars="200" w:firstLine="442"/>
        <w:jc w:val="left"/>
        <w:rPr>
          <w:rFonts w:ascii="Times New Roman" w:hAnsi="Times New Roman"/>
          <w:b/>
          <w:bCs/>
          <w:sz w:val="22"/>
        </w:rPr>
      </w:pPr>
    </w:p>
    <w:p w14:paraId="3B3001EB"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p>
    <w:p w14:paraId="3BC671A8" w14:textId="77777777" w:rsidR="004B0254" w:rsidRPr="000E0EB5" w:rsidRDefault="004B0254" w:rsidP="004B0254">
      <w:pPr>
        <w:adjustRightInd w:val="0"/>
        <w:snapToGrid w:val="0"/>
        <w:spacing w:line="300" w:lineRule="auto"/>
        <w:jc w:val="center"/>
        <w:outlineLvl w:val="1"/>
        <w:rPr>
          <w:rFonts w:ascii="Times New Roman" w:eastAsia="黑体" w:hAnsi="Times New Roman"/>
          <w:sz w:val="30"/>
          <w:szCs w:val="30"/>
        </w:rPr>
      </w:pPr>
      <w:bookmarkStart w:id="21" w:name="_Toc188457447"/>
      <w:r w:rsidRPr="000E0EB5">
        <w:rPr>
          <w:rFonts w:ascii="Times New Roman" w:eastAsia="黑体" w:hAnsi="Times New Roman"/>
          <w:sz w:val="30"/>
          <w:szCs w:val="30"/>
        </w:rPr>
        <w:t>二、项目概况</w:t>
      </w:r>
      <w:bookmarkEnd w:id="21"/>
    </w:p>
    <w:p w14:paraId="47031957"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22" w:name="_Toc188457448"/>
      <w:r w:rsidRPr="000E0EB5">
        <w:rPr>
          <w:rFonts w:ascii="Times New Roman" w:hAnsi="Times New Roman"/>
          <w:b/>
          <w:bCs/>
          <w:sz w:val="22"/>
        </w:rPr>
        <w:t xml:space="preserve">2 </w:t>
      </w:r>
      <w:r w:rsidRPr="000E0EB5">
        <w:rPr>
          <w:rFonts w:ascii="Times New Roman" w:hAnsi="Times New Roman"/>
          <w:b/>
          <w:bCs/>
          <w:sz w:val="22"/>
        </w:rPr>
        <w:t>项目名称</w:t>
      </w:r>
      <w:bookmarkEnd w:id="22"/>
    </w:p>
    <w:p w14:paraId="5CEFFA3E" w14:textId="77777777" w:rsidR="004B0254" w:rsidRPr="000E0EB5" w:rsidRDefault="004B0254" w:rsidP="004B0254">
      <w:pPr>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项目名称：</w:t>
      </w:r>
      <w:r w:rsidRPr="000E0EB5">
        <w:rPr>
          <w:rFonts w:ascii="Times New Roman" w:eastAsiaTheme="minorEastAsia" w:hAnsiTheme="minorEastAsia" w:hint="eastAsia"/>
          <w:sz w:val="22"/>
        </w:rPr>
        <w:t>2026</w:t>
      </w:r>
      <w:r w:rsidRPr="000E0EB5">
        <w:rPr>
          <w:rFonts w:ascii="Times New Roman" w:eastAsiaTheme="minorEastAsia" w:hAnsiTheme="minorEastAsia" w:hint="eastAsia"/>
          <w:sz w:val="22"/>
        </w:rPr>
        <w:t>年曹路健身中心物业管理项目</w:t>
      </w:r>
    </w:p>
    <w:p w14:paraId="7D5FFBFB"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23" w:name="_Toc188457449"/>
      <w:r w:rsidRPr="000E0EB5">
        <w:rPr>
          <w:rFonts w:ascii="Times New Roman" w:hAnsi="Times New Roman"/>
          <w:b/>
          <w:bCs/>
          <w:sz w:val="22"/>
        </w:rPr>
        <w:t>3</w:t>
      </w:r>
      <w:r w:rsidRPr="000E0EB5">
        <w:rPr>
          <w:rFonts w:ascii="Times New Roman" w:hAnsi="Times New Roman"/>
          <w:b/>
          <w:bCs/>
          <w:sz w:val="22"/>
        </w:rPr>
        <w:t>物业基本情况</w:t>
      </w:r>
      <w:bookmarkEnd w:id="23"/>
    </w:p>
    <w:p w14:paraId="6652B5C1" w14:textId="77777777" w:rsidR="004B0254" w:rsidRPr="000E0EB5" w:rsidRDefault="004B0254" w:rsidP="004B0254">
      <w:pPr>
        <w:adjustRightInd w:val="0"/>
        <w:snapToGrid w:val="0"/>
        <w:spacing w:line="300" w:lineRule="auto"/>
        <w:ind w:firstLineChars="200" w:firstLine="440"/>
        <w:rPr>
          <w:rFonts w:ascii="Times New Roman" w:hAnsi="Times New Roman"/>
          <w:sz w:val="22"/>
        </w:rPr>
      </w:pPr>
      <w:r w:rsidRPr="000E0EB5">
        <w:rPr>
          <w:rFonts w:ascii="Times New Roman" w:hAnsi="Times New Roman"/>
          <w:sz w:val="22"/>
        </w:rPr>
        <w:t>物业类型：</w:t>
      </w:r>
      <w:r w:rsidRPr="000E0EB5">
        <w:rPr>
          <w:rFonts w:ascii="Times New Roman" w:hAnsi="Times New Roman" w:hint="eastAsia"/>
          <w:sz w:val="22"/>
        </w:rPr>
        <w:t>事业单位</w:t>
      </w:r>
      <w:r w:rsidRPr="000E0EB5">
        <w:rPr>
          <w:rFonts w:ascii="Times New Roman" w:hAnsi="Times New Roman"/>
          <w:sz w:val="22"/>
        </w:rPr>
        <w:t xml:space="preserve">       </w:t>
      </w:r>
    </w:p>
    <w:p w14:paraId="0E13AAC5" w14:textId="77777777" w:rsidR="004B0254" w:rsidRPr="000E0EB5" w:rsidRDefault="004B0254" w:rsidP="004B0254">
      <w:pPr>
        <w:adjustRightInd w:val="0"/>
        <w:snapToGrid w:val="0"/>
        <w:spacing w:line="300" w:lineRule="auto"/>
        <w:ind w:firstLineChars="200" w:firstLine="440"/>
        <w:jc w:val="left"/>
        <w:rPr>
          <w:rFonts w:ascii="Times New Roman" w:hAnsi="Times New Roman"/>
          <w:b/>
          <w:bCs/>
          <w:sz w:val="22"/>
          <w:u w:val="wavyHeavy"/>
        </w:rPr>
      </w:pPr>
      <w:r w:rsidRPr="000E0EB5">
        <w:rPr>
          <w:rFonts w:ascii="Times New Roman" w:hAnsi="Times New Roman" w:hint="eastAsia"/>
          <w:sz w:val="22"/>
        </w:rPr>
        <w:t>服务地址：上海市浦东新区金群路</w:t>
      </w:r>
      <w:r w:rsidRPr="000E0EB5">
        <w:rPr>
          <w:rFonts w:ascii="Times New Roman" w:hAnsi="Times New Roman" w:hint="eastAsia"/>
          <w:sz w:val="22"/>
        </w:rPr>
        <w:t xml:space="preserve"> 58 </w:t>
      </w:r>
      <w:r w:rsidRPr="000E0EB5">
        <w:rPr>
          <w:rFonts w:ascii="Times New Roman" w:hAnsi="Times New Roman" w:hint="eastAsia"/>
          <w:sz w:val="22"/>
        </w:rPr>
        <w:t>号</w:t>
      </w:r>
    </w:p>
    <w:p w14:paraId="238B127F" w14:textId="77777777" w:rsidR="004B0254" w:rsidRPr="000E0EB5" w:rsidRDefault="004B0254" w:rsidP="004B0254">
      <w:pPr>
        <w:adjustRightInd w:val="0"/>
        <w:snapToGrid w:val="0"/>
        <w:spacing w:line="300" w:lineRule="auto"/>
        <w:ind w:firstLineChars="200" w:firstLine="442"/>
        <w:jc w:val="left"/>
        <w:outlineLvl w:val="2"/>
        <w:rPr>
          <w:rFonts w:ascii="Times New Roman" w:hAnsi="Times New Roman"/>
          <w:b/>
          <w:sz w:val="22"/>
        </w:rPr>
      </w:pPr>
      <w:bookmarkStart w:id="24" w:name="_Toc188457450"/>
      <w:r w:rsidRPr="000E0EB5">
        <w:rPr>
          <w:rFonts w:ascii="Times New Roman" w:hAnsi="Times New Roman"/>
          <w:b/>
          <w:sz w:val="22"/>
        </w:rPr>
        <w:t xml:space="preserve">4 </w:t>
      </w:r>
      <w:r w:rsidRPr="000E0EB5">
        <w:rPr>
          <w:rFonts w:ascii="Times New Roman" w:hAnsi="Times New Roman"/>
          <w:b/>
          <w:sz w:val="22"/>
        </w:rPr>
        <w:t>招标范围与内容</w:t>
      </w:r>
      <w:bookmarkEnd w:id="24"/>
    </w:p>
    <w:p w14:paraId="29515E31"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4.1 </w:t>
      </w:r>
      <w:r w:rsidRPr="000E0EB5">
        <w:rPr>
          <w:rFonts w:ascii="Times New Roman" w:hAnsi="Times New Roman"/>
          <w:sz w:val="22"/>
        </w:rPr>
        <w:t>项目背景及现状</w:t>
      </w:r>
    </w:p>
    <w:p w14:paraId="31973F4A"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hint="eastAsia"/>
          <w:sz w:val="22"/>
        </w:rPr>
        <w:t>上海市浦东新区曹路健身中心地处曹路镇大型居住社区，位于金群路</w:t>
      </w:r>
      <w:r w:rsidRPr="000E0EB5">
        <w:rPr>
          <w:rFonts w:ascii="Times New Roman" w:hAnsi="Times New Roman" w:hint="eastAsia"/>
          <w:sz w:val="22"/>
        </w:rPr>
        <w:t>58</w:t>
      </w:r>
      <w:r w:rsidRPr="000E0EB5">
        <w:rPr>
          <w:rFonts w:ascii="Times New Roman" w:hAnsi="Times New Roman" w:hint="eastAsia"/>
          <w:sz w:val="22"/>
        </w:rPr>
        <w:t>号。总用地面积为</w:t>
      </w:r>
      <w:r w:rsidRPr="000E0EB5">
        <w:rPr>
          <w:rFonts w:ascii="Times New Roman" w:hAnsi="Times New Roman" w:hint="eastAsia"/>
          <w:sz w:val="22"/>
        </w:rPr>
        <w:t>18576.80</w:t>
      </w:r>
      <w:r w:rsidRPr="000E0EB5">
        <w:rPr>
          <w:rFonts w:ascii="Times New Roman" w:hAnsi="Times New Roman" w:hint="eastAsia"/>
          <w:sz w:val="22"/>
        </w:rPr>
        <w:t>平方米，总建筑面积为</w:t>
      </w:r>
      <w:r w:rsidRPr="000E0EB5">
        <w:rPr>
          <w:rFonts w:ascii="Times New Roman" w:hAnsi="Times New Roman" w:hint="eastAsia"/>
          <w:sz w:val="22"/>
        </w:rPr>
        <w:t xml:space="preserve">15935.39 </w:t>
      </w:r>
      <w:r w:rsidRPr="000E0EB5">
        <w:rPr>
          <w:rFonts w:ascii="Times New Roman" w:hAnsi="Times New Roman" w:hint="eastAsia"/>
          <w:sz w:val="22"/>
        </w:rPr>
        <w:t>平方米，绿化面积为</w:t>
      </w:r>
      <w:r w:rsidRPr="000E0EB5">
        <w:rPr>
          <w:rFonts w:ascii="Times New Roman" w:hAnsi="Times New Roman" w:hint="eastAsia"/>
          <w:sz w:val="22"/>
        </w:rPr>
        <w:t>6550</w:t>
      </w:r>
      <w:r w:rsidRPr="000E0EB5">
        <w:rPr>
          <w:rFonts w:ascii="Times New Roman" w:hAnsi="Times New Roman" w:hint="eastAsia"/>
          <w:sz w:val="22"/>
        </w:rPr>
        <w:t>平方米，包括体育馆、游泳馆、篮球场、网球场等。其中体育馆地上三层建筑面积</w:t>
      </w:r>
      <w:r w:rsidRPr="000E0EB5">
        <w:rPr>
          <w:rFonts w:ascii="Times New Roman" w:hAnsi="Times New Roman" w:hint="eastAsia"/>
          <w:sz w:val="22"/>
        </w:rPr>
        <w:t>6990.93</w:t>
      </w:r>
      <w:r w:rsidRPr="000E0EB5">
        <w:rPr>
          <w:rFonts w:ascii="Times New Roman" w:hAnsi="Times New Roman" w:hint="eastAsia"/>
          <w:sz w:val="22"/>
        </w:rPr>
        <w:t>平方米、体育馆地下车库建筑面积</w:t>
      </w:r>
      <w:r w:rsidRPr="000E0EB5">
        <w:rPr>
          <w:rFonts w:ascii="Times New Roman" w:hAnsi="Times New Roman" w:hint="eastAsia"/>
          <w:sz w:val="22"/>
        </w:rPr>
        <w:t>6257.62</w:t>
      </w:r>
      <w:r w:rsidRPr="000E0EB5">
        <w:rPr>
          <w:rFonts w:ascii="Times New Roman" w:hAnsi="Times New Roman" w:hint="eastAsia"/>
          <w:sz w:val="22"/>
        </w:rPr>
        <w:t>平方米、地下通廊</w:t>
      </w:r>
      <w:r w:rsidRPr="000E0EB5">
        <w:rPr>
          <w:rFonts w:ascii="Times New Roman" w:hAnsi="Times New Roman" w:hint="eastAsia"/>
          <w:sz w:val="22"/>
        </w:rPr>
        <w:t>148.38</w:t>
      </w:r>
      <w:r w:rsidRPr="000E0EB5">
        <w:rPr>
          <w:rFonts w:ascii="Times New Roman" w:hAnsi="Times New Roman" w:hint="eastAsia"/>
          <w:sz w:val="22"/>
        </w:rPr>
        <w:t>平方米、</w:t>
      </w:r>
      <w:r w:rsidRPr="000E0EB5">
        <w:rPr>
          <w:rFonts w:ascii="Times New Roman" w:hAnsi="Times New Roman" w:hint="eastAsia"/>
          <w:sz w:val="22"/>
        </w:rPr>
        <w:t>3</w:t>
      </w:r>
      <w:r w:rsidRPr="000E0EB5">
        <w:rPr>
          <w:rFonts w:ascii="Times New Roman" w:hAnsi="Times New Roman" w:hint="eastAsia"/>
          <w:sz w:val="22"/>
        </w:rPr>
        <w:t>片室外</w:t>
      </w:r>
      <w:r w:rsidRPr="000E0EB5">
        <w:rPr>
          <w:rFonts w:ascii="Times New Roman" w:hAnsi="Times New Roman" w:hint="eastAsia"/>
          <w:sz w:val="22"/>
        </w:rPr>
        <w:lastRenderedPageBreak/>
        <w:t>篮球场，面积</w:t>
      </w:r>
      <w:r w:rsidRPr="000E0EB5">
        <w:rPr>
          <w:rFonts w:ascii="Times New Roman" w:hAnsi="Times New Roman" w:hint="eastAsia"/>
          <w:sz w:val="22"/>
        </w:rPr>
        <w:t>1684.1</w:t>
      </w:r>
      <w:r w:rsidRPr="000E0EB5">
        <w:rPr>
          <w:rFonts w:ascii="Times New Roman" w:hAnsi="Times New Roman" w:hint="eastAsia"/>
          <w:sz w:val="22"/>
        </w:rPr>
        <w:t>平方米；</w:t>
      </w:r>
      <w:r w:rsidRPr="000E0EB5">
        <w:rPr>
          <w:rFonts w:ascii="Times New Roman" w:hAnsi="Times New Roman" w:hint="eastAsia"/>
          <w:sz w:val="22"/>
        </w:rPr>
        <w:t>2</w:t>
      </w:r>
      <w:r w:rsidRPr="000E0EB5">
        <w:rPr>
          <w:rFonts w:ascii="Times New Roman" w:hAnsi="Times New Roman" w:hint="eastAsia"/>
          <w:sz w:val="22"/>
        </w:rPr>
        <w:t>片室外网球场，面积</w:t>
      </w:r>
      <w:r w:rsidRPr="000E0EB5">
        <w:rPr>
          <w:rFonts w:ascii="Times New Roman" w:hAnsi="Times New Roman" w:hint="eastAsia"/>
          <w:sz w:val="22"/>
        </w:rPr>
        <w:t>1339.6</w:t>
      </w:r>
      <w:r w:rsidRPr="000E0EB5">
        <w:rPr>
          <w:rFonts w:ascii="Times New Roman" w:hAnsi="Times New Roman" w:hint="eastAsia"/>
          <w:sz w:val="22"/>
        </w:rPr>
        <w:t>平方米；</w:t>
      </w:r>
      <w:r w:rsidRPr="000E0EB5">
        <w:rPr>
          <w:rFonts w:ascii="Times New Roman" w:hAnsi="Times New Roman" w:hint="eastAsia"/>
          <w:sz w:val="22"/>
        </w:rPr>
        <w:t>1</w:t>
      </w:r>
      <w:r w:rsidRPr="000E0EB5">
        <w:rPr>
          <w:rFonts w:ascii="Times New Roman" w:hAnsi="Times New Roman" w:hint="eastAsia"/>
          <w:sz w:val="22"/>
        </w:rPr>
        <w:t>片小足球场，面积</w:t>
      </w:r>
      <w:r w:rsidRPr="000E0EB5">
        <w:rPr>
          <w:rFonts w:ascii="Times New Roman" w:hAnsi="Times New Roman" w:hint="eastAsia"/>
          <w:sz w:val="22"/>
        </w:rPr>
        <w:t>508.53</w:t>
      </w:r>
      <w:r w:rsidRPr="000E0EB5">
        <w:rPr>
          <w:rFonts w:ascii="Times New Roman" w:hAnsi="Times New Roman" w:hint="eastAsia"/>
          <w:sz w:val="22"/>
        </w:rPr>
        <w:t>平方米；室外健身区</w:t>
      </w:r>
      <w:r w:rsidRPr="000E0EB5">
        <w:rPr>
          <w:rFonts w:ascii="Times New Roman" w:hAnsi="Times New Roman" w:hint="eastAsia"/>
          <w:sz w:val="22"/>
        </w:rPr>
        <w:t>875</w:t>
      </w:r>
      <w:r w:rsidRPr="000E0EB5">
        <w:rPr>
          <w:rFonts w:ascii="Times New Roman" w:hAnsi="Times New Roman" w:hint="eastAsia"/>
          <w:sz w:val="22"/>
        </w:rPr>
        <w:t>平方米；广场道路</w:t>
      </w:r>
      <w:r w:rsidRPr="000E0EB5">
        <w:rPr>
          <w:rFonts w:ascii="Times New Roman" w:hAnsi="Times New Roman" w:hint="eastAsia"/>
          <w:sz w:val="22"/>
        </w:rPr>
        <w:t>4854</w:t>
      </w:r>
      <w:r w:rsidRPr="000E0EB5">
        <w:rPr>
          <w:rFonts w:ascii="Times New Roman" w:hAnsi="Times New Roman" w:hint="eastAsia"/>
          <w:sz w:val="22"/>
        </w:rPr>
        <w:t>平方米。</w:t>
      </w:r>
    </w:p>
    <w:p w14:paraId="1263CA49"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4.2 </w:t>
      </w:r>
      <w:r w:rsidRPr="000E0EB5">
        <w:rPr>
          <w:rFonts w:ascii="Times New Roman" w:hAnsi="Times New Roman"/>
          <w:sz w:val="22"/>
        </w:rPr>
        <w:t>项目招标范围及内容</w:t>
      </w:r>
    </w:p>
    <w:p w14:paraId="1954022D"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本项目服务内容包括设施设备管理、环境保洁管理、安全保卫管理、绿化养护管理、停车收费管理等。</w:t>
      </w:r>
    </w:p>
    <w:p w14:paraId="46E43FE7"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1</w:t>
      </w:r>
      <w:r w:rsidRPr="000E0EB5">
        <w:rPr>
          <w:rFonts w:hint="eastAsia"/>
          <w:bCs/>
          <w:sz w:val="22"/>
        </w:rPr>
        <w:t>、设施、设备管理：</w:t>
      </w:r>
    </w:p>
    <w:p w14:paraId="3D746CAA"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1</w:t>
      </w:r>
      <w:r w:rsidRPr="000E0EB5">
        <w:rPr>
          <w:rFonts w:hint="eastAsia"/>
          <w:bCs/>
          <w:sz w:val="22"/>
        </w:rPr>
        <w:t>）物业管理区域内公共设施的使用管理（含维修）。</w:t>
      </w:r>
    </w:p>
    <w:p w14:paraId="3679973E"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2</w:t>
      </w:r>
      <w:r w:rsidRPr="000E0EB5">
        <w:rPr>
          <w:rFonts w:hint="eastAsia"/>
          <w:bCs/>
          <w:sz w:val="22"/>
        </w:rPr>
        <w:t>）</w:t>
      </w:r>
      <w:r w:rsidRPr="000E0EB5">
        <w:rPr>
          <w:rFonts w:hint="eastAsia"/>
          <w:bCs/>
          <w:sz w:val="22"/>
        </w:rPr>
        <w:t>24</w:t>
      </w:r>
      <w:r w:rsidRPr="000E0EB5">
        <w:rPr>
          <w:rFonts w:hint="eastAsia"/>
          <w:bCs/>
          <w:sz w:val="22"/>
        </w:rPr>
        <w:t>小时内以书面形式向发包管理部门做好设备设施的报修工作。</w:t>
      </w:r>
    </w:p>
    <w:p w14:paraId="71ABE50F"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2</w:t>
      </w:r>
      <w:r w:rsidRPr="000E0EB5">
        <w:rPr>
          <w:rFonts w:hint="eastAsia"/>
          <w:bCs/>
          <w:sz w:val="22"/>
        </w:rPr>
        <w:t>、环境保洁管理</w:t>
      </w:r>
    </w:p>
    <w:p w14:paraId="6A7F71D9"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 xml:space="preserve"> </w:t>
      </w:r>
      <w:r w:rsidRPr="000E0EB5">
        <w:rPr>
          <w:rFonts w:hint="eastAsia"/>
          <w:bCs/>
          <w:sz w:val="22"/>
        </w:rPr>
        <w:t>（</w:t>
      </w:r>
      <w:r w:rsidRPr="000E0EB5">
        <w:rPr>
          <w:rFonts w:hint="eastAsia"/>
          <w:bCs/>
          <w:sz w:val="22"/>
        </w:rPr>
        <w:t>1</w:t>
      </w:r>
      <w:r w:rsidRPr="000E0EB5">
        <w:rPr>
          <w:rFonts w:hint="eastAsia"/>
          <w:bCs/>
          <w:sz w:val="22"/>
        </w:rPr>
        <w:t>）</w:t>
      </w:r>
      <w:r w:rsidRPr="000E0EB5">
        <w:rPr>
          <w:rFonts w:hint="eastAsia"/>
          <w:bCs/>
          <w:sz w:val="22"/>
        </w:rPr>
        <w:t xml:space="preserve"> </w:t>
      </w:r>
      <w:r w:rsidRPr="000E0EB5">
        <w:rPr>
          <w:rFonts w:hint="eastAsia"/>
          <w:bCs/>
          <w:sz w:val="22"/>
        </w:rPr>
        <w:t>室内保洁（体育馆、游泳馆及地下车库全部室内及相关下水道的疏通）。</w:t>
      </w:r>
    </w:p>
    <w:p w14:paraId="363F8659"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 xml:space="preserve"> </w:t>
      </w:r>
      <w:r w:rsidRPr="000E0EB5">
        <w:rPr>
          <w:rFonts w:hint="eastAsia"/>
          <w:bCs/>
          <w:sz w:val="22"/>
        </w:rPr>
        <w:t>（</w:t>
      </w:r>
      <w:r w:rsidRPr="000E0EB5">
        <w:rPr>
          <w:rFonts w:hint="eastAsia"/>
          <w:bCs/>
          <w:sz w:val="22"/>
        </w:rPr>
        <w:t>2</w:t>
      </w:r>
      <w:r w:rsidRPr="000E0EB5">
        <w:rPr>
          <w:rFonts w:hint="eastAsia"/>
          <w:bCs/>
          <w:sz w:val="22"/>
        </w:rPr>
        <w:t>）</w:t>
      </w:r>
      <w:r w:rsidRPr="000E0EB5">
        <w:rPr>
          <w:rFonts w:hint="eastAsia"/>
          <w:bCs/>
          <w:sz w:val="22"/>
        </w:rPr>
        <w:t xml:space="preserve"> </w:t>
      </w:r>
      <w:r w:rsidRPr="000E0EB5">
        <w:rPr>
          <w:rFonts w:hint="eastAsia"/>
          <w:bCs/>
          <w:sz w:val="22"/>
        </w:rPr>
        <w:t>室外保洁（道路、广场、屋顶平台、雨棚、屋面天沟、标识标牌等和所涉及的排污管道的疏通）。</w:t>
      </w:r>
    </w:p>
    <w:p w14:paraId="3E11C91E"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 xml:space="preserve"> </w:t>
      </w:r>
      <w:r w:rsidRPr="000E0EB5">
        <w:rPr>
          <w:rFonts w:hint="eastAsia"/>
          <w:bCs/>
          <w:sz w:val="22"/>
        </w:rPr>
        <w:t>（</w:t>
      </w:r>
      <w:r w:rsidRPr="000E0EB5">
        <w:rPr>
          <w:rFonts w:hint="eastAsia"/>
          <w:bCs/>
          <w:sz w:val="22"/>
        </w:rPr>
        <w:t>3</w:t>
      </w:r>
      <w:r w:rsidRPr="000E0EB5">
        <w:rPr>
          <w:rFonts w:hint="eastAsia"/>
          <w:bCs/>
          <w:sz w:val="22"/>
        </w:rPr>
        <w:t>）</w:t>
      </w:r>
      <w:r w:rsidRPr="000E0EB5">
        <w:rPr>
          <w:rFonts w:hint="eastAsia"/>
          <w:bCs/>
          <w:sz w:val="22"/>
        </w:rPr>
        <w:t xml:space="preserve"> </w:t>
      </w:r>
      <w:r w:rsidRPr="000E0EB5">
        <w:rPr>
          <w:rFonts w:hint="eastAsia"/>
          <w:bCs/>
          <w:sz w:val="22"/>
        </w:rPr>
        <w:t>生活垃圾的分类收集清运（清运费由发包方另行向第三方支付）。</w:t>
      </w:r>
    </w:p>
    <w:p w14:paraId="4B5D53FF"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3</w:t>
      </w:r>
      <w:r w:rsidRPr="000E0EB5">
        <w:rPr>
          <w:rFonts w:hint="eastAsia"/>
          <w:bCs/>
          <w:sz w:val="22"/>
        </w:rPr>
        <w:t>、安全保卫管理</w:t>
      </w:r>
    </w:p>
    <w:p w14:paraId="566C3E25"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1</w:t>
      </w:r>
      <w:r w:rsidRPr="000E0EB5">
        <w:rPr>
          <w:rFonts w:hint="eastAsia"/>
          <w:bCs/>
          <w:sz w:val="22"/>
        </w:rPr>
        <w:t>）</w:t>
      </w:r>
      <w:r w:rsidRPr="000E0EB5">
        <w:rPr>
          <w:rFonts w:hint="eastAsia"/>
          <w:bCs/>
          <w:sz w:val="22"/>
        </w:rPr>
        <w:t xml:space="preserve"> </w:t>
      </w:r>
      <w:r w:rsidRPr="000E0EB5">
        <w:rPr>
          <w:rFonts w:hint="eastAsia"/>
          <w:bCs/>
          <w:sz w:val="22"/>
        </w:rPr>
        <w:t>管理区域内每天</w:t>
      </w:r>
      <w:r w:rsidRPr="000E0EB5">
        <w:rPr>
          <w:rFonts w:hint="eastAsia"/>
          <w:bCs/>
          <w:sz w:val="22"/>
        </w:rPr>
        <w:t>24</w:t>
      </w:r>
      <w:r w:rsidRPr="000E0EB5">
        <w:rPr>
          <w:rFonts w:hint="eastAsia"/>
          <w:bCs/>
          <w:sz w:val="22"/>
        </w:rPr>
        <w:t>小时安全巡视和公共秩序维护。</w:t>
      </w:r>
    </w:p>
    <w:p w14:paraId="1198E97C"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2</w:t>
      </w:r>
      <w:r w:rsidRPr="000E0EB5">
        <w:rPr>
          <w:rFonts w:hint="eastAsia"/>
          <w:bCs/>
          <w:sz w:val="22"/>
        </w:rPr>
        <w:t>）安防及消防监控中心每天</w:t>
      </w:r>
      <w:r w:rsidRPr="000E0EB5">
        <w:rPr>
          <w:rFonts w:hint="eastAsia"/>
          <w:bCs/>
          <w:sz w:val="22"/>
        </w:rPr>
        <w:t>24</w:t>
      </w:r>
      <w:r w:rsidRPr="000E0EB5">
        <w:rPr>
          <w:rFonts w:hint="eastAsia"/>
          <w:bCs/>
          <w:sz w:val="22"/>
        </w:rPr>
        <w:t>小时值班及处理有关安全事务（其中：消防报警、喷淋、消火栓</w:t>
      </w:r>
      <w:r w:rsidRPr="000E0EB5">
        <w:rPr>
          <w:rFonts w:hint="eastAsia"/>
          <w:bCs/>
          <w:sz w:val="22"/>
        </w:rPr>
        <w:t>3</w:t>
      </w:r>
      <w:r w:rsidRPr="000E0EB5">
        <w:rPr>
          <w:rFonts w:hint="eastAsia"/>
          <w:bCs/>
          <w:sz w:val="22"/>
        </w:rPr>
        <w:t>个系统管理服务区域为所有建筑物全覆盖区域）。</w:t>
      </w:r>
    </w:p>
    <w:p w14:paraId="3241FDEF"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3</w:t>
      </w:r>
      <w:r w:rsidRPr="000E0EB5">
        <w:rPr>
          <w:rFonts w:hint="eastAsia"/>
          <w:bCs/>
          <w:sz w:val="22"/>
        </w:rPr>
        <w:t>）</w:t>
      </w:r>
      <w:r w:rsidRPr="000E0EB5">
        <w:rPr>
          <w:rFonts w:hint="eastAsia"/>
          <w:bCs/>
          <w:sz w:val="22"/>
        </w:rPr>
        <w:t xml:space="preserve"> </w:t>
      </w:r>
      <w:r w:rsidRPr="000E0EB5">
        <w:rPr>
          <w:rFonts w:hint="eastAsia"/>
          <w:bCs/>
          <w:sz w:val="22"/>
        </w:rPr>
        <w:t>管理区域内突发事件的处置。</w:t>
      </w:r>
    </w:p>
    <w:p w14:paraId="28B78308"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4</w:t>
      </w:r>
      <w:r w:rsidRPr="000E0EB5">
        <w:rPr>
          <w:rFonts w:hint="eastAsia"/>
          <w:bCs/>
          <w:sz w:val="22"/>
        </w:rPr>
        <w:t>）</w:t>
      </w:r>
      <w:r w:rsidRPr="000E0EB5">
        <w:rPr>
          <w:rFonts w:hint="eastAsia"/>
          <w:bCs/>
          <w:sz w:val="22"/>
        </w:rPr>
        <w:t xml:space="preserve"> </w:t>
      </w:r>
      <w:r w:rsidRPr="000E0EB5">
        <w:rPr>
          <w:rFonts w:hint="eastAsia"/>
          <w:bCs/>
          <w:sz w:val="22"/>
        </w:rPr>
        <w:t>环境保洁、安全保卫管理二项，除各类赛事活动有发包方另行安排结算外，其余一切活动包含在承包方报价费用和日常管理中。</w:t>
      </w:r>
    </w:p>
    <w:p w14:paraId="232A8F24"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4</w:t>
      </w:r>
      <w:r w:rsidRPr="000E0EB5">
        <w:rPr>
          <w:rFonts w:hint="eastAsia"/>
          <w:bCs/>
          <w:sz w:val="22"/>
        </w:rPr>
        <w:t>、绿化养护管理</w:t>
      </w:r>
    </w:p>
    <w:p w14:paraId="32C22BA0"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养护内容：松土、除草、杀虫灭害、浇水施肥、修剪落离、花草种植，多年生长的草坪及灌木、乔木自然死亡的更换等工作。对多年生的草皮及灌木、乔木局部改造更换（以现场踏勘结果为准）。</w:t>
      </w:r>
    </w:p>
    <w:p w14:paraId="5E1060E8"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5</w:t>
      </w:r>
      <w:r w:rsidRPr="000E0EB5">
        <w:rPr>
          <w:rFonts w:hint="eastAsia"/>
          <w:bCs/>
          <w:sz w:val="22"/>
        </w:rPr>
        <w:t>、停车收费管理</w:t>
      </w:r>
    </w:p>
    <w:p w14:paraId="35627E92"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1</w:t>
      </w:r>
      <w:r w:rsidRPr="000E0EB5">
        <w:rPr>
          <w:rFonts w:hint="eastAsia"/>
          <w:bCs/>
          <w:sz w:val="22"/>
        </w:rPr>
        <w:t>）负责向甲方（源深体育中心）财务部领取各类票据，并妥善保管，不得挪用和丢失。</w:t>
      </w:r>
    </w:p>
    <w:p w14:paraId="1E9E7C29"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2</w:t>
      </w:r>
      <w:r w:rsidRPr="000E0EB5">
        <w:rPr>
          <w:rFonts w:hint="eastAsia"/>
          <w:bCs/>
          <w:sz w:val="22"/>
        </w:rPr>
        <w:t>）停车收费员每天上岗前向停车管理处领取票据和交款单，下班时根据电脑系统中的数据填写交款单，并向管理处上交现金和各类票据。</w:t>
      </w:r>
    </w:p>
    <w:p w14:paraId="410DF18F"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3</w:t>
      </w:r>
      <w:r w:rsidRPr="000E0EB5">
        <w:rPr>
          <w:rFonts w:hint="eastAsia"/>
          <w:bCs/>
          <w:sz w:val="22"/>
        </w:rPr>
        <w:t>）停车管理员根据各收费口每班收费员上交的停车款项汇总，并做好报表于每周一次上交源深体育中心财务部，做到日清月结。</w:t>
      </w:r>
    </w:p>
    <w:p w14:paraId="4EF8CB6C"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4</w:t>
      </w:r>
      <w:r w:rsidRPr="000E0EB5">
        <w:rPr>
          <w:rFonts w:hint="eastAsia"/>
          <w:bCs/>
          <w:sz w:val="22"/>
        </w:rPr>
        <w:t>）年租车位的收费应依据源深体育中心的收费标准，由停车管理员收取停车费，并开具票据，一联交付款人，另一联交电脑操作员输入停车智能操作平台（服务器）系统内，收取的停车费于每周一次上交源深体育中心财务部。</w:t>
      </w:r>
    </w:p>
    <w:p w14:paraId="39A0CB39"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5</w:t>
      </w:r>
      <w:r w:rsidRPr="000E0EB5">
        <w:rPr>
          <w:rFonts w:hint="eastAsia"/>
          <w:bCs/>
          <w:sz w:val="22"/>
        </w:rPr>
        <w:t>）根据源深体育中心财务部的要求，制作各类停车收费报表，按时交给财务部，以备核查。</w:t>
      </w:r>
    </w:p>
    <w:p w14:paraId="68A10D24" w14:textId="77777777" w:rsidR="004B0254" w:rsidRPr="000E0EB5" w:rsidRDefault="004B0254" w:rsidP="004B0254">
      <w:pPr>
        <w:autoSpaceDN w:val="0"/>
        <w:adjustRightInd w:val="0"/>
        <w:snapToGrid w:val="0"/>
        <w:spacing w:line="300" w:lineRule="auto"/>
        <w:ind w:firstLineChars="200" w:firstLine="440"/>
        <w:textAlignment w:val="baseline"/>
        <w:rPr>
          <w:bCs/>
          <w:sz w:val="22"/>
        </w:rPr>
      </w:pPr>
      <w:r w:rsidRPr="000E0EB5">
        <w:rPr>
          <w:rFonts w:hint="eastAsia"/>
          <w:bCs/>
          <w:sz w:val="22"/>
        </w:rPr>
        <w:t>（</w:t>
      </w:r>
      <w:r w:rsidRPr="000E0EB5">
        <w:rPr>
          <w:rFonts w:hint="eastAsia"/>
          <w:bCs/>
          <w:sz w:val="22"/>
        </w:rPr>
        <w:t>6</w:t>
      </w:r>
      <w:r w:rsidRPr="000E0EB5">
        <w:rPr>
          <w:rFonts w:hint="eastAsia"/>
          <w:bCs/>
          <w:sz w:val="22"/>
        </w:rPr>
        <w:t>）做好停车收费设备的日常管理和维护工作，遇有较大的设备故障时应立即做好及时报修与设备应急检查工作，修复时间较长的应及时报告源深体育中心相关管理部门。</w:t>
      </w:r>
    </w:p>
    <w:p w14:paraId="05820A34"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lastRenderedPageBreak/>
        <w:t xml:space="preserve">4.3 </w:t>
      </w:r>
      <w:r w:rsidRPr="000E0EB5">
        <w:rPr>
          <w:rFonts w:ascii="Times New Roman" w:hAnsi="Times New Roman"/>
          <w:sz w:val="22"/>
        </w:rPr>
        <w:t>本项目服务期限：</w:t>
      </w:r>
      <w:r w:rsidRPr="000E0EB5">
        <w:rPr>
          <w:rFonts w:ascii="Times New Roman" w:hAnsi="Times New Roman" w:hint="eastAsia"/>
          <w:bCs/>
          <w:sz w:val="22"/>
        </w:rPr>
        <w:t>合同签订后一年，</w:t>
      </w:r>
      <w:r w:rsidRPr="000E0EB5">
        <w:rPr>
          <w:rFonts w:ascii="Times New Roman" w:hAnsi="Times New Roman" w:hint="eastAsia"/>
          <w:kern w:val="0"/>
          <w:sz w:val="22"/>
        </w:rPr>
        <w:t>服务期限</w:t>
      </w:r>
      <w:r w:rsidRPr="000E0EB5">
        <w:rPr>
          <w:rFonts w:ascii="Times New Roman" w:hAnsi="Times New Roman" w:hint="eastAsia"/>
          <w:bCs/>
          <w:sz w:val="22"/>
        </w:rPr>
        <w:t>暂定自</w:t>
      </w:r>
      <w:r w:rsidRPr="000E0EB5">
        <w:rPr>
          <w:rFonts w:ascii="Times New Roman" w:hAnsi="Times New Roman" w:hint="eastAsia"/>
          <w:kern w:val="0"/>
          <w:sz w:val="22"/>
        </w:rPr>
        <w:t>2026</w:t>
      </w:r>
      <w:r w:rsidRPr="000E0EB5">
        <w:rPr>
          <w:rFonts w:ascii="Times New Roman" w:hAnsi="Times New Roman" w:hint="eastAsia"/>
          <w:kern w:val="0"/>
          <w:sz w:val="22"/>
        </w:rPr>
        <w:t>年</w:t>
      </w:r>
      <w:r w:rsidRPr="000E0EB5">
        <w:rPr>
          <w:rFonts w:ascii="Times New Roman" w:hAnsi="Times New Roman" w:hint="eastAsia"/>
          <w:kern w:val="0"/>
          <w:sz w:val="22"/>
        </w:rPr>
        <w:t>1</w:t>
      </w:r>
      <w:r w:rsidRPr="000E0EB5">
        <w:rPr>
          <w:rFonts w:ascii="Times New Roman" w:hAnsi="Times New Roman" w:hint="eastAsia"/>
          <w:kern w:val="0"/>
          <w:sz w:val="22"/>
        </w:rPr>
        <w:t>月</w:t>
      </w:r>
      <w:r w:rsidRPr="000E0EB5">
        <w:rPr>
          <w:rFonts w:ascii="Times New Roman" w:hAnsi="Times New Roman" w:hint="eastAsia"/>
          <w:kern w:val="0"/>
          <w:sz w:val="22"/>
        </w:rPr>
        <w:t>1</w:t>
      </w:r>
      <w:r w:rsidRPr="000E0EB5">
        <w:rPr>
          <w:rFonts w:ascii="Times New Roman" w:hAnsi="Times New Roman" w:hint="eastAsia"/>
          <w:kern w:val="0"/>
          <w:sz w:val="22"/>
        </w:rPr>
        <w:t>日起至</w:t>
      </w:r>
      <w:r w:rsidRPr="000E0EB5">
        <w:rPr>
          <w:rFonts w:ascii="Times New Roman" w:hAnsi="Times New Roman" w:hint="eastAsia"/>
          <w:kern w:val="0"/>
          <w:sz w:val="22"/>
        </w:rPr>
        <w:t>2026</w:t>
      </w:r>
      <w:r w:rsidRPr="000E0EB5">
        <w:rPr>
          <w:rFonts w:ascii="Times New Roman" w:hAnsi="Times New Roman" w:hint="eastAsia"/>
          <w:kern w:val="0"/>
          <w:sz w:val="22"/>
        </w:rPr>
        <w:t>年</w:t>
      </w:r>
      <w:r w:rsidRPr="000E0EB5">
        <w:rPr>
          <w:rFonts w:ascii="Times New Roman" w:hAnsi="Times New Roman" w:hint="eastAsia"/>
          <w:kern w:val="0"/>
          <w:sz w:val="22"/>
        </w:rPr>
        <w:t>12</w:t>
      </w:r>
      <w:r w:rsidRPr="000E0EB5">
        <w:rPr>
          <w:rFonts w:ascii="Times New Roman" w:hAnsi="Times New Roman" w:hint="eastAsia"/>
          <w:kern w:val="0"/>
          <w:sz w:val="22"/>
        </w:rPr>
        <w:t>月</w:t>
      </w:r>
      <w:r w:rsidRPr="000E0EB5">
        <w:rPr>
          <w:rFonts w:ascii="Times New Roman" w:hAnsi="Times New Roman" w:hint="eastAsia"/>
          <w:kern w:val="0"/>
          <w:sz w:val="22"/>
        </w:rPr>
        <w:t>31</w:t>
      </w:r>
      <w:r w:rsidRPr="000E0EB5">
        <w:rPr>
          <w:rFonts w:ascii="Times New Roman" w:hAnsi="Times New Roman" w:hint="eastAsia"/>
          <w:kern w:val="0"/>
          <w:sz w:val="22"/>
        </w:rPr>
        <w:t>日，具体起始时间以合同签订为准</w:t>
      </w:r>
      <w:r w:rsidRPr="000E0EB5">
        <w:rPr>
          <w:rFonts w:ascii="Times New Roman" w:hAnsi="Times New Roman"/>
          <w:kern w:val="0"/>
          <w:sz w:val="22"/>
        </w:rPr>
        <w:t>。</w:t>
      </w:r>
    </w:p>
    <w:p w14:paraId="68CE247C" w14:textId="77777777" w:rsidR="004B0254" w:rsidRPr="000E0EB5" w:rsidRDefault="004B0254" w:rsidP="004B0254">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0E0EB5">
        <w:rPr>
          <w:rFonts w:ascii="Times New Roman" w:hAnsi="Times New Roman"/>
          <w:b/>
          <w:sz w:val="22"/>
        </w:rPr>
        <w:t xml:space="preserve">5 </w:t>
      </w:r>
      <w:r w:rsidRPr="000E0EB5">
        <w:rPr>
          <w:rFonts w:ascii="Times New Roman" w:hAnsi="Times New Roman"/>
          <w:b/>
          <w:sz w:val="22"/>
        </w:rPr>
        <w:t>承包方式</w:t>
      </w:r>
      <w:bookmarkEnd w:id="25"/>
    </w:p>
    <w:p w14:paraId="475AA0B5"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5.1 </w:t>
      </w:r>
      <w:r w:rsidRPr="000E0EB5">
        <w:rPr>
          <w:rFonts w:ascii="Times New Roman" w:hAnsi="Times New Roman"/>
          <w:sz w:val="22"/>
        </w:rPr>
        <w:t>依照本项目的招标范围和内容，中标人以</w:t>
      </w:r>
      <w:r w:rsidRPr="000E0EB5">
        <w:rPr>
          <w:rFonts w:ascii="Times New Roman" w:hAnsi="Times New Roman"/>
          <w:b/>
          <w:kern w:val="0"/>
          <w:sz w:val="22"/>
          <w:u w:val="single"/>
        </w:rPr>
        <w:t>“</w:t>
      </w:r>
      <w:r w:rsidRPr="000E0EB5">
        <w:rPr>
          <w:rFonts w:ascii="Times New Roman" w:hAnsi="Times New Roman"/>
          <w:b/>
          <w:kern w:val="0"/>
          <w:sz w:val="22"/>
          <w:u w:val="single"/>
        </w:rPr>
        <w:t>清包</w:t>
      </w:r>
      <w:r w:rsidRPr="000E0EB5">
        <w:rPr>
          <w:rFonts w:ascii="Times New Roman" w:hAnsi="Times New Roman"/>
          <w:b/>
          <w:kern w:val="0"/>
          <w:sz w:val="22"/>
          <w:u w:val="single"/>
        </w:rPr>
        <w:t>”</w:t>
      </w:r>
      <w:r w:rsidRPr="000E0EB5">
        <w:rPr>
          <w:rFonts w:ascii="Times New Roman" w:hAnsi="Times New Roman"/>
          <w:sz w:val="22"/>
        </w:rPr>
        <w:t>方式实施服务管理承包。</w:t>
      </w:r>
      <w:r w:rsidRPr="000E0EB5">
        <w:rPr>
          <w:rFonts w:ascii="Times New Roman" w:hAnsi="Times New Roman"/>
          <w:sz w:val="22"/>
        </w:rPr>
        <w:t>“</w:t>
      </w:r>
      <w:r w:rsidRPr="000E0EB5">
        <w:rPr>
          <w:rFonts w:ascii="Times New Roman" w:hAnsi="Times New Roman"/>
          <w:sz w:val="22"/>
        </w:rPr>
        <w:t>清包</w:t>
      </w:r>
      <w:r w:rsidRPr="000E0EB5">
        <w:rPr>
          <w:rFonts w:ascii="Times New Roman" w:hAnsi="Times New Roman"/>
          <w:sz w:val="22"/>
        </w:rPr>
        <w:t>”</w:t>
      </w:r>
      <w:r w:rsidRPr="000E0EB5">
        <w:rPr>
          <w:rFonts w:ascii="Times New Roman" w:hAnsi="Times New Roman"/>
          <w:sz w:val="22"/>
        </w:rPr>
        <w:t>的含义指：采购人按双方约定的服务人数，向中标人支付管理服务费。项目过程中所发生的水电气等能耗，设备添置、维修、保养等费用均由采购人承担。</w:t>
      </w:r>
      <w:r w:rsidRPr="000E0EB5">
        <w:rPr>
          <w:rFonts w:ascii="Times New Roman" w:hAnsi="Times New Roman" w:hint="eastAsia"/>
          <w:sz w:val="22"/>
        </w:rPr>
        <w:t>保安员个人安防用品、保安耗材由投标人提供。</w:t>
      </w:r>
    </w:p>
    <w:p w14:paraId="7AD41CA9"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5.2</w:t>
      </w:r>
      <w:r w:rsidRPr="000E0EB5">
        <w:rPr>
          <w:rFonts w:ascii="Times New Roman" w:hAnsi="Times New Roman"/>
          <w:sz w:val="22"/>
        </w:rPr>
        <w:t>本项目不允许分包。</w:t>
      </w:r>
    </w:p>
    <w:p w14:paraId="365C8897" w14:textId="77777777" w:rsidR="004B0254" w:rsidRPr="000E0EB5" w:rsidRDefault="004B0254" w:rsidP="004B0254">
      <w:pPr>
        <w:adjustRightInd w:val="0"/>
        <w:snapToGrid w:val="0"/>
        <w:spacing w:line="300" w:lineRule="auto"/>
        <w:ind w:firstLineChars="200" w:firstLine="442"/>
        <w:jc w:val="left"/>
        <w:outlineLvl w:val="2"/>
        <w:rPr>
          <w:rFonts w:ascii="Times New Roman" w:hAnsi="Times New Roman"/>
          <w:b/>
          <w:sz w:val="22"/>
        </w:rPr>
      </w:pPr>
      <w:bookmarkStart w:id="26" w:name="_Toc188457452"/>
      <w:r w:rsidRPr="000E0EB5">
        <w:rPr>
          <w:rFonts w:ascii="Times New Roman" w:hAnsi="Times New Roman"/>
          <w:b/>
          <w:sz w:val="22"/>
        </w:rPr>
        <w:t xml:space="preserve">6 </w:t>
      </w:r>
      <w:r w:rsidRPr="000E0EB5">
        <w:rPr>
          <w:rFonts w:ascii="Times New Roman" w:hAnsi="Times New Roman"/>
          <w:b/>
          <w:sz w:val="22"/>
        </w:rPr>
        <w:t>合同的签订</w:t>
      </w:r>
      <w:bookmarkEnd w:id="26"/>
    </w:p>
    <w:p w14:paraId="16F0D2D0" w14:textId="77777777" w:rsidR="004B0254" w:rsidRPr="000E0EB5" w:rsidRDefault="004B0254" w:rsidP="004B0254">
      <w:pPr>
        <w:snapToGrid w:val="0"/>
        <w:spacing w:line="300" w:lineRule="auto"/>
        <w:ind w:firstLineChars="200" w:firstLine="440"/>
        <w:rPr>
          <w:rFonts w:ascii="Times New Roman" w:hAnsi="Times New Roman"/>
          <w:sz w:val="22"/>
        </w:rPr>
      </w:pPr>
      <w:r w:rsidRPr="000E0EB5">
        <w:rPr>
          <w:rFonts w:ascii="Times New Roman" w:hAnsi="Times New Roman"/>
          <w:sz w:val="22"/>
        </w:rPr>
        <w:t xml:space="preserve">6.1 </w:t>
      </w:r>
      <w:r w:rsidRPr="000E0EB5">
        <w:rPr>
          <w:rFonts w:ascii="Times New Roman" w:hAnsi="Times New Roman"/>
          <w:sz w:val="22"/>
        </w:rPr>
        <w:t>本项目合同的标的、价格、质量及验收标准、考核管理、履约期限等主要条款应当与招标文件和中标人投标文件的内容一致，并互相补充和解释。</w:t>
      </w:r>
    </w:p>
    <w:p w14:paraId="2FD433C1"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6.2 </w:t>
      </w:r>
      <w:r w:rsidRPr="000E0EB5">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AD243CF" w14:textId="77777777" w:rsidR="004B0254" w:rsidRPr="000E0EB5" w:rsidRDefault="004B0254" w:rsidP="004B0254">
      <w:pPr>
        <w:adjustRightInd w:val="0"/>
        <w:snapToGrid w:val="0"/>
        <w:spacing w:line="300" w:lineRule="auto"/>
        <w:ind w:firstLineChars="200" w:firstLine="442"/>
        <w:jc w:val="left"/>
        <w:outlineLvl w:val="2"/>
        <w:rPr>
          <w:rFonts w:ascii="Times New Roman" w:hAnsi="Times New Roman"/>
          <w:sz w:val="22"/>
        </w:rPr>
      </w:pPr>
      <w:bookmarkStart w:id="27" w:name="_Toc188457453"/>
      <w:r w:rsidRPr="000E0EB5">
        <w:rPr>
          <w:rFonts w:ascii="Times New Roman" w:hAnsi="Times New Roman"/>
          <w:b/>
          <w:sz w:val="22"/>
        </w:rPr>
        <w:t xml:space="preserve">7 </w:t>
      </w:r>
      <w:r w:rsidRPr="000E0EB5">
        <w:rPr>
          <w:rFonts w:ascii="Times New Roman" w:hAnsi="Times New Roman"/>
          <w:b/>
          <w:sz w:val="22"/>
        </w:rPr>
        <w:t>结算原则和支付方式</w:t>
      </w:r>
      <w:bookmarkEnd w:id="27"/>
    </w:p>
    <w:p w14:paraId="6F804E16"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7.1 </w:t>
      </w:r>
      <w:r w:rsidRPr="000E0EB5">
        <w:rPr>
          <w:rFonts w:ascii="Times New Roman" w:hAnsi="Times New Roman"/>
          <w:sz w:val="22"/>
        </w:rPr>
        <w:t>结算原则</w:t>
      </w:r>
    </w:p>
    <w:p w14:paraId="2840A5CB"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7.1.1</w:t>
      </w:r>
      <w:r w:rsidRPr="000E0EB5">
        <w:rPr>
          <w:rFonts w:ascii="Times New Roman" w:hAnsi="Times New Roman"/>
          <w:sz w:val="22"/>
        </w:rPr>
        <w:t>根据考核管理要求，依照考核结果按实结算。</w:t>
      </w:r>
    </w:p>
    <w:p w14:paraId="532523B4" w14:textId="77777777" w:rsidR="004B0254" w:rsidRPr="000E0EB5" w:rsidRDefault="004B0254" w:rsidP="004B0254">
      <w:pPr>
        <w:adjustRightInd w:val="0"/>
        <w:snapToGrid w:val="0"/>
        <w:spacing w:line="300" w:lineRule="auto"/>
        <w:ind w:firstLineChars="200" w:firstLine="440"/>
        <w:jc w:val="left"/>
        <w:rPr>
          <w:rFonts w:ascii="Times New Roman" w:hAnsi="Times New Roman"/>
          <w:b/>
          <w:i/>
          <w:kern w:val="0"/>
          <w:sz w:val="22"/>
          <w:u w:val="single"/>
        </w:rPr>
      </w:pPr>
      <w:r w:rsidRPr="000E0EB5">
        <w:rPr>
          <w:rFonts w:ascii="Times New Roman" w:hAnsi="Times New Roman"/>
          <w:sz w:val="22"/>
        </w:rPr>
        <w:t>7.1.2</w:t>
      </w:r>
      <w:r w:rsidRPr="000E0EB5">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52D78AC1" w14:textId="77777777" w:rsidR="004B0254" w:rsidRPr="000E0EB5" w:rsidRDefault="004B0254" w:rsidP="004B0254">
      <w:pPr>
        <w:adjustRightInd w:val="0"/>
        <w:snapToGrid w:val="0"/>
        <w:spacing w:line="300" w:lineRule="auto"/>
        <w:ind w:firstLineChars="200" w:firstLine="442"/>
        <w:jc w:val="left"/>
        <w:rPr>
          <w:rFonts w:ascii="Times New Roman" w:hAnsi="Times New Roman"/>
          <w:b/>
          <w:kern w:val="0"/>
          <w:sz w:val="22"/>
          <w:u w:val="single"/>
        </w:rPr>
      </w:pPr>
      <w:r w:rsidRPr="000E0EB5">
        <w:rPr>
          <w:rFonts w:ascii="Times New Roman" w:hAnsi="Times New Roman"/>
          <w:b/>
          <w:kern w:val="0"/>
          <w:sz w:val="22"/>
          <w:u w:val="single"/>
        </w:rPr>
        <w:t xml:space="preserve">7.1.3 </w:t>
      </w:r>
      <w:r w:rsidRPr="000E0EB5">
        <w:rPr>
          <w:rFonts w:ascii="Times New Roman" w:hAnsi="Times New Roman"/>
          <w:b/>
          <w:kern w:val="0"/>
          <w:sz w:val="22"/>
          <w:u w:val="single"/>
        </w:rPr>
        <w:t>合同履约期间，如发生设备中修、大修和应急维修的，则费用按实结算。</w:t>
      </w:r>
    </w:p>
    <w:p w14:paraId="31F2EA34"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7.2 </w:t>
      </w:r>
      <w:r w:rsidRPr="000E0EB5">
        <w:rPr>
          <w:rFonts w:ascii="Times New Roman" w:hAnsi="Times New Roman"/>
          <w:sz w:val="22"/>
        </w:rPr>
        <w:t>支付方式</w:t>
      </w:r>
    </w:p>
    <w:p w14:paraId="4F0F896F"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hint="eastAsia"/>
          <w:sz w:val="22"/>
        </w:rPr>
        <w:t xml:space="preserve">7.2.1 </w:t>
      </w:r>
      <w:r w:rsidRPr="000E0EB5">
        <w:rPr>
          <w:rFonts w:ascii="Times New Roman" w:hAnsi="Times New Roman" w:hint="eastAsia"/>
          <w:sz w:val="22"/>
        </w:rPr>
        <w:t>本项目合同金额采用分期付款方式，在采购人和中标人合同签订，且财政资金到位后，物业管理费，按季度支付，在扣除合同总价</w:t>
      </w:r>
      <w:r w:rsidRPr="000E0EB5">
        <w:rPr>
          <w:rFonts w:ascii="Times New Roman" w:hAnsi="Times New Roman" w:hint="eastAsia"/>
          <w:sz w:val="22"/>
        </w:rPr>
        <w:t>10%</w:t>
      </w:r>
      <w:r w:rsidRPr="000E0EB5">
        <w:rPr>
          <w:rFonts w:ascii="Times New Roman" w:hAnsi="Times New Roman" w:hint="eastAsia"/>
          <w:sz w:val="22"/>
        </w:rPr>
        <w:t>的考核费用后，在每季度最后一月结算当季度物业管理费，分</w:t>
      </w:r>
      <w:r w:rsidRPr="000E0EB5">
        <w:rPr>
          <w:rFonts w:ascii="Times New Roman" w:hAnsi="Times New Roman" w:hint="eastAsia"/>
          <w:sz w:val="22"/>
        </w:rPr>
        <w:t>4</w:t>
      </w:r>
      <w:r w:rsidRPr="000E0EB5">
        <w:rPr>
          <w:rFonts w:ascii="Times New Roman" w:hAnsi="Times New Roman" w:hint="eastAsia"/>
          <w:sz w:val="22"/>
        </w:rPr>
        <w:t>次支付。考核费用，中标人于第四季度首月提交考核金保函或其它形式，在年终考核规定通过后采购人一次性支付。上述</w:t>
      </w:r>
      <w:r w:rsidRPr="000E0EB5">
        <w:rPr>
          <w:rFonts w:ascii="Times New Roman" w:hAnsi="Times New Roman" w:hint="eastAsia"/>
          <w:sz w:val="22"/>
        </w:rPr>
        <w:t>2</w:t>
      </w:r>
      <w:r w:rsidRPr="000E0EB5">
        <w:rPr>
          <w:rFonts w:ascii="Times New Roman" w:hAnsi="Times New Roman" w:hint="eastAsia"/>
          <w:sz w:val="22"/>
        </w:rPr>
        <w:t>类费用的具体支付日期最终以财政拨款、财政关账的时间节点和支付要求为准。</w:t>
      </w:r>
    </w:p>
    <w:p w14:paraId="2218382D" w14:textId="77777777" w:rsidR="004B0254" w:rsidRPr="000E0EB5" w:rsidRDefault="004B0254" w:rsidP="004B0254">
      <w:pPr>
        <w:snapToGrid w:val="0"/>
        <w:spacing w:line="300" w:lineRule="auto"/>
        <w:ind w:firstLineChars="200" w:firstLine="440"/>
        <w:jc w:val="left"/>
        <w:rPr>
          <w:rFonts w:ascii="Times New Roman" w:hAnsi="Times New Roman"/>
          <w:sz w:val="22"/>
        </w:rPr>
      </w:pPr>
      <w:r w:rsidRPr="000E0EB5">
        <w:rPr>
          <w:rFonts w:ascii="Times New Roman" w:hAnsi="Times New Roman" w:hint="eastAsia"/>
          <w:sz w:val="22"/>
        </w:rPr>
        <w:t>7.3</w:t>
      </w:r>
      <w:r w:rsidRPr="000E0EB5">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E0EB5">
        <w:rPr>
          <w:rFonts w:ascii="Times New Roman" w:hAnsi="Times New Roman"/>
          <w:sz w:val="22"/>
        </w:rPr>
        <w:t>1</w:t>
      </w:r>
      <w:r w:rsidRPr="000E0EB5">
        <w:rPr>
          <w:rFonts w:ascii="Times New Roman" w:hAnsi="Times New Roman" w:hint="eastAsia"/>
          <w:sz w:val="22"/>
        </w:rPr>
        <w:t>年期贷款市场报价利率。</w:t>
      </w:r>
    </w:p>
    <w:p w14:paraId="162FC974" w14:textId="77777777" w:rsidR="004B0254" w:rsidRPr="000E0EB5" w:rsidRDefault="004B0254" w:rsidP="004B0254">
      <w:pPr>
        <w:snapToGrid w:val="0"/>
        <w:spacing w:line="300" w:lineRule="auto"/>
        <w:ind w:firstLineChars="200" w:firstLine="400"/>
        <w:jc w:val="left"/>
        <w:rPr>
          <w:rFonts w:ascii="Times New Roman" w:hAnsi="Times New Roman"/>
          <w:sz w:val="20"/>
          <w:szCs w:val="20"/>
        </w:rPr>
      </w:pPr>
    </w:p>
    <w:p w14:paraId="425015F9" w14:textId="77777777" w:rsidR="004B0254" w:rsidRPr="000E0EB5" w:rsidRDefault="004B0254" w:rsidP="004B0254">
      <w:pPr>
        <w:adjustRightInd w:val="0"/>
        <w:snapToGrid w:val="0"/>
        <w:spacing w:line="300" w:lineRule="auto"/>
        <w:jc w:val="center"/>
        <w:outlineLvl w:val="1"/>
        <w:rPr>
          <w:rFonts w:ascii="Times New Roman" w:eastAsia="黑体" w:hAnsi="Times New Roman"/>
          <w:sz w:val="30"/>
          <w:szCs w:val="30"/>
        </w:rPr>
      </w:pPr>
      <w:bookmarkStart w:id="28" w:name="_Toc188457454"/>
      <w:r w:rsidRPr="000E0EB5">
        <w:rPr>
          <w:rFonts w:ascii="Times New Roman" w:eastAsia="黑体" w:hAnsi="Times New Roman"/>
          <w:sz w:val="30"/>
          <w:szCs w:val="30"/>
        </w:rPr>
        <w:t>三、技术质量要求</w:t>
      </w:r>
      <w:bookmarkEnd w:id="14"/>
      <w:bookmarkEnd w:id="15"/>
      <w:bookmarkEnd w:id="28"/>
    </w:p>
    <w:p w14:paraId="1567B917"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0E0EB5">
        <w:rPr>
          <w:rFonts w:ascii="Times New Roman" w:hAnsi="Times New Roman"/>
          <w:b/>
          <w:bCs/>
          <w:sz w:val="22"/>
        </w:rPr>
        <w:t xml:space="preserve">8 </w:t>
      </w:r>
      <w:r w:rsidRPr="000E0EB5">
        <w:rPr>
          <w:rFonts w:ascii="Times New Roman" w:hAnsi="Times New Roman"/>
          <w:b/>
          <w:bCs/>
          <w:sz w:val="22"/>
        </w:rPr>
        <w:t>适用技术规范和规范性文件</w:t>
      </w:r>
      <w:bookmarkEnd w:id="29"/>
    </w:p>
    <w:p w14:paraId="473473B5"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247C41D"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30" w:name="_Toc188457456"/>
      <w:r w:rsidRPr="000E0EB5">
        <w:rPr>
          <w:rFonts w:ascii="Times New Roman" w:hAnsi="Times New Roman"/>
          <w:b/>
          <w:bCs/>
          <w:sz w:val="22"/>
        </w:rPr>
        <w:t xml:space="preserve">9 </w:t>
      </w:r>
      <w:r w:rsidRPr="000E0EB5">
        <w:rPr>
          <w:rFonts w:ascii="Times New Roman" w:hAnsi="Times New Roman"/>
          <w:b/>
          <w:bCs/>
          <w:sz w:val="22"/>
        </w:rPr>
        <w:t>招标内容与质量要求</w:t>
      </w:r>
      <w:bookmarkEnd w:id="30"/>
    </w:p>
    <w:p w14:paraId="563B72D0" w14:textId="77777777" w:rsidR="004B0254" w:rsidRPr="000E0EB5" w:rsidRDefault="004B0254" w:rsidP="004B0254">
      <w:pPr>
        <w:adjustRightInd w:val="0"/>
        <w:snapToGrid w:val="0"/>
        <w:spacing w:line="300" w:lineRule="auto"/>
        <w:ind w:firstLineChars="200" w:firstLine="440"/>
        <w:jc w:val="left"/>
        <w:rPr>
          <w:rFonts w:ascii="Times New Roman" w:hAnsi="Times New Roman"/>
          <w:bCs/>
          <w:sz w:val="22"/>
        </w:rPr>
      </w:pPr>
      <w:r w:rsidRPr="000E0EB5">
        <w:rPr>
          <w:rFonts w:ascii="Times New Roman" w:hAnsi="Times New Roman"/>
          <w:bCs/>
          <w:sz w:val="22"/>
        </w:rPr>
        <w:t xml:space="preserve">9.1 </w:t>
      </w:r>
      <w:r w:rsidRPr="000E0EB5">
        <w:rPr>
          <w:rFonts w:ascii="Times New Roman" w:hAnsi="Times New Roman"/>
          <w:b/>
          <w:kern w:val="0"/>
          <w:sz w:val="22"/>
          <w:u w:val="single"/>
        </w:rPr>
        <w:t>岗位设置一览表</w:t>
      </w: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64" w:type="dxa"/>
          <w:right w:w="0" w:type="dxa"/>
        </w:tblCellMar>
        <w:tblLook w:val="04A0" w:firstRow="1" w:lastRow="0" w:firstColumn="1" w:lastColumn="0" w:noHBand="0" w:noVBand="1"/>
      </w:tblPr>
      <w:tblGrid>
        <w:gridCol w:w="1111"/>
        <w:gridCol w:w="1567"/>
        <w:gridCol w:w="3739"/>
        <w:gridCol w:w="1200"/>
        <w:gridCol w:w="873"/>
      </w:tblGrid>
      <w:tr w:rsidR="004B0254" w:rsidRPr="000E0EB5" w14:paraId="6BD7BE68" w14:textId="77777777" w:rsidTr="009505A2">
        <w:trPr>
          <w:trHeight w:val="512"/>
          <w:jc w:val="center"/>
        </w:trPr>
        <w:tc>
          <w:tcPr>
            <w:tcW w:w="654" w:type="pct"/>
            <w:vAlign w:val="center"/>
          </w:tcPr>
          <w:p w14:paraId="41B06D14"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lastRenderedPageBreak/>
              <w:t>岗位</w:t>
            </w:r>
          </w:p>
        </w:tc>
        <w:tc>
          <w:tcPr>
            <w:tcW w:w="923" w:type="pct"/>
            <w:vAlign w:val="center"/>
          </w:tcPr>
          <w:p w14:paraId="2855781A" w14:textId="77777777" w:rsidR="004B0254" w:rsidRPr="000E0EB5" w:rsidRDefault="004B0254" w:rsidP="009505A2">
            <w:pPr>
              <w:tabs>
                <w:tab w:val="left" w:pos="7200"/>
              </w:tabs>
              <w:adjustRightInd w:val="0"/>
              <w:snapToGrid w:val="0"/>
              <w:spacing w:line="300" w:lineRule="auto"/>
              <w:ind w:left="96"/>
              <w:rPr>
                <w:rFonts w:ascii="Times New Roman" w:hAnsi="Times New Roman"/>
                <w:bCs/>
                <w:sz w:val="22"/>
              </w:rPr>
            </w:pPr>
            <w:r w:rsidRPr="000E0EB5">
              <w:rPr>
                <w:rFonts w:ascii="Times New Roman" w:hAnsi="Times New Roman" w:hint="eastAsia"/>
                <w:bCs/>
                <w:sz w:val="22"/>
              </w:rPr>
              <w:t>建议配置岗位数</w:t>
            </w:r>
          </w:p>
          <w:p w14:paraId="71ED3D22" w14:textId="77777777" w:rsidR="004B0254" w:rsidRPr="000E0EB5" w:rsidRDefault="004B0254" w:rsidP="009505A2">
            <w:pPr>
              <w:tabs>
                <w:tab w:val="left" w:pos="7200"/>
              </w:tabs>
              <w:adjustRightInd w:val="0"/>
              <w:snapToGrid w:val="0"/>
              <w:spacing w:line="300" w:lineRule="auto"/>
              <w:ind w:left="96"/>
              <w:rPr>
                <w:rFonts w:ascii="Times New Roman" w:hAnsi="Times New Roman"/>
                <w:bCs/>
                <w:sz w:val="22"/>
              </w:rPr>
            </w:pPr>
            <w:r w:rsidRPr="000E0EB5">
              <w:rPr>
                <w:rFonts w:ascii="Times New Roman" w:hAnsi="Times New Roman" w:hint="eastAsia"/>
                <w:bCs/>
                <w:sz w:val="22"/>
              </w:rPr>
              <w:t>（最低要求）</w:t>
            </w:r>
          </w:p>
        </w:tc>
        <w:tc>
          <w:tcPr>
            <w:tcW w:w="2202" w:type="pct"/>
            <w:vAlign w:val="center"/>
          </w:tcPr>
          <w:p w14:paraId="354F2A54" w14:textId="77777777" w:rsidR="004B0254" w:rsidRPr="000E0EB5" w:rsidRDefault="004B0254" w:rsidP="009505A2">
            <w:pPr>
              <w:tabs>
                <w:tab w:val="left" w:pos="7200"/>
              </w:tabs>
              <w:adjustRightInd w:val="0"/>
              <w:snapToGrid w:val="0"/>
              <w:spacing w:line="300" w:lineRule="auto"/>
              <w:ind w:firstLineChars="200" w:firstLine="440"/>
              <w:jc w:val="center"/>
              <w:rPr>
                <w:rFonts w:ascii="Times New Roman" w:hAnsi="Times New Roman"/>
                <w:bCs/>
                <w:sz w:val="22"/>
              </w:rPr>
            </w:pPr>
            <w:r w:rsidRPr="000E0EB5">
              <w:rPr>
                <w:rFonts w:ascii="Times New Roman" w:hAnsi="Times New Roman" w:hint="eastAsia"/>
                <w:bCs/>
                <w:sz w:val="22"/>
              </w:rPr>
              <w:t>基本要求</w:t>
            </w:r>
          </w:p>
        </w:tc>
        <w:tc>
          <w:tcPr>
            <w:tcW w:w="707" w:type="pct"/>
            <w:vAlign w:val="center"/>
          </w:tcPr>
          <w:p w14:paraId="39179E6D" w14:textId="77777777" w:rsidR="004B0254" w:rsidRPr="000E0EB5" w:rsidRDefault="004B0254" w:rsidP="009505A2">
            <w:pPr>
              <w:tabs>
                <w:tab w:val="left" w:pos="7200"/>
              </w:tabs>
              <w:adjustRightInd w:val="0"/>
              <w:snapToGrid w:val="0"/>
              <w:spacing w:line="300" w:lineRule="auto"/>
              <w:ind w:left="108"/>
              <w:rPr>
                <w:rFonts w:ascii="Times New Roman" w:hAnsi="Times New Roman"/>
                <w:bCs/>
                <w:sz w:val="22"/>
              </w:rPr>
            </w:pPr>
            <w:r w:rsidRPr="000E0EB5">
              <w:rPr>
                <w:rFonts w:ascii="Times New Roman" w:hAnsi="Times New Roman" w:hint="eastAsia"/>
                <w:bCs/>
                <w:sz w:val="22"/>
              </w:rPr>
              <w:t>工作时间</w:t>
            </w:r>
          </w:p>
        </w:tc>
        <w:tc>
          <w:tcPr>
            <w:tcW w:w="514" w:type="pct"/>
            <w:vAlign w:val="center"/>
          </w:tcPr>
          <w:p w14:paraId="5A258121" w14:textId="77777777" w:rsidR="004B0254" w:rsidRPr="000E0EB5" w:rsidRDefault="004B0254" w:rsidP="009505A2">
            <w:pPr>
              <w:tabs>
                <w:tab w:val="left" w:pos="7200"/>
              </w:tabs>
              <w:adjustRightInd w:val="0"/>
              <w:snapToGrid w:val="0"/>
              <w:spacing w:line="300" w:lineRule="auto"/>
              <w:ind w:left="108"/>
              <w:rPr>
                <w:rFonts w:ascii="Times New Roman" w:hAnsi="Times New Roman"/>
                <w:bCs/>
                <w:sz w:val="22"/>
              </w:rPr>
            </w:pPr>
            <w:r w:rsidRPr="000E0EB5">
              <w:rPr>
                <w:rFonts w:ascii="Times New Roman" w:hAnsi="Times New Roman" w:hint="eastAsia"/>
                <w:bCs/>
                <w:sz w:val="22"/>
              </w:rPr>
              <w:t>备注</w:t>
            </w:r>
          </w:p>
        </w:tc>
      </w:tr>
      <w:tr w:rsidR="004B0254" w:rsidRPr="000E0EB5" w14:paraId="17CCA02C" w14:textId="77777777" w:rsidTr="009505A2">
        <w:trPr>
          <w:trHeight w:val="509"/>
          <w:jc w:val="center"/>
        </w:trPr>
        <w:tc>
          <w:tcPr>
            <w:tcW w:w="654" w:type="pct"/>
            <w:vAlign w:val="center"/>
          </w:tcPr>
          <w:p w14:paraId="4EB07971"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经理</w:t>
            </w:r>
          </w:p>
        </w:tc>
        <w:tc>
          <w:tcPr>
            <w:tcW w:w="923" w:type="pct"/>
            <w:vAlign w:val="center"/>
          </w:tcPr>
          <w:p w14:paraId="632FBFFC"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1</w:t>
            </w:r>
          </w:p>
        </w:tc>
        <w:tc>
          <w:tcPr>
            <w:tcW w:w="2202" w:type="pct"/>
            <w:vAlign w:val="center"/>
          </w:tcPr>
          <w:p w14:paraId="39E521E1" w14:textId="77777777" w:rsidR="004B0254" w:rsidRPr="000E0EB5" w:rsidRDefault="004B0254" w:rsidP="009505A2">
            <w:pPr>
              <w:tabs>
                <w:tab w:val="left" w:pos="7200"/>
              </w:tabs>
              <w:adjustRightInd w:val="0"/>
              <w:snapToGrid w:val="0"/>
              <w:spacing w:line="300" w:lineRule="auto"/>
              <w:rPr>
                <w:rFonts w:ascii="Times New Roman" w:hAnsi="Times New Roman"/>
                <w:bCs/>
                <w:sz w:val="22"/>
              </w:rPr>
            </w:pPr>
            <w:r w:rsidRPr="000E0EB5">
              <w:rPr>
                <w:rFonts w:ascii="Times New Roman" w:hAnsi="Times New Roman" w:hint="eastAsia"/>
                <w:bCs/>
                <w:sz w:val="22"/>
              </w:rPr>
              <w:t>有类似项目经验</w:t>
            </w:r>
            <w:r w:rsidRPr="000E0EB5">
              <w:rPr>
                <w:rFonts w:ascii="Times New Roman" w:hAnsi="Times New Roman" w:hint="eastAsia"/>
                <w:bCs/>
                <w:sz w:val="22"/>
              </w:rPr>
              <w:t>3</w:t>
            </w:r>
            <w:r w:rsidRPr="000E0EB5">
              <w:rPr>
                <w:rFonts w:ascii="Times New Roman" w:hAnsi="Times New Roman" w:hint="eastAsia"/>
                <w:bCs/>
                <w:sz w:val="22"/>
              </w:rPr>
              <w:t>年以上。</w:t>
            </w:r>
          </w:p>
        </w:tc>
        <w:tc>
          <w:tcPr>
            <w:tcW w:w="707" w:type="pct"/>
            <w:vAlign w:val="center"/>
          </w:tcPr>
          <w:p w14:paraId="26518DD4"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每班</w:t>
            </w:r>
            <w:r w:rsidRPr="000E0EB5">
              <w:rPr>
                <w:rFonts w:ascii="Times New Roman" w:hAnsi="Times New Roman" w:hint="eastAsia"/>
                <w:bCs/>
                <w:sz w:val="22"/>
              </w:rPr>
              <w:t>8</w:t>
            </w:r>
            <w:r w:rsidRPr="000E0EB5">
              <w:rPr>
                <w:rFonts w:ascii="Times New Roman" w:hAnsi="Times New Roman" w:hint="eastAsia"/>
                <w:bCs/>
                <w:sz w:val="22"/>
              </w:rPr>
              <w:t>小时</w:t>
            </w:r>
          </w:p>
        </w:tc>
        <w:tc>
          <w:tcPr>
            <w:tcW w:w="514" w:type="pct"/>
            <w:vAlign w:val="center"/>
          </w:tcPr>
          <w:p w14:paraId="21BAD6BC"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做五休二</w:t>
            </w:r>
          </w:p>
        </w:tc>
      </w:tr>
      <w:tr w:rsidR="004B0254" w:rsidRPr="000E0EB5" w14:paraId="61755586" w14:textId="77777777" w:rsidTr="009505A2">
        <w:trPr>
          <w:trHeight w:val="509"/>
          <w:jc w:val="center"/>
        </w:trPr>
        <w:tc>
          <w:tcPr>
            <w:tcW w:w="654" w:type="pct"/>
            <w:vAlign w:val="center"/>
          </w:tcPr>
          <w:p w14:paraId="20298277"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保安</w:t>
            </w:r>
          </w:p>
        </w:tc>
        <w:tc>
          <w:tcPr>
            <w:tcW w:w="923" w:type="pct"/>
            <w:vAlign w:val="center"/>
          </w:tcPr>
          <w:p w14:paraId="737ED7D5" w14:textId="77777777" w:rsidR="004B0254" w:rsidRPr="000E0EB5" w:rsidRDefault="004B0254" w:rsidP="009505A2">
            <w:pPr>
              <w:tabs>
                <w:tab w:val="left" w:pos="7200"/>
              </w:tabs>
              <w:adjustRightInd w:val="0"/>
              <w:snapToGrid w:val="0"/>
              <w:spacing w:line="300" w:lineRule="auto"/>
              <w:ind w:right="109"/>
              <w:jc w:val="center"/>
              <w:rPr>
                <w:rFonts w:ascii="Times New Roman" w:hAnsi="Times New Roman"/>
                <w:bCs/>
                <w:sz w:val="22"/>
              </w:rPr>
            </w:pPr>
            <w:r w:rsidRPr="000E0EB5">
              <w:rPr>
                <w:rFonts w:ascii="Times New Roman" w:hAnsi="Times New Roman" w:hint="eastAsia"/>
                <w:bCs/>
                <w:sz w:val="22"/>
              </w:rPr>
              <w:t>14</w:t>
            </w:r>
          </w:p>
        </w:tc>
        <w:tc>
          <w:tcPr>
            <w:tcW w:w="2202" w:type="pct"/>
            <w:vAlign w:val="center"/>
          </w:tcPr>
          <w:p w14:paraId="642B06F4" w14:textId="77777777" w:rsidR="004B0254" w:rsidRPr="000E0EB5" w:rsidRDefault="004B0254" w:rsidP="009505A2">
            <w:pPr>
              <w:tabs>
                <w:tab w:val="left" w:pos="7200"/>
              </w:tabs>
              <w:adjustRightInd w:val="0"/>
              <w:snapToGrid w:val="0"/>
              <w:spacing w:line="300" w:lineRule="auto"/>
              <w:ind w:right="114"/>
              <w:rPr>
                <w:rFonts w:ascii="Times New Roman" w:hAnsi="Times New Roman"/>
                <w:bCs/>
                <w:sz w:val="22"/>
              </w:rPr>
            </w:pPr>
            <w:r w:rsidRPr="000E0EB5">
              <w:rPr>
                <w:rFonts w:ascii="Times New Roman" w:hAnsi="Times New Roman" w:hint="eastAsia"/>
                <w:bCs/>
                <w:sz w:val="22"/>
              </w:rPr>
              <w:t>男性，身体健康，有保安员上岗证</w:t>
            </w:r>
            <w:r w:rsidRPr="000E0EB5">
              <w:rPr>
                <w:rFonts w:ascii="Times New Roman" w:hAnsi="Times New Roman" w:hint="eastAsia"/>
                <w:bCs/>
                <w:sz w:val="22"/>
              </w:rPr>
              <w:t>(</w:t>
            </w:r>
            <w:r w:rsidRPr="000E0EB5">
              <w:rPr>
                <w:rFonts w:ascii="Times New Roman" w:hAnsi="Times New Roman" w:hint="eastAsia"/>
                <w:bCs/>
                <w:sz w:val="22"/>
              </w:rPr>
              <w:t>其中一人需具备消防设施操作员证书</w:t>
            </w:r>
            <w:r w:rsidRPr="000E0EB5">
              <w:rPr>
                <w:rFonts w:ascii="Times New Roman" w:hAnsi="Times New Roman" w:hint="eastAsia"/>
                <w:bCs/>
                <w:sz w:val="22"/>
              </w:rPr>
              <w:t>)</w:t>
            </w:r>
            <w:r w:rsidRPr="000E0EB5">
              <w:rPr>
                <w:rFonts w:ascii="Times New Roman" w:hAnsi="Times New Roman" w:hint="eastAsia"/>
                <w:bCs/>
                <w:sz w:val="22"/>
              </w:rPr>
              <w:t>。</w:t>
            </w:r>
          </w:p>
        </w:tc>
        <w:tc>
          <w:tcPr>
            <w:tcW w:w="707" w:type="pct"/>
            <w:vAlign w:val="center"/>
          </w:tcPr>
          <w:p w14:paraId="61B6B327"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每班</w:t>
            </w:r>
            <w:r w:rsidRPr="000E0EB5">
              <w:rPr>
                <w:rFonts w:ascii="Times New Roman" w:hAnsi="Times New Roman" w:hint="eastAsia"/>
                <w:bCs/>
                <w:sz w:val="22"/>
              </w:rPr>
              <w:t>12</w:t>
            </w:r>
            <w:r w:rsidRPr="000E0EB5">
              <w:rPr>
                <w:rFonts w:ascii="Times New Roman" w:hAnsi="Times New Roman" w:hint="eastAsia"/>
                <w:bCs/>
                <w:sz w:val="22"/>
              </w:rPr>
              <w:t>小时</w:t>
            </w:r>
          </w:p>
        </w:tc>
        <w:tc>
          <w:tcPr>
            <w:tcW w:w="514" w:type="pct"/>
            <w:vAlign w:val="center"/>
          </w:tcPr>
          <w:p w14:paraId="3903CA51"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做一休一</w:t>
            </w:r>
          </w:p>
        </w:tc>
      </w:tr>
      <w:tr w:rsidR="004B0254" w:rsidRPr="000E0EB5" w14:paraId="3ECD11D4" w14:textId="77777777" w:rsidTr="009505A2">
        <w:trPr>
          <w:trHeight w:val="511"/>
          <w:jc w:val="center"/>
        </w:trPr>
        <w:tc>
          <w:tcPr>
            <w:tcW w:w="654" w:type="pct"/>
            <w:vAlign w:val="center"/>
          </w:tcPr>
          <w:p w14:paraId="6D5ED62F"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保洁工</w:t>
            </w:r>
          </w:p>
        </w:tc>
        <w:tc>
          <w:tcPr>
            <w:tcW w:w="923" w:type="pct"/>
            <w:vAlign w:val="center"/>
          </w:tcPr>
          <w:p w14:paraId="6A4BC77A" w14:textId="77777777" w:rsidR="004B0254" w:rsidRPr="000E0EB5" w:rsidRDefault="004B0254" w:rsidP="009505A2">
            <w:pPr>
              <w:tabs>
                <w:tab w:val="left" w:pos="7200"/>
              </w:tabs>
              <w:adjustRightInd w:val="0"/>
              <w:snapToGrid w:val="0"/>
              <w:spacing w:line="300" w:lineRule="auto"/>
              <w:ind w:right="109"/>
              <w:jc w:val="center"/>
              <w:rPr>
                <w:rFonts w:ascii="Times New Roman" w:hAnsi="Times New Roman"/>
                <w:bCs/>
                <w:sz w:val="22"/>
              </w:rPr>
            </w:pPr>
            <w:r w:rsidRPr="000E0EB5">
              <w:rPr>
                <w:rFonts w:ascii="Times New Roman" w:hAnsi="Times New Roman"/>
                <w:bCs/>
                <w:sz w:val="22"/>
              </w:rPr>
              <w:t>1</w:t>
            </w:r>
            <w:r w:rsidRPr="000E0EB5">
              <w:rPr>
                <w:rFonts w:ascii="Times New Roman" w:hAnsi="Times New Roman" w:hint="eastAsia"/>
                <w:bCs/>
                <w:sz w:val="22"/>
              </w:rPr>
              <w:t>1</w:t>
            </w:r>
          </w:p>
        </w:tc>
        <w:tc>
          <w:tcPr>
            <w:tcW w:w="2202" w:type="pct"/>
            <w:vAlign w:val="center"/>
          </w:tcPr>
          <w:p w14:paraId="78307DA4" w14:textId="77777777" w:rsidR="004B0254" w:rsidRPr="000E0EB5" w:rsidRDefault="004B0254" w:rsidP="009505A2">
            <w:pPr>
              <w:tabs>
                <w:tab w:val="left" w:pos="7200"/>
              </w:tabs>
              <w:adjustRightInd w:val="0"/>
              <w:snapToGrid w:val="0"/>
              <w:spacing w:line="300" w:lineRule="auto"/>
              <w:rPr>
                <w:rFonts w:ascii="Times New Roman" w:hAnsi="Times New Roman"/>
                <w:bCs/>
                <w:sz w:val="22"/>
              </w:rPr>
            </w:pPr>
            <w:r w:rsidRPr="000E0EB5">
              <w:rPr>
                <w:rFonts w:ascii="Times New Roman" w:hAnsi="Times New Roman" w:hint="eastAsia"/>
                <w:bCs/>
                <w:sz w:val="22"/>
              </w:rPr>
              <w:t>身体健康，性别不限，外地户口须有临时居住证。</w:t>
            </w:r>
          </w:p>
        </w:tc>
        <w:tc>
          <w:tcPr>
            <w:tcW w:w="707" w:type="pct"/>
            <w:vAlign w:val="center"/>
          </w:tcPr>
          <w:p w14:paraId="7750F31D"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每班</w:t>
            </w:r>
            <w:r w:rsidRPr="000E0EB5">
              <w:rPr>
                <w:rFonts w:ascii="Times New Roman" w:hAnsi="Times New Roman" w:hint="eastAsia"/>
                <w:bCs/>
                <w:sz w:val="22"/>
              </w:rPr>
              <w:t>12</w:t>
            </w:r>
            <w:r w:rsidRPr="000E0EB5">
              <w:rPr>
                <w:rFonts w:ascii="Times New Roman" w:hAnsi="Times New Roman" w:hint="eastAsia"/>
                <w:bCs/>
                <w:sz w:val="22"/>
              </w:rPr>
              <w:t>小时</w:t>
            </w:r>
          </w:p>
        </w:tc>
        <w:tc>
          <w:tcPr>
            <w:tcW w:w="514" w:type="pct"/>
            <w:vAlign w:val="center"/>
          </w:tcPr>
          <w:p w14:paraId="778B8728"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做一休一</w:t>
            </w:r>
          </w:p>
        </w:tc>
      </w:tr>
      <w:tr w:rsidR="004B0254" w:rsidRPr="000E0EB5" w14:paraId="67DB7915" w14:textId="77777777" w:rsidTr="009505A2">
        <w:trPr>
          <w:trHeight w:val="509"/>
          <w:jc w:val="center"/>
        </w:trPr>
        <w:tc>
          <w:tcPr>
            <w:tcW w:w="654" w:type="pct"/>
            <w:vAlign w:val="center"/>
          </w:tcPr>
          <w:p w14:paraId="5C31B513"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电工</w:t>
            </w:r>
          </w:p>
        </w:tc>
        <w:tc>
          <w:tcPr>
            <w:tcW w:w="923" w:type="pct"/>
            <w:vAlign w:val="center"/>
          </w:tcPr>
          <w:p w14:paraId="79FC898B" w14:textId="77777777" w:rsidR="004B0254" w:rsidRPr="000E0EB5" w:rsidRDefault="004B0254" w:rsidP="009505A2">
            <w:pPr>
              <w:tabs>
                <w:tab w:val="left" w:pos="7200"/>
              </w:tabs>
              <w:adjustRightInd w:val="0"/>
              <w:snapToGrid w:val="0"/>
              <w:spacing w:line="300" w:lineRule="auto"/>
              <w:ind w:right="109"/>
              <w:jc w:val="center"/>
              <w:rPr>
                <w:rFonts w:ascii="Times New Roman" w:hAnsi="Times New Roman"/>
                <w:bCs/>
                <w:sz w:val="22"/>
              </w:rPr>
            </w:pPr>
            <w:r w:rsidRPr="000E0EB5">
              <w:rPr>
                <w:rFonts w:ascii="Times New Roman" w:hAnsi="Times New Roman" w:hint="eastAsia"/>
                <w:bCs/>
                <w:sz w:val="22"/>
              </w:rPr>
              <w:t>2</w:t>
            </w:r>
          </w:p>
        </w:tc>
        <w:tc>
          <w:tcPr>
            <w:tcW w:w="2202" w:type="pct"/>
            <w:vAlign w:val="center"/>
          </w:tcPr>
          <w:p w14:paraId="68358C0F" w14:textId="77777777" w:rsidR="004B0254" w:rsidRPr="000E0EB5" w:rsidRDefault="004B0254" w:rsidP="009505A2">
            <w:pPr>
              <w:tabs>
                <w:tab w:val="left" w:pos="7200"/>
              </w:tabs>
              <w:adjustRightInd w:val="0"/>
              <w:snapToGrid w:val="0"/>
              <w:spacing w:line="300" w:lineRule="auto"/>
              <w:ind w:right="114"/>
              <w:rPr>
                <w:rFonts w:ascii="Times New Roman" w:hAnsi="Times New Roman"/>
                <w:bCs/>
                <w:sz w:val="22"/>
              </w:rPr>
            </w:pPr>
            <w:r w:rsidRPr="000E0EB5">
              <w:rPr>
                <w:rFonts w:ascii="Times New Roman" w:hAnsi="Times New Roman" w:hint="eastAsia"/>
                <w:bCs/>
                <w:sz w:val="22"/>
              </w:rPr>
              <w:t>男性，有电工上岗证、高压证，并具备日常水电维修及维护能力。</w:t>
            </w:r>
          </w:p>
        </w:tc>
        <w:tc>
          <w:tcPr>
            <w:tcW w:w="707" w:type="pct"/>
            <w:vAlign w:val="center"/>
          </w:tcPr>
          <w:p w14:paraId="694B114F"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hint="eastAsia"/>
              </w:rPr>
              <w:t>每班</w:t>
            </w:r>
            <w:r w:rsidRPr="000E0EB5">
              <w:rPr>
                <w:rFonts w:hint="eastAsia"/>
              </w:rPr>
              <w:t>12</w:t>
            </w:r>
            <w:r w:rsidRPr="000E0EB5">
              <w:rPr>
                <w:rFonts w:hint="eastAsia"/>
              </w:rPr>
              <w:t>小时</w:t>
            </w:r>
          </w:p>
        </w:tc>
        <w:tc>
          <w:tcPr>
            <w:tcW w:w="514" w:type="pct"/>
            <w:vAlign w:val="center"/>
          </w:tcPr>
          <w:p w14:paraId="7FE3F92F"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hint="eastAsia"/>
              </w:rPr>
              <w:t>做一休一</w:t>
            </w:r>
          </w:p>
        </w:tc>
      </w:tr>
      <w:tr w:rsidR="004B0254" w:rsidRPr="000E0EB5" w14:paraId="01FD7343" w14:textId="77777777" w:rsidTr="009505A2">
        <w:trPr>
          <w:trHeight w:val="509"/>
          <w:jc w:val="center"/>
        </w:trPr>
        <w:tc>
          <w:tcPr>
            <w:tcW w:w="654" w:type="pct"/>
            <w:vAlign w:val="center"/>
          </w:tcPr>
          <w:p w14:paraId="69C101F4"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停车</w:t>
            </w:r>
            <w:r w:rsidRPr="000E0EB5">
              <w:rPr>
                <w:rFonts w:ascii="Times New Roman" w:hAnsi="Times New Roman"/>
                <w:bCs/>
                <w:sz w:val="22"/>
              </w:rPr>
              <w:t>收费员</w:t>
            </w:r>
          </w:p>
        </w:tc>
        <w:tc>
          <w:tcPr>
            <w:tcW w:w="923" w:type="pct"/>
            <w:vAlign w:val="center"/>
          </w:tcPr>
          <w:p w14:paraId="2C74D9FD" w14:textId="77777777" w:rsidR="004B0254" w:rsidRPr="000E0EB5" w:rsidRDefault="004B0254" w:rsidP="009505A2">
            <w:pPr>
              <w:tabs>
                <w:tab w:val="left" w:pos="7200"/>
              </w:tabs>
              <w:adjustRightInd w:val="0"/>
              <w:snapToGrid w:val="0"/>
              <w:spacing w:line="300" w:lineRule="auto"/>
              <w:ind w:right="109"/>
              <w:jc w:val="center"/>
              <w:rPr>
                <w:rFonts w:ascii="Times New Roman" w:hAnsi="Times New Roman"/>
                <w:bCs/>
                <w:sz w:val="22"/>
              </w:rPr>
            </w:pPr>
            <w:r w:rsidRPr="000E0EB5">
              <w:rPr>
                <w:rFonts w:ascii="Times New Roman" w:hAnsi="Times New Roman" w:hint="eastAsia"/>
                <w:bCs/>
                <w:sz w:val="22"/>
              </w:rPr>
              <w:t>4</w:t>
            </w:r>
          </w:p>
        </w:tc>
        <w:tc>
          <w:tcPr>
            <w:tcW w:w="2202" w:type="pct"/>
            <w:vAlign w:val="center"/>
          </w:tcPr>
          <w:p w14:paraId="19DB8B6A" w14:textId="77777777" w:rsidR="004B0254" w:rsidRPr="000E0EB5" w:rsidRDefault="004B0254" w:rsidP="009505A2">
            <w:pPr>
              <w:tabs>
                <w:tab w:val="left" w:pos="7200"/>
              </w:tabs>
              <w:adjustRightInd w:val="0"/>
              <w:snapToGrid w:val="0"/>
              <w:spacing w:line="300" w:lineRule="auto"/>
              <w:ind w:right="114"/>
              <w:rPr>
                <w:rFonts w:ascii="Times New Roman" w:hAnsi="Times New Roman"/>
                <w:bCs/>
                <w:sz w:val="22"/>
              </w:rPr>
            </w:pPr>
            <w:r w:rsidRPr="000E0EB5">
              <w:rPr>
                <w:rFonts w:ascii="Times New Roman" w:hAnsi="Times New Roman" w:hint="eastAsia"/>
                <w:bCs/>
                <w:sz w:val="22"/>
              </w:rPr>
              <w:t>身体健康，性别不限，五官端正，会熟练使用办公软件。</w:t>
            </w:r>
          </w:p>
        </w:tc>
        <w:tc>
          <w:tcPr>
            <w:tcW w:w="707" w:type="pct"/>
            <w:vAlign w:val="center"/>
          </w:tcPr>
          <w:p w14:paraId="16802672"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每班</w:t>
            </w:r>
            <w:r w:rsidRPr="000E0EB5">
              <w:rPr>
                <w:rFonts w:ascii="Times New Roman" w:hAnsi="Times New Roman" w:hint="eastAsia"/>
                <w:bCs/>
                <w:sz w:val="22"/>
              </w:rPr>
              <w:t>12</w:t>
            </w:r>
            <w:r w:rsidRPr="000E0EB5">
              <w:rPr>
                <w:rFonts w:ascii="Times New Roman" w:hAnsi="Times New Roman" w:hint="eastAsia"/>
                <w:bCs/>
                <w:sz w:val="22"/>
              </w:rPr>
              <w:t>小时</w:t>
            </w:r>
          </w:p>
        </w:tc>
        <w:tc>
          <w:tcPr>
            <w:tcW w:w="514" w:type="pct"/>
            <w:vAlign w:val="center"/>
          </w:tcPr>
          <w:p w14:paraId="4D4F9B16" w14:textId="77777777" w:rsidR="004B0254" w:rsidRPr="000E0EB5" w:rsidRDefault="004B0254" w:rsidP="009505A2">
            <w:pPr>
              <w:tabs>
                <w:tab w:val="left" w:pos="7200"/>
              </w:tabs>
              <w:adjustRightInd w:val="0"/>
              <w:snapToGrid w:val="0"/>
              <w:spacing w:line="300" w:lineRule="auto"/>
              <w:ind w:left="35"/>
              <w:rPr>
                <w:rFonts w:ascii="Times New Roman" w:hAnsi="Times New Roman"/>
                <w:bCs/>
                <w:sz w:val="22"/>
              </w:rPr>
            </w:pPr>
            <w:r w:rsidRPr="000E0EB5">
              <w:rPr>
                <w:rFonts w:ascii="Times New Roman" w:hAnsi="Times New Roman" w:hint="eastAsia"/>
                <w:bCs/>
                <w:sz w:val="22"/>
              </w:rPr>
              <w:t>做一休一</w:t>
            </w:r>
          </w:p>
        </w:tc>
      </w:tr>
      <w:tr w:rsidR="004B0254" w:rsidRPr="000E0EB5" w14:paraId="1A463C42" w14:textId="77777777" w:rsidTr="009505A2">
        <w:trPr>
          <w:trHeight w:val="569"/>
          <w:jc w:val="center"/>
        </w:trPr>
        <w:tc>
          <w:tcPr>
            <w:tcW w:w="654" w:type="pct"/>
            <w:vAlign w:val="center"/>
          </w:tcPr>
          <w:p w14:paraId="733B83C4" w14:textId="77777777" w:rsidR="004B0254" w:rsidRPr="000E0EB5" w:rsidRDefault="004B0254" w:rsidP="009505A2">
            <w:pPr>
              <w:tabs>
                <w:tab w:val="left" w:pos="720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合计：</w:t>
            </w:r>
          </w:p>
        </w:tc>
        <w:tc>
          <w:tcPr>
            <w:tcW w:w="923" w:type="pct"/>
            <w:vAlign w:val="center"/>
          </w:tcPr>
          <w:p w14:paraId="4D3AD969" w14:textId="77777777" w:rsidR="004B0254" w:rsidRPr="000E0EB5" w:rsidRDefault="004B0254" w:rsidP="009505A2">
            <w:pPr>
              <w:tabs>
                <w:tab w:val="left" w:pos="7200"/>
              </w:tabs>
              <w:adjustRightInd w:val="0"/>
              <w:snapToGrid w:val="0"/>
              <w:spacing w:line="300" w:lineRule="auto"/>
              <w:ind w:right="109"/>
              <w:jc w:val="center"/>
              <w:rPr>
                <w:rFonts w:ascii="Times New Roman" w:hAnsi="Times New Roman"/>
                <w:bCs/>
                <w:sz w:val="22"/>
              </w:rPr>
            </w:pPr>
            <w:r w:rsidRPr="000E0EB5">
              <w:rPr>
                <w:rFonts w:ascii="Times New Roman" w:hAnsi="Times New Roman" w:hint="eastAsia"/>
                <w:bCs/>
                <w:sz w:val="22"/>
              </w:rPr>
              <w:t>32</w:t>
            </w:r>
          </w:p>
        </w:tc>
        <w:tc>
          <w:tcPr>
            <w:tcW w:w="2202" w:type="pct"/>
            <w:vAlign w:val="center"/>
          </w:tcPr>
          <w:p w14:paraId="65B36E94" w14:textId="77777777" w:rsidR="004B0254" w:rsidRPr="000E0EB5" w:rsidRDefault="004B0254" w:rsidP="009505A2">
            <w:pPr>
              <w:tabs>
                <w:tab w:val="left" w:pos="7200"/>
              </w:tabs>
              <w:adjustRightInd w:val="0"/>
              <w:snapToGrid w:val="0"/>
              <w:spacing w:line="300" w:lineRule="auto"/>
              <w:ind w:left="7" w:firstLineChars="200" w:firstLine="440"/>
              <w:rPr>
                <w:rFonts w:ascii="Times New Roman" w:hAnsi="Times New Roman"/>
                <w:bCs/>
                <w:sz w:val="22"/>
              </w:rPr>
            </w:pPr>
          </w:p>
        </w:tc>
        <w:tc>
          <w:tcPr>
            <w:tcW w:w="707" w:type="pct"/>
            <w:vAlign w:val="center"/>
          </w:tcPr>
          <w:p w14:paraId="2FA61103" w14:textId="77777777" w:rsidR="004B0254" w:rsidRPr="000E0EB5" w:rsidRDefault="004B0254" w:rsidP="009505A2">
            <w:pPr>
              <w:tabs>
                <w:tab w:val="left" w:pos="7200"/>
              </w:tabs>
              <w:adjustRightInd w:val="0"/>
              <w:snapToGrid w:val="0"/>
              <w:spacing w:line="300" w:lineRule="auto"/>
              <w:ind w:left="35" w:firstLineChars="200" w:firstLine="440"/>
              <w:rPr>
                <w:rFonts w:ascii="Times New Roman" w:hAnsi="Times New Roman"/>
                <w:bCs/>
                <w:sz w:val="22"/>
              </w:rPr>
            </w:pPr>
          </w:p>
        </w:tc>
        <w:tc>
          <w:tcPr>
            <w:tcW w:w="514" w:type="pct"/>
            <w:vAlign w:val="center"/>
          </w:tcPr>
          <w:p w14:paraId="10E7737D" w14:textId="77777777" w:rsidR="004B0254" w:rsidRPr="000E0EB5" w:rsidRDefault="004B0254" w:rsidP="009505A2">
            <w:pPr>
              <w:tabs>
                <w:tab w:val="left" w:pos="7200"/>
              </w:tabs>
              <w:adjustRightInd w:val="0"/>
              <w:snapToGrid w:val="0"/>
              <w:spacing w:line="300" w:lineRule="auto"/>
              <w:ind w:left="35" w:firstLineChars="200" w:firstLine="440"/>
              <w:rPr>
                <w:rFonts w:ascii="Times New Roman" w:hAnsi="Times New Roman"/>
                <w:bCs/>
                <w:sz w:val="22"/>
              </w:rPr>
            </w:pPr>
          </w:p>
        </w:tc>
      </w:tr>
    </w:tbl>
    <w:p w14:paraId="13826C26"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r w:rsidRPr="000E0EB5">
        <w:rPr>
          <w:rFonts w:ascii="Times New Roman" w:hAnsi="Times New Roman"/>
          <w:b/>
          <w:sz w:val="22"/>
        </w:rPr>
        <w:t>说明：投标人的各岗位配置标准不得低于表内岗位配置数要求。</w:t>
      </w:r>
    </w:p>
    <w:p w14:paraId="0D7B9BD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p>
    <w:p w14:paraId="5A154245"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 xml:space="preserve">9.2 </w:t>
      </w:r>
      <w:r w:rsidRPr="000E0EB5">
        <w:rPr>
          <w:rFonts w:ascii="Times New Roman" w:hAnsi="Times New Roman"/>
          <w:bCs/>
          <w:sz w:val="22"/>
        </w:rPr>
        <w:t>组织架构、管理制度及管理团队要求</w:t>
      </w:r>
    </w:p>
    <w:p w14:paraId="7C9C246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 xml:space="preserve">9.2.1 </w:t>
      </w:r>
      <w:r w:rsidRPr="000E0EB5">
        <w:rPr>
          <w:rFonts w:ascii="Times New Roman" w:hAnsi="Times New Roman"/>
          <w:bCs/>
          <w:sz w:val="22"/>
        </w:rPr>
        <w:t>组织架构</w:t>
      </w:r>
    </w:p>
    <w:p w14:paraId="0D2CC335"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项目团队包含经理、保安、保洁工、电工、停车收费员。</w:t>
      </w:r>
    </w:p>
    <w:p w14:paraId="0949889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 xml:space="preserve">9.2.2 </w:t>
      </w:r>
      <w:r w:rsidRPr="000E0EB5">
        <w:rPr>
          <w:rFonts w:ascii="Times New Roman" w:hAnsi="Times New Roman"/>
          <w:bCs/>
          <w:sz w:val="22"/>
        </w:rPr>
        <w:t>管理制度</w:t>
      </w:r>
    </w:p>
    <w:p w14:paraId="650AF05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）中标人必须派出一名项目负责人，负责中标区域日常管理工作，并承担联系、沟通及协调运行中发生的问题。</w:t>
      </w:r>
      <w:r w:rsidRPr="000E0EB5">
        <w:rPr>
          <w:rFonts w:ascii="Times New Roman" w:hAnsi="Times New Roman" w:hint="eastAsia"/>
          <w:bCs/>
          <w:sz w:val="22"/>
        </w:rPr>
        <w:t xml:space="preserve"> </w:t>
      </w:r>
    </w:p>
    <w:p w14:paraId="6FB3E6E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r w:rsidRPr="000E0EB5">
        <w:rPr>
          <w:rFonts w:ascii="Times New Roman" w:hAnsi="Times New Roman" w:hint="eastAsia"/>
          <w:bCs/>
          <w:sz w:val="22"/>
        </w:rPr>
        <w:t>）中标人招聘的人员必须符合采购人的有关规定，经岗前培训、考核后方可录用，特殊情况需政治审查。对于人员总体要求相对固定，除应对突发事件，增派人员除外，正常服务人员达到</w:t>
      </w:r>
      <w:r w:rsidRPr="000E0EB5">
        <w:rPr>
          <w:rFonts w:ascii="Times New Roman" w:hAnsi="Times New Roman" w:hint="eastAsia"/>
          <w:bCs/>
          <w:sz w:val="22"/>
        </w:rPr>
        <w:t>80%</w:t>
      </w:r>
      <w:r w:rsidRPr="000E0EB5">
        <w:rPr>
          <w:rFonts w:ascii="Times New Roman" w:hAnsi="Times New Roman" w:hint="eastAsia"/>
          <w:bCs/>
          <w:sz w:val="22"/>
        </w:rPr>
        <w:t>固定，管理及服务人员经采购人确认备案后，方可录用或调换。杜绝非甲方原因，随意、频繁地调动服务人员。</w:t>
      </w:r>
      <w:r w:rsidRPr="000E0EB5">
        <w:rPr>
          <w:rFonts w:ascii="Times New Roman" w:hAnsi="Times New Roman" w:hint="eastAsia"/>
          <w:bCs/>
          <w:sz w:val="22"/>
        </w:rPr>
        <w:t xml:space="preserve"> </w:t>
      </w:r>
    </w:p>
    <w:p w14:paraId="63ADA12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）主要管理人员应有不少于三年的类似岗位经验，保安人员应持有保安员上岗证，外地人员需持有身份证、临时居住证等有效证件。保洁员容貌端正，身体健康，品行端正，无不良记录。</w:t>
      </w:r>
      <w:r w:rsidRPr="000E0EB5">
        <w:rPr>
          <w:rFonts w:ascii="Times New Roman" w:hAnsi="Times New Roman" w:hint="eastAsia"/>
          <w:bCs/>
          <w:sz w:val="22"/>
        </w:rPr>
        <w:t xml:space="preserve"> </w:t>
      </w:r>
    </w:p>
    <w:p w14:paraId="170B42D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w:t>
      </w:r>
      <w:r w:rsidRPr="000E0EB5">
        <w:rPr>
          <w:rFonts w:ascii="Times New Roman" w:hAnsi="Times New Roman" w:hint="eastAsia"/>
          <w:bCs/>
          <w:sz w:val="22"/>
        </w:rPr>
        <w:t>）人员在工作时间内须统一着装，服装须由中标人统一制作，费用由中标人承担。</w:t>
      </w:r>
      <w:r w:rsidRPr="000E0EB5">
        <w:rPr>
          <w:rFonts w:ascii="Times New Roman" w:hAnsi="Times New Roman" w:hint="eastAsia"/>
          <w:bCs/>
          <w:sz w:val="22"/>
        </w:rPr>
        <w:t xml:space="preserve"> </w:t>
      </w:r>
    </w:p>
    <w:p w14:paraId="260FC90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5</w:t>
      </w:r>
      <w:r w:rsidRPr="000E0EB5">
        <w:rPr>
          <w:rFonts w:ascii="Times New Roman" w:hAnsi="Times New Roman" w:hint="eastAsia"/>
          <w:bCs/>
          <w:sz w:val="22"/>
        </w:rPr>
        <w:t>）中标人应按招标要求，配备足够的人员从事保安、保洁工作，以达到高质量的环境要求。</w:t>
      </w:r>
      <w:r w:rsidRPr="000E0EB5">
        <w:rPr>
          <w:rFonts w:ascii="Times New Roman" w:hAnsi="Times New Roman" w:hint="eastAsia"/>
          <w:bCs/>
          <w:sz w:val="22"/>
        </w:rPr>
        <w:t xml:space="preserve"> </w:t>
      </w:r>
    </w:p>
    <w:p w14:paraId="46A0281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6</w:t>
      </w:r>
      <w:r w:rsidRPr="000E0EB5">
        <w:rPr>
          <w:rFonts w:ascii="Times New Roman" w:hAnsi="Times New Roman" w:hint="eastAsia"/>
          <w:bCs/>
          <w:sz w:val="22"/>
        </w:rPr>
        <w:t>）中标人需确保从业人员向招标人员提供的服务是专业化、标准化，招标人有权要求供应商改善其服务质量。</w:t>
      </w:r>
      <w:r w:rsidRPr="000E0EB5">
        <w:rPr>
          <w:rFonts w:ascii="Times New Roman" w:hAnsi="Times New Roman" w:hint="eastAsia"/>
          <w:bCs/>
          <w:sz w:val="22"/>
        </w:rPr>
        <w:t xml:space="preserve"> </w:t>
      </w:r>
    </w:p>
    <w:p w14:paraId="092E378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7</w:t>
      </w:r>
      <w:r w:rsidRPr="000E0EB5">
        <w:rPr>
          <w:rFonts w:ascii="Times New Roman" w:hAnsi="Times New Roman" w:hint="eastAsia"/>
          <w:bCs/>
          <w:sz w:val="22"/>
        </w:rPr>
        <w:t>）中标人应确保从业者对业务有一定的专业知识和技能。</w:t>
      </w:r>
      <w:r w:rsidRPr="000E0EB5">
        <w:rPr>
          <w:rFonts w:ascii="Times New Roman" w:hAnsi="Times New Roman" w:hint="eastAsia"/>
          <w:bCs/>
          <w:sz w:val="22"/>
        </w:rPr>
        <w:t xml:space="preserve"> </w:t>
      </w:r>
    </w:p>
    <w:p w14:paraId="4D14C24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8</w:t>
      </w:r>
      <w:r w:rsidRPr="000E0EB5">
        <w:rPr>
          <w:rFonts w:ascii="Times New Roman" w:hAnsi="Times New Roman" w:hint="eastAsia"/>
          <w:bCs/>
          <w:sz w:val="22"/>
        </w:rPr>
        <w:t>）如中标人的服务质量未达到招标人的要求，中标人在接到书面通知后应立即整改达到标准，否则招标人可终止合同。</w:t>
      </w:r>
    </w:p>
    <w:p w14:paraId="306D28C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lastRenderedPageBreak/>
        <w:t xml:space="preserve">9.2.3 </w:t>
      </w:r>
      <w:r w:rsidRPr="000E0EB5">
        <w:rPr>
          <w:rFonts w:ascii="Times New Roman" w:hAnsi="Times New Roman"/>
          <w:bCs/>
          <w:sz w:val="22"/>
        </w:rPr>
        <w:t>管理团队要求</w:t>
      </w:r>
      <w:r w:rsidRPr="000E0EB5">
        <w:rPr>
          <w:rFonts w:ascii="Times New Roman" w:hAnsi="Times New Roman" w:hint="eastAsia"/>
          <w:bCs/>
          <w:sz w:val="22"/>
        </w:rPr>
        <w:t>（物业管理服务总体要求）</w:t>
      </w:r>
    </w:p>
    <w:p w14:paraId="66C1589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本项目物业管理服务包括环境保洁的管理、安全保卫管理、停车收费管理、绿化养护等内容，投标方应结合自身的能力和经验对体育场馆经营管理过程和顾客服务过程进行详细识别，精确界定可为本项目提供的服务项目、服务内容和服务标准，认真策划实施方案，精确测算由此发生的物业管理费用。</w:t>
      </w:r>
    </w:p>
    <w:p w14:paraId="227088F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r w:rsidRPr="000E0EB5">
        <w:rPr>
          <w:rFonts w:ascii="Times New Roman" w:hAnsi="Times New Roman" w:hint="eastAsia"/>
          <w:bCs/>
          <w:sz w:val="22"/>
        </w:rPr>
        <w:t>）中标人应在现场组建物业管理机构，由该机构负责实施本项目的物业管理工作。</w:t>
      </w:r>
    </w:p>
    <w:p w14:paraId="5242A1E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）中标人应保证其派往项目现场的服务人员达到相关岗位任职资格要求，所有的专业或特殊岗位人员，凡国家有规定的，均需持证上岗。</w:t>
      </w:r>
    </w:p>
    <w:p w14:paraId="614ADE28"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w:t>
      </w:r>
      <w:r w:rsidRPr="000E0EB5">
        <w:rPr>
          <w:rFonts w:ascii="Times New Roman" w:hAnsi="Times New Roman" w:hint="eastAsia"/>
          <w:bCs/>
          <w:sz w:val="22"/>
        </w:rPr>
        <w:t>）采购人主管部门有权审核中标人与项目管理有关的财务状况及财务报表。</w:t>
      </w:r>
    </w:p>
    <w:p w14:paraId="1039954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5</w:t>
      </w:r>
      <w:r w:rsidRPr="000E0EB5">
        <w:rPr>
          <w:rFonts w:ascii="Times New Roman" w:hAnsi="Times New Roman" w:hint="eastAsia"/>
          <w:bCs/>
          <w:sz w:val="22"/>
        </w:rPr>
        <w:t>）在处理特殊事件、紧急或突发事故时，采购人主管部门对物业管理服务人员有直接指挥权。</w:t>
      </w:r>
    </w:p>
    <w:p w14:paraId="0C216C9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6</w:t>
      </w:r>
      <w:r w:rsidRPr="000E0EB5">
        <w:rPr>
          <w:rFonts w:ascii="Times New Roman" w:hAnsi="Times New Roman" w:hint="eastAsia"/>
          <w:bCs/>
          <w:sz w:val="22"/>
        </w:rPr>
        <w:t>）中标人在做好本职工作的同时，有责任向采购人主管部门提供合理化建议，并配合制定相关管理制度并具体落实。</w:t>
      </w:r>
    </w:p>
    <w:p w14:paraId="79507B0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7</w:t>
      </w:r>
      <w:r w:rsidRPr="000E0EB5">
        <w:rPr>
          <w:rFonts w:ascii="Times New Roman" w:hAnsi="Times New Roman" w:hint="eastAsia"/>
          <w:bCs/>
          <w:sz w:val="22"/>
        </w:rPr>
        <w:t>）中标人必须合法经营，不得损害所聘用员工及采购人的合法权益。</w:t>
      </w:r>
    </w:p>
    <w:p w14:paraId="1F8BC98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8</w:t>
      </w:r>
      <w:r w:rsidRPr="000E0EB5">
        <w:rPr>
          <w:rFonts w:ascii="Times New Roman" w:hAnsi="Times New Roman" w:hint="eastAsia"/>
          <w:bCs/>
          <w:sz w:val="22"/>
        </w:rPr>
        <w:t>）采购人对中标人的物业管理考核指标：</w:t>
      </w:r>
    </w:p>
    <w:p w14:paraId="50BE225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  </w:t>
      </w:r>
      <w:r w:rsidRPr="000E0EB5">
        <w:rPr>
          <w:rFonts w:ascii="Times New Roman" w:hAnsi="Times New Roman" w:hint="eastAsia"/>
          <w:bCs/>
          <w:sz w:val="22"/>
        </w:rPr>
        <w:t>（</w:t>
      </w:r>
      <w:r w:rsidRPr="000E0EB5">
        <w:rPr>
          <w:rFonts w:ascii="Times New Roman" w:hAnsi="Times New Roman" w:hint="eastAsia"/>
          <w:bCs/>
          <w:sz w:val="22"/>
        </w:rPr>
        <w:t>1</w:t>
      </w:r>
      <w:r w:rsidRPr="000E0EB5">
        <w:rPr>
          <w:rFonts w:ascii="Times New Roman" w:hAnsi="Times New Roman" w:hint="eastAsia"/>
          <w:bCs/>
          <w:sz w:val="22"/>
        </w:rPr>
        <w:t>）关键岗位持证上岗率</w:t>
      </w:r>
      <w:r w:rsidRPr="000E0EB5">
        <w:rPr>
          <w:rFonts w:ascii="Times New Roman" w:hAnsi="Times New Roman" w:hint="eastAsia"/>
          <w:bCs/>
          <w:sz w:val="22"/>
        </w:rPr>
        <w:t>100%</w:t>
      </w:r>
      <w:r w:rsidRPr="000E0EB5">
        <w:rPr>
          <w:rFonts w:ascii="Times New Roman" w:hAnsi="Times New Roman" w:hint="eastAsia"/>
          <w:bCs/>
          <w:sz w:val="22"/>
        </w:rPr>
        <w:t>。</w:t>
      </w:r>
    </w:p>
    <w:p w14:paraId="2937701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  </w:t>
      </w:r>
      <w:r w:rsidRPr="000E0EB5">
        <w:rPr>
          <w:rFonts w:ascii="Times New Roman" w:hAnsi="Times New Roman" w:hint="eastAsia"/>
          <w:bCs/>
          <w:sz w:val="22"/>
        </w:rPr>
        <w:t>（</w:t>
      </w:r>
      <w:r w:rsidRPr="000E0EB5">
        <w:rPr>
          <w:rFonts w:ascii="Times New Roman" w:hAnsi="Times New Roman" w:hint="eastAsia"/>
          <w:bCs/>
          <w:sz w:val="22"/>
        </w:rPr>
        <w:t>2</w:t>
      </w:r>
      <w:r w:rsidRPr="000E0EB5">
        <w:rPr>
          <w:rFonts w:ascii="Times New Roman" w:hAnsi="Times New Roman" w:hint="eastAsia"/>
          <w:bCs/>
          <w:sz w:val="22"/>
        </w:rPr>
        <w:t>）安全管理措施保障率</w:t>
      </w:r>
      <w:r w:rsidRPr="000E0EB5">
        <w:rPr>
          <w:rFonts w:ascii="Times New Roman" w:hAnsi="Times New Roman" w:hint="eastAsia"/>
          <w:bCs/>
          <w:sz w:val="22"/>
        </w:rPr>
        <w:t>100%</w:t>
      </w:r>
      <w:r w:rsidRPr="000E0EB5">
        <w:rPr>
          <w:rFonts w:ascii="Times New Roman" w:hAnsi="Times New Roman" w:hint="eastAsia"/>
          <w:bCs/>
          <w:sz w:val="22"/>
        </w:rPr>
        <w:t>。</w:t>
      </w:r>
    </w:p>
    <w:p w14:paraId="4ED3129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  </w:t>
      </w:r>
      <w:r w:rsidRPr="000E0EB5">
        <w:rPr>
          <w:rFonts w:ascii="Times New Roman" w:hAnsi="Times New Roman" w:hint="eastAsia"/>
          <w:bCs/>
          <w:sz w:val="22"/>
        </w:rPr>
        <w:t>（</w:t>
      </w:r>
      <w:r w:rsidRPr="000E0EB5">
        <w:rPr>
          <w:rFonts w:ascii="Times New Roman" w:hAnsi="Times New Roman" w:hint="eastAsia"/>
          <w:bCs/>
          <w:sz w:val="22"/>
        </w:rPr>
        <w:t>3</w:t>
      </w:r>
      <w:r w:rsidRPr="000E0EB5">
        <w:rPr>
          <w:rFonts w:ascii="Times New Roman" w:hAnsi="Times New Roman" w:hint="eastAsia"/>
          <w:bCs/>
          <w:sz w:val="22"/>
        </w:rPr>
        <w:t>）环境保洁措施保障率</w:t>
      </w:r>
      <w:r w:rsidRPr="000E0EB5">
        <w:rPr>
          <w:rFonts w:ascii="Times New Roman" w:hAnsi="Times New Roman" w:hint="eastAsia"/>
          <w:bCs/>
          <w:sz w:val="22"/>
        </w:rPr>
        <w:t>95%</w:t>
      </w:r>
      <w:r w:rsidRPr="000E0EB5">
        <w:rPr>
          <w:rFonts w:ascii="Times New Roman" w:hAnsi="Times New Roman" w:hint="eastAsia"/>
          <w:bCs/>
          <w:sz w:val="22"/>
        </w:rPr>
        <w:t>。</w:t>
      </w:r>
    </w:p>
    <w:p w14:paraId="127C2F1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  </w:t>
      </w:r>
      <w:r w:rsidRPr="000E0EB5">
        <w:rPr>
          <w:rFonts w:ascii="Times New Roman" w:hAnsi="Times New Roman" w:hint="eastAsia"/>
          <w:bCs/>
          <w:sz w:val="22"/>
        </w:rPr>
        <w:t>（</w:t>
      </w:r>
      <w:r w:rsidRPr="000E0EB5">
        <w:rPr>
          <w:rFonts w:ascii="Times New Roman" w:hAnsi="Times New Roman" w:hint="eastAsia"/>
          <w:bCs/>
          <w:sz w:val="22"/>
        </w:rPr>
        <w:t>4</w:t>
      </w:r>
      <w:r w:rsidRPr="000E0EB5">
        <w:rPr>
          <w:rFonts w:ascii="Times New Roman" w:hAnsi="Times New Roman" w:hint="eastAsia"/>
          <w:bCs/>
          <w:sz w:val="22"/>
        </w:rPr>
        <w:t>）服务规范达标率</w:t>
      </w:r>
      <w:r w:rsidRPr="000E0EB5">
        <w:rPr>
          <w:rFonts w:ascii="Times New Roman" w:hAnsi="Times New Roman" w:hint="eastAsia"/>
          <w:bCs/>
          <w:sz w:val="22"/>
        </w:rPr>
        <w:t>95%</w:t>
      </w:r>
      <w:r w:rsidRPr="000E0EB5">
        <w:rPr>
          <w:rFonts w:ascii="Times New Roman" w:hAnsi="Times New Roman" w:hint="eastAsia"/>
          <w:bCs/>
          <w:sz w:val="22"/>
        </w:rPr>
        <w:t>。</w:t>
      </w:r>
    </w:p>
    <w:p w14:paraId="4126C30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  </w:t>
      </w:r>
      <w:r w:rsidRPr="000E0EB5">
        <w:rPr>
          <w:rFonts w:ascii="Times New Roman" w:hAnsi="Times New Roman" w:hint="eastAsia"/>
          <w:bCs/>
          <w:sz w:val="22"/>
        </w:rPr>
        <w:t>（</w:t>
      </w:r>
      <w:r w:rsidRPr="000E0EB5">
        <w:rPr>
          <w:rFonts w:ascii="Times New Roman" w:hAnsi="Times New Roman" w:hint="eastAsia"/>
          <w:bCs/>
          <w:sz w:val="22"/>
        </w:rPr>
        <w:t>5</w:t>
      </w:r>
      <w:r w:rsidRPr="000E0EB5">
        <w:rPr>
          <w:rFonts w:ascii="Times New Roman" w:hAnsi="Times New Roman" w:hint="eastAsia"/>
          <w:bCs/>
          <w:sz w:val="22"/>
        </w:rPr>
        <w:t>）工作质量检查合格率</w:t>
      </w:r>
      <w:r w:rsidRPr="000E0EB5">
        <w:rPr>
          <w:rFonts w:ascii="Times New Roman" w:hAnsi="Times New Roman" w:hint="eastAsia"/>
          <w:bCs/>
          <w:sz w:val="22"/>
        </w:rPr>
        <w:t>95%</w:t>
      </w:r>
      <w:r w:rsidRPr="000E0EB5">
        <w:rPr>
          <w:rFonts w:ascii="Times New Roman" w:hAnsi="Times New Roman" w:hint="eastAsia"/>
          <w:bCs/>
          <w:sz w:val="22"/>
        </w:rPr>
        <w:t>。</w:t>
      </w:r>
    </w:p>
    <w:p w14:paraId="0715605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  </w:t>
      </w:r>
      <w:r w:rsidRPr="000E0EB5">
        <w:rPr>
          <w:rFonts w:ascii="Times New Roman" w:hAnsi="Times New Roman" w:hint="eastAsia"/>
          <w:bCs/>
          <w:sz w:val="22"/>
        </w:rPr>
        <w:t>（</w:t>
      </w:r>
      <w:r w:rsidRPr="000E0EB5">
        <w:rPr>
          <w:rFonts w:ascii="Times New Roman" w:hAnsi="Times New Roman" w:hint="eastAsia"/>
          <w:bCs/>
          <w:sz w:val="22"/>
        </w:rPr>
        <w:t>6</w:t>
      </w:r>
      <w:r w:rsidRPr="000E0EB5">
        <w:rPr>
          <w:rFonts w:ascii="Times New Roman" w:hAnsi="Times New Roman" w:hint="eastAsia"/>
          <w:bCs/>
          <w:sz w:val="22"/>
        </w:rPr>
        <w:t>）顾客满意率年度不低于</w:t>
      </w:r>
      <w:r w:rsidRPr="000E0EB5">
        <w:rPr>
          <w:rFonts w:ascii="Times New Roman" w:hAnsi="Times New Roman" w:hint="eastAsia"/>
          <w:bCs/>
          <w:sz w:val="22"/>
        </w:rPr>
        <w:t>90%</w:t>
      </w:r>
      <w:r w:rsidRPr="000E0EB5">
        <w:rPr>
          <w:rFonts w:ascii="Times New Roman" w:hAnsi="Times New Roman" w:hint="eastAsia"/>
          <w:bCs/>
          <w:sz w:val="22"/>
        </w:rPr>
        <w:t>。</w:t>
      </w:r>
    </w:p>
    <w:p w14:paraId="5A1E30F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7</w:t>
      </w:r>
      <w:r w:rsidRPr="000E0EB5">
        <w:rPr>
          <w:rFonts w:ascii="Times New Roman" w:hAnsi="Times New Roman" w:hint="eastAsia"/>
          <w:bCs/>
          <w:sz w:val="22"/>
        </w:rPr>
        <w:t>）项目服务期限内有责投诉次数不高于</w:t>
      </w:r>
      <w:r w:rsidRPr="000E0EB5">
        <w:rPr>
          <w:rFonts w:ascii="Times New Roman" w:hAnsi="Times New Roman" w:hint="eastAsia"/>
          <w:bCs/>
          <w:sz w:val="22"/>
        </w:rPr>
        <w:t>6</w:t>
      </w:r>
      <w:r w:rsidRPr="000E0EB5">
        <w:rPr>
          <w:rFonts w:ascii="Times New Roman" w:hAnsi="Times New Roman" w:hint="eastAsia"/>
          <w:bCs/>
          <w:sz w:val="22"/>
        </w:rPr>
        <w:t>次</w:t>
      </w:r>
    </w:p>
    <w:p w14:paraId="534A410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9</w:t>
      </w:r>
      <w:r w:rsidRPr="000E0EB5">
        <w:rPr>
          <w:rFonts w:ascii="Times New Roman" w:hAnsi="Times New Roman" w:hint="eastAsia"/>
          <w:bCs/>
          <w:sz w:val="22"/>
        </w:rPr>
        <w:t>）中标人须响应上述要求，须达到上述目标及考核指标的方法和措施。</w:t>
      </w:r>
    </w:p>
    <w:p w14:paraId="62ACE788"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p>
    <w:p w14:paraId="1E3B2546"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r w:rsidRPr="000E0EB5">
        <w:rPr>
          <w:rFonts w:ascii="Times New Roman" w:hAnsi="Times New Roman"/>
          <w:b/>
          <w:sz w:val="22"/>
        </w:rPr>
        <w:t xml:space="preserve">9.3 </w:t>
      </w:r>
      <w:r w:rsidRPr="000E0EB5">
        <w:rPr>
          <w:rFonts w:ascii="Times New Roman" w:hAnsi="Times New Roman"/>
          <w:b/>
          <w:sz w:val="22"/>
        </w:rPr>
        <w:t>各岗位具体服务要求</w:t>
      </w:r>
    </w:p>
    <w:p w14:paraId="5E11B23D"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bookmarkStart w:id="31" w:name="_Toc188457457"/>
      <w:r w:rsidRPr="000E0EB5">
        <w:rPr>
          <w:rFonts w:ascii="Times New Roman" w:hAnsi="Times New Roman" w:hint="eastAsia"/>
          <w:b/>
          <w:sz w:val="22"/>
        </w:rPr>
        <w:t>9.3.1</w:t>
      </w:r>
      <w:r w:rsidRPr="000E0EB5">
        <w:rPr>
          <w:rFonts w:ascii="Times New Roman" w:hAnsi="Times New Roman" w:hint="eastAsia"/>
          <w:b/>
          <w:sz w:val="22"/>
        </w:rPr>
        <w:t>保安</w:t>
      </w:r>
    </w:p>
    <w:p w14:paraId="67EFB6C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、保安服务设施设备配备情况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715"/>
        <w:gridCol w:w="1900"/>
        <w:gridCol w:w="1900"/>
        <w:gridCol w:w="999"/>
      </w:tblGrid>
      <w:tr w:rsidR="004B0254" w:rsidRPr="000E0EB5" w14:paraId="58D8CD5B" w14:textId="77777777" w:rsidTr="009505A2">
        <w:trPr>
          <w:trHeight w:val="425"/>
        </w:trPr>
        <w:tc>
          <w:tcPr>
            <w:tcW w:w="471" w:type="pct"/>
            <w:vMerge w:val="restart"/>
            <w:tcBorders>
              <w:top w:val="single" w:sz="4" w:space="0" w:color="auto"/>
              <w:left w:val="single" w:sz="4" w:space="0" w:color="auto"/>
              <w:bottom w:val="single" w:sz="4" w:space="0" w:color="auto"/>
              <w:right w:val="single" w:sz="4" w:space="0" w:color="auto"/>
            </w:tcBorders>
            <w:vAlign w:val="center"/>
          </w:tcPr>
          <w:p w14:paraId="72432031" w14:textId="77777777" w:rsidR="004B0254" w:rsidRPr="000E0EB5" w:rsidRDefault="004B0254" w:rsidP="009505A2">
            <w:pPr>
              <w:tabs>
                <w:tab w:val="left" w:pos="7200"/>
              </w:tabs>
              <w:adjustRightInd w:val="0"/>
              <w:snapToGrid w:val="0"/>
              <w:spacing w:line="300" w:lineRule="auto"/>
              <w:rPr>
                <w:rFonts w:ascii="Times New Roman" w:hAnsi="Times New Roman"/>
                <w:bCs/>
                <w:sz w:val="22"/>
              </w:rPr>
            </w:pPr>
            <w:r w:rsidRPr="000E0EB5">
              <w:rPr>
                <w:rFonts w:ascii="Times New Roman" w:hAnsi="Times New Roman" w:hint="eastAsia"/>
                <w:bCs/>
                <w:sz w:val="22"/>
              </w:rPr>
              <w:t>序号</w:t>
            </w:r>
          </w:p>
        </w:tc>
        <w:tc>
          <w:tcPr>
            <w:tcW w:w="1636" w:type="pct"/>
            <w:vMerge w:val="restart"/>
            <w:tcBorders>
              <w:top w:val="single" w:sz="4" w:space="0" w:color="auto"/>
              <w:left w:val="single" w:sz="4" w:space="0" w:color="auto"/>
              <w:bottom w:val="single" w:sz="4" w:space="0" w:color="auto"/>
              <w:right w:val="single" w:sz="4" w:space="0" w:color="auto"/>
            </w:tcBorders>
            <w:vAlign w:val="center"/>
          </w:tcPr>
          <w:p w14:paraId="1436F156"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设施设备名称</w:t>
            </w:r>
          </w:p>
        </w:tc>
        <w:tc>
          <w:tcPr>
            <w:tcW w:w="2290" w:type="pct"/>
            <w:gridSpan w:val="2"/>
            <w:tcBorders>
              <w:top w:val="single" w:sz="4" w:space="0" w:color="auto"/>
              <w:left w:val="single" w:sz="4" w:space="0" w:color="auto"/>
              <w:bottom w:val="single" w:sz="4" w:space="0" w:color="auto"/>
              <w:right w:val="single" w:sz="4" w:space="0" w:color="auto"/>
            </w:tcBorders>
            <w:vAlign w:val="center"/>
          </w:tcPr>
          <w:p w14:paraId="1AD53BB3"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配备要求</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015FF223"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备注</w:t>
            </w:r>
          </w:p>
        </w:tc>
      </w:tr>
      <w:tr w:rsidR="004B0254" w:rsidRPr="000E0EB5" w14:paraId="417171E8" w14:textId="77777777" w:rsidTr="009505A2">
        <w:trPr>
          <w:trHeight w:val="425"/>
        </w:trPr>
        <w:tc>
          <w:tcPr>
            <w:tcW w:w="471" w:type="pct"/>
            <w:vMerge/>
            <w:tcBorders>
              <w:top w:val="single" w:sz="4" w:space="0" w:color="auto"/>
              <w:left w:val="single" w:sz="4" w:space="0" w:color="auto"/>
              <w:bottom w:val="single" w:sz="4" w:space="0" w:color="auto"/>
              <w:right w:val="single" w:sz="4" w:space="0" w:color="auto"/>
            </w:tcBorders>
            <w:vAlign w:val="center"/>
          </w:tcPr>
          <w:p w14:paraId="104AEF15"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1636" w:type="pct"/>
            <w:vMerge/>
            <w:tcBorders>
              <w:top w:val="single" w:sz="4" w:space="0" w:color="auto"/>
              <w:left w:val="single" w:sz="4" w:space="0" w:color="auto"/>
              <w:bottom w:val="single" w:sz="4" w:space="0" w:color="auto"/>
              <w:right w:val="single" w:sz="4" w:space="0" w:color="auto"/>
            </w:tcBorders>
            <w:vAlign w:val="center"/>
          </w:tcPr>
          <w:p w14:paraId="25C2C176"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1145" w:type="pct"/>
            <w:tcBorders>
              <w:top w:val="single" w:sz="4" w:space="0" w:color="auto"/>
              <w:left w:val="single" w:sz="4" w:space="0" w:color="auto"/>
              <w:bottom w:val="single" w:sz="4" w:space="0" w:color="auto"/>
              <w:right w:val="single" w:sz="4" w:space="0" w:color="auto"/>
            </w:tcBorders>
            <w:vAlign w:val="center"/>
          </w:tcPr>
          <w:p w14:paraId="3B8494A0"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由采购人提供</w:t>
            </w:r>
          </w:p>
        </w:tc>
        <w:tc>
          <w:tcPr>
            <w:tcW w:w="1145" w:type="pct"/>
            <w:tcBorders>
              <w:top w:val="single" w:sz="4" w:space="0" w:color="auto"/>
              <w:left w:val="single" w:sz="4" w:space="0" w:color="auto"/>
              <w:bottom w:val="single" w:sz="4" w:space="0" w:color="auto"/>
              <w:right w:val="single" w:sz="4" w:space="0" w:color="auto"/>
            </w:tcBorders>
            <w:vAlign w:val="center"/>
          </w:tcPr>
          <w:p w14:paraId="68467FE9"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由投标人提供</w:t>
            </w:r>
          </w:p>
        </w:tc>
        <w:tc>
          <w:tcPr>
            <w:tcW w:w="602" w:type="pct"/>
            <w:vMerge/>
            <w:tcBorders>
              <w:top w:val="single" w:sz="4" w:space="0" w:color="auto"/>
              <w:left w:val="single" w:sz="4" w:space="0" w:color="auto"/>
              <w:bottom w:val="single" w:sz="4" w:space="0" w:color="auto"/>
              <w:right w:val="single" w:sz="4" w:space="0" w:color="auto"/>
            </w:tcBorders>
            <w:vAlign w:val="center"/>
          </w:tcPr>
          <w:p w14:paraId="73A5F9EA"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r>
      <w:tr w:rsidR="004B0254" w:rsidRPr="000E0EB5" w14:paraId="3254E36C" w14:textId="77777777" w:rsidTr="009505A2">
        <w:trPr>
          <w:trHeight w:val="425"/>
        </w:trPr>
        <w:tc>
          <w:tcPr>
            <w:tcW w:w="471" w:type="pct"/>
            <w:tcBorders>
              <w:top w:val="single" w:sz="4" w:space="0" w:color="auto"/>
              <w:left w:val="single" w:sz="4" w:space="0" w:color="auto"/>
              <w:bottom w:val="single" w:sz="4" w:space="0" w:color="auto"/>
              <w:right w:val="single" w:sz="4" w:space="0" w:color="auto"/>
            </w:tcBorders>
            <w:vAlign w:val="center"/>
          </w:tcPr>
          <w:p w14:paraId="382B9A56"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p>
        </w:tc>
        <w:tc>
          <w:tcPr>
            <w:tcW w:w="1636" w:type="pct"/>
            <w:tcBorders>
              <w:top w:val="single" w:sz="4" w:space="0" w:color="auto"/>
              <w:left w:val="single" w:sz="4" w:space="0" w:color="auto"/>
              <w:bottom w:val="single" w:sz="4" w:space="0" w:color="auto"/>
              <w:right w:val="single" w:sz="4" w:space="0" w:color="auto"/>
            </w:tcBorders>
            <w:vAlign w:val="center"/>
          </w:tcPr>
          <w:p w14:paraId="7BCCB2E6"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保安用房</w:t>
            </w:r>
          </w:p>
        </w:tc>
        <w:tc>
          <w:tcPr>
            <w:tcW w:w="1145" w:type="pct"/>
            <w:tcBorders>
              <w:top w:val="single" w:sz="4" w:space="0" w:color="auto"/>
              <w:left w:val="single" w:sz="4" w:space="0" w:color="auto"/>
              <w:bottom w:val="single" w:sz="4" w:space="0" w:color="auto"/>
              <w:right w:val="single" w:sz="4" w:space="0" w:color="auto"/>
            </w:tcBorders>
            <w:vAlign w:val="center"/>
          </w:tcPr>
          <w:p w14:paraId="76F823B4"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p>
        </w:tc>
        <w:tc>
          <w:tcPr>
            <w:tcW w:w="1145" w:type="pct"/>
            <w:tcBorders>
              <w:top w:val="single" w:sz="4" w:space="0" w:color="auto"/>
              <w:left w:val="single" w:sz="4" w:space="0" w:color="auto"/>
              <w:bottom w:val="single" w:sz="4" w:space="0" w:color="auto"/>
              <w:right w:val="single" w:sz="4" w:space="0" w:color="auto"/>
            </w:tcBorders>
          </w:tcPr>
          <w:p w14:paraId="287E9DDD"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602" w:type="pct"/>
            <w:tcBorders>
              <w:top w:val="single" w:sz="4" w:space="0" w:color="auto"/>
              <w:left w:val="single" w:sz="4" w:space="0" w:color="auto"/>
              <w:bottom w:val="single" w:sz="4" w:space="0" w:color="auto"/>
              <w:right w:val="single" w:sz="4" w:space="0" w:color="auto"/>
            </w:tcBorders>
          </w:tcPr>
          <w:p w14:paraId="1C7AE94D"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r>
      <w:tr w:rsidR="004B0254" w:rsidRPr="000E0EB5" w14:paraId="1E7FF7E4" w14:textId="77777777" w:rsidTr="009505A2">
        <w:trPr>
          <w:trHeight w:val="425"/>
        </w:trPr>
        <w:tc>
          <w:tcPr>
            <w:tcW w:w="471" w:type="pct"/>
            <w:tcBorders>
              <w:top w:val="single" w:sz="4" w:space="0" w:color="auto"/>
              <w:left w:val="single" w:sz="4" w:space="0" w:color="auto"/>
              <w:bottom w:val="single" w:sz="4" w:space="0" w:color="auto"/>
              <w:right w:val="single" w:sz="4" w:space="0" w:color="auto"/>
            </w:tcBorders>
            <w:vAlign w:val="center"/>
          </w:tcPr>
          <w:p w14:paraId="7DA585C4"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p>
        </w:tc>
        <w:tc>
          <w:tcPr>
            <w:tcW w:w="1636" w:type="pct"/>
            <w:tcBorders>
              <w:top w:val="single" w:sz="4" w:space="0" w:color="auto"/>
              <w:left w:val="single" w:sz="4" w:space="0" w:color="auto"/>
              <w:bottom w:val="single" w:sz="4" w:space="0" w:color="auto"/>
              <w:right w:val="single" w:sz="4" w:space="0" w:color="auto"/>
            </w:tcBorders>
            <w:vAlign w:val="center"/>
          </w:tcPr>
          <w:p w14:paraId="5209A0BF"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办公设施设备</w:t>
            </w:r>
          </w:p>
        </w:tc>
        <w:tc>
          <w:tcPr>
            <w:tcW w:w="1145" w:type="pct"/>
            <w:tcBorders>
              <w:top w:val="single" w:sz="4" w:space="0" w:color="auto"/>
              <w:left w:val="single" w:sz="4" w:space="0" w:color="auto"/>
              <w:bottom w:val="single" w:sz="4" w:space="0" w:color="auto"/>
              <w:right w:val="single" w:sz="4" w:space="0" w:color="auto"/>
            </w:tcBorders>
            <w:vAlign w:val="center"/>
          </w:tcPr>
          <w:p w14:paraId="566892A2"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p>
        </w:tc>
        <w:tc>
          <w:tcPr>
            <w:tcW w:w="1145" w:type="pct"/>
            <w:tcBorders>
              <w:top w:val="single" w:sz="4" w:space="0" w:color="auto"/>
              <w:left w:val="single" w:sz="4" w:space="0" w:color="auto"/>
              <w:bottom w:val="single" w:sz="4" w:space="0" w:color="auto"/>
              <w:right w:val="single" w:sz="4" w:space="0" w:color="auto"/>
            </w:tcBorders>
          </w:tcPr>
          <w:p w14:paraId="04CE2320"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602" w:type="pct"/>
            <w:tcBorders>
              <w:top w:val="single" w:sz="4" w:space="0" w:color="auto"/>
              <w:left w:val="single" w:sz="4" w:space="0" w:color="auto"/>
              <w:bottom w:val="single" w:sz="4" w:space="0" w:color="auto"/>
              <w:right w:val="single" w:sz="4" w:space="0" w:color="auto"/>
            </w:tcBorders>
          </w:tcPr>
          <w:p w14:paraId="73264708"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r>
      <w:tr w:rsidR="004B0254" w:rsidRPr="000E0EB5" w14:paraId="119B4C2A" w14:textId="77777777" w:rsidTr="009505A2">
        <w:trPr>
          <w:trHeight w:val="425"/>
        </w:trPr>
        <w:tc>
          <w:tcPr>
            <w:tcW w:w="471" w:type="pct"/>
            <w:tcBorders>
              <w:top w:val="single" w:sz="4" w:space="0" w:color="auto"/>
              <w:left w:val="single" w:sz="4" w:space="0" w:color="auto"/>
              <w:bottom w:val="single" w:sz="4" w:space="0" w:color="auto"/>
              <w:right w:val="single" w:sz="4" w:space="0" w:color="auto"/>
            </w:tcBorders>
            <w:vAlign w:val="center"/>
          </w:tcPr>
          <w:p w14:paraId="2E55B494"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p>
        </w:tc>
        <w:tc>
          <w:tcPr>
            <w:tcW w:w="1636" w:type="pct"/>
            <w:tcBorders>
              <w:top w:val="single" w:sz="4" w:space="0" w:color="auto"/>
              <w:left w:val="single" w:sz="4" w:space="0" w:color="auto"/>
              <w:bottom w:val="single" w:sz="4" w:space="0" w:color="auto"/>
              <w:right w:val="single" w:sz="4" w:space="0" w:color="auto"/>
            </w:tcBorders>
            <w:vAlign w:val="center"/>
          </w:tcPr>
          <w:p w14:paraId="28FD67EF"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技防设备</w:t>
            </w:r>
          </w:p>
        </w:tc>
        <w:tc>
          <w:tcPr>
            <w:tcW w:w="1145" w:type="pct"/>
            <w:tcBorders>
              <w:top w:val="single" w:sz="4" w:space="0" w:color="auto"/>
              <w:left w:val="single" w:sz="4" w:space="0" w:color="auto"/>
              <w:bottom w:val="single" w:sz="4" w:space="0" w:color="auto"/>
              <w:right w:val="single" w:sz="4" w:space="0" w:color="auto"/>
            </w:tcBorders>
            <w:vAlign w:val="center"/>
          </w:tcPr>
          <w:p w14:paraId="1C891152"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p>
        </w:tc>
        <w:tc>
          <w:tcPr>
            <w:tcW w:w="1145" w:type="pct"/>
            <w:tcBorders>
              <w:top w:val="single" w:sz="4" w:space="0" w:color="auto"/>
              <w:left w:val="single" w:sz="4" w:space="0" w:color="auto"/>
              <w:bottom w:val="single" w:sz="4" w:space="0" w:color="auto"/>
              <w:right w:val="single" w:sz="4" w:space="0" w:color="auto"/>
            </w:tcBorders>
          </w:tcPr>
          <w:p w14:paraId="516A33EE"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602" w:type="pct"/>
            <w:tcBorders>
              <w:top w:val="single" w:sz="4" w:space="0" w:color="auto"/>
              <w:left w:val="single" w:sz="4" w:space="0" w:color="auto"/>
              <w:bottom w:val="single" w:sz="4" w:space="0" w:color="auto"/>
              <w:right w:val="single" w:sz="4" w:space="0" w:color="auto"/>
            </w:tcBorders>
          </w:tcPr>
          <w:p w14:paraId="725713B0"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r>
      <w:tr w:rsidR="004B0254" w:rsidRPr="000E0EB5" w14:paraId="68FF74D0" w14:textId="77777777" w:rsidTr="009505A2">
        <w:trPr>
          <w:trHeight w:val="425"/>
        </w:trPr>
        <w:tc>
          <w:tcPr>
            <w:tcW w:w="471" w:type="pct"/>
            <w:tcBorders>
              <w:top w:val="single" w:sz="4" w:space="0" w:color="auto"/>
              <w:left w:val="single" w:sz="4" w:space="0" w:color="auto"/>
              <w:bottom w:val="single" w:sz="4" w:space="0" w:color="auto"/>
              <w:right w:val="single" w:sz="4" w:space="0" w:color="auto"/>
            </w:tcBorders>
            <w:vAlign w:val="center"/>
          </w:tcPr>
          <w:p w14:paraId="0DC5993D"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w:t>
            </w:r>
          </w:p>
        </w:tc>
        <w:tc>
          <w:tcPr>
            <w:tcW w:w="1636" w:type="pct"/>
            <w:tcBorders>
              <w:top w:val="single" w:sz="4" w:space="0" w:color="auto"/>
              <w:left w:val="single" w:sz="4" w:space="0" w:color="auto"/>
              <w:bottom w:val="single" w:sz="4" w:space="0" w:color="auto"/>
              <w:right w:val="single" w:sz="4" w:space="0" w:color="auto"/>
            </w:tcBorders>
            <w:vAlign w:val="center"/>
          </w:tcPr>
          <w:p w14:paraId="7094728D"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bookmarkStart w:id="32" w:name="_Hlk213164136"/>
            <w:r w:rsidRPr="000E0EB5">
              <w:rPr>
                <w:rFonts w:ascii="Times New Roman" w:hAnsi="Times New Roman" w:hint="eastAsia"/>
                <w:bCs/>
                <w:sz w:val="22"/>
              </w:rPr>
              <w:t>保安员个人安防用品</w:t>
            </w:r>
            <w:bookmarkEnd w:id="32"/>
          </w:p>
        </w:tc>
        <w:tc>
          <w:tcPr>
            <w:tcW w:w="1145" w:type="pct"/>
            <w:tcBorders>
              <w:top w:val="single" w:sz="4" w:space="0" w:color="auto"/>
              <w:left w:val="single" w:sz="4" w:space="0" w:color="auto"/>
              <w:bottom w:val="single" w:sz="4" w:space="0" w:color="auto"/>
              <w:right w:val="single" w:sz="4" w:space="0" w:color="auto"/>
            </w:tcBorders>
            <w:vAlign w:val="center"/>
          </w:tcPr>
          <w:p w14:paraId="09FB90AC"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1145" w:type="pct"/>
            <w:tcBorders>
              <w:top w:val="single" w:sz="4" w:space="0" w:color="auto"/>
              <w:left w:val="single" w:sz="4" w:space="0" w:color="auto"/>
              <w:bottom w:val="single" w:sz="4" w:space="0" w:color="auto"/>
              <w:right w:val="single" w:sz="4" w:space="0" w:color="auto"/>
            </w:tcBorders>
          </w:tcPr>
          <w:p w14:paraId="12E9DD4B"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p>
        </w:tc>
        <w:tc>
          <w:tcPr>
            <w:tcW w:w="602" w:type="pct"/>
            <w:tcBorders>
              <w:top w:val="single" w:sz="4" w:space="0" w:color="auto"/>
              <w:left w:val="single" w:sz="4" w:space="0" w:color="auto"/>
              <w:bottom w:val="single" w:sz="4" w:space="0" w:color="auto"/>
              <w:right w:val="single" w:sz="4" w:space="0" w:color="auto"/>
            </w:tcBorders>
          </w:tcPr>
          <w:p w14:paraId="30DB52AD"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r>
      <w:tr w:rsidR="004B0254" w:rsidRPr="000E0EB5" w14:paraId="239FF020" w14:textId="77777777" w:rsidTr="009505A2">
        <w:trPr>
          <w:trHeight w:val="425"/>
        </w:trPr>
        <w:tc>
          <w:tcPr>
            <w:tcW w:w="471" w:type="pct"/>
            <w:tcBorders>
              <w:top w:val="single" w:sz="4" w:space="0" w:color="auto"/>
              <w:left w:val="single" w:sz="4" w:space="0" w:color="auto"/>
              <w:bottom w:val="single" w:sz="4" w:space="0" w:color="auto"/>
              <w:right w:val="single" w:sz="4" w:space="0" w:color="auto"/>
            </w:tcBorders>
            <w:vAlign w:val="center"/>
          </w:tcPr>
          <w:p w14:paraId="2B3131B8"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5</w:t>
            </w:r>
          </w:p>
        </w:tc>
        <w:tc>
          <w:tcPr>
            <w:tcW w:w="1636" w:type="pct"/>
            <w:tcBorders>
              <w:top w:val="single" w:sz="4" w:space="0" w:color="auto"/>
              <w:left w:val="single" w:sz="4" w:space="0" w:color="auto"/>
              <w:bottom w:val="single" w:sz="4" w:space="0" w:color="auto"/>
              <w:right w:val="single" w:sz="4" w:space="0" w:color="auto"/>
            </w:tcBorders>
            <w:vAlign w:val="center"/>
          </w:tcPr>
          <w:p w14:paraId="194D37BD"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bookmarkStart w:id="33" w:name="_Hlk213164142"/>
            <w:r w:rsidRPr="000E0EB5">
              <w:rPr>
                <w:rFonts w:ascii="Times New Roman" w:hAnsi="Times New Roman" w:hint="eastAsia"/>
                <w:bCs/>
                <w:sz w:val="22"/>
              </w:rPr>
              <w:t>保安耗材</w:t>
            </w:r>
            <w:bookmarkEnd w:id="33"/>
          </w:p>
        </w:tc>
        <w:tc>
          <w:tcPr>
            <w:tcW w:w="1145" w:type="pct"/>
            <w:tcBorders>
              <w:top w:val="single" w:sz="4" w:space="0" w:color="auto"/>
              <w:left w:val="single" w:sz="4" w:space="0" w:color="auto"/>
              <w:bottom w:val="single" w:sz="4" w:space="0" w:color="auto"/>
              <w:right w:val="single" w:sz="4" w:space="0" w:color="auto"/>
            </w:tcBorders>
            <w:vAlign w:val="center"/>
          </w:tcPr>
          <w:p w14:paraId="4260039C"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c>
          <w:tcPr>
            <w:tcW w:w="1145" w:type="pct"/>
            <w:tcBorders>
              <w:top w:val="single" w:sz="4" w:space="0" w:color="auto"/>
              <w:left w:val="single" w:sz="4" w:space="0" w:color="auto"/>
              <w:bottom w:val="single" w:sz="4" w:space="0" w:color="auto"/>
              <w:right w:val="single" w:sz="4" w:space="0" w:color="auto"/>
            </w:tcBorders>
          </w:tcPr>
          <w:p w14:paraId="7877491E"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p>
        </w:tc>
        <w:tc>
          <w:tcPr>
            <w:tcW w:w="602" w:type="pct"/>
            <w:tcBorders>
              <w:top w:val="single" w:sz="4" w:space="0" w:color="auto"/>
              <w:left w:val="single" w:sz="4" w:space="0" w:color="auto"/>
              <w:bottom w:val="single" w:sz="4" w:space="0" w:color="auto"/>
              <w:right w:val="single" w:sz="4" w:space="0" w:color="auto"/>
            </w:tcBorders>
          </w:tcPr>
          <w:p w14:paraId="133CEEC0" w14:textId="77777777" w:rsidR="004B0254" w:rsidRPr="000E0EB5" w:rsidRDefault="004B0254" w:rsidP="009505A2">
            <w:pPr>
              <w:tabs>
                <w:tab w:val="left" w:pos="7200"/>
              </w:tabs>
              <w:adjustRightInd w:val="0"/>
              <w:snapToGrid w:val="0"/>
              <w:spacing w:line="300" w:lineRule="auto"/>
              <w:ind w:firstLineChars="200" w:firstLine="440"/>
              <w:rPr>
                <w:rFonts w:ascii="Times New Roman" w:hAnsi="Times New Roman"/>
                <w:bCs/>
                <w:sz w:val="22"/>
              </w:rPr>
            </w:pPr>
          </w:p>
        </w:tc>
      </w:tr>
    </w:tbl>
    <w:p w14:paraId="49CBD431" w14:textId="77777777" w:rsidR="004B0254" w:rsidRPr="000E0EB5" w:rsidRDefault="004B0254" w:rsidP="004B0254">
      <w:pPr>
        <w:tabs>
          <w:tab w:val="left" w:pos="7200"/>
        </w:tabs>
        <w:adjustRightInd w:val="0"/>
        <w:snapToGrid w:val="0"/>
        <w:spacing w:line="300" w:lineRule="auto"/>
        <w:ind w:firstLineChars="100" w:firstLine="220"/>
        <w:jc w:val="center"/>
        <w:rPr>
          <w:rFonts w:ascii="Times New Roman" w:hAnsi="Times New Roman"/>
          <w:bCs/>
          <w:sz w:val="22"/>
        </w:rPr>
      </w:pPr>
      <w:r w:rsidRPr="000E0EB5">
        <w:rPr>
          <w:rFonts w:ascii="Times New Roman" w:hAnsi="Times New Roman"/>
          <w:bCs/>
          <w:sz w:val="22"/>
        </w:rPr>
        <w:t>保安员个人安防用品、保安耗材的清单</w:t>
      </w:r>
    </w:p>
    <w:tbl>
      <w:tblPr>
        <w:tblW w:w="5000" w:type="pct"/>
        <w:jc w:val="center"/>
        <w:tblLook w:val="04A0" w:firstRow="1" w:lastRow="0" w:firstColumn="1" w:lastColumn="0" w:noHBand="0" w:noVBand="1"/>
      </w:tblPr>
      <w:tblGrid>
        <w:gridCol w:w="1049"/>
        <w:gridCol w:w="2496"/>
        <w:gridCol w:w="1557"/>
        <w:gridCol w:w="1049"/>
        <w:gridCol w:w="1096"/>
        <w:gridCol w:w="1049"/>
      </w:tblGrid>
      <w:tr w:rsidR="004B0254" w:rsidRPr="000E0EB5" w14:paraId="1CFDED7A" w14:textId="77777777" w:rsidTr="009505A2">
        <w:trPr>
          <w:trHeight w:val="270"/>
          <w:jc w:val="center"/>
        </w:trPr>
        <w:tc>
          <w:tcPr>
            <w:tcW w:w="637" w:type="pct"/>
            <w:tcBorders>
              <w:top w:val="single" w:sz="4" w:space="0" w:color="auto"/>
              <w:left w:val="single" w:sz="4" w:space="0" w:color="auto"/>
              <w:bottom w:val="single" w:sz="4" w:space="0" w:color="auto"/>
              <w:right w:val="single" w:sz="4" w:space="0" w:color="auto"/>
            </w:tcBorders>
            <w:noWrap/>
            <w:vAlign w:val="center"/>
            <w:hideMark/>
          </w:tcPr>
          <w:p w14:paraId="2B982A1A"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序号</w:t>
            </w:r>
          </w:p>
        </w:tc>
        <w:tc>
          <w:tcPr>
            <w:tcW w:w="1509" w:type="pct"/>
            <w:tcBorders>
              <w:top w:val="single" w:sz="4" w:space="0" w:color="auto"/>
              <w:left w:val="nil"/>
              <w:bottom w:val="single" w:sz="4" w:space="0" w:color="auto"/>
              <w:right w:val="single" w:sz="4" w:space="0" w:color="auto"/>
            </w:tcBorders>
            <w:noWrap/>
            <w:vAlign w:val="center"/>
            <w:hideMark/>
          </w:tcPr>
          <w:p w14:paraId="0793FA2B"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工具名称</w:t>
            </w:r>
          </w:p>
        </w:tc>
        <w:tc>
          <w:tcPr>
            <w:tcW w:w="943" w:type="pct"/>
            <w:tcBorders>
              <w:top w:val="single" w:sz="4" w:space="0" w:color="auto"/>
              <w:left w:val="nil"/>
              <w:bottom w:val="single" w:sz="4" w:space="0" w:color="auto"/>
              <w:right w:val="single" w:sz="4" w:space="0" w:color="auto"/>
            </w:tcBorders>
            <w:noWrap/>
            <w:vAlign w:val="center"/>
            <w:hideMark/>
          </w:tcPr>
          <w:p w14:paraId="52F10B7A"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型号</w:t>
            </w:r>
          </w:p>
        </w:tc>
        <w:tc>
          <w:tcPr>
            <w:tcW w:w="637" w:type="pct"/>
            <w:tcBorders>
              <w:top w:val="single" w:sz="4" w:space="0" w:color="auto"/>
              <w:left w:val="nil"/>
              <w:bottom w:val="single" w:sz="4" w:space="0" w:color="auto"/>
              <w:right w:val="single" w:sz="4" w:space="0" w:color="auto"/>
            </w:tcBorders>
            <w:noWrap/>
            <w:vAlign w:val="center"/>
            <w:hideMark/>
          </w:tcPr>
          <w:p w14:paraId="04522895"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单位</w:t>
            </w:r>
          </w:p>
        </w:tc>
        <w:tc>
          <w:tcPr>
            <w:tcW w:w="637" w:type="pct"/>
            <w:tcBorders>
              <w:top w:val="single" w:sz="4" w:space="0" w:color="auto"/>
              <w:left w:val="nil"/>
              <w:bottom w:val="single" w:sz="4" w:space="0" w:color="auto"/>
              <w:right w:val="single" w:sz="4" w:space="0" w:color="auto"/>
            </w:tcBorders>
            <w:noWrap/>
            <w:vAlign w:val="center"/>
            <w:hideMark/>
          </w:tcPr>
          <w:p w14:paraId="5EEB86C3"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数量</w:t>
            </w:r>
          </w:p>
        </w:tc>
        <w:tc>
          <w:tcPr>
            <w:tcW w:w="637" w:type="pct"/>
            <w:tcBorders>
              <w:top w:val="single" w:sz="4" w:space="0" w:color="auto"/>
              <w:left w:val="nil"/>
              <w:bottom w:val="single" w:sz="4" w:space="0" w:color="auto"/>
              <w:right w:val="single" w:sz="4" w:space="0" w:color="auto"/>
            </w:tcBorders>
            <w:noWrap/>
            <w:vAlign w:val="center"/>
            <w:hideMark/>
          </w:tcPr>
          <w:p w14:paraId="0C9DCE3F"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备注</w:t>
            </w:r>
          </w:p>
        </w:tc>
      </w:tr>
      <w:tr w:rsidR="004B0254" w:rsidRPr="000E0EB5" w14:paraId="40003B43"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548C29B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w:t>
            </w:r>
          </w:p>
        </w:tc>
        <w:tc>
          <w:tcPr>
            <w:tcW w:w="1509" w:type="pct"/>
            <w:tcBorders>
              <w:top w:val="nil"/>
              <w:left w:val="nil"/>
              <w:bottom w:val="single" w:sz="4" w:space="0" w:color="auto"/>
              <w:right w:val="single" w:sz="4" w:space="0" w:color="auto"/>
            </w:tcBorders>
            <w:noWrap/>
            <w:vAlign w:val="center"/>
            <w:hideMark/>
          </w:tcPr>
          <w:p w14:paraId="2028A3B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对讲机</w:t>
            </w:r>
          </w:p>
        </w:tc>
        <w:tc>
          <w:tcPr>
            <w:tcW w:w="943" w:type="pct"/>
            <w:tcBorders>
              <w:top w:val="nil"/>
              <w:left w:val="nil"/>
              <w:bottom w:val="single" w:sz="4" w:space="0" w:color="auto"/>
              <w:right w:val="single" w:sz="4" w:space="0" w:color="auto"/>
            </w:tcBorders>
            <w:noWrap/>
            <w:vAlign w:val="center"/>
            <w:hideMark/>
          </w:tcPr>
          <w:p w14:paraId="521CE48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39786C2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台</w:t>
            </w:r>
          </w:p>
        </w:tc>
        <w:tc>
          <w:tcPr>
            <w:tcW w:w="637" w:type="pct"/>
            <w:tcBorders>
              <w:top w:val="nil"/>
              <w:left w:val="nil"/>
              <w:bottom w:val="single" w:sz="4" w:space="0" w:color="auto"/>
              <w:right w:val="single" w:sz="4" w:space="0" w:color="auto"/>
            </w:tcBorders>
            <w:noWrap/>
            <w:vAlign w:val="center"/>
            <w:hideMark/>
          </w:tcPr>
          <w:p w14:paraId="5BDA153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6</w:t>
            </w:r>
          </w:p>
        </w:tc>
        <w:tc>
          <w:tcPr>
            <w:tcW w:w="637" w:type="pct"/>
            <w:tcBorders>
              <w:top w:val="nil"/>
              <w:left w:val="nil"/>
              <w:bottom w:val="single" w:sz="4" w:space="0" w:color="auto"/>
              <w:right w:val="single" w:sz="4" w:space="0" w:color="auto"/>
            </w:tcBorders>
            <w:noWrap/>
            <w:vAlign w:val="center"/>
            <w:hideMark/>
          </w:tcPr>
          <w:p w14:paraId="586BF0C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C79784A"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63EE4BA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lastRenderedPageBreak/>
              <w:t>2</w:t>
            </w:r>
          </w:p>
        </w:tc>
        <w:tc>
          <w:tcPr>
            <w:tcW w:w="1509" w:type="pct"/>
            <w:tcBorders>
              <w:top w:val="nil"/>
              <w:left w:val="nil"/>
              <w:bottom w:val="single" w:sz="4" w:space="0" w:color="auto"/>
              <w:right w:val="single" w:sz="4" w:space="0" w:color="auto"/>
            </w:tcBorders>
            <w:noWrap/>
            <w:vAlign w:val="center"/>
            <w:hideMark/>
          </w:tcPr>
          <w:p w14:paraId="47DA6A5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强光手电筒</w:t>
            </w:r>
          </w:p>
        </w:tc>
        <w:tc>
          <w:tcPr>
            <w:tcW w:w="943" w:type="pct"/>
            <w:tcBorders>
              <w:top w:val="nil"/>
              <w:left w:val="nil"/>
              <w:bottom w:val="single" w:sz="4" w:space="0" w:color="auto"/>
              <w:right w:val="single" w:sz="4" w:space="0" w:color="auto"/>
            </w:tcBorders>
            <w:noWrap/>
            <w:vAlign w:val="center"/>
            <w:hideMark/>
          </w:tcPr>
          <w:p w14:paraId="212D74E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67EB773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台</w:t>
            </w:r>
          </w:p>
        </w:tc>
        <w:tc>
          <w:tcPr>
            <w:tcW w:w="637" w:type="pct"/>
            <w:tcBorders>
              <w:top w:val="nil"/>
              <w:left w:val="nil"/>
              <w:bottom w:val="single" w:sz="4" w:space="0" w:color="auto"/>
              <w:right w:val="single" w:sz="4" w:space="0" w:color="auto"/>
            </w:tcBorders>
            <w:noWrap/>
            <w:vAlign w:val="center"/>
            <w:hideMark/>
          </w:tcPr>
          <w:p w14:paraId="4F49985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5</w:t>
            </w:r>
          </w:p>
        </w:tc>
        <w:tc>
          <w:tcPr>
            <w:tcW w:w="637" w:type="pct"/>
            <w:tcBorders>
              <w:top w:val="nil"/>
              <w:left w:val="nil"/>
              <w:bottom w:val="single" w:sz="4" w:space="0" w:color="auto"/>
              <w:right w:val="single" w:sz="4" w:space="0" w:color="auto"/>
            </w:tcBorders>
            <w:noWrap/>
            <w:vAlign w:val="center"/>
            <w:hideMark/>
          </w:tcPr>
          <w:p w14:paraId="55669BF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963AE65"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3B08A5D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w:t>
            </w:r>
          </w:p>
        </w:tc>
        <w:tc>
          <w:tcPr>
            <w:tcW w:w="1509" w:type="pct"/>
            <w:tcBorders>
              <w:top w:val="nil"/>
              <w:left w:val="nil"/>
              <w:bottom w:val="single" w:sz="4" w:space="0" w:color="auto"/>
              <w:right w:val="single" w:sz="4" w:space="0" w:color="auto"/>
            </w:tcBorders>
            <w:noWrap/>
            <w:vAlign w:val="center"/>
            <w:hideMark/>
          </w:tcPr>
          <w:p w14:paraId="55D0209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雨衣衣裤</w:t>
            </w:r>
          </w:p>
        </w:tc>
        <w:tc>
          <w:tcPr>
            <w:tcW w:w="943" w:type="pct"/>
            <w:tcBorders>
              <w:top w:val="nil"/>
              <w:left w:val="nil"/>
              <w:bottom w:val="single" w:sz="4" w:space="0" w:color="auto"/>
              <w:right w:val="single" w:sz="4" w:space="0" w:color="auto"/>
            </w:tcBorders>
            <w:noWrap/>
            <w:vAlign w:val="center"/>
            <w:hideMark/>
          </w:tcPr>
          <w:p w14:paraId="2C7E629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07994E1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套</w:t>
            </w:r>
          </w:p>
        </w:tc>
        <w:tc>
          <w:tcPr>
            <w:tcW w:w="637" w:type="pct"/>
            <w:tcBorders>
              <w:top w:val="nil"/>
              <w:left w:val="nil"/>
              <w:bottom w:val="single" w:sz="4" w:space="0" w:color="auto"/>
              <w:right w:val="single" w:sz="4" w:space="0" w:color="auto"/>
            </w:tcBorders>
            <w:noWrap/>
            <w:vAlign w:val="center"/>
            <w:hideMark/>
          </w:tcPr>
          <w:p w14:paraId="1F559F4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w:t>
            </w:r>
          </w:p>
        </w:tc>
        <w:tc>
          <w:tcPr>
            <w:tcW w:w="637" w:type="pct"/>
            <w:tcBorders>
              <w:top w:val="nil"/>
              <w:left w:val="nil"/>
              <w:bottom w:val="single" w:sz="4" w:space="0" w:color="auto"/>
              <w:right w:val="single" w:sz="4" w:space="0" w:color="auto"/>
            </w:tcBorders>
            <w:noWrap/>
            <w:vAlign w:val="center"/>
            <w:hideMark/>
          </w:tcPr>
          <w:p w14:paraId="32CC0EE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C66108D"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60263EA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w:t>
            </w:r>
          </w:p>
        </w:tc>
        <w:tc>
          <w:tcPr>
            <w:tcW w:w="1509" w:type="pct"/>
            <w:tcBorders>
              <w:top w:val="nil"/>
              <w:left w:val="nil"/>
              <w:bottom w:val="single" w:sz="4" w:space="0" w:color="auto"/>
              <w:right w:val="single" w:sz="4" w:space="0" w:color="auto"/>
            </w:tcBorders>
            <w:noWrap/>
            <w:vAlign w:val="center"/>
            <w:hideMark/>
          </w:tcPr>
          <w:p w14:paraId="363F082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雨靴</w:t>
            </w:r>
          </w:p>
        </w:tc>
        <w:tc>
          <w:tcPr>
            <w:tcW w:w="943" w:type="pct"/>
            <w:tcBorders>
              <w:top w:val="nil"/>
              <w:left w:val="nil"/>
              <w:bottom w:val="single" w:sz="4" w:space="0" w:color="auto"/>
              <w:right w:val="single" w:sz="4" w:space="0" w:color="auto"/>
            </w:tcBorders>
            <w:noWrap/>
            <w:vAlign w:val="center"/>
            <w:hideMark/>
          </w:tcPr>
          <w:p w14:paraId="2B27A3F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2AC9391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双</w:t>
            </w:r>
          </w:p>
        </w:tc>
        <w:tc>
          <w:tcPr>
            <w:tcW w:w="637" w:type="pct"/>
            <w:tcBorders>
              <w:top w:val="nil"/>
              <w:left w:val="nil"/>
              <w:bottom w:val="single" w:sz="4" w:space="0" w:color="auto"/>
              <w:right w:val="single" w:sz="4" w:space="0" w:color="auto"/>
            </w:tcBorders>
            <w:noWrap/>
            <w:vAlign w:val="center"/>
            <w:hideMark/>
          </w:tcPr>
          <w:p w14:paraId="04A0918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w:t>
            </w:r>
          </w:p>
        </w:tc>
        <w:tc>
          <w:tcPr>
            <w:tcW w:w="637" w:type="pct"/>
            <w:tcBorders>
              <w:top w:val="nil"/>
              <w:left w:val="nil"/>
              <w:bottom w:val="single" w:sz="4" w:space="0" w:color="auto"/>
              <w:right w:val="single" w:sz="4" w:space="0" w:color="auto"/>
            </w:tcBorders>
            <w:noWrap/>
            <w:vAlign w:val="center"/>
            <w:hideMark/>
          </w:tcPr>
          <w:p w14:paraId="1EFAF3C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D3EF5CE"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1295B81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5</w:t>
            </w:r>
          </w:p>
        </w:tc>
        <w:tc>
          <w:tcPr>
            <w:tcW w:w="1509" w:type="pct"/>
            <w:tcBorders>
              <w:top w:val="nil"/>
              <w:left w:val="nil"/>
              <w:bottom w:val="single" w:sz="4" w:space="0" w:color="auto"/>
              <w:right w:val="single" w:sz="4" w:space="0" w:color="auto"/>
            </w:tcBorders>
            <w:noWrap/>
            <w:vAlign w:val="center"/>
            <w:hideMark/>
          </w:tcPr>
          <w:p w14:paraId="14C4B73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消防控制室值班记录表</w:t>
            </w:r>
          </w:p>
        </w:tc>
        <w:tc>
          <w:tcPr>
            <w:tcW w:w="943" w:type="pct"/>
            <w:tcBorders>
              <w:top w:val="nil"/>
              <w:left w:val="nil"/>
              <w:bottom w:val="single" w:sz="4" w:space="0" w:color="auto"/>
              <w:right w:val="single" w:sz="4" w:space="0" w:color="auto"/>
            </w:tcBorders>
            <w:noWrap/>
            <w:vAlign w:val="center"/>
            <w:hideMark/>
          </w:tcPr>
          <w:p w14:paraId="59B5261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15836F9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本</w:t>
            </w:r>
          </w:p>
        </w:tc>
        <w:tc>
          <w:tcPr>
            <w:tcW w:w="637" w:type="pct"/>
            <w:tcBorders>
              <w:top w:val="nil"/>
              <w:left w:val="nil"/>
              <w:bottom w:val="single" w:sz="4" w:space="0" w:color="auto"/>
              <w:right w:val="single" w:sz="4" w:space="0" w:color="auto"/>
            </w:tcBorders>
            <w:noWrap/>
            <w:vAlign w:val="center"/>
            <w:hideMark/>
          </w:tcPr>
          <w:p w14:paraId="6E5DAE6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8</w:t>
            </w:r>
          </w:p>
        </w:tc>
        <w:tc>
          <w:tcPr>
            <w:tcW w:w="637" w:type="pct"/>
            <w:tcBorders>
              <w:top w:val="nil"/>
              <w:left w:val="nil"/>
              <w:bottom w:val="single" w:sz="4" w:space="0" w:color="auto"/>
              <w:right w:val="single" w:sz="4" w:space="0" w:color="auto"/>
            </w:tcBorders>
            <w:noWrap/>
            <w:vAlign w:val="center"/>
            <w:hideMark/>
          </w:tcPr>
          <w:p w14:paraId="1AF8937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8AE8745"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0368C00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6</w:t>
            </w:r>
          </w:p>
        </w:tc>
        <w:tc>
          <w:tcPr>
            <w:tcW w:w="1509" w:type="pct"/>
            <w:tcBorders>
              <w:top w:val="nil"/>
              <w:left w:val="nil"/>
              <w:bottom w:val="single" w:sz="4" w:space="0" w:color="auto"/>
              <w:right w:val="single" w:sz="4" w:space="0" w:color="auto"/>
            </w:tcBorders>
            <w:noWrap/>
            <w:vAlign w:val="center"/>
            <w:hideMark/>
          </w:tcPr>
          <w:p w14:paraId="649C488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防火巡查记录本</w:t>
            </w:r>
          </w:p>
        </w:tc>
        <w:tc>
          <w:tcPr>
            <w:tcW w:w="943" w:type="pct"/>
            <w:tcBorders>
              <w:top w:val="nil"/>
              <w:left w:val="nil"/>
              <w:bottom w:val="single" w:sz="4" w:space="0" w:color="auto"/>
              <w:right w:val="single" w:sz="4" w:space="0" w:color="auto"/>
            </w:tcBorders>
            <w:noWrap/>
            <w:vAlign w:val="center"/>
            <w:hideMark/>
          </w:tcPr>
          <w:p w14:paraId="5A97376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7635A53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本</w:t>
            </w:r>
          </w:p>
        </w:tc>
        <w:tc>
          <w:tcPr>
            <w:tcW w:w="637" w:type="pct"/>
            <w:tcBorders>
              <w:top w:val="nil"/>
              <w:left w:val="nil"/>
              <w:bottom w:val="single" w:sz="4" w:space="0" w:color="auto"/>
              <w:right w:val="single" w:sz="4" w:space="0" w:color="auto"/>
            </w:tcBorders>
            <w:noWrap/>
            <w:vAlign w:val="center"/>
            <w:hideMark/>
          </w:tcPr>
          <w:p w14:paraId="0310024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15</w:t>
            </w:r>
          </w:p>
        </w:tc>
        <w:tc>
          <w:tcPr>
            <w:tcW w:w="637" w:type="pct"/>
            <w:tcBorders>
              <w:top w:val="nil"/>
              <w:left w:val="nil"/>
              <w:bottom w:val="single" w:sz="4" w:space="0" w:color="auto"/>
              <w:right w:val="single" w:sz="4" w:space="0" w:color="auto"/>
            </w:tcBorders>
            <w:noWrap/>
            <w:vAlign w:val="center"/>
            <w:hideMark/>
          </w:tcPr>
          <w:p w14:paraId="18351D3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B2BAF2A" w14:textId="77777777" w:rsidTr="009505A2">
        <w:trPr>
          <w:trHeight w:val="270"/>
          <w:jc w:val="center"/>
        </w:trPr>
        <w:tc>
          <w:tcPr>
            <w:tcW w:w="637" w:type="pct"/>
            <w:tcBorders>
              <w:top w:val="nil"/>
              <w:left w:val="single" w:sz="4" w:space="0" w:color="auto"/>
              <w:bottom w:val="single" w:sz="4" w:space="0" w:color="auto"/>
              <w:right w:val="single" w:sz="4" w:space="0" w:color="auto"/>
            </w:tcBorders>
            <w:noWrap/>
            <w:vAlign w:val="center"/>
            <w:hideMark/>
          </w:tcPr>
          <w:p w14:paraId="6A884D1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7</w:t>
            </w:r>
          </w:p>
        </w:tc>
        <w:tc>
          <w:tcPr>
            <w:tcW w:w="1509" w:type="pct"/>
            <w:tcBorders>
              <w:top w:val="nil"/>
              <w:left w:val="nil"/>
              <w:bottom w:val="single" w:sz="4" w:space="0" w:color="auto"/>
              <w:right w:val="single" w:sz="4" w:space="0" w:color="auto"/>
            </w:tcBorders>
            <w:noWrap/>
            <w:vAlign w:val="center"/>
            <w:hideMark/>
          </w:tcPr>
          <w:p w14:paraId="0A01475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保安执勤巡逻战术腰包</w:t>
            </w:r>
          </w:p>
        </w:tc>
        <w:tc>
          <w:tcPr>
            <w:tcW w:w="943" w:type="pct"/>
            <w:tcBorders>
              <w:top w:val="nil"/>
              <w:left w:val="nil"/>
              <w:bottom w:val="single" w:sz="4" w:space="0" w:color="auto"/>
              <w:right w:val="single" w:sz="4" w:space="0" w:color="auto"/>
            </w:tcBorders>
            <w:noWrap/>
            <w:vAlign w:val="center"/>
            <w:hideMark/>
          </w:tcPr>
          <w:p w14:paraId="6E1A96F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637" w:type="pct"/>
            <w:tcBorders>
              <w:top w:val="nil"/>
              <w:left w:val="nil"/>
              <w:bottom w:val="single" w:sz="4" w:space="0" w:color="auto"/>
              <w:right w:val="single" w:sz="4" w:space="0" w:color="auto"/>
            </w:tcBorders>
            <w:noWrap/>
            <w:vAlign w:val="center"/>
            <w:hideMark/>
          </w:tcPr>
          <w:p w14:paraId="0D1F659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套</w:t>
            </w:r>
          </w:p>
        </w:tc>
        <w:tc>
          <w:tcPr>
            <w:tcW w:w="637" w:type="pct"/>
            <w:tcBorders>
              <w:top w:val="nil"/>
              <w:left w:val="nil"/>
              <w:bottom w:val="single" w:sz="4" w:space="0" w:color="auto"/>
              <w:right w:val="single" w:sz="4" w:space="0" w:color="auto"/>
            </w:tcBorders>
            <w:noWrap/>
            <w:vAlign w:val="center"/>
            <w:hideMark/>
          </w:tcPr>
          <w:p w14:paraId="088836A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w:t>
            </w:r>
          </w:p>
        </w:tc>
        <w:tc>
          <w:tcPr>
            <w:tcW w:w="637" w:type="pct"/>
            <w:tcBorders>
              <w:top w:val="nil"/>
              <w:left w:val="nil"/>
              <w:bottom w:val="single" w:sz="4" w:space="0" w:color="auto"/>
              <w:right w:val="single" w:sz="4" w:space="0" w:color="auto"/>
            </w:tcBorders>
            <w:noWrap/>
            <w:vAlign w:val="center"/>
            <w:hideMark/>
          </w:tcPr>
          <w:p w14:paraId="6CA6843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242AF6D" w14:textId="77777777" w:rsidTr="009505A2">
        <w:trPr>
          <w:trHeight w:val="270"/>
          <w:jc w:val="center"/>
        </w:trPr>
        <w:tc>
          <w:tcPr>
            <w:tcW w:w="637" w:type="pct"/>
            <w:vMerge w:val="restart"/>
            <w:tcBorders>
              <w:top w:val="nil"/>
              <w:left w:val="single" w:sz="4" w:space="0" w:color="auto"/>
              <w:right w:val="single" w:sz="4" w:space="0" w:color="auto"/>
            </w:tcBorders>
            <w:noWrap/>
            <w:vAlign w:val="center"/>
            <w:hideMark/>
          </w:tcPr>
          <w:p w14:paraId="65EBAF1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8</w:t>
            </w:r>
          </w:p>
        </w:tc>
        <w:tc>
          <w:tcPr>
            <w:tcW w:w="1509" w:type="pct"/>
            <w:vMerge w:val="restart"/>
            <w:tcBorders>
              <w:top w:val="nil"/>
              <w:left w:val="nil"/>
              <w:right w:val="single" w:sz="4" w:space="0" w:color="auto"/>
            </w:tcBorders>
            <w:noWrap/>
            <w:vAlign w:val="center"/>
            <w:hideMark/>
          </w:tcPr>
          <w:p w14:paraId="1DA9784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保安服装</w:t>
            </w:r>
          </w:p>
          <w:p w14:paraId="0977EAA0" w14:textId="77777777" w:rsidR="004B0254" w:rsidRPr="000E0EB5" w:rsidRDefault="004B0254" w:rsidP="009505A2">
            <w:pPr>
              <w:jc w:val="center"/>
              <w:rPr>
                <w:rFonts w:ascii="宋体" w:hAnsi="宋体" w:cs="宋体" w:hint="eastAsia"/>
                <w:kern w:val="0"/>
                <w:sz w:val="22"/>
              </w:rPr>
            </w:pPr>
          </w:p>
        </w:tc>
        <w:tc>
          <w:tcPr>
            <w:tcW w:w="943" w:type="pct"/>
            <w:tcBorders>
              <w:top w:val="nil"/>
              <w:left w:val="nil"/>
              <w:bottom w:val="single" w:sz="4" w:space="0" w:color="auto"/>
              <w:right w:val="single" w:sz="4" w:space="0" w:color="auto"/>
            </w:tcBorders>
            <w:noWrap/>
            <w:vAlign w:val="center"/>
            <w:hideMark/>
          </w:tcPr>
          <w:p w14:paraId="5870C3C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春秋装</w:t>
            </w:r>
          </w:p>
        </w:tc>
        <w:tc>
          <w:tcPr>
            <w:tcW w:w="637" w:type="pct"/>
            <w:tcBorders>
              <w:top w:val="nil"/>
              <w:left w:val="nil"/>
              <w:bottom w:val="single" w:sz="4" w:space="0" w:color="auto"/>
              <w:right w:val="single" w:sz="4" w:space="0" w:color="auto"/>
            </w:tcBorders>
            <w:noWrap/>
            <w:vAlign w:val="center"/>
            <w:hideMark/>
          </w:tcPr>
          <w:p w14:paraId="7912B5D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套</w:t>
            </w:r>
          </w:p>
        </w:tc>
        <w:tc>
          <w:tcPr>
            <w:tcW w:w="637" w:type="pct"/>
            <w:tcBorders>
              <w:top w:val="nil"/>
              <w:left w:val="nil"/>
              <w:bottom w:val="single" w:sz="4" w:space="0" w:color="auto"/>
              <w:right w:val="single" w:sz="4" w:space="0" w:color="auto"/>
            </w:tcBorders>
            <w:noWrap/>
            <w:vAlign w:val="center"/>
            <w:hideMark/>
          </w:tcPr>
          <w:p w14:paraId="5DD6636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每人一套</w:t>
            </w:r>
          </w:p>
        </w:tc>
        <w:tc>
          <w:tcPr>
            <w:tcW w:w="637" w:type="pct"/>
            <w:tcBorders>
              <w:top w:val="nil"/>
              <w:left w:val="nil"/>
              <w:bottom w:val="single" w:sz="4" w:space="0" w:color="auto"/>
              <w:right w:val="single" w:sz="4" w:space="0" w:color="auto"/>
            </w:tcBorders>
            <w:noWrap/>
            <w:vAlign w:val="center"/>
            <w:hideMark/>
          </w:tcPr>
          <w:p w14:paraId="04AF404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475607E" w14:textId="77777777" w:rsidTr="009505A2">
        <w:trPr>
          <w:trHeight w:val="270"/>
          <w:jc w:val="center"/>
        </w:trPr>
        <w:tc>
          <w:tcPr>
            <w:tcW w:w="637" w:type="pct"/>
            <w:vMerge/>
            <w:tcBorders>
              <w:left w:val="single" w:sz="4" w:space="0" w:color="auto"/>
              <w:right w:val="single" w:sz="4" w:space="0" w:color="auto"/>
            </w:tcBorders>
            <w:noWrap/>
            <w:vAlign w:val="center"/>
            <w:hideMark/>
          </w:tcPr>
          <w:p w14:paraId="6350C030" w14:textId="77777777" w:rsidR="004B0254" w:rsidRPr="000E0EB5" w:rsidRDefault="004B0254" w:rsidP="009505A2">
            <w:pPr>
              <w:jc w:val="center"/>
              <w:rPr>
                <w:rFonts w:ascii="宋体" w:hAnsi="宋体" w:cs="宋体" w:hint="eastAsia"/>
                <w:kern w:val="0"/>
                <w:sz w:val="22"/>
              </w:rPr>
            </w:pPr>
          </w:p>
        </w:tc>
        <w:tc>
          <w:tcPr>
            <w:tcW w:w="1509" w:type="pct"/>
            <w:vMerge/>
            <w:tcBorders>
              <w:left w:val="nil"/>
              <w:right w:val="single" w:sz="4" w:space="0" w:color="auto"/>
            </w:tcBorders>
            <w:noWrap/>
            <w:vAlign w:val="center"/>
            <w:hideMark/>
          </w:tcPr>
          <w:p w14:paraId="2BE9D83E" w14:textId="77777777" w:rsidR="004B0254" w:rsidRPr="000E0EB5" w:rsidRDefault="004B0254" w:rsidP="009505A2">
            <w:pPr>
              <w:jc w:val="center"/>
              <w:rPr>
                <w:rFonts w:ascii="宋体" w:hAnsi="宋体" w:cs="宋体" w:hint="eastAsia"/>
                <w:kern w:val="0"/>
                <w:sz w:val="22"/>
              </w:rPr>
            </w:pPr>
          </w:p>
        </w:tc>
        <w:tc>
          <w:tcPr>
            <w:tcW w:w="943" w:type="pct"/>
            <w:tcBorders>
              <w:top w:val="nil"/>
              <w:left w:val="nil"/>
              <w:bottom w:val="single" w:sz="4" w:space="0" w:color="auto"/>
              <w:right w:val="single" w:sz="4" w:space="0" w:color="auto"/>
            </w:tcBorders>
            <w:noWrap/>
            <w:vAlign w:val="center"/>
            <w:hideMark/>
          </w:tcPr>
          <w:p w14:paraId="45197E1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夏装</w:t>
            </w:r>
          </w:p>
        </w:tc>
        <w:tc>
          <w:tcPr>
            <w:tcW w:w="637" w:type="pct"/>
            <w:tcBorders>
              <w:top w:val="nil"/>
              <w:left w:val="nil"/>
              <w:bottom w:val="single" w:sz="4" w:space="0" w:color="auto"/>
              <w:right w:val="single" w:sz="4" w:space="0" w:color="auto"/>
            </w:tcBorders>
            <w:noWrap/>
            <w:vAlign w:val="center"/>
            <w:hideMark/>
          </w:tcPr>
          <w:p w14:paraId="7E0721B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套</w:t>
            </w:r>
          </w:p>
        </w:tc>
        <w:tc>
          <w:tcPr>
            <w:tcW w:w="637" w:type="pct"/>
            <w:tcBorders>
              <w:top w:val="nil"/>
              <w:left w:val="nil"/>
              <w:bottom w:val="single" w:sz="4" w:space="0" w:color="auto"/>
              <w:right w:val="single" w:sz="4" w:space="0" w:color="auto"/>
            </w:tcBorders>
            <w:noWrap/>
            <w:vAlign w:val="center"/>
            <w:hideMark/>
          </w:tcPr>
          <w:p w14:paraId="72A4DF1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每人两套</w:t>
            </w:r>
          </w:p>
        </w:tc>
        <w:tc>
          <w:tcPr>
            <w:tcW w:w="637" w:type="pct"/>
            <w:tcBorders>
              <w:top w:val="nil"/>
              <w:left w:val="nil"/>
              <w:bottom w:val="single" w:sz="4" w:space="0" w:color="auto"/>
              <w:right w:val="single" w:sz="4" w:space="0" w:color="auto"/>
            </w:tcBorders>
            <w:noWrap/>
            <w:vAlign w:val="center"/>
            <w:hideMark/>
          </w:tcPr>
          <w:p w14:paraId="3A0E5F9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570C269" w14:textId="77777777" w:rsidTr="009505A2">
        <w:trPr>
          <w:trHeight w:val="270"/>
          <w:jc w:val="center"/>
        </w:trPr>
        <w:tc>
          <w:tcPr>
            <w:tcW w:w="637" w:type="pct"/>
            <w:vMerge/>
            <w:tcBorders>
              <w:left w:val="single" w:sz="4" w:space="0" w:color="auto"/>
              <w:right w:val="single" w:sz="4" w:space="0" w:color="auto"/>
            </w:tcBorders>
            <w:noWrap/>
            <w:vAlign w:val="center"/>
            <w:hideMark/>
          </w:tcPr>
          <w:p w14:paraId="3603B6AA" w14:textId="77777777" w:rsidR="004B0254" w:rsidRPr="000E0EB5" w:rsidRDefault="004B0254" w:rsidP="009505A2">
            <w:pPr>
              <w:jc w:val="center"/>
              <w:rPr>
                <w:rFonts w:ascii="宋体" w:hAnsi="宋体" w:cs="宋体" w:hint="eastAsia"/>
                <w:kern w:val="0"/>
                <w:sz w:val="22"/>
              </w:rPr>
            </w:pPr>
          </w:p>
        </w:tc>
        <w:tc>
          <w:tcPr>
            <w:tcW w:w="1509" w:type="pct"/>
            <w:vMerge/>
            <w:tcBorders>
              <w:left w:val="nil"/>
              <w:right w:val="single" w:sz="4" w:space="0" w:color="auto"/>
            </w:tcBorders>
            <w:noWrap/>
            <w:vAlign w:val="center"/>
            <w:hideMark/>
          </w:tcPr>
          <w:p w14:paraId="47835905" w14:textId="77777777" w:rsidR="004B0254" w:rsidRPr="000E0EB5" w:rsidRDefault="004B0254" w:rsidP="009505A2">
            <w:pPr>
              <w:jc w:val="center"/>
              <w:rPr>
                <w:rFonts w:ascii="宋体" w:hAnsi="宋体" w:cs="宋体" w:hint="eastAsia"/>
                <w:kern w:val="0"/>
                <w:sz w:val="22"/>
              </w:rPr>
            </w:pPr>
          </w:p>
        </w:tc>
        <w:tc>
          <w:tcPr>
            <w:tcW w:w="943" w:type="pct"/>
            <w:tcBorders>
              <w:top w:val="nil"/>
              <w:left w:val="nil"/>
              <w:bottom w:val="single" w:sz="4" w:space="0" w:color="auto"/>
              <w:right w:val="single" w:sz="4" w:space="0" w:color="auto"/>
            </w:tcBorders>
            <w:noWrap/>
            <w:vAlign w:val="center"/>
            <w:hideMark/>
          </w:tcPr>
          <w:p w14:paraId="14FAF6A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冬装</w:t>
            </w:r>
          </w:p>
        </w:tc>
        <w:tc>
          <w:tcPr>
            <w:tcW w:w="637" w:type="pct"/>
            <w:tcBorders>
              <w:top w:val="nil"/>
              <w:left w:val="nil"/>
              <w:bottom w:val="single" w:sz="4" w:space="0" w:color="auto"/>
              <w:right w:val="single" w:sz="4" w:space="0" w:color="auto"/>
            </w:tcBorders>
            <w:noWrap/>
            <w:vAlign w:val="center"/>
            <w:hideMark/>
          </w:tcPr>
          <w:p w14:paraId="7AD606D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套</w:t>
            </w:r>
          </w:p>
        </w:tc>
        <w:tc>
          <w:tcPr>
            <w:tcW w:w="637" w:type="pct"/>
            <w:tcBorders>
              <w:top w:val="nil"/>
              <w:left w:val="nil"/>
              <w:bottom w:val="single" w:sz="4" w:space="0" w:color="auto"/>
              <w:right w:val="single" w:sz="4" w:space="0" w:color="auto"/>
            </w:tcBorders>
            <w:noWrap/>
            <w:vAlign w:val="center"/>
            <w:hideMark/>
          </w:tcPr>
          <w:p w14:paraId="7FD2391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每人一套</w:t>
            </w:r>
          </w:p>
        </w:tc>
        <w:tc>
          <w:tcPr>
            <w:tcW w:w="637" w:type="pct"/>
            <w:tcBorders>
              <w:top w:val="nil"/>
              <w:left w:val="nil"/>
              <w:bottom w:val="single" w:sz="4" w:space="0" w:color="auto"/>
              <w:right w:val="single" w:sz="4" w:space="0" w:color="auto"/>
            </w:tcBorders>
            <w:noWrap/>
            <w:vAlign w:val="center"/>
            <w:hideMark/>
          </w:tcPr>
          <w:p w14:paraId="3EE4AA9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7506B380" w14:textId="77777777" w:rsidTr="009505A2">
        <w:trPr>
          <w:trHeight w:val="270"/>
          <w:jc w:val="center"/>
        </w:trPr>
        <w:tc>
          <w:tcPr>
            <w:tcW w:w="637" w:type="pct"/>
            <w:vMerge/>
            <w:tcBorders>
              <w:left w:val="single" w:sz="4" w:space="0" w:color="auto"/>
              <w:right w:val="single" w:sz="4" w:space="0" w:color="auto"/>
            </w:tcBorders>
            <w:noWrap/>
            <w:vAlign w:val="center"/>
            <w:hideMark/>
          </w:tcPr>
          <w:p w14:paraId="31DF1D66" w14:textId="77777777" w:rsidR="004B0254" w:rsidRPr="000E0EB5" w:rsidRDefault="004B0254" w:rsidP="009505A2">
            <w:pPr>
              <w:jc w:val="center"/>
              <w:rPr>
                <w:rFonts w:ascii="宋体" w:hAnsi="宋体" w:cs="宋体" w:hint="eastAsia"/>
                <w:kern w:val="0"/>
                <w:sz w:val="22"/>
              </w:rPr>
            </w:pPr>
          </w:p>
        </w:tc>
        <w:tc>
          <w:tcPr>
            <w:tcW w:w="1509" w:type="pct"/>
            <w:vMerge/>
            <w:tcBorders>
              <w:left w:val="nil"/>
              <w:right w:val="single" w:sz="4" w:space="0" w:color="auto"/>
            </w:tcBorders>
            <w:noWrap/>
            <w:vAlign w:val="center"/>
            <w:hideMark/>
          </w:tcPr>
          <w:p w14:paraId="57779111" w14:textId="77777777" w:rsidR="004B0254" w:rsidRPr="000E0EB5" w:rsidRDefault="004B0254" w:rsidP="009505A2">
            <w:pPr>
              <w:jc w:val="center"/>
              <w:rPr>
                <w:rFonts w:ascii="宋体" w:hAnsi="宋体" w:cs="宋体" w:hint="eastAsia"/>
                <w:kern w:val="0"/>
                <w:sz w:val="22"/>
              </w:rPr>
            </w:pPr>
          </w:p>
        </w:tc>
        <w:tc>
          <w:tcPr>
            <w:tcW w:w="943" w:type="pct"/>
            <w:tcBorders>
              <w:top w:val="nil"/>
              <w:left w:val="nil"/>
              <w:bottom w:val="single" w:sz="4" w:space="0" w:color="auto"/>
              <w:right w:val="single" w:sz="4" w:space="0" w:color="auto"/>
            </w:tcBorders>
            <w:noWrap/>
            <w:vAlign w:val="center"/>
            <w:hideMark/>
          </w:tcPr>
          <w:p w14:paraId="2105302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棉大衣</w:t>
            </w:r>
          </w:p>
        </w:tc>
        <w:tc>
          <w:tcPr>
            <w:tcW w:w="637" w:type="pct"/>
            <w:tcBorders>
              <w:top w:val="nil"/>
              <w:left w:val="nil"/>
              <w:bottom w:val="single" w:sz="4" w:space="0" w:color="auto"/>
              <w:right w:val="single" w:sz="4" w:space="0" w:color="auto"/>
            </w:tcBorders>
            <w:noWrap/>
            <w:vAlign w:val="center"/>
            <w:hideMark/>
          </w:tcPr>
          <w:p w14:paraId="5F157FD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套</w:t>
            </w:r>
          </w:p>
        </w:tc>
        <w:tc>
          <w:tcPr>
            <w:tcW w:w="637" w:type="pct"/>
            <w:tcBorders>
              <w:top w:val="nil"/>
              <w:left w:val="nil"/>
              <w:bottom w:val="single" w:sz="4" w:space="0" w:color="auto"/>
              <w:right w:val="single" w:sz="4" w:space="0" w:color="auto"/>
            </w:tcBorders>
            <w:noWrap/>
            <w:vAlign w:val="center"/>
            <w:hideMark/>
          </w:tcPr>
          <w:p w14:paraId="56D5567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每人一件</w:t>
            </w:r>
          </w:p>
        </w:tc>
        <w:tc>
          <w:tcPr>
            <w:tcW w:w="637" w:type="pct"/>
            <w:tcBorders>
              <w:top w:val="nil"/>
              <w:left w:val="nil"/>
              <w:bottom w:val="single" w:sz="4" w:space="0" w:color="auto"/>
              <w:right w:val="single" w:sz="4" w:space="0" w:color="auto"/>
            </w:tcBorders>
            <w:noWrap/>
            <w:vAlign w:val="center"/>
            <w:hideMark/>
          </w:tcPr>
          <w:p w14:paraId="5163998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0A4BB242" w14:textId="77777777" w:rsidTr="009505A2">
        <w:trPr>
          <w:trHeight w:val="270"/>
          <w:jc w:val="center"/>
        </w:trPr>
        <w:tc>
          <w:tcPr>
            <w:tcW w:w="637" w:type="pct"/>
            <w:vMerge/>
            <w:tcBorders>
              <w:left w:val="single" w:sz="4" w:space="0" w:color="auto"/>
              <w:bottom w:val="single" w:sz="4" w:space="0" w:color="auto"/>
              <w:right w:val="single" w:sz="4" w:space="0" w:color="auto"/>
            </w:tcBorders>
            <w:noWrap/>
            <w:vAlign w:val="center"/>
            <w:hideMark/>
          </w:tcPr>
          <w:p w14:paraId="1D212A51" w14:textId="77777777" w:rsidR="004B0254" w:rsidRPr="000E0EB5" w:rsidRDefault="004B0254" w:rsidP="009505A2">
            <w:pPr>
              <w:widowControl/>
              <w:jc w:val="center"/>
              <w:rPr>
                <w:rFonts w:ascii="宋体" w:hAnsi="宋体" w:cs="宋体" w:hint="eastAsia"/>
                <w:kern w:val="0"/>
                <w:sz w:val="22"/>
              </w:rPr>
            </w:pPr>
          </w:p>
        </w:tc>
        <w:tc>
          <w:tcPr>
            <w:tcW w:w="1509" w:type="pct"/>
            <w:vMerge/>
            <w:tcBorders>
              <w:left w:val="nil"/>
              <w:bottom w:val="single" w:sz="4" w:space="0" w:color="auto"/>
              <w:right w:val="single" w:sz="4" w:space="0" w:color="auto"/>
            </w:tcBorders>
            <w:noWrap/>
            <w:vAlign w:val="center"/>
            <w:hideMark/>
          </w:tcPr>
          <w:p w14:paraId="1C611FCC" w14:textId="77777777" w:rsidR="004B0254" w:rsidRPr="000E0EB5" w:rsidRDefault="004B0254" w:rsidP="009505A2">
            <w:pPr>
              <w:widowControl/>
              <w:jc w:val="center"/>
              <w:rPr>
                <w:rFonts w:ascii="宋体" w:hAnsi="宋体" w:cs="宋体" w:hint="eastAsia"/>
                <w:kern w:val="0"/>
                <w:sz w:val="22"/>
              </w:rPr>
            </w:pPr>
          </w:p>
        </w:tc>
        <w:tc>
          <w:tcPr>
            <w:tcW w:w="943" w:type="pct"/>
            <w:tcBorders>
              <w:top w:val="nil"/>
              <w:left w:val="nil"/>
              <w:bottom w:val="single" w:sz="4" w:space="0" w:color="auto"/>
              <w:right w:val="single" w:sz="4" w:space="0" w:color="auto"/>
            </w:tcBorders>
            <w:noWrap/>
            <w:vAlign w:val="center"/>
            <w:hideMark/>
          </w:tcPr>
          <w:p w14:paraId="550D9BB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保安帽</w:t>
            </w:r>
          </w:p>
        </w:tc>
        <w:tc>
          <w:tcPr>
            <w:tcW w:w="637" w:type="pct"/>
            <w:tcBorders>
              <w:top w:val="nil"/>
              <w:left w:val="nil"/>
              <w:bottom w:val="single" w:sz="4" w:space="0" w:color="auto"/>
              <w:right w:val="single" w:sz="4" w:space="0" w:color="auto"/>
            </w:tcBorders>
            <w:noWrap/>
            <w:vAlign w:val="center"/>
            <w:hideMark/>
          </w:tcPr>
          <w:p w14:paraId="061AB33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个</w:t>
            </w:r>
          </w:p>
        </w:tc>
        <w:tc>
          <w:tcPr>
            <w:tcW w:w="637" w:type="pct"/>
            <w:tcBorders>
              <w:top w:val="nil"/>
              <w:left w:val="nil"/>
              <w:bottom w:val="single" w:sz="4" w:space="0" w:color="auto"/>
              <w:right w:val="single" w:sz="4" w:space="0" w:color="auto"/>
            </w:tcBorders>
            <w:noWrap/>
            <w:vAlign w:val="center"/>
            <w:hideMark/>
          </w:tcPr>
          <w:p w14:paraId="495902C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每人一个</w:t>
            </w:r>
          </w:p>
        </w:tc>
        <w:tc>
          <w:tcPr>
            <w:tcW w:w="637" w:type="pct"/>
            <w:tcBorders>
              <w:top w:val="nil"/>
              <w:left w:val="nil"/>
              <w:bottom w:val="single" w:sz="4" w:space="0" w:color="auto"/>
              <w:right w:val="single" w:sz="4" w:space="0" w:color="auto"/>
            </w:tcBorders>
            <w:noWrap/>
            <w:vAlign w:val="center"/>
            <w:hideMark/>
          </w:tcPr>
          <w:p w14:paraId="76CBFA3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r>
    </w:tbl>
    <w:p w14:paraId="1502352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p>
    <w:p w14:paraId="10BE660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r w:rsidRPr="000E0EB5">
        <w:rPr>
          <w:rFonts w:ascii="Times New Roman" w:hAnsi="Times New Roman" w:hint="eastAsia"/>
          <w:bCs/>
          <w:sz w:val="22"/>
        </w:rPr>
        <w:t>、人防安保服务</w:t>
      </w:r>
    </w:p>
    <w:p w14:paraId="735CBEE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w:t>
      </w:r>
      <w:r w:rsidRPr="000E0EB5">
        <w:rPr>
          <w:rFonts w:ascii="Times New Roman" w:hAnsi="Times New Roman" w:hint="eastAsia"/>
          <w:bCs/>
          <w:sz w:val="22"/>
        </w:rPr>
        <w:t>岗点设置：</w:t>
      </w:r>
    </w:p>
    <w:p w14:paraId="4813C19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大门是全民健身市民和各种车辆进出的主要通道（</w:t>
      </w:r>
      <w:r w:rsidRPr="000E0EB5">
        <w:rPr>
          <w:rFonts w:ascii="Times New Roman" w:hAnsi="Times New Roman" w:hint="eastAsia"/>
          <w:bCs/>
          <w:sz w:val="22"/>
        </w:rPr>
        <w:t>24</w:t>
      </w:r>
      <w:r w:rsidRPr="000E0EB5">
        <w:rPr>
          <w:rFonts w:ascii="Times New Roman" w:hAnsi="Times New Roman" w:hint="eastAsia"/>
          <w:bCs/>
          <w:sz w:val="22"/>
        </w:rPr>
        <w:t>小时设岗），负责大门口车辆进出的登记，确保大门口交通的畅通，对其它人员的进出和物品的进出进行控制、登记。</w:t>
      </w:r>
    </w:p>
    <w:p w14:paraId="38F771E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监控岗：对监控录像的监视、发现异常立即报告，负责消控主机的基本操作，一旦有报警，立即通知有关人员到现场察看。</w:t>
      </w:r>
    </w:p>
    <w:p w14:paraId="07D8E0BE"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巡视岗：每天定时对管理区域进行巡视，查看建筑物内的设施、设备、卫生清洁和安全，负责对区域内机动车与非机动车停放的管理。</w:t>
      </w:r>
    </w:p>
    <w:p w14:paraId="2632933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2.2</w:t>
      </w:r>
      <w:r w:rsidRPr="000E0EB5">
        <w:rPr>
          <w:rFonts w:ascii="Times New Roman" w:hAnsi="Times New Roman" w:hint="eastAsia"/>
          <w:bCs/>
          <w:sz w:val="22"/>
        </w:rPr>
        <w:t>工作内容</w:t>
      </w:r>
    </w:p>
    <w:p w14:paraId="7D47908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对业主的安全利益负全责，无爆炸、火灾、破坏、盗窃和严重疏漏事故。</w:t>
      </w:r>
    </w:p>
    <w:p w14:paraId="3D80978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负责各类重要会议与重大活动的安全保卫，</w:t>
      </w:r>
      <w:r w:rsidRPr="000E0EB5">
        <w:rPr>
          <w:rFonts w:ascii="Times New Roman" w:hAnsi="Times New Roman" w:hint="eastAsia"/>
          <w:bCs/>
          <w:sz w:val="22"/>
        </w:rPr>
        <w:t>24</w:t>
      </w:r>
      <w:r w:rsidRPr="000E0EB5">
        <w:rPr>
          <w:rFonts w:ascii="Times New Roman" w:hAnsi="Times New Roman" w:hint="eastAsia"/>
          <w:bCs/>
          <w:sz w:val="22"/>
        </w:rPr>
        <w:t>小时全天候执勤门卫验证、来访登记、跟踪服务，指挥各种车辆有序进出与停放巡逻检查，进行消防安全检查（包括消防器材和设备、电气设备、开关、线路和照明灯具等）的巡查并做好有关记录。</w:t>
      </w:r>
    </w:p>
    <w:p w14:paraId="09422C6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人防与监控技防密切配合，确保健身中心内的安全。</w:t>
      </w:r>
    </w:p>
    <w:p w14:paraId="4AAF1A4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2.3</w:t>
      </w:r>
      <w:r w:rsidRPr="000E0EB5">
        <w:rPr>
          <w:rFonts w:ascii="Times New Roman" w:hAnsi="Times New Roman" w:hint="eastAsia"/>
          <w:bCs/>
          <w:sz w:val="22"/>
        </w:rPr>
        <w:t>安保服务要求。</w:t>
      </w:r>
    </w:p>
    <w:p w14:paraId="3A8FF6F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保安人员必须统一穿着规定的保安制服，佩戴工号牌上岗。</w:t>
      </w:r>
    </w:p>
    <w:p w14:paraId="40029ED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对业主的安全利益负全责。派驻的保安人员因责任心不强或工作严重疏漏而造成驻点发生爆炸、火灾、破坏和盗窃事故，必须承担经济责任和法律责任。</w:t>
      </w:r>
    </w:p>
    <w:p w14:paraId="3F94D65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结合中心的特点和实际，加强对健身市民等人员的管理、引导。</w:t>
      </w:r>
    </w:p>
    <w:p w14:paraId="4BF02DA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对外来的施工人员、搬运人员的活动范围进行一定的限制；对可疑陌生人采取追踪、监控措施，必要时可上前询问；劝阻推销、叫卖、乞讨等无关人员入内。</w:t>
      </w:r>
    </w:p>
    <w:p w14:paraId="5813921E"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2.4</w:t>
      </w:r>
      <w:r w:rsidRPr="000E0EB5">
        <w:rPr>
          <w:rFonts w:ascii="Times New Roman" w:hAnsi="Times New Roman" w:hint="eastAsia"/>
          <w:bCs/>
          <w:sz w:val="22"/>
        </w:rPr>
        <w:t>对物资进出中心实施盘查、登记制度。</w:t>
      </w:r>
    </w:p>
    <w:p w14:paraId="01D962D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物品的运出须由部门负责人在出门证上签名同意，凭出门证在验明品种、数量的情况下方可放行，如发现不符，应与有关部门负责人取得联系。</w:t>
      </w:r>
    </w:p>
    <w:p w14:paraId="0BB09E35"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2.5</w:t>
      </w:r>
      <w:r w:rsidRPr="000E0EB5">
        <w:rPr>
          <w:rFonts w:ascii="Times New Roman" w:hAnsi="Times New Roman" w:hint="eastAsia"/>
          <w:bCs/>
          <w:sz w:val="22"/>
        </w:rPr>
        <w:t>加强日夜巡查机制做到点线结合，定时与不定时结合。</w:t>
      </w:r>
    </w:p>
    <w:p w14:paraId="11B2062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坚持不间断地巡查，重点区域重点查，一般部位不放过，消除盲区不留死角。</w:t>
      </w:r>
    </w:p>
    <w:p w14:paraId="75A3387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每次巡查结束后，必须认真详尽地做好记录，以备后查。</w:t>
      </w:r>
    </w:p>
    <w:p w14:paraId="11BAE9B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2.6</w:t>
      </w:r>
      <w:r w:rsidRPr="000E0EB5">
        <w:rPr>
          <w:rFonts w:ascii="Times New Roman" w:hAnsi="Times New Roman" w:hint="eastAsia"/>
          <w:bCs/>
          <w:sz w:val="22"/>
        </w:rPr>
        <w:t>建立健全防火、防盗、自然灾害等安全预警机制和停电、防台防汛等突发情况</w:t>
      </w:r>
      <w:r w:rsidRPr="000E0EB5">
        <w:rPr>
          <w:rFonts w:ascii="Times New Roman" w:hAnsi="Times New Roman" w:hint="eastAsia"/>
          <w:bCs/>
          <w:sz w:val="22"/>
        </w:rPr>
        <w:lastRenderedPageBreak/>
        <w:t>的应急处置预案，有效落实措施，定期对消防器材、电气设备、开关、线路和照明灯具等进行检查，遇有故障灯问题，及时与维修人员联系，尽快修复。</w:t>
      </w:r>
    </w:p>
    <w:p w14:paraId="4AA3F81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2.7</w:t>
      </w:r>
      <w:r w:rsidRPr="000E0EB5">
        <w:rPr>
          <w:rFonts w:ascii="Times New Roman" w:hAnsi="Times New Roman" w:hint="eastAsia"/>
          <w:bCs/>
          <w:sz w:val="22"/>
        </w:rPr>
        <w:t>加强车辆停放管理，引导车俩停放在指定位置，做到整齐划一，严禁乱停乱放。</w:t>
      </w:r>
      <w:r w:rsidRPr="000E0EB5">
        <w:rPr>
          <w:rFonts w:ascii="Times New Roman" w:hAnsi="Times New Roman" w:hint="eastAsia"/>
          <w:bCs/>
          <w:sz w:val="22"/>
        </w:rPr>
        <w:t xml:space="preserve"> </w:t>
      </w:r>
    </w:p>
    <w:p w14:paraId="0F71DE4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2.8</w:t>
      </w:r>
      <w:r w:rsidRPr="000E0EB5">
        <w:rPr>
          <w:rFonts w:ascii="Times New Roman" w:hAnsi="Times New Roman" w:hint="eastAsia"/>
          <w:bCs/>
          <w:sz w:val="22"/>
        </w:rPr>
        <w:t>加强保安队伍建设，提供优质服务。</w:t>
      </w:r>
    </w:p>
    <w:p w14:paraId="1E68312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2.9</w:t>
      </w:r>
      <w:r w:rsidRPr="000E0EB5">
        <w:rPr>
          <w:rFonts w:ascii="Times New Roman" w:hAnsi="Times New Roman" w:hint="eastAsia"/>
          <w:bCs/>
          <w:sz w:val="22"/>
        </w:rPr>
        <w:t>处置突发事件等方面制定一套严格、完善的规章制度及具体落实方案。</w:t>
      </w:r>
    </w:p>
    <w:p w14:paraId="1E32F20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2.10</w:t>
      </w:r>
      <w:r w:rsidRPr="000E0EB5">
        <w:rPr>
          <w:rFonts w:ascii="Times New Roman" w:hAnsi="Times New Roman" w:hint="eastAsia"/>
          <w:bCs/>
          <w:sz w:val="22"/>
        </w:rPr>
        <w:t>业主每月对管理服务的安保工作情况进行检查考核，未达到考核要求的，将按合同规定予以处罚，并可建议更换或辞退违纪违规队员。</w:t>
      </w:r>
    </w:p>
    <w:p w14:paraId="237B9AE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、技防安保服务</w:t>
      </w:r>
    </w:p>
    <w:p w14:paraId="57F1AD9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3.1</w:t>
      </w:r>
      <w:r w:rsidRPr="000E0EB5">
        <w:rPr>
          <w:rFonts w:ascii="Times New Roman" w:hAnsi="Times New Roman" w:hint="eastAsia"/>
          <w:bCs/>
          <w:sz w:val="22"/>
        </w:rPr>
        <w:t>主要设备</w:t>
      </w:r>
    </w:p>
    <w:p w14:paraId="6D9E2DE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1</w:t>
      </w:r>
      <w:r w:rsidRPr="000E0EB5">
        <w:rPr>
          <w:rFonts w:ascii="Times New Roman" w:hAnsi="Times New Roman" w:hint="eastAsia"/>
          <w:bCs/>
          <w:sz w:val="22"/>
        </w:rPr>
        <w:t>）消控系统主要有：火灾自动报警、消防水、各种类型灭火等系统。</w:t>
      </w:r>
    </w:p>
    <w:p w14:paraId="68532CB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2</w:t>
      </w:r>
      <w:r w:rsidRPr="000E0EB5">
        <w:rPr>
          <w:rFonts w:ascii="Times New Roman" w:hAnsi="Times New Roman" w:hint="eastAsia"/>
          <w:bCs/>
          <w:sz w:val="22"/>
        </w:rPr>
        <w:t>）监控系统主要有：摄像监控、防盗报警、周界报警等系统。</w:t>
      </w:r>
    </w:p>
    <w:p w14:paraId="59E82F6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3.2</w:t>
      </w:r>
      <w:r w:rsidRPr="000E0EB5">
        <w:rPr>
          <w:rFonts w:ascii="Times New Roman" w:hAnsi="Times New Roman" w:hint="eastAsia"/>
          <w:bCs/>
          <w:sz w:val="22"/>
        </w:rPr>
        <w:t>管理服务目标</w:t>
      </w:r>
    </w:p>
    <w:p w14:paraId="3B6EFC4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加强技防保卫和院内道路监控，无爆炸、火灾、破坏和盗窃事故，及时发现、监控不可预见的设备、设施故障，减少损失。</w:t>
      </w:r>
    </w:p>
    <w:p w14:paraId="2BD0E75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严格执勤，规范服务，无严重人为或疏漏责任事故。</w:t>
      </w:r>
    </w:p>
    <w:p w14:paraId="0846D8C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3.3</w:t>
      </w:r>
      <w:r w:rsidRPr="000E0EB5">
        <w:rPr>
          <w:rFonts w:ascii="Times New Roman" w:hAnsi="Times New Roman" w:hint="eastAsia"/>
          <w:bCs/>
          <w:sz w:val="22"/>
        </w:rPr>
        <w:t>管理服务要求。</w:t>
      </w:r>
    </w:p>
    <w:p w14:paraId="20F6452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加强监控管理，认真履行每日</w:t>
      </w:r>
      <w:r w:rsidRPr="000E0EB5">
        <w:rPr>
          <w:rFonts w:ascii="Times New Roman" w:hAnsi="Times New Roman" w:hint="eastAsia"/>
          <w:bCs/>
          <w:sz w:val="22"/>
        </w:rPr>
        <w:t>24</w:t>
      </w:r>
      <w:r w:rsidRPr="000E0EB5">
        <w:rPr>
          <w:rFonts w:ascii="Times New Roman" w:hAnsi="Times New Roman" w:hint="eastAsia"/>
          <w:bCs/>
          <w:sz w:val="22"/>
        </w:rPr>
        <w:t>小时值守管理服务职责，对电视监控、防盗报警、周边报警和火灾报警灯系统进行严格监控。</w:t>
      </w:r>
    </w:p>
    <w:p w14:paraId="22C77EE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每天检查各类系统运行状况是否良好，仔细观察电视监控画面，及时更换监控硬盘，做好交接班和各类事件或设备故障灯的记录，对突发事件或紧急情况要立即汇报并先行处置，保持通讯畅通，做到精神集中，认真布防，保持联络，强化预警。</w:t>
      </w:r>
    </w:p>
    <w:p w14:paraId="5A5C0AF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保持室内整洁，物品摆放整齐划一，定期擦拭电视监控屏幕、操作台，做到无尘、无污渍、无异味。</w:t>
      </w:r>
    </w:p>
    <w:p w14:paraId="181D24D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公用部位照明开关由监控人员负责开启或关闭。通过技术防范手段育人防队员密切配合，确保万无一失。</w:t>
      </w:r>
    </w:p>
    <w:p w14:paraId="311AD253"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w:t>
      </w:r>
      <w:r w:rsidRPr="000E0EB5">
        <w:rPr>
          <w:rFonts w:ascii="Times New Roman" w:hAnsi="Times New Roman" w:hint="eastAsia"/>
          <w:bCs/>
          <w:sz w:val="22"/>
        </w:rPr>
        <w:t>、工作时间要求：昼夜</w:t>
      </w:r>
      <w:r w:rsidRPr="000E0EB5">
        <w:rPr>
          <w:rFonts w:ascii="Times New Roman" w:hAnsi="Times New Roman" w:hint="eastAsia"/>
          <w:bCs/>
          <w:sz w:val="22"/>
        </w:rPr>
        <w:t>24</w:t>
      </w:r>
      <w:r w:rsidRPr="000E0EB5">
        <w:rPr>
          <w:rFonts w:ascii="Times New Roman" w:hAnsi="Times New Roman" w:hint="eastAsia"/>
          <w:bCs/>
          <w:sz w:val="22"/>
        </w:rPr>
        <w:t>小时，随时处理突发事件。</w:t>
      </w:r>
    </w:p>
    <w:p w14:paraId="6D0396E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5</w:t>
      </w:r>
      <w:r w:rsidRPr="000E0EB5">
        <w:rPr>
          <w:rFonts w:ascii="Times New Roman" w:hAnsi="Times New Roman" w:hint="eastAsia"/>
          <w:bCs/>
          <w:sz w:val="22"/>
        </w:rPr>
        <w:t>、</w:t>
      </w:r>
      <w:bookmarkStart w:id="34" w:name="OLE_LINK2"/>
      <w:bookmarkStart w:id="35" w:name="OLE_LINK1"/>
      <w:r w:rsidRPr="000E0EB5">
        <w:rPr>
          <w:rFonts w:ascii="Times New Roman" w:hAnsi="Times New Roman" w:hint="eastAsia"/>
          <w:bCs/>
          <w:sz w:val="22"/>
        </w:rPr>
        <w:t>安保</w:t>
      </w:r>
      <w:r w:rsidRPr="000E0EB5">
        <w:rPr>
          <w:rFonts w:ascii="Times New Roman" w:hAnsi="Times New Roman"/>
          <w:bCs/>
          <w:sz w:val="22"/>
        </w:rPr>
        <w:t>人员</w:t>
      </w:r>
      <w:r w:rsidRPr="000E0EB5">
        <w:rPr>
          <w:rFonts w:ascii="Times New Roman" w:hAnsi="Times New Roman" w:hint="eastAsia"/>
          <w:bCs/>
          <w:sz w:val="22"/>
        </w:rPr>
        <w:t>岗位</w:t>
      </w:r>
      <w:r w:rsidRPr="000E0EB5">
        <w:rPr>
          <w:rFonts w:ascii="Times New Roman" w:hAnsi="Times New Roman"/>
          <w:bCs/>
          <w:sz w:val="22"/>
        </w:rPr>
        <w:t>要求</w:t>
      </w:r>
      <w:bookmarkEnd w:id="34"/>
      <w:bookmarkEnd w:id="35"/>
      <w:r w:rsidRPr="000E0EB5">
        <w:rPr>
          <w:rFonts w:ascii="Times New Roman" w:hAnsi="Times New Roman" w:hint="eastAsia"/>
          <w:bCs/>
          <w:sz w:val="22"/>
        </w:rPr>
        <w:t xml:space="preserve"> </w:t>
      </w:r>
      <w:r w:rsidRPr="000E0EB5">
        <w:rPr>
          <w:rFonts w:ascii="Times New Roman" w:hAnsi="Times New Roman" w:hint="eastAsia"/>
          <w:bCs/>
          <w:sz w:val="22"/>
        </w:rPr>
        <w:t>不超过</w:t>
      </w:r>
      <w:r w:rsidRPr="000E0EB5">
        <w:rPr>
          <w:rFonts w:ascii="Times New Roman" w:hAnsi="Times New Roman" w:hint="eastAsia"/>
          <w:bCs/>
          <w:sz w:val="22"/>
        </w:rPr>
        <w:t>58</w:t>
      </w:r>
      <w:r w:rsidRPr="000E0EB5">
        <w:rPr>
          <w:rFonts w:ascii="Times New Roman" w:hAnsi="Times New Roman" w:hint="eastAsia"/>
          <w:bCs/>
          <w:sz w:val="22"/>
        </w:rPr>
        <w:t>岁，身体</w:t>
      </w:r>
      <w:r w:rsidRPr="000E0EB5">
        <w:rPr>
          <w:rFonts w:ascii="Times New Roman" w:hAnsi="Times New Roman"/>
          <w:bCs/>
          <w:sz w:val="22"/>
        </w:rPr>
        <w:t>健康，</w:t>
      </w:r>
      <w:r w:rsidRPr="000E0EB5">
        <w:rPr>
          <w:rFonts w:ascii="Times New Roman" w:hAnsi="Times New Roman" w:hint="eastAsia"/>
          <w:bCs/>
          <w:sz w:val="22"/>
        </w:rPr>
        <w:t>品行</w:t>
      </w:r>
      <w:r w:rsidRPr="000E0EB5">
        <w:rPr>
          <w:rFonts w:ascii="Times New Roman" w:hAnsi="Times New Roman"/>
          <w:bCs/>
          <w:sz w:val="22"/>
        </w:rPr>
        <w:t>良好，无犯罪</w:t>
      </w:r>
      <w:r w:rsidRPr="000E0EB5">
        <w:rPr>
          <w:rFonts w:ascii="Times New Roman" w:hAnsi="Times New Roman" w:hint="eastAsia"/>
          <w:bCs/>
          <w:sz w:val="22"/>
        </w:rPr>
        <w:t>记录</w:t>
      </w:r>
      <w:r w:rsidRPr="000E0EB5">
        <w:rPr>
          <w:rFonts w:ascii="Times New Roman" w:hAnsi="Times New Roman"/>
          <w:bCs/>
          <w:sz w:val="22"/>
        </w:rPr>
        <w:t>，</w:t>
      </w:r>
      <w:r w:rsidRPr="000E0EB5">
        <w:rPr>
          <w:rFonts w:ascii="Times New Roman" w:hAnsi="Times New Roman" w:hint="eastAsia"/>
          <w:bCs/>
          <w:sz w:val="22"/>
        </w:rPr>
        <w:t>持证上岗，有相关工作经验，应</w:t>
      </w:r>
      <w:r w:rsidRPr="000E0EB5">
        <w:rPr>
          <w:rFonts w:ascii="Times New Roman" w:hAnsi="Times New Roman"/>
          <w:bCs/>
          <w:sz w:val="22"/>
        </w:rPr>
        <w:t>具备处置</w:t>
      </w:r>
      <w:r w:rsidRPr="000E0EB5">
        <w:rPr>
          <w:rFonts w:ascii="Times New Roman" w:hAnsi="Times New Roman" w:hint="eastAsia"/>
          <w:bCs/>
          <w:sz w:val="22"/>
        </w:rPr>
        <w:t>各类突发应急预</w:t>
      </w:r>
      <w:r w:rsidRPr="000E0EB5">
        <w:rPr>
          <w:rFonts w:ascii="Times New Roman" w:hAnsi="Times New Roman"/>
          <w:bCs/>
          <w:sz w:val="22"/>
        </w:rPr>
        <w:t>案的能力。</w:t>
      </w:r>
    </w:p>
    <w:p w14:paraId="3DC163E7"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p>
    <w:p w14:paraId="3F22671D"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r w:rsidRPr="000E0EB5">
        <w:rPr>
          <w:rFonts w:ascii="Times New Roman" w:hAnsi="Times New Roman" w:hint="eastAsia"/>
          <w:b/>
          <w:sz w:val="22"/>
        </w:rPr>
        <w:t>9.3.2</w:t>
      </w:r>
      <w:r w:rsidRPr="000E0EB5">
        <w:rPr>
          <w:rFonts w:ascii="Times New Roman" w:hAnsi="Times New Roman" w:hint="eastAsia"/>
          <w:b/>
          <w:sz w:val="22"/>
        </w:rPr>
        <w:t>保洁</w:t>
      </w:r>
    </w:p>
    <w:p w14:paraId="25DAA75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、保洁区域：管理区域内的办公室、会议室及全民健身活动场所等。</w:t>
      </w:r>
    </w:p>
    <w:p w14:paraId="50528C5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r w:rsidRPr="000E0EB5">
        <w:rPr>
          <w:rFonts w:ascii="Times New Roman" w:hAnsi="Times New Roman" w:hint="eastAsia"/>
          <w:bCs/>
          <w:sz w:val="22"/>
        </w:rPr>
        <w:t>、保洁服务目标</w:t>
      </w:r>
    </w:p>
    <w:p w14:paraId="09DF00B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1</w:t>
      </w:r>
      <w:r w:rsidRPr="000E0EB5">
        <w:rPr>
          <w:rFonts w:ascii="Times New Roman" w:hAnsi="Times New Roman" w:hint="eastAsia"/>
          <w:bCs/>
          <w:sz w:val="22"/>
        </w:rPr>
        <w:t>）无登记安全事故，无工伤伤亡事故，无因保洁不当造成建筑和设备损坏事故。</w:t>
      </w:r>
    </w:p>
    <w:p w14:paraId="4B2AF97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2</w:t>
      </w:r>
      <w:r w:rsidRPr="000E0EB5">
        <w:rPr>
          <w:rFonts w:ascii="Times New Roman" w:hAnsi="Times New Roman" w:hint="eastAsia"/>
          <w:bCs/>
          <w:sz w:val="22"/>
        </w:rPr>
        <w:t>）无脏乱现象和卫生不洁死角。</w:t>
      </w:r>
    </w:p>
    <w:p w14:paraId="4AB04E2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、工作内容</w:t>
      </w:r>
      <w:r w:rsidRPr="000E0EB5">
        <w:rPr>
          <w:rFonts w:ascii="Times New Roman" w:hAnsi="Times New Roman" w:hint="eastAsia"/>
          <w:bCs/>
          <w:sz w:val="22"/>
        </w:rPr>
        <w:tab/>
      </w:r>
    </w:p>
    <w:p w14:paraId="68B2E96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1</w:t>
      </w:r>
      <w:r w:rsidRPr="000E0EB5">
        <w:rPr>
          <w:rFonts w:ascii="Times New Roman" w:hAnsi="Times New Roman" w:hint="eastAsia"/>
          <w:bCs/>
          <w:sz w:val="22"/>
        </w:rPr>
        <w:t>）管理区域内的全民</w:t>
      </w:r>
      <w:r w:rsidRPr="000E0EB5">
        <w:rPr>
          <w:rFonts w:ascii="Times New Roman" w:hAnsi="Times New Roman"/>
          <w:bCs/>
          <w:sz w:val="22"/>
        </w:rPr>
        <w:t>健身活动场所、</w:t>
      </w:r>
      <w:r w:rsidRPr="000E0EB5">
        <w:rPr>
          <w:rFonts w:ascii="Times New Roman" w:hAnsi="Times New Roman" w:hint="eastAsia"/>
          <w:bCs/>
          <w:sz w:val="22"/>
        </w:rPr>
        <w:t>办公室、设备房和卫生间保洁，室内公共区域玻璃清洁擦拭，走道顶部除尘；各类地面石材保洁等和所涉及的下水道的疏通。</w:t>
      </w:r>
    </w:p>
    <w:p w14:paraId="32B23B2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2</w:t>
      </w:r>
      <w:r w:rsidRPr="000E0EB5">
        <w:rPr>
          <w:rFonts w:ascii="Times New Roman" w:hAnsi="Times New Roman" w:hint="eastAsia"/>
          <w:bCs/>
          <w:sz w:val="22"/>
        </w:rPr>
        <w:t>）室外道路、广场、屋顶平台、雨棚、标识标牌保洁等和所涉及的排污管道的疏通。</w:t>
      </w:r>
    </w:p>
    <w:p w14:paraId="7A948D0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lastRenderedPageBreak/>
        <w:t>4</w:t>
      </w:r>
      <w:r w:rsidRPr="000E0EB5">
        <w:rPr>
          <w:rFonts w:ascii="Times New Roman" w:hAnsi="Times New Roman" w:hint="eastAsia"/>
          <w:bCs/>
          <w:sz w:val="22"/>
        </w:rPr>
        <w:t>、管理服务要求：根据清洁范围和不同的清洁对象有明确的清洁要求。</w:t>
      </w:r>
    </w:p>
    <w:p w14:paraId="2FF420E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4.1</w:t>
      </w:r>
      <w:r w:rsidRPr="000E0EB5">
        <w:rPr>
          <w:rFonts w:ascii="Times New Roman" w:hAnsi="Times New Roman" w:hint="eastAsia"/>
          <w:bCs/>
          <w:sz w:val="22"/>
        </w:rPr>
        <w:t>室内保洁</w:t>
      </w:r>
    </w:p>
    <w:p w14:paraId="439F67C8"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入口、大厅：大堂地面循环保洁推尘，大堂玻璃门及设备每天清洁，做到地面无垃圾，保持清洁光亮。</w:t>
      </w:r>
    </w:p>
    <w:p w14:paraId="555D350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公共区域：走廊和过道推尘每日数次，门、窗、杠、栏杆、扶手每天至少清洁一次，垃圾箱内外表面每天清洁数次，收集清理所有垃圾箱及槽内垃圾每天二次，桌、椅每天擦拭一次，做到地面保持清洁光亮，门窗保持清洁明亮，扶手、垃圾箱保持无污渍、无灰尘、无水迹。</w:t>
      </w:r>
    </w:p>
    <w:p w14:paraId="73C8316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会议室、接待室、办公室地面、墙面干净，无灰尘、污渍；天花板、风口目视无灰尘、污渍，桌椅干净、物品摆放整齐、有序。</w:t>
      </w:r>
    </w:p>
    <w:p w14:paraId="621CDAF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卫生间：门、窗、窗台、框每天清洁一次，用除垢剂每天清洗马桶、小便池二次，保证无污渍、无异味，冲洗及擦净马桶、镜面擦拭每天数次，擦净卫生间内面池及地面拖干每天数次，清理手纸桶每天两次，卷筒纸、擦手纸、洗手液、液盒每天及时补充，做到地面无污迹、无水迹、无头发、保持干净，卫生间无异味，下水道保持畅通。</w:t>
      </w:r>
    </w:p>
    <w:p w14:paraId="0808402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电梯：电梯门表面及内壁、内槽每天清洁二次，电梯天花板表面除尘每天一次，电梯门表面涂光亮剂每周一次，做到保持清洁光亮、无手印、无浮灰、电梯内无垃圾、无纸屑。</w:t>
      </w:r>
    </w:p>
    <w:p w14:paraId="3F928BA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楼梯：各楼层楼梯、栏杆和扶手每天清洁、擦拭一次，楼梯窗框每天清洁二次，做到扶手保持清洁、无灰尘、无垃圾、无烟蒂、无痰迹。</w:t>
      </w:r>
    </w:p>
    <w:p w14:paraId="74059F2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体育馆、游泳馆屋面保持清洁，定期清扫，确保排水口通畅，无积水。</w:t>
      </w:r>
    </w:p>
    <w:p w14:paraId="16B7683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垃圾房的保洁及管理。</w:t>
      </w:r>
    </w:p>
    <w:p w14:paraId="1525158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开放时间</w:t>
      </w:r>
    </w:p>
    <w:p w14:paraId="4AB72A2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①日常开放时间</w:t>
      </w:r>
    </w:p>
    <w:p w14:paraId="6FD881F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上午：</w:t>
      </w:r>
      <w:r w:rsidRPr="000E0EB5">
        <w:rPr>
          <w:rFonts w:ascii="Times New Roman" w:hAnsi="Times New Roman" w:hint="eastAsia"/>
          <w:bCs/>
          <w:sz w:val="22"/>
        </w:rPr>
        <w:t>7:00-9:00</w:t>
      </w:r>
    </w:p>
    <w:p w14:paraId="5FFEC73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下午：</w:t>
      </w:r>
      <w:r w:rsidRPr="000E0EB5">
        <w:rPr>
          <w:rFonts w:ascii="Times New Roman" w:hAnsi="Times New Roman" w:hint="eastAsia"/>
          <w:bCs/>
          <w:sz w:val="22"/>
        </w:rPr>
        <w:t>13:00-15:00</w:t>
      </w:r>
    </w:p>
    <w:p w14:paraId="4C2E0ED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②如遇中心大型活动则按需开放。</w:t>
      </w:r>
    </w:p>
    <w:p w14:paraId="1DFCBB08"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清洁标准</w:t>
      </w:r>
    </w:p>
    <w:p w14:paraId="039FE2B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①垃圾桶每天日常清洁冲洗二次并消毒；每半月一次大保洁。</w:t>
      </w:r>
    </w:p>
    <w:p w14:paraId="27C98B4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②垃圾桶内干、湿垃圾应做到日产日清，无垃圾溢出、残留；可回收垃圾、有害垃圾应做到定量清运。</w:t>
      </w:r>
    </w:p>
    <w:p w14:paraId="79F0115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③垃圾房内墙瓷砖和垃圾房门每半月清洁一次。</w:t>
      </w:r>
    </w:p>
    <w:p w14:paraId="09D6BA9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④地面无散落垃圾、无污水、污渍；墙面无粘附物，无污渍。确保垃圾房无明显异味。</w:t>
      </w:r>
    </w:p>
    <w:p w14:paraId="0DC1B18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⑤垃圾清运时将散落地面的垃圾应及时清理。</w:t>
      </w:r>
    </w:p>
    <w:p w14:paraId="5AC4BDD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安全要求</w:t>
      </w:r>
    </w:p>
    <w:p w14:paraId="48B2EE1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①保洁工身体有伤口时，要及时包扎好，避免感染。</w:t>
      </w:r>
    </w:p>
    <w:p w14:paraId="1364C92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②垃圾车清运垃圾时，保洁员应注意自身安全。</w:t>
      </w:r>
    </w:p>
    <w:p w14:paraId="1C861DD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③垃圾房周围不应有积水和结冰现象，清洁工应及时清除，以防滑倒摔伤自己和他人。</w:t>
      </w:r>
    </w:p>
    <w:p w14:paraId="603267F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lastRenderedPageBreak/>
        <w:t>④清洁工在对垃圾房进行清洁时，要做好安全防护措施。</w:t>
      </w:r>
    </w:p>
    <w:p w14:paraId="08CB397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⑤易燃、易爆、有毒、有害物品要分类妥善处置。</w:t>
      </w:r>
    </w:p>
    <w:p w14:paraId="776734D5"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⑥垃圾房灭蝇设施需定期喷洒消毒，并做好安全防护措施</w:t>
      </w:r>
      <w:r w:rsidRPr="000E0EB5">
        <w:rPr>
          <w:rFonts w:ascii="Times New Roman" w:hAnsi="Times New Roman" w:hint="eastAsia"/>
          <w:bCs/>
          <w:sz w:val="22"/>
        </w:rPr>
        <w:t>.</w:t>
      </w:r>
    </w:p>
    <w:p w14:paraId="4D62C398"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管理职责</w:t>
      </w:r>
    </w:p>
    <w:p w14:paraId="60F66D9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①垃圾房必须确保每日按时开放。</w:t>
      </w:r>
    </w:p>
    <w:p w14:paraId="68D63B3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②湿垃圾、干垃圾、可回收物和有害垃圾，必需统一分类放在各个垃圾房内的垃圾桶内，并盖好垃圾桶盖，不可混装。</w:t>
      </w:r>
    </w:p>
    <w:p w14:paraId="7DAAFAF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③湿垃圾、干垃圾、可回收物、有害垃圾等清运单位的管理按四分类合同相关条款严格执行。</w:t>
      </w:r>
    </w:p>
    <w:p w14:paraId="236A6F8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④发现租赁单位湿垃圾桶损坏及时告知其更换，否则拒绝接收。</w:t>
      </w:r>
    </w:p>
    <w:p w14:paraId="4544944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⑤每天做好垃圾清运台账，要求记录内容准确；字迹清晰，且有清运人员签字确认。</w:t>
      </w:r>
    </w:p>
    <w:p w14:paraId="72F987FD"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⑥垃圾房内如有清洁器具损坏应及时上报物业部维修。</w:t>
      </w:r>
    </w:p>
    <w:p w14:paraId="69E2DC1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⑦垃圾房管理责任到人，由保洁人员负责垃圾房内及其周围环境卫生的维护、督促与处理。公共服务部对其进行监督。</w:t>
      </w:r>
    </w:p>
    <w:p w14:paraId="3F22167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4.2</w:t>
      </w:r>
      <w:r w:rsidRPr="000E0EB5">
        <w:rPr>
          <w:rFonts w:ascii="Times New Roman" w:hAnsi="Times New Roman" w:hint="eastAsia"/>
          <w:bCs/>
          <w:sz w:val="22"/>
        </w:rPr>
        <w:t>室外保洁</w:t>
      </w:r>
    </w:p>
    <w:p w14:paraId="19C5220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健身广场清扫、停车场垃圾清理每天一次，垃圾箱、指示牌每天清理、擦拭一次，保持无垃圾、无纸屑垃圾箱，保持无污迹、无灰尘。</w:t>
      </w:r>
    </w:p>
    <w:p w14:paraId="3AB77355"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5</w:t>
      </w:r>
      <w:r w:rsidRPr="000E0EB5">
        <w:rPr>
          <w:rFonts w:ascii="Times New Roman" w:hAnsi="Times New Roman" w:hint="eastAsia"/>
          <w:bCs/>
          <w:sz w:val="22"/>
        </w:rPr>
        <w:t>、工作时间要求：早班</w:t>
      </w:r>
      <w:r w:rsidRPr="000E0EB5">
        <w:rPr>
          <w:rFonts w:ascii="Times New Roman" w:hAnsi="Times New Roman" w:hint="eastAsia"/>
          <w:bCs/>
          <w:sz w:val="22"/>
        </w:rPr>
        <w:t>7</w:t>
      </w:r>
      <w:r w:rsidRPr="000E0EB5">
        <w:rPr>
          <w:rFonts w:ascii="Times New Roman" w:hAnsi="Times New Roman"/>
          <w:bCs/>
          <w:sz w:val="22"/>
        </w:rPr>
        <w:t>:00</w:t>
      </w:r>
      <w:r w:rsidRPr="000E0EB5">
        <w:rPr>
          <w:rFonts w:ascii="Times New Roman" w:hAnsi="Times New Roman" w:hint="eastAsia"/>
          <w:bCs/>
          <w:sz w:val="22"/>
        </w:rPr>
        <w:t>至</w:t>
      </w:r>
      <w:r w:rsidRPr="000E0EB5">
        <w:rPr>
          <w:rFonts w:ascii="Times New Roman" w:hAnsi="Times New Roman" w:hint="eastAsia"/>
          <w:bCs/>
          <w:sz w:val="22"/>
        </w:rPr>
        <w:t>19:00</w:t>
      </w:r>
      <w:r w:rsidRPr="000E0EB5">
        <w:rPr>
          <w:rFonts w:ascii="Times New Roman" w:hAnsi="Times New Roman" w:hint="eastAsia"/>
          <w:bCs/>
          <w:sz w:val="22"/>
        </w:rPr>
        <w:t>；中班</w:t>
      </w:r>
      <w:r w:rsidRPr="000E0EB5">
        <w:rPr>
          <w:rFonts w:ascii="Times New Roman" w:hAnsi="Times New Roman" w:hint="eastAsia"/>
          <w:bCs/>
          <w:sz w:val="22"/>
        </w:rPr>
        <w:t>10:30</w:t>
      </w:r>
      <w:r w:rsidRPr="000E0EB5">
        <w:rPr>
          <w:rFonts w:ascii="Times New Roman" w:hAnsi="Times New Roman" w:hint="eastAsia"/>
          <w:bCs/>
          <w:sz w:val="22"/>
        </w:rPr>
        <w:t>至</w:t>
      </w:r>
      <w:r w:rsidRPr="000E0EB5">
        <w:rPr>
          <w:rFonts w:ascii="Times New Roman" w:hAnsi="Times New Roman" w:hint="eastAsia"/>
          <w:bCs/>
          <w:sz w:val="22"/>
        </w:rPr>
        <w:t>22:30</w:t>
      </w:r>
      <w:r w:rsidRPr="000E0EB5">
        <w:rPr>
          <w:rFonts w:ascii="Times New Roman" w:hAnsi="Times New Roman" w:hint="eastAsia"/>
          <w:bCs/>
          <w:sz w:val="22"/>
        </w:rPr>
        <w:t>。</w:t>
      </w:r>
    </w:p>
    <w:p w14:paraId="2AD06955"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p>
    <w:p w14:paraId="1865B979"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r w:rsidRPr="000E0EB5">
        <w:rPr>
          <w:rFonts w:ascii="Times New Roman" w:hAnsi="Times New Roman" w:hint="eastAsia"/>
          <w:b/>
          <w:sz w:val="22"/>
        </w:rPr>
        <w:t>9.3.3</w:t>
      </w:r>
      <w:r w:rsidRPr="000E0EB5">
        <w:rPr>
          <w:rFonts w:ascii="Times New Roman" w:hAnsi="Times New Roman" w:hint="eastAsia"/>
          <w:b/>
          <w:sz w:val="22"/>
        </w:rPr>
        <w:t>维修</w:t>
      </w:r>
    </w:p>
    <w:p w14:paraId="1189176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、服务范围</w:t>
      </w:r>
    </w:p>
    <w:p w14:paraId="53535F9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保证供电系统、给排水系统正常运行，配合专业维保单位做好消防、电梯等日常运行和维保工作。专业维保项目由采购人委托第三方专业单位承担，相关费用不纳入招标范围，中标人负责对此类项目进行监督管理，有义务配合并协助专业单位工作。</w:t>
      </w:r>
    </w:p>
    <w:p w14:paraId="4088401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r w:rsidRPr="000E0EB5">
        <w:rPr>
          <w:rFonts w:ascii="Times New Roman" w:hAnsi="Times New Roman" w:hint="eastAsia"/>
          <w:bCs/>
          <w:sz w:val="22"/>
        </w:rPr>
        <w:t>、工作职责：</w:t>
      </w:r>
    </w:p>
    <w:p w14:paraId="46105AD9"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w:t>
      </w:r>
      <w:r w:rsidRPr="000E0EB5">
        <w:rPr>
          <w:rFonts w:ascii="Times New Roman" w:hAnsi="Times New Roman" w:hint="eastAsia"/>
          <w:bCs/>
          <w:sz w:val="22"/>
        </w:rPr>
        <w:t>维修电工：</w:t>
      </w:r>
    </w:p>
    <w:p w14:paraId="7C7A072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 xml:space="preserve">2.1.1 </w:t>
      </w:r>
      <w:r w:rsidRPr="000E0EB5">
        <w:rPr>
          <w:rFonts w:ascii="Times New Roman" w:hAnsi="Times New Roman" w:hint="eastAsia"/>
          <w:bCs/>
          <w:sz w:val="22"/>
        </w:rPr>
        <w:t>负责变配电站的日常值班。</w:t>
      </w:r>
    </w:p>
    <w:p w14:paraId="7071589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2.1.2</w:t>
      </w:r>
      <w:r w:rsidRPr="000E0EB5">
        <w:rPr>
          <w:rFonts w:ascii="Times New Roman" w:hAnsi="Times New Roman" w:hint="eastAsia"/>
          <w:bCs/>
          <w:sz w:val="22"/>
        </w:rPr>
        <w:t>负责一般线路、电器的安装，配合外请施工单位的安装及检修检测。</w:t>
      </w:r>
    </w:p>
    <w:p w14:paraId="476017E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2.1.3</w:t>
      </w:r>
      <w:r w:rsidRPr="000E0EB5">
        <w:rPr>
          <w:rFonts w:ascii="Times New Roman" w:hAnsi="Times New Roman" w:hint="eastAsia"/>
          <w:bCs/>
          <w:sz w:val="22"/>
        </w:rPr>
        <w:t>负责与供电部门的协调联系，做好能源计量工作，定期送检各种计量表具。</w:t>
      </w:r>
    </w:p>
    <w:p w14:paraId="4C81052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2.1.4</w:t>
      </w:r>
      <w:r w:rsidRPr="000E0EB5">
        <w:rPr>
          <w:rFonts w:ascii="Times New Roman" w:hAnsi="Times New Roman" w:hint="eastAsia"/>
          <w:bCs/>
          <w:sz w:val="22"/>
        </w:rPr>
        <w:t>负责安全用电，防漏电、防雷击、防线路老化检查。</w:t>
      </w:r>
    </w:p>
    <w:p w14:paraId="0CAF910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2.1.5</w:t>
      </w:r>
      <w:r w:rsidRPr="000E0EB5">
        <w:rPr>
          <w:rFonts w:ascii="Times New Roman" w:hAnsi="Times New Roman" w:hint="eastAsia"/>
          <w:bCs/>
          <w:sz w:val="22"/>
        </w:rPr>
        <w:t>负责报修单中列举项目的日常维修工作。</w:t>
      </w:r>
    </w:p>
    <w:p w14:paraId="465B3D3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2.1.6</w:t>
      </w:r>
      <w:r w:rsidRPr="000E0EB5">
        <w:rPr>
          <w:rFonts w:ascii="Times New Roman" w:hAnsi="Times New Roman" w:hint="eastAsia"/>
          <w:bCs/>
          <w:sz w:val="22"/>
        </w:rPr>
        <w:t>积极完成领导交办的各项任务。</w:t>
      </w:r>
    </w:p>
    <w:p w14:paraId="35483D0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2.2</w:t>
      </w:r>
      <w:r w:rsidRPr="000E0EB5">
        <w:rPr>
          <w:rFonts w:ascii="Times New Roman" w:hAnsi="Times New Roman" w:hint="eastAsia"/>
          <w:bCs/>
          <w:sz w:val="22"/>
        </w:rPr>
        <w:t>零星维修工：</w:t>
      </w:r>
    </w:p>
    <w:p w14:paraId="2F58F08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2.2.1</w:t>
      </w:r>
      <w:r w:rsidRPr="000E0EB5">
        <w:rPr>
          <w:rFonts w:ascii="Times New Roman" w:hAnsi="Times New Roman" w:hint="eastAsia"/>
          <w:bCs/>
          <w:sz w:val="22"/>
        </w:rPr>
        <w:t>负责日常小维修项目。</w:t>
      </w:r>
    </w:p>
    <w:p w14:paraId="0211635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2.2.2</w:t>
      </w:r>
      <w:r w:rsidRPr="000E0EB5">
        <w:rPr>
          <w:rFonts w:ascii="Times New Roman" w:hAnsi="Times New Roman" w:hint="eastAsia"/>
          <w:bCs/>
          <w:sz w:val="22"/>
        </w:rPr>
        <w:t>负责日常对整个中心的消防管、市政供水管路及供水设备进行巡查，发现漏水等隐患及时关闭水源并向业主汇报。</w:t>
      </w:r>
    </w:p>
    <w:p w14:paraId="701C955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2.2.3</w:t>
      </w:r>
      <w:r w:rsidRPr="000E0EB5">
        <w:rPr>
          <w:rFonts w:ascii="Times New Roman" w:hAnsi="Times New Roman" w:hint="eastAsia"/>
          <w:bCs/>
          <w:sz w:val="22"/>
        </w:rPr>
        <w:t>完成业务主管部门交办的其它任务。</w:t>
      </w:r>
    </w:p>
    <w:p w14:paraId="139AD05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、工作时间要求：常日班，手机</w:t>
      </w:r>
      <w:r w:rsidRPr="000E0EB5">
        <w:rPr>
          <w:rFonts w:ascii="Times New Roman" w:hAnsi="Times New Roman" w:hint="eastAsia"/>
          <w:bCs/>
          <w:sz w:val="22"/>
        </w:rPr>
        <w:t>24</w:t>
      </w:r>
      <w:r w:rsidRPr="000E0EB5">
        <w:rPr>
          <w:rFonts w:ascii="Times New Roman" w:hAnsi="Times New Roman" w:hint="eastAsia"/>
          <w:bCs/>
          <w:sz w:val="22"/>
        </w:rPr>
        <w:t>小时开机，随时处理突发事件。</w:t>
      </w:r>
    </w:p>
    <w:p w14:paraId="3536F245"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4</w:t>
      </w:r>
      <w:r w:rsidRPr="000E0EB5">
        <w:rPr>
          <w:rFonts w:ascii="Times New Roman" w:hAnsi="Times New Roman" w:hint="eastAsia"/>
          <w:bCs/>
          <w:sz w:val="22"/>
        </w:rPr>
        <w:t>、人员岗位要求</w:t>
      </w:r>
    </w:p>
    <w:p w14:paraId="17F90D0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lastRenderedPageBreak/>
        <w:t>具备初中及以上文化程度，不超过法定退休年龄，持证上岗，有相关工作经验，专业技能熟练，持有电工证，身体健康、有责任心、吃苦耐劳。</w:t>
      </w:r>
    </w:p>
    <w:p w14:paraId="48763FE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p>
    <w:p w14:paraId="7B7D6F41"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r w:rsidRPr="000E0EB5">
        <w:rPr>
          <w:rFonts w:ascii="Times New Roman" w:hAnsi="Times New Roman" w:hint="eastAsia"/>
          <w:b/>
          <w:sz w:val="22"/>
        </w:rPr>
        <w:t>9.3.4</w:t>
      </w:r>
      <w:r w:rsidRPr="000E0EB5">
        <w:rPr>
          <w:rFonts w:ascii="Times New Roman" w:hAnsi="Times New Roman" w:hint="eastAsia"/>
          <w:b/>
          <w:sz w:val="22"/>
        </w:rPr>
        <w:t>绿化养护</w:t>
      </w:r>
      <w:r w:rsidRPr="000E0EB5">
        <w:rPr>
          <w:rFonts w:ascii="Times New Roman" w:hAnsi="Times New Roman" w:hint="eastAsia"/>
          <w:b/>
          <w:sz w:val="22"/>
        </w:rPr>
        <w:t xml:space="preserve"> </w:t>
      </w:r>
    </w:p>
    <w:p w14:paraId="16220C9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、养护管理标准：</w:t>
      </w:r>
    </w:p>
    <w:p w14:paraId="334AFAE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1</w:t>
      </w:r>
      <w:r w:rsidRPr="000E0EB5">
        <w:rPr>
          <w:rFonts w:ascii="Times New Roman" w:hAnsi="Times New Roman" w:hint="eastAsia"/>
          <w:bCs/>
          <w:sz w:val="22"/>
        </w:rPr>
        <w:t>）绿化长势正常，植物配置较好，裸露土壤不明显。</w:t>
      </w:r>
      <w:r w:rsidRPr="000E0EB5">
        <w:rPr>
          <w:rFonts w:ascii="Times New Roman" w:hAnsi="Times New Roman" w:hint="eastAsia"/>
          <w:bCs/>
          <w:sz w:val="22"/>
        </w:rPr>
        <w:t xml:space="preserve"> </w:t>
      </w:r>
    </w:p>
    <w:p w14:paraId="5E88C3F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2</w:t>
      </w:r>
      <w:r w:rsidRPr="000E0EB5">
        <w:rPr>
          <w:rFonts w:ascii="Times New Roman" w:hAnsi="Times New Roman" w:hint="eastAsia"/>
          <w:bCs/>
          <w:sz w:val="22"/>
        </w:rPr>
        <w:t>）叶子基本正常：①叶色基本正常；②无严重黄叶、焦叶、卷叶、带虫尿、虫网、灰尘的株数</w:t>
      </w:r>
      <w:r w:rsidRPr="000E0EB5">
        <w:rPr>
          <w:rFonts w:ascii="Times New Roman" w:hAnsi="Times New Roman" w:hint="eastAsia"/>
          <w:bCs/>
          <w:sz w:val="22"/>
        </w:rPr>
        <w:t>10%</w:t>
      </w:r>
      <w:r w:rsidRPr="000E0EB5">
        <w:rPr>
          <w:rFonts w:ascii="Times New Roman" w:hAnsi="Times New Roman" w:hint="eastAsia"/>
          <w:bCs/>
          <w:sz w:val="22"/>
        </w:rPr>
        <w:t>以下；③被咬的叶片最严重的每株在</w:t>
      </w:r>
      <w:r w:rsidRPr="000E0EB5">
        <w:rPr>
          <w:rFonts w:ascii="Times New Roman" w:hAnsi="Times New Roman" w:hint="eastAsia"/>
          <w:bCs/>
          <w:sz w:val="22"/>
        </w:rPr>
        <w:t>20%</w:t>
      </w:r>
      <w:r w:rsidRPr="000E0EB5">
        <w:rPr>
          <w:rFonts w:ascii="Times New Roman" w:hAnsi="Times New Roman" w:hint="eastAsia"/>
          <w:bCs/>
          <w:sz w:val="22"/>
        </w:rPr>
        <w:t>以下。</w:t>
      </w:r>
      <w:r w:rsidRPr="000E0EB5">
        <w:rPr>
          <w:rFonts w:ascii="Times New Roman" w:hAnsi="Times New Roman" w:hint="eastAsia"/>
          <w:bCs/>
          <w:sz w:val="22"/>
        </w:rPr>
        <w:t xml:space="preserve"> </w:t>
      </w:r>
    </w:p>
    <w:p w14:paraId="3FD2B638"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3</w:t>
      </w:r>
      <w:r w:rsidRPr="000E0EB5">
        <w:rPr>
          <w:rFonts w:ascii="Times New Roman" w:hAnsi="Times New Roman" w:hint="eastAsia"/>
          <w:bCs/>
          <w:sz w:val="22"/>
        </w:rPr>
        <w:t>）枝、杆基本正常：①无明显枯枝、死杈；②有蛀虫的株数在</w:t>
      </w:r>
      <w:r w:rsidRPr="000E0EB5">
        <w:rPr>
          <w:rFonts w:ascii="Times New Roman" w:hAnsi="Times New Roman" w:hint="eastAsia"/>
          <w:bCs/>
          <w:sz w:val="22"/>
        </w:rPr>
        <w:t xml:space="preserve"> 10% </w:t>
      </w:r>
      <w:r w:rsidRPr="000E0EB5">
        <w:rPr>
          <w:rFonts w:ascii="Times New Roman" w:hAnsi="Times New Roman" w:hint="eastAsia"/>
          <w:bCs/>
          <w:sz w:val="22"/>
        </w:rPr>
        <w:t>以下；③介壳虫最严重处主要杆上</w:t>
      </w:r>
      <w:r w:rsidRPr="000E0EB5">
        <w:rPr>
          <w:rFonts w:ascii="Times New Roman" w:hAnsi="Times New Roman" w:hint="eastAsia"/>
          <w:bCs/>
          <w:sz w:val="22"/>
        </w:rPr>
        <w:t>100</w:t>
      </w:r>
      <w:r w:rsidRPr="000E0EB5">
        <w:rPr>
          <w:rFonts w:ascii="Times New Roman" w:hAnsi="Times New Roman" w:hint="eastAsia"/>
          <w:bCs/>
          <w:sz w:val="22"/>
        </w:rPr>
        <w:t>平方厘米</w:t>
      </w:r>
      <w:r w:rsidRPr="000E0EB5">
        <w:rPr>
          <w:rFonts w:ascii="Times New Roman" w:hAnsi="Times New Roman" w:hint="eastAsia"/>
          <w:bCs/>
          <w:sz w:val="22"/>
        </w:rPr>
        <w:t>3</w:t>
      </w:r>
      <w:r w:rsidRPr="000E0EB5">
        <w:rPr>
          <w:rFonts w:ascii="Times New Roman" w:hAnsi="Times New Roman" w:hint="eastAsia"/>
          <w:bCs/>
          <w:sz w:val="22"/>
        </w:rPr>
        <w:t>头活虫以下，较细的枝条每一天长的一段上在</w:t>
      </w:r>
      <w:r w:rsidRPr="000E0EB5">
        <w:rPr>
          <w:rFonts w:ascii="Times New Roman" w:hAnsi="Times New Roman" w:hint="eastAsia"/>
          <w:bCs/>
          <w:sz w:val="22"/>
        </w:rPr>
        <w:t>15</w:t>
      </w:r>
      <w:r w:rsidRPr="000E0EB5">
        <w:rPr>
          <w:rFonts w:ascii="Times New Roman" w:hAnsi="Times New Roman" w:hint="eastAsia"/>
          <w:bCs/>
          <w:sz w:val="22"/>
        </w:rPr>
        <w:t>头活虫以下，株数都在</w:t>
      </w:r>
      <w:r w:rsidRPr="000E0EB5">
        <w:rPr>
          <w:rFonts w:ascii="Times New Roman" w:hAnsi="Times New Roman" w:hint="eastAsia"/>
          <w:bCs/>
          <w:sz w:val="22"/>
        </w:rPr>
        <w:t>6%</w:t>
      </w:r>
      <w:r w:rsidRPr="000E0EB5">
        <w:rPr>
          <w:rFonts w:ascii="Times New Roman" w:hAnsi="Times New Roman" w:hint="eastAsia"/>
          <w:bCs/>
          <w:sz w:val="22"/>
        </w:rPr>
        <w:t>以下；④</w:t>
      </w:r>
      <w:r w:rsidRPr="000E0EB5">
        <w:rPr>
          <w:rFonts w:ascii="Times New Roman" w:hAnsi="Times New Roman" w:hint="eastAsia"/>
          <w:bCs/>
          <w:sz w:val="22"/>
        </w:rPr>
        <w:t xml:space="preserve">90% </w:t>
      </w:r>
      <w:r w:rsidRPr="000E0EB5">
        <w:rPr>
          <w:rFonts w:ascii="Times New Roman" w:hAnsi="Times New Roman" w:hint="eastAsia"/>
          <w:bCs/>
          <w:sz w:val="22"/>
        </w:rPr>
        <w:t>以上的树冠基本完整，有绿化效果。</w:t>
      </w:r>
      <w:r w:rsidRPr="000E0EB5">
        <w:rPr>
          <w:rFonts w:ascii="Times New Roman" w:hAnsi="Times New Roman" w:hint="eastAsia"/>
          <w:bCs/>
          <w:sz w:val="22"/>
        </w:rPr>
        <w:t xml:space="preserve"> </w:t>
      </w:r>
    </w:p>
    <w:p w14:paraId="11A553DE"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4</w:t>
      </w:r>
      <w:r w:rsidRPr="000E0EB5">
        <w:rPr>
          <w:rFonts w:ascii="Times New Roman" w:hAnsi="Times New Roman" w:hint="eastAsia"/>
          <w:bCs/>
          <w:sz w:val="22"/>
        </w:rPr>
        <w:t>）草坪覆盖率达</w:t>
      </w:r>
      <w:r w:rsidRPr="000E0EB5">
        <w:rPr>
          <w:rFonts w:ascii="Times New Roman" w:hAnsi="Times New Roman" w:hint="eastAsia"/>
          <w:bCs/>
          <w:sz w:val="22"/>
        </w:rPr>
        <w:t>90%</w:t>
      </w:r>
      <w:r w:rsidRPr="000E0EB5">
        <w:rPr>
          <w:rFonts w:ascii="Times New Roman" w:hAnsi="Times New Roman" w:hint="eastAsia"/>
          <w:bCs/>
          <w:sz w:val="22"/>
        </w:rPr>
        <w:t>以上，草坪内杂草控制在</w:t>
      </w:r>
      <w:r w:rsidRPr="000E0EB5">
        <w:rPr>
          <w:rFonts w:ascii="Times New Roman" w:hAnsi="Times New Roman" w:hint="eastAsia"/>
          <w:bCs/>
          <w:sz w:val="22"/>
        </w:rPr>
        <w:t>20%</w:t>
      </w:r>
      <w:r w:rsidRPr="000E0EB5">
        <w:rPr>
          <w:rFonts w:ascii="Times New Roman" w:hAnsi="Times New Roman" w:hint="eastAsia"/>
          <w:bCs/>
          <w:sz w:val="22"/>
        </w:rPr>
        <w:t>以内，生长和颜色须正常。</w:t>
      </w:r>
      <w:r w:rsidRPr="000E0EB5">
        <w:rPr>
          <w:rFonts w:ascii="Times New Roman" w:hAnsi="Times New Roman" w:hint="eastAsia"/>
          <w:bCs/>
          <w:sz w:val="22"/>
        </w:rPr>
        <w:t xml:space="preserve"> </w:t>
      </w:r>
    </w:p>
    <w:p w14:paraId="0E8F371B"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w:t>
      </w:r>
      <w:r w:rsidRPr="000E0EB5">
        <w:rPr>
          <w:rFonts w:ascii="Times New Roman" w:hAnsi="Times New Roman" w:hint="eastAsia"/>
          <w:bCs/>
          <w:sz w:val="22"/>
        </w:rPr>
        <w:t>5</w:t>
      </w:r>
      <w:r w:rsidRPr="000E0EB5">
        <w:rPr>
          <w:rFonts w:ascii="Times New Roman" w:hAnsi="Times New Roman" w:hint="eastAsia"/>
          <w:bCs/>
          <w:sz w:val="22"/>
        </w:rPr>
        <w:t>）绿化养护清单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033"/>
        <w:gridCol w:w="2527"/>
        <w:gridCol w:w="2041"/>
        <w:gridCol w:w="848"/>
      </w:tblGrid>
      <w:tr w:rsidR="004B0254" w:rsidRPr="000E0EB5" w14:paraId="1F12FA03" w14:textId="77777777" w:rsidTr="009505A2">
        <w:trPr>
          <w:trHeight w:val="375"/>
          <w:jc w:val="center"/>
        </w:trPr>
        <w:tc>
          <w:tcPr>
            <w:tcW w:w="5000" w:type="pct"/>
            <w:gridSpan w:val="5"/>
            <w:noWrap/>
            <w:vAlign w:val="center"/>
            <w:hideMark/>
          </w:tcPr>
          <w:p w14:paraId="2741B6EA" w14:textId="77777777" w:rsidR="004B0254" w:rsidRPr="000E0EB5" w:rsidRDefault="004B0254" w:rsidP="009505A2">
            <w:pPr>
              <w:widowControl/>
              <w:jc w:val="center"/>
              <w:rPr>
                <w:rFonts w:ascii="宋体" w:hAnsi="宋体" w:cs="宋体" w:hint="eastAsia"/>
                <w:b/>
                <w:bCs/>
                <w:kern w:val="0"/>
                <w:sz w:val="28"/>
                <w:szCs w:val="28"/>
              </w:rPr>
            </w:pPr>
            <w:r w:rsidRPr="000E0EB5">
              <w:rPr>
                <w:rFonts w:ascii="宋体" w:hAnsi="宋体" w:cs="宋体" w:hint="eastAsia"/>
                <w:b/>
                <w:bCs/>
                <w:kern w:val="0"/>
                <w:sz w:val="28"/>
                <w:szCs w:val="28"/>
              </w:rPr>
              <w:t>曹路健身中心绿化清单</w:t>
            </w:r>
          </w:p>
        </w:tc>
      </w:tr>
      <w:tr w:rsidR="004B0254" w:rsidRPr="000E0EB5" w14:paraId="7E8F96DA" w14:textId="77777777" w:rsidTr="009505A2">
        <w:trPr>
          <w:trHeight w:val="270"/>
          <w:jc w:val="center"/>
        </w:trPr>
        <w:tc>
          <w:tcPr>
            <w:tcW w:w="511" w:type="pct"/>
            <w:noWrap/>
            <w:vAlign w:val="center"/>
            <w:hideMark/>
          </w:tcPr>
          <w:p w14:paraId="360E181C"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序号</w:t>
            </w:r>
          </w:p>
        </w:tc>
        <w:tc>
          <w:tcPr>
            <w:tcW w:w="1225" w:type="pct"/>
            <w:noWrap/>
            <w:vAlign w:val="center"/>
            <w:hideMark/>
          </w:tcPr>
          <w:p w14:paraId="55BFCDE7"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名称</w:t>
            </w:r>
          </w:p>
        </w:tc>
        <w:tc>
          <w:tcPr>
            <w:tcW w:w="1523" w:type="pct"/>
            <w:noWrap/>
            <w:vAlign w:val="center"/>
            <w:hideMark/>
          </w:tcPr>
          <w:p w14:paraId="3A4AE7B1"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规格</w:t>
            </w:r>
          </w:p>
        </w:tc>
        <w:tc>
          <w:tcPr>
            <w:tcW w:w="1230" w:type="pct"/>
            <w:noWrap/>
            <w:vAlign w:val="center"/>
            <w:hideMark/>
          </w:tcPr>
          <w:p w14:paraId="66A743CB"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数量（棵）</w:t>
            </w:r>
          </w:p>
        </w:tc>
        <w:tc>
          <w:tcPr>
            <w:tcW w:w="511" w:type="pct"/>
            <w:noWrap/>
            <w:vAlign w:val="center"/>
            <w:hideMark/>
          </w:tcPr>
          <w:p w14:paraId="39E0C26D" w14:textId="77777777" w:rsidR="004B0254" w:rsidRPr="000E0EB5" w:rsidRDefault="004B0254" w:rsidP="009505A2">
            <w:pPr>
              <w:widowControl/>
              <w:jc w:val="center"/>
              <w:rPr>
                <w:rFonts w:ascii="宋体" w:hAnsi="宋体" w:cs="宋体" w:hint="eastAsia"/>
                <w:b/>
                <w:bCs/>
                <w:kern w:val="0"/>
                <w:sz w:val="22"/>
              </w:rPr>
            </w:pPr>
            <w:r w:rsidRPr="000E0EB5">
              <w:rPr>
                <w:rFonts w:ascii="宋体" w:hAnsi="宋体" w:cs="宋体" w:hint="eastAsia"/>
                <w:b/>
                <w:bCs/>
                <w:kern w:val="0"/>
                <w:sz w:val="22"/>
              </w:rPr>
              <w:t>备注</w:t>
            </w:r>
          </w:p>
        </w:tc>
      </w:tr>
      <w:tr w:rsidR="004B0254" w:rsidRPr="000E0EB5" w14:paraId="59DD1C9D" w14:textId="77777777" w:rsidTr="009505A2">
        <w:trPr>
          <w:trHeight w:val="270"/>
          <w:jc w:val="center"/>
        </w:trPr>
        <w:tc>
          <w:tcPr>
            <w:tcW w:w="511" w:type="pct"/>
            <w:noWrap/>
            <w:vAlign w:val="center"/>
            <w:hideMark/>
          </w:tcPr>
          <w:p w14:paraId="659B1F6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w:t>
            </w:r>
          </w:p>
        </w:tc>
        <w:tc>
          <w:tcPr>
            <w:tcW w:w="1225" w:type="pct"/>
            <w:noWrap/>
            <w:vAlign w:val="center"/>
            <w:hideMark/>
          </w:tcPr>
          <w:p w14:paraId="0B11B11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香樟</w:t>
            </w:r>
          </w:p>
        </w:tc>
        <w:tc>
          <w:tcPr>
            <w:tcW w:w="1523" w:type="pct"/>
            <w:noWrap/>
            <w:vAlign w:val="center"/>
            <w:hideMark/>
          </w:tcPr>
          <w:p w14:paraId="40C3183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Φ10-20</w:t>
            </w:r>
          </w:p>
        </w:tc>
        <w:tc>
          <w:tcPr>
            <w:tcW w:w="1230" w:type="pct"/>
            <w:noWrap/>
            <w:vAlign w:val="center"/>
            <w:hideMark/>
          </w:tcPr>
          <w:p w14:paraId="1785E36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48棵</w:t>
            </w:r>
          </w:p>
        </w:tc>
        <w:tc>
          <w:tcPr>
            <w:tcW w:w="511" w:type="pct"/>
            <w:noWrap/>
            <w:vAlign w:val="center"/>
            <w:hideMark/>
          </w:tcPr>
          <w:p w14:paraId="0671E14E"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7C9D13C7" w14:textId="77777777" w:rsidTr="009505A2">
        <w:trPr>
          <w:trHeight w:val="270"/>
          <w:jc w:val="center"/>
        </w:trPr>
        <w:tc>
          <w:tcPr>
            <w:tcW w:w="511" w:type="pct"/>
            <w:noWrap/>
            <w:vAlign w:val="center"/>
            <w:hideMark/>
          </w:tcPr>
          <w:p w14:paraId="129FA47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w:t>
            </w:r>
          </w:p>
        </w:tc>
        <w:tc>
          <w:tcPr>
            <w:tcW w:w="1225" w:type="pct"/>
            <w:noWrap/>
            <w:vAlign w:val="center"/>
            <w:hideMark/>
          </w:tcPr>
          <w:p w14:paraId="1175B65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桂花</w:t>
            </w:r>
          </w:p>
        </w:tc>
        <w:tc>
          <w:tcPr>
            <w:tcW w:w="1523" w:type="pct"/>
            <w:noWrap/>
            <w:vAlign w:val="center"/>
            <w:hideMark/>
          </w:tcPr>
          <w:p w14:paraId="6BDFD44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P250以上</w:t>
            </w:r>
          </w:p>
        </w:tc>
        <w:tc>
          <w:tcPr>
            <w:tcW w:w="1230" w:type="pct"/>
            <w:noWrap/>
            <w:vAlign w:val="center"/>
            <w:hideMark/>
          </w:tcPr>
          <w:p w14:paraId="04E0ABD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41棵</w:t>
            </w:r>
          </w:p>
        </w:tc>
        <w:tc>
          <w:tcPr>
            <w:tcW w:w="511" w:type="pct"/>
            <w:noWrap/>
            <w:vAlign w:val="center"/>
            <w:hideMark/>
          </w:tcPr>
          <w:p w14:paraId="3A2D72E2"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943231B" w14:textId="77777777" w:rsidTr="009505A2">
        <w:trPr>
          <w:trHeight w:val="270"/>
          <w:jc w:val="center"/>
        </w:trPr>
        <w:tc>
          <w:tcPr>
            <w:tcW w:w="511" w:type="pct"/>
            <w:noWrap/>
            <w:vAlign w:val="center"/>
            <w:hideMark/>
          </w:tcPr>
          <w:p w14:paraId="310CA4A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w:t>
            </w:r>
          </w:p>
        </w:tc>
        <w:tc>
          <w:tcPr>
            <w:tcW w:w="1225" w:type="pct"/>
            <w:noWrap/>
            <w:vAlign w:val="center"/>
            <w:hideMark/>
          </w:tcPr>
          <w:p w14:paraId="4D15F2D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垂丝海棠</w:t>
            </w:r>
          </w:p>
        </w:tc>
        <w:tc>
          <w:tcPr>
            <w:tcW w:w="1523" w:type="pct"/>
            <w:noWrap/>
            <w:vAlign w:val="center"/>
            <w:hideMark/>
          </w:tcPr>
          <w:p w14:paraId="5E11D6D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P200-250以上</w:t>
            </w:r>
          </w:p>
        </w:tc>
        <w:tc>
          <w:tcPr>
            <w:tcW w:w="1230" w:type="pct"/>
            <w:noWrap/>
            <w:vAlign w:val="center"/>
            <w:hideMark/>
          </w:tcPr>
          <w:p w14:paraId="6D6C649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29棵</w:t>
            </w:r>
          </w:p>
        </w:tc>
        <w:tc>
          <w:tcPr>
            <w:tcW w:w="511" w:type="pct"/>
            <w:noWrap/>
            <w:vAlign w:val="center"/>
            <w:hideMark/>
          </w:tcPr>
          <w:p w14:paraId="725C4800"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48C0E21" w14:textId="77777777" w:rsidTr="009505A2">
        <w:trPr>
          <w:trHeight w:val="270"/>
          <w:jc w:val="center"/>
        </w:trPr>
        <w:tc>
          <w:tcPr>
            <w:tcW w:w="511" w:type="pct"/>
            <w:noWrap/>
            <w:vAlign w:val="center"/>
            <w:hideMark/>
          </w:tcPr>
          <w:p w14:paraId="7FA6AD6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w:t>
            </w:r>
          </w:p>
        </w:tc>
        <w:tc>
          <w:tcPr>
            <w:tcW w:w="1225" w:type="pct"/>
            <w:noWrap/>
            <w:vAlign w:val="center"/>
            <w:hideMark/>
          </w:tcPr>
          <w:p w14:paraId="3858410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紫薇</w:t>
            </w:r>
          </w:p>
        </w:tc>
        <w:tc>
          <w:tcPr>
            <w:tcW w:w="1523" w:type="pct"/>
            <w:noWrap/>
            <w:vAlign w:val="center"/>
            <w:hideMark/>
          </w:tcPr>
          <w:p w14:paraId="2CC2C0D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H250以上</w:t>
            </w:r>
          </w:p>
        </w:tc>
        <w:tc>
          <w:tcPr>
            <w:tcW w:w="1230" w:type="pct"/>
            <w:noWrap/>
            <w:vAlign w:val="center"/>
            <w:hideMark/>
          </w:tcPr>
          <w:p w14:paraId="466DE80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34棵</w:t>
            </w:r>
          </w:p>
        </w:tc>
        <w:tc>
          <w:tcPr>
            <w:tcW w:w="511" w:type="pct"/>
            <w:noWrap/>
            <w:vAlign w:val="center"/>
            <w:hideMark/>
          </w:tcPr>
          <w:p w14:paraId="016A42A9"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78D53118" w14:textId="77777777" w:rsidTr="009505A2">
        <w:trPr>
          <w:trHeight w:val="270"/>
          <w:jc w:val="center"/>
        </w:trPr>
        <w:tc>
          <w:tcPr>
            <w:tcW w:w="511" w:type="pct"/>
            <w:noWrap/>
            <w:vAlign w:val="center"/>
            <w:hideMark/>
          </w:tcPr>
          <w:p w14:paraId="6C0705C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5</w:t>
            </w:r>
          </w:p>
        </w:tc>
        <w:tc>
          <w:tcPr>
            <w:tcW w:w="1225" w:type="pct"/>
            <w:noWrap/>
            <w:vAlign w:val="center"/>
            <w:hideMark/>
          </w:tcPr>
          <w:p w14:paraId="6476211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香樟</w:t>
            </w:r>
          </w:p>
        </w:tc>
        <w:tc>
          <w:tcPr>
            <w:tcW w:w="1523" w:type="pct"/>
            <w:noWrap/>
            <w:vAlign w:val="center"/>
            <w:hideMark/>
          </w:tcPr>
          <w:p w14:paraId="22DFB82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Φ8-10</w:t>
            </w:r>
          </w:p>
        </w:tc>
        <w:tc>
          <w:tcPr>
            <w:tcW w:w="1230" w:type="pct"/>
            <w:noWrap/>
            <w:vAlign w:val="center"/>
            <w:hideMark/>
          </w:tcPr>
          <w:p w14:paraId="7BA7CF3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3棵</w:t>
            </w:r>
          </w:p>
        </w:tc>
        <w:tc>
          <w:tcPr>
            <w:tcW w:w="511" w:type="pct"/>
            <w:noWrap/>
            <w:vAlign w:val="center"/>
            <w:hideMark/>
          </w:tcPr>
          <w:p w14:paraId="6FC522CE"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299F4420" w14:textId="77777777" w:rsidTr="009505A2">
        <w:trPr>
          <w:trHeight w:val="270"/>
          <w:jc w:val="center"/>
        </w:trPr>
        <w:tc>
          <w:tcPr>
            <w:tcW w:w="511" w:type="pct"/>
            <w:noWrap/>
            <w:vAlign w:val="center"/>
            <w:hideMark/>
          </w:tcPr>
          <w:p w14:paraId="25C9541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6</w:t>
            </w:r>
          </w:p>
        </w:tc>
        <w:tc>
          <w:tcPr>
            <w:tcW w:w="1225" w:type="pct"/>
            <w:noWrap/>
            <w:vAlign w:val="center"/>
            <w:hideMark/>
          </w:tcPr>
          <w:p w14:paraId="37ABBF4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香樟</w:t>
            </w:r>
          </w:p>
        </w:tc>
        <w:tc>
          <w:tcPr>
            <w:tcW w:w="1523" w:type="pct"/>
            <w:noWrap/>
            <w:vAlign w:val="center"/>
            <w:hideMark/>
          </w:tcPr>
          <w:p w14:paraId="52D53D1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Φ10-15</w:t>
            </w:r>
          </w:p>
        </w:tc>
        <w:tc>
          <w:tcPr>
            <w:tcW w:w="1230" w:type="pct"/>
            <w:noWrap/>
            <w:vAlign w:val="center"/>
            <w:hideMark/>
          </w:tcPr>
          <w:p w14:paraId="599472D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31棵</w:t>
            </w:r>
          </w:p>
        </w:tc>
        <w:tc>
          <w:tcPr>
            <w:tcW w:w="511" w:type="pct"/>
            <w:noWrap/>
            <w:vAlign w:val="center"/>
            <w:hideMark/>
          </w:tcPr>
          <w:p w14:paraId="2F068EC1"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091691F6" w14:textId="77777777" w:rsidTr="009505A2">
        <w:trPr>
          <w:trHeight w:val="270"/>
          <w:jc w:val="center"/>
        </w:trPr>
        <w:tc>
          <w:tcPr>
            <w:tcW w:w="511" w:type="pct"/>
            <w:noWrap/>
            <w:vAlign w:val="center"/>
            <w:hideMark/>
          </w:tcPr>
          <w:p w14:paraId="5E055A7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7</w:t>
            </w:r>
          </w:p>
        </w:tc>
        <w:tc>
          <w:tcPr>
            <w:tcW w:w="1225" w:type="pct"/>
            <w:noWrap/>
            <w:vAlign w:val="center"/>
            <w:hideMark/>
          </w:tcPr>
          <w:p w14:paraId="0E6B5A3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樱花</w:t>
            </w:r>
          </w:p>
        </w:tc>
        <w:tc>
          <w:tcPr>
            <w:tcW w:w="1523" w:type="pct"/>
            <w:noWrap/>
            <w:vAlign w:val="center"/>
            <w:hideMark/>
          </w:tcPr>
          <w:p w14:paraId="477106E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H250以上</w:t>
            </w:r>
          </w:p>
        </w:tc>
        <w:tc>
          <w:tcPr>
            <w:tcW w:w="1230" w:type="pct"/>
            <w:noWrap/>
            <w:vAlign w:val="center"/>
            <w:hideMark/>
          </w:tcPr>
          <w:p w14:paraId="5622058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33棵</w:t>
            </w:r>
          </w:p>
        </w:tc>
        <w:tc>
          <w:tcPr>
            <w:tcW w:w="511" w:type="pct"/>
            <w:noWrap/>
            <w:vAlign w:val="center"/>
            <w:hideMark/>
          </w:tcPr>
          <w:p w14:paraId="723C29A5"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4B1CA95" w14:textId="77777777" w:rsidTr="009505A2">
        <w:trPr>
          <w:trHeight w:val="270"/>
          <w:jc w:val="center"/>
        </w:trPr>
        <w:tc>
          <w:tcPr>
            <w:tcW w:w="511" w:type="pct"/>
            <w:noWrap/>
            <w:vAlign w:val="center"/>
            <w:hideMark/>
          </w:tcPr>
          <w:p w14:paraId="41EA36F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8</w:t>
            </w:r>
          </w:p>
        </w:tc>
        <w:tc>
          <w:tcPr>
            <w:tcW w:w="1225" w:type="pct"/>
            <w:noWrap/>
            <w:vAlign w:val="center"/>
            <w:hideMark/>
          </w:tcPr>
          <w:p w14:paraId="514AE50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广玉兰</w:t>
            </w:r>
          </w:p>
        </w:tc>
        <w:tc>
          <w:tcPr>
            <w:tcW w:w="1523" w:type="pct"/>
            <w:noWrap/>
            <w:vAlign w:val="center"/>
            <w:hideMark/>
          </w:tcPr>
          <w:p w14:paraId="4141858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Φ10-20</w:t>
            </w:r>
          </w:p>
        </w:tc>
        <w:tc>
          <w:tcPr>
            <w:tcW w:w="1230" w:type="pct"/>
            <w:noWrap/>
            <w:vAlign w:val="center"/>
            <w:hideMark/>
          </w:tcPr>
          <w:p w14:paraId="09AC5E2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17棵</w:t>
            </w:r>
          </w:p>
        </w:tc>
        <w:tc>
          <w:tcPr>
            <w:tcW w:w="511" w:type="pct"/>
            <w:noWrap/>
            <w:vAlign w:val="center"/>
            <w:hideMark/>
          </w:tcPr>
          <w:p w14:paraId="34A54E18"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75A4D21F" w14:textId="77777777" w:rsidTr="009505A2">
        <w:trPr>
          <w:trHeight w:val="270"/>
          <w:jc w:val="center"/>
        </w:trPr>
        <w:tc>
          <w:tcPr>
            <w:tcW w:w="511" w:type="pct"/>
            <w:noWrap/>
            <w:vAlign w:val="center"/>
            <w:hideMark/>
          </w:tcPr>
          <w:p w14:paraId="73B5842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9</w:t>
            </w:r>
          </w:p>
        </w:tc>
        <w:tc>
          <w:tcPr>
            <w:tcW w:w="1225" w:type="pct"/>
            <w:noWrap/>
            <w:vAlign w:val="center"/>
            <w:hideMark/>
          </w:tcPr>
          <w:p w14:paraId="159AC33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红叶石楠球</w:t>
            </w:r>
          </w:p>
        </w:tc>
        <w:tc>
          <w:tcPr>
            <w:tcW w:w="1523" w:type="pct"/>
            <w:noWrap/>
            <w:vAlign w:val="center"/>
            <w:hideMark/>
          </w:tcPr>
          <w:p w14:paraId="6D3F53D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31814B6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22棵</w:t>
            </w:r>
          </w:p>
        </w:tc>
        <w:tc>
          <w:tcPr>
            <w:tcW w:w="511" w:type="pct"/>
            <w:noWrap/>
            <w:vAlign w:val="center"/>
            <w:hideMark/>
          </w:tcPr>
          <w:p w14:paraId="4836B404"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0FDBEB28" w14:textId="77777777" w:rsidTr="009505A2">
        <w:trPr>
          <w:trHeight w:val="270"/>
          <w:jc w:val="center"/>
        </w:trPr>
        <w:tc>
          <w:tcPr>
            <w:tcW w:w="511" w:type="pct"/>
            <w:noWrap/>
            <w:vAlign w:val="center"/>
            <w:hideMark/>
          </w:tcPr>
          <w:p w14:paraId="4F1DD2D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10</w:t>
            </w:r>
          </w:p>
        </w:tc>
        <w:tc>
          <w:tcPr>
            <w:tcW w:w="1225" w:type="pct"/>
            <w:noWrap/>
            <w:vAlign w:val="center"/>
            <w:hideMark/>
          </w:tcPr>
          <w:p w14:paraId="462E6B6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大叶黄杨球</w:t>
            </w:r>
          </w:p>
        </w:tc>
        <w:tc>
          <w:tcPr>
            <w:tcW w:w="1523" w:type="pct"/>
            <w:noWrap/>
            <w:vAlign w:val="center"/>
            <w:hideMark/>
          </w:tcPr>
          <w:p w14:paraId="7DDA49F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3A539D5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22棵</w:t>
            </w:r>
          </w:p>
        </w:tc>
        <w:tc>
          <w:tcPr>
            <w:tcW w:w="511" w:type="pct"/>
            <w:noWrap/>
            <w:vAlign w:val="center"/>
            <w:hideMark/>
          </w:tcPr>
          <w:p w14:paraId="34C8A12C"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16FFFB7" w14:textId="77777777" w:rsidTr="009505A2">
        <w:trPr>
          <w:trHeight w:val="270"/>
          <w:jc w:val="center"/>
        </w:trPr>
        <w:tc>
          <w:tcPr>
            <w:tcW w:w="511" w:type="pct"/>
            <w:noWrap/>
            <w:vAlign w:val="center"/>
            <w:hideMark/>
          </w:tcPr>
          <w:p w14:paraId="02D90CA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11</w:t>
            </w:r>
          </w:p>
        </w:tc>
        <w:tc>
          <w:tcPr>
            <w:tcW w:w="1225" w:type="pct"/>
            <w:noWrap/>
            <w:vAlign w:val="center"/>
            <w:hideMark/>
          </w:tcPr>
          <w:p w14:paraId="5BC792E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构骨球</w:t>
            </w:r>
          </w:p>
        </w:tc>
        <w:tc>
          <w:tcPr>
            <w:tcW w:w="1523" w:type="pct"/>
            <w:noWrap/>
            <w:vAlign w:val="center"/>
            <w:hideMark/>
          </w:tcPr>
          <w:p w14:paraId="125B63C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57100BE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15棵</w:t>
            </w:r>
          </w:p>
        </w:tc>
        <w:tc>
          <w:tcPr>
            <w:tcW w:w="511" w:type="pct"/>
            <w:noWrap/>
            <w:vAlign w:val="center"/>
            <w:hideMark/>
          </w:tcPr>
          <w:p w14:paraId="1DA4AC3A"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0A5F62C" w14:textId="77777777" w:rsidTr="009505A2">
        <w:trPr>
          <w:trHeight w:val="285"/>
          <w:jc w:val="center"/>
        </w:trPr>
        <w:tc>
          <w:tcPr>
            <w:tcW w:w="511" w:type="pct"/>
            <w:noWrap/>
            <w:vAlign w:val="center"/>
            <w:hideMark/>
          </w:tcPr>
          <w:p w14:paraId="50B1F6B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12</w:t>
            </w:r>
          </w:p>
        </w:tc>
        <w:tc>
          <w:tcPr>
            <w:tcW w:w="1225" w:type="pct"/>
            <w:noWrap/>
            <w:vAlign w:val="center"/>
            <w:hideMark/>
          </w:tcPr>
          <w:p w14:paraId="5653494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毛鹃</w:t>
            </w:r>
          </w:p>
        </w:tc>
        <w:tc>
          <w:tcPr>
            <w:tcW w:w="1523" w:type="pct"/>
            <w:noWrap/>
            <w:vAlign w:val="center"/>
            <w:hideMark/>
          </w:tcPr>
          <w:p w14:paraId="543052AF" w14:textId="77777777" w:rsidR="004B0254" w:rsidRPr="000E0EB5" w:rsidRDefault="004B0254" w:rsidP="009505A2">
            <w:pPr>
              <w:widowControl/>
              <w:jc w:val="center"/>
              <w:rPr>
                <w:rFonts w:ascii="Arial" w:hAnsi="Arial" w:cs="Arial"/>
                <w:kern w:val="0"/>
                <w:sz w:val="22"/>
              </w:rPr>
            </w:pPr>
            <w:r w:rsidRPr="000E0EB5">
              <w:rPr>
                <w:rFonts w:ascii="Arial" w:hAnsi="Arial" w:cs="Arial"/>
                <w:kern w:val="0"/>
                <w:sz w:val="22"/>
              </w:rPr>
              <w:t xml:space="preserve">　</w:t>
            </w:r>
          </w:p>
        </w:tc>
        <w:tc>
          <w:tcPr>
            <w:tcW w:w="1230" w:type="pct"/>
            <w:noWrap/>
            <w:vAlign w:val="center"/>
            <w:hideMark/>
          </w:tcPr>
          <w:p w14:paraId="5CE0EE7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116㎡</w:t>
            </w:r>
          </w:p>
        </w:tc>
        <w:tc>
          <w:tcPr>
            <w:tcW w:w="511" w:type="pct"/>
            <w:noWrap/>
            <w:vAlign w:val="center"/>
            <w:hideMark/>
          </w:tcPr>
          <w:p w14:paraId="3C2A5FB2"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4DE1DFF" w14:textId="77777777" w:rsidTr="009505A2">
        <w:trPr>
          <w:trHeight w:val="270"/>
          <w:jc w:val="center"/>
        </w:trPr>
        <w:tc>
          <w:tcPr>
            <w:tcW w:w="511" w:type="pct"/>
            <w:noWrap/>
            <w:vAlign w:val="center"/>
            <w:hideMark/>
          </w:tcPr>
          <w:p w14:paraId="39E1CCE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13</w:t>
            </w:r>
          </w:p>
        </w:tc>
        <w:tc>
          <w:tcPr>
            <w:tcW w:w="1225" w:type="pct"/>
            <w:noWrap/>
            <w:vAlign w:val="center"/>
            <w:hideMark/>
          </w:tcPr>
          <w:p w14:paraId="267E885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紫鹃</w:t>
            </w:r>
          </w:p>
        </w:tc>
        <w:tc>
          <w:tcPr>
            <w:tcW w:w="1523" w:type="pct"/>
            <w:noWrap/>
            <w:vAlign w:val="center"/>
            <w:hideMark/>
          </w:tcPr>
          <w:p w14:paraId="5F425EC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103BEAD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17㎡</w:t>
            </w:r>
          </w:p>
        </w:tc>
        <w:tc>
          <w:tcPr>
            <w:tcW w:w="511" w:type="pct"/>
            <w:noWrap/>
            <w:vAlign w:val="center"/>
            <w:hideMark/>
          </w:tcPr>
          <w:p w14:paraId="65AC0F91"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F851257" w14:textId="77777777" w:rsidTr="009505A2">
        <w:trPr>
          <w:trHeight w:val="270"/>
          <w:jc w:val="center"/>
        </w:trPr>
        <w:tc>
          <w:tcPr>
            <w:tcW w:w="511" w:type="pct"/>
            <w:noWrap/>
            <w:vAlign w:val="center"/>
            <w:hideMark/>
          </w:tcPr>
          <w:p w14:paraId="28317DD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14</w:t>
            </w:r>
          </w:p>
        </w:tc>
        <w:tc>
          <w:tcPr>
            <w:tcW w:w="1225" w:type="pct"/>
            <w:noWrap/>
            <w:vAlign w:val="center"/>
            <w:hideMark/>
          </w:tcPr>
          <w:p w14:paraId="0DB4FEB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红叶石楠</w:t>
            </w:r>
          </w:p>
        </w:tc>
        <w:tc>
          <w:tcPr>
            <w:tcW w:w="1523" w:type="pct"/>
            <w:noWrap/>
            <w:vAlign w:val="center"/>
            <w:hideMark/>
          </w:tcPr>
          <w:p w14:paraId="739C7E0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559AF02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480㎡</w:t>
            </w:r>
          </w:p>
        </w:tc>
        <w:tc>
          <w:tcPr>
            <w:tcW w:w="511" w:type="pct"/>
            <w:noWrap/>
            <w:vAlign w:val="center"/>
            <w:hideMark/>
          </w:tcPr>
          <w:p w14:paraId="33FC4237"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2C987E35" w14:textId="77777777" w:rsidTr="009505A2">
        <w:trPr>
          <w:trHeight w:val="270"/>
          <w:jc w:val="center"/>
        </w:trPr>
        <w:tc>
          <w:tcPr>
            <w:tcW w:w="511" w:type="pct"/>
            <w:noWrap/>
            <w:vAlign w:val="center"/>
            <w:hideMark/>
          </w:tcPr>
          <w:p w14:paraId="5F1D960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15</w:t>
            </w:r>
          </w:p>
        </w:tc>
        <w:tc>
          <w:tcPr>
            <w:tcW w:w="1225" w:type="pct"/>
            <w:noWrap/>
            <w:vAlign w:val="center"/>
            <w:hideMark/>
          </w:tcPr>
          <w:p w14:paraId="0D127A1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红花继木球</w:t>
            </w:r>
          </w:p>
        </w:tc>
        <w:tc>
          <w:tcPr>
            <w:tcW w:w="1523" w:type="pct"/>
            <w:noWrap/>
            <w:vAlign w:val="center"/>
            <w:hideMark/>
          </w:tcPr>
          <w:p w14:paraId="18E1B5F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260FA69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20棵</w:t>
            </w:r>
          </w:p>
        </w:tc>
        <w:tc>
          <w:tcPr>
            <w:tcW w:w="511" w:type="pct"/>
            <w:noWrap/>
            <w:vAlign w:val="center"/>
            <w:hideMark/>
          </w:tcPr>
          <w:p w14:paraId="4177D0F7"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3E14DFE" w14:textId="77777777" w:rsidTr="009505A2">
        <w:trPr>
          <w:trHeight w:val="270"/>
          <w:jc w:val="center"/>
        </w:trPr>
        <w:tc>
          <w:tcPr>
            <w:tcW w:w="511" w:type="pct"/>
            <w:noWrap/>
            <w:vAlign w:val="center"/>
            <w:hideMark/>
          </w:tcPr>
          <w:p w14:paraId="712E6EF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16</w:t>
            </w:r>
          </w:p>
        </w:tc>
        <w:tc>
          <w:tcPr>
            <w:tcW w:w="1225" w:type="pct"/>
            <w:noWrap/>
            <w:vAlign w:val="center"/>
            <w:hideMark/>
          </w:tcPr>
          <w:p w14:paraId="1D65323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五针松</w:t>
            </w:r>
          </w:p>
        </w:tc>
        <w:tc>
          <w:tcPr>
            <w:tcW w:w="1523" w:type="pct"/>
            <w:noWrap/>
            <w:vAlign w:val="center"/>
            <w:hideMark/>
          </w:tcPr>
          <w:p w14:paraId="4E44FC8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479924A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3棵</w:t>
            </w:r>
          </w:p>
        </w:tc>
        <w:tc>
          <w:tcPr>
            <w:tcW w:w="511" w:type="pct"/>
            <w:noWrap/>
            <w:vAlign w:val="center"/>
            <w:hideMark/>
          </w:tcPr>
          <w:p w14:paraId="59210C4A"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FA798EF" w14:textId="77777777" w:rsidTr="009505A2">
        <w:trPr>
          <w:trHeight w:val="270"/>
          <w:jc w:val="center"/>
        </w:trPr>
        <w:tc>
          <w:tcPr>
            <w:tcW w:w="511" w:type="pct"/>
            <w:noWrap/>
            <w:vAlign w:val="center"/>
            <w:hideMark/>
          </w:tcPr>
          <w:p w14:paraId="557A04A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17</w:t>
            </w:r>
          </w:p>
        </w:tc>
        <w:tc>
          <w:tcPr>
            <w:tcW w:w="1225" w:type="pct"/>
            <w:noWrap/>
            <w:vAlign w:val="center"/>
            <w:hideMark/>
          </w:tcPr>
          <w:p w14:paraId="4512674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金边黄杨</w:t>
            </w:r>
          </w:p>
        </w:tc>
        <w:tc>
          <w:tcPr>
            <w:tcW w:w="1523" w:type="pct"/>
            <w:noWrap/>
            <w:vAlign w:val="center"/>
            <w:hideMark/>
          </w:tcPr>
          <w:p w14:paraId="6E1096A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0D70AE0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180㎡</w:t>
            </w:r>
          </w:p>
        </w:tc>
        <w:tc>
          <w:tcPr>
            <w:tcW w:w="511" w:type="pct"/>
            <w:noWrap/>
            <w:vAlign w:val="center"/>
            <w:hideMark/>
          </w:tcPr>
          <w:p w14:paraId="36D049AF"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A4B230C" w14:textId="77777777" w:rsidTr="009505A2">
        <w:trPr>
          <w:trHeight w:val="270"/>
          <w:jc w:val="center"/>
        </w:trPr>
        <w:tc>
          <w:tcPr>
            <w:tcW w:w="511" w:type="pct"/>
            <w:noWrap/>
            <w:vAlign w:val="center"/>
            <w:hideMark/>
          </w:tcPr>
          <w:p w14:paraId="0BA30B4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18</w:t>
            </w:r>
          </w:p>
        </w:tc>
        <w:tc>
          <w:tcPr>
            <w:tcW w:w="1225" w:type="pct"/>
            <w:noWrap/>
            <w:vAlign w:val="center"/>
            <w:hideMark/>
          </w:tcPr>
          <w:p w14:paraId="08F45F6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枫香</w:t>
            </w:r>
          </w:p>
        </w:tc>
        <w:tc>
          <w:tcPr>
            <w:tcW w:w="1523" w:type="pct"/>
            <w:noWrap/>
            <w:vAlign w:val="center"/>
            <w:hideMark/>
          </w:tcPr>
          <w:p w14:paraId="21FD16F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0566B0B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8棵</w:t>
            </w:r>
          </w:p>
        </w:tc>
        <w:tc>
          <w:tcPr>
            <w:tcW w:w="511" w:type="pct"/>
            <w:noWrap/>
            <w:vAlign w:val="center"/>
            <w:hideMark/>
          </w:tcPr>
          <w:p w14:paraId="4F960BAF"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313176C2" w14:textId="77777777" w:rsidTr="009505A2">
        <w:trPr>
          <w:trHeight w:val="270"/>
          <w:jc w:val="center"/>
        </w:trPr>
        <w:tc>
          <w:tcPr>
            <w:tcW w:w="511" w:type="pct"/>
            <w:noWrap/>
            <w:vAlign w:val="center"/>
            <w:hideMark/>
          </w:tcPr>
          <w:p w14:paraId="3F8C617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19</w:t>
            </w:r>
          </w:p>
        </w:tc>
        <w:tc>
          <w:tcPr>
            <w:tcW w:w="1225" w:type="pct"/>
            <w:noWrap/>
            <w:vAlign w:val="center"/>
            <w:hideMark/>
          </w:tcPr>
          <w:p w14:paraId="078417D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大叶黄杨</w:t>
            </w:r>
          </w:p>
        </w:tc>
        <w:tc>
          <w:tcPr>
            <w:tcW w:w="1523" w:type="pct"/>
            <w:noWrap/>
            <w:vAlign w:val="center"/>
            <w:hideMark/>
          </w:tcPr>
          <w:p w14:paraId="7192F4A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2DC1C12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130㎡</w:t>
            </w:r>
          </w:p>
        </w:tc>
        <w:tc>
          <w:tcPr>
            <w:tcW w:w="511" w:type="pct"/>
            <w:noWrap/>
            <w:vAlign w:val="center"/>
            <w:hideMark/>
          </w:tcPr>
          <w:p w14:paraId="7D1BDE70"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BB6ECBA" w14:textId="77777777" w:rsidTr="009505A2">
        <w:trPr>
          <w:trHeight w:val="270"/>
          <w:jc w:val="center"/>
        </w:trPr>
        <w:tc>
          <w:tcPr>
            <w:tcW w:w="511" w:type="pct"/>
            <w:noWrap/>
            <w:vAlign w:val="center"/>
            <w:hideMark/>
          </w:tcPr>
          <w:p w14:paraId="51A5C4E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20</w:t>
            </w:r>
          </w:p>
        </w:tc>
        <w:tc>
          <w:tcPr>
            <w:tcW w:w="1225" w:type="pct"/>
            <w:noWrap/>
            <w:vAlign w:val="center"/>
            <w:hideMark/>
          </w:tcPr>
          <w:p w14:paraId="5F80606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红枫</w:t>
            </w:r>
          </w:p>
        </w:tc>
        <w:tc>
          <w:tcPr>
            <w:tcW w:w="1523" w:type="pct"/>
            <w:noWrap/>
            <w:vAlign w:val="center"/>
            <w:hideMark/>
          </w:tcPr>
          <w:p w14:paraId="5AFF6B5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13C5E89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4棵</w:t>
            </w:r>
          </w:p>
        </w:tc>
        <w:tc>
          <w:tcPr>
            <w:tcW w:w="511" w:type="pct"/>
            <w:noWrap/>
            <w:vAlign w:val="center"/>
            <w:hideMark/>
          </w:tcPr>
          <w:p w14:paraId="2A787F43"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874DC75" w14:textId="77777777" w:rsidTr="009505A2">
        <w:trPr>
          <w:trHeight w:val="270"/>
          <w:jc w:val="center"/>
        </w:trPr>
        <w:tc>
          <w:tcPr>
            <w:tcW w:w="511" w:type="pct"/>
            <w:noWrap/>
            <w:vAlign w:val="center"/>
            <w:hideMark/>
          </w:tcPr>
          <w:p w14:paraId="63A48F0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21</w:t>
            </w:r>
          </w:p>
        </w:tc>
        <w:tc>
          <w:tcPr>
            <w:tcW w:w="1225" w:type="pct"/>
            <w:noWrap/>
            <w:vAlign w:val="center"/>
            <w:hideMark/>
          </w:tcPr>
          <w:p w14:paraId="3B1022A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红叶李</w:t>
            </w:r>
          </w:p>
        </w:tc>
        <w:tc>
          <w:tcPr>
            <w:tcW w:w="1523" w:type="pct"/>
            <w:noWrap/>
            <w:vAlign w:val="center"/>
            <w:hideMark/>
          </w:tcPr>
          <w:p w14:paraId="750E97C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4BE21DE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10棵</w:t>
            </w:r>
          </w:p>
        </w:tc>
        <w:tc>
          <w:tcPr>
            <w:tcW w:w="511" w:type="pct"/>
            <w:noWrap/>
            <w:vAlign w:val="center"/>
            <w:hideMark/>
          </w:tcPr>
          <w:p w14:paraId="3CA170E5"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EE52EF6" w14:textId="77777777" w:rsidTr="009505A2">
        <w:trPr>
          <w:trHeight w:val="270"/>
          <w:jc w:val="center"/>
        </w:trPr>
        <w:tc>
          <w:tcPr>
            <w:tcW w:w="511" w:type="pct"/>
            <w:noWrap/>
            <w:vAlign w:val="center"/>
            <w:hideMark/>
          </w:tcPr>
          <w:p w14:paraId="563A311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22</w:t>
            </w:r>
          </w:p>
        </w:tc>
        <w:tc>
          <w:tcPr>
            <w:tcW w:w="1225" w:type="pct"/>
            <w:noWrap/>
            <w:vAlign w:val="center"/>
            <w:hideMark/>
          </w:tcPr>
          <w:p w14:paraId="117B4A1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苏铁树</w:t>
            </w:r>
          </w:p>
        </w:tc>
        <w:tc>
          <w:tcPr>
            <w:tcW w:w="1523" w:type="pct"/>
            <w:noWrap/>
            <w:vAlign w:val="center"/>
            <w:hideMark/>
          </w:tcPr>
          <w:p w14:paraId="41D5B69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3ECB543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11棵</w:t>
            </w:r>
          </w:p>
        </w:tc>
        <w:tc>
          <w:tcPr>
            <w:tcW w:w="511" w:type="pct"/>
            <w:noWrap/>
            <w:vAlign w:val="center"/>
            <w:hideMark/>
          </w:tcPr>
          <w:p w14:paraId="196B92A3"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3477CC69" w14:textId="77777777" w:rsidTr="009505A2">
        <w:trPr>
          <w:trHeight w:val="270"/>
          <w:jc w:val="center"/>
        </w:trPr>
        <w:tc>
          <w:tcPr>
            <w:tcW w:w="511" w:type="pct"/>
            <w:noWrap/>
            <w:vAlign w:val="center"/>
            <w:hideMark/>
          </w:tcPr>
          <w:p w14:paraId="4947729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23</w:t>
            </w:r>
          </w:p>
        </w:tc>
        <w:tc>
          <w:tcPr>
            <w:tcW w:w="1225" w:type="pct"/>
            <w:noWrap/>
            <w:vAlign w:val="center"/>
            <w:hideMark/>
          </w:tcPr>
          <w:p w14:paraId="5504529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红梅</w:t>
            </w:r>
          </w:p>
        </w:tc>
        <w:tc>
          <w:tcPr>
            <w:tcW w:w="1523" w:type="pct"/>
            <w:noWrap/>
            <w:vAlign w:val="center"/>
            <w:hideMark/>
          </w:tcPr>
          <w:p w14:paraId="21E2349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H200</w:t>
            </w:r>
          </w:p>
        </w:tc>
        <w:tc>
          <w:tcPr>
            <w:tcW w:w="1230" w:type="pct"/>
            <w:noWrap/>
            <w:vAlign w:val="center"/>
            <w:hideMark/>
          </w:tcPr>
          <w:p w14:paraId="7E09543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2棵</w:t>
            </w:r>
          </w:p>
        </w:tc>
        <w:tc>
          <w:tcPr>
            <w:tcW w:w="511" w:type="pct"/>
            <w:noWrap/>
            <w:vAlign w:val="center"/>
            <w:hideMark/>
          </w:tcPr>
          <w:p w14:paraId="46F15C89"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6A12A37" w14:textId="77777777" w:rsidTr="009505A2">
        <w:trPr>
          <w:trHeight w:val="270"/>
          <w:jc w:val="center"/>
        </w:trPr>
        <w:tc>
          <w:tcPr>
            <w:tcW w:w="511" w:type="pct"/>
            <w:noWrap/>
            <w:vAlign w:val="center"/>
            <w:hideMark/>
          </w:tcPr>
          <w:p w14:paraId="72E9AD6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24</w:t>
            </w:r>
          </w:p>
        </w:tc>
        <w:tc>
          <w:tcPr>
            <w:tcW w:w="1225" w:type="pct"/>
            <w:noWrap/>
            <w:vAlign w:val="center"/>
            <w:hideMark/>
          </w:tcPr>
          <w:p w14:paraId="09AE8A1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麦冬</w:t>
            </w:r>
          </w:p>
        </w:tc>
        <w:tc>
          <w:tcPr>
            <w:tcW w:w="1523" w:type="pct"/>
            <w:noWrap/>
            <w:vAlign w:val="center"/>
            <w:hideMark/>
          </w:tcPr>
          <w:p w14:paraId="07F51C7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6152590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56㎡</w:t>
            </w:r>
          </w:p>
        </w:tc>
        <w:tc>
          <w:tcPr>
            <w:tcW w:w="511" w:type="pct"/>
            <w:noWrap/>
            <w:vAlign w:val="center"/>
            <w:hideMark/>
          </w:tcPr>
          <w:p w14:paraId="2F2E19D1"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04A56CA4" w14:textId="77777777" w:rsidTr="009505A2">
        <w:trPr>
          <w:trHeight w:val="270"/>
          <w:jc w:val="center"/>
        </w:trPr>
        <w:tc>
          <w:tcPr>
            <w:tcW w:w="511" w:type="pct"/>
            <w:noWrap/>
            <w:vAlign w:val="center"/>
            <w:hideMark/>
          </w:tcPr>
          <w:p w14:paraId="3FDD37C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25</w:t>
            </w:r>
          </w:p>
        </w:tc>
        <w:tc>
          <w:tcPr>
            <w:tcW w:w="1225" w:type="pct"/>
            <w:noWrap/>
            <w:vAlign w:val="center"/>
            <w:hideMark/>
          </w:tcPr>
          <w:p w14:paraId="24B299A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紫玉兰</w:t>
            </w:r>
          </w:p>
        </w:tc>
        <w:tc>
          <w:tcPr>
            <w:tcW w:w="1523" w:type="pct"/>
            <w:noWrap/>
            <w:vAlign w:val="center"/>
            <w:hideMark/>
          </w:tcPr>
          <w:p w14:paraId="72BE526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0A6BD0A6"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5棵</w:t>
            </w:r>
          </w:p>
        </w:tc>
        <w:tc>
          <w:tcPr>
            <w:tcW w:w="511" w:type="pct"/>
            <w:noWrap/>
            <w:vAlign w:val="center"/>
            <w:hideMark/>
          </w:tcPr>
          <w:p w14:paraId="65302FC4"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7B9E882" w14:textId="77777777" w:rsidTr="009505A2">
        <w:trPr>
          <w:trHeight w:val="270"/>
          <w:jc w:val="center"/>
        </w:trPr>
        <w:tc>
          <w:tcPr>
            <w:tcW w:w="511" w:type="pct"/>
            <w:noWrap/>
            <w:vAlign w:val="center"/>
            <w:hideMark/>
          </w:tcPr>
          <w:p w14:paraId="59457B6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26</w:t>
            </w:r>
          </w:p>
        </w:tc>
        <w:tc>
          <w:tcPr>
            <w:tcW w:w="1225" w:type="pct"/>
            <w:noWrap/>
            <w:vAlign w:val="center"/>
            <w:hideMark/>
          </w:tcPr>
          <w:p w14:paraId="599C4EF3"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南天竹</w:t>
            </w:r>
          </w:p>
        </w:tc>
        <w:tc>
          <w:tcPr>
            <w:tcW w:w="1523" w:type="pct"/>
            <w:noWrap/>
            <w:vAlign w:val="center"/>
            <w:hideMark/>
          </w:tcPr>
          <w:p w14:paraId="5C8D980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3F0DC63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棵</w:t>
            </w:r>
          </w:p>
        </w:tc>
        <w:tc>
          <w:tcPr>
            <w:tcW w:w="511" w:type="pct"/>
            <w:noWrap/>
            <w:vAlign w:val="center"/>
            <w:hideMark/>
          </w:tcPr>
          <w:p w14:paraId="0E791F7E"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8CA71E7" w14:textId="77777777" w:rsidTr="009505A2">
        <w:trPr>
          <w:trHeight w:val="270"/>
          <w:jc w:val="center"/>
        </w:trPr>
        <w:tc>
          <w:tcPr>
            <w:tcW w:w="511" w:type="pct"/>
            <w:noWrap/>
            <w:vAlign w:val="center"/>
            <w:hideMark/>
          </w:tcPr>
          <w:p w14:paraId="1219A4D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lastRenderedPageBreak/>
              <w:t>27</w:t>
            </w:r>
          </w:p>
        </w:tc>
        <w:tc>
          <w:tcPr>
            <w:tcW w:w="1225" w:type="pct"/>
            <w:noWrap/>
            <w:vAlign w:val="center"/>
            <w:hideMark/>
          </w:tcPr>
          <w:p w14:paraId="7CD6596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茶梅球</w:t>
            </w:r>
          </w:p>
        </w:tc>
        <w:tc>
          <w:tcPr>
            <w:tcW w:w="1523" w:type="pct"/>
            <w:noWrap/>
            <w:vAlign w:val="center"/>
            <w:hideMark/>
          </w:tcPr>
          <w:p w14:paraId="463070DA"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4B662A1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2棵</w:t>
            </w:r>
          </w:p>
        </w:tc>
        <w:tc>
          <w:tcPr>
            <w:tcW w:w="511" w:type="pct"/>
            <w:noWrap/>
            <w:vAlign w:val="center"/>
            <w:hideMark/>
          </w:tcPr>
          <w:p w14:paraId="2969BED3"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3837A89A" w14:textId="77777777" w:rsidTr="009505A2">
        <w:trPr>
          <w:trHeight w:val="270"/>
          <w:jc w:val="center"/>
        </w:trPr>
        <w:tc>
          <w:tcPr>
            <w:tcW w:w="511" w:type="pct"/>
            <w:noWrap/>
            <w:vAlign w:val="center"/>
            <w:hideMark/>
          </w:tcPr>
          <w:p w14:paraId="69808F2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28</w:t>
            </w:r>
          </w:p>
        </w:tc>
        <w:tc>
          <w:tcPr>
            <w:tcW w:w="1225" w:type="pct"/>
            <w:noWrap/>
            <w:vAlign w:val="center"/>
            <w:hideMark/>
          </w:tcPr>
          <w:p w14:paraId="0401662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八角金盘</w:t>
            </w:r>
          </w:p>
        </w:tc>
        <w:tc>
          <w:tcPr>
            <w:tcW w:w="1523" w:type="pct"/>
            <w:noWrap/>
            <w:vAlign w:val="center"/>
            <w:hideMark/>
          </w:tcPr>
          <w:p w14:paraId="44B981F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1BBCEF94"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20棵</w:t>
            </w:r>
          </w:p>
        </w:tc>
        <w:tc>
          <w:tcPr>
            <w:tcW w:w="511" w:type="pct"/>
            <w:noWrap/>
            <w:vAlign w:val="center"/>
            <w:hideMark/>
          </w:tcPr>
          <w:p w14:paraId="3A3FAF5F"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7CE307D" w14:textId="77777777" w:rsidTr="009505A2">
        <w:trPr>
          <w:trHeight w:val="270"/>
          <w:jc w:val="center"/>
        </w:trPr>
        <w:tc>
          <w:tcPr>
            <w:tcW w:w="511" w:type="pct"/>
            <w:noWrap/>
            <w:vAlign w:val="center"/>
            <w:hideMark/>
          </w:tcPr>
          <w:p w14:paraId="4A4BF4A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29</w:t>
            </w:r>
          </w:p>
        </w:tc>
        <w:tc>
          <w:tcPr>
            <w:tcW w:w="1225" w:type="pct"/>
            <w:noWrap/>
            <w:vAlign w:val="center"/>
            <w:hideMark/>
          </w:tcPr>
          <w:p w14:paraId="5EF5D3A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瓜子球</w:t>
            </w:r>
          </w:p>
        </w:tc>
        <w:tc>
          <w:tcPr>
            <w:tcW w:w="1523" w:type="pct"/>
            <w:noWrap/>
            <w:vAlign w:val="center"/>
            <w:hideMark/>
          </w:tcPr>
          <w:p w14:paraId="17C4B85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70E05D7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1棵</w:t>
            </w:r>
          </w:p>
        </w:tc>
        <w:tc>
          <w:tcPr>
            <w:tcW w:w="511" w:type="pct"/>
            <w:noWrap/>
            <w:vAlign w:val="center"/>
            <w:hideMark/>
          </w:tcPr>
          <w:p w14:paraId="6A6F3842"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2B1D30A5" w14:textId="77777777" w:rsidTr="009505A2">
        <w:trPr>
          <w:trHeight w:val="270"/>
          <w:jc w:val="center"/>
        </w:trPr>
        <w:tc>
          <w:tcPr>
            <w:tcW w:w="511" w:type="pct"/>
            <w:noWrap/>
            <w:vAlign w:val="center"/>
            <w:hideMark/>
          </w:tcPr>
          <w:p w14:paraId="4C27168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30</w:t>
            </w:r>
          </w:p>
        </w:tc>
        <w:tc>
          <w:tcPr>
            <w:tcW w:w="1225" w:type="pct"/>
            <w:noWrap/>
            <w:vAlign w:val="center"/>
            <w:hideMark/>
          </w:tcPr>
          <w:p w14:paraId="12993C0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红花檵木</w:t>
            </w:r>
          </w:p>
        </w:tc>
        <w:tc>
          <w:tcPr>
            <w:tcW w:w="1523" w:type="pct"/>
            <w:noWrap/>
            <w:vAlign w:val="center"/>
            <w:hideMark/>
          </w:tcPr>
          <w:p w14:paraId="1BA178D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1CA6B4B1"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5㎡</w:t>
            </w:r>
          </w:p>
        </w:tc>
        <w:tc>
          <w:tcPr>
            <w:tcW w:w="511" w:type="pct"/>
            <w:noWrap/>
            <w:vAlign w:val="center"/>
            <w:hideMark/>
          </w:tcPr>
          <w:p w14:paraId="426EAE30"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89C75E3" w14:textId="77777777" w:rsidTr="009505A2">
        <w:trPr>
          <w:trHeight w:val="270"/>
          <w:jc w:val="center"/>
        </w:trPr>
        <w:tc>
          <w:tcPr>
            <w:tcW w:w="511" w:type="pct"/>
            <w:noWrap/>
            <w:vAlign w:val="center"/>
            <w:hideMark/>
          </w:tcPr>
          <w:p w14:paraId="19DFEF2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31</w:t>
            </w:r>
          </w:p>
        </w:tc>
        <w:tc>
          <w:tcPr>
            <w:tcW w:w="1225" w:type="pct"/>
            <w:noWrap/>
            <w:vAlign w:val="center"/>
            <w:hideMark/>
          </w:tcPr>
          <w:p w14:paraId="3EE764E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紫竹</w:t>
            </w:r>
          </w:p>
        </w:tc>
        <w:tc>
          <w:tcPr>
            <w:tcW w:w="1523" w:type="pct"/>
            <w:noWrap/>
            <w:vAlign w:val="center"/>
            <w:hideMark/>
          </w:tcPr>
          <w:p w14:paraId="4E166CF9"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4D5F66B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40㎡</w:t>
            </w:r>
          </w:p>
        </w:tc>
        <w:tc>
          <w:tcPr>
            <w:tcW w:w="511" w:type="pct"/>
            <w:noWrap/>
            <w:vAlign w:val="center"/>
            <w:hideMark/>
          </w:tcPr>
          <w:p w14:paraId="5FF58281"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6BF39D01" w14:textId="77777777" w:rsidTr="009505A2">
        <w:trPr>
          <w:trHeight w:val="270"/>
          <w:jc w:val="center"/>
        </w:trPr>
        <w:tc>
          <w:tcPr>
            <w:tcW w:w="511" w:type="pct"/>
            <w:noWrap/>
            <w:vAlign w:val="center"/>
            <w:hideMark/>
          </w:tcPr>
          <w:p w14:paraId="55637C4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32</w:t>
            </w:r>
          </w:p>
        </w:tc>
        <w:tc>
          <w:tcPr>
            <w:tcW w:w="1225" w:type="pct"/>
            <w:noWrap/>
            <w:vAlign w:val="center"/>
            <w:hideMark/>
          </w:tcPr>
          <w:p w14:paraId="64A472F5"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黄山楠树</w:t>
            </w:r>
          </w:p>
        </w:tc>
        <w:tc>
          <w:tcPr>
            <w:tcW w:w="1523" w:type="pct"/>
            <w:noWrap/>
            <w:vAlign w:val="center"/>
            <w:hideMark/>
          </w:tcPr>
          <w:p w14:paraId="13DB0ACE"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Φ10-20</w:t>
            </w:r>
          </w:p>
        </w:tc>
        <w:tc>
          <w:tcPr>
            <w:tcW w:w="1230" w:type="pct"/>
            <w:noWrap/>
            <w:vAlign w:val="center"/>
            <w:hideMark/>
          </w:tcPr>
          <w:p w14:paraId="553A4698"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2棵</w:t>
            </w:r>
          </w:p>
        </w:tc>
        <w:tc>
          <w:tcPr>
            <w:tcW w:w="511" w:type="pct"/>
            <w:noWrap/>
            <w:vAlign w:val="center"/>
            <w:hideMark/>
          </w:tcPr>
          <w:p w14:paraId="37B3132E"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3F70819C" w14:textId="77777777" w:rsidTr="009505A2">
        <w:trPr>
          <w:trHeight w:val="270"/>
          <w:jc w:val="center"/>
        </w:trPr>
        <w:tc>
          <w:tcPr>
            <w:tcW w:w="511" w:type="pct"/>
            <w:noWrap/>
            <w:vAlign w:val="center"/>
            <w:hideMark/>
          </w:tcPr>
          <w:p w14:paraId="7BDB32A2"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33</w:t>
            </w:r>
          </w:p>
        </w:tc>
        <w:tc>
          <w:tcPr>
            <w:tcW w:w="1225" w:type="pct"/>
            <w:noWrap/>
            <w:vAlign w:val="center"/>
            <w:hideMark/>
          </w:tcPr>
          <w:p w14:paraId="23327A0C"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珊瑚</w:t>
            </w:r>
          </w:p>
        </w:tc>
        <w:tc>
          <w:tcPr>
            <w:tcW w:w="1523" w:type="pct"/>
            <w:noWrap/>
            <w:vAlign w:val="center"/>
            <w:hideMark/>
          </w:tcPr>
          <w:p w14:paraId="6280E850"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065D299F"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497米</w:t>
            </w:r>
          </w:p>
        </w:tc>
        <w:tc>
          <w:tcPr>
            <w:tcW w:w="511" w:type="pct"/>
            <w:noWrap/>
            <w:vAlign w:val="center"/>
            <w:hideMark/>
          </w:tcPr>
          <w:p w14:paraId="3F126319"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227E2AF" w14:textId="77777777" w:rsidTr="009505A2">
        <w:trPr>
          <w:trHeight w:val="270"/>
          <w:jc w:val="center"/>
        </w:trPr>
        <w:tc>
          <w:tcPr>
            <w:tcW w:w="511" w:type="pct"/>
            <w:noWrap/>
            <w:vAlign w:val="center"/>
            <w:hideMark/>
          </w:tcPr>
          <w:p w14:paraId="5A291B1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34</w:t>
            </w:r>
          </w:p>
        </w:tc>
        <w:tc>
          <w:tcPr>
            <w:tcW w:w="1225" w:type="pct"/>
            <w:noWrap/>
            <w:vAlign w:val="center"/>
            <w:hideMark/>
          </w:tcPr>
          <w:p w14:paraId="7601C80D"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草坪</w:t>
            </w:r>
          </w:p>
        </w:tc>
        <w:tc>
          <w:tcPr>
            <w:tcW w:w="1523" w:type="pct"/>
            <w:noWrap/>
            <w:vAlign w:val="center"/>
            <w:hideMark/>
          </w:tcPr>
          <w:p w14:paraId="3D64947B"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 xml:space="preserve">　</w:t>
            </w:r>
          </w:p>
        </w:tc>
        <w:tc>
          <w:tcPr>
            <w:tcW w:w="1230" w:type="pct"/>
            <w:noWrap/>
            <w:vAlign w:val="center"/>
            <w:hideMark/>
          </w:tcPr>
          <w:p w14:paraId="56A112F7" w14:textId="77777777" w:rsidR="004B0254" w:rsidRPr="000E0EB5" w:rsidRDefault="004B0254" w:rsidP="009505A2">
            <w:pPr>
              <w:widowControl/>
              <w:jc w:val="center"/>
              <w:rPr>
                <w:rFonts w:ascii="宋体" w:hAnsi="宋体" w:cs="宋体" w:hint="eastAsia"/>
                <w:kern w:val="0"/>
                <w:sz w:val="22"/>
              </w:rPr>
            </w:pPr>
            <w:r w:rsidRPr="000E0EB5">
              <w:rPr>
                <w:rFonts w:ascii="宋体" w:hAnsi="宋体" w:cs="宋体" w:hint="eastAsia"/>
                <w:kern w:val="0"/>
                <w:sz w:val="22"/>
              </w:rPr>
              <w:t>6520㎡</w:t>
            </w:r>
          </w:p>
        </w:tc>
        <w:tc>
          <w:tcPr>
            <w:tcW w:w="511" w:type="pct"/>
            <w:noWrap/>
            <w:vAlign w:val="center"/>
            <w:hideMark/>
          </w:tcPr>
          <w:p w14:paraId="7C61773A" w14:textId="77777777" w:rsidR="004B0254" w:rsidRPr="000E0EB5" w:rsidRDefault="004B0254" w:rsidP="009505A2">
            <w:pPr>
              <w:widowControl/>
              <w:jc w:val="left"/>
              <w:rPr>
                <w:rFonts w:ascii="宋体" w:hAnsi="宋体" w:cs="宋体" w:hint="eastAsia"/>
                <w:kern w:val="0"/>
                <w:sz w:val="22"/>
              </w:rPr>
            </w:pPr>
            <w:r w:rsidRPr="000E0EB5">
              <w:rPr>
                <w:rFonts w:ascii="宋体" w:hAnsi="宋体" w:cs="宋体" w:hint="eastAsia"/>
                <w:kern w:val="0"/>
                <w:sz w:val="22"/>
              </w:rPr>
              <w:t xml:space="preserve">　</w:t>
            </w:r>
          </w:p>
        </w:tc>
      </w:tr>
    </w:tbl>
    <w:p w14:paraId="0F301BBC"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p>
    <w:tbl>
      <w:tblPr>
        <w:tblW w:w="5000" w:type="pct"/>
        <w:tblLook w:val="04A0" w:firstRow="1" w:lastRow="0" w:firstColumn="1" w:lastColumn="0" w:noHBand="0" w:noVBand="1"/>
      </w:tblPr>
      <w:tblGrid>
        <w:gridCol w:w="2053"/>
        <w:gridCol w:w="2054"/>
        <w:gridCol w:w="2135"/>
        <w:gridCol w:w="2054"/>
      </w:tblGrid>
      <w:tr w:rsidR="004B0254" w:rsidRPr="000E0EB5" w14:paraId="1F5BD8E8" w14:textId="77777777" w:rsidTr="009505A2">
        <w:trPr>
          <w:trHeight w:val="540"/>
        </w:trPr>
        <w:tc>
          <w:tcPr>
            <w:tcW w:w="5000" w:type="pct"/>
            <w:gridSpan w:val="4"/>
            <w:tcBorders>
              <w:top w:val="single" w:sz="4" w:space="0" w:color="auto"/>
              <w:left w:val="single" w:sz="4" w:space="0" w:color="auto"/>
              <w:bottom w:val="single" w:sz="4" w:space="0" w:color="auto"/>
              <w:right w:val="single" w:sz="4" w:space="0" w:color="000000"/>
            </w:tcBorders>
            <w:noWrap/>
            <w:vAlign w:val="center"/>
            <w:hideMark/>
          </w:tcPr>
          <w:p w14:paraId="43A4ABB3" w14:textId="77777777" w:rsidR="004B0254" w:rsidRPr="000E0EB5" w:rsidRDefault="004B0254" w:rsidP="009505A2">
            <w:pPr>
              <w:widowControl/>
              <w:jc w:val="center"/>
              <w:rPr>
                <w:rFonts w:asciiTheme="minorEastAsia" w:eastAsiaTheme="minorEastAsia" w:hAnsiTheme="minorEastAsia" w:cs="宋体" w:hint="eastAsia"/>
                <w:b/>
                <w:bCs/>
                <w:kern w:val="0"/>
                <w:sz w:val="22"/>
              </w:rPr>
            </w:pPr>
            <w:r w:rsidRPr="000E0EB5">
              <w:rPr>
                <w:rFonts w:asciiTheme="minorEastAsia" w:eastAsiaTheme="minorEastAsia" w:hAnsiTheme="minorEastAsia" w:cs="宋体" w:hint="eastAsia"/>
                <w:b/>
                <w:bCs/>
                <w:kern w:val="0"/>
                <w:sz w:val="22"/>
              </w:rPr>
              <w:t>室 内 绿 植</w:t>
            </w:r>
          </w:p>
        </w:tc>
      </w:tr>
      <w:tr w:rsidR="004B0254" w:rsidRPr="000E0EB5" w14:paraId="7374333F" w14:textId="77777777" w:rsidTr="009505A2">
        <w:trPr>
          <w:trHeight w:val="540"/>
        </w:trPr>
        <w:tc>
          <w:tcPr>
            <w:tcW w:w="1234" w:type="pct"/>
            <w:tcBorders>
              <w:top w:val="nil"/>
              <w:left w:val="single" w:sz="4" w:space="0" w:color="auto"/>
              <w:bottom w:val="single" w:sz="4" w:space="0" w:color="auto"/>
              <w:right w:val="single" w:sz="4" w:space="0" w:color="auto"/>
            </w:tcBorders>
            <w:noWrap/>
            <w:vAlign w:val="center"/>
            <w:hideMark/>
          </w:tcPr>
          <w:p w14:paraId="219CFED2" w14:textId="77777777" w:rsidR="004B0254" w:rsidRPr="000E0EB5" w:rsidRDefault="004B0254" w:rsidP="009505A2">
            <w:pPr>
              <w:widowControl/>
              <w:jc w:val="center"/>
              <w:rPr>
                <w:rFonts w:asciiTheme="minorEastAsia" w:eastAsiaTheme="minorEastAsia" w:hAnsiTheme="minorEastAsia" w:cs="宋体" w:hint="eastAsia"/>
                <w:b/>
                <w:bCs/>
                <w:kern w:val="0"/>
                <w:sz w:val="22"/>
              </w:rPr>
            </w:pPr>
            <w:r w:rsidRPr="000E0EB5">
              <w:rPr>
                <w:rFonts w:asciiTheme="minorEastAsia" w:eastAsiaTheme="minorEastAsia" w:hAnsiTheme="minorEastAsia" w:cs="宋体" w:hint="eastAsia"/>
                <w:b/>
                <w:bCs/>
                <w:kern w:val="0"/>
                <w:sz w:val="22"/>
              </w:rPr>
              <w:t>会议室</w:t>
            </w:r>
          </w:p>
        </w:tc>
        <w:tc>
          <w:tcPr>
            <w:tcW w:w="1233" w:type="pct"/>
            <w:tcBorders>
              <w:top w:val="nil"/>
              <w:left w:val="nil"/>
              <w:bottom w:val="single" w:sz="4" w:space="0" w:color="auto"/>
              <w:right w:val="single" w:sz="4" w:space="0" w:color="auto"/>
            </w:tcBorders>
            <w:noWrap/>
            <w:vAlign w:val="center"/>
            <w:hideMark/>
          </w:tcPr>
          <w:p w14:paraId="1EE87D28" w14:textId="77777777" w:rsidR="004B0254" w:rsidRPr="000E0EB5" w:rsidRDefault="004B0254" w:rsidP="009505A2">
            <w:pPr>
              <w:widowControl/>
              <w:jc w:val="center"/>
              <w:rPr>
                <w:rFonts w:asciiTheme="minorEastAsia" w:eastAsiaTheme="minorEastAsia" w:hAnsiTheme="minorEastAsia" w:cs="宋体" w:hint="eastAsia"/>
                <w:b/>
                <w:bCs/>
                <w:kern w:val="0"/>
                <w:sz w:val="22"/>
              </w:rPr>
            </w:pPr>
            <w:r w:rsidRPr="000E0EB5">
              <w:rPr>
                <w:rFonts w:asciiTheme="minorEastAsia" w:eastAsiaTheme="minorEastAsia" w:hAnsiTheme="minorEastAsia" w:cs="宋体" w:hint="eastAsia"/>
                <w:b/>
                <w:bCs/>
                <w:kern w:val="0"/>
                <w:sz w:val="22"/>
              </w:rPr>
              <w:t>会客室</w:t>
            </w:r>
          </w:p>
        </w:tc>
        <w:tc>
          <w:tcPr>
            <w:tcW w:w="1299" w:type="pct"/>
            <w:tcBorders>
              <w:top w:val="nil"/>
              <w:left w:val="nil"/>
              <w:bottom w:val="single" w:sz="4" w:space="0" w:color="auto"/>
              <w:right w:val="single" w:sz="4" w:space="0" w:color="auto"/>
            </w:tcBorders>
            <w:noWrap/>
            <w:vAlign w:val="center"/>
            <w:hideMark/>
          </w:tcPr>
          <w:p w14:paraId="58162A37" w14:textId="77777777" w:rsidR="004B0254" w:rsidRPr="000E0EB5" w:rsidRDefault="004B0254" w:rsidP="009505A2">
            <w:pPr>
              <w:widowControl/>
              <w:jc w:val="center"/>
              <w:rPr>
                <w:rFonts w:asciiTheme="minorEastAsia" w:eastAsiaTheme="minorEastAsia" w:hAnsiTheme="minorEastAsia" w:cs="宋体" w:hint="eastAsia"/>
                <w:b/>
                <w:bCs/>
                <w:kern w:val="0"/>
                <w:sz w:val="22"/>
              </w:rPr>
            </w:pPr>
            <w:r w:rsidRPr="000E0EB5">
              <w:rPr>
                <w:rFonts w:asciiTheme="minorEastAsia" w:eastAsiaTheme="minorEastAsia" w:hAnsiTheme="minorEastAsia" w:cs="宋体" w:hint="eastAsia"/>
                <w:b/>
                <w:bCs/>
                <w:kern w:val="0"/>
                <w:sz w:val="22"/>
              </w:rPr>
              <w:t>办公室*3</w:t>
            </w:r>
          </w:p>
        </w:tc>
        <w:tc>
          <w:tcPr>
            <w:tcW w:w="1234" w:type="pct"/>
            <w:tcBorders>
              <w:top w:val="nil"/>
              <w:left w:val="nil"/>
              <w:bottom w:val="single" w:sz="4" w:space="0" w:color="auto"/>
              <w:right w:val="single" w:sz="4" w:space="0" w:color="000000"/>
            </w:tcBorders>
            <w:noWrap/>
            <w:vAlign w:val="center"/>
            <w:hideMark/>
          </w:tcPr>
          <w:p w14:paraId="655E7325" w14:textId="77777777" w:rsidR="004B0254" w:rsidRPr="000E0EB5" w:rsidRDefault="004B0254" w:rsidP="009505A2">
            <w:pPr>
              <w:widowControl/>
              <w:jc w:val="center"/>
              <w:rPr>
                <w:rFonts w:asciiTheme="minorEastAsia" w:eastAsiaTheme="minorEastAsia" w:hAnsiTheme="minorEastAsia" w:cs="宋体" w:hint="eastAsia"/>
                <w:b/>
                <w:bCs/>
                <w:kern w:val="0"/>
                <w:sz w:val="22"/>
              </w:rPr>
            </w:pPr>
            <w:r w:rsidRPr="000E0EB5">
              <w:rPr>
                <w:rFonts w:asciiTheme="minorEastAsia" w:eastAsiaTheme="minorEastAsia" w:hAnsiTheme="minorEastAsia" w:cs="宋体" w:hint="eastAsia"/>
                <w:b/>
                <w:bCs/>
                <w:kern w:val="0"/>
                <w:sz w:val="22"/>
              </w:rPr>
              <w:t>门厅</w:t>
            </w:r>
          </w:p>
        </w:tc>
      </w:tr>
      <w:tr w:rsidR="004B0254" w:rsidRPr="000E0EB5" w14:paraId="41D0723D" w14:textId="77777777" w:rsidTr="009505A2">
        <w:trPr>
          <w:trHeight w:val="540"/>
        </w:trPr>
        <w:tc>
          <w:tcPr>
            <w:tcW w:w="1234" w:type="pct"/>
            <w:tcBorders>
              <w:top w:val="nil"/>
              <w:left w:val="single" w:sz="4" w:space="0" w:color="auto"/>
              <w:bottom w:val="single" w:sz="4" w:space="0" w:color="auto"/>
              <w:right w:val="single" w:sz="4" w:space="0" w:color="auto"/>
            </w:tcBorders>
            <w:noWrap/>
            <w:vAlign w:val="center"/>
            <w:hideMark/>
          </w:tcPr>
          <w:p w14:paraId="4BDEEBCD"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大绿植170厘米*2棵</w:t>
            </w:r>
          </w:p>
        </w:tc>
        <w:tc>
          <w:tcPr>
            <w:tcW w:w="1233" w:type="pct"/>
            <w:tcBorders>
              <w:top w:val="nil"/>
              <w:left w:val="nil"/>
              <w:bottom w:val="single" w:sz="4" w:space="0" w:color="auto"/>
              <w:right w:val="single" w:sz="4" w:space="0" w:color="auto"/>
            </w:tcBorders>
            <w:noWrap/>
            <w:vAlign w:val="center"/>
            <w:hideMark/>
          </w:tcPr>
          <w:p w14:paraId="4208F150"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大绿植170厘米*1棵</w:t>
            </w:r>
          </w:p>
        </w:tc>
        <w:tc>
          <w:tcPr>
            <w:tcW w:w="1299" w:type="pct"/>
            <w:tcBorders>
              <w:top w:val="nil"/>
              <w:left w:val="nil"/>
              <w:bottom w:val="single" w:sz="4" w:space="0" w:color="auto"/>
              <w:right w:val="single" w:sz="4" w:space="0" w:color="auto"/>
            </w:tcBorders>
            <w:noWrap/>
            <w:vAlign w:val="center"/>
            <w:hideMark/>
          </w:tcPr>
          <w:p w14:paraId="6C1E5BBB"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c>
          <w:tcPr>
            <w:tcW w:w="1234" w:type="pct"/>
            <w:tcBorders>
              <w:top w:val="nil"/>
              <w:left w:val="nil"/>
              <w:bottom w:val="single" w:sz="4" w:space="0" w:color="auto"/>
              <w:right w:val="single" w:sz="4" w:space="0" w:color="000000"/>
            </w:tcBorders>
            <w:noWrap/>
            <w:vAlign w:val="center"/>
            <w:hideMark/>
          </w:tcPr>
          <w:p w14:paraId="63B214AF"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大绿植170厘米*1棵</w:t>
            </w:r>
          </w:p>
        </w:tc>
      </w:tr>
      <w:tr w:rsidR="004B0254" w:rsidRPr="000E0EB5" w14:paraId="4CC2B489" w14:textId="77777777" w:rsidTr="009505A2">
        <w:trPr>
          <w:trHeight w:val="540"/>
        </w:trPr>
        <w:tc>
          <w:tcPr>
            <w:tcW w:w="1234" w:type="pct"/>
            <w:tcBorders>
              <w:top w:val="nil"/>
              <w:left w:val="single" w:sz="4" w:space="0" w:color="auto"/>
              <w:bottom w:val="single" w:sz="4" w:space="0" w:color="auto"/>
              <w:right w:val="single" w:sz="4" w:space="0" w:color="auto"/>
            </w:tcBorders>
            <w:noWrap/>
            <w:vAlign w:val="center"/>
            <w:hideMark/>
          </w:tcPr>
          <w:p w14:paraId="74BB60E1"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中绿植60厘米*2盆</w:t>
            </w:r>
          </w:p>
        </w:tc>
        <w:tc>
          <w:tcPr>
            <w:tcW w:w="1233" w:type="pct"/>
            <w:tcBorders>
              <w:top w:val="nil"/>
              <w:left w:val="nil"/>
              <w:bottom w:val="single" w:sz="4" w:space="0" w:color="auto"/>
              <w:right w:val="single" w:sz="4" w:space="0" w:color="auto"/>
            </w:tcBorders>
            <w:noWrap/>
            <w:vAlign w:val="center"/>
            <w:hideMark/>
          </w:tcPr>
          <w:p w14:paraId="538085F5"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中绿植60厘米*2盆</w:t>
            </w:r>
          </w:p>
        </w:tc>
        <w:tc>
          <w:tcPr>
            <w:tcW w:w="1299" w:type="pct"/>
            <w:tcBorders>
              <w:top w:val="nil"/>
              <w:left w:val="nil"/>
              <w:bottom w:val="single" w:sz="4" w:space="0" w:color="auto"/>
              <w:right w:val="single" w:sz="4" w:space="0" w:color="auto"/>
            </w:tcBorders>
            <w:noWrap/>
            <w:vAlign w:val="center"/>
            <w:hideMark/>
          </w:tcPr>
          <w:p w14:paraId="049FE957"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中绿植60厘米*2盆*3</w:t>
            </w:r>
          </w:p>
        </w:tc>
        <w:tc>
          <w:tcPr>
            <w:tcW w:w="1234" w:type="pct"/>
            <w:tcBorders>
              <w:top w:val="nil"/>
              <w:left w:val="nil"/>
              <w:bottom w:val="single" w:sz="4" w:space="0" w:color="auto"/>
              <w:right w:val="single" w:sz="4" w:space="0" w:color="000000"/>
            </w:tcBorders>
            <w:noWrap/>
            <w:vAlign w:val="center"/>
            <w:hideMark/>
          </w:tcPr>
          <w:p w14:paraId="05C76036"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中绿植60厘米*2盆</w:t>
            </w:r>
          </w:p>
        </w:tc>
      </w:tr>
      <w:tr w:rsidR="004B0254" w:rsidRPr="000E0EB5" w14:paraId="67DEE86F" w14:textId="77777777" w:rsidTr="009505A2">
        <w:trPr>
          <w:trHeight w:val="540"/>
        </w:trPr>
        <w:tc>
          <w:tcPr>
            <w:tcW w:w="1234" w:type="pct"/>
            <w:tcBorders>
              <w:top w:val="nil"/>
              <w:left w:val="single" w:sz="4" w:space="0" w:color="auto"/>
              <w:bottom w:val="single" w:sz="4" w:space="0" w:color="auto"/>
              <w:right w:val="single" w:sz="4" w:space="0" w:color="auto"/>
            </w:tcBorders>
            <w:noWrap/>
            <w:vAlign w:val="center"/>
            <w:hideMark/>
          </w:tcPr>
          <w:p w14:paraId="6494B918"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小绿植      *4盆</w:t>
            </w:r>
          </w:p>
        </w:tc>
        <w:tc>
          <w:tcPr>
            <w:tcW w:w="1233" w:type="pct"/>
            <w:tcBorders>
              <w:top w:val="nil"/>
              <w:left w:val="nil"/>
              <w:bottom w:val="single" w:sz="4" w:space="0" w:color="auto"/>
              <w:right w:val="single" w:sz="4" w:space="0" w:color="auto"/>
            </w:tcBorders>
            <w:noWrap/>
            <w:vAlign w:val="center"/>
            <w:hideMark/>
          </w:tcPr>
          <w:p w14:paraId="388DB8F1"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小绿植      *4盆</w:t>
            </w:r>
          </w:p>
        </w:tc>
        <w:tc>
          <w:tcPr>
            <w:tcW w:w="1299" w:type="pct"/>
            <w:tcBorders>
              <w:top w:val="nil"/>
              <w:left w:val="nil"/>
              <w:bottom w:val="single" w:sz="4" w:space="0" w:color="auto"/>
              <w:right w:val="single" w:sz="4" w:space="0" w:color="auto"/>
            </w:tcBorders>
            <w:noWrap/>
            <w:vAlign w:val="center"/>
            <w:hideMark/>
          </w:tcPr>
          <w:p w14:paraId="2FFCCC9E"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小绿植      *4盆*3</w:t>
            </w:r>
          </w:p>
        </w:tc>
        <w:tc>
          <w:tcPr>
            <w:tcW w:w="1234" w:type="pct"/>
            <w:tcBorders>
              <w:top w:val="nil"/>
              <w:left w:val="nil"/>
              <w:bottom w:val="single" w:sz="4" w:space="0" w:color="auto"/>
              <w:right w:val="single" w:sz="4" w:space="0" w:color="000000"/>
            </w:tcBorders>
            <w:noWrap/>
            <w:vAlign w:val="center"/>
            <w:hideMark/>
          </w:tcPr>
          <w:p w14:paraId="1042A5CA"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r>
      <w:tr w:rsidR="004B0254" w:rsidRPr="000E0EB5" w14:paraId="06F5E23D" w14:textId="77777777" w:rsidTr="009505A2">
        <w:trPr>
          <w:trHeight w:val="540"/>
        </w:trPr>
        <w:tc>
          <w:tcPr>
            <w:tcW w:w="1234" w:type="pct"/>
            <w:vMerge w:val="restart"/>
            <w:tcBorders>
              <w:top w:val="nil"/>
              <w:left w:val="single" w:sz="4" w:space="0" w:color="auto"/>
              <w:bottom w:val="single" w:sz="4" w:space="0" w:color="000000"/>
              <w:right w:val="single" w:sz="4" w:space="0" w:color="auto"/>
            </w:tcBorders>
            <w:noWrap/>
            <w:vAlign w:val="center"/>
            <w:hideMark/>
          </w:tcPr>
          <w:p w14:paraId="6D87D10C"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合计</w:t>
            </w:r>
          </w:p>
        </w:tc>
        <w:tc>
          <w:tcPr>
            <w:tcW w:w="1233" w:type="pct"/>
            <w:tcBorders>
              <w:top w:val="nil"/>
              <w:left w:val="nil"/>
              <w:bottom w:val="single" w:sz="4" w:space="0" w:color="auto"/>
              <w:right w:val="single" w:sz="4" w:space="0" w:color="auto"/>
            </w:tcBorders>
            <w:noWrap/>
            <w:vAlign w:val="center"/>
            <w:hideMark/>
          </w:tcPr>
          <w:p w14:paraId="0E6BBAB0"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大绿植170厘米</w:t>
            </w:r>
          </w:p>
        </w:tc>
        <w:tc>
          <w:tcPr>
            <w:tcW w:w="1299" w:type="pct"/>
            <w:tcBorders>
              <w:top w:val="nil"/>
              <w:left w:val="nil"/>
              <w:bottom w:val="single" w:sz="4" w:space="0" w:color="auto"/>
              <w:right w:val="single" w:sz="4" w:space="0" w:color="auto"/>
            </w:tcBorders>
            <w:noWrap/>
            <w:vAlign w:val="center"/>
            <w:hideMark/>
          </w:tcPr>
          <w:p w14:paraId="55E5B931"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4棵</w:t>
            </w:r>
          </w:p>
        </w:tc>
        <w:tc>
          <w:tcPr>
            <w:tcW w:w="1234" w:type="pct"/>
            <w:tcBorders>
              <w:top w:val="nil"/>
              <w:left w:val="nil"/>
              <w:bottom w:val="single" w:sz="4" w:space="0" w:color="auto"/>
              <w:right w:val="single" w:sz="4" w:space="0" w:color="000000"/>
            </w:tcBorders>
            <w:noWrap/>
            <w:vAlign w:val="center"/>
            <w:hideMark/>
          </w:tcPr>
          <w:p w14:paraId="68FE8309"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r>
      <w:tr w:rsidR="004B0254" w:rsidRPr="000E0EB5" w14:paraId="5AFCC8CD" w14:textId="77777777" w:rsidTr="009505A2">
        <w:trPr>
          <w:trHeight w:val="540"/>
        </w:trPr>
        <w:tc>
          <w:tcPr>
            <w:tcW w:w="1234" w:type="pct"/>
            <w:vMerge/>
            <w:tcBorders>
              <w:top w:val="nil"/>
              <w:left w:val="single" w:sz="4" w:space="0" w:color="auto"/>
              <w:bottom w:val="single" w:sz="4" w:space="0" w:color="000000"/>
              <w:right w:val="single" w:sz="4" w:space="0" w:color="auto"/>
            </w:tcBorders>
            <w:vAlign w:val="center"/>
            <w:hideMark/>
          </w:tcPr>
          <w:p w14:paraId="21F4FC34" w14:textId="77777777" w:rsidR="004B0254" w:rsidRPr="000E0EB5" w:rsidRDefault="004B0254" w:rsidP="009505A2">
            <w:pPr>
              <w:widowControl/>
              <w:jc w:val="left"/>
              <w:rPr>
                <w:rFonts w:asciiTheme="minorEastAsia" w:eastAsiaTheme="minorEastAsia" w:hAnsiTheme="minorEastAsia" w:cs="宋体" w:hint="eastAsia"/>
                <w:kern w:val="0"/>
                <w:sz w:val="22"/>
              </w:rPr>
            </w:pPr>
          </w:p>
        </w:tc>
        <w:tc>
          <w:tcPr>
            <w:tcW w:w="1233" w:type="pct"/>
            <w:tcBorders>
              <w:top w:val="nil"/>
              <w:left w:val="nil"/>
              <w:bottom w:val="single" w:sz="4" w:space="0" w:color="auto"/>
              <w:right w:val="single" w:sz="4" w:space="0" w:color="auto"/>
            </w:tcBorders>
            <w:noWrap/>
            <w:vAlign w:val="center"/>
            <w:hideMark/>
          </w:tcPr>
          <w:p w14:paraId="4E7C19A7"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中绿植60厘米</w:t>
            </w:r>
          </w:p>
        </w:tc>
        <w:tc>
          <w:tcPr>
            <w:tcW w:w="1299" w:type="pct"/>
            <w:tcBorders>
              <w:top w:val="nil"/>
              <w:left w:val="nil"/>
              <w:bottom w:val="single" w:sz="4" w:space="0" w:color="auto"/>
              <w:right w:val="single" w:sz="4" w:space="0" w:color="auto"/>
            </w:tcBorders>
            <w:noWrap/>
            <w:vAlign w:val="center"/>
            <w:hideMark/>
          </w:tcPr>
          <w:p w14:paraId="09F0EF71"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12盆</w:t>
            </w:r>
          </w:p>
        </w:tc>
        <w:tc>
          <w:tcPr>
            <w:tcW w:w="1234" w:type="pct"/>
            <w:tcBorders>
              <w:top w:val="nil"/>
              <w:left w:val="nil"/>
              <w:bottom w:val="single" w:sz="4" w:space="0" w:color="auto"/>
              <w:right w:val="single" w:sz="4" w:space="0" w:color="000000"/>
            </w:tcBorders>
            <w:noWrap/>
            <w:vAlign w:val="center"/>
            <w:hideMark/>
          </w:tcPr>
          <w:p w14:paraId="7B1E785F"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r>
      <w:tr w:rsidR="004B0254" w:rsidRPr="000E0EB5" w14:paraId="5981B84C" w14:textId="77777777" w:rsidTr="009505A2">
        <w:trPr>
          <w:trHeight w:val="540"/>
        </w:trPr>
        <w:tc>
          <w:tcPr>
            <w:tcW w:w="1234" w:type="pct"/>
            <w:vMerge/>
            <w:tcBorders>
              <w:top w:val="nil"/>
              <w:left w:val="single" w:sz="4" w:space="0" w:color="auto"/>
              <w:bottom w:val="single" w:sz="4" w:space="0" w:color="000000"/>
              <w:right w:val="single" w:sz="4" w:space="0" w:color="auto"/>
            </w:tcBorders>
            <w:vAlign w:val="center"/>
            <w:hideMark/>
          </w:tcPr>
          <w:p w14:paraId="2EB036B7" w14:textId="77777777" w:rsidR="004B0254" w:rsidRPr="000E0EB5" w:rsidRDefault="004B0254" w:rsidP="009505A2">
            <w:pPr>
              <w:widowControl/>
              <w:jc w:val="left"/>
              <w:rPr>
                <w:rFonts w:asciiTheme="minorEastAsia" w:eastAsiaTheme="minorEastAsia" w:hAnsiTheme="minorEastAsia" w:cs="宋体" w:hint="eastAsia"/>
                <w:kern w:val="0"/>
                <w:sz w:val="22"/>
              </w:rPr>
            </w:pPr>
          </w:p>
        </w:tc>
        <w:tc>
          <w:tcPr>
            <w:tcW w:w="1233" w:type="pct"/>
            <w:tcBorders>
              <w:top w:val="nil"/>
              <w:left w:val="nil"/>
              <w:bottom w:val="single" w:sz="4" w:space="0" w:color="auto"/>
              <w:right w:val="single" w:sz="4" w:space="0" w:color="auto"/>
            </w:tcBorders>
            <w:noWrap/>
            <w:vAlign w:val="center"/>
            <w:hideMark/>
          </w:tcPr>
          <w:p w14:paraId="392FE6F1"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小绿植（办公桌上）</w:t>
            </w:r>
          </w:p>
        </w:tc>
        <w:tc>
          <w:tcPr>
            <w:tcW w:w="1299" w:type="pct"/>
            <w:tcBorders>
              <w:top w:val="nil"/>
              <w:left w:val="nil"/>
              <w:bottom w:val="single" w:sz="4" w:space="0" w:color="auto"/>
              <w:right w:val="single" w:sz="4" w:space="0" w:color="auto"/>
            </w:tcBorders>
            <w:noWrap/>
            <w:vAlign w:val="center"/>
            <w:hideMark/>
          </w:tcPr>
          <w:p w14:paraId="7DBB8AEE"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20盆</w:t>
            </w:r>
          </w:p>
        </w:tc>
        <w:tc>
          <w:tcPr>
            <w:tcW w:w="1234" w:type="pct"/>
            <w:tcBorders>
              <w:top w:val="nil"/>
              <w:left w:val="nil"/>
              <w:bottom w:val="single" w:sz="4" w:space="0" w:color="auto"/>
              <w:right w:val="single" w:sz="4" w:space="0" w:color="000000"/>
            </w:tcBorders>
            <w:noWrap/>
            <w:vAlign w:val="center"/>
            <w:hideMark/>
          </w:tcPr>
          <w:p w14:paraId="1ECDD56F"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r>
      <w:tr w:rsidR="004B0254" w:rsidRPr="000E0EB5" w14:paraId="7103F6FE" w14:textId="77777777" w:rsidTr="009505A2">
        <w:trPr>
          <w:trHeight w:val="540"/>
        </w:trPr>
        <w:tc>
          <w:tcPr>
            <w:tcW w:w="1234" w:type="pct"/>
            <w:vMerge/>
            <w:tcBorders>
              <w:top w:val="nil"/>
              <w:left w:val="single" w:sz="4" w:space="0" w:color="auto"/>
              <w:bottom w:val="single" w:sz="4" w:space="0" w:color="000000"/>
              <w:right w:val="single" w:sz="4" w:space="0" w:color="auto"/>
            </w:tcBorders>
            <w:vAlign w:val="center"/>
            <w:hideMark/>
          </w:tcPr>
          <w:p w14:paraId="6088258E" w14:textId="77777777" w:rsidR="004B0254" w:rsidRPr="000E0EB5" w:rsidRDefault="004B0254" w:rsidP="009505A2">
            <w:pPr>
              <w:widowControl/>
              <w:jc w:val="left"/>
              <w:rPr>
                <w:rFonts w:asciiTheme="minorEastAsia" w:eastAsiaTheme="minorEastAsia" w:hAnsiTheme="minorEastAsia" w:cs="宋体" w:hint="eastAsia"/>
                <w:kern w:val="0"/>
                <w:sz w:val="22"/>
              </w:rPr>
            </w:pPr>
          </w:p>
        </w:tc>
        <w:tc>
          <w:tcPr>
            <w:tcW w:w="1233" w:type="pct"/>
            <w:tcBorders>
              <w:top w:val="nil"/>
              <w:left w:val="nil"/>
              <w:bottom w:val="single" w:sz="4" w:space="0" w:color="000000"/>
              <w:right w:val="single" w:sz="4" w:space="0" w:color="auto"/>
            </w:tcBorders>
            <w:noWrap/>
            <w:vAlign w:val="center"/>
            <w:hideMark/>
          </w:tcPr>
          <w:p w14:paraId="6215B2A4"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c>
          <w:tcPr>
            <w:tcW w:w="1299" w:type="pct"/>
            <w:tcBorders>
              <w:top w:val="nil"/>
              <w:left w:val="nil"/>
              <w:bottom w:val="single" w:sz="4" w:space="0" w:color="000000"/>
              <w:right w:val="single" w:sz="4" w:space="0" w:color="auto"/>
            </w:tcBorders>
            <w:noWrap/>
            <w:vAlign w:val="center"/>
            <w:hideMark/>
          </w:tcPr>
          <w:p w14:paraId="757339A8" w14:textId="77777777" w:rsidR="004B0254" w:rsidRPr="000E0EB5" w:rsidRDefault="004B0254" w:rsidP="009505A2">
            <w:pPr>
              <w:widowControl/>
              <w:jc w:val="center"/>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36</w:t>
            </w:r>
          </w:p>
        </w:tc>
        <w:tc>
          <w:tcPr>
            <w:tcW w:w="1234" w:type="pct"/>
            <w:tcBorders>
              <w:top w:val="nil"/>
              <w:left w:val="nil"/>
              <w:bottom w:val="single" w:sz="4" w:space="0" w:color="000000"/>
              <w:right w:val="single" w:sz="4" w:space="0" w:color="000000"/>
            </w:tcBorders>
            <w:noWrap/>
            <w:vAlign w:val="center"/>
            <w:hideMark/>
          </w:tcPr>
          <w:p w14:paraId="6077DA70" w14:textId="77777777" w:rsidR="004B0254" w:rsidRPr="000E0EB5" w:rsidRDefault="004B0254" w:rsidP="009505A2">
            <w:pPr>
              <w:widowControl/>
              <w:jc w:val="left"/>
              <w:rPr>
                <w:rFonts w:asciiTheme="minorEastAsia" w:eastAsiaTheme="minorEastAsia" w:hAnsiTheme="minorEastAsia" w:cs="宋体" w:hint="eastAsia"/>
                <w:kern w:val="0"/>
                <w:sz w:val="22"/>
              </w:rPr>
            </w:pPr>
            <w:r w:rsidRPr="000E0EB5">
              <w:rPr>
                <w:rFonts w:asciiTheme="minorEastAsia" w:eastAsiaTheme="minorEastAsia" w:hAnsiTheme="minorEastAsia" w:cs="宋体" w:hint="eastAsia"/>
                <w:kern w:val="0"/>
                <w:sz w:val="22"/>
              </w:rPr>
              <w:t xml:space="preserve">　</w:t>
            </w:r>
          </w:p>
        </w:tc>
      </w:tr>
    </w:tbl>
    <w:p w14:paraId="4027553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p>
    <w:p w14:paraId="3FFD5BBA"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r w:rsidRPr="000E0EB5">
        <w:rPr>
          <w:rFonts w:ascii="Times New Roman" w:hAnsi="Times New Roman" w:hint="eastAsia"/>
          <w:b/>
          <w:sz w:val="22"/>
        </w:rPr>
        <w:t>9.3.5</w:t>
      </w:r>
      <w:r w:rsidRPr="000E0EB5">
        <w:rPr>
          <w:rFonts w:ascii="Times New Roman" w:hAnsi="Times New Roman" w:hint="eastAsia"/>
          <w:b/>
          <w:sz w:val="22"/>
        </w:rPr>
        <w:t>停车收费</w:t>
      </w:r>
    </w:p>
    <w:p w14:paraId="75B4B73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收费员职责</w:t>
      </w:r>
    </w:p>
    <w:p w14:paraId="30E6F36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、严格执行收费标准：准确执行政府指导价、公司优惠方案等收费标准，确保收费无误，</w:t>
      </w:r>
      <w:r w:rsidRPr="000E0EB5">
        <w:rPr>
          <w:rFonts w:ascii="Times New Roman" w:hAnsi="Times New Roman"/>
          <w:bCs/>
          <w:sz w:val="22"/>
        </w:rPr>
        <w:t>100%</w:t>
      </w:r>
      <w:r w:rsidRPr="000E0EB5">
        <w:rPr>
          <w:rFonts w:ascii="Times New Roman" w:hAnsi="Times New Roman"/>
          <w:bCs/>
          <w:sz w:val="22"/>
        </w:rPr>
        <w:t>使用合规票据，如电子或纸质发票。</w:t>
      </w:r>
    </w:p>
    <w:p w14:paraId="2715B36E"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2</w:t>
      </w:r>
      <w:r w:rsidRPr="000E0EB5">
        <w:rPr>
          <w:rFonts w:ascii="Times New Roman" w:hAnsi="Times New Roman" w:hint="eastAsia"/>
          <w:bCs/>
          <w:sz w:val="22"/>
        </w:rPr>
        <w:t>、操作收费系统：熟练操作闸机系统，包括车牌识别、</w:t>
      </w:r>
      <w:r w:rsidRPr="000E0EB5">
        <w:rPr>
          <w:rFonts w:ascii="Times New Roman" w:hAnsi="Times New Roman"/>
          <w:bCs/>
          <w:sz w:val="22"/>
        </w:rPr>
        <w:t>IC</w:t>
      </w:r>
      <w:r w:rsidRPr="000E0EB5">
        <w:rPr>
          <w:rFonts w:ascii="Times New Roman" w:hAnsi="Times New Roman"/>
          <w:bCs/>
          <w:sz w:val="22"/>
        </w:rPr>
        <w:t>卡</w:t>
      </w:r>
      <w:r w:rsidRPr="000E0EB5">
        <w:rPr>
          <w:rFonts w:ascii="Times New Roman" w:hAnsi="Times New Roman"/>
          <w:bCs/>
          <w:sz w:val="22"/>
        </w:rPr>
        <w:t>/ETC</w:t>
      </w:r>
      <w:r w:rsidRPr="000E0EB5">
        <w:rPr>
          <w:rFonts w:ascii="Times New Roman" w:hAnsi="Times New Roman"/>
          <w:bCs/>
          <w:sz w:val="22"/>
        </w:rPr>
        <w:t>验证等，确保车辆</w:t>
      </w:r>
      <w:r w:rsidRPr="000E0EB5">
        <w:rPr>
          <w:rFonts w:ascii="Times New Roman" w:hAnsi="Times New Roman"/>
          <w:bCs/>
          <w:sz w:val="22"/>
        </w:rPr>
        <w:t>30</w:t>
      </w:r>
      <w:r w:rsidRPr="000E0EB5">
        <w:rPr>
          <w:rFonts w:ascii="Times New Roman" w:hAnsi="Times New Roman"/>
          <w:bCs/>
          <w:sz w:val="22"/>
        </w:rPr>
        <w:t>秒内完成进出，高峰时段不超过</w:t>
      </w:r>
      <w:r w:rsidRPr="000E0EB5">
        <w:rPr>
          <w:rFonts w:ascii="Times New Roman" w:hAnsi="Times New Roman"/>
          <w:bCs/>
          <w:sz w:val="22"/>
        </w:rPr>
        <w:t>45</w:t>
      </w:r>
      <w:r w:rsidRPr="000E0EB5">
        <w:rPr>
          <w:rFonts w:ascii="Times New Roman" w:hAnsi="Times New Roman"/>
          <w:bCs/>
          <w:sz w:val="22"/>
        </w:rPr>
        <w:t>秒。系统故障时，启动应急预案，如手工登记车牌、发放临时凭证，并在</w:t>
      </w:r>
      <w:r w:rsidRPr="000E0EB5">
        <w:rPr>
          <w:rFonts w:ascii="Times New Roman" w:hAnsi="Times New Roman"/>
          <w:bCs/>
          <w:sz w:val="22"/>
        </w:rPr>
        <w:t>5</w:t>
      </w:r>
      <w:r w:rsidRPr="000E0EB5">
        <w:rPr>
          <w:rFonts w:ascii="Times New Roman" w:hAnsi="Times New Roman"/>
          <w:bCs/>
          <w:sz w:val="22"/>
        </w:rPr>
        <w:t>分钟内上报相关部门。</w:t>
      </w:r>
    </w:p>
    <w:p w14:paraId="06914F18"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、月卡用户管理：每日核对月卡</w:t>
      </w:r>
      <w:r w:rsidRPr="000E0EB5">
        <w:rPr>
          <w:rFonts w:ascii="Times New Roman" w:hAnsi="Times New Roman"/>
          <w:bCs/>
          <w:sz w:val="22"/>
        </w:rPr>
        <w:t>/</w:t>
      </w:r>
      <w:r w:rsidRPr="000E0EB5">
        <w:rPr>
          <w:rFonts w:ascii="Times New Roman" w:hAnsi="Times New Roman"/>
          <w:bCs/>
          <w:sz w:val="22"/>
        </w:rPr>
        <w:t>固定车位用户信息，对车牌变更、超期使用等异常情况，</w:t>
      </w:r>
      <w:r w:rsidRPr="000E0EB5">
        <w:rPr>
          <w:rFonts w:ascii="Times New Roman" w:hAnsi="Times New Roman"/>
          <w:bCs/>
          <w:sz w:val="22"/>
        </w:rPr>
        <w:t>2</w:t>
      </w:r>
      <w:r w:rsidRPr="000E0EB5">
        <w:rPr>
          <w:rFonts w:ascii="Times New Roman" w:hAnsi="Times New Roman"/>
          <w:bCs/>
          <w:sz w:val="22"/>
        </w:rPr>
        <w:t>小时内上报主管。</w:t>
      </w:r>
    </w:p>
    <w:p w14:paraId="0F93EDD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4</w:t>
      </w:r>
      <w:r w:rsidRPr="000E0EB5">
        <w:rPr>
          <w:rFonts w:ascii="Times New Roman" w:hAnsi="Times New Roman" w:hint="eastAsia"/>
          <w:bCs/>
          <w:sz w:val="22"/>
        </w:rPr>
        <w:t>、客户服务：提供“首问负责制”服务，解答车主关于收费规则、路线指引等问题，投诉响应时间不超过</w:t>
      </w:r>
      <w:r w:rsidRPr="000E0EB5">
        <w:rPr>
          <w:rFonts w:ascii="Times New Roman" w:hAnsi="Times New Roman"/>
          <w:bCs/>
          <w:sz w:val="22"/>
        </w:rPr>
        <w:t>5</w:t>
      </w:r>
      <w:r w:rsidRPr="000E0EB5">
        <w:rPr>
          <w:rFonts w:ascii="Times New Roman" w:hAnsi="Times New Roman"/>
          <w:bCs/>
          <w:sz w:val="22"/>
        </w:rPr>
        <w:t>分钟，并记录《客户咨询登记表》。</w:t>
      </w:r>
    </w:p>
    <w:p w14:paraId="391710D7"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5</w:t>
      </w:r>
      <w:r w:rsidRPr="000E0EB5">
        <w:rPr>
          <w:rFonts w:ascii="Times New Roman" w:hAnsi="Times New Roman" w:hint="eastAsia"/>
          <w:bCs/>
          <w:sz w:val="22"/>
        </w:rPr>
        <w:t>、现金管理：确保日结账误差率≤</w:t>
      </w:r>
      <w:r w:rsidRPr="000E0EB5">
        <w:rPr>
          <w:rFonts w:ascii="Times New Roman" w:hAnsi="Times New Roman"/>
          <w:bCs/>
          <w:sz w:val="22"/>
        </w:rPr>
        <w:t>0.1%</w:t>
      </w:r>
      <w:r w:rsidRPr="000E0EB5">
        <w:rPr>
          <w:rFonts w:ascii="Times New Roman" w:hAnsi="Times New Roman"/>
          <w:bCs/>
          <w:sz w:val="22"/>
        </w:rPr>
        <w:t>，备用金双人核对，早班</w:t>
      </w:r>
      <w:r w:rsidRPr="000E0EB5">
        <w:rPr>
          <w:rFonts w:ascii="Times New Roman" w:hAnsi="Times New Roman"/>
          <w:bCs/>
          <w:sz w:val="22"/>
        </w:rPr>
        <w:t>/</w:t>
      </w:r>
      <w:r w:rsidRPr="000E0EB5">
        <w:rPr>
          <w:rFonts w:ascii="Times New Roman" w:hAnsi="Times New Roman"/>
          <w:bCs/>
          <w:sz w:val="22"/>
        </w:rPr>
        <w:t>晚班交接时要仔细清点。</w:t>
      </w:r>
    </w:p>
    <w:p w14:paraId="44EDDE7F"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信息保密：禁止泄露车主车牌、联系方式等敏感信息。</w:t>
      </w:r>
    </w:p>
    <w:p w14:paraId="747D9888" w14:textId="77777777" w:rsidR="004B0254" w:rsidRPr="000E0EB5" w:rsidRDefault="004B0254" w:rsidP="004B0254">
      <w:pPr>
        <w:tabs>
          <w:tab w:val="left" w:pos="7200"/>
        </w:tabs>
        <w:adjustRightInd w:val="0"/>
        <w:snapToGrid w:val="0"/>
        <w:spacing w:line="300" w:lineRule="auto"/>
        <w:ind w:firstLineChars="200" w:firstLine="442"/>
        <w:rPr>
          <w:rFonts w:ascii="Times New Roman" w:hAnsi="Times New Roman"/>
          <w:b/>
          <w:sz w:val="22"/>
        </w:rPr>
      </w:pPr>
      <w:bookmarkStart w:id="36" w:name="_Toc521328970"/>
      <w:r w:rsidRPr="000E0EB5">
        <w:rPr>
          <w:rFonts w:ascii="Times New Roman" w:hAnsi="Times New Roman" w:hint="eastAsia"/>
          <w:b/>
          <w:sz w:val="22"/>
        </w:rPr>
        <w:t>9.3.6</w:t>
      </w:r>
      <w:r w:rsidRPr="000E0EB5">
        <w:rPr>
          <w:rFonts w:ascii="Times New Roman" w:hAnsi="Times New Roman" w:hint="eastAsia"/>
          <w:b/>
          <w:sz w:val="22"/>
        </w:rPr>
        <w:t>档案工作</w:t>
      </w:r>
      <w:bookmarkEnd w:id="36"/>
    </w:p>
    <w:p w14:paraId="115196E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lastRenderedPageBreak/>
        <w:t>1</w:t>
      </w:r>
      <w:r w:rsidRPr="000E0EB5">
        <w:rPr>
          <w:rFonts w:ascii="Times New Roman" w:hAnsi="Times New Roman" w:hint="eastAsia"/>
          <w:bCs/>
          <w:sz w:val="22"/>
        </w:rPr>
        <w:t>、中标人应按照管理标准，建立健全服务档案资料，及时向采购人报告；</w:t>
      </w:r>
    </w:p>
    <w:p w14:paraId="02174C1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2</w:t>
      </w:r>
      <w:r w:rsidRPr="000E0EB5">
        <w:rPr>
          <w:rFonts w:ascii="Times New Roman" w:hAnsi="Times New Roman" w:hint="eastAsia"/>
          <w:bCs/>
          <w:sz w:val="22"/>
        </w:rPr>
        <w:t>、当采购人需要时，中标人须无条件地及时提供。</w:t>
      </w:r>
    </w:p>
    <w:p w14:paraId="52CE502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hint="eastAsia"/>
          <w:bCs/>
          <w:sz w:val="22"/>
        </w:rPr>
        <w:t>3</w:t>
      </w:r>
      <w:r w:rsidRPr="000E0EB5">
        <w:rPr>
          <w:rFonts w:ascii="Times New Roman" w:hAnsi="Times New Roman" w:hint="eastAsia"/>
          <w:bCs/>
          <w:sz w:val="22"/>
        </w:rPr>
        <w:t>、若本合同期满，双方不再续约，中标人须将档案资料全部移交给采购人，并无条件地配合做好全部服务项目的接续移交工作。</w:t>
      </w:r>
    </w:p>
    <w:p w14:paraId="4FE63E3D"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r w:rsidRPr="000E0EB5">
        <w:rPr>
          <w:rFonts w:ascii="Times New Roman" w:hAnsi="Times New Roman"/>
          <w:b/>
          <w:bCs/>
          <w:sz w:val="22"/>
        </w:rPr>
        <w:t xml:space="preserve">10 </w:t>
      </w:r>
      <w:r w:rsidRPr="000E0EB5">
        <w:rPr>
          <w:rFonts w:ascii="Times New Roman" w:hAnsi="Times New Roman"/>
          <w:b/>
          <w:bCs/>
          <w:sz w:val="22"/>
        </w:rPr>
        <w:t>安全文明作业要求和应急处置要求</w:t>
      </w:r>
      <w:bookmarkEnd w:id="31"/>
    </w:p>
    <w:p w14:paraId="4EEE98FA"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w:t>
      </w:r>
      <w:r w:rsidRPr="000E0EB5">
        <w:rPr>
          <w:rFonts w:ascii="Times New Roman" w:hAnsi="Times New Roman"/>
          <w:bCs/>
          <w:sz w:val="22"/>
        </w:rPr>
        <w:t>1</w:t>
      </w:r>
      <w:r w:rsidRPr="000E0EB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26FA176"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w:t>
      </w:r>
      <w:r w:rsidRPr="000E0EB5">
        <w:rPr>
          <w:rFonts w:ascii="Times New Roman" w:hAnsi="Times New Roman"/>
          <w:bCs/>
          <w:sz w:val="22"/>
        </w:rPr>
        <w:t>2</w:t>
      </w:r>
      <w:r w:rsidRPr="000E0EB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7F920242"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w:t>
      </w:r>
      <w:r w:rsidRPr="000E0EB5">
        <w:rPr>
          <w:rFonts w:ascii="Times New Roman" w:hAnsi="Times New Roman"/>
          <w:bCs/>
          <w:sz w:val="22"/>
        </w:rPr>
        <w:t>3</w:t>
      </w:r>
      <w:r w:rsidRPr="000E0EB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F6D8861"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w:t>
      </w:r>
      <w:r w:rsidRPr="000E0EB5">
        <w:rPr>
          <w:rFonts w:ascii="Times New Roman" w:hAnsi="Times New Roman"/>
          <w:bCs/>
          <w:sz w:val="22"/>
        </w:rPr>
        <w:t>4</w:t>
      </w:r>
      <w:r w:rsidRPr="000E0EB5">
        <w:rPr>
          <w:rFonts w:ascii="Times New Roman" w:hAnsi="Times New Roman"/>
          <w:bCs/>
          <w:sz w:val="22"/>
        </w:rPr>
        <w:t>）中标人在提供物业服务时必须保护好服务区域内的环境和原有建筑、装饰与设施，保证环境和原有建筑、装饰与设施完好。</w:t>
      </w:r>
    </w:p>
    <w:p w14:paraId="4815A204"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w:t>
      </w:r>
      <w:r w:rsidRPr="000E0EB5">
        <w:rPr>
          <w:rFonts w:ascii="Times New Roman" w:hAnsi="Times New Roman"/>
          <w:bCs/>
          <w:sz w:val="22"/>
        </w:rPr>
        <w:t>5</w:t>
      </w:r>
      <w:r w:rsidRPr="000E0EB5">
        <w:rPr>
          <w:rFonts w:ascii="Times New Roman" w:hAnsi="Times New Roman"/>
          <w:bCs/>
          <w:sz w:val="22"/>
        </w:rPr>
        <w:t>）各投标人在投标文件中要结合本项目的特点和采购人上述的具体要求制定相应的安全文明施工措施。</w:t>
      </w:r>
    </w:p>
    <w:p w14:paraId="00F556D0" w14:textId="77777777" w:rsidR="004B0254" w:rsidRPr="000E0EB5" w:rsidRDefault="004B0254" w:rsidP="004B0254">
      <w:pPr>
        <w:tabs>
          <w:tab w:val="left" w:pos="7200"/>
        </w:tabs>
        <w:adjustRightInd w:val="0"/>
        <w:snapToGrid w:val="0"/>
        <w:spacing w:line="300" w:lineRule="auto"/>
        <w:ind w:firstLineChars="200" w:firstLine="440"/>
        <w:rPr>
          <w:rFonts w:ascii="Times New Roman" w:hAnsi="Times New Roman"/>
          <w:bCs/>
          <w:sz w:val="22"/>
        </w:rPr>
      </w:pPr>
      <w:r w:rsidRPr="000E0EB5">
        <w:rPr>
          <w:rFonts w:ascii="Times New Roman" w:hAnsi="Times New Roman"/>
          <w:bCs/>
          <w:sz w:val="22"/>
        </w:rPr>
        <w:t>（</w:t>
      </w:r>
      <w:r w:rsidRPr="000E0EB5">
        <w:rPr>
          <w:rFonts w:ascii="Times New Roman" w:hAnsi="Times New Roman"/>
          <w:bCs/>
          <w:sz w:val="22"/>
        </w:rPr>
        <w:t>6</w:t>
      </w:r>
      <w:r w:rsidRPr="000E0EB5">
        <w:rPr>
          <w:rFonts w:ascii="Times New Roman" w:hAnsi="Times New Roman"/>
          <w:bCs/>
          <w:sz w:val="22"/>
        </w:rPr>
        <w:t>）建立突发事件应急处置方案，定期开展防灾防火应急疏散演练，并做好相应记录。</w:t>
      </w:r>
    </w:p>
    <w:p w14:paraId="5F10177E"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37" w:name="_Toc188457458"/>
      <w:r w:rsidRPr="000E0EB5">
        <w:rPr>
          <w:rFonts w:ascii="Times New Roman" w:hAnsi="Times New Roman"/>
          <w:b/>
          <w:bCs/>
          <w:sz w:val="22"/>
        </w:rPr>
        <w:t>11</w:t>
      </w:r>
      <w:r w:rsidRPr="000E0EB5">
        <w:rPr>
          <w:rFonts w:ascii="Times New Roman" w:hAnsi="Times New Roman"/>
          <w:b/>
          <w:bCs/>
          <w:sz w:val="22"/>
        </w:rPr>
        <w:t>考核管理办法和要求</w:t>
      </w:r>
      <w:bookmarkEnd w:id="37"/>
    </w:p>
    <w:p w14:paraId="076223E1" w14:textId="77777777" w:rsidR="004B0254" w:rsidRPr="000E0EB5" w:rsidRDefault="004B0254" w:rsidP="004B0254">
      <w:pPr>
        <w:tabs>
          <w:tab w:val="left" w:pos="3060"/>
        </w:tabs>
        <w:snapToGrid w:val="0"/>
        <w:spacing w:line="360" w:lineRule="auto"/>
        <w:ind w:firstLineChars="200" w:firstLine="440"/>
        <w:rPr>
          <w:rFonts w:ascii="Times New Roman" w:hAnsi="Times New Roman"/>
          <w:bCs/>
          <w:sz w:val="22"/>
        </w:rPr>
      </w:pPr>
      <w:r w:rsidRPr="000E0EB5">
        <w:rPr>
          <w:rFonts w:ascii="Times New Roman" w:hAnsi="Times New Roman" w:hint="eastAsia"/>
          <w:bCs/>
          <w:sz w:val="22"/>
        </w:rPr>
        <w:t>1</w:t>
      </w:r>
      <w:r w:rsidRPr="000E0EB5">
        <w:rPr>
          <w:rFonts w:ascii="Times New Roman" w:hAnsi="Times New Roman" w:hint="eastAsia"/>
          <w:bCs/>
          <w:sz w:val="22"/>
        </w:rPr>
        <w:t>、管理考核按季度考核和年终考核。</w:t>
      </w:r>
    </w:p>
    <w:p w14:paraId="5B072B47" w14:textId="77777777" w:rsidR="004B0254" w:rsidRPr="000E0EB5" w:rsidRDefault="004B0254" w:rsidP="004B0254">
      <w:pPr>
        <w:tabs>
          <w:tab w:val="left" w:pos="3060"/>
        </w:tabs>
        <w:snapToGrid w:val="0"/>
        <w:spacing w:line="360" w:lineRule="auto"/>
        <w:ind w:firstLineChars="200" w:firstLine="440"/>
        <w:rPr>
          <w:rFonts w:ascii="宋体" w:hAnsi="宋体" w:hint="eastAsia"/>
          <w:bCs/>
          <w:sz w:val="22"/>
        </w:rPr>
      </w:pPr>
      <w:r w:rsidRPr="000E0EB5">
        <w:rPr>
          <w:rFonts w:ascii="Times New Roman" w:hAnsi="Times New Roman" w:hint="eastAsia"/>
          <w:bCs/>
          <w:sz w:val="22"/>
        </w:rPr>
        <w:t>2</w:t>
      </w:r>
      <w:r w:rsidRPr="000E0EB5">
        <w:rPr>
          <w:rFonts w:ascii="Times New Roman" w:hAnsi="Times New Roman" w:hint="eastAsia"/>
          <w:bCs/>
          <w:sz w:val="22"/>
        </w:rPr>
        <w:t>、季度考核由采</w:t>
      </w:r>
      <w:r w:rsidRPr="000E0EB5">
        <w:rPr>
          <w:rFonts w:ascii="宋体" w:hAnsi="宋体" w:hint="eastAsia"/>
          <w:bCs/>
          <w:sz w:val="22"/>
        </w:rPr>
        <w:t>购人对中标人履行合同的情况进行检查考核，并以此作为对年终考核打分的基础。</w:t>
      </w:r>
    </w:p>
    <w:p w14:paraId="3D143A01" w14:textId="77777777" w:rsidR="004B0254" w:rsidRPr="000E0EB5" w:rsidRDefault="004B0254" w:rsidP="004B0254">
      <w:pPr>
        <w:tabs>
          <w:tab w:val="left" w:pos="3060"/>
        </w:tabs>
        <w:snapToGrid w:val="0"/>
        <w:spacing w:line="360" w:lineRule="auto"/>
        <w:ind w:firstLineChars="200" w:firstLine="440"/>
        <w:rPr>
          <w:rFonts w:ascii="宋体" w:hAnsi="宋体" w:hint="eastAsia"/>
          <w:bCs/>
          <w:sz w:val="22"/>
        </w:rPr>
      </w:pPr>
      <w:r w:rsidRPr="000E0EB5">
        <w:rPr>
          <w:rFonts w:ascii="宋体" w:hAnsi="宋体" w:hint="eastAsia"/>
          <w:bCs/>
          <w:sz w:val="22"/>
        </w:rPr>
        <w:t>3、中标人通过年终考核后采购人一次性支付10%年终考核金；如中标人在年终考核中未通过考核的，采购人无需支付10%的年终考核金。</w:t>
      </w:r>
    </w:p>
    <w:p w14:paraId="4C0211D4" w14:textId="77777777" w:rsidR="004B0254" w:rsidRPr="000E0EB5" w:rsidRDefault="004B0254" w:rsidP="004B0254">
      <w:pPr>
        <w:tabs>
          <w:tab w:val="left" w:pos="3060"/>
        </w:tabs>
        <w:snapToGrid w:val="0"/>
        <w:spacing w:line="360" w:lineRule="auto"/>
        <w:ind w:firstLineChars="200" w:firstLine="440"/>
        <w:rPr>
          <w:rFonts w:ascii="宋体" w:hAnsi="宋体" w:hint="eastAsia"/>
          <w:bCs/>
          <w:sz w:val="22"/>
        </w:rPr>
      </w:pPr>
      <w:r w:rsidRPr="000E0EB5">
        <w:rPr>
          <w:rFonts w:ascii="宋体" w:hAnsi="宋体" w:hint="eastAsia"/>
          <w:bCs/>
          <w:sz w:val="22"/>
        </w:rPr>
        <w:t>4、考核内容：</w:t>
      </w:r>
    </w:p>
    <w:p w14:paraId="0672C737" w14:textId="77777777" w:rsidR="004B0254" w:rsidRPr="000E0EB5" w:rsidRDefault="004B0254" w:rsidP="004B0254">
      <w:pPr>
        <w:tabs>
          <w:tab w:val="left" w:pos="3060"/>
        </w:tabs>
        <w:snapToGrid w:val="0"/>
        <w:spacing w:line="360" w:lineRule="auto"/>
        <w:ind w:firstLineChars="200" w:firstLine="442"/>
        <w:rPr>
          <w:rFonts w:ascii="宋体" w:hAnsi="宋体" w:hint="eastAsia"/>
          <w:b/>
          <w:bCs/>
          <w:sz w:val="22"/>
        </w:rPr>
      </w:pPr>
      <w:r w:rsidRPr="000E0EB5">
        <w:rPr>
          <w:rFonts w:ascii="宋体" w:hAnsi="宋体" w:hint="eastAsia"/>
          <w:b/>
          <w:bCs/>
          <w:sz w:val="22"/>
        </w:rPr>
        <w:t>4.1保洁评分表</w:t>
      </w:r>
    </w:p>
    <w:p w14:paraId="7C512A3F" w14:textId="77777777" w:rsidR="004B0254" w:rsidRPr="000E0EB5" w:rsidRDefault="004B0254" w:rsidP="004B0254">
      <w:pPr>
        <w:tabs>
          <w:tab w:val="left" w:pos="3060"/>
        </w:tabs>
        <w:snapToGrid w:val="0"/>
        <w:spacing w:line="360" w:lineRule="auto"/>
        <w:ind w:firstLineChars="200" w:firstLine="442"/>
        <w:rPr>
          <w:rFonts w:ascii="宋体" w:hAnsi="宋体" w:hint="eastAsia"/>
          <w:b/>
          <w:bCs/>
          <w:sz w:val="22"/>
        </w:rPr>
      </w:pPr>
      <w:r w:rsidRPr="000E0EB5">
        <w:rPr>
          <w:rFonts w:ascii="宋体" w:hAnsi="宋体" w:hint="eastAsia"/>
          <w:b/>
          <w:bCs/>
          <w:sz w:val="22"/>
        </w:rPr>
        <w:t>保洁评分表</w:t>
      </w:r>
    </w:p>
    <w:tbl>
      <w:tblPr>
        <w:tblW w:w="5065" w:type="pct"/>
        <w:jc w:val="center"/>
        <w:tblLook w:val="04A0" w:firstRow="1" w:lastRow="0" w:firstColumn="1" w:lastColumn="0" w:noHBand="0" w:noVBand="1"/>
      </w:tblPr>
      <w:tblGrid>
        <w:gridCol w:w="663"/>
        <w:gridCol w:w="2203"/>
        <w:gridCol w:w="333"/>
        <w:gridCol w:w="1453"/>
        <w:gridCol w:w="2426"/>
        <w:gridCol w:w="663"/>
        <w:gridCol w:w="663"/>
      </w:tblGrid>
      <w:tr w:rsidR="004B0254" w:rsidRPr="000E0EB5" w14:paraId="1E475C99" w14:textId="77777777" w:rsidTr="009505A2">
        <w:trPr>
          <w:trHeight w:val="270"/>
          <w:tblHeader/>
          <w:jc w:val="center"/>
        </w:trPr>
        <w:tc>
          <w:tcPr>
            <w:tcW w:w="383" w:type="pct"/>
            <w:tcBorders>
              <w:top w:val="single" w:sz="4" w:space="0" w:color="auto"/>
              <w:left w:val="single" w:sz="4" w:space="0" w:color="auto"/>
              <w:bottom w:val="single" w:sz="4" w:space="0" w:color="auto"/>
              <w:right w:val="single" w:sz="4" w:space="0" w:color="auto"/>
            </w:tcBorders>
            <w:noWrap/>
            <w:vAlign w:val="center"/>
          </w:tcPr>
          <w:p w14:paraId="50CEA59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序号</w:t>
            </w:r>
          </w:p>
        </w:tc>
        <w:tc>
          <w:tcPr>
            <w:tcW w:w="1275" w:type="pct"/>
            <w:tcBorders>
              <w:top w:val="single" w:sz="4" w:space="0" w:color="auto"/>
              <w:left w:val="nil"/>
              <w:bottom w:val="single" w:sz="4" w:space="0" w:color="auto"/>
              <w:right w:val="single" w:sz="4" w:space="0" w:color="auto"/>
            </w:tcBorders>
            <w:noWrap/>
            <w:vAlign w:val="center"/>
          </w:tcPr>
          <w:p w14:paraId="22B3E26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检查区域</w:t>
            </w:r>
          </w:p>
        </w:tc>
        <w:tc>
          <w:tcPr>
            <w:tcW w:w="1094" w:type="pct"/>
            <w:gridSpan w:val="2"/>
            <w:tcBorders>
              <w:top w:val="single" w:sz="4" w:space="0" w:color="auto"/>
              <w:left w:val="nil"/>
              <w:bottom w:val="single" w:sz="4" w:space="0" w:color="auto"/>
              <w:right w:val="single" w:sz="4" w:space="0" w:color="auto"/>
            </w:tcBorders>
            <w:noWrap/>
            <w:vAlign w:val="center"/>
          </w:tcPr>
          <w:p w14:paraId="6A00907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检查项目</w:t>
            </w:r>
          </w:p>
        </w:tc>
        <w:tc>
          <w:tcPr>
            <w:tcW w:w="1480" w:type="pct"/>
            <w:tcBorders>
              <w:top w:val="single" w:sz="4" w:space="0" w:color="auto"/>
              <w:left w:val="nil"/>
              <w:bottom w:val="single" w:sz="4" w:space="0" w:color="auto"/>
              <w:right w:val="single" w:sz="4" w:space="0" w:color="auto"/>
            </w:tcBorders>
            <w:noWrap/>
            <w:vAlign w:val="center"/>
          </w:tcPr>
          <w:p w14:paraId="32B3B87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检查要求</w:t>
            </w:r>
          </w:p>
        </w:tc>
        <w:tc>
          <w:tcPr>
            <w:tcW w:w="383" w:type="pct"/>
            <w:tcBorders>
              <w:top w:val="single" w:sz="4" w:space="0" w:color="auto"/>
              <w:left w:val="nil"/>
              <w:bottom w:val="single" w:sz="4" w:space="0" w:color="auto"/>
              <w:right w:val="single" w:sz="4" w:space="0" w:color="auto"/>
            </w:tcBorders>
            <w:noWrap/>
            <w:vAlign w:val="center"/>
          </w:tcPr>
          <w:p w14:paraId="33B7A743"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分值</w:t>
            </w:r>
          </w:p>
        </w:tc>
        <w:tc>
          <w:tcPr>
            <w:tcW w:w="383" w:type="pct"/>
            <w:tcBorders>
              <w:top w:val="single" w:sz="4" w:space="0" w:color="auto"/>
              <w:left w:val="nil"/>
              <w:bottom w:val="single" w:sz="4" w:space="0" w:color="auto"/>
              <w:right w:val="single" w:sz="4" w:space="0" w:color="auto"/>
            </w:tcBorders>
            <w:noWrap/>
            <w:vAlign w:val="center"/>
          </w:tcPr>
          <w:p w14:paraId="2798718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评分</w:t>
            </w:r>
          </w:p>
        </w:tc>
      </w:tr>
      <w:tr w:rsidR="004B0254" w:rsidRPr="000E0EB5" w14:paraId="681941DF" w14:textId="77777777" w:rsidTr="009505A2">
        <w:trPr>
          <w:trHeight w:val="285"/>
          <w:jc w:val="center"/>
        </w:trPr>
        <w:tc>
          <w:tcPr>
            <w:tcW w:w="383" w:type="pct"/>
            <w:vMerge w:val="restart"/>
            <w:tcBorders>
              <w:top w:val="nil"/>
              <w:left w:val="single" w:sz="4" w:space="0" w:color="auto"/>
              <w:bottom w:val="single" w:sz="4" w:space="0" w:color="auto"/>
              <w:right w:val="single" w:sz="4" w:space="0" w:color="auto"/>
            </w:tcBorders>
            <w:noWrap/>
            <w:vAlign w:val="center"/>
          </w:tcPr>
          <w:p w14:paraId="32B8214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一</w:t>
            </w:r>
          </w:p>
        </w:tc>
        <w:tc>
          <w:tcPr>
            <w:tcW w:w="1275" w:type="pct"/>
            <w:vMerge w:val="restart"/>
            <w:tcBorders>
              <w:top w:val="nil"/>
              <w:left w:val="single" w:sz="4" w:space="0" w:color="auto"/>
              <w:bottom w:val="single" w:sz="4" w:space="0" w:color="auto"/>
              <w:right w:val="single" w:sz="4" w:space="0" w:color="auto"/>
            </w:tcBorders>
            <w:noWrap/>
            <w:vAlign w:val="center"/>
          </w:tcPr>
          <w:p w14:paraId="5CE1E734"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洗手间及浴室</w:t>
            </w:r>
          </w:p>
        </w:tc>
        <w:tc>
          <w:tcPr>
            <w:tcW w:w="192" w:type="pct"/>
            <w:tcBorders>
              <w:top w:val="nil"/>
              <w:left w:val="nil"/>
              <w:bottom w:val="single" w:sz="4" w:space="0" w:color="auto"/>
              <w:right w:val="single" w:sz="4" w:space="0" w:color="auto"/>
            </w:tcBorders>
            <w:noWrap/>
            <w:vAlign w:val="center"/>
          </w:tcPr>
          <w:p w14:paraId="616F8F2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1</w:t>
            </w:r>
          </w:p>
        </w:tc>
        <w:tc>
          <w:tcPr>
            <w:tcW w:w="901" w:type="pct"/>
            <w:tcBorders>
              <w:top w:val="nil"/>
              <w:left w:val="nil"/>
              <w:bottom w:val="single" w:sz="4" w:space="0" w:color="auto"/>
              <w:right w:val="single" w:sz="4" w:space="0" w:color="auto"/>
            </w:tcBorders>
            <w:vAlign w:val="center"/>
          </w:tcPr>
          <w:p w14:paraId="0FD2CBA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地面、台阶</w:t>
            </w:r>
          </w:p>
        </w:tc>
        <w:tc>
          <w:tcPr>
            <w:tcW w:w="1480" w:type="pct"/>
            <w:tcBorders>
              <w:top w:val="single" w:sz="4" w:space="0" w:color="auto"/>
              <w:left w:val="nil"/>
              <w:bottom w:val="single" w:sz="4" w:space="0" w:color="auto"/>
              <w:right w:val="single" w:sz="4" w:space="0" w:color="auto"/>
            </w:tcBorders>
            <w:vAlign w:val="center"/>
          </w:tcPr>
          <w:p w14:paraId="24DB2693"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无积灰、无垃圾、无烟蒂、无积水、无污渍。</w:t>
            </w:r>
          </w:p>
        </w:tc>
        <w:tc>
          <w:tcPr>
            <w:tcW w:w="383" w:type="pct"/>
            <w:tcBorders>
              <w:top w:val="nil"/>
              <w:left w:val="nil"/>
              <w:bottom w:val="single" w:sz="4" w:space="0" w:color="auto"/>
              <w:right w:val="single" w:sz="4" w:space="0" w:color="auto"/>
            </w:tcBorders>
            <w:noWrap/>
            <w:vAlign w:val="center"/>
          </w:tcPr>
          <w:p w14:paraId="0663A0A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3716286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0BD7BA0A" w14:textId="77777777" w:rsidTr="009505A2">
        <w:trPr>
          <w:trHeight w:val="1020"/>
          <w:jc w:val="center"/>
        </w:trPr>
        <w:tc>
          <w:tcPr>
            <w:tcW w:w="0" w:type="auto"/>
            <w:vMerge/>
            <w:tcBorders>
              <w:top w:val="nil"/>
              <w:left w:val="single" w:sz="4" w:space="0" w:color="auto"/>
              <w:bottom w:val="single" w:sz="4" w:space="0" w:color="auto"/>
              <w:right w:val="single" w:sz="4" w:space="0" w:color="auto"/>
            </w:tcBorders>
            <w:vAlign w:val="center"/>
          </w:tcPr>
          <w:p w14:paraId="2C010046"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3D74455D"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3095C2A6"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2</w:t>
            </w:r>
          </w:p>
        </w:tc>
        <w:tc>
          <w:tcPr>
            <w:tcW w:w="901" w:type="pct"/>
            <w:tcBorders>
              <w:top w:val="nil"/>
              <w:left w:val="nil"/>
              <w:bottom w:val="single" w:sz="4" w:space="0" w:color="auto"/>
              <w:right w:val="single" w:sz="4" w:space="0" w:color="auto"/>
            </w:tcBorders>
            <w:vAlign w:val="center"/>
          </w:tcPr>
          <w:p w14:paraId="7C59272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墙壁、墙角、天花板及墙面上的开关</w:t>
            </w:r>
            <w:r w:rsidRPr="000E0EB5">
              <w:rPr>
                <w:rFonts w:ascii="宋体" w:hAnsi="宋体" w:hint="eastAsia"/>
                <w:bCs/>
                <w:sz w:val="22"/>
              </w:rPr>
              <w:lastRenderedPageBreak/>
              <w:t>盒等设施、设备</w:t>
            </w:r>
          </w:p>
        </w:tc>
        <w:tc>
          <w:tcPr>
            <w:tcW w:w="1480" w:type="pct"/>
            <w:tcBorders>
              <w:top w:val="single" w:sz="4" w:space="0" w:color="auto"/>
              <w:left w:val="nil"/>
              <w:bottom w:val="single" w:sz="4" w:space="0" w:color="auto"/>
              <w:right w:val="single" w:sz="4" w:space="0" w:color="auto"/>
            </w:tcBorders>
            <w:vAlign w:val="center"/>
          </w:tcPr>
          <w:p w14:paraId="0340F77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lastRenderedPageBreak/>
              <w:t>无乱写乱画、无乱张贴、无污渍、无积灰、无蜘蛛网。</w:t>
            </w:r>
          </w:p>
        </w:tc>
        <w:tc>
          <w:tcPr>
            <w:tcW w:w="383" w:type="pct"/>
            <w:tcBorders>
              <w:top w:val="nil"/>
              <w:left w:val="nil"/>
              <w:bottom w:val="single" w:sz="4" w:space="0" w:color="auto"/>
              <w:right w:val="single" w:sz="4" w:space="0" w:color="auto"/>
            </w:tcBorders>
            <w:noWrap/>
            <w:vAlign w:val="center"/>
          </w:tcPr>
          <w:p w14:paraId="6E633FE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7097D51D"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1BE5151F" w14:textId="77777777" w:rsidTr="009505A2">
        <w:trPr>
          <w:trHeight w:val="480"/>
          <w:jc w:val="center"/>
        </w:trPr>
        <w:tc>
          <w:tcPr>
            <w:tcW w:w="0" w:type="auto"/>
            <w:vMerge/>
            <w:tcBorders>
              <w:top w:val="nil"/>
              <w:left w:val="single" w:sz="4" w:space="0" w:color="auto"/>
              <w:bottom w:val="single" w:sz="4" w:space="0" w:color="auto"/>
              <w:right w:val="single" w:sz="4" w:space="0" w:color="auto"/>
            </w:tcBorders>
            <w:vAlign w:val="center"/>
          </w:tcPr>
          <w:p w14:paraId="6E08D8E3"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647572B3"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08BE2F26"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901" w:type="pct"/>
            <w:tcBorders>
              <w:top w:val="nil"/>
              <w:left w:val="nil"/>
              <w:bottom w:val="single" w:sz="4" w:space="0" w:color="auto"/>
              <w:right w:val="single" w:sz="4" w:space="0" w:color="auto"/>
            </w:tcBorders>
            <w:vAlign w:val="center"/>
          </w:tcPr>
          <w:p w14:paraId="03236A6C"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面池、水槽、台面、镜面、水龙头及花洒等</w:t>
            </w:r>
          </w:p>
        </w:tc>
        <w:tc>
          <w:tcPr>
            <w:tcW w:w="1480" w:type="pct"/>
            <w:tcBorders>
              <w:top w:val="single" w:sz="4" w:space="0" w:color="auto"/>
              <w:left w:val="nil"/>
              <w:bottom w:val="single" w:sz="4" w:space="0" w:color="auto"/>
              <w:right w:val="single" w:sz="4" w:space="0" w:color="auto"/>
            </w:tcBorders>
            <w:vAlign w:val="center"/>
          </w:tcPr>
          <w:p w14:paraId="00B66BC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无垃圾残留、无积灰、无污渍水渍、无积水、无手印、无乱张贴。</w:t>
            </w:r>
          </w:p>
        </w:tc>
        <w:tc>
          <w:tcPr>
            <w:tcW w:w="383" w:type="pct"/>
            <w:tcBorders>
              <w:top w:val="nil"/>
              <w:left w:val="nil"/>
              <w:bottom w:val="single" w:sz="4" w:space="0" w:color="auto"/>
              <w:right w:val="single" w:sz="4" w:space="0" w:color="auto"/>
            </w:tcBorders>
            <w:noWrap/>
            <w:vAlign w:val="center"/>
          </w:tcPr>
          <w:p w14:paraId="71509FA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3D08F67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7B8B7C4A"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3E67F578"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3540C0B4"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102D978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4</w:t>
            </w:r>
          </w:p>
        </w:tc>
        <w:tc>
          <w:tcPr>
            <w:tcW w:w="901" w:type="pct"/>
            <w:tcBorders>
              <w:top w:val="nil"/>
              <w:left w:val="nil"/>
              <w:bottom w:val="single" w:sz="4" w:space="0" w:color="auto"/>
              <w:right w:val="single" w:sz="4" w:space="0" w:color="auto"/>
            </w:tcBorders>
            <w:vAlign w:val="center"/>
          </w:tcPr>
          <w:p w14:paraId="4019E8BC"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垃圾桶</w:t>
            </w:r>
          </w:p>
        </w:tc>
        <w:tc>
          <w:tcPr>
            <w:tcW w:w="1480" w:type="pct"/>
            <w:tcBorders>
              <w:top w:val="single" w:sz="4" w:space="0" w:color="auto"/>
              <w:left w:val="nil"/>
              <w:bottom w:val="single" w:sz="4" w:space="0" w:color="auto"/>
              <w:right w:val="single" w:sz="4" w:space="0" w:color="auto"/>
            </w:tcBorders>
            <w:vAlign w:val="center"/>
          </w:tcPr>
          <w:p w14:paraId="3D0248F7"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及时清理。</w:t>
            </w:r>
          </w:p>
        </w:tc>
        <w:tc>
          <w:tcPr>
            <w:tcW w:w="383" w:type="pct"/>
            <w:tcBorders>
              <w:top w:val="nil"/>
              <w:left w:val="nil"/>
              <w:bottom w:val="single" w:sz="4" w:space="0" w:color="auto"/>
              <w:right w:val="single" w:sz="4" w:space="0" w:color="auto"/>
            </w:tcBorders>
            <w:noWrap/>
            <w:vAlign w:val="center"/>
          </w:tcPr>
          <w:p w14:paraId="1BB60F50"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327632E6"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0C81DCFB"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312C21D0"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0519F704"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50260EB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5</w:t>
            </w:r>
          </w:p>
        </w:tc>
        <w:tc>
          <w:tcPr>
            <w:tcW w:w="901" w:type="pct"/>
            <w:tcBorders>
              <w:top w:val="nil"/>
              <w:left w:val="nil"/>
              <w:bottom w:val="single" w:sz="4" w:space="0" w:color="auto"/>
              <w:right w:val="single" w:sz="4" w:space="0" w:color="auto"/>
            </w:tcBorders>
            <w:vAlign w:val="center"/>
          </w:tcPr>
          <w:p w14:paraId="5F109B5D"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便池、坐便器、小便斗</w:t>
            </w:r>
          </w:p>
        </w:tc>
        <w:tc>
          <w:tcPr>
            <w:tcW w:w="1480" w:type="pct"/>
            <w:tcBorders>
              <w:top w:val="single" w:sz="4" w:space="0" w:color="auto"/>
              <w:left w:val="nil"/>
              <w:bottom w:val="single" w:sz="4" w:space="0" w:color="auto"/>
              <w:right w:val="single" w:sz="4" w:space="0" w:color="auto"/>
            </w:tcBorders>
            <w:vAlign w:val="center"/>
          </w:tcPr>
          <w:p w14:paraId="1B2520C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无粪便残留、无阻塞、无污渍、无异味。</w:t>
            </w:r>
          </w:p>
        </w:tc>
        <w:tc>
          <w:tcPr>
            <w:tcW w:w="383" w:type="pct"/>
            <w:tcBorders>
              <w:top w:val="nil"/>
              <w:left w:val="nil"/>
              <w:bottom w:val="single" w:sz="4" w:space="0" w:color="auto"/>
              <w:right w:val="single" w:sz="4" w:space="0" w:color="auto"/>
            </w:tcBorders>
            <w:noWrap/>
            <w:vAlign w:val="center"/>
          </w:tcPr>
          <w:p w14:paraId="7A67D5B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7C7E1894"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3F948A48"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6D073C5B"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49A37195"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1E494B28"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901" w:type="pct"/>
            <w:tcBorders>
              <w:top w:val="nil"/>
              <w:left w:val="nil"/>
              <w:bottom w:val="single" w:sz="4" w:space="0" w:color="auto"/>
              <w:right w:val="single" w:sz="4" w:space="0" w:color="auto"/>
            </w:tcBorders>
            <w:vAlign w:val="center"/>
          </w:tcPr>
          <w:p w14:paraId="7CD4F1D4"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隔间门、门框、隔断</w:t>
            </w:r>
          </w:p>
        </w:tc>
        <w:tc>
          <w:tcPr>
            <w:tcW w:w="1480" w:type="pct"/>
            <w:tcBorders>
              <w:top w:val="single" w:sz="4" w:space="0" w:color="auto"/>
              <w:left w:val="nil"/>
              <w:bottom w:val="single" w:sz="4" w:space="0" w:color="auto"/>
              <w:right w:val="single" w:sz="4" w:space="0" w:color="auto"/>
            </w:tcBorders>
            <w:vAlign w:val="center"/>
          </w:tcPr>
          <w:p w14:paraId="104E49F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无积灰、无乱写乱画、无乱张贴、无蜘蛛网。</w:t>
            </w:r>
          </w:p>
        </w:tc>
        <w:tc>
          <w:tcPr>
            <w:tcW w:w="383" w:type="pct"/>
            <w:tcBorders>
              <w:top w:val="nil"/>
              <w:left w:val="nil"/>
              <w:bottom w:val="single" w:sz="4" w:space="0" w:color="auto"/>
              <w:right w:val="single" w:sz="4" w:space="0" w:color="auto"/>
            </w:tcBorders>
            <w:noWrap/>
            <w:vAlign w:val="center"/>
          </w:tcPr>
          <w:p w14:paraId="2678CE5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038FD2B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00B52580"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4089BC08"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7EFF4A81"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22DA41A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7</w:t>
            </w:r>
          </w:p>
        </w:tc>
        <w:tc>
          <w:tcPr>
            <w:tcW w:w="901" w:type="pct"/>
            <w:tcBorders>
              <w:top w:val="nil"/>
              <w:left w:val="nil"/>
              <w:bottom w:val="single" w:sz="4" w:space="0" w:color="auto"/>
              <w:right w:val="single" w:sz="4" w:space="0" w:color="auto"/>
            </w:tcBorders>
            <w:vAlign w:val="center"/>
          </w:tcPr>
          <w:p w14:paraId="2A14A69D"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干手机</w:t>
            </w:r>
          </w:p>
        </w:tc>
        <w:tc>
          <w:tcPr>
            <w:tcW w:w="1480" w:type="pct"/>
            <w:tcBorders>
              <w:top w:val="single" w:sz="4" w:space="0" w:color="auto"/>
              <w:left w:val="nil"/>
              <w:bottom w:val="single" w:sz="4" w:space="0" w:color="auto"/>
              <w:right w:val="single" w:sz="4" w:space="0" w:color="auto"/>
            </w:tcBorders>
            <w:vAlign w:val="center"/>
          </w:tcPr>
          <w:p w14:paraId="7548A8CD"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按时电源开启及关闭、凹槽内无污渍、排水槽及时清理。</w:t>
            </w:r>
          </w:p>
        </w:tc>
        <w:tc>
          <w:tcPr>
            <w:tcW w:w="383" w:type="pct"/>
            <w:tcBorders>
              <w:top w:val="nil"/>
              <w:left w:val="nil"/>
              <w:bottom w:val="single" w:sz="4" w:space="0" w:color="auto"/>
              <w:right w:val="single" w:sz="4" w:space="0" w:color="auto"/>
            </w:tcBorders>
            <w:noWrap/>
            <w:vAlign w:val="center"/>
          </w:tcPr>
          <w:p w14:paraId="7F80C38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nil"/>
              <w:left w:val="nil"/>
              <w:bottom w:val="single" w:sz="4" w:space="0" w:color="auto"/>
              <w:right w:val="single" w:sz="4" w:space="0" w:color="auto"/>
            </w:tcBorders>
            <w:noWrap/>
            <w:vAlign w:val="center"/>
          </w:tcPr>
          <w:p w14:paraId="09D9B9A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44046DFC"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406C5872"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1789E90E"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20BE82A6"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8</w:t>
            </w:r>
          </w:p>
        </w:tc>
        <w:tc>
          <w:tcPr>
            <w:tcW w:w="901" w:type="pct"/>
            <w:tcBorders>
              <w:top w:val="nil"/>
              <w:left w:val="nil"/>
              <w:bottom w:val="single" w:sz="4" w:space="0" w:color="auto"/>
              <w:right w:val="single" w:sz="4" w:space="0" w:color="auto"/>
            </w:tcBorders>
            <w:vAlign w:val="center"/>
          </w:tcPr>
          <w:p w14:paraId="47A6D57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洗手液机及卷纸筒</w:t>
            </w:r>
          </w:p>
        </w:tc>
        <w:tc>
          <w:tcPr>
            <w:tcW w:w="1480" w:type="pct"/>
            <w:tcBorders>
              <w:top w:val="single" w:sz="4" w:space="0" w:color="auto"/>
              <w:left w:val="nil"/>
              <w:bottom w:val="single" w:sz="4" w:space="0" w:color="auto"/>
              <w:right w:val="single" w:sz="4" w:space="0" w:color="auto"/>
            </w:tcBorders>
            <w:vAlign w:val="center"/>
          </w:tcPr>
          <w:p w14:paraId="6659560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设备无积灰、无污渍、及时更换洗手液和卷纸。</w:t>
            </w:r>
          </w:p>
        </w:tc>
        <w:tc>
          <w:tcPr>
            <w:tcW w:w="383" w:type="pct"/>
            <w:tcBorders>
              <w:top w:val="nil"/>
              <w:left w:val="nil"/>
              <w:bottom w:val="single" w:sz="4" w:space="0" w:color="auto"/>
              <w:right w:val="single" w:sz="4" w:space="0" w:color="auto"/>
            </w:tcBorders>
            <w:noWrap/>
            <w:vAlign w:val="center"/>
          </w:tcPr>
          <w:p w14:paraId="0C4561A6"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383" w:type="pct"/>
            <w:tcBorders>
              <w:top w:val="single" w:sz="4" w:space="0" w:color="auto"/>
              <w:left w:val="single" w:sz="4" w:space="0" w:color="auto"/>
              <w:bottom w:val="single" w:sz="4" w:space="0" w:color="auto"/>
              <w:right w:val="single" w:sz="4" w:space="0" w:color="auto"/>
            </w:tcBorders>
            <w:noWrap/>
            <w:vAlign w:val="center"/>
          </w:tcPr>
          <w:p w14:paraId="5CBFC564"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20708D18" w14:textId="77777777" w:rsidTr="009505A2">
        <w:trPr>
          <w:trHeight w:val="285"/>
          <w:jc w:val="center"/>
        </w:trPr>
        <w:tc>
          <w:tcPr>
            <w:tcW w:w="383" w:type="pct"/>
            <w:vMerge w:val="restart"/>
            <w:tcBorders>
              <w:top w:val="nil"/>
              <w:left w:val="single" w:sz="4" w:space="0" w:color="auto"/>
              <w:bottom w:val="single" w:sz="4" w:space="0" w:color="auto"/>
              <w:right w:val="single" w:sz="4" w:space="0" w:color="auto"/>
            </w:tcBorders>
            <w:noWrap/>
            <w:vAlign w:val="center"/>
          </w:tcPr>
          <w:p w14:paraId="78FC428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二</w:t>
            </w:r>
          </w:p>
        </w:tc>
        <w:tc>
          <w:tcPr>
            <w:tcW w:w="1275" w:type="pct"/>
            <w:vMerge w:val="restart"/>
            <w:tcBorders>
              <w:top w:val="nil"/>
              <w:left w:val="single" w:sz="4" w:space="0" w:color="auto"/>
              <w:bottom w:val="single" w:sz="4" w:space="0" w:color="auto"/>
              <w:right w:val="single" w:sz="4" w:space="0" w:color="auto"/>
            </w:tcBorders>
            <w:noWrap/>
            <w:vAlign w:val="center"/>
          </w:tcPr>
          <w:p w14:paraId="0090F0B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室外场地及地下车库</w:t>
            </w:r>
          </w:p>
        </w:tc>
        <w:tc>
          <w:tcPr>
            <w:tcW w:w="192" w:type="pct"/>
            <w:tcBorders>
              <w:top w:val="nil"/>
              <w:left w:val="nil"/>
              <w:bottom w:val="single" w:sz="4" w:space="0" w:color="auto"/>
              <w:right w:val="single" w:sz="4" w:space="0" w:color="auto"/>
            </w:tcBorders>
            <w:noWrap/>
            <w:vAlign w:val="center"/>
          </w:tcPr>
          <w:p w14:paraId="536E59E4"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1</w:t>
            </w:r>
          </w:p>
        </w:tc>
        <w:tc>
          <w:tcPr>
            <w:tcW w:w="901" w:type="pct"/>
            <w:tcBorders>
              <w:top w:val="nil"/>
              <w:left w:val="nil"/>
              <w:bottom w:val="single" w:sz="4" w:space="0" w:color="auto"/>
              <w:right w:val="single" w:sz="4" w:space="0" w:color="auto"/>
            </w:tcBorders>
            <w:vAlign w:val="center"/>
          </w:tcPr>
          <w:p w14:paraId="4B7B646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地面</w:t>
            </w:r>
          </w:p>
        </w:tc>
        <w:tc>
          <w:tcPr>
            <w:tcW w:w="1480" w:type="pct"/>
            <w:tcBorders>
              <w:top w:val="single" w:sz="4" w:space="0" w:color="auto"/>
              <w:left w:val="nil"/>
              <w:bottom w:val="single" w:sz="4" w:space="0" w:color="auto"/>
              <w:right w:val="single" w:sz="4" w:space="0" w:color="auto"/>
            </w:tcBorders>
            <w:vAlign w:val="center"/>
          </w:tcPr>
          <w:p w14:paraId="57C6DFC3"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无垃圾、无烟蒂、无杂物堆积、无积水、无污渍。</w:t>
            </w:r>
          </w:p>
        </w:tc>
        <w:tc>
          <w:tcPr>
            <w:tcW w:w="383" w:type="pct"/>
            <w:tcBorders>
              <w:top w:val="nil"/>
              <w:left w:val="nil"/>
              <w:bottom w:val="single" w:sz="4" w:space="0" w:color="auto"/>
              <w:right w:val="single" w:sz="4" w:space="0" w:color="auto"/>
            </w:tcBorders>
            <w:noWrap/>
            <w:vAlign w:val="center"/>
          </w:tcPr>
          <w:p w14:paraId="038325B8"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single" w:sz="4" w:space="0" w:color="auto"/>
              <w:left w:val="nil"/>
              <w:bottom w:val="single" w:sz="4" w:space="0" w:color="auto"/>
              <w:right w:val="single" w:sz="4" w:space="0" w:color="auto"/>
            </w:tcBorders>
            <w:noWrap/>
            <w:vAlign w:val="center"/>
          </w:tcPr>
          <w:p w14:paraId="594AAA3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4137C085"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18E1A365"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23460CB8"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5162BD1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2</w:t>
            </w:r>
          </w:p>
        </w:tc>
        <w:tc>
          <w:tcPr>
            <w:tcW w:w="901" w:type="pct"/>
            <w:tcBorders>
              <w:top w:val="nil"/>
              <w:left w:val="nil"/>
              <w:bottom w:val="single" w:sz="4" w:space="0" w:color="auto"/>
              <w:right w:val="single" w:sz="4" w:space="0" w:color="auto"/>
            </w:tcBorders>
            <w:vAlign w:val="center"/>
          </w:tcPr>
          <w:p w14:paraId="53FC274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各个大门及门柱</w:t>
            </w:r>
          </w:p>
        </w:tc>
        <w:tc>
          <w:tcPr>
            <w:tcW w:w="1480" w:type="pct"/>
            <w:tcBorders>
              <w:top w:val="single" w:sz="4" w:space="0" w:color="auto"/>
              <w:left w:val="nil"/>
              <w:bottom w:val="single" w:sz="4" w:space="0" w:color="auto"/>
              <w:right w:val="single" w:sz="4" w:space="0" w:color="auto"/>
            </w:tcBorders>
            <w:vAlign w:val="center"/>
          </w:tcPr>
          <w:p w14:paraId="0B7C343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无积灰、无污渍、无乱张贴。</w:t>
            </w:r>
          </w:p>
        </w:tc>
        <w:tc>
          <w:tcPr>
            <w:tcW w:w="383" w:type="pct"/>
            <w:tcBorders>
              <w:top w:val="nil"/>
              <w:left w:val="nil"/>
              <w:bottom w:val="single" w:sz="4" w:space="0" w:color="auto"/>
              <w:right w:val="single" w:sz="4" w:space="0" w:color="auto"/>
            </w:tcBorders>
            <w:noWrap/>
            <w:vAlign w:val="center"/>
          </w:tcPr>
          <w:p w14:paraId="36EC4F97"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nil"/>
              <w:left w:val="nil"/>
              <w:bottom w:val="single" w:sz="4" w:space="0" w:color="auto"/>
              <w:right w:val="single" w:sz="4" w:space="0" w:color="auto"/>
            </w:tcBorders>
            <w:noWrap/>
            <w:vAlign w:val="center"/>
          </w:tcPr>
          <w:p w14:paraId="22B62860"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14F172C5"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12E17966"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6EFAF1AE"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2C167FD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901" w:type="pct"/>
            <w:tcBorders>
              <w:top w:val="nil"/>
              <w:left w:val="nil"/>
              <w:bottom w:val="single" w:sz="4" w:space="0" w:color="auto"/>
              <w:right w:val="single" w:sz="4" w:space="0" w:color="auto"/>
            </w:tcBorders>
            <w:vAlign w:val="center"/>
          </w:tcPr>
          <w:p w14:paraId="76326C6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外围围墙</w:t>
            </w:r>
          </w:p>
        </w:tc>
        <w:tc>
          <w:tcPr>
            <w:tcW w:w="1480" w:type="pct"/>
            <w:tcBorders>
              <w:top w:val="single" w:sz="4" w:space="0" w:color="auto"/>
              <w:left w:val="nil"/>
              <w:bottom w:val="single" w:sz="4" w:space="0" w:color="auto"/>
              <w:right w:val="single" w:sz="4" w:space="0" w:color="auto"/>
            </w:tcBorders>
            <w:vAlign w:val="center"/>
          </w:tcPr>
          <w:p w14:paraId="0776D3A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无乱张贴、无乱拉横幅。</w:t>
            </w:r>
          </w:p>
        </w:tc>
        <w:tc>
          <w:tcPr>
            <w:tcW w:w="383" w:type="pct"/>
            <w:tcBorders>
              <w:top w:val="nil"/>
              <w:left w:val="nil"/>
              <w:bottom w:val="single" w:sz="4" w:space="0" w:color="auto"/>
              <w:right w:val="single" w:sz="4" w:space="0" w:color="auto"/>
            </w:tcBorders>
            <w:noWrap/>
            <w:vAlign w:val="center"/>
          </w:tcPr>
          <w:p w14:paraId="74A2E59D"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2</w:t>
            </w:r>
          </w:p>
        </w:tc>
        <w:tc>
          <w:tcPr>
            <w:tcW w:w="383" w:type="pct"/>
            <w:tcBorders>
              <w:top w:val="nil"/>
              <w:left w:val="nil"/>
              <w:bottom w:val="single" w:sz="4" w:space="0" w:color="auto"/>
              <w:right w:val="single" w:sz="4" w:space="0" w:color="auto"/>
            </w:tcBorders>
            <w:noWrap/>
            <w:vAlign w:val="center"/>
          </w:tcPr>
          <w:p w14:paraId="284FB578"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1C0A2766"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0DCCAF8F"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0077B913"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0C03C34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4</w:t>
            </w:r>
          </w:p>
        </w:tc>
        <w:tc>
          <w:tcPr>
            <w:tcW w:w="901" w:type="pct"/>
            <w:tcBorders>
              <w:top w:val="nil"/>
              <w:left w:val="nil"/>
              <w:bottom w:val="single" w:sz="4" w:space="0" w:color="auto"/>
              <w:right w:val="single" w:sz="4" w:space="0" w:color="auto"/>
            </w:tcBorders>
            <w:vAlign w:val="center"/>
          </w:tcPr>
          <w:p w14:paraId="076654A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各建筑物墙壁</w:t>
            </w:r>
          </w:p>
        </w:tc>
        <w:tc>
          <w:tcPr>
            <w:tcW w:w="1480" w:type="pct"/>
            <w:tcBorders>
              <w:top w:val="single" w:sz="4" w:space="0" w:color="auto"/>
              <w:left w:val="nil"/>
              <w:bottom w:val="single" w:sz="4" w:space="0" w:color="auto"/>
              <w:right w:val="single" w:sz="4" w:space="0" w:color="auto"/>
            </w:tcBorders>
            <w:vAlign w:val="center"/>
          </w:tcPr>
          <w:p w14:paraId="7BCB61CC"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无污渍、无乱写乱画、无乱张贴。</w:t>
            </w:r>
          </w:p>
        </w:tc>
        <w:tc>
          <w:tcPr>
            <w:tcW w:w="383" w:type="pct"/>
            <w:tcBorders>
              <w:top w:val="nil"/>
              <w:left w:val="nil"/>
              <w:bottom w:val="single" w:sz="4" w:space="0" w:color="auto"/>
              <w:right w:val="single" w:sz="4" w:space="0" w:color="auto"/>
            </w:tcBorders>
            <w:noWrap/>
            <w:vAlign w:val="center"/>
          </w:tcPr>
          <w:p w14:paraId="4473DBB6"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nil"/>
              <w:left w:val="nil"/>
              <w:bottom w:val="single" w:sz="4" w:space="0" w:color="auto"/>
              <w:right w:val="single" w:sz="4" w:space="0" w:color="auto"/>
            </w:tcBorders>
            <w:noWrap/>
            <w:vAlign w:val="center"/>
          </w:tcPr>
          <w:p w14:paraId="2BC0BC7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72E7FFE0"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4C96408E"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3B3772E2"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593F2623"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5</w:t>
            </w:r>
          </w:p>
        </w:tc>
        <w:tc>
          <w:tcPr>
            <w:tcW w:w="901" w:type="pct"/>
            <w:tcBorders>
              <w:top w:val="nil"/>
              <w:left w:val="nil"/>
              <w:bottom w:val="single" w:sz="4" w:space="0" w:color="auto"/>
              <w:right w:val="single" w:sz="4" w:space="0" w:color="auto"/>
            </w:tcBorders>
            <w:vAlign w:val="center"/>
          </w:tcPr>
          <w:p w14:paraId="66A6E4F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垃圾箱</w:t>
            </w:r>
          </w:p>
        </w:tc>
        <w:tc>
          <w:tcPr>
            <w:tcW w:w="1480" w:type="pct"/>
            <w:tcBorders>
              <w:top w:val="single" w:sz="4" w:space="0" w:color="auto"/>
              <w:left w:val="nil"/>
              <w:bottom w:val="single" w:sz="4" w:space="0" w:color="auto"/>
              <w:right w:val="single" w:sz="4" w:space="0" w:color="auto"/>
            </w:tcBorders>
            <w:vAlign w:val="center"/>
          </w:tcPr>
          <w:p w14:paraId="2BAB49FA"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垃圾箱外壳无污渍、垃圾存放不裸露，及时清理。</w:t>
            </w:r>
          </w:p>
        </w:tc>
        <w:tc>
          <w:tcPr>
            <w:tcW w:w="383" w:type="pct"/>
            <w:tcBorders>
              <w:top w:val="nil"/>
              <w:left w:val="nil"/>
              <w:bottom w:val="single" w:sz="4" w:space="0" w:color="auto"/>
              <w:right w:val="single" w:sz="4" w:space="0" w:color="auto"/>
            </w:tcBorders>
            <w:noWrap/>
            <w:vAlign w:val="center"/>
          </w:tcPr>
          <w:p w14:paraId="6541B8A9"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nil"/>
              <w:left w:val="nil"/>
              <w:bottom w:val="single" w:sz="4" w:space="0" w:color="auto"/>
              <w:right w:val="single" w:sz="4" w:space="0" w:color="auto"/>
            </w:tcBorders>
            <w:noWrap/>
            <w:vAlign w:val="center"/>
          </w:tcPr>
          <w:p w14:paraId="2556181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46408AEE" w14:textId="77777777" w:rsidTr="009505A2">
        <w:trPr>
          <w:trHeight w:val="480"/>
          <w:jc w:val="center"/>
        </w:trPr>
        <w:tc>
          <w:tcPr>
            <w:tcW w:w="0" w:type="auto"/>
            <w:vMerge/>
            <w:tcBorders>
              <w:top w:val="nil"/>
              <w:left w:val="single" w:sz="4" w:space="0" w:color="auto"/>
              <w:bottom w:val="single" w:sz="4" w:space="0" w:color="auto"/>
              <w:right w:val="single" w:sz="4" w:space="0" w:color="auto"/>
            </w:tcBorders>
            <w:vAlign w:val="center"/>
          </w:tcPr>
          <w:p w14:paraId="4950316E"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248528F2"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2380998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901" w:type="pct"/>
            <w:tcBorders>
              <w:top w:val="nil"/>
              <w:left w:val="nil"/>
              <w:bottom w:val="single" w:sz="4" w:space="0" w:color="auto"/>
              <w:right w:val="single" w:sz="4" w:space="0" w:color="auto"/>
            </w:tcBorders>
            <w:vAlign w:val="center"/>
          </w:tcPr>
          <w:p w14:paraId="178F23D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绿化带、花坛及大型花盆</w:t>
            </w:r>
          </w:p>
        </w:tc>
        <w:tc>
          <w:tcPr>
            <w:tcW w:w="1480" w:type="pct"/>
            <w:tcBorders>
              <w:top w:val="single" w:sz="4" w:space="0" w:color="auto"/>
              <w:left w:val="nil"/>
              <w:bottom w:val="single" w:sz="4" w:space="0" w:color="auto"/>
              <w:right w:val="single" w:sz="4" w:space="0" w:color="auto"/>
            </w:tcBorders>
            <w:vAlign w:val="center"/>
          </w:tcPr>
          <w:p w14:paraId="695FC23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无垃圾、无烟蒂。</w:t>
            </w:r>
          </w:p>
        </w:tc>
        <w:tc>
          <w:tcPr>
            <w:tcW w:w="383" w:type="pct"/>
            <w:tcBorders>
              <w:top w:val="nil"/>
              <w:left w:val="nil"/>
              <w:bottom w:val="single" w:sz="4" w:space="0" w:color="auto"/>
              <w:right w:val="single" w:sz="4" w:space="0" w:color="auto"/>
            </w:tcBorders>
            <w:noWrap/>
            <w:vAlign w:val="center"/>
          </w:tcPr>
          <w:p w14:paraId="19AB2F52"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nil"/>
              <w:left w:val="nil"/>
              <w:bottom w:val="single" w:sz="4" w:space="0" w:color="auto"/>
              <w:right w:val="single" w:sz="4" w:space="0" w:color="auto"/>
            </w:tcBorders>
            <w:noWrap/>
            <w:vAlign w:val="center"/>
          </w:tcPr>
          <w:p w14:paraId="5743271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3ADFF688" w14:textId="77777777" w:rsidTr="009505A2">
        <w:trPr>
          <w:trHeight w:val="480"/>
          <w:jc w:val="center"/>
        </w:trPr>
        <w:tc>
          <w:tcPr>
            <w:tcW w:w="0" w:type="auto"/>
            <w:vMerge/>
            <w:tcBorders>
              <w:top w:val="nil"/>
              <w:left w:val="single" w:sz="4" w:space="0" w:color="auto"/>
              <w:bottom w:val="single" w:sz="4" w:space="0" w:color="auto"/>
              <w:right w:val="single" w:sz="4" w:space="0" w:color="auto"/>
            </w:tcBorders>
            <w:vAlign w:val="center"/>
          </w:tcPr>
          <w:p w14:paraId="351EAEEB"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75293AC5"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49C089C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7</w:t>
            </w:r>
          </w:p>
        </w:tc>
        <w:tc>
          <w:tcPr>
            <w:tcW w:w="901" w:type="pct"/>
            <w:tcBorders>
              <w:top w:val="nil"/>
              <w:left w:val="nil"/>
              <w:bottom w:val="single" w:sz="4" w:space="0" w:color="auto"/>
              <w:right w:val="single" w:sz="4" w:space="0" w:color="auto"/>
            </w:tcBorders>
            <w:vAlign w:val="center"/>
          </w:tcPr>
          <w:p w14:paraId="7A71AA6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场馆外各大楼梯及扶梯凹槽</w:t>
            </w:r>
          </w:p>
        </w:tc>
        <w:tc>
          <w:tcPr>
            <w:tcW w:w="1480" w:type="pct"/>
            <w:tcBorders>
              <w:top w:val="single" w:sz="4" w:space="0" w:color="auto"/>
              <w:left w:val="nil"/>
              <w:bottom w:val="single" w:sz="4" w:space="0" w:color="auto"/>
              <w:right w:val="single" w:sz="4" w:space="0" w:color="auto"/>
            </w:tcBorders>
            <w:vAlign w:val="center"/>
          </w:tcPr>
          <w:p w14:paraId="75A3CDF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无垃圾、无烟蒂、无积水。</w:t>
            </w:r>
          </w:p>
        </w:tc>
        <w:tc>
          <w:tcPr>
            <w:tcW w:w="383" w:type="pct"/>
            <w:tcBorders>
              <w:top w:val="nil"/>
              <w:left w:val="nil"/>
              <w:bottom w:val="single" w:sz="4" w:space="0" w:color="auto"/>
              <w:right w:val="single" w:sz="4" w:space="0" w:color="auto"/>
            </w:tcBorders>
            <w:noWrap/>
            <w:vAlign w:val="center"/>
          </w:tcPr>
          <w:p w14:paraId="282284AF"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nil"/>
              <w:left w:val="nil"/>
              <w:bottom w:val="single" w:sz="4" w:space="0" w:color="auto"/>
              <w:right w:val="single" w:sz="4" w:space="0" w:color="auto"/>
            </w:tcBorders>
            <w:noWrap/>
            <w:vAlign w:val="center"/>
          </w:tcPr>
          <w:p w14:paraId="4F48E758"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415DF6FB" w14:textId="77777777" w:rsidTr="009505A2">
        <w:trPr>
          <w:trHeight w:val="285"/>
          <w:jc w:val="center"/>
        </w:trPr>
        <w:tc>
          <w:tcPr>
            <w:tcW w:w="0" w:type="auto"/>
            <w:vMerge/>
            <w:tcBorders>
              <w:top w:val="nil"/>
              <w:left w:val="single" w:sz="4" w:space="0" w:color="auto"/>
              <w:bottom w:val="single" w:sz="4" w:space="0" w:color="auto"/>
              <w:right w:val="single" w:sz="4" w:space="0" w:color="auto"/>
            </w:tcBorders>
            <w:vAlign w:val="center"/>
          </w:tcPr>
          <w:p w14:paraId="3D0197E6"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012D19E4"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3A46F04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8</w:t>
            </w:r>
          </w:p>
        </w:tc>
        <w:tc>
          <w:tcPr>
            <w:tcW w:w="901" w:type="pct"/>
            <w:tcBorders>
              <w:top w:val="nil"/>
              <w:left w:val="nil"/>
              <w:bottom w:val="single" w:sz="4" w:space="0" w:color="auto"/>
              <w:right w:val="single" w:sz="4" w:space="0" w:color="auto"/>
            </w:tcBorders>
            <w:vAlign w:val="center"/>
          </w:tcPr>
          <w:p w14:paraId="4E7DCE2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排水槽</w:t>
            </w:r>
          </w:p>
        </w:tc>
        <w:tc>
          <w:tcPr>
            <w:tcW w:w="1480" w:type="pct"/>
            <w:tcBorders>
              <w:top w:val="single" w:sz="4" w:space="0" w:color="auto"/>
              <w:left w:val="nil"/>
              <w:bottom w:val="single" w:sz="4" w:space="0" w:color="auto"/>
              <w:right w:val="single" w:sz="4" w:space="0" w:color="auto"/>
            </w:tcBorders>
            <w:vAlign w:val="center"/>
          </w:tcPr>
          <w:p w14:paraId="4B5BAAF4"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及时清理、无垃圾、无烟蒂、确保排水通畅。</w:t>
            </w:r>
          </w:p>
        </w:tc>
        <w:tc>
          <w:tcPr>
            <w:tcW w:w="383" w:type="pct"/>
            <w:tcBorders>
              <w:top w:val="nil"/>
              <w:left w:val="nil"/>
              <w:bottom w:val="single" w:sz="4" w:space="0" w:color="auto"/>
              <w:right w:val="single" w:sz="4" w:space="0" w:color="auto"/>
            </w:tcBorders>
            <w:noWrap/>
            <w:vAlign w:val="center"/>
          </w:tcPr>
          <w:p w14:paraId="16BA303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2</w:t>
            </w:r>
          </w:p>
        </w:tc>
        <w:tc>
          <w:tcPr>
            <w:tcW w:w="383" w:type="pct"/>
            <w:tcBorders>
              <w:top w:val="nil"/>
              <w:left w:val="nil"/>
              <w:bottom w:val="single" w:sz="4" w:space="0" w:color="auto"/>
              <w:right w:val="single" w:sz="4" w:space="0" w:color="auto"/>
            </w:tcBorders>
            <w:noWrap/>
            <w:vAlign w:val="center"/>
          </w:tcPr>
          <w:p w14:paraId="7FD8F5E3"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30575984" w14:textId="77777777" w:rsidTr="009505A2">
        <w:trPr>
          <w:trHeight w:val="480"/>
          <w:jc w:val="center"/>
        </w:trPr>
        <w:tc>
          <w:tcPr>
            <w:tcW w:w="0" w:type="auto"/>
            <w:vMerge/>
            <w:tcBorders>
              <w:top w:val="nil"/>
              <w:left w:val="single" w:sz="4" w:space="0" w:color="auto"/>
              <w:bottom w:val="single" w:sz="4" w:space="0" w:color="auto"/>
              <w:right w:val="single" w:sz="4" w:space="0" w:color="auto"/>
            </w:tcBorders>
            <w:vAlign w:val="center"/>
          </w:tcPr>
          <w:p w14:paraId="4CD8DC37" w14:textId="77777777" w:rsidR="004B0254" w:rsidRPr="000E0EB5" w:rsidRDefault="004B0254" w:rsidP="009505A2">
            <w:pPr>
              <w:spacing w:line="360" w:lineRule="auto"/>
              <w:ind w:left="6"/>
              <w:rPr>
                <w:rFonts w:ascii="宋体" w:hAnsi="宋体" w:hint="eastAsia"/>
                <w:bCs/>
                <w:sz w:val="22"/>
              </w:rPr>
            </w:pPr>
          </w:p>
        </w:tc>
        <w:tc>
          <w:tcPr>
            <w:tcW w:w="0" w:type="auto"/>
            <w:vMerge/>
            <w:tcBorders>
              <w:top w:val="nil"/>
              <w:left w:val="single" w:sz="4" w:space="0" w:color="auto"/>
              <w:bottom w:val="single" w:sz="4" w:space="0" w:color="auto"/>
              <w:right w:val="single" w:sz="4" w:space="0" w:color="auto"/>
            </w:tcBorders>
            <w:vAlign w:val="center"/>
          </w:tcPr>
          <w:p w14:paraId="36850C70" w14:textId="77777777" w:rsidR="004B0254" w:rsidRPr="000E0EB5" w:rsidRDefault="004B0254" w:rsidP="009505A2">
            <w:pPr>
              <w:spacing w:line="360" w:lineRule="auto"/>
              <w:ind w:left="6"/>
              <w:rPr>
                <w:rFonts w:ascii="宋体" w:hAnsi="宋体" w:hint="eastAsia"/>
                <w:bCs/>
                <w:sz w:val="22"/>
              </w:rPr>
            </w:pPr>
          </w:p>
        </w:tc>
        <w:tc>
          <w:tcPr>
            <w:tcW w:w="192" w:type="pct"/>
            <w:tcBorders>
              <w:top w:val="nil"/>
              <w:left w:val="nil"/>
              <w:bottom w:val="single" w:sz="4" w:space="0" w:color="auto"/>
              <w:right w:val="single" w:sz="4" w:space="0" w:color="auto"/>
            </w:tcBorders>
            <w:noWrap/>
            <w:vAlign w:val="center"/>
          </w:tcPr>
          <w:p w14:paraId="293AF217"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9</w:t>
            </w:r>
          </w:p>
        </w:tc>
        <w:tc>
          <w:tcPr>
            <w:tcW w:w="901" w:type="pct"/>
            <w:tcBorders>
              <w:top w:val="nil"/>
              <w:left w:val="nil"/>
              <w:bottom w:val="single" w:sz="4" w:space="0" w:color="auto"/>
              <w:right w:val="single" w:sz="4" w:space="0" w:color="auto"/>
            </w:tcBorders>
            <w:vAlign w:val="center"/>
          </w:tcPr>
          <w:p w14:paraId="5566282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健身器材及休息区域的座椅</w:t>
            </w:r>
          </w:p>
        </w:tc>
        <w:tc>
          <w:tcPr>
            <w:tcW w:w="1480" w:type="pct"/>
            <w:tcBorders>
              <w:top w:val="single" w:sz="4" w:space="0" w:color="auto"/>
              <w:left w:val="nil"/>
              <w:bottom w:val="single" w:sz="4" w:space="0" w:color="auto"/>
              <w:right w:val="single" w:sz="4" w:space="0" w:color="auto"/>
            </w:tcBorders>
            <w:vAlign w:val="center"/>
          </w:tcPr>
          <w:p w14:paraId="4B20660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无积灰、无垃圾。</w:t>
            </w:r>
          </w:p>
        </w:tc>
        <w:tc>
          <w:tcPr>
            <w:tcW w:w="383" w:type="pct"/>
            <w:tcBorders>
              <w:top w:val="nil"/>
              <w:left w:val="nil"/>
              <w:bottom w:val="single" w:sz="4" w:space="0" w:color="auto"/>
              <w:right w:val="single" w:sz="4" w:space="0" w:color="auto"/>
            </w:tcBorders>
            <w:noWrap/>
            <w:vAlign w:val="center"/>
          </w:tcPr>
          <w:p w14:paraId="34F6AA94" w14:textId="77777777" w:rsidR="004B0254" w:rsidRPr="000E0EB5" w:rsidRDefault="004B0254" w:rsidP="009505A2">
            <w:pPr>
              <w:spacing w:line="360" w:lineRule="auto"/>
              <w:ind w:left="6"/>
              <w:rPr>
                <w:rFonts w:ascii="宋体" w:hAnsi="宋体" w:hint="eastAsia"/>
                <w:bCs/>
                <w:sz w:val="22"/>
              </w:rPr>
            </w:pPr>
            <w:r w:rsidRPr="000E0EB5">
              <w:rPr>
                <w:rFonts w:ascii="宋体" w:hAnsi="宋体"/>
                <w:bCs/>
                <w:sz w:val="22"/>
              </w:rPr>
              <w:t>6</w:t>
            </w:r>
          </w:p>
        </w:tc>
        <w:tc>
          <w:tcPr>
            <w:tcW w:w="383" w:type="pct"/>
            <w:tcBorders>
              <w:top w:val="nil"/>
              <w:left w:val="nil"/>
              <w:bottom w:val="single" w:sz="4" w:space="0" w:color="auto"/>
              <w:right w:val="single" w:sz="4" w:space="0" w:color="auto"/>
            </w:tcBorders>
            <w:noWrap/>
            <w:vAlign w:val="center"/>
          </w:tcPr>
          <w:p w14:paraId="75FAC4A8"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 xml:space="preserve">　</w:t>
            </w:r>
          </w:p>
        </w:tc>
      </w:tr>
      <w:tr w:rsidR="004B0254" w:rsidRPr="000E0EB5" w14:paraId="41CE5FBE" w14:textId="77777777" w:rsidTr="009505A2">
        <w:trPr>
          <w:trHeight w:val="480"/>
          <w:jc w:val="center"/>
        </w:trPr>
        <w:tc>
          <w:tcPr>
            <w:tcW w:w="383" w:type="pct"/>
            <w:vMerge w:val="restart"/>
            <w:tcBorders>
              <w:top w:val="single" w:sz="4" w:space="0" w:color="auto"/>
              <w:left w:val="single" w:sz="4" w:space="0" w:color="auto"/>
              <w:right w:val="single" w:sz="4" w:space="0" w:color="auto"/>
            </w:tcBorders>
            <w:vAlign w:val="center"/>
          </w:tcPr>
          <w:p w14:paraId="2211F9CB"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三</w:t>
            </w:r>
          </w:p>
        </w:tc>
        <w:tc>
          <w:tcPr>
            <w:tcW w:w="1275" w:type="pct"/>
            <w:vMerge w:val="restart"/>
            <w:tcBorders>
              <w:top w:val="single" w:sz="4" w:space="0" w:color="auto"/>
              <w:left w:val="single" w:sz="4" w:space="0" w:color="auto"/>
              <w:right w:val="single" w:sz="4" w:space="0" w:color="auto"/>
            </w:tcBorders>
            <w:vAlign w:val="center"/>
          </w:tcPr>
          <w:p w14:paraId="26A8963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shd w:val="clear" w:color="FFFFFF" w:fill="D9D9D9"/>
              </w:rPr>
              <w:t>室内区域</w:t>
            </w:r>
          </w:p>
        </w:tc>
        <w:tc>
          <w:tcPr>
            <w:tcW w:w="192" w:type="pct"/>
            <w:tcBorders>
              <w:top w:val="single" w:sz="4" w:space="0" w:color="auto"/>
              <w:left w:val="single" w:sz="4" w:space="0" w:color="auto"/>
              <w:bottom w:val="single" w:sz="4" w:space="0" w:color="auto"/>
              <w:right w:val="single" w:sz="4" w:space="0" w:color="auto"/>
            </w:tcBorders>
            <w:noWrap/>
            <w:vAlign w:val="center"/>
          </w:tcPr>
          <w:p w14:paraId="2C98BCE3"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1</w:t>
            </w:r>
          </w:p>
        </w:tc>
        <w:tc>
          <w:tcPr>
            <w:tcW w:w="901" w:type="pct"/>
            <w:tcBorders>
              <w:top w:val="single" w:sz="4" w:space="0" w:color="auto"/>
              <w:left w:val="single" w:sz="4" w:space="0" w:color="auto"/>
              <w:bottom w:val="single" w:sz="4" w:space="0" w:color="auto"/>
              <w:right w:val="single" w:sz="4" w:space="0" w:color="auto"/>
            </w:tcBorders>
            <w:vAlign w:val="center"/>
          </w:tcPr>
          <w:p w14:paraId="7A932DAC"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地面</w:t>
            </w:r>
          </w:p>
        </w:tc>
        <w:tc>
          <w:tcPr>
            <w:tcW w:w="1480" w:type="pct"/>
            <w:tcBorders>
              <w:top w:val="single" w:sz="4" w:space="0" w:color="auto"/>
              <w:left w:val="single" w:sz="4" w:space="0" w:color="auto"/>
              <w:bottom w:val="single" w:sz="4" w:space="0" w:color="auto"/>
              <w:right w:val="single" w:sz="4" w:space="0" w:color="auto"/>
            </w:tcBorders>
            <w:vAlign w:val="center"/>
          </w:tcPr>
          <w:p w14:paraId="7B4C1E2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无垃圾、无烟蒂、无杂物堆积、无积水、无污渍。</w:t>
            </w:r>
          </w:p>
        </w:tc>
        <w:tc>
          <w:tcPr>
            <w:tcW w:w="383" w:type="pct"/>
            <w:tcBorders>
              <w:top w:val="single" w:sz="4" w:space="0" w:color="auto"/>
              <w:left w:val="single" w:sz="4" w:space="0" w:color="auto"/>
              <w:bottom w:val="single" w:sz="4" w:space="0" w:color="auto"/>
              <w:right w:val="single" w:sz="4" w:space="0" w:color="auto"/>
            </w:tcBorders>
            <w:noWrap/>
            <w:vAlign w:val="center"/>
          </w:tcPr>
          <w:p w14:paraId="322EF746"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383" w:type="pct"/>
            <w:tcBorders>
              <w:top w:val="single" w:sz="4" w:space="0" w:color="auto"/>
              <w:left w:val="single" w:sz="4" w:space="0" w:color="auto"/>
              <w:bottom w:val="single" w:sz="4" w:space="0" w:color="auto"/>
              <w:right w:val="single" w:sz="4" w:space="0" w:color="auto"/>
            </w:tcBorders>
            <w:noWrap/>
            <w:vAlign w:val="center"/>
          </w:tcPr>
          <w:p w14:paraId="4ED0F831" w14:textId="77777777" w:rsidR="004B0254" w:rsidRPr="000E0EB5" w:rsidRDefault="004B0254" w:rsidP="009505A2">
            <w:pPr>
              <w:spacing w:line="360" w:lineRule="auto"/>
              <w:ind w:left="6"/>
              <w:rPr>
                <w:rFonts w:ascii="宋体" w:hAnsi="宋体" w:hint="eastAsia"/>
                <w:bCs/>
                <w:sz w:val="22"/>
              </w:rPr>
            </w:pPr>
          </w:p>
        </w:tc>
      </w:tr>
      <w:tr w:rsidR="004B0254" w:rsidRPr="000E0EB5" w14:paraId="6E92E367" w14:textId="77777777" w:rsidTr="009505A2">
        <w:trPr>
          <w:trHeight w:val="480"/>
          <w:jc w:val="center"/>
        </w:trPr>
        <w:tc>
          <w:tcPr>
            <w:tcW w:w="383" w:type="pct"/>
            <w:vMerge/>
            <w:tcBorders>
              <w:left w:val="single" w:sz="4" w:space="0" w:color="auto"/>
              <w:right w:val="single" w:sz="4" w:space="0" w:color="auto"/>
            </w:tcBorders>
            <w:vAlign w:val="center"/>
          </w:tcPr>
          <w:p w14:paraId="253BE41A" w14:textId="77777777" w:rsidR="004B0254" w:rsidRPr="000E0EB5" w:rsidRDefault="004B0254" w:rsidP="009505A2">
            <w:pPr>
              <w:spacing w:line="360" w:lineRule="auto"/>
              <w:ind w:left="6"/>
              <w:rPr>
                <w:rFonts w:ascii="宋体" w:hAnsi="宋体" w:hint="eastAsia"/>
                <w:bCs/>
                <w:sz w:val="22"/>
              </w:rPr>
            </w:pPr>
          </w:p>
        </w:tc>
        <w:tc>
          <w:tcPr>
            <w:tcW w:w="1275" w:type="pct"/>
            <w:vMerge/>
            <w:tcBorders>
              <w:left w:val="single" w:sz="4" w:space="0" w:color="auto"/>
              <w:right w:val="single" w:sz="4" w:space="0" w:color="auto"/>
            </w:tcBorders>
            <w:vAlign w:val="center"/>
          </w:tcPr>
          <w:p w14:paraId="05AA7864" w14:textId="77777777" w:rsidR="004B0254" w:rsidRPr="000E0EB5" w:rsidRDefault="004B0254" w:rsidP="009505A2">
            <w:pPr>
              <w:spacing w:line="360" w:lineRule="auto"/>
              <w:ind w:left="6"/>
              <w:rPr>
                <w:rFonts w:ascii="宋体" w:hAnsi="宋体" w:hint="eastAsia"/>
                <w:bCs/>
                <w:sz w:val="22"/>
              </w:rPr>
            </w:pPr>
          </w:p>
        </w:tc>
        <w:tc>
          <w:tcPr>
            <w:tcW w:w="192" w:type="pct"/>
            <w:tcBorders>
              <w:top w:val="single" w:sz="4" w:space="0" w:color="auto"/>
              <w:left w:val="single" w:sz="4" w:space="0" w:color="auto"/>
              <w:bottom w:val="single" w:sz="4" w:space="0" w:color="auto"/>
              <w:right w:val="single" w:sz="4" w:space="0" w:color="auto"/>
            </w:tcBorders>
            <w:noWrap/>
            <w:vAlign w:val="center"/>
          </w:tcPr>
          <w:p w14:paraId="77D9379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2</w:t>
            </w:r>
          </w:p>
        </w:tc>
        <w:tc>
          <w:tcPr>
            <w:tcW w:w="901" w:type="pct"/>
            <w:tcBorders>
              <w:top w:val="single" w:sz="4" w:space="0" w:color="auto"/>
              <w:left w:val="single" w:sz="4" w:space="0" w:color="auto"/>
              <w:bottom w:val="single" w:sz="4" w:space="0" w:color="auto"/>
              <w:right w:val="single" w:sz="4" w:space="0" w:color="auto"/>
            </w:tcBorders>
            <w:vAlign w:val="center"/>
          </w:tcPr>
          <w:p w14:paraId="6337977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各个大门、门柱及玻璃</w:t>
            </w:r>
          </w:p>
        </w:tc>
        <w:tc>
          <w:tcPr>
            <w:tcW w:w="1480" w:type="pct"/>
            <w:tcBorders>
              <w:top w:val="single" w:sz="4" w:space="0" w:color="auto"/>
              <w:left w:val="single" w:sz="4" w:space="0" w:color="auto"/>
              <w:bottom w:val="single" w:sz="4" w:space="0" w:color="auto"/>
              <w:right w:val="single" w:sz="4" w:space="0" w:color="auto"/>
            </w:tcBorders>
            <w:vAlign w:val="center"/>
          </w:tcPr>
          <w:p w14:paraId="66B9AB61"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无积灰、无污渍、无乱张贴。</w:t>
            </w:r>
          </w:p>
        </w:tc>
        <w:tc>
          <w:tcPr>
            <w:tcW w:w="383" w:type="pct"/>
            <w:tcBorders>
              <w:top w:val="single" w:sz="4" w:space="0" w:color="auto"/>
              <w:left w:val="single" w:sz="4" w:space="0" w:color="auto"/>
              <w:bottom w:val="single" w:sz="4" w:space="0" w:color="auto"/>
              <w:right w:val="single" w:sz="4" w:space="0" w:color="auto"/>
            </w:tcBorders>
            <w:noWrap/>
            <w:vAlign w:val="center"/>
          </w:tcPr>
          <w:p w14:paraId="7BF0A690"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383" w:type="pct"/>
            <w:tcBorders>
              <w:top w:val="single" w:sz="4" w:space="0" w:color="auto"/>
              <w:left w:val="single" w:sz="4" w:space="0" w:color="auto"/>
              <w:bottom w:val="single" w:sz="4" w:space="0" w:color="auto"/>
              <w:right w:val="single" w:sz="4" w:space="0" w:color="auto"/>
            </w:tcBorders>
            <w:noWrap/>
            <w:vAlign w:val="center"/>
          </w:tcPr>
          <w:p w14:paraId="5A32EBF4" w14:textId="77777777" w:rsidR="004B0254" w:rsidRPr="000E0EB5" w:rsidRDefault="004B0254" w:rsidP="009505A2">
            <w:pPr>
              <w:spacing w:line="360" w:lineRule="auto"/>
              <w:ind w:left="6"/>
              <w:rPr>
                <w:rFonts w:ascii="宋体" w:hAnsi="宋体" w:hint="eastAsia"/>
                <w:bCs/>
                <w:sz w:val="22"/>
              </w:rPr>
            </w:pPr>
          </w:p>
        </w:tc>
      </w:tr>
      <w:tr w:rsidR="004B0254" w:rsidRPr="000E0EB5" w14:paraId="33F92908" w14:textId="77777777" w:rsidTr="009505A2">
        <w:trPr>
          <w:trHeight w:val="480"/>
          <w:jc w:val="center"/>
        </w:trPr>
        <w:tc>
          <w:tcPr>
            <w:tcW w:w="383" w:type="pct"/>
            <w:vMerge/>
            <w:tcBorders>
              <w:left w:val="single" w:sz="4" w:space="0" w:color="auto"/>
              <w:right w:val="single" w:sz="4" w:space="0" w:color="auto"/>
            </w:tcBorders>
            <w:vAlign w:val="center"/>
          </w:tcPr>
          <w:p w14:paraId="142AD89D" w14:textId="77777777" w:rsidR="004B0254" w:rsidRPr="000E0EB5" w:rsidRDefault="004B0254" w:rsidP="009505A2">
            <w:pPr>
              <w:spacing w:line="360" w:lineRule="auto"/>
              <w:ind w:left="6"/>
              <w:rPr>
                <w:rFonts w:ascii="宋体" w:hAnsi="宋体" w:hint="eastAsia"/>
                <w:bCs/>
                <w:sz w:val="22"/>
              </w:rPr>
            </w:pPr>
          </w:p>
        </w:tc>
        <w:tc>
          <w:tcPr>
            <w:tcW w:w="1275" w:type="pct"/>
            <w:vMerge/>
            <w:tcBorders>
              <w:left w:val="single" w:sz="4" w:space="0" w:color="auto"/>
              <w:right w:val="single" w:sz="4" w:space="0" w:color="auto"/>
            </w:tcBorders>
            <w:vAlign w:val="center"/>
          </w:tcPr>
          <w:p w14:paraId="4AC4AB9E" w14:textId="77777777" w:rsidR="004B0254" w:rsidRPr="000E0EB5" w:rsidRDefault="004B0254" w:rsidP="009505A2">
            <w:pPr>
              <w:spacing w:line="360" w:lineRule="auto"/>
              <w:ind w:left="6"/>
              <w:rPr>
                <w:rFonts w:ascii="宋体" w:hAnsi="宋体" w:hint="eastAsia"/>
                <w:bCs/>
                <w:sz w:val="22"/>
              </w:rPr>
            </w:pPr>
          </w:p>
        </w:tc>
        <w:tc>
          <w:tcPr>
            <w:tcW w:w="192" w:type="pct"/>
            <w:tcBorders>
              <w:top w:val="single" w:sz="4" w:space="0" w:color="auto"/>
              <w:left w:val="single" w:sz="4" w:space="0" w:color="auto"/>
              <w:bottom w:val="single" w:sz="4" w:space="0" w:color="auto"/>
              <w:right w:val="single" w:sz="4" w:space="0" w:color="auto"/>
            </w:tcBorders>
            <w:noWrap/>
            <w:vAlign w:val="center"/>
          </w:tcPr>
          <w:p w14:paraId="75F8A928"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3</w:t>
            </w:r>
          </w:p>
        </w:tc>
        <w:tc>
          <w:tcPr>
            <w:tcW w:w="901" w:type="pct"/>
            <w:tcBorders>
              <w:top w:val="single" w:sz="4" w:space="0" w:color="auto"/>
              <w:left w:val="single" w:sz="4" w:space="0" w:color="auto"/>
              <w:bottom w:val="single" w:sz="4" w:space="0" w:color="auto"/>
              <w:right w:val="single" w:sz="4" w:space="0" w:color="auto"/>
            </w:tcBorders>
            <w:vAlign w:val="center"/>
          </w:tcPr>
          <w:p w14:paraId="5F7E5EC9"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墙面</w:t>
            </w:r>
          </w:p>
        </w:tc>
        <w:tc>
          <w:tcPr>
            <w:tcW w:w="1480" w:type="pct"/>
            <w:tcBorders>
              <w:top w:val="single" w:sz="4" w:space="0" w:color="auto"/>
              <w:left w:val="single" w:sz="4" w:space="0" w:color="auto"/>
              <w:bottom w:val="single" w:sz="4" w:space="0" w:color="auto"/>
              <w:right w:val="single" w:sz="4" w:space="0" w:color="auto"/>
            </w:tcBorders>
            <w:vAlign w:val="center"/>
          </w:tcPr>
          <w:p w14:paraId="0E073D9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无乱张贴。</w:t>
            </w:r>
          </w:p>
        </w:tc>
        <w:tc>
          <w:tcPr>
            <w:tcW w:w="383" w:type="pct"/>
            <w:tcBorders>
              <w:top w:val="single" w:sz="4" w:space="0" w:color="auto"/>
              <w:left w:val="single" w:sz="4" w:space="0" w:color="auto"/>
              <w:bottom w:val="single" w:sz="4" w:space="0" w:color="auto"/>
              <w:right w:val="single" w:sz="4" w:space="0" w:color="auto"/>
            </w:tcBorders>
            <w:noWrap/>
            <w:vAlign w:val="center"/>
          </w:tcPr>
          <w:p w14:paraId="46D23A92"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383" w:type="pct"/>
            <w:tcBorders>
              <w:top w:val="single" w:sz="4" w:space="0" w:color="auto"/>
              <w:left w:val="single" w:sz="4" w:space="0" w:color="auto"/>
              <w:bottom w:val="single" w:sz="4" w:space="0" w:color="auto"/>
              <w:right w:val="single" w:sz="4" w:space="0" w:color="auto"/>
            </w:tcBorders>
            <w:noWrap/>
            <w:vAlign w:val="center"/>
          </w:tcPr>
          <w:p w14:paraId="0A1DCAC9" w14:textId="77777777" w:rsidR="004B0254" w:rsidRPr="000E0EB5" w:rsidRDefault="004B0254" w:rsidP="009505A2">
            <w:pPr>
              <w:spacing w:line="360" w:lineRule="auto"/>
              <w:ind w:left="6"/>
              <w:rPr>
                <w:rFonts w:ascii="宋体" w:hAnsi="宋体" w:hint="eastAsia"/>
                <w:bCs/>
                <w:sz w:val="22"/>
              </w:rPr>
            </w:pPr>
          </w:p>
        </w:tc>
      </w:tr>
      <w:tr w:rsidR="004B0254" w:rsidRPr="000E0EB5" w14:paraId="73B1993A" w14:textId="77777777" w:rsidTr="009505A2">
        <w:trPr>
          <w:trHeight w:val="480"/>
          <w:jc w:val="center"/>
        </w:trPr>
        <w:tc>
          <w:tcPr>
            <w:tcW w:w="383" w:type="pct"/>
            <w:vMerge/>
            <w:tcBorders>
              <w:left w:val="single" w:sz="4" w:space="0" w:color="auto"/>
              <w:right w:val="single" w:sz="4" w:space="0" w:color="auto"/>
            </w:tcBorders>
            <w:vAlign w:val="center"/>
          </w:tcPr>
          <w:p w14:paraId="78A7F198" w14:textId="77777777" w:rsidR="004B0254" w:rsidRPr="000E0EB5" w:rsidRDefault="004B0254" w:rsidP="009505A2">
            <w:pPr>
              <w:spacing w:line="360" w:lineRule="auto"/>
              <w:ind w:left="6"/>
              <w:rPr>
                <w:rFonts w:ascii="宋体" w:hAnsi="宋体" w:hint="eastAsia"/>
                <w:bCs/>
                <w:sz w:val="22"/>
              </w:rPr>
            </w:pPr>
          </w:p>
        </w:tc>
        <w:tc>
          <w:tcPr>
            <w:tcW w:w="1275" w:type="pct"/>
            <w:vMerge/>
            <w:tcBorders>
              <w:left w:val="single" w:sz="4" w:space="0" w:color="auto"/>
              <w:right w:val="single" w:sz="4" w:space="0" w:color="auto"/>
            </w:tcBorders>
            <w:vAlign w:val="center"/>
          </w:tcPr>
          <w:p w14:paraId="5DEC3E51" w14:textId="77777777" w:rsidR="004B0254" w:rsidRPr="000E0EB5" w:rsidRDefault="004B0254" w:rsidP="009505A2">
            <w:pPr>
              <w:spacing w:line="360" w:lineRule="auto"/>
              <w:ind w:left="6"/>
              <w:rPr>
                <w:rFonts w:ascii="宋体" w:hAnsi="宋体" w:hint="eastAsia"/>
                <w:bCs/>
                <w:sz w:val="22"/>
              </w:rPr>
            </w:pPr>
          </w:p>
        </w:tc>
        <w:tc>
          <w:tcPr>
            <w:tcW w:w="192" w:type="pct"/>
            <w:tcBorders>
              <w:top w:val="single" w:sz="4" w:space="0" w:color="auto"/>
              <w:left w:val="single" w:sz="4" w:space="0" w:color="auto"/>
              <w:bottom w:val="single" w:sz="4" w:space="0" w:color="auto"/>
              <w:right w:val="single" w:sz="4" w:space="0" w:color="auto"/>
            </w:tcBorders>
            <w:noWrap/>
            <w:vAlign w:val="center"/>
          </w:tcPr>
          <w:p w14:paraId="4B1F8B0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4</w:t>
            </w:r>
          </w:p>
        </w:tc>
        <w:tc>
          <w:tcPr>
            <w:tcW w:w="901" w:type="pct"/>
            <w:tcBorders>
              <w:top w:val="single" w:sz="4" w:space="0" w:color="auto"/>
              <w:left w:val="single" w:sz="4" w:space="0" w:color="auto"/>
              <w:bottom w:val="single" w:sz="4" w:space="0" w:color="auto"/>
              <w:right w:val="single" w:sz="4" w:space="0" w:color="auto"/>
            </w:tcBorders>
            <w:vAlign w:val="center"/>
          </w:tcPr>
          <w:p w14:paraId="14268BEE"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垃圾桶</w:t>
            </w:r>
          </w:p>
        </w:tc>
        <w:tc>
          <w:tcPr>
            <w:tcW w:w="1480" w:type="pct"/>
            <w:tcBorders>
              <w:top w:val="single" w:sz="4" w:space="0" w:color="auto"/>
              <w:left w:val="single" w:sz="4" w:space="0" w:color="auto"/>
              <w:bottom w:val="single" w:sz="4" w:space="0" w:color="auto"/>
              <w:right w:val="single" w:sz="4" w:space="0" w:color="auto"/>
            </w:tcBorders>
            <w:vAlign w:val="center"/>
          </w:tcPr>
          <w:p w14:paraId="25D2D5E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垃圾箱外壳无污渍、垃圾存放不裸露，及时清理。</w:t>
            </w:r>
          </w:p>
        </w:tc>
        <w:tc>
          <w:tcPr>
            <w:tcW w:w="383" w:type="pct"/>
            <w:tcBorders>
              <w:top w:val="single" w:sz="4" w:space="0" w:color="auto"/>
              <w:left w:val="single" w:sz="4" w:space="0" w:color="auto"/>
              <w:bottom w:val="single" w:sz="4" w:space="0" w:color="auto"/>
              <w:right w:val="single" w:sz="4" w:space="0" w:color="auto"/>
            </w:tcBorders>
            <w:noWrap/>
            <w:vAlign w:val="center"/>
          </w:tcPr>
          <w:p w14:paraId="2464810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383" w:type="pct"/>
            <w:tcBorders>
              <w:top w:val="single" w:sz="4" w:space="0" w:color="auto"/>
              <w:left w:val="single" w:sz="4" w:space="0" w:color="auto"/>
              <w:bottom w:val="single" w:sz="4" w:space="0" w:color="auto"/>
              <w:right w:val="single" w:sz="4" w:space="0" w:color="auto"/>
            </w:tcBorders>
            <w:noWrap/>
            <w:vAlign w:val="center"/>
          </w:tcPr>
          <w:p w14:paraId="3EB65397" w14:textId="77777777" w:rsidR="004B0254" w:rsidRPr="000E0EB5" w:rsidRDefault="004B0254" w:rsidP="009505A2">
            <w:pPr>
              <w:spacing w:line="360" w:lineRule="auto"/>
              <w:ind w:left="6"/>
              <w:rPr>
                <w:rFonts w:ascii="宋体" w:hAnsi="宋体" w:hint="eastAsia"/>
                <w:bCs/>
                <w:sz w:val="22"/>
              </w:rPr>
            </w:pPr>
          </w:p>
        </w:tc>
      </w:tr>
      <w:tr w:rsidR="004B0254" w:rsidRPr="000E0EB5" w14:paraId="588B44BD" w14:textId="77777777" w:rsidTr="009505A2">
        <w:trPr>
          <w:trHeight w:val="480"/>
          <w:jc w:val="center"/>
        </w:trPr>
        <w:tc>
          <w:tcPr>
            <w:tcW w:w="383" w:type="pct"/>
            <w:vMerge/>
            <w:tcBorders>
              <w:left w:val="single" w:sz="4" w:space="0" w:color="auto"/>
              <w:bottom w:val="single" w:sz="4" w:space="0" w:color="auto"/>
              <w:right w:val="single" w:sz="4" w:space="0" w:color="auto"/>
            </w:tcBorders>
            <w:vAlign w:val="center"/>
          </w:tcPr>
          <w:p w14:paraId="7F5029F2" w14:textId="77777777" w:rsidR="004B0254" w:rsidRPr="000E0EB5" w:rsidRDefault="004B0254" w:rsidP="009505A2">
            <w:pPr>
              <w:spacing w:line="360" w:lineRule="auto"/>
              <w:ind w:left="6"/>
              <w:rPr>
                <w:rFonts w:ascii="宋体" w:hAnsi="宋体" w:hint="eastAsia"/>
                <w:bCs/>
                <w:sz w:val="22"/>
              </w:rPr>
            </w:pPr>
          </w:p>
        </w:tc>
        <w:tc>
          <w:tcPr>
            <w:tcW w:w="1275" w:type="pct"/>
            <w:vMerge/>
            <w:tcBorders>
              <w:left w:val="single" w:sz="4" w:space="0" w:color="auto"/>
              <w:bottom w:val="single" w:sz="4" w:space="0" w:color="auto"/>
              <w:right w:val="single" w:sz="4" w:space="0" w:color="auto"/>
            </w:tcBorders>
            <w:vAlign w:val="center"/>
          </w:tcPr>
          <w:p w14:paraId="41662E10" w14:textId="77777777" w:rsidR="004B0254" w:rsidRPr="000E0EB5" w:rsidRDefault="004B0254" w:rsidP="009505A2">
            <w:pPr>
              <w:spacing w:line="360" w:lineRule="auto"/>
              <w:ind w:left="6"/>
              <w:rPr>
                <w:rFonts w:ascii="宋体" w:hAnsi="宋体" w:hint="eastAsia"/>
                <w:bCs/>
                <w:sz w:val="22"/>
              </w:rPr>
            </w:pPr>
          </w:p>
        </w:tc>
        <w:tc>
          <w:tcPr>
            <w:tcW w:w="192" w:type="pct"/>
            <w:tcBorders>
              <w:top w:val="single" w:sz="4" w:space="0" w:color="auto"/>
              <w:left w:val="single" w:sz="4" w:space="0" w:color="auto"/>
              <w:bottom w:val="single" w:sz="4" w:space="0" w:color="auto"/>
              <w:right w:val="single" w:sz="4" w:space="0" w:color="auto"/>
            </w:tcBorders>
            <w:noWrap/>
            <w:vAlign w:val="center"/>
          </w:tcPr>
          <w:p w14:paraId="0801ED1D"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5</w:t>
            </w:r>
          </w:p>
        </w:tc>
        <w:tc>
          <w:tcPr>
            <w:tcW w:w="901" w:type="pct"/>
            <w:tcBorders>
              <w:top w:val="single" w:sz="4" w:space="0" w:color="auto"/>
              <w:left w:val="single" w:sz="4" w:space="0" w:color="auto"/>
              <w:bottom w:val="single" w:sz="4" w:space="0" w:color="auto"/>
              <w:right w:val="single" w:sz="4" w:space="0" w:color="auto"/>
            </w:tcBorders>
            <w:vAlign w:val="center"/>
          </w:tcPr>
          <w:p w14:paraId="4CF22815"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健身器材</w:t>
            </w:r>
          </w:p>
        </w:tc>
        <w:tc>
          <w:tcPr>
            <w:tcW w:w="1480" w:type="pct"/>
            <w:tcBorders>
              <w:top w:val="single" w:sz="4" w:space="0" w:color="auto"/>
              <w:left w:val="single" w:sz="4" w:space="0" w:color="auto"/>
              <w:bottom w:val="single" w:sz="4" w:space="0" w:color="auto"/>
              <w:right w:val="single" w:sz="4" w:space="0" w:color="auto"/>
            </w:tcBorders>
            <w:vAlign w:val="center"/>
          </w:tcPr>
          <w:p w14:paraId="00F89077"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无积灰。</w:t>
            </w:r>
          </w:p>
        </w:tc>
        <w:tc>
          <w:tcPr>
            <w:tcW w:w="383" w:type="pct"/>
            <w:tcBorders>
              <w:top w:val="single" w:sz="4" w:space="0" w:color="auto"/>
              <w:left w:val="single" w:sz="4" w:space="0" w:color="auto"/>
              <w:bottom w:val="single" w:sz="4" w:space="0" w:color="auto"/>
              <w:right w:val="single" w:sz="4" w:space="0" w:color="auto"/>
            </w:tcBorders>
            <w:noWrap/>
            <w:vAlign w:val="center"/>
          </w:tcPr>
          <w:p w14:paraId="5ACAC8BF" w14:textId="77777777" w:rsidR="004B0254" w:rsidRPr="000E0EB5" w:rsidRDefault="004B0254" w:rsidP="009505A2">
            <w:pPr>
              <w:spacing w:line="360" w:lineRule="auto"/>
              <w:ind w:left="6"/>
              <w:rPr>
                <w:rFonts w:ascii="宋体" w:hAnsi="宋体" w:hint="eastAsia"/>
                <w:bCs/>
                <w:sz w:val="22"/>
              </w:rPr>
            </w:pPr>
            <w:r w:rsidRPr="000E0EB5">
              <w:rPr>
                <w:rFonts w:ascii="宋体" w:hAnsi="宋体" w:hint="eastAsia"/>
                <w:bCs/>
                <w:sz w:val="22"/>
              </w:rPr>
              <w:t>6</w:t>
            </w:r>
          </w:p>
        </w:tc>
        <w:tc>
          <w:tcPr>
            <w:tcW w:w="383" w:type="pct"/>
            <w:tcBorders>
              <w:top w:val="single" w:sz="4" w:space="0" w:color="auto"/>
              <w:left w:val="single" w:sz="4" w:space="0" w:color="auto"/>
              <w:bottom w:val="single" w:sz="4" w:space="0" w:color="auto"/>
              <w:right w:val="single" w:sz="4" w:space="0" w:color="auto"/>
            </w:tcBorders>
            <w:noWrap/>
            <w:vAlign w:val="center"/>
          </w:tcPr>
          <w:p w14:paraId="308424F9" w14:textId="77777777" w:rsidR="004B0254" w:rsidRPr="000E0EB5" w:rsidRDefault="004B0254" w:rsidP="009505A2">
            <w:pPr>
              <w:spacing w:line="360" w:lineRule="auto"/>
              <w:ind w:left="6"/>
              <w:rPr>
                <w:rFonts w:ascii="宋体" w:hAnsi="宋体" w:hint="eastAsia"/>
                <w:bCs/>
                <w:sz w:val="22"/>
              </w:rPr>
            </w:pPr>
          </w:p>
        </w:tc>
      </w:tr>
      <w:tr w:rsidR="004B0254" w:rsidRPr="000E0EB5" w14:paraId="6E3487BD" w14:textId="77777777" w:rsidTr="009505A2">
        <w:trPr>
          <w:trHeight w:val="480"/>
          <w:jc w:val="center"/>
        </w:trPr>
        <w:tc>
          <w:tcPr>
            <w:tcW w:w="0" w:type="auto"/>
            <w:tcBorders>
              <w:top w:val="single" w:sz="4" w:space="0" w:color="auto"/>
              <w:left w:val="single" w:sz="4" w:space="0" w:color="auto"/>
              <w:bottom w:val="single" w:sz="4" w:space="0" w:color="auto"/>
              <w:right w:val="single" w:sz="4" w:space="0" w:color="auto"/>
            </w:tcBorders>
            <w:vAlign w:val="center"/>
          </w:tcPr>
          <w:p w14:paraId="71D8F028" w14:textId="77777777" w:rsidR="004B0254" w:rsidRPr="000E0EB5" w:rsidRDefault="004B0254" w:rsidP="009505A2">
            <w:pPr>
              <w:spacing w:line="360" w:lineRule="auto"/>
              <w:ind w:left="6"/>
              <w:rPr>
                <w:rFonts w:ascii="宋体" w:hAnsi="宋体" w:hint="eastAsia"/>
                <w:bCs/>
                <w:sz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A822525" w14:textId="77777777" w:rsidR="004B0254" w:rsidRPr="000E0EB5" w:rsidRDefault="004B0254" w:rsidP="009505A2">
            <w:pPr>
              <w:spacing w:line="360" w:lineRule="auto"/>
              <w:ind w:left="6"/>
              <w:rPr>
                <w:rFonts w:ascii="宋体" w:hAnsi="宋体" w:hint="eastAsia"/>
                <w:bCs/>
                <w:sz w:val="22"/>
              </w:rPr>
            </w:pPr>
          </w:p>
        </w:tc>
        <w:tc>
          <w:tcPr>
            <w:tcW w:w="192" w:type="pct"/>
            <w:tcBorders>
              <w:top w:val="single" w:sz="4" w:space="0" w:color="auto"/>
              <w:left w:val="single" w:sz="4" w:space="0" w:color="auto"/>
              <w:bottom w:val="single" w:sz="4" w:space="0" w:color="auto"/>
              <w:right w:val="single" w:sz="4" w:space="0" w:color="auto"/>
            </w:tcBorders>
            <w:noWrap/>
            <w:vAlign w:val="center"/>
          </w:tcPr>
          <w:p w14:paraId="5DD7C499" w14:textId="77777777" w:rsidR="004B0254" w:rsidRPr="000E0EB5" w:rsidRDefault="004B0254" w:rsidP="009505A2">
            <w:pPr>
              <w:spacing w:line="360" w:lineRule="auto"/>
              <w:ind w:left="6"/>
              <w:rPr>
                <w:rFonts w:ascii="宋体" w:hAnsi="宋体" w:hint="eastAsia"/>
                <w:bCs/>
                <w:sz w:val="22"/>
              </w:rPr>
            </w:pPr>
          </w:p>
        </w:tc>
        <w:tc>
          <w:tcPr>
            <w:tcW w:w="901" w:type="pct"/>
            <w:tcBorders>
              <w:top w:val="single" w:sz="4" w:space="0" w:color="auto"/>
              <w:left w:val="single" w:sz="4" w:space="0" w:color="auto"/>
              <w:bottom w:val="single" w:sz="4" w:space="0" w:color="auto"/>
              <w:right w:val="single" w:sz="4" w:space="0" w:color="auto"/>
            </w:tcBorders>
            <w:vAlign w:val="center"/>
          </w:tcPr>
          <w:p w14:paraId="399DF85A" w14:textId="77777777" w:rsidR="004B0254" w:rsidRPr="000E0EB5" w:rsidRDefault="004B0254" w:rsidP="009505A2">
            <w:pPr>
              <w:spacing w:line="360" w:lineRule="auto"/>
              <w:ind w:left="6"/>
              <w:rPr>
                <w:rFonts w:ascii="宋体" w:hAnsi="宋体" w:hint="eastAsia"/>
                <w:bCs/>
                <w:sz w:val="22"/>
              </w:rPr>
            </w:pPr>
          </w:p>
        </w:tc>
        <w:tc>
          <w:tcPr>
            <w:tcW w:w="1480" w:type="pct"/>
            <w:tcBorders>
              <w:top w:val="single" w:sz="4" w:space="0" w:color="auto"/>
              <w:left w:val="single" w:sz="4" w:space="0" w:color="auto"/>
              <w:bottom w:val="single" w:sz="4" w:space="0" w:color="auto"/>
              <w:right w:val="single" w:sz="4" w:space="0" w:color="auto"/>
            </w:tcBorders>
            <w:vAlign w:val="center"/>
          </w:tcPr>
          <w:p w14:paraId="7C4D5535" w14:textId="77777777" w:rsidR="004B0254" w:rsidRPr="000E0EB5" w:rsidRDefault="004B0254" w:rsidP="009505A2">
            <w:pPr>
              <w:spacing w:line="360" w:lineRule="auto"/>
              <w:ind w:left="6"/>
              <w:rPr>
                <w:rFonts w:ascii="宋体" w:hAnsi="宋体" w:hint="eastAsia"/>
                <w:bCs/>
                <w:sz w:val="22"/>
              </w:rPr>
            </w:pPr>
          </w:p>
        </w:tc>
        <w:tc>
          <w:tcPr>
            <w:tcW w:w="383" w:type="pct"/>
            <w:tcBorders>
              <w:top w:val="single" w:sz="4" w:space="0" w:color="auto"/>
              <w:left w:val="single" w:sz="4" w:space="0" w:color="auto"/>
              <w:bottom w:val="single" w:sz="4" w:space="0" w:color="auto"/>
              <w:right w:val="single" w:sz="4" w:space="0" w:color="auto"/>
            </w:tcBorders>
            <w:noWrap/>
            <w:vAlign w:val="center"/>
          </w:tcPr>
          <w:p w14:paraId="3DCABB27" w14:textId="77777777" w:rsidR="004B0254" w:rsidRPr="000E0EB5" w:rsidRDefault="004B0254" w:rsidP="009505A2">
            <w:pPr>
              <w:spacing w:line="360" w:lineRule="auto"/>
              <w:ind w:left="6"/>
              <w:rPr>
                <w:rFonts w:ascii="宋体" w:hAnsi="宋体" w:hint="eastAsia"/>
                <w:bCs/>
                <w:sz w:val="22"/>
              </w:rPr>
            </w:pPr>
          </w:p>
        </w:tc>
        <w:tc>
          <w:tcPr>
            <w:tcW w:w="383" w:type="pct"/>
            <w:tcBorders>
              <w:top w:val="single" w:sz="4" w:space="0" w:color="auto"/>
              <w:left w:val="single" w:sz="4" w:space="0" w:color="auto"/>
              <w:bottom w:val="single" w:sz="4" w:space="0" w:color="auto"/>
              <w:right w:val="single" w:sz="4" w:space="0" w:color="auto"/>
            </w:tcBorders>
            <w:noWrap/>
            <w:vAlign w:val="center"/>
          </w:tcPr>
          <w:p w14:paraId="257AAC66" w14:textId="77777777" w:rsidR="004B0254" w:rsidRPr="000E0EB5" w:rsidRDefault="004B0254" w:rsidP="009505A2">
            <w:pPr>
              <w:spacing w:line="360" w:lineRule="auto"/>
              <w:ind w:left="6"/>
              <w:rPr>
                <w:rFonts w:ascii="宋体" w:hAnsi="宋体" w:hint="eastAsia"/>
                <w:bCs/>
                <w:sz w:val="22"/>
              </w:rPr>
            </w:pPr>
          </w:p>
        </w:tc>
      </w:tr>
    </w:tbl>
    <w:p w14:paraId="704850D3" w14:textId="77777777" w:rsidR="004B0254" w:rsidRPr="000E0EB5" w:rsidRDefault="004B0254" w:rsidP="004B0254">
      <w:pPr>
        <w:tabs>
          <w:tab w:val="left" w:pos="3060"/>
        </w:tabs>
        <w:snapToGrid w:val="0"/>
        <w:spacing w:line="360" w:lineRule="auto"/>
        <w:rPr>
          <w:rFonts w:ascii="宋体" w:hAnsi="宋体" w:hint="eastAsia"/>
          <w:b/>
          <w:bCs/>
          <w:sz w:val="22"/>
        </w:rPr>
      </w:pPr>
    </w:p>
    <w:p w14:paraId="21518F89" w14:textId="77777777" w:rsidR="004B0254" w:rsidRPr="000E0EB5" w:rsidRDefault="004B0254" w:rsidP="004B0254">
      <w:pPr>
        <w:tabs>
          <w:tab w:val="left" w:pos="3060"/>
        </w:tabs>
        <w:snapToGrid w:val="0"/>
        <w:spacing w:line="360" w:lineRule="auto"/>
        <w:ind w:firstLineChars="150" w:firstLine="331"/>
        <w:rPr>
          <w:rFonts w:ascii="宋体" w:hAnsi="宋体" w:hint="eastAsia"/>
          <w:b/>
          <w:bCs/>
          <w:sz w:val="22"/>
        </w:rPr>
      </w:pPr>
      <w:r w:rsidRPr="000E0EB5">
        <w:rPr>
          <w:rFonts w:ascii="宋体" w:hAnsi="宋体" w:hint="eastAsia"/>
          <w:b/>
          <w:bCs/>
          <w:sz w:val="22"/>
        </w:rPr>
        <w:t>4.2保安考核标准</w:t>
      </w:r>
    </w:p>
    <w:p w14:paraId="50FC4F5D" w14:textId="77777777" w:rsidR="004B0254" w:rsidRPr="000E0EB5" w:rsidRDefault="004B0254" w:rsidP="004B0254">
      <w:pPr>
        <w:spacing w:line="360" w:lineRule="auto"/>
        <w:ind w:firstLineChars="200" w:firstLine="440"/>
        <w:rPr>
          <w:rFonts w:ascii="宋体" w:hAnsi="宋体" w:hint="eastAsia"/>
          <w:bCs/>
          <w:sz w:val="22"/>
        </w:rPr>
      </w:pPr>
      <w:r w:rsidRPr="000E0EB5">
        <w:rPr>
          <w:rFonts w:ascii="宋体" w:hAnsi="宋体" w:hint="eastAsia"/>
          <w:bCs/>
          <w:sz w:val="22"/>
        </w:rPr>
        <w:t>1、</w:t>
      </w:r>
      <w:r w:rsidRPr="000E0EB5">
        <w:rPr>
          <w:rFonts w:ascii="宋体" w:hAnsi="宋体" w:hint="eastAsia"/>
          <w:b/>
          <w:bCs/>
          <w:sz w:val="22"/>
        </w:rPr>
        <w:t>着装行为举止 （满分为36分）</w:t>
      </w:r>
    </w:p>
    <w:p w14:paraId="7A7D7F65"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（1）上班时着制服干净、整齐（1分）钮扣全部如好（1分）领带系正（1分）。  </w:t>
      </w:r>
    </w:p>
    <w:p w14:paraId="3B8D3303"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（2）制服外衣、衣领、袖口不显露个人衣物，制服外不显露个人物品：如章、笔、纸、呼机、手机、钥匙扣等。2分：</w:t>
      </w:r>
    </w:p>
    <w:p w14:paraId="32EAD488"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（3）当班期间不穿或携带制服离开辖区。2分  </w:t>
      </w:r>
    </w:p>
    <w:p w14:paraId="75E82218"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lastRenderedPageBreak/>
        <w:t xml:space="preserve">　　（4）上岗时佩带工作证。2分</w:t>
      </w:r>
    </w:p>
    <w:p w14:paraId="6570F7DD"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（5）上岗时跨立或立正姿势正确。2分</w:t>
      </w:r>
    </w:p>
    <w:p w14:paraId="39E1D0F2"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（6）不得留长发（1分）敞怀（1分）挽袖（1分）穿拖鞋、打赤脚（1分）戴歪帽（1分）。  </w:t>
      </w:r>
    </w:p>
    <w:p w14:paraId="2719B0D4"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（7）举止文明、大方（1分）不讲粗话、脏话（4分）。</w:t>
      </w:r>
    </w:p>
    <w:p w14:paraId="1FA1717C"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（8）不准与业主、来访客人争吵（5分）打骂（10分）。</w:t>
      </w:r>
    </w:p>
    <w:p w14:paraId="0F8B6BEE" w14:textId="77777777" w:rsidR="004B0254" w:rsidRPr="000E0EB5" w:rsidRDefault="004B0254" w:rsidP="004B0254">
      <w:pPr>
        <w:spacing w:line="360" w:lineRule="auto"/>
        <w:ind w:firstLineChars="200" w:firstLine="440"/>
        <w:rPr>
          <w:rFonts w:ascii="宋体" w:hAnsi="宋体" w:hint="eastAsia"/>
          <w:bCs/>
          <w:sz w:val="22"/>
        </w:rPr>
      </w:pPr>
      <w:r w:rsidRPr="000E0EB5">
        <w:rPr>
          <w:rFonts w:ascii="宋体" w:hAnsi="宋体" w:hint="eastAsia"/>
          <w:bCs/>
          <w:sz w:val="22"/>
        </w:rPr>
        <w:t>2、</w:t>
      </w:r>
      <w:r w:rsidRPr="000E0EB5">
        <w:rPr>
          <w:rFonts w:ascii="宋体" w:hAnsi="宋体" w:hint="eastAsia"/>
          <w:b/>
          <w:bCs/>
          <w:sz w:val="22"/>
        </w:rPr>
        <w:t>能力、工作表现（满分为44分）</w:t>
      </w:r>
    </w:p>
    <w:p w14:paraId="72B840AE"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（1）按规定时间上岗交接班，不得无故迟到、早退。</w:t>
      </w:r>
      <w:r w:rsidRPr="000E0EB5">
        <w:rPr>
          <w:rFonts w:ascii="宋体" w:hAnsi="宋体"/>
          <w:bCs/>
          <w:sz w:val="22"/>
        </w:rPr>
        <w:t>2</w:t>
      </w:r>
      <w:r w:rsidRPr="000E0EB5">
        <w:rPr>
          <w:rFonts w:ascii="宋体" w:hAnsi="宋体" w:hint="eastAsia"/>
          <w:bCs/>
          <w:sz w:val="22"/>
        </w:rPr>
        <w:t xml:space="preserve">分 </w:t>
      </w:r>
    </w:p>
    <w:p w14:paraId="21964E65"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（2）认真做好车辆（2分）、人员（2分）、物品（2分）出入的登记。6分  </w:t>
      </w:r>
    </w:p>
    <w:p w14:paraId="1E4A43D9"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（3）严格执行请假制度、未经同意不得擅自不到岗或离岗。5分  </w:t>
      </w:r>
    </w:p>
    <w:p w14:paraId="2219966E"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（4）听从指挥、服从命令、行动迅速。</w:t>
      </w:r>
      <w:r w:rsidRPr="000E0EB5">
        <w:rPr>
          <w:rFonts w:ascii="宋体" w:hAnsi="宋体"/>
          <w:bCs/>
          <w:sz w:val="22"/>
        </w:rPr>
        <w:t>3</w:t>
      </w:r>
      <w:r w:rsidRPr="000E0EB5">
        <w:rPr>
          <w:rFonts w:ascii="宋体" w:hAnsi="宋体" w:hint="eastAsia"/>
          <w:bCs/>
          <w:sz w:val="22"/>
        </w:rPr>
        <w:t xml:space="preserve">分 </w:t>
      </w:r>
    </w:p>
    <w:p w14:paraId="4AACAF16"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（5）不准损害招标方的声誉和利益。2分 </w:t>
      </w:r>
    </w:p>
    <w:p w14:paraId="5DC5B083"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（6）不得损坏招标财物和辖区内的公用设施。2分</w:t>
      </w:r>
    </w:p>
    <w:p w14:paraId="04118369"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（7）严格执行公司各项规定、坚持原则、秉公办事。2分 </w:t>
      </w:r>
    </w:p>
    <w:p w14:paraId="2EEB0340"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（8）当班期间严禁喝酒（2分）睡觉（2分）打牌（2分）下棋（2分）看电视（2分）及做与工作无关的事（2分）。</w:t>
      </w:r>
    </w:p>
    <w:p w14:paraId="08E87942"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（9）不准向有关人员收受或索取任何形式的礼物和小费。2分 </w:t>
      </w:r>
    </w:p>
    <w:p w14:paraId="598085A2"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（10）在业主等提出要求、帮助时，能主动、迅速为业主、群众解决困难，不推诿。2分 </w:t>
      </w:r>
    </w:p>
    <w:p w14:paraId="32937B95"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（11）积极参加政治学习、业务知识学习及军事、消防等业务培训。2分  </w:t>
      </w:r>
    </w:p>
    <w:p w14:paraId="5EF8D3E6"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（12）努力完成好上级交办的工作。2分 </w:t>
      </w:r>
    </w:p>
    <w:p w14:paraId="0AE6176B"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（13）团结互助、不做、不说破坏团结的话和行动。2分  </w:t>
      </w:r>
    </w:p>
    <w:p w14:paraId="381D16D3" w14:textId="77777777" w:rsidR="004B0254" w:rsidRPr="000E0EB5" w:rsidRDefault="004B0254" w:rsidP="004B0254">
      <w:pPr>
        <w:spacing w:line="360" w:lineRule="auto"/>
        <w:ind w:firstLineChars="200" w:firstLine="442"/>
        <w:rPr>
          <w:rFonts w:ascii="宋体" w:hAnsi="宋体" w:hint="eastAsia"/>
          <w:b/>
          <w:bCs/>
          <w:sz w:val="22"/>
        </w:rPr>
      </w:pPr>
      <w:r w:rsidRPr="000E0EB5">
        <w:rPr>
          <w:rFonts w:ascii="宋体" w:hAnsi="宋体" w:hint="eastAsia"/>
          <w:b/>
          <w:bCs/>
          <w:sz w:val="22"/>
        </w:rPr>
        <w:t xml:space="preserve">3、业绩（满分20分） </w:t>
      </w:r>
    </w:p>
    <w:p w14:paraId="4F0163E9"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（1）为健身市民提供优质服务受到表扬、表彰。2分 </w:t>
      </w:r>
    </w:p>
    <w:p w14:paraId="0362B186"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（2）利用工作之外时间为业主和群众提供服务。2分  </w:t>
      </w:r>
    </w:p>
    <w:p w14:paraId="7C4106EA"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（3）拾金不昧，主动将钱和物品交到管理处。2分 </w:t>
      </w:r>
    </w:p>
    <w:p w14:paraId="65B349C6"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（4）敢于同坏人坏事作斗争,制止和防止了恶性事件,事故的发生。4分</w:t>
      </w:r>
    </w:p>
    <w:p w14:paraId="2A221A0E"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（5）在发生火灾、盗窃、制止犯罪等方面有突出表现。2分</w:t>
      </w:r>
    </w:p>
    <w:p w14:paraId="794E5EDA"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（6）保护业主财产和公用设施有突出表现。2分 </w:t>
      </w:r>
    </w:p>
    <w:p w14:paraId="4E99D43F"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t xml:space="preserve">　　（7）有突出工作业绩，年度内被评为先进（优秀）工作者。 2分 </w:t>
      </w:r>
    </w:p>
    <w:p w14:paraId="7E7042E2" w14:textId="77777777" w:rsidR="004B0254" w:rsidRPr="000E0EB5" w:rsidRDefault="004B0254" w:rsidP="004B0254">
      <w:pPr>
        <w:spacing w:line="360" w:lineRule="auto"/>
        <w:ind w:firstLine="200"/>
        <w:rPr>
          <w:rFonts w:ascii="宋体" w:hAnsi="宋体" w:hint="eastAsia"/>
          <w:bCs/>
          <w:sz w:val="22"/>
        </w:rPr>
      </w:pPr>
      <w:r w:rsidRPr="000E0EB5">
        <w:rPr>
          <w:rFonts w:ascii="宋体" w:hAnsi="宋体" w:hint="eastAsia"/>
          <w:bCs/>
          <w:sz w:val="22"/>
        </w:rPr>
        <w:lastRenderedPageBreak/>
        <w:t xml:space="preserve">　　（8）在破获和检举各类刑事，违法案件中有突出表现。2分  </w:t>
      </w:r>
    </w:p>
    <w:p w14:paraId="33C2DBAD" w14:textId="77777777" w:rsidR="004B0254" w:rsidRPr="000E0EB5" w:rsidRDefault="004B0254" w:rsidP="004B0254">
      <w:pPr>
        <w:spacing w:line="360" w:lineRule="auto"/>
        <w:ind w:firstLineChars="305" w:firstLine="671"/>
        <w:rPr>
          <w:rFonts w:ascii="宋体" w:hAnsi="宋体" w:hint="eastAsia"/>
          <w:bCs/>
          <w:sz w:val="22"/>
        </w:rPr>
      </w:pPr>
      <w:r w:rsidRPr="000E0EB5">
        <w:rPr>
          <w:rFonts w:ascii="宋体" w:hAnsi="宋体" w:hint="eastAsia"/>
          <w:bCs/>
          <w:sz w:val="22"/>
        </w:rPr>
        <w:t xml:space="preserve">（9）受到各级机关表彰、奖励者。 2分 </w:t>
      </w:r>
    </w:p>
    <w:p w14:paraId="55725430" w14:textId="77777777" w:rsidR="004B0254" w:rsidRPr="000E0EB5" w:rsidRDefault="004B0254" w:rsidP="004B0254">
      <w:pPr>
        <w:tabs>
          <w:tab w:val="left" w:pos="3060"/>
        </w:tabs>
        <w:snapToGrid w:val="0"/>
        <w:spacing w:line="360" w:lineRule="auto"/>
        <w:rPr>
          <w:rFonts w:ascii="宋体" w:hAnsi="宋体" w:hint="eastAsia"/>
          <w:b/>
          <w:bCs/>
          <w:sz w:val="22"/>
        </w:rPr>
      </w:pPr>
    </w:p>
    <w:p w14:paraId="1E149533" w14:textId="77777777" w:rsidR="004B0254" w:rsidRPr="000E0EB5" w:rsidRDefault="004B0254" w:rsidP="004B0254">
      <w:pPr>
        <w:tabs>
          <w:tab w:val="left" w:pos="3060"/>
        </w:tabs>
        <w:snapToGrid w:val="0"/>
        <w:spacing w:line="360" w:lineRule="auto"/>
        <w:ind w:firstLine="200"/>
        <w:rPr>
          <w:rFonts w:ascii="宋体" w:hAnsi="宋体" w:hint="eastAsia"/>
          <w:b/>
          <w:bCs/>
          <w:sz w:val="22"/>
        </w:rPr>
      </w:pPr>
      <w:r w:rsidRPr="000E0EB5">
        <w:rPr>
          <w:rFonts w:ascii="宋体" w:hAnsi="宋体" w:hint="eastAsia"/>
          <w:b/>
          <w:bCs/>
          <w:sz w:val="22"/>
        </w:rPr>
        <w:t>4.3曹路健身中心物业维修工、电工岗位考核标准</w:t>
      </w:r>
    </w:p>
    <w:p w14:paraId="16AC7E40" w14:textId="77777777" w:rsidR="004B0254" w:rsidRPr="000E0EB5" w:rsidRDefault="004B0254" w:rsidP="004B0254">
      <w:pPr>
        <w:spacing w:line="360" w:lineRule="auto"/>
        <w:ind w:firstLine="200"/>
        <w:rPr>
          <w:rFonts w:ascii="宋体" w:hAnsi="宋体" w:cs="宋体" w:hint="eastAsia"/>
          <w:b/>
          <w:kern w:val="0"/>
          <w:sz w:val="22"/>
        </w:rPr>
      </w:pPr>
      <w:r w:rsidRPr="000E0EB5">
        <w:rPr>
          <w:rFonts w:ascii="宋体" w:hAnsi="宋体" w:cs="宋体" w:hint="eastAsia"/>
          <w:b/>
          <w:kern w:val="0"/>
          <w:sz w:val="22"/>
        </w:rPr>
        <w:t>考核细则：</w:t>
      </w:r>
    </w:p>
    <w:p w14:paraId="727423FB" w14:textId="77777777" w:rsidR="004B0254" w:rsidRPr="000E0EB5" w:rsidRDefault="004B0254" w:rsidP="004B0254">
      <w:pPr>
        <w:spacing w:line="360" w:lineRule="auto"/>
        <w:ind w:left="1320" w:hangingChars="600" w:hanging="1320"/>
        <w:rPr>
          <w:rFonts w:ascii="宋体" w:hAnsi="宋体" w:hint="eastAsia"/>
          <w:sz w:val="22"/>
        </w:rPr>
      </w:pPr>
      <w:r w:rsidRPr="000E0EB5">
        <w:rPr>
          <w:rFonts w:ascii="宋体" w:hAnsi="宋体" w:hint="eastAsia"/>
          <w:sz w:val="22"/>
        </w:rPr>
        <w:t xml:space="preserve">  根据考核分值的不同，将考核结果分为两类，情况如下表：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2259"/>
        <w:gridCol w:w="1800"/>
      </w:tblGrid>
      <w:tr w:rsidR="004B0254" w:rsidRPr="000E0EB5" w14:paraId="3DD24C25" w14:textId="77777777" w:rsidTr="009505A2">
        <w:trPr>
          <w:trHeight w:val="455"/>
          <w:jc w:val="center"/>
        </w:trPr>
        <w:tc>
          <w:tcPr>
            <w:tcW w:w="3141" w:type="dxa"/>
            <w:tcBorders>
              <w:top w:val="single" w:sz="4" w:space="0" w:color="auto"/>
              <w:left w:val="single" w:sz="4" w:space="0" w:color="auto"/>
              <w:bottom w:val="single" w:sz="4" w:space="0" w:color="auto"/>
              <w:right w:val="single" w:sz="4" w:space="0" w:color="auto"/>
            </w:tcBorders>
            <w:vAlign w:val="center"/>
          </w:tcPr>
          <w:p w14:paraId="6C954001"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分值</w:t>
            </w:r>
          </w:p>
        </w:tc>
        <w:tc>
          <w:tcPr>
            <w:tcW w:w="2259" w:type="dxa"/>
            <w:tcBorders>
              <w:top w:val="single" w:sz="4" w:space="0" w:color="auto"/>
              <w:left w:val="single" w:sz="4" w:space="0" w:color="auto"/>
              <w:bottom w:val="single" w:sz="4" w:space="0" w:color="auto"/>
              <w:right w:val="single" w:sz="4" w:space="0" w:color="auto"/>
            </w:tcBorders>
            <w:vAlign w:val="center"/>
          </w:tcPr>
          <w:p w14:paraId="34C54EE4"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100-85</w:t>
            </w:r>
          </w:p>
        </w:tc>
        <w:tc>
          <w:tcPr>
            <w:tcW w:w="1800" w:type="dxa"/>
            <w:tcBorders>
              <w:top w:val="single" w:sz="4" w:space="0" w:color="auto"/>
              <w:left w:val="single" w:sz="4" w:space="0" w:color="auto"/>
              <w:bottom w:val="single" w:sz="4" w:space="0" w:color="auto"/>
              <w:right w:val="single" w:sz="4" w:space="0" w:color="auto"/>
            </w:tcBorders>
            <w:vAlign w:val="center"/>
          </w:tcPr>
          <w:p w14:paraId="1070434B"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85以下</w:t>
            </w:r>
          </w:p>
        </w:tc>
      </w:tr>
      <w:tr w:rsidR="004B0254" w:rsidRPr="000E0EB5" w14:paraId="668DEE80" w14:textId="77777777" w:rsidTr="009505A2">
        <w:trPr>
          <w:trHeight w:val="465"/>
          <w:jc w:val="center"/>
        </w:trPr>
        <w:tc>
          <w:tcPr>
            <w:tcW w:w="3141" w:type="dxa"/>
            <w:tcBorders>
              <w:top w:val="single" w:sz="4" w:space="0" w:color="auto"/>
              <w:left w:val="single" w:sz="4" w:space="0" w:color="auto"/>
              <w:bottom w:val="single" w:sz="4" w:space="0" w:color="auto"/>
              <w:right w:val="single" w:sz="4" w:space="0" w:color="auto"/>
            </w:tcBorders>
            <w:vAlign w:val="center"/>
          </w:tcPr>
          <w:p w14:paraId="47BFEE40"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对应等级</w:t>
            </w:r>
          </w:p>
        </w:tc>
        <w:tc>
          <w:tcPr>
            <w:tcW w:w="2259" w:type="dxa"/>
            <w:tcBorders>
              <w:top w:val="single" w:sz="4" w:space="0" w:color="auto"/>
              <w:left w:val="single" w:sz="4" w:space="0" w:color="auto"/>
              <w:bottom w:val="single" w:sz="4" w:space="0" w:color="auto"/>
              <w:right w:val="single" w:sz="4" w:space="0" w:color="auto"/>
            </w:tcBorders>
            <w:vAlign w:val="center"/>
          </w:tcPr>
          <w:p w14:paraId="2923D9AE"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及格</w:t>
            </w:r>
          </w:p>
        </w:tc>
        <w:tc>
          <w:tcPr>
            <w:tcW w:w="1800" w:type="dxa"/>
            <w:tcBorders>
              <w:top w:val="single" w:sz="4" w:space="0" w:color="auto"/>
              <w:left w:val="single" w:sz="4" w:space="0" w:color="auto"/>
              <w:bottom w:val="single" w:sz="4" w:space="0" w:color="auto"/>
              <w:right w:val="single" w:sz="4" w:space="0" w:color="auto"/>
            </w:tcBorders>
            <w:vAlign w:val="center"/>
          </w:tcPr>
          <w:p w14:paraId="5F62A62D"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不及格</w:t>
            </w:r>
          </w:p>
        </w:tc>
      </w:tr>
    </w:tbl>
    <w:p w14:paraId="6E03A2C0" w14:textId="77777777" w:rsidR="004B0254" w:rsidRPr="000E0EB5" w:rsidRDefault="004B0254" w:rsidP="004B0254">
      <w:pPr>
        <w:spacing w:line="360" w:lineRule="auto"/>
        <w:jc w:val="center"/>
        <w:rPr>
          <w:rFonts w:ascii="宋体" w:hAnsi="宋体" w:hint="eastAsia"/>
          <w:sz w:val="22"/>
        </w:rPr>
      </w:pPr>
      <w:r w:rsidRPr="000E0EB5">
        <w:rPr>
          <w:rFonts w:ascii="宋体" w:hAnsi="宋体" w:hint="eastAsia"/>
          <w:sz w:val="22"/>
        </w:rPr>
        <w:t>姓名：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87"/>
        <w:gridCol w:w="5197"/>
        <w:gridCol w:w="635"/>
        <w:gridCol w:w="961"/>
      </w:tblGrid>
      <w:tr w:rsidR="004B0254" w:rsidRPr="000E0EB5" w14:paraId="2FA4D414" w14:textId="77777777" w:rsidTr="009505A2">
        <w:trPr>
          <w:trHeight w:val="533"/>
          <w:jc w:val="center"/>
        </w:trPr>
        <w:tc>
          <w:tcPr>
            <w:tcW w:w="492" w:type="pct"/>
            <w:tcBorders>
              <w:top w:val="single" w:sz="4" w:space="0" w:color="auto"/>
              <w:left w:val="single" w:sz="4" w:space="0" w:color="auto"/>
              <w:bottom w:val="single" w:sz="4" w:space="0" w:color="auto"/>
              <w:right w:val="single" w:sz="4" w:space="0" w:color="auto"/>
            </w:tcBorders>
            <w:vAlign w:val="center"/>
          </w:tcPr>
          <w:p w14:paraId="1C87A26D"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序号</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1A6F010C"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考    核    内    容</w:t>
            </w:r>
          </w:p>
        </w:tc>
        <w:tc>
          <w:tcPr>
            <w:tcW w:w="383" w:type="pct"/>
            <w:tcBorders>
              <w:top w:val="single" w:sz="4" w:space="0" w:color="auto"/>
              <w:left w:val="single" w:sz="4" w:space="0" w:color="auto"/>
              <w:bottom w:val="single" w:sz="4" w:space="0" w:color="auto"/>
              <w:right w:val="single" w:sz="4" w:space="0" w:color="auto"/>
            </w:tcBorders>
            <w:vAlign w:val="center"/>
          </w:tcPr>
          <w:p w14:paraId="2F87EDD8"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满分</w:t>
            </w:r>
          </w:p>
        </w:tc>
        <w:tc>
          <w:tcPr>
            <w:tcW w:w="579" w:type="pct"/>
            <w:tcBorders>
              <w:top w:val="single" w:sz="4" w:space="0" w:color="auto"/>
              <w:left w:val="single" w:sz="4" w:space="0" w:color="auto"/>
              <w:bottom w:val="single" w:sz="4" w:space="0" w:color="auto"/>
              <w:right w:val="single" w:sz="4" w:space="0" w:color="auto"/>
            </w:tcBorders>
            <w:vAlign w:val="center"/>
          </w:tcPr>
          <w:p w14:paraId="0CBC520F"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实得分</w:t>
            </w:r>
          </w:p>
        </w:tc>
      </w:tr>
      <w:tr w:rsidR="004B0254" w:rsidRPr="000E0EB5" w14:paraId="6D21AA81" w14:textId="77777777" w:rsidTr="009505A2">
        <w:trPr>
          <w:trHeight w:val="930"/>
          <w:jc w:val="center"/>
        </w:trPr>
        <w:tc>
          <w:tcPr>
            <w:tcW w:w="492" w:type="pct"/>
            <w:tcBorders>
              <w:top w:val="single" w:sz="4" w:space="0" w:color="auto"/>
              <w:left w:val="single" w:sz="4" w:space="0" w:color="auto"/>
              <w:bottom w:val="single" w:sz="4" w:space="0" w:color="auto"/>
              <w:right w:val="single" w:sz="4" w:space="0" w:color="auto"/>
            </w:tcBorders>
            <w:vAlign w:val="center"/>
          </w:tcPr>
          <w:p w14:paraId="6168D9CE"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1</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0E78AC2D"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熟悉曹路健身中心维修岗位职责要求（9）</w:t>
            </w:r>
          </w:p>
        </w:tc>
        <w:tc>
          <w:tcPr>
            <w:tcW w:w="383" w:type="pct"/>
            <w:tcBorders>
              <w:top w:val="single" w:sz="4" w:space="0" w:color="auto"/>
              <w:left w:val="single" w:sz="4" w:space="0" w:color="auto"/>
              <w:bottom w:val="single" w:sz="4" w:space="0" w:color="auto"/>
              <w:right w:val="single" w:sz="4" w:space="0" w:color="auto"/>
            </w:tcBorders>
            <w:vAlign w:val="center"/>
          </w:tcPr>
          <w:p w14:paraId="4671E2E2"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9</w:t>
            </w:r>
          </w:p>
        </w:tc>
        <w:tc>
          <w:tcPr>
            <w:tcW w:w="579" w:type="pct"/>
            <w:tcBorders>
              <w:top w:val="single" w:sz="4" w:space="0" w:color="auto"/>
              <w:left w:val="single" w:sz="4" w:space="0" w:color="auto"/>
              <w:bottom w:val="single" w:sz="4" w:space="0" w:color="auto"/>
              <w:right w:val="single" w:sz="4" w:space="0" w:color="auto"/>
            </w:tcBorders>
            <w:vAlign w:val="center"/>
          </w:tcPr>
          <w:p w14:paraId="1A19DC35" w14:textId="77777777" w:rsidR="004B0254" w:rsidRPr="000E0EB5" w:rsidRDefault="004B0254" w:rsidP="009505A2">
            <w:pPr>
              <w:spacing w:line="360" w:lineRule="auto"/>
              <w:jc w:val="center"/>
              <w:rPr>
                <w:rFonts w:ascii="宋体" w:hAnsi="宋体" w:hint="eastAsia"/>
                <w:sz w:val="22"/>
              </w:rPr>
            </w:pPr>
          </w:p>
        </w:tc>
      </w:tr>
      <w:tr w:rsidR="004B0254" w:rsidRPr="000E0EB5" w14:paraId="35D4CE59" w14:textId="77777777" w:rsidTr="009505A2">
        <w:trPr>
          <w:trHeight w:val="808"/>
          <w:jc w:val="center"/>
        </w:trPr>
        <w:tc>
          <w:tcPr>
            <w:tcW w:w="492" w:type="pct"/>
            <w:tcBorders>
              <w:top w:val="single" w:sz="4" w:space="0" w:color="auto"/>
              <w:left w:val="single" w:sz="4" w:space="0" w:color="auto"/>
              <w:bottom w:val="single" w:sz="4" w:space="0" w:color="auto"/>
              <w:right w:val="single" w:sz="4" w:space="0" w:color="auto"/>
            </w:tcBorders>
            <w:vAlign w:val="center"/>
          </w:tcPr>
          <w:p w14:paraId="3F96FB1E"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2</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1E2C893D"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按时上、下班打卡（1），无迟到、早退（1），无旷工（1）表着装整洁（1）佩证上岗（1）服从上司工作安排（2）</w:t>
            </w:r>
          </w:p>
        </w:tc>
        <w:tc>
          <w:tcPr>
            <w:tcW w:w="383" w:type="pct"/>
            <w:tcBorders>
              <w:top w:val="single" w:sz="4" w:space="0" w:color="auto"/>
              <w:left w:val="single" w:sz="4" w:space="0" w:color="auto"/>
              <w:bottom w:val="single" w:sz="4" w:space="0" w:color="auto"/>
              <w:right w:val="single" w:sz="4" w:space="0" w:color="auto"/>
            </w:tcBorders>
            <w:vAlign w:val="center"/>
          </w:tcPr>
          <w:p w14:paraId="2D99ACBF"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7</w:t>
            </w:r>
          </w:p>
        </w:tc>
        <w:tc>
          <w:tcPr>
            <w:tcW w:w="579" w:type="pct"/>
            <w:tcBorders>
              <w:top w:val="single" w:sz="4" w:space="0" w:color="auto"/>
              <w:left w:val="single" w:sz="4" w:space="0" w:color="auto"/>
              <w:bottom w:val="single" w:sz="4" w:space="0" w:color="auto"/>
              <w:right w:val="single" w:sz="4" w:space="0" w:color="auto"/>
            </w:tcBorders>
            <w:vAlign w:val="center"/>
          </w:tcPr>
          <w:p w14:paraId="7B84EF14" w14:textId="77777777" w:rsidR="004B0254" w:rsidRPr="000E0EB5" w:rsidRDefault="004B0254" w:rsidP="009505A2">
            <w:pPr>
              <w:spacing w:line="360" w:lineRule="auto"/>
              <w:jc w:val="center"/>
              <w:rPr>
                <w:rFonts w:ascii="宋体" w:hAnsi="宋体" w:hint="eastAsia"/>
                <w:sz w:val="22"/>
              </w:rPr>
            </w:pPr>
          </w:p>
        </w:tc>
      </w:tr>
      <w:tr w:rsidR="004B0254" w:rsidRPr="000E0EB5" w14:paraId="758A8E3E" w14:textId="77777777" w:rsidTr="009505A2">
        <w:trPr>
          <w:trHeight w:val="806"/>
          <w:jc w:val="center"/>
        </w:trPr>
        <w:tc>
          <w:tcPr>
            <w:tcW w:w="492" w:type="pct"/>
            <w:tcBorders>
              <w:top w:val="single" w:sz="4" w:space="0" w:color="auto"/>
              <w:left w:val="single" w:sz="4" w:space="0" w:color="auto"/>
              <w:bottom w:val="single" w:sz="4" w:space="0" w:color="auto"/>
              <w:right w:val="single" w:sz="4" w:space="0" w:color="auto"/>
            </w:tcBorders>
            <w:vAlign w:val="center"/>
          </w:tcPr>
          <w:p w14:paraId="3FFCFE61"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3</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67B7A51B"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积极配合参加消防训练，按要求达标（5）熟练掌握火警、消防和治安等方面突发事件的应急措施以及救生处理（5）</w:t>
            </w:r>
          </w:p>
        </w:tc>
        <w:tc>
          <w:tcPr>
            <w:tcW w:w="383" w:type="pct"/>
            <w:tcBorders>
              <w:top w:val="single" w:sz="4" w:space="0" w:color="auto"/>
              <w:left w:val="single" w:sz="4" w:space="0" w:color="auto"/>
              <w:bottom w:val="single" w:sz="4" w:space="0" w:color="auto"/>
              <w:right w:val="single" w:sz="4" w:space="0" w:color="auto"/>
            </w:tcBorders>
            <w:vAlign w:val="center"/>
          </w:tcPr>
          <w:p w14:paraId="0B45DCCC"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10</w:t>
            </w:r>
          </w:p>
        </w:tc>
        <w:tc>
          <w:tcPr>
            <w:tcW w:w="579" w:type="pct"/>
            <w:tcBorders>
              <w:top w:val="single" w:sz="4" w:space="0" w:color="auto"/>
              <w:left w:val="single" w:sz="4" w:space="0" w:color="auto"/>
              <w:bottom w:val="single" w:sz="4" w:space="0" w:color="auto"/>
              <w:right w:val="single" w:sz="4" w:space="0" w:color="auto"/>
            </w:tcBorders>
            <w:vAlign w:val="center"/>
          </w:tcPr>
          <w:p w14:paraId="12342560" w14:textId="77777777" w:rsidR="004B0254" w:rsidRPr="000E0EB5" w:rsidRDefault="004B0254" w:rsidP="009505A2">
            <w:pPr>
              <w:spacing w:line="360" w:lineRule="auto"/>
              <w:jc w:val="center"/>
              <w:rPr>
                <w:rFonts w:ascii="宋体" w:hAnsi="宋体" w:hint="eastAsia"/>
                <w:sz w:val="22"/>
              </w:rPr>
            </w:pPr>
          </w:p>
        </w:tc>
      </w:tr>
      <w:tr w:rsidR="004B0254" w:rsidRPr="000E0EB5" w14:paraId="4E86071F" w14:textId="77777777" w:rsidTr="009505A2">
        <w:trPr>
          <w:trHeight w:val="804"/>
          <w:jc w:val="center"/>
        </w:trPr>
        <w:tc>
          <w:tcPr>
            <w:tcW w:w="492" w:type="pct"/>
            <w:tcBorders>
              <w:top w:val="single" w:sz="4" w:space="0" w:color="auto"/>
              <w:left w:val="single" w:sz="4" w:space="0" w:color="auto"/>
              <w:bottom w:val="single" w:sz="4" w:space="0" w:color="auto"/>
              <w:right w:val="single" w:sz="4" w:space="0" w:color="auto"/>
            </w:tcBorders>
            <w:vAlign w:val="center"/>
          </w:tcPr>
          <w:p w14:paraId="5F7FCD78"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4</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44FA52A1"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接待业主、用户维修时热情有礼、耐心（5）工作认真负责，不推卸责任（5）</w:t>
            </w:r>
          </w:p>
        </w:tc>
        <w:tc>
          <w:tcPr>
            <w:tcW w:w="383" w:type="pct"/>
            <w:tcBorders>
              <w:top w:val="single" w:sz="4" w:space="0" w:color="auto"/>
              <w:left w:val="single" w:sz="4" w:space="0" w:color="auto"/>
              <w:bottom w:val="single" w:sz="4" w:space="0" w:color="auto"/>
              <w:right w:val="single" w:sz="4" w:space="0" w:color="auto"/>
            </w:tcBorders>
            <w:vAlign w:val="center"/>
          </w:tcPr>
          <w:p w14:paraId="5240C2C1"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10</w:t>
            </w:r>
          </w:p>
        </w:tc>
        <w:tc>
          <w:tcPr>
            <w:tcW w:w="579" w:type="pct"/>
            <w:tcBorders>
              <w:top w:val="single" w:sz="4" w:space="0" w:color="auto"/>
              <w:left w:val="single" w:sz="4" w:space="0" w:color="auto"/>
              <w:bottom w:val="single" w:sz="4" w:space="0" w:color="auto"/>
              <w:right w:val="single" w:sz="4" w:space="0" w:color="auto"/>
            </w:tcBorders>
            <w:vAlign w:val="center"/>
          </w:tcPr>
          <w:p w14:paraId="197C3EE8" w14:textId="77777777" w:rsidR="004B0254" w:rsidRPr="000E0EB5" w:rsidRDefault="004B0254" w:rsidP="009505A2">
            <w:pPr>
              <w:spacing w:line="360" w:lineRule="auto"/>
              <w:jc w:val="center"/>
              <w:rPr>
                <w:rFonts w:ascii="宋体" w:hAnsi="宋体" w:hint="eastAsia"/>
                <w:sz w:val="22"/>
              </w:rPr>
            </w:pPr>
          </w:p>
        </w:tc>
      </w:tr>
      <w:tr w:rsidR="004B0254" w:rsidRPr="000E0EB5" w14:paraId="0B8D04EA" w14:textId="77777777" w:rsidTr="009505A2">
        <w:trPr>
          <w:trHeight w:val="930"/>
          <w:jc w:val="center"/>
        </w:trPr>
        <w:tc>
          <w:tcPr>
            <w:tcW w:w="492" w:type="pct"/>
            <w:tcBorders>
              <w:top w:val="single" w:sz="4" w:space="0" w:color="auto"/>
              <w:left w:val="single" w:sz="4" w:space="0" w:color="auto"/>
              <w:bottom w:val="single" w:sz="4" w:space="0" w:color="auto"/>
              <w:right w:val="single" w:sz="4" w:space="0" w:color="auto"/>
            </w:tcBorders>
            <w:vAlign w:val="center"/>
          </w:tcPr>
          <w:p w14:paraId="06CC1CFD"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5</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5F80B887"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熟悉体育中心构造及分布情况（5）设备、设施、各种线路走向，管道、沟、井设置情况（5）设备、设施功能及使用情况（40.4）</w:t>
            </w:r>
          </w:p>
        </w:tc>
        <w:tc>
          <w:tcPr>
            <w:tcW w:w="383" w:type="pct"/>
            <w:tcBorders>
              <w:top w:val="single" w:sz="4" w:space="0" w:color="auto"/>
              <w:left w:val="single" w:sz="4" w:space="0" w:color="auto"/>
              <w:bottom w:val="single" w:sz="4" w:space="0" w:color="auto"/>
              <w:right w:val="single" w:sz="4" w:space="0" w:color="auto"/>
            </w:tcBorders>
            <w:vAlign w:val="center"/>
          </w:tcPr>
          <w:p w14:paraId="6833E9BC"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14</w:t>
            </w:r>
          </w:p>
        </w:tc>
        <w:tc>
          <w:tcPr>
            <w:tcW w:w="579" w:type="pct"/>
            <w:tcBorders>
              <w:top w:val="single" w:sz="4" w:space="0" w:color="auto"/>
              <w:left w:val="single" w:sz="4" w:space="0" w:color="auto"/>
              <w:bottom w:val="single" w:sz="4" w:space="0" w:color="auto"/>
              <w:right w:val="single" w:sz="4" w:space="0" w:color="auto"/>
            </w:tcBorders>
            <w:vAlign w:val="center"/>
          </w:tcPr>
          <w:p w14:paraId="2A9AB135" w14:textId="77777777" w:rsidR="004B0254" w:rsidRPr="000E0EB5" w:rsidRDefault="004B0254" w:rsidP="009505A2">
            <w:pPr>
              <w:spacing w:line="360" w:lineRule="auto"/>
              <w:jc w:val="center"/>
              <w:rPr>
                <w:rFonts w:ascii="宋体" w:hAnsi="宋体" w:hint="eastAsia"/>
                <w:sz w:val="22"/>
              </w:rPr>
            </w:pPr>
          </w:p>
        </w:tc>
      </w:tr>
      <w:tr w:rsidR="004B0254" w:rsidRPr="000E0EB5" w14:paraId="3EB9FB40" w14:textId="77777777" w:rsidTr="009505A2">
        <w:trPr>
          <w:trHeight w:val="554"/>
          <w:jc w:val="center"/>
        </w:trPr>
        <w:tc>
          <w:tcPr>
            <w:tcW w:w="492" w:type="pct"/>
            <w:tcBorders>
              <w:top w:val="single" w:sz="4" w:space="0" w:color="auto"/>
              <w:left w:val="single" w:sz="4" w:space="0" w:color="auto"/>
              <w:bottom w:val="single" w:sz="4" w:space="0" w:color="auto"/>
              <w:right w:val="single" w:sz="4" w:space="0" w:color="auto"/>
            </w:tcBorders>
            <w:vAlign w:val="center"/>
          </w:tcPr>
          <w:p w14:paraId="3C024380"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6</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3DE44BB5"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掌握熟练业务知识和专业技能（5）勤学好问，学习各类专业知识（5）</w:t>
            </w:r>
          </w:p>
        </w:tc>
        <w:tc>
          <w:tcPr>
            <w:tcW w:w="383" w:type="pct"/>
            <w:tcBorders>
              <w:top w:val="single" w:sz="4" w:space="0" w:color="auto"/>
              <w:left w:val="single" w:sz="4" w:space="0" w:color="auto"/>
              <w:bottom w:val="single" w:sz="4" w:space="0" w:color="auto"/>
              <w:right w:val="single" w:sz="4" w:space="0" w:color="auto"/>
            </w:tcBorders>
            <w:vAlign w:val="center"/>
          </w:tcPr>
          <w:p w14:paraId="7A394028"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10</w:t>
            </w:r>
          </w:p>
        </w:tc>
        <w:tc>
          <w:tcPr>
            <w:tcW w:w="579" w:type="pct"/>
            <w:tcBorders>
              <w:top w:val="single" w:sz="4" w:space="0" w:color="auto"/>
              <w:left w:val="single" w:sz="4" w:space="0" w:color="auto"/>
              <w:bottom w:val="single" w:sz="4" w:space="0" w:color="auto"/>
              <w:right w:val="single" w:sz="4" w:space="0" w:color="auto"/>
            </w:tcBorders>
            <w:vAlign w:val="center"/>
          </w:tcPr>
          <w:p w14:paraId="015F43D5" w14:textId="77777777" w:rsidR="004B0254" w:rsidRPr="000E0EB5" w:rsidRDefault="004B0254" w:rsidP="009505A2">
            <w:pPr>
              <w:spacing w:line="360" w:lineRule="auto"/>
              <w:jc w:val="center"/>
              <w:rPr>
                <w:rFonts w:ascii="宋体" w:hAnsi="宋体" w:hint="eastAsia"/>
                <w:sz w:val="22"/>
              </w:rPr>
            </w:pPr>
          </w:p>
        </w:tc>
      </w:tr>
      <w:tr w:rsidR="004B0254" w:rsidRPr="000E0EB5" w14:paraId="67D6F8D1" w14:textId="77777777" w:rsidTr="009505A2">
        <w:trPr>
          <w:trHeight w:val="930"/>
          <w:jc w:val="center"/>
        </w:trPr>
        <w:tc>
          <w:tcPr>
            <w:tcW w:w="492" w:type="pct"/>
            <w:tcBorders>
              <w:top w:val="single" w:sz="4" w:space="0" w:color="auto"/>
              <w:left w:val="single" w:sz="4" w:space="0" w:color="auto"/>
              <w:bottom w:val="single" w:sz="4" w:space="0" w:color="auto"/>
              <w:right w:val="single" w:sz="4" w:space="0" w:color="auto"/>
            </w:tcBorders>
            <w:vAlign w:val="center"/>
          </w:tcPr>
          <w:p w14:paraId="7FE89AEB" w14:textId="77777777" w:rsidR="004B0254" w:rsidRPr="000E0EB5" w:rsidRDefault="004B0254" w:rsidP="009505A2">
            <w:pPr>
              <w:spacing w:line="360" w:lineRule="auto"/>
              <w:ind w:rightChars="-150" w:right="-315"/>
              <w:jc w:val="center"/>
              <w:rPr>
                <w:rFonts w:ascii="宋体" w:hAnsi="宋体" w:hint="eastAsia"/>
                <w:sz w:val="22"/>
              </w:rPr>
            </w:pPr>
            <w:r w:rsidRPr="000E0EB5">
              <w:rPr>
                <w:rFonts w:ascii="宋体" w:hAnsi="宋体" w:hint="eastAsia"/>
                <w:sz w:val="22"/>
              </w:rPr>
              <w:t>7</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198C186B"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维修技术，维修质量好，返修少（5）严格遵章守纪，执行安全操作规程（10）勤俭节支，爱护公物（3）</w:t>
            </w:r>
          </w:p>
        </w:tc>
        <w:tc>
          <w:tcPr>
            <w:tcW w:w="383" w:type="pct"/>
            <w:tcBorders>
              <w:top w:val="single" w:sz="4" w:space="0" w:color="auto"/>
              <w:left w:val="single" w:sz="4" w:space="0" w:color="auto"/>
              <w:bottom w:val="single" w:sz="4" w:space="0" w:color="auto"/>
              <w:right w:val="single" w:sz="4" w:space="0" w:color="auto"/>
            </w:tcBorders>
            <w:vAlign w:val="center"/>
          </w:tcPr>
          <w:p w14:paraId="2E917BD7"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20</w:t>
            </w:r>
          </w:p>
        </w:tc>
        <w:tc>
          <w:tcPr>
            <w:tcW w:w="579" w:type="pct"/>
            <w:tcBorders>
              <w:top w:val="single" w:sz="4" w:space="0" w:color="auto"/>
              <w:left w:val="single" w:sz="4" w:space="0" w:color="auto"/>
              <w:bottom w:val="single" w:sz="4" w:space="0" w:color="auto"/>
              <w:right w:val="single" w:sz="4" w:space="0" w:color="auto"/>
            </w:tcBorders>
            <w:vAlign w:val="center"/>
          </w:tcPr>
          <w:p w14:paraId="1E48BF13" w14:textId="77777777" w:rsidR="004B0254" w:rsidRPr="000E0EB5" w:rsidRDefault="004B0254" w:rsidP="009505A2">
            <w:pPr>
              <w:spacing w:line="360" w:lineRule="auto"/>
              <w:jc w:val="center"/>
              <w:rPr>
                <w:rFonts w:ascii="宋体" w:hAnsi="宋体" w:hint="eastAsia"/>
                <w:sz w:val="22"/>
              </w:rPr>
            </w:pPr>
          </w:p>
        </w:tc>
      </w:tr>
      <w:tr w:rsidR="004B0254" w:rsidRPr="000E0EB5" w14:paraId="4E65BC04" w14:textId="77777777" w:rsidTr="009505A2">
        <w:trPr>
          <w:trHeight w:val="744"/>
          <w:jc w:val="center"/>
        </w:trPr>
        <w:tc>
          <w:tcPr>
            <w:tcW w:w="492" w:type="pct"/>
            <w:tcBorders>
              <w:top w:val="single" w:sz="4" w:space="0" w:color="auto"/>
              <w:left w:val="single" w:sz="4" w:space="0" w:color="auto"/>
              <w:bottom w:val="single" w:sz="4" w:space="0" w:color="auto"/>
              <w:right w:val="single" w:sz="4" w:space="0" w:color="auto"/>
            </w:tcBorders>
            <w:vAlign w:val="center"/>
          </w:tcPr>
          <w:p w14:paraId="3D145D9E" w14:textId="77777777" w:rsidR="004B0254" w:rsidRPr="000E0EB5" w:rsidRDefault="004B0254" w:rsidP="009505A2">
            <w:pPr>
              <w:tabs>
                <w:tab w:val="left" w:pos="2232"/>
              </w:tabs>
              <w:spacing w:line="360" w:lineRule="auto"/>
              <w:ind w:rightChars="-150" w:right="-315"/>
              <w:jc w:val="center"/>
              <w:rPr>
                <w:rFonts w:ascii="宋体" w:hAnsi="宋体" w:hint="eastAsia"/>
                <w:sz w:val="22"/>
              </w:rPr>
            </w:pPr>
            <w:r w:rsidRPr="000E0EB5">
              <w:rPr>
                <w:rFonts w:ascii="宋体" w:hAnsi="宋体" w:hint="eastAsia"/>
                <w:sz w:val="22"/>
              </w:rPr>
              <w:t>8</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51583B42"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认真查核，不讲私情，不干私活，不乱收费（10）熟悉掌握源深体育中心工程部管理制度章程（10）</w:t>
            </w:r>
          </w:p>
        </w:tc>
        <w:tc>
          <w:tcPr>
            <w:tcW w:w="383" w:type="pct"/>
            <w:tcBorders>
              <w:top w:val="single" w:sz="4" w:space="0" w:color="auto"/>
              <w:left w:val="single" w:sz="4" w:space="0" w:color="auto"/>
              <w:bottom w:val="single" w:sz="4" w:space="0" w:color="auto"/>
              <w:right w:val="single" w:sz="4" w:space="0" w:color="auto"/>
            </w:tcBorders>
            <w:vAlign w:val="center"/>
          </w:tcPr>
          <w:p w14:paraId="40E62A0B"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20</w:t>
            </w:r>
          </w:p>
        </w:tc>
        <w:tc>
          <w:tcPr>
            <w:tcW w:w="579" w:type="pct"/>
            <w:tcBorders>
              <w:top w:val="single" w:sz="4" w:space="0" w:color="auto"/>
              <w:left w:val="single" w:sz="4" w:space="0" w:color="auto"/>
              <w:bottom w:val="single" w:sz="4" w:space="0" w:color="auto"/>
              <w:right w:val="single" w:sz="4" w:space="0" w:color="auto"/>
            </w:tcBorders>
            <w:vAlign w:val="center"/>
          </w:tcPr>
          <w:p w14:paraId="58E7C462" w14:textId="77777777" w:rsidR="004B0254" w:rsidRPr="000E0EB5" w:rsidRDefault="004B0254" w:rsidP="009505A2">
            <w:pPr>
              <w:spacing w:line="360" w:lineRule="auto"/>
              <w:jc w:val="center"/>
              <w:rPr>
                <w:rFonts w:ascii="宋体" w:hAnsi="宋体" w:hint="eastAsia"/>
                <w:sz w:val="22"/>
              </w:rPr>
            </w:pPr>
          </w:p>
        </w:tc>
      </w:tr>
      <w:tr w:rsidR="004B0254" w:rsidRPr="000E0EB5" w14:paraId="3CE25B65" w14:textId="77777777" w:rsidTr="009505A2">
        <w:trPr>
          <w:trHeight w:val="751"/>
          <w:jc w:val="center"/>
        </w:trPr>
        <w:tc>
          <w:tcPr>
            <w:tcW w:w="492" w:type="pct"/>
            <w:tcBorders>
              <w:top w:val="single" w:sz="4" w:space="0" w:color="auto"/>
              <w:left w:val="single" w:sz="4" w:space="0" w:color="auto"/>
              <w:bottom w:val="single" w:sz="4" w:space="0" w:color="auto"/>
              <w:right w:val="single" w:sz="4" w:space="0" w:color="auto"/>
            </w:tcBorders>
            <w:vAlign w:val="center"/>
          </w:tcPr>
          <w:p w14:paraId="2FEACC2E" w14:textId="77777777" w:rsidR="004B0254" w:rsidRPr="000E0EB5" w:rsidRDefault="004B0254" w:rsidP="009505A2">
            <w:pPr>
              <w:tabs>
                <w:tab w:val="left" w:pos="2232"/>
              </w:tabs>
              <w:spacing w:line="360" w:lineRule="auto"/>
              <w:ind w:rightChars="-150" w:right="-315"/>
              <w:jc w:val="center"/>
              <w:rPr>
                <w:rFonts w:ascii="宋体" w:hAnsi="宋体" w:hint="eastAsia"/>
                <w:sz w:val="22"/>
              </w:rPr>
            </w:pPr>
            <w:r w:rsidRPr="000E0EB5">
              <w:rPr>
                <w:rFonts w:ascii="宋体" w:hAnsi="宋体" w:hint="eastAsia"/>
                <w:sz w:val="22"/>
              </w:rPr>
              <w:t>9</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5DA7DBAC" w14:textId="77777777" w:rsidR="004B0254" w:rsidRPr="000E0EB5" w:rsidRDefault="004B0254" w:rsidP="009505A2">
            <w:pPr>
              <w:spacing w:line="360" w:lineRule="auto"/>
              <w:rPr>
                <w:rFonts w:ascii="宋体" w:hAnsi="宋体" w:hint="eastAsia"/>
                <w:sz w:val="22"/>
              </w:rPr>
            </w:pPr>
            <w:r w:rsidRPr="000E0EB5">
              <w:rPr>
                <w:rFonts w:ascii="宋体" w:hAnsi="宋体" w:hint="eastAsia"/>
                <w:sz w:val="22"/>
              </w:rPr>
              <w:t>因工作不负责或态度不端正，每被投诉一次扣2分，扣满10</w:t>
            </w:r>
            <w:r w:rsidRPr="000E0EB5">
              <w:rPr>
                <w:rFonts w:ascii="宋体" w:hAnsi="宋体" w:hint="eastAsia"/>
                <w:sz w:val="22"/>
              </w:rPr>
              <w:lastRenderedPageBreak/>
              <w:t>分为止。</w:t>
            </w:r>
          </w:p>
        </w:tc>
        <w:tc>
          <w:tcPr>
            <w:tcW w:w="383" w:type="pct"/>
            <w:tcBorders>
              <w:top w:val="single" w:sz="4" w:space="0" w:color="auto"/>
              <w:left w:val="single" w:sz="4" w:space="0" w:color="auto"/>
              <w:bottom w:val="single" w:sz="4" w:space="0" w:color="auto"/>
              <w:right w:val="single" w:sz="4" w:space="0" w:color="auto"/>
            </w:tcBorders>
            <w:vAlign w:val="center"/>
          </w:tcPr>
          <w:p w14:paraId="0BA342F5"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lastRenderedPageBreak/>
              <w:t>0</w:t>
            </w:r>
          </w:p>
        </w:tc>
        <w:tc>
          <w:tcPr>
            <w:tcW w:w="579" w:type="pct"/>
            <w:tcBorders>
              <w:top w:val="single" w:sz="4" w:space="0" w:color="auto"/>
              <w:left w:val="single" w:sz="4" w:space="0" w:color="auto"/>
              <w:bottom w:val="single" w:sz="4" w:space="0" w:color="auto"/>
              <w:right w:val="single" w:sz="4" w:space="0" w:color="auto"/>
            </w:tcBorders>
            <w:vAlign w:val="center"/>
          </w:tcPr>
          <w:p w14:paraId="114C72F2" w14:textId="77777777" w:rsidR="004B0254" w:rsidRPr="000E0EB5" w:rsidRDefault="004B0254" w:rsidP="009505A2">
            <w:pPr>
              <w:spacing w:line="360" w:lineRule="auto"/>
              <w:jc w:val="center"/>
              <w:rPr>
                <w:rFonts w:ascii="宋体" w:hAnsi="宋体" w:hint="eastAsia"/>
                <w:sz w:val="22"/>
              </w:rPr>
            </w:pPr>
          </w:p>
        </w:tc>
      </w:tr>
      <w:tr w:rsidR="004B0254" w:rsidRPr="000E0EB5" w14:paraId="7078A611" w14:textId="77777777" w:rsidTr="009505A2">
        <w:trPr>
          <w:trHeight w:val="416"/>
          <w:jc w:val="center"/>
        </w:trPr>
        <w:tc>
          <w:tcPr>
            <w:tcW w:w="492" w:type="pct"/>
            <w:tcBorders>
              <w:top w:val="single" w:sz="4" w:space="0" w:color="auto"/>
              <w:left w:val="single" w:sz="4" w:space="0" w:color="auto"/>
              <w:bottom w:val="single" w:sz="4" w:space="0" w:color="auto"/>
              <w:right w:val="single" w:sz="4" w:space="0" w:color="auto"/>
            </w:tcBorders>
            <w:vAlign w:val="center"/>
          </w:tcPr>
          <w:p w14:paraId="52D91558" w14:textId="77777777" w:rsidR="004B0254" w:rsidRPr="000E0EB5" w:rsidRDefault="004B0254" w:rsidP="009505A2">
            <w:pPr>
              <w:spacing w:line="360" w:lineRule="auto"/>
              <w:ind w:left="-108"/>
              <w:jc w:val="center"/>
              <w:rPr>
                <w:rFonts w:ascii="宋体" w:hAnsi="宋体" w:hint="eastAsia"/>
                <w:sz w:val="22"/>
              </w:rPr>
            </w:pPr>
            <w:r w:rsidRPr="000E0EB5">
              <w:rPr>
                <w:rFonts w:ascii="宋体" w:hAnsi="宋体" w:hint="eastAsia"/>
                <w:sz w:val="22"/>
              </w:rPr>
              <w:t>合计</w:t>
            </w:r>
          </w:p>
        </w:tc>
        <w:tc>
          <w:tcPr>
            <w:tcW w:w="3546" w:type="pct"/>
            <w:gridSpan w:val="2"/>
            <w:tcBorders>
              <w:top w:val="single" w:sz="4" w:space="0" w:color="auto"/>
              <w:left w:val="single" w:sz="4" w:space="0" w:color="auto"/>
              <w:bottom w:val="single" w:sz="4" w:space="0" w:color="auto"/>
              <w:right w:val="single" w:sz="4" w:space="0" w:color="auto"/>
            </w:tcBorders>
            <w:vAlign w:val="center"/>
          </w:tcPr>
          <w:p w14:paraId="6D14C122" w14:textId="77777777" w:rsidR="004B0254" w:rsidRPr="000E0EB5" w:rsidRDefault="004B0254" w:rsidP="009505A2">
            <w:pPr>
              <w:spacing w:line="360" w:lineRule="auto"/>
              <w:jc w:val="center"/>
              <w:rPr>
                <w:rFonts w:ascii="宋体" w:hAnsi="宋体" w:hint="eastAsia"/>
                <w:sz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0423255"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100</w:t>
            </w:r>
          </w:p>
        </w:tc>
        <w:tc>
          <w:tcPr>
            <w:tcW w:w="579" w:type="pct"/>
            <w:tcBorders>
              <w:top w:val="single" w:sz="4" w:space="0" w:color="auto"/>
              <w:left w:val="single" w:sz="4" w:space="0" w:color="auto"/>
              <w:bottom w:val="single" w:sz="4" w:space="0" w:color="auto"/>
              <w:right w:val="single" w:sz="4" w:space="0" w:color="auto"/>
            </w:tcBorders>
            <w:vAlign w:val="center"/>
          </w:tcPr>
          <w:p w14:paraId="1691BFD2" w14:textId="77777777" w:rsidR="004B0254" w:rsidRPr="000E0EB5" w:rsidRDefault="004B0254" w:rsidP="009505A2">
            <w:pPr>
              <w:spacing w:line="360" w:lineRule="auto"/>
              <w:jc w:val="center"/>
              <w:rPr>
                <w:rFonts w:ascii="宋体" w:hAnsi="宋体" w:hint="eastAsia"/>
                <w:sz w:val="22"/>
              </w:rPr>
            </w:pPr>
          </w:p>
        </w:tc>
      </w:tr>
      <w:tr w:rsidR="004B0254" w:rsidRPr="000E0EB5" w14:paraId="1555745D" w14:textId="77777777" w:rsidTr="009505A2">
        <w:trPr>
          <w:trHeight w:val="784"/>
          <w:jc w:val="center"/>
        </w:trPr>
        <w:tc>
          <w:tcPr>
            <w:tcW w:w="5000" w:type="pct"/>
            <w:gridSpan w:val="5"/>
            <w:tcBorders>
              <w:top w:val="single" w:sz="4" w:space="0" w:color="auto"/>
              <w:left w:val="single" w:sz="4" w:space="0" w:color="auto"/>
              <w:bottom w:val="single" w:sz="4" w:space="0" w:color="auto"/>
              <w:right w:val="single" w:sz="4" w:space="0" w:color="auto"/>
            </w:tcBorders>
          </w:tcPr>
          <w:p w14:paraId="5F87BEA7" w14:textId="77777777" w:rsidR="004B0254" w:rsidRPr="000E0EB5" w:rsidRDefault="004B0254" w:rsidP="009505A2">
            <w:pPr>
              <w:spacing w:line="360" w:lineRule="auto"/>
              <w:jc w:val="center"/>
              <w:rPr>
                <w:rFonts w:ascii="宋体" w:hAnsi="宋体" w:hint="eastAsia"/>
                <w:sz w:val="22"/>
              </w:rPr>
            </w:pPr>
            <w:r w:rsidRPr="000E0EB5">
              <w:rPr>
                <w:rFonts w:ascii="宋体" w:hAnsi="宋体" w:hint="eastAsia"/>
                <w:sz w:val="22"/>
              </w:rPr>
              <w:t>考评人意见：</w:t>
            </w:r>
          </w:p>
          <w:p w14:paraId="75A9FCD5" w14:textId="77777777" w:rsidR="004B0254" w:rsidRPr="000E0EB5" w:rsidRDefault="004B0254" w:rsidP="009505A2">
            <w:pPr>
              <w:spacing w:line="360" w:lineRule="auto"/>
              <w:jc w:val="center"/>
              <w:rPr>
                <w:rFonts w:ascii="宋体" w:hAnsi="宋体" w:hint="eastAsia"/>
                <w:sz w:val="22"/>
              </w:rPr>
            </w:pPr>
          </w:p>
        </w:tc>
      </w:tr>
      <w:tr w:rsidR="004B0254" w:rsidRPr="000E0EB5" w14:paraId="044280CC" w14:textId="77777777" w:rsidTr="009505A2">
        <w:trPr>
          <w:trHeight w:val="684"/>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14:paraId="0A5DC65E" w14:textId="77777777" w:rsidR="004B0254" w:rsidRPr="000E0EB5" w:rsidRDefault="004B0254" w:rsidP="009505A2">
            <w:pPr>
              <w:spacing w:line="360" w:lineRule="auto"/>
              <w:jc w:val="center"/>
              <w:rPr>
                <w:rFonts w:ascii="宋体" w:hAnsi="宋体" w:hint="eastAsia"/>
                <w:sz w:val="22"/>
              </w:rPr>
            </w:pPr>
            <w:r w:rsidRPr="000E0EB5">
              <w:rPr>
                <w:rFonts w:ascii="宋体" w:hAnsi="宋体" w:cs="宋体" w:hint="eastAsia"/>
                <w:kern w:val="0"/>
                <w:sz w:val="22"/>
              </w:rPr>
              <w:t>备注</w:t>
            </w:r>
          </w:p>
        </w:tc>
        <w:tc>
          <w:tcPr>
            <w:tcW w:w="4094" w:type="pct"/>
            <w:gridSpan w:val="3"/>
            <w:tcBorders>
              <w:top w:val="single" w:sz="4" w:space="0" w:color="auto"/>
              <w:left w:val="single" w:sz="4" w:space="0" w:color="auto"/>
              <w:bottom w:val="single" w:sz="4" w:space="0" w:color="auto"/>
              <w:right w:val="single" w:sz="4" w:space="0" w:color="auto"/>
            </w:tcBorders>
            <w:vAlign w:val="center"/>
          </w:tcPr>
          <w:p w14:paraId="4A8FA890" w14:textId="77777777" w:rsidR="004B0254" w:rsidRPr="000E0EB5" w:rsidRDefault="004B0254" w:rsidP="009505A2">
            <w:pPr>
              <w:spacing w:line="360" w:lineRule="auto"/>
              <w:jc w:val="center"/>
              <w:rPr>
                <w:rFonts w:ascii="宋体" w:hAnsi="宋体" w:hint="eastAsia"/>
                <w:sz w:val="22"/>
              </w:rPr>
            </w:pPr>
            <w:r w:rsidRPr="000E0EB5">
              <w:rPr>
                <w:rFonts w:ascii="宋体" w:hAnsi="宋体" w:cs="宋体" w:hint="eastAsia"/>
                <w:kern w:val="0"/>
                <w:sz w:val="22"/>
              </w:rPr>
              <w:t>每季度对物业维修工、电工进行一次考核。</w:t>
            </w:r>
          </w:p>
        </w:tc>
      </w:tr>
    </w:tbl>
    <w:p w14:paraId="0653B57B" w14:textId="77777777" w:rsidR="004B0254" w:rsidRPr="000E0EB5" w:rsidRDefault="004B0254" w:rsidP="004B0254">
      <w:pPr>
        <w:spacing w:line="360" w:lineRule="auto"/>
        <w:jc w:val="center"/>
        <w:rPr>
          <w:rFonts w:ascii="宋体" w:hAnsi="宋体" w:hint="eastAsia"/>
          <w:b/>
          <w:sz w:val="22"/>
        </w:rPr>
      </w:pPr>
    </w:p>
    <w:p w14:paraId="5465D8F8" w14:textId="77777777" w:rsidR="004B0254" w:rsidRPr="000E0EB5" w:rsidRDefault="004B0254" w:rsidP="004B0254">
      <w:pPr>
        <w:spacing w:line="360" w:lineRule="auto"/>
        <w:rPr>
          <w:rFonts w:ascii="宋体" w:hAnsi="宋体" w:hint="eastAsia"/>
          <w:b/>
          <w:sz w:val="22"/>
        </w:rPr>
      </w:pPr>
    </w:p>
    <w:p w14:paraId="62417F27" w14:textId="77777777" w:rsidR="004B0254" w:rsidRPr="000E0EB5" w:rsidRDefault="004B0254" w:rsidP="004B0254">
      <w:pPr>
        <w:spacing w:line="360" w:lineRule="auto"/>
        <w:ind w:firstLine="200"/>
        <w:rPr>
          <w:rFonts w:ascii="宋体" w:hAnsi="宋体" w:hint="eastAsia"/>
          <w:b/>
          <w:sz w:val="22"/>
        </w:rPr>
      </w:pPr>
      <w:r w:rsidRPr="000E0EB5">
        <w:rPr>
          <w:rFonts w:ascii="宋体" w:hAnsi="宋体" w:hint="eastAsia"/>
          <w:b/>
          <w:sz w:val="22"/>
        </w:rPr>
        <w:t>4.4绿化养护考核表</w:t>
      </w:r>
    </w:p>
    <w:tbl>
      <w:tblPr>
        <w:tblW w:w="9238" w:type="dxa"/>
        <w:jc w:val="center"/>
        <w:tblLayout w:type="fixed"/>
        <w:tblCellMar>
          <w:left w:w="0" w:type="dxa"/>
          <w:right w:w="0" w:type="dxa"/>
        </w:tblCellMar>
        <w:tblLook w:val="04A0" w:firstRow="1" w:lastRow="0" w:firstColumn="1" w:lastColumn="0" w:noHBand="0" w:noVBand="1"/>
      </w:tblPr>
      <w:tblGrid>
        <w:gridCol w:w="860"/>
        <w:gridCol w:w="750"/>
        <w:gridCol w:w="1819"/>
        <w:gridCol w:w="3197"/>
        <w:gridCol w:w="549"/>
        <w:gridCol w:w="711"/>
        <w:gridCol w:w="676"/>
        <w:gridCol w:w="676"/>
      </w:tblGrid>
      <w:tr w:rsidR="004B0254" w:rsidRPr="000E0EB5" w14:paraId="43CDA58F" w14:textId="77777777" w:rsidTr="009505A2">
        <w:trPr>
          <w:cantSplit/>
          <w:trHeight w:val="567"/>
          <w:jc w:val="center"/>
        </w:trPr>
        <w:tc>
          <w:tcPr>
            <w:tcW w:w="860" w:type="dxa"/>
            <w:tcBorders>
              <w:top w:val="single" w:sz="8" w:space="0" w:color="000000"/>
              <w:left w:val="single" w:sz="8" w:space="0" w:color="000000"/>
              <w:bottom w:val="single" w:sz="4" w:space="0" w:color="000000"/>
              <w:right w:val="single" w:sz="4" w:space="0" w:color="000000"/>
            </w:tcBorders>
            <w:tcMar>
              <w:top w:w="113" w:type="dxa"/>
              <w:left w:w="113" w:type="dxa"/>
              <w:bottom w:w="113" w:type="dxa"/>
              <w:right w:w="113" w:type="dxa"/>
            </w:tcMar>
            <w:vAlign w:val="center"/>
          </w:tcPr>
          <w:p w14:paraId="05B7EBF0"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项目</w:t>
            </w:r>
          </w:p>
        </w:tc>
        <w:tc>
          <w:tcPr>
            <w:tcW w:w="750"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BE317D2"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序号</w:t>
            </w:r>
          </w:p>
        </w:tc>
        <w:tc>
          <w:tcPr>
            <w:tcW w:w="1819"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215D7FC"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考核项目</w:t>
            </w:r>
          </w:p>
        </w:tc>
        <w:tc>
          <w:tcPr>
            <w:tcW w:w="3197"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B0BD2C3"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基准目标</w:t>
            </w:r>
          </w:p>
        </w:tc>
        <w:tc>
          <w:tcPr>
            <w:tcW w:w="549"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FA1521C"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分值</w:t>
            </w:r>
          </w:p>
        </w:tc>
        <w:tc>
          <w:tcPr>
            <w:tcW w:w="711" w:type="dxa"/>
            <w:tcBorders>
              <w:top w:val="single" w:sz="8"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AD8031E"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达成情况</w:t>
            </w:r>
          </w:p>
        </w:tc>
        <w:tc>
          <w:tcPr>
            <w:tcW w:w="676" w:type="dxa"/>
            <w:tcBorders>
              <w:top w:val="single" w:sz="8"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7BFC74FB"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考核分数</w:t>
            </w:r>
          </w:p>
        </w:tc>
        <w:tc>
          <w:tcPr>
            <w:tcW w:w="676" w:type="dxa"/>
            <w:tcBorders>
              <w:top w:val="single" w:sz="8" w:space="0" w:color="000000"/>
              <w:left w:val="single" w:sz="4" w:space="0" w:color="000000"/>
              <w:bottom w:val="single" w:sz="4" w:space="0" w:color="000000"/>
              <w:right w:val="single" w:sz="8" w:space="0" w:color="000000"/>
            </w:tcBorders>
            <w:vAlign w:val="center"/>
          </w:tcPr>
          <w:p w14:paraId="1F20AE5B" w14:textId="77777777" w:rsidR="004B0254" w:rsidRPr="000E0EB5" w:rsidRDefault="004B0254" w:rsidP="009505A2">
            <w:pPr>
              <w:pStyle w:val="affff8"/>
              <w:snapToGrid w:val="0"/>
              <w:spacing w:line="360" w:lineRule="auto"/>
              <w:rPr>
                <w:rFonts w:hAnsi="宋体" w:cs="宋体" w:hint="eastAsia"/>
                <w:color w:val="auto"/>
                <w:sz w:val="22"/>
                <w:szCs w:val="22"/>
              </w:rPr>
            </w:pPr>
          </w:p>
        </w:tc>
      </w:tr>
      <w:tr w:rsidR="004B0254" w:rsidRPr="000E0EB5" w14:paraId="42324854" w14:textId="77777777" w:rsidTr="009505A2">
        <w:trPr>
          <w:cantSplit/>
          <w:trHeight w:val="20"/>
          <w:jc w:val="center"/>
        </w:trPr>
        <w:tc>
          <w:tcPr>
            <w:tcW w:w="860" w:type="dxa"/>
            <w:vMerge w:val="restart"/>
            <w:tcBorders>
              <w:top w:val="single" w:sz="4" w:space="0" w:color="000000"/>
              <w:left w:val="single" w:sz="8" w:space="0" w:color="000000"/>
              <w:bottom w:val="single" w:sz="4" w:space="0" w:color="000000"/>
              <w:right w:val="single" w:sz="4" w:space="0" w:color="000000"/>
            </w:tcBorders>
            <w:vAlign w:val="center"/>
          </w:tcPr>
          <w:p w14:paraId="43554A3F" w14:textId="77777777" w:rsidR="004B0254" w:rsidRPr="000E0EB5" w:rsidRDefault="004B0254" w:rsidP="009505A2">
            <w:pPr>
              <w:pStyle w:val="affff8"/>
              <w:snapToGrid w:val="0"/>
              <w:spacing w:line="360" w:lineRule="auto"/>
              <w:jc w:val="center"/>
              <w:rPr>
                <w:rFonts w:hAnsi="宋体" w:cs="宋体" w:hint="eastAsia"/>
                <w:color w:val="auto"/>
                <w:sz w:val="22"/>
                <w:szCs w:val="22"/>
                <w:lang w:val="en-US"/>
              </w:rPr>
            </w:pPr>
            <w:r w:rsidRPr="000E0EB5">
              <w:rPr>
                <w:rFonts w:hAnsi="宋体" w:cs="宋体" w:hint="eastAsia"/>
                <w:color w:val="auto"/>
                <w:sz w:val="22"/>
                <w:szCs w:val="22"/>
                <w:lang w:val="en-US"/>
              </w:rPr>
              <w:t>KPI（50%）</w:t>
            </w:r>
          </w:p>
          <w:p w14:paraId="3A0E30EC" w14:textId="77777777" w:rsidR="004B0254" w:rsidRPr="000E0EB5" w:rsidRDefault="004B0254" w:rsidP="009505A2">
            <w:pPr>
              <w:pStyle w:val="affff8"/>
              <w:snapToGrid w:val="0"/>
              <w:spacing w:line="360" w:lineRule="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D77A600" w14:textId="77777777" w:rsidR="004B0254" w:rsidRPr="000E0EB5" w:rsidRDefault="004B0254" w:rsidP="009505A2">
            <w:pPr>
              <w:pStyle w:val="affff8"/>
              <w:snapToGrid w:val="0"/>
              <w:spacing w:line="360" w:lineRule="auto"/>
              <w:jc w:val="center"/>
              <w:rPr>
                <w:rFonts w:hAnsi="宋体" w:cs="宋体" w:hint="eastAsia"/>
                <w:color w:val="auto"/>
                <w:sz w:val="22"/>
                <w:szCs w:val="22"/>
                <w:lang w:val="en-US"/>
              </w:rPr>
            </w:pPr>
            <w:r w:rsidRPr="000E0EB5">
              <w:rPr>
                <w:rFonts w:hAnsi="宋体" w:cs="宋体" w:hint="eastAsia"/>
                <w:color w:val="auto"/>
                <w:sz w:val="22"/>
                <w:szCs w:val="22"/>
                <w:lang w:val="en-US"/>
              </w:rPr>
              <w:t>1</w:t>
            </w: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22826CB"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绿化率</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5964F696"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100%达到公司规定的标准</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154C538"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7</w:t>
            </w: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C1EAEF6"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402B075B"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4DC60ECA"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5FB1EF7E"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1E0D9C67"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B35E5C0"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2</w:t>
            </w:r>
          </w:p>
          <w:p w14:paraId="2DBBB16C"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4923854"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业主对绿化工作满意率</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887BBEB"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＞95%（以客户或业主回访的形式）</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A40F233"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7</w:t>
            </w:r>
          </w:p>
          <w:p w14:paraId="48986179"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8E03BB9"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6D5FD6BC"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10BDE2C9"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7D850AC3"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483D90A3"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CE28B36"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3</w:t>
            </w:r>
          </w:p>
          <w:p w14:paraId="1A039A32"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73F2225"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绿化机具维护、使用、保养</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C0D9ED6"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严格按操作规程进行，机具完好</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19356D3"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p w14:paraId="6C76C9D2"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4297015"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64BD9398"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57D41060"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715C0E29"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73FADD83"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A10E266"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4</w:t>
            </w:r>
          </w:p>
          <w:p w14:paraId="74CA4DF9"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01E5175"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园林植物病虫害</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6279CB0"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及时杀虫，全年病虫害发生次数＜2次</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8B30C10"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p w14:paraId="37E2B308"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EFAFEFE"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4E151BE2"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1ADB7D21"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517A0956"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73983D6B"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2791BE5"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6B2FFAED"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ABA5507"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安全、文明操作</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95CBBFE"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严格按操作规程来进行，无安全事故发生</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5A4DFEF"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p w14:paraId="212F9371"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93811B2"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370BA39F"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5490C8F4"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657BF0BB"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51C51A22"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18867CA"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9027744"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不合格发生率</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EA63F1A"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＜2%</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ACF824A"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5C6336A"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5FAF3DE0"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60E5A871"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304D2A0E"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5ECF3589"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E45AF6C"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7</w:t>
            </w:r>
          </w:p>
        </w:tc>
        <w:tc>
          <w:tcPr>
            <w:tcW w:w="1819" w:type="dxa"/>
            <w:tcBorders>
              <w:top w:val="single" w:sz="4" w:space="0" w:color="000000"/>
              <w:left w:val="single" w:sz="4" w:space="0" w:color="000000"/>
              <w:bottom w:val="single" w:sz="4" w:space="0" w:color="000000"/>
              <w:right w:val="single" w:sz="4" w:space="0" w:color="000000"/>
            </w:tcBorders>
            <w:vAlign w:val="center"/>
          </w:tcPr>
          <w:p w14:paraId="6267963A"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pacing w:val="-9"/>
                <w:sz w:val="22"/>
                <w:szCs w:val="22"/>
              </w:rPr>
              <w:t>不合格发生处理率</w:t>
            </w:r>
          </w:p>
        </w:tc>
        <w:tc>
          <w:tcPr>
            <w:tcW w:w="3197" w:type="dxa"/>
            <w:tcBorders>
              <w:top w:val="single" w:sz="4" w:space="0" w:color="000000"/>
              <w:left w:val="single" w:sz="4" w:space="0" w:color="000000"/>
              <w:bottom w:val="single" w:sz="4" w:space="0" w:color="000000"/>
              <w:right w:val="single" w:sz="4" w:space="0" w:color="000000"/>
            </w:tcBorders>
            <w:vAlign w:val="center"/>
          </w:tcPr>
          <w:p w14:paraId="3AFB20AA"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100%</w:t>
            </w:r>
          </w:p>
        </w:tc>
        <w:tc>
          <w:tcPr>
            <w:tcW w:w="549" w:type="dxa"/>
            <w:tcBorders>
              <w:top w:val="single" w:sz="4" w:space="0" w:color="000000"/>
              <w:left w:val="single" w:sz="4" w:space="0" w:color="000000"/>
              <w:bottom w:val="single" w:sz="4" w:space="0" w:color="000000"/>
              <w:right w:val="single" w:sz="4" w:space="0" w:color="000000"/>
            </w:tcBorders>
            <w:vAlign w:val="center"/>
          </w:tcPr>
          <w:p w14:paraId="4F20DB52"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A8AB028"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57" w:type="dxa"/>
              <w:bottom w:w="102" w:type="dxa"/>
              <w:right w:w="57" w:type="dxa"/>
            </w:tcMar>
            <w:vAlign w:val="center"/>
          </w:tcPr>
          <w:p w14:paraId="7594C06D"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66A703E4"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74A4BA73"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1B5327F7"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030F024"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8</w:t>
            </w:r>
          </w:p>
        </w:tc>
        <w:tc>
          <w:tcPr>
            <w:tcW w:w="181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507984DF"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有效投诉处理率</w:t>
            </w:r>
          </w:p>
        </w:tc>
        <w:tc>
          <w:tcPr>
            <w:tcW w:w="3197"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0EB3926"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100%</w:t>
            </w:r>
          </w:p>
        </w:tc>
        <w:tc>
          <w:tcPr>
            <w:tcW w:w="549"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AFC545A"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6</w:t>
            </w:r>
          </w:p>
        </w:tc>
        <w:tc>
          <w:tcPr>
            <w:tcW w:w="711" w:type="dxa"/>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D3CC999"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02" w:type="dxa"/>
              <w:left w:w="113" w:type="dxa"/>
              <w:bottom w:w="102" w:type="dxa"/>
              <w:right w:w="113" w:type="dxa"/>
            </w:tcMar>
            <w:vAlign w:val="center"/>
          </w:tcPr>
          <w:p w14:paraId="200EE8AC"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7700CC26"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2FD4DC1F" w14:textId="77777777" w:rsidTr="009505A2">
        <w:trPr>
          <w:cantSplit/>
          <w:trHeight w:val="20"/>
          <w:jc w:val="center"/>
        </w:trPr>
        <w:tc>
          <w:tcPr>
            <w:tcW w:w="860" w:type="dxa"/>
            <w:vMerge w:val="restart"/>
            <w:tcBorders>
              <w:top w:val="single" w:sz="4" w:space="0" w:color="000000"/>
              <w:left w:val="single" w:sz="8" w:space="0" w:color="000000"/>
              <w:bottom w:val="single" w:sz="4" w:space="0" w:color="000000"/>
              <w:right w:val="single" w:sz="4" w:space="0" w:color="000000"/>
            </w:tcBorders>
            <w:tcMar>
              <w:top w:w="113" w:type="dxa"/>
              <w:left w:w="113" w:type="dxa"/>
              <w:bottom w:w="113" w:type="dxa"/>
              <w:right w:w="113" w:type="dxa"/>
            </w:tcMar>
            <w:vAlign w:val="center"/>
          </w:tcPr>
          <w:p w14:paraId="6E91B64D"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工作态度</w:t>
            </w:r>
            <w:r w:rsidRPr="000E0EB5">
              <w:rPr>
                <w:rFonts w:hAnsi="宋体" w:cs="宋体" w:hint="eastAsia"/>
                <w:color w:val="auto"/>
                <w:sz w:val="22"/>
                <w:szCs w:val="22"/>
              </w:rPr>
              <w:lastRenderedPageBreak/>
              <w:t>（25%）</w:t>
            </w:r>
          </w:p>
          <w:p w14:paraId="670B90CC" w14:textId="77777777" w:rsidR="004B0254" w:rsidRPr="000E0EB5" w:rsidRDefault="004B0254" w:rsidP="009505A2">
            <w:pPr>
              <w:pStyle w:val="affff8"/>
              <w:snapToGrid w:val="0"/>
              <w:spacing w:line="360" w:lineRule="auto"/>
              <w:rPr>
                <w:rFonts w:hAnsi="宋体" w:cs="宋体" w:hint="eastAsia"/>
                <w:color w:val="auto"/>
                <w:sz w:val="22"/>
                <w:szCs w:val="22"/>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1BEC072"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lastRenderedPageBreak/>
              <w:t>1</w:t>
            </w: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DE9A330"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出勤纪律</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726571C"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没有迟到、早退、请假、病假、离岗、串岗、旷工现象</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4E88B83"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583CFF39"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718175B"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3244DC3F"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16C21CBA"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7F41FE1E"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140D4EDB"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D96E6DF"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2</w:t>
            </w:r>
          </w:p>
          <w:p w14:paraId="0123E583"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92886AA"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服务精神</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2C30AD1"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能以客户服务为己任，始终被客户所信任</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F82B7D0"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24D26FC6"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816B4CE"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5A230D50"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0DC2A509"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26FB6005"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21BEB96A"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CDBDC5E"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3</w:t>
            </w:r>
          </w:p>
          <w:p w14:paraId="09A1D938"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116EF5F"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主动性</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7E9C191"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总是能够积极主动、精神饱满地去工作</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DB3980A"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5DDC9298"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1F0BEB0"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3BD04E3D"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41564E01"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1DE71536"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149F69A0"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2A3CF61"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4</w:t>
            </w:r>
          </w:p>
          <w:p w14:paraId="2157952E"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802D07D"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工作效率</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F052FE3"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pacing w:val="20"/>
                <w:sz w:val="22"/>
                <w:szCs w:val="22"/>
              </w:rPr>
              <w:t>任何工作都按时保质、</w:t>
            </w:r>
            <w:r w:rsidRPr="000E0EB5">
              <w:rPr>
                <w:rFonts w:hAnsi="宋体" w:cs="宋体" w:hint="eastAsia"/>
                <w:color w:val="auto"/>
                <w:sz w:val="22"/>
                <w:szCs w:val="22"/>
              </w:rPr>
              <w:t>保量完成，且从无怨言、无牢骚</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50B078E"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732DC898"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E7572A5"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3ABBEE7F"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56B94DB6"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5C3FEBE5"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45258724"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BBE57B4"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6037763F"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AC03144"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服从性</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A2EEA80"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坚决服从上级安排，正确执行公司各项规章制度</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4E70074"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2D090E5A"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F784C9D"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55200C89"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498DB404"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20621054" w14:textId="77777777" w:rsidTr="009505A2">
        <w:trPr>
          <w:cantSplit/>
          <w:trHeight w:val="20"/>
          <w:jc w:val="center"/>
        </w:trPr>
        <w:tc>
          <w:tcPr>
            <w:tcW w:w="860" w:type="dxa"/>
            <w:vMerge w:val="restart"/>
            <w:tcBorders>
              <w:top w:val="single" w:sz="4" w:space="0" w:color="000000"/>
              <w:left w:val="single" w:sz="8" w:space="0" w:color="000000"/>
              <w:bottom w:val="single" w:sz="4" w:space="0" w:color="000000"/>
              <w:right w:val="single" w:sz="4" w:space="0" w:color="000000"/>
            </w:tcBorders>
            <w:tcMar>
              <w:top w:w="113" w:type="dxa"/>
              <w:left w:w="113" w:type="dxa"/>
              <w:bottom w:w="113" w:type="dxa"/>
              <w:right w:w="113" w:type="dxa"/>
            </w:tcMar>
            <w:vAlign w:val="center"/>
          </w:tcPr>
          <w:p w14:paraId="1B49A65B"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工作能力（25%）</w:t>
            </w:r>
          </w:p>
          <w:p w14:paraId="737FB5B1" w14:textId="77777777" w:rsidR="004B0254" w:rsidRPr="000E0EB5" w:rsidRDefault="004B0254" w:rsidP="009505A2">
            <w:pPr>
              <w:pStyle w:val="affff8"/>
              <w:snapToGrid w:val="0"/>
              <w:spacing w:line="360" w:lineRule="auto"/>
              <w:rPr>
                <w:rFonts w:hAnsi="宋体" w:cs="宋体" w:hint="eastAsia"/>
                <w:color w:val="auto"/>
                <w:sz w:val="22"/>
                <w:szCs w:val="22"/>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6A2FD4"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1</w:t>
            </w:r>
          </w:p>
          <w:p w14:paraId="55B99A7A"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C681894"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人际关系能力</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083D2EF"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受同事欢迎、与同事友好相处、互助进步的情况</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C400D9D"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7057245D"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A1AE604"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54F70663"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23BCE320"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27F2F2E0"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6D1927DA"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91ABF04"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2</w:t>
            </w:r>
          </w:p>
          <w:p w14:paraId="121F0127"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A7C0305"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学习能力</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28CA618"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按时参加管理处组织的培训，且培训期间无违纪现象</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8CCA0F0"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1D46F633"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65FC24B"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62AD80D3"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353406BB"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35004D96"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2E5C4508"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4D10C97"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3</w:t>
            </w:r>
          </w:p>
          <w:p w14:paraId="02DCB7AE"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87F31E0"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动力能力</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2A949E6"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能熟练操作各种绿化设备</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384E022"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7B97619F"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98918D4"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1B8A77D3"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2A23A867"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7A053443"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67AD48FC"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D5CF0C"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4</w:t>
            </w:r>
          </w:p>
          <w:p w14:paraId="0E7507F5"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ABEFA93"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业务技能</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B9FB890"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熟练掌握园林绿化知识</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9783A03"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24566CCB"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2986A36"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4C2F5183"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4E56FBC3"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5436D605" w14:textId="77777777" w:rsidTr="009505A2">
        <w:trPr>
          <w:cantSplit/>
          <w:trHeight w:val="20"/>
          <w:jc w:val="center"/>
        </w:trPr>
        <w:tc>
          <w:tcPr>
            <w:tcW w:w="860" w:type="dxa"/>
            <w:vMerge/>
            <w:tcBorders>
              <w:top w:val="single" w:sz="4" w:space="0" w:color="000000"/>
              <w:left w:val="single" w:sz="8" w:space="0" w:color="000000"/>
              <w:bottom w:val="single" w:sz="4" w:space="0" w:color="000000"/>
              <w:right w:val="single" w:sz="4" w:space="0" w:color="000000"/>
            </w:tcBorders>
            <w:vAlign w:val="center"/>
          </w:tcPr>
          <w:p w14:paraId="34B2F908"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7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1088A23"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4FA83F93"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1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49BC299"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pacing w:val="5"/>
                <w:sz w:val="22"/>
                <w:szCs w:val="22"/>
              </w:rPr>
              <w:t>突发事件处理</w:t>
            </w:r>
            <w:r w:rsidRPr="000E0EB5">
              <w:rPr>
                <w:rFonts w:hAnsi="宋体" w:cs="宋体" w:hint="eastAsia"/>
                <w:color w:val="auto"/>
                <w:sz w:val="22"/>
                <w:szCs w:val="22"/>
              </w:rPr>
              <w:t>能力</w:t>
            </w:r>
          </w:p>
        </w:tc>
        <w:tc>
          <w:tcPr>
            <w:tcW w:w="319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685130A"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具有在绿化管理工作范围内的安全防范技能，能从容地处理与绿化有关的突发事件</w:t>
            </w:r>
          </w:p>
        </w:tc>
        <w:tc>
          <w:tcPr>
            <w:tcW w:w="54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A384DF6" w14:textId="77777777" w:rsidR="004B0254" w:rsidRPr="000E0EB5" w:rsidRDefault="004B0254" w:rsidP="009505A2">
            <w:pPr>
              <w:pStyle w:val="affff8"/>
              <w:snapToGrid w:val="0"/>
              <w:spacing w:line="360" w:lineRule="auto"/>
              <w:jc w:val="center"/>
              <w:rPr>
                <w:rFonts w:hAnsi="宋体" w:cs="宋体" w:hint="eastAsia"/>
                <w:color w:val="auto"/>
                <w:sz w:val="22"/>
                <w:szCs w:val="22"/>
              </w:rPr>
            </w:pPr>
            <w:r w:rsidRPr="000E0EB5">
              <w:rPr>
                <w:rFonts w:hAnsi="宋体" w:cs="宋体" w:hint="eastAsia"/>
                <w:color w:val="auto"/>
                <w:sz w:val="22"/>
                <w:szCs w:val="22"/>
              </w:rPr>
              <w:t>5</w:t>
            </w:r>
          </w:p>
          <w:p w14:paraId="7D139C59" w14:textId="77777777" w:rsidR="004B0254" w:rsidRPr="000E0EB5" w:rsidRDefault="004B0254" w:rsidP="009505A2">
            <w:pPr>
              <w:pStyle w:val="affff8"/>
              <w:snapToGrid w:val="0"/>
              <w:spacing w:line="360" w:lineRule="auto"/>
              <w:jc w:val="center"/>
              <w:rPr>
                <w:rFonts w:hAnsi="宋体" w:cs="宋体" w:hint="eastAsia"/>
                <w:color w:val="auto"/>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461F532"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tcMar>
              <w:top w:w="113" w:type="dxa"/>
              <w:left w:w="113" w:type="dxa"/>
              <w:bottom w:w="113" w:type="dxa"/>
              <w:right w:w="113" w:type="dxa"/>
            </w:tcMar>
            <w:vAlign w:val="center"/>
          </w:tcPr>
          <w:p w14:paraId="6D086A89"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4" w:space="0" w:color="000000"/>
              <w:right w:val="single" w:sz="8" w:space="0" w:color="000000"/>
            </w:tcBorders>
            <w:vAlign w:val="center"/>
          </w:tcPr>
          <w:p w14:paraId="76EBEED8" w14:textId="77777777" w:rsidR="004B0254" w:rsidRPr="000E0EB5" w:rsidRDefault="004B0254" w:rsidP="009505A2">
            <w:pPr>
              <w:pStyle w:val="affff7"/>
              <w:snapToGrid w:val="0"/>
              <w:spacing w:line="360" w:lineRule="auto"/>
              <w:jc w:val="center"/>
              <w:textAlignment w:val="auto"/>
              <w:rPr>
                <w:rFonts w:hAnsi="宋体" w:cs="宋体" w:hint="eastAsia"/>
                <w:color w:val="auto"/>
                <w:sz w:val="22"/>
                <w:szCs w:val="22"/>
                <w:lang w:val="en-US"/>
              </w:rPr>
            </w:pPr>
          </w:p>
        </w:tc>
      </w:tr>
      <w:tr w:rsidR="004B0254" w:rsidRPr="000E0EB5" w14:paraId="76C497F6" w14:textId="77777777" w:rsidTr="009505A2">
        <w:trPr>
          <w:cantSplit/>
          <w:trHeight w:val="20"/>
          <w:jc w:val="center"/>
        </w:trPr>
        <w:tc>
          <w:tcPr>
            <w:tcW w:w="7886" w:type="dxa"/>
            <w:gridSpan w:val="6"/>
            <w:tcBorders>
              <w:top w:val="single" w:sz="4" w:space="0" w:color="000000"/>
              <w:left w:val="single" w:sz="8" w:space="0" w:color="000000"/>
              <w:bottom w:val="single" w:sz="8" w:space="0" w:color="000000"/>
              <w:right w:val="single" w:sz="4" w:space="0" w:color="000000"/>
            </w:tcBorders>
            <w:tcMar>
              <w:top w:w="113" w:type="dxa"/>
              <w:left w:w="113" w:type="dxa"/>
              <w:bottom w:w="113" w:type="dxa"/>
              <w:right w:w="113" w:type="dxa"/>
            </w:tcMar>
            <w:vAlign w:val="center"/>
          </w:tcPr>
          <w:p w14:paraId="56BD59E7" w14:textId="77777777" w:rsidR="004B0254" w:rsidRPr="000E0EB5" w:rsidRDefault="004B0254" w:rsidP="009505A2">
            <w:pPr>
              <w:pStyle w:val="affff8"/>
              <w:snapToGrid w:val="0"/>
              <w:spacing w:line="360" w:lineRule="auto"/>
              <w:rPr>
                <w:rFonts w:hAnsi="宋体" w:cs="宋体" w:hint="eastAsia"/>
                <w:color w:val="auto"/>
                <w:sz w:val="22"/>
                <w:szCs w:val="22"/>
              </w:rPr>
            </w:pPr>
            <w:r w:rsidRPr="000E0EB5">
              <w:rPr>
                <w:rFonts w:hAnsi="宋体" w:cs="宋体" w:hint="eastAsia"/>
                <w:color w:val="auto"/>
                <w:sz w:val="22"/>
                <w:szCs w:val="22"/>
              </w:rPr>
              <w:t>总计考核得分</w:t>
            </w:r>
          </w:p>
        </w:tc>
        <w:tc>
          <w:tcPr>
            <w:tcW w:w="676" w:type="dxa"/>
            <w:tcBorders>
              <w:top w:val="single" w:sz="4" w:space="0" w:color="000000"/>
              <w:left w:val="single" w:sz="4" w:space="0" w:color="000000"/>
              <w:bottom w:val="single" w:sz="8" w:space="0" w:color="000000"/>
              <w:right w:val="single" w:sz="8" w:space="0" w:color="000000"/>
            </w:tcBorders>
            <w:tcMar>
              <w:top w:w="113" w:type="dxa"/>
              <w:left w:w="113" w:type="dxa"/>
              <w:bottom w:w="113" w:type="dxa"/>
              <w:right w:w="113" w:type="dxa"/>
            </w:tcMar>
            <w:vAlign w:val="center"/>
          </w:tcPr>
          <w:p w14:paraId="392ED5D3"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c>
          <w:tcPr>
            <w:tcW w:w="676" w:type="dxa"/>
            <w:tcBorders>
              <w:top w:val="single" w:sz="4" w:space="0" w:color="000000"/>
              <w:left w:val="single" w:sz="4" w:space="0" w:color="000000"/>
              <w:bottom w:val="single" w:sz="8" w:space="0" w:color="000000"/>
              <w:right w:val="single" w:sz="8" w:space="0" w:color="000000"/>
            </w:tcBorders>
            <w:vAlign w:val="center"/>
          </w:tcPr>
          <w:p w14:paraId="54CDD080" w14:textId="77777777" w:rsidR="004B0254" w:rsidRPr="000E0EB5" w:rsidRDefault="004B0254" w:rsidP="009505A2">
            <w:pPr>
              <w:pStyle w:val="affff7"/>
              <w:snapToGrid w:val="0"/>
              <w:spacing w:line="360" w:lineRule="auto"/>
              <w:textAlignment w:val="auto"/>
              <w:rPr>
                <w:rFonts w:hAnsi="宋体" w:cs="宋体" w:hint="eastAsia"/>
                <w:color w:val="auto"/>
                <w:sz w:val="22"/>
                <w:szCs w:val="22"/>
                <w:lang w:val="en-US"/>
              </w:rPr>
            </w:pPr>
          </w:p>
        </w:tc>
      </w:tr>
    </w:tbl>
    <w:p w14:paraId="6F06B3EC" w14:textId="77777777" w:rsidR="004B0254" w:rsidRPr="000E0EB5" w:rsidRDefault="004B0254" w:rsidP="004B0254">
      <w:pPr>
        <w:pStyle w:val="affff8"/>
        <w:snapToGrid w:val="0"/>
        <w:spacing w:line="360" w:lineRule="auto"/>
        <w:ind w:firstLineChars="100" w:firstLine="224"/>
        <w:rPr>
          <w:rFonts w:hAnsi="宋体" w:cs="宋体" w:hint="eastAsia"/>
          <w:color w:val="auto"/>
          <w:sz w:val="22"/>
          <w:szCs w:val="22"/>
        </w:rPr>
      </w:pPr>
      <w:r w:rsidRPr="000E0EB5">
        <w:rPr>
          <w:rFonts w:hAnsi="宋体" w:cs="宋体" w:hint="eastAsia"/>
          <w:color w:val="auto"/>
          <w:sz w:val="22"/>
          <w:szCs w:val="22"/>
        </w:rPr>
        <w:t>考核人确认：</w:t>
      </w:r>
    </w:p>
    <w:p w14:paraId="6F3152CD" w14:textId="77777777" w:rsidR="004B0254" w:rsidRPr="000E0EB5" w:rsidRDefault="004B0254" w:rsidP="004B0254">
      <w:pPr>
        <w:pStyle w:val="affff8"/>
        <w:snapToGrid w:val="0"/>
        <w:spacing w:line="360" w:lineRule="auto"/>
        <w:ind w:firstLine="200"/>
        <w:rPr>
          <w:rFonts w:hAnsi="宋体" w:hint="eastAsia"/>
          <w:color w:val="auto"/>
          <w:sz w:val="22"/>
          <w:szCs w:val="22"/>
        </w:rPr>
      </w:pPr>
    </w:p>
    <w:p w14:paraId="52427C3B" w14:textId="77777777" w:rsidR="004B0254" w:rsidRPr="000E0EB5" w:rsidRDefault="004B0254" w:rsidP="004B0254">
      <w:pPr>
        <w:tabs>
          <w:tab w:val="left" w:pos="3060"/>
        </w:tabs>
        <w:snapToGrid w:val="0"/>
        <w:spacing w:line="360" w:lineRule="auto"/>
        <w:rPr>
          <w:rFonts w:ascii="宋体" w:hAnsi="宋体" w:hint="eastAsia"/>
          <w:b/>
          <w:bCs/>
          <w:sz w:val="22"/>
        </w:rPr>
      </w:pPr>
      <w:r w:rsidRPr="000E0EB5">
        <w:rPr>
          <w:rFonts w:ascii="宋体" w:hAnsi="宋体" w:hint="eastAsia"/>
          <w:b/>
          <w:sz w:val="22"/>
        </w:rPr>
        <w:t>4.5</w:t>
      </w:r>
      <w:r w:rsidRPr="000E0EB5">
        <w:rPr>
          <w:rFonts w:ascii="宋体" w:hAnsi="宋体" w:hint="eastAsia"/>
          <w:b/>
          <w:bCs/>
          <w:sz w:val="22"/>
        </w:rPr>
        <w:t>停车场收费人员考核标准</w:t>
      </w:r>
    </w:p>
    <w:p w14:paraId="5BA4C3B7" w14:textId="77777777" w:rsidR="004B0254" w:rsidRPr="000E0EB5" w:rsidRDefault="004B0254" w:rsidP="004B0254">
      <w:pPr>
        <w:spacing w:line="300" w:lineRule="auto"/>
        <w:ind w:left="1320" w:hangingChars="600" w:hanging="1320"/>
        <w:rPr>
          <w:rFonts w:ascii="宋体" w:hAnsi="宋体" w:hint="eastAsia"/>
          <w:sz w:val="22"/>
        </w:rPr>
      </w:pPr>
      <w:r w:rsidRPr="000E0EB5">
        <w:rPr>
          <w:rFonts w:ascii="宋体" w:hAnsi="宋体" w:hint="eastAsia"/>
          <w:sz w:val="22"/>
        </w:rPr>
        <w:t xml:space="preserve">  根据考核分值的不同，将考核结果分为两类，情况如下表：</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2819"/>
        <w:gridCol w:w="2246"/>
      </w:tblGrid>
      <w:tr w:rsidR="004B0254" w:rsidRPr="000E0EB5" w14:paraId="4FC25894" w14:textId="77777777" w:rsidTr="009505A2">
        <w:trPr>
          <w:trHeight w:val="418"/>
          <w:jc w:val="center"/>
        </w:trPr>
        <w:tc>
          <w:tcPr>
            <w:tcW w:w="3921" w:type="dxa"/>
            <w:tcBorders>
              <w:top w:val="single" w:sz="4" w:space="0" w:color="auto"/>
              <w:left w:val="single" w:sz="4" w:space="0" w:color="auto"/>
              <w:bottom w:val="single" w:sz="4" w:space="0" w:color="auto"/>
              <w:right w:val="single" w:sz="4" w:space="0" w:color="auto"/>
            </w:tcBorders>
            <w:vAlign w:val="center"/>
          </w:tcPr>
          <w:p w14:paraId="5AF52CFA" w14:textId="77777777" w:rsidR="004B0254" w:rsidRPr="000E0EB5" w:rsidRDefault="004B0254" w:rsidP="009505A2">
            <w:pPr>
              <w:spacing w:line="300" w:lineRule="auto"/>
              <w:jc w:val="center"/>
              <w:rPr>
                <w:rFonts w:ascii="宋体" w:hAnsi="宋体" w:hint="eastAsia"/>
                <w:sz w:val="22"/>
              </w:rPr>
            </w:pPr>
            <w:r w:rsidRPr="000E0EB5">
              <w:rPr>
                <w:rFonts w:ascii="宋体" w:hAnsi="宋体" w:hint="eastAsia"/>
                <w:sz w:val="22"/>
              </w:rPr>
              <w:t>分值</w:t>
            </w:r>
          </w:p>
        </w:tc>
        <w:tc>
          <w:tcPr>
            <w:tcW w:w="2820" w:type="dxa"/>
            <w:tcBorders>
              <w:top w:val="single" w:sz="4" w:space="0" w:color="auto"/>
              <w:left w:val="single" w:sz="4" w:space="0" w:color="auto"/>
              <w:bottom w:val="single" w:sz="4" w:space="0" w:color="auto"/>
              <w:right w:val="single" w:sz="4" w:space="0" w:color="auto"/>
            </w:tcBorders>
            <w:vAlign w:val="center"/>
          </w:tcPr>
          <w:p w14:paraId="0ACB696F" w14:textId="77777777" w:rsidR="004B0254" w:rsidRPr="000E0EB5" w:rsidRDefault="004B0254" w:rsidP="009505A2">
            <w:pPr>
              <w:spacing w:line="300" w:lineRule="auto"/>
              <w:jc w:val="center"/>
              <w:rPr>
                <w:rFonts w:ascii="宋体" w:hAnsi="宋体" w:hint="eastAsia"/>
                <w:sz w:val="22"/>
              </w:rPr>
            </w:pPr>
            <w:r w:rsidRPr="000E0EB5">
              <w:rPr>
                <w:rFonts w:ascii="宋体" w:hAnsi="宋体" w:hint="eastAsia"/>
                <w:sz w:val="22"/>
              </w:rPr>
              <w:t>100-85</w:t>
            </w:r>
          </w:p>
        </w:tc>
        <w:tc>
          <w:tcPr>
            <w:tcW w:w="2247" w:type="dxa"/>
            <w:tcBorders>
              <w:top w:val="single" w:sz="4" w:space="0" w:color="auto"/>
              <w:left w:val="single" w:sz="4" w:space="0" w:color="auto"/>
              <w:bottom w:val="single" w:sz="4" w:space="0" w:color="auto"/>
              <w:right w:val="single" w:sz="4" w:space="0" w:color="auto"/>
            </w:tcBorders>
            <w:vAlign w:val="center"/>
          </w:tcPr>
          <w:p w14:paraId="38988F68" w14:textId="77777777" w:rsidR="004B0254" w:rsidRPr="000E0EB5" w:rsidRDefault="004B0254" w:rsidP="009505A2">
            <w:pPr>
              <w:spacing w:line="300" w:lineRule="auto"/>
              <w:jc w:val="center"/>
              <w:rPr>
                <w:rFonts w:ascii="宋体" w:hAnsi="宋体" w:hint="eastAsia"/>
                <w:sz w:val="22"/>
              </w:rPr>
            </w:pPr>
            <w:r w:rsidRPr="000E0EB5">
              <w:rPr>
                <w:rFonts w:ascii="宋体" w:hAnsi="宋体" w:hint="eastAsia"/>
                <w:sz w:val="22"/>
              </w:rPr>
              <w:t>85以下</w:t>
            </w:r>
          </w:p>
        </w:tc>
      </w:tr>
      <w:tr w:rsidR="004B0254" w:rsidRPr="000E0EB5" w14:paraId="06E6F003" w14:textId="77777777" w:rsidTr="009505A2">
        <w:trPr>
          <w:trHeight w:val="428"/>
          <w:jc w:val="center"/>
        </w:trPr>
        <w:tc>
          <w:tcPr>
            <w:tcW w:w="3921" w:type="dxa"/>
            <w:tcBorders>
              <w:top w:val="single" w:sz="4" w:space="0" w:color="auto"/>
              <w:left w:val="single" w:sz="4" w:space="0" w:color="auto"/>
              <w:bottom w:val="single" w:sz="4" w:space="0" w:color="auto"/>
              <w:right w:val="single" w:sz="4" w:space="0" w:color="auto"/>
            </w:tcBorders>
            <w:vAlign w:val="center"/>
          </w:tcPr>
          <w:p w14:paraId="6DCD10C3" w14:textId="77777777" w:rsidR="004B0254" w:rsidRPr="000E0EB5" w:rsidRDefault="004B0254" w:rsidP="009505A2">
            <w:pPr>
              <w:spacing w:line="300" w:lineRule="auto"/>
              <w:jc w:val="center"/>
              <w:rPr>
                <w:rFonts w:ascii="宋体" w:hAnsi="宋体" w:hint="eastAsia"/>
                <w:sz w:val="22"/>
              </w:rPr>
            </w:pPr>
            <w:r w:rsidRPr="000E0EB5">
              <w:rPr>
                <w:rFonts w:ascii="宋体" w:hAnsi="宋体" w:hint="eastAsia"/>
                <w:sz w:val="22"/>
              </w:rPr>
              <w:t>对应等级</w:t>
            </w:r>
          </w:p>
        </w:tc>
        <w:tc>
          <w:tcPr>
            <w:tcW w:w="2820" w:type="dxa"/>
            <w:tcBorders>
              <w:top w:val="single" w:sz="4" w:space="0" w:color="auto"/>
              <w:left w:val="single" w:sz="4" w:space="0" w:color="auto"/>
              <w:bottom w:val="single" w:sz="4" w:space="0" w:color="auto"/>
              <w:right w:val="single" w:sz="4" w:space="0" w:color="auto"/>
            </w:tcBorders>
            <w:vAlign w:val="center"/>
          </w:tcPr>
          <w:p w14:paraId="6F08F15D" w14:textId="77777777" w:rsidR="004B0254" w:rsidRPr="000E0EB5" w:rsidRDefault="004B0254" w:rsidP="009505A2">
            <w:pPr>
              <w:spacing w:line="300" w:lineRule="auto"/>
              <w:jc w:val="center"/>
              <w:rPr>
                <w:rFonts w:ascii="宋体" w:hAnsi="宋体" w:hint="eastAsia"/>
                <w:sz w:val="22"/>
              </w:rPr>
            </w:pPr>
            <w:r w:rsidRPr="000E0EB5">
              <w:rPr>
                <w:rFonts w:ascii="宋体" w:hAnsi="宋体" w:hint="eastAsia"/>
                <w:sz w:val="22"/>
              </w:rPr>
              <w:t>及格</w:t>
            </w:r>
          </w:p>
        </w:tc>
        <w:tc>
          <w:tcPr>
            <w:tcW w:w="2247" w:type="dxa"/>
            <w:tcBorders>
              <w:top w:val="single" w:sz="4" w:space="0" w:color="auto"/>
              <w:left w:val="single" w:sz="4" w:space="0" w:color="auto"/>
              <w:bottom w:val="single" w:sz="4" w:space="0" w:color="auto"/>
              <w:right w:val="single" w:sz="4" w:space="0" w:color="auto"/>
            </w:tcBorders>
            <w:vAlign w:val="center"/>
          </w:tcPr>
          <w:p w14:paraId="4520659C" w14:textId="77777777" w:rsidR="004B0254" w:rsidRPr="000E0EB5" w:rsidRDefault="004B0254" w:rsidP="009505A2">
            <w:pPr>
              <w:spacing w:line="300" w:lineRule="auto"/>
              <w:jc w:val="center"/>
              <w:rPr>
                <w:rFonts w:ascii="宋体" w:hAnsi="宋体" w:hint="eastAsia"/>
                <w:sz w:val="22"/>
              </w:rPr>
            </w:pPr>
            <w:r w:rsidRPr="000E0EB5">
              <w:rPr>
                <w:rFonts w:ascii="宋体" w:hAnsi="宋体" w:hint="eastAsia"/>
                <w:sz w:val="22"/>
              </w:rPr>
              <w:t>不及格</w:t>
            </w:r>
          </w:p>
        </w:tc>
      </w:tr>
    </w:tbl>
    <w:p w14:paraId="64924A80" w14:textId="77777777" w:rsidR="004B0254" w:rsidRPr="000E0EB5" w:rsidRDefault="004B0254" w:rsidP="004B0254">
      <w:pPr>
        <w:rPr>
          <w:rFonts w:ascii="宋体" w:hAnsi="宋体" w:hint="eastAsia"/>
          <w:b/>
          <w:sz w:val="2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15"/>
        <w:gridCol w:w="5662"/>
        <w:gridCol w:w="709"/>
        <w:gridCol w:w="646"/>
        <w:gridCol w:w="627"/>
      </w:tblGrid>
      <w:tr w:rsidR="004B0254" w:rsidRPr="000E0EB5" w14:paraId="6789F953" w14:textId="77777777" w:rsidTr="009505A2">
        <w:trPr>
          <w:trHeight w:val="600"/>
          <w:jc w:val="center"/>
        </w:trPr>
        <w:tc>
          <w:tcPr>
            <w:tcW w:w="906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B40FF2B" w14:textId="77777777" w:rsidR="004B0254" w:rsidRPr="000E0EB5" w:rsidRDefault="004B0254" w:rsidP="009505A2">
            <w:pPr>
              <w:rPr>
                <w:rFonts w:ascii="宋体" w:hAnsi="宋体" w:cs="宋体" w:hint="eastAsia"/>
                <w:b/>
                <w:bCs/>
                <w:kern w:val="0"/>
                <w:sz w:val="22"/>
                <w:shd w:val="clear" w:color="auto" w:fill="D9D9D9"/>
              </w:rPr>
            </w:pPr>
            <w:r w:rsidRPr="000E0EB5">
              <w:rPr>
                <w:rFonts w:ascii="宋体" w:hAnsi="宋体" w:cs="宋体" w:hint="eastAsia"/>
                <w:b/>
                <w:bCs/>
                <w:kern w:val="0"/>
                <w:sz w:val="22"/>
              </w:rPr>
              <w:lastRenderedPageBreak/>
              <w:t xml:space="preserve"> 部  门：</w:t>
            </w:r>
            <w:r w:rsidRPr="000E0EB5">
              <w:rPr>
                <w:rFonts w:ascii="宋体" w:hAnsi="宋体" w:cs="宋体" w:hint="eastAsia"/>
                <w:kern w:val="0"/>
                <w:sz w:val="22"/>
                <w:u w:val="single"/>
              </w:rPr>
              <w:t xml:space="preserve">        </w:t>
            </w:r>
            <w:r w:rsidRPr="000E0EB5">
              <w:rPr>
                <w:rFonts w:ascii="宋体" w:hAnsi="宋体" w:cs="宋体" w:hint="eastAsia"/>
                <w:kern w:val="0"/>
                <w:sz w:val="22"/>
              </w:rPr>
              <w:t xml:space="preserve">       </w:t>
            </w:r>
            <w:r w:rsidRPr="000E0EB5">
              <w:rPr>
                <w:rFonts w:ascii="宋体" w:hAnsi="宋体" w:cs="宋体" w:hint="eastAsia"/>
                <w:b/>
                <w:bCs/>
                <w:kern w:val="0"/>
                <w:sz w:val="22"/>
              </w:rPr>
              <w:t>被考核人：</w:t>
            </w:r>
            <w:r w:rsidRPr="000E0EB5">
              <w:rPr>
                <w:rFonts w:ascii="宋体" w:hAnsi="宋体" w:cs="宋体" w:hint="eastAsia"/>
                <w:kern w:val="0"/>
                <w:sz w:val="22"/>
                <w:u w:val="single"/>
              </w:rPr>
              <w:t xml:space="preserve">             </w:t>
            </w:r>
            <w:r w:rsidRPr="000E0EB5">
              <w:rPr>
                <w:rFonts w:ascii="宋体" w:hAnsi="宋体" w:cs="宋体" w:hint="eastAsia"/>
                <w:kern w:val="0"/>
                <w:sz w:val="22"/>
              </w:rPr>
              <w:t xml:space="preserve">    </w:t>
            </w:r>
            <w:r w:rsidRPr="000E0EB5">
              <w:rPr>
                <w:rFonts w:ascii="宋体" w:hAnsi="宋体" w:cs="宋体" w:hint="eastAsia"/>
                <w:b/>
                <w:bCs/>
                <w:kern w:val="0"/>
                <w:sz w:val="22"/>
              </w:rPr>
              <w:t>考核月份：</w:t>
            </w:r>
            <w:r w:rsidRPr="000E0EB5">
              <w:rPr>
                <w:rFonts w:ascii="宋体" w:hAnsi="宋体" w:cs="宋体" w:hint="eastAsia"/>
                <w:b/>
                <w:bCs/>
                <w:kern w:val="0"/>
                <w:sz w:val="22"/>
                <w:u w:val="single"/>
              </w:rPr>
              <w:t xml:space="preserve">      </w:t>
            </w:r>
            <w:r w:rsidRPr="000E0EB5">
              <w:rPr>
                <w:rFonts w:ascii="宋体" w:hAnsi="宋体" w:cs="宋体" w:hint="eastAsia"/>
                <w:b/>
                <w:bCs/>
                <w:kern w:val="0"/>
                <w:sz w:val="22"/>
              </w:rPr>
              <w:t>年</w:t>
            </w:r>
            <w:r w:rsidRPr="000E0EB5">
              <w:rPr>
                <w:rFonts w:ascii="宋体" w:hAnsi="宋体" w:cs="宋体" w:hint="eastAsia"/>
                <w:b/>
                <w:bCs/>
                <w:kern w:val="0"/>
                <w:sz w:val="22"/>
                <w:u w:val="single"/>
              </w:rPr>
              <w:t xml:space="preserve">    </w:t>
            </w:r>
            <w:r w:rsidRPr="000E0EB5">
              <w:rPr>
                <w:rFonts w:ascii="宋体" w:hAnsi="宋体" w:cs="宋体" w:hint="eastAsia"/>
                <w:b/>
                <w:bCs/>
                <w:kern w:val="0"/>
                <w:sz w:val="22"/>
              </w:rPr>
              <w:t>月</w:t>
            </w:r>
            <w:r w:rsidRPr="000E0EB5">
              <w:rPr>
                <w:rFonts w:ascii="宋体" w:hAnsi="宋体" w:cs="宋体" w:hint="eastAsia"/>
                <w:b/>
                <w:bCs/>
                <w:kern w:val="0"/>
                <w:sz w:val="22"/>
                <w:u w:val="single"/>
              </w:rPr>
              <w:t xml:space="preserve">     </w:t>
            </w:r>
          </w:p>
        </w:tc>
      </w:tr>
      <w:tr w:rsidR="004B0254" w:rsidRPr="000E0EB5" w14:paraId="6E13ED9D" w14:textId="77777777" w:rsidTr="009505A2">
        <w:trPr>
          <w:trHeight w:val="475"/>
          <w:jc w:val="center"/>
        </w:trPr>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332EC3CA"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考核指标</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2419DFAC"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考核项目</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0FA6814F"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考核内容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BB738B"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标准</w:t>
            </w:r>
          </w:p>
          <w:p w14:paraId="0F4C45AF"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分值</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14:paraId="7C1A082A"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扣分</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0DB82FF1"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实得分</w:t>
            </w:r>
          </w:p>
        </w:tc>
      </w:tr>
      <w:tr w:rsidR="004B0254" w:rsidRPr="000E0EB5" w14:paraId="384ACB76" w14:textId="77777777" w:rsidTr="009505A2">
        <w:trPr>
          <w:trHeight w:val="674"/>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tcPr>
          <w:p w14:paraId="0D8FA1AA" w14:textId="77777777" w:rsidR="004B0254" w:rsidRPr="000E0EB5" w:rsidRDefault="004B0254" w:rsidP="009505A2">
            <w:pPr>
              <w:jc w:val="center"/>
              <w:rPr>
                <w:rFonts w:ascii="宋体" w:hAnsi="宋体" w:cs="宋体" w:hint="eastAsia"/>
                <w:b/>
                <w:bCs/>
                <w:kern w:val="0"/>
                <w:sz w:val="22"/>
              </w:rPr>
            </w:pPr>
            <w:r w:rsidRPr="000E0EB5">
              <w:rPr>
                <w:rFonts w:ascii="宋体" w:hAnsi="宋体" w:cs="宋体" w:hint="eastAsia"/>
                <w:b/>
                <w:bCs/>
                <w:kern w:val="0"/>
                <w:sz w:val="22"/>
              </w:rPr>
              <w:t>工作</w:t>
            </w:r>
          </w:p>
          <w:p w14:paraId="5A39B386"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b/>
                <w:bCs/>
                <w:kern w:val="0"/>
                <w:sz w:val="22"/>
              </w:rPr>
              <w:t>态度（40%）</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72A9016E" w14:textId="77777777" w:rsidR="004B0254" w:rsidRPr="000E0EB5" w:rsidRDefault="004B0254" w:rsidP="009505A2">
            <w:pPr>
              <w:jc w:val="center"/>
              <w:rPr>
                <w:rFonts w:ascii="宋体" w:hAnsi="宋体" w:hint="eastAsia"/>
                <w:kern w:val="0"/>
                <w:sz w:val="22"/>
              </w:rPr>
            </w:pPr>
            <w:r w:rsidRPr="000E0EB5">
              <w:rPr>
                <w:rFonts w:ascii="宋体" w:hAnsi="宋体" w:hint="eastAsia"/>
                <w:kern w:val="0"/>
                <w:sz w:val="22"/>
              </w:rPr>
              <w:t>服务态度（10%）</w:t>
            </w:r>
          </w:p>
        </w:tc>
        <w:tc>
          <w:tcPr>
            <w:tcW w:w="5665" w:type="dxa"/>
            <w:tcBorders>
              <w:top w:val="single" w:sz="4" w:space="0" w:color="auto"/>
              <w:left w:val="single" w:sz="4" w:space="0" w:color="auto"/>
              <w:bottom w:val="single" w:sz="4" w:space="0" w:color="auto"/>
              <w:right w:val="single" w:sz="4" w:space="0" w:color="auto"/>
            </w:tcBorders>
            <w:vAlign w:val="center"/>
          </w:tcPr>
          <w:p w14:paraId="58A8CC6D"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1、注意仪容仪表，当班期间衣冠整洁，不浓妆艳抹，不涂抹颜色过于鲜艳的指甲油，无不雅体味或过浓香水味；（</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5EB747FD"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2</w:t>
            </w:r>
          </w:p>
        </w:tc>
        <w:tc>
          <w:tcPr>
            <w:tcW w:w="646" w:type="dxa"/>
            <w:tcBorders>
              <w:top w:val="single" w:sz="4" w:space="0" w:color="auto"/>
              <w:left w:val="single" w:sz="4" w:space="0" w:color="auto"/>
              <w:bottom w:val="single" w:sz="4" w:space="0" w:color="auto"/>
              <w:right w:val="single" w:sz="4" w:space="0" w:color="auto"/>
            </w:tcBorders>
            <w:vAlign w:val="center"/>
          </w:tcPr>
          <w:p w14:paraId="38519F4F"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E5970D8"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01B28D7F" w14:textId="77777777" w:rsidTr="009505A2">
        <w:trPr>
          <w:trHeight w:val="659"/>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286C422A"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5C3305FF"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2C79DF14"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2、举止端庄、文明大方；动作手势规范、准确、有力； 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5A6FDB21"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2</w:t>
            </w:r>
          </w:p>
        </w:tc>
        <w:tc>
          <w:tcPr>
            <w:tcW w:w="646" w:type="dxa"/>
            <w:tcBorders>
              <w:top w:val="single" w:sz="4" w:space="0" w:color="auto"/>
              <w:left w:val="single" w:sz="4" w:space="0" w:color="auto"/>
              <w:bottom w:val="single" w:sz="4" w:space="0" w:color="auto"/>
              <w:right w:val="single" w:sz="4" w:space="0" w:color="auto"/>
            </w:tcBorders>
            <w:vAlign w:val="center"/>
          </w:tcPr>
          <w:p w14:paraId="10366B2A"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2B9EC7F"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678C067" w14:textId="77777777" w:rsidTr="009505A2">
        <w:trPr>
          <w:trHeight w:val="704"/>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39EAEDF2"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04B72839"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018ECBE2"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3、精神饱满、热情，微笑服务，按规定使用礼貌用语，主动与租户或同事打招呼；（违规一次扣1分）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5E3040EA"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3</w:t>
            </w:r>
          </w:p>
        </w:tc>
        <w:tc>
          <w:tcPr>
            <w:tcW w:w="646" w:type="dxa"/>
            <w:tcBorders>
              <w:top w:val="single" w:sz="4" w:space="0" w:color="auto"/>
              <w:left w:val="single" w:sz="4" w:space="0" w:color="auto"/>
              <w:bottom w:val="single" w:sz="4" w:space="0" w:color="auto"/>
              <w:right w:val="single" w:sz="4" w:space="0" w:color="auto"/>
            </w:tcBorders>
            <w:vAlign w:val="center"/>
          </w:tcPr>
          <w:p w14:paraId="7C374A77"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030AD64"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38F0467" w14:textId="77777777" w:rsidTr="009505A2">
        <w:trPr>
          <w:trHeight w:val="971"/>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3179F8A0"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2F43D75C"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58A9B7F7"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4、服务意识良好，能够积极接受客户或同事的意见，不与客户或同事发生争吵或有失敬、失礼的行为。</w:t>
            </w:r>
            <w:r w:rsidRPr="000E0EB5">
              <w:rPr>
                <w:rFonts w:ascii="宋体" w:hAnsi="宋体" w:cs="宋体" w:hint="eastAsia"/>
                <w:kern w:val="0"/>
                <w:sz w:val="22"/>
              </w:rPr>
              <w:b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02036CE1"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3</w:t>
            </w:r>
          </w:p>
        </w:tc>
        <w:tc>
          <w:tcPr>
            <w:tcW w:w="646" w:type="dxa"/>
            <w:tcBorders>
              <w:top w:val="single" w:sz="4" w:space="0" w:color="auto"/>
              <w:left w:val="single" w:sz="4" w:space="0" w:color="auto"/>
              <w:bottom w:val="single" w:sz="4" w:space="0" w:color="auto"/>
              <w:right w:val="single" w:sz="4" w:space="0" w:color="auto"/>
            </w:tcBorders>
            <w:vAlign w:val="center"/>
          </w:tcPr>
          <w:p w14:paraId="5874A7AA"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E50F9E2"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B78BF71" w14:textId="77777777" w:rsidTr="009505A2">
        <w:trPr>
          <w:trHeight w:val="709"/>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30A8D130" w14:textId="77777777" w:rsidR="004B0254" w:rsidRPr="000E0EB5" w:rsidRDefault="004B0254" w:rsidP="009505A2">
            <w:pPr>
              <w:rPr>
                <w:rFonts w:ascii="宋体" w:hAnsi="宋体" w:cs="宋体" w:hint="eastAsia"/>
                <w:kern w:val="0"/>
                <w:sz w:val="22"/>
              </w:rPr>
            </w:pP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576DFC3F" w14:textId="77777777" w:rsidR="004B0254" w:rsidRPr="000E0EB5" w:rsidRDefault="004B0254" w:rsidP="009505A2">
            <w:pPr>
              <w:jc w:val="center"/>
              <w:rPr>
                <w:rFonts w:ascii="宋体" w:hAnsi="宋体" w:hint="eastAsia"/>
                <w:kern w:val="0"/>
                <w:sz w:val="22"/>
              </w:rPr>
            </w:pPr>
            <w:r w:rsidRPr="000E0EB5">
              <w:rPr>
                <w:rFonts w:ascii="宋体" w:hAnsi="宋体" w:hint="eastAsia"/>
                <w:kern w:val="0"/>
                <w:sz w:val="22"/>
              </w:rPr>
              <w:t>工作</w:t>
            </w:r>
          </w:p>
          <w:p w14:paraId="3172E69D" w14:textId="77777777" w:rsidR="004B0254" w:rsidRPr="000E0EB5" w:rsidRDefault="004B0254" w:rsidP="009505A2">
            <w:pPr>
              <w:jc w:val="center"/>
              <w:rPr>
                <w:rFonts w:ascii="宋体" w:hAnsi="宋体" w:hint="eastAsia"/>
                <w:kern w:val="0"/>
                <w:sz w:val="22"/>
              </w:rPr>
            </w:pPr>
            <w:r w:rsidRPr="000E0EB5">
              <w:rPr>
                <w:rFonts w:ascii="宋体" w:hAnsi="宋体" w:hint="eastAsia"/>
                <w:kern w:val="0"/>
                <w:sz w:val="22"/>
              </w:rPr>
              <w:t>纪律（30%）</w:t>
            </w:r>
          </w:p>
        </w:tc>
        <w:tc>
          <w:tcPr>
            <w:tcW w:w="5665" w:type="dxa"/>
            <w:tcBorders>
              <w:top w:val="single" w:sz="4" w:space="0" w:color="auto"/>
              <w:left w:val="single" w:sz="4" w:space="0" w:color="auto"/>
              <w:bottom w:val="single" w:sz="4" w:space="0" w:color="auto"/>
              <w:right w:val="single" w:sz="4" w:space="0" w:color="auto"/>
            </w:tcBorders>
            <w:vAlign w:val="center"/>
          </w:tcPr>
          <w:p w14:paraId="2005D3D4"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1、按规定作息时间提前5-10分钟到岗（如迟到、早退各扣3分/次，旷工一天扣5分/次）</w:t>
            </w:r>
          </w:p>
        </w:tc>
        <w:tc>
          <w:tcPr>
            <w:tcW w:w="709" w:type="dxa"/>
            <w:tcBorders>
              <w:top w:val="single" w:sz="4" w:space="0" w:color="auto"/>
              <w:left w:val="single" w:sz="4" w:space="0" w:color="auto"/>
              <w:bottom w:val="single" w:sz="4" w:space="0" w:color="auto"/>
              <w:right w:val="single" w:sz="4" w:space="0" w:color="auto"/>
            </w:tcBorders>
            <w:vAlign w:val="center"/>
          </w:tcPr>
          <w:p w14:paraId="1A9C27BC"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73AD2837"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54ECCCC7"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507C93C" w14:textId="77777777" w:rsidTr="009505A2">
        <w:trPr>
          <w:trHeight w:val="781"/>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02552107"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16E0CE41"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49555CBF"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2、上班时不得擅自离岗、脱岗、串岗、睡岗（违犯扣5分/次）；</w:t>
            </w:r>
          </w:p>
        </w:tc>
        <w:tc>
          <w:tcPr>
            <w:tcW w:w="709" w:type="dxa"/>
            <w:tcBorders>
              <w:top w:val="single" w:sz="4" w:space="0" w:color="auto"/>
              <w:left w:val="single" w:sz="4" w:space="0" w:color="auto"/>
              <w:bottom w:val="single" w:sz="4" w:space="0" w:color="auto"/>
              <w:right w:val="single" w:sz="4" w:space="0" w:color="auto"/>
            </w:tcBorders>
            <w:vAlign w:val="center"/>
          </w:tcPr>
          <w:p w14:paraId="6AD3E0A7"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5D5E5BA1"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7EE1E29"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21B30E0D" w14:textId="77777777" w:rsidTr="009505A2">
        <w:trPr>
          <w:trHeight w:val="586"/>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26BFE16F"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2A38229D"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469498DB"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3、不聚众闲聊、不做与本职工作无关的事情（违犯扣3分/次）；</w:t>
            </w:r>
          </w:p>
        </w:tc>
        <w:tc>
          <w:tcPr>
            <w:tcW w:w="709" w:type="dxa"/>
            <w:tcBorders>
              <w:top w:val="single" w:sz="4" w:space="0" w:color="auto"/>
              <w:left w:val="single" w:sz="4" w:space="0" w:color="auto"/>
              <w:bottom w:val="single" w:sz="4" w:space="0" w:color="auto"/>
              <w:right w:val="single" w:sz="4" w:space="0" w:color="auto"/>
            </w:tcBorders>
            <w:vAlign w:val="center"/>
          </w:tcPr>
          <w:p w14:paraId="4DB8EFC3"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4AD2DC63"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65DA5EC" w14:textId="77777777" w:rsidR="004B0254" w:rsidRPr="000E0EB5" w:rsidRDefault="004B0254" w:rsidP="009505A2">
            <w:pPr>
              <w:rPr>
                <w:rFonts w:ascii="宋体" w:hAnsi="宋体" w:cs="宋体" w:hint="eastAsia"/>
                <w:kern w:val="0"/>
                <w:sz w:val="22"/>
              </w:rPr>
            </w:pPr>
          </w:p>
        </w:tc>
      </w:tr>
      <w:tr w:rsidR="004B0254" w:rsidRPr="000E0EB5" w14:paraId="769B970D" w14:textId="77777777" w:rsidTr="009505A2">
        <w:trPr>
          <w:trHeight w:val="560"/>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6D2ECEDA"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37C281FF"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3C01F6C4"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4、上班期间不得私自顶岗；（违犯一次扣5分）</w:t>
            </w:r>
          </w:p>
        </w:tc>
        <w:tc>
          <w:tcPr>
            <w:tcW w:w="709" w:type="dxa"/>
            <w:tcBorders>
              <w:top w:val="single" w:sz="4" w:space="0" w:color="auto"/>
              <w:left w:val="single" w:sz="4" w:space="0" w:color="auto"/>
              <w:bottom w:val="single" w:sz="4" w:space="0" w:color="auto"/>
              <w:right w:val="single" w:sz="4" w:space="0" w:color="auto"/>
            </w:tcBorders>
            <w:vAlign w:val="center"/>
          </w:tcPr>
          <w:p w14:paraId="3264A2F5"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59CC5E1B"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0430821" w14:textId="77777777" w:rsidR="004B0254" w:rsidRPr="000E0EB5" w:rsidRDefault="004B0254" w:rsidP="009505A2">
            <w:pPr>
              <w:rPr>
                <w:rFonts w:ascii="宋体" w:hAnsi="宋体" w:cs="宋体" w:hint="eastAsia"/>
                <w:kern w:val="0"/>
                <w:sz w:val="22"/>
              </w:rPr>
            </w:pPr>
          </w:p>
        </w:tc>
      </w:tr>
      <w:tr w:rsidR="004B0254" w:rsidRPr="000E0EB5" w14:paraId="7A354959" w14:textId="77777777" w:rsidTr="009505A2">
        <w:trPr>
          <w:trHeight w:val="1051"/>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49FECF59"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4F656C76"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00FED0A0"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5、诚实公正廉洁、遵守公司各项规章制度，服从领导、听从指挥，对领导工作指示及安排无不执行或蓄意违抗现象；（违规一次扣1分）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4A9630DD"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7EDD649A"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E6956D8"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0AAE8BA" w14:textId="77777777" w:rsidTr="009505A2">
        <w:trPr>
          <w:trHeight w:val="204"/>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694BD3F7"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1D0F95A8" w14:textId="77777777" w:rsidR="004B0254" w:rsidRPr="000E0EB5" w:rsidRDefault="004B0254" w:rsidP="009505A2">
            <w:pPr>
              <w:rPr>
                <w:rFonts w:ascii="宋体" w:hAnsi="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79ED0939"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6、严禁酗酒后上岗；（违规一次扣2分）</w:t>
            </w:r>
          </w:p>
        </w:tc>
        <w:tc>
          <w:tcPr>
            <w:tcW w:w="709" w:type="dxa"/>
            <w:tcBorders>
              <w:top w:val="single" w:sz="4" w:space="0" w:color="auto"/>
              <w:left w:val="single" w:sz="4" w:space="0" w:color="auto"/>
              <w:bottom w:val="single" w:sz="4" w:space="0" w:color="auto"/>
              <w:right w:val="single" w:sz="4" w:space="0" w:color="auto"/>
            </w:tcBorders>
            <w:vAlign w:val="center"/>
          </w:tcPr>
          <w:p w14:paraId="1587BC95"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135A50C3"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AD8F7E6"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C40B813" w14:textId="77777777" w:rsidTr="009505A2">
        <w:trPr>
          <w:trHeight w:val="505"/>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tcPr>
          <w:p w14:paraId="77AF0DEB" w14:textId="77777777" w:rsidR="004B0254" w:rsidRPr="000E0EB5" w:rsidRDefault="004B0254" w:rsidP="009505A2">
            <w:pPr>
              <w:rPr>
                <w:rFonts w:ascii="宋体" w:hAnsi="宋体" w:cs="宋体" w:hint="eastAsia"/>
                <w:b/>
                <w:bCs/>
                <w:kern w:val="0"/>
                <w:sz w:val="22"/>
              </w:rPr>
            </w:pPr>
            <w:r w:rsidRPr="000E0EB5">
              <w:rPr>
                <w:rFonts w:ascii="宋体" w:hAnsi="宋体" w:cs="宋体" w:hint="eastAsia"/>
                <w:b/>
                <w:bCs/>
                <w:kern w:val="0"/>
                <w:sz w:val="22"/>
              </w:rPr>
              <w:t>工作</w:t>
            </w:r>
          </w:p>
          <w:p w14:paraId="11B5F539" w14:textId="77777777" w:rsidR="004B0254" w:rsidRPr="000E0EB5" w:rsidRDefault="004B0254" w:rsidP="009505A2">
            <w:pPr>
              <w:rPr>
                <w:rFonts w:ascii="宋体" w:hAnsi="宋体" w:cs="宋体" w:hint="eastAsia"/>
                <w:b/>
                <w:bCs/>
                <w:kern w:val="0"/>
                <w:sz w:val="22"/>
              </w:rPr>
            </w:pPr>
            <w:r w:rsidRPr="000E0EB5">
              <w:rPr>
                <w:rFonts w:ascii="宋体" w:hAnsi="宋体" w:cs="宋体" w:hint="eastAsia"/>
                <w:b/>
                <w:bCs/>
                <w:kern w:val="0"/>
                <w:sz w:val="22"/>
              </w:rPr>
              <w:t>要求（60%</w:t>
            </w:r>
            <w:r w:rsidRPr="000E0EB5">
              <w:rPr>
                <w:rFonts w:ascii="宋体" w:hAnsi="宋体" w:cs="宋体" w:hint="eastAsia"/>
                <w:kern w:val="0"/>
                <w:sz w:val="22"/>
              </w:rPr>
              <w:t>）</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0C8D4122" w14:textId="77777777" w:rsidR="004B0254" w:rsidRPr="000E0EB5" w:rsidRDefault="004B0254" w:rsidP="009505A2">
            <w:pPr>
              <w:jc w:val="center"/>
              <w:rPr>
                <w:rFonts w:ascii="宋体" w:hAnsi="宋体" w:cs="宋体" w:hint="eastAsia"/>
                <w:kern w:val="0"/>
                <w:sz w:val="22"/>
              </w:rPr>
            </w:pPr>
          </w:p>
          <w:p w14:paraId="22087C63" w14:textId="77777777" w:rsidR="004B0254" w:rsidRPr="000E0EB5" w:rsidRDefault="004B0254" w:rsidP="009505A2">
            <w:pPr>
              <w:jc w:val="center"/>
              <w:rPr>
                <w:rFonts w:ascii="宋体" w:hAnsi="宋体" w:cs="宋体" w:hint="eastAsia"/>
                <w:kern w:val="0"/>
                <w:sz w:val="22"/>
              </w:rPr>
            </w:pPr>
          </w:p>
          <w:p w14:paraId="3A989CEF" w14:textId="77777777" w:rsidR="004B0254" w:rsidRPr="000E0EB5" w:rsidRDefault="004B0254" w:rsidP="009505A2">
            <w:pPr>
              <w:jc w:val="center"/>
              <w:rPr>
                <w:rFonts w:ascii="宋体" w:hAnsi="宋体" w:cs="宋体" w:hint="eastAsia"/>
                <w:kern w:val="0"/>
                <w:sz w:val="22"/>
              </w:rPr>
            </w:pPr>
          </w:p>
          <w:p w14:paraId="0BC954CB" w14:textId="77777777" w:rsidR="004B0254" w:rsidRPr="000E0EB5" w:rsidRDefault="004B0254" w:rsidP="009505A2">
            <w:pPr>
              <w:jc w:val="center"/>
              <w:rPr>
                <w:rFonts w:ascii="宋体" w:hAnsi="宋体" w:cs="宋体" w:hint="eastAsia"/>
                <w:kern w:val="0"/>
                <w:sz w:val="22"/>
              </w:rPr>
            </w:pPr>
          </w:p>
          <w:p w14:paraId="45C6ACAA" w14:textId="77777777" w:rsidR="004B0254" w:rsidRPr="000E0EB5" w:rsidRDefault="004B0254" w:rsidP="009505A2">
            <w:pPr>
              <w:jc w:val="center"/>
              <w:rPr>
                <w:rFonts w:ascii="宋体" w:hAnsi="宋体" w:cs="宋体" w:hint="eastAsia"/>
                <w:kern w:val="0"/>
                <w:sz w:val="22"/>
              </w:rPr>
            </w:pPr>
          </w:p>
          <w:p w14:paraId="71DAC315"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日常</w:t>
            </w:r>
          </w:p>
          <w:p w14:paraId="707AE7D9"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管理</w:t>
            </w:r>
          </w:p>
          <w:p w14:paraId="361D6D56"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（25%）</w:t>
            </w:r>
          </w:p>
        </w:tc>
        <w:tc>
          <w:tcPr>
            <w:tcW w:w="5665" w:type="dxa"/>
            <w:tcBorders>
              <w:top w:val="single" w:sz="4" w:space="0" w:color="auto"/>
              <w:left w:val="single" w:sz="4" w:space="0" w:color="auto"/>
              <w:bottom w:val="single" w:sz="4" w:space="0" w:color="auto"/>
              <w:right w:val="single" w:sz="4" w:space="0" w:color="auto"/>
            </w:tcBorders>
            <w:vAlign w:val="center"/>
          </w:tcPr>
          <w:p w14:paraId="21F85FAD"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1、当值时,发生案件未及时处理报告的;（</w:t>
            </w:r>
            <w:r w:rsidRPr="000E0EB5">
              <w:rPr>
                <w:rFonts w:ascii="宋体" w:hAnsi="宋体" w:cs="宋体" w:hint="eastAsia"/>
                <w:kern w:val="0"/>
                <w:sz w:val="22"/>
              </w:rPr>
              <w:t>违规一次扣2分)</w:t>
            </w:r>
          </w:p>
        </w:tc>
        <w:tc>
          <w:tcPr>
            <w:tcW w:w="709" w:type="dxa"/>
            <w:tcBorders>
              <w:top w:val="single" w:sz="4" w:space="0" w:color="auto"/>
              <w:left w:val="single" w:sz="4" w:space="0" w:color="auto"/>
              <w:bottom w:val="single" w:sz="4" w:space="0" w:color="auto"/>
              <w:right w:val="single" w:sz="4" w:space="0" w:color="auto"/>
            </w:tcBorders>
            <w:vAlign w:val="center"/>
          </w:tcPr>
          <w:p w14:paraId="507B24BF"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1F3D965F"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8BE6BF8"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78C9EBBC" w14:textId="77777777" w:rsidTr="009505A2">
        <w:trPr>
          <w:trHeight w:val="495"/>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39E28679"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424D9411"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35362E49"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2、值班时干私事或其它娱乐活动的;(</w:t>
            </w:r>
            <w:r w:rsidRPr="000E0EB5">
              <w:rPr>
                <w:rFonts w:ascii="宋体" w:hAnsi="宋体" w:cs="宋体" w:hint="eastAsia"/>
                <w:kern w:val="0"/>
                <w:sz w:val="22"/>
              </w:rPr>
              <w:t>违规一次扣2分)</w:t>
            </w:r>
          </w:p>
        </w:tc>
        <w:tc>
          <w:tcPr>
            <w:tcW w:w="709" w:type="dxa"/>
            <w:tcBorders>
              <w:top w:val="single" w:sz="4" w:space="0" w:color="auto"/>
              <w:left w:val="single" w:sz="4" w:space="0" w:color="auto"/>
              <w:bottom w:val="single" w:sz="4" w:space="0" w:color="auto"/>
              <w:right w:val="single" w:sz="4" w:space="0" w:color="auto"/>
            </w:tcBorders>
            <w:vAlign w:val="center"/>
          </w:tcPr>
          <w:p w14:paraId="7A9A85C0"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4 </w:t>
            </w:r>
          </w:p>
        </w:tc>
        <w:tc>
          <w:tcPr>
            <w:tcW w:w="646" w:type="dxa"/>
            <w:tcBorders>
              <w:top w:val="single" w:sz="4" w:space="0" w:color="auto"/>
              <w:left w:val="single" w:sz="4" w:space="0" w:color="auto"/>
              <w:bottom w:val="single" w:sz="4" w:space="0" w:color="auto"/>
              <w:right w:val="single" w:sz="4" w:space="0" w:color="auto"/>
            </w:tcBorders>
            <w:vAlign w:val="center"/>
          </w:tcPr>
          <w:p w14:paraId="150A11C9"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3E590963"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EAB3309" w14:textId="77777777" w:rsidTr="009505A2">
        <w:trPr>
          <w:trHeight w:val="459"/>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75658427"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528BCBEB"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581AEB09"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3、不按规定检查或不记录和记录不实的;(</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1BB78AFE"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3</w:t>
            </w:r>
          </w:p>
        </w:tc>
        <w:tc>
          <w:tcPr>
            <w:tcW w:w="646" w:type="dxa"/>
            <w:tcBorders>
              <w:top w:val="single" w:sz="4" w:space="0" w:color="auto"/>
              <w:left w:val="single" w:sz="4" w:space="0" w:color="auto"/>
              <w:bottom w:val="single" w:sz="4" w:space="0" w:color="auto"/>
              <w:right w:val="single" w:sz="4" w:space="0" w:color="auto"/>
            </w:tcBorders>
            <w:vAlign w:val="center"/>
          </w:tcPr>
          <w:p w14:paraId="6B5BFA21"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297A53F"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49503596" w14:textId="77777777" w:rsidTr="009505A2">
        <w:trPr>
          <w:trHeight w:val="694"/>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18D1AF3F"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3F3CC899"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19E85EB7"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4、损坏或丢失办公用品的(除照价赔偿外另作扣分处理);(</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028650C0"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75D4870D"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54DEB7E"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1258BBC2" w14:textId="77777777" w:rsidTr="009505A2">
        <w:trPr>
          <w:trHeight w:val="1036"/>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25249C3A"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088A23A8"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36869B8E"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5、当班时私自扣留业主的物品或证件不归还或不上缴；擅自处理或挪用的;视情节扣分或作违纪辞退处理;(</w:t>
            </w:r>
            <w:r w:rsidRPr="000E0EB5">
              <w:rPr>
                <w:rFonts w:ascii="宋体" w:hAnsi="宋体" w:cs="宋体" w:hint="eastAsia"/>
                <w:kern w:val="0"/>
                <w:sz w:val="22"/>
              </w:rPr>
              <w:t>违规一次扣2分，扣完为止)</w:t>
            </w:r>
          </w:p>
        </w:tc>
        <w:tc>
          <w:tcPr>
            <w:tcW w:w="709" w:type="dxa"/>
            <w:tcBorders>
              <w:top w:val="single" w:sz="4" w:space="0" w:color="auto"/>
              <w:left w:val="single" w:sz="4" w:space="0" w:color="auto"/>
              <w:bottom w:val="single" w:sz="4" w:space="0" w:color="auto"/>
              <w:right w:val="single" w:sz="4" w:space="0" w:color="auto"/>
            </w:tcBorders>
            <w:vAlign w:val="center"/>
          </w:tcPr>
          <w:p w14:paraId="650A60EA"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5A34D20A"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376AAC17"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3676BDA4" w14:textId="77777777" w:rsidTr="009505A2">
        <w:trPr>
          <w:trHeight w:val="496"/>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7127CD4D"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1EFBFC49"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440A32FE"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6、发票信息书写错误；(</w:t>
            </w:r>
            <w:r w:rsidRPr="000E0EB5">
              <w:rPr>
                <w:rFonts w:ascii="宋体" w:hAnsi="宋体" w:cs="宋体" w:hint="eastAsia"/>
                <w:kern w:val="0"/>
                <w:sz w:val="22"/>
              </w:rPr>
              <w:t>违规一次扣</w:t>
            </w:r>
            <w:r w:rsidRPr="000E0EB5">
              <w:rPr>
                <w:rFonts w:ascii="宋体" w:hAnsi="宋体" w:cs="宋体"/>
                <w:kern w:val="0"/>
                <w:sz w:val="22"/>
              </w:rPr>
              <w:t>3</w:t>
            </w:r>
            <w:r w:rsidRPr="000E0EB5">
              <w:rPr>
                <w:rFonts w:ascii="宋体" w:hAnsi="宋体" w:cs="宋体" w:hint="eastAsia"/>
                <w:kern w:val="0"/>
                <w:sz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56531622"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3</w:t>
            </w:r>
          </w:p>
        </w:tc>
        <w:tc>
          <w:tcPr>
            <w:tcW w:w="646" w:type="dxa"/>
            <w:tcBorders>
              <w:top w:val="single" w:sz="4" w:space="0" w:color="auto"/>
              <w:left w:val="single" w:sz="4" w:space="0" w:color="auto"/>
              <w:bottom w:val="single" w:sz="4" w:space="0" w:color="auto"/>
              <w:right w:val="single" w:sz="4" w:space="0" w:color="auto"/>
            </w:tcBorders>
            <w:vAlign w:val="center"/>
          </w:tcPr>
          <w:p w14:paraId="4C850AB7"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6F8EBB1" w14:textId="77777777" w:rsidR="004B0254" w:rsidRPr="000E0EB5" w:rsidRDefault="004B0254" w:rsidP="009505A2">
            <w:pPr>
              <w:jc w:val="center"/>
              <w:rPr>
                <w:rFonts w:ascii="宋体" w:hAnsi="宋体" w:cs="宋体" w:hint="eastAsia"/>
                <w:kern w:val="0"/>
                <w:sz w:val="22"/>
              </w:rPr>
            </w:pPr>
          </w:p>
        </w:tc>
      </w:tr>
      <w:tr w:rsidR="004B0254" w:rsidRPr="000E0EB5" w14:paraId="0FF70FD3" w14:textId="77777777" w:rsidTr="009505A2">
        <w:trPr>
          <w:trHeight w:val="749"/>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04561C57" w14:textId="77777777" w:rsidR="004B0254" w:rsidRPr="000E0EB5" w:rsidRDefault="004B0254" w:rsidP="009505A2">
            <w:pPr>
              <w:rPr>
                <w:rFonts w:ascii="宋体" w:hAnsi="宋体" w:cs="宋体" w:hint="eastAsia"/>
                <w:kern w:val="0"/>
                <w:sz w:val="22"/>
              </w:rPr>
            </w:pP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7689EE53"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车辆</w:t>
            </w:r>
          </w:p>
          <w:p w14:paraId="2488D340"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管理</w:t>
            </w:r>
          </w:p>
          <w:p w14:paraId="301D03B6"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lastRenderedPageBreak/>
              <w:t>（20%）</w:t>
            </w:r>
          </w:p>
        </w:tc>
        <w:tc>
          <w:tcPr>
            <w:tcW w:w="5665" w:type="dxa"/>
            <w:tcBorders>
              <w:top w:val="single" w:sz="4" w:space="0" w:color="auto"/>
              <w:left w:val="single" w:sz="4" w:space="0" w:color="auto"/>
              <w:bottom w:val="single" w:sz="4" w:space="0" w:color="auto"/>
              <w:right w:val="single" w:sz="4" w:space="0" w:color="auto"/>
            </w:tcBorders>
            <w:vAlign w:val="center"/>
          </w:tcPr>
          <w:p w14:paraId="64241F34"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lastRenderedPageBreak/>
              <w:t>1、当班时不按规定发放临时卡、收卡或丢失车辆临时卡的;(</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58CDEFAC"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5 </w:t>
            </w:r>
          </w:p>
        </w:tc>
        <w:tc>
          <w:tcPr>
            <w:tcW w:w="646" w:type="dxa"/>
            <w:tcBorders>
              <w:top w:val="single" w:sz="4" w:space="0" w:color="auto"/>
              <w:left w:val="single" w:sz="4" w:space="0" w:color="auto"/>
              <w:bottom w:val="single" w:sz="4" w:space="0" w:color="auto"/>
              <w:right w:val="single" w:sz="4" w:space="0" w:color="auto"/>
            </w:tcBorders>
            <w:vAlign w:val="center"/>
          </w:tcPr>
          <w:p w14:paraId="6F7074E5"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841661C"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06685F1D" w14:textId="77777777" w:rsidTr="009505A2">
        <w:trPr>
          <w:trHeight w:val="709"/>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1426C85A"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2EE0EF1A"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06417A16"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2、不按规定指挥车辆出入或停放的；利用职能之便,故意刁难车主的;(</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18F555F7"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3</w:t>
            </w:r>
          </w:p>
        </w:tc>
        <w:tc>
          <w:tcPr>
            <w:tcW w:w="646" w:type="dxa"/>
            <w:tcBorders>
              <w:top w:val="single" w:sz="4" w:space="0" w:color="auto"/>
              <w:left w:val="single" w:sz="4" w:space="0" w:color="auto"/>
              <w:bottom w:val="single" w:sz="4" w:space="0" w:color="auto"/>
              <w:right w:val="single" w:sz="4" w:space="0" w:color="auto"/>
            </w:tcBorders>
            <w:vAlign w:val="center"/>
          </w:tcPr>
          <w:p w14:paraId="16EFB282"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49FED89"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5D6D785D" w14:textId="77777777" w:rsidTr="009505A2">
        <w:trPr>
          <w:trHeight w:val="490"/>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6D1593CE"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6FD42F7B"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3A2E8662"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3、乱收取停车费或私自侵占停车费的;(</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25E62B74"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vAlign w:val="center"/>
          </w:tcPr>
          <w:p w14:paraId="0A1DD06B"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34D15317"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20B0AA34" w14:textId="77777777" w:rsidTr="009505A2">
        <w:trPr>
          <w:trHeight w:val="470"/>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4BAF6DE9"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24187397"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59172991"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4、发生商户投诉事件的；(</w:t>
            </w:r>
            <w:r w:rsidRPr="000E0EB5">
              <w:rPr>
                <w:rFonts w:ascii="宋体" w:hAnsi="宋体" w:cs="宋体" w:hint="eastAsia"/>
                <w:kern w:val="0"/>
                <w:sz w:val="22"/>
              </w:rPr>
              <w:t>违规一次扣2分)</w:t>
            </w:r>
          </w:p>
        </w:tc>
        <w:tc>
          <w:tcPr>
            <w:tcW w:w="709" w:type="dxa"/>
            <w:tcBorders>
              <w:top w:val="single" w:sz="4" w:space="0" w:color="auto"/>
              <w:left w:val="single" w:sz="4" w:space="0" w:color="auto"/>
              <w:bottom w:val="single" w:sz="4" w:space="0" w:color="auto"/>
              <w:right w:val="single" w:sz="4" w:space="0" w:color="auto"/>
            </w:tcBorders>
            <w:vAlign w:val="center"/>
          </w:tcPr>
          <w:p w14:paraId="68A284FA"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4</w:t>
            </w:r>
          </w:p>
        </w:tc>
        <w:tc>
          <w:tcPr>
            <w:tcW w:w="646" w:type="dxa"/>
            <w:tcBorders>
              <w:top w:val="single" w:sz="4" w:space="0" w:color="auto"/>
              <w:left w:val="single" w:sz="4" w:space="0" w:color="auto"/>
              <w:bottom w:val="single" w:sz="4" w:space="0" w:color="auto"/>
              <w:right w:val="single" w:sz="4" w:space="0" w:color="auto"/>
            </w:tcBorders>
            <w:vAlign w:val="center"/>
          </w:tcPr>
          <w:p w14:paraId="3DD45AD7"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6ADB2CA"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 xml:space="preserve">　</w:t>
            </w:r>
          </w:p>
        </w:tc>
      </w:tr>
      <w:tr w:rsidR="004B0254" w:rsidRPr="000E0EB5" w14:paraId="77484052" w14:textId="77777777" w:rsidTr="009505A2">
        <w:trPr>
          <w:trHeight w:val="470"/>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347E56EC"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6DD960E4"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4766FDC5" w14:textId="77777777" w:rsidR="004B0254" w:rsidRPr="000E0EB5" w:rsidRDefault="004B0254" w:rsidP="009505A2">
            <w:pPr>
              <w:rPr>
                <w:rFonts w:ascii="宋体" w:hAnsi="宋体" w:hint="eastAsia"/>
                <w:kern w:val="0"/>
                <w:sz w:val="22"/>
              </w:rPr>
            </w:pPr>
            <w:r w:rsidRPr="000E0EB5">
              <w:rPr>
                <w:rFonts w:ascii="宋体" w:hAnsi="宋体" w:hint="eastAsia"/>
                <w:kern w:val="0"/>
                <w:sz w:val="22"/>
              </w:rPr>
              <w:t>5、停车场车辆拥堵，通道不畅通的，(</w:t>
            </w:r>
            <w:r w:rsidRPr="000E0EB5">
              <w:rPr>
                <w:rFonts w:ascii="宋体" w:hAnsi="宋体" w:cs="宋体" w:hint="eastAsia"/>
                <w:kern w:val="0"/>
                <w:sz w:val="22"/>
              </w:rPr>
              <w:t>违规一次扣1分)</w:t>
            </w:r>
          </w:p>
        </w:tc>
        <w:tc>
          <w:tcPr>
            <w:tcW w:w="709" w:type="dxa"/>
            <w:tcBorders>
              <w:top w:val="single" w:sz="4" w:space="0" w:color="auto"/>
              <w:left w:val="single" w:sz="4" w:space="0" w:color="auto"/>
              <w:bottom w:val="single" w:sz="4" w:space="0" w:color="auto"/>
              <w:right w:val="single" w:sz="4" w:space="0" w:color="auto"/>
            </w:tcBorders>
            <w:vAlign w:val="center"/>
          </w:tcPr>
          <w:p w14:paraId="55223A9E"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3</w:t>
            </w:r>
          </w:p>
        </w:tc>
        <w:tc>
          <w:tcPr>
            <w:tcW w:w="646" w:type="dxa"/>
            <w:tcBorders>
              <w:top w:val="single" w:sz="4" w:space="0" w:color="auto"/>
              <w:left w:val="single" w:sz="4" w:space="0" w:color="auto"/>
              <w:bottom w:val="single" w:sz="4" w:space="0" w:color="auto"/>
              <w:right w:val="single" w:sz="4" w:space="0" w:color="auto"/>
            </w:tcBorders>
            <w:vAlign w:val="center"/>
          </w:tcPr>
          <w:p w14:paraId="1D2FA740" w14:textId="77777777" w:rsidR="004B0254" w:rsidRPr="000E0EB5" w:rsidRDefault="004B0254" w:rsidP="009505A2">
            <w:pPr>
              <w:jc w:val="cente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83012A6" w14:textId="77777777" w:rsidR="004B0254" w:rsidRPr="000E0EB5" w:rsidRDefault="004B0254" w:rsidP="009505A2">
            <w:pPr>
              <w:jc w:val="center"/>
              <w:rPr>
                <w:rFonts w:ascii="宋体" w:hAnsi="宋体" w:cs="宋体" w:hint="eastAsia"/>
                <w:kern w:val="0"/>
                <w:sz w:val="22"/>
              </w:rPr>
            </w:pPr>
          </w:p>
        </w:tc>
      </w:tr>
      <w:tr w:rsidR="004B0254" w:rsidRPr="000E0EB5" w14:paraId="45AE7EE6" w14:textId="77777777" w:rsidTr="009505A2">
        <w:trPr>
          <w:trHeight w:val="464"/>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29D877B6" w14:textId="77777777" w:rsidR="004B0254" w:rsidRPr="000E0EB5" w:rsidRDefault="004B0254" w:rsidP="009505A2">
            <w:pPr>
              <w:rPr>
                <w:rFonts w:ascii="宋体" w:hAnsi="宋体" w:cs="宋体" w:hint="eastAsia"/>
                <w:kern w:val="0"/>
                <w:sz w:val="22"/>
              </w:rPr>
            </w:pP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70754693"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交接班</w:t>
            </w:r>
          </w:p>
          <w:p w14:paraId="5E215DDA"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（15%）</w:t>
            </w:r>
          </w:p>
        </w:tc>
        <w:tc>
          <w:tcPr>
            <w:tcW w:w="5665" w:type="dxa"/>
            <w:tcBorders>
              <w:top w:val="single" w:sz="4" w:space="0" w:color="auto"/>
              <w:left w:val="single" w:sz="4" w:space="0" w:color="auto"/>
              <w:bottom w:val="single" w:sz="4" w:space="0" w:color="auto"/>
              <w:right w:val="single" w:sz="4" w:space="0" w:color="auto"/>
            </w:tcBorders>
            <w:vAlign w:val="center"/>
          </w:tcPr>
          <w:p w14:paraId="411A5620"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1、交接班本交代不清，乱记、乱涂的；(违规一次扣1分)</w:t>
            </w:r>
          </w:p>
        </w:tc>
        <w:tc>
          <w:tcPr>
            <w:tcW w:w="709" w:type="dxa"/>
            <w:tcBorders>
              <w:top w:val="single" w:sz="4" w:space="0" w:color="auto"/>
              <w:left w:val="single" w:sz="4" w:space="0" w:color="auto"/>
              <w:bottom w:val="single" w:sz="4" w:space="0" w:color="auto"/>
              <w:right w:val="single" w:sz="4" w:space="0" w:color="auto"/>
            </w:tcBorders>
          </w:tcPr>
          <w:p w14:paraId="2A66F2FA"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tcPr>
          <w:p w14:paraId="4A842322"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tcPr>
          <w:p w14:paraId="4A449FAD" w14:textId="77777777" w:rsidR="004B0254" w:rsidRPr="000E0EB5" w:rsidRDefault="004B0254" w:rsidP="009505A2">
            <w:pPr>
              <w:rPr>
                <w:rFonts w:ascii="宋体" w:hAnsi="宋体" w:cs="宋体" w:hint="eastAsia"/>
                <w:kern w:val="0"/>
                <w:sz w:val="22"/>
              </w:rPr>
            </w:pPr>
          </w:p>
        </w:tc>
      </w:tr>
      <w:tr w:rsidR="004B0254" w:rsidRPr="000E0EB5" w14:paraId="2B33EDCF" w14:textId="77777777" w:rsidTr="009505A2">
        <w:trPr>
          <w:trHeight w:val="694"/>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5247093B"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0A3A07CF"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6F4A4ED6"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2、当班人每日收费金额、停车优惠券及人工收费单清点不清或没记录在交接本上的，(违规一次扣1分)</w:t>
            </w:r>
          </w:p>
        </w:tc>
        <w:tc>
          <w:tcPr>
            <w:tcW w:w="709" w:type="dxa"/>
            <w:tcBorders>
              <w:top w:val="single" w:sz="4" w:space="0" w:color="auto"/>
              <w:left w:val="single" w:sz="4" w:space="0" w:color="auto"/>
              <w:bottom w:val="single" w:sz="4" w:space="0" w:color="auto"/>
              <w:right w:val="single" w:sz="4" w:space="0" w:color="auto"/>
            </w:tcBorders>
          </w:tcPr>
          <w:p w14:paraId="10BF6241"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tcPr>
          <w:p w14:paraId="19290A7E"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tcPr>
          <w:p w14:paraId="56844410" w14:textId="77777777" w:rsidR="004B0254" w:rsidRPr="000E0EB5" w:rsidRDefault="004B0254" w:rsidP="009505A2">
            <w:pPr>
              <w:rPr>
                <w:rFonts w:ascii="宋体" w:hAnsi="宋体" w:cs="宋体" w:hint="eastAsia"/>
                <w:kern w:val="0"/>
                <w:sz w:val="22"/>
              </w:rPr>
            </w:pPr>
          </w:p>
        </w:tc>
      </w:tr>
      <w:tr w:rsidR="004B0254" w:rsidRPr="000E0EB5" w14:paraId="15A13181" w14:textId="77777777" w:rsidTr="009505A2">
        <w:trPr>
          <w:trHeight w:val="709"/>
          <w:jc w:val="center"/>
        </w:trPr>
        <w:tc>
          <w:tcPr>
            <w:tcW w:w="9064" w:type="dxa"/>
            <w:vMerge/>
            <w:tcBorders>
              <w:top w:val="single" w:sz="4" w:space="0" w:color="auto"/>
              <w:left w:val="single" w:sz="4" w:space="0" w:color="auto"/>
              <w:bottom w:val="single" w:sz="4" w:space="0" w:color="auto"/>
              <w:right w:val="single" w:sz="4" w:space="0" w:color="auto"/>
            </w:tcBorders>
            <w:vAlign w:val="center"/>
          </w:tcPr>
          <w:p w14:paraId="0236E96E" w14:textId="77777777" w:rsidR="004B0254" w:rsidRPr="000E0EB5" w:rsidRDefault="004B0254" w:rsidP="009505A2">
            <w:pPr>
              <w:rPr>
                <w:rFonts w:ascii="宋体" w:hAnsi="宋体" w:cs="宋体" w:hint="eastAsia"/>
                <w:kern w:val="0"/>
                <w:sz w:val="22"/>
              </w:rPr>
            </w:pPr>
          </w:p>
        </w:tc>
        <w:tc>
          <w:tcPr>
            <w:tcW w:w="8362" w:type="dxa"/>
            <w:vMerge/>
            <w:tcBorders>
              <w:top w:val="single" w:sz="4" w:space="0" w:color="auto"/>
              <w:left w:val="single" w:sz="4" w:space="0" w:color="auto"/>
              <w:bottom w:val="single" w:sz="4" w:space="0" w:color="auto"/>
              <w:right w:val="single" w:sz="4" w:space="0" w:color="auto"/>
            </w:tcBorders>
            <w:vAlign w:val="center"/>
          </w:tcPr>
          <w:p w14:paraId="0FA5E287" w14:textId="77777777" w:rsidR="004B0254" w:rsidRPr="000E0EB5" w:rsidRDefault="004B0254" w:rsidP="009505A2">
            <w:pPr>
              <w:rPr>
                <w:rFonts w:ascii="宋体" w:hAnsi="宋体" w:cs="宋体" w:hint="eastAsia"/>
                <w:kern w:val="0"/>
                <w:sz w:val="22"/>
              </w:rPr>
            </w:pPr>
          </w:p>
        </w:tc>
        <w:tc>
          <w:tcPr>
            <w:tcW w:w="5665" w:type="dxa"/>
            <w:tcBorders>
              <w:top w:val="single" w:sz="4" w:space="0" w:color="auto"/>
              <w:left w:val="single" w:sz="4" w:space="0" w:color="auto"/>
              <w:bottom w:val="single" w:sz="4" w:space="0" w:color="auto"/>
              <w:right w:val="single" w:sz="4" w:space="0" w:color="auto"/>
            </w:tcBorders>
            <w:vAlign w:val="center"/>
          </w:tcPr>
          <w:p w14:paraId="69F0060C"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3、交班时，接班人没有将上一班移交的值班物品如停车卡等及其他设备清点清楚的，(违规一次扣1分)</w:t>
            </w:r>
          </w:p>
        </w:tc>
        <w:tc>
          <w:tcPr>
            <w:tcW w:w="709" w:type="dxa"/>
            <w:tcBorders>
              <w:top w:val="single" w:sz="4" w:space="0" w:color="auto"/>
              <w:left w:val="single" w:sz="4" w:space="0" w:color="auto"/>
              <w:bottom w:val="single" w:sz="4" w:space="0" w:color="auto"/>
              <w:right w:val="single" w:sz="4" w:space="0" w:color="auto"/>
            </w:tcBorders>
          </w:tcPr>
          <w:p w14:paraId="3824E343"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5</w:t>
            </w:r>
          </w:p>
        </w:tc>
        <w:tc>
          <w:tcPr>
            <w:tcW w:w="646" w:type="dxa"/>
            <w:tcBorders>
              <w:top w:val="single" w:sz="4" w:space="0" w:color="auto"/>
              <w:left w:val="single" w:sz="4" w:space="0" w:color="auto"/>
              <w:bottom w:val="single" w:sz="4" w:space="0" w:color="auto"/>
              <w:right w:val="single" w:sz="4" w:space="0" w:color="auto"/>
            </w:tcBorders>
          </w:tcPr>
          <w:p w14:paraId="7A2F4034" w14:textId="77777777" w:rsidR="004B0254" w:rsidRPr="000E0EB5" w:rsidRDefault="004B0254" w:rsidP="009505A2">
            <w:pPr>
              <w:rPr>
                <w:rFonts w:ascii="宋体" w:hAnsi="宋体" w:cs="宋体" w:hint="eastAsia"/>
                <w:kern w:val="0"/>
                <w:sz w:val="22"/>
              </w:rPr>
            </w:pPr>
          </w:p>
        </w:tc>
        <w:tc>
          <w:tcPr>
            <w:tcW w:w="627" w:type="dxa"/>
            <w:tcBorders>
              <w:top w:val="single" w:sz="4" w:space="0" w:color="auto"/>
              <w:left w:val="single" w:sz="4" w:space="0" w:color="auto"/>
              <w:bottom w:val="single" w:sz="4" w:space="0" w:color="auto"/>
              <w:right w:val="single" w:sz="4" w:space="0" w:color="auto"/>
            </w:tcBorders>
          </w:tcPr>
          <w:p w14:paraId="01BEF3F2" w14:textId="77777777" w:rsidR="004B0254" w:rsidRPr="000E0EB5" w:rsidRDefault="004B0254" w:rsidP="009505A2">
            <w:pPr>
              <w:rPr>
                <w:rFonts w:ascii="宋体" w:hAnsi="宋体" w:cs="宋体" w:hint="eastAsia"/>
                <w:kern w:val="0"/>
                <w:sz w:val="22"/>
              </w:rPr>
            </w:pPr>
          </w:p>
        </w:tc>
      </w:tr>
      <w:tr w:rsidR="004B0254" w:rsidRPr="000E0EB5" w14:paraId="7C85351C" w14:textId="77777777" w:rsidTr="009505A2">
        <w:trPr>
          <w:trHeight w:val="545"/>
          <w:jc w:val="center"/>
        </w:trPr>
        <w:tc>
          <w:tcPr>
            <w:tcW w:w="702" w:type="dxa"/>
            <w:tcBorders>
              <w:top w:val="single" w:sz="4" w:space="0" w:color="auto"/>
              <w:left w:val="single" w:sz="4" w:space="0" w:color="auto"/>
              <w:bottom w:val="single" w:sz="4" w:space="0" w:color="auto"/>
              <w:right w:val="single" w:sz="4" w:space="0" w:color="auto"/>
            </w:tcBorders>
            <w:vAlign w:val="center"/>
          </w:tcPr>
          <w:p w14:paraId="63F4EA3F"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合计</w:t>
            </w:r>
          </w:p>
        </w:tc>
        <w:tc>
          <w:tcPr>
            <w:tcW w:w="715" w:type="dxa"/>
            <w:tcBorders>
              <w:top w:val="single" w:sz="4" w:space="0" w:color="auto"/>
              <w:left w:val="single" w:sz="4" w:space="0" w:color="auto"/>
              <w:bottom w:val="single" w:sz="4" w:space="0" w:color="auto"/>
              <w:right w:val="single" w:sz="4" w:space="0" w:color="auto"/>
            </w:tcBorders>
            <w:vAlign w:val="center"/>
          </w:tcPr>
          <w:p w14:paraId="45CB4F33"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 xml:space="preserve"> 100%</w:t>
            </w:r>
          </w:p>
        </w:tc>
        <w:tc>
          <w:tcPr>
            <w:tcW w:w="5665" w:type="dxa"/>
            <w:tcBorders>
              <w:top w:val="single" w:sz="4" w:space="0" w:color="auto"/>
              <w:left w:val="single" w:sz="4" w:space="0" w:color="auto"/>
              <w:bottom w:val="single" w:sz="4" w:space="0" w:color="auto"/>
              <w:right w:val="single" w:sz="4" w:space="0" w:color="auto"/>
            </w:tcBorders>
            <w:vAlign w:val="center"/>
          </w:tcPr>
          <w:p w14:paraId="23AA28FA" w14:textId="77777777" w:rsidR="004B0254" w:rsidRPr="000E0EB5" w:rsidRDefault="004B0254" w:rsidP="009505A2">
            <w:pPr>
              <w:rPr>
                <w:rFonts w:ascii="宋体" w:hAnsi="宋体" w:cs="宋体" w:hint="eastAsia"/>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1F2C34E"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100%</w:t>
            </w:r>
          </w:p>
        </w:tc>
        <w:tc>
          <w:tcPr>
            <w:tcW w:w="646" w:type="dxa"/>
            <w:tcBorders>
              <w:top w:val="single" w:sz="4" w:space="0" w:color="auto"/>
              <w:left w:val="single" w:sz="4" w:space="0" w:color="auto"/>
              <w:bottom w:val="single" w:sz="4" w:space="0" w:color="auto"/>
              <w:right w:val="single" w:sz="4" w:space="0" w:color="auto"/>
            </w:tcBorders>
            <w:vAlign w:val="center"/>
          </w:tcPr>
          <w:p w14:paraId="693B61EC"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得分</w:t>
            </w:r>
          </w:p>
        </w:tc>
        <w:tc>
          <w:tcPr>
            <w:tcW w:w="627" w:type="dxa"/>
            <w:tcBorders>
              <w:top w:val="single" w:sz="4" w:space="0" w:color="auto"/>
              <w:left w:val="single" w:sz="4" w:space="0" w:color="auto"/>
              <w:bottom w:val="single" w:sz="4" w:space="0" w:color="auto"/>
              <w:right w:val="single" w:sz="4" w:space="0" w:color="auto"/>
            </w:tcBorders>
            <w:vAlign w:val="center"/>
          </w:tcPr>
          <w:p w14:paraId="26288BBA" w14:textId="77777777" w:rsidR="004B0254" w:rsidRPr="000E0EB5" w:rsidRDefault="004B0254" w:rsidP="009505A2">
            <w:pPr>
              <w:rPr>
                <w:rFonts w:ascii="宋体" w:hAnsi="宋体" w:cs="宋体" w:hint="eastAsia"/>
                <w:kern w:val="0"/>
                <w:sz w:val="22"/>
              </w:rPr>
            </w:pPr>
          </w:p>
        </w:tc>
      </w:tr>
      <w:tr w:rsidR="004B0254" w:rsidRPr="000E0EB5" w14:paraId="5CE10237" w14:textId="77777777" w:rsidTr="009505A2">
        <w:trPr>
          <w:trHeight w:val="1150"/>
          <w:jc w:val="center"/>
        </w:trPr>
        <w:tc>
          <w:tcPr>
            <w:tcW w:w="702" w:type="dxa"/>
            <w:tcBorders>
              <w:top w:val="single" w:sz="4" w:space="0" w:color="auto"/>
              <w:left w:val="single" w:sz="4" w:space="0" w:color="auto"/>
              <w:bottom w:val="single" w:sz="4" w:space="0" w:color="auto"/>
              <w:right w:val="single" w:sz="4" w:space="0" w:color="auto"/>
            </w:tcBorders>
            <w:vAlign w:val="center"/>
          </w:tcPr>
          <w:p w14:paraId="1D536B82"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考核人意见</w:t>
            </w:r>
          </w:p>
        </w:tc>
        <w:tc>
          <w:tcPr>
            <w:tcW w:w="8362" w:type="dxa"/>
            <w:gridSpan w:val="5"/>
            <w:tcBorders>
              <w:top w:val="single" w:sz="4" w:space="0" w:color="auto"/>
              <w:left w:val="single" w:sz="4" w:space="0" w:color="auto"/>
              <w:bottom w:val="single" w:sz="4" w:space="0" w:color="auto"/>
              <w:right w:val="single" w:sz="4" w:space="0" w:color="auto"/>
            </w:tcBorders>
            <w:vAlign w:val="center"/>
          </w:tcPr>
          <w:p w14:paraId="24502947" w14:textId="77777777" w:rsidR="004B0254" w:rsidRPr="000E0EB5" w:rsidRDefault="004B0254" w:rsidP="009505A2">
            <w:pPr>
              <w:rPr>
                <w:rFonts w:ascii="宋体" w:hAnsi="宋体" w:cs="宋体" w:hint="eastAsia"/>
                <w:kern w:val="0"/>
                <w:sz w:val="22"/>
              </w:rPr>
            </w:pPr>
          </w:p>
          <w:p w14:paraId="324C5479" w14:textId="77777777" w:rsidR="004B0254" w:rsidRPr="000E0EB5" w:rsidRDefault="004B0254" w:rsidP="009505A2">
            <w:pPr>
              <w:rPr>
                <w:rFonts w:ascii="宋体" w:hAnsi="宋体" w:cs="宋体" w:hint="eastAsia"/>
                <w:kern w:val="0"/>
                <w:sz w:val="22"/>
              </w:rPr>
            </w:pPr>
          </w:p>
          <w:p w14:paraId="35516AF8" w14:textId="77777777" w:rsidR="004B0254" w:rsidRPr="000E0EB5" w:rsidRDefault="004B0254" w:rsidP="009505A2">
            <w:pPr>
              <w:rPr>
                <w:rFonts w:ascii="宋体" w:hAnsi="宋体" w:cs="宋体" w:hint="eastAsia"/>
                <w:kern w:val="0"/>
                <w:sz w:val="22"/>
              </w:rPr>
            </w:pPr>
          </w:p>
          <w:p w14:paraId="0F816ABD" w14:textId="77777777" w:rsidR="004B0254" w:rsidRPr="000E0EB5" w:rsidRDefault="004B0254" w:rsidP="009505A2">
            <w:pPr>
              <w:rPr>
                <w:rFonts w:ascii="宋体" w:hAnsi="宋体" w:cs="宋体" w:hint="eastAsia"/>
                <w:kern w:val="0"/>
                <w:sz w:val="22"/>
              </w:rPr>
            </w:pPr>
          </w:p>
          <w:p w14:paraId="72E88270" w14:textId="77777777" w:rsidR="004B0254" w:rsidRPr="000E0EB5" w:rsidRDefault="004B0254" w:rsidP="009505A2">
            <w:pPr>
              <w:rPr>
                <w:rFonts w:ascii="宋体" w:hAnsi="宋体" w:cs="宋体" w:hint="eastAsia"/>
                <w:kern w:val="0"/>
                <w:sz w:val="22"/>
              </w:rPr>
            </w:pPr>
          </w:p>
        </w:tc>
      </w:tr>
      <w:tr w:rsidR="004B0254" w:rsidRPr="000E0EB5" w14:paraId="419E6C03" w14:textId="77777777" w:rsidTr="009505A2">
        <w:trPr>
          <w:trHeight w:val="681"/>
          <w:jc w:val="center"/>
        </w:trPr>
        <w:tc>
          <w:tcPr>
            <w:tcW w:w="702" w:type="dxa"/>
            <w:tcBorders>
              <w:top w:val="single" w:sz="4" w:space="0" w:color="auto"/>
              <w:left w:val="single" w:sz="4" w:space="0" w:color="auto"/>
              <w:bottom w:val="single" w:sz="4" w:space="0" w:color="auto"/>
              <w:right w:val="single" w:sz="4" w:space="0" w:color="auto"/>
            </w:tcBorders>
            <w:vAlign w:val="center"/>
          </w:tcPr>
          <w:p w14:paraId="3F1ED7D0" w14:textId="77777777" w:rsidR="004B0254" w:rsidRPr="000E0EB5" w:rsidRDefault="004B0254" w:rsidP="009505A2">
            <w:pPr>
              <w:jc w:val="center"/>
              <w:rPr>
                <w:rFonts w:ascii="宋体" w:hAnsi="宋体" w:cs="宋体" w:hint="eastAsia"/>
                <w:kern w:val="0"/>
                <w:sz w:val="22"/>
              </w:rPr>
            </w:pPr>
            <w:r w:rsidRPr="000E0EB5">
              <w:rPr>
                <w:rFonts w:ascii="宋体" w:hAnsi="宋体" w:cs="宋体" w:hint="eastAsia"/>
                <w:kern w:val="0"/>
                <w:sz w:val="22"/>
              </w:rPr>
              <w:t>备注</w:t>
            </w:r>
          </w:p>
        </w:tc>
        <w:tc>
          <w:tcPr>
            <w:tcW w:w="8362" w:type="dxa"/>
            <w:gridSpan w:val="5"/>
            <w:tcBorders>
              <w:top w:val="single" w:sz="4" w:space="0" w:color="auto"/>
              <w:left w:val="single" w:sz="4" w:space="0" w:color="auto"/>
              <w:bottom w:val="single" w:sz="4" w:space="0" w:color="auto"/>
              <w:right w:val="single" w:sz="4" w:space="0" w:color="auto"/>
            </w:tcBorders>
            <w:vAlign w:val="center"/>
          </w:tcPr>
          <w:p w14:paraId="1D4A2C9E" w14:textId="77777777" w:rsidR="004B0254" w:rsidRPr="000E0EB5" w:rsidRDefault="004B0254" w:rsidP="009505A2">
            <w:pPr>
              <w:rPr>
                <w:rFonts w:ascii="宋体" w:hAnsi="宋体" w:cs="宋体" w:hint="eastAsia"/>
                <w:kern w:val="0"/>
                <w:sz w:val="22"/>
              </w:rPr>
            </w:pPr>
            <w:r w:rsidRPr="000E0EB5">
              <w:rPr>
                <w:rFonts w:ascii="宋体" w:hAnsi="宋体" w:cs="宋体" w:hint="eastAsia"/>
                <w:kern w:val="0"/>
                <w:sz w:val="22"/>
              </w:rPr>
              <w:t>每季度对停车场收费人员进行一次全面的检查考核。</w:t>
            </w:r>
          </w:p>
        </w:tc>
      </w:tr>
    </w:tbl>
    <w:p w14:paraId="75A274EC" w14:textId="77777777" w:rsidR="004B0254" w:rsidRPr="000E0EB5" w:rsidRDefault="004B0254" w:rsidP="004B0254">
      <w:pPr>
        <w:tabs>
          <w:tab w:val="left" w:pos="7200"/>
        </w:tabs>
        <w:adjustRightInd w:val="0"/>
        <w:snapToGrid w:val="0"/>
        <w:spacing w:line="300" w:lineRule="auto"/>
        <w:rPr>
          <w:rFonts w:ascii="Times New Roman" w:hAnsi="Times New Roman"/>
          <w:bCs/>
          <w:sz w:val="22"/>
        </w:rPr>
      </w:pPr>
    </w:p>
    <w:p w14:paraId="746C66A9" w14:textId="77777777" w:rsidR="004B0254" w:rsidRPr="000E0EB5" w:rsidRDefault="004B0254" w:rsidP="004B0254">
      <w:pPr>
        <w:adjustRightInd w:val="0"/>
        <w:snapToGrid w:val="0"/>
        <w:spacing w:line="300" w:lineRule="auto"/>
        <w:jc w:val="center"/>
        <w:outlineLvl w:val="1"/>
        <w:rPr>
          <w:rFonts w:ascii="Times New Roman" w:eastAsia="黑体" w:hAnsi="Times New Roman"/>
          <w:sz w:val="30"/>
          <w:szCs w:val="30"/>
        </w:rPr>
      </w:pPr>
      <w:bookmarkStart w:id="38" w:name="_Toc460922295"/>
      <w:bookmarkStart w:id="39" w:name="_Toc464465687"/>
      <w:bookmarkStart w:id="40" w:name="_Toc188457459"/>
      <w:r w:rsidRPr="000E0EB5">
        <w:rPr>
          <w:rFonts w:ascii="Times New Roman" w:eastAsia="黑体" w:hAnsi="Times New Roman"/>
          <w:sz w:val="30"/>
          <w:szCs w:val="30"/>
        </w:rPr>
        <w:t>四、</w:t>
      </w:r>
      <w:bookmarkEnd w:id="38"/>
      <w:bookmarkEnd w:id="39"/>
      <w:r w:rsidRPr="000E0EB5">
        <w:rPr>
          <w:rFonts w:ascii="Times New Roman" w:eastAsia="黑体" w:hAnsi="Times New Roman"/>
          <w:sz w:val="30"/>
          <w:szCs w:val="30"/>
        </w:rPr>
        <w:t>投标报价须知</w:t>
      </w:r>
      <w:bookmarkEnd w:id="40"/>
    </w:p>
    <w:p w14:paraId="7DAB5501"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bCs/>
          <w:sz w:val="22"/>
        </w:rPr>
      </w:pPr>
      <w:bookmarkStart w:id="41" w:name="_Toc188457460"/>
      <w:r w:rsidRPr="000E0EB5">
        <w:rPr>
          <w:rFonts w:ascii="Times New Roman" w:hAnsi="Times New Roman"/>
          <w:b/>
          <w:bCs/>
          <w:sz w:val="22"/>
        </w:rPr>
        <w:t xml:space="preserve">12 </w:t>
      </w:r>
      <w:r w:rsidRPr="000E0EB5">
        <w:rPr>
          <w:rFonts w:ascii="Times New Roman" w:hAnsi="Times New Roman"/>
          <w:b/>
          <w:bCs/>
          <w:sz w:val="22"/>
        </w:rPr>
        <w:t>投标报价依据</w:t>
      </w:r>
      <w:bookmarkEnd w:id="41"/>
    </w:p>
    <w:p w14:paraId="30E9120F"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12.1 </w:t>
      </w:r>
      <w:r w:rsidRPr="000E0EB5">
        <w:rPr>
          <w:rFonts w:ascii="Times New Roman" w:hAnsi="Times New Roman"/>
          <w:sz w:val="22"/>
        </w:rPr>
        <w:t>投标报价计算依据包括本项目的招标文件（包括提供的附件）、招标文件答疑或修改的补充文书、工作量清单、项目现场条件等。</w:t>
      </w:r>
    </w:p>
    <w:p w14:paraId="78668550"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12.2 </w:t>
      </w:r>
      <w:r w:rsidRPr="000E0EB5">
        <w:rPr>
          <w:rFonts w:ascii="Times New Roman" w:hAnsi="Times New Roman"/>
          <w:sz w:val="22"/>
        </w:rPr>
        <w:t>招标文件明确的服务范围、服务内容、服务期限、服务质量要求、</w:t>
      </w:r>
      <w:r w:rsidRPr="000E0EB5">
        <w:rPr>
          <w:rFonts w:ascii="Times New Roman" w:hAnsi="Times New Roman" w:hint="eastAsia"/>
          <w:sz w:val="22"/>
        </w:rPr>
        <w:t>售后服务、</w:t>
      </w:r>
      <w:r w:rsidRPr="000E0EB5">
        <w:rPr>
          <w:rFonts w:ascii="Times New Roman" w:hAnsi="Times New Roman"/>
          <w:sz w:val="22"/>
        </w:rPr>
        <w:t>管理要求与服务标准及考核要求等。</w:t>
      </w:r>
    </w:p>
    <w:p w14:paraId="1015534A"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12.3 </w:t>
      </w:r>
      <w:r w:rsidRPr="000E0EB5">
        <w:rPr>
          <w:rFonts w:ascii="Times New Roman" w:hAnsi="Times New Roman"/>
          <w:sz w:val="22"/>
        </w:rPr>
        <w:t>岗位设置一览表说明</w:t>
      </w:r>
    </w:p>
    <w:p w14:paraId="1D28EFD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12.3.1 </w:t>
      </w:r>
      <w:r w:rsidRPr="000E0EB5">
        <w:rPr>
          <w:rFonts w:ascii="Times New Roman" w:hAnsi="Times New Roman"/>
          <w:sz w:val="22"/>
        </w:rPr>
        <w:t>岗位设置一览表应与投标人须知、合同条件、项目质量标准和要求等文件结合起来理解或解释。</w:t>
      </w:r>
    </w:p>
    <w:p w14:paraId="4686AAAE"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12.3.2 </w:t>
      </w:r>
      <w:r w:rsidRPr="000E0EB5">
        <w:rPr>
          <w:rFonts w:ascii="Times New Roman" w:hAnsi="Times New Roman"/>
          <w:sz w:val="22"/>
        </w:rPr>
        <w:t>采购人提供的</w:t>
      </w:r>
      <w:r w:rsidRPr="000E0EB5">
        <w:rPr>
          <w:rFonts w:ascii="Times New Roman" w:hAnsi="Times New Roman"/>
          <w:b/>
          <w:kern w:val="0"/>
          <w:sz w:val="22"/>
          <w:u w:val="single"/>
        </w:rPr>
        <w:t>岗位设置一览表</w:t>
      </w:r>
      <w:r w:rsidRPr="000E0EB5">
        <w:rPr>
          <w:rFonts w:ascii="Times New Roman" w:hAnsi="Times New Roman"/>
          <w:sz w:val="22"/>
        </w:rPr>
        <w:t>是依照采购需求测算出的</w:t>
      </w:r>
      <w:r w:rsidRPr="000E0EB5">
        <w:rPr>
          <w:rFonts w:ascii="Times New Roman" w:hAnsi="Times New Roman"/>
          <w:b/>
          <w:kern w:val="0"/>
          <w:sz w:val="22"/>
          <w:u w:val="single"/>
        </w:rPr>
        <w:t>各岗位最低配置要求</w:t>
      </w:r>
      <w:r w:rsidRPr="000E0EB5">
        <w:rPr>
          <w:rFonts w:ascii="Times New Roman" w:hAnsi="Times New Roman"/>
          <w:sz w:val="22"/>
        </w:rPr>
        <w:t>，与最终的实际履约可能存在小的出入，各投标人应自行认真踏勘现场，了解招标需求。投标人如发现</w:t>
      </w:r>
      <w:r w:rsidRPr="000E0EB5">
        <w:rPr>
          <w:rFonts w:ascii="Times New Roman" w:hAnsi="Times New Roman"/>
          <w:b/>
          <w:kern w:val="0"/>
          <w:sz w:val="22"/>
          <w:u w:val="single"/>
        </w:rPr>
        <w:t>该表</w:t>
      </w:r>
      <w:r w:rsidRPr="000E0EB5">
        <w:rPr>
          <w:rFonts w:ascii="Times New Roman" w:hAnsi="Times New Roman"/>
          <w:sz w:val="22"/>
        </w:rPr>
        <w:t>和实际工作内容不一致时，应立即以书面形式通知采购人核查，除非采购人以答疑文件或补充文件予以更正，否则，投标人不得</w:t>
      </w:r>
      <w:r w:rsidRPr="000E0EB5">
        <w:rPr>
          <w:rFonts w:ascii="Times New Roman" w:hAnsi="Times New Roman"/>
          <w:b/>
          <w:kern w:val="0"/>
          <w:sz w:val="22"/>
          <w:u w:val="single"/>
        </w:rPr>
        <w:t>对岗位设置一览表中的岗位类别和数量进行缩减</w:t>
      </w:r>
      <w:r w:rsidRPr="000E0EB5">
        <w:rPr>
          <w:rFonts w:ascii="Times New Roman" w:hAnsi="Times New Roman"/>
          <w:sz w:val="22"/>
        </w:rPr>
        <w:t>。</w:t>
      </w:r>
    </w:p>
    <w:p w14:paraId="374EB44C" w14:textId="77777777" w:rsidR="004B0254" w:rsidRPr="000E0EB5" w:rsidRDefault="004B0254" w:rsidP="004B0254">
      <w:pPr>
        <w:adjustRightInd w:val="0"/>
        <w:snapToGrid w:val="0"/>
        <w:spacing w:line="300" w:lineRule="auto"/>
        <w:ind w:firstLineChars="200" w:firstLine="442"/>
        <w:jc w:val="left"/>
        <w:outlineLvl w:val="2"/>
        <w:rPr>
          <w:rFonts w:ascii="Times New Roman" w:hAnsi="Times New Roman"/>
          <w:b/>
          <w:sz w:val="22"/>
        </w:rPr>
      </w:pPr>
      <w:bookmarkStart w:id="42" w:name="_Toc188457461"/>
      <w:r w:rsidRPr="000E0EB5">
        <w:rPr>
          <w:rFonts w:ascii="Times New Roman" w:hAnsi="Times New Roman"/>
          <w:b/>
          <w:sz w:val="22"/>
        </w:rPr>
        <w:t>13</w:t>
      </w:r>
      <w:r w:rsidRPr="000E0EB5">
        <w:rPr>
          <w:rFonts w:ascii="Times New Roman" w:hAnsi="Times New Roman"/>
          <w:b/>
          <w:sz w:val="22"/>
        </w:rPr>
        <w:t>投标报价内容</w:t>
      </w:r>
      <w:bookmarkEnd w:id="42"/>
    </w:p>
    <w:p w14:paraId="61678E57"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13.1</w:t>
      </w:r>
      <w:r w:rsidRPr="000E0EB5">
        <w:rPr>
          <w:rFonts w:ascii="Times New Roman" w:hAnsi="Times New Roman"/>
          <w:sz w:val="22"/>
        </w:rPr>
        <w:t>依据本项目的招标范围和内容，中标人提供物业管理服务，其投标报价应包括管理费、人工、日常维修（包括日常巡检、例保、小修）、耗材等</w:t>
      </w:r>
      <w:r w:rsidRPr="000E0EB5">
        <w:rPr>
          <w:rFonts w:ascii="Times New Roman" w:hAnsi="Times New Roman" w:hint="eastAsia"/>
          <w:sz w:val="22"/>
        </w:rPr>
        <w:t>费用</w:t>
      </w:r>
      <w:r w:rsidRPr="000E0EB5">
        <w:rPr>
          <w:rFonts w:ascii="Times New Roman" w:hAnsi="Times New Roman"/>
          <w:sz w:val="22"/>
        </w:rPr>
        <w:t>。</w:t>
      </w:r>
    </w:p>
    <w:p w14:paraId="5CCC8B6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13.2</w:t>
      </w:r>
      <w:r w:rsidRPr="000E0EB5">
        <w:rPr>
          <w:rFonts w:ascii="Times New Roman" w:hAnsi="Times New Roman"/>
          <w:sz w:val="22"/>
        </w:rPr>
        <w:t>除投标需求中另有说明外，本项目投标报价（即投标总价）应包括招标文件</w:t>
      </w:r>
      <w:r w:rsidRPr="000E0EB5">
        <w:rPr>
          <w:rFonts w:ascii="Times New Roman" w:hAnsi="Times New Roman"/>
          <w:sz w:val="22"/>
        </w:rPr>
        <w:lastRenderedPageBreak/>
        <w:t>承包范围内的全部工作内容，以及为完成项目服务内容与要求而发生的辅助性、配合性的相关费用，并且充分考虑合同包含的责任、义务和一般风险等各项全部费用。</w:t>
      </w:r>
    </w:p>
    <w:p w14:paraId="2E0DBD0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13.3</w:t>
      </w:r>
      <w:r w:rsidRPr="000E0EB5">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01A5724"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13.4</w:t>
      </w:r>
      <w:r w:rsidRPr="000E0EB5">
        <w:rPr>
          <w:rFonts w:ascii="Times New Roman" w:hAnsi="Times New Roman"/>
          <w:sz w:val="22"/>
        </w:rPr>
        <w:t>投标人应考虑本项目可能存在的其他任何风险因素，包括政策性调价、人工和材料成本增涨、因</w:t>
      </w:r>
      <w:r w:rsidRPr="000E0EB5">
        <w:rPr>
          <w:rFonts w:ascii="Times New Roman" w:hAnsi="Times New Roman"/>
          <w:kern w:val="0"/>
          <w:sz w:val="22"/>
        </w:rPr>
        <w:t>设备使用年限增长引起的维修成本增加和效能衰减等。</w:t>
      </w:r>
    </w:p>
    <w:p w14:paraId="6D8DDB7D"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13.5</w:t>
      </w:r>
      <w:r w:rsidRPr="000E0EB5">
        <w:rPr>
          <w:rFonts w:ascii="Times New Roman" w:hAnsi="Times New Roman"/>
          <w:sz w:val="22"/>
        </w:rPr>
        <w:t>投标人按照投标文件格式中所附的表式完整地填写开标一览表及各类投标报价明细表，说明其拟提供服务的内容、数量、价格构成等。</w:t>
      </w:r>
    </w:p>
    <w:p w14:paraId="762A3B53"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投标人只需在《开标一览表》中报出对应服务期限的投标价格即可。</w:t>
      </w:r>
    </w:p>
    <w:p w14:paraId="4D32D52A" w14:textId="77777777" w:rsidR="004B0254" w:rsidRPr="000E0EB5" w:rsidRDefault="004B0254" w:rsidP="004B0254">
      <w:pPr>
        <w:tabs>
          <w:tab w:val="left" w:pos="3060"/>
        </w:tabs>
        <w:adjustRightInd w:val="0"/>
        <w:snapToGrid w:val="0"/>
        <w:spacing w:line="300" w:lineRule="auto"/>
        <w:ind w:firstLineChars="200" w:firstLine="440"/>
        <w:jc w:val="left"/>
        <w:rPr>
          <w:rFonts w:ascii="Times New Roman" w:hAnsi="Times New Roman"/>
          <w:bCs/>
          <w:sz w:val="22"/>
        </w:rPr>
      </w:pPr>
      <w:r w:rsidRPr="000E0EB5">
        <w:rPr>
          <w:rFonts w:ascii="Times New Roman" w:hAnsi="Times New Roman"/>
          <w:sz w:val="22"/>
        </w:rPr>
        <w:t xml:space="preserve">13.6 </w:t>
      </w:r>
      <w:r w:rsidRPr="000E0EB5">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B0254" w:rsidRPr="000E0EB5" w14:paraId="2CA2DC58" w14:textId="77777777" w:rsidTr="009505A2">
        <w:trPr>
          <w:trHeight w:val="567"/>
          <w:tblHeader/>
          <w:jc w:val="center"/>
        </w:trPr>
        <w:tc>
          <w:tcPr>
            <w:tcW w:w="2021" w:type="dxa"/>
            <w:gridSpan w:val="2"/>
            <w:tcBorders>
              <w:bottom w:val="double" w:sz="4" w:space="0" w:color="auto"/>
            </w:tcBorders>
            <w:vAlign w:val="center"/>
          </w:tcPr>
          <w:p w14:paraId="32288965" w14:textId="77777777" w:rsidR="004B0254" w:rsidRPr="000E0EB5" w:rsidRDefault="004B0254" w:rsidP="009505A2">
            <w:pPr>
              <w:tabs>
                <w:tab w:val="left" w:pos="3060"/>
              </w:tabs>
              <w:adjustRightInd w:val="0"/>
              <w:snapToGrid w:val="0"/>
              <w:spacing w:line="300" w:lineRule="auto"/>
              <w:jc w:val="center"/>
              <w:rPr>
                <w:rFonts w:ascii="Times New Roman" w:hAnsi="Times New Roman"/>
                <w:b/>
                <w:bCs/>
                <w:sz w:val="22"/>
              </w:rPr>
            </w:pPr>
            <w:r w:rsidRPr="000E0EB5">
              <w:rPr>
                <w:rFonts w:ascii="Times New Roman" w:hAnsi="Times New Roman"/>
                <w:b/>
                <w:bCs/>
                <w:sz w:val="22"/>
              </w:rPr>
              <w:t>项目</w:t>
            </w:r>
          </w:p>
        </w:tc>
        <w:tc>
          <w:tcPr>
            <w:tcW w:w="4678" w:type="dxa"/>
            <w:tcBorders>
              <w:bottom w:val="double" w:sz="4" w:space="0" w:color="auto"/>
            </w:tcBorders>
            <w:vAlign w:val="center"/>
          </w:tcPr>
          <w:p w14:paraId="582BB910" w14:textId="77777777" w:rsidR="004B0254" w:rsidRPr="000E0EB5" w:rsidRDefault="004B0254" w:rsidP="009505A2">
            <w:pPr>
              <w:tabs>
                <w:tab w:val="left" w:pos="3060"/>
              </w:tabs>
              <w:adjustRightInd w:val="0"/>
              <w:snapToGrid w:val="0"/>
              <w:spacing w:line="300" w:lineRule="auto"/>
              <w:jc w:val="center"/>
              <w:rPr>
                <w:rFonts w:ascii="Times New Roman" w:hAnsi="Times New Roman"/>
                <w:b/>
                <w:bCs/>
                <w:sz w:val="22"/>
              </w:rPr>
            </w:pPr>
            <w:r w:rsidRPr="000E0EB5">
              <w:rPr>
                <w:rFonts w:ascii="Times New Roman" w:hAnsi="Times New Roman"/>
                <w:b/>
                <w:bCs/>
                <w:sz w:val="22"/>
              </w:rPr>
              <w:t>要求</w:t>
            </w:r>
          </w:p>
        </w:tc>
        <w:tc>
          <w:tcPr>
            <w:tcW w:w="1275" w:type="dxa"/>
            <w:tcBorders>
              <w:bottom w:val="double" w:sz="4" w:space="0" w:color="auto"/>
            </w:tcBorders>
            <w:vAlign w:val="center"/>
          </w:tcPr>
          <w:p w14:paraId="20677EB2" w14:textId="77777777" w:rsidR="004B0254" w:rsidRPr="000E0EB5" w:rsidRDefault="004B0254" w:rsidP="009505A2">
            <w:pPr>
              <w:tabs>
                <w:tab w:val="left" w:pos="3060"/>
              </w:tabs>
              <w:adjustRightInd w:val="0"/>
              <w:snapToGrid w:val="0"/>
              <w:spacing w:line="300" w:lineRule="auto"/>
              <w:jc w:val="center"/>
              <w:rPr>
                <w:rFonts w:ascii="Times New Roman" w:hAnsi="Times New Roman"/>
                <w:b/>
                <w:bCs/>
                <w:sz w:val="22"/>
              </w:rPr>
            </w:pPr>
            <w:r w:rsidRPr="000E0EB5">
              <w:rPr>
                <w:rFonts w:ascii="Times New Roman" w:hAnsi="Times New Roman"/>
                <w:b/>
                <w:bCs/>
                <w:sz w:val="22"/>
              </w:rPr>
              <w:t>分项报价</w:t>
            </w:r>
          </w:p>
        </w:tc>
        <w:tc>
          <w:tcPr>
            <w:tcW w:w="1542" w:type="dxa"/>
            <w:tcBorders>
              <w:bottom w:val="double" w:sz="4" w:space="0" w:color="auto"/>
            </w:tcBorders>
            <w:vAlign w:val="center"/>
          </w:tcPr>
          <w:p w14:paraId="3D742B03" w14:textId="77777777" w:rsidR="004B0254" w:rsidRPr="000E0EB5" w:rsidRDefault="004B0254" w:rsidP="009505A2">
            <w:pPr>
              <w:tabs>
                <w:tab w:val="left" w:pos="3060"/>
              </w:tabs>
              <w:adjustRightInd w:val="0"/>
              <w:snapToGrid w:val="0"/>
              <w:spacing w:line="300" w:lineRule="auto"/>
              <w:jc w:val="center"/>
              <w:rPr>
                <w:rFonts w:ascii="Times New Roman" w:hAnsi="Times New Roman"/>
                <w:b/>
                <w:bCs/>
                <w:sz w:val="22"/>
              </w:rPr>
            </w:pPr>
            <w:r w:rsidRPr="000E0EB5">
              <w:rPr>
                <w:rFonts w:ascii="Times New Roman" w:hAnsi="Times New Roman" w:hint="eastAsia"/>
                <w:b/>
                <w:bCs/>
                <w:sz w:val="22"/>
              </w:rPr>
              <w:t>备注</w:t>
            </w:r>
          </w:p>
        </w:tc>
      </w:tr>
      <w:tr w:rsidR="004B0254" w:rsidRPr="000E0EB5" w14:paraId="2483A291" w14:textId="77777777" w:rsidTr="009505A2">
        <w:trPr>
          <w:trHeight w:val="564"/>
          <w:jc w:val="center"/>
        </w:trPr>
        <w:tc>
          <w:tcPr>
            <w:tcW w:w="426" w:type="dxa"/>
            <w:tcBorders>
              <w:top w:val="double" w:sz="4" w:space="0" w:color="auto"/>
            </w:tcBorders>
            <w:vAlign w:val="center"/>
          </w:tcPr>
          <w:p w14:paraId="7EEBF607"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1</w:t>
            </w:r>
          </w:p>
        </w:tc>
        <w:tc>
          <w:tcPr>
            <w:tcW w:w="1595" w:type="dxa"/>
            <w:tcBorders>
              <w:top w:val="double" w:sz="4" w:space="0" w:color="auto"/>
            </w:tcBorders>
            <w:vAlign w:val="center"/>
          </w:tcPr>
          <w:p w14:paraId="3D4A777C"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人员费用</w:t>
            </w:r>
          </w:p>
        </w:tc>
        <w:tc>
          <w:tcPr>
            <w:tcW w:w="4678" w:type="dxa"/>
            <w:tcBorders>
              <w:top w:val="double" w:sz="4" w:space="0" w:color="auto"/>
            </w:tcBorders>
            <w:vAlign w:val="center"/>
          </w:tcPr>
          <w:p w14:paraId="6CD69D25" w14:textId="77777777" w:rsidR="004B0254" w:rsidRPr="000E0EB5" w:rsidRDefault="004B0254" w:rsidP="009505A2">
            <w:pPr>
              <w:tabs>
                <w:tab w:val="left" w:pos="3060"/>
              </w:tabs>
              <w:adjustRightInd w:val="0"/>
              <w:snapToGrid w:val="0"/>
              <w:spacing w:line="300" w:lineRule="auto"/>
              <w:jc w:val="center"/>
              <w:rPr>
                <w:rFonts w:ascii="宋体" w:hAnsi="Times New Roman" w:cs="宋体"/>
                <w:kern w:val="0"/>
                <w:szCs w:val="21"/>
              </w:rPr>
            </w:pPr>
            <w:r w:rsidRPr="000E0EB5">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00579120"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A6735B1"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r>
      <w:tr w:rsidR="004B0254" w:rsidRPr="000E0EB5" w14:paraId="068B75D0" w14:textId="77777777" w:rsidTr="009505A2">
        <w:trPr>
          <w:trHeight w:val="567"/>
          <w:jc w:val="center"/>
        </w:trPr>
        <w:tc>
          <w:tcPr>
            <w:tcW w:w="426" w:type="dxa"/>
            <w:vAlign w:val="center"/>
          </w:tcPr>
          <w:p w14:paraId="69005FAD"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2</w:t>
            </w:r>
          </w:p>
        </w:tc>
        <w:tc>
          <w:tcPr>
            <w:tcW w:w="1595" w:type="dxa"/>
            <w:vAlign w:val="center"/>
          </w:tcPr>
          <w:p w14:paraId="4E63693B"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办公费用</w:t>
            </w:r>
          </w:p>
        </w:tc>
        <w:tc>
          <w:tcPr>
            <w:tcW w:w="4678" w:type="dxa"/>
            <w:vAlign w:val="center"/>
          </w:tcPr>
          <w:p w14:paraId="56C8E029"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包括办公设备等费用</w:t>
            </w:r>
          </w:p>
        </w:tc>
        <w:tc>
          <w:tcPr>
            <w:tcW w:w="1275" w:type="dxa"/>
            <w:vAlign w:val="center"/>
          </w:tcPr>
          <w:p w14:paraId="734C7C07"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83F1167"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r>
      <w:tr w:rsidR="004B0254" w:rsidRPr="000E0EB5" w14:paraId="5D813148" w14:textId="77777777" w:rsidTr="009505A2">
        <w:trPr>
          <w:trHeight w:val="567"/>
          <w:jc w:val="center"/>
        </w:trPr>
        <w:tc>
          <w:tcPr>
            <w:tcW w:w="426" w:type="dxa"/>
            <w:vAlign w:val="center"/>
          </w:tcPr>
          <w:p w14:paraId="2F33546D"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3</w:t>
            </w:r>
          </w:p>
        </w:tc>
        <w:tc>
          <w:tcPr>
            <w:tcW w:w="1595" w:type="dxa"/>
            <w:vAlign w:val="center"/>
          </w:tcPr>
          <w:p w14:paraId="5F3AA559"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材料费</w:t>
            </w:r>
          </w:p>
        </w:tc>
        <w:tc>
          <w:tcPr>
            <w:tcW w:w="4678" w:type="dxa"/>
            <w:vAlign w:val="center"/>
          </w:tcPr>
          <w:p w14:paraId="67E639AC"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包括工具、材料、耗材等费用</w:t>
            </w:r>
          </w:p>
          <w:p w14:paraId="063F5C5F"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（详见保安员个人安防用品、保安耗材的清单）</w:t>
            </w:r>
          </w:p>
        </w:tc>
        <w:tc>
          <w:tcPr>
            <w:tcW w:w="1275" w:type="dxa"/>
            <w:vAlign w:val="center"/>
          </w:tcPr>
          <w:p w14:paraId="47C756AB"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554B3C4"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r>
      <w:tr w:rsidR="004B0254" w:rsidRPr="000E0EB5" w14:paraId="243A5AF8" w14:textId="77777777" w:rsidTr="009505A2">
        <w:trPr>
          <w:trHeight w:val="567"/>
          <w:jc w:val="center"/>
        </w:trPr>
        <w:tc>
          <w:tcPr>
            <w:tcW w:w="426" w:type="dxa"/>
            <w:vAlign w:val="center"/>
          </w:tcPr>
          <w:p w14:paraId="404C7125"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4</w:t>
            </w:r>
          </w:p>
        </w:tc>
        <w:tc>
          <w:tcPr>
            <w:tcW w:w="1595" w:type="dxa"/>
            <w:vAlign w:val="center"/>
          </w:tcPr>
          <w:p w14:paraId="4F9D780D"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其他</w:t>
            </w:r>
          </w:p>
        </w:tc>
        <w:tc>
          <w:tcPr>
            <w:tcW w:w="4678" w:type="dxa"/>
            <w:vAlign w:val="center"/>
          </w:tcPr>
          <w:p w14:paraId="67135BDE" w14:textId="77777777" w:rsidR="004B0254" w:rsidRPr="000E0EB5" w:rsidRDefault="004B0254" w:rsidP="009505A2">
            <w:pPr>
              <w:tabs>
                <w:tab w:val="left" w:pos="3060"/>
              </w:tabs>
              <w:adjustRightInd w:val="0"/>
              <w:snapToGrid w:val="0"/>
              <w:spacing w:line="300" w:lineRule="auto"/>
              <w:jc w:val="center"/>
              <w:rPr>
                <w:rFonts w:ascii="宋体" w:hAnsi="Times New Roman" w:cs="宋体"/>
                <w:kern w:val="0"/>
                <w:szCs w:val="21"/>
              </w:rPr>
            </w:pPr>
            <w:r w:rsidRPr="000E0EB5">
              <w:rPr>
                <w:rFonts w:ascii="Times New Roman" w:hAnsi="Times New Roman" w:hint="eastAsia"/>
                <w:bCs/>
                <w:sz w:val="22"/>
              </w:rPr>
              <w:t>投标人认为本表中未能包括的其他必要费用</w:t>
            </w:r>
          </w:p>
        </w:tc>
        <w:tc>
          <w:tcPr>
            <w:tcW w:w="1275" w:type="dxa"/>
            <w:vAlign w:val="center"/>
          </w:tcPr>
          <w:p w14:paraId="6CB848FC"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4D4D69E" w14:textId="77777777" w:rsidR="004B0254" w:rsidRPr="000E0EB5" w:rsidRDefault="004B0254" w:rsidP="009505A2">
            <w:pPr>
              <w:jc w:val="center"/>
            </w:pPr>
          </w:p>
        </w:tc>
      </w:tr>
      <w:tr w:rsidR="004B0254" w:rsidRPr="000E0EB5" w14:paraId="585E4AE7" w14:textId="77777777" w:rsidTr="009505A2">
        <w:trPr>
          <w:trHeight w:val="567"/>
          <w:jc w:val="center"/>
        </w:trPr>
        <w:tc>
          <w:tcPr>
            <w:tcW w:w="426" w:type="dxa"/>
            <w:vAlign w:val="center"/>
          </w:tcPr>
          <w:p w14:paraId="6DC0A166"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5</w:t>
            </w:r>
          </w:p>
        </w:tc>
        <w:tc>
          <w:tcPr>
            <w:tcW w:w="1595" w:type="dxa"/>
            <w:vAlign w:val="center"/>
          </w:tcPr>
          <w:p w14:paraId="11FCC6EF"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利润</w:t>
            </w:r>
          </w:p>
        </w:tc>
        <w:tc>
          <w:tcPr>
            <w:tcW w:w="4678" w:type="dxa"/>
            <w:vAlign w:val="center"/>
          </w:tcPr>
          <w:p w14:paraId="2968827C"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按（</w:t>
            </w:r>
            <w:r w:rsidRPr="000E0EB5">
              <w:rPr>
                <w:rFonts w:ascii="Times New Roman" w:hAnsi="Times New Roman"/>
                <w:bCs/>
                <w:sz w:val="22"/>
              </w:rPr>
              <w:t>1+2+3+4</w:t>
            </w:r>
            <w:r w:rsidRPr="000E0EB5">
              <w:rPr>
                <w:rFonts w:ascii="Times New Roman" w:hAnsi="Times New Roman"/>
                <w:bCs/>
                <w:sz w:val="22"/>
              </w:rPr>
              <w:t>）的</w:t>
            </w:r>
            <w:r w:rsidRPr="000E0EB5">
              <w:rPr>
                <w:rFonts w:ascii="Times New Roman" w:hAnsi="Times New Roman"/>
                <w:bCs/>
                <w:sz w:val="22"/>
              </w:rPr>
              <w:t>%</w:t>
            </w:r>
            <w:r w:rsidRPr="000E0EB5">
              <w:rPr>
                <w:rFonts w:ascii="Times New Roman" w:hAnsi="Times New Roman"/>
                <w:bCs/>
                <w:sz w:val="22"/>
              </w:rPr>
              <w:t>计取</w:t>
            </w:r>
          </w:p>
        </w:tc>
        <w:tc>
          <w:tcPr>
            <w:tcW w:w="1275" w:type="dxa"/>
            <w:vAlign w:val="center"/>
          </w:tcPr>
          <w:p w14:paraId="2962A9B6"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tcPr>
          <w:p w14:paraId="49157CB7"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r>
      <w:tr w:rsidR="004B0254" w:rsidRPr="000E0EB5" w14:paraId="737F62F6" w14:textId="77777777" w:rsidTr="009505A2">
        <w:trPr>
          <w:trHeight w:val="567"/>
          <w:jc w:val="center"/>
        </w:trPr>
        <w:tc>
          <w:tcPr>
            <w:tcW w:w="426" w:type="dxa"/>
            <w:vAlign w:val="center"/>
          </w:tcPr>
          <w:p w14:paraId="346C5244"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hint="eastAsia"/>
                <w:bCs/>
                <w:sz w:val="22"/>
              </w:rPr>
              <w:t>6</w:t>
            </w:r>
          </w:p>
        </w:tc>
        <w:tc>
          <w:tcPr>
            <w:tcW w:w="1595" w:type="dxa"/>
            <w:vAlign w:val="center"/>
          </w:tcPr>
          <w:p w14:paraId="3A9CC615"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税金</w:t>
            </w:r>
          </w:p>
        </w:tc>
        <w:tc>
          <w:tcPr>
            <w:tcW w:w="4678" w:type="dxa"/>
            <w:vAlign w:val="center"/>
          </w:tcPr>
          <w:p w14:paraId="2B67E321"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r w:rsidRPr="000E0EB5">
              <w:rPr>
                <w:rFonts w:ascii="Times New Roman" w:hAnsi="Times New Roman"/>
                <w:bCs/>
                <w:sz w:val="22"/>
              </w:rPr>
              <w:t>按国家及上海市规定缴纳</w:t>
            </w:r>
          </w:p>
        </w:tc>
        <w:tc>
          <w:tcPr>
            <w:tcW w:w="1275" w:type="dxa"/>
            <w:vAlign w:val="center"/>
          </w:tcPr>
          <w:p w14:paraId="4B81381D"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tcPr>
          <w:p w14:paraId="3752832F"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r>
      <w:tr w:rsidR="004B0254" w:rsidRPr="000E0EB5" w14:paraId="6794C29F" w14:textId="77777777" w:rsidTr="009505A2">
        <w:trPr>
          <w:trHeight w:val="567"/>
          <w:jc w:val="center"/>
        </w:trPr>
        <w:tc>
          <w:tcPr>
            <w:tcW w:w="6699" w:type="dxa"/>
            <w:gridSpan w:val="3"/>
            <w:vAlign w:val="center"/>
          </w:tcPr>
          <w:p w14:paraId="79045CBE" w14:textId="77777777" w:rsidR="004B0254" w:rsidRPr="000E0EB5" w:rsidRDefault="004B0254" w:rsidP="009505A2">
            <w:pPr>
              <w:tabs>
                <w:tab w:val="left" w:pos="3060"/>
              </w:tabs>
              <w:adjustRightInd w:val="0"/>
              <w:snapToGrid w:val="0"/>
              <w:spacing w:line="300" w:lineRule="auto"/>
              <w:jc w:val="center"/>
              <w:rPr>
                <w:rFonts w:ascii="Times New Roman" w:hAnsi="Times New Roman"/>
                <w:b/>
                <w:bCs/>
                <w:sz w:val="22"/>
              </w:rPr>
            </w:pPr>
            <w:r w:rsidRPr="000E0EB5">
              <w:rPr>
                <w:rFonts w:ascii="Times New Roman" w:hAnsi="Times New Roman" w:hint="eastAsia"/>
                <w:b/>
                <w:bCs/>
                <w:sz w:val="22"/>
              </w:rPr>
              <w:t>投标总价</w:t>
            </w:r>
          </w:p>
        </w:tc>
        <w:tc>
          <w:tcPr>
            <w:tcW w:w="1275" w:type="dxa"/>
            <w:vAlign w:val="center"/>
          </w:tcPr>
          <w:p w14:paraId="3766DC16"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c>
          <w:tcPr>
            <w:tcW w:w="1542" w:type="dxa"/>
          </w:tcPr>
          <w:p w14:paraId="00160399" w14:textId="77777777" w:rsidR="004B0254" w:rsidRPr="000E0EB5" w:rsidRDefault="004B0254" w:rsidP="009505A2">
            <w:pPr>
              <w:tabs>
                <w:tab w:val="left" w:pos="3060"/>
              </w:tabs>
              <w:adjustRightInd w:val="0"/>
              <w:snapToGrid w:val="0"/>
              <w:spacing w:line="300" w:lineRule="auto"/>
              <w:jc w:val="center"/>
              <w:rPr>
                <w:rFonts w:ascii="Times New Roman" w:hAnsi="Times New Roman"/>
                <w:bCs/>
                <w:sz w:val="22"/>
              </w:rPr>
            </w:pPr>
          </w:p>
        </w:tc>
      </w:tr>
    </w:tbl>
    <w:p w14:paraId="50FB36E3" w14:textId="77777777" w:rsidR="004B0254" w:rsidRPr="000E0EB5" w:rsidRDefault="004B0254" w:rsidP="004B0254">
      <w:pPr>
        <w:tabs>
          <w:tab w:val="left" w:pos="3060"/>
        </w:tabs>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07583DF" w14:textId="77777777" w:rsidR="004B0254" w:rsidRPr="000E0EB5" w:rsidRDefault="004B0254" w:rsidP="004B0254">
      <w:pPr>
        <w:adjustRightInd w:val="0"/>
        <w:snapToGrid w:val="0"/>
        <w:spacing w:line="300" w:lineRule="auto"/>
        <w:ind w:firstLineChars="200" w:firstLine="442"/>
        <w:jc w:val="left"/>
        <w:outlineLvl w:val="2"/>
        <w:rPr>
          <w:rFonts w:ascii="Times New Roman" w:hAnsi="Times New Roman"/>
          <w:b/>
          <w:sz w:val="22"/>
        </w:rPr>
      </w:pPr>
      <w:bookmarkStart w:id="43" w:name="_Toc188457462"/>
      <w:r w:rsidRPr="000E0EB5">
        <w:rPr>
          <w:rFonts w:ascii="Times New Roman" w:hAnsi="Times New Roman"/>
          <w:b/>
          <w:sz w:val="22"/>
        </w:rPr>
        <w:t>14</w:t>
      </w:r>
      <w:r w:rsidRPr="000E0EB5">
        <w:rPr>
          <w:rFonts w:ascii="Times New Roman" w:hAnsi="Times New Roman"/>
          <w:b/>
          <w:sz w:val="22"/>
        </w:rPr>
        <w:t>投标报价控制性条款</w:t>
      </w:r>
      <w:bookmarkEnd w:id="43"/>
    </w:p>
    <w:p w14:paraId="4750E0F2"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14.1 </w:t>
      </w:r>
      <w:r w:rsidRPr="000E0EB5">
        <w:rPr>
          <w:rFonts w:ascii="Times New Roman" w:hAnsi="Times New Roman"/>
          <w:sz w:val="22"/>
        </w:rPr>
        <w:t>投标报价不得超过公布的预算金额</w:t>
      </w:r>
      <w:r w:rsidRPr="000E0EB5">
        <w:rPr>
          <w:rFonts w:ascii="Times New Roman" w:hAnsi="Times New Roman" w:hint="eastAsia"/>
          <w:sz w:val="22"/>
        </w:rPr>
        <w:t>或最高限价</w:t>
      </w:r>
      <w:r w:rsidRPr="000E0EB5">
        <w:rPr>
          <w:rFonts w:ascii="Times New Roman" w:hAnsi="Times New Roman"/>
          <w:sz w:val="22"/>
        </w:rPr>
        <w:t>，其中各年度或各分项报价（如有要求）均不得超过对应的预算金额</w:t>
      </w:r>
      <w:r w:rsidRPr="000E0EB5">
        <w:rPr>
          <w:rFonts w:ascii="Times New Roman" w:hAnsi="Times New Roman" w:hint="eastAsia"/>
          <w:sz w:val="22"/>
        </w:rPr>
        <w:t>或最高限价</w:t>
      </w:r>
      <w:r w:rsidRPr="000E0EB5">
        <w:rPr>
          <w:rFonts w:ascii="Times New Roman" w:hAnsi="Times New Roman"/>
          <w:sz w:val="22"/>
        </w:rPr>
        <w:t>。</w:t>
      </w:r>
    </w:p>
    <w:p w14:paraId="04D28314"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14.2 </w:t>
      </w:r>
      <w:r w:rsidRPr="000E0EB5">
        <w:rPr>
          <w:rFonts w:ascii="Times New Roman" w:hAnsi="Times New Roman"/>
          <w:sz w:val="22"/>
        </w:rPr>
        <w:t>本项目只允许有一个报价，任何有选择的报价将不予接受。</w:t>
      </w:r>
    </w:p>
    <w:p w14:paraId="1AFB3D9B"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14.3 </w:t>
      </w:r>
      <w:r w:rsidRPr="000E0EB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37724A6"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heme="minorEastAsia" w:eastAsiaTheme="minorEastAsia" w:hAnsiTheme="minorEastAsia"/>
          <w:b/>
          <w:bCs/>
          <w:kern w:val="0"/>
          <w:sz w:val="22"/>
        </w:rPr>
        <w:t>★</w:t>
      </w:r>
      <w:r w:rsidRPr="000E0EB5">
        <w:rPr>
          <w:rFonts w:ascii="Times New Roman" w:hAnsi="Times New Roman"/>
          <w:sz w:val="22"/>
        </w:rPr>
        <w:t xml:space="preserve">14.4 </w:t>
      </w:r>
      <w:r w:rsidRPr="000E0EB5">
        <w:rPr>
          <w:rFonts w:ascii="Times New Roman" w:hAnsi="Times New Roman"/>
          <w:sz w:val="22"/>
        </w:rPr>
        <w:t>经评标委员会审定，投标报价存在下列情形之一的，该投标文件作无效标处理：</w:t>
      </w:r>
    </w:p>
    <w:p w14:paraId="7CC5B6C3"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t xml:space="preserve">14.4.1 </w:t>
      </w:r>
      <w:r w:rsidRPr="000E0EB5">
        <w:rPr>
          <w:rFonts w:ascii="Times New Roman" w:hAnsi="Times New Roman"/>
          <w:sz w:val="22"/>
        </w:rPr>
        <w:t>对岗位设置一览表中的岗位配置数进行缩减的；</w:t>
      </w:r>
    </w:p>
    <w:p w14:paraId="48015B76" w14:textId="77777777" w:rsidR="004B0254" w:rsidRPr="000E0EB5" w:rsidRDefault="004B0254" w:rsidP="004B0254">
      <w:pPr>
        <w:adjustRightInd w:val="0"/>
        <w:snapToGrid w:val="0"/>
        <w:spacing w:line="300" w:lineRule="auto"/>
        <w:ind w:firstLineChars="200" w:firstLine="440"/>
        <w:jc w:val="left"/>
        <w:rPr>
          <w:rFonts w:ascii="Times New Roman" w:hAnsi="Times New Roman"/>
          <w:sz w:val="22"/>
        </w:rPr>
      </w:pPr>
      <w:r w:rsidRPr="000E0EB5">
        <w:rPr>
          <w:rFonts w:ascii="Times New Roman" w:hAnsi="Times New Roman"/>
          <w:sz w:val="22"/>
        </w:rPr>
        <w:lastRenderedPageBreak/>
        <w:t xml:space="preserve">14.4.2 </w:t>
      </w:r>
      <w:r w:rsidRPr="000E0EB5">
        <w:rPr>
          <w:rFonts w:ascii="Times New Roman" w:hAnsi="Times New Roman"/>
          <w:sz w:val="22"/>
        </w:rPr>
        <w:t>投标报价和技术方案明显不相符的；</w:t>
      </w:r>
    </w:p>
    <w:p w14:paraId="771EAB2F" w14:textId="77777777" w:rsidR="004B0254" w:rsidRPr="000E0EB5" w:rsidRDefault="004B0254" w:rsidP="004B0254">
      <w:pPr>
        <w:adjustRightInd w:val="0"/>
        <w:snapToGrid w:val="0"/>
        <w:spacing w:line="300" w:lineRule="auto"/>
        <w:jc w:val="center"/>
        <w:outlineLvl w:val="1"/>
        <w:rPr>
          <w:rFonts w:ascii="Times New Roman" w:eastAsia="黑体" w:hAnsi="Times New Roman"/>
          <w:sz w:val="30"/>
          <w:szCs w:val="30"/>
        </w:rPr>
      </w:pPr>
      <w:bookmarkStart w:id="44" w:name="_Toc188457463"/>
      <w:bookmarkStart w:id="45" w:name="_Toc486604818"/>
      <w:bookmarkStart w:id="46" w:name="_Toc481849902"/>
      <w:r w:rsidRPr="000E0EB5">
        <w:rPr>
          <w:rFonts w:ascii="Times New Roman" w:eastAsia="黑体" w:hAnsi="Times New Roman"/>
          <w:sz w:val="30"/>
          <w:szCs w:val="30"/>
        </w:rPr>
        <w:t>五、政府采购政策</w:t>
      </w:r>
      <w:bookmarkEnd w:id="44"/>
    </w:p>
    <w:p w14:paraId="6E9A2ACC" w14:textId="77777777" w:rsidR="004B0254" w:rsidRPr="000E0EB5" w:rsidRDefault="004B0254" w:rsidP="004B0254">
      <w:pPr>
        <w:adjustRightInd w:val="0"/>
        <w:snapToGrid w:val="0"/>
        <w:spacing w:line="300" w:lineRule="auto"/>
        <w:ind w:firstLineChars="200" w:firstLine="442"/>
        <w:outlineLvl w:val="2"/>
        <w:rPr>
          <w:rFonts w:ascii="Times New Roman" w:eastAsiaTheme="minorEastAsia" w:hAnsi="Times New Roman"/>
          <w:b/>
          <w:sz w:val="22"/>
        </w:rPr>
      </w:pPr>
      <w:bookmarkStart w:id="47" w:name="_Toc188457464"/>
      <w:bookmarkStart w:id="48" w:name="_Toc481849905"/>
      <w:bookmarkStart w:id="49" w:name="_Toc486604821"/>
      <w:bookmarkEnd w:id="45"/>
      <w:bookmarkEnd w:id="46"/>
      <w:r w:rsidRPr="000E0EB5">
        <w:rPr>
          <w:rFonts w:ascii="Times New Roman" w:hAnsi="Times New Roman"/>
          <w:b/>
          <w:sz w:val="22"/>
        </w:rPr>
        <w:t>15</w:t>
      </w:r>
      <w:r w:rsidRPr="000E0EB5">
        <w:rPr>
          <w:rFonts w:ascii="Times New Roman" w:eastAsiaTheme="minorEastAsia" w:hAnsiTheme="minorEastAsia"/>
          <w:b/>
          <w:sz w:val="22"/>
        </w:rPr>
        <w:t>促进中小企业发展</w:t>
      </w:r>
      <w:bookmarkEnd w:id="47"/>
    </w:p>
    <w:p w14:paraId="2B68D6B6" w14:textId="77777777" w:rsidR="004B0254" w:rsidRPr="000E0EB5" w:rsidRDefault="004B0254" w:rsidP="004B0254">
      <w:pPr>
        <w:tabs>
          <w:tab w:val="left" w:pos="3060"/>
        </w:tabs>
        <w:adjustRightInd w:val="0"/>
        <w:snapToGrid w:val="0"/>
        <w:spacing w:line="300" w:lineRule="auto"/>
        <w:ind w:firstLineChars="200" w:firstLine="440"/>
        <w:rPr>
          <w:rFonts w:ascii="Times New Roman" w:eastAsiaTheme="minorEastAsia" w:hAnsi="Times New Roman"/>
          <w:sz w:val="22"/>
        </w:rPr>
      </w:pPr>
      <w:r w:rsidRPr="000E0EB5">
        <w:rPr>
          <w:rFonts w:asciiTheme="minorEastAsia" w:eastAsiaTheme="minorEastAsia" w:hAnsiTheme="minorEastAsia"/>
          <w:b/>
          <w:bCs/>
          <w:kern w:val="0"/>
          <w:sz w:val="22"/>
        </w:rPr>
        <w:t>★</w:t>
      </w:r>
      <w:r w:rsidRPr="000E0EB5">
        <w:rPr>
          <w:rFonts w:ascii="Times New Roman" w:eastAsiaTheme="minorEastAsia" w:hAnsi="Times New Roman"/>
          <w:sz w:val="22"/>
        </w:rPr>
        <w:t>15</w:t>
      </w:r>
      <w:r w:rsidRPr="000E0EB5">
        <w:rPr>
          <w:rFonts w:ascii="Times New Roman" w:eastAsiaTheme="minorEastAsia" w:hAnsi="Times New Roman"/>
          <w:bCs/>
          <w:sz w:val="22"/>
        </w:rPr>
        <w:t>.1</w:t>
      </w:r>
      <w:r w:rsidRPr="000E0EB5">
        <w:rPr>
          <w:rFonts w:ascii="Times New Roman" w:eastAsiaTheme="minorEastAsia" w:hAnsiTheme="minorEastAsia"/>
          <w:sz w:val="22"/>
        </w:rPr>
        <w:t>中小企业（含中型、小型、微型企业，下同）的划定按照《中小企业划型标准规定》（工信部联企业【</w:t>
      </w:r>
      <w:r w:rsidRPr="000E0EB5">
        <w:rPr>
          <w:rFonts w:ascii="Times New Roman" w:eastAsiaTheme="minorEastAsia" w:hAnsi="Times New Roman"/>
          <w:sz w:val="22"/>
        </w:rPr>
        <w:t>2011</w:t>
      </w:r>
      <w:r w:rsidRPr="000E0EB5">
        <w:rPr>
          <w:rFonts w:ascii="Times New Roman" w:eastAsiaTheme="minorEastAsia" w:hAnsiTheme="minorEastAsia"/>
          <w:sz w:val="22"/>
        </w:rPr>
        <w:t>】</w:t>
      </w:r>
      <w:r w:rsidRPr="000E0EB5">
        <w:rPr>
          <w:rFonts w:ascii="Times New Roman" w:eastAsiaTheme="minorEastAsia" w:hAnsi="Times New Roman"/>
          <w:sz w:val="22"/>
        </w:rPr>
        <w:t>300</w:t>
      </w:r>
      <w:r w:rsidRPr="000E0EB5">
        <w:rPr>
          <w:rFonts w:ascii="Times New Roman" w:eastAsiaTheme="minorEastAsia" w:hAnsiTheme="minorEastAsia"/>
          <w:sz w:val="22"/>
        </w:rPr>
        <w:t>号）执行，参加投标的中小企业应当提供《中小企业声明函》（具体格式见</w:t>
      </w:r>
      <w:r w:rsidRPr="000E0EB5">
        <w:rPr>
          <w:rFonts w:ascii="Times New Roman" w:eastAsiaTheme="minorEastAsia" w:hAnsi="Times New Roman"/>
          <w:sz w:val="22"/>
        </w:rPr>
        <w:t>“</w:t>
      </w:r>
      <w:r w:rsidRPr="000E0EB5">
        <w:rPr>
          <w:rFonts w:ascii="Times New Roman" w:eastAsiaTheme="minorEastAsia" w:hAnsiTheme="minorEastAsia"/>
          <w:sz w:val="22"/>
        </w:rPr>
        <w:t>投标文件格式</w:t>
      </w:r>
      <w:r w:rsidRPr="000E0EB5">
        <w:rPr>
          <w:rFonts w:ascii="Times New Roman" w:eastAsiaTheme="minorEastAsia" w:hAnsi="Times New Roman"/>
          <w:sz w:val="22"/>
        </w:rPr>
        <w:t>”</w:t>
      </w:r>
      <w:r w:rsidRPr="000E0EB5">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001CEAB" w14:textId="77777777" w:rsidR="004B0254" w:rsidRPr="000E0EB5" w:rsidRDefault="004B0254" w:rsidP="004B0254">
      <w:pPr>
        <w:adjustRightInd w:val="0"/>
        <w:snapToGrid w:val="0"/>
        <w:spacing w:line="300" w:lineRule="auto"/>
        <w:ind w:firstLineChars="200" w:firstLine="440"/>
        <w:rPr>
          <w:rFonts w:ascii="Times New Roman" w:eastAsiaTheme="minorEastAsia" w:hAnsi="Times New Roman"/>
          <w:sz w:val="22"/>
        </w:rPr>
      </w:pPr>
      <w:r w:rsidRPr="000E0EB5">
        <w:rPr>
          <w:rFonts w:asciiTheme="minorEastAsia" w:eastAsiaTheme="minorEastAsia" w:hAnsiTheme="minorEastAsia"/>
          <w:b/>
          <w:bCs/>
          <w:kern w:val="0"/>
          <w:sz w:val="22"/>
        </w:rPr>
        <w:t>★</w:t>
      </w:r>
      <w:r w:rsidRPr="000E0EB5">
        <w:rPr>
          <w:rFonts w:ascii="Times New Roman" w:eastAsiaTheme="minorEastAsia" w:hAnsi="Times New Roman"/>
          <w:sz w:val="22"/>
        </w:rPr>
        <w:t xml:space="preserve">15.2 </w:t>
      </w:r>
      <w:r w:rsidRPr="000E0EB5">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E0EB5">
        <w:rPr>
          <w:rFonts w:ascii="Times New Roman" w:eastAsiaTheme="minorEastAsia" w:hAnsiTheme="minorEastAsia" w:hint="eastAsia"/>
          <w:sz w:val="22"/>
        </w:rPr>
        <w:t>管理</w:t>
      </w:r>
      <w:r w:rsidRPr="000E0EB5">
        <w:rPr>
          <w:rFonts w:ascii="Times New Roman" w:eastAsiaTheme="minorEastAsia" w:hAnsiTheme="minorEastAsia"/>
          <w:sz w:val="22"/>
        </w:rPr>
        <w:t>办法》。</w:t>
      </w:r>
    </w:p>
    <w:p w14:paraId="10626C10" w14:textId="77777777" w:rsidR="004B0254" w:rsidRPr="000E0EB5" w:rsidRDefault="004B0254" w:rsidP="004B0254">
      <w:pPr>
        <w:adjustRightInd w:val="0"/>
        <w:snapToGrid w:val="0"/>
        <w:spacing w:line="300" w:lineRule="auto"/>
        <w:ind w:firstLineChars="200" w:firstLine="440"/>
        <w:rPr>
          <w:rFonts w:ascii="Times New Roman" w:eastAsiaTheme="minorEastAsia" w:hAnsi="Times New Roman"/>
          <w:sz w:val="22"/>
        </w:rPr>
      </w:pPr>
      <w:r w:rsidRPr="000E0EB5">
        <w:rPr>
          <w:rFonts w:asciiTheme="minorEastAsia" w:eastAsiaTheme="minorEastAsia" w:hAnsiTheme="minorEastAsia"/>
          <w:b/>
          <w:bCs/>
          <w:kern w:val="0"/>
          <w:sz w:val="22"/>
        </w:rPr>
        <w:t>★</w:t>
      </w:r>
      <w:r w:rsidRPr="000E0EB5">
        <w:rPr>
          <w:rFonts w:ascii="Times New Roman" w:eastAsiaTheme="minorEastAsia" w:hAnsi="Times New Roman"/>
          <w:sz w:val="22"/>
        </w:rPr>
        <w:t xml:space="preserve">15.3 </w:t>
      </w:r>
      <w:r w:rsidRPr="000E0EB5">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2AD851B1" w14:textId="77777777" w:rsidR="004B0254" w:rsidRPr="000E0EB5" w:rsidRDefault="004B0254" w:rsidP="004B0254">
      <w:pPr>
        <w:adjustRightInd w:val="0"/>
        <w:snapToGrid w:val="0"/>
        <w:spacing w:line="300" w:lineRule="auto"/>
        <w:ind w:firstLineChars="200" w:firstLine="440"/>
        <w:rPr>
          <w:rFonts w:ascii="Times New Roman" w:eastAsiaTheme="minorEastAsia" w:hAnsi="Times New Roman"/>
          <w:sz w:val="22"/>
        </w:rPr>
      </w:pPr>
      <w:r w:rsidRPr="000E0EB5">
        <w:rPr>
          <w:rFonts w:asciiTheme="minorEastAsia" w:eastAsiaTheme="minorEastAsia" w:hAnsiTheme="minorEastAsia"/>
          <w:b/>
          <w:bCs/>
          <w:kern w:val="0"/>
          <w:sz w:val="22"/>
        </w:rPr>
        <w:t>★</w:t>
      </w:r>
      <w:r w:rsidRPr="000E0EB5">
        <w:rPr>
          <w:rFonts w:ascii="Times New Roman" w:eastAsiaTheme="minorEastAsia" w:hAnsi="Times New Roman"/>
          <w:sz w:val="22"/>
        </w:rPr>
        <w:t>15.4</w:t>
      </w:r>
      <w:r w:rsidRPr="000E0EB5">
        <w:rPr>
          <w:rFonts w:ascii="Times New Roman" w:eastAsiaTheme="minorEastAsia" w:hAnsiTheme="minorEastAsia"/>
          <w:sz w:val="22"/>
        </w:rPr>
        <w:t>供应商如提供虚假材料以谋取成交的，按照《政府采购法》有关条款处理，并记入供应商诚信档案。</w:t>
      </w:r>
    </w:p>
    <w:p w14:paraId="47C2CFC3" w14:textId="77777777" w:rsidR="004B0254" w:rsidRPr="000E0EB5" w:rsidRDefault="004B0254" w:rsidP="004B0254">
      <w:pPr>
        <w:adjustRightInd w:val="0"/>
        <w:snapToGrid w:val="0"/>
        <w:spacing w:line="300" w:lineRule="auto"/>
        <w:ind w:firstLineChars="200" w:firstLine="442"/>
        <w:outlineLvl w:val="2"/>
        <w:rPr>
          <w:rFonts w:ascii="Times New Roman" w:hAnsi="Times New Roman"/>
          <w:b/>
          <w:sz w:val="22"/>
        </w:rPr>
      </w:pPr>
      <w:bookmarkStart w:id="50" w:name="_Toc188457465"/>
      <w:bookmarkEnd w:id="48"/>
      <w:bookmarkEnd w:id="49"/>
      <w:r w:rsidRPr="000E0EB5">
        <w:rPr>
          <w:rFonts w:ascii="Times New Roman" w:hAnsi="Times New Roman"/>
          <w:b/>
          <w:sz w:val="22"/>
        </w:rPr>
        <w:t xml:space="preserve">16 </w:t>
      </w:r>
      <w:r w:rsidRPr="000E0EB5">
        <w:rPr>
          <w:rFonts w:ascii="Times New Roman" w:hAnsi="Times New Roman"/>
          <w:b/>
          <w:sz w:val="22"/>
        </w:rPr>
        <w:t>促进残疾人就业</w:t>
      </w:r>
      <w:r w:rsidRPr="000E0EB5">
        <w:rPr>
          <w:rFonts w:hint="eastAsia"/>
          <w:sz w:val="22"/>
        </w:rPr>
        <w:t>（注：仅残疾人福利单位适用）</w:t>
      </w:r>
      <w:bookmarkEnd w:id="50"/>
    </w:p>
    <w:p w14:paraId="17A94B3A" w14:textId="77777777" w:rsidR="004B0254" w:rsidRPr="000E0EB5" w:rsidRDefault="004B0254" w:rsidP="004B0254">
      <w:pPr>
        <w:adjustRightInd w:val="0"/>
        <w:snapToGrid w:val="0"/>
        <w:spacing w:line="300" w:lineRule="auto"/>
        <w:ind w:firstLineChars="200" w:firstLine="440"/>
        <w:rPr>
          <w:rFonts w:ascii="Times New Roman" w:hAnsi="Times New Roman"/>
          <w:sz w:val="22"/>
        </w:rPr>
      </w:pPr>
      <w:r w:rsidRPr="000E0EB5">
        <w:rPr>
          <w:rFonts w:ascii="Times New Roman" w:hAnsi="Times New Roman"/>
          <w:sz w:val="22"/>
        </w:rPr>
        <w:t xml:space="preserve">16.1 </w:t>
      </w:r>
      <w:bookmarkStart w:id="51" w:name="sendNo"/>
      <w:r w:rsidRPr="000E0EB5">
        <w:rPr>
          <w:rFonts w:ascii="Times New Roman" w:hAnsi="Times New Roman"/>
          <w:sz w:val="22"/>
        </w:rPr>
        <w:t>符合财库</w:t>
      </w:r>
      <w:bookmarkEnd w:id="51"/>
      <w:r w:rsidRPr="000E0EB5">
        <w:rPr>
          <w:rFonts w:ascii="Times New Roman" w:hAnsi="Times New Roman"/>
          <w:sz w:val="22"/>
        </w:rPr>
        <w:t>【</w:t>
      </w:r>
      <w:r w:rsidRPr="000E0EB5">
        <w:rPr>
          <w:rFonts w:ascii="Times New Roman" w:hAnsi="Times New Roman"/>
          <w:sz w:val="22"/>
        </w:rPr>
        <w:t>2017</w:t>
      </w:r>
      <w:r w:rsidRPr="000E0EB5">
        <w:rPr>
          <w:rFonts w:ascii="Times New Roman" w:hAnsi="Times New Roman"/>
          <w:sz w:val="22"/>
        </w:rPr>
        <w:t>】</w:t>
      </w:r>
      <w:r w:rsidRPr="000E0EB5">
        <w:rPr>
          <w:rFonts w:ascii="Times New Roman" w:hAnsi="Times New Roman"/>
          <w:sz w:val="22"/>
        </w:rPr>
        <w:t>141</w:t>
      </w:r>
      <w:r w:rsidRPr="000E0EB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54B7AC50" w14:textId="77777777" w:rsidR="004B0254" w:rsidRPr="000E0EB5" w:rsidRDefault="004B0254" w:rsidP="004B0254">
      <w:pPr>
        <w:adjustRightInd w:val="0"/>
        <w:snapToGrid w:val="0"/>
        <w:spacing w:line="300" w:lineRule="auto"/>
        <w:ind w:firstLineChars="200" w:firstLine="440"/>
        <w:rPr>
          <w:rFonts w:ascii="Times New Roman" w:hAnsi="Times New Roman"/>
          <w:sz w:val="22"/>
        </w:rPr>
      </w:pPr>
      <w:r w:rsidRPr="000E0EB5">
        <w:rPr>
          <w:rFonts w:ascii="Times New Roman" w:hAnsi="Times New Roman"/>
          <w:sz w:val="22"/>
        </w:rPr>
        <w:t>16.2</w:t>
      </w:r>
      <w:r w:rsidRPr="000E0EB5">
        <w:rPr>
          <w:rFonts w:ascii="Times New Roman" w:hAnsi="Times New Roman"/>
          <w:sz w:val="22"/>
        </w:rPr>
        <w:t>残疾人福利性单位在参加政府采购活动时，应当按财库【</w:t>
      </w:r>
      <w:r w:rsidRPr="000E0EB5">
        <w:rPr>
          <w:rFonts w:ascii="Times New Roman" w:hAnsi="Times New Roman"/>
          <w:sz w:val="22"/>
        </w:rPr>
        <w:t>2017</w:t>
      </w:r>
      <w:r w:rsidRPr="000E0EB5">
        <w:rPr>
          <w:rFonts w:ascii="Times New Roman" w:hAnsi="Times New Roman"/>
          <w:sz w:val="22"/>
        </w:rPr>
        <w:t>】</w:t>
      </w:r>
      <w:r w:rsidRPr="000E0EB5">
        <w:rPr>
          <w:rFonts w:ascii="Times New Roman" w:hAnsi="Times New Roman"/>
          <w:sz w:val="22"/>
        </w:rPr>
        <w:t>141</w:t>
      </w:r>
      <w:r w:rsidRPr="000E0EB5">
        <w:rPr>
          <w:rFonts w:ascii="Times New Roman" w:hAnsi="Times New Roman"/>
          <w:sz w:val="22"/>
        </w:rPr>
        <w:t>号规定的《残疾人福利性单位声明函》（具体格式详见</w:t>
      </w:r>
      <w:r w:rsidRPr="000E0EB5">
        <w:rPr>
          <w:rFonts w:ascii="Times New Roman" w:hAnsi="Times New Roman"/>
          <w:sz w:val="22"/>
        </w:rPr>
        <w:t>“</w:t>
      </w:r>
      <w:r w:rsidRPr="000E0EB5">
        <w:rPr>
          <w:rFonts w:ascii="Times New Roman" w:hAnsi="Times New Roman"/>
          <w:sz w:val="22"/>
        </w:rPr>
        <w:t>投标文件格式</w:t>
      </w:r>
      <w:r w:rsidRPr="000E0EB5">
        <w:rPr>
          <w:rFonts w:ascii="Times New Roman" w:hAnsi="Times New Roman"/>
          <w:sz w:val="22"/>
        </w:rPr>
        <w:t>”</w:t>
      </w:r>
      <w:r w:rsidRPr="000E0EB5">
        <w:rPr>
          <w:rFonts w:ascii="Times New Roman" w:hAnsi="Times New Roman"/>
          <w:sz w:val="22"/>
        </w:rPr>
        <w:t>），并对声明的真实性负责。</w:t>
      </w:r>
    </w:p>
    <w:p w14:paraId="194037C6" w14:textId="77777777" w:rsidR="003878F9" w:rsidRPr="004B0254" w:rsidRDefault="003878F9">
      <w:pPr>
        <w:rPr>
          <w:rFonts w:hint="eastAsia"/>
        </w:rPr>
      </w:pPr>
    </w:p>
    <w:sectPr w:rsidR="003878F9" w:rsidRPr="004B0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40F8" w14:textId="77777777" w:rsidR="00AE1DAC" w:rsidRDefault="00AE1DAC" w:rsidP="004B0254">
      <w:pPr>
        <w:rPr>
          <w:rFonts w:hint="eastAsia"/>
        </w:rPr>
      </w:pPr>
      <w:r>
        <w:separator/>
      </w:r>
    </w:p>
  </w:endnote>
  <w:endnote w:type="continuationSeparator" w:id="0">
    <w:p w14:paraId="193B1491" w14:textId="77777777" w:rsidR="00AE1DAC" w:rsidRDefault="00AE1DAC" w:rsidP="004B02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DB11" w14:textId="77777777" w:rsidR="00AE1DAC" w:rsidRDefault="00AE1DAC" w:rsidP="004B0254">
      <w:pPr>
        <w:rPr>
          <w:rFonts w:hint="eastAsia"/>
        </w:rPr>
      </w:pPr>
      <w:r>
        <w:separator/>
      </w:r>
    </w:p>
  </w:footnote>
  <w:footnote w:type="continuationSeparator" w:id="0">
    <w:p w14:paraId="30796D1B" w14:textId="77777777" w:rsidR="00AE1DAC" w:rsidRDefault="00AE1DAC" w:rsidP="004B02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836"/>
    <w:multiLevelType w:val="multilevel"/>
    <w:tmpl w:val="041E283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2A31B1B"/>
    <w:multiLevelType w:val="multilevel"/>
    <w:tmpl w:val="12A31B1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92E345F"/>
    <w:multiLevelType w:val="multilevel"/>
    <w:tmpl w:val="192E345F"/>
    <w:lvl w:ilvl="0">
      <w:start w:val="1"/>
      <w:numFmt w:val="decimal"/>
      <w:lvlText w:val="(%1)"/>
      <w:lvlJc w:val="left"/>
      <w:pPr>
        <w:ind w:left="840" w:hanging="420"/>
      </w:pPr>
      <w:rPr>
        <w:rFonts w:hint="eastAsia"/>
        <w:shd w:val="clear" w:color="auto" w:fil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72D750F"/>
    <w:multiLevelType w:val="multilevel"/>
    <w:tmpl w:val="372D750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CF87F15"/>
    <w:multiLevelType w:val="multilevel"/>
    <w:tmpl w:val="4CF87F1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E1F3424"/>
    <w:multiLevelType w:val="multilevel"/>
    <w:tmpl w:val="4E1F3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2D6513"/>
    <w:multiLevelType w:val="multilevel"/>
    <w:tmpl w:val="4E2D65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0C3184A"/>
    <w:multiLevelType w:val="multilevel"/>
    <w:tmpl w:val="50C3184A"/>
    <w:lvl w:ilvl="0">
      <w:start w:val="1"/>
      <w:numFmt w:val="decimal"/>
      <w:lvlText w:val="(%1)"/>
      <w:lvlJc w:val="left"/>
      <w:pPr>
        <w:ind w:left="113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0" w15:restartNumberingAfterBreak="0">
    <w:nsid w:val="5C3C2D77"/>
    <w:multiLevelType w:val="multilevel"/>
    <w:tmpl w:val="5C3C2D7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7DBB3C3C"/>
    <w:multiLevelType w:val="multilevel"/>
    <w:tmpl w:val="7DBB3C3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487356533">
    <w:abstractNumId w:val="4"/>
  </w:num>
  <w:num w:numId="2" w16cid:durableId="1526290953">
    <w:abstractNumId w:val="9"/>
  </w:num>
  <w:num w:numId="3" w16cid:durableId="17237447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483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902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8412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596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9580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9175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70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19438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2570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EE"/>
    <w:rsid w:val="003878F9"/>
    <w:rsid w:val="004B0254"/>
    <w:rsid w:val="00881FCE"/>
    <w:rsid w:val="00942CBA"/>
    <w:rsid w:val="00A707EE"/>
    <w:rsid w:val="00AE1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E54524-BD3A-48EB-9EE1-6BB75A2A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254"/>
    <w:pPr>
      <w:widowControl w:val="0"/>
      <w:jc w:val="both"/>
    </w:pPr>
    <w:rPr>
      <w:rFonts w:ascii="Calibri" w:eastAsia="宋体" w:hAnsi="Calibri" w:cs="Times New Roman"/>
      <w14:ligatures w14:val="none"/>
    </w:rPr>
  </w:style>
  <w:style w:type="paragraph" w:styleId="1">
    <w:name w:val="heading 1"/>
    <w:basedOn w:val="a"/>
    <w:next w:val="a"/>
    <w:link w:val="10"/>
    <w:qFormat/>
    <w:rsid w:val="00A707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707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707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707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A707E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A707EE"/>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707EE"/>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707EE"/>
    <w:pPr>
      <w:keepNext/>
      <w:keepLines/>
      <w:outlineLvl w:val="7"/>
    </w:pPr>
    <w:rPr>
      <w:rFonts w:cstheme="majorBidi"/>
      <w:color w:val="595959" w:themeColor="text1" w:themeTint="A6"/>
    </w:rPr>
  </w:style>
  <w:style w:type="paragraph" w:styleId="9">
    <w:name w:val="heading 9"/>
    <w:basedOn w:val="a"/>
    <w:next w:val="a"/>
    <w:link w:val="90"/>
    <w:unhideWhenUsed/>
    <w:qFormat/>
    <w:rsid w:val="00A707E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707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707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707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A707EE"/>
    <w:rPr>
      <w:rFonts w:cstheme="majorBidi"/>
      <w:color w:val="2F5496" w:themeColor="accent1" w:themeShade="BF"/>
      <w:sz w:val="28"/>
      <w:szCs w:val="28"/>
    </w:rPr>
  </w:style>
  <w:style w:type="character" w:customStyle="1" w:styleId="50">
    <w:name w:val="标题 5 字符"/>
    <w:basedOn w:val="a0"/>
    <w:link w:val="5"/>
    <w:qFormat/>
    <w:rsid w:val="00A707EE"/>
    <w:rPr>
      <w:rFonts w:cstheme="majorBidi"/>
      <w:color w:val="2F5496" w:themeColor="accent1" w:themeShade="BF"/>
      <w:sz w:val="24"/>
      <w:szCs w:val="24"/>
    </w:rPr>
  </w:style>
  <w:style w:type="character" w:customStyle="1" w:styleId="60">
    <w:name w:val="标题 6 字符"/>
    <w:basedOn w:val="a0"/>
    <w:link w:val="6"/>
    <w:rsid w:val="00A707EE"/>
    <w:rPr>
      <w:rFonts w:cstheme="majorBidi"/>
      <w:b/>
      <w:bCs/>
      <w:color w:val="2F5496" w:themeColor="accent1" w:themeShade="BF"/>
    </w:rPr>
  </w:style>
  <w:style w:type="character" w:customStyle="1" w:styleId="70">
    <w:name w:val="标题 7 字符"/>
    <w:basedOn w:val="a0"/>
    <w:link w:val="7"/>
    <w:qFormat/>
    <w:rsid w:val="00A707EE"/>
    <w:rPr>
      <w:rFonts w:cstheme="majorBidi"/>
      <w:b/>
      <w:bCs/>
      <w:color w:val="595959" w:themeColor="text1" w:themeTint="A6"/>
    </w:rPr>
  </w:style>
  <w:style w:type="character" w:customStyle="1" w:styleId="80">
    <w:name w:val="标题 8 字符"/>
    <w:basedOn w:val="a0"/>
    <w:link w:val="8"/>
    <w:qFormat/>
    <w:rsid w:val="00A707EE"/>
    <w:rPr>
      <w:rFonts w:cstheme="majorBidi"/>
      <w:color w:val="595959" w:themeColor="text1" w:themeTint="A6"/>
    </w:rPr>
  </w:style>
  <w:style w:type="character" w:customStyle="1" w:styleId="90">
    <w:name w:val="标题 9 字符"/>
    <w:basedOn w:val="a0"/>
    <w:link w:val="9"/>
    <w:qFormat/>
    <w:rsid w:val="00A707EE"/>
    <w:rPr>
      <w:rFonts w:eastAsiaTheme="majorEastAsia" w:cstheme="majorBidi"/>
      <w:color w:val="595959" w:themeColor="text1" w:themeTint="A6"/>
    </w:rPr>
  </w:style>
  <w:style w:type="paragraph" w:styleId="a3">
    <w:name w:val="Title"/>
    <w:basedOn w:val="a"/>
    <w:next w:val="a"/>
    <w:link w:val="a4"/>
    <w:qFormat/>
    <w:rsid w:val="00A707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A707E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707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A707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7EE"/>
    <w:pPr>
      <w:spacing w:before="160" w:after="160"/>
      <w:jc w:val="center"/>
    </w:pPr>
    <w:rPr>
      <w:i/>
      <w:iCs/>
      <w:color w:val="404040" w:themeColor="text1" w:themeTint="BF"/>
    </w:rPr>
  </w:style>
  <w:style w:type="character" w:customStyle="1" w:styleId="a8">
    <w:name w:val="引用 字符"/>
    <w:basedOn w:val="a0"/>
    <w:link w:val="a7"/>
    <w:uiPriority w:val="29"/>
    <w:rsid w:val="00A707EE"/>
    <w:rPr>
      <w:i/>
      <w:iCs/>
      <w:color w:val="404040" w:themeColor="text1" w:themeTint="BF"/>
    </w:rPr>
  </w:style>
  <w:style w:type="paragraph" w:styleId="a9">
    <w:name w:val="List Paragraph"/>
    <w:basedOn w:val="a"/>
    <w:uiPriority w:val="34"/>
    <w:qFormat/>
    <w:rsid w:val="00A707EE"/>
    <w:pPr>
      <w:ind w:left="720"/>
      <w:contextualSpacing/>
    </w:pPr>
  </w:style>
  <w:style w:type="character" w:styleId="aa">
    <w:name w:val="Intense Emphasis"/>
    <w:basedOn w:val="a0"/>
    <w:uiPriority w:val="21"/>
    <w:qFormat/>
    <w:rsid w:val="00A707EE"/>
    <w:rPr>
      <w:i/>
      <w:iCs/>
      <w:color w:val="2F5496" w:themeColor="accent1" w:themeShade="BF"/>
    </w:rPr>
  </w:style>
  <w:style w:type="paragraph" w:styleId="ab">
    <w:name w:val="Intense Quote"/>
    <w:basedOn w:val="a"/>
    <w:next w:val="a"/>
    <w:link w:val="ac"/>
    <w:uiPriority w:val="30"/>
    <w:qFormat/>
    <w:rsid w:val="00A70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7EE"/>
    <w:rPr>
      <w:i/>
      <w:iCs/>
      <w:color w:val="2F5496" w:themeColor="accent1" w:themeShade="BF"/>
    </w:rPr>
  </w:style>
  <w:style w:type="character" w:styleId="ad">
    <w:name w:val="Intense Reference"/>
    <w:basedOn w:val="a0"/>
    <w:uiPriority w:val="32"/>
    <w:qFormat/>
    <w:rsid w:val="00A707EE"/>
    <w:rPr>
      <w:b/>
      <w:bCs/>
      <w:smallCaps/>
      <w:color w:val="2F5496" w:themeColor="accent1" w:themeShade="BF"/>
      <w:spacing w:val="5"/>
    </w:rPr>
  </w:style>
  <w:style w:type="paragraph" w:styleId="ae">
    <w:name w:val="header"/>
    <w:basedOn w:val="a"/>
    <w:link w:val="af"/>
    <w:unhideWhenUsed/>
    <w:qFormat/>
    <w:rsid w:val="004B0254"/>
    <w:pPr>
      <w:tabs>
        <w:tab w:val="center" w:pos="4153"/>
        <w:tab w:val="right" w:pos="8306"/>
      </w:tabs>
      <w:snapToGrid w:val="0"/>
      <w:jc w:val="center"/>
    </w:pPr>
    <w:rPr>
      <w:sz w:val="18"/>
      <w:szCs w:val="18"/>
    </w:rPr>
  </w:style>
  <w:style w:type="character" w:customStyle="1" w:styleId="af">
    <w:name w:val="页眉 字符"/>
    <w:basedOn w:val="a0"/>
    <w:link w:val="ae"/>
    <w:qFormat/>
    <w:rsid w:val="004B0254"/>
    <w:rPr>
      <w:sz w:val="18"/>
      <w:szCs w:val="18"/>
    </w:rPr>
  </w:style>
  <w:style w:type="paragraph" w:styleId="af0">
    <w:name w:val="footer"/>
    <w:basedOn w:val="a"/>
    <w:link w:val="af1"/>
    <w:uiPriority w:val="99"/>
    <w:unhideWhenUsed/>
    <w:qFormat/>
    <w:rsid w:val="004B0254"/>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4B0254"/>
    <w:rPr>
      <w:sz w:val="18"/>
      <w:szCs w:val="18"/>
    </w:rPr>
  </w:style>
  <w:style w:type="paragraph" w:styleId="af2">
    <w:name w:val="Normal Indent"/>
    <w:basedOn w:val="a"/>
    <w:link w:val="af3"/>
    <w:qFormat/>
    <w:rsid w:val="004B0254"/>
    <w:pPr>
      <w:ind w:firstLine="420"/>
    </w:pPr>
  </w:style>
  <w:style w:type="paragraph" w:styleId="af4">
    <w:name w:val="annotation text"/>
    <w:basedOn w:val="a"/>
    <w:link w:val="af5"/>
    <w:uiPriority w:val="99"/>
    <w:unhideWhenUsed/>
    <w:qFormat/>
    <w:rsid w:val="004B0254"/>
    <w:pPr>
      <w:jc w:val="left"/>
    </w:pPr>
  </w:style>
  <w:style w:type="character" w:customStyle="1" w:styleId="af5">
    <w:name w:val="批注文字 字符"/>
    <w:basedOn w:val="a0"/>
    <w:link w:val="af4"/>
    <w:uiPriority w:val="99"/>
    <w:qFormat/>
    <w:rsid w:val="004B0254"/>
    <w:rPr>
      <w:rFonts w:ascii="Calibri" w:eastAsia="宋体" w:hAnsi="Calibri" w:cs="Times New Roman"/>
      <w14:ligatures w14:val="none"/>
    </w:rPr>
  </w:style>
  <w:style w:type="paragraph" w:styleId="af6">
    <w:name w:val="annotation subject"/>
    <w:basedOn w:val="af4"/>
    <w:next w:val="af4"/>
    <w:link w:val="af7"/>
    <w:uiPriority w:val="99"/>
    <w:unhideWhenUsed/>
    <w:qFormat/>
    <w:rsid w:val="004B0254"/>
    <w:rPr>
      <w:rFonts w:ascii="Times New Roman" w:hAnsi="Times New Roman"/>
      <w:b/>
      <w:bCs/>
      <w:kern w:val="0"/>
      <w:sz w:val="20"/>
      <w:szCs w:val="20"/>
    </w:rPr>
  </w:style>
  <w:style w:type="character" w:customStyle="1" w:styleId="af7">
    <w:name w:val="批注主题 字符"/>
    <w:basedOn w:val="af5"/>
    <w:link w:val="af6"/>
    <w:uiPriority w:val="99"/>
    <w:qFormat/>
    <w:rsid w:val="004B0254"/>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4B0254"/>
    <w:pPr>
      <w:ind w:leftChars="1200" w:left="2520"/>
    </w:pPr>
    <w:rPr>
      <w:rFonts w:ascii="Times New Roman" w:hAnsi="Times New Roman"/>
      <w:szCs w:val="20"/>
    </w:rPr>
  </w:style>
  <w:style w:type="paragraph" w:styleId="af8">
    <w:name w:val="Body Text"/>
    <w:basedOn w:val="a"/>
    <w:link w:val="af9"/>
    <w:unhideWhenUsed/>
    <w:qFormat/>
    <w:rsid w:val="004B0254"/>
    <w:pPr>
      <w:spacing w:after="120"/>
    </w:pPr>
  </w:style>
  <w:style w:type="character" w:customStyle="1" w:styleId="af9">
    <w:name w:val="正文文本 字符"/>
    <w:basedOn w:val="a0"/>
    <w:link w:val="af8"/>
    <w:rsid w:val="004B0254"/>
    <w:rPr>
      <w:rFonts w:ascii="Calibri" w:eastAsia="宋体" w:hAnsi="Calibri" w:cs="Times New Roman"/>
      <w14:ligatures w14:val="none"/>
    </w:rPr>
  </w:style>
  <w:style w:type="paragraph" w:styleId="afa">
    <w:name w:val="Body Text First Indent"/>
    <w:basedOn w:val="af8"/>
    <w:link w:val="afb"/>
    <w:qFormat/>
    <w:rsid w:val="004B0254"/>
    <w:pPr>
      <w:spacing w:line="300" w:lineRule="auto"/>
      <w:ind w:firstLine="510"/>
    </w:pPr>
    <w:rPr>
      <w:sz w:val="24"/>
    </w:rPr>
  </w:style>
  <w:style w:type="character" w:customStyle="1" w:styleId="afb">
    <w:name w:val="正文文本首行缩进 字符"/>
    <w:basedOn w:val="af9"/>
    <w:link w:val="afa"/>
    <w:qFormat/>
    <w:rsid w:val="004B0254"/>
    <w:rPr>
      <w:rFonts w:ascii="Calibri" w:eastAsia="宋体" w:hAnsi="Calibri" w:cs="Times New Roman"/>
      <w:sz w:val="24"/>
      <w14:ligatures w14:val="none"/>
    </w:rPr>
  </w:style>
  <w:style w:type="paragraph" w:styleId="afc">
    <w:name w:val="Note Heading"/>
    <w:basedOn w:val="a"/>
    <w:next w:val="a"/>
    <w:link w:val="afd"/>
    <w:qFormat/>
    <w:rsid w:val="004B0254"/>
    <w:pPr>
      <w:jc w:val="center"/>
    </w:pPr>
  </w:style>
  <w:style w:type="character" w:customStyle="1" w:styleId="afd">
    <w:name w:val="注释标题 字符"/>
    <w:basedOn w:val="a0"/>
    <w:link w:val="afc"/>
    <w:qFormat/>
    <w:rsid w:val="004B0254"/>
    <w:rPr>
      <w:rFonts w:ascii="Calibri" w:eastAsia="宋体" w:hAnsi="Calibri" w:cs="Times New Roman"/>
      <w14:ligatures w14:val="none"/>
    </w:rPr>
  </w:style>
  <w:style w:type="paragraph" w:styleId="41">
    <w:name w:val="List Bullet 4"/>
    <w:basedOn w:val="a"/>
    <w:qFormat/>
    <w:rsid w:val="004B025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e">
    <w:name w:val="List Number"/>
    <w:basedOn w:val="a"/>
    <w:qFormat/>
    <w:rsid w:val="004B0254"/>
    <w:pPr>
      <w:tabs>
        <w:tab w:val="left" w:pos="560"/>
      </w:tabs>
      <w:ind w:left="900" w:hanging="340"/>
    </w:pPr>
    <w:rPr>
      <w:rFonts w:ascii="Times New Roman" w:hAnsi="Times New Roman"/>
      <w:szCs w:val="20"/>
    </w:rPr>
  </w:style>
  <w:style w:type="paragraph" w:styleId="aff">
    <w:name w:val="caption"/>
    <w:basedOn w:val="a"/>
    <w:next w:val="a"/>
    <w:qFormat/>
    <w:rsid w:val="004B0254"/>
    <w:pPr>
      <w:spacing w:line="480" w:lineRule="auto"/>
    </w:pPr>
    <w:rPr>
      <w:rFonts w:ascii="华文中宋" w:eastAsia="华文中宋" w:hAnsi="华文中宋"/>
      <w:sz w:val="36"/>
      <w:szCs w:val="20"/>
    </w:rPr>
  </w:style>
  <w:style w:type="paragraph" w:styleId="aff0">
    <w:name w:val="List Bullet"/>
    <w:basedOn w:val="a"/>
    <w:rsid w:val="004B0254"/>
    <w:pPr>
      <w:adjustRightInd w:val="0"/>
      <w:spacing w:line="300" w:lineRule="auto"/>
      <w:ind w:left="360" w:hanging="360"/>
      <w:textAlignment w:val="baseline"/>
    </w:pPr>
    <w:rPr>
      <w:rFonts w:ascii="Times New Roman" w:hAnsi="Times New Roman"/>
      <w:kern w:val="0"/>
      <w:sz w:val="24"/>
      <w:szCs w:val="20"/>
    </w:rPr>
  </w:style>
  <w:style w:type="paragraph" w:styleId="aff1">
    <w:name w:val="Document Map"/>
    <w:basedOn w:val="a"/>
    <w:link w:val="aff2"/>
    <w:semiHidden/>
    <w:qFormat/>
    <w:rsid w:val="004B0254"/>
    <w:pPr>
      <w:shd w:val="clear" w:color="auto" w:fill="000080"/>
    </w:pPr>
    <w:rPr>
      <w:rFonts w:ascii="Times New Roman" w:hAnsi="Times New Roman"/>
      <w:szCs w:val="20"/>
    </w:rPr>
  </w:style>
  <w:style w:type="character" w:customStyle="1" w:styleId="aff2">
    <w:name w:val="文档结构图 字符"/>
    <w:basedOn w:val="a0"/>
    <w:link w:val="aff1"/>
    <w:semiHidden/>
    <w:qFormat/>
    <w:rsid w:val="004B0254"/>
    <w:rPr>
      <w:rFonts w:ascii="Times New Roman" w:eastAsia="宋体" w:hAnsi="Times New Roman" w:cs="Times New Roman"/>
      <w:szCs w:val="20"/>
      <w:shd w:val="clear" w:color="auto" w:fill="000080"/>
      <w14:ligatures w14:val="none"/>
    </w:rPr>
  </w:style>
  <w:style w:type="paragraph" w:styleId="aff3">
    <w:name w:val="Salutation"/>
    <w:basedOn w:val="a"/>
    <w:next w:val="a"/>
    <w:link w:val="aff4"/>
    <w:qFormat/>
    <w:rsid w:val="004B0254"/>
    <w:pPr>
      <w:spacing w:beforeLines="40" w:afterLines="40" w:line="312" w:lineRule="auto"/>
    </w:pPr>
    <w:rPr>
      <w:rFonts w:ascii="Times New Roman" w:hAnsi="Times New Roman"/>
      <w:kern w:val="0"/>
      <w:sz w:val="24"/>
      <w:szCs w:val="24"/>
    </w:rPr>
  </w:style>
  <w:style w:type="character" w:customStyle="1" w:styleId="aff4">
    <w:name w:val="称呼 字符"/>
    <w:basedOn w:val="a0"/>
    <w:link w:val="aff3"/>
    <w:qFormat/>
    <w:rsid w:val="004B0254"/>
    <w:rPr>
      <w:rFonts w:ascii="Times New Roman" w:eastAsia="宋体" w:hAnsi="Times New Roman" w:cs="Times New Roman"/>
      <w:kern w:val="0"/>
      <w:sz w:val="24"/>
      <w:szCs w:val="24"/>
      <w14:ligatures w14:val="none"/>
    </w:rPr>
  </w:style>
  <w:style w:type="paragraph" w:styleId="31">
    <w:name w:val="Body Text 3"/>
    <w:basedOn w:val="a"/>
    <w:link w:val="32"/>
    <w:qFormat/>
    <w:rsid w:val="004B0254"/>
    <w:pPr>
      <w:autoSpaceDE w:val="0"/>
      <w:autoSpaceDN w:val="0"/>
      <w:jc w:val="center"/>
    </w:pPr>
    <w:rPr>
      <w:rFonts w:ascii="Times New Roman" w:hAnsi="Times New Roman"/>
      <w:kern w:val="0"/>
      <w:sz w:val="16"/>
      <w:szCs w:val="20"/>
    </w:rPr>
  </w:style>
  <w:style w:type="character" w:customStyle="1" w:styleId="32">
    <w:name w:val="正文文本 3 字符"/>
    <w:basedOn w:val="a0"/>
    <w:link w:val="31"/>
    <w:rsid w:val="004B0254"/>
    <w:rPr>
      <w:rFonts w:ascii="Times New Roman" w:eastAsia="宋体" w:hAnsi="Times New Roman" w:cs="Times New Roman"/>
      <w:kern w:val="0"/>
      <w:sz w:val="16"/>
      <w:szCs w:val="20"/>
      <w14:ligatures w14:val="none"/>
    </w:rPr>
  </w:style>
  <w:style w:type="paragraph" w:styleId="33">
    <w:name w:val="List Bullet 3"/>
    <w:basedOn w:val="a"/>
    <w:rsid w:val="004B025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5">
    <w:name w:val="Body Text Indent"/>
    <w:basedOn w:val="a"/>
    <w:link w:val="aff6"/>
    <w:qFormat/>
    <w:rsid w:val="004B0254"/>
    <w:pPr>
      <w:ind w:firstLine="444"/>
    </w:pPr>
    <w:rPr>
      <w:rFonts w:ascii="Times New Roman" w:hAnsi="Times New Roman"/>
      <w:b/>
      <w:sz w:val="24"/>
      <w:szCs w:val="20"/>
    </w:rPr>
  </w:style>
  <w:style w:type="character" w:customStyle="1" w:styleId="aff6">
    <w:name w:val="正文文本缩进 字符"/>
    <w:basedOn w:val="a0"/>
    <w:link w:val="aff5"/>
    <w:qFormat/>
    <w:rsid w:val="004B0254"/>
    <w:rPr>
      <w:rFonts w:ascii="Times New Roman" w:eastAsia="宋体" w:hAnsi="Times New Roman" w:cs="Times New Roman"/>
      <w:b/>
      <w:sz w:val="24"/>
      <w:szCs w:val="20"/>
      <w14:ligatures w14:val="none"/>
    </w:rPr>
  </w:style>
  <w:style w:type="paragraph" w:styleId="21">
    <w:name w:val="List Bullet 2"/>
    <w:basedOn w:val="a"/>
    <w:qFormat/>
    <w:rsid w:val="004B0254"/>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rsid w:val="004B0254"/>
    <w:pPr>
      <w:ind w:leftChars="800" w:left="1680"/>
    </w:pPr>
    <w:rPr>
      <w:rFonts w:ascii="Times New Roman" w:hAnsi="Times New Roman"/>
      <w:szCs w:val="20"/>
    </w:rPr>
  </w:style>
  <w:style w:type="paragraph" w:styleId="TOC3">
    <w:name w:val="toc 3"/>
    <w:basedOn w:val="a"/>
    <w:next w:val="a"/>
    <w:uiPriority w:val="39"/>
    <w:qFormat/>
    <w:rsid w:val="004B0254"/>
    <w:pPr>
      <w:tabs>
        <w:tab w:val="right" w:leader="dot" w:pos="9231"/>
      </w:tabs>
      <w:ind w:leftChars="400" w:left="840"/>
    </w:pPr>
    <w:rPr>
      <w:rFonts w:ascii="Times New Roman" w:hAnsi="Times New Roman"/>
      <w:szCs w:val="24"/>
    </w:rPr>
  </w:style>
  <w:style w:type="paragraph" w:styleId="aff7">
    <w:name w:val="Plain Text"/>
    <w:basedOn w:val="a"/>
    <w:link w:val="aff8"/>
    <w:qFormat/>
    <w:rsid w:val="004B0254"/>
    <w:rPr>
      <w:rFonts w:ascii="宋体" w:hAnsi="Courier New"/>
      <w:kern w:val="0"/>
      <w:sz w:val="20"/>
      <w:szCs w:val="20"/>
    </w:rPr>
  </w:style>
  <w:style w:type="character" w:customStyle="1" w:styleId="aff8">
    <w:name w:val="纯文本 字符"/>
    <w:basedOn w:val="a0"/>
    <w:link w:val="aff7"/>
    <w:qFormat/>
    <w:rsid w:val="004B0254"/>
    <w:rPr>
      <w:rFonts w:ascii="宋体" w:eastAsia="宋体" w:hAnsi="Courier New" w:cs="Times New Roman"/>
      <w:kern w:val="0"/>
      <w:sz w:val="20"/>
      <w:szCs w:val="20"/>
      <w14:ligatures w14:val="none"/>
    </w:rPr>
  </w:style>
  <w:style w:type="paragraph" w:styleId="TOC8">
    <w:name w:val="toc 8"/>
    <w:basedOn w:val="a"/>
    <w:next w:val="a"/>
    <w:uiPriority w:val="39"/>
    <w:rsid w:val="004B0254"/>
    <w:pPr>
      <w:ind w:leftChars="1400" w:left="2940"/>
    </w:pPr>
    <w:rPr>
      <w:rFonts w:ascii="Times New Roman" w:hAnsi="Times New Roman"/>
      <w:szCs w:val="20"/>
    </w:rPr>
  </w:style>
  <w:style w:type="paragraph" w:styleId="aff9">
    <w:name w:val="Date"/>
    <w:basedOn w:val="a"/>
    <w:next w:val="a"/>
    <w:link w:val="affa"/>
    <w:qFormat/>
    <w:rsid w:val="004B0254"/>
  </w:style>
  <w:style w:type="character" w:customStyle="1" w:styleId="affa">
    <w:name w:val="日期 字符"/>
    <w:basedOn w:val="a0"/>
    <w:link w:val="aff9"/>
    <w:qFormat/>
    <w:rsid w:val="004B0254"/>
    <w:rPr>
      <w:rFonts w:ascii="Calibri" w:eastAsia="宋体" w:hAnsi="Calibri" w:cs="Times New Roman"/>
      <w14:ligatures w14:val="none"/>
    </w:rPr>
  </w:style>
  <w:style w:type="paragraph" w:styleId="22">
    <w:name w:val="Body Text Indent 2"/>
    <w:basedOn w:val="a"/>
    <w:link w:val="23"/>
    <w:rsid w:val="004B025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rsid w:val="004B0254"/>
    <w:rPr>
      <w:rFonts w:ascii="宋体" w:eastAsia="宋体" w:hAnsi="宋体" w:cs="Times New Roman"/>
      <w:b/>
      <w:bCs/>
      <w:sz w:val="24"/>
      <w:szCs w:val="20"/>
      <w14:ligatures w14:val="none"/>
    </w:rPr>
  </w:style>
  <w:style w:type="paragraph" w:styleId="affb">
    <w:name w:val="Balloon Text"/>
    <w:basedOn w:val="a"/>
    <w:link w:val="affc"/>
    <w:semiHidden/>
    <w:qFormat/>
    <w:rsid w:val="004B0254"/>
    <w:rPr>
      <w:rFonts w:ascii="Times New Roman" w:hAnsi="Times New Roman"/>
      <w:sz w:val="18"/>
      <w:szCs w:val="18"/>
    </w:rPr>
  </w:style>
  <w:style w:type="character" w:customStyle="1" w:styleId="affc">
    <w:name w:val="批注框文本 字符"/>
    <w:basedOn w:val="a0"/>
    <w:link w:val="affb"/>
    <w:semiHidden/>
    <w:qFormat/>
    <w:rsid w:val="004B0254"/>
    <w:rPr>
      <w:rFonts w:ascii="Times New Roman" w:eastAsia="宋体" w:hAnsi="Times New Roman" w:cs="Times New Roman"/>
      <w:sz w:val="18"/>
      <w:szCs w:val="18"/>
      <w14:ligatures w14:val="none"/>
    </w:rPr>
  </w:style>
  <w:style w:type="paragraph" w:styleId="TOC1">
    <w:name w:val="toc 1"/>
    <w:basedOn w:val="a"/>
    <w:next w:val="a"/>
    <w:uiPriority w:val="39"/>
    <w:qFormat/>
    <w:rsid w:val="004B0254"/>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B0254"/>
    <w:pPr>
      <w:ind w:leftChars="600" w:left="1260"/>
    </w:pPr>
    <w:rPr>
      <w:rFonts w:ascii="Times New Roman" w:hAnsi="Times New Roman"/>
      <w:szCs w:val="20"/>
    </w:rPr>
  </w:style>
  <w:style w:type="paragraph" w:styleId="affd">
    <w:name w:val="footnote text"/>
    <w:basedOn w:val="a"/>
    <w:link w:val="affe"/>
    <w:unhideWhenUsed/>
    <w:qFormat/>
    <w:rsid w:val="004B0254"/>
    <w:pPr>
      <w:snapToGrid w:val="0"/>
      <w:jc w:val="left"/>
    </w:pPr>
    <w:rPr>
      <w:rFonts w:ascii="Times New Roman" w:hAnsi="Times New Roman"/>
      <w:sz w:val="18"/>
      <w:szCs w:val="18"/>
    </w:rPr>
  </w:style>
  <w:style w:type="character" w:customStyle="1" w:styleId="affe">
    <w:name w:val="脚注文本 字符"/>
    <w:basedOn w:val="a0"/>
    <w:link w:val="affd"/>
    <w:rsid w:val="004B0254"/>
    <w:rPr>
      <w:rFonts w:ascii="Times New Roman" w:eastAsia="宋体" w:hAnsi="Times New Roman" w:cs="Times New Roman"/>
      <w:sz w:val="18"/>
      <w:szCs w:val="18"/>
      <w14:ligatures w14:val="none"/>
    </w:rPr>
  </w:style>
  <w:style w:type="paragraph" w:styleId="TOC6">
    <w:name w:val="toc 6"/>
    <w:basedOn w:val="a"/>
    <w:next w:val="a"/>
    <w:uiPriority w:val="39"/>
    <w:rsid w:val="004B0254"/>
    <w:pPr>
      <w:ind w:leftChars="1000" w:left="2100"/>
    </w:pPr>
    <w:rPr>
      <w:rFonts w:ascii="Times New Roman" w:hAnsi="Times New Roman"/>
      <w:szCs w:val="20"/>
    </w:rPr>
  </w:style>
  <w:style w:type="paragraph" w:styleId="34">
    <w:name w:val="Body Text Indent 3"/>
    <w:basedOn w:val="a"/>
    <w:link w:val="35"/>
    <w:qFormat/>
    <w:rsid w:val="004B0254"/>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4B0254"/>
    <w:rPr>
      <w:rFonts w:ascii="Times New Roman" w:eastAsia="宋体" w:hAnsi="Times New Roman" w:cs="Times New Roman"/>
      <w:szCs w:val="21"/>
      <w14:ligatures w14:val="none"/>
    </w:rPr>
  </w:style>
  <w:style w:type="paragraph" w:styleId="TOC2">
    <w:name w:val="toc 2"/>
    <w:basedOn w:val="a"/>
    <w:next w:val="a"/>
    <w:uiPriority w:val="39"/>
    <w:qFormat/>
    <w:rsid w:val="004B0254"/>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B0254"/>
    <w:pPr>
      <w:ind w:leftChars="1600" w:left="3360"/>
    </w:pPr>
    <w:rPr>
      <w:rFonts w:ascii="Times New Roman" w:hAnsi="Times New Roman"/>
      <w:szCs w:val="20"/>
    </w:rPr>
  </w:style>
  <w:style w:type="paragraph" w:styleId="24">
    <w:name w:val="Body Text 2"/>
    <w:basedOn w:val="a"/>
    <w:link w:val="25"/>
    <w:qFormat/>
    <w:rsid w:val="004B0254"/>
    <w:pPr>
      <w:spacing w:after="120" w:line="480" w:lineRule="auto"/>
    </w:pPr>
    <w:rPr>
      <w:rFonts w:ascii="Times New Roman" w:hAnsi="Times New Roman"/>
      <w:szCs w:val="20"/>
    </w:rPr>
  </w:style>
  <w:style w:type="character" w:customStyle="1" w:styleId="25">
    <w:name w:val="正文文本 2 字符"/>
    <w:basedOn w:val="a0"/>
    <w:link w:val="24"/>
    <w:qFormat/>
    <w:rsid w:val="004B0254"/>
    <w:rPr>
      <w:rFonts w:ascii="Times New Roman" w:eastAsia="宋体" w:hAnsi="Times New Roman" w:cs="Times New Roman"/>
      <w:szCs w:val="20"/>
      <w14:ligatures w14:val="none"/>
    </w:rPr>
  </w:style>
  <w:style w:type="paragraph" w:styleId="HTML">
    <w:name w:val="HTML Preformatted"/>
    <w:basedOn w:val="a"/>
    <w:link w:val="HTML0"/>
    <w:qFormat/>
    <w:rsid w:val="004B02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B0254"/>
    <w:rPr>
      <w:rFonts w:ascii="宋体" w:eastAsia="宋体" w:hAnsi="宋体" w:cs="宋体"/>
      <w:kern w:val="0"/>
      <w:sz w:val="24"/>
      <w:szCs w:val="24"/>
      <w14:ligatures w14:val="none"/>
    </w:rPr>
  </w:style>
  <w:style w:type="paragraph" w:styleId="afff">
    <w:name w:val="Normal (Web)"/>
    <w:basedOn w:val="a"/>
    <w:qFormat/>
    <w:rsid w:val="004B0254"/>
    <w:pPr>
      <w:widowControl/>
      <w:spacing w:before="100" w:beforeAutospacing="1" w:after="100" w:afterAutospacing="1"/>
      <w:jc w:val="left"/>
    </w:pPr>
    <w:rPr>
      <w:rFonts w:ascii="宋体" w:hAnsi="宋体" w:cs="宋体"/>
      <w:kern w:val="0"/>
      <w:sz w:val="24"/>
      <w:szCs w:val="24"/>
    </w:rPr>
  </w:style>
  <w:style w:type="character" w:styleId="afff0">
    <w:name w:val="Strong"/>
    <w:uiPriority w:val="22"/>
    <w:qFormat/>
    <w:rsid w:val="004B0254"/>
    <w:rPr>
      <w:b/>
      <w:bCs/>
    </w:rPr>
  </w:style>
  <w:style w:type="character" w:styleId="afff1">
    <w:name w:val="page number"/>
    <w:basedOn w:val="a0"/>
    <w:qFormat/>
    <w:rsid w:val="004B0254"/>
  </w:style>
  <w:style w:type="character" w:styleId="afff2">
    <w:name w:val="FollowedHyperlink"/>
    <w:rsid w:val="004B0254"/>
    <w:rPr>
      <w:color w:val="800080"/>
      <w:u w:val="single"/>
    </w:rPr>
  </w:style>
  <w:style w:type="character" w:styleId="afff3">
    <w:name w:val="Emphasis"/>
    <w:qFormat/>
    <w:rsid w:val="004B0254"/>
    <w:rPr>
      <w:i/>
      <w:iCs/>
    </w:rPr>
  </w:style>
  <w:style w:type="character" w:styleId="afff4">
    <w:name w:val="Hyperlink"/>
    <w:uiPriority w:val="99"/>
    <w:qFormat/>
    <w:rsid w:val="004B0254"/>
    <w:rPr>
      <w:color w:val="0000FF"/>
      <w:u w:val="single"/>
    </w:rPr>
  </w:style>
  <w:style w:type="character" w:styleId="afff5">
    <w:name w:val="annotation reference"/>
    <w:uiPriority w:val="99"/>
    <w:unhideWhenUsed/>
    <w:qFormat/>
    <w:rsid w:val="004B0254"/>
    <w:rPr>
      <w:sz w:val="21"/>
      <w:szCs w:val="21"/>
    </w:rPr>
  </w:style>
  <w:style w:type="table" w:styleId="afff6">
    <w:name w:val="Table Grid"/>
    <w:basedOn w:val="a1"/>
    <w:uiPriority w:val="59"/>
    <w:qFormat/>
    <w:rsid w:val="004B025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4B0254"/>
    <w:rPr>
      <w:kern w:val="2"/>
      <w:sz w:val="24"/>
    </w:rPr>
  </w:style>
  <w:style w:type="character" w:customStyle="1" w:styleId="Char1">
    <w:name w:val="批注文字 Char1"/>
    <w:basedOn w:val="a0"/>
    <w:uiPriority w:val="99"/>
    <w:semiHidden/>
    <w:qFormat/>
    <w:rsid w:val="004B0254"/>
  </w:style>
  <w:style w:type="character" w:customStyle="1" w:styleId="Char0">
    <w:name w:val="标准款样式 Char"/>
    <w:basedOn w:val="a0"/>
    <w:link w:val="afff7"/>
    <w:qFormat/>
    <w:rsid w:val="004B0254"/>
    <w:rPr>
      <w:rFonts w:ascii="黑体" w:eastAsia="宋体" w:hAnsi="宋体" w:cs="Times New Roman"/>
      <w:szCs w:val="20"/>
    </w:rPr>
  </w:style>
  <w:style w:type="paragraph" w:customStyle="1" w:styleId="afff7">
    <w:name w:val="标准款样式"/>
    <w:basedOn w:val="a"/>
    <w:link w:val="Char0"/>
    <w:qFormat/>
    <w:rsid w:val="004B0254"/>
    <w:rPr>
      <w:rFonts w:ascii="黑体" w:hAnsi="宋体"/>
      <w:szCs w:val="20"/>
      <w14:ligatures w14:val="standardContextual"/>
    </w:rPr>
  </w:style>
  <w:style w:type="character" w:customStyle="1" w:styleId="Char2">
    <w:name w:val="脚注文本 Char"/>
    <w:basedOn w:val="a0"/>
    <w:semiHidden/>
    <w:rsid w:val="004B0254"/>
    <w:rPr>
      <w:sz w:val="18"/>
      <w:szCs w:val="18"/>
    </w:rPr>
  </w:style>
  <w:style w:type="character" w:customStyle="1" w:styleId="solutioncontent1">
    <w:name w:val="solutioncontent1"/>
    <w:qFormat/>
    <w:rsid w:val="004B0254"/>
    <w:rPr>
      <w:rFonts w:cs="Times New Roman"/>
      <w:color w:val="333333"/>
      <w:sz w:val="15"/>
      <w:szCs w:val="15"/>
    </w:rPr>
  </w:style>
  <w:style w:type="character" w:customStyle="1" w:styleId="SubtitleChar">
    <w:name w:val="Subtitle Char"/>
    <w:qFormat/>
    <w:locked/>
    <w:rsid w:val="004B0254"/>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B0254"/>
    <w:rPr>
      <w:sz w:val="18"/>
      <w:szCs w:val="18"/>
    </w:rPr>
  </w:style>
  <w:style w:type="character" w:customStyle="1" w:styleId="Char3">
    <w:name w:val="明显引用 Char"/>
    <w:basedOn w:val="a0"/>
    <w:rsid w:val="004B0254"/>
    <w:rPr>
      <w:b/>
      <w:bCs/>
      <w:i/>
      <w:iCs/>
      <w:color w:val="4F81BD"/>
      <w:kern w:val="2"/>
      <w:sz w:val="21"/>
    </w:rPr>
  </w:style>
  <w:style w:type="character" w:customStyle="1" w:styleId="CharChar">
    <w:name w:val="+正文 Char Char"/>
    <w:link w:val="CharCharChar"/>
    <w:qFormat/>
    <w:locked/>
    <w:rsid w:val="004B0254"/>
    <w:rPr>
      <w:rFonts w:ascii="楷体_GB2312" w:eastAsia="楷体_GB2312"/>
      <w:sz w:val="24"/>
    </w:rPr>
  </w:style>
  <w:style w:type="paragraph" w:customStyle="1" w:styleId="CharCharChar">
    <w:name w:val="+正文 Char Char Char"/>
    <w:basedOn w:val="a"/>
    <w:link w:val="CharChar"/>
    <w:qFormat/>
    <w:rsid w:val="004B0254"/>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4B0254"/>
    <w:rPr>
      <w:kern w:val="2"/>
      <w:sz w:val="16"/>
    </w:rPr>
  </w:style>
  <w:style w:type="character" w:customStyle="1" w:styleId="CharChar6">
    <w:name w:val="Char Char6"/>
    <w:rsid w:val="004B0254"/>
    <w:rPr>
      <w:rFonts w:ascii="Arial" w:eastAsia="黑体" w:hAnsi="Arial"/>
      <w:kern w:val="2"/>
      <w:sz w:val="44"/>
    </w:rPr>
  </w:style>
  <w:style w:type="character" w:customStyle="1" w:styleId="Char4">
    <w:name w:val="引用 Char"/>
    <w:basedOn w:val="a0"/>
    <w:qFormat/>
    <w:rsid w:val="004B0254"/>
    <w:rPr>
      <w:i/>
      <w:iCs/>
      <w:color w:val="000000"/>
      <w:kern w:val="2"/>
      <w:sz w:val="21"/>
    </w:rPr>
  </w:style>
  <w:style w:type="character" w:customStyle="1" w:styleId="1CharCharCharCharChar">
    <w:name w:val="+列表1 Char Char Char Char Char"/>
    <w:link w:val="1CharCharChar"/>
    <w:qFormat/>
    <w:locked/>
    <w:rsid w:val="004B0254"/>
    <w:rPr>
      <w:rFonts w:ascii="宋体" w:hAnsi="宋体"/>
    </w:rPr>
  </w:style>
  <w:style w:type="paragraph" w:customStyle="1" w:styleId="1CharCharChar">
    <w:name w:val="+列表1 Char Char Char"/>
    <w:basedOn w:val="a"/>
    <w:link w:val="1CharCharCharCharChar"/>
    <w:qFormat/>
    <w:rsid w:val="004B0254"/>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4B0254"/>
    <w:rPr>
      <w:sz w:val="16"/>
      <w:szCs w:val="16"/>
    </w:rPr>
  </w:style>
  <w:style w:type="character" w:customStyle="1" w:styleId="Char11">
    <w:name w:val="日期 Char1"/>
    <w:basedOn w:val="a0"/>
    <w:uiPriority w:val="99"/>
    <w:semiHidden/>
    <w:qFormat/>
    <w:rsid w:val="004B0254"/>
  </w:style>
  <w:style w:type="character" w:customStyle="1" w:styleId="Char5">
    <w:name w:val="无间隔 Char"/>
    <w:link w:val="11"/>
    <w:qFormat/>
    <w:locked/>
    <w:rsid w:val="004B0254"/>
    <w:rPr>
      <w:rFonts w:ascii="Calibri" w:eastAsia="Times New Roman" w:hAnsi="Calibri"/>
      <w:sz w:val="22"/>
      <w:lang w:eastAsia="en-US" w:bidi="en-US"/>
    </w:rPr>
  </w:style>
  <w:style w:type="paragraph" w:customStyle="1" w:styleId="11">
    <w:name w:val="无间隔1"/>
    <w:link w:val="Char5"/>
    <w:qFormat/>
    <w:rsid w:val="004B0254"/>
    <w:rPr>
      <w:rFonts w:ascii="Calibri" w:eastAsia="Times New Roman" w:hAnsi="Calibri"/>
      <w:sz w:val="22"/>
      <w:lang w:eastAsia="en-US" w:bidi="en-US"/>
    </w:rPr>
  </w:style>
  <w:style w:type="character" w:customStyle="1" w:styleId="CharChar5">
    <w:name w:val="Char Char5"/>
    <w:qFormat/>
    <w:rsid w:val="004B0254"/>
    <w:rPr>
      <w:rFonts w:ascii="Arial" w:eastAsia="方正魏碑简体" w:hAnsi="Arial" w:cs="Arial"/>
      <w:bCs/>
      <w:kern w:val="28"/>
      <w:sz w:val="32"/>
      <w:szCs w:val="32"/>
    </w:rPr>
  </w:style>
  <w:style w:type="character" w:customStyle="1" w:styleId="CharChar0">
    <w:name w:val="表文字 Char Char"/>
    <w:link w:val="afff8"/>
    <w:qFormat/>
    <w:locked/>
    <w:rsid w:val="004B0254"/>
    <w:rPr>
      <w:rFonts w:ascii="楷体_GB2312" w:eastAsia="楷体_GB2312" w:hAnsi="宋体"/>
      <w:spacing w:val="-8"/>
      <w:sz w:val="24"/>
      <w:lang w:val="zh-CN"/>
    </w:rPr>
  </w:style>
  <w:style w:type="paragraph" w:customStyle="1" w:styleId="afff8">
    <w:name w:val="表文字"/>
    <w:basedOn w:val="a"/>
    <w:link w:val="CharChar0"/>
    <w:qFormat/>
    <w:rsid w:val="004B025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4B0254"/>
    <w:rPr>
      <w:color w:val="2B579A"/>
      <w:shd w:val="clear" w:color="auto" w:fill="E6E6E6"/>
    </w:rPr>
  </w:style>
  <w:style w:type="character" w:customStyle="1" w:styleId="Char5CharCharCharCharChar">
    <w:name w:val="+正文 Char5 Char Char Char Char Char"/>
    <w:link w:val="Char5CharCharChar"/>
    <w:qFormat/>
    <w:locked/>
    <w:rsid w:val="004B0254"/>
    <w:rPr>
      <w:rFonts w:ascii="宋体" w:hAnsi="宋体"/>
      <w:sz w:val="24"/>
    </w:rPr>
  </w:style>
  <w:style w:type="paragraph" w:customStyle="1" w:styleId="Char5CharCharChar">
    <w:name w:val="+正文 Char5 Char Char Char"/>
    <w:basedOn w:val="a"/>
    <w:link w:val="Char5CharCharCharCharChar"/>
    <w:qFormat/>
    <w:rsid w:val="004B0254"/>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4B0254"/>
    <w:rPr>
      <w:kern w:val="2"/>
      <w:sz w:val="18"/>
    </w:rPr>
  </w:style>
  <w:style w:type="character" w:customStyle="1" w:styleId="Char6">
    <w:name w:val="段 Char"/>
    <w:basedOn w:val="a0"/>
    <w:link w:val="afff9"/>
    <w:qFormat/>
    <w:rsid w:val="004B0254"/>
    <w:rPr>
      <w:rFonts w:ascii="宋体"/>
    </w:rPr>
  </w:style>
  <w:style w:type="paragraph" w:customStyle="1" w:styleId="afff9">
    <w:name w:val="段"/>
    <w:link w:val="Char6"/>
    <w:qFormat/>
    <w:rsid w:val="004B025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4B0254"/>
    <w:rPr>
      <w:kern w:val="2"/>
      <w:sz w:val="24"/>
      <w:szCs w:val="24"/>
    </w:rPr>
  </w:style>
  <w:style w:type="character" w:customStyle="1" w:styleId="msoins0">
    <w:name w:val="msoins"/>
    <w:basedOn w:val="a0"/>
    <w:qFormat/>
    <w:rsid w:val="004B0254"/>
  </w:style>
  <w:style w:type="character" w:customStyle="1" w:styleId="Char12">
    <w:name w:val="纯文本 Char1"/>
    <w:basedOn w:val="a0"/>
    <w:uiPriority w:val="99"/>
    <w:qFormat/>
    <w:rsid w:val="004B0254"/>
    <w:rPr>
      <w:rFonts w:ascii="宋体" w:eastAsia="宋体" w:hAnsi="Courier New" w:cs="Courier New"/>
      <w:szCs w:val="21"/>
    </w:rPr>
  </w:style>
  <w:style w:type="character" w:customStyle="1" w:styleId="CharChar1">
    <w:name w:val="Char Char1"/>
    <w:semiHidden/>
    <w:rsid w:val="004B0254"/>
    <w:rPr>
      <w:kern w:val="2"/>
      <w:sz w:val="21"/>
    </w:rPr>
  </w:style>
  <w:style w:type="character" w:customStyle="1" w:styleId="af3">
    <w:name w:val="正文缩进 字符"/>
    <w:link w:val="af2"/>
    <w:qFormat/>
    <w:rsid w:val="004B0254"/>
    <w:rPr>
      <w:rFonts w:ascii="Calibri" w:eastAsia="宋体" w:hAnsi="Calibri" w:cs="Times New Roman"/>
      <w14:ligatures w14:val="none"/>
    </w:rPr>
  </w:style>
  <w:style w:type="character" w:customStyle="1" w:styleId="black1">
    <w:name w:val="black1"/>
    <w:qFormat/>
    <w:rsid w:val="004B0254"/>
    <w:rPr>
      <w:rFonts w:ascii="ˎ̥" w:hAnsi="ˎ̥" w:hint="default"/>
      <w:color w:val="333333"/>
      <w:sz w:val="18"/>
      <w:szCs w:val="18"/>
      <w:u w:val="none"/>
    </w:rPr>
  </w:style>
  <w:style w:type="character" w:customStyle="1" w:styleId="Char13">
    <w:name w:val="引用 Char1"/>
    <w:basedOn w:val="a0"/>
    <w:link w:val="13"/>
    <w:qFormat/>
    <w:locked/>
    <w:rsid w:val="004B0254"/>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4B0254"/>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4B0254"/>
    <w:rPr>
      <w:rFonts w:ascii="宋体" w:hAnsi="宋体"/>
      <w:sz w:val="24"/>
    </w:rPr>
  </w:style>
  <w:style w:type="paragraph" w:customStyle="1" w:styleId="CharChar3CharChar">
    <w:name w:val="+正文 Char Char3 Char Char"/>
    <w:basedOn w:val="a"/>
    <w:link w:val="CharChar3CharCharCharChar"/>
    <w:qFormat/>
    <w:rsid w:val="004B0254"/>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4B0254"/>
    <w:rPr>
      <w:sz w:val="18"/>
      <w:szCs w:val="18"/>
    </w:rPr>
  </w:style>
  <w:style w:type="character" w:customStyle="1" w:styleId="Char15">
    <w:name w:val="副标题 Char1"/>
    <w:basedOn w:val="a0"/>
    <w:uiPriority w:val="11"/>
    <w:qFormat/>
    <w:rsid w:val="004B0254"/>
    <w:rPr>
      <w:rFonts w:ascii="Cambria" w:eastAsia="宋体" w:hAnsi="Cambria" w:cs="Times New Roman"/>
      <w:b/>
      <w:bCs/>
      <w:kern w:val="28"/>
      <w:sz w:val="32"/>
      <w:szCs w:val="32"/>
    </w:rPr>
  </w:style>
  <w:style w:type="character" w:customStyle="1" w:styleId="font12-blue-bold1">
    <w:name w:val="font12-blue-bold1"/>
    <w:qFormat/>
    <w:rsid w:val="004B0254"/>
    <w:rPr>
      <w:b/>
      <w:bCs/>
      <w:color w:val="0249A5"/>
      <w:sz w:val="18"/>
      <w:szCs w:val="18"/>
      <w:u w:val="none"/>
    </w:rPr>
  </w:style>
  <w:style w:type="character" w:customStyle="1" w:styleId="CharChar5CharCharChar">
    <w:name w:val="+正文 Char Char5 Char Char Char"/>
    <w:link w:val="CharChar5Char"/>
    <w:qFormat/>
    <w:locked/>
    <w:rsid w:val="004B0254"/>
    <w:rPr>
      <w:rFonts w:ascii="宋体" w:hAnsi="宋体"/>
      <w:sz w:val="24"/>
    </w:rPr>
  </w:style>
  <w:style w:type="paragraph" w:customStyle="1" w:styleId="CharChar5Char">
    <w:name w:val="+正文 Char Char5 Char"/>
    <w:basedOn w:val="a"/>
    <w:link w:val="CharChar5CharCharChar"/>
    <w:qFormat/>
    <w:rsid w:val="004B0254"/>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4B0254"/>
    <w:rPr>
      <w:b/>
      <w:bCs/>
    </w:rPr>
  </w:style>
  <w:style w:type="character" w:customStyle="1" w:styleId="CharChar3">
    <w:name w:val="Char Char3"/>
    <w:qFormat/>
    <w:rsid w:val="004B0254"/>
    <w:rPr>
      <w:kern w:val="2"/>
      <w:sz w:val="21"/>
    </w:rPr>
  </w:style>
  <w:style w:type="character" w:customStyle="1" w:styleId="Char7">
    <w:name w:val="正文文本 Char"/>
    <w:qFormat/>
    <w:rsid w:val="004B0254"/>
    <w:rPr>
      <w:kern w:val="2"/>
      <w:sz w:val="24"/>
    </w:rPr>
  </w:style>
  <w:style w:type="character" w:customStyle="1" w:styleId="CharChar7">
    <w:name w:val="普通文字 Char Char"/>
    <w:rsid w:val="004B0254"/>
    <w:rPr>
      <w:rFonts w:ascii="宋体" w:hAnsi="Courier New"/>
      <w:kern w:val="2"/>
      <w:sz w:val="21"/>
    </w:rPr>
  </w:style>
  <w:style w:type="character" w:customStyle="1" w:styleId="grame">
    <w:name w:val="grame"/>
    <w:basedOn w:val="a0"/>
    <w:qFormat/>
    <w:rsid w:val="004B0254"/>
  </w:style>
  <w:style w:type="character" w:customStyle="1" w:styleId="16">
    <w:name w:val="16"/>
    <w:qFormat/>
    <w:rsid w:val="004B0254"/>
    <w:rPr>
      <w:rFonts w:ascii="Times New Roman" w:hAnsi="Times New Roman" w:cs="Times New Roman" w:hint="default"/>
      <w:color w:val="0000FF"/>
      <w:sz w:val="20"/>
      <w:szCs w:val="20"/>
      <w:u w:val="single"/>
    </w:rPr>
  </w:style>
  <w:style w:type="character" w:customStyle="1" w:styleId="CharChar70">
    <w:name w:val="Char Char7"/>
    <w:rsid w:val="004B0254"/>
    <w:rPr>
      <w:kern w:val="2"/>
      <w:sz w:val="18"/>
    </w:rPr>
  </w:style>
  <w:style w:type="character" w:customStyle="1" w:styleId="15">
    <w:name w:val="15"/>
    <w:rsid w:val="004B0254"/>
    <w:rPr>
      <w:rFonts w:ascii="Calibri" w:hAnsi="Calibri" w:hint="default"/>
    </w:rPr>
  </w:style>
  <w:style w:type="character" w:customStyle="1" w:styleId="1CharCharChar0">
    <w:name w:val="+1. Char Char Char"/>
    <w:link w:val="1Char"/>
    <w:qFormat/>
    <w:locked/>
    <w:rsid w:val="004B0254"/>
    <w:rPr>
      <w:rFonts w:ascii="Times New Roman" w:eastAsia="宋体" w:hAnsi="Times New Roman" w:cs="Times New Roman"/>
      <w:szCs w:val="20"/>
    </w:rPr>
  </w:style>
  <w:style w:type="paragraph" w:customStyle="1" w:styleId="1Char">
    <w:name w:val="+1. Char"/>
    <w:basedOn w:val="a"/>
    <w:link w:val="1CharCharChar0"/>
    <w:qFormat/>
    <w:rsid w:val="004B0254"/>
    <w:rPr>
      <w:rFonts w:ascii="Times New Roman" w:hAnsi="Times New Roman"/>
      <w:szCs w:val="20"/>
      <w14:ligatures w14:val="standardContextual"/>
    </w:rPr>
  </w:style>
  <w:style w:type="character" w:customStyle="1" w:styleId="Char17">
    <w:name w:val="明显引用 Char1"/>
    <w:basedOn w:val="a0"/>
    <w:link w:val="14"/>
    <w:locked/>
    <w:rsid w:val="004B0254"/>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4B0254"/>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4B0254"/>
    <w:rPr>
      <w:kern w:val="2"/>
      <w:sz w:val="21"/>
    </w:rPr>
  </w:style>
  <w:style w:type="character" w:customStyle="1" w:styleId="CharChar9">
    <w:name w:val="Char Char"/>
    <w:semiHidden/>
    <w:rsid w:val="004B0254"/>
    <w:rPr>
      <w:b/>
      <w:bCs/>
      <w:kern w:val="2"/>
      <w:sz w:val="21"/>
    </w:rPr>
  </w:style>
  <w:style w:type="character" w:customStyle="1" w:styleId="Char18">
    <w:name w:val="表正文 Char1"/>
    <w:rsid w:val="004B0254"/>
    <w:rPr>
      <w:kern w:val="2"/>
      <w:sz w:val="21"/>
    </w:rPr>
  </w:style>
  <w:style w:type="character" w:customStyle="1" w:styleId="Char8">
    <w:name w:val="表正文 Char"/>
    <w:qFormat/>
    <w:rsid w:val="004B0254"/>
    <w:rPr>
      <w:rFonts w:eastAsia="宋体"/>
      <w:kern w:val="2"/>
      <w:sz w:val="24"/>
      <w:lang w:val="en-US" w:eastAsia="zh-CN" w:bidi="ar-SA"/>
    </w:rPr>
  </w:style>
  <w:style w:type="character" w:customStyle="1" w:styleId="Char19">
    <w:name w:val="正文首行缩进 Char1"/>
    <w:basedOn w:val="af9"/>
    <w:uiPriority w:val="99"/>
    <w:semiHidden/>
    <w:qFormat/>
    <w:rsid w:val="004B0254"/>
    <w:rPr>
      <w:rFonts w:ascii="Calibri" w:eastAsia="宋体" w:hAnsi="Calibri" w:cs="Times New Roman"/>
      <w14:ligatures w14:val="none"/>
    </w:rPr>
  </w:style>
  <w:style w:type="character" w:customStyle="1" w:styleId="Char1a">
    <w:name w:val="标题 Char1"/>
    <w:basedOn w:val="a0"/>
    <w:uiPriority w:val="10"/>
    <w:qFormat/>
    <w:rsid w:val="004B0254"/>
    <w:rPr>
      <w:rFonts w:ascii="Cambria" w:eastAsia="宋体" w:hAnsi="Cambria" w:cs="Times New Roman"/>
      <w:b/>
      <w:bCs/>
      <w:sz w:val="32"/>
      <w:szCs w:val="32"/>
    </w:rPr>
  </w:style>
  <w:style w:type="character" w:customStyle="1" w:styleId="Char40">
    <w:name w:val="+正文 Char4"/>
    <w:link w:val="afffa"/>
    <w:qFormat/>
    <w:locked/>
    <w:rsid w:val="004B0254"/>
    <w:rPr>
      <w:rFonts w:ascii="宋体" w:hAnsi="宋体"/>
      <w:sz w:val="24"/>
    </w:rPr>
  </w:style>
  <w:style w:type="paragraph" w:customStyle="1" w:styleId="afffa">
    <w:name w:val="+正文"/>
    <w:basedOn w:val="a"/>
    <w:link w:val="Char40"/>
    <w:qFormat/>
    <w:rsid w:val="004B0254"/>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4B0254"/>
    <w:rPr>
      <w:rFonts w:ascii="宋体" w:hAnsi="宋体"/>
      <w:sz w:val="24"/>
    </w:rPr>
  </w:style>
  <w:style w:type="paragraph" w:customStyle="1" w:styleId="CharChar2Char">
    <w:name w:val="+正文 Char Char2 Char"/>
    <w:basedOn w:val="a"/>
    <w:link w:val="CharChar2CharCharChar"/>
    <w:qFormat/>
    <w:rsid w:val="004B0254"/>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4B0254"/>
  </w:style>
  <w:style w:type="character" w:customStyle="1" w:styleId="Char2CharChar">
    <w:name w:val="+正文 Char2 Char Char"/>
    <w:link w:val="Char20"/>
    <w:locked/>
    <w:rsid w:val="004B0254"/>
    <w:rPr>
      <w:rFonts w:ascii="宋体" w:hAnsi="宋体"/>
      <w:sz w:val="24"/>
    </w:rPr>
  </w:style>
  <w:style w:type="paragraph" w:customStyle="1" w:styleId="Char20">
    <w:name w:val="+正文 Char2"/>
    <w:basedOn w:val="a"/>
    <w:link w:val="Char2CharChar"/>
    <w:qFormat/>
    <w:rsid w:val="004B0254"/>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4B0254"/>
  </w:style>
  <w:style w:type="paragraph" w:customStyle="1" w:styleId="afffb">
    <w:name w:val="标准次分项"/>
    <w:basedOn w:val="a"/>
    <w:rsid w:val="004B0254"/>
    <w:pPr>
      <w:jc w:val="left"/>
    </w:pPr>
    <w:rPr>
      <w:rFonts w:ascii="宋体" w:hAnsi="宋体"/>
      <w:szCs w:val="21"/>
    </w:rPr>
  </w:style>
  <w:style w:type="paragraph" w:customStyle="1" w:styleId="xl34">
    <w:name w:val="xl34"/>
    <w:basedOn w:val="a"/>
    <w:qFormat/>
    <w:rsid w:val="004B025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4B0254"/>
    <w:pPr>
      <w:widowControl/>
    </w:pPr>
    <w:rPr>
      <w:rFonts w:ascii="Times New Roman" w:hAnsi="Times New Roman"/>
      <w:kern w:val="0"/>
      <w:szCs w:val="21"/>
    </w:rPr>
  </w:style>
  <w:style w:type="paragraph" w:customStyle="1" w:styleId="xl67">
    <w:name w:val="xl67"/>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B025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025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4B0254"/>
    <w:pPr>
      <w:spacing w:line="360" w:lineRule="auto"/>
    </w:pPr>
    <w:rPr>
      <w:rFonts w:ascii="宋体" w:hAnsi="宋体"/>
      <w:bCs/>
      <w:szCs w:val="21"/>
    </w:rPr>
  </w:style>
  <w:style w:type="paragraph" w:customStyle="1" w:styleId="xl44">
    <w:name w:val="xl44"/>
    <w:basedOn w:val="a"/>
    <w:qFormat/>
    <w:rsid w:val="004B025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B0254"/>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B0254"/>
    <w:rPr>
      <w:rFonts w:ascii="宋体" w:hAnsi="宋体"/>
      <w:szCs w:val="24"/>
    </w:rPr>
  </w:style>
  <w:style w:type="paragraph" w:customStyle="1" w:styleId="afffd">
    <w:name w:val="文档编号"/>
    <w:basedOn w:val="a"/>
    <w:next w:val="a"/>
    <w:qFormat/>
    <w:rsid w:val="004B025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4B0254"/>
    <w:pPr>
      <w:tabs>
        <w:tab w:val="left" w:pos="360"/>
      </w:tabs>
    </w:pPr>
    <w:rPr>
      <w:rFonts w:ascii="Times New Roman" w:hAnsi="Times New Roman"/>
      <w:sz w:val="24"/>
      <w:szCs w:val="24"/>
    </w:rPr>
  </w:style>
  <w:style w:type="paragraph" w:customStyle="1" w:styleId="xl78">
    <w:name w:val="xl78"/>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B025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0254"/>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4B0254"/>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B025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4B0254"/>
    <w:rPr>
      <w:rFonts w:ascii="Tahoma" w:hAnsi="Tahoma"/>
      <w:sz w:val="24"/>
      <w:szCs w:val="20"/>
    </w:rPr>
  </w:style>
  <w:style w:type="paragraph" w:customStyle="1" w:styleId="27">
    <w:name w:val="列出段落2"/>
    <w:basedOn w:val="a"/>
    <w:uiPriority w:val="34"/>
    <w:qFormat/>
    <w:rsid w:val="004B0254"/>
    <w:pPr>
      <w:ind w:firstLineChars="200" w:firstLine="420"/>
    </w:pPr>
  </w:style>
  <w:style w:type="paragraph" w:customStyle="1" w:styleId="220">
    <w:name w:val="22"/>
    <w:basedOn w:val="a"/>
    <w:qFormat/>
    <w:rsid w:val="004B025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B025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025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0254"/>
    <w:pPr>
      <w:tabs>
        <w:tab w:val="left" w:pos="360"/>
      </w:tabs>
    </w:pPr>
    <w:rPr>
      <w:rFonts w:ascii="Times New Roman" w:hAnsi="Times New Roman"/>
      <w:sz w:val="24"/>
      <w:szCs w:val="24"/>
    </w:rPr>
  </w:style>
  <w:style w:type="paragraph" w:customStyle="1" w:styleId="font10">
    <w:name w:val="font10"/>
    <w:basedOn w:val="a"/>
    <w:qFormat/>
    <w:rsid w:val="004B0254"/>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4B0254"/>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B0254"/>
    <w:pPr>
      <w:widowControl/>
    </w:pPr>
    <w:rPr>
      <w:rFonts w:ascii="Times New Roman" w:hAnsi="Times New Roman"/>
      <w:kern w:val="0"/>
      <w:szCs w:val="21"/>
    </w:rPr>
  </w:style>
  <w:style w:type="paragraph" w:customStyle="1" w:styleId="xl66">
    <w:name w:val="xl66"/>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B0254"/>
    <w:pPr>
      <w:ind w:firstLineChars="200" w:firstLine="420"/>
    </w:pPr>
  </w:style>
  <w:style w:type="paragraph" w:customStyle="1" w:styleId="affff">
    <w:name w:val="文档正文"/>
    <w:basedOn w:val="a"/>
    <w:qFormat/>
    <w:rsid w:val="004B0254"/>
    <w:pPr>
      <w:spacing w:line="360" w:lineRule="auto"/>
    </w:pPr>
    <w:rPr>
      <w:rFonts w:ascii="宋体" w:hAnsi="宋体" w:cs="Arial"/>
      <w:b/>
      <w:bCs/>
      <w:szCs w:val="21"/>
    </w:rPr>
  </w:style>
  <w:style w:type="paragraph" w:customStyle="1" w:styleId="font15">
    <w:name w:val="font15"/>
    <w:basedOn w:val="a"/>
    <w:qFormat/>
    <w:rsid w:val="004B025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B025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4B025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4B0254"/>
    <w:pPr>
      <w:widowControl/>
      <w:snapToGrid w:val="0"/>
    </w:pPr>
    <w:rPr>
      <w:rFonts w:ascii="Times New Roman" w:eastAsia="Arial Unicode MS" w:hAnsi="Times New Roman"/>
      <w:kern w:val="0"/>
      <w:szCs w:val="21"/>
    </w:rPr>
  </w:style>
  <w:style w:type="paragraph" w:customStyle="1" w:styleId="170">
    <w:name w:val="17"/>
    <w:basedOn w:val="a"/>
    <w:qFormat/>
    <w:rsid w:val="004B025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B0254"/>
    <w:pPr>
      <w:ind w:firstLineChars="200" w:firstLine="420"/>
    </w:pPr>
  </w:style>
  <w:style w:type="paragraph" w:customStyle="1" w:styleId="Char1d">
    <w:name w:val="Char1"/>
    <w:basedOn w:val="a"/>
    <w:semiHidden/>
    <w:qFormat/>
    <w:rsid w:val="004B025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B0254"/>
    <w:pPr>
      <w:adjustRightInd w:val="0"/>
      <w:spacing w:line="360" w:lineRule="auto"/>
    </w:pPr>
    <w:rPr>
      <w:rFonts w:ascii="Times New Roman" w:hAnsi="Times New Roman"/>
      <w:kern w:val="0"/>
      <w:sz w:val="24"/>
      <w:szCs w:val="20"/>
    </w:rPr>
  </w:style>
  <w:style w:type="paragraph" w:customStyle="1" w:styleId="font11">
    <w:name w:val="font11"/>
    <w:basedOn w:val="a"/>
    <w:qFormat/>
    <w:rsid w:val="004B025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B025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B025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025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B025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4B0254"/>
    <w:pPr>
      <w:tabs>
        <w:tab w:val="left" w:pos="360"/>
      </w:tabs>
    </w:pPr>
    <w:rPr>
      <w:rFonts w:ascii="Times New Roman" w:hAnsi="Times New Roman"/>
      <w:sz w:val="24"/>
      <w:szCs w:val="24"/>
    </w:rPr>
  </w:style>
  <w:style w:type="paragraph" w:customStyle="1" w:styleId="xl84">
    <w:name w:val="xl84"/>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4B0254"/>
    <w:pPr>
      <w:jc w:val="center"/>
    </w:pPr>
    <w:rPr>
      <w:rFonts w:ascii="Arial" w:eastAsia="黑体" w:hAnsi="Arial" w:cs="Arial"/>
      <w:bCs/>
      <w:sz w:val="52"/>
      <w:szCs w:val="32"/>
      <w14:ligatures w14:val="none"/>
    </w:rPr>
  </w:style>
  <w:style w:type="paragraph" w:customStyle="1" w:styleId="p18">
    <w:name w:val="p18"/>
    <w:basedOn w:val="a"/>
    <w:qFormat/>
    <w:rsid w:val="004B025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B025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B025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B025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025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B0254"/>
    <w:rPr>
      <w:rFonts w:ascii="Tahoma" w:hAnsi="Tahoma"/>
      <w:sz w:val="24"/>
      <w:szCs w:val="20"/>
    </w:rPr>
  </w:style>
  <w:style w:type="paragraph" w:customStyle="1" w:styleId="flType">
    <w:name w:val="flType"/>
    <w:basedOn w:val="a"/>
    <w:qFormat/>
    <w:rsid w:val="004B025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B0254"/>
    <w:rPr>
      <w:rFonts w:ascii="Tahoma" w:hAnsi="Tahoma"/>
      <w:sz w:val="24"/>
      <w:szCs w:val="20"/>
    </w:rPr>
  </w:style>
  <w:style w:type="paragraph" w:customStyle="1" w:styleId="xl52">
    <w:name w:val="xl52"/>
    <w:basedOn w:val="a"/>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025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4B025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B025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025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4B025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B025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B025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B025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4B025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B025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B025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4B025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4B025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025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025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4B025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B025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B025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B0254"/>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4B0254"/>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a"/>
    <w:rsid w:val="004B0254"/>
  </w:style>
  <w:style w:type="paragraph" w:customStyle="1" w:styleId="affff5">
    <w:name w:val="图例编号"/>
    <w:basedOn w:val="afa"/>
    <w:next w:val="afa"/>
    <w:qFormat/>
    <w:rsid w:val="004B0254"/>
  </w:style>
  <w:style w:type="paragraph" w:customStyle="1" w:styleId="font14">
    <w:name w:val="font14"/>
    <w:basedOn w:val="a"/>
    <w:qFormat/>
    <w:rsid w:val="004B025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4B025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4B025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4B025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B025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B025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B025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4B025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0254"/>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4B025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4B0254"/>
    <w:pPr>
      <w:spacing w:afterLines="50" w:line="360" w:lineRule="auto"/>
    </w:pPr>
    <w:rPr>
      <w:rFonts w:ascii="仿宋_GB2312" w:eastAsia="仿宋_GB2312" w:hAnsi="宋体"/>
      <w:sz w:val="24"/>
      <w:szCs w:val="24"/>
    </w:rPr>
  </w:style>
  <w:style w:type="paragraph" w:customStyle="1" w:styleId="p15">
    <w:name w:val="p15"/>
    <w:basedOn w:val="a"/>
    <w:rsid w:val="004B0254"/>
    <w:pPr>
      <w:widowControl/>
      <w:ind w:firstLine="420"/>
    </w:pPr>
    <w:rPr>
      <w:rFonts w:cs="宋体"/>
      <w:kern w:val="0"/>
      <w:szCs w:val="21"/>
    </w:rPr>
  </w:style>
  <w:style w:type="paragraph" w:customStyle="1" w:styleId="xl46">
    <w:name w:val="xl46"/>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B025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B025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B025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rsid w:val="004B025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4B025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B025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025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B025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4B02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0254"/>
    <w:pPr>
      <w:spacing w:line="300" w:lineRule="auto"/>
    </w:pPr>
    <w:rPr>
      <w:rFonts w:ascii="Times New Roman" w:hAnsi="Times New Roman"/>
      <w:sz w:val="24"/>
      <w:szCs w:val="24"/>
    </w:rPr>
  </w:style>
  <w:style w:type="paragraph" w:customStyle="1" w:styleId="xl33">
    <w:name w:val="xl33"/>
    <w:basedOn w:val="a"/>
    <w:rsid w:val="004B025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4B025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4B025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rsid w:val="004B0254"/>
  </w:style>
  <w:style w:type="paragraph" w:customStyle="1" w:styleId="Default">
    <w:name w:val="Default"/>
    <w:rsid w:val="004B0254"/>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6">
    <w:name w:val="Unresolved Mention"/>
    <w:basedOn w:val="a0"/>
    <w:uiPriority w:val="99"/>
    <w:semiHidden/>
    <w:unhideWhenUsed/>
    <w:rsid w:val="004B0254"/>
    <w:rPr>
      <w:color w:val="605E5C"/>
      <w:shd w:val="clear" w:color="auto" w:fill="E1DFDD"/>
    </w:rPr>
  </w:style>
  <w:style w:type="paragraph" w:customStyle="1" w:styleId="affff7">
    <w:name w:val="[无段落样式]"/>
    <w:qFormat/>
    <w:rsid w:val="004B0254"/>
    <w:pPr>
      <w:widowControl w:val="0"/>
      <w:autoSpaceDE w:val="0"/>
      <w:autoSpaceDN w:val="0"/>
      <w:adjustRightInd w:val="0"/>
      <w:spacing w:line="288" w:lineRule="auto"/>
      <w:jc w:val="both"/>
      <w:textAlignment w:val="center"/>
    </w:pPr>
    <w:rPr>
      <w:rFonts w:ascii="宋体" w:eastAsia="宋体" w:hAnsi="Times New Roman" w:cs="Times New Roman"/>
      <w:color w:val="000000"/>
      <w:kern w:val="0"/>
      <w:sz w:val="24"/>
      <w:szCs w:val="24"/>
      <w:lang w:val="zh-CN"/>
      <w14:ligatures w14:val="none"/>
    </w:rPr>
  </w:style>
  <w:style w:type="paragraph" w:customStyle="1" w:styleId="affff8">
    <w:name w:val="表格字体"/>
    <w:basedOn w:val="affff7"/>
    <w:qFormat/>
    <w:rsid w:val="004B0254"/>
    <w:pPr>
      <w:spacing w:line="440" w:lineRule="exact"/>
    </w:pPr>
    <w:rPr>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8376</Words>
  <Characters>8880</Characters>
  <Application>Microsoft Office Word</Application>
  <DocSecurity>0</DocSecurity>
  <Lines>634</Lines>
  <Paragraphs>479</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2025-11-12T05:14:00Z</dcterms:created>
  <dcterms:modified xsi:type="dcterms:W3CDTF">2025-11-12T05:15:00Z</dcterms:modified>
</cp:coreProperties>
</file>