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E5D" w:rsidRPr="000A2E5D" w:rsidRDefault="000A2E5D" w:rsidP="000A2E5D">
      <w:pPr>
        <w:adjustRightInd w:val="0"/>
        <w:snapToGrid w:val="0"/>
        <w:spacing w:line="300" w:lineRule="auto"/>
        <w:jc w:val="center"/>
        <w:outlineLvl w:val="1"/>
        <w:rPr>
          <w:rFonts w:ascii="Times New Roman" w:eastAsia="黑体" w:hAnsi="Times New Roman" w:cs="Times New Roman"/>
          <w:sz w:val="30"/>
          <w:szCs w:val="30"/>
        </w:rPr>
      </w:pPr>
      <w:bookmarkStart w:id="0" w:name="_Toc153978856"/>
      <w:bookmarkStart w:id="1" w:name="_Toc154129105"/>
      <w:bookmarkStart w:id="2" w:name="_Toc117582449"/>
      <w:bookmarkStart w:id="3" w:name="_Toc153978940"/>
      <w:bookmarkStart w:id="4" w:name="_Toc163548707"/>
      <w:bookmarkStart w:id="5" w:name="_Toc460922283"/>
      <w:bookmarkStart w:id="6" w:name="_Toc464465670"/>
      <w:bookmarkStart w:id="7" w:name="_Toc464465671"/>
      <w:bookmarkStart w:id="8" w:name="_Toc464465674"/>
      <w:bookmarkStart w:id="9" w:name="_Toc464465672"/>
      <w:bookmarkStart w:id="10" w:name="_Toc460922279"/>
      <w:bookmarkStart w:id="11" w:name="_Toc460922282"/>
      <w:bookmarkStart w:id="12" w:name="_Toc464465673"/>
      <w:bookmarkStart w:id="13" w:name="_Toc460922281"/>
      <w:bookmarkStart w:id="14" w:name="_Toc464465675"/>
      <w:r w:rsidRPr="000A2E5D">
        <w:rPr>
          <w:rFonts w:ascii="Times New Roman" w:eastAsia="黑体" w:hAnsi="Times New Roman" w:cs="Times New Roman"/>
          <w:sz w:val="30"/>
          <w:szCs w:val="30"/>
        </w:rPr>
        <w:t>一、说明</w:t>
      </w:r>
      <w:bookmarkEnd w:id="0"/>
      <w:bookmarkEnd w:id="1"/>
      <w:bookmarkEnd w:id="2"/>
      <w:bookmarkEnd w:id="3"/>
      <w:bookmarkEnd w:id="4"/>
    </w:p>
    <w:p w:rsidR="000A2E5D" w:rsidRPr="000A2E5D" w:rsidRDefault="000A2E5D" w:rsidP="000A2E5D">
      <w:pPr>
        <w:adjustRightInd w:val="0"/>
        <w:snapToGrid w:val="0"/>
        <w:spacing w:line="300" w:lineRule="auto"/>
        <w:ind w:firstLineChars="200" w:firstLine="442"/>
        <w:outlineLvl w:val="2"/>
        <w:rPr>
          <w:rFonts w:ascii="Times New Roman" w:eastAsia="宋体" w:hAnsi="Times New Roman" w:cs="Times New Roman"/>
          <w:b/>
          <w:bCs/>
          <w:sz w:val="22"/>
        </w:rPr>
      </w:pPr>
      <w:bookmarkStart w:id="15" w:name="_Toc153978941"/>
      <w:bookmarkStart w:id="16" w:name="_Toc117582450"/>
      <w:bookmarkStart w:id="17" w:name="_Toc153978857"/>
      <w:bookmarkStart w:id="18" w:name="_Toc154129106"/>
      <w:bookmarkStart w:id="19" w:name="_Toc163548708"/>
      <w:r w:rsidRPr="000A2E5D">
        <w:rPr>
          <w:rFonts w:ascii="Times New Roman" w:eastAsia="宋体" w:hAnsi="Times New Roman" w:cs="Times New Roman"/>
          <w:b/>
          <w:bCs/>
          <w:sz w:val="22"/>
        </w:rPr>
        <w:t xml:space="preserve">1 </w:t>
      </w:r>
      <w:r w:rsidRPr="000A2E5D">
        <w:rPr>
          <w:rFonts w:ascii="Times New Roman" w:eastAsia="宋体" w:hAnsi="Times New Roman" w:cs="Times New Roman"/>
          <w:b/>
          <w:bCs/>
          <w:sz w:val="22"/>
        </w:rPr>
        <w:t>总则</w:t>
      </w:r>
      <w:bookmarkEnd w:id="15"/>
      <w:bookmarkEnd w:id="16"/>
      <w:bookmarkEnd w:id="17"/>
      <w:bookmarkEnd w:id="18"/>
      <w:bookmarkEnd w:id="19"/>
    </w:p>
    <w:p w:rsidR="000A2E5D" w:rsidRPr="000A2E5D" w:rsidRDefault="000A2E5D" w:rsidP="000A2E5D">
      <w:pPr>
        <w:adjustRightInd w:val="0"/>
        <w:snapToGrid w:val="0"/>
        <w:spacing w:line="300" w:lineRule="auto"/>
        <w:ind w:firstLineChars="200" w:firstLine="440"/>
        <w:jc w:val="left"/>
        <w:rPr>
          <w:rFonts w:ascii="Times New Roman" w:eastAsia="宋体" w:hAnsi="Times New Roman" w:cs="Times New Roman"/>
          <w:color w:val="000000"/>
          <w:sz w:val="22"/>
        </w:rPr>
      </w:pPr>
      <w:r w:rsidRPr="000A2E5D">
        <w:rPr>
          <w:rFonts w:ascii="Times New Roman" w:eastAsia="宋体" w:hAnsi="Times New Roman" w:cs="Times New Roman"/>
          <w:color w:val="000000"/>
          <w:sz w:val="22"/>
        </w:rPr>
        <w:t xml:space="preserve">1.1 </w:t>
      </w:r>
      <w:r w:rsidRPr="000A2E5D">
        <w:rPr>
          <w:rFonts w:ascii="Times New Roman" w:eastAsia="宋体" w:hAnsi="Times New Roman" w:cs="Times New Roman"/>
          <w:color w:val="000000"/>
          <w:sz w:val="22"/>
        </w:rPr>
        <w:t>供应商应具备国家或行业管理部门规定的，在本市实施本项目所需的资格（资质）和相关手续（如果有），由此引起的所有有关事宜及费用由供应商自行负责。</w:t>
      </w:r>
    </w:p>
    <w:p w:rsidR="000A2E5D" w:rsidRPr="000A2E5D" w:rsidRDefault="000A2E5D" w:rsidP="000A2E5D">
      <w:pPr>
        <w:adjustRightInd w:val="0"/>
        <w:snapToGrid w:val="0"/>
        <w:spacing w:line="300" w:lineRule="auto"/>
        <w:ind w:firstLineChars="200" w:firstLine="440"/>
        <w:jc w:val="left"/>
        <w:rPr>
          <w:rFonts w:ascii="Times New Roman" w:eastAsia="宋体" w:hAnsi="Times New Roman" w:cs="Times New Roman"/>
          <w:color w:val="000000"/>
          <w:sz w:val="22"/>
        </w:rPr>
      </w:pPr>
      <w:r w:rsidRPr="000A2E5D">
        <w:rPr>
          <w:rFonts w:ascii="Times New Roman" w:eastAsia="宋体" w:hAnsi="Times New Roman" w:cs="Times New Roman"/>
          <w:color w:val="000000"/>
          <w:sz w:val="22"/>
        </w:rPr>
        <w:t xml:space="preserve">1.2 </w:t>
      </w:r>
      <w:r w:rsidRPr="000A2E5D">
        <w:rPr>
          <w:rFonts w:ascii="Times New Roman" w:eastAsia="宋体" w:hAnsi="Times New Roman" w:cs="Times New Roman"/>
          <w:color w:val="000000"/>
          <w:sz w:val="22"/>
        </w:rPr>
        <w:t>供应商提供的服务应当符合招标文件的要求，并且其质量完全符合国家标准、行业标准或地方标准。</w:t>
      </w:r>
    </w:p>
    <w:p w:rsidR="000A2E5D" w:rsidRPr="000A2E5D" w:rsidRDefault="000A2E5D" w:rsidP="000A2E5D">
      <w:pPr>
        <w:adjustRightInd w:val="0"/>
        <w:snapToGrid w:val="0"/>
        <w:spacing w:line="300" w:lineRule="auto"/>
        <w:ind w:firstLineChars="200" w:firstLine="440"/>
        <w:jc w:val="left"/>
        <w:rPr>
          <w:rFonts w:ascii="Times New Roman" w:eastAsia="宋体" w:hAnsi="Times New Roman" w:cs="Times New Roman"/>
          <w:color w:val="000000"/>
          <w:sz w:val="22"/>
        </w:rPr>
      </w:pPr>
      <w:r w:rsidRPr="000A2E5D">
        <w:rPr>
          <w:rFonts w:ascii="Times New Roman" w:eastAsia="宋体" w:hAnsi="Times New Roman" w:cs="Times New Roman"/>
          <w:color w:val="000000"/>
          <w:sz w:val="22"/>
        </w:rPr>
        <w:t xml:space="preserve">1.3 </w:t>
      </w:r>
      <w:r w:rsidRPr="000A2E5D">
        <w:rPr>
          <w:rFonts w:ascii="Times New Roman" w:eastAsia="宋体" w:hAnsi="Times New Roman" w:cs="Times New Roman"/>
          <w:color w:val="000000"/>
          <w:sz w:val="22"/>
        </w:rPr>
        <w:t>供应商在</w:t>
      </w:r>
      <w:r w:rsidRPr="000A2E5D">
        <w:rPr>
          <w:rFonts w:ascii="Times New Roman" w:eastAsia="宋体" w:hAnsi="Times New Roman" w:cs="Times New Roman" w:hint="eastAsia"/>
          <w:color w:val="000000"/>
          <w:sz w:val="22"/>
        </w:rPr>
        <w:t>磋商</w:t>
      </w:r>
      <w:r w:rsidRPr="000A2E5D">
        <w:rPr>
          <w:rFonts w:ascii="Times New Roman" w:eastAsia="宋体" w:hAnsi="Times New Roman" w:cs="Times New Roman"/>
          <w:color w:val="000000"/>
          <w:sz w:val="22"/>
        </w:rPr>
        <w:t>前应认真了解项目的实施背景、应提供的服务内容和质量、项目考核管理要求等，一旦</w:t>
      </w:r>
      <w:r w:rsidRPr="000A2E5D">
        <w:rPr>
          <w:rFonts w:ascii="Times New Roman" w:eastAsia="宋体" w:hAnsi="Times New Roman" w:cs="Times New Roman" w:hint="eastAsia"/>
          <w:color w:val="000000"/>
          <w:sz w:val="22"/>
        </w:rPr>
        <w:t>成交</w:t>
      </w:r>
      <w:r w:rsidRPr="000A2E5D">
        <w:rPr>
          <w:rFonts w:ascii="Times New Roman" w:eastAsia="宋体" w:hAnsi="Times New Roman" w:cs="Times New Roman"/>
          <w:color w:val="000000"/>
          <w:sz w:val="22"/>
        </w:rPr>
        <w:t>，应按照</w:t>
      </w:r>
      <w:r w:rsidRPr="000A2E5D">
        <w:rPr>
          <w:rFonts w:ascii="Times New Roman" w:eastAsia="宋体" w:hAnsi="Times New Roman" w:cs="Times New Roman" w:hint="eastAsia"/>
          <w:color w:val="000000"/>
          <w:sz w:val="22"/>
        </w:rPr>
        <w:t>磋商</w:t>
      </w:r>
      <w:r w:rsidRPr="000A2E5D">
        <w:rPr>
          <w:rFonts w:ascii="Times New Roman" w:eastAsia="宋体" w:hAnsi="Times New Roman" w:cs="Times New Roman"/>
          <w:color w:val="000000"/>
          <w:sz w:val="22"/>
        </w:rPr>
        <w:t>文件和合同规定的要求提供相关服务。</w:t>
      </w:r>
    </w:p>
    <w:p w:rsidR="000A2E5D" w:rsidRPr="000A2E5D" w:rsidRDefault="000A2E5D" w:rsidP="000A2E5D">
      <w:pPr>
        <w:adjustRightInd w:val="0"/>
        <w:snapToGrid w:val="0"/>
        <w:spacing w:line="300" w:lineRule="auto"/>
        <w:ind w:firstLineChars="200" w:firstLine="440"/>
        <w:jc w:val="left"/>
        <w:rPr>
          <w:rFonts w:ascii="Times New Roman" w:eastAsia="宋体" w:hAnsi="Times New Roman" w:cs="Times New Roman"/>
          <w:color w:val="000000"/>
          <w:sz w:val="22"/>
        </w:rPr>
      </w:pPr>
      <w:r w:rsidRPr="000A2E5D">
        <w:rPr>
          <w:rFonts w:ascii="Times New Roman" w:eastAsia="宋体" w:hAnsi="Times New Roman" w:cs="Times New Roman"/>
          <w:color w:val="000000"/>
          <w:sz w:val="22"/>
        </w:rPr>
        <w:t xml:space="preserve">1.4 </w:t>
      </w:r>
      <w:r w:rsidRPr="000A2E5D">
        <w:rPr>
          <w:rFonts w:ascii="Times New Roman" w:eastAsia="宋体" w:hAnsi="Times New Roman" w:cs="Times New Roman"/>
          <w:color w:val="000000"/>
          <w:sz w:val="22"/>
        </w:rPr>
        <w:t>供应商认为</w:t>
      </w:r>
      <w:r w:rsidRPr="000A2E5D">
        <w:rPr>
          <w:rFonts w:ascii="Times New Roman" w:eastAsia="宋体" w:hAnsi="Times New Roman" w:cs="Times New Roman" w:hint="eastAsia"/>
          <w:color w:val="000000"/>
          <w:sz w:val="22"/>
        </w:rPr>
        <w:t>磋商</w:t>
      </w:r>
      <w:r w:rsidRPr="000A2E5D">
        <w:rPr>
          <w:rFonts w:ascii="Times New Roman" w:eastAsia="宋体" w:hAnsi="Times New Roman" w:cs="Times New Roman"/>
          <w:color w:val="000000"/>
          <w:sz w:val="22"/>
        </w:rPr>
        <w:t>文件（</w:t>
      </w:r>
      <w:proofErr w:type="gramStart"/>
      <w:r w:rsidRPr="000A2E5D">
        <w:rPr>
          <w:rFonts w:ascii="Times New Roman" w:eastAsia="宋体" w:hAnsi="Times New Roman" w:cs="Times New Roman"/>
          <w:color w:val="000000"/>
          <w:sz w:val="22"/>
        </w:rPr>
        <w:t>包括</w:t>
      </w:r>
      <w:r w:rsidRPr="000A2E5D">
        <w:rPr>
          <w:rFonts w:ascii="Times New Roman" w:eastAsia="宋体" w:hAnsi="Times New Roman" w:cs="Times New Roman" w:hint="eastAsia"/>
          <w:color w:val="000000"/>
          <w:sz w:val="22"/>
        </w:rPr>
        <w:t>磋商</w:t>
      </w:r>
      <w:proofErr w:type="gramEnd"/>
      <w:r w:rsidRPr="000A2E5D">
        <w:rPr>
          <w:rFonts w:ascii="Times New Roman" w:eastAsia="宋体" w:hAnsi="Times New Roman" w:cs="Times New Roman"/>
          <w:color w:val="000000"/>
          <w:sz w:val="22"/>
        </w:rPr>
        <w:t>补充文件）存在排他性或歧视性条款，可在收到或下载</w:t>
      </w:r>
      <w:r w:rsidRPr="000A2E5D">
        <w:rPr>
          <w:rFonts w:ascii="Times New Roman" w:eastAsia="宋体" w:hAnsi="Times New Roman" w:cs="Times New Roman" w:hint="eastAsia"/>
          <w:color w:val="000000"/>
          <w:sz w:val="22"/>
        </w:rPr>
        <w:t>磋商</w:t>
      </w:r>
      <w:r w:rsidRPr="000A2E5D">
        <w:rPr>
          <w:rFonts w:ascii="Times New Roman" w:eastAsia="宋体" w:hAnsi="Times New Roman" w:cs="Times New Roman"/>
          <w:color w:val="000000"/>
          <w:sz w:val="22"/>
        </w:rPr>
        <w:t>文件之日起七个工作日内提出</w:t>
      </w:r>
      <w:r w:rsidRPr="000A2E5D">
        <w:rPr>
          <w:rFonts w:ascii="Times New Roman" w:eastAsia="宋体" w:hAnsi="宋体" w:cs="Times New Roman" w:hint="eastAsia"/>
          <w:sz w:val="22"/>
        </w:rPr>
        <w:t>，</w:t>
      </w:r>
      <w:r w:rsidRPr="000A2E5D">
        <w:rPr>
          <w:rFonts w:ascii="Times New Roman" w:eastAsia="宋体" w:hAnsi="Times New Roman" w:cs="Times New Roman"/>
          <w:color w:val="000000"/>
          <w:sz w:val="22"/>
        </w:rPr>
        <w:t>并附相关证据。</w:t>
      </w:r>
      <w:bookmarkEnd w:id="5"/>
      <w:bookmarkEnd w:id="6"/>
      <w:bookmarkEnd w:id="7"/>
      <w:bookmarkEnd w:id="8"/>
      <w:bookmarkEnd w:id="9"/>
      <w:bookmarkEnd w:id="10"/>
      <w:bookmarkEnd w:id="11"/>
      <w:bookmarkEnd w:id="12"/>
      <w:bookmarkEnd w:id="13"/>
      <w:bookmarkEnd w:id="14"/>
    </w:p>
    <w:p w:rsidR="000A2E5D" w:rsidRPr="000A2E5D" w:rsidRDefault="000A2E5D" w:rsidP="000A2E5D">
      <w:pPr>
        <w:adjustRightInd w:val="0"/>
        <w:snapToGrid w:val="0"/>
        <w:spacing w:line="300" w:lineRule="auto"/>
        <w:ind w:firstLineChars="200" w:firstLine="440"/>
        <w:jc w:val="left"/>
        <w:rPr>
          <w:rFonts w:ascii="Times New Roman" w:eastAsia="宋体" w:hAnsi="Times New Roman" w:cs="Times New Roman"/>
          <w:color w:val="000000"/>
          <w:sz w:val="22"/>
        </w:rPr>
      </w:pPr>
      <w:r w:rsidRPr="000A2E5D">
        <w:rPr>
          <w:rFonts w:ascii="Times New Roman" w:eastAsia="宋体" w:hAnsi="Times New Roman" w:cs="Times New Roman"/>
          <w:color w:val="000000"/>
          <w:sz w:val="22"/>
        </w:rPr>
        <w:t xml:space="preserve">1.5 </w:t>
      </w:r>
      <w:r w:rsidRPr="000A2E5D">
        <w:rPr>
          <w:rFonts w:ascii="Times New Roman" w:eastAsia="宋体" w:hAnsi="Times New Roman" w:cs="Times New Roman"/>
          <w:color w:val="000000"/>
          <w:sz w:val="22"/>
        </w:rPr>
        <w:t>本项目若涉及保安服务内容，根据《保安服务管理条例》（国务院令第</w:t>
      </w:r>
      <w:r w:rsidRPr="000A2E5D">
        <w:rPr>
          <w:rFonts w:ascii="Times New Roman" w:eastAsia="宋体" w:hAnsi="Times New Roman" w:cs="Times New Roman"/>
          <w:color w:val="000000"/>
          <w:sz w:val="22"/>
        </w:rPr>
        <w:t>564</w:t>
      </w:r>
      <w:r w:rsidRPr="000A2E5D">
        <w:rPr>
          <w:rFonts w:ascii="Times New Roman" w:eastAsia="宋体" w:hAnsi="Times New Roman" w:cs="Times New Roman"/>
          <w:color w:val="000000"/>
          <w:sz w:val="22"/>
        </w:rPr>
        <w:t>号）第十四条规定，成交供应商应当自开始保安服务之日起</w:t>
      </w:r>
      <w:r w:rsidRPr="000A2E5D">
        <w:rPr>
          <w:rFonts w:ascii="Times New Roman" w:eastAsia="宋体" w:hAnsi="Times New Roman" w:cs="Times New Roman"/>
          <w:color w:val="000000"/>
          <w:sz w:val="22"/>
        </w:rPr>
        <w:t>30</w:t>
      </w:r>
      <w:r w:rsidRPr="000A2E5D">
        <w:rPr>
          <w:rFonts w:ascii="Times New Roman" w:eastAsia="宋体" w:hAnsi="Times New Roman" w:cs="Times New Roman"/>
          <w:color w:val="000000"/>
          <w:sz w:val="22"/>
        </w:rPr>
        <w:t>日内，向所在地设区的市级人民政府公安机关备案。</w:t>
      </w:r>
    </w:p>
    <w:p w:rsidR="000A2E5D" w:rsidRPr="000A2E5D" w:rsidRDefault="000A2E5D" w:rsidP="000A2E5D">
      <w:pPr>
        <w:adjustRightInd w:val="0"/>
        <w:snapToGrid w:val="0"/>
        <w:spacing w:line="300" w:lineRule="auto"/>
        <w:ind w:firstLineChars="200" w:firstLine="440"/>
        <w:jc w:val="left"/>
        <w:rPr>
          <w:rFonts w:ascii="Times New Roman" w:eastAsia="宋体" w:hAnsi="Times New Roman" w:cs="Times New Roman"/>
          <w:color w:val="000000"/>
          <w:sz w:val="22"/>
        </w:rPr>
      </w:pPr>
      <w:r w:rsidRPr="000A2E5D">
        <w:rPr>
          <w:rFonts w:ascii="Times New Roman" w:eastAsia="宋体" w:hAnsi="Times New Roman" w:cs="Times New Roman"/>
          <w:color w:val="000000"/>
          <w:sz w:val="22"/>
        </w:rPr>
        <w:t>1.</w:t>
      </w:r>
      <w:r w:rsidRPr="000A2E5D">
        <w:rPr>
          <w:rFonts w:ascii="Times New Roman" w:eastAsia="宋体" w:hAnsi="Times New Roman" w:cs="Times New Roman" w:hint="eastAsia"/>
          <w:color w:val="000000"/>
          <w:sz w:val="22"/>
        </w:rPr>
        <w:t>6</w:t>
      </w:r>
      <w:r w:rsidRPr="000A2E5D">
        <w:rPr>
          <w:rFonts w:ascii="Times New Roman" w:eastAsia="宋体" w:hAnsi="Times New Roman" w:cs="Times New Roman"/>
          <w:color w:val="000000"/>
          <w:sz w:val="22"/>
        </w:rPr>
        <w:t>供应商需在</w:t>
      </w:r>
      <w:r w:rsidRPr="000A2E5D">
        <w:rPr>
          <w:rFonts w:ascii="Times New Roman" w:eastAsia="宋体" w:hAnsi="Times New Roman" w:cs="Times New Roman" w:hint="eastAsia"/>
          <w:color w:val="000000"/>
          <w:sz w:val="22"/>
        </w:rPr>
        <w:t>磋商</w:t>
      </w:r>
      <w:r w:rsidRPr="000A2E5D">
        <w:rPr>
          <w:rFonts w:ascii="Times New Roman" w:eastAsia="宋体" w:hAnsi="Times New Roman" w:cs="Times New Roman"/>
          <w:color w:val="000000"/>
          <w:sz w:val="22"/>
        </w:rPr>
        <w:t>文件中承诺，</w:t>
      </w:r>
      <w:proofErr w:type="gramStart"/>
      <w:r w:rsidRPr="000A2E5D">
        <w:rPr>
          <w:rFonts w:ascii="Times New Roman" w:eastAsia="宋体" w:hAnsi="Times New Roman" w:cs="Times New Roman"/>
          <w:color w:val="000000"/>
          <w:sz w:val="22"/>
        </w:rPr>
        <w:t>如之前</w:t>
      </w:r>
      <w:proofErr w:type="gramEnd"/>
      <w:r w:rsidRPr="000A2E5D">
        <w:rPr>
          <w:rFonts w:ascii="Times New Roman" w:eastAsia="宋体" w:hAnsi="Times New Roman" w:cs="Times New Roman"/>
          <w:color w:val="000000"/>
          <w:sz w:val="22"/>
        </w:rPr>
        <w:t>在岗的工作人员经考评符合上岗要求的，原则上应继续留用。</w:t>
      </w:r>
    </w:p>
    <w:p w:rsidR="000A2E5D" w:rsidRPr="000A2E5D" w:rsidRDefault="000A2E5D" w:rsidP="000A2E5D">
      <w:pPr>
        <w:snapToGrid w:val="0"/>
        <w:spacing w:line="300" w:lineRule="auto"/>
        <w:ind w:firstLineChars="200" w:firstLine="440"/>
        <w:jc w:val="left"/>
        <w:rPr>
          <w:rFonts w:ascii="Times New Roman" w:eastAsia="宋体" w:hAnsi="Times New Roman" w:cs="Times New Roman"/>
          <w:b/>
          <w:bCs/>
          <w:sz w:val="22"/>
        </w:rPr>
      </w:pPr>
      <w:r w:rsidRPr="000A2E5D">
        <w:rPr>
          <w:rFonts w:ascii="宋体" w:eastAsia="宋体" w:hAnsi="宋体" w:cs="宋体" w:hint="eastAsia"/>
          <w:color w:val="FF0000"/>
          <w:sz w:val="22"/>
        </w:rPr>
        <w:t>★</w:t>
      </w:r>
      <w:r w:rsidRPr="000A2E5D">
        <w:rPr>
          <w:rFonts w:ascii="Times New Roman" w:eastAsia="宋体" w:hAnsi="Times New Roman" w:cs="Times New Roman"/>
          <w:color w:val="FF0000"/>
          <w:sz w:val="22"/>
        </w:rPr>
        <w:t>1.</w:t>
      </w:r>
      <w:r w:rsidRPr="000A2E5D">
        <w:rPr>
          <w:rFonts w:ascii="Times New Roman" w:eastAsia="宋体" w:hAnsi="Times New Roman" w:cs="Times New Roman" w:hint="eastAsia"/>
          <w:color w:val="FF0000"/>
          <w:sz w:val="22"/>
        </w:rPr>
        <w:t>7</w:t>
      </w:r>
      <w:r w:rsidRPr="000A2E5D">
        <w:rPr>
          <w:rFonts w:ascii="Times New Roman" w:eastAsia="宋体" w:hAnsi="Times New Roman" w:cs="Times New Roman" w:hint="eastAsia"/>
          <w:color w:val="FF0000"/>
          <w:sz w:val="22"/>
        </w:rPr>
        <w:t>供应商提供的服务必须符合国家强制性标准。</w:t>
      </w:r>
    </w:p>
    <w:p w:rsidR="000A2E5D" w:rsidRPr="000A2E5D" w:rsidRDefault="000A2E5D" w:rsidP="000A2E5D">
      <w:pPr>
        <w:tabs>
          <w:tab w:val="left" w:pos="454"/>
        </w:tabs>
        <w:adjustRightInd w:val="0"/>
        <w:snapToGrid w:val="0"/>
        <w:spacing w:line="300" w:lineRule="auto"/>
        <w:jc w:val="center"/>
        <w:outlineLvl w:val="1"/>
        <w:rPr>
          <w:rFonts w:ascii="Times New Roman" w:eastAsia="黑体" w:hAnsi="Times New Roman" w:cs="Times New Roman"/>
          <w:color w:val="0000FF"/>
          <w:sz w:val="30"/>
          <w:szCs w:val="30"/>
        </w:rPr>
      </w:pPr>
      <w:bookmarkStart w:id="20" w:name="_Toc153978942"/>
      <w:bookmarkStart w:id="21" w:name="_Toc153978858"/>
      <w:bookmarkStart w:id="22" w:name="_Toc154129107"/>
      <w:bookmarkStart w:id="23" w:name="_Toc163548709"/>
      <w:r w:rsidRPr="000A2E5D">
        <w:rPr>
          <w:rFonts w:ascii="Times New Roman" w:eastAsia="黑体" w:hAnsi="Times New Roman" w:cs="Times New Roman" w:hint="eastAsia"/>
          <w:color w:val="0000FF"/>
          <w:sz w:val="30"/>
          <w:szCs w:val="30"/>
        </w:rPr>
        <w:t>二、项目概况</w:t>
      </w:r>
      <w:bookmarkEnd w:id="20"/>
      <w:bookmarkEnd w:id="21"/>
      <w:bookmarkEnd w:id="22"/>
      <w:bookmarkEnd w:id="23"/>
    </w:p>
    <w:p w:rsidR="000A2E5D" w:rsidRPr="000A2E5D" w:rsidRDefault="000A2E5D" w:rsidP="000A2E5D">
      <w:pPr>
        <w:adjustRightInd w:val="0"/>
        <w:snapToGrid w:val="0"/>
        <w:spacing w:line="300" w:lineRule="auto"/>
        <w:ind w:firstLineChars="200" w:firstLine="442"/>
        <w:outlineLvl w:val="2"/>
        <w:rPr>
          <w:rFonts w:ascii="Times New Roman" w:eastAsia="宋体" w:hAnsi="Times New Roman" w:cs="Times New Roman"/>
          <w:b/>
          <w:bCs/>
          <w:sz w:val="22"/>
        </w:rPr>
      </w:pPr>
      <w:bookmarkStart w:id="24" w:name="_Toc154129108"/>
      <w:bookmarkStart w:id="25" w:name="_Toc163548710"/>
      <w:r w:rsidRPr="000A2E5D">
        <w:rPr>
          <w:rFonts w:ascii="Times New Roman" w:eastAsia="宋体" w:hAnsi="Times New Roman" w:cs="Times New Roman"/>
          <w:b/>
          <w:bCs/>
          <w:sz w:val="22"/>
        </w:rPr>
        <w:t xml:space="preserve">2 </w:t>
      </w:r>
      <w:r w:rsidRPr="000A2E5D">
        <w:rPr>
          <w:rFonts w:ascii="Times New Roman" w:eastAsia="宋体" w:hAnsi="Times New Roman" w:cs="Times New Roman" w:hint="eastAsia"/>
          <w:b/>
          <w:bCs/>
          <w:sz w:val="22"/>
        </w:rPr>
        <w:t>项目名称</w:t>
      </w:r>
      <w:bookmarkEnd w:id="24"/>
      <w:bookmarkEnd w:id="25"/>
    </w:p>
    <w:p w:rsidR="000A2E5D" w:rsidRPr="000A2E5D" w:rsidRDefault="000A2E5D" w:rsidP="000A2E5D">
      <w:pPr>
        <w:adjustRightInd w:val="0"/>
        <w:snapToGrid w:val="0"/>
        <w:spacing w:line="300" w:lineRule="auto"/>
        <w:ind w:firstLineChars="200" w:firstLine="440"/>
        <w:rPr>
          <w:rFonts w:ascii="宋体" w:eastAsia="宋体" w:hAnsi="宋体" w:cs="宋体"/>
          <w:spacing w:val="4"/>
          <w:sz w:val="22"/>
        </w:rPr>
      </w:pPr>
      <w:r w:rsidRPr="000A2E5D">
        <w:rPr>
          <w:rFonts w:ascii="Times New Roman" w:eastAsia="宋体" w:hAnsi="Times New Roman" w:cs="Times New Roman"/>
          <w:bCs/>
          <w:sz w:val="22"/>
        </w:rPr>
        <w:t>项目名称：</w:t>
      </w:r>
      <w:bookmarkStart w:id="26" w:name="_Toc154129109"/>
      <w:r w:rsidRPr="000A2E5D">
        <w:rPr>
          <w:rFonts w:ascii="Times New Roman" w:eastAsia="宋体" w:hAnsi="Times New Roman" w:cs="Times New Roman" w:hint="eastAsia"/>
          <w:bCs/>
          <w:sz w:val="22"/>
        </w:rPr>
        <w:t>浦东新区重度残疾人寄养院</w:t>
      </w:r>
      <w:r w:rsidRPr="000A2E5D">
        <w:rPr>
          <w:rFonts w:ascii="宋体" w:eastAsia="宋体" w:hAnsi="宋体" w:cs="宋体" w:hint="eastAsia"/>
          <w:spacing w:val="4"/>
          <w:sz w:val="22"/>
        </w:rPr>
        <w:t>物业管理</w:t>
      </w:r>
    </w:p>
    <w:p w:rsidR="000A2E5D" w:rsidRPr="000A2E5D" w:rsidRDefault="000A2E5D" w:rsidP="000A2E5D">
      <w:pPr>
        <w:adjustRightInd w:val="0"/>
        <w:snapToGrid w:val="0"/>
        <w:spacing w:line="300" w:lineRule="auto"/>
        <w:ind w:firstLineChars="200" w:firstLine="442"/>
        <w:rPr>
          <w:rFonts w:ascii="Times New Roman" w:eastAsia="宋体" w:hAnsi="Times New Roman" w:cs="Times New Roman"/>
          <w:b/>
          <w:bCs/>
          <w:sz w:val="22"/>
        </w:rPr>
      </w:pPr>
      <w:r w:rsidRPr="000A2E5D">
        <w:rPr>
          <w:rFonts w:ascii="Times New Roman" w:eastAsia="宋体" w:hAnsi="Times New Roman" w:cs="Times New Roman"/>
          <w:b/>
          <w:bCs/>
          <w:sz w:val="22"/>
        </w:rPr>
        <w:t>3</w:t>
      </w:r>
      <w:r w:rsidRPr="000A2E5D">
        <w:rPr>
          <w:rFonts w:ascii="Times New Roman" w:eastAsia="宋体" w:hAnsi="Times New Roman" w:cs="Times New Roman" w:hint="eastAsia"/>
          <w:b/>
          <w:bCs/>
          <w:sz w:val="22"/>
        </w:rPr>
        <w:t>物业基本情况</w:t>
      </w:r>
      <w:bookmarkEnd w:id="26"/>
    </w:p>
    <w:p w:rsidR="000A2E5D" w:rsidRPr="000A2E5D" w:rsidRDefault="000A2E5D" w:rsidP="000A2E5D">
      <w:pPr>
        <w:adjustRightInd w:val="0"/>
        <w:snapToGrid w:val="0"/>
        <w:spacing w:line="300" w:lineRule="auto"/>
        <w:ind w:firstLineChars="200" w:firstLine="442"/>
        <w:jc w:val="left"/>
        <w:rPr>
          <w:rFonts w:ascii="宋体" w:eastAsia="宋体" w:hAnsi="宋体" w:cs="Times New Roman"/>
          <w:color w:val="000000"/>
          <w:sz w:val="22"/>
        </w:rPr>
      </w:pPr>
      <w:r w:rsidRPr="000A2E5D">
        <w:rPr>
          <w:rFonts w:ascii="宋体" w:eastAsia="宋体" w:hAnsi="宋体" w:cs="Times New Roman" w:hint="eastAsia"/>
          <w:b/>
          <w:color w:val="000000"/>
          <w:sz w:val="22"/>
        </w:rPr>
        <w:t>物业类型：</w:t>
      </w:r>
      <w:r w:rsidRPr="000A2E5D">
        <w:rPr>
          <w:rFonts w:ascii="Times New Roman" w:eastAsia="宋体" w:hAnsi="Times New Roman" w:cs="Times New Roman" w:hint="eastAsia"/>
          <w:sz w:val="22"/>
        </w:rPr>
        <w:t>重度残疾人护理院</w:t>
      </w:r>
    </w:p>
    <w:p w:rsidR="000A2E5D" w:rsidRPr="000A2E5D" w:rsidRDefault="000A2E5D" w:rsidP="000A2E5D">
      <w:pPr>
        <w:autoSpaceDN w:val="0"/>
        <w:adjustRightInd w:val="0"/>
        <w:snapToGrid w:val="0"/>
        <w:spacing w:line="300" w:lineRule="auto"/>
        <w:ind w:leftChars="209" w:left="439"/>
        <w:textAlignment w:val="baseline"/>
        <w:rPr>
          <w:rFonts w:ascii="Times New Roman" w:eastAsia="宋体" w:hAnsi="Times New Roman" w:cs="Times New Roman"/>
          <w:color w:val="000000"/>
          <w:sz w:val="22"/>
        </w:rPr>
      </w:pPr>
      <w:r w:rsidRPr="000A2E5D">
        <w:rPr>
          <w:rFonts w:ascii="宋体" w:eastAsia="宋体" w:hAnsi="宋体" w:cs="Times New Roman" w:hint="eastAsia"/>
          <w:b/>
          <w:color w:val="000000"/>
          <w:sz w:val="22"/>
        </w:rPr>
        <w:t>坐落位置：</w:t>
      </w:r>
      <w:r w:rsidRPr="000A2E5D">
        <w:rPr>
          <w:rFonts w:ascii="Times New Roman" w:eastAsia="宋体" w:hAnsi="Times New Roman" w:cs="Times New Roman" w:hint="eastAsia"/>
          <w:color w:val="000000"/>
          <w:sz w:val="22"/>
        </w:rPr>
        <w:t>上海市浦东</w:t>
      </w:r>
      <w:proofErr w:type="gramStart"/>
      <w:r w:rsidRPr="000A2E5D">
        <w:rPr>
          <w:rFonts w:ascii="Times New Roman" w:eastAsia="宋体" w:hAnsi="Times New Roman" w:cs="Times New Roman" w:hint="eastAsia"/>
          <w:color w:val="000000"/>
          <w:sz w:val="22"/>
        </w:rPr>
        <w:t>新区祝桥镇东亭路</w:t>
      </w:r>
      <w:r w:rsidRPr="000A2E5D">
        <w:rPr>
          <w:rFonts w:ascii="Times New Roman" w:eastAsia="宋体" w:hAnsi="Times New Roman" w:cs="Times New Roman" w:hint="eastAsia"/>
          <w:color w:val="000000"/>
          <w:sz w:val="22"/>
        </w:rPr>
        <w:t>646</w:t>
      </w:r>
      <w:r w:rsidRPr="000A2E5D">
        <w:rPr>
          <w:rFonts w:ascii="Times New Roman" w:eastAsia="宋体" w:hAnsi="Times New Roman" w:cs="Times New Roman" w:hint="eastAsia"/>
          <w:color w:val="000000"/>
          <w:sz w:val="22"/>
        </w:rPr>
        <w:t>号</w:t>
      </w:r>
      <w:proofErr w:type="gramEnd"/>
      <w:r w:rsidRPr="000A2E5D">
        <w:rPr>
          <w:rFonts w:ascii="Times New Roman" w:eastAsia="宋体" w:hAnsi="Times New Roman" w:cs="Times New Roman" w:hint="eastAsia"/>
          <w:color w:val="000000"/>
          <w:sz w:val="22"/>
        </w:rPr>
        <w:t>，建筑面积：</w:t>
      </w:r>
      <w:r w:rsidRPr="000A2E5D">
        <w:rPr>
          <w:rFonts w:ascii="Times New Roman" w:eastAsia="宋体" w:hAnsi="Times New Roman" w:cs="Times New Roman" w:hint="eastAsia"/>
          <w:color w:val="000000"/>
          <w:sz w:val="22"/>
        </w:rPr>
        <w:t>13676</w:t>
      </w:r>
      <w:r w:rsidRPr="000A2E5D">
        <w:rPr>
          <w:rFonts w:ascii="Times New Roman" w:eastAsia="宋体" w:hAnsi="Times New Roman" w:cs="Times New Roman" w:hint="eastAsia"/>
          <w:color w:val="000000"/>
          <w:sz w:val="22"/>
        </w:rPr>
        <w:t>平方米。上海市浦东新区重度残疾人寄养护的办公地。</w:t>
      </w:r>
    </w:p>
    <w:p w:rsidR="000A2E5D" w:rsidRPr="000A2E5D" w:rsidRDefault="000A2E5D" w:rsidP="000A2E5D">
      <w:pPr>
        <w:autoSpaceDN w:val="0"/>
        <w:adjustRightInd w:val="0"/>
        <w:snapToGrid w:val="0"/>
        <w:spacing w:line="300" w:lineRule="auto"/>
        <w:ind w:leftChars="209" w:left="439"/>
        <w:jc w:val="center"/>
        <w:textAlignment w:val="baseline"/>
        <w:rPr>
          <w:rFonts w:ascii="华文仿宋" w:eastAsia="华文仿宋" w:hAnsi="华文仿宋" w:cs="华文仿宋"/>
          <w:b/>
          <w:bCs/>
          <w:color w:val="000000"/>
          <w:sz w:val="24"/>
          <w:szCs w:val="24"/>
        </w:rPr>
      </w:pPr>
      <w:r w:rsidRPr="000A2E5D">
        <w:rPr>
          <w:rFonts w:ascii="华文仿宋" w:eastAsia="华文仿宋" w:hAnsi="华文仿宋" w:cs="华文仿宋" w:hint="eastAsia"/>
          <w:b/>
          <w:bCs/>
          <w:spacing w:val="4"/>
          <w:sz w:val="24"/>
          <w:szCs w:val="24"/>
        </w:rPr>
        <w:t>重残寄养院总平面图</w:t>
      </w:r>
    </w:p>
    <w:p w:rsidR="000A2E5D" w:rsidRPr="000A2E5D" w:rsidRDefault="000A2E5D" w:rsidP="000A2E5D">
      <w:pPr>
        <w:spacing w:line="300" w:lineRule="auto"/>
        <w:rPr>
          <w:rFonts w:ascii="华文仿宋" w:eastAsia="华文仿宋" w:hAnsi="华文仿宋" w:cs="华文仿宋"/>
          <w:b/>
          <w:bCs/>
          <w:spacing w:val="4"/>
          <w:sz w:val="24"/>
          <w:szCs w:val="24"/>
        </w:rPr>
      </w:pPr>
      <w:r w:rsidRPr="000A2E5D">
        <w:rPr>
          <w:rFonts w:ascii="Times New Roman" w:eastAsia="宋体" w:hAnsi="Times New Roman" w:cs="Times New Roman" w:hint="eastAsia"/>
          <w:noProof/>
          <w:color w:val="000000"/>
          <w:sz w:val="22"/>
        </w:rPr>
        <w:drawing>
          <wp:inline distT="0" distB="0" distL="0" distR="0">
            <wp:extent cx="4848225" cy="2819543"/>
            <wp:effectExtent l="0" t="0" r="0" b="0"/>
            <wp:docPr id="28" name="图片 28" descr="重残建总图2013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重残建总图201301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47140" cy="2818912"/>
                    </a:xfrm>
                    <a:prstGeom prst="rect">
                      <a:avLst/>
                    </a:prstGeom>
                  </pic:spPr>
                </pic:pic>
              </a:graphicData>
            </a:graphic>
          </wp:inline>
        </w:drawing>
      </w:r>
      <w:r w:rsidRPr="000A2E5D">
        <w:rPr>
          <w:rFonts w:ascii="Times New Roman" w:eastAsia="宋体" w:hAnsi="Times New Roman" w:cs="Times New Roman" w:hint="eastAsia"/>
          <w:color w:val="000000"/>
          <w:sz w:val="22"/>
        </w:rPr>
        <w:br w:type="page"/>
      </w:r>
      <w:r w:rsidRPr="000A2E5D">
        <w:rPr>
          <w:rFonts w:ascii="华文仿宋" w:eastAsia="华文仿宋" w:hAnsi="华文仿宋" w:cs="华文仿宋" w:hint="eastAsia"/>
          <w:b/>
          <w:bCs/>
          <w:spacing w:val="4"/>
          <w:sz w:val="24"/>
          <w:szCs w:val="24"/>
        </w:rPr>
        <w:lastRenderedPageBreak/>
        <w:t>1#/2#/5#楼底层平面图</w:t>
      </w:r>
    </w:p>
    <w:p w:rsidR="000A2E5D" w:rsidRPr="000A2E5D" w:rsidRDefault="00FD7EBC" w:rsidP="000A2E5D">
      <w:pPr>
        <w:spacing w:line="300" w:lineRule="auto"/>
        <w:rPr>
          <w:rFonts w:ascii="华文仿宋" w:eastAsia="华文仿宋" w:hAnsi="华文仿宋" w:cs="华文仿宋"/>
          <w:b/>
          <w:bCs/>
          <w:spacing w:val="4"/>
          <w:sz w:val="24"/>
          <w:szCs w:val="24"/>
        </w:rPr>
      </w:pPr>
      <w:r w:rsidRPr="000A2E5D">
        <w:rPr>
          <w:rFonts w:ascii="Times New Roman" w:eastAsia="宋体" w:hAnsi="Times New Roman" w:cs="Times New Roman" w:hint="eastAsia"/>
          <w:noProof/>
          <w:color w:val="000000"/>
          <w:sz w:val="22"/>
        </w:rPr>
        <w:drawing>
          <wp:inline distT="0" distB="0" distL="0" distR="0">
            <wp:extent cx="4905375" cy="3467735"/>
            <wp:effectExtent l="0" t="0" r="9525" b="0"/>
            <wp:docPr id="29" name="图片 29" descr="1号2号5号楼底层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号2号5号楼底层平面图"/>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05375" cy="3467735"/>
                    </a:xfrm>
                    <a:prstGeom prst="rect">
                      <a:avLst/>
                    </a:prstGeom>
                  </pic:spPr>
                </pic:pic>
              </a:graphicData>
            </a:graphic>
          </wp:inline>
        </w:drawing>
      </w:r>
    </w:p>
    <w:p w:rsidR="000A2E5D" w:rsidRDefault="000A2E5D" w:rsidP="000A2E5D">
      <w:pPr>
        <w:spacing w:line="300" w:lineRule="auto"/>
        <w:rPr>
          <w:rFonts w:ascii="华文仿宋" w:eastAsia="华文仿宋" w:hAnsi="华文仿宋" w:cs="华文仿宋"/>
          <w:b/>
          <w:bCs/>
          <w:spacing w:val="4"/>
          <w:sz w:val="24"/>
          <w:szCs w:val="24"/>
        </w:rPr>
      </w:pPr>
    </w:p>
    <w:p w:rsidR="00FD7EBC" w:rsidRPr="00FD7EBC" w:rsidRDefault="00FD7EBC" w:rsidP="000A2E5D">
      <w:pPr>
        <w:spacing w:line="300" w:lineRule="auto"/>
        <w:rPr>
          <w:rFonts w:ascii="华文仿宋" w:eastAsia="华文仿宋" w:hAnsi="华文仿宋" w:cs="华文仿宋"/>
          <w:b/>
          <w:bCs/>
          <w:spacing w:val="4"/>
          <w:sz w:val="24"/>
          <w:szCs w:val="24"/>
        </w:rPr>
      </w:pPr>
      <w:r w:rsidRPr="000A2E5D">
        <w:rPr>
          <w:rFonts w:ascii="华文仿宋" w:eastAsia="华文仿宋" w:hAnsi="华文仿宋" w:cs="华文仿宋" w:hint="eastAsia"/>
          <w:b/>
          <w:bCs/>
          <w:spacing w:val="4"/>
          <w:sz w:val="24"/>
          <w:szCs w:val="24"/>
        </w:rPr>
        <w:t>1#楼底层/二层平面图</w:t>
      </w:r>
    </w:p>
    <w:p w:rsidR="000A2E5D" w:rsidRPr="000A2E5D" w:rsidRDefault="000A2E5D" w:rsidP="000A2E5D">
      <w:pPr>
        <w:spacing w:line="300" w:lineRule="auto"/>
        <w:rPr>
          <w:rFonts w:ascii="华文仿宋" w:eastAsia="华文仿宋" w:hAnsi="华文仿宋" w:cs="华文仿宋"/>
          <w:b/>
          <w:bCs/>
          <w:spacing w:val="4"/>
          <w:sz w:val="24"/>
          <w:szCs w:val="24"/>
        </w:rPr>
      </w:pPr>
      <w:r w:rsidRPr="000A2E5D">
        <w:rPr>
          <w:rFonts w:ascii="华文仿宋" w:eastAsia="华文仿宋" w:hAnsi="华文仿宋" w:cs="华文仿宋" w:hint="eastAsia"/>
          <w:b/>
          <w:bCs/>
          <w:noProof/>
          <w:spacing w:val="4"/>
          <w:sz w:val="24"/>
          <w:szCs w:val="24"/>
        </w:rPr>
        <w:drawing>
          <wp:inline distT="0" distB="0" distL="0" distR="0" wp14:anchorId="05A4F79D" wp14:editId="24BBF79C">
            <wp:extent cx="5029200" cy="3254004"/>
            <wp:effectExtent l="0" t="0" r="0" b="3810"/>
            <wp:docPr id="30" name="图片 30" descr="1号楼底层平面图二层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号楼底层平面图二层平面图"/>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2338" cy="3256035"/>
                    </a:xfrm>
                    <a:prstGeom prst="rect">
                      <a:avLst/>
                    </a:prstGeom>
                  </pic:spPr>
                </pic:pic>
              </a:graphicData>
            </a:graphic>
          </wp:inline>
        </w:drawing>
      </w:r>
      <w:r w:rsidR="00FD7EBC" w:rsidRPr="000A2E5D">
        <w:rPr>
          <w:rFonts w:ascii="华文仿宋" w:eastAsia="华文仿宋" w:hAnsi="华文仿宋" w:cs="华文仿宋"/>
          <w:b/>
          <w:bCs/>
          <w:spacing w:val="4"/>
          <w:sz w:val="24"/>
          <w:szCs w:val="24"/>
        </w:rPr>
        <w:t xml:space="preserve"> </w:t>
      </w:r>
    </w:p>
    <w:p w:rsidR="000A2E5D" w:rsidRPr="000A2E5D" w:rsidRDefault="000A2E5D" w:rsidP="000A2E5D">
      <w:pPr>
        <w:spacing w:line="300" w:lineRule="auto"/>
        <w:rPr>
          <w:rFonts w:ascii="Times New Roman" w:eastAsia="宋体" w:hAnsi="Times New Roman" w:cs="Times New Roman"/>
          <w:color w:val="000000"/>
          <w:sz w:val="22"/>
        </w:rPr>
      </w:pPr>
      <w:r w:rsidRPr="000A2E5D">
        <w:rPr>
          <w:rFonts w:ascii="Times New Roman" w:eastAsia="宋体" w:hAnsi="Times New Roman" w:cs="Times New Roman" w:hint="eastAsia"/>
          <w:color w:val="000000"/>
          <w:sz w:val="22"/>
        </w:rPr>
        <w:br w:type="page"/>
      </w:r>
    </w:p>
    <w:p w:rsidR="000A2E5D" w:rsidRPr="000A2E5D" w:rsidRDefault="000A2E5D" w:rsidP="000A2E5D">
      <w:pPr>
        <w:spacing w:line="300" w:lineRule="auto"/>
        <w:rPr>
          <w:rFonts w:ascii="华文仿宋" w:eastAsia="华文仿宋" w:hAnsi="华文仿宋" w:cs="华文仿宋"/>
          <w:b/>
          <w:bCs/>
          <w:spacing w:val="4"/>
          <w:sz w:val="24"/>
          <w:szCs w:val="24"/>
        </w:rPr>
      </w:pPr>
      <w:r w:rsidRPr="000A2E5D">
        <w:rPr>
          <w:rFonts w:ascii="华文仿宋" w:eastAsia="华文仿宋" w:hAnsi="华文仿宋" w:cs="华文仿宋" w:hint="eastAsia"/>
          <w:b/>
          <w:bCs/>
          <w:spacing w:val="4"/>
          <w:sz w:val="24"/>
          <w:szCs w:val="24"/>
        </w:rPr>
        <w:lastRenderedPageBreak/>
        <w:t>2#楼底层/二层平面图</w:t>
      </w:r>
    </w:p>
    <w:p w:rsidR="000A2E5D" w:rsidRPr="000A2E5D" w:rsidRDefault="00027A90" w:rsidP="000A2E5D">
      <w:pPr>
        <w:spacing w:line="300" w:lineRule="auto"/>
        <w:rPr>
          <w:rFonts w:ascii="华文仿宋" w:eastAsia="华文仿宋" w:hAnsi="华文仿宋" w:cs="华文仿宋"/>
          <w:b/>
          <w:bCs/>
          <w:spacing w:val="4"/>
          <w:sz w:val="24"/>
          <w:szCs w:val="24"/>
        </w:rPr>
      </w:pPr>
      <w:r w:rsidRPr="000A2E5D">
        <w:rPr>
          <w:rFonts w:ascii="Times New Roman" w:eastAsia="宋体" w:hAnsi="Times New Roman" w:cs="Times New Roman" w:hint="eastAsia"/>
          <w:noProof/>
          <w:color w:val="000000"/>
          <w:sz w:val="22"/>
        </w:rPr>
        <w:drawing>
          <wp:inline distT="0" distB="0" distL="0" distR="0">
            <wp:extent cx="4659630" cy="3168650"/>
            <wp:effectExtent l="0" t="0" r="7620" b="0"/>
            <wp:docPr id="31" name="图片 31" descr="2号楼底层平面图二层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号楼底层平面图二层平面图"/>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59630" cy="3168650"/>
                    </a:xfrm>
                    <a:prstGeom prst="rect">
                      <a:avLst/>
                    </a:prstGeom>
                  </pic:spPr>
                </pic:pic>
              </a:graphicData>
            </a:graphic>
          </wp:inline>
        </w:drawing>
      </w:r>
    </w:p>
    <w:p w:rsidR="000A2E5D" w:rsidRDefault="000A2E5D" w:rsidP="000A2E5D">
      <w:pPr>
        <w:spacing w:line="300" w:lineRule="auto"/>
        <w:rPr>
          <w:rFonts w:ascii="华文仿宋" w:eastAsia="华文仿宋" w:hAnsi="华文仿宋" w:cs="华文仿宋"/>
          <w:b/>
          <w:bCs/>
          <w:spacing w:val="4"/>
          <w:sz w:val="24"/>
          <w:szCs w:val="24"/>
        </w:rPr>
      </w:pPr>
    </w:p>
    <w:p w:rsidR="00027A90" w:rsidRPr="000A2E5D" w:rsidRDefault="00027A90" w:rsidP="000A2E5D">
      <w:pPr>
        <w:spacing w:line="300" w:lineRule="auto"/>
        <w:rPr>
          <w:rFonts w:ascii="华文仿宋" w:eastAsia="华文仿宋" w:hAnsi="华文仿宋" w:cs="华文仿宋"/>
          <w:b/>
          <w:bCs/>
          <w:spacing w:val="4"/>
          <w:sz w:val="24"/>
          <w:szCs w:val="24"/>
        </w:rPr>
      </w:pPr>
      <w:r w:rsidRPr="000A2E5D">
        <w:rPr>
          <w:rFonts w:ascii="华文仿宋" w:eastAsia="华文仿宋" w:hAnsi="华文仿宋" w:cs="华文仿宋" w:hint="eastAsia"/>
          <w:b/>
          <w:bCs/>
          <w:spacing w:val="4"/>
          <w:sz w:val="24"/>
          <w:szCs w:val="24"/>
        </w:rPr>
        <w:t>5#楼（食堂）底层/二层平面图</w:t>
      </w:r>
    </w:p>
    <w:p w:rsidR="00027A90" w:rsidRDefault="000A2E5D" w:rsidP="000A2E5D">
      <w:pPr>
        <w:spacing w:line="300" w:lineRule="auto"/>
        <w:rPr>
          <w:rFonts w:ascii="华文仿宋" w:eastAsia="华文仿宋" w:hAnsi="华文仿宋" w:cs="华文仿宋"/>
          <w:b/>
          <w:bCs/>
          <w:spacing w:val="4"/>
          <w:sz w:val="24"/>
          <w:szCs w:val="24"/>
        </w:rPr>
      </w:pPr>
      <w:r w:rsidRPr="000A2E5D">
        <w:rPr>
          <w:rFonts w:ascii="华文仿宋" w:eastAsia="华文仿宋" w:hAnsi="华文仿宋" w:cs="华文仿宋"/>
          <w:b/>
          <w:bCs/>
          <w:noProof/>
          <w:spacing w:val="4"/>
          <w:sz w:val="24"/>
          <w:szCs w:val="24"/>
        </w:rPr>
        <w:drawing>
          <wp:inline distT="0" distB="0" distL="0" distR="0">
            <wp:extent cx="4701661" cy="3324127"/>
            <wp:effectExtent l="0" t="0" r="3810" b="0"/>
            <wp:docPr id="32" name="图片 32" descr="5号楼（食堂）底层平面图二层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号楼（食堂）底层平面图二层平面图"/>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97682" cy="3321314"/>
                    </a:xfrm>
                    <a:prstGeom prst="rect">
                      <a:avLst/>
                    </a:prstGeom>
                  </pic:spPr>
                </pic:pic>
              </a:graphicData>
            </a:graphic>
          </wp:inline>
        </w:drawing>
      </w:r>
    </w:p>
    <w:p w:rsidR="000A2E5D" w:rsidRPr="000A2E5D" w:rsidRDefault="000A2E5D" w:rsidP="000A2E5D">
      <w:pPr>
        <w:spacing w:line="300" w:lineRule="auto"/>
        <w:rPr>
          <w:rFonts w:ascii="Times New Roman" w:eastAsia="宋体" w:hAnsi="Times New Roman" w:cs="Times New Roman"/>
          <w:color w:val="000000"/>
          <w:sz w:val="22"/>
        </w:rPr>
      </w:pPr>
      <w:r w:rsidRPr="000A2E5D">
        <w:rPr>
          <w:rFonts w:ascii="Times New Roman" w:eastAsia="宋体" w:hAnsi="Times New Roman" w:cs="Times New Roman" w:hint="eastAsia"/>
          <w:color w:val="000000"/>
          <w:sz w:val="22"/>
        </w:rPr>
        <w:br w:type="page"/>
      </w:r>
    </w:p>
    <w:p w:rsidR="00027A90" w:rsidRDefault="00027A90" w:rsidP="00027A90">
      <w:pPr>
        <w:spacing w:line="300" w:lineRule="auto"/>
        <w:ind w:left="248" w:hangingChars="100" w:hanging="248"/>
        <w:rPr>
          <w:rFonts w:ascii="华文仿宋" w:eastAsia="华文仿宋" w:hAnsi="华文仿宋" w:cs="华文仿宋"/>
          <w:b/>
          <w:bCs/>
          <w:spacing w:val="4"/>
          <w:sz w:val="24"/>
          <w:szCs w:val="24"/>
        </w:rPr>
      </w:pPr>
    </w:p>
    <w:p w:rsidR="00027A90" w:rsidRDefault="00027A90" w:rsidP="00027A90">
      <w:pPr>
        <w:spacing w:line="300" w:lineRule="auto"/>
        <w:ind w:left="248" w:hangingChars="100" w:hanging="248"/>
        <w:rPr>
          <w:rFonts w:ascii="华文仿宋" w:eastAsia="华文仿宋" w:hAnsi="华文仿宋" w:cs="华文仿宋"/>
          <w:b/>
          <w:bCs/>
          <w:spacing w:val="4"/>
          <w:sz w:val="24"/>
          <w:szCs w:val="24"/>
        </w:rPr>
      </w:pPr>
      <w:r w:rsidRPr="00027A90">
        <w:rPr>
          <w:rFonts w:ascii="华文仿宋" w:eastAsia="华文仿宋" w:hAnsi="华文仿宋" w:cs="华文仿宋" w:hint="eastAsia"/>
          <w:b/>
          <w:bCs/>
          <w:spacing w:val="4"/>
          <w:sz w:val="24"/>
          <w:szCs w:val="24"/>
        </w:rPr>
        <w:t>3#/4#楼底层平面图</w:t>
      </w:r>
    </w:p>
    <w:p w:rsidR="000A2E5D" w:rsidRPr="000A2E5D" w:rsidRDefault="000A2E5D" w:rsidP="00027A90">
      <w:pPr>
        <w:spacing w:line="300" w:lineRule="auto"/>
        <w:ind w:left="220" w:hangingChars="100" w:hanging="220"/>
        <w:rPr>
          <w:rFonts w:ascii="Times New Roman" w:eastAsia="宋体" w:hAnsi="Times New Roman" w:cs="Times New Roman"/>
          <w:color w:val="000000"/>
          <w:sz w:val="22"/>
        </w:rPr>
      </w:pPr>
      <w:r w:rsidRPr="000A2E5D">
        <w:rPr>
          <w:rFonts w:ascii="Times New Roman" w:eastAsia="宋体" w:hAnsi="Times New Roman" w:cs="Times New Roman" w:hint="eastAsia"/>
          <w:noProof/>
          <w:color w:val="000000"/>
          <w:sz w:val="22"/>
        </w:rPr>
        <w:drawing>
          <wp:inline distT="0" distB="0" distL="0" distR="0">
            <wp:extent cx="4568695" cy="6462639"/>
            <wp:effectExtent l="0" t="0" r="3810" b="0"/>
            <wp:docPr id="33" name="图片 33" descr="3号楼4号楼底层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号楼4号楼底层平面图"/>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5202" cy="6471844"/>
                    </a:xfrm>
                    <a:prstGeom prst="rect">
                      <a:avLst/>
                    </a:prstGeom>
                  </pic:spPr>
                </pic:pic>
              </a:graphicData>
            </a:graphic>
          </wp:inline>
        </w:drawing>
      </w:r>
      <w:r w:rsidR="00027A90">
        <w:rPr>
          <w:rFonts w:ascii="华文仿宋" w:eastAsia="华文仿宋" w:hAnsi="华文仿宋" w:cs="华文仿宋" w:hint="eastAsia"/>
          <w:b/>
          <w:bCs/>
          <w:spacing w:val="4"/>
          <w:sz w:val="24"/>
          <w:szCs w:val="24"/>
        </w:rPr>
        <w:t xml:space="preserve">    </w:t>
      </w:r>
      <w:r w:rsidRPr="000A2E5D">
        <w:rPr>
          <w:rFonts w:ascii="Times New Roman" w:eastAsia="宋体" w:hAnsi="Times New Roman" w:cs="Times New Roman" w:hint="eastAsia"/>
          <w:color w:val="000000"/>
          <w:sz w:val="22"/>
        </w:rPr>
        <w:br w:type="page"/>
      </w:r>
    </w:p>
    <w:p w:rsidR="00027A90" w:rsidRDefault="00027A90" w:rsidP="00027A90">
      <w:pPr>
        <w:spacing w:line="300" w:lineRule="auto"/>
        <w:ind w:left="124" w:hangingChars="50" w:hanging="124"/>
        <w:rPr>
          <w:rFonts w:ascii="华文仿宋" w:eastAsia="华文仿宋" w:hAnsi="华文仿宋" w:cs="华文仿宋"/>
          <w:b/>
          <w:bCs/>
          <w:spacing w:val="4"/>
          <w:sz w:val="24"/>
          <w:szCs w:val="24"/>
        </w:rPr>
      </w:pPr>
    </w:p>
    <w:p w:rsidR="00027A90" w:rsidRDefault="00027A90" w:rsidP="00027A90">
      <w:pPr>
        <w:spacing w:line="300" w:lineRule="auto"/>
        <w:ind w:left="124" w:hangingChars="50" w:hanging="124"/>
        <w:rPr>
          <w:rFonts w:ascii="华文仿宋" w:eastAsia="华文仿宋" w:hAnsi="华文仿宋" w:cs="华文仿宋"/>
          <w:b/>
          <w:bCs/>
          <w:spacing w:val="4"/>
          <w:sz w:val="24"/>
          <w:szCs w:val="24"/>
        </w:rPr>
      </w:pPr>
      <w:r w:rsidRPr="00027A90">
        <w:rPr>
          <w:rFonts w:ascii="华文仿宋" w:eastAsia="华文仿宋" w:hAnsi="华文仿宋" w:cs="华文仿宋" w:hint="eastAsia"/>
          <w:b/>
          <w:bCs/>
          <w:spacing w:val="4"/>
          <w:sz w:val="24"/>
          <w:szCs w:val="24"/>
        </w:rPr>
        <w:t>3#/4#楼二层平面图</w:t>
      </w:r>
    </w:p>
    <w:p w:rsidR="000A2E5D" w:rsidRPr="000A2E5D" w:rsidRDefault="000A2E5D" w:rsidP="00027A90">
      <w:pPr>
        <w:spacing w:line="300" w:lineRule="auto"/>
        <w:ind w:left="110" w:hangingChars="50" w:hanging="110"/>
        <w:rPr>
          <w:rFonts w:ascii="Times New Roman" w:eastAsia="宋体" w:hAnsi="Times New Roman" w:cs="Times New Roman"/>
          <w:color w:val="000000"/>
          <w:sz w:val="22"/>
        </w:rPr>
      </w:pPr>
      <w:r w:rsidRPr="000A2E5D">
        <w:rPr>
          <w:rFonts w:ascii="Times New Roman" w:eastAsia="宋体" w:hAnsi="Times New Roman" w:cs="Times New Roman" w:hint="eastAsia"/>
          <w:noProof/>
          <w:color w:val="000000"/>
          <w:sz w:val="22"/>
        </w:rPr>
        <w:drawing>
          <wp:inline distT="0" distB="0" distL="0" distR="0">
            <wp:extent cx="4221966" cy="5972175"/>
            <wp:effectExtent l="0" t="0" r="7620" b="0"/>
            <wp:docPr id="34" name="图片 34" descr="3号楼4号楼二层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号楼4号楼二层平面图"/>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25839" cy="5977653"/>
                    </a:xfrm>
                    <a:prstGeom prst="rect">
                      <a:avLst/>
                    </a:prstGeom>
                  </pic:spPr>
                </pic:pic>
              </a:graphicData>
            </a:graphic>
          </wp:inline>
        </w:drawing>
      </w:r>
      <w:r w:rsidR="00027A90">
        <w:rPr>
          <w:rFonts w:ascii="华文仿宋" w:eastAsia="华文仿宋" w:hAnsi="华文仿宋" w:cs="华文仿宋" w:hint="eastAsia"/>
          <w:b/>
          <w:bCs/>
          <w:spacing w:val="4"/>
          <w:sz w:val="24"/>
          <w:szCs w:val="24"/>
        </w:rPr>
        <w:t xml:space="preserve">        </w:t>
      </w:r>
      <w:r w:rsidRPr="000A2E5D">
        <w:rPr>
          <w:rFonts w:ascii="Times New Roman" w:eastAsia="宋体" w:hAnsi="Times New Roman" w:cs="Times New Roman" w:hint="eastAsia"/>
          <w:color w:val="000000"/>
          <w:sz w:val="22"/>
        </w:rPr>
        <w:br w:type="page"/>
      </w:r>
    </w:p>
    <w:p w:rsidR="00027A90" w:rsidRDefault="00027A90" w:rsidP="00027A90">
      <w:pPr>
        <w:spacing w:line="300" w:lineRule="auto"/>
        <w:ind w:left="124" w:hangingChars="50" w:hanging="124"/>
        <w:rPr>
          <w:rFonts w:ascii="华文仿宋" w:eastAsia="华文仿宋" w:hAnsi="华文仿宋" w:cs="华文仿宋"/>
          <w:b/>
          <w:bCs/>
          <w:spacing w:val="4"/>
          <w:sz w:val="24"/>
          <w:szCs w:val="24"/>
        </w:rPr>
      </w:pPr>
    </w:p>
    <w:p w:rsidR="00027A90" w:rsidRDefault="00027A90" w:rsidP="00027A90">
      <w:pPr>
        <w:spacing w:line="300" w:lineRule="auto"/>
        <w:ind w:left="124" w:hangingChars="50" w:hanging="124"/>
        <w:rPr>
          <w:rFonts w:ascii="华文仿宋" w:eastAsia="华文仿宋" w:hAnsi="华文仿宋" w:cs="华文仿宋"/>
          <w:b/>
          <w:bCs/>
          <w:spacing w:val="4"/>
          <w:sz w:val="24"/>
          <w:szCs w:val="24"/>
        </w:rPr>
      </w:pPr>
      <w:r w:rsidRPr="00027A90">
        <w:rPr>
          <w:rFonts w:ascii="华文仿宋" w:eastAsia="华文仿宋" w:hAnsi="华文仿宋" w:cs="华文仿宋" w:hint="eastAsia"/>
          <w:b/>
          <w:bCs/>
          <w:spacing w:val="4"/>
          <w:sz w:val="24"/>
          <w:szCs w:val="24"/>
        </w:rPr>
        <w:t>3#/4#楼二层消防给排水平面图</w:t>
      </w:r>
    </w:p>
    <w:p w:rsidR="000A2E5D" w:rsidRPr="000A2E5D" w:rsidRDefault="000A2E5D" w:rsidP="00EB1875">
      <w:pPr>
        <w:spacing w:line="300" w:lineRule="auto"/>
        <w:ind w:left="110" w:hangingChars="50" w:hanging="110"/>
        <w:rPr>
          <w:rFonts w:ascii="Times New Roman" w:eastAsia="宋体" w:hAnsi="Times New Roman" w:cs="Times New Roman"/>
          <w:color w:val="000000"/>
          <w:sz w:val="22"/>
        </w:rPr>
      </w:pPr>
      <w:r w:rsidRPr="000A2E5D">
        <w:rPr>
          <w:rFonts w:ascii="Times New Roman" w:eastAsia="宋体" w:hAnsi="Times New Roman" w:cs="Times New Roman" w:hint="eastAsia"/>
          <w:noProof/>
          <w:color w:val="000000"/>
          <w:sz w:val="22"/>
        </w:rPr>
        <w:drawing>
          <wp:inline distT="0" distB="0" distL="0" distR="0">
            <wp:extent cx="4295775" cy="6076580"/>
            <wp:effectExtent l="0" t="0" r="0" b="635"/>
            <wp:docPr id="35" name="图片 35" descr="3号楼4号楼二层消防给排水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号楼4号楼二层消防给排水平面图"/>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98898" cy="6080997"/>
                    </a:xfrm>
                    <a:prstGeom prst="rect">
                      <a:avLst/>
                    </a:prstGeom>
                  </pic:spPr>
                </pic:pic>
              </a:graphicData>
            </a:graphic>
          </wp:inline>
        </w:drawing>
      </w:r>
      <w:r w:rsidR="00027A90">
        <w:rPr>
          <w:rFonts w:ascii="华文仿宋" w:eastAsia="华文仿宋" w:hAnsi="华文仿宋" w:cs="华文仿宋" w:hint="eastAsia"/>
          <w:b/>
          <w:bCs/>
          <w:spacing w:val="4"/>
          <w:sz w:val="24"/>
          <w:szCs w:val="24"/>
        </w:rPr>
        <w:t xml:space="preserve">       </w:t>
      </w:r>
      <w:r w:rsidRPr="000A2E5D">
        <w:rPr>
          <w:rFonts w:ascii="Times New Roman" w:eastAsia="宋体" w:hAnsi="Times New Roman" w:cs="Times New Roman" w:hint="eastAsia"/>
          <w:color w:val="000000"/>
          <w:sz w:val="22"/>
        </w:rPr>
        <w:br w:type="page"/>
      </w:r>
    </w:p>
    <w:p w:rsidR="00EB1875" w:rsidRDefault="00EB1875" w:rsidP="000A2E5D">
      <w:pPr>
        <w:spacing w:line="300" w:lineRule="auto"/>
        <w:rPr>
          <w:rFonts w:ascii="华文仿宋" w:eastAsia="华文仿宋" w:hAnsi="华文仿宋" w:cs="华文仿宋"/>
          <w:b/>
          <w:bCs/>
          <w:spacing w:val="4"/>
          <w:sz w:val="24"/>
          <w:szCs w:val="24"/>
        </w:rPr>
      </w:pPr>
    </w:p>
    <w:p w:rsidR="00EB1875" w:rsidRDefault="00EB1875" w:rsidP="000A2E5D">
      <w:pPr>
        <w:spacing w:line="300" w:lineRule="auto"/>
        <w:rPr>
          <w:rFonts w:ascii="华文仿宋" w:eastAsia="华文仿宋" w:hAnsi="华文仿宋" w:cs="华文仿宋"/>
          <w:b/>
          <w:bCs/>
          <w:spacing w:val="4"/>
          <w:sz w:val="24"/>
          <w:szCs w:val="24"/>
        </w:rPr>
      </w:pPr>
      <w:r w:rsidRPr="00EB1875">
        <w:rPr>
          <w:rFonts w:ascii="华文仿宋" w:eastAsia="华文仿宋" w:hAnsi="华文仿宋" w:cs="华文仿宋" w:hint="eastAsia"/>
          <w:b/>
          <w:bCs/>
          <w:spacing w:val="4"/>
          <w:sz w:val="24"/>
          <w:szCs w:val="24"/>
        </w:rPr>
        <w:t>4#楼三层机房层平面图、3#/4#楼屋顶层给排水平面图</w:t>
      </w:r>
    </w:p>
    <w:p w:rsidR="000A2E5D" w:rsidRPr="000A2E5D" w:rsidRDefault="000A2E5D" w:rsidP="000A2E5D">
      <w:pPr>
        <w:spacing w:line="300" w:lineRule="auto"/>
        <w:rPr>
          <w:rFonts w:ascii="Times New Roman" w:eastAsia="宋体" w:hAnsi="Times New Roman" w:cs="Times New Roman"/>
          <w:color w:val="000000"/>
          <w:sz w:val="22"/>
        </w:rPr>
      </w:pPr>
      <w:r w:rsidRPr="000A2E5D">
        <w:rPr>
          <w:rFonts w:ascii="Times New Roman" w:eastAsia="宋体" w:hAnsi="Times New Roman" w:cs="Times New Roman" w:hint="eastAsia"/>
          <w:noProof/>
          <w:color w:val="000000"/>
          <w:sz w:val="22"/>
        </w:rPr>
        <w:drawing>
          <wp:inline distT="0" distB="0" distL="0" distR="0">
            <wp:extent cx="6637729" cy="4594111"/>
            <wp:effectExtent l="0" t="6667" r="4127" b="4128"/>
            <wp:docPr id="36" name="图片 36" descr="4号楼三层机房层平面图、43号楼屋顶层给排水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号楼三层机房层平面图、43号楼屋顶层给排水平面图"/>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6639626" cy="4595424"/>
                    </a:xfrm>
                    <a:prstGeom prst="rect">
                      <a:avLst/>
                    </a:prstGeom>
                  </pic:spPr>
                </pic:pic>
              </a:graphicData>
            </a:graphic>
          </wp:inline>
        </w:drawing>
      </w:r>
      <w:r w:rsidR="00EB1875">
        <w:rPr>
          <w:rFonts w:ascii="华文仿宋" w:eastAsia="华文仿宋" w:hAnsi="华文仿宋" w:cs="华文仿宋" w:hint="eastAsia"/>
          <w:b/>
          <w:bCs/>
          <w:spacing w:val="4"/>
          <w:sz w:val="24"/>
          <w:szCs w:val="24"/>
        </w:rPr>
        <w:t xml:space="preserve">       </w:t>
      </w:r>
      <w:r w:rsidRPr="000A2E5D">
        <w:rPr>
          <w:rFonts w:ascii="Times New Roman" w:eastAsia="宋体" w:hAnsi="Times New Roman" w:cs="Times New Roman" w:hint="eastAsia"/>
          <w:color w:val="000000"/>
          <w:sz w:val="22"/>
        </w:rPr>
        <w:br w:type="page"/>
      </w:r>
    </w:p>
    <w:p w:rsidR="000A2E5D" w:rsidRPr="000A2E5D" w:rsidRDefault="000A2E5D" w:rsidP="000A2E5D">
      <w:pPr>
        <w:spacing w:line="300" w:lineRule="auto"/>
        <w:rPr>
          <w:rFonts w:ascii="华文仿宋" w:eastAsia="华文仿宋" w:hAnsi="华文仿宋" w:cs="华文仿宋"/>
          <w:b/>
          <w:bCs/>
          <w:spacing w:val="4"/>
          <w:sz w:val="24"/>
          <w:szCs w:val="24"/>
        </w:rPr>
      </w:pPr>
      <w:r w:rsidRPr="000A2E5D">
        <w:rPr>
          <w:rFonts w:ascii="Times New Roman" w:eastAsia="宋体" w:hAnsi="Times New Roman" w:cs="Times New Roman" w:hint="eastAsia"/>
          <w:color w:val="000000"/>
          <w:sz w:val="22"/>
        </w:rPr>
        <w:lastRenderedPageBreak/>
        <w:t>6</w:t>
      </w:r>
      <w:r w:rsidRPr="000A2E5D">
        <w:rPr>
          <w:rFonts w:ascii="华文仿宋" w:eastAsia="华文仿宋" w:hAnsi="华文仿宋" w:cs="华文仿宋" w:hint="eastAsia"/>
          <w:b/>
          <w:bCs/>
          <w:spacing w:val="4"/>
          <w:sz w:val="24"/>
          <w:szCs w:val="24"/>
        </w:rPr>
        <w:t>#楼一层平面图</w:t>
      </w:r>
    </w:p>
    <w:p w:rsidR="000A2E5D" w:rsidRPr="000A2E5D" w:rsidRDefault="00EB1875" w:rsidP="000A2E5D">
      <w:pPr>
        <w:spacing w:line="300" w:lineRule="auto"/>
        <w:rPr>
          <w:rFonts w:ascii="华文仿宋" w:eastAsia="华文仿宋" w:hAnsi="华文仿宋" w:cs="华文仿宋"/>
          <w:b/>
          <w:bCs/>
          <w:spacing w:val="4"/>
          <w:sz w:val="24"/>
          <w:szCs w:val="24"/>
        </w:rPr>
      </w:pPr>
      <w:r w:rsidRPr="000A2E5D">
        <w:rPr>
          <w:rFonts w:ascii="Times New Roman" w:eastAsia="宋体" w:hAnsi="Times New Roman" w:cs="Times New Roman"/>
          <w:noProof/>
          <w:color w:val="000000"/>
          <w:sz w:val="22"/>
        </w:rPr>
        <w:drawing>
          <wp:inline distT="0" distB="0" distL="0" distR="0">
            <wp:extent cx="4493895" cy="3119755"/>
            <wp:effectExtent l="0" t="0" r="1905" b="4445"/>
            <wp:docPr id="37" name="图片 37" descr="6#楼一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楼一层"/>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3895" cy="3119755"/>
                    </a:xfrm>
                    <a:prstGeom prst="rect">
                      <a:avLst/>
                    </a:prstGeom>
                  </pic:spPr>
                </pic:pic>
              </a:graphicData>
            </a:graphic>
          </wp:inline>
        </w:drawing>
      </w:r>
    </w:p>
    <w:p w:rsidR="000A2E5D" w:rsidRDefault="000A2E5D" w:rsidP="000A2E5D">
      <w:pPr>
        <w:spacing w:line="300" w:lineRule="auto"/>
        <w:rPr>
          <w:rFonts w:ascii="华文仿宋" w:eastAsia="华文仿宋" w:hAnsi="华文仿宋" w:cs="华文仿宋"/>
          <w:b/>
          <w:bCs/>
          <w:spacing w:val="4"/>
          <w:sz w:val="24"/>
          <w:szCs w:val="24"/>
        </w:rPr>
      </w:pPr>
    </w:p>
    <w:p w:rsidR="00EB1875" w:rsidRPr="000A2E5D" w:rsidRDefault="00EB1875" w:rsidP="000A2E5D">
      <w:pPr>
        <w:spacing w:line="300" w:lineRule="auto"/>
        <w:rPr>
          <w:rFonts w:ascii="华文仿宋" w:eastAsia="华文仿宋" w:hAnsi="华文仿宋" w:cs="华文仿宋"/>
          <w:b/>
          <w:bCs/>
          <w:spacing w:val="4"/>
          <w:sz w:val="24"/>
          <w:szCs w:val="24"/>
        </w:rPr>
      </w:pPr>
      <w:r w:rsidRPr="00EB1875">
        <w:rPr>
          <w:rFonts w:ascii="华文仿宋" w:eastAsia="华文仿宋" w:hAnsi="华文仿宋" w:cs="华文仿宋" w:hint="eastAsia"/>
          <w:b/>
          <w:bCs/>
          <w:spacing w:val="4"/>
          <w:sz w:val="24"/>
          <w:szCs w:val="24"/>
        </w:rPr>
        <w:t>6#楼二层平面图</w:t>
      </w:r>
    </w:p>
    <w:p w:rsidR="000A2E5D" w:rsidRPr="000A2E5D" w:rsidRDefault="000A2E5D" w:rsidP="000A2E5D">
      <w:pPr>
        <w:spacing w:line="300" w:lineRule="auto"/>
        <w:rPr>
          <w:rFonts w:ascii="Times New Roman" w:eastAsia="宋体" w:hAnsi="Times New Roman" w:cs="Times New Roman"/>
          <w:color w:val="000000"/>
          <w:sz w:val="22"/>
        </w:rPr>
      </w:pPr>
      <w:r w:rsidRPr="000A2E5D">
        <w:rPr>
          <w:rFonts w:ascii="Times New Roman" w:eastAsia="宋体" w:hAnsi="Times New Roman" w:cs="Times New Roman" w:hint="eastAsia"/>
          <w:noProof/>
          <w:color w:val="000000"/>
          <w:sz w:val="22"/>
        </w:rPr>
        <w:drawing>
          <wp:inline distT="0" distB="0" distL="0" distR="0">
            <wp:extent cx="4635478" cy="3324225"/>
            <wp:effectExtent l="0" t="0" r="0" b="0"/>
            <wp:docPr id="38" name="图片 38" descr="6#楼二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楼二层"/>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39007" cy="3326756"/>
                    </a:xfrm>
                    <a:prstGeom prst="rect">
                      <a:avLst/>
                    </a:prstGeom>
                  </pic:spPr>
                </pic:pic>
              </a:graphicData>
            </a:graphic>
          </wp:inline>
        </w:drawing>
      </w:r>
      <w:r w:rsidR="00EB1875">
        <w:rPr>
          <w:rFonts w:ascii="Times New Roman" w:eastAsia="宋体" w:hAnsi="Times New Roman" w:cs="Times New Roman" w:hint="eastAsia"/>
          <w:color w:val="000000"/>
          <w:sz w:val="22"/>
        </w:rPr>
        <w:t xml:space="preserve">       </w:t>
      </w:r>
      <w:r w:rsidRPr="000A2E5D">
        <w:rPr>
          <w:rFonts w:ascii="Times New Roman" w:eastAsia="宋体" w:hAnsi="Times New Roman" w:cs="Times New Roman" w:hint="eastAsia"/>
          <w:color w:val="000000"/>
          <w:sz w:val="22"/>
        </w:rPr>
        <w:br w:type="page"/>
      </w:r>
    </w:p>
    <w:p w:rsidR="001014B3" w:rsidRDefault="001014B3" w:rsidP="000A2E5D">
      <w:pPr>
        <w:spacing w:line="300" w:lineRule="auto"/>
        <w:rPr>
          <w:rFonts w:ascii="华文仿宋" w:eastAsia="华文仿宋" w:hAnsi="华文仿宋" w:cs="华文仿宋"/>
          <w:b/>
          <w:bCs/>
          <w:spacing w:val="4"/>
          <w:sz w:val="24"/>
          <w:szCs w:val="24"/>
        </w:rPr>
      </w:pPr>
      <w:r w:rsidRPr="001014B3">
        <w:rPr>
          <w:rFonts w:ascii="华文仿宋" w:eastAsia="华文仿宋" w:hAnsi="华文仿宋" w:cs="华文仿宋" w:hint="eastAsia"/>
          <w:b/>
          <w:bCs/>
          <w:spacing w:val="4"/>
          <w:sz w:val="24"/>
          <w:szCs w:val="24"/>
        </w:rPr>
        <w:lastRenderedPageBreak/>
        <w:t>6#楼三层平面图</w:t>
      </w:r>
    </w:p>
    <w:p w:rsidR="000A2E5D" w:rsidRPr="000A2E5D" w:rsidRDefault="000A2E5D" w:rsidP="000A2E5D">
      <w:pPr>
        <w:spacing w:line="300" w:lineRule="auto"/>
        <w:rPr>
          <w:rFonts w:ascii="华文仿宋" w:eastAsia="华文仿宋" w:hAnsi="华文仿宋" w:cs="华文仿宋"/>
          <w:b/>
          <w:bCs/>
          <w:spacing w:val="4"/>
          <w:sz w:val="24"/>
          <w:szCs w:val="24"/>
        </w:rPr>
      </w:pPr>
      <w:r w:rsidRPr="000A2E5D">
        <w:rPr>
          <w:rFonts w:ascii="华文仿宋" w:eastAsia="华文仿宋" w:hAnsi="华文仿宋" w:cs="华文仿宋" w:hint="eastAsia"/>
          <w:b/>
          <w:bCs/>
          <w:noProof/>
          <w:spacing w:val="4"/>
          <w:sz w:val="24"/>
          <w:szCs w:val="24"/>
        </w:rPr>
        <w:drawing>
          <wp:inline distT="0" distB="0" distL="0" distR="0">
            <wp:extent cx="4870412" cy="3486150"/>
            <wp:effectExtent l="0" t="0" r="6985" b="0"/>
            <wp:docPr id="39" name="图片 39" descr="6#楼三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楼三层"/>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70412" cy="3486150"/>
                    </a:xfrm>
                    <a:prstGeom prst="rect">
                      <a:avLst/>
                    </a:prstGeom>
                  </pic:spPr>
                </pic:pic>
              </a:graphicData>
            </a:graphic>
          </wp:inline>
        </w:drawing>
      </w:r>
      <w:r w:rsidR="001014B3">
        <w:rPr>
          <w:rFonts w:ascii="华文仿宋" w:eastAsia="华文仿宋" w:hAnsi="华文仿宋" w:cs="华文仿宋" w:hint="eastAsia"/>
          <w:b/>
          <w:bCs/>
          <w:spacing w:val="4"/>
          <w:sz w:val="24"/>
          <w:szCs w:val="24"/>
        </w:rPr>
        <w:t xml:space="preserve">   </w:t>
      </w:r>
    </w:p>
    <w:p w:rsidR="001014B3" w:rsidRDefault="001014B3" w:rsidP="000A2E5D">
      <w:pPr>
        <w:spacing w:line="300" w:lineRule="auto"/>
        <w:rPr>
          <w:rFonts w:ascii="华文仿宋" w:eastAsia="华文仿宋" w:hAnsi="华文仿宋" w:cs="华文仿宋"/>
          <w:b/>
          <w:bCs/>
          <w:spacing w:val="4"/>
          <w:sz w:val="24"/>
          <w:szCs w:val="24"/>
        </w:rPr>
      </w:pPr>
    </w:p>
    <w:p w:rsidR="000A2E5D" w:rsidRPr="000A2E5D" w:rsidRDefault="001014B3" w:rsidP="000A2E5D">
      <w:pPr>
        <w:spacing w:line="300" w:lineRule="auto"/>
        <w:rPr>
          <w:rFonts w:ascii="华文仿宋" w:eastAsia="华文仿宋" w:hAnsi="华文仿宋" w:cs="华文仿宋"/>
          <w:b/>
          <w:bCs/>
          <w:spacing w:val="4"/>
          <w:sz w:val="24"/>
          <w:szCs w:val="24"/>
        </w:rPr>
      </w:pPr>
      <w:r w:rsidRPr="000A2E5D">
        <w:rPr>
          <w:rFonts w:ascii="华文仿宋" w:eastAsia="华文仿宋" w:hAnsi="华文仿宋" w:cs="华文仿宋" w:hint="eastAsia"/>
          <w:b/>
          <w:bCs/>
          <w:spacing w:val="4"/>
          <w:sz w:val="24"/>
          <w:szCs w:val="24"/>
        </w:rPr>
        <w:t>6#楼屋顶层平面图</w:t>
      </w:r>
    </w:p>
    <w:p w:rsidR="000A2E5D" w:rsidRPr="000A2E5D" w:rsidRDefault="000A2E5D" w:rsidP="000A2E5D">
      <w:pPr>
        <w:spacing w:line="300" w:lineRule="auto"/>
        <w:rPr>
          <w:rFonts w:ascii="华文仿宋" w:eastAsia="华文仿宋" w:hAnsi="华文仿宋" w:cs="华文仿宋"/>
          <w:b/>
          <w:bCs/>
          <w:spacing w:val="4"/>
          <w:sz w:val="24"/>
          <w:szCs w:val="24"/>
        </w:rPr>
      </w:pPr>
      <w:r w:rsidRPr="000A2E5D">
        <w:rPr>
          <w:rFonts w:ascii="Times New Roman" w:eastAsia="宋体" w:hAnsi="Times New Roman" w:cs="Times New Roman" w:hint="eastAsia"/>
          <w:noProof/>
          <w:color w:val="000000"/>
          <w:sz w:val="22"/>
        </w:rPr>
        <w:drawing>
          <wp:inline distT="0" distB="0" distL="0" distR="0">
            <wp:extent cx="4948434" cy="3438525"/>
            <wp:effectExtent l="0" t="0" r="5080" b="0"/>
            <wp:docPr id="40" name="图片 40" descr="6#楼屋顶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楼屋顶层"/>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50653" cy="3440067"/>
                    </a:xfrm>
                    <a:prstGeom prst="rect">
                      <a:avLst/>
                    </a:prstGeom>
                  </pic:spPr>
                </pic:pic>
              </a:graphicData>
            </a:graphic>
          </wp:inline>
        </w:drawing>
      </w:r>
      <w:r w:rsidR="001014B3" w:rsidRPr="000A2E5D">
        <w:rPr>
          <w:rFonts w:ascii="Times New Roman" w:eastAsia="宋体" w:hAnsi="Times New Roman" w:cs="Times New Roman" w:hint="eastAsia"/>
          <w:color w:val="000000"/>
          <w:sz w:val="22"/>
        </w:rPr>
        <w:t xml:space="preserve"> </w:t>
      </w:r>
      <w:r w:rsidRPr="000A2E5D">
        <w:rPr>
          <w:rFonts w:ascii="Times New Roman" w:eastAsia="宋体" w:hAnsi="Times New Roman" w:cs="Times New Roman" w:hint="eastAsia"/>
          <w:color w:val="000000"/>
          <w:sz w:val="22"/>
        </w:rPr>
        <w:br w:type="page"/>
      </w:r>
      <w:r w:rsidRPr="000A2E5D">
        <w:rPr>
          <w:rFonts w:ascii="华文仿宋" w:eastAsia="华文仿宋" w:hAnsi="华文仿宋" w:cs="华文仿宋" w:hint="eastAsia"/>
          <w:b/>
          <w:bCs/>
          <w:spacing w:val="4"/>
          <w:sz w:val="24"/>
          <w:szCs w:val="24"/>
        </w:rPr>
        <w:lastRenderedPageBreak/>
        <w:t>7#楼一层平面图</w:t>
      </w:r>
    </w:p>
    <w:p w:rsidR="000A2E5D" w:rsidRPr="000A2E5D" w:rsidRDefault="00E05BDF" w:rsidP="000A2E5D">
      <w:pPr>
        <w:spacing w:line="300" w:lineRule="auto"/>
        <w:rPr>
          <w:rFonts w:ascii="华文仿宋" w:eastAsia="华文仿宋" w:hAnsi="华文仿宋" w:cs="华文仿宋"/>
          <w:b/>
          <w:bCs/>
          <w:spacing w:val="4"/>
          <w:sz w:val="24"/>
          <w:szCs w:val="24"/>
        </w:rPr>
      </w:pPr>
      <w:r>
        <w:rPr>
          <w:rFonts w:ascii="华文仿宋" w:eastAsia="华文仿宋" w:hAnsi="华文仿宋" w:cs="华文仿宋"/>
          <w:b/>
          <w:bCs/>
          <w:noProof/>
          <w:spacing w:val="4"/>
          <w:sz w:val="24"/>
          <w:szCs w:val="24"/>
        </w:rPr>
        <w:drawing>
          <wp:inline distT="0" distB="0" distL="0" distR="0" wp14:anchorId="1BD70274">
            <wp:extent cx="4468495" cy="3157855"/>
            <wp:effectExtent l="0" t="0" r="8255" b="444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8495" cy="3157855"/>
                    </a:xfrm>
                    <a:prstGeom prst="rect">
                      <a:avLst/>
                    </a:prstGeom>
                    <a:noFill/>
                  </pic:spPr>
                </pic:pic>
              </a:graphicData>
            </a:graphic>
          </wp:inline>
        </w:drawing>
      </w:r>
    </w:p>
    <w:p w:rsidR="000A2E5D" w:rsidRPr="000A2E5D" w:rsidRDefault="000A2E5D" w:rsidP="000A2E5D">
      <w:pPr>
        <w:spacing w:line="300" w:lineRule="auto"/>
        <w:rPr>
          <w:rFonts w:ascii="华文仿宋" w:eastAsia="华文仿宋" w:hAnsi="华文仿宋" w:cs="华文仿宋"/>
          <w:b/>
          <w:bCs/>
          <w:spacing w:val="4"/>
          <w:sz w:val="24"/>
          <w:szCs w:val="24"/>
        </w:rPr>
      </w:pPr>
    </w:p>
    <w:p w:rsidR="000A2E5D" w:rsidRDefault="000A2E5D" w:rsidP="000A2E5D">
      <w:pPr>
        <w:spacing w:line="300" w:lineRule="auto"/>
        <w:rPr>
          <w:rFonts w:ascii="华文仿宋" w:eastAsia="华文仿宋" w:hAnsi="华文仿宋" w:cs="华文仿宋"/>
          <w:b/>
          <w:bCs/>
          <w:spacing w:val="4"/>
          <w:sz w:val="24"/>
          <w:szCs w:val="24"/>
        </w:rPr>
      </w:pPr>
      <w:r w:rsidRPr="000A2E5D">
        <w:rPr>
          <w:rFonts w:ascii="华文仿宋" w:eastAsia="华文仿宋" w:hAnsi="华文仿宋" w:cs="华文仿宋" w:hint="eastAsia"/>
          <w:b/>
          <w:bCs/>
          <w:spacing w:val="4"/>
          <w:sz w:val="24"/>
          <w:szCs w:val="24"/>
        </w:rPr>
        <w:t>7#楼二层平面图</w:t>
      </w:r>
    </w:p>
    <w:p w:rsidR="00E05BDF" w:rsidRPr="000A2E5D" w:rsidRDefault="00E05BDF" w:rsidP="000A2E5D">
      <w:pPr>
        <w:spacing w:line="300" w:lineRule="auto"/>
        <w:rPr>
          <w:rFonts w:ascii="华文仿宋" w:eastAsia="华文仿宋" w:hAnsi="华文仿宋" w:cs="华文仿宋"/>
          <w:b/>
          <w:bCs/>
          <w:spacing w:val="4"/>
          <w:sz w:val="24"/>
          <w:szCs w:val="24"/>
        </w:rPr>
      </w:pPr>
      <w:r>
        <w:rPr>
          <w:rFonts w:ascii="华文仿宋" w:eastAsia="华文仿宋" w:hAnsi="华文仿宋" w:cs="华文仿宋"/>
          <w:b/>
          <w:bCs/>
          <w:noProof/>
          <w:spacing w:val="4"/>
          <w:sz w:val="24"/>
          <w:szCs w:val="24"/>
        </w:rPr>
        <w:drawing>
          <wp:inline distT="0" distB="0" distL="0" distR="0" wp14:anchorId="59B96978">
            <wp:extent cx="4572635" cy="3230880"/>
            <wp:effectExtent l="0" t="0" r="0" b="762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3230880"/>
                    </a:xfrm>
                    <a:prstGeom prst="rect">
                      <a:avLst/>
                    </a:prstGeom>
                    <a:noFill/>
                  </pic:spPr>
                </pic:pic>
              </a:graphicData>
            </a:graphic>
          </wp:inline>
        </w:drawing>
      </w:r>
    </w:p>
    <w:p w:rsidR="000A2E5D" w:rsidRPr="000A2E5D" w:rsidRDefault="000A2E5D" w:rsidP="000A2E5D">
      <w:pPr>
        <w:spacing w:line="300" w:lineRule="auto"/>
        <w:rPr>
          <w:rFonts w:ascii="Times New Roman" w:eastAsia="宋体" w:hAnsi="Times New Roman" w:cs="Times New Roman"/>
          <w:color w:val="000000"/>
          <w:sz w:val="22"/>
        </w:rPr>
      </w:pPr>
      <w:r w:rsidRPr="000A2E5D">
        <w:rPr>
          <w:rFonts w:ascii="Times New Roman" w:eastAsia="宋体" w:hAnsi="Times New Roman" w:cs="Times New Roman" w:hint="eastAsia"/>
          <w:color w:val="000000"/>
          <w:sz w:val="22"/>
        </w:rPr>
        <w:br w:type="page"/>
      </w:r>
    </w:p>
    <w:p w:rsidR="00E05BDF" w:rsidRDefault="00E05BDF" w:rsidP="000A2E5D">
      <w:pPr>
        <w:spacing w:line="300" w:lineRule="auto"/>
        <w:rPr>
          <w:rFonts w:ascii="华文仿宋" w:eastAsia="华文仿宋" w:hAnsi="华文仿宋" w:cs="华文仿宋"/>
          <w:b/>
          <w:bCs/>
          <w:spacing w:val="4"/>
          <w:sz w:val="24"/>
          <w:szCs w:val="24"/>
        </w:rPr>
      </w:pPr>
      <w:r w:rsidRPr="00E05BDF">
        <w:rPr>
          <w:rFonts w:ascii="华文仿宋" w:eastAsia="华文仿宋" w:hAnsi="华文仿宋" w:cs="华文仿宋" w:hint="eastAsia"/>
          <w:b/>
          <w:bCs/>
          <w:spacing w:val="4"/>
          <w:sz w:val="24"/>
          <w:szCs w:val="24"/>
        </w:rPr>
        <w:lastRenderedPageBreak/>
        <w:t>7#楼三层平面图</w:t>
      </w:r>
    </w:p>
    <w:p w:rsidR="000A2E5D" w:rsidRPr="000A2E5D" w:rsidRDefault="000A2E5D" w:rsidP="000A2E5D">
      <w:pPr>
        <w:spacing w:line="300" w:lineRule="auto"/>
        <w:rPr>
          <w:rFonts w:ascii="华文仿宋" w:eastAsia="华文仿宋" w:hAnsi="华文仿宋" w:cs="华文仿宋"/>
          <w:b/>
          <w:bCs/>
          <w:spacing w:val="4"/>
          <w:sz w:val="24"/>
          <w:szCs w:val="24"/>
        </w:rPr>
      </w:pPr>
      <w:r w:rsidRPr="000A2E5D">
        <w:rPr>
          <w:rFonts w:ascii="Times New Roman" w:eastAsia="宋体" w:hAnsi="Times New Roman" w:cs="Times New Roman" w:hint="eastAsia"/>
          <w:noProof/>
          <w:color w:val="000000"/>
          <w:sz w:val="22"/>
        </w:rPr>
        <w:drawing>
          <wp:inline distT="0" distB="0" distL="0" distR="0">
            <wp:extent cx="4864169" cy="3438525"/>
            <wp:effectExtent l="0" t="0" r="0" b="0"/>
            <wp:docPr id="43" name="图片 43" descr="7#楼三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7#楼三层"/>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65919" cy="3439762"/>
                    </a:xfrm>
                    <a:prstGeom prst="rect">
                      <a:avLst/>
                    </a:prstGeom>
                  </pic:spPr>
                </pic:pic>
              </a:graphicData>
            </a:graphic>
          </wp:inline>
        </w:drawing>
      </w:r>
    </w:p>
    <w:p w:rsidR="00E05BDF" w:rsidRDefault="00E05BDF" w:rsidP="000A2E5D">
      <w:pPr>
        <w:spacing w:line="300" w:lineRule="auto"/>
        <w:rPr>
          <w:rFonts w:ascii="华文仿宋" w:eastAsia="华文仿宋" w:hAnsi="华文仿宋" w:cs="华文仿宋"/>
          <w:b/>
          <w:bCs/>
          <w:spacing w:val="4"/>
          <w:sz w:val="24"/>
          <w:szCs w:val="24"/>
        </w:rPr>
      </w:pPr>
    </w:p>
    <w:p w:rsidR="000A2E5D" w:rsidRPr="000A2E5D" w:rsidRDefault="00E05BDF" w:rsidP="000A2E5D">
      <w:pPr>
        <w:spacing w:line="300" w:lineRule="auto"/>
        <w:rPr>
          <w:rFonts w:ascii="华文仿宋" w:eastAsia="华文仿宋" w:hAnsi="华文仿宋" w:cs="华文仿宋"/>
          <w:b/>
          <w:bCs/>
          <w:spacing w:val="4"/>
          <w:sz w:val="24"/>
          <w:szCs w:val="24"/>
        </w:rPr>
      </w:pPr>
      <w:r w:rsidRPr="000A2E5D">
        <w:rPr>
          <w:rFonts w:ascii="华文仿宋" w:eastAsia="华文仿宋" w:hAnsi="华文仿宋" w:cs="华文仿宋" w:hint="eastAsia"/>
          <w:b/>
          <w:bCs/>
          <w:spacing w:val="4"/>
          <w:sz w:val="24"/>
          <w:szCs w:val="24"/>
        </w:rPr>
        <w:t>7#楼四层平面图</w:t>
      </w:r>
    </w:p>
    <w:p w:rsidR="000A2E5D" w:rsidRPr="000A2E5D" w:rsidRDefault="000A2E5D" w:rsidP="000A2E5D">
      <w:pPr>
        <w:spacing w:line="300" w:lineRule="auto"/>
        <w:rPr>
          <w:rFonts w:ascii="华文仿宋" w:eastAsia="华文仿宋" w:hAnsi="华文仿宋" w:cs="华文仿宋"/>
          <w:b/>
          <w:bCs/>
          <w:spacing w:val="4"/>
          <w:sz w:val="24"/>
          <w:szCs w:val="24"/>
        </w:rPr>
      </w:pPr>
      <w:r w:rsidRPr="000A2E5D">
        <w:rPr>
          <w:rFonts w:ascii="华文仿宋" w:eastAsia="华文仿宋" w:hAnsi="华文仿宋" w:cs="华文仿宋" w:hint="eastAsia"/>
          <w:b/>
          <w:bCs/>
          <w:noProof/>
          <w:spacing w:val="4"/>
          <w:sz w:val="24"/>
          <w:szCs w:val="24"/>
        </w:rPr>
        <w:drawing>
          <wp:inline distT="0" distB="0" distL="0" distR="0">
            <wp:extent cx="4971962" cy="3514725"/>
            <wp:effectExtent l="0" t="0" r="635" b="0"/>
            <wp:docPr id="44" name="图片 44" descr="7#楼四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7#楼四层"/>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69380" cy="3512900"/>
                    </a:xfrm>
                    <a:prstGeom prst="rect">
                      <a:avLst/>
                    </a:prstGeom>
                  </pic:spPr>
                </pic:pic>
              </a:graphicData>
            </a:graphic>
          </wp:inline>
        </w:drawing>
      </w:r>
      <w:r w:rsidR="00E05BDF" w:rsidRPr="000A2E5D">
        <w:rPr>
          <w:rFonts w:ascii="华文仿宋" w:eastAsia="华文仿宋" w:hAnsi="华文仿宋" w:cs="华文仿宋"/>
          <w:b/>
          <w:bCs/>
          <w:spacing w:val="4"/>
          <w:sz w:val="24"/>
          <w:szCs w:val="24"/>
        </w:rPr>
        <w:t xml:space="preserve"> </w:t>
      </w:r>
    </w:p>
    <w:p w:rsidR="000A2E5D" w:rsidRPr="000A2E5D" w:rsidRDefault="000A2E5D" w:rsidP="000A2E5D">
      <w:pPr>
        <w:spacing w:line="300" w:lineRule="auto"/>
        <w:rPr>
          <w:rFonts w:ascii="Times New Roman" w:eastAsia="宋体" w:hAnsi="Times New Roman" w:cs="Times New Roman"/>
          <w:color w:val="000000"/>
          <w:sz w:val="22"/>
        </w:rPr>
      </w:pPr>
    </w:p>
    <w:p w:rsidR="000A2E5D" w:rsidRPr="000A2E5D" w:rsidRDefault="000A2E5D" w:rsidP="000A2E5D">
      <w:pPr>
        <w:spacing w:line="300" w:lineRule="auto"/>
        <w:rPr>
          <w:rFonts w:ascii="Times New Roman" w:eastAsia="宋体" w:hAnsi="Times New Roman" w:cs="Times New Roman"/>
          <w:color w:val="000000"/>
          <w:sz w:val="22"/>
        </w:rPr>
      </w:pPr>
      <w:r w:rsidRPr="000A2E5D">
        <w:rPr>
          <w:rFonts w:ascii="Times New Roman" w:eastAsia="宋体" w:hAnsi="Times New Roman" w:cs="Times New Roman" w:hint="eastAsia"/>
          <w:color w:val="000000"/>
          <w:sz w:val="22"/>
        </w:rPr>
        <w:br w:type="page"/>
      </w:r>
    </w:p>
    <w:p w:rsidR="00E05BDF" w:rsidRDefault="00E05BDF" w:rsidP="000A2E5D">
      <w:pPr>
        <w:spacing w:line="300" w:lineRule="auto"/>
        <w:rPr>
          <w:rFonts w:ascii="华文仿宋" w:eastAsia="华文仿宋" w:hAnsi="华文仿宋" w:cs="华文仿宋"/>
          <w:b/>
          <w:bCs/>
          <w:spacing w:val="4"/>
          <w:sz w:val="24"/>
          <w:szCs w:val="24"/>
        </w:rPr>
      </w:pPr>
      <w:r w:rsidRPr="000A2E5D">
        <w:rPr>
          <w:rFonts w:ascii="华文仿宋" w:eastAsia="华文仿宋" w:hAnsi="华文仿宋" w:cs="华文仿宋" w:hint="eastAsia"/>
          <w:b/>
          <w:bCs/>
          <w:spacing w:val="4"/>
          <w:sz w:val="24"/>
          <w:szCs w:val="24"/>
        </w:rPr>
        <w:lastRenderedPageBreak/>
        <w:t>8#楼一层平面图</w:t>
      </w:r>
    </w:p>
    <w:p w:rsidR="000A2E5D" w:rsidRPr="000A2E5D" w:rsidRDefault="000A2E5D" w:rsidP="000A2E5D">
      <w:pPr>
        <w:spacing w:line="300" w:lineRule="auto"/>
        <w:rPr>
          <w:rFonts w:ascii="华文仿宋" w:eastAsia="华文仿宋" w:hAnsi="华文仿宋" w:cs="华文仿宋"/>
          <w:b/>
          <w:bCs/>
          <w:spacing w:val="4"/>
          <w:sz w:val="24"/>
          <w:szCs w:val="24"/>
        </w:rPr>
      </w:pPr>
      <w:r w:rsidRPr="000A2E5D">
        <w:rPr>
          <w:rFonts w:ascii="Times New Roman" w:eastAsia="宋体" w:hAnsi="Times New Roman" w:cs="Times New Roman" w:hint="eastAsia"/>
          <w:noProof/>
          <w:color w:val="000000"/>
          <w:sz w:val="22"/>
        </w:rPr>
        <w:drawing>
          <wp:inline distT="0" distB="0" distL="0" distR="0">
            <wp:extent cx="4960826" cy="3543300"/>
            <wp:effectExtent l="0" t="0" r="0" b="0"/>
            <wp:docPr id="45" name="图片 45" descr="8#楼一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8#楼一层"/>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63714" cy="3545363"/>
                    </a:xfrm>
                    <a:prstGeom prst="rect">
                      <a:avLst/>
                    </a:prstGeom>
                  </pic:spPr>
                </pic:pic>
              </a:graphicData>
            </a:graphic>
          </wp:inline>
        </w:drawing>
      </w:r>
      <w:r w:rsidR="00E05BDF">
        <w:rPr>
          <w:rFonts w:ascii="华文仿宋" w:eastAsia="华文仿宋" w:hAnsi="华文仿宋" w:cs="华文仿宋" w:hint="eastAsia"/>
          <w:b/>
          <w:bCs/>
          <w:spacing w:val="4"/>
          <w:sz w:val="24"/>
          <w:szCs w:val="24"/>
        </w:rPr>
        <w:t xml:space="preserve">  </w:t>
      </w:r>
    </w:p>
    <w:p w:rsidR="000A2E5D" w:rsidRPr="000A2E5D" w:rsidRDefault="000A2E5D" w:rsidP="000A2E5D">
      <w:pPr>
        <w:spacing w:line="300" w:lineRule="auto"/>
        <w:rPr>
          <w:rFonts w:ascii="华文仿宋" w:eastAsia="华文仿宋" w:hAnsi="华文仿宋" w:cs="华文仿宋"/>
          <w:b/>
          <w:bCs/>
          <w:spacing w:val="4"/>
          <w:sz w:val="24"/>
          <w:szCs w:val="24"/>
        </w:rPr>
      </w:pPr>
    </w:p>
    <w:p w:rsidR="00E05BDF" w:rsidRDefault="000A2E5D" w:rsidP="000A2E5D">
      <w:pPr>
        <w:spacing w:line="300" w:lineRule="auto"/>
        <w:rPr>
          <w:rFonts w:ascii="华文仿宋" w:eastAsia="华文仿宋" w:hAnsi="华文仿宋" w:cs="华文仿宋"/>
          <w:b/>
          <w:bCs/>
          <w:spacing w:val="4"/>
          <w:sz w:val="24"/>
          <w:szCs w:val="24"/>
        </w:rPr>
      </w:pPr>
      <w:r w:rsidRPr="000A2E5D">
        <w:rPr>
          <w:rFonts w:ascii="华文仿宋" w:eastAsia="华文仿宋" w:hAnsi="华文仿宋" w:cs="华文仿宋" w:hint="eastAsia"/>
          <w:b/>
          <w:bCs/>
          <w:spacing w:val="4"/>
          <w:sz w:val="24"/>
          <w:szCs w:val="24"/>
        </w:rPr>
        <w:t>8#楼二层平面图</w:t>
      </w:r>
    </w:p>
    <w:p w:rsidR="000A2E5D" w:rsidRPr="00E05BDF" w:rsidRDefault="00E05BDF" w:rsidP="000A2E5D">
      <w:pPr>
        <w:spacing w:line="300" w:lineRule="auto"/>
        <w:rPr>
          <w:rFonts w:ascii="华文仿宋" w:eastAsia="华文仿宋" w:hAnsi="华文仿宋" w:cs="华文仿宋"/>
          <w:b/>
          <w:bCs/>
          <w:spacing w:val="4"/>
          <w:sz w:val="24"/>
          <w:szCs w:val="24"/>
        </w:rPr>
      </w:pPr>
      <w:r w:rsidRPr="000A2E5D">
        <w:rPr>
          <w:rFonts w:ascii="华文仿宋" w:eastAsia="华文仿宋" w:hAnsi="华文仿宋" w:cs="华文仿宋" w:hint="eastAsia"/>
          <w:b/>
          <w:bCs/>
          <w:noProof/>
          <w:spacing w:val="4"/>
          <w:sz w:val="24"/>
          <w:szCs w:val="24"/>
        </w:rPr>
        <w:drawing>
          <wp:inline distT="0" distB="0" distL="0" distR="0">
            <wp:extent cx="4962525" cy="3545840"/>
            <wp:effectExtent l="0" t="0" r="9525" b="0"/>
            <wp:docPr id="46" name="图片 46" descr="8#楼二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楼二层"/>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62525" cy="3545840"/>
                    </a:xfrm>
                    <a:prstGeom prst="rect">
                      <a:avLst/>
                    </a:prstGeom>
                  </pic:spPr>
                </pic:pic>
              </a:graphicData>
            </a:graphic>
          </wp:inline>
        </w:drawing>
      </w:r>
    </w:p>
    <w:p w:rsidR="000A2E5D" w:rsidRPr="000A2E5D" w:rsidRDefault="000A2E5D" w:rsidP="000A2E5D">
      <w:pPr>
        <w:spacing w:line="300" w:lineRule="auto"/>
        <w:rPr>
          <w:rFonts w:ascii="Times New Roman" w:eastAsia="宋体" w:hAnsi="Times New Roman" w:cs="Times New Roman"/>
          <w:color w:val="000000"/>
          <w:sz w:val="22"/>
        </w:rPr>
      </w:pPr>
      <w:r w:rsidRPr="000A2E5D">
        <w:rPr>
          <w:rFonts w:ascii="Times New Roman" w:eastAsia="宋体" w:hAnsi="Times New Roman" w:cs="Times New Roman" w:hint="eastAsia"/>
          <w:color w:val="000000"/>
          <w:sz w:val="22"/>
        </w:rPr>
        <w:br w:type="page"/>
      </w:r>
    </w:p>
    <w:p w:rsidR="00E05BDF" w:rsidRDefault="00E05BDF" w:rsidP="000A2E5D">
      <w:pPr>
        <w:spacing w:line="300" w:lineRule="auto"/>
        <w:rPr>
          <w:rFonts w:ascii="Times New Roman" w:eastAsia="宋体" w:hAnsi="Times New Roman" w:cs="Times New Roman"/>
          <w:color w:val="000000"/>
          <w:sz w:val="22"/>
        </w:rPr>
      </w:pPr>
    </w:p>
    <w:p w:rsidR="00E05BDF" w:rsidRPr="00E05BDF" w:rsidRDefault="00E05BDF" w:rsidP="000A2E5D">
      <w:pPr>
        <w:spacing w:line="300" w:lineRule="auto"/>
        <w:rPr>
          <w:rFonts w:ascii="华文仿宋" w:eastAsia="华文仿宋" w:hAnsi="华文仿宋" w:cs="华文仿宋"/>
          <w:b/>
          <w:bCs/>
          <w:spacing w:val="4"/>
          <w:sz w:val="24"/>
          <w:szCs w:val="24"/>
        </w:rPr>
      </w:pPr>
      <w:r w:rsidRPr="00E05BDF">
        <w:rPr>
          <w:rFonts w:ascii="华文仿宋" w:eastAsia="华文仿宋" w:hAnsi="华文仿宋" w:cs="华文仿宋" w:hint="eastAsia"/>
          <w:b/>
          <w:bCs/>
          <w:spacing w:val="4"/>
          <w:sz w:val="24"/>
          <w:szCs w:val="24"/>
        </w:rPr>
        <w:t>8#楼机房层平面图</w:t>
      </w:r>
    </w:p>
    <w:p w:rsidR="000A2E5D" w:rsidRPr="000A2E5D" w:rsidRDefault="000A2E5D" w:rsidP="000A2E5D">
      <w:pPr>
        <w:spacing w:line="300" w:lineRule="auto"/>
        <w:rPr>
          <w:rFonts w:ascii="Times New Roman" w:eastAsia="宋体" w:hAnsi="Times New Roman" w:cs="Times New Roman"/>
          <w:color w:val="000000"/>
          <w:sz w:val="22"/>
        </w:rPr>
      </w:pPr>
      <w:r w:rsidRPr="000A2E5D">
        <w:rPr>
          <w:rFonts w:ascii="Times New Roman" w:eastAsia="宋体" w:hAnsi="Times New Roman" w:cs="Times New Roman" w:hint="eastAsia"/>
          <w:b/>
          <w:noProof/>
          <w:color w:val="000000"/>
          <w:sz w:val="22"/>
        </w:rPr>
        <w:drawing>
          <wp:inline distT="0" distB="0" distL="0" distR="0">
            <wp:extent cx="5162490" cy="3590925"/>
            <wp:effectExtent l="0" t="0" r="635" b="0"/>
            <wp:docPr id="47" name="图片 47" descr="8#楼机房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8#楼机房层"/>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62490" cy="3590925"/>
                    </a:xfrm>
                    <a:prstGeom prst="rect">
                      <a:avLst/>
                    </a:prstGeom>
                  </pic:spPr>
                </pic:pic>
              </a:graphicData>
            </a:graphic>
          </wp:inline>
        </w:drawing>
      </w:r>
      <w:r w:rsidR="00E05BDF" w:rsidRPr="000A2E5D">
        <w:rPr>
          <w:rFonts w:ascii="Times New Roman" w:eastAsia="宋体" w:hAnsi="Times New Roman" w:cs="Times New Roman"/>
          <w:color w:val="000000"/>
          <w:sz w:val="22"/>
        </w:rPr>
        <w:t xml:space="preserve"> </w:t>
      </w:r>
    </w:p>
    <w:p w:rsidR="000A2E5D" w:rsidRPr="000A2E5D" w:rsidRDefault="000A2E5D" w:rsidP="000A2E5D">
      <w:pPr>
        <w:autoSpaceDN w:val="0"/>
        <w:adjustRightInd w:val="0"/>
        <w:snapToGrid w:val="0"/>
        <w:spacing w:line="300" w:lineRule="auto"/>
        <w:ind w:leftChars="209" w:left="439"/>
        <w:textAlignment w:val="baseline"/>
        <w:rPr>
          <w:rFonts w:ascii="Times New Roman" w:eastAsia="宋体" w:hAnsi="Times New Roman" w:cs="Times New Roman"/>
          <w:color w:val="000000"/>
          <w:sz w:val="22"/>
        </w:rPr>
      </w:pPr>
    </w:p>
    <w:p w:rsidR="000A2E5D" w:rsidRPr="000A2E5D" w:rsidRDefault="000A2E5D" w:rsidP="000A2E5D">
      <w:pPr>
        <w:spacing w:line="300" w:lineRule="auto"/>
        <w:rPr>
          <w:rFonts w:ascii="Times New Roman" w:eastAsia="宋体" w:hAnsi="Times New Roman" w:cs="Times New Roman"/>
          <w:b/>
          <w:color w:val="000000"/>
          <w:sz w:val="22"/>
        </w:rPr>
      </w:pPr>
      <w:bookmarkStart w:id="27" w:name="_Toc154129110"/>
      <w:bookmarkStart w:id="28" w:name="_Toc153978943"/>
      <w:bookmarkStart w:id="29" w:name="_Toc153978859"/>
      <w:r w:rsidRPr="000A2E5D">
        <w:rPr>
          <w:rFonts w:ascii="Times New Roman" w:eastAsia="宋体" w:hAnsi="Times New Roman" w:cs="Times New Roman"/>
          <w:b/>
          <w:color w:val="000000"/>
          <w:sz w:val="22"/>
        </w:rPr>
        <w:br w:type="page"/>
      </w:r>
    </w:p>
    <w:p w:rsidR="000A2E5D" w:rsidRPr="000A2E5D" w:rsidRDefault="000A2E5D" w:rsidP="000A2E5D">
      <w:pPr>
        <w:autoSpaceDN w:val="0"/>
        <w:adjustRightInd w:val="0"/>
        <w:snapToGrid w:val="0"/>
        <w:spacing w:line="300" w:lineRule="auto"/>
        <w:ind w:leftChars="209" w:left="439"/>
        <w:textAlignment w:val="baseline"/>
        <w:rPr>
          <w:rFonts w:ascii="Times New Roman" w:eastAsia="宋体" w:hAnsi="Times New Roman" w:cs="Times New Roman"/>
          <w:b/>
          <w:color w:val="000000"/>
          <w:sz w:val="22"/>
        </w:rPr>
      </w:pPr>
      <w:r w:rsidRPr="000A2E5D">
        <w:rPr>
          <w:rFonts w:ascii="Times New Roman" w:eastAsia="宋体" w:hAnsi="Times New Roman" w:cs="Times New Roman"/>
          <w:b/>
          <w:color w:val="000000"/>
          <w:sz w:val="22"/>
        </w:rPr>
        <w:lastRenderedPageBreak/>
        <w:t xml:space="preserve">4 </w:t>
      </w:r>
      <w:r w:rsidRPr="000A2E5D">
        <w:rPr>
          <w:rFonts w:ascii="Times New Roman" w:eastAsia="宋体" w:hAnsi="Times New Roman" w:cs="Times New Roman" w:hint="eastAsia"/>
          <w:b/>
          <w:color w:val="000000"/>
          <w:sz w:val="22"/>
        </w:rPr>
        <w:t>招标范围与内容</w:t>
      </w:r>
      <w:bookmarkEnd w:id="27"/>
      <w:bookmarkEnd w:id="28"/>
      <w:bookmarkEnd w:id="29"/>
    </w:p>
    <w:p w:rsidR="000A2E5D" w:rsidRPr="000A2E5D" w:rsidRDefault="000A2E5D" w:rsidP="000A2E5D">
      <w:pPr>
        <w:adjustRightInd w:val="0"/>
        <w:snapToGrid w:val="0"/>
        <w:spacing w:line="300" w:lineRule="auto"/>
        <w:ind w:firstLineChars="200" w:firstLine="440"/>
        <w:jc w:val="left"/>
        <w:rPr>
          <w:rFonts w:ascii="Times New Roman" w:eastAsia="宋体" w:hAnsi="Times New Roman" w:cs="Times New Roman"/>
          <w:sz w:val="22"/>
        </w:rPr>
      </w:pPr>
      <w:r w:rsidRPr="000A2E5D">
        <w:rPr>
          <w:rFonts w:ascii="Times New Roman" w:eastAsia="宋体" w:hAnsi="Times New Roman" w:cs="Times New Roman"/>
          <w:sz w:val="22"/>
        </w:rPr>
        <w:t xml:space="preserve">4.1 </w:t>
      </w:r>
      <w:r w:rsidRPr="000A2E5D">
        <w:rPr>
          <w:rFonts w:ascii="Times New Roman" w:eastAsia="宋体" w:hAnsi="Times New Roman" w:cs="Times New Roman"/>
          <w:sz w:val="22"/>
        </w:rPr>
        <w:t>项目招标范围及内容</w:t>
      </w:r>
    </w:p>
    <w:p w:rsidR="000A2E5D" w:rsidRPr="000A2E5D" w:rsidRDefault="000A2E5D" w:rsidP="000A2E5D">
      <w:pPr>
        <w:adjustRightInd w:val="0"/>
        <w:snapToGrid w:val="0"/>
        <w:spacing w:line="300" w:lineRule="auto"/>
        <w:ind w:firstLineChars="200" w:firstLine="440"/>
        <w:jc w:val="left"/>
        <w:rPr>
          <w:rFonts w:ascii="Times New Roman" w:eastAsia="宋体" w:hAnsi="Times New Roman" w:cs="Times New Roman"/>
          <w:color w:val="000000"/>
          <w:sz w:val="22"/>
        </w:rPr>
      </w:pPr>
      <w:r w:rsidRPr="000A2E5D">
        <w:rPr>
          <w:rFonts w:ascii="Times New Roman" w:eastAsia="宋体" w:hAnsi="Times New Roman" w:cs="Times New Roman" w:hint="eastAsia"/>
          <w:sz w:val="22"/>
        </w:rPr>
        <w:t>本项目服务区域为：办公楼、重度残疾人护理院</w:t>
      </w:r>
      <w:r w:rsidRPr="000A2E5D">
        <w:rPr>
          <w:rFonts w:ascii="Times New Roman" w:eastAsia="宋体" w:hAnsi="Times New Roman" w:cs="Times New Roman" w:hint="eastAsia"/>
          <w:color w:val="000000"/>
          <w:sz w:val="22"/>
        </w:rPr>
        <w:t>。</w:t>
      </w:r>
    </w:p>
    <w:p w:rsidR="000A2E5D" w:rsidRPr="000A2E5D" w:rsidRDefault="000A2E5D" w:rsidP="000A2E5D">
      <w:pPr>
        <w:adjustRightInd w:val="0"/>
        <w:snapToGrid w:val="0"/>
        <w:spacing w:line="300" w:lineRule="auto"/>
        <w:ind w:firstLineChars="200" w:firstLine="440"/>
        <w:jc w:val="left"/>
        <w:rPr>
          <w:rFonts w:ascii="宋体" w:eastAsia="宋体" w:hAnsi="宋体" w:cs="Times New Roman"/>
          <w:bCs/>
          <w:color w:val="000000"/>
          <w:sz w:val="22"/>
        </w:rPr>
      </w:pPr>
      <w:r w:rsidRPr="000A2E5D">
        <w:rPr>
          <w:rFonts w:ascii="Times New Roman" w:eastAsia="宋体" w:hAnsi="Times New Roman" w:cs="Times New Roman" w:hint="eastAsia"/>
          <w:sz w:val="22"/>
        </w:rPr>
        <w:t>服务范围：</w:t>
      </w:r>
      <w:r w:rsidRPr="000A2E5D">
        <w:rPr>
          <w:rFonts w:ascii="宋体" w:eastAsia="宋体" w:hAnsi="宋体" w:cs="Times New Roman" w:hint="eastAsia"/>
          <w:color w:val="000000"/>
          <w:sz w:val="22"/>
        </w:rPr>
        <w:t>（1）</w:t>
      </w:r>
      <w:r w:rsidRPr="000A2E5D">
        <w:rPr>
          <w:rFonts w:ascii="宋体" w:eastAsia="宋体" w:hAnsi="宋体" w:cs="Times New Roman" w:hint="eastAsia"/>
          <w:bCs/>
          <w:color w:val="000000"/>
          <w:sz w:val="22"/>
        </w:rPr>
        <w:t>对</w:t>
      </w:r>
      <w:r w:rsidRPr="000A2E5D">
        <w:rPr>
          <w:rFonts w:ascii="Times New Roman" w:eastAsia="宋体" w:hAnsi="Times New Roman" w:cs="Times New Roman" w:hint="eastAsia"/>
          <w:bCs/>
          <w:color w:val="000000"/>
          <w:szCs w:val="21"/>
        </w:rPr>
        <w:t>办公楼</w:t>
      </w:r>
      <w:r w:rsidRPr="000A2E5D">
        <w:rPr>
          <w:rFonts w:ascii="宋体" w:eastAsia="宋体" w:hAnsi="宋体" w:cs="Times New Roman" w:hint="eastAsia"/>
          <w:bCs/>
          <w:color w:val="000000"/>
          <w:sz w:val="22"/>
        </w:rPr>
        <w:t>实施全天候24小时安保服务。（2）对楼宇内办公区域、地下停车场等所有的设备、设施、办公器具等提供设施、设备维护运转、检修、保养。（3）对</w:t>
      </w:r>
      <w:r w:rsidRPr="000A2E5D">
        <w:rPr>
          <w:rFonts w:ascii="Times New Roman" w:eastAsia="宋体" w:hAnsi="Times New Roman" w:cs="Times New Roman" w:hint="eastAsia"/>
          <w:bCs/>
          <w:color w:val="000000"/>
          <w:szCs w:val="21"/>
        </w:rPr>
        <w:t>办公楼</w:t>
      </w:r>
      <w:r w:rsidRPr="000A2E5D">
        <w:rPr>
          <w:rFonts w:ascii="宋体" w:eastAsia="宋体" w:hAnsi="宋体" w:cs="Times New Roman" w:hint="eastAsia"/>
          <w:bCs/>
          <w:color w:val="000000"/>
          <w:sz w:val="22"/>
        </w:rPr>
        <w:t>提供</w:t>
      </w:r>
      <w:r w:rsidRPr="000A2E5D">
        <w:rPr>
          <w:rFonts w:ascii="Times New Roman" w:eastAsia="宋体" w:hAnsi="Times New Roman" w:cs="Times New Roman" w:hint="eastAsia"/>
          <w:color w:val="000000"/>
          <w:sz w:val="22"/>
        </w:rPr>
        <w:t>保洁</w:t>
      </w:r>
      <w:r w:rsidRPr="000A2E5D">
        <w:rPr>
          <w:rFonts w:ascii="宋体" w:eastAsia="宋体" w:hAnsi="宋体" w:cs="Times New Roman" w:hint="eastAsia"/>
          <w:bCs/>
          <w:color w:val="000000"/>
          <w:sz w:val="22"/>
        </w:rPr>
        <w:t>服务。</w:t>
      </w:r>
    </w:p>
    <w:p w:rsidR="000A2E5D" w:rsidRPr="000A2E5D" w:rsidRDefault="000A2E5D" w:rsidP="000A2E5D">
      <w:pPr>
        <w:autoSpaceDN w:val="0"/>
        <w:adjustRightInd w:val="0"/>
        <w:snapToGrid w:val="0"/>
        <w:spacing w:line="300" w:lineRule="auto"/>
        <w:ind w:leftChars="209" w:left="439"/>
        <w:textAlignment w:val="baseline"/>
        <w:rPr>
          <w:rFonts w:ascii="Times New Roman" w:eastAsia="宋体" w:hAnsi="Times New Roman" w:cs="Times New Roman"/>
          <w:sz w:val="22"/>
        </w:rPr>
      </w:pPr>
      <w:r w:rsidRPr="000A2E5D">
        <w:rPr>
          <w:rFonts w:ascii="Times New Roman" w:eastAsia="宋体" w:hAnsi="Times New Roman" w:cs="Times New Roman"/>
          <w:sz w:val="22"/>
        </w:rPr>
        <w:t xml:space="preserve">4.2 </w:t>
      </w:r>
      <w:r w:rsidRPr="000A2E5D">
        <w:rPr>
          <w:rFonts w:ascii="Times New Roman" w:eastAsia="宋体" w:hAnsi="Times New Roman" w:cs="Times New Roman"/>
          <w:sz w:val="22"/>
        </w:rPr>
        <w:t>本项目服务期限：</w:t>
      </w:r>
      <w:r w:rsidRPr="000A2E5D">
        <w:rPr>
          <w:rFonts w:ascii="Times New Roman" w:eastAsia="宋体" w:hAnsi="Times New Roman" w:cs="Times New Roman" w:hint="eastAsia"/>
          <w:sz w:val="22"/>
        </w:rPr>
        <w:t>本项目服务期八个月，合同暂定起讫日期为</w:t>
      </w:r>
      <w:r w:rsidRPr="000A2E5D">
        <w:rPr>
          <w:rFonts w:ascii="Times New Roman" w:eastAsia="宋体" w:hAnsi="Times New Roman" w:cs="Times New Roman" w:hint="eastAsia"/>
          <w:sz w:val="22"/>
        </w:rPr>
        <w:t xml:space="preserve"> 2024</w:t>
      </w:r>
      <w:r w:rsidRPr="000A2E5D">
        <w:rPr>
          <w:rFonts w:ascii="Times New Roman" w:eastAsia="宋体" w:hAnsi="Times New Roman" w:cs="Times New Roman" w:hint="eastAsia"/>
          <w:sz w:val="22"/>
        </w:rPr>
        <w:t>年</w:t>
      </w:r>
      <w:r w:rsidRPr="000A2E5D">
        <w:rPr>
          <w:rFonts w:ascii="Times New Roman" w:eastAsia="宋体" w:hAnsi="Times New Roman" w:cs="Times New Roman" w:hint="eastAsia"/>
          <w:sz w:val="22"/>
        </w:rPr>
        <w:t>5</w:t>
      </w:r>
      <w:r w:rsidRPr="000A2E5D">
        <w:rPr>
          <w:rFonts w:ascii="Times New Roman" w:eastAsia="宋体" w:hAnsi="Times New Roman" w:cs="Times New Roman" w:hint="eastAsia"/>
          <w:sz w:val="22"/>
        </w:rPr>
        <w:t>月</w:t>
      </w:r>
      <w:r w:rsidRPr="000A2E5D">
        <w:rPr>
          <w:rFonts w:ascii="Times New Roman" w:eastAsia="宋体" w:hAnsi="Times New Roman" w:cs="Times New Roman" w:hint="eastAsia"/>
          <w:sz w:val="22"/>
        </w:rPr>
        <w:t>1</w:t>
      </w:r>
      <w:r w:rsidRPr="000A2E5D">
        <w:rPr>
          <w:rFonts w:ascii="Times New Roman" w:eastAsia="宋体" w:hAnsi="Times New Roman" w:cs="Times New Roman" w:hint="eastAsia"/>
          <w:sz w:val="22"/>
        </w:rPr>
        <w:t>日起到</w:t>
      </w:r>
      <w:r w:rsidRPr="000A2E5D">
        <w:rPr>
          <w:rFonts w:ascii="Times New Roman" w:eastAsia="宋体" w:hAnsi="Times New Roman" w:cs="Times New Roman" w:hint="eastAsia"/>
          <w:sz w:val="22"/>
        </w:rPr>
        <w:t>2024</w:t>
      </w:r>
      <w:r w:rsidRPr="000A2E5D">
        <w:rPr>
          <w:rFonts w:ascii="Times New Roman" w:eastAsia="宋体" w:hAnsi="Times New Roman" w:cs="Times New Roman" w:hint="eastAsia"/>
          <w:sz w:val="22"/>
        </w:rPr>
        <w:t>年</w:t>
      </w:r>
      <w:r w:rsidRPr="000A2E5D">
        <w:rPr>
          <w:rFonts w:ascii="Times New Roman" w:eastAsia="宋体" w:hAnsi="Times New Roman" w:cs="Times New Roman" w:hint="eastAsia"/>
          <w:sz w:val="22"/>
        </w:rPr>
        <w:t>12</w:t>
      </w:r>
    </w:p>
    <w:p w:rsidR="000A2E5D" w:rsidRPr="000A2E5D" w:rsidRDefault="000A2E5D" w:rsidP="000A2E5D">
      <w:pPr>
        <w:autoSpaceDN w:val="0"/>
        <w:adjustRightInd w:val="0"/>
        <w:snapToGrid w:val="0"/>
        <w:spacing w:line="300" w:lineRule="auto"/>
        <w:textAlignment w:val="baseline"/>
        <w:rPr>
          <w:rFonts w:ascii="Times New Roman" w:eastAsia="宋体" w:hAnsi="Times New Roman" w:cs="Times New Roman"/>
          <w:sz w:val="22"/>
        </w:rPr>
      </w:pPr>
      <w:r w:rsidRPr="000A2E5D">
        <w:rPr>
          <w:rFonts w:ascii="Times New Roman" w:eastAsia="宋体" w:hAnsi="Times New Roman" w:cs="Times New Roman" w:hint="eastAsia"/>
          <w:sz w:val="22"/>
        </w:rPr>
        <w:t>月</w:t>
      </w:r>
      <w:r w:rsidRPr="000A2E5D">
        <w:rPr>
          <w:rFonts w:ascii="Times New Roman" w:eastAsia="宋体" w:hAnsi="Times New Roman" w:cs="Times New Roman" w:hint="eastAsia"/>
          <w:sz w:val="22"/>
        </w:rPr>
        <w:t>31</w:t>
      </w:r>
      <w:r w:rsidRPr="000A2E5D">
        <w:rPr>
          <w:rFonts w:ascii="Times New Roman" w:eastAsia="宋体" w:hAnsi="Times New Roman" w:cs="Times New Roman" w:hint="eastAsia"/>
          <w:sz w:val="22"/>
        </w:rPr>
        <w:t>日止，具体以合同签订日期为准。</w:t>
      </w:r>
    </w:p>
    <w:p w:rsidR="000A2E5D" w:rsidRPr="000A2E5D" w:rsidRDefault="000A2E5D" w:rsidP="000A2E5D">
      <w:pPr>
        <w:adjustRightInd w:val="0"/>
        <w:snapToGrid w:val="0"/>
        <w:spacing w:line="300" w:lineRule="auto"/>
        <w:ind w:firstLineChars="200" w:firstLine="442"/>
        <w:jc w:val="left"/>
        <w:outlineLvl w:val="2"/>
        <w:rPr>
          <w:rFonts w:ascii="Times New Roman" w:eastAsia="宋体" w:hAnsi="Times New Roman" w:cs="Times New Roman"/>
          <w:b/>
          <w:color w:val="000000"/>
          <w:sz w:val="22"/>
        </w:rPr>
      </w:pPr>
      <w:bookmarkStart w:id="30" w:name="_Toc153978944"/>
      <w:bookmarkStart w:id="31" w:name="_Toc154129111"/>
      <w:bookmarkStart w:id="32" w:name="_Toc153978860"/>
      <w:bookmarkStart w:id="33" w:name="_Toc163548711"/>
      <w:r w:rsidRPr="000A2E5D">
        <w:rPr>
          <w:rFonts w:ascii="Times New Roman" w:eastAsia="宋体" w:hAnsi="Times New Roman" w:cs="Times New Roman"/>
          <w:b/>
          <w:color w:val="000000"/>
          <w:sz w:val="22"/>
        </w:rPr>
        <w:t xml:space="preserve">5 </w:t>
      </w:r>
      <w:r w:rsidRPr="000A2E5D">
        <w:rPr>
          <w:rFonts w:ascii="Times New Roman" w:eastAsia="宋体" w:hAnsi="Times New Roman" w:cs="Times New Roman" w:hint="eastAsia"/>
          <w:b/>
          <w:color w:val="000000"/>
          <w:sz w:val="22"/>
        </w:rPr>
        <w:t>承包方式</w:t>
      </w:r>
      <w:bookmarkEnd w:id="30"/>
      <w:bookmarkEnd w:id="31"/>
      <w:bookmarkEnd w:id="32"/>
      <w:bookmarkEnd w:id="33"/>
    </w:p>
    <w:p w:rsidR="000A2E5D" w:rsidRPr="000A2E5D" w:rsidRDefault="000A2E5D" w:rsidP="000A2E5D">
      <w:pPr>
        <w:snapToGrid w:val="0"/>
        <w:spacing w:line="300" w:lineRule="auto"/>
        <w:ind w:firstLineChars="200" w:firstLine="440"/>
        <w:rPr>
          <w:rFonts w:ascii="Times New Roman" w:eastAsia="宋体" w:hAnsi="Times New Roman" w:cs="Times New Roman"/>
          <w:sz w:val="22"/>
        </w:rPr>
      </w:pPr>
      <w:r w:rsidRPr="000A2E5D">
        <w:rPr>
          <w:rFonts w:ascii="Times New Roman" w:eastAsia="宋体" w:hAnsi="Times New Roman" w:cs="Times New Roman"/>
          <w:sz w:val="22"/>
        </w:rPr>
        <w:t>5.1</w:t>
      </w:r>
      <w:r w:rsidRPr="000A2E5D">
        <w:rPr>
          <w:rFonts w:ascii="Times New Roman" w:eastAsia="宋体" w:hAnsi="Times New Roman" w:cs="Times New Roman" w:hint="eastAsia"/>
          <w:sz w:val="22"/>
        </w:rPr>
        <w:t>依照本项目的招标范围和内容，采购人每季度向成交供应商支付管理服务费。</w:t>
      </w:r>
    </w:p>
    <w:p w:rsidR="000A2E5D" w:rsidRPr="000A2E5D" w:rsidRDefault="000A2E5D" w:rsidP="000A2E5D">
      <w:pPr>
        <w:snapToGrid w:val="0"/>
        <w:spacing w:line="300" w:lineRule="auto"/>
        <w:ind w:firstLineChars="200" w:firstLine="440"/>
        <w:rPr>
          <w:rFonts w:ascii="Times New Roman" w:eastAsia="宋体" w:hAnsi="Times New Roman" w:cs="Times New Roman"/>
          <w:color w:val="0000FF"/>
          <w:sz w:val="22"/>
        </w:rPr>
      </w:pPr>
      <w:r w:rsidRPr="000A2E5D">
        <w:rPr>
          <w:rFonts w:ascii="Times New Roman" w:eastAsia="宋体" w:hAnsi="Times New Roman" w:cs="Times New Roman"/>
          <w:sz w:val="22"/>
        </w:rPr>
        <w:t xml:space="preserve">5.2 </w:t>
      </w:r>
      <w:r w:rsidRPr="000A2E5D">
        <w:rPr>
          <w:rFonts w:ascii="Times New Roman" w:eastAsia="宋体" w:hAnsi="Times New Roman" w:cs="Times New Roman"/>
          <w:color w:val="0000FF"/>
          <w:sz w:val="22"/>
        </w:rPr>
        <w:t>本项目不允许分包。</w:t>
      </w:r>
    </w:p>
    <w:p w:rsidR="000A2E5D" w:rsidRPr="000A2E5D" w:rsidRDefault="000A2E5D" w:rsidP="000A2E5D">
      <w:pPr>
        <w:adjustRightInd w:val="0"/>
        <w:snapToGrid w:val="0"/>
        <w:spacing w:line="300" w:lineRule="auto"/>
        <w:ind w:firstLineChars="200" w:firstLine="442"/>
        <w:jc w:val="left"/>
        <w:outlineLvl w:val="2"/>
        <w:rPr>
          <w:rFonts w:ascii="Times New Roman" w:eastAsia="宋体" w:hAnsi="Times New Roman" w:cs="Times New Roman"/>
          <w:b/>
          <w:color w:val="000000"/>
          <w:sz w:val="22"/>
        </w:rPr>
      </w:pPr>
      <w:bookmarkStart w:id="34" w:name="_Toc117582456"/>
      <w:bookmarkStart w:id="35" w:name="_Toc153978861"/>
      <w:bookmarkStart w:id="36" w:name="_Toc154129112"/>
      <w:bookmarkStart w:id="37" w:name="_Toc153978945"/>
      <w:bookmarkStart w:id="38" w:name="_Toc163548712"/>
      <w:r w:rsidRPr="000A2E5D">
        <w:rPr>
          <w:rFonts w:ascii="Times New Roman" w:eastAsia="宋体" w:hAnsi="Times New Roman" w:cs="Times New Roman"/>
          <w:b/>
          <w:color w:val="000000"/>
          <w:sz w:val="22"/>
        </w:rPr>
        <w:t xml:space="preserve">6 </w:t>
      </w:r>
      <w:r w:rsidRPr="000A2E5D">
        <w:rPr>
          <w:rFonts w:ascii="Times New Roman" w:eastAsia="宋体" w:hAnsi="Times New Roman" w:cs="Times New Roman"/>
          <w:b/>
          <w:color w:val="000000"/>
          <w:sz w:val="22"/>
        </w:rPr>
        <w:t>合同的签订</w:t>
      </w:r>
      <w:bookmarkEnd w:id="34"/>
      <w:bookmarkEnd w:id="35"/>
      <w:bookmarkEnd w:id="36"/>
      <w:bookmarkEnd w:id="37"/>
      <w:bookmarkEnd w:id="38"/>
    </w:p>
    <w:p w:rsidR="000A2E5D" w:rsidRPr="000A2E5D" w:rsidRDefault="000A2E5D" w:rsidP="000A2E5D">
      <w:pPr>
        <w:snapToGrid w:val="0"/>
        <w:spacing w:line="300" w:lineRule="auto"/>
        <w:ind w:firstLineChars="200" w:firstLine="440"/>
        <w:rPr>
          <w:rFonts w:ascii="Times New Roman" w:eastAsia="宋体" w:hAnsi="Times New Roman" w:cs="Times New Roman"/>
          <w:sz w:val="22"/>
        </w:rPr>
      </w:pPr>
      <w:r w:rsidRPr="000A2E5D">
        <w:rPr>
          <w:rFonts w:ascii="Times New Roman" w:eastAsia="宋体" w:hAnsi="Times New Roman" w:cs="Times New Roman"/>
          <w:sz w:val="22"/>
        </w:rPr>
        <w:t xml:space="preserve">6.1 </w:t>
      </w:r>
      <w:r w:rsidRPr="000A2E5D">
        <w:rPr>
          <w:rFonts w:ascii="Times New Roman" w:eastAsia="宋体" w:hAnsi="Times New Roman" w:cs="Times New Roman"/>
          <w:sz w:val="22"/>
        </w:rPr>
        <w:t>本项目合同的标的、价格、质量及验收标准、考核管理、履约期限等主要条款应当与招标文件和成交供应商</w:t>
      </w:r>
      <w:r w:rsidRPr="000A2E5D">
        <w:rPr>
          <w:rFonts w:ascii="Times New Roman" w:eastAsia="宋体" w:hAnsi="Times New Roman" w:cs="Times New Roman" w:hint="eastAsia"/>
          <w:sz w:val="22"/>
        </w:rPr>
        <w:t>响应</w:t>
      </w:r>
      <w:r w:rsidRPr="000A2E5D">
        <w:rPr>
          <w:rFonts w:ascii="Times New Roman" w:eastAsia="宋体" w:hAnsi="Times New Roman" w:cs="Times New Roman"/>
          <w:sz w:val="22"/>
        </w:rPr>
        <w:t>文件的内容一致，并互相补充和解释。</w:t>
      </w:r>
    </w:p>
    <w:p w:rsidR="000A2E5D" w:rsidRPr="000A2E5D" w:rsidRDefault="000A2E5D" w:rsidP="000A2E5D">
      <w:pPr>
        <w:adjustRightInd w:val="0"/>
        <w:snapToGrid w:val="0"/>
        <w:spacing w:line="300" w:lineRule="auto"/>
        <w:ind w:firstLineChars="200" w:firstLine="440"/>
        <w:jc w:val="left"/>
        <w:rPr>
          <w:rFonts w:ascii="Times New Roman" w:eastAsia="宋体" w:hAnsi="Times New Roman" w:cs="Times New Roman"/>
          <w:b/>
          <w:color w:val="FF0000"/>
          <w:sz w:val="22"/>
          <w:u w:val="single"/>
        </w:rPr>
      </w:pPr>
      <w:r w:rsidRPr="000A2E5D">
        <w:rPr>
          <w:rFonts w:ascii="Times New Roman" w:eastAsia="宋体" w:hAnsi="Times New Roman" w:cs="Times New Roman"/>
          <w:color w:val="000000"/>
          <w:sz w:val="22"/>
        </w:rPr>
        <w:t xml:space="preserve">6.2 </w:t>
      </w:r>
      <w:r w:rsidRPr="000A2E5D">
        <w:rPr>
          <w:rFonts w:ascii="Times New Roman" w:eastAsia="宋体" w:hAnsi="Times New Roman" w:cs="Times New Roman"/>
          <w:color w:val="000000"/>
          <w:sz w:val="22"/>
        </w:rPr>
        <w:t>合同履约过程中，如遇不可抗力或政策性调价（以招标文件和合同约定为准），经双方商定可以调整合同金额（调整原则以招标文件约定为准），并签订补充协议。</w:t>
      </w:r>
    </w:p>
    <w:p w:rsidR="000A2E5D" w:rsidRPr="000A2E5D" w:rsidRDefault="000A2E5D" w:rsidP="000A2E5D">
      <w:pPr>
        <w:adjustRightInd w:val="0"/>
        <w:snapToGrid w:val="0"/>
        <w:spacing w:line="300" w:lineRule="auto"/>
        <w:ind w:firstLineChars="200" w:firstLine="442"/>
        <w:jc w:val="left"/>
        <w:outlineLvl w:val="2"/>
        <w:rPr>
          <w:rFonts w:ascii="Times New Roman" w:eastAsia="宋体" w:hAnsi="Times New Roman" w:cs="Times New Roman"/>
          <w:sz w:val="22"/>
        </w:rPr>
      </w:pPr>
      <w:bookmarkStart w:id="39" w:name="_Toc153978862"/>
      <w:bookmarkStart w:id="40" w:name="_Toc153978946"/>
      <w:bookmarkStart w:id="41" w:name="_Toc154129113"/>
      <w:bookmarkStart w:id="42" w:name="_Toc117582457"/>
      <w:bookmarkStart w:id="43" w:name="_Toc163548713"/>
      <w:r w:rsidRPr="000A2E5D">
        <w:rPr>
          <w:rFonts w:ascii="Times New Roman" w:eastAsia="宋体" w:hAnsi="Times New Roman" w:cs="Times New Roman"/>
          <w:b/>
          <w:color w:val="000000"/>
          <w:sz w:val="22"/>
        </w:rPr>
        <w:t xml:space="preserve">7 </w:t>
      </w:r>
      <w:r w:rsidRPr="000A2E5D">
        <w:rPr>
          <w:rFonts w:ascii="Times New Roman" w:eastAsia="宋体" w:hAnsi="Times New Roman" w:cs="Times New Roman"/>
          <w:b/>
          <w:color w:val="000000"/>
          <w:sz w:val="22"/>
        </w:rPr>
        <w:t>结算原则和支付方式</w:t>
      </w:r>
      <w:bookmarkEnd w:id="39"/>
      <w:bookmarkEnd w:id="40"/>
      <w:bookmarkEnd w:id="41"/>
      <w:bookmarkEnd w:id="42"/>
      <w:bookmarkEnd w:id="43"/>
    </w:p>
    <w:p w:rsidR="000A2E5D" w:rsidRPr="000A2E5D" w:rsidRDefault="000A2E5D" w:rsidP="000A2E5D">
      <w:pPr>
        <w:adjustRightInd w:val="0"/>
        <w:snapToGrid w:val="0"/>
        <w:spacing w:line="300" w:lineRule="auto"/>
        <w:ind w:firstLineChars="200" w:firstLine="440"/>
        <w:jc w:val="left"/>
        <w:rPr>
          <w:rFonts w:ascii="Times New Roman" w:eastAsia="宋体" w:hAnsi="Times New Roman" w:cs="Times New Roman"/>
          <w:color w:val="000000"/>
          <w:sz w:val="22"/>
        </w:rPr>
      </w:pPr>
      <w:r w:rsidRPr="000A2E5D">
        <w:rPr>
          <w:rFonts w:ascii="Times New Roman" w:eastAsia="宋体" w:hAnsi="Times New Roman" w:cs="Times New Roman"/>
          <w:color w:val="000000"/>
          <w:sz w:val="22"/>
        </w:rPr>
        <w:t xml:space="preserve">7.1 </w:t>
      </w:r>
      <w:r w:rsidRPr="000A2E5D">
        <w:rPr>
          <w:rFonts w:ascii="Times New Roman" w:eastAsia="宋体" w:hAnsi="Times New Roman" w:cs="Times New Roman"/>
          <w:color w:val="000000"/>
          <w:sz w:val="22"/>
        </w:rPr>
        <w:t>结算原则</w:t>
      </w:r>
    </w:p>
    <w:p w:rsidR="000A2E5D" w:rsidRPr="000A2E5D" w:rsidRDefault="000A2E5D" w:rsidP="000A2E5D">
      <w:pPr>
        <w:adjustRightInd w:val="0"/>
        <w:snapToGrid w:val="0"/>
        <w:spacing w:line="300" w:lineRule="auto"/>
        <w:ind w:firstLineChars="200" w:firstLine="440"/>
        <w:jc w:val="left"/>
        <w:rPr>
          <w:rFonts w:ascii="Times New Roman" w:eastAsia="宋体" w:hAnsi="Times New Roman" w:cs="Times New Roman"/>
          <w:bCs/>
          <w:sz w:val="22"/>
        </w:rPr>
      </w:pPr>
      <w:r w:rsidRPr="000A2E5D">
        <w:rPr>
          <w:rFonts w:ascii="Times New Roman" w:eastAsia="宋体" w:hAnsi="Times New Roman" w:cs="Times New Roman"/>
          <w:bCs/>
          <w:sz w:val="22"/>
        </w:rPr>
        <w:t>7</w:t>
      </w:r>
      <w:r w:rsidRPr="000A2E5D">
        <w:rPr>
          <w:rFonts w:ascii="Times New Roman" w:eastAsia="宋体" w:hAnsi="Times New Roman" w:cs="Times New Roman" w:hint="eastAsia"/>
          <w:bCs/>
          <w:sz w:val="22"/>
        </w:rPr>
        <w:t>.1.1</w:t>
      </w:r>
      <w:r w:rsidRPr="000A2E5D">
        <w:rPr>
          <w:rFonts w:ascii="Times New Roman" w:eastAsia="宋体" w:hAnsi="Times New Roman" w:cs="Times New Roman" w:hint="eastAsia"/>
          <w:bCs/>
          <w:sz w:val="22"/>
        </w:rPr>
        <w:t>根据考核管理要求，依照考核结果按季度结算。</w:t>
      </w:r>
    </w:p>
    <w:p w:rsidR="000A2E5D" w:rsidRPr="000A2E5D" w:rsidRDefault="000A2E5D" w:rsidP="000A2E5D">
      <w:pPr>
        <w:adjustRightInd w:val="0"/>
        <w:snapToGrid w:val="0"/>
        <w:spacing w:line="300" w:lineRule="auto"/>
        <w:ind w:firstLineChars="200" w:firstLine="440"/>
        <w:jc w:val="left"/>
        <w:rPr>
          <w:rFonts w:ascii="Times New Roman" w:eastAsia="宋体" w:hAnsi="Times New Roman" w:cs="Times New Roman"/>
          <w:color w:val="000000"/>
          <w:sz w:val="22"/>
        </w:rPr>
      </w:pPr>
      <w:r w:rsidRPr="000A2E5D">
        <w:rPr>
          <w:rFonts w:ascii="Times New Roman" w:eastAsia="宋体" w:hAnsi="Times New Roman" w:cs="Times New Roman"/>
          <w:bCs/>
          <w:sz w:val="22"/>
        </w:rPr>
        <w:t>7.1.2</w:t>
      </w:r>
      <w:r w:rsidRPr="000A2E5D">
        <w:rPr>
          <w:rFonts w:ascii="Times New Roman" w:eastAsia="宋体" w:hAnsi="Times New Roman" w:cs="Times New Roman"/>
          <w:bCs/>
          <w:sz w:val="22"/>
        </w:rPr>
        <w:t>本项目合同总价不变，采购人不会因政策性调价、人工成本、材料、设备使用年限增长引起的维修成本增加和效能衰减等因素（不可抗力除外）的变动而进行调整。</w:t>
      </w:r>
    </w:p>
    <w:p w:rsidR="000A2E5D" w:rsidRPr="000A2E5D" w:rsidRDefault="000A2E5D" w:rsidP="000A2E5D">
      <w:pPr>
        <w:adjustRightInd w:val="0"/>
        <w:snapToGrid w:val="0"/>
        <w:spacing w:line="300" w:lineRule="auto"/>
        <w:ind w:firstLineChars="200" w:firstLine="440"/>
        <w:jc w:val="left"/>
        <w:rPr>
          <w:rFonts w:ascii="Times New Roman" w:eastAsia="宋体" w:hAnsi="Times New Roman" w:cs="Times New Roman"/>
          <w:sz w:val="22"/>
        </w:rPr>
      </w:pPr>
      <w:r w:rsidRPr="000A2E5D">
        <w:rPr>
          <w:rFonts w:ascii="Times New Roman" w:eastAsia="宋体" w:hAnsi="Times New Roman" w:cs="Times New Roman"/>
          <w:sz w:val="22"/>
        </w:rPr>
        <w:t xml:space="preserve">7.2 </w:t>
      </w:r>
      <w:r w:rsidRPr="000A2E5D">
        <w:rPr>
          <w:rFonts w:ascii="Times New Roman" w:eastAsia="宋体" w:hAnsi="Times New Roman" w:cs="Times New Roman"/>
          <w:sz w:val="22"/>
        </w:rPr>
        <w:t>支付方式</w:t>
      </w:r>
    </w:p>
    <w:p w:rsidR="000A2E5D" w:rsidRPr="000A2E5D" w:rsidRDefault="000A2E5D" w:rsidP="000A2E5D">
      <w:pPr>
        <w:adjustRightInd w:val="0"/>
        <w:snapToGrid w:val="0"/>
        <w:spacing w:line="300" w:lineRule="auto"/>
        <w:ind w:firstLineChars="200" w:firstLine="440"/>
        <w:jc w:val="left"/>
        <w:rPr>
          <w:rFonts w:ascii="Times New Roman" w:eastAsia="宋体" w:hAnsi="Times New Roman" w:cs="Times New Roman"/>
          <w:color w:val="000000"/>
          <w:sz w:val="22"/>
        </w:rPr>
      </w:pPr>
      <w:r w:rsidRPr="000A2E5D">
        <w:rPr>
          <w:rFonts w:ascii="Times New Roman" w:eastAsia="宋体" w:hAnsi="Times New Roman" w:cs="Times New Roman"/>
          <w:color w:val="000000"/>
          <w:sz w:val="22"/>
        </w:rPr>
        <w:t xml:space="preserve">7.2.1 </w:t>
      </w:r>
      <w:r w:rsidRPr="000A2E5D">
        <w:rPr>
          <w:rFonts w:ascii="Times New Roman" w:eastAsia="宋体" w:hAnsi="Times New Roman" w:cs="Times New Roman"/>
          <w:color w:val="000000"/>
          <w:sz w:val="22"/>
        </w:rPr>
        <w:t>本项目合同金额采用</w:t>
      </w:r>
      <w:r w:rsidRPr="000A2E5D">
        <w:rPr>
          <w:rFonts w:ascii="Times New Roman" w:eastAsia="宋体" w:hAnsi="Times New Roman" w:cs="Times New Roman"/>
          <w:color w:val="000000"/>
          <w:sz w:val="22"/>
          <w:u w:val="single"/>
        </w:rPr>
        <w:t>分期付款</w:t>
      </w:r>
      <w:r w:rsidRPr="000A2E5D">
        <w:rPr>
          <w:rFonts w:ascii="Times New Roman" w:eastAsia="宋体" w:hAnsi="Times New Roman" w:cs="Times New Roman"/>
          <w:color w:val="000000"/>
          <w:sz w:val="22"/>
        </w:rPr>
        <w:t>方式，</w:t>
      </w:r>
      <w:r w:rsidRPr="000A2E5D">
        <w:rPr>
          <w:rFonts w:ascii="Times New Roman" w:eastAsia="宋体" w:hAnsi="Times New Roman" w:cs="Times New Roman" w:hint="eastAsia"/>
          <w:color w:val="000000"/>
          <w:sz w:val="22"/>
        </w:rPr>
        <w:t>先服务后支付，</w:t>
      </w:r>
      <w:r w:rsidRPr="000A2E5D">
        <w:rPr>
          <w:rFonts w:ascii="Times New Roman" w:eastAsia="宋体" w:hAnsi="Times New Roman" w:cs="Times New Roman" w:hint="eastAsia"/>
          <w:color w:val="000000"/>
          <w:sz w:val="22"/>
        </w:rPr>
        <w:t>8</w:t>
      </w:r>
      <w:r w:rsidRPr="000A2E5D">
        <w:rPr>
          <w:rFonts w:ascii="Times New Roman" w:eastAsia="宋体" w:hAnsi="Times New Roman" w:cs="Times New Roman" w:hint="eastAsia"/>
          <w:color w:val="000000"/>
          <w:sz w:val="22"/>
        </w:rPr>
        <w:t>月份支付</w:t>
      </w:r>
      <w:r w:rsidRPr="000A2E5D">
        <w:rPr>
          <w:rFonts w:ascii="Times New Roman" w:eastAsia="宋体" w:hAnsi="Times New Roman" w:cs="Times New Roman" w:hint="eastAsia"/>
          <w:color w:val="000000"/>
          <w:sz w:val="22"/>
        </w:rPr>
        <w:t>5-8</w:t>
      </w:r>
      <w:r w:rsidRPr="000A2E5D">
        <w:rPr>
          <w:rFonts w:ascii="Times New Roman" w:eastAsia="宋体" w:hAnsi="Times New Roman" w:cs="Times New Roman" w:hint="eastAsia"/>
          <w:color w:val="000000"/>
          <w:sz w:val="22"/>
        </w:rPr>
        <w:t>月合同款项，</w:t>
      </w:r>
      <w:r w:rsidRPr="000A2E5D">
        <w:rPr>
          <w:rFonts w:ascii="Times New Roman" w:eastAsia="宋体" w:hAnsi="Times New Roman" w:cs="Times New Roman" w:hint="eastAsia"/>
          <w:color w:val="000000"/>
          <w:sz w:val="22"/>
        </w:rPr>
        <w:t>12</w:t>
      </w:r>
      <w:r w:rsidRPr="000A2E5D">
        <w:rPr>
          <w:rFonts w:ascii="Times New Roman" w:eastAsia="宋体" w:hAnsi="Times New Roman" w:cs="Times New Roman" w:hint="eastAsia"/>
          <w:color w:val="000000"/>
          <w:sz w:val="22"/>
        </w:rPr>
        <w:t>月份支付</w:t>
      </w:r>
      <w:r w:rsidRPr="000A2E5D">
        <w:rPr>
          <w:rFonts w:ascii="Times New Roman" w:eastAsia="宋体" w:hAnsi="Times New Roman" w:cs="Times New Roman" w:hint="eastAsia"/>
          <w:color w:val="000000"/>
          <w:sz w:val="22"/>
        </w:rPr>
        <w:t>9-12</w:t>
      </w:r>
      <w:r w:rsidRPr="000A2E5D">
        <w:rPr>
          <w:rFonts w:ascii="Times New Roman" w:eastAsia="宋体" w:hAnsi="Times New Roman" w:cs="Times New Roman" w:hint="eastAsia"/>
          <w:color w:val="000000"/>
          <w:sz w:val="22"/>
        </w:rPr>
        <w:t>月合同款项。</w:t>
      </w:r>
    </w:p>
    <w:p w:rsidR="000A2E5D" w:rsidRPr="000A2E5D" w:rsidRDefault="000A2E5D" w:rsidP="000A2E5D">
      <w:pPr>
        <w:adjustRightInd w:val="0"/>
        <w:snapToGrid w:val="0"/>
        <w:spacing w:line="300" w:lineRule="auto"/>
        <w:ind w:firstLineChars="200" w:firstLine="440"/>
        <w:jc w:val="left"/>
        <w:rPr>
          <w:rFonts w:ascii="Times New Roman" w:eastAsia="宋体" w:hAnsi="Times New Roman" w:cs="Times New Roman"/>
          <w:color w:val="000000"/>
          <w:sz w:val="22"/>
        </w:rPr>
      </w:pPr>
      <w:r w:rsidRPr="000A2E5D">
        <w:rPr>
          <w:rFonts w:ascii="Times New Roman" w:eastAsia="宋体" w:hAnsi="Times New Roman" w:cs="Times New Roman"/>
          <w:color w:val="000000"/>
          <w:sz w:val="22"/>
        </w:rPr>
        <w:t>7</w:t>
      </w:r>
      <w:r w:rsidRPr="000A2E5D">
        <w:rPr>
          <w:rFonts w:ascii="Times New Roman" w:eastAsia="宋体" w:hAnsi="Times New Roman" w:cs="Times New Roman" w:hint="eastAsia"/>
          <w:color w:val="000000"/>
          <w:sz w:val="22"/>
        </w:rPr>
        <w:t>.3</w:t>
      </w:r>
      <w:r w:rsidRPr="000A2E5D">
        <w:rPr>
          <w:rFonts w:ascii="Times New Roman" w:eastAsia="宋体" w:hAnsi="Times New Roman" w:cs="Times New Roman" w:hint="eastAsia"/>
          <w:color w:val="00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sidRPr="000A2E5D">
        <w:rPr>
          <w:rFonts w:ascii="Times New Roman" w:eastAsia="宋体" w:hAnsi="Times New Roman" w:cs="Times New Roman"/>
          <w:color w:val="000000"/>
          <w:sz w:val="22"/>
        </w:rPr>
        <w:t>1</w:t>
      </w:r>
      <w:r w:rsidRPr="000A2E5D">
        <w:rPr>
          <w:rFonts w:ascii="Times New Roman" w:eastAsia="宋体" w:hAnsi="Times New Roman" w:cs="Times New Roman" w:hint="eastAsia"/>
          <w:color w:val="000000"/>
          <w:sz w:val="22"/>
        </w:rPr>
        <w:t>年</w:t>
      </w:r>
      <w:proofErr w:type="gramStart"/>
      <w:r w:rsidRPr="000A2E5D">
        <w:rPr>
          <w:rFonts w:ascii="Times New Roman" w:eastAsia="宋体" w:hAnsi="Times New Roman" w:cs="Times New Roman" w:hint="eastAsia"/>
          <w:color w:val="000000"/>
          <w:sz w:val="22"/>
        </w:rPr>
        <w:t>期贷款市场</w:t>
      </w:r>
      <w:proofErr w:type="gramEnd"/>
      <w:r w:rsidRPr="000A2E5D">
        <w:rPr>
          <w:rFonts w:ascii="Times New Roman" w:eastAsia="宋体" w:hAnsi="Times New Roman" w:cs="Times New Roman" w:hint="eastAsia"/>
          <w:color w:val="000000"/>
          <w:sz w:val="22"/>
        </w:rPr>
        <w:t>报价利率。</w:t>
      </w:r>
    </w:p>
    <w:p w:rsidR="000A2E5D" w:rsidRPr="000A2E5D" w:rsidRDefault="000A2E5D" w:rsidP="000A2E5D">
      <w:pPr>
        <w:autoSpaceDN w:val="0"/>
        <w:adjustRightInd w:val="0"/>
        <w:snapToGrid w:val="0"/>
        <w:spacing w:line="300" w:lineRule="auto"/>
        <w:ind w:leftChars="209" w:left="439"/>
        <w:textAlignment w:val="baseline"/>
        <w:rPr>
          <w:rFonts w:ascii="Times New Roman" w:eastAsia="宋体" w:hAnsi="Times New Roman" w:cs="Times New Roman"/>
          <w:sz w:val="22"/>
        </w:rPr>
      </w:pPr>
    </w:p>
    <w:p w:rsidR="000A2E5D" w:rsidRPr="000A2E5D" w:rsidRDefault="000A2E5D" w:rsidP="000A2E5D">
      <w:pPr>
        <w:adjustRightInd w:val="0"/>
        <w:snapToGrid w:val="0"/>
        <w:spacing w:line="300" w:lineRule="auto"/>
        <w:jc w:val="center"/>
        <w:outlineLvl w:val="1"/>
        <w:rPr>
          <w:rFonts w:ascii="Times New Roman" w:eastAsia="黑体" w:hAnsi="Times New Roman" w:cs="Times New Roman"/>
          <w:color w:val="FF0000"/>
          <w:sz w:val="30"/>
          <w:szCs w:val="30"/>
        </w:rPr>
      </w:pPr>
      <w:bookmarkStart w:id="44" w:name="_Toc19759"/>
      <w:bookmarkStart w:id="45" w:name="_Toc163548714"/>
      <w:r w:rsidRPr="000A2E5D">
        <w:rPr>
          <w:rFonts w:ascii="Times New Roman" w:eastAsia="黑体" w:hAnsi="Times New Roman" w:cs="Times New Roman"/>
          <w:color w:val="000000"/>
          <w:sz w:val="30"/>
          <w:szCs w:val="30"/>
        </w:rPr>
        <w:t>三、技术质量要求</w:t>
      </w:r>
      <w:bookmarkEnd w:id="44"/>
      <w:bookmarkEnd w:id="45"/>
    </w:p>
    <w:p w:rsidR="000A2E5D" w:rsidRPr="000A2E5D" w:rsidRDefault="000A2E5D" w:rsidP="000A2E5D">
      <w:pPr>
        <w:adjustRightInd w:val="0"/>
        <w:snapToGrid w:val="0"/>
        <w:spacing w:line="300" w:lineRule="auto"/>
        <w:ind w:firstLineChars="200" w:firstLine="442"/>
        <w:outlineLvl w:val="2"/>
        <w:rPr>
          <w:rFonts w:ascii="Times New Roman" w:eastAsia="宋体" w:hAnsi="Times New Roman" w:cs="Times New Roman"/>
          <w:b/>
          <w:bCs/>
          <w:sz w:val="22"/>
        </w:rPr>
      </w:pPr>
      <w:bookmarkStart w:id="46" w:name="_Toc519519437"/>
      <w:bookmarkStart w:id="47" w:name="_Toc13911"/>
      <w:bookmarkStart w:id="48" w:name="_Toc163548715"/>
      <w:r w:rsidRPr="000A2E5D">
        <w:rPr>
          <w:rFonts w:ascii="Times New Roman" w:eastAsia="宋体" w:hAnsi="Times New Roman" w:cs="Times New Roman"/>
          <w:b/>
          <w:bCs/>
          <w:sz w:val="22"/>
        </w:rPr>
        <w:t xml:space="preserve">8 </w:t>
      </w:r>
      <w:r w:rsidRPr="000A2E5D">
        <w:rPr>
          <w:rFonts w:ascii="Times New Roman" w:eastAsia="宋体" w:hAnsi="Times New Roman" w:cs="Times New Roman"/>
          <w:b/>
          <w:bCs/>
          <w:sz w:val="22"/>
        </w:rPr>
        <w:t>适用技术规范和规范性文件</w:t>
      </w:r>
      <w:bookmarkEnd w:id="46"/>
      <w:bookmarkEnd w:id="47"/>
      <w:bookmarkEnd w:id="48"/>
    </w:p>
    <w:p w:rsidR="000A2E5D" w:rsidRPr="000A2E5D" w:rsidRDefault="000A2E5D" w:rsidP="000A2E5D">
      <w:pPr>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 xml:space="preserve">8.1 </w:t>
      </w:r>
      <w:r w:rsidRPr="000A2E5D">
        <w:rPr>
          <w:rFonts w:ascii="Times New Roman" w:eastAsia="宋体" w:hAnsi="Times New Roman" w:cs="Times New Roman" w:hint="eastAsia"/>
          <w:bCs/>
          <w:sz w:val="22"/>
        </w:rPr>
        <w:t>国家和市政府颁发的有关物业管理的法律、法规、标准和规范性文件。包括但不限于：</w:t>
      </w:r>
    </w:p>
    <w:p w:rsidR="000A2E5D" w:rsidRPr="000A2E5D" w:rsidRDefault="000A2E5D" w:rsidP="000A2E5D">
      <w:pPr>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 xml:space="preserve">8.1.1 </w:t>
      </w:r>
      <w:r w:rsidRPr="000A2E5D">
        <w:rPr>
          <w:rFonts w:ascii="Times New Roman" w:eastAsia="宋体" w:hAnsi="Times New Roman" w:cs="Times New Roman" w:hint="eastAsia"/>
          <w:bCs/>
          <w:sz w:val="22"/>
        </w:rPr>
        <w:t>《物业管理条例》中华人民共和国国务院令第</w:t>
      </w:r>
      <w:r w:rsidRPr="000A2E5D">
        <w:rPr>
          <w:rFonts w:ascii="Times New Roman" w:eastAsia="宋体" w:hAnsi="Times New Roman" w:cs="Times New Roman" w:hint="eastAsia"/>
          <w:bCs/>
          <w:sz w:val="22"/>
        </w:rPr>
        <w:t>379</w:t>
      </w:r>
      <w:r w:rsidRPr="000A2E5D">
        <w:rPr>
          <w:rFonts w:ascii="Times New Roman" w:eastAsia="宋体" w:hAnsi="Times New Roman" w:cs="Times New Roman" w:hint="eastAsia"/>
          <w:bCs/>
          <w:sz w:val="22"/>
        </w:rPr>
        <w:t>号，本条例自</w:t>
      </w:r>
      <w:r w:rsidRPr="000A2E5D">
        <w:rPr>
          <w:rFonts w:ascii="Times New Roman" w:eastAsia="宋体" w:hAnsi="Times New Roman" w:cs="Times New Roman" w:hint="eastAsia"/>
          <w:bCs/>
          <w:sz w:val="22"/>
        </w:rPr>
        <w:t>2003</w:t>
      </w:r>
      <w:r w:rsidRPr="000A2E5D">
        <w:rPr>
          <w:rFonts w:ascii="Times New Roman" w:eastAsia="宋体" w:hAnsi="Times New Roman" w:cs="Times New Roman" w:hint="eastAsia"/>
          <w:bCs/>
          <w:sz w:val="22"/>
        </w:rPr>
        <w:t>年</w:t>
      </w:r>
      <w:r w:rsidRPr="000A2E5D">
        <w:rPr>
          <w:rFonts w:ascii="Times New Roman" w:eastAsia="宋体" w:hAnsi="Times New Roman" w:cs="Times New Roman" w:hint="eastAsia"/>
          <w:bCs/>
          <w:sz w:val="22"/>
        </w:rPr>
        <w:t>9</w:t>
      </w:r>
      <w:r w:rsidRPr="000A2E5D">
        <w:rPr>
          <w:rFonts w:ascii="Times New Roman" w:eastAsia="宋体" w:hAnsi="Times New Roman" w:cs="Times New Roman" w:hint="eastAsia"/>
          <w:bCs/>
          <w:sz w:val="22"/>
        </w:rPr>
        <w:t>月</w:t>
      </w:r>
      <w:r w:rsidRPr="000A2E5D">
        <w:rPr>
          <w:rFonts w:ascii="Times New Roman" w:eastAsia="宋体" w:hAnsi="Times New Roman" w:cs="Times New Roman" w:hint="eastAsia"/>
          <w:bCs/>
          <w:sz w:val="22"/>
        </w:rPr>
        <w:t>1</w:t>
      </w:r>
      <w:r w:rsidRPr="000A2E5D">
        <w:rPr>
          <w:rFonts w:ascii="Times New Roman" w:eastAsia="宋体" w:hAnsi="Times New Roman" w:cs="Times New Roman" w:hint="eastAsia"/>
          <w:bCs/>
          <w:sz w:val="22"/>
        </w:rPr>
        <w:t>日起施行；</w:t>
      </w:r>
    </w:p>
    <w:p w:rsidR="000A2E5D" w:rsidRPr="000A2E5D" w:rsidRDefault="000A2E5D" w:rsidP="000A2E5D">
      <w:pPr>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 xml:space="preserve">8.1.2 </w:t>
      </w:r>
      <w:proofErr w:type="gramStart"/>
      <w:r w:rsidRPr="000A2E5D">
        <w:rPr>
          <w:rFonts w:ascii="Times New Roman" w:eastAsia="宋体" w:hAnsi="Times New Roman" w:cs="Times New Roman" w:hint="eastAsia"/>
          <w:bCs/>
          <w:sz w:val="22"/>
        </w:rPr>
        <w:t>《物业服务定价成本监审办法（试行）》发改价格</w:t>
      </w:r>
      <w:proofErr w:type="gramEnd"/>
      <w:r w:rsidRPr="000A2E5D">
        <w:rPr>
          <w:rFonts w:ascii="Times New Roman" w:eastAsia="宋体" w:hAnsi="Times New Roman" w:cs="Times New Roman" w:hint="eastAsia"/>
          <w:bCs/>
          <w:sz w:val="22"/>
        </w:rPr>
        <w:t>（</w:t>
      </w:r>
      <w:r w:rsidRPr="000A2E5D">
        <w:rPr>
          <w:rFonts w:ascii="Times New Roman" w:eastAsia="宋体" w:hAnsi="Times New Roman" w:cs="Times New Roman" w:hint="eastAsia"/>
          <w:bCs/>
          <w:sz w:val="22"/>
        </w:rPr>
        <w:t>2007</w:t>
      </w:r>
      <w:r w:rsidRPr="000A2E5D">
        <w:rPr>
          <w:rFonts w:ascii="Times New Roman" w:eastAsia="宋体" w:hAnsi="Times New Roman" w:cs="Times New Roman" w:hint="eastAsia"/>
          <w:bCs/>
          <w:sz w:val="22"/>
        </w:rPr>
        <w:t>）</w:t>
      </w:r>
      <w:r w:rsidRPr="000A2E5D">
        <w:rPr>
          <w:rFonts w:ascii="Times New Roman" w:eastAsia="宋体" w:hAnsi="Times New Roman" w:cs="Times New Roman" w:hint="eastAsia"/>
          <w:bCs/>
          <w:sz w:val="22"/>
        </w:rPr>
        <w:t>2285</w:t>
      </w:r>
      <w:r w:rsidRPr="000A2E5D">
        <w:rPr>
          <w:rFonts w:ascii="Times New Roman" w:eastAsia="宋体" w:hAnsi="Times New Roman" w:cs="Times New Roman" w:hint="eastAsia"/>
          <w:bCs/>
          <w:sz w:val="22"/>
        </w:rPr>
        <w:t>号，本办法自</w:t>
      </w:r>
      <w:r w:rsidRPr="000A2E5D">
        <w:rPr>
          <w:rFonts w:ascii="Times New Roman" w:eastAsia="宋体" w:hAnsi="Times New Roman" w:cs="Times New Roman" w:hint="eastAsia"/>
          <w:bCs/>
          <w:sz w:val="22"/>
        </w:rPr>
        <w:t>2007</w:t>
      </w:r>
      <w:r w:rsidRPr="000A2E5D">
        <w:rPr>
          <w:rFonts w:ascii="Times New Roman" w:eastAsia="宋体" w:hAnsi="Times New Roman" w:cs="Times New Roman" w:hint="eastAsia"/>
          <w:bCs/>
          <w:sz w:val="22"/>
        </w:rPr>
        <w:t>年</w:t>
      </w:r>
      <w:r w:rsidRPr="000A2E5D">
        <w:rPr>
          <w:rFonts w:ascii="Times New Roman" w:eastAsia="宋体" w:hAnsi="Times New Roman" w:cs="Times New Roman" w:hint="eastAsia"/>
          <w:bCs/>
          <w:sz w:val="22"/>
        </w:rPr>
        <w:t>10</w:t>
      </w:r>
      <w:r w:rsidRPr="000A2E5D">
        <w:rPr>
          <w:rFonts w:ascii="Times New Roman" w:eastAsia="宋体" w:hAnsi="Times New Roman" w:cs="Times New Roman" w:hint="eastAsia"/>
          <w:bCs/>
          <w:sz w:val="22"/>
        </w:rPr>
        <w:t>月</w:t>
      </w:r>
      <w:r w:rsidRPr="000A2E5D">
        <w:rPr>
          <w:rFonts w:ascii="Times New Roman" w:eastAsia="宋体" w:hAnsi="Times New Roman" w:cs="Times New Roman" w:hint="eastAsia"/>
          <w:bCs/>
          <w:sz w:val="22"/>
        </w:rPr>
        <w:t>1</w:t>
      </w:r>
      <w:r w:rsidRPr="000A2E5D">
        <w:rPr>
          <w:rFonts w:ascii="Times New Roman" w:eastAsia="宋体" w:hAnsi="Times New Roman" w:cs="Times New Roman" w:hint="eastAsia"/>
          <w:bCs/>
          <w:sz w:val="22"/>
        </w:rPr>
        <w:t>日起施行；</w:t>
      </w:r>
    </w:p>
    <w:p w:rsidR="000A2E5D" w:rsidRPr="000A2E5D" w:rsidRDefault="000A2E5D" w:rsidP="000A2E5D">
      <w:pPr>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 xml:space="preserve">8.1.3 </w:t>
      </w:r>
      <w:r w:rsidRPr="000A2E5D">
        <w:rPr>
          <w:rFonts w:ascii="Times New Roman" w:eastAsia="宋体" w:hAnsi="Times New Roman" w:cs="Times New Roman" w:hint="eastAsia"/>
          <w:bCs/>
          <w:sz w:val="22"/>
        </w:rPr>
        <w:t>《上海市物业管理行业规范》（沪</w:t>
      </w:r>
      <w:proofErr w:type="gramStart"/>
      <w:r w:rsidRPr="000A2E5D">
        <w:rPr>
          <w:rFonts w:ascii="Times New Roman" w:eastAsia="宋体" w:hAnsi="Times New Roman" w:cs="Times New Roman" w:hint="eastAsia"/>
          <w:bCs/>
          <w:sz w:val="22"/>
        </w:rPr>
        <w:t>房地资物</w:t>
      </w:r>
      <w:proofErr w:type="gramEnd"/>
      <w:r w:rsidRPr="000A2E5D">
        <w:rPr>
          <w:rFonts w:ascii="Times New Roman" w:eastAsia="宋体" w:hAnsi="Times New Roman" w:cs="Times New Roman" w:hint="eastAsia"/>
          <w:bCs/>
          <w:sz w:val="22"/>
        </w:rPr>
        <w:t>[2001]0035</w:t>
      </w:r>
      <w:r w:rsidRPr="000A2E5D">
        <w:rPr>
          <w:rFonts w:ascii="Times New Roman" w:eastAsia="宋体" w:hAnsi="Times New Roman" w:cs="Times New Roman" w:hint="eastAsia"/>
          <w:bCs/>
          <w:sz w:val="22"/>
        </w:rPr>
        <w:t>号），本规范自</w:t>
      </w:r>
      <w:r w:rsidRPr="000A2E5D">
        <w:rPr>
          <w:rFonts w:ascii="Times New Roman" w:eastAsia="宋体" w:hAnsi="Times New Roman" w:cs="Times New Roman" w:hint="eastAsia"/>
          <w:bCs/>
          <w:sz w:val="22"/>
        </w:rPr>
        <w:t>2001.1.12</w:t>
      </w:r>
      <w:r w:rsidRPr="000A2E5D">
        <w:rPr>
          <w:rFonts w:ascii="Times New Roman" w:eastAsia="宋体" w:hAnsi="Times New Roman" w:cs="Times New Roman" w:hint="eastAsia"/>
          <w:bCs/>
          <w:sz w:val="22"/>
        </w:rPr>
        <w:lastRenderedPageBreak/>
        <w:t>实施。</w:t>
      </w:r>
    </w:p>
    <w:p w:rsidR="000A2E5D" w:rsidRPr="000A2E5D" w:rsidRDefault="000A2E5D" w:rsidP="000A2E5D">
      <w:pPr>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 xml:space="preserve">8.2 </w:t>
      </w:r>
      <w:r w:rsidRPr="000A2E5D">
        <w:rPr>
          <w:rFonts w:ascii="Times New Roman" w:eastAsia="宋体" w:hAnsi="Times New Roman" w:cs="Times New Roman" w:hint="eastAsia"/>
          <w:bCs/>
          <w:sz w:val="22"/>
        </w:rPr>
        <w:t>预算单位（使用单位）的物业现场实际情况。</w:t>
      </w:r>
    </w:p>
    <w:p w:rsidR="000A2E5D" w:rsidRPr="000A2E5D" w:rsidRDefault="000A2E5D" w:rsidP="000A2E5D">
      <w:pPr>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 xml:space="preserve">8.3 </w:t>
      </w:r>
      <w:r w:rsidRPr="000A2E5D">
        <w:rPr>
          <w:rFonts w:ascii="Times New Roman" w:eastAsia="宋体" w:hAnsi="Times New Roman" w:cs="Times New Roman" w:hint="eastAsia"/>
          <w:bCs/>
          <w:sz w:val="22"/>
        </w:rPr>
        <w:t>本项目招标文件、实施单位投标文件和双方确认的其他相关文件等。</w:t>
      </w:r>
    </w:p>
    <w:p w:rsidR="000A2E5D" w:rsidRPr="000A2E5D" w:rsidRDefault="000A2E5D" w:rsidP="000A2E5D">
      <w:pPr>
        <w:adjustRightInd w:val="0"/>
        <w:snapToGrid w:val="0"/>
        <w:spacing w:line="300" w:lineRule="auto"/>
        <w:ind w:firstLineChars="200" w:firstLine="440"/>
        <w:jc w:val="left"/>
        <w:rPr>
          <w:rFonts w:ascii="Times New Roman" w:eastAsia="宋体" w:hAnsi="Times New Roman" w:cs="Times New Roman"/>
          <w:sz w:val="22"/>
        </w:rPr>
      </w:pPr>
      <w:r w:rsidRPr="000A2E5D">
        <w:rPr>
          <w:rFonts w:ascii="Times New Roman" w:eastAsia="宋体" w:hAnsi="Times New Roman" w:cs="Times New Roman"/>
          <w:sz w:val="22"/>
        </w:rPr>
        <w:t>各投标人应充分注意，凡涉及国家或行业管理部门颁发的相关规范、规程和标准，无论其是否在本招标文件中列明，中标人应无条件执行。标准、规范等不一致的，以要求高者为准。</w:t>
      </w:r>
    </w:p>
    <w:p w:rsidR="000A2E5D" w:rsidRPr="000A2E5D" w:rsidRDefault="000A2E5D" w:rsidP="000A2E5D">
      <w:pPr>
        <w:adjustRightInd w:val="0"/>
        <w:snapToGrid w:val="0"/>
        <w:spacing w:line="300" w:lineRule="auto"/>
        <w:ind w:firstLineChars="200" w:firstLine="442"/>
        <w:outlineLvl w:val="2"/>
        <w:rPr>
          <w:rFonts w:ascii="Times New Roman" w:eastAsia="宋体" w:hAnsi="Times New Roman" w:cs="Times New Roman"/>
          <w:b/>
          <w:bCs/>
          <w:sz w:val="22"/>
        </w:rPr>
      </w:pPr>
      <w:bookmarkStart w:id="49" w:name="_Toc12789"/>
      <w:bookmarkStart w:id="50" w:name="_Toc519519438"/>
      <w:bookmarkStart w:id="51" w:name="_Toc163548716"/>
      <w:r w:rsidRPr="000A2E5D">
        <w:rPr>
          <w:rFonts w:ascii="Times New Roman" w:eastAsia="宋体" w:hAnsi="Times New Roman" w:cs="Times New Roman"/>
          <w:b/>
          <w:bCs/>
          <w:sz w:val="22"/>
        </w:rPr>
        <w:t xml:space="preserve">9 </w:t>
      </w:r>
      <w:r w:rsidRPr="000A2E5D">
        <w:rPr>
          <w:rFonts w:ascii="Times New Roman" w:eastAsia="宋体" w:hAnsi="Times New Roman" w:cs="Times New Roman"/>
          <w:b/>
          <w:bCs/>
          <w:sz w:val="22"/>
        </w:rPr>
        <w:t>招标内容与质量要求</w:t>
      </w:r>
      <w:bookmarkEnd w:id="49"/>
      <w:bookmarkEnd w:id="50"/>
      <w:bookmarkEnd w:id="51"/>
    </w:p>
    <w:p w:rsidR="000A2E5D" w:rsidRPr="000A2E5D" w:rsidRDefault="000A2E5D" w:rsidP="000A2E5D">
      <w:pPr>
        <w:adjustRightInd w:val="0"/>
        <w:snapToGrid w:val="0"/>
        <w:spacing w:line="300" w:lineRule="auto"/>
        <w:ind w:firstLineChars="200" w:firstLine="442"/>
        <w:jc w:val="left"/>
        <w:rPr>
          <w:rFonts w:ascii="Times New Roman" w:eastAsia="宋体" w:hAnsi="Times New Roman" w:cs="Times New Roman"/>
          <w:b/>
          <w:bCs/>
          <w:color w:val="000000"/>
          <w:sz w:val="22"/>
        </w:rPr>
      </w:pPr>
      <w:r w:rsidRPr="000A2E5D">
        <w:rPr>
          <w:rFonts w:ascii="Times New Roman" w:eastAsia="宋体" w:hAnsi="Times New Roman" w:cs="Times New Roman"/>
          <w:b/>
          <w:bCs/>
          <w:color w:val="000000"/>
          <w:sz w:val="22"/>
        </w:rPr>
        <w:t xml:space="preserve">9.1 </w:t>
      </w:r>
      <w:r w:rsidRPr="000A2E5D">
        <w:rPr>
          <w:rFonts w:ascii="Times New Roman" w:eastAsia="宋体" w:hAnsi="Times New Roman" w:cs="Times New Roman"/>
          <w:b/>
          <w:color w:val="000000"/>
          <w:kern w:val="0"/>
          <w:sz w:val="22"/>
        </w:rPr>
        <w:t>岗位设置一览表</w:t>
      </w:r>
    </w:p>
    <w:tbl>
      <w:tblPr>
        <w:tblStyle w:val="1"/>
        <w:tblW w:w="0" w:type="auto"/>
        <w:tblLayout w:type="fixed"/>
        <w:tblLook w:val="04A0" w:firstRow="1" w:lastRow="0" w:firstColumn="1" w:lastColumn="0" w:noHBand="0" w:noVBand="1"/>
      </w:tblPr>
      <w:tblGrid>
        <w:gridCol w:w="747"/>
        <w:gridCol w:w="1365"/>
        <w:gridCol w:w="1035"/>
        <w:gridCol w:w="1620"/>
        <w:gridCol w:w="3444"/>
        <w:gridCol w:w="966"/>
      </w:tblGrid>
      <w:tr w:rsidR="000A2E5D" w:rsidRPr="000A2E5D" w:rsidTr="00582C81">
        <w:tc>
          <w:tcPr>
            <w:tcW w:w="747" w:type="dxa"/>
            <w:vAlign w:val="center"/>
          </w:tcPr>
          <w:p w:rsidR="000A2E5D" w:rsidRPr="000A2E5D" w:rsidRDefault="000A2E5D" w:rsidP="000A2E5D">
            <w:pPr>
              <w:adjustRightInd w:val="0"/>
              <w:snapToGrid w:val="0"/>
              <w:spacing w:line="300" w:lineRule="auto"/>
              <w:jc w:val="center"/>
              <w:rPr>
                <w:rFonts w:eastAsia="宋体"/>
                <w:color w:val="000000"/>
                <w:sz w:val="22"/>
              </w:rPr>
            </w:pPr>
            <w:r w:rsidRPr="000A2E5D">
              <w:rPr>
                <w:rFonts w:eastAsia="宋体" w:hint="eastAsia"/>
                <w:color w:val="000000"/>
                <w:sz w:val="22"/>
              </w:rPr>
              <w:t>序号</w:t>
            </w:r>
          </w:p>
        </w:tc>
        <w:tc>
          <w:tcPr>
            <w:tcW w:w="1365" w:type="dxa"/>
            <w:vAlign w:val="center"/>
          </w:tcPr>
          <w:p w:rsidR="000A2E5D" w:rsidRPr="000A2E5D" w:rsidRDefault="000A2E5D" w:rsidP="000A2E5D">
            <w:pPr>
              <w:adjustRightInd w:val="0"/>
              <w:snapToGrid w:val="0"/>
              <w:spacing w:line="300" w:lineRule="auto"/>
              <w:jc w:val="center"/>
              <w:rPr>
                <w:rFonts w:eastAsia="宋体"/>
                <w:color w:val="000000"/>
                <w:sz w:val="22"/>
              </w:rPr>
            </w:pPr>
            <w:r w:rsidRPr="000A2E5D">
              <w:rPr>
                <w:rFonts w:eastAsia="宋体" w:hint="eastAsia"/>
                <w:color w:val="000000"/>
                <w:sz w:val="22"/>
              </w:rPr>
              <w:t>岗位名称</w:t>
            </w:r>
          </w:p>
        </w:tc>
        <w:tc>
          <w:tcPr>
            <w:tcW w:w="1035" w:type="dxa"/>
            <w:vAlign w:val="center"/>
          </w:tcPr>
          <w:p w:rsidR="000A2E5D" w:rsidRPr="000A2E5D" w:rsidRDefault="000A2E5D" w:rsidP="000A2E5D">
            <w:pPr>
              <w:adjustRightInd w:val="0"/>
              <w:snapToGrid w:val="0"/>
              <w:spacing w:line="300" w:lineRule="auto"/>
              <w:jc w:val="center"/>
              <w:rPr>
                <w:rFonts w:eastAsia="宋体"/>
                <w:color w:val="000000"/>
                <w:sz w:val="22"/>
              </w:rPr>
            </w:pPr>
            <w:r w:rsidRPr="000A2E5D">
              <w:rPr>
                <w:rFonts w:eastAsia="宋体" w:hint="eastAsia"/>
                <w:color w:val="000000"/>
                <w:sz w:val="22"/>
              </w:rPr>
              <w:t>最低岗位数</w:t>
            </w:r>
          </w:p>
        </w:tc>
        <w:tc>
          <w:tcPr>
            <w:tcW w:w="1620" w:type="dxa"/>
            <w:vAlign w:val="center"/>
          </w:tcPr>
          <w:p w:rsidR="000A2E5D" w:rsidRPr="000A2E5D" w:rsidRDefault="000A2E5D" w:rsidP="000A2E5D">
            <w:pPr>
              <w:adjustRightInd w:val="0"/>
              <w:snapToGrid w:val="0"/>
              <w:spacing w:line="300" w:lineRule="auto"/>
              <w:jc w:val="center"/>
              <w:rPr>
                <w:rFonts w:eastAsia="宋体"/>
                <w:color w:val="000000"/>
                <w:sz w:val="22"/>
              </w:rPr>
            </w:pPr>
            <w:r w:rsidRPr="000A2E5D">
              <w:rPr>
                <w:rFonts w:eastAsia="宋体" w:hint="eastAsia"/>
                <w:color w:val="000000"/>
                <w:sz w:val="22"/>
              </w:rPr>
              <w:t>工作时间</w:t>
            </w:r>
          </w:p>
        </w:tc>
        <w:tc>
          <w:tcPr>
            <w:tcW w:w="3444" w:type="dxa"/>
            <w:vAlign w:val="center"/>
          </w:tcPr>
          <w:p w:rsidR="000A2E5D" w:rsidRPr="000A2E5D" w:rsidRDefault="000A2E5D" w:rsidP="000A2E5D">
            <w:pPr>
              <w:adjustRightInd w:val="0"/>
              <w:snapToGrid w:val="0"/>
              <w:spacing w:line="300" w:lineRule="auto"/>
              <w:jc w:val="center"/>
              <w:rPr>
                <w:rFonts w:eastAsia="宋体"/>
                <w:color w:val="000000"/>
                <w:sz w:val="22"/>
              </w:rPr>
            </w:pPr>
            <w:r w:rsidRPr="000A2E5D">
              <w:rPr>
                <w:rFonts w:eastAsia="宋体" w:hint="eastAsia"/>
                <w:color w:val="000000"/>
                <w:sz w:val="22"/>
              </w:rPr>
              <w:t>岗位要求</w:t>
            </w:r>
          </w:p>
        </w:tc>
        <w:tc>
          <w:tcPr>
            <w:tcW w:w="966" w:type="dxa"/>
            <w:vAlign w:val="center"/>
          </w:tcPr>
          <w:p w:rsidR="000A2E5D" w:rsidRPr="000A2E5D" w:rsidRDefault="000A2E5D" w:rsidP="000A2E5D">
            <w:pPr>
              <w:adjustRightInd w:val="0"/>
              <w:snapToGrid w:val="0"/>
              <w:spacing w:line="300" w:lineRule="auto"/>
              <w:jc w:val="center"/>
              <w:rPr>
                <w:rFonts w:eastAsia="宋体"/>
                <w:color w:val="000000"/>
                <w:sz w:val="22"/>
              </w:rPr>
            </w:pPr>
            <w:r w:rsidRPr="000A2E5D">
              <w:rPr>
                <w:rFonts w:eastAsia="宋体" w:hint="eastAsia"/>
                <w:color w:val="000000"/>
                <w:sz w:val="22"/>
              </w:rPr>
              <w:t>备注</w:t>
            </w:r>
          </w:p>
        </w:tc>
      </w:tr>
      <w:tr w:rsidR="000A2E5D" w:rsidRPr="000A2E5D" w:rsidTr="00582C81">
        <w:tc>
          <w:tcPr>
            <w:tcW w:w="747" w:type="dxa"/>
            <w:vAlign w:val="center"/>
          </w:tcPr>
          <w:p w:rsidR="000A2E5D" w:rsidRPr="000A2E5D" w:rsidRDefault="000A2E5D" w:rsidP="000A2E5D">
            <w:pPr>
              <w:adjustRightInd w:val="0"/>
              <w:snapToGrid w:val="0"/>
              <w:spacing w:line="300" w:lineRule="auto"/>
              <w:jc w:val="left"/>
              <w:rPr>
                <w:rFonts w:eastAsia="宋体"/>
                <w:color w:val="000000"/>
                <w:sz w:val="22"/>
              </w:rPr>
            </w:pPr>
            <w:r w:rsidRPr="000A2E5D">
              <w:rPr>
                <w:rFonts w:eastAsia="宋体" w:hint="eastAsia"/>
                <w:color w:val="000000"/>
                <w:sz w:val="22"/>
              </w:rPr>
              <w:t>1</w:t>
            </w:r>
          </w:p>
        </w:tc>
        <w:tc>
          <w:tcPr>
            <w:tcW w:w="1365" w:type="dxa"/>
            <w:vAlign w:val="center"/>
          </w:tcPr>
          <w:p w:rsidR="000A2E5D" w:rsidRPr="000A2E5D" w:rsidRDefault="000A2E5D" w:rsidP="000A2E5D">
            <w:pPr>
              <w:adjustRightInd w:val="0"/>
              <w:snapToGrid w:val="0"/>
              <w:spacing w:line="300" w:lineRule="auto"/>
              <w:jc w:val="left"/>
              <w:rPr>
                <w:rFonts w:eastAsia="宋体"/>
                <w:color w:val="000000"/>
                <w:sz w:val="22"/>
              </w:rPr>
            </w:pPr>
            <w:r w:rsidRPr="000A2E5D">
              <w:rPr>
                <w:rFonts w:eastAsia="宋体" w:hint="eastAsia"/>
                <w:color w:val="000000"/>
                <w:sz w:val="22"/>
              </w:rPr>
              <w:t>管理</w:t>
            </w:r>
          </w:p>
        </w:tc>
        <w:tc>
          <w:tcPr>
            <w:tcW w:w="1035" w:type="dxa"/>
            <w:vAlign w:val="center"/>
          </w:tcPr>
          <w:p w:rsidR="000A2E5D" w:rsidRPr="000A2E5D" w:rsidRDefault="000A2E5D" w:rsidP="000A2E5D">
            <w:pPr>
              <w:adjustRightInd w:val="0"/>
              <w:snapToGrid w:val="0"/>
              <w:spacing w:line="300" w:lineRule="auto"/>
              <w:jc w:val="left"/>
              <w:rPr>
                <w:rFonts w:eastAsia="宋体"/>
                <w:color w:val="000000"/>
                <w:sz w:val="22"/>
              </w:rPr>
            </w:pPr>
            <w:r w:rsidRPr="000A2E5D">
              <w:rPr>
                <w:rFonts w:eastAsia="宋体" w:hint="eastAsia"/>
                <w:color w:val="000000"/>
                <w:sz w:val="22"/>
              </w:rPr>
              <w:t>1</w:t>
            </w:r>
          </w:p>
        </w:tc>
        <w:tc>
          <w:tcPr>
            <w:tcW w:w="1620" w:type="dxa"/>
            <w:vAlign w:val="center"/>
          </w:tcPr>
          <w:p w:rsidR="000A2E5D" w:rsidRPr="000A2E5D" w:rsidRDefault="000A2E5D" w:rsidP="000A2E5D">
            <w:pPr>
              <w:adjustRightInd w:val="0"/>
              <w:snapToGrid w:val="0"/>
              <w:spacing w:line="300" w:lineRule="auto"/>
              <w:jc w:val="left"/>
              <w:rPr>
                <w:spacing w:val="4"/>
              </w:rPr>
            </w:pPr>
            <w:r w:rsidRPr="000A2E5D">
              <w:rPr>
                <w:rFonts w:ascii="宋体" w:eastAsia="宋体" w:hAnsi="宋体" w:cs="宋体" w:hint="eastAsia"/>
                <w:spacing w:val="4"/>
              </w:rPr>
              <w:t>做</w:t>
            </w:r>
            <w:proofErr w:type="gramStart"/>
            <w:r w:rsidRPr="000A2E5D">
              <w:rPr>
                <w:rFonts w:ascii="宋体" w:eastAsia="宋体" w:hAnsi="宋体" w:cs="宋体" w:hint="eastAsia"/>
                <w:spacing w:val="4"/>
              </w:rPr>
              <w:t>五休二</w:t>
            </w:r>
            <w:proofErr w:type="gramEnd"/>
          </w:p>
        </w:tc>
        <w:tc>
          <w:tcPr>
            <w:tcW w:w="3444" w:type="dxa"/>
            <w:vAlign w:val="center"/>
          </w:tcPr>
          <w:p w:rsidR="000A2E5D" w:rsidRPr="000A2E5D" w:rsidRDefault="000A2E5D" w:rsidP="000A2E5D">
            <w:pPr>
              <w:adjustRightInd w:val="0"/>
              <w:snapToGrid w:val="0"/>
              <w:spacing w:line="300" w:lineRule="auto"/>
              <w:jc w:val="left"/>
              <w:rPr>
                <w:color w:val="000000"/>
                <w:sz w:val="22"/>
              </w:rPr>
            </w:pPr>
            <w:r w:rsidRPr="000A2E5D">
              <w:rPr>
                <w:rFonts w:ascii="宋体" w:eastAsia="宋体" w:hAnsi="宋体" w:cs="宋体" w:hint="eastAsia"/>
                <w:spacing w:val="4"/>
              </w:rPr>
              <w:t>全面负责管理区域内各项物业工作，</w:t>
            </w:r>
            <w:r w:rsidRPr="000A2E5D">
              <w:rPr>
                <w:rFonts w:ascii="宋体" w:eastAsia="宋体" w:hAnsi="宋体" w:cs="宋体" w:hint="eastAsia"/>
                <w:spacing w:val="-3"/>
              </w:rPr>
              <w:t>业主投诉等工作。</w:t>
            </w:r>
          </w:p>
        </w:tc>
        <w:tc>
          <w:tcPr>
            <w:tcW w:w="966" w:type="dxa"/>
            <w:vAlign w:val="center"/>
          </w:tcPr>
          <w:p w:rsidR="000A2E5D" w:rsidRPr="000A2E5D" w:rsidRDefault="000A2E5D" w:rsidP="000A2E5D">
            <w:pPr>
              <w:adjustRightInd w:val="0"/>
              <w:snapToGrid w:val="0"/>
              <w:spacing w:line="300" w:lineRule="auto"/>
              <w:jc w:val="left"/>
              <w:rPr>
                <w:color w:val="000000"/>
                <w:sz w:val="22"/>
              </w:rPr>
            </w:pPr>
          </w:p>
        </w:tc>
      </w:tr>
      <w:tr w:rsidR="000A2E5D" w:rsidRPr="000A2E5D" w:rsidTr="00582C81">
        <w:trPr>
          <w:trHeight w:val="734"/>
        </w:trPr>
        <w:tc>
          <w:tcPr>
            <w:tcW w:w="747" w:type="dxa"/>
            <w:vAlign w:val="center"/>
          </w:tcPr>
          <w:p w:rsidR="000A2E5D" w:rsidRPr="000A2E5D" w:rsidRDefault="000A2E5D" w:rsidP="000A2E5D">
            <w:pPr>
              <w:adjustRightInd w:val="0"/>
              <w:snapToGrid w:val="0"/>
              <w:spacing w:line="300" w:lineRule="auto"/>
              <w:jc w:val="left"/>
              <w:rPr>
                <w:rFonts w:eastAsia="宋体"/>
                <w:color w:val="000000"/>
                <w:sz w:val="22"/>
              </w:rPr>
            </w:pPr>
            <w:r w:rsidRPr="000A2E5D">
              <w:rPr>
                <w:rFonts w:eastAsia="宋体" w:hint="eastAsia"/>
                <w:color w:val="000000"/>
                <w:sz w:val="22"/>
              </w:rPr>
              <w:t>2</w:t>
            </w:r>
          </w:p>
        </w:tc>
        <w:tc>
          <w:tcPr>
            <w:tcW w:w="1365" w:type="dxa"/>
            <w:vAlign w:val="center"/>
          </w:tcPr>
          <w:p w:rsidR="000A2E5D" w:rsidRPr="000A2E5D" w:rsidRDefault="000A2E5D" w:rsidP="000A2E5D">
            <w:pPr>
              <w:adjustRightInd w:val="0"/>
              <w:snapToGrid w:val="0"/>
              <w:spacing w:line="300" w:lineRule="auto"/>
              <w:jc w:val="left"/>
              <w:rPr>
                <w:rFonts w:eastAsia="宋体"/>
                <w:color w:val="000000"/>
                <w:sz w:val="22"/>
              </w:rPr>
            </w:pPr>
            <w:r w:rsidRPr="000A2E5D">
              <w:rPr>
                <w:spacing w:val="-11"/>
              </w:rPr>
              <w:t>1</w:t>
            </w:r>
            <w:r w:rsidRPr="000A2E5D">
              <w:rPr>
                <w:spacing w:val="-36"/>
              </w:rPr>
              <w:t xml:space="preserve"> </w:t>
            </w:r>
            <w:r w:rsidRPr="000A2E5D">
              <w:rPr>
                <w:rFonts w:hint="eastAsia"/>
                <w:spacing w:val="-36"/>
              </w:rPr>
              <w:t>-2</w:t>
            </w:r>
            <w:r w:rsidRPr="000A2E5D">
              <w:rPr>
                <w:rFonts w:ascii="宋体" w:eastAsia="宋体" w:hAnsi="宋体" w:cs="宋体" w:hint="eastAsia"/>
                <w:spacing w:val="-11"/>
              </w:rPr>
              <w:t>号楼</w:t>
            </w:r>
            <w:r w:rsidRPr="000A2E5D">
              <w:rPr>
                <w:spacing w:val="-30"/>
              </w:rPr>
              <w:t xml:space="preserve"> </w:t>
            </w:r>
            <w:r w:rsidRPr="000A2E5D">
              <w:rPr>
                <w:spacing w:val="-11"/>
              </w:rPr>
              <w:t>1-2</w:t>
            </w:r>
            <w:r w:rsidRPr="000A2E5D">
              <w:rPr>
                <w:spacing w:val="-46"/>
              </w:rPr>
              <w:t xml:space="preserve"> </w:t>
            </w:r>
            <w:r w:rsidRPr="000A2E5D">
              <w:rPr>
                <w:rFonts w:ascii="宋体" w:eastAsia="宋体" w:hAnsi="宋体" w:cs="宋体" w:hint="eastAsia"/>
                <w:spacing w:val="-11"/>
              </w:rPr>
              <w:t>层</w:t>
            </w:r>
            <w:r w:rsidRPr="000A2E5D">
              <w:rPr>
                <w:rFonts w:ascii="宋体" w:eastAsia="宋体" w:hAnsi="宋体" w:cs="宋体" w:hint="eastAsia"/>
                <w:spacing w:val="-2"/>
              </w:rPr>
              <w:t>保洁</w:t>
            </w:r>
          </w:p>
        </w:tc>
        <w:tc>
          <w:tcPr>
            <w:tcW w:w="1035" w:type="dxa"/>
            <w:vAlign w:val="center"/>
          </w:tcPr>
          <w:p w:rsidR="000A2E5D" w:rsidRPr="000A2E5D" w:rsidRDefault="000A2E5D" w:rsidP="000A2E5D">
            <w:pPr>
              <w:adjustRightInd w:val="0"/>
              <w:snapToGrid w:val="0"/>
              <w:spacing w:line="300" w:lineRule="auto"/>
              <w:jc w:val="left"/>
              <w:rPr>
                <w:rFonts w:eastAsia="宋体"/>
                <w:color w:val="000000"/>
                <w:sz w:val="22"/>
              </w:rPr>
            </w:pPr>
            <w:r w:rsidRPr="000A2E5D">
              <w:rPr>
                <w:rFonts w:eastAsia="宋体" w:hint="eastAsia"/>
                <w:color w:val="000000"/>
                <w:sz w:val="22"/>
              </w:rPr>
              <w:t>1</w:t>
            </w:r>
          </w:p>
        </w:tc>
        <w:tc>
          <w:tcPr>
            <w:tcW w:w="1620" w:type="dxa"/>
            <w:vAlign w:val="center"/>
          </w:tcPr>
          <w:p w:rsidR="000A2E5D" w:rsidRPr="000A2E5D" w:rsidRDefault="000A2E5D" w:rsidP="000A2E5D">
            <w:pPr>
              <w:adjustRightInd w:val="0"/>
              <w:snapToGrid w:val="0"/>
              <w:spacing w:line="300" w:lineRule="auto"/>
              <w:jc w:val="left"/>
              <w:rPr>
                <w:spacing w:val="4"/>
              </w:rPr>
            </w:pPr>
            <w:r w:rsidRPr="000A2E5D">
              <w:rPr>
                <w:rFonts w:ascii="宋体" w:eastAsia="宋体" w:hAnsi="宋体" w:cs="宋体" w:hint="eastAsia"/>
                <w:spacing w:val="4"/>
              </w:rPr>
              <w:t>做</w:t>
            </w:r>
            <w:proofErr w:type="gramStart"/>
            <w:r w:rsidRPr="000A2E5D">
              <w:rPr>
                <w:rFonts w:ascii="宋体" w:eastAsia="宋体" w:hAnsi="宋体" w:cs="宋体" w:hint="eastAsia"/>
                <w:spacing w:val="4"/>
              </w:rPr>
              <w:t>五休二</w:t>
            </w:r>
            <w:proofErr w:type="gramEnd"/>
          </w:p>
        </w:tc>
        <w:tc>
          <w:tcPr>
            <w:tcW w:w="3444" w:type="dxa"/>
            <w:vAlign w:val="center"/>
          </w:tcPr>
          <w:p w:rsidR="000A2E5D" w:rsidRPr="000A2E5D" w:rsidRDefault="000A2E5D" w:rsidP="000A2E5D">
            <w:pPr>
              <w:adjustRightInd w:val="0"/>
              <w:snapToGrid w:val="0"/>
              <w:spacing w:line="300" w:lineRule="auto"/>
              <w:jc w:val="left"/>
              <w:rPr>
                <w:spacing w:val="4"/>
              </w:rPr>
            </w:pPr>
            <w:r w:rsidRPr="000A2E5D">
              <w:rPr>
                <w:rFonts w:ascii="宋体" w:eastAsia="宋体" w:hAnsi="宋体" w:cs="宋体" w:hint="eastAsia"/>
                <w:spacing w:val="4"/>
              </w:rPr>
              <w:t>区域内的保洁工作</w:t>
            </w:r>
          </w:p>
        </w:tc>
        <w:tc>
          <w:tcPr>
            <w:tcW w:w="966" w:type="dxa"/>
            <w:vAlign w:val="center"/>
          </w:tcPr>
          <w:p w:rsidR="000A2E5D" w:rsidRPr="000A2E5D" w:rsidRDefault="000A2E5D" w:rsidP="000A2E5D">
            <w:pPr>
              <w:adjustRightInd w:val="0"/>
              <w:snapToGrid w:val="0"/>
              <w:spacing w:line="300" w:lineRule="auto"/>
              <w:jc w:val="left"/>
              <w:rPr>
                <w:color w:val="000000"/>
                <w:sz w:val="22"/>
              </w:rPr>
            </w:pPr>
          </w:p>
        </w:tc>
      </w:tr>
      <w:tr w:rsidR="000A2E5D" w:rsidRPr="000A2E5D" w:rsidTr="00582C81">
        <w:trPr>
          <w:trHeight w:val="644"/>
        </w:trPr>
        <w:tc>
          <w:tcPr>
            <w:tcW w:w="747" w:type="dxa"/>
            <w:vAlign w:val="center"/>
          </w:tcPr>
          <w:p w:rsidR="000A2E5D" w:rsidRPr="000A2E5D" w:rsidRDefault="000A2E5D" w:rsidP="000A2E5D">
            <w:pPr>
              <w:adjustRightInd w:val="0"/>
              <w:snapToGrid w:val="0"/>
              <w:spacing w:line="300" w:lineRule="auto"/>
              <w:jc w:val="left"/>
              <w:rPr>
                <w:rFonts w:eastAsia="宋体"/>
                <w:color w:val="000000"/>
                <w:sz w:val="22"/>
              </w:rPr>
            </w:pPr>
            <w:r w:rsidRPr="000A2E5D">
              <w:rPr>
                <w:rFonts w:eastAsia="宋体" w:hint="eastAsia"/>
                <w:color w:val="000000"/>
                <w:sz w:val="22"/>
              </w:rPr>
              <w:t>3</w:t>
            </w:r>
          </w:p>
        </w:tc>
        <w:tc>
          <w:tcPr>
            <w:tcW w:w="1365" w:type="dxa"/>
            <w:vAlign w:val="center"/>
          </w:tcPr>
          <w:p w:rsidR="000A2E5D" w:rsidRPr="000A2E5D" w:rsidRDefault="000A2E5D" w:rsidP="000A2E5D">
            <w:pPr>
              <w:adjustRightInd w:val="0"/>
              <w:snapToGrid w:val="0"/>
              <w:spacing w:line="300" w:lineRule="auto"/>
              <w:jc w:val="left"/>
              <w:rPr>
                <w:spacing w:val="-11"/>
              </w:rPr>
            </w:pPr>
            <w:r w:rsidRPr="000A2E5D">
              <w:rPr>
                <w:rFonts w:hint="eastAsia"/>
                <w:spacing w:val="-11"/>
              </w:rPr>
              <w:t>3-4</w:t>
            </w:r>
            <w:r w:rsidRPr="000A2E5D">
              <w:rPr>
                <w:rFonts w:ascii="宋体" w:eastAsia="宋体" w:hAnsi="宋体" w:cs="宋体" w:hint="eastAsia"/>
                <w:spacing w:val="-11"/>
              </w:rPr>
              <w:t>号楼</w:t>
            </w:r>
            <w:r w:rsidRPr="000A2E5D">
              <w:rPr>
                <w:spacing w:val="-30"/>
              </w:rPr>
              <w:t xml:space="preserve"> </w:t>
            </w:r>
            <w:r w:rsidRPr="000A2E5D">
              <w:rPr>
                <w:spacing w:val="-11"/>
              </w:rPr>
              <w:t>1-2</w:t>
            </w:r>
            <w:r w:rsidRPr="000A2E5D">
              <w:rPr>
                <w:spacing w:val="-46"/>
              </w:rPr>
              <w:t xml:space="preserve"> </w:t>
            </w:r>
            <w:r w:rsidRPr="000A2E5D">
              <w:rPr>
                <w:rFonts w:ascii="宋体" w:eastAsia="宋体" w:hAnsi="宋体" w:cs="宋体" w:hint="eastAsia"/>
                <w:spacing w:val="-11"/>
              </w:rPr>
              <w:t>层</w:t>
            </w:r>
            <w:r w:rsidRPr="000A2E5D">
              <w:rPr>
                <w:rFonts w:ascii="宋体" w:eastAsia="宋体" w:hAnsi="宋体" w:cs="宋体" w:hint="eastAsia"/>
                <w:spacing w:val="-2"/>
              </w:rPr>
              <w:t>保洁</w:t>
            </w:r>
          </w:p>
        </w:tc>
        <w:tc>
          <w:tcPr>
            <w:tcW w:w="1035" w:type="dxa"/>
            <w:vAlign w:val="center"/>
          </w:tcPr>
          <w:p w:rsidR="000A2E5D" w:rsidRPr="000A2E5D" w:rsidRDefault="000A2E5D" w:rsidP="000A2E5D">
            <w:pPr>
              <w:adjustRightInd w:val="0"/>
              <w:snapToGrid w:val="0"/>
              <w:spacing w:line="300" w:lineRule="auto"/>
              <w:jc w:val="left"/>
              <w:rPr>
                <w:rFonts w:eastAsia="宋体"/>
                <w:color w:val="000000"/>
                <w:sz w:val="22"/>
              </w:rPr>
            </w:pPr>
            <w:r w:rsidRPr="000A2E5D">
              <w:rPr>
                <w:rFonts w:eastAsia="宋体" w:hint="eastAsia"/>
                <w:color w:val="000000"/>
                <w:sz w:val="22"/>
              </w:rPr>
              <w:t>1</w:t>
            </w:r>
          </w:p>
        </w:tc>
        <w:tc>
          <w:tcPr>
            <w:tcW w:w="1620" w:type="dxa"/>
            <w:vAlign w:val="center"/>
          </w:tcPr>
          <w:p w:rsidR="000A2E5D" w:rsidRPr="000A2E5D" w:rsidRDefault="000A2E5D" w:rsidP="000A2E5D">
            <w:pPr>
              <w:adjustRightInd w:val="0"/>
              <w:snapToGrid w:val="0"/>
              <w:spacing w:line="300" w:lineRule="auto"/>
              <w:jc w:val="left"/>
              <w:rPr>
                <w:spacing w:val="4"/>
              </w:rPr>
            </w:pPr>
            <w:r w:rsidRPr="000A2E5D">
              <w:rPr>
                <w:rFonts w:ascii="宋体" w:eastAsia="宋体" w:hAnsi="宋体" w:cs="宋体" w:hint="eastAsia"/>
                <w:spacing w:val="4"/>
              </w:rPr>
              <w:t>做</w:t>
            </w:r>
            <w:proofErr w:type="gramStart"/>
            <w:r w:rsidRPr="000A2E5D">
              <w:rPr>
                <w:rFonts w:ascii="宋体" w:eastAsia="宋体" w:hAnsi="宋体" w:cs="宋体" w:hint="eastAsia"/>
                <w:spacing w:val="4"/>
              </w:rPr>
              <w:t>五休二</w:t>
            </w:r>
            <w:proofErr w:type="gramEnd"/>
          </w:p>
        </w:tc>
        <w:tc>
          <w:tcPr>
            <w:tcW w:w="3444" w:type="dxa"/>
            <w:vAlign w:val="center"/>
          </w:tcPr>
          <w:p w:rsidR="000A2E5D" w:rsidRPr="000A2E5D" w:rsidRDefault="000A2E5D" w:rsidP="000A2E5D">
            <w:pPr>
              <w:adjustRightInd w:val="0"/>
              <w:snapToGrid w:val="0"/>
              <w:spacing w:line="300" w:lineRule="auto"/>
              <w:jc w:val="left"/>
              <w:rPr>
                <w:spacing w:val="4"/>
              </w:rPr>
            </w:pPr>
            <w:r w:rsidRPr="000A2E5D">
              <w:rPr>
                <w:rFonts w:ascii="宋体" w:eastAsia="宋体" w:hAnsi="宋体" w:cs="宋体" w:hint="eastAsia"/>
                <w:spacing w:val="4"/>
              </w:rPr>
              <w:t>区域内的保洁工作</w:t>
            </w:r>
          </w:p>
        </w:tc>
        <w:tc>
          <w:tcPr>
            <w:tcW w:w="966" w:type="dxa"/>
            <w:vAlign w:val="center"/>
          </w:tcPr>
          <w:p w:rsidR="000A2E5D" w:rsidRPr="000A2E5D" w:rsidRDefault="000A2E5D" w:rsidP="000A2E5D">
            <w:pPr>
              <w:adjustRightInd w:val="0"/>
              <w:snapToGrid w:val="0"/>
              <w:spacing w:line="300" w:lineRule="auto"/>
              <w:jc w:val="left"/>
              <w:rPr>
                <w:color w:val="000000"/>
                <w:sz w:val="22"/>
              </w:rPr>
            </w:pPr>
          </w:p>
        </w:tc>
      </w:tr>
      <w:tr w:rsidR="000A2E5D" w:rsidRPr="000A2E5D" w:rsidTr="00582C81">
        <w:trPr>
          <w:trHeight w:val="524"/>
        </w:trPr>
        <w:tc>
          <w:tcPr>
            <w:tcW w:w="747" w:type="dxa"/>
            <w:vAlign w:val="center"/>
          </w:tcPr>
          <w:p w:rsidR="000A2E5D" w:rsidRPr="000A2E5D" w:rsidRDefault="000A2E5D" w:rsidP="000A2E5D">
            <w:pPr>
              <w:adjustRightInd w:val="0"/>
              <w:snapToGrid w:val="0"/>
              <w:spacing w:line="300" w:lineRule="auto"/>
              <w:jc w:val="left"/>
              <w:rPr>
                <w:rFonts w:eastAsia="宋体"/>
                <w:color w:val="000000"/>
                <w:sz w:val="22"/>
              </w:rPr>
            </w:pPr>
            <w:r w:rsidRPr="000A2E5D">
              <w:rPr>
                <w:rFonts w:eastAsia="宋体" w:hint="eastAsia"/>
                <w:color w:val="000000"/>
                <w:sz w:val="22"/>
              </w:rPr>
              <w:t>4</w:t>
            </w:r>
          </w:p>
        </w:tc>
        <w:tc>
          <w:tcPr>
            <w:tcW w:w="1365" w:type="dxa"/>
            <w:vAlign w:val="center"/>
          </w:tcPr>
          <w:p w:rsidR="000A2E5D" w:rsidRPr="000A2E5D" w:rsidRDefault="000A2E5D" w:rsidP="000A2E5D">
            <w:pPr>
              <w:adjustRightInd w:val="0"/>
              <w:snapToGrid w:val="0"/>
              <w:spacing w:line="300" w:lineRule="auto"/>
              <w:jc w:val="left"/>
              <w:rPr>
                <w:spacing w:val="-11"/>
              </w:rPr>
            </w:pPr>
            <w:r w:rsidRPr="000A2E5D">
              <w:rPr>
                <w:rFonts w:hint="eastAsia"/>
                <w:spacing w:val="-11"/>
              </w:rPr>
              <w:t>5</w:t>
            </w:r>
            <w:r w:rsidRPr="000A2E5D">
              <w:rPr>
                <w:rFonts w:ascii="宋体" w:eastAsia="宋体" w:hAnsi="宋体" w:cs="宋体" w:hint="eastAsia"/>
                <w:spacing w:val="-11"/>
              </w:rPr>
              <w:t>号楼</w:t>
            </w:r>
            <w:r w:rsidRPr="000A2E5D">
              <w:rPr>
                <w:rFonts w:hint="eastAsia"/>
                <w:spacing w:val="-11"/>
              </w:rPr>
              <w:t>1</w:t>
            </w:r>
            <w:r w:rsidRPr="000A2E5D">
              <w:rPr>
                <w:rFonts w:ascii="宋体" w:eastAsia="宋体" w:hAnsi="宋体" w:cs="宋体" w:hint="eastAsia"/>
                <w:spacing w:val="-11"/>
              </w:rPr>
              <w:t>层及</w:t>
            </w:r>
            <w:r w:rsidRPr="000A2E5D">
              <w:rPr>
                <w:rFonts w:hint="eastAsia"/>
                <w:spacing w:val="-11"/>
              </w:rPr>
              <w:t>9</w:t>
            </w:r>
            <w:r w:rsidRPr="000A2E5D">
              <w:rPr>
                <w:rFonts w:ascii="宋体" w:eastAsia="宋体" w:hAnsi="宋体" w:cs="宋体" w:hint="eastAsia"/>
                <w:spacing w:val="-11"/>
              </w:rPr>
              <w:t>号楼</w:t>
            </w:r>
            <w:r w:rsidRPr="000A2E5D">
              <w:rPr>
                <w:rFonts w:hint="eastAsia"/>
                <w:spacing w:val="-11"/>
              </w:rPr>
              <w:t>1-2</w:t>
            </w:r>
            <w:r w:rsidRPr="000A2E5D">
              <w:rPr>
                <w:rFonts w:ascii="宋体" w:eastAsia="宋体" w:hAnsi="宋体" w:cs="宋体" w:hint="eastAsia"/>
                <w:spacing w:val="-11"/>
              </w:rPr>
              <w:t>层保洁</w:t>
            </w:r>
          </w:p>
        </w:tc>
        <w:tc>
          <w:tcPr>
            <w:tcW w:w="1035" w:type="dxa"/>
            <w:vAlign w:val="center"/>
          </w:tcPr>
          <w:p w:rsidR="000A2E5D" w:rsidRPr="000A2E5D" w:rsidRDefault="000A2E5D" w:rsidP="000A2E5D">
            <w:pPr>
              <w:adjustRightInd w:val="0"/>
              <w:snapToGrid w:val="0"/>
              <w:spacing w:line="300" w:lineRule="auto"/>
              <w:jc w:val="left"/>
              <w:rPr>
                <w:rFonts w:eastAsia="宋体"/>
                <w:color w:val="000000"/>
                <w:sz w:val="22"/>
              </w:rPr>
            </w:pPr>
            <w:r w:rsidRPr="000A2E5D">
              <w:rPr>
                <w:rFonts w:eastAsia="宋体" w:hint="eastAsia"/>
                <w:color w:val="000000"/>
                <w:sz w:val="22"/>
              </w:rPr>
              <w:t>1</w:t>
            </w:r>
          </w:p>
        </w:tc>
        <w:tc>
          <w:tcPr>
            <w:tcW w:w="1620" w:type="dxa"/>
            <w:vAlign w:val="center"/>
          </w:tcPr>
          <w:p w:rsidR="000A2E5D" w:rsidRPr="000A2E5D" w:rsidRDefault="000A2E5D" w:rsidP="000A2E5D">
            <w:pPr>
              <w:adjustRightInd w:val="0"/>
              <w:snapToGrid w:val="0"/>
              <w:spacing w:line="300" w:lineRule="auto"/>
              <w:jc w:val="left"/>
              <w:rPr>
                <w:spacing w:val="4"/>
              </w:rPr>
            </w:pPr>
            <w:r w:rsidRPr="000A2E5D">
              <w:rPr>
                <w:rFonts w:ascii="宋体" w:eastAsia="宋体" w:hAnsi="宋体" w:cs="宋体" w:hint="eastAsia"/>
                <w:spacing w:val="4"/>
              </w:rPr>
              <w:t>做</w:t>
            </w:r>
            <w:proofErr w:type="gramStart"/>
            <w:r w:rsidRPr="000A2E5D">
              <w:rPr>
                <w:rFonts w:ascii="宋体" w:eastAsia="宋体" w:hAnsi="宋体" w:cs="宋体" w:hint="eastAsia"/>
                <w:spacing w:val="4"/>
              </w:rPr>
              <w:t>五休二</w:t>
            </w:r>
            <w:proofErr w:type="gramEnd"/>
          </w:p>
        </w:tc>
        <w:tc>
          <w:tcPr>
            <w:tcW w:w="3444" w:type="dxa"/>
            <w:vAlign w:val="center"/>
          </w:tcPr>
          <w:p w:rsidR="000A2E5D" w:rsidRPr="000A2E5D" w:rsidRDefault="000A2E5D" w:rsidP="000A2E5D">
            <w:pPr>
              <w:adjustRightInd w:val="0"/>
              <w:snapToGrid w:val="0"/>
              <w:spacing w:line="300" w:lineRule="auto"/>
              <w:jc w:val="left"/>
              <w:rPr>
                <w:spacing w:val="4"/>
              </w:rPr>
            </w:pPr>
            <w:r w:rsidRPr="000A2E5D">
              <w:rPr>
                <w:rFonts w:ascii="宋体" w:eastAsia="宋体" w:hAnsi="宋体" w:cs="宋体" w:hint="eastAsia"/>
                <w:spacing w:val="4"/>
              </w:rPr>
              <w:t>区域内的保洁工作</w:t>
            </w:r>
          </w:p>
        </w:tc>
        <w:tc>
          <w:tcPr>
            <w:tcW w:w="966" w:type="dxa"/>
            <w:vAlign w:val="center"/>
          </w:tcPr>
          <w:p w:rsidR="000A2E5D" w:rsidRPr="000A2E5D" w:rsidRDefault="000A2E5D" w:rsidP="000A2E5D">
            <w:pPr>
              <w:adjustRightInd w:val="0"/>
              <w:snapToGrid w:val="0"/>
              <w:spacing w:line="300" w:lineRule="auto"/>
              <w:jc w:val="left"/>
              <w:rPr>
                <w:color w:val="000000"/>
                <w:sz w:val="22"/>
              </w:rPr>
            </w:pPr>
          </w:p>
        </w:tc>
      </w:tr>
      <w:tr w:rsidR="000A2E5D" w:rsidRPr="000A2E5D" w:rsidTr="00582C81">
        <w:tc>
          <w:tcPr>
            <w:tcW w:w="747" w:type="dxa"/>
            <w:vAlign w:val="center"/>
          </w:tcPr>
          <w:p w:rsidR="000A2E5D" w:rsidRPr="000A2E5D" w:rsidRDefault="000A2E5D" w:rsidP="000A2E5D">
            <w:pPr>
              <w:adjustRightInd w:val="0"/>
              <w:snapToGrid w:val="0"/>
              <w:spacing w:line="300" w:lineRule="auto"/>
              <w:jc w:val="left"/>
              <w:rPr>
                <w:rFonts w:eastAsia="宋体"/>
                <w:color w:val="000000"/>
                <w:sz w:val="22"/>
              </w:rPr>
            </w:pPr>
            <w:r w:rsidRPr="000A2E5D">
              <w:rPr>
                <w:rFonts w:eastAsia="宋体" w:hint="eastAsia"/>
                <w:color w:val="000000"/>
                <w:sz w:val="22"/>
              </w:rPr>
              <w:t>5</w:t>
            </w:r>
          </w:p>
        </w:tc>
        <w:tc>
          <w:tcPr>
            <w:tcW w:w="1365" w:type="dxa"/>
            <w:vAlign w:val="center"/>
          </w:tcPr>
          <w:p w:rsidR="000A2E5D" w:rsidRPr="000A2E5D" w:rsidRDefault="000A2E5D" w:rsidP="000A2E5D">
            <w:pPr>
              <w:adjustRightInd w:val="0"/>
              <w:snapToGrid w:val="0"/>
              <w:spacing w:line="300" w:lineRule="auto"/>
              <w:jc w:val="left"/>
              <w:rPr>
                <w:rFonts w:eastAsia="宋体"/>
                <w:color w:val="000000"/>
                <w:sz w:val="22"/>
              </w:rPr>
            </w:pPr>
            <w:r w:rsidRPr="000A2E5D">
              <w:rPr>
                <w:rFonts w:eastAsia="宋体" w:hint="eastAsia"/>
                <w:color w:val="000000"/>
                <w:sz w:val="22"/>
              </w:rPr>
              <w:t>6</w:t>
            </w:r>
            <w:r w:rsidRPr="000A2E5D">
              <w:rPr>
                <w:rFonts w:eastAsia="宋体" w:hint="eastAsia"/>
                <w:color w:val="000000"/>
                <w:sz w:val="22"/>
              </w:rPr>
              <w:t>号楼</w:t>
            </w:r>
            <w:r w:rsidRPr="000A2E5D">
              <w:rPr>
                <w:rFonts w:eastAsia="宋体" w:hint="eastAsia"/>
                <w:color w:val="000000"/>
                <w:sz w:val="22"/>
              </w:rPr>
              <w:t>1-3</w:t>
            </w:r>
            <w:r w:rsidRPr="000A2E5D">
              <w:rPr>
                <w:rFonts w:eastAsia="宋体" w:hint="eastAsia"/>
                <w:color w:val="000000"/>
                <w:sz w:val="22"/>
              </w:rPr>
              <w:t>层保洁</w:t>
            </w:r>
          </w:p>
        </w:tc>
        <w:tc>
          <w:tcPr>
            <w:tcW w:w="1035" w:type="dxa"/>
            <w:vAlign w:val="center"/>
          </w:tcPr>
          <w:p w:rsidR="000A2E5D" w:rsidRPr="000A2E5D" w:rsidRDefault="000A2E5D" w:rsidP="000A2E5D">
            <w:pPr>
              <w:adjustRightInd w:val="0"/>
              <w:snapToGrid w:val="0"/>
              <w:spacing w:line="300" w:lineRule="auto"/>
              <w:jc w:val="left"/>
              <w:rPr>
                <w:rFonts w:eastAsia="宋体"/>
                <w:color w:val="000000"/>
                <w:sz w:val="22"/>
              </w:rPr>
            </w:pPr>
            <w:r w:rsidRPr="000A2E5D">
              <w:rPr>
                <w:rFonts w:eastAsia="宋体" w:hint="eastAsia"/>
                <w:color w:val="000000"/>
                <w:sz w:val="22"/>
              </w:rPr>
              <w:t>1</w:t>
            </w:r>
          </w:p>
        </w:tc>
        <w:tc>
          <w:tcPr>
            <w:tcW w:w="1620" w:type="dxa"/>
            <w:vAlign w:val="center"/>
          </w:tcPr>
          <w:p w:rsidR="000A2E5D" w:rsidRPr="000A2E5D" w:rsidRDefault="000A2E5D" w:rsidP="000A2E5D">
            <w:pPr>
              <w:adjustRightInd w:val="0"/>
              <w:snapToGrid w:val="0"/>
              <w:spacing w:line="300" w:lineRule="auto"/>
              <w:jc w:val="left"/>
              <w:rPr>
                <w:spacing w:val="4"/>
              </w:rPr>
            </w:pPr>
            <w:r w:rsidRPr="000A2E5D">
              <w:rPr>
                <w:rFonts w:ascii="宋体" w:eastAsia="宋体" w:hAnsi="宋体" w:cs="宋体" w:hint="eastAsia"/>
                <w:spacing w:val="4"/>
              </w:rPr>
              <w:t>做</w:t>
            </w:r>
            <w:proofErr w:type="gramStart"/>
            <w:r w:rsidRPr="000A2E5D">
              <w:rPr>
                <w:rFonts w:ascii="宋体" w:eastAsia="宋体" w:hAnsi="宋体" w:cs="宋体" w:hint="eastAsia"/>
                <w:spacing w:val="4"/>
              </w:rPr>
              <w:t>五休二</w:t>
            </w:r>
            <w:proofErr w:type="gramEnd"/>
          </w:p>
        </w:tc>
        <w:tc>
          <w:tcPr>
            <w:tcW w:w="3444" w:type="dxa"/>
            <w:vAlign w:val="center"/>
          </w:tcPr>
          <w:p w:rsidR="000A2E5D" w:rsidRPr="000A2E5D" w:rsidRDefault="000A2E5D" w:rsidP="000A2E5D">
            <w:pPr>
              <w:spacing w:line="240" w:lineRule="exact"/>
            </w:pPr>
            <w:r w:rsidRPr="000A2E5D">
              <w:rPr>
                <w:rFonts w:ascii="宋体" w:eastAsia="宋体" w:hAnsi="宋体" w:cs="宋体" w:hint="eastAsia"/>
                <w:spacing w:val="-3"/>
              </w:rPr>
              <w:t>区域内的保洁工作</w:t>
            </w:r>
          </w:p>
          <w:p w:rsidR="000A2E5D" w:rsidRPr="000A2E5D" w:rsidRDefault="000A2E5D" w:rsidP="000A2E5D">
            <w:pPr>
              <w:adjustRightInd w:val="0"/>
              <w:snapToGrid w:val="0"/>
              <w:spacing w:line="300" w:lineRule="auto"/>
              <w:jc w:val="left"/>
              <w:rPr>
                <w:color w:val="000000"/>
                <w:sz w:val="22"/>
              </w:rPr>
            </w:pPr>
          </w:p>
        </w:tc>
        <w:tc>
          <w:tcPr>
            <w:tcW w:w="966" w:type="dxa"/>
            <w:vAlign w:val="center"/>
          </w:tcPr>
          <w:p w:rsidR="000A2E5D" w:rsidRPr="000A2E5D" w:rsidRDefault="000A2E5D" w:rsidP="000A2E5D">
            <w:pPr>
              <w:adjustRightInd w:val="0"/>
              <w:snapToGrid w:val="0"/>
              <w:spacing w:line="300" w:lineRule="auto"/>
              <w:jc w:val="left"/>
              <w:rPr>
                <w:color w:val="000000"/>
                <w:sz w:val="22"/>
              </w:rPr>
            </w:pPr>
          </w:p>
        </w:tc>
      </w:tr>
      <w:tr w:rsidR="000A2E5D" w:rsidRPr="000A2E5D" w:rsidTr="00582C81">
        <w:tc>
          <w:tcPr>
            <w:tcW w:w="747" w:type="dxa"/>
            <w:vAlign w:val="center"/>
          </w:tcPr>
          <w:p w:rsidR="000A2E5D" w:rsidRPr="000A2E5D" w:rsidRDefault="000A2E5D" w:rsidP="000A2E5D">
            <w:pPr>
              <w:adjustRightInd w:val="0"/>
              <w:snapToGrid w:val="0"/>
              <w:spacing w:line="300" w:lineRule="auto"/>
              <w:jc w:val="left"/>
              <w:rPr>
                <w:rFonts w:eastAsia="宋体"/>
                <w:color w:val="000000"/>
                <w:sz w:val="22"/>
              </w:rPr>
            </w:pPr>
            <w:r w:rsidRPr="000A2E5D">
              <w:rPr>
                <w:rFonts w:eastAsia="宋体" w:hint="eastAsia"/>
                <w:color w:val="000000"/>
                <w:sz w:val="22"/>
              </w:rPr>
              <w:t>6</w:t>
            </w:r>
          </w:p>
        </w:tc>
        <w:tc>
          <w:tcPr>
            <w:tcW w:w="1365" w:type="dxa"/>
            <w:vAlign w:val="center"/>
          </w:tcPr>
          <w:p w:rsidR="000A2E5D" w:rsidRPr="000A2E5D" w:rsidRDefault="000A2E5D" w:rsidP="000A2E5D">
            <w:pPr>
              <w:adjustRightInd w:val="0"/>
              <w:snapToGrid w:val="0"/>
              <w:spacing w:line="300" w:lineRule="auto"/>
              <w:jc w:val="left"/>
              <w:rPr>
                <w:rFonts w:eastAsia="宋体"/>
                <w:color w:val="000000"/>
                <w:sz w:val="22"/>
              </w:rPr>
            </w:pPr>
            <w:r w:rsidRPr="000A2E5D">
              <w:rPr>
                <w:rFonts w:eastAsia="宋体" w:hint="eastAsia"/>
                <w:color w:val="000000"/>
                <w:sz w:val="22"/>
              </w:rPr>
              <w:t>7</w:t>
            </w:r>
            <w:r w:rsidRPr="000A2E5D">
              <w:rPr>
                <w:rFonts w:eastAsia="宋体" w:hint="eastAsia"/>
                <w:color w:val="000000"/>
                <w:sz w:val="22"/>
              </w:rPr>
              <w:t>号楼</w:t>
            </w:r>
            <w:r w:rsidRPr="000A2E5D">
              <w:rPr>
                <w:rFonts w:eastAsia="宋体" w:hint="eastAsia"/>
                <w:color w:val="000000"/>
                <w:sz w:val="22"/>
              </w:rPr>
              <w:t>1-4</w:t>
            </w:r>
            <w:r w:rsidRPr="000A2E5D">
              <w:rPr>
                <w:rFonts w:eastAsia="宋体" w:hint="eastAsia"/>
                <w:color w:val="000000"/>
                <w:sz w:val="22"/>
              </w:rPr>
              <w:t>层保洁</w:t>
            </w:r>
          </w:p>
        </w:tc>
        <w:tc>
          <w:tcPr>
            <w:tcW w:w="1035" w:type="dxa"/>
            <w:vAlign w:val="center"/>
          </w:tcPr>
          <w:p w:rsidR="000A2E5D" w:rsidRPr="000A2E5D" w:rsidRDefault="000A2E5D" w:rsidP="000A2E5D">
            <w:pPr>
              <w:adjustRightInd w:val="0"/>
              <w:snapToGrid w:val="0"/>
              <w:spacing w:line="300" w:lineRule="auto"/>
              <w:jc w:val="left"/>
              <w:rPr>
                <w:rFonts w:eastAsia="宋体"/>
                <w:color w:val="000000"/>
                <w:sz w:val="22"/>
              </w:rPr>
            </w:pPr>
            <w:r w:rsidRPr="000A2E5D">
              <w:rPr>
                <w:rFonts w:eastAsia="宋体" w:hint="eastAsia"/>
                <w:color w:val="000000"/>
                <w:sz w:val="22"/>
              </w:rPr>
              <w:t>1</w:t>
            </w:r>
          </w:p>
        </w:tc>
        <w:tc>
          <w:tcPr>
            <w:tcW w:w="1620" w:type="dxa"/>
            <w:vAlign w:val="center"/>
          </w:tcPr>
          <w:p w:rsidR="000A2E5D" w:rsidRPr="000A2E5D" w:rsidRDefault="000A2E5D" w:rsidP="000A2E5D">
            <w:pPr>
              <w:adjustRightInd w:val="0"/>
              <w:snapToGrid w:val="0"/>
              <w:spacing w:line="300" w:lineRule="auto"/>
              <w:jc w:val="left"/>
              <w:rPr>
                <w:spacing w:val="4"/>
              </w:rPr>
            </w:pPr>
            <w:r w:rsidRPr="000A2E5D">
              <w:rPr>
                <w:rFonts w:ascii="宋体" w:eastAsia="宋体" w:hAnsi="宋体" w:cs="宋体" w:hint="eastAsia"/>
                <w:spacing w:val="4"/>
              </w:rPr>
              <w:t>做</w:t>
            </w:r>
            <w:proofErr w:type="gramStart"/>
            <w:r w:rsidRPr="000A2E5D">
              <w:rPr>
                <w:rFonts w:ascii="宋体" w:eastAsia="宋体" w:hAnsi="宋体" w:cs="宋体" w:hint="eastAsia"/>
                <w:spacing w:val="4"/>
              </w:rPr>
              <w:t>五休二</w:t>
            </w:r>
            <w:proofErr w:type="gramEnd"/>
          </w:p>
        </w:tc>
        <w:tc>
          <w:tcPr>
            <w:tcW w:w="3444" w:type="dxa"/>
            <w:vAlign w:val="center"/>
          </w:tcPr>
          <w:p w:rsidR="000A2E5D" w:rsidRPr="000A2E5D" w:rsidRDefault="000A2E5D" w:rsidP="000A2E5D">
            <w:pPr>
              <w:adjustRightInd w:val="0"/>
              <w:snapToGrid w:val="0"/>
              <w:spacing w:line="240" w:lineRule="exact"/>
              <w:jc w:val="left"/>
              <w:rPr>
                <w:color w:val="000000"/>
                <w:sz w:val="22"/>
              </w:rPr>
            </w:pPr>
            <w:r w:rsidRPr="000A2E5D">
              <w:rPr>
                <w:rFonts w:ascii="宋体" w:eastAsia="宋体" w:hAnsi="宋体" w:cs="宋体" w:hint="eastAsia"/>
                <w:spacing w:val="-3"/>
              </w:rPr>
              <w:t>区域内的保洁工作</w:t>
            </w:r>
          </w:p>
        </w:tc>
        <w:tc>
          <w:tcPr>
            <w:tcW w:w="966" w:type="dxa"/>
            <w:vAlign w:val="center"/>
          </w:tcPr>
          <w:p w:rsidR="000A2E5D" w:rsidRPr="000A2E5D" w:rsidRDefault="000A2E5D" w:rsidP="000A2E5D">
            <w:pPr>
              <w:adjustRightInd w:val="0"/>
              <w:snapToGrid w:val="0"/>
              <w:spacing w:line="300" w:lineRule="auto"/>
              <w:jc w:val="left"/>
              <w:rPr>
                <w:color w:val="000000"/>
                <w:sz w:val="22"/>
              </w:rPr>
            </w:pPr>
          </w:p>
        </w:tc>
      </w:tr>
      <w:tr w:rsidR="000A2E5D" w:rsidRPr="000A2E5D" w:rsidTr="00582C81">
        <w:tc>
          <w:tcPr>
            <w:tcW w:w="747" w:type="dxa"/>
            <w:vAlign w:val="center"/>
          </w:tcPr>
          <w:p w:rsidR="000A2E5D" w:rsidRPr="000A2E5D" w:rsidRDefault="000A2E5D" w:rsidP="000A2E5D">
            <w:pPr>
              <w:adjustRightInd w:val="0"/>
              <w:snapToGrid w:val="0"/>
              <w:spacing w:line="300" w:lineRule="auto"/>
              <w:jc w:val="left"/>
              <w:rPr>
                <w:rFonts w:eastAsia="宋体"/>
                <w:color w:val="000000"/>
                <w:sz w:val="22"/>
              </w:rPr>
            </w:pPr>
            <w:r w:rsidRPr="000A2E5D">
              <w:rPr>
                <w:rFonts w:eastAsia="宋体" w:hint="eastAsia"/>
                <w:color w:val="000000"/>
                <w:sz w:val="22"/>
              </w:rPr>
              <w:t>7</w:t>
            </w:r>
          </w:p>
        </w:tc>
        <w:tc>
          <w:tcPr>
            <w:tcW w:w="1365" w:type="dxa"/>
            <w:vAlign w:val="center"/>
          </w:tcPr>
          <w:p w:rsidR="000A2E5D" w:rsidRPr="000A2E5D" w:rsidRDefault="000A2E5D" w:rsidP="000A2E5D">
            <w:pPr>
              <w:adjustRightInd w:val="0"/>
              <w:snapToGrid w:val="0"/>
              <w:spacing w:line="300" w:lineRule="auto"/>
              <w:jc w:val="left"/>
              <w:rPr>
                <w:rFonts w:eastAsia="宋体"/>
                <w:color w:val="000000"/>
                <w:sz w:val="22"/>
              </w:rPr>
            </w:pPr>
            <w:r w:rsidRPr="000A2E5D">
              <w:rPr>
                <w:rFonts w:eastAsia="宋体" w:hint="eastAsia"/>
                <w:color w:val="000000"/>
                <w:sz w:val="22"/>
              </w:rPr>
              <w:t>8</w:t>
            </w:r>
            <w:r w:rsidRPr="000A2E5D">
              <w:rPr>
                <w:rFonts w:eastAsia="宋体" w:hint="eastAsia"/>
                <w:color w:val="000000"/>
                <w:sz w:val="22"/>
              </w:rPr>
              <w:t>号楼</w:t>
            </w:r>
            <w:r w:rsidRPr="000A2E5D">
              <w:rPr>
                <w:rFonts w:eastAsia="宋体" w:hint="eastAsia"/>
                <w:color w:val="000000"/>
                <w:sz w:val="22"/>
              </w:rPr>
              <w:t>1-5</w:t>
            </w:r>
            <w:r w:rsidRPr="000A2E5D">
              <w:rPr>
                <w:rFonts w:eastAsia="宋体" w:hint="eastAsia"/>
                <w:color w:val="000000"/>
                <w:sz w:val="22"/>
              </w:rPr>
              <w:t>层保洁</w:t>
            </w:r>
          </w:p>
        </w:tc>
        <w:tc>
          <w:tcPr>
            <w:tcW w:w="1035" w:type="dxa"/>
            <w:vAlign w:val="center"/>
          </w:tcPr>
          <w:p w:rsidR="000A2E5D" w:rsidRPr="000A2E5D" w:rsidRDefault="000A2E5D" w:rsidP="000A2E5D">
            <w:pPr>
              <w:adjustRightInd w:val="0"/>
              <w:snapToGrid w:val="0"/>
              <w:spacing w:line="300" w:lineRule="auto"/>
              <w:jc w:val="left"/>
              <w:rPr>
                <w:rFonts w:eastAsia="宋体"/>
                <w:color w:val="000000"/>
                <w:sz w:val="22"/>
              </w:rPr>
            </w:pPr>
            <w:r w:rsidRPr="000A2E5D">
              <w:rPr>
                <w:rFonts w:eastAsia="宋体" w:hint="eastAsia"/>
                <w:color w:val="000000"/>
                <w:sz w:val="22"/>
              </w:rPr>
              <w:t>1</w:t>
            </w:r>
          </w:p>
        </w:tc>
        <w:tc>
          <w:tcPr>
            <w:tcW w:w="1620" w:type="dxa"/>
            <w:vAlign w:val="center"/>
          </w:tcPr>
          <w:p w:rsidR="000A2E5D" w:rsidRPr="000A2E5D" w:rsidRDefault="000A2E5D" w:rsidP="000A2E5D">
            <w:pPr>
              <w:adjustRightInd w:val="0"/>
              <w:snapToGrid w:val="0"/>
              <w:spacing w:line="300" w:lineRule="auto"/>
              <w:jc w:val="left"/>
              <w:rPr>
                <w:spacing w:val="4"/>
              </w:rPr>
            </w:pPr>
            <w:r w:rsidRPr="000A2E5D">
              <w:rPr>
                <w:rFonts w:ascii="宋体" w:eastAsia="宋体" w:hAnsi="宋体" w:cs="宋体" w:hint="eastAsia"/>
                <w:spacing w:val="4"/>
              </w:rPr>
              <w:t>做</w:t>
            </w:r>
            <w:proofErr w:type="gramStart"/>
            <w:r w:rsidRPr="000A2E5D">
              <w:rPr>
                <w:rFonts w:ascii="宋体" w:eastAsia="宋体" w:hAnsi="宋体" w:cs="宋体" w:hint="eastAsia"/>
                <w:spacing w:val="4"/>
              </w:rPr>
              <w:t>五休二</w:t>
            </w:r>
            <w:proofErr w:type="gramEnd"/>
          </w:p>
        </w:tc>
        <w:tc>
          <w:tcPr>
            <w:tcW w:w="3444" w:type="dxa"/>
            <w:vAlign w:val="center"/>
          </w:tcPr>
          <w:p w:rsidR="000A2E5D" w:rsidRPr="000A2E5D" w:rsidRDefault="000A2E5D" w:rsidP="000A2E5D">
            <w:pPr>
              <w:adjustRightInd w:val="0"/>
              <w:snapToGrid w:val="0"/>
              <w:spacing w:line="240" w:lineRule="exact"/>
              <w:jc w:val="left"/>
              <w:rPr>
                <w:color w:val="000000"/>
                <w:sz w:val="22"/>
              </w:rPr>
            </w:pPr>
            <w:r w:rsidRPr="000A2E5D">
              <w:rPr>
                <w:rFonts w:ascii="宋体" w:eastAsia="宋体" w:hAnsi="宋体" w:cs="宋体" w:hint="eastAsia"/>
                <w:spacing w:val="-3"/>
              </w:rPr>
              <w:t>区域内的保洁工作</w:t>
            </w:r>
          </w:p>
        </w:tc>
        <w:tc>
          <w:tcPr>
            <w:tcW w:w="966" w:type="dxa"/>
            <w:vAlign w:val="center"/>
          </w:tcPr>
          <w:p w:rsidR="000A2E5D" w:rsidRPr="000A2E5D" w:rsidRDefault="000A2E5D" w:rsidP="000A2E5D">
            <w:pPr>
              <w:adjustRightInd w:val="0"/>
              <w:snapToGrid w:val="0"/>
              <w:spacing w:line="300" w:lineRule="auto"/>
              <w:jc w:val="left"/>
              <w:rPr>
                <w:color w:val="000000"/>
                <w:sz w:val="22"/>
              </w:rPr>
            </w:pPr>
          </w:p>
        </w:tc>
      </w:tr>
      <w:tr w:rsidR="000A2E5D" w:rsidRPr="000A2E5D" w:rsidTr="00582C81">
        <w:tc>
          <w:tcPr>
            <w:tcW w:w="747" w:type="dxa"/>
            <w:vAlign w:val="center"/>
          </w:tcPr>
          <w:p w:rsidR="000A2E5D" w:rsidRPr="000A2E5D" w:rsidRDefault="000A2E5D" w:rsidP="000A2E5D">
            <w:pPr>
              <w:adjustRightInd w:val="0"/>
              <w:snapToGrid w:val="0"/>
              <w:spacing w:line="300" w:lineRule="auto"/>
              <w:jc w:val="left"/>
              <w:rPr>
                <w:rFonts w:eastAsia="宋体"/>
                <w:color w:val="000000"/>
                <w:sz w:val="22"/>
              </w:rPr>
            </w:pPr>
            <w:r w:rsidRPr="000A2E5D">
              <w:rPr>
                <w:rFonts w:eastAsia="宋体" w:hint="eastAsia"/>
                <w:color w:val="000000"/>
                <w:sz w:val="22"/>
              </w:rPr>
              <w:t>8</w:t>
            </w:r>
          </w:p>
        </w:tc>
        <w:tc>
          <w:tcPr>
            <w:tcW w:w="1365" w:type="dxa"/>
            <w:vAlign w:val="center"/>
          </w:tcPr>
          <w:p w:rsidR="000A2E5D" w:rsidRPr="000A2E5D" w:rsidRDefault="000A2E5D" w:rsidP="000A2E5D">
            <w:pPr>
              <w:adjustRightInd w:val="0"/>
              <w:snapToGrid w:val="0"/>
              <w:spacing w:line="300" w:lineRule="auto"/>
              <w:jc w:val="left"/>
              <w:rPr>
                <w:rFonts w:eastAsia="宋体"/>
                <w:color w:val="000000"/>
                <w:sz w:val="22"/>
              </w:rPr>
            </w:pPr>
            <w:r w:rsidRPr="000A2E5D">
              <w:rPr>
                <w:rFonts w:eastAsia="宋体" w:hint="eastAsia"/>
                <w:color w:val="000000"/>
                <w:sz w:val="22"/>
              </w:rPr>
              <w:t>门卫及监控</w:t>
            </w:r>
          </w:p>
        </w:tc>
        <w:tc>
          <w:tcPr>
            <w:tcW w:w="1035" w:type="dxa"/>
            <w:vAlign w:val="center"/>
          </w:tcPr>
          <w:p w:rsidR="000A2E5D" w:rsidRPr="000A2E5D" w:rsidRDefault="000A2E5D" w:rsidP="000A2E5D">
            <w:pPr>
              <w:adjustRightInd w:val="0"/>
              <w:snapToGrid w:val="0"/>
              <w:spacing w:line="300" w:lineRule="auto"/>
              <w:jc w:val="left"/>
              <w:rPr>
                <w:rFonts w:eastAsia="宋体"/>
                <w:color w:val="000000"/>
                <w:sz w:val="22"/>
              </w:rPr>
            </w:pPr>
            <w:r w:rsidRPr="000A2E5D">
              <w:rPr>
                <w:rFonts w:eastAsia="宋体" w:hint="eastAsia"/>
                <w:color w:val="000000"/>
                <w:sz w:val="22"/>
              </w:rPr>
              <w:t>1</w:t>
            </w:r>
          </w:p>
        </w:tc>
        <w:tc>
          <w:tcPr>
            <w:tcW w:w="1620" w:type="dxa"/>
            <w:vAlign w:val="center"/>
          </w:tcPr>
          <w:p w:rsidR="000A2E5D" w:rsidRPr="000A2E5D" w:rsidRDefault="000A2E5D" w:rsidP="000A2E5D">
            <w:pPr>
              <w:adjustRightInd w:val="0"/>
              <w:snapToGrid w:val="0"/>
              <w:spacing w:line="300" w:lineRule="auto"/>
              <w:jc w:val="left"/>
              <w:rPr>
                <w:spacing w:val="4"/>
              </w:rPr>
            </w:pPr>
            <w:r w:rsidRPr="000A2E5D">
              <w:rPr>
                <w:rFonts w:ascii="宋体" w:eastAsia="宋体" w:hAnsi="宋体" w:hint="eastAsia"/>
                <w:spacing w:val="4"/>
              </w:rPr>
              <w:t>7x24小时</w:t>
            </w:r>
          </w:p>
        </w:tc>
        <w:tc>
          <w:tcPr>
            <w:tcW w:w="3444" w:type="dxa"/>
            <w:vAlign w:val="center"/>
          </w:tcPr>
          <w:p w:rsidR="000A2E5D" w:rsidRPr="000A2E5D" w:rsidRDefault="000A2E5D" w:rsidP="000A2E5D">
            <w:pPr>
              <w:adjustRightInd w:val="0"/>
              <w:snapToGrid w:val="0"/>
              <w:spacing w:line="300" w:lineRule="auto"/>
              <w:jc w:val="left"/>
              <w:rPr>
                <w:spacing w:val="-4"/>
              </w:rPr>
            </w:pPr>
            <w:r w:rsidRPr="000A2E5D">
              <w:rPr>
                <w:rFonts w:ascii="宋体" w:hAnsi="宋体" w:cs="宋体" w:hint="eastAsia"/>
                <w:spacing w:val="4"/>
              </w:rPr>
              <w:t>持有保安员上岗证，负责院内的治安、消防、门岗、监控中心、车辆管理等工作。</w:t>
            </w:r>
          </w:p>
        </w:tc>
        <w:tc>
          <w:tcPr>
            <w:tcW w:w="966" w:type="dxa"/>
            <w:vAlign w:val="center"/>
          </w:tcPr>
          <w:p w:rsidR="000A2E5D" w:rsidRPr="000A2E5D" w:rsidRDefault="000A2E5D" w:rsidP="000A2E5D">
            <w:pPr>
              <w:adjustRightInd w:val="0"/>
              <w:snapToGrid w:val="0"/>
              <w:spacing w:line="300" w:lineRule="auto"/>
              <w:jc w:val="left"/>
              <w:rPr>
                <w:color w:val="000000"/>
                <w:sz w:val="22"/>
              </w:rPr>
            </w:pPr>
          </w:p>
        </w:tc>
      </w:tr>
      <w:tr w:rsidR="000A2E5D" w:rsidRPr="000A2E5D" w:rsidTr="00582C81">
        <w:trPr>
          <w:trHeight w:val="496"/>
        </w:trPr>
        <w:tc>
          <w:tcPr>
            <w:tcW w:w="747" w:type="dxa"/>
            <w:vAlign w:val="center"/>
          </w:tcPr>
          <w:p w:rsidR="000A2E5D" w:rsidRPr="000A2E5D" w:rsidRDefault="000A2E5D" w:rsidP="000A2E5D">
            <w:pPr>
              <w:adjustRightInd w:val="0"/>
              <w:snapToGrid w:val="0"/>
              <w:spacing w:line="300" w:lineRule="auto"/>
              <w:jc w:val="left"/>
              <w:rPr>
                <w:rFonts w:eastAsia="宋体"/>
                <w:color w:val="000000"/>
                <w:sz w:val="22"/>
              </w:rPr>
            </w:pPr>
            <w:r w:rsidRPr="000A2E5D">
              <w:rPr>
                <w:rFonts w:eastAsia="宋体" w:hint="eastAsia"/>
                <w:color w:val="000000"/>
                <w:sz w:val="22"/>
              </w:rPr>
              <w:t>9</w:t>
            </w:r>
          </w:p>
        </w:tc>
        <w:tc>
          <w:tcPr>
            <w:tcW w:w="1365" w:type="dxa"/>
            <w:vAlign w:val="center"/>
          </w:tcPr>
          <w:p w:rsidR="000A2E5D" w:rsidRPr="000A2E5D" w:rsidRDefault="000A2E5D" w:rsidP="000A2E5D">
            <w:pPr>
              <w:adjustRightInd w:val="0"/>
              <w:snapToGrid w:val="0"/>
              <w:spacing w:line="300" w:lineRule="auto"/>
              <w:jc w:val="left"/>
              <w:rPr>
                <w:rFonts w:eastAsia="宋体"/>
                <w:color w:val="000000"/>
                <w:sz w:val="22"/>
              </w:rPr>
            </w:pPr>
            <w:r w:rsidRPr="000A2E5D">
              <w:rPr>
                <w:rFonts w:eastAsia="宋体" w:hint="eastAsia"/>
                <w:color w:val="000000"/>
                <w:sz w:val="22"/>
              </w:rPr>
              <w:t>绿化工</w:t>
            </w:r>
          </w:p>
        </w:tc>
        <w:tc>
          <w:tcPr>
            <w:tcW w:w="1035" w:type="dxa"/>
            <w:vAlign w:val="center"/>
          </w:tcPr>
          <w:p w:rsidR="000A2E5D" w:rsidRPr="000A2E5D" w:rsidRDefault="000A2E5D" w:rsidP="000A2E5D">
            <w:pPr>
              <w:adjustRightInd w:val="0"/>
              <w:snapToGrid w:val="0"/>
              <w:spacing w:line="300" w:lineRule="auto"/>
              <w:jc w:val="left"/>
              <w:rPr>
                <w:rFonts w:eastAsia="宋体"/>
                <w:color w:val="000000"/>
                <w:sz w:val="22"/>
              </w:rPr>
            </w:pPr>
            <w:r w:rsidRPr="000A2E5D">
              <w:rPr>
                <w:rFonts w:eastAsia="宋体" w:hint="eastAsia"/>
                <w:color w:val="000000"/>
                <w:sz w:val="22"/>
              </w:rPr>
              <w:t>1</w:t>
            </w:r>
          </w:p>
        </w:tc>
        <w:tc>
          <w:tcPr>
            <w:tcW w:w="1620" w:type="dxa"/>
            <w:vAlign w:val="center"/>
          </w:tcPr>
          <w:p w:rsidR="000A2E5D" w:rsidRPr="000A2E5D" w:rsidRDefault="000A2E5D" w:rsidP="000A2E5D">
            <w:pPr>
              <w:adjustRightInd w:val="0"/>
              <w:snapToGrid w:val="0"/>
              <w:spacing w:line="300" w:lineRule="auto"/>
              <w:jc w:val="left"/>
              <w:rPr>
                <w:spacing w:val="4"/>
              </w:rPr>
            </w:pPr>
            <w:r w:rsidRPr="000A2E5D">
              <w:rPr>
                <w:rFonts w:ascii="宋体" w:eastAsia="宋体" w:hAnsi="宋体" w:cs="宋体" w:hint="eastAsia"/>
                <w:spacing w:val="4"/>
              </w:rPr>
              <w:t>做</w:t>
            </w:r>
            <w:proofErr w:type="gramStart"/>
            <w:r w:rsidRPr="000A2E5D">
              <w:rPr>
                <w:rFonts w:ascii="宋体" w:eastAsia="宋体" w:hAnsi="宋体" w:cs="宋体" w:hint="eastAsia"/>
                <w:spacing w:val="4"/>
              </w:rPr>
              <w:t>五休二</w:t>
            </w:r>
            <w:proofErr w:type="gramEnd"/>
          </w:p>
        </w:tc>
        <w:tc>
          <w:tcPr>
            <w:tcW w:w="3444" w:type="dxa"/>
            <w:vAlign w:val="center"/>
          </w:tcPr>
          <w:p w:rsidR="000A2E5D" w:rsidRPr="000A2E5D" w:rsidRDefault="000A2E5D" w:rsidP="000A2E5D">
            <w:pPr>
              <w:adjustRightInd w:val="0"/>
              <w:snapToGrid w:val="0"/>
              <w:spacing w:line="240" w:lineRule="exact"/>
              <w:jc w:val="left"/>
              <w:rPr>
                <w:spacing w:val="-3"/>
              </w:rPr>
            </w:pPr>
            <w:r w:rsidRPr="000A2E5D">
              <w:rPr>
                <w:rFonts w:ascii="宋体" w:eastAsia="宋体" w:hAnsi="宋体" w:cs="宋体" w:hint="eastAsia"/>
                <w:spacing w:val="-3"/>
              </w:rPr>
              <w:t>室外绿化养护工作</w:t>
            </w:r>
          </w:p>
        </w:tc>
        <w:tc>
          <w:tcPr>
            <w:tcW w:w="966" w:type="dxa"/>
            <w:vAlign w:val="center"/>
          </w:tcPr>
          <w:p w:rsidR="000A2E5D" w:rsidRPr="000A2E5D" w:rsidRDefault="000A2E5D" w:rsidP="000A2E5D">
            <w:pPr>
              <w:adjustRightInd w:val="0"/>
              <w:snapToGrid w:val="0"/>
              <w:spacing w:line="300" w:lineRule="auto"/>
              <w:jc w:val="left"/>
              <w:rPr>
                <w:color w:val="000000"/>
                <w:sz w:val="22"/>
              </w:rPr>
            </w:pPr>
          </w:p>
        </w:tc>
      </w:tr>
    </w:tbl>
    <w:p w:rsidR="000A2E5D" w:rsidRPr="000A2E5D" w:rsidRDefault="000A2E5D" w:rsidP="000A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00" w:lineRule="auto"/>
        <w:jc w:val="left"/>
        <w:rPr>
          <w:rFonts w:ascii="Times New Roman" w:eastAsia="宋体" w:hAnsi="Times New Roman" w:cs="Times New Roman"/>
          <w:b/>
          <w:color w:val="0000FF"/>
          <w:sz w:val="22"/>
        </w:rPr>
      </w:pPr>
      <w:r w:rsidRPr="000A2E5D">
        <w:rPr>
          <w:rFonts w:ascii="Times New Roman" w:eastAsia="宋体" w:hAnsi="Times New Roman" w:cs="Times New Roman"/>
          <w:b/>
          <w:color w:val="0000FF"/>
          <w:sz w:val="22"/>
        </w:rPr>
        <w:t>说明：</w:t>
      </w:r>
    </w:p>
    <w:p w:rsidR="000A2E5D" w:rsidRPr="000A2E5D" w:rsidRDefault="000A2E5D" w:rsidP="000A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00" w:lineRule="auto"/>
        <w:ind w:firstLineChars="196" w:firstLine="433"/>
        <w:jc w:val="left"/>
        <w:rPr>
          <w:rFonts w:ascii="Times New Roman" w:eastAsia="宋体" w:hAnsi="Times New Roman" w:cs="Times New Roman"/>
          <w:b/>
          <w:color w:val="0000FF"/>
          <w:sz w:val="22"/>
        </w:rPr>
      </w:pPr>
      <w:r w:rsidRPr="000A2E5D">
        <w:rPr>
          <w:rFonts w:ascii="Times New Roman" w:eastAsia="宋体" w:hAnsi="Times New Roman" w:cs="Times New Roman" w:hint="eastAsia"/>
          <w:b/>
          <w:color w:val="0000FF"/>
          <w:sz w:val="22"/>
        </w:rPr>
        <w:t>1</w:t>
      </w:r>
      <w:r w:rsidRPr="000A2E5D">
        <w:rPr>
          <w:rFonts w:ascii="Times New Roman" w:eastAsia="宋体" w:hAnsi="Times New Roman" w:cs="Times New Roman" w:hint="eastAsia"/>
          <w:b/>
          <w:color w:val="0000FF"/>
          <w:sz w:val="22"/>
        </w:rPr>
        <w:t>、</w:t>
      </w:r>
      <w:r w:rsidRPr="000A2E5D">
        <w:rPr>
          <w:rFonts w:ascii="Times New Roman" w:eastAsia="宋体" w:hAnsi="Times New Roman" w:cs="Times New Roman"/>
          <w:b/>
          <w:color w:val="0000FF"/>
          <w:sz w:val="22"/>
        </w:rPr>
        <w:t>供应商的各岗位配置标准不得低于表内岗位配置数要求。</w:t>
      </w:r>
    </w:p>
    <w:p w:rsidR="000A2E5D" w:rsidRPr="000A2E5D" w:rsidRDefault="000A2E5D" w:rsidP="000A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00" w:lineRule="auto"/>
        <w:ind w:firstLineChars="196" w:firstLine="433"/>
        <w:jc w:val="left"/>
        <w:rPr>
          <w:rFonts w:ascii="Times New Roman" w:eastAsia="宋体" w:hAnsi="Times New Roman" w:cs="Times New Roman"/>
          <w:b/>
          <w:color w:val="0000FF"/>
          <w:sz w:val="22"/>
        </w:rPr>
      </w:pPr>
      <w:r w:rsidRPr="000A2E5D">
        <w:rPr>
          <w:rFonts w:ascii="Times New Roman" w:eastAsia="宋体" w:hAnsi="Times New Roman" w:cs="Times New Roman" w:hint="eastAsia"/>
          <w:b/>
          <w:color w:val="0000FF"/>
          <w:sz w:val="22"/>
        </w:rPr>
        <w:t>2</w:t>
      </w:r>
      <w:r w:rsidRPr="000A2E5D">
        <w:rPr>
          <w:rFonts w:ascii="Times New Roman" w:eastAsia="宋体" w:hAnsi="Times New Roman" w:cs="Times New Roman" w:hint="eastAsia"/>
          <w:b/>
          <w:color w:val="0000FF"/>
          <w:sz w:val="22"/>
        </w:rPr>
        <w:t>、管理岗位须提供社保由投标单位缴纳的近</w:t>
      </w:r>
      <w:r w:rsidRPr="000A2E5D">
        <w:rPr>
          <w:rFonts w:ascii="Times New Roman" w:eastAsia="宋体" w:hAnsi="Times New Roman" w:cs="Times New Roman" w:hint="eastAsia"/>
          <w:b/>
          <w:color w:val="0000FF"/>
          <w:sz w:val="22"/>
        </w:rPr>
        <w:t>6</w:t>
      </w:r>
      <w:r w:rsidRPr="000A2E5D">
        <w:rPr>
          <w:rFonts w:ascii="Times New Roman" w:eastAsia="宋体" w:hAnsi="Times New Roman" w:cs="Times New Roman" w:hint="eastAsia"/>
          <w:b/>
          <w:color w:val="0000FF"/>
          <w:sz w:val="22"/>
        </w:rPr>
        <w:t>个月内任一月份的有效证明。</w:t>
      </w:r>
    </w:p>
    <w:p w:rsidR="000A2E5D" w:rsidRPr="000A2E5D" w:rsidRDefault="000A2E5D" w:rsidP="000A2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00" w:lineRule="auto"/>
        <w:ind w:firstLineChars="196" w:firstLine="433"/>
        <w:jc w:val="left"/>
        <w:rPr>
          <w:rFonts w:ascii="Times New Roman" w:eastAsia="宋体" w:hAnsi="Times New Roman" w:cs="Times New Roman"/>
          <w:b/>
          <w:color w:val="0000FF"/>
          <w:sz w:val="22"/>
        </w:rPr>
      </w:pPr>
      <w:r w:rsidRPr="000A2E5D">
        <w:rPr>
          <w:rFonts w:ascii="Times New Roman" w:eastAsia="宋体" w:hAnsi="Times New Roman" w:cs="Times New Roman" w:hint="eastAsia"/>
          <w:b/>
          <w:color w:val="0000FF"/>
          <w:sz w:val="22"/>
        </w:rPr>
        <w:t>3</w:t>
      </w:r>
      <w:r w:rsidRPr="000A2E5D">
        <w:rPr>
          <w:rFonts w:ascii="Times New Roman" w:eastAsia="宋体" w:hAnsi="Times New Roman" w:cs="Times New Roman" w:hint="eastAsia"/>
          <w:b/>
          <w:color w:val="0000FF"/>
          <w:sz w:val="22"/>
        </w:rPr>
        <w:t>、以上岗位人员数量须按</w:t>
      </w:r>
      <w:r w:rsidRPr="000A2E5D">
        <w:rPr>
          <w:rFonts w:ascii="Times New Roman" w:eastAsia="宋体" w:hAnsi="Times New Roman" w:cs="Times New Roman" w:hint="eastAsia"/>
          <w:b/>
          <w:color w:val="0000FF"/>
          <w:sz w:val="22"/>
        </w:rPr>
        <w:t xml:space="preserve"> 5 </w:t>
      </w:r>
      <w:r w:rsidRPr="000A2E5D">
        <w:rPr>
          <w:rFonts w:ascii="Times New Roman" w:eastAsia="宋体" w:hAnsi="Times New Roman" w:cs="Times New Roman" w:hint="eastAsia"/>
          <w:b/>
          <w:color w:val="0000FF"/>
          <w:sz w:val="22"/>
        </w:rPr>
        <w:t>天</w:t>
      </w:r>
      <w:r w:rsidRPr="000A2E5D">
        <w:rPr>
          <w:rFonts w:ascii="Times New Roman" w:eastAsia="宋体" w:hAnsi="Times New Roman" w:cs="Times New Roman" w:hint="eastAsia"/>
          <w:b/>
          <w:color w:val="0000FF"/>
          <w:sz w:val="22"/>
        </w:rPr>
        <w:t xml:space="preserve"> 8 </w:t>
      </w:r>
      <w:r w:rsidRPr="000A2E5D">
        <w:rPr>
          <w:rFonts w:ascii="Times New Roman" w:eastAsia="宋体" w:hAnsi="Times New Roman" w:cs="Times New Roman" w:hint="eastAsia"/>
          <w:b/>
          <w:color w:val="0000FF"/>
          <w:sz w:val="22"/>
        </w:rPr>
        <w:t>小时工作制计算。</w:t>
      </w:r>
    </w:p>
    <w:p w:rsidR="000A2E5D" w:rsidRPr="000A2E5D" w:rsidRDefault="000A2E5D" w:rsidP="000A2E5D">
      <w:pPr>
        <w:adjustRightInd w:val="0"/>
        <w:snapToGrid w:val="0"/>
        <w:spacing w:line="300" w:lineRule="auto"/>
        <w:ind w:firstLineChars="200" w:firstLine="442"/>
        <w:rPr>
          <w:rFonts w:ascii="Times New Roman" w:eastAsia="宋体" w:hAnsi="Times New Roman" w:cs="Times New Roman"/>
          <w:b/>
          <w:bCs/>
          <w:sz w:val="22"/>
        </w:rPr>
      </w:pPr>
      <w:r w:rsidRPr="000A2E5D">
        <w:rPr>
          <w:rFonts w:ascii="Times New Roman" w:eastAsia="宋体" w:hAnsi="Times New Roman" w:cs="Times New Roman"/>
          <w:b/>
          <w:bCs/>
          <w:sz w:val="22"/>
        </w:rPr>
        <w:t xml:space="preserve">9.2 </w:t>
      </w:r>
      <w:r w:rsidRPr="000A2E5D">
        <w:rPr>
          <w:rFonts w:ascii="Times New Roman" w:eastAsia="宋体" w:hAnsi="Times New Roman" w:cs="Times New Roman"/>
          <w:b/>
          <w:bCs/>
          <w:sz w:val="22"/>
        </w:rPr>
        <w:t>组织架构、管理制度及管理团队要求</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9.2.1</w:t>
      </w:r>
      <w:r w:rsidRPr="000A2E5D">
        <w:rPr>
          <w:rFonts w:ascii="Times New Roman" w:eastAsia="宋体" w:hAnsi="Times New Roman" w:cs="Times New Roman" w:hint="eastAsia"/>
          <w:bCs/>
          <w:sz w:val="22"/>
        </w:rPr>
        <w:t>中标方应组建物业管理部门，由该部门负责实施本项目的物业管理。该物业管理部门的职能：代表法人设立物业管理服务机构，代表招标方行使委托管理范围内的物业管理职能。招标方负责行使在物业管理工作方面的监督职能和间接管理职能。</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9.2.2</w:t>
      </w:r>
      <w:r w:rsidRPr="000A2E5D">
        <w:rPr>
          <w:rFonts w:ascii="Times New Roman" w:eastAsia="宋体" w:hAnsi="Times New Roman" w:cs="Times New Roman" w:hint="eastAsia"/>
          <w:bCs/>
          <w:sz w:val="22"/>
        </w:rPr>
        <w:t>为本项目提供优质的物业管理服务，在行使物业管理职能过程中，如果出现纠纷或其他突发事件，应按照规定的程序进行协调和处理；如果处理不成，应及时向招标</w:t>
      </w:r>
      <w:r w:rsidRPr="000A2E5D">
        <w:rPr>
          <w:rFonts w:ascii="Times New Roman" w:eastAsia="宋体" w:hAnsi="Times New Roman" w:cs="Times New Roman" w:hint="eastAsia"/>
          <w:bCs/>
          <w:sz w:val="22"/>
        </w:rPr>
        <w:lastRenderedPageBreak/>
        <w:t>方报告。</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9.2.3</w:t>
      </w:r>
      <w:r w:rsidRPr="000A2E5D">
        <w:rPr>
          <w:rFonts w:ascii="Times New Roman" w:eastAsia="宋体" w:hAnsi="Times New Roman" w:cs="Times New Roman" w:hint="eastAsia"/>
          <w:bCs/>
          <w:sz w:val="22"/>
        </w:rPr>
        <w:t>针对本项目建立的物业管理方案、组织架构、人员录用及各项规章制度应符合法律、法规要求，在实施前要向招标方报备，招标方有审核权。</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9.2.4</w:t>
      </w:r>
      <w:r w:rsidRPr="000A2E5D">
        <w:rPr>
          <w:rFonts w:ascii="Times New Roman" w:eastAsia="宋体" w:hAnsi="Times New Roman" w:cs="Times New Roman" w:hint="eastAsia"/>
          <w:bCs/>
          <w:sz w:val="22"/>
        </w:rPr>
        <w:t>在处理特殊事件、紧急或突发事故时招标方对所辖区内的物业员工有直接指挥权。</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9.2.5</w:t>
      </w:r>
      <w:r w:rsidRPr="000A2E5D">
        <w:rPr>
          <w:rFonts w:ascii="Times New Roman" w:eastAsia="宋体" w:hAnsi="Times New Roman" w:cs="Times New Roman" w:hint="eastAsia"/>
          <w:bCs/>
          <w:sz w:val="22"/>
        </w:rPr>
        <w:t>对所录用人员要进行审核，保证被录用人员具备相关法律规定的有效的上岗资格证。</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9.2.6</w:t>
      </w:r>
      <w:r w:rsidRPr="000A2E5D">
        <w:rPr>
          <w:rFonts w:ascii="Times New Roman" w:eastAsia="宋体" w:hAnsi="Times New Roman" w:cs="Times New Roman" w:hint="eastAsia"/>
          <w:bCs/>
          <w:sz w:val="22"/>
        </w:rPr>
        <w:t>服务人员要按岗位要求统一着装、言行规范、注意仪容仪表、公众形象。</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9.2.7</w:t>
      </w:r>
      <w:r w:rsidRPr="000A2E5D">
        <w:rPr>
          <w:rFonts w:ascii="Times New Roman" w:eastAsia="宋体" w:hAnsi="Times New Roman" w:cs="Times New Roman" w:hint="eastAsia"/>
          <w:bCs/>
          <w:sz w:val="22"/>
        </w:rPr>
        <w:t>做好本职工作的同时，有责任向招标方提供合理化建议，并配合招标方制订相关物业管理制度并具体落实。</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9.2.8</w:t>
      </w:r>
      <w:r w:rsidRPr="000A2E5D">
        <w:rPr>
          <w:rFonts w:ascii="Times New Roman" w:eastAsia="宋体" w:hAnsi="Times New Roman" w:cs="Times New Roman" w:hint="eastAsia"/>
          <w:bCs/>
          <w:sz w:val="22"/>
        </w:rPr>
        <w:t>必须合法经营，不能损害所服务对象及聘用员工的合法权益。</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9.2.9</w:t>
      </w:r>
      <w:r w:rsidRPr="000A2E5D">
        <w:rPr>
          <w:rFonts w:ascii="Times New Roman" w:eastAsia="宋体" w:hAnsi="Times New Roman" w:cs="Times New Roman" w:hint="eastAsia"/>
          <w:bCs/>
          <w:sz w:val="22"/>
        </w:rPr>
        <w:t>中标方配合招标方做好其它的物业管理衔接和服务。</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9.2.10</w:t>
      </w:r>
      <w:r w:rsidRPr="000A2E5D">
        <w:rPr>
          <w:rFonts w:ascii="Times New Roman" w:eastAsia="宋体" w:hAnsi="Times New Roman" w:cs="Times New Roman" w:hint="eastAsia"/>
          <w:bCs/>
          <w:sz w:val="22"/>
        </w:rPr>
        <w:t>中标方按时发放物业工作人员的工资及福利。</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9.2.11</w:t>
      </w:r>
      <w:r w:rsidRPr="000A2E5D">
        <w:rPr>
          <w:rFonts w:ascii="Times New Roman" w:eastAsia="宋体" w:hAnsi="Times New Roman" w:cs="Times New Roman" w:hint="eastAsia"/>
          <w:bCs/>
          <w:sz w:val="22"/>
        </w:rPr>
        <w:t>建立中标方对物业工作人员的考核表，每季度考评一次。经常性的对员工进行职业与安全教育，并切实遵守各项规章制度。</w:t>
      </w:r>
    </w:p>
    <w:p w:rsidR="000A2E5D" w:rsidRPr="000A2E5D" w:rsidRDefault="000A2E5D" w:rsidP="000A2E5D">
      <w:pPr>
        <w:adjustRightInd w:val="0"/>
        <w:snapToGrid w:val="0"/>
        <w:spacing w:line="300" w:lineRule="auto"/>
        <w:ind w:firstLineChars="200" w:firstLine="442"/>
        <w:rPr>
          <w:rFonts w:ascii="Times New Roman" w:eastAsia="宋体" w:hAnsi="Times New Roman" w:cs="Times New Roman"/>
          <w:b/>
          <w:bCs/>
          <w:sz w:val="22"/>
        </w:rPr>
      </w:pPr>
      <w:r w:rsidRPr="000A2E5D">
        <w:rPr>
          <w:rFonts w:ascii="Times New Roman" w:eastAsia="宋体" w:hAnsi="Times New Roman" w:cs="Times New Roman"/>
          <w:b/>
          <w:bCs/>
          <w:sz w:val="22"/>
        </w:rPr>
        <w:t xml:space="preserve">9.3 </w:t>
      </w:r>
      <w:r w:rsidRPr="000A2E5D">
        <w:rPr>
          <w:rFonts w:ascii="Times New Roman" w:eastAsia="宋体" w:hAnsi="Times New Roman" w:cs="Times New Roman" w:hint="eastAsia"/>
          <w:b/>
          <w:bCs/>
          <w:sz w:val="22"/>
        </w:rPr>
        <w:t>各岗位具体服务要求</w:t>
      </w:r>
    </w:p>
    <w:p w:rsidR="000A2E5D" w:rsidRPr="000A2E5D" w:rsidRDefault="000A2E5D" w:rsidP="000A2E5D">
      <w:pPr>
        <w:tabs>
          <w:tab w:val="left" w:pos="7200"/>
        </w:tabs>
        <w:adjustRightInd w:val="0"/>
        <w:snapToGrid w:val="0"/>
        <w:spacing w:line="300" w:lineRule="auto"/>
        <w:ind w:firstLineChars="200" w:firstLine="442"/>
        <w:rPr>
          <w:rFonts w:ascii="Times New Roman" w:eastAsia="宋体" w:hAnsi="Times New Roman" w:cs="Times New Roman"/>
          <w:b/>
          <w:bCs/>
          <w:color w:val="000000"/>
          <w:sz w:val="22"/>
        </w:rPr>
      </w:pPr>
      <w:r w:rsidRPr="000A2E5D">
        <w:rPr>
          <w:rFonts w:ascii="Times New Roman" w:eastAsia="宋体" w:hAnsi="Times New Roman" w:cs="Times New Roman" w:hint="eastAsia"/>
          <w:b/>
          <w:bCs/>
          <w:color w:val="000000"/>
          <w:sz w:val="22"/>
        </w:rPr>
        <w:t>9</w:t>
      </w:r>
      <w:r w:rsidRPr="000A2E5D">
        <w:rPr>
          <w:rFonts w:ascii="Times New Roman" w:eastAsia="宋体" w:hAnsi="Times New Roman" w:cs="Times New Roman"/>
          <w:b/>
          <w:bCs/>
          <w:color w:val="000000"/>
          <w:sz w:val="22"/>
        </w:rPr>
        <w:t xml:space="preserve">.3.1  </w:t>
      </w:r>
      <w:r w:rsidRPr="000A2E5D">
        <w:rPr>
          <w:rFonts w:ascii="Times New Roman" w:eastAsia="宋体" w:hAnsi="Times New Roman" w:cs="Times New Roman"/>
          <w:b/>
          <w:bCs/>
          <w:color w:val="000000"/>
          <w:sz w:val="22"/>
        </w:rPr>
        <w:t>管理人员（管理岗）</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w:t>
      </w:r>
      <w:r w:rsidRPr="000A2E5D">
        <w:rPr>
          <w:rFonts w:ascii="Times New Roman" w:eastAsia="宋体" w:hAnsi="Times New Roman" w:cs="Times New Roman" w:hint="eastAsia"/>
          <w:bCs/>
          <w:sz w:val="22"/>
        </w:rPr>
        <w:t>1</w:t>
      </w:r>
      <w:r w:rsidRPr="000A2E5D">
        <w:rPr>
          <w:rFonts w:ascii="Times New Roman" w:eastAsia="宋体" w:hAnsi="Times New Roman" w:cs="Times New Roman" w:hint="eastAsia"/>
          <w:bCs/>
          <w:sz w:val="22"/>
        </w:rPr>
        <w:t>）工作职责：行政管理、人事管理、质量管理、突发事件的处理，负责各自管辖范围内的管理与服务工作。</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w:t>
      </w:r>
      <w:r w:rsidRPr="000A2E5D">
        <w:rPr>
          <w:rFonts w:ascii="Times New Roman" w:eastAsia="宋体" w:hAnsi="Times New Roman" w:cs="Times New Roman" w:hint="eastAsia"/>
          <w:bCs/>
          <w:sz w:val="22"/>
        </w:rPr>
        <w:t>2</w:t>
      </w:r>
      <w:r w:rsidRPr="000A2E5D">
        <w:rPr>
          <w:rFonts w:ascii="Times New Roman" w:eastAsia="宋体" w:hAnsi="Times New Roman" w:cs="Times New Roman" w:hint="eastAsia"/>
          <w:bCs/>
          <w:sz w:val="22"/>
        </w:rPr>
        <w:t>）总体要求：全面负责物业项目的正常运作、内部管理、制度的建立、员工培训及考核、物业档案管理、应急事件处理及特约服务等工作。</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w:t>
      </w:r>
      <w:r w:rsidRPr="000A2E5D">
        <w:rPr>
          <w:rFonts w:ascii="Times New Roman" w:eastAsia="宋体" w:hAnsi="Times New Roman" w:cs="Times New Roman" w:hint="eastAsia"/>
          <w:bCs/>
          <w:sz w:val="22"/>
        </w:rPr>
        <w:t>3</w:t>
      </w:r>
      <w:r w:rsidRPr="000A2E5D">
        <w:rPr>
          <w:rFonts w:ascii="Times New Roman" w:eastAsia="宋体" w:hAnsi="Times New Roman" w:cs="Times New Roman" w:hint="eastAsia"/>
          <w:bCs/>
          <w:sz w:val="22"/>
        </w:rPr>
        <w:t>）工作时间要求：做</w:t>
      </w:r>
      <w:proofErr w:type="gramStart"/>
      <w:r w:rsidRPr="000A2E5D">
        <w:rPr>
          <w:rFonts w:ascii="Times New Roman" w:eastAsia="宋体" w:hAnsi="Times New Roman" w:cs="Times New Roman" w:hint="eastAsia"/>
          <w:bCs/>
          <w:sz w:val="22"/>
        </w:rPr>
        <w:t>五休二</w:t>
      </w:r>
      <w:proofErr w:type="gramEnd"/>
      <w:r w:rsidRPr="000A2E5D">
        <w:rPr>
          <w:rFonts w:ascii="Times New Roman" w:eastAsia="宋体" w:hAnsi="Times New Roman" w:cs="Times New Roman" w:hint="eastAsia"/>
          <w:bCs/>
          <w:sz w:val="22"/>
        </w:rPr>
        <w:t>，</w:t>
      </w:r>
      <w:r w:rsidRPr="000A2E5D">
        <w:rPr>
          <w:rFonts w:ascii="Times New Roman" w:eastAsia="宋体" w:hAnsi="Times New Roman" w:cs="Times New Roman" w:hint="eastAsia"/>
          <w:bCs/>
          <w:sz w:val="22"/>
        </w:rPr>
        <w:t xml:space="preserve">24 </w:t>
      </w:r>
      <w:r w:rsidRPr="000A2E5D">
        <w:rPr>
          <w:rFonts w:ascii="Times New Roman" w:eastAsia="宋体" w:hAnsi="Times New Roman" w:cs="Times New Roman" w:hint="eastAsia"/>
          <w:bCs/>
          <w:sz w:val="22"/>
        </w:rPr>
        <w:t>小时开机，随时处理突发事件。</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w:t>
      </w:r>
      <w:r w:rsidRPr="000A2E5D">
        <w:rPr>
          <w:rFonts w:ascii="Times New Roman" w:eastAsia="宋体" w:hAnsi="Times New Roman" w:cs="Times New Roman" w:hint="eastAsia"/>
          <w:bCs/>
          <w:sz w:val="22"/>
        </w:rPr>
        <w:t>4</w:t>
      </w:r>
      <w:r w:rsidRPr="000A2E5D">
        <w:rPr>
          <w:rFonts w:ascii="Times New Roman" w:eastAsia="宋体" w:hAnsi="Times New Roman" w:cs="Times New Roman" w:hint="eastAsia"/>
          <w:bCs/>
          <w:sz w:val="22"/>
        </w:rPr>
        <w:t>）人员自身要求：具有</w:t>
      </w:r>
      <w:r w:rsidRPr="000A2E5D">
        <w:rPr>
          <w:rFonts w:ascii="Times New Roman" w:eastAsia="宋体" w:hAnsi="Times New Roman" w:cs="Times New Roman" w:hint="eastAsia"/>
          <w:bCs/>
          <w:sz w:val="22"/>
        </w:rPr>
        <w:t xml:space="preserve"> 3 </w:t>
      </w:r>
      <w:r w:rsidRPr="000A2E5D">
        <w:rPr>
          <w:rFonts w:ascii="Times New Roman" w:eastAsia="宋体" w:hAnsi="Times New Roman" w:cs="Times New Roman" w:hint="eastAsia"/>
          <w:bCs/>
          <w:sz w:val="22"/>
        </w:rPr>
        <w:t>年以上相关工作经验，熟悉行业标准及相关法律法规，具有良好的综合素质，擅长沟通和协调，有较强的组织管理能力。</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w:t>
      </w:r>
      <w:r w:rsidRPr="000A2E5D">
        <w:rPr>
          <w:rFonts w:ascii="Times New Roman" w:eastAsia="宋体" w:hAnsi="Times New Roman" w:cs="Times New Roman" w:hint="eastAsia"/>
          <w:bCs/>
          <w:sz w:val="22"/>
        </w:rPr>
        <w:t>5</w:t>
      </w:r>
      <w:r w:rsidRPr="000A2E5D">
        <w:rPr>
          <w:rFonts w:ascii="Times New Roman" w:eastAsia="宋体" w:hAnsi="Times New Roman" w:cs="Times New Roman" w:hint="eastAsia"/>
          <w:bCs/>
          <w:sz w:val="22"/>
        </w:rPr>
        <w:t>）其它要求：</w:t>
      </w:r>
      <w:r w:rsidRPr="000A2E5D">
        <w:rPr>
          <w:rFonts w:ascii="Times New Roman" w:eastAsia="宋体" w:hAnsi="Times New Roman" w:cs="Times New Roman" w:hint="eastAsia"/>
          <w:bCs/>
          <w:sz w:val="22"/>
        </w:rPr>
        <w:t xml:space="preserve"> </w:t>
      </w:r>
      <w:r w:rsidRPr="000A2E5D">
        <w:rPr>
          <w:rFonts w:ascii="Times New Roman" w:eastAsia="宋体" w:hAnsi="Times New Roman" w:cs="Times New Roman" w:hint="eastAsia"/>
          <w:bCs/>
          <w:sz w:val="22"/>
        </w:rPr>
        <w:t>完成甲方交办的其他任务。</w:t>
      </w:r>
    </w:p>
    <w:p w:rsidR="000A2E5D" w:rsidRPr="000A2E5D" w:rsidRDefault="000A2E5D" w:rsidP="000A2E5D">
      <w:pPr>
        <w:tabs>
          <w:tab w:val="left" w:pos="7200"/>
        </w:tabs>
        <w:adjustRightInd w:val="0"/>
        <w:snapToGrid w:val="0"/>
        <w:spacing w:line="300" w:lineRule="auto"/>
        <w:ind w:firstLineChars="200" w:firstLine="442"/>
        <w:rPr>
          <w:rFonts w:ascii="Times New Roman" w:eastAsia="宋体" w:hAnsi="Times New Roman" w:cs="Times New Roman"/>
          <w:b/>
          <w:bCs/>
          <w:color w:val="000000"/>
          <w:sz w:val="22"/>
        </w:rPr>
      </w:pPr>
      <w:r w:rsidRPr="000A2E5D">
        <w:rPr>
          <w:rFonts w:ascii="Times New Roman" w:eastAsia="宋体" w:hAnsi="Times New Roman" w:cs="Times New Roman"/>
          <w:b/>
          <w:bCs/>
          <w:color w:val="000000"/>
          <w:sz w:val="22"/>
        </w:rPr>
        <w:t>9</w:t>
      </w:r>
      <w:r w:rsidRPr="000A2E5D">
        <w:rPr>
          <w:rFonts w:ascii="Times New Roman" w:eastAsia="宋体" w:hAnsi="Times New Roman" w:cs="Times New Roman" w:hint="eastAsia"/>
          <w:b/>
          <w:bCs/>
          <w:color w:val="000000"/>
          <w:sz w:val="22"/>
        </w:rPr>
        <w:t>.3.2</w:t>
      </w:r>
      <w:r w:rsidRPr="000A2E5D">
        <w:rPr>
          <w:rFonts w:ascii="Times New Roman" w:eastAsia="宋体" w:hAnsi="Times New Roman" w:cs="Times New Roman" w:hint="eastAsia"/>
          <w:b/>
          <w:bCs/>
          <w:color w:val="000000"/>
          <w:sz w:val="22"/>
        </w:rPr>
        <w:t>保洁</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bCs/>
          <w:sz w:val="22"/>
        </w:rPr>
        <w:t xml:space="preserve">(1) </w:t>
      </w:r>
      <w:r w:rsidRPr="000A2E5D">
        <w:rPr>
          <w:rFonts w:ascii="Times New Roman" w:eastAsia="宋体" w:hAnsi="Times New Roman" w:cs="Times New Roman" w:hint="eastAsia"/>
          <w:bCs/>
          <w:sz w:val="22"/>
        </w:rPr>
        <w:t>服务范围</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1</w:t>
      </w:r>
      <w:r w:rsidRPr="000A2E5D">
        <w:rPr>
          <w:rFonts w:ascii="Times New Roman" w:eastAsia="宋体" w:hAnsi="Times New Roman" w:cs="Times New Roman" w:hint="eastAsia"/>
          <w:bCs/>
          <w:sz w:val="22"/>
        </w:rPr>
        <w:t>、</w:t>
      </w:r>
      <w:r w:rsidRPr="000A2E5D">
        <w:rPr>
          <w:rFonts w:ascii="Times New Roman" w:eastAsia="宋体" w:hAnsi="Times New Roman" w:cs="Times New Roman"/>
          <w:bCs/>
          <w:sz w:val="22"/>
        </w:rPr>
        <w:t>公共环境保洁：院落、卫生间、大厅、廊道、楼梯、门窗、柱面、墙壁、电梯内外、绿化带、各种招牌、指示牌、消防箱、开关表面、各种扶手、宣传栏等。</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2</w:t>
      </w:r>
      <w:r w:rsidRPr="000A2E5D">
        <w:rPr>
          <w:rFonts w:ascii="Times New Roman" w:eastAsia="宋体" w:hAnsi="Times New Roman" w:cs="Times New Roman" w:hint="eastAsia"/>
          <w:bCs/>
          <w:sz w:val="22"/>
        </w:rPr>
        <w:t>、</w:t>
      </w:r>
      <w:r w:rsidRPr="000A2E5D">
        <w:rPr>
          <w:rFonts w:ascii="Times New Roman" w:eastAsia="宋体" w:hAnsi="Times New Roman" w:cs="Times New Roman"/>
          <w:bCs/>
          <w:sz w:val="22"/>
        </w:rPr>
        <w:t>办公区域保洁：办公室、会议室、茶水间、清洁间、空调风口、通道、卫生间。</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3</w:t>
      </w:r>
      <w:r w:rsidRPr="000A2E5D">
        <w:rPr>
          <w:rFonts w:ascii="Times New Roman" w:eastAsia="宋体" w:hAnsi="Times New Roman" w:cs="Times New Roman" w:hint="eastAsia"/>
          <w:bCs/>
          <w:sz w:val="22"/>
        </w:rPr>
        <w:t>、</w:t>
      </w:r>
      <w:r w:rsidRPr="000A2E5D">
        <w:rPr>
          <w:rFonts w:ascii="Times New Roman" w:eastAsia="宋体" w:hAnsi="Times New Roman" w:cs="Times New Roman"/>
          <w:bCs/>
          <w:sz w:val="22"/>
        </w:rPr>
        <w:t>垃圾管理：生活垃圾收集、转运至暂存点，垃圾中转房保洁。生活垃圾的处置以及清运费用由招标人负责。</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bCs/>
          <w:sz w:val="22"/>
        </w:rPr>
        <w:t>(2)</w:t>
      </w:r>
      <w:r w:rsidRPr="000A2E5D">
        <w:rPr>
          <w:rFonts w:ascii="Times New Roman" w:eastAsia="宋体" w:hAnsi="Times New Roman" w:cs="Times New Roman" w:hint="eastAsia"/>
          <w:bCs/>
          <w:sz w:val="22"/>
        </w:rPr>
        <w:t>工作职责</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公共环境及办公区域的定期保洁，无垃圾，无纸屑，无烟蒂，无浮灰，无污物。围廊立柱、墙面四角无灰尘，无蛛网，保持干净。</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bCs/>
          <w:sz w:val="22"/>
        </w:rPr>
        <w:t>(3)</w:t>
      </w:r>
      <w:r w:rsidRPr="000A2E5D">
        <w:rPr>
          <w:rFonts w:ascii="Times New Roman" w:eastAsia="宋体" w:hAnsi="Times New Roman" w:cs="Times New Roman" w:hint="eastAsia"/>
          <w:bCs/>
          <w:sz w:val="22"/>
        </w:rPr>
        <w:t>总体要求</w:t>
      </w:r>
      <w:r w:rsidRPr="000A2E5D">
        <w:rPr>
          <w:rFonts w:ascii="Times New Roman" w:eastAsia="宋体" w:hAnsi="Times New Roman" w:cs="Times New Roman"/>
          <w:bCs/>
          <w:sz w:val="22"/>
        </w:rPr>
        <w:t>：</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bCs/>
          <w:sz w:val="22"/>
        </w:rPr>
        <w:t>根据安排完成清洁工作，控制物料的消耗，遵守在本项目的工作程序及安全程序，遵守项目和公司的规章制度。制服整洁，外表干净，保持积极的工作态度。</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bCs/>
          <w:sz w:val="22"/>
        </w:rPr>
        <w:t>(4)</w:t>
      </w:r>
      <w:r w:rsidRPr="000A2E5D">
        <w:rPr>
          <w:rFonts w:ascii="Times New Roman" w:eastAsia="宋体" w:hAnsi="Times New Roman" w:cs="Times New Roman" w:hint="eastAsia"/>
          <w:bCs/>
          <w:sz w:val="22"/>
        </w:rPr>
        <w:t>工作时间要求</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color w:val="000000"/>
          <w:sz w:val="22"/>
        </w:rPr>
      </w:pPr>
      <w:r w:rsidRPr="000A2E5D">
        <w:rPr>
          <w:rFonts w:ascii="Times New Roman" w:eastAsia="宋体" w:hAnsi="Times New Roman" w:cs="Times New Roman" w:hint="eastAsia"/>
          <w:bCs/>
          <w:color w:val="000000"/>
          <w:sz w:val="22"/>
        </w:rPr>
        <w:lastRenderedPageBreak/>
        <w:t>正常工作八小时（做</w:t>
      </w:r>
      <w:proofErr w:type="gramStart"/>
      <w:r w:rsidRPr="000A2E5D">
        <w:rPr>
          <w:rFonts w:ascii="Times New Roman" w:eastAsia="宋体" w:hAnsi="Times New Roman" w:cs="Times New Roman" w:hint="eastAsia"/>
          <w:bCs/>
          <w:color w:val="000000"/>
          <w:sz w:val="22"/>
        </w:rPr>
        <w:t>五休二</w:t>
      </w:r>
      <w:proofErr w:type="gramEnd"/>
      <w:r w:rsidRPr="000A2E5D">
        <w:rPr>
          <w:rFonts w:ascii="Times New Roman" w:eastAsia="宋体" w:hAnsi="Times New Roman" w:cs="Times New Roman" w:hint="eastAsia"/>
          <w:bCs/>
          <w:color w:val="000000"/>
          <w:sz w:val="22"/>
        </w:rPr>
        <w:t>），</w:t>
      </w:r>
      <w:r w:rsidRPr="000A2E5D">
        <w:rPr>
          <w:rFonts w:ascii="Times New Roman" w:eastAsia="宋体" w:hAnsi="Times New Roman" w:cs="Times New Roman" w:hint="eastAsia"/>
          <w:bCs/>
          <w:color w:val="000000"/>
          <w:sz w:val="22"/>
        </w:rPr>
        <w:t>3</w:t>
      </w:r>
      <w:r w:rsidRPr="000A2E5D">
        <w:rPr>
          <w:rFonts w:ascii="Times New Roman" w:eastAsia="宋体" w:hAnsi="Times New Roman" w:cs="Times New Roman"/>
          <w:bCs/>
          <w:color w:val="000000"/>
          <w:sz w:val="22"/>
        </w:rPr>
        <w:t>65</w:t>
      </w:r>
      <w:r w:rsidRPr="000A2E5D">
        <w:rPr>
          <w:rFonts w:ascii="Times New Roman" w:eastAsia="宋体" w:hAnsi="Times New Roman" w:cs="Times New Roman" w:hint="eastAsia"/>
          <w:bCs/>
          <w:color w:val="000000"/>
          <w:sz w:val="22"/>
        </w:rPr>
        <w:t>天响应。</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bCs/>
          <w:sz w:val="22"/>
        </w:rPr>
        <w:t>(5)</w:t>
      </w:r>
      <w:r w:rsidRPr="000A2E5D">
        <w:rPr>
          <w:rFonts w:ascii="Times New Roman" w:eastAsia="宋体" w:hAnsi="Times New Roman" w:cs="Times New Roman" w:hint="eastAsia"/>
          <w:bCs/>
          <w:sz w:val="22"/>
        </w:rPr>
        <w:t>人员自身要求：</w:t>
      </w:r>
      <w:r w:rsidRPr="000A2E5D">
        <w:rPr>
          <w:rFonts w:ascii="Times New Roman" w:eastAsia="宋体" w:hAnsi="Times New Roman" w:cs="Times New Roman"/>
          <w:bCs/>
          <w:sz w:val="22"/>
        </w:rPr>
        <w:t>具备初中及以上文化程度，男女不限</w:t>
      </w:r>
      <w:r w:rsidRPr="000A2E5D">
        <w:rPr>
          <w:rFonts w:ascii="Times New Roman" w:eastAsia="宋体" w:hAnsi="Times New Roman" w:cs="Times New Roman" w:hint="eastAsia"/>
          <w:bCs/>
          <w:sz w:val="22"/>
        </w:rPr>
        <w:t>60</w:t>
      </w:r>
      <w:r w:rsidRPr="000A2E5D">
        <w:rPr>
          <w:rFonts w:ascii="Times New Roman" w:eastAsia="宋体" w:hAnsi="Times New Roman" w:cs="Times New Roman"/>
          <w:bCs/>
          <w:sz w:val="22"/>
        </w:rPr>
        <w:t>岁以内，身体健康，相貌端正，仪表大方，无传染疾病，有相关工作经验。尊重领导，服从安排，听从指挥。爱岗敬业，恪尽职守，遵纪守法，礼貌待人，作风正派，有较强的责任心和服务意识。</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bCs/>
          <w:sz w:val="22"/>
        </w:rPr>
        <w:t>(6)</w:t>
      </w:r>
      <w:r w:rsidRPr="000A2E5D">
        <w:rPr>
          <w:rFonts w:ascii="Times New Roman" w:eastAsia="宋体" w:hAnsi="Times New Roman" w:cs="Times New Roman" w:hint="eastAsia"/>
          <w:bCs/>
          <w:sz w:val="22"/>
        </w:rPr>
        <w:t>各工作点具体工作要求：</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1</w:t>
      </w:r>
      <w:r w:rsidRPr="000A2E5D">
        <w:rPr>
          <w:rFonts w:ascii="Times New Roman" w:eastAsia="宋体" w:hAnsi="Times New Roman" w:cs="Times New Roman" w:hint="eastAsia"/>
          <w:bCs/>
          <w:sz w:val="22"/>
        </w:rPr>
        <w:t>、</w:t>
      </w:r>
      <w:r w:rsidRPr="000A2E5D">
        <w:rPr>
          <w:rFonts w:ascii="Times New Roman" w:eastAsia="宋体" w:hAnsi="Times New Roman" w:cs="Times New Roman"/>
          <w:bCs/>
          <w:sz w:val="22"/>
        </w:rPr>
        <w:t>外环境地面干净无杂物、无积水，无明显污迹、油渍；明沟、窨井内无杂物、无异味；各种标识、标牌表面干净无积尘、无水印；路灯表面干净无污渍；绿化带内无杂物。</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2</w:t>
      </w:r>
      <w:r w:rsidRPr="000A2E5D">
        <w:rPr>
          <w:rFonts w:ascii="Times New Roman" w:eastAsia="宋体" w:hAnsi="Times New Roman" w:cs="Times New Roman" w:hint="eastAsia"/>
          <w:bCs/>
          <w:sz w:val="22"/>
        </w:rPr>
        <w:t>、</w:t>
      </w:r>
      <w:r w:rsidRPr="000A2E5D">
        <w:rPr>
          <w:rFonts w:ascii="Times New Roman" w:eastAsia="宋体" w:hAnsi="Times New Roman" w:cs="Times New Roman"/>
          <w:bCs/>
          <w:sz w:val="22"/>
        </w:rPr>
        <w:t>大厅、公共通道、办公室地面干净、无污渍、有光泽，保持地面材质的原貌；门框、窗框、窗台表面光亮、无灰尘、无污渍；门窗玻璃干净无尘，透光性好，无明显印迹；各种金属件表面干净、无污渍、有金属光泽；门把手干净、无印迹、定时消毒；天花板、</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3</w:t>
      </w:r>
      <w:r w:rsidRPr="000A2E5D">
        <w:rPr>
          <w:rFonts w:ascii="Times New Roman" w:eastAsia="宋体" w:hAnsi="Times New Roman" w:cs="Times New Roman" w:hint="eastAsia"/>
          <w:bCs/>
          <w:sz w:val="22"/>
        </w:rPr>
        <w:t>、</w:t>
      </w:r>
      <w:r w:rsidRPr="000A2E5D">
        <w:rPr>
          <w:rFonts w:ascii="Times New Roman" w:eastAsia="宋体" w:hAnsi="Times New Roman" w:cs="Times New Roman"/>
          <w:bCs/>
          <w:sz w:val="22"/>
        </w:rPr>
        <w:t>灯具、空调风口干净、无污渍、无蛛网。</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4</w:t>
      </w:r>
      <w:r w:rsidRPr="000A2E5D">
        <w:rPr>
          <w:rFonts w:ascii="Times New Roman" w:eastAsia="宋体" w:hAnsi="Times New Roman" w:cs="Times New Roman" w:hint="eastAsia"/>
          <w:bCs/>
          <w:sz w:val="22"/>
        </w:rPr>
        <w:t>、</w:t>
      </w:r>
      <w:r w:rsidRPr="000A2E5D">
        <w:rPr>
          <w:rFonts w:ascii="Times New Roman" w:eastAsia="宋体" w:hAnsi="Times New Roman" w:cs="Times New Roman"/>
          <w:bCs/>
          <w:sz w:val="22"/>
        </w:rPr>
        <w:t>楼梯及楼梯间踏步表面干净无污渍，扶手栏杆表面干净无灰尘，防火门及闭门器表面干净无污渍，墙面、天花板无积尘、蛛网。</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5</w:t>
      </w:r>
      <w:r w:rsidRPr="000A2E5D">
        <w:rPr>
          <w:rFonts w:ascii="Times New Roman" w:eastAsia="宋体" w:hAnsi="Times New Roman" w:cs="Times New Roman" w:hint="eastAsia"/>
          <w:bCs/>
          <w:sz w:val="22"/>
        </w:rPr>
        <w:t>、</w:t>
      </w:r>
      <w:r w:rsidRPr="000A2E5D">
        <w:rPr>
          <w:rFonts w:ascii="Times New Roman" w:eastAsia="宋体" w:hAnsi="Times New Roman" w:cs="Times New Roman"/>
          <w:bCs/>
          <w:sz w:val="22"/>
        </w:rPr>
        <w:t>卫生间地面干净，无污渍、无积水，墙面、隔断无污渍，镜子、</w:t>
      </w:r>
      <w:proofErr w:type="gramStart"/>
      <w:r w:rsidRPr="000A2E5D">
        <w:rPr>
          <w:rFonts w:ascii="Times New Roman" w:eastAsia="宋体" w:hAnsi="Times New Roman" w:cs="Times New Roman"/>
          <w:bCs/>
          <w:sz w:val="22"/>
        </w:rPr>
        <w:t>台盆无污渍</w:t>
      </w:r>
      <w:proofErr w:type="gramEnd"/>
      <w:r w:rsidRPr="000A2E5D">
        <w:rPr>
          <w:rFonts w:ascii="Times New Roman" w:eastAsia="宋体" w:hAnsi="Times New Roman" w:cs="Times New Roman"/>
          <w:bCs/>
          <w:sz w:val="22"/>
        </w:rPr>
        <w:t>、水渍，便器表面干净、无污渍、有光泽，天花板、灯具、风口干净、无污渍、无蛛网，卫生间无明显异味。</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6</w:t>
      </w:r>
      <w:r w:rsidRPr="000A2E5D">
        <w:rPr>
          <w:rFonts w:ascii="Times New Roman" w:eastAsia="宋体" w:hAnsi="Times New Roman" w:cs="Times New Roman" w:hint="eastAsia"/>
          <w:bCs/>
          <w:sz w:val="22"/>
        </w:rPr>
        <w:t>、</w:t>
      </w:r>
      <w:r w:rsidRPr="000A2E5D">
        <w:rPr>
          <w:rFonts w:ascii="Times New Roman" w:eastAsia="宋体" w:hAnsi="Times New Roman" w:cs="Times New Roman"/>
          <w:bCs/>
          <w:sz w:val="22"/>
        </w:rPr>
        <w:t>茶水间及清洁间地面干净、无杂物、无积水，地垫摆放干净整齐，台面无水渍、污物，墙面干净无污渍，天花板干净无蛛网，各种物品表面干净，清洁工具摆放整齐有序，室内无明显异味。</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7</w:t>
      </w:r>
      <w:r w:rsidRPr="000A2E5D">
        <w:rPr>
          <w:rFonts w:ascii="Times New Roman" w:eastAsia="宋体" w:hAnsi="Times New Roman" w:cs="Times New Roman" w:hint="eastAsia"/>
          <w:bCs/>
          <w:sz w:val="22"/>
        </w:rPr>
        <w:t>、</w:t>
      </w:r>
      <w:r w:rsidRPr="000A2E5D">
        <w:rPr>
          <w:rFonts w:ascii="Times New Roman" w:eastAsia="宋体" w:hAnsi="Times New Roman" w:cs="Times New Roman"/>
          <w:bCs/>
          <w:sz w:val="22"/>
        </w:rPr>
        <w:t>电梯门与轿厢四壁光亮无尘，操作面板无污迹、无灰尘，地面干净无杂物，空气清新无异味，凹槽内无垃圾杂物。</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8</w:t>
      </w:r>
      <w:r w:rsidRPr="000A2E5D">
        <w:rPr>
          <w:rFonts w:ascii="Times New Roman" w:eastAsia="宋体" w:hAnsi="Times New Roman" w:cs="Times New Roman" w:hint="eastAsia"/>
          <w:bCs/>
          <w:sz w:val="22"/>
        </w:rPr>
        <w:t>、</w:t>
      </w:r>
      <w:r w:rsidRPr="000A2E5D">
        <w:rPr>
          <w:rFonts w:ascii="Times New Roman" w:eastAsia="宋体" w:hAnsi="Times New Roman" w:cs="Times New Roman"/>
          <w:bCs/>
          <w:sz w:val="22"/>
        </w:rPr>
        <w:t>消防栓、消防箱、报警器、监控探头、门警器、插座、开关等各类公共设施表面干净、无灰尘、无污渍。</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9</w:t>
      </w:r>
      <w:r w:rsidRPr="000A2E5D">
        <w:rPr>
          <w:rFonts w:ascii="Times New Roman" w:eastAsia="宋体" w:hAnsi="Times New Roman" w:cs="Times New Roman" w:hint="eastAsia"/>
          <w:bCs/>
          <w:sz w:val="22"/>
        </w:rPr>
        <w:t>、</w:t>
      </w:r>
      <w:r w:rsidRPr="000A2E5D">
        <w:rPr>
          <w:rFonts w:ascii="Times New Roman" w:eastAsia="宋体" w:hAnsi="Times New Roman" w:cs="Times New Roman"/>
          <w:bCs/>
          <w:sz w:val="22"/>
        </w:rPr>
        <w:t>垃圾箱、果皮箱按指定位置摆放，</w:t>
      </w:r>
      <w:proofErr w:type="gramStart"/>
      <w:r w:rsidRPr="000A2E5D">
        <w:rPr>
          <w:rFonts w:ascii="Times New Roman" w:eastAsia="宋体" w:hAnsi="Times New Roman" w:cs="Times New Roman"/>
          <w:bCs/>
          <w:sz w:val="22"/>
        </w:rPr>
        <w:t>桶身表面</w:t>
      </w:r>
      <w:proofErr w:type="gramEnd"/>
      <w:r w:rsidRPr="000A2E5D">
        <w:rPr>
          <w:rFonts w:ascii="Times New Roman" w:eastAsia="宋体" w:hAnsi="Times New Roman" w:cs="Times New Roman"/>
          <w:bCs/>
          <w:sz w:val="22"/>
        </w:rPr>
        <w:t>干净无污渍，桶内垃圾不应超过</w:t>
      </w:r>
      <w:r w:rsidRPr="000A2E5D">
        <w:rPr>
          <w:rFonts w:ascii="Times New Roman" w:eastAsia="宋体" w:hAnsi="Times New Roman" w:cs="Times New Roman"/>
          <w:bCs/>
          <w:sz w:val="22"/>
        </w:rPr>
        <w:t>2/3</w:t>
      </w:r>
      <w:r w:rsidRPr="000A2E5D">
        <w:rPr>
          <w:rFonts w:ascii="Times New Roman" w:eastAsia="宋体" w:hAnsi="Times New Roman" w:cs="Times New Roman"/>
          <w:bCs/>
          <w:sz w:val="22"/>
        </w:rPr>
        <w:t>，内胆定时清洁消毒，烟灰缸内烟头及时清理。垃圾中转房地面无散落垃圾、无污水外溢、房内无明显异味、垃圾袋装并摆放整齐，垃圾房定时清洁消毒。</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10</w:t>
      </w:r>
      <w:r w:rsidRPr="000A2E5D">
        <w:rPr>
          <w:rFonts w:ascii="Times New Roman" w:eastAsia="宋体" w:hAnsi="Times New Roman" w:cs="Times New Roman" w:hint="eastAsia"/>
          <w:bCs/>
          <w:sz w:val="22"/>
        </w:rPr>
        <w:t>、服务期内</w:t>
      </w:r>
      <w:r w:rsidRPr="000A2E5D">
        <w:rPr>
          <w:rFonts w:ascii="Times New Roman" w:eastAsia="宋体" w:hAnsi="Times New Roman" w:cs="Times New Roman"/>
          <w:bCs/>
          <w:sz w:val="22"/>
        </w:rPr>
        <w:t>所涉及的保洁工具、易耗品由中标单位承担，</w:t>
      </w:r>
      <w:r w:rsidRPr="000A2E5D">
        <w:rPr>
          <w:rFonts w:ascii="Times New Roman" w:eastAsia="宋体" w:hAnsi="Times New Roman" w:cs="Times New Roman" w:hint="eastAsia"/>
          <w:bCs/>
          <w:sz w:val="22"/>
        </w:rPr>
        <w:t>清单如下</w:t>
      </w:r>
      <w:r w:rsidRPr="000A2E5D">
        <w:rPr>
          <w:rFonts w:ascii="Times New Roman" w:eastAsia="宋体" w:hAnsi="Times New Roman" w:cs="Times New Roman"/>
          <w:bCs/>
          <w:sz w:val="22"/>
        </w:rPr>
        <w:t>。</w:t>
      </w:r>
    </w:p>
    <w:p w:rsidR="000A2E5D" w:rsidRPr="000A2E5D" w:rsidRDefault="000A2E5D" w:rsidP="000A2E5D">
      <w:pPr>
        <w:tabs>
          <w:tab w:val="left" w:pos="7200"/>
        </w:tabs>
        <w:adjustRightInd w:val="0"/>
        <w:snapToGrid w:val="0"/>
        <w:spacing w:line="300" w:lineRule="auto"/>
        <w:ind w:firstLineChars="200" w:firstLine="442"/>
        <w:jc w:val="center"/>
        <w:rPr>
          <w:rFonts w:ascii="Times New Roman" w:eastAsia="宋体" w:hAnsi="Times New Roman" w:cs="Times New Roman"/>
          <w:b/>
          <w:bCs/>
          <w:sz w:val="22"/>
        </w:rPr>
      </w:pPr>
      <w:r w:rsidRPr="000A2E5D">
        <w:rPr>
          <w:rFonts w:ascii="Times New Roman" w:eastAsia="宋体" w:hAnsi="Times New Roman" w:cs="Times New Roman"/>
          <w:b/>
          <w:bCs/>
          <w:sz w:val="22"/>
        </w:rPr>
        <w:t>保洁耗材清单</w:t>
      </w:r>
    </w:p>
    <w:tbl>
      <w:tblPr>
        <w:tblStyle w:val="TableNormal1"/>
        <w:tblW w:w="8293"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15"/>
        <w:gridCol w:w="2224"/>
        <w:gridCol w:w="1605"/>
        <w:gridCol w:w="2175"/>
        <w:gridCol w:w="1174"/>
      </w:tblGrid>
      <w:tr w:rsidR="000A2E5D" w:rsidRPr="000A2E5D" w:rsidTr="00582C81">
        <w:trPr>
          <w:trHeight w:val="412"/>
          <w:jc w:val="center"/>
        </w:trPr>
        <w:tc>
          <w:tcPr>
            <w:tcW w:w="1115" w:type="dxa"/>
          </w:tcPr>
          <w:p w:rsidR="000A2E5D" w:rsidRPr="000A2E5D" w:rsidRDefault="000A2E5D" w:rsidP="000A2E5D">
            <w:pPr>
              <w:spacing w:before="92" w:line="222" w:lineRule="auto"/>
              <w:ind w:left="341"/>
              <w:rPr>
                <w:rFonts w:ascii="宋体" w:hAnsi="宋体" w:cs="宋体"/>
                <w:sz w:val="22"/>
                <w:lang w:eastAsia="en-US"/>
              </w:rPr>
            </w:pPr>
            <w:r w:rsidRPr="000A2E5D">
              <w:rPr>
                <w:rFonts w:ascii="宋体" w:hAnsi="宋体" w:cs="宋体"/>
                <w:spacing w:val="-2"/>
                <w:sz w:val="22"/>
                <w:lang w:eastAsia="en-US"/>
              </w:rPr>
              <w:t>序号</w:t>
            </w:r>
          </w:p>
        </w:tc>
        <w:tc>
          <w:tcPr>
            <w:tcW w:w="2224" w:type="dxa"/>
          </w:tcPr>
          <w:p w:rsidR="000A2E5D" w:rsidRPr="000A2E5D" w:rsidRDefault="000A2E5D" w:rsidP="000A2E5D">
            <w:pPr>
              <w:spacing w:before="93" w:line="221" w:lineRule="auto"/>
              <w:ind w:left="898"/>
              <w:rPr>
                <w:rFonts w:ascii="宋体" w:hAnsi="宋体" w:cs="宋体"/>
                <w:sz w:val="22"/>
                <w:lang w:eastAsia="en-US"/>
              </w:rPr>
            </w:pPr>
            <w:r w:rsidRPr="000A2E5D">
              <w:rPr>
                <w:rFonts w:ascii="宋体" w:hAnsi="宋体" w:cs="宋体"/>
                <w:spacing w:val="-3"/>
                <w:sz w:val="22"/>
                <w:lang w:eastAsia="en-US"/>
              </w:rPr>
              <w:t>项目</w:t>
            </w:r>
          </w:p>
        </w:tc>
        <w:tc>
          <w:tcPr>
            <w:tcW w:w="1605" w:type="dxa"/>
          </w:tcPr>
          <w:p w:rsidR="000A2E5D" w:rsidRPr="000A2E5D" w:rsidRDefault="000A2E5D" w:rsidP="000A2E5D">
            <w:pPr>
              <w:spacing w:before="93" w:line="234" w:lineRule="auto"/>
              <w:ind w:left="446"/>
              <w:jc w:val="center"/>
              <w:rPr>
                <w:rFonts w:ascii="宋体" w:hAnsi="宋体" w:cs="宋体"/>
                <w:sz w:val="22"/>
                <w:lang w:eastAsia="en-US"/>
              </w:rPr>
            </w:pPr>
            <w:r w:rsidRPr="000A2E5D">
              <w:rPr>
                <w:rFonts w:ascii="宋体" w:hAnsi="宋体" w:cs="宋体"/>
                <w:spacing w:val="-3"/>
                <w:sz w:val="22"/>
                <w:lang w:eastAsia="en-US"/>
              </w:rPr>
              <w:t>数量</w:t>
            </w:r>
          </w:p>
        </w:tc>
        <w:tc>
          <w:tcPr>
            <w:tcW w:w="2175" w:type="dxa"/>
          </w:tcPr>
          <w:p w:rsidR="000A2E5D" w:rsidRPr="000A2E5D" w:rsidRDefault="000A2E5D" w:rsidP="000A2E5D">
            <w:pPr>
              <w:spacing w:before="93" w:line="234" w:lineRule="auto"/>
              <w:ind w:left="622"/>
              <w:rPr>
                <w:rFonts w:ascii="宋体" w:hAnsi="宋体" w:cs="宋体"/>
                <w:sz w:val="22"/>
                <w:lang w:eastAsia="en-US"/>
              </w:rPr>
            </w:pPr>
            <w:r w:rsidRPr="000A2E5D">
              <w:rPr>
                <w:rFonts w:ascii="宋体" w:hAnsi="宋体" w:cs="宋体"/>
                <w:spacing w:val="-2"/>
                <w:sz w:val="22"/>
                <w:lang w:eastAsia="en-US"/>
              </w:rPr>
              <w:t>规格</w:t>
            </w:r>
            <w:r w:rsidRPr="000A2E5D">
              <w:rPr>
                <w:rFonts w:eastAsia="Times New Roman"/>
                <w:spacing w:val="-2"/>
                <w:sz w:val="22"/>
                <w:lang w:eastAsia="en-US"/>
              </w:rPr>
              <w:t>/</w:t>
            </w:r>
            <w:r w:rsidRPr="000A2E5D">
              <w:rPr>
                <w:rFonts w:ascii="宋体" w:hAnsi="宋体" w:cs="宋体"/>
                <w:spacing w:val="-2"/>
                <w:sz w:val="22"/>
                <w:lang w:eastAsia="en-US"/>
              </w:rPr>
              <w:t>单位</w:t>
            </w:r>
          </w:p>
        </w:tc>
        <w:tc>
          <w:tcPr>
            <w:tcW w:w="1174" w:type="dxa"/>
          </w:tcPr>
          <w:p w:rsidR="000A2E5D" w:rsidRPr="000A2E5D" w:rsidRDefault="000A2E5D" w:rsidP="000A2E5D">
            <w:pPr>
              <w:spacing w:before="92" w:line="222" w:lineRule="auto"/>
              <w:ind w:left="376"/>
              <w:rPr>
                <w:rFonts w:ascii="宋体" w:hAnsi="宋体" w:cs="宋体"/>
                <w:sz w:val="22"/>
                <w:lang w:eastAsia="en-US"/>
              </w:rPr>
            </w:pPr>
            <w:r w:rsidRPr="000A2E5D">
              <w:rPr>
                <w:rFonts w:ascii="宋体" w:hAnsi="宋体" w:cs="宋体"/>
                <w:spacing w:val="-3"/>
                <w:sz w:val="22"/>
                <w:lang w:eastAsia="en-US"/>
              </w:rPr>
              <w:t>备注</w:t>
            </w:r>
          </w:p>
        </w:tc>
      </w:tr>
      <w:tr w:rsidR="000A2E5D" w:rsidRPr="000A2E5D" w:rsidTr="00582C81">
        <w:trPr>
          <w:trHeight w:val="408"/>
          <w:jc w:val="center"/>
        </w:trPr>
        <w:tc>
          <w:tcPr>
            <w:tcW w:w="1115" w:type="dxa"/>
          </w:tcPr>
          <w:p w:rsidR="000A2E5D" w:rsidRPr="000A2E5D" w:rsidRDefault="000A2E5D" w:rsidP="000A2E5D">
            <w:pPr>
              <w:spacing w:before="124" w:line="187" w:lineRule="auto"/>
              <w:ind w:left="507"/>
              <w:rPr>
                <w:sz w:val="22"/>
              </w:rPr>
            </w:pPr>
            <w:r w:rsidRPr="000A2E5D">
              <w:rPr>
                <w:rFonts w:hint="eastAsia"/>
                <w:sz w:val="22"/>
              </w:rPr>
              <w:t>1</w:t>
            </w:r>
          </w:p>
        </w:tc>
        <w:tc>
          <w:tcPr>
            <w:tcW w:w="2224" w:type="dxa"/>
          </w:tcPr>
          <w:p w:rsidR="000A2E5D" w:rsidRPr="000A2E5D" w:rsidRDefault="000A2E5D" w:rsidP="000A2E5D">
            <w:pPr>
              <w:spacing w:before="89" w:line="221" w:lineRule="auto"/>
              <w:ind w:left="680"/>
              <w:rPr>
                <w:rFonts w:ascii="宋体" w:hAnsi="宋体" w:cs="宋体"/>
                <w:sz w:val="22"/>
                <w:lang w:eastAsia="en-US"/>
              </w:rPr>
            </w:pPr>
            <w:r w:rsidRPr="000A2E5D">
              <w:rPr>
                <w:rFonts w:ascii="宋体" w:hAnsi="宋体" w:cs="宋体"/>
                <w:spacing w:val="-3"/>
                <w:sz w:val="22"/>
                <w:lang w:eastAsia="en-US"/>
              </w:rPr>
              <w:t>小垃圾袋</w:t>
            </w:r>
          </w:p>
        </w:tc>
        <w:tc>
          <w:tcPr>
            <w:tcW w:w="1605" w:type="dxa"/>
          </w:tcPr>
          <w:p w:rsidR="000A2E5D" w:rsidRPr="000A2E5D" w:rsidRDefault="000A2E5D" w:rsidP="000A2E5D">
            <w:pPr>
              <w:spacing w:before="124" w:line="187" w:lineRule="auto"/>
              <w:ind w:left="548"/>
              <w:rPr>
                <w:sz w:val="22"/>
              </w:rPr>
            </w:pPr>
            <w:r w:rsidRPr="000A2E5D">
              <w:rPr>
                <w:rFonts w:hint="eastAsia"/>
                <w:sz w:val="22"/>
              </w:rPr>
              <w:t>18600</w:t>
            </w:r>
          </w:p>
        </w:tc>
        <w:tc>
          <w:tcPr>
            <w:tcW w:w="2175" w:type="dxa"/>
          </w:tcPr>
          <w:p w:rsidR="000A2E5D" w:rsidRPr="000A2E5D" w:rsidRDefault="000A2E5D" w:rsidP="000A2E5D">
            <w:pPr>
              <w:spacing w:before="89" w:line="223" w:lineRule="auto"/>
              <w:ind w:left="994"/>
              <w:rPr>
                <w:rFonts w:ascii="宋体" w:hAnsi="宋体" w:cs="宋体"/>
                <w:sz w:val="22"/>
                <w:lang w:eastAsia="en-US"/>
              </w:rPr>
            </w:pPr>
            <w:r w:rsidRPr="000A2E5D">
              <w:rPr>
                <w:rFonts w:ascii="宋体" w:hAnsi="宋体" w:cs="宋体"/>
                <w:sz w:val="22"/>
                <w:lang w:eastAsia="en-US"/>
              </w:rPr>
              <w:t>只</w:t>
            </w:r>
          </w:p>
        </w:tc>
        <w:tc>
          <w:tcPr>
            <w:tcW w:w="1174" w:type="dxa"/>
          </w:tcPr>
          <w:p w:rsidR="000A2E5D" w:rsidRPr="000A2E5D" w:rsidRDefault="000A2E5D" w:rsidP="000A2E5D">
            <w:pPr>
              <w:spacing w:line="300" w:lineRule="auto"/>
              <w:rPr>
                <w:rFonts w:ascii="Arial"/>
              </w:rPr>
            </w:pPr>
          </w:p>
        </w:tc>
      </w:tr>
      <w:tr w:rsidR="000A2E5D" w:rsidRPr="000A2E5D" w:rsidTr="00582C81">
        <w:trPr>
          <w:trHeight w:val="408"/>
          <w:jc w:val="center"/>
        </w:trPr>
        <w:tc>
          <w:tcPr>
            <w:tcW w:w="1115" w:type="dxa"/>
          </w:tcPr>
          <w:p w:rsidR="000A2E5D" w:rsidRPr="000A2E5D" w:rsidRDefault="000A2E5D" w:rsidP="000A2E5D">
            <w:pPr>
              <w:spacing w:before="124" w:line="187" w:lineRule="auto"/>
              <w:ind w:left="507"/>
              <w:rPr>
                <w:sz w:val="22"/>
              </w:rPr>
            </w:pPr>
            <w:r w:rsidRPr="000A2E5D">
              <w:rPr>
                <w:rFonts w:hint="eastAsia"/>
                <w:sz w:val="22"/>
              </w:rPr>
              <w:t>2</w:t>
            </w:r>
          </w:p>
        </w:tc>
        <w:tc>
          <w:tcPr>
            <w:tcW w:w="2224" w:type="dxa"/>
          </w:tcPr>
          <w:p w:rsidR="000A2E5D" w:rsidRPr="000A2E5D" w:rsidRDefault="000A2E5D" w:rsidP="000A2E5D">
            <w:pPr>
              <w:spacing w:before="89" w:line="221" w:lineRule="auto"/>
              <w:ind w:left="680"/>
              <w:rPr>
                <w:rFonts w:ascii="宋体" w:hAnsi="宋体" w:cs="宋体"/>
                <w:spacing w:val="-3"/>
                <w:sz w:val="22"/>
              </w:rPr>
            </w:pPr>
            <w:r w:rsidRPr="000A2E5D">
              <w:rPr>
                <w:rFonts w:ascii="宋体" w:hAnsi="宋体" w:cs="宋体" w:hint="eastAsia"/>
                <w:spacing w:val="-3"/>
                <w:sz w:val="22"/>
              </w:rPr>
              <w:t>中垃圾袋</w:t>
            </w:r>
          </w:p>
        </w:tc>
        <w:tc>
          <w:tcPr>
            <w:tcW w:w="1605" w:type="dxa"/>
          </w:tcPr>
          <w:p w:rsidR="000A2E5D" w:rsidRPr="000A2E5D" w:rsidRDefault="000A2E5D" w:rsidP="000A2E5D">
            <w:pPr>
              <w:spacing w:before="124" w:line="187" w:lineRule="auto"/>
              <w:ind w:left="548"/>
              <w:rPr>
                <w:spacing w:val="-5"/>
                <w:sz w:val="22"/>
              </w:rPr>
            </w:pPr>
            <w:r w:rsidRPr="000A2E5D">
              <w:rPr>
                <w:rFonts w:hint="eastAsia"/>
                <w:spacing w:val="-5"/>
                <w:sz w:val="22"/>
              </w:rPr>
              <w:t>16000</w:t>
            </w:r>
          </w:p>
        </w:tc>
        <w:tc>
          <w:tcPr>
            <w:tcW w:w="2175" w:type="dxa"/>
          </w:tcPr>
          <w:p w:rsidR="000A2E5D" w:rsidRPr="000A2E5D" w:rsidRDefault="000A2E5D" w:rsidP="000A2E5D">
            <w:pPr>
              <w:spacing w:before="89" w:line="223" w:lineRule="auto"/>
              <w:ind w:left="994"/>
              <w:rPr>
                <w:rFonts w:ascii="宋体" w:hAnsi="宋体" w:cs="宋体"/>
                <w:sz w:val="22"/>
              </w:rPr>
            </w:pPr>
            <w:r w:rsidRPr="000A2E5D">
              <w:rPr>
                <w:rFonts w:ascii="宋体" w:hAnsi="宋体" w:cs="宋体" w:hint="eastAsia"/>
                <w:sz w:val="22"/>
              </w:rPr>
              <w:t>只</w:t>
            </w:r>
          </w:p>
        </w:tc>
        <w:tc>
          <w:tcPr>
            <w:tcW w:w="1174" w:type="dxa"/>
          </w:tcPr>
          <w:p w:rsidR="000A2E5D" w:rsidRPr="000A2E5D" w:rsidRDefault="000A2E5D" w:rsidP="000A2E5D">
            <w:pPr>
              <w:spacing w:line="300" w:lineRule="auto"/>
              <w:rPr>
                <w:rFonts w:ascii="Arial"/>
              </w:rPr>
            </w:pPr>
          </w:p>
        </w:tc>
      </w:tr>
      <w:tr w:rsidR="000A2E5D" w:rsidRPr="000A2E5D" w:rsidTr="00582C81">
        <w:trPr>
          <w:trHeight w:val="405"/>
          <w:jc w:val="center"/>
        </w:trPr>
        <w:tc>
          <w:tcPr>
            <w:tcW w:w="1115" w:type="dxa"/>
          </w:tcPr>
          <w:p w:rsidR="000A2E5D" w:rsidRPr="000A2E5D" w:rsidRDefault="000A2E5D" w:rsidP="000A2E5D">
            <w:pPr>
              <w:spacing w:before="125" w:line="187" w:lineRule="auto"/>
              <w:ind w:left="502"/>
              <w:rPr>
                <w:sz w:val="22"/>
              </w:rPr>
            </w:pPr>
            <w:r w:rsidRPr="000A2E5D">
              <w:rPr>
                <w:rFonts w:hint="eastAsia"/>
                <w:sz w:val="22"/>
              </w:rPr>
              <w:t>3</w:t>
            </w:r>
          </w:p>
        </w:tc>
        <w:tc>
          <w:tcPr>
            <w:tcW w:w="2224" w:type="dxa"/>
          </w:tcPr>
          <w:p w:rsidR="000A2E5D" w:rsidRPr="000A2E5D" w:rsidRDefault="000A2E5D" w:rsidP="000A2E5D">
            <w:pPr>
              <w:spacing w:before="87" w:line="221" w:lineRule="auto"/>
              <w:ind w:left="676"/>
              <w:rPr>
                <w:rFonts w:ascii="宋体" w:hAnsi="宋体" w:cs="宋体"/>
                <w:sz w:val="22"/>
                <w:lang w:eastAsia="en-US"/>
              </w:rPr>
            </w:pPr>
            <w:r w:rsidRPr="000A2E5D">
              <w:rPr>
                <w:rFonts w:ascii="宋体" w:hAnsi="宋体" w:cs="宋体"/>
                <w:spacing w:val="-2"/>
                <w:sz w:val="22"/>
                <w:lang w:eastAsia="en-US"/>
              </w:rPr>
              <w:t>大垃圾袋</w:t>
            </w:r>
          </w:p>
        </w:tc>
        <w:tc>
          <w:tcPr>
            <w:tcW w:w="1605" w:type="dxa"/>
          </w:tcPr>
          <w:p w:rsidR="000A2E5D" w:rsidRPr="000A2E5D" w:rsidRDefault="000A2E5D" w:rsidP="000A2E5D">
            <w:pPr>
              <w:spacing w:before="124" w:line="187" w:lineRule="auto"/>
              <w:ind w:left="603"/>
              <w:rPr>
                <w:sz w:val="22"/>
              </w:rPr>
            </w:pPr>
            <w:r w:rsidRPr="000A2E5D">
              <w:rPr>
                <w:rFonts w:hint="eastAsia"/>
                <w:spacing w:val="-5"/>
                <w:sz w:val="22"/>
              </w:rPr>
              <w:t>4000</w:t>
            </w:r>
          </w:p>
        </w:tc>
        <w:tc>
          <w:tcPr>
            <w:tcW w:w="2175" w:type="dxa"/>
          </w:tcPr>
          <w:p w:rsidR="000A2E5D" w:rsidRPr="000A2E5D" w:rsidRDefault="000A2E5D" w:rsidP="000A2E5D">
            <w:pPr>
              <w:spacing w:before="87" w:line="223" w:lineRule="auto"/>
              <w:ind w:left="994"/>
              <w:rPr>
                <w:rFonts w:ascii="宋体" w:hAnsi="宋体" w:cs="宋体"/>
                <w:sz w:val="22"/>
                <w:lang w:eastAsia="en-US"/>
              </w:rPr>
            </w:pPr>
            <w:r w:rsidRPr="000A2E5D">
              <w:rPr>
                <w:rFonts w:ascii="宋体" w:hAnsi="宋体" w:cs="宋体"/>
                <w:sz w:val="22"/>
                <w:lang w:eastAsia="en-US"/>
              </w:rPr>
              <w:t>只</w:t>
            </w:r>
          </w:p>
        </w:tc>
        <w:tc>
          <w:tcPr>
            <w:tcW w:w="1174" w:type="dxa"/>
          </w:tcPr>
          <w:p w:rsidR="000A2E5D" w:rsidRPr="000A2E5D" w:rsidRDefault="000A2E5D" w:rsidP="000A2E5D">
            <w:pPr>
              <w:spacing w:line="300" w:lineRule="auto"/>
              <w:rPr>
                <w:rFonts w:ascii="Arial"/>
              </w:rPr>
            </w:pPr>
          </w:p>
        </w:tc>
      </w:tr>
      <w:tr w:rsidR="000A2E5D" w:rsidRPr="000A2E5D" w:rsidTr="00582C81">
        <w:trPr>
          <w:trHeight w:val="405"/>
          <w:jc w:val="center"/>
        </w:trPr>
        <w:tc>
          <w:tcPr>
            <w:tcW w:w="1115" w:type="dxa"/>
          </w:tcPr>
          <w:p w:rsidR="000A2E5D" w:rsidRPr="000A2E5D" w:rsidRDefault="000A2E5D" w:rsidP="000A2E5D">
            <w:pPr>
              <w:spacing w:before="125" w:line="187" w:lineRule="auto"/>
              <w:ind w:left="502"/>
              <w:rPr>
                <w:sz w:val="22"/>
              </w:rPr>
            </w:pPr>
            <w:r w:rsidRPr="000A2E5D">
              <w:rPr>
                <w:rFonts w:hint="eastAsia"/>
                <w:sz w:val="22"/>
              </w:rPr>
              <w:t>4</w:t>
            </w:r>
          </w:p>
        </w:tc>
        <w:tc>
          <w:tcPr>
            <w:tcW w:w="2224" w:type="dxa"/>
          </w:tcPr>
          <w:p w:rsidR="000A2E5D" w:rsidRPr="000A2E5D" w:rsidRDefault="000A2E5D" w:rsidP="000A2E5D">
            <w:pPr>
              <w:spacing w:before="87" w:line="221" w:lineRule="auto"/>
              <w:ind w:left="676"/>
              <w:rPr>
                <w:rFonts w:ascii="宋体" w:hAnsi="宋体" w:cs="宋体"/>
                <w:spacing w:val="-2"/>
                <w:sz w:val="22"/>
              </w:rPr>
            </w:pPr>
            <w:r w:rsidRPr="000A2E5D">
              <w:rPr>
                <w:rFonts w:ascii="宋体" w:hAnsi="宋体" w:cs="宋体" w:hint="eastAsia"/>
                <w:spacing w:val="-2"/>
                <w:sz w:val="22"/>
              </w:rPr>
              <w:t>卫生纸</w:t>
            </w:r>
          </w:p>
        </w:tc>
        <w:tc>
          <w:tcPr>
            <w:tcW w:w="1605" w:type="dxa"/>
          </w:tcPr>
          <w:p w:rsidR="000A2E5D" w:rsidRPr="000A2E5D" w:rsidRDefault="000A2E5D" w:rsidP="000A2E5D">
            <w:pPr>
              <w:spacing w:before="124" w:line="187" w:lineRule="auto"/>
              <w:ind w:left="603"/>
              <w:rPr>
                <w:spacing w:val="-5"/>
                <w:sz w:val="22"/>
              </w:rPr>
            </w:pPr>
            <w:r w:rsidRPr="000A2E5D">
              <w:rPr>
                <w:rFonts w:hint="eastAsia"/>
                <w:spacing w:val="-5"/>
                <w:sz w:val="22"/>
              </w:rPr>
              <w:t>80</w:t>
            </w:r>
          </w:p>
        </w:tc>
        <w:tc>
          <w:tcPr>
            <w:tcW w:w="2175" w:type="dxa"/>
          </w:tcPr>
          <w:p w:rsidR="000A2E5D" w:rsidRPr="000A2E5D" w:rsidRDefault="000A2E5D" w:rsidP="000A2E5D">
            <w:pPr>
              <w:spacing w:before="87" w:line="223" w:lineRule="auto"/>
              <w:ind w:left="994"/>
              <w:rPr>
                <w:rFonts w:ascii="宋体" w:hAnsi="宋体" w:cs="宋体"/>
                <w:sz w:val="22"/>
              </w:rPr>
            </w:pPr>
            <w:r w:rsidRPr="000A2E5D">
              <w:rPr>
                <w:rFonts w:ascii="宋体" w:hAnsi="宋体" w:cs="宋体" w:hint="eastAsia"/>
                <w:sz w:val="22"/>
              </w:rPr>
              <w:t>包</w:t>
            </w:r>
          </w:p>
        </w:tc>
        <w:tc>
          <w:tcPr>
            <w:tcW w:w="1174" w:type="dxa"/>
          </w:tcPr>
          <w:p w:rsidR="000A2E5D" w:rsidRPr="000A2E5D" w:rsidRDefault="000A2E5D" w:rsidP="000A2E5D">
            <w:pPr>
              <w:spacing w:line="300" w:lineRule="auto"/>
              <w:rPr>
                <w:rFonts w:ascii="Arial"/>
              </w:rPr>
            </w:pPr>
          </w:p>
        </w:tc>
      </w:tr>
      <w:tr w:rsidR="000A2E5D" w:rsidRPr="000A2E5D" w:rsidTr="00582C81">
        <w:trPr>
          <w:trHeight w:val="405"/>
          <w:jc w:val="center"/>
        </w:trPr>
        <w:tc>
          <w:tcPr>
            <w:tcW w:w="1115" w:type="dxa"/>
          </w:tcPr>
          <w:p w:rsidR="000A2E5D" w:rsidRPr="000A2E5D" w:rsidRDefault="000A2E5D" w:rsidP="000A2E5D">
            <w:pPr>
              <w:spacing w:before="125" w:line="187" w:lineRule="auto"/>
              <w:ind w:left="502"/>
              <w:rPr>
                <w:sz w:val="22"/>
              </w:rPr>
            </w:pPr>
            <w:r w:rsidRPr="000A2E5D">
              <w:rPr>
                <w:rFonts w:hint="eastAsia"/>
                <w:sz w:val="22"/>
              </w:rPr>
              <w:t>5</w:t>
            </w:r>
          </w:p>
        </w:tc>
        <w:tc>
          <w:tcPr>
            <w:tcW w:w="2224" w:type="dxa"/>
          </w:tcPr>
          <w:p w:rsidR="000A2E5D" w:rsidRPr="000A2E5D" w:rsidRDefault="000A2E5D" w:rsidP="000A2E5D">
            <w:pPr>
              <w:spacing w:before="87" w:line="221" w:lineRule="auto"/>
              <w:ind w:left="676"/>
              <w:rPr>
                <w:rFonts w:ascii="宋体" w:hAnsi="宋体" w:cs="宋体"/>
                <w:spacing w:val="-2"/>
                <w:sz w:val="22"/>
              </w:rPr>
            </w:pPr>
            <w:r w:rsidRPr="000A2E5D">
              <w:rPr>
                <w:rFonts w:ascii="宋体" w:hAnsi="宋体" w:cs="宋体" w:hint="eastAsia"/>
                <w:spacing w:val="-2"/>
                <w:sz w:val="22"/>
              </w:rPr>
              <w:t>洗衣粉</w:t>
            </w:r>
          </w:p>
        </w:tc>
        <w:tc>
          <w:tcPr>
            <w:tcW w:w="1605" w:type="dxa"/>
          </w:tcPr>
          <w:p w:rsidR="000A2E5D" w:rsidRPr="000A2E5D" w:rsidRDefault="000A2E5D" w:rsidP="000A2E5D">
            <w:pPr>
              <w:spacing w:before="89" w:line="221" w:lineRule="auto"/>
              <w:ind w:left="680"/>
              <w:rPr>
                <w:rFonts w:ascii="宋体" w:hAnsi="宋体" w:cs="宋体"/>
                <w:spacing w:val="-3"/>
                <w:sz w:val="22"/>
              </w:rPr>
            </w:pPr>
            <w:r w:rsidRPr="000A2E5D">
              <w:rPr>
                <w:rFonts w:hint="eastAsia"/>
                <w:spacing w:val="-3"/>
                <w:sz w:val="22"/>
              </w:rPr>
              <w:t>8</w:t>
            </w:r>
          </w:p>
        </w:tc>
        <w:tc>
          <w:tcPr>
            <w:tcW w:w="2175" w:type="dxa"/>
          </w:tcPr>
          <w:p w:rsidR="000A2E5D" w:rsidRPr="000A2E5D" w:rsidRDefault="000A2E5D" w:rsidP="000A2E5D">
            <w:pPr>
              <w:spacing w:before="89" w:line="221" w:lineRule="auto"/>
              <w:ind w:left="680"/>
              <w:rPr>
                <w:rFonts w:ascii="宋体" w:hAnsi="宋体" w:cs="宋体"/>
                <w:spacing w:val="-3"/>
                <w:sz w:val="22"/>
                <w:lang w:eastAsia="en-US"/>
              </w:rPr>
            </w:pPr>
            <w:r w:rsidRPr="000A2E5D">
              <w:rPr>
                <w:rFonts w:ascii="宋体" w:hAnsi="宋体" w:cs="宋体"/>
                <w:spacing w:val="-3"/>
                <w:sz w:val="22"/>
                <w:lang w:eastAsia="en-US"/>
              </w:rPr>
              <w:t>500g/包</w:t>
            </w:r>
          </w:p>
        </w:tc>
        <w:tc>
          <w:tcPr>
            <w:tcW w:w="1174" w:type="dxa"/>
          </w:tcPr>
          <w:p w:rsidR="000A2E5D" w:rsidRPr="000A2E5D" w:rsidRDefault="000A2E5D" w:rsidP="000A2E5D">
            <w:pPr>
              <w:spacing w:line="300" w:lineRule="auto"/>
              <w:rPr>
                <w:rFonts w:ascii="Arial"/>
              </w:rPr>
            </w:pPr>
          </w:p>
        </w:tc>
      </w:tr>
      <w:tr w:rsidR="000A2E5D" w:rsidRPr="000A2E5D" w:rsidTr="00582C81">
        <w:trPr>
          <w:trHeight w:val="408"/>
          <w:jc w:val="center"/>
        </w:trPr>
        <w:tc>
          <w:tcPr>
            <w:tcW w:w="1115" w:type="dxa"/>
          </w:tcPr>
          <w:p w:rsidR="000A2E5D" w:rsidRPr="000A2E5D" w:rsidRDefault="000A2E5D" w:rsidP="000A2E5D">
            <w:pPr>
              <w:spacing w:before="129" w:line="187" w:lineRule="auto"/>
              <w:ind w:left="469"/>
              <w:rPr>
                <w:sz w:val="22"/>
              </w:rPr>
            </w:pPr>
            <w:r w:rsidRPr="000A2E5D">
              <w:rPr>
                <w:rFonts w:hint="eastAsia"/>
                <w:sz w:val="22"/>
              </w:rPr>
              <w:t>6</w:t>
            </w:r>
          </w:p>
        </w:tc>
        <w:tc>
          <w:tcPr>
            <w:tcW w:w="2224" w:type="dxa"/>
          </w:tcPr>
          <w:p w:rsidR="000A2E5D" w:rsidRPr="000A2E5D" w:rsidRDefault="000A2E5D" w:rsidP="000A2E5D">
            <w:pPr>
              <w:spacing w:before="93" w:line="221" w:lineRule="auto"/>
              <w:ind w:left="894"/>
              <w:rPr>
                <w:rFonts w:ascii="宋体" w:hAnsi="宋体" w:cs="宋体"/>
                <w:sz w:val="22"/>
                <w:lang w:eastAsia="en-US"/>
              </w:rPr>
            </w:pPr>
            <w:r w:rsidRPr="000A2E5D">
              <w:rPr>
                <w:rFonts w:ascii="宋体" w:hAnsi="宋体" w:cs="宋体"/>
                <w:spacing w:val="-2"/>
                <w:sz w:val="22"/>
                <w:lang w:eastAsia="en-US"/>
              </w:rPr>
              <w:t>手套</w:t>
            </w:r>
          </w:p>
        </w:tc>
        <w:tc>
          <w:tcPr>
            <w:tcW w:w="1605" w:type="dxa"/>
          </w:tcPr>
          <w:p w:rsidR="000A2E5D" w:rsidRPr="000A2E5D" w:rsidRDefault="000A2E5D" w:rsidP="000A2E5D">
            <w:pPr>
              <w:spacing w:before="129" w:line="187" w:lineRule="auto"/>
              <w:ind w:left="690"/>
              <w:rPr>
                <w:sz w:val="22"/>
              </w:rPr>
            </w:pPr>
            <w:r w:rsidRPr="000A2E5D">
              <w:rPr>
                <w:rFonts w:hint="eastAsia"/>
                <w:spacing w:val="-1"/>
                <w:sz w:val="22"/>
              </w:rPr>
              <w:t>50</w:t>
            </w:r>
          </w:p>
        </w:tc>
        <w:tc>
          <w:tcPr>
            <w:tcW w:w="2175" w:type="dxa"/>
          </w:tcPr>
          <w:p w:rsidR="000A2E5D" w:rsidRPr="000A2E5D" w:rsidRDefault="000A2E5D" w:rsidP="000A2E5D">
            <w:pPr>
              <w:spacing w:before="94" w:line="220" w:lineRule="auto"/>
              <w:ind w:left="985"/>
              <w:rPr>
                <w:rFonts w:ascii="宋体" w:hAnsi="宋体" w:cs="宋体"/>
                <w:sz w:val="22"/>
                <w:lang w:eastAsia="en-US"/>
              </w:rPr>
            </w:pPr>
            <w:r w:rsidRPr="000A2E5D">
              <w:rPr>
                <w:rFonts w:ascii="宋体" w:hAnsi="宋体" w:cs="宋体"/>
                <w:sz w:val="22"/>
                <w:lang w:eastAsia="en-US"/>
              </w:rPr>
              <w:t>副</w:t>
            </w:r>
          </w:p>
        </w:tc>
        <w:tc>
          <w:tcPr>
            <w:tcW w:w="1174" w:type="dxa"/>
          </w:tcPr>
          <w:p w:rsidR="000A2E5D" w:rsidRPr="000A2E5D" w:rsidRDefault="000A2E5D" w:rsidP="000A2E5D">
            <w:pPr>
              <w:spacing w:line="300" w:lineRule="auto"/>
              <w:rPr>
                <w:rFonts w:ascii="Arial"/>
              </w:rPr>
            </w:pPr>
          </w:p>
        </w:tc>
      </w:tr>
      <w:tr w:rsidR="000A2E5D" w:rsidRPr="000A2E5D" w:rsidTr="00582C81">
        <w:trPr>
          <w:trHeight w:val="391"/>
          <w:jc w:val="center"/>
        </w:trPr>
        <w:tc>
          <w:tcPr>
            <w:tcW w:w="1115" w:type="dxa"/>
          </w:tcPr>
          <w:p w:rsidR="000A2E5D" w:rsidRPr="000A2E5D" w:rsidRDefault="000A2E5D" w:rsidP="000A2E5D">
            <w:pPr>
              <w:spacing w:before="122" w:line="187" w:lineRule="auto"/>
              <w:ind w:left="469"/>
              <w:rPr>
                <w:sz w:val="22"/>
              </w:rPr>
            </w:pPr>
            <w:r w:rsidRPr="000A2E5D">
              <w:rPr>
                <w:rFonts w:hint="eastAsia"/>
                <w:sz w:val="22"/>
              </w:rPr>
              <w:lastRenderedPageBreak/>
              <w:t>7</w:t>
            </w:r>
          </w:p>
        </w:tc>
        <w:tc>
          <w:tcPr>
            <w:tcW w:w="2224" w:type="dxa"/>
          </w:tcPr>
          <w:p w:rsidR="000A2E5D" w:rsidRPr="000A2E5D" w:rsidRDefault="000A2E5D" w:rsidP="000A2E5D">
            <w:pPr>
              <w:spacing w:before="85" w:line="219" w:lineRule="auto"/>
              <w:ind w:left="792"/>
              <w:rPr>
                <w:rFonts w:ascii="宋体" w:hAnsi="宋体" w:cs="宋体"/>
                <w:sz w:val="22"/>
                <w:lang w:eastAsia="en-US"/>
              </w:rPr>
            </w:pPr>
            <w:r w:rsidRPr="000A2E5D">
              <w:rPr>
                <w:rFonts w:ascii="宋体" w:hAnsi="宋体" w:cs="宋体"/>
                <w:spacing w:val="-4"/>
                <w:sz w:val="22"/>
                <w:lang w:eastAsia="en-US"/>
              </w:rPr>
              <w:t>百洁布</w:t>
            </w:r>
          </w:p>
        </w:tc>
        <w:tc>
          <w:tcPr>
            <w:tcW w:w="1605" w:type="dxa"/>
          </w:tcPr>
          <w:p w:rsidR="000A2E5D" w:rsidRPr="000A2E5D" w:rsidRDefault="000A2E5D" w:rsidP="000A2E5D">
            <w:pPr>
              <w:spacing w:before="122" w:line="187" w:lineRule="auto"/>
              <w:ind w:left="745"/>
              <w:rPr>
                <w:sz w:val="22"/>
              </w:rPr>
            </w:pPr>
            <w:r w:rsidRPr="000A2E5D">
              <w:rPr>
                <w:rFonts w:hint="eastAsia"/>
                <w:sz w:val="22"/>
              </w:rPr>
              <w:t>6</w:t>
            </w:r>
          </w:p>
        </w:tc>
        <w:tc>
          <w:tcPr>
            <w:tcW w:w="2175" w:type="dxa"/>
          </w:tcPr>
          <w:p w:rsidR="000A2E5D" w:rsidRPr="000A2E5D" w:rsidRDefault="000A2E5D" w:rsidP="000A2E5D">
            <w:pPr>
              <w:spacing w:before="85" w:line="227" w:lineRule="auto"/>
              <w:ind w:left="981"/>
              <w:rPr>
                <w:rFonts w:ascii="宋体" w:hAnsi="宋体" w:cs="宋体"/>
                <w:sz w:val="22"/>
                <w:lang w:eastAsia="en-US"/>
              </w:rPr>
            </w:pPr>
            <w:r w:rsidRPr="000A2E5D">
              <w:rPr>
                <w:rFonts w:ascii="宋体" w:hAnsi="宋体" w:cs="宋体"/>
                <w:sz w:val="22"/>
                <w:lang w:eastAsia="en-US"/>
              </w:rPr>
              <w:t>包</w:t>
            </w:r>
          </w:p>
        </w:tc>
        <w:tc>
          <w:tcPr>
            <w:tcW w:w="1174" w:type="dxa"/>
          </w:tcPr>
          <w:p w:rsidR="000A2E5D" w:rsidRPr="000A2E5D" w:rsidRDefault="000A2E5D" w:rsidP="000A2E5D">
            <w:pPr>
              <w:spacing w:line="300" w:lineRule="auto"/>
              <w:rPr>
                <w:rFonts w:ascii="Arial"/>
              </w:rPr>
            </w:pPr>
          </w:p>
        </w:tc>
      </w:tr>
      <w:tr w:rsidR="000A2E5D" w:rsidRPr="000A2E5D" w:rsidTr="00582C81">
        <w:trPr>
          <w:trHeight w:val="408"/>
          <w:jc w:val="center"/>
        </w:trPr>
        <w:tc>
          <w:tcPr>
            <w:tcW w:w="1115" w:type="dxa"/>
          </w:tcPr>
          <w:p w:rsidR="000A2E5D" w:rsidRPr="000A2E5D" w:rsidRDefault="000A2E5D" w:rsidP="000A2E5D">
            <w:pPr>
              <w:spacing w:before="129" w:line="187" w:lineRule="auto"/>
              <w:ind w:left="469"/>
              <w:rPr>
                <w:sz w:val="22"/>
              </w:rPr>
            </w:pPr>
            <w:r w:rsidRPr="000A2E5D">
              <w:rPr>
                <w:rFonts w:hint="eastAsia"/>
                <w:sz w:val="22"/>
              </w:rPr>
              <w:t>8</w:t>
            </w:r>
          </w:p>
        </w:tc>
        <w:tc>
          <w:tcPr>
            <w:tcW w:w="2224" w:type="dxa"/>
          </w:tcPr>
          <w:p w:rsidR="000A2E5D" w:rsidRPr="000A2E5D" w:rsidRDefault="000A2E5D" w:rsidP="000A2E5D">
            <w:pPr>
              <w:spacing w:before="94" w:line="220" w:lineRule="auto"/>
              <w:ind w:left="897"/>
              <w:rPr>
                <w:rFonts w:ascii="宋体" w:hAnsi="宋体" w:cs="宋体"/>
                <w:sz w:val="22"/>
                <w:lang w:eastAsia="en-US"/>
              </w:rPr>
            </w:pPr>
            <w:r w:rsidRPr="000A2E5D">
              <w:rPr>
                <w:rFonts w:ascii="宋体" w:hAnsi="宋体" w:cs="宋体"/>
                <w:spacing w:val="-3"/>
                <w:sz w:val="22"/>
                <w:lang w:eastAsia="en-US"/>
              </w:rPr>
              <w:t>扫帚</w:t>
            </w:r>
          </w:p>
        </w:tc>
        <w:tc>
          <w:tcPr>
            <w:tcW w:w="1605" w:type="dxa"/>
          </w:tcPr>
          <w:p w:rsidR="000A2E5D" w:rsidRPr="000A2E5D" w:rsidRDefault="000A2E5D" w:rsidP="000A2E5D">
            <w:pPr>
              <w:spacing w:before="129" w:line="187" w:lineRule="auto"/>
              <w:ind w:left="711"/>
              <w:rPr>
                <w:sz w:val="22"/>
              </w:rPr>
            </w:pPr>
            <w:r w:rsidRPr="000A2E5D">
              <w:rPr>
                <w:rFonts w:hint="eastAsia"/>
                <w:spacing w:val="-7"/>
                <w:sz w:val="22"/>
              </w:rPr>
              <w:t>6</w:t>
            </w:r>
          </w:p>
        </w:tc>
        <w:tc>
          <w:tcPr>
            <w:tcW w:w="2175" w:type="dxa"/>
          </w:tcPr>
          <w:p w:rsidR="000A2E5D" w:rsidRPr="000A2E5D" w:rsidRDefault="000A2E5D" w:rsidP="000A2E5D">
            <w:pPr>
              <w:spacing w:before="94" w:line="222" w:lineRule="auto"/>
              <w:ind w:left="981"/>
              <w:rPr>
                <w:rFonts w:ascii="宋体" w:hAnsi="宋体" w:cs="宋体"/>
                <w:sz w:val="22"/>
                <w:lang w:eastAsia="en-US"/>
              </w:rPr>
            </w:pPr>
            <w:r w:rsidRPr="000A2E5D">
              <w:rPr>
                <w:rFonts w:ascii="宋体" w:hAnsi="宋体" w:cs="宋体"/>
                <w:sz w:val="22"/>
                <w:lang w:eastAsia="en-US"/>
              </w:rPr>
              <w:t>把</w:t>
            </w:r>
          </w:p>
        </w:tc>
        <w:tc>
          <w:tcPr>
            <w:tcW w:w="1174" w:type="dxa"/>
          </w:tcPr>
          <w:p w:rsidR="000A2E5D" w:rsidRPr="000A2E5D" w:rsidRDefault="000A2E5D" w:rsidP="000A2E5D">
            <w:pPr>
              <w:spacing w:line="300" w:lineRule="auto"/>
              <w:rPr>
                <w:rFonts w:ascii="Arial"/>
              </w:rPr>
            </w:pPr>
          </w:p>
        </w:tc>
      </w:tr>
      <w:tr w:rsidR="000A2E5D" w:rsidRPr="000A2E5D" w:rsidTr="00582C81">
        <w:trPr>
          <w:trHeight w:val="408"/>
          <w:jc w:val="center"/>
        </w:trPr>
        <w:tc>
          <w:tcPr>
            <w:tcW w:w="1115" w:type="dxa"/>
          </w:tcPr>
          <w:p w:rsidR="000A2E5D" w:rsidRPr="000A2E5D" w:rsidRDefault="000A2E5D" w:rsidP="000A2E5D">
            <w:pPr>
              <w:spacing w:before="129" w:line="187" w:lineRule="auto"/>
              <w:ind w:left="469"/>
              <w:rPr>
                <w:sz w:val="22"/>
              </w:rPr>
            </w:pPr>
            <w:r w:rsidRPr="000A2E5D">
              <w:rPr>
                <w:rFonts w:hint="eastAsia"/>
                <w:sz w:val="22"/>
              </w:rPr>
              <w:t>9</w:t>
            </w:r>
          </w:p>
        </w:tc>
        <w:tc>
          <w:tcPr>
            <w:tcW w:w="2224" w:type="dxa"/>
          </w:tcPr>
          <w:p w:rsidR="000A2E5D" w:rsidRPr="000A2E5D" w:rsidRDefault="000A2E5D" w:rsidP="000A2E5D">
            <w:pPr>
              <w:spacing w:before="91" w:line="220" w:lineRule="auto"/>
              <w:ind w:left="895"/>
              <w:rPr>
                <w:rFonts w:ascii="宋体" w:hAnsi="宋体" w:cs="宋体"/>
                <w:sz w:val="22"/>
                <w:lang w:eastAsia="en-US"/>
              </w:rPr>
            </w:pPr>
            <w:r w:rsidRPr="000A2E5D">
              <w:rPr>
                <w:rFonts w:ascii="宋体" w:hAnsi="宋体" w:cs="宋体"/>
                <w:spacing w:val="-2"/>
                <w:sz w:val="22"/>
                <w:lang w:eastAsia="en-US"/>
              </w:rPr>
              <w:t>畚箕</w:t>
            </w:r>
          </w:p>
        </w:tc>
        <w:tc>
          <w:tcPr>
            <w:tcW w:w="1605" w:type="dxa"/>
          </w:tcPr>
          <w:p w:rsidR="000A2E5D" w:rsidRPr="000A2E5D" w:rsidRDefault="000A2E5D" w:rsidP="000A2E5D">
            <w:pPr>
              <w:spacing w:before="129" w:line="187" w:lineRule="auto"/>
              <w:ind w:left="754"/>
              <w:rPr>
                <w:sz w:val="22"/>
              </w:rPr>
            </w:pPr>
            <w:r w:rsidRPr="000A2E5D">
              <w:rPr>
                <w:rFonts w:hint="eastAsia"/>
                <w:sz w:val="22"/>
              </w:rPr>
              <w:t>5</w:t>
            </w:r>
          </w:p>
        </w:tc>
        <w:tc>
          <w:tcPr>
            <w:tcW w:w="2175" w:type="dxa"/>
          </w:tcPr>
          <w:p w:rsidR="000A2E5D" w:rsidRPr="000A2E5D" w:rsidRDefault="000A2E5D" w:rsidP="000A2E5D">
            <w:pPr>
              <w:spacing w:before="91" w:line="223" w:lineRule="auto"/>
              <w:ind w:left="994"/>
              <w:rPr>
                <w:rFonts w:ascii="宋体" w:hAnsi="宋体" w:cs="宋体"/>
                <w:sz w:val="22"/>
                <w:lang w:eastAsia="en-US"/>
              </w:rPr>
            </w:pPr>
            <w:r w:rsidRPr="000A2E5D">
              <w:rPr>
                <w:rFonts w:ascii="宋体" w:hAnsi="宋体" w:cs="宋体"/>
                <w:sz w:val="22"/>
                <w:lang w:eastAsia="en-US"/>
              </w:rPr>
              <w:t>只</w:t>
            </w:r>
          </w:p>
        </w:tc>
        <w:tc>
          <w:tcPr>
            <w:tcW w:w="1174" w:type="dxa"/>
          </w:tcPr>
          <w:p w:rsidR="000A2E5D" w:rsidRPr="000A2E5D" w:rsidRDefault="000A2E5D" w:rsidP="000A2E5D">
            <w:pPr>
              <w:spacing w:line="300" w:lineRule="auto"/>
              <w:rPr>
                <w:rFonts w:ascii="Arial"/>
              </w:rPr>
            </w:pPr>
          </w:p>
        </w:tc>
      </w:tr>
      <w:tr w:rsidR="000A2E5D" w:rsidRPr="000A2E5D" w:rsidTr="00582C81">
        <w:trPr>
          <w:trHeight w:val="405"/>
          <w:jc w:val="center"/>
        </w:trPr>
        <w:tc>
          <w:tcPr>
            <w:tcW w:w="1115" w:type="dxa"/>
          </w:tcPr>
          <w:p w:rsidR="000A2E5D" w:rsidRPr="000A2E5D" w:rsidRDefault="000A2E5D" w:rsidP="000A2E5D">
            <w:pPr>
              <w:spacing w:before="128" w:line="187" w:lineRule="auto"/>
              <w:ind w:left="469"/>
              <w:rPr>
                <w:sz w:val="22"/>
              </w:rPr>
            </w:pPr>
            <w:r w:rsidRPr="000A2E5D">
              <w:rPr>
                <w:rFonts w:hint="eastAsia"/>
                <w:sz w:val="22"/>
              </w:rPr>
              <w:t>10</w:t>
            </w:r>
          </w:p>
        </w:tc>
        <w:tc>
          <w:tcPr>
            <w:tcW w:w="2224" w:type="dxa"/>
          </w:tcPr>
          <w:p w:rsidR="000A2E5D" w:rsidRPr="000A2E5D" w:rsidRDefault="000A2E5D" w:rsidP="000A2E5D">
            <w:pPr>
              <w:spacing w:before="91" w:line="223" w:lineRule="auto"/>
              <w:ind w:left="896"/>
              <w:rPr>
                <w:rFonts w:ascii="宋体" w:hAnsi="宋体" w:cs="宋体"/>
                <w:sz w:val="22"/>
                <w:lang w:eastAsia="en-US"/>
              </w:rPr>
            </w:pPr>
            <w:r w:rsidRPr="000A2E5D">
              <w:rPr>
                <w:rFonts w:ascii="宋体" w:hAnsi="宋体" w:cs="宋体"/>
                <w:spacing w:val="-3"/>
                <w:sz w:val="22"/>
                <w:lang w:eastAsia="en-US"/>
              </w:rPr>
              <w:t>尘推</w:t>
            </w:r>
          </w:p>
        </w:tc>
        <w:tc>
          <w:tcPr>
            <w:tcW w:w="1605" w:type="dxa"/>
          </w:tcPr>
          <w:p w:rsidR="000A2E5D" w:rsidRPr="000A2E5D" w:rsidRDefault="000A2E5D" w:rsidP="000A2E5D">
            <w:pPr>
              <w:spacing w:before="132" w:line="184" w:lineRule="auto"/>
              <w:ind w:left="751"/>
              <w:rPr>
                <w:sz w:val="22"/>
              </w:rPr>
            </w:pPr>
            <w:r w:rsidRPr="000A2E5D">
              <w:rPr>
                <w:rFonts w:hint="eastAsia"/>
                <w:sz w:val="22"/>
              </w:rPr>
              <w:t>3</w:t>
            </w:r>
          </w:p>
        </w:tc>
        <w:tc>
          <w:tcPr>
            <w:tcW w:w="2175" w:type="dxa"/>
          </w:tcPr>
          <w:p w:rsidR="000A2E5D" w:rsidRPr="000A2E5D" w:rsidRDefault="000A2E5D" w:rsidP="000A2E5D">
            <w:pPr>
              <w:spacing w:before="91" w:line="222" w:lineRule="auto"/>
              <w:ind w:left="709"/>
              <w:rPr>
                <w:rFonts w:ascii="宋体" w:hAnsi="宋体" w:cs="宋体"/>
                <w:sz w:val="22"/>
              </w:rPr>
            </w:pPr>
            <w:r w:rsidRPr="000A2E5D">
              <w:rPr>
                <w:rFonts w:eastAsia="Times New Roman"/>
                <w:spacing w:val="-2"/>
                <w:sz w:val="22"/>
                <w:lang w:eastAsia="en-US"/>
              </w:rPr>
              <w:t>55cm/</w:t>
            </w:r>
            <w:r w:rsidRPr="000A2E5D">
              <w:rPr>
                <w:rFonts w:hint="eastAsia"/>
                <w:spacing w:val="-2"/>
                <w:sz w:val="22"/>
              </w:rPr>
              <w:t>套</w:t>
            </w:r>
          </w:p>
        </w:tc>
        <w:tc>
          <w:tcPr>
            <w:tcW w:w="1174" w:type="dxa"/>
          </w:tcPr>
          <w:p w:rsidR="000A2E5D" w:rsidRPr="000A2E5D" w:rsidRDefault="000A2E5D" w:rsidP="000A2E5D">
            <w:pPr>
              <w:spacing w:line="300" w:lineRule="auto"/>
              <w:rPr>
                <w:rFonts w:ascii="Arial"/>
              </w:rPr>
            </w:pPr>
          </w:p>
        </w:tc>
      </w:tr>
      <w:tr w:rsidR="000A2E5D" w:rsidRPr="000A2E5D" w:rsidTr="00582C81">
        <w:trPr>
          <w:trHeight w:val="408"/>
          <w:jc w:val="center"/>
        </w:trPr>
        <w:tc>
          <w:tcPr>
            <w:tcW w:w="1115" w:type="dxa"/>
          </w:tcPr>
          <w:p w:rsidR="000A2E5D" w:rsidRPr="000A2E5D" w:rsidRDefault="000A2E5D" w:rsidP="000A2E5D">
            <w:pPr>
              <w:spacing w:before="129" w:line="187" w:lineRule="auto"/>
              <w:ind w:left="469"/>
              <w:rPr>
                <w:sz w:val="22"/>
              </w:rPr>
            </w:pPr>
            <w:r w:rsidRPr="000A2E5D">
              <w:rPr>
                <w:rFonts w:hint="eastAsia"/>
                <w:sz w:val="22"/>
              </w:rPr>
              <w:t>11</w:t>
            </w:r>
          </w:p>
        </w:tc>
        <w:tc>
          <w:tcPr>
            <w:tcW w:w="2224" w:type="dxa"/>
          </w:tcPr>
          <w:p w:rsidR="000A2E5D" w:rsidRPr="000A2E5D" w:rsidRDefault="000A2E5D" w:rsidP="000A2E5D">
            <w:pPr>
              <w:spacing w:before="94" w:line="220" w:lineRule="auto"/>
              <w:ind w:left="897"/>
              <w:rPr>
                <w:rFonts w:ascii="宋体" w:hAnsi="宋体" w:cs="宋体"/>
                <w:sz w:val="22"/>
                <w:lang w:eastAsia="en-US"/>
              </w:rPr>
            </w:pPr>
            <w:r w:rsidRPr="000A2E5D">
              <w:rPr>
                <w:rFonts w:ascii="宋体" w:hAnsi="宋体" w:cs="宋体"/>
                <w:spacing w:val="-3"/>
                <w:sz w:val="22"/>
                <w:lang w:eastAsia="en-US"/>
              </w:rPr>
              <w:t>水桶</w:t>
            </w:r>
          </w:p>
        </w:tc>
        <w:tc>
          <w:tcPr>
            <w:tcW w:w="1605" w:type="dxa"/>
          </w:tcPr>
          <w:p w:rsidR="000A2E5D" w:rsidRPr="000A2E5D" w:rsidRDefault="000A2E5D" w:rsidP="000A2E5D">
            <w:pPr>
              <w:spacing w:before="129" w:line="187" w:lineRule="auto"/>
              <w:ind w:left="745"/>
              <w:rPr>
                <w:sz w:val="22"/>
              </w:rPr>
            </w:pPr>
            <w:r w:rsidRPr="000A2E5D">
              <w:rPr>
                <w:rFonts w:hint="eastAsia"/>
                <w:sz w:val="22"/>
              </w:rPr>
              <w:t>2</w:t>
            </w:r>
          </w:p>
        </w:tc>
        <w:tc>
          <w:tcPr>
            <w:tcW w:w="2175" w:type="dxa"/>
          </w:tcPr>
          <w:p w:rsidR="000A2E5D" w:rsidRPr="000A2E5D" w:rsidRDefault="000A2E5D" w:rsidP="000A2E5D">
            <w:pPr>
              <w:spacing w:before="94" w:line="223" w:lineRule="auto"/>
              <w:ind w:left="994"/>
              <w:rPr>
                <w:rFonts w:ascii="宋体" w:hAnsi="宋体" w:cs="宋体"/>
                <w:sz w:val="22"/>
                <w:lang w:eastAsia="en-US"/>
              </w:rPr>
            </w:pPr>
            <w:r w:rsidRPr="000A2E5D">
              <w:rPr>
                <w:rFonts w:ascii="宋体" w:hAnsi="宋体" w:cs="宋体"/>
                <w:sz w:val="22"/>
                <w:lang w:eastAsia="en-US"/>
              </w:rPr>
              <w:t>只</w:t>
            </w:r>
          </w:p>
        </w:tc>
        <w:tc>
          <w:tcPr>
            <w:tcW w:w="1174" w:type="dxa"/>
          </w:tcPr>
          <w:p w:rsidR="000A2E5D" w:rsidRPr="000A2E5D" w:rsidRDefault="000A2E5D" w:rsidP="000A2E5D">
            <w:pPr>
              <w:spacing w:line="300" w:lineRule="auto"/>
              <w:rPr>
                <w:rFonts w:ascii="Arial"/>
              </w:rPr>
            </w:pPr>
          </w:p>
        </w:tc>
      </w:tr>
      <w:tr w:rsidR="000A2E5D" w:rsidRPr="000A2E5D" w:rsidTr="00582C81">
        <w:trPr>
          <w:trHeight w:val="408"/>
          <w:jc w:val="center"/>
        </w:trPr>
        <w:tc>
          <w:tcPr>
            <w:tcW w:w="1115" w:type="dxa"/>
          </w:tcPr>
          <w:p w:rsidR="000A2E5D" w:rsidRPr="000A2E5D" w:rsidRDefault="000A2E5D" w:rsidP="000A2E5D">
            <w:pPr>
              <w:spacing w:before="129" w:line="187" w:lineRule="auto"/>
              <w:ind w:left="469"/>
              <w:rPr>
                <w:sz w:val="22"/>
              </w:rPr>
            </w:pPr>
            <w:r w:rsidRPr="000A2E5D">
              <w:rPr>
                <w:rFonts w:hint="eastAsia"/>
                <w:sz w:val="22"/>
              </w:rPr>
              <w:t>12</w:t>
            </w:r>
          </w:p>
        </w:tc>
        <w:tc>
          <w:tcPr>
            <w:tcW w:w="2224" w:type="dxa"/>
          </w:tcPr>
          <w:p w:rsidR="000A2E5D" w:rsidRPr="000A2E5D" w:rsidRDefault="000A2E5D" w:rsidP="000A2E5D">
            <w:pPr>
              <w:spacing w:before="91" w:line="220" w:lineRule="auto"/>
              <w:ind w:left="791"/>
              <w:rPr>
                <w:rFonts w:ascii="宋体" w:hAnsi="宋体" w:cs="宋体"/>
                <w:sz w:val="22"/>
                <w:lang w:eastAsia="en-US"/>
              </w:rPr>
            </w:pPr>
            <w:r w:rsidRPr="000A2E5D">
              <w:rPr>
                <w:rFonts w:ascii="宋体" w:hAnsi="宋体" w:cs="宋体"/>
                <w:spacing w:val="-3"/>
                <w:sz w:val="22"/>
                <w:lang w:eastAsia="en-US"/>
              </w:rPr>
              <w:t>马桶刷</w:t>
            </w:r>
          </w:p>
        </w:tc>
        <w:tc>
          <w:tcPr>
            <w:tcW w:w="1605" w:type="dxa"/>
          </w:tcPr>
          <w:p w:rsidR="000A2E5D" w:rsidRPr="000A2E5D" w:rsidRDefault="000A2E5D" w:rsidP="000A2E5D">
            <w:pPr>
              <w:spacing w:before="132" w:line="184" w:lineRule="auto"/>
              <w:ind w:left="751"/>
              <w:rPr>
                <w:sz w:val="22"/>
              </w:rPr>
            </w:pPr>
            <w:r w:rsidRPr="000A2E5D">
              <w:rPr>
                <w:rFonts w:hint="eastAsia"/>
                <w:sz w:val="22"/>
              </w:rPr>
              <w:t>6</w:t>
            </w:r>
          </w:p>
        </w:tc>
        <w:tc>
          <w:tcPr>
            <w:tcW w:w="2175" w:type="dxa"/>
          </w:tcPr>
          <w:p w:rsidR="000A2E5D" w:rsidRPr="000A2E5D" w:rsidRDefault="000A2E5D" w:rsidP="000A2E5D">
            <w:pPr>
              <w:spacing w:before="91" w:line="222" w:lineRule="auto"/>
              <w:ind w:left="981"/>
              <w:rPr>
                <w:rFonts w:ascii="宋体" w:hAnsi="宋体" w:cs="宋体"/>
                <w:sz w:val="22"/>
                <w:lang w:eastAsia="en-US"/>
              </w:rPr>
            </w:pPr>
            <w:r w:rsidRPr="000A2E5D">
              <w:rPr>
                <w:rFonts w:ascii="宋体" w:hAnsi="宋体" w:cs="宋体"/>
                <w:sz w:val="22"/>
                <w:lang w:eastAsia="en-US"/>
              </w:rPr>
              <w:t>把</w:t>
            </w:r>
          </w:p>
        </w:tc>
        <w:tc>
          <w:tcPr>
            <w:tcW w:w="1174" w:type="dxa"/>
          </w:tcPr>
          <w:p w:rsidR="000A2E5D" w:rsidRPr="000A2E5D" w:rsidRDefault="000A2E5D" w:rsidP="000A2E5D">
            <w:pPr>
              <w:spacing w:line="300" w:lineRule="auto"/>
              <w:rPr>
                <w:rFonts w:ascii="Arial"/>
              </w:rPr>
            </w:pPr>
          </w:p>
        </w:tc>
      </w:tr>
      <w:tr w:rsidR="000A2E5D" w:rsidRPr="000A2E5D" w:rsidTr="00582C81">
        <w:trPr>
          <w:trHeight w:val="408"/>
          <w:jc w:val="center"/>
        </w:trPr>
        <w:tc>
          <w:tcPr>
            <w:tcW w:w="1115" w:type="dxa"/>
          </w:tcPr>
          <w:p w:rsidR="000A2E5D" w:rsidRPr="000A2E5D" w:rsidRDefault="000A2E5D" w:rsidP="000A2E5D">
            <w:pPr>
              <w:spacing w:before="129" w:line="187" w:lineRule="auto"/>
              <w:ind w:left="448"/>
              <w:rPr>
                <w:sz w:val="22"/>
              </w:rPr>
            </w:pPr>
            <w:r w:rsidRPr="000A2E5D">
              <w:rPr>
                <w:rFonts w:hint="eastAsia"/>
                <w:sz w:val="22"/>
              </w:rPr>
              <w:t>13</w:t>
            </w:r>
          </w:p>
        </w:tc>
        <w:tc>
          <w:tcPr>
            <w:tcW w:w="2224" w:type="dxa"/>
          </w:tcPr>
          <w:p w:rsidR="000A2E5D" w:rsidRPr="000A2E5D" w:rsidRDefault="000A2E5D" w:rsidP="000A2E5D">
            <w:pPr>
              <w:spacing w:before="94" w:line="220" w:lineRule="auto"/>
              <w:ind w:left="895"/>
              <w:rPr>
                <w:rFonts w:ascii="宋体" w:hAnsi="宋体" w:cs="宋体"/>
                <w:sz w:val="22"/>
                <w:lang w:eastAsia="en-US"/>
              </w:rPr>
            </w:pPr>
            <w:r w:rsidRPr="000A2E5D">
              <w:rPr>
                <w:rFonts w:ascii="宋体" w:hAnsi="宋体" w:cs="宋体"/>
                <w:spacing w:val="-2"/>
                <w:sz w:val="22"/>
                <w:lang w:eastAsia="en-US"/>
              </w:rPr>
              <w:t>毛巾</w:t>
            </w:r>
          </w:p>
        </w:tc>
        <w:tc>
          <w:tcPr>
            <w:tcW w:w="1605" w:type="dxa"/>
          </w:tcPr>
          <w:p w:rsidR="000A2E5D" w:rsidRPr="000A2E5D" w:rsidRDefault="000A2E5D" w:rsidP="000A2E5D">
            <w:pPr>
              <w:spacing w:before="129" w:line="187" w:lineRule="auto"/>
              <w:ind w:left="695"/>
              <w:rPr>
                <w:sz w:val="22"/>
              </w:rPr>
            </w:pPr>
            <w:r w:rsidRPr="000A2E5D">
              <w:rPr>
                <w:rFonts w:hint="eastAsia"/>
                <w:spacing w:val="-3"/>
                <w:sz w:val="22"/>
              </w:rPr>
              <w:t>33</w:t>
            </w:r>
          </w:p>
        </w:tc>
        <w:tc>
          <w:tcPr>
            <w:tcW w:w="2175" w:type="dxa"/>
          </w:tcPr>
          <w:p w:rsidR="000A2E5D" w:rsidRPr="000A2E5D" w:rsidRDefault="000A2E5D" w:rsidP="000A2E5D">
            <w:pPr>
              <w:spacing w:before="94" w:line="220" w:lineRule="auto"/>
              <w:ind w:left="983"/>
              <w:rPr>
                <w:rFonts w:ascii="宋体" w:hAnsi="宋体" w:cs="宋体"/>
                <w:sz w:val="22"/>
                <w:lang w:eastAsia="en-US"/>
              </w:rPr>
            </w:pPr>
            <w:r w:rsidRPr="000A2E5D">
              <w:rPr>
                <w:rFonts w:ascii="宋体" w:hAnsi="宋体" w:cs="宋体"/>
                <w:sz w:val="22"/>
                <w:lang w:eastAsia="en-US"/>
              </w:rPr>
              <w:t>条</w:t>
            </w:r>
          </w:p>
        </w:tc>
        <w:tc>
          <w:tcPr>
            <w:tcW w:w="1174" w:type="dxa"/>
          </w:tcPr>
          <w:p w:rsidR="000A2E5D" w:rsidRPr="000A2E5D" w:rsidRDefault="000A2E5D" w:rsidP="000A2E5D">
            <w:pPr>
              <w:spacing w:line="300" w:lineRule="auto"/>
              <w:rPr>
                <w:rFonts w:ascii="Arial"/>
              </w:rPr>
            </w:pPr>
          </w:p>
        </w:tc>
      </w:tr>
      <w:tr w:rsidR="000A2E5D" w:rsidRPr="000A2E5D" w:rsidTr="00582C81">
        <w:trPr>
          <w:trHeight w:val="406"/>
          <w:jc w:val="center"/>
        </w:trPr>
        <w:tc>
          <w:tcPr>
            <w:tcW w:w="1115" w:type="dxa"/>
          </w:tcPr>
          <w:p w:rsidR="000A2E5D" w:rsidRPr="000A2E5D" w:rsidRDefault="000A2E5D" w:rsidP="000A2E5D">
            <w:pPr>
              <w:spacing w:before="129" w:line="187" w:lineRule="auto"/>
              <w:ind w:left="448"/>
              <w:rPr>
                <w:sz w:val="22"/>
              </w:rPr>
            </w:pPr>
            <w:r w:rsidRPr="000A2E5D">
              <w:rPr>
                <w:rFonts w:hint="eastAsia"/>
                <w:sz w:val="22"/>
              </w:rPr>
              <w:t>14</w:t>
            </w:r>
          </w:p>
        </w:tc>
        <w:tc>
          <w:tcPr>
            <w:tcW w:w="2224" w:type="dxa"/>
          </w:tcPr>
          <w:p w:rsidR="000A2E5D" w:rsidRPr="000A2E5D" w:rsidRDefault="000A2E5D" w:rsidP="000A2E5D">
            <w:pPr>
              <w:spacing w:before="92" w:line="219" w:lineRule="auto"/>
              <w:ind w:left="786"/>
              <w:rPr>
                <w:rFonts w:ascii="宋体" w:hAnsi="宋体" w:cs="宋体"/>
                <w:sz w:val="22"/>
                <w:lang w:eastAsia="en-US"/>
              </w:rPr>
            </w:pPr>
            <w:r w:rsidRPr="000A2E5D">
              <w:rPr>
                <w:rFonts w:ascii="宋体" w:hAnsi="宋体" w:cs="宋体"/>
                <w:spacing w:val="-2"/>
                <w:sz w:val="22"/>
                <w:lang w:eastAsia="en-US"/>
              </w:rPr>
              <w:t>尘推布</w:t>
            </w:r>
          </w:p>
        </w:tc>
        <w:tc>
          <w:tcPr>
            <w:tcW w:w="1605" w:type="dxa"/>
          </w:tcPr>
          <w:p w:rsidR="000A2E5D" w:rsidRPr="000A2E5D" w:rsidRDefault="000A2E5D" w:rsidP="000A2E5D">
            <w:pPr>
              <w:spacing w:before="129" w:line="187" w:lineRule="auto"/>
              <w:ind w:left="754"/>
              <w:rPr>
                <w:sz w:val="22"/>
              </w:rPr>
            </w:pPr>
            <w:r w:rsidRPr="000A2E5D">
              <w:rPr>
                <w:rFonts w:hint="eastAsia"/>
                <w:sz w:val="22"/>
              </w:rPr>
              <w:t>6</w:t>
            </w:r>
          </w:p>
        </w:tc>
        <w:tc>
          <w:tcPr>
            <w:tcW w:w="2175" w:type="dxa"/>
          </w:tcPr>
          <w:p w:rsidR="000A2E5D" w:rsidRPr="000A2E5D" w:rsidRDefault="000A2E5D" w:rsidP="000A2E5D">
            <w:pPr>
              <w:spacing w:before="91" w:line="221" w:lineRule="auto"/>
              <w:ind w:left="709"/>
              <w:rPr>
                <w:rFonts w:ascii="宋体" w:hAnsi="宋体" w:cs="宋体"/>
                <w:sz w:val="22"/>
                <w:lang w:eastAsia="en-US"/>
              </w:rPr>
            </w:pPr>
            <w:r w:rsidRPr="000A2E5D">
              <w:rPr>
                <w:rFonts w:eastAsia="Times New Roman"/>
                <w:spacing w:val="-2"/>
                <w:sz w:val="22"/>
                <w:lang w:eastAsia="en-US"/>
              </w:rPr>
              <w:t>55cm/</w:t>
            </w:r>
            <w:r w:rsidRPr="000A2E5D">
              <w:rPr>
                <w:rFonts w:ascii="宋体" w:hAnsi="宋体" w:cs="宋体"/>
                <w:spacing w:val="-2"/>
                <w:sz w:val="22"/>
                <w:lang w:eastAsia="en-US"/>
              </w:rPr>
              <w:t>块</w:t>
            </w:r>
          </w:p>
        </w:tc>
        <w:tc>
          <w:tcPr>
            <w:tcW w:w="1174" w:type="dxa"/>
          </w:tcPr>
          <w:p w:rsidR="000A2E5D" w:rsidRPr="000A2E5D" w:rsidRDefault="000A2E5D" w:rsidP="000A2E5D">
            <w:pPr>
              <w:spacing w:line="300" w:lineRule="auto"/>
              <w:rPr>
                <w:rFonts w:ascii="Arial"/>
              </w:rPr>
            </w:pPr>
          </w:p>
        </w:tc>
      </w:tr>
      <w:tr w:rsidR="000A2E5D" w:rsidRPr="000A2E5D" w:rsidTr="00582C81">
        <w:trPr>
          <w:trHeight w:val="408"/>
          <w:jc w:val="center"/>
        </w:trPr>
        <w:tc>
          <w:tcPr>
            <w:tcW w:w="1115" w:type="dxa"/>
          </w:tcPr>
          <w:p w:rsidR="000A2E5D" w:rsidRPr="000A2E5D" w:rsidRDefault="000A2E5D" w:rsidP="000A2E5D">
            <w:pPr>
              <w:spacing w:before="128" w:line="187" w:lineRule="auto"/>
              <w:ind w:left="448"/>
              <w:rPr>
                <w:sz w:val="22"/>
              </w:rPr>
            </w:pPr>
            <w:r w:rsidRPr="000A2E5D">
              <w:rPr>
                <w:rFonts w:hint="eastAsia"/>
                <w:sz w:val="22"/>
              </w:rPr>
              <w:t>16</w:t>
            </w:r>
          </w:p>
        </w:tc>
        <w:tc>
          <w:tcPr>
            <w:tcW w:w="2224" w:type="dxa"/>
          </w:tcPr>
          <w:p w:rsidR="000A2E5D" w:rsidRPr="000A2E5D" w:rsidRDefault="000A2E5D" w:rsidP="000A2E5D">
            <w:pPr>
              <w:spacing w:before="93" w:line="220" w:lineRule="auto"/>
              <w:ind w:left="894"/>
              <w:rPr>
                <w:rFonts w:ascii="宋体" w:hAnsi="宋体" w:cs="宋体"/>
                <w:sz w:val="22"/>
              </w:rPr>
            </w:pPr>
            <w:r w:rsidRPr="000A2E5D">
              <w:rPr>
                <w:rFonts w:ascii="宋体" w:hAnsi="宋体" w:cs="宋体" w:hint="eastAsia"/>
                <w:sz w:val="22"/>
              </w:rPr>
              <w:t>拖把</w:t>
            </w:r>
          </w:p>
        </w:tc>
        <w:tc>
          <w:tcPr>
            <w:tcW w:w="1605" w:type="dxa"/>
          </w:tcPr>
          <w:p w:rsidR="000A2E5D" w:rsidRPr="000A2E5D" w:rsidRDefault="000A2E5D" w:rsidP="000A2E5D">
            <w:pPr>
              <w:spacing w:before="128" w:line="187" w:lineRule="auto"/>
              <w:ind w:left="711"/>
              <w:rPr>
                <w:sz w:val="22"/>
              </w:rPr>
            </w:pPr>
            <w:r w:rsidRPr="000A2E5D">
              <w:rPr>
                <w:rFonts w:hint="eastAsia"/>
                <w:spacing w:val="-7"/>
                <w:sz w:val="22"/>
              </w:rPr>
              <w:t>6</w:t>
            </w:r>
          </w:p>
        </w:tc>
        <w:tc>
          <w:tcPr>
            <w:tcW w:w="2175" w:type="dxa"/>
          </w:tcPr>
          <w:p w:rsidR="000A2E5D" w:rsidRPr="000A2E5D" w:rsidRDefault="000A2E5D" w:rsidP="000A2E5D">
            <w:pPr>
              <w:spacing w:before="93" w:line="225" w:lineRule="auto"/>
              <w:ind w:left="983"/>
              <w:rPr>
                <w:rFonts w:ascii="宋体" w:hAnsi="宋体" w:cs="宋体"/>
                <w:sz w:val="22"/>
              </w:rPr>
            </w:pPr>
            <w:r w:rsidRPr="000A2E5D">
              <w:rPr>
                <w:rFonts w:ascii="宋体" w:hAnsi="宋体" w:cs="宋体" w:hint="eastAsia"/>
                <w:sz w:val="22"/>
              </w:rPr>
              <w:t>只</w:t>
            </w:r>
          </w:p>
        </w:tc>
        <w:tc>
          <w:tcPr>
            <w:tcW w:w="1174" w:type="dxa"/>
          </w:tcPr>
          <w:p w:rsidR="000A2E5D" w:rsidRPr="000A2E5D" w:rsidRDefault="000A2E5D" w:rsidP="000A2E5D">
            <w:pPr>
              <w:spacing w:line="300" w:lineRule="auto"/>
              <w:rPr>
                <w:rFonts w:ascii="Arial"/>
              </w:rPr>
            </w:pPr>
          </w:p>
        </w:tc>
      </w:tr>
      <w:tr w:rsidR="000A2E5D" w:rsidRPr="000A2E5D" w:rsidTr="00582C81">
        <w:trPr>
          <w:trHeight w:val="408"/>
          <w:jc w:val="center"/>
        </w:trPr>
        <w:tc>
          <w:tcPr>
            <w:tcW w:w="1115" w:type="dxa"/>
          </w:tcPr>
          <w:p w:rsidR="000A2E5D" w:rsidRPr="000A2E5D" w:rsidRDefault="000A2E5D" w:rsidP="000A2E5D">
            <w:pPr>
              <w:spacing w:before="128" w:line="187" w:lineRule="auto"/>
              <w:ind w:left="448"/>
              <w:rPr>
                <w:sz w:val="22"/>
              </w:rPr>
            </w:pPr>
            <w:r w:rsidRPr="000A2E5D">
              <w:rPr>
                <w:rFonts w:hint="eastAsia"/>
                <w:sz w:val="22"/>
              </w:rPr>
              <w:t>17</w:t>
            </w:r>
          </w:p>
        </w:tc>
        <w:tc>
          <w:tcPr>
            <w:tcW w:w="2224" w:type="dxa"/>
          </w:tcPr>
          <w:p w:rsidR="000A2E5D" w:rsidRPr="000A2E5D" w:rsidRDefault="000A2E5D" w:rsidP="000A2E5D">
            <w:pPr>
              <w:spacing w:before="93" w:line="220" w:lineRule="auto"/>
              <w:ind w:left="894"/>
              <w:rPr>
                <w:rFonts w:ascii="宋体" w:hAnsi="宋体" w:cs="宋体"/>
                <w:sz w:val="22"/>
              </w:rPr>
            </w:pPr>
            <w:r w:rsidRPr="000A2E5D">
              <w:rPr>
                <w:rFonts w:ascii="宋体" w:hAnsi="宋体" w:cs="宋体" w:hint="eastAsia"/>
                <w:sz w:val="22"/>
              </w:rPr>
              <w:t>竹扫帚</w:t>
            </w:r>
          </w:p>
        </w:tc>
        <w:tc>
          <w:tcPr>
            <w:tcW w:w="1605" w:type="dxa"/>
          </w:tcPr>
          <w:p w:rsidR="000A2E5D" w:rsidRPr="000A2E5D" w:rsidRDefault="000A2E5D" w:rsidP="000A2E5D">
            <w:pPr>
              <w:spacing w:before="128" w:line="187" w:lineRule="auto"/>
              <w:ind w:left="711"/>
              <w:rPr>
                <w:spacing w:val="-7"/>
                <w:sz w:val="22"/>
              </w:rPr>
            </w:pPr>
            <w:r w:rsidRPr="000A2E5D">
              <w:rPr>
                <w:rFonts w:hint="eastAsia"/>
                <w:spacing w:val="-7"/>
                <w:sz w:val="22"/>
              </w:rPr>
              <w:t>13</w:t>
            </w:r>
          </w:p>
        </w:tc>
        <w:tc>
          <w:tcPr>
            <w:tcW w:w="2175" w:type="dxa"/>
          </w:tcPr>
          <w:p w:rsidR="000A2E5D" w:rsidRPr="000A2E5D" w:rsidRDefault="000A2E5D" w:rsidP="000A2E5D">
            <w:pPr>
              <w:spacing w:before="93" w:line="225" w:lineRule="auto"/>
              <w:ind w:left="983"/>
              <w:rPr>
                <w:rFonts w:ascii="宋体" w:hAnsi="宋体" w:cs="宋体"/>
                <w:sz w:val="22"/>
              </w:rPr>
            </w:pPr>
            <w:r w:rsidRPr="000A2E5D">
              <w:rPr>
                <w:rFonts w:ascii="宋体" w:hAnsi="宋体" w:cs="宋体" w:hint="eastAsia"/>
                <w:sz w:val="22"/>
              </w:rPr>
              <w:t>把</w:t>
            </w:r>
          </w:p>
        </w:tc>
        <w:tc>
          <w:tcPr>
            <w:tcW w:w="1174" w:type="dxa"/>
          </w:tcPr>
          <w:p w:rsidR="000A2E5D" w:rsidRPr="000A2E5D" w:rsidRDefault="000A2E5D" w:rsidP="000A2E5D">
            <w:pPr>
              <w:spacing w:line="300" w:lineRule="auto"/>
              <w:rPr>
                <w:rFonts w:ascii="Arial"/>
              </w:rPr>
            </w:pPr>
          </w:p>
        </w:tc>
      </w:tr>
    </w:tbl>
    <w:p w:rsidR="000A2E5D" w:rsidRPr="000A2E5D" w:rsidRDefault="000A2E5D" w:rsidP="000A2E5D">
      <w:pPr>
        <w:spacing w:before="22" w:line="216" w:lineRule="auto"/>
        <w:jc w:val="center"/>
        <w:rPr>
          <w:rFonts w:ascii="宋体" w:eastAsia="宋体" w:hAnsi="宋体" w:cs="宋体"/>
          <w:spacing w:val="-1"/>
          <w:sz w:val="22"/>
          <w14:textOutline w14:w="4000" w14:cap="flat" w14:cmpd="sng" w14:algn="ctr">
            <w14:solidFill>
              <w14:srgbClr w14:val="000000"/>
            </w14:solidFill>
            <w14:prstDash w14:val="solid"/>
            <w14:miter w14:lim="0"/>
          </w14:textOutline>
        </w:rPr>
      </w:pPr>
    </w:p>
    <w:p w:rsidR="000A2E5D" w:rsidRPr="000A2E5D" w:rsidRDefault="000A2E5D" w:rsidP="000A2E5D">
      <w:pPr>
        <w:tabs>
          <w:tab w:val="left" w:pos="7200"/>
        </w:tabs>
        <w:adjustRightInd w:val="0"/>
        <w:snapToGrid w:val="0"/>
        <w:spacing w:line="300" w:lineRule="auto"/>
        <w:ind w:firstLineChars="200" w:firstLine="442"/>
        <w:rPr>
          <w:rFonts w:ascii="Times New Roman" w:eastAsia="宋体" w:hAnsi="Times New Roman" w:cs="Times New Roman"/>
          <w:b/>
          <w:bCs/>
          <w:color w:val="000000"/>
          <w:sz w:val="22"/>
        </w:rPr>
      </w:pPr>
      <w:r w:rsidRPr="000A2E5D">
        <w:rPr>
          <w:rFonts w:ascii="Times New Roman" w:eastAsia="宋体" w:hAnsi="Times New Roman" w:cs="Times New Roman"/>
          <w:b/>
          <w:bCs/>
          <w:color w:val="000000"/>
          <w:sz w:val="22"/>
        </w:rPr>
        <w:t>9.3.</w:t>
      </w:r>
      <w:r w:rsidRPr="000A2E5D">
        <w:rPr>
          <w:rFonts w:ascii="Times New Roman" w:eastAsia="宋体" w:hAnsi="Times New Roman" w:cs="Times New Roman" w:hint="eastAsia"/>
          <w:b/>
          <w:bCs/>
          <w:color w:val="000000"/>
          <w:sz w:val="22"/>
        </w:rPr>
        <w:t>3</w:t>
      </w:r>
      <w:r w:rsidRPr="000A2E5D">
        <w:rPr>
          <w:rFonts w:ascii="Times New Roman" w:eastAsia="宋体" w:hAnsi="Times New Roman" w:cs="Times New Roman" w:hint="eastAsia"/>
          <w:b/>
          <w:bCs/>
          <w:color w:val="000000"/>
          <w:sz w:val="22"/>
        </w:rPr>
        <w:t>保安</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color w:val="000000"/>
          <w:sz w:val="22"/>
        </w:rPr>
      </w:pPr>
      <w:r w:rsidRPr="000A2E5D">
        <w:rPr>
          <w:rFonts w:ascii="Times New Roman" w:eastAsia="宋体" w:hAnsi="Times New Roman" w:cs="Times New Roman" w:hint="eastAsia"/>
          <w:bCs/>
          <w:color w:val="000000"/>
          <w:sz w:val="22"/>
        </w:rPr>
        <w:t>9.3.3.1</w:t>
      </w:r>
      <w:r w:rsidRPr="000A2E5D">
        <w:rPr>
          <w:rFonts w:ascii="Times New Roman" w:eastAsia="宋体" w:hAnsi="Times New Roman" w:cs="Times New Roman" w:hint="eastAsia"/>
          <w:bCs/>
          <w:color w:val="000000"/>
          <w:sz w:val="22"/>
        </w:rPr>
        <w:t>保安服务设施设备配备情况</w:t>
      </w:r>
    </w:p>
    <w:p w:rsidR="000A2E5D" w:rsidRPr="000A2E5D" w:rsidRDefault="000A2E5D" w:rsidP="000A2E5D">
      <w:pPr>
        <w:tabs>
          <w:tab w:val="left" w:pos="7200"/>
        </w:tabs>
        <w:adjustRightInd w:val="0"/>
        <w:snapToGrid w:val="0"/>
        <w:spacing w:line="300" w:lineRule="auto"/>
        <w:jc w:val="center"/>
        <w:rPr>
          <w:rFonts w:ascii="Times New Roman" w:eastAsia="宋体" w:hAnsi="Times New Roman" w:cs="Times New Roman"/>
          <w:b/>
          <w:bCs/>
          <w:color w:val="000000"/>
          <w:sz w:val="22"/>
        </w:rPr>
      </w:pPr>
      <w:r w:rsidRPr="000A2E5D">
        <w:rPr>
          <w:rFonts w:ascii="Times New Roman" w:eastAsia="宋体" w:hAnsi="Times New Roman" w:cs="Times New Roman" w:hint="eastAsia"/>
          <w:b/>
          <w:bCs/>
          <w:color w:val="000000"/>
          <w:sz w:val="22"/>
        </w:rPr>
        <w:t>保安装备清单</w:t>
      </w: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9"/>
        <w:gridCol w:w="2414"/>
        <w:gridCol w:w="1771"/>
        <w:gridCol w:w="2497"/>
        <w:gridCol w:w="1088"/>
      </w:tblGrid>
      <w:tr w:rsidR="000A2E5D" w:rsidRPr="000A2E5D" w:rsidTr="00582C81">
        <w:trPr>
          <w:trHeight w:val="425"/>
          <w:jc w:val="center"/>
        </w:trPr>
        <w:tc>
          <w:tcPr>
            <w:tcW w:w="969" w:type="dxa"/>
            <w:vMerge w:val="restart"/>
            <w:vAlign w:val="center"/>
          </w:tcPr>
          <w:p w:rsidR="000A2E5D" w:rsidRPr="000A2E5D" w:rsidRDefault="000A2E5D" w:rsidP="000A2E5D">
            <w:pPr>
              <w:tabs>
                <w:tab w:val="left" w:pos="7200"/>
              </w:tabs>
              <w:adjustRightInd w:val="0"/>
              <w:snapToGrid w:val="0"/>
              <w:spacing w:line="300" w:lineRule="auto"/>
              <w:rPr>
                <w:rFonts w:ascii="Times New Roman" w:eastAsia="宋体" w:hAnsi="Times New Roman" w:cs="Times New Roman"/>
                <w:bCs/>
                <w:color w:val="000000"/>
                <w:sz w:val="22"/>
              </w:rPr>
            </w:pPr>
            <w:r w:rsidRPr="000A2E5D">
              <w:rPr>
                <w:rFonts w:ascii="Times New Roman" w:eastAsia="宋体" w:hAnsi="Times New Roman" w:cs="Times New Roman" w:hint="eastAsia"/>
                <w:bCs/>
                <w:color w:val="000000"/>
                <w:sz w:val="22"/>
              </w:rPr>
              <w:t>序号</w:t>
            </w:r>
          </w:p>
        </w:tc>
        <w:tc>
          <w:tcPr>
            <w:tcW w:w="2414" w:type="dxa"/>
            <w:vMerge w:val="restart"/>
            <w:vAlign w:val="center"/>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color w:val="000000"/>
                <w:sz w:val="22"/>
              </w:rPr>
            </w:pPr>
            <w:r w:rsidRPr="000A2E5D">
              <w:rPr>
                <w:rFonts w:ascii="Times New Roman" w:eastAsia="宋体" w:hAnsi="Times New Roman" w:cs="Times New Roman" w:hint="eastAsia"/>
                <w:bCs/>
                <w:color w:val="000000"/>
                <w:sz w:val="22"/>
              </w:rPr>
              <w:t>设施设备名称</w:t>
            </w:r>
          </w:p>
        </w:tc>
        <w:tc>
          <w:tcPr>
            <w:tcW w:w="4268" w:type="dxa"/>
            <w:gridSpan w:val="2"/>
            <w:vAlign w:val="center"/>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color w:val="000000"/>
                <w:sz w:val="22"/>
              </w:rPr>
            </w:pPr>
            <w:r w:rsidRPr="000A2E5D">
              <w:rPr>
                <w:rFonts w:ascii="Times New Roman" w:eastAsia="宋体" w:hAnsi="Times New Roman" w:cs="Times New Roman" w:hint="eastAsia"/>
                <w:bCs/>
                <w:color w:val="000000"/>
                <w:sz w:val="22"/>
              </w:rPr>
              <w:t>配备要求</w:t>
            </w:r>
          </w:p>
        </w:tc>
        <w:tc>
          <w:tcPr>
            <w:tcW w:w="1088" w:type="dxa"/>
            <w:vMerge w:val="restart"/>
            <w:vAlign w:val="center"/>
          </w:tcPr>
          <w:p w:rsidR="000A2E5D" w:rsidRPr="000A2E5D" w:rsidRDefault="000A2E5D" w:rsidP="000A2E5D">
            <w:pPr>
              <w:tabs>
                <w:tab w:val="left" w:pos="7200"/>
              </w:tabs>
              <w:adjustRightInd w:val="0"/>
              <w:snapToGrid w:val="0"/>
              <w:spacing w:line="300" w:lineRule="auto"/>
              <w:rPr>
                <w:rFonts w:ascii="Times New Roman" w:eastAsia="宋体" w:hAnsi="Times New Roman" w:cs="Times New Roman"/>
                <w:bCs/>
                <w:color w:val="000000"/>
                <w:sz w:val="22"/>
              </w:rPr>
            </w:pPr>
            <w:r w:rsidRPr="000A2E5D">
              <w:rPr>
                <w:rFonts w:ascii="Times New Roman" w:eastAsia="宋体" w:hAnsi="Times New Roman" w:cs="Times New Roman" w:hint="eastAsia"/>
                <w:bCs/>
                <w:color w:val="000000"/>
                <w:sz w:val="22"/>
              </w:rPr>
              <w:t>备注</w:t>
            </w:r>
          </w:p>
        </w:tc>
      </w:tr>
      <w:tr w:rsidR="000A2E5D" w:rsidRPr="000A2E5D" w:rsidTr="00582C81">
        <w:trPr>
          <w:trHeight w:val="425"/>
          <w:jc w:val="center"/>
        </w:trPr>
        <w:tc>
          <w:tcPr>
            <w:tcW w:w="969" w:type="dxa"/>
            <w:vMerge/>
            <w:vAlign w:val="center"/>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color w:val="000000"/>
                <w:sz w:val="22"/>
              </w:rPr>
            </w:pPr>
          </w:p>
        </w:tc>
        <w:tc>
          <w:tcPr>
            <w:tcW w:w="2414" w:type="dxa"/>
            <w:vMerge/>
            <w:vAlign w:val="center"/>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color w:val="000000"/>
                <w:sz w:val="22"/>
              </w:rPr>
            </w:pPr>
          </w:p>
        </w:tc>
        <w:tc>
          <w:tcPr>
            <w:tcW w:w="1771" w:type="dxa"/>
            <w:vAlign w:val="center"/>
          </w:tcPr>
          <w:p w:rsidR="000A2E5D" w:rsidRPr="000A2E5D" w:rsidRDefault="000A2E5D" w:rsidP="000A2E5D">
            <w:pPr>
              <w:tabs>
                <w:tab w:val="left" w:pos="7200"/>
              </w:tabs>
              <w:adjustRightInd w:val="0"/>
              <w:snapToGrid w:val="0"/>
              <w:spacing w:line="300" w:lineRule="auto"/>
              <w:rPr>
                <w:rFonts w:ascii="Times New Roman" w:eastAsia="宋体" w:hAnsi="Times New Roman" w:cs="Times New Roman"/>
                <w:bCs/>
                <w:color w:val="000000"/>
                <w:sz w:val="22"/>
              </w:rPr>
            </w:pPr>
            <w:r w:rsidRPr="000A2E5D">
              <w:rPr>
                <w:rFonts w:ascii="Times New Roman" w:eastAsia="宋体" w:hAnsi="Times New Roman" w:cs="Times New Roman" w:hint="eastAsia"/>
                <w:bCs/>
                <w:color w:val="000000"/>
                <w:sz w:val="22"/>
              </w:rPr>
              <w:t>由采购人提供</w:t>
            </w:r>
          </w:p>
        </w:tc>
        <w:tc>
          <w:tcPr>
            <w:tcW w:w="2497" w:type="dxa"/>
            <w:vAlign w:val="center"/>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color w:val="000000"/>
                <w:sz w:val="22"/>
              </w:rPr>
            </w:pPr>
            <w:r w:rsidRPr="000A2E5D">
              <w:rPr>
                <w:rFonts w:ascii="Times New Roman" w:eastAsia="宋体" w:hAnsi="Times New Roman" w:cs="Times New Roman" w:hint="eastAsia"/>
                <w:bCs/>
                <w:color w:val="000000"/>
                <w:sz w:val="22"/>
              </w:rPr>
              <w:t>由投标人提供</w:t>
            </w:r>
          </w:p>
        </w:tc>
        <w:tc>
          <w:tcPr>
            <w:tcW w:w="1088" w:type="dxa"/>
            <w:vMerge/>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color w:val="000000"/>
                <w:sz w:val="22"/>
              </w:rPr>
            </w:pPr>
          </w:p>
        </w:tc>
      </w:tr>
      <w:tr w:rsidR="000A2E5D" w:rsidRPr="000A2E5D" w:rsidTr="00582C81">
        <w:trPr>
          <w:trHeight w:val="425"/>
          <w:jc w:val="center"/>
        </w:trPr>
        <w:tc>
          <w:tcPr>
            <w:tcW w:w="969" w:type="dxa"/>
            <w:vAlign w:val="center"/>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color w:val="000000"/>
                <w:sz w:val="22"/>
              </w:rPr>
            </w:pPr>
            <w:r w:rsidRPr="000A2E5D">
              <w:rPr>
                <w:rFonts w:ascii="Times New Roman" w:eastAsia="宋体" w:hAnsi="Times New Roman" w:cs="Times New Roman"/>
                <w:bCs/>
                <w:color w:val="000000"/>
                <w:sz w:val="22"/>
              </w:rPr>
              <w:t>1</w:t>
            </w:r>
          </w:p>
        </w:tc>
        <w:tc>
          <w:tcPr>
            <w:tcW w:w="2414" w:type="dxa"/>
            <w:vAlign w:val="center"/>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color w:val="000000"/>
                <w:sz w:val="22"/>
              </w:rPr>
            </w:pPr>
            <w:r w:rsidRPr="000A2E5D">
              <w:rPr>
                <w:rFonts w:ascii="Times New Roman" w:eastAsia="宋体" w:hAnsi="Times New Roman" w:cs="Times New Roman" w:hint="eastAsia"/>
                <w:bCs/>
                <w:color w:val="000000"/>
                <w:sz w:val="22"/>
              </w:rPr>
              <w:t>保安用房</w:t>
            </w:r>
          </w:p>
        </w:tc>
        <w:tc>
          <w:tcPr>
            <w:tcW w:w="1771" w:type="dxa"/>
            <w:vAlign w:val="center"/>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color w:val="000000"/>
                <w:sz w:val="22"/>
              </w:rPr>
            </w:pPr>
            <w:r w:rsidRPr="000A2E5D">
              <w:rPr>
                <w:rFonts w:ascii="Times New Roman" w:eastAsia="宋体" w:hAnsi="Times New Roman" w:cs="Times New Roman" w:hint="eastAsia"/>
                <w:bCs/>
                <w:color w:val="000000"/>
                <w:sz w:val="22"/>
              </w:rPr>
              <w:t>3</w:t>
            </w:r>
            <w:r w:rsidRPr="000A2E5D">
              <w:rPr>
                <w:rFonts w:ascii="Times New Roman" w:eastAsia="宋体" w:hAnsi="Times New Roman" w:cs="Times New Roman" w:hint="eastAsia"/>
                <w:bCs/>
                <w:color w:val="000000"/>
                <w:sz w:val="22"/>
              </w:rPr>
              <w:t>间</w:t>
            </w:r>
          </w:p>
        </w:tc>
        <w:tc>
          <w:tcPr>
            <w:tcW w:w="2497" w:type="dxa"/>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color w:val="000000"/>
                <w:sz w:val="22"/>
              </w:rPr>
            </w:pPr>
          </w:p>
        </w:tc>
        <w:tc>
          <w:tcPr>
            <w:tcW w:w="1088" w:type="dxa"/>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color w:val="000000"/>
                <w:sz w:val="22"/>
              </w:rPr>
            </w:pPr>
          </w:p>
        </w:tc>
      </w:tr>
      <w:tr w:rsidR="000A2E5D" w:rsidRPr="000A2E5D" w:rsidTr="00582C81">
        <w:trPr>
          <w:trHeight w:val="425"/>
          <w:jc w:val="center"/>
        </w:trPr>
        <w:tc>
          <w:tcPr>
            <w:tcW w:w="969" w:type="dxa"/>
            <w:vAlign w:val="center"/>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color w:val="000000"/>
                <w:sz w:val="22"/>
              </w:rPr>
            </w:pPr>
            <w:r w:rsidRPr="000A2E5D">
              <w:rPr>
                <w:rFonts w:ascii="Times New Roman" w:eastAsia="宋体" w:hAnsi="Times New Roman" w:cs="Times New Roman"/>
                <w:bCs/>
                <w:color w:val="000000"/>
                <w:sz w:val="22"/>
              </w:rPr>
              <w:t>2</w:t>
            </w:r>
          </w:p>
        </w:tc>
        <w:tc>
          <w:tcPr>
            <w:tcW w:w="2414" w:type="dxa"/>
            <w:vAlign w:val="center"/>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color w:val="000000"/>
                <w:sz w:val="22"/>
              </w:rPr>
            </w:pPr>
            <w:r w:rsidRPr="000A2E5D">
              <w:rPr>
                <w:rFonts w:ascii="Times New Roman" w:eastAsia="宋体" w:hAnsi="Times New Roman" w:cs="Times New Roman" w:hint="eastAsia"/>
                <w:bCs/>
                <w:color w:val="000000"/>
                <w:sz w:val="22"/>
              </w:rPr>
              <w:t>办公设施设备</w:t>
            </w:r>
          </w:p>
        </w:tc>
        <w:tc>
          <w:tcPr>
            <w:tcW w:w="1771" w:type="dxa"/>
            <w:vAlign w:val="center"/>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color w:val="000000"/>
                <w:sz w:val="22"/>
              </w:rPr>
            </w:pPr>
            <w:r w:rsidRPr="000A2E5D">
              <w:rPr>
                <w:rFonts w:ascii="Times New Roman" w:eastAsia="宋体" w:hAnsi="Times New Roman" w:cs="Times New Roman" w:hint="eastAsia"/>
                <w:bCs/>
                <w:color w:val="000000"/>
                <w:sz w:val="22"/>
              </w:rPr>
              <w:t>办公台</w:t>
            </w:r>
            <w:r w:rsidRPr="000A2E5D">
              <w:rPr>
                <w:rFonts w:ascii="Times New Roman" w:eastAsia="宋体" w:hAnsi="Times New Roman" w:cs="Times New Roman"/>
                <w:bCs/>
                <w:color w:val="000000"/>
                <w:sz w:val="22"/>
              </w:rPr>
              <w:t>3</w:t>
            </w:r>
            <w:r w:rsidRPr="000A2E5D">
              <w:rPr>
                <w:rFonts w:ascii="Times New Roman" w:eastAsia="宋体" w:hAnsi="Times New Roman" w:cs="Times New Roman" w:hint="eastAsia"/>
                <w:bCs/>
                <w:color w:val="000000"/>
                <w:sz w:val="22"/>
              </w:rPr>
              <w:t>套</w:t>
            </w:r>
          </w:p>
        </w:tc>
        <w:tc>
          <w:tcPr>
            <w:tcW w:w="2497" w:type="dxa"/>
          </w:tcPr>
          <w:p w:rsidR="000A2E5D" w:rsidRPr="000A2E5D" w:rsidRDefault="000A2E5D" w:rsidP="000A2E5D">
            <w:pPr>
              <w:tabs>
                <w:tab w:val="left" w:pos="7200"/>
              </w:tabs>
              <w:adjustRightInd w:val="0"/>
              <w:snapToGrid w:val="0"/>
              <w:spacing w:line="300" w:lineRule="auto"/>
              <w:rPr>
                <w:rFonts w:ascii="Times New Roman" w:eastAsia="宋体" w:hAnsi="Times New Roman" w:cs="Times New Roman"/>
                <w:bCs/>
                <w:color w:val="000000"/>
                <w:sz w:val="22"/>
              </w:rPr>
            </w:pPr>
            <w:r w:rsidRPr="000A2E5D">
              <w:rPr>
                <w:rFonts w:ascii="Times New Roman" w:eastAsia="宋体" w:hAnsi="Times New Roman" w:cs="Times New Roman" w:hint="eastAsia"/>
                <w:bCs/>
                <w:color w:val="000000"/>
                <w:sz w:val="22"/>
              </w:rPr>
              <w:t>按照人数配工作衣帽</w:t>
            </w:r>
          </w:p>
        </w:tc>
        <w:tc>
          <w:tcPr>
            <w:tcW w:w="1088" w:type="dxa"/>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color w:val="000000"/>
                <w:sz w:val="22"/>
              </w:rPr>
            </w:pPr>
          </w:p>
        </w:tc>
      </w:tr>
      <w:tr w:rsidR="000A2E5D" w:rsidRPr="000A2E5D" w:rsidTr="00582C81">
        <w:trPr>
          <w:trHeight w:val="425"/>
          <w:jc w:val="center"/>
        </w:trPr>
        <w:tc>
          <w:tcPr>
            <w:tcW w:w="969" w:type="dxa"/>
            <w:vAlign w:val="center"/>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color w:val="000000"/>
                <w:sz w:val="22"/>
              </w:rPr>
            </w:pPr>
            <w:r w:rsidRPr="000A2E5D">
              <w:rPr>
                <w:rFonts w:ascii="Times New Roman" w:eastAsia="宋体" w:hAnsi="Times New Roman" w:cs="Times New Roman"/>
                <w:bCs/>
                <w:color w:val="000000"/>
                <w:sz w:val="22"/>
              </w:rPr>
              <w:t>3</w:t>
            </w:r>
          </w:p>
        </w:tc>
        <w:tc>
          <w:tcPr>
            <w:tcW w:w="2414" w:type="dxa"/>
            <w:vAlign w:val="center"/>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color w:val="000000"/>
                <w:sz w:val="22"/>
              </w:rPr>
            </w:pPr>
            <w:r w:rsidRPr="000A2E5D">
              <w:rPr>
                <w:rFonts w:ascii="Times New Roman" w:eastAsia="宋体" w:hAnsi="Times New Roman" w:cs="Times New Roman" w:hint="eastAsia"/>
                <w:bCs/>
                <w:color w:val="000000"/>
                <w:sz w:val="22"/>
              </w:rPr>
              <w:t>技防设备</w:t>
            </w:r>
          </w:p>
        </w:tc>
        <w:tc>
          <w:tcPr>
            <w:tcW w:w="1771" w:type="dxa"/>
            <w:vAlign w:val="center"/>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color w:val="000000"/>
                <w:sz w:val="22"/>
              </w:rPr>
            </w:pPr>
            <w:r w:rsidRPr="000A2E5D">
              <w:rPr>
                <w:rFonts w:ascii="Times New Roman" w:eastAsia="宋体" w:hAnsi="Times New Roman" w:cs="Times New Roman" w:hint="eastAsia"/>
                <w:bCs/>
                <w:color w:val="000000"/>
                <w:sz w:val="22"/>
              </w:rPr>
              <w:t>监控设备</w:t>
            </w:r>
          </w:p>
        </w:tc>
        <w:tc>
          <w:tcPr>
            <w:tcW w:w="2497" w:type="dxa"/>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color w:val="000000"/>
                <w:sz w:val="22"/>
              </w:rPr>
            </w:pPr>
          </w:p>
        </w:tc>
        <w:tc>
          <w:tcPr>
            <w:tcW w:w="1088" w:type="dxa"/>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color w:val="000000"/>
                <w:sz w:val="22"/>
              </w:rPr>
            </w:pPr>
          </w:p>
        </w:tc>
      </w:tr>
      <w:tr w:rsidR="000A2E5D" w:rsidRPr="000A2E5D" w:rsidTr="00582C81">
        <w:trPr>
          <w:trHeight w:val="425"/>
          <w:jc w:val="center"/>
        </w:trPr>
        <w:tc>
          <w:tcPr>
            <w:tcW w:w="969" w:type="dxa"/>
            <w:vAlign w:val="center"/>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color w:val="000000"/>
                <w:sz w:val="22"/>
              </w:rPr>
            </w:pPr>
            <w:r w:rsidRPr="000A2E5D">
              <w:rPr>
                <w:rFonts w:ascii="Times New Roman" w:eastAsia="宋体" w:hAnsi="Times New Roman" w:cs="Times New Roman"/>
                <w:bCs/>
                <w:color w:val="000000"/>
                <w:sz w:val="22"/>
              </w:rPr>
              <w:t>4</w:t>
            </w:r>
          </w:p>
        </w:tc>
        <w:tc>
          <w:tcPr>
            <w:tcW w:w="2414" w:type="dxa"/>
            <w:vAlign w:val="center"/>
          </w:tcPr>
          <w:p w:rsidR="000A2E5D" w:rsidRPr="000A2E5D" w:rsidRDefault="000A2E5D" w:rsidP="000A2E5D">
            <w:pPr>
              <w:tabs>
                <w:tab w:val="left" w:pos="7200"/>
              </w:tabs>
              <w:adjustRightInd w:val="0"/>
              <w:snapToGrid w:val="0"/>
              <w:spacing w:line="300" w:lineRule="auto"/>
              <w:rPr>
                <w:rFonts w:ascii="Times New Roman" w:eastAsia="宋体" w:hAnsi="Times New Roman" w:cs="Times New Roman"/>
                <w:bCs/>
                <w:color w:val="000000"/>
                <w:sz w:val="22"/>
              </w:rPr>
            </w:pPr>
            <w:r w:rsidRPr="000A2E5D">
              <w:rPr>
                <w:rFonts w:ascii="Times New Roman" w:eastAsia="宋体" w:hAnsi="Times New Roman" w:cs="Times New Roman" w:hint="eastAsia"/>
                <w:bCs/>
                <w:color w:val="000000"/>
                <w:sz w:val="22"/>
              </w:rPr>
              <w:t>保安员个人安防用品</w:t>
            </w:r>
          </w:p>
        </w:tc>
        <w:tc>
          <w:tcPr>
            <w:tcW w:w="1771" w:type="dxa"/>
            <w:vAlign w:val="center"/>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color w:val="000000"/>
                <w:sz w:val="22"/>
              </w:rPr>
            </w:pPr>
          </w:p>
        </w:tc>
        <w:tc>
          <w:tcPr>
            <w:tcW w:w="2497" w:type="dxa"/>
          </w:tcPr>
          <w:p w:rsidR="000A2E5D" w:rsidRPr="000A2E5D" w:rsidRDefault="000A2E5D" w:rsidP="000A2E5D">
            <w:pPr>
              <w:tabs>
                <w:tab w:val="left" w:pos="7200"/>
              </w:tabs>
              <w:adjustRightInd w:val="0"/>
              <w:snapToGrid w:val="0"/>
              <w:spacing w:line="300" w:lineRule="auto"/>
              <w:rPr>
                <w:rFonts w:ascii="Times New Roman" w:eastAsia="宋体" w:hAnsi="Times New Roman" w:cs="Times New Roman"/>
                <w:bCs/>
                <w:color w:val="000000"/>
                <w:sz w:val="22"/>
              </w:rPr>
            </w:pPr>
            <w:r w:rsidRPr="000A2E5D">
              <w:rPr>
                <w:rFonts w:ascii="Times New Roman" w:eastAsia="宋体" w:hAnsi="Times New Roman" w:cs="Times New Roman" w:hint="eastAsia"/>
                <w:bCs/>
                <w:color w:val="000000"/>
                <w:sz w:val="22"/>
              </w:rPr>
              <w:t>按照工作性质配警棍</w:t>
            </w:r>
          </w:p>
        </w:tc>
        <w:tc>
          <w:tcPr>
            <w:tcW w:w="1088" w:type="dxa"/>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color w:val="000000"/>
                <w:sz w:val="22"/>
              </w:rPr>
            </w:pPr>
          </w:p>
        </w:tc>
      </w:tr>
      <w:tr w:rsidR="000A2E5D" w:rsidRPr="000A2E5D" w:rsidTr="00582C81">
        <w:trPr>
          <w:trHeight w:val="425"/>
          <w:jc w:val="center"/>
        </w:trPr>
        <w:tc>
          <w:tcPr>
            <w:tcW w:w="969" w:type="dxa"/>
            <w:vAlign w:val="center"/>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color w:val="000000"/>
                <w:sz w:val="22"/>
              </w:rPr>
            </w:pPr>
            <w:r w:rsidRPr="000A2E5D">
              <w:rPr>
                <w:rFonts w:ascii="Times New Roman" w:eastAsia="宋体" w:hAnsi="Times New Roman" w:cs="Times New Roman"/>
                <w:bCs/>
                <w:color w:val="000000"/>
                <w:sz w:val="22"/>
              </w:rPr>
              <w:t>5</w:t>
            </w:r>
          </w:p>
        </w:tc>
        <w:tc>
          <w:tcPr>
            <w:tcW w:w="2414" w:type="dxa"/>
            <w:vAlign w:val="center"/>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color w:val="000000"/>
                <w:sz w:val="22"/>
              </w:rPr>
            </w:pPr>
            <w:r w:rsidRPr="000A2E5D">
              <w:rPr>
                <w:rFonts w:ascii="Times New Roman" w:eastAsia="宋体" w:hAnsi="Times New Roman" w:cs="Times New Roman" w:hint="eastAsia"/>
                <w:bCs/>
                <w:color w:val="000000"/>
                <w:sz w:val="22"/>
              </w:rPr>
              <w:t>保安耗材</w:t>
            </w:r>
          </w:p>
        </w:tc>
        <w:tc>
          <w:tcPr>
            <w:tcW w:w="1771" w:type="dxa"/>
            <w:vAlign w:val="center"/>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color w:val="000000"/>
                <w:sz w:val="22"/>
              </w:rPr>
            </w:pPr>
          </w:p>
        </w:tc>
        <w:tc>
          <w:tcPr>
            <w:tcW w:w="2497" w:type="dxa"/>
          </w:tcPr>
          <w:p w:rsidR="000A2E5D" w:rsidRPr="000A2E5D" w:rsidRDefault="000A2E5D" w:rsidP="000A2E5D">
            <w:pPr>
              <w:tabs>
                <w:tab w:val="left" w:pos="7200"/>
              </w:tabs>
              <w:adjustRightInd w:val="0"/>
              <w:snapToGrid w:val="0"/>
              <w:spacing w:line="300" w:lineRule="auto"/>
              <w:rPr>
                <w:rFonts w:ascii="Times New Roman" w:eastAsia="宋体" w:hAnsi="Times New Roman" w:cs="Times New Roman"/>
                <w:bCs/>
                <w:color w:val="000000"/>
                <w:sz w:val="22"/>
              </w:rPr>
            </w:pPr>
            <w:r w:rsidRPr="000A2E5D">
              <w:rPr>
                <w:rFonts w:ascii="Times New Roman" w:eastAsia="宋体" w:hAnsi="Times New Roman" w:cs="Times New Roman" w:hint="eastAsia"/>
                <w:bCs/>
                <w:color w:val="000000"/>
                <w:sz w:val="22"/>
              </w:rPr>
              <w:t>按照工作性质对讲机</w:t>
            </w:r>
          </w:p>
        </w:tc>
        <w:tc>
          <w:tcPr>
            <w:tcW w:w="1088" w:type="dxa"/>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color w:val="000000"/>
                <w:sz w:val="22"/>
              </w:rPr>
            </w:pPr>
          </w:p>
        </w:tc>
      </w:tr>
      <w:tr w:rsidR="000A2E5D" w:rsidRPr="000A2E5D" w:rsidTr="00582C81">
        <w:trPr>
          <w:trHeight w:val="425"/>
          <w:jc w:val="center"/>
        </w:trPr>
        <w:tc>
          <w:tcPr>
            <w:tcW w:w="3383" w:type="dxa"/>
            <w:gridSpan w:val="2"/>
            <w:vAlign w:val="center"/>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合计</w:t>
            </w:r>
          </w:p>
        </w:tc>
        <w:tc>
          <w:tcPr>
            <w:tcW w:w="1771" w:type="dxa"/>
            <w:vAlign w:val="center"/>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p>
        </w:tc>
        <w:tc>
          <w:tcPr>
            <w:tcW w:w="2497" w:type="dxa"/>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color w:val="FF0000"/>
                <w:sz w:val="22"/>
              </w:rPr>
            </w:pPr>
          </w:p>
        </w:tc>
        <w:tc>
          <w:tcPr>
            <w:tcW w:w="1088" w:type="dxa"/>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p>
        </w:tc>
      </w:tr>
    </w:tbl>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9.3.3.2</w:t>
      </w:r>
      <w:r w:rsidRPr="000A2E5D">
        <w:rPr>
          <w:rFonts w:ascii="Times New Roman" w:eastAsia="宋体" w:hAnsi="Times New Roman" w:cs="Times New Roman" w:hint="eastAsia"/>
          <w:bCs/>
          <w:sz w:val="22"/>
        </w:rPr>
        <w:t>工作内容</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color w:val="000000"/>
          <w:sz w:val="22"/>
        </w:rPr>
      </w:pPr>
      <w:r w:rsidRPr="000A2E5D">
        <w:rPr>
          <w:rFonts w:ascii="Times New Roman" w:eastAsia="宋体" w:hAnsi="Times New Roman" w:cs="Times New Roman" w:hint="eastAsia"/>
          <w:bCs/>
          <w:color w:val="000000"/>
          <w:sz w:val="22"/>
        </w:rPr>
        <w:t>①服务范围</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color w:val="000000"/>
          <w:sz w:val="22"/>
        </w:rPr>
      </w:pPr>
      <w:r w:rsidRPr="000A2E5D">
        <w:rPr>
          <w:rFonts w:ascii="Times New Roman" w:eastAsia="宋体" w:hAnsi="Times New Roman" w:cs="Times New Roman" w:hint="eastAsia"/>
          <w:bCs/>
          <w:color w:val="000000"/>
          <w:sz w:val="22"/>
        </w:rPr>
        <w:t>治安管理、消防、监控管理、车辆管理、巡逻检查及突发事件的处理。</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color w:val="000000"/>
          <w:sz w:val="22"/>
        </w:rPr>
      </w:pPr>
      <w:r w:rsidRPr="000A2E5D">
        <w:rPr>
          <w:rFonts w:ascii="Times New Roman" w:eastAsia="宋体" w:hAnsi="Times New Roman" w:cs="Times New Roman" w:hint="eastAsia"/>
          <w:bCs/>
          <w:color w:val="000000"/>
          <w:sz w:val="22"/>
        </w:rPr>
        <w:t>②工作职责</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color w:val="000000"/>
          <w:sz w:val="22"/>
        </w:rPr>
      </w:pPr>
      <w:r w:rsidRPr="000A2E5D">
        <w:rPr>
          <w:rFonts w:ascii="Times New Roman" w:eastAsia="宋体" w:hAnsi="Times New Roman" w:cs="Times New Roman" w:hint="eastAsia"/>
          <w:bCs/>
          <w:color w:val="000000"/>
          <w:sz w:val="22"/>
        </w:rPr>
        <w:t>24</w:t>
      </w:r>
      <w:r w:rsidRPr="000A2E5D">
        <w:rPr>
          <w:rFonts w:ascii="Times New Roman" w:eastAsia="宋体" w:hAnsi="Times New Roman" w:cs="Times New Roman" w:hint="eastAsia"/>
          <w:bCs/>
          <w:color w:val="000000"/>
          <w:sz w:val="22"/>
        </w:rPr>
        <w:t>小时值守，负责安全管理工作、巡逻工作。</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bookmarkStart w:id="52" w:name="_Toc497212045"/>
      <w:bookmarkStart w:id="53" w:name="_Toc17799"/>
      <w:bookmarkStart w:id="54" w:name="_Toc513555720"/>
      <w:r w:rsidRPr="000A2E5D">
        <w:rPr>
          <w:rFonts w:ascii="Times New Roman" w:eastAsia="宋体" w:hAnsi="Times New Roman" w:cs="Times New Roman" w:hint="eastAsia"/>
          <w:bCs/>
          <w:sz w:val="22"/>
        </w:rPr>
        <w:t>9.3.3.3</w:t>
      </w:r>
      <w:r w:rsidRPr="000A2E5D">
        <w:rPr>
          <w:rFonts w:ascii="Times New Roman" w:eastAsia="宋体" w:hAnsi="Times New Roman" w:cs="Times New Roman" w:hint="eastAsia"/>
          <w:bCs/>
          <w:sz w:val="22"/>
        </w:rPr>
        <w:t>总体要求：</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环境秩序良好，维护和保证防盗、防火报警、监控设备的正常运行。有异常报警信号后应及时报告，并通知相关人员及时赶到现场进行处理；做好安全防范日常巡视工作，及时发现和处理各种安全事故隐患，迅速有效处置突发事件。确保车辆停放进出井然有序、车道通畅。</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9.3.3.4</w:t>
      </w:r>
      <w:r w:rsidRPr="000A2E5D">
        <w:rPr>
          <w:rFonts w:ascii="Times New Roman" w:eastAsia="宋体" w:hAnsi="Times New Roman" w:cs="Times New Roman" w:hint="eastAsia"/>
          <w:bCs/>
          <w:sz w:val="22"/>
        </w:rPr>
        <w:t>工作时间要求：</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color w:val="000000"/>
          <w:sz w:val="22"/>
        </w:rPr>
      </w:pPr>
      <w:r w:rsidRPr="000A2E5D">
        <w:rPr>
          <w:rFonts w:ascii="Times New Roman" w:eastAsia="宋体" w:hAnsi="Times New Roman" w:cs="Times New Roman" w:hint="eastAsia"/>
          <w:bCs/>
          <w:color w:val="000000"/>
          <w:sz w:val="22"/>
        </w:rPr>
        <w:t>轮班制（</w:t>
      </w:r>
      <w:r w:rsidRPr="000A2E5D">
        <w:rPr>
          <w:rFonts w:ascii="Times New Roman" w:eastAsia="宋体" w:hAnsi="Times New Roman" w:cs="Times New Roman" w:hint="eastAsia"/>
          <w:bCs/>
          <w:color w:val="000000"/>
          <w:sz w:val="22"/>
        </w:rPr>
        <w:t>3</w:t>
      </w:r>
      <w:r w:rsidRPr="000A2E5D">
        <w:rPr>
          <w:rFonts w:ascii="Times New Roman" w:eastAsia="宋体" w:hAnsi="Times New Roman" w:cs="Times New Roman"/>
          <w:bCs/>
          <w:color w:val="000000"/>
          <w:sz w:val="22"/>
        </w:rPr>
        <w:t>65</w:t>
      </w:r>
      <w:r w:rsidRPr="000A2E5D">
        <w:rPr>
          <w:rFonts w:ascii="Times New Roman" w:eastAsia="宋体" w:hAnsi="Times New Roman" w:cs="Times New Roman" w:hint="eastAsia"/>
          <w:bCs/>
          <w:color w:val="000000"/>
          <w:sz w:val="22"/>
        </w:rPr>
        <w:t>天，</w:t>
      </w:r>
      <w:r w:rsidRPr="000A2E5D">
        <w:rPr>
          <w:rFonts w:ascii="Times New Roman" w:eastAsia="宋体" w:hAnsi="Times New Roman" w:cs="Times New Roman" w:hint="eastAsia"/>
          <w:bCs/>
          <w:color w:val="000000"/>
          <w:sz w:val="22"/>
        </w:rPr>
        <w:t>2</w:t>
      </w:r>
      <w:r w:rsidRPr="000A2E5D">
        <w:rPr>
          <w:rFonts w:ascii="Times New Roman" w:eastAsia="宋体" w:hAnsi="Times New Roman" w:cs="Times New Roman"/>
          <w:bCs/>
          <w:color w:val="000000"/>
          <w:sz w:val="22"/>
        </w:rPr>
        <w:t>4</w:t>
      </w:r>
      <w:r w:rsidRPr="000A2E5D">
        <w:rPr>
          <w:rFonts w:ascii="Times New Roman" w:eastAsia="宋体" w:hAnsi="Times New Roman" w:cs="Times New Roman" w:hint="eastAsia"/>
          <w:bCs/>
          <w:color w:val="000000"/>
          <w:sz w:val="22"/>
        </w:rPr>
        <w:t>小时值守）</w:t>
      </w:r>
      <w:r w:rsidRPr="000A2E5D">
        <w:rPr>
          <w:rFonts w:ascii="Times New Roman" w:eastAsia="宋体" w:hAnsi="Times New Roman" w:cs="Times New Roman"/>
          <w:bCs/>
          <w:color w:val="000000"/>
          <w:sz w:val="22"/>
        </w:rPr>
        <w:t>，</w:t>
      </w:r>
      <w:r w:rsidRPr="000A2E5D">
        <w:rPr>
          <w:rFonts w:ascii="Times New Roman" w:eastAsia="宋体" w:hAnsi="Times New Roman" w:cs="Times New Roman"/>
          <w:bCs/>
          <w:color w:val="000000"/>
          <w:sz w:val="22"/>
        </w:rPr>
        <w:t>24</w:t>
      </w:r>
      <w:r w:rsidRPr="000A2E5D">
        <w:rPr>
          <w:rFonts w:ascii="Times New Roman" w:eastAsia="宋体" w:hAnsi="Times New Roman" w:cs="Times New Roman"/>
          <w:bCs/>
          <w:color w:val="000000"/>
          <w:sz w:val="22"/>
        </w:rPr>
        <w:t>小时开机，随时处理突发事件。</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9.3.3.5</w:t>
      </w:r>
      <w:r w:rsidRPr="000A2E5D">
        <w:rPr>
          <w:rFonts w:ascii="Times New Roman" w:eastAsia="宋体" w:hAnsi="Times New Roman" w:cs="Times New Roman" w:hint="eastAsia"/>
          <w:bCs/>
          <w:sz w:val="22"/>
        </w:rPr>
        <w:t>人员自身要求：</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lastRenderedPageBreak/>
        <w:t>具备初中及以上文化程度，身体健康，相貌端正，仪表大方，无传染疾病，有相关工作经验。持有</w:t>
      </w:r>
      <w:r w:rsidRPr="000A2E5D">
        <w:rPr>
          <w:rFonts w:ascii="Times New Roman" w:eastAsia="宋体" w:hAnsi="Times New Roman" w:cs="Times New Roman" w:hint="eastAsia"/>
          <w:color w:val="000000"/>
          <w:sz w:val="22"/>
        </w:rPr>
        <w:t>公安行业技能鉴定机构颁发保安员上岗证</w:t>
      </w:r>
      <w:r w:rsidRPr="000A2E5D">
        <w:rPr>
          <w:rFonts w:ascii="Times New Roman" w:eastAsia="宋体" w:hAnsi="Times New Roman" w:cs="Times New Roman" w:hint="eastAsia"/>
          <w:bCs/>
          <w:sz w:val="22"/>
        </w:rPr>
        <w:t>。尊重领导，服从安排，听从指挥。爱岗敬业，恪尽职守，遵纪守法，文明执勤，礼貌待人，敢于同违法犯罪现象作斗争。具备相关法律法规、治安保卫和消防监控知识，具备良好的语言和文字表达能力。</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
          <w:color w:val="FF0000"/>
          <w:sz w:val="22"/>
          <w:u w:val="wavyHeavy"/>
        </w:rPr>
      </w:pPr>
      <w:r w:rsidRPr="000A2E5D">
        <w:rPr>
          <w:rFonts w:ascii="Times New Roman" w:eastAsia="宋体" w:hAnsi="Times New Roman" w:cs="Times New Roman" w:hint="eastAsia"/>
          <w:bCs/>
          <w:sz w:val="22"/>
        </w:rPr>
        <w:t>9.3.3.6</w:t>
      </w:r>
      <w:proofErr w:type="gramStart"/>
      <w:r w:rsidRPr="000A2E5D">
        <w:rPr>
          <w:rFonts w:ascii="Times New Roman" w:eastAsia="宋体" w:hAnsi="Times New Roman" w:cs="Times New Roman" w:hint="eastAsia"/>
          <w:bCs/>
          <w:sz w:val="22"/>
        </w:rPr>
        <w:t>各</w:t>
      </w:r>
      <w:proofErr w:type="gramEnd"/>
      <w:r w:rsidRPr="000A2E5D">
        <w:rPr>
          <w:rFonts w:ascii="Times New Roman" w:eastAsia="宋体" w:hAnsi="Times New Roman" w:cs="Times New Roman" w:hint="eastAsia"/>
          <w:bCs/>
          <w:sz w:val="22"/>
        </w:rPr>
        <w:t>工种（工作点）具体工作要求</w:t>
      </w:r>
      <w:r w:rsidRPr="000A2E5D">
        <w:rPr>
          <w:rFonts w:ascii="Times New Roman" w:eastAsia="宋体" w:hAnsi="Times New Roman" w:cs="Times New Roman" w:hint="eastAsia"/>
          <w:sz w:val="22"/>
        </w:rPr>
        <w:t>：</w:t>
      </w:r>
    </w:p>
    <w:p w:rsidR="000A2E5D" w:rsidRPr="000A2E5D" w:rsidRDefault="000A2E5D" w:rsidP="000A2E5D">
      <w:pPr>
        <w:tabs>
          <w:tab w:val="left" w:pos="7200"/>
        </w:tabs>
        <w:adjustRightInd w:val="0"/>
        <w:snapToGrid w:val="0"/>
        <w:spacing w:line="300" w:lineRule="auto"/>
        <w:ind w:firstLineChars="200" w:firstLine="440"/>
        <w:rPr>
          <w:rFonts w:ascii="宋体" w:eastAsia="宋体" w:hAnsi="Times New Roman" w:cs="Times New Roman"/>
          <w:bCs/>
          <w:sz w:val="22"/>
        </w:rPr>
      </w:pPr>
      <w:r w:rsidRPr="000A2E5D">
        <w:rPr>
          <w:rFonts w:ascii="宋体" w:eastAsia="宋体" w:hAnsi="宋体" w:cs="Times New Roman" w:hint="eastAsia"/>
          <w:bCs/>
          <w:sz w:val="22"/>
        </w:rPr>
        <w:t>1、治安管理：</w:t>
      </w:r>
    </w:p>
    <w:p w:rsidR="000A2E5D" w:rsidRPr="000A2E5D" w:rsidRDefault="000A2E5D" w:rsidP="000A2E5D">
      <w:pPr>
        <w:tabs>
          <w:tab w:val="left" w:pos="7200"/>
        </w:tabs>
        <w:adjustRightInd w:val="0"/>
        <w:snapToGrid w:val="0"/>
        <w:spacing w:line="300" w:lineRule="auto"/>
        <w:ind w:firstLineChars="200" w:firstLine="440"/>
        <w:rPr>
          <w:rFonts w:ascii="宋体" w:eastAsia="宋体" w:hAnsi="Times New Roman" w:cs="Times New Roman"/>
          <w:bCs/>
          <w:sz w:val="22"/>
        </w:rPr>
      </w:pPr>
      <w:r w:rsidRPr="000A2E5D">
        <w:rPr>
          <w:rFonts w:ascii="宋体" w:eastAsia="宋体" w:hAnsi="宋体" w:cs="Times New Roman" w:hint="eastAsia"/>
          <w:bCs/>
          <w:sz w:val="22"/>
        </w:rPr>
        <w:t>负责本项目安全保卫工作，门岗</w:t>
      </w:r>
      <w:r w:rsidRPr="000A2E5D">
        <w:rPr>
          <w:rFonts w:ascii="宋体" w:eastAsia="宋体" w:hAnsi="宋体" w:cs="Times New Roman"/>
          <w:bCs/>
          <w:sz w:val="22"/>
        </w:rPr>
        <w:t>24</w:t>
      </w:r>
      <w:r w:rsidRPr="000A2E5D">
        <w:rPr>
          <w:rFonts w:ascii="宋体" w:eastAsia="宋体" w:hAnsi="宋体" w:cs="Times New Roman" w:hint="eastAsia"/>
          <w:bCs/>
          <w:sz w:val="22"/>
        </w:rPr>
        <w:t>小时值班，根据相关规定对人员、车辆、物品的出入进行严格管理，严格控制大件物品进出门，严禁推销或拾荒等闲杂人员进入。</w:t>
      </w:r>
    </w:p>
    <w:p w:rsidR="000A2E5D" w:rsidRPr="000A2E5D" w:rsidRDefault="000A2E5D" w:rsidP="000A2E5D">
      <w:pPr>
        <w:tabs>
          <w:tab w:val="left" w:pos="7200"/>
        </w:tabs>
        <w:adjustRightInd w:val="0"/>
        <w:snapToGrid w:val="0"/>
        <w:spacing w:line="300" w:lineRule="auto"/>
        <w:ind w:firstLineChars="200" w:firstLine="440"/>
        <w:rPr>
          <w:rFonts w:ascii="宋体" w:eastAsia="宋体" w:hAnsi="Times New Roman" w:cs="Times New Roman"/>
          <w:bCs/>
          <w:sz w:val="22"/>
        </w:rPr>
      </w:pPr>
      <w:r w:rsidRPr="000A2E5D">
        <w:rPr>
          <w:rFonts w:ascii="宋体" w:eastAsia="宋体" w:hAnsi="宋体" w:cs="Times New Roman" w:hint="eastAsia"/>
          <w:bCs/>
          <w:sz w:val="22"/>
        </w:rPr>
        <w:t>进出人员进入辖区需礼貌询问来意，并登记在册后方可进入。</w:t>
      </w:r>
    </w:p>
    <w:p w:rsidR="000A2E5D" w:rsidRPr="000A2E5D" w:rsidRDefault="000A2E5D" w:rsidP="000A2E5D">
      <w:pPr>
        <w:tabs>
          <w:tab w:val="left" w:pos="7200"/>
        </w:tabs>
        <w:adjustRightInd w:val="0"/>
        <w:snapToGrid w:val="0"/>
        <w:spacing w:line="300" w:lineRule="auto"/>
        <w:ind w:firstLineChars="200" w:firstLine="440"/>
        <w:rPr>
          <w:rFonts w:ascii="宋体" w:eastAsia="宋体" w:hAnsi="Times New Roman" w:cs="Times New Roman"/>
          <w:bCs/>
          <w:sz w:val="22"/>
        </w:rPr>
      </w:pPr>
      <w:r w:rsidRPr="000A2E5D">
        <w:rPr>
          <w:rFonts w:ascii="宋体" w:eastAsia="宋体" w:hAnsi="宋体" w:cs="Times New Roman" w:hint="eastAsia"/>
          <w:bCs/>
          <w:sz w:val="22"/>
        </w:rPr>
        <w:t>管辖范围内出现可疑人员，要留心观察，必要时礼貌查问，遇有聚众闹事、寻衅滋事、偷盗、抢劫、行凶、纵火等违法犯罪活动时应立即启动应急预案，并向公安机关和招标人报告，协助迅速平息事件，把损失降到最低限度。</w:t>
      </w:r>
    </w:p>
    <w:p w:rsidR="000A2E5D" w:rsidRPr="000A2E5D" w:rsidRDefault="000A2E5D" w:rsidP="000A2E5D">
      <w:pPr>
        <w:tabs>
          <w:tab w:val="left" w:pos="7200"/>
        </w:tabs>
        <w:adjustRightInd w:val="0"/>
        <w:snapToGrid w:val="0"/>
        <w:spacing w:line="300" w:lineRule="auto"/>
        <w:ind w:firstLineChars="200" w:firstLine="440"/>
        <w:rPr>
          <w:rFonts w:ascii="宋体" w:eastAsia="宋体" w:hAnsi="宋体" w:cs="Times New Roman"/>
          <w:bCs/>
          <w:sz w:val="22"/>
        </w:rPr>
      </w:pPr>
      <w:r w:rsidRPr="000A2E5D">
        <w:rPr>
          <w:rFonts w:ascii="宋体" w:eastAsia="宋体" w:hAnsi="宋体" w:cs="Times New Roman" w:hint="eastAsia"/>
          <w:bCs/>
          <w:sz w:val="22"/>
        </w:rPr>
        <w:t>协助招标人和公安部门对各类突发事件进行预防与处理。</w:t>
      </w:r>
    </w:p>
    <w:p w:rsidR="000A2E5D" w:rsidRPr="000A2E5D" w:rsidRDefault="000A2E5D" w:rsidP="000A2E5D">
      <w:pPr>
        <w:tabs>
          <w:tab w:val="left" w:pos="7200"/>
        </w:tabs>
        <w:adjustRightInd w:val="0"/>
        <w:snapToGrid w:val="0"/>
        <w:spacing w:line="300" w:lineRule="auto"/>
        <w:ind w:firstLineChars="200" w:firstLine="440"/>
        <w:rPr>
          <w:rFonts w:ascii="宋体" w:eastAsia="宋体" w:hAnsi="Times New Roman" w:cs="Times New Roman"/>
          <w:bCs/>
          <w:sz w:val="22"/>
        </w:rPr>
      </w:pPr>
      <w:r w:rsidRPr="000A2E5D">
        <w:rPr>
          <w:rFonts w:ascii="宋体" w:eastAsia="宋体" w:hAnsi="宋体" w:cs="Times New Roman" w:hint="eastAsia"/>
          <w:bCs/>
          <w:sz w:val="22"/>
        </w:rPr>
        <w:t>禁止共享单车进入大楼内外区域。</w:t>
      </w:r>
    </w:p>
    <w:p w:rsidR="000A2E5D" w:rsidRPr="000A2E5D" w:rsidRDefault="000A2E5D" w:rsidP="000A2E5D">
      <w:pPr>
        <w:tabs>
          <w:tab w:val="left" w:pos="7200"/>
        </w:tabs>
        <w:adjustRightInd w:val="0"/>
        <w:snapToGrid w:val="0"/>
        <w:spacing w:line="300" w:lineRule="auto"/>
        <w:ind w:firstLineChars="200" w:firstLine="440"/>
        <w:rPr>
          <w:rFonts w:ascii="宋体" w:eastAsia="宋体" w:hAnsi="Times New Roman" w:cs="Times New Roman"/>
          <w:bCs/>
          <w:sz w:val="22"/>
        </w:rPr>
      </w:pPr>
      <w:r w:rsidRPr="000A2E5D">
        <w:rPr>
          <w:rFonts w:ascii="宋体" w:eastAsia="宋体" w:hAnsi="宋体" w:cs="Times New Roman" w:hint="eastAsia"/>
          <w:bCs/>
          <w:sz w:val="22"/>
        </w:rPr>
        <w:t>2、车辆管理：</w:t>
      </w:r>
    </w:p>
    <w:p w:rsidR="000A2E5D" w:rsidRPr="000A2E5D" w:rsidRDefault="000A2E5D" w:rsidP="000A2E5D">
      <w:pPr>
        <w:tabs>
          <w:tab w:val="left" w:pos="7200"/>
        </w:tabs>
        <w:adjustRightInd w:val="0"/>
        <w:snapToGrid w:val="0"/>
        <w:spacing w:line="300" w:lineRule="auto"/>
        <w:ind w:firstLineChars="200" w:firstLine="440"/>
        <w:rPr>
          <w:rFonts w:ascii="宋体" w:eastAsia="宋体" w:hAnsi="Times New Roman" w:cs="Times New Roman"/>
          <w:bCs/>
          <w:sz w:val="22"/>
        </w:rPr>
      </w:pPr>
      <w:r w:rsidRPr="000A2E5D">
        <w:rPr>
          <w:rFonts w:ascii="宋体" w:eastAsia="宋体" w:hAnsi="宋体" w:cs="Times New Roman" w:hint="eastAsia"/>
          <w:bCs/>
          <w:sz w:val="22"/>
        </w:rPr>
        <w:t>做好停车区域管理工作，提供安全有序、文明礼貌、专业的车辆停放管理服务。</w:t>
      </w:r>
    </w:p>
    <w:p w:rsidR="000A2E5D" w:rsidRPr="000A2E5D" w:rsidRDefault="000A2E5D" w:rsidP="000A2E5D">
      <w:pPr>
        <w:tabs>
          <w:tab w:val="left" w:pos="7200"/>
        </w:tabs>
        <w:adjustRightInd w:val="0"/>
        <w:snapToGrid w:val="0"/>
        <w:spacing w:line="300" w:lineRule="auto"/>
        <w:ind w:firstLineChars="200" w:firstLine="440"/>
        <w:rPr>
          <w:rFonts w:ascii="宋体" w:eastAsia="宋体" w:hAnsi="Times New Roman" w:cs="Times New Roman"/>
          <w:bCs/>
          <w:sz w:val="22"/>
        </w:rPr>
      </w:pPr>
      <w:r w:rsidRPr="000A2E5D">
        <w:rPr>
          <w:rFonts w:ascii="宋体" w:eastAsia="宋体" w:hAnsi="宋体" w:cs="Times New Roman" w:hint="eastAsia"/>
          <w:bCs/>
          <w:sz w:val="22"/>
        </w:rPr>
        <w:t>车辆进入管理区域后，应引导车辆停放。出现不按规定任意停放、占用消防通道停车等情况时，应及时劝阻，必须</w:t>
      </w:r>
      <w:r w:rsidRPr="000A2E5D">
        <w:rPr>
          <w:rFonts w:ascii="宋体" w:eastAsia="宋体" w:hAnsi="宋体" w:cs="Times New Roman"/>
          <w:bCs/>
          <w:sz w:val="22"/>
        </w:rPr>
        <w:t>24</w:t>
      </w:r>
      <w:r w:rsidRPr="000A2E5D">
        <w:rPr>
          <w:rFonts w:ascii="宋体" w:eastAsia="宋体" w:hAnsi="宋体" w:cs="Times New Roman" w:hint="eastAsia"/>
          <w:bCs/>
          <w:sz w:val="22"/>
        </w:rPr>
        <w:t>小时保证消防通道畅通，保证停车场</w:t>
      </w:r>
      <w:proofErr w:type="gramStart"/>
      <w:r w:rsidRPr="000A2E5D">
        <w:rPr>
          <w:rFonts w:ascii="宋体" w:eastAsia="宋体" w:hAnsi="宋体" w:cs="Times New Roman" w:hint="eastAsia"/>
          <w:bCs/>
          <w:sz w:val="22"/>
        </w:rPr>
        <w:t>不</w:t>
      </w:r>
      <w:proofErr w:type="gramEnd"/>
      <w:r w:rsidRPr="000A2E5D">
        <w:rPr>
          <w:rFonts w:ascii="宋体" w:eastAsia="宋体" w:hAnsi="宋体" w:cs="Times New Roman" w:hint="eastAsia"/>
          <w:bCs/>
          <w:sz w:val="22"/>
        </w:rPr>
        <w:t>受损。</w:t>
      </w:r>
    </w:p>
    <w:p w:rsidR="000A2E5D" w:rsidRPr="000A2E5D" w:rsidRDefault="000A2E5D" w:rsidP="000A2E5D">
      <w:pPr>
        <w:tabs>
          <w:tab w:val="left" w:pos="7200"/>
        </w:tabs>
        <w:adjustRightInd w:val="0"/>
        <w:snapToGrid w:val="0"/>
        <w:spacing w:line="300" w:lineRule="auto"/>
        <w:ind w:firstLineChars="200" w:firstLine="440"/>
        <w:rPr>
          <w:rFonts w:ascii="宋体" w:eastAsia="宋体" w:hAnsi="Times New Roman" w:cs="Times New Roman"/>
          <w:bCs/>
          <w:sz w:val="22"/>
        </w:rPr>
      </w:pPr>
      <w:r w:rsidRPr="000A2E5D">
        <w:rPr>
          <w:rFonts w:ascii="宋体" w:eastAsia="宋体" w:hAnsi="宋体" w:cs="Times New Roman" w:hint="eastAsia"/>
          <w:bCs/>
          <w:sz w:val="22"/>
        </w:rPr>
        <w:t>车辆进入停车位停放时，应验证车况，查看车辆是否有损坏，车窗是否已关闭，是否有贵重物品遗留车内等，必要时立刻与车主沟通并做好记录，避免出现法律纠纷。</w:t>
      </w:r>
    </w:p>
    <w:p w:rsidR="000A2E5D" w:rsidRPr="000A2E5D" w:rsidRDefault="000A2E5D" w:rsidP="000A2E5D">
      <w:pPr>
        <w:tabs>
          <w:tab w:val="left" w:pos="7200"/>
        </w:tabs>
        <w:adjustRightInd w:val="0"/>
        <w:snapToGrid w:val="0"/>
        <w:spacing w:line="300" w:lineRule="auto"/>
        <w:ind w:firstLineChars="200" w:firstLine="440"/>
        <w:rPr>
          <w:rFonts w:ascii="宋体" w:eastAsia="宋体" w:hAnsi="Times New Roman" w:cs="Times New Roman"/>
          <w:bCs/>
          <w:sz w:val="22"/>
        </w:rPr>
      </w:pPr>
      <w:r w:rsidRPr="000A2E5D">
        <w:rPr>
          <w:rFonts w:ascii="宋体" w:eastAsia="宋体" w:hAnsi="宋体" w:cs="Times New Roman" w:hint="eastAsia"/>
          <w:bCs/>
          <w:sz w:val="22"/>
        </w:rPr>
        <w:t>定期巡视，确保停车场的设施设备保持安全完好、整洁。</w:t>
      </w:r>
    </w:p>
    <w:p w:rsidR="000A2E5D" w:rsidRPr="000A2E5D" w:rsidRDefault="000A2E5D" w:rsidP="000A2E5D">
      <w:pPr>
        <w:tabs>
          <w:tab w:val="left" w:pos="7200"/>
        </w:tabs>
        <w:adjustRightInd w:val="0"/>
        <w:snapToGrid w:val="0"/>
        <w:spacing w:line="300" w:lineRule="auto"/>
        <w:ind w:firstLineChars="200" w:firstLine="440"/>
        <w:rPr>
          <w:rFonts w:ascii="宋体" w:eastAsia="宋体" w:hAnsi="Times New Roman" w:cs="Times New Roman"/>
          <w:bCs/>
          <w:sz w:val="22"/>
        </w:rPr>
      </w:pPr>
      <w:r w:rsidRPr="000A2E5D">
        <w:rPr>
          <w:rFonts w:ascii="宋体" w:eastAsia="宋体" w:hAnsi="宋体" w:cs="Times New Roman" w:hint="eastAsia"/>
          <w:bCs/>
          <w:sz w:val="22"/>
        </w:rPr>
        <w:t>3、巡逻检查：</w:t>
      </w:r>
    </w:p>
    <w:p w:rsidR="000A2E5D" w:rsidRPr="000A2E5D" w:rsidRDefault="000A2E5D" w:rsidP="000A2E5D">
      <w:pPr>
        <w:tabs>
          <w:tab w:val="left" w:pos="7200"/>
        </w:tabs>
        <w:adjustRightInd w:val="0"/>
        <w:snapToGrid w:val="0"/>
        <w:spacing w:line="300" w:lineRule="auto"/>
        <w:ind w:firstLineChars="200" w:firstLine="440"/>
        <w:rPr>
          <w:rFonts w:ascii="宋体" w:eastAsia="宋体" w:hAnsi="Times New Roman" w:cs="Times New Roman"/>
          <w:bCs/>
          <w:sz w:val="22"/>
        </w:rPr>
      </w:pPr>
      <w:r w:rsidRPr="000A2E5D">
        <w:rPr>
          <w:rFonts w:ascii="宋体" w:eastAsia="宋体" w:hAnsi="宋体" w:cs="Times New Roman" w:hint="eastAsia"/>
          <w:bCs/>
          <w:sz w:val="22"/>
        </w:rPr>
        <w:t>严格执行安全防范巡视检查的有关规定，对本项目实施巡逻检查。</w:t>
      </w:r>
    </w:p>
    <w:p w:rsidR="000A2E5D" w:rsidRPr="000A2E5D" w:rsidRDefault="000A2E5D" w:rsidP="000A2E5D">
      <w:pPr>
        <w:tabs>
          <w:tab w:val="left" w:pos="7200"/>
        </w:tabs>
        <w:adjustRightInd w:val="0"/>
        <w:snapToGrid w:val="0"/>
        <w:spacing w:line="300" w:lineRule="auto"/>
        <w:ind w:firstLineChars="200" w:firstLine="440"/>
        <w:rPr>
          <w:rFonts w:ascii="宋体" w:eastAsia="宋体" w:hAnsi="Times New Roman" w:cs="Times New Roman"/>
          <w:bCs/>
          <w:sz w:val="22"/>
        </w:rPr>
      </w:pPr>
      <w:r w:rsidRPr="000A2E5D">
        <w:rPr>
          <w:rFonts w:ascii="宋体" w:eastAsia="宋体" w:hAnsi="宋体" w:cs="Times New Roman" w:hint="eastAsia"/>
          <w:bCs/>
          <w:sz w:val="22"/>
        </w:rPr>
        <w:t>维护招标人办公秩序，当发现有闲杂人员、可疑人员、消防或治安隐患、人员纠纷或任何不安定因素时及时处置并立即上报招标人，情况紧急时可直接向公安机关或消防部门报告。</w:t>
      </w:r>
    </w:p>
    <w:p w:rsidR="000A2E5D" w:rsidRPr="000A2E5D" w:rsidRDefault="000A2E5D" w:rsidP="000A2E5D">
      <w:pPr>
        <w:tabs>
          <w:tab w:val="left" w:pos="7200"/>
        </w:tabs>
        <w:adjustRightInd w:val="0"/>
        <w:snapToGrid w:val="0"/>
        <w:spacing w:line="300" w:lineRule="auto"/>
        <w:ind w:firstLineChars="200" w:firstLine="440"/>
        <w:rPr>
          <w:rFonts w:ascii="宋体" w:eastAsia="宋体" w:hAnsi="Times New Roman" w:cs="Times New Roman"/>
          <w:bCs/>
          <w:sz w:val="22"/>
        </w:rPr>
      </w:pPr>
      <w:r w:rsidRPr="000A2E5D">
        <w:rPr>
          <w:rFonts w:ascii="宋体" w:eastAsia="宋体" w:hAnsi="宋体" w:cs="Times New Roman" w:hint="eastAsia"/>
          <w:bCs/>
          <w:sz w:val="22"/>
        </w:rPr>
        <w:t>随时配合门岗、消防监控中心，及时赶赴现场处置突发事件，执勤队员必须树立高度的责任心，在巡查过程中，要注意观察，决不放过任何可疑人员和可疑之处，发现异常情况应及时报告同时记录在案。</w:t>
      </w:r>
    </w:p>
    <w:p w:rsidR="000A2E5D" w:rsidRPr="000A2E5D" w:rsidRDefault="000A2E5D" w:rsidP="000A2E5D">
      <w:pPr>
        <w:tabs>
          <w:tab w:val="left" w:pos="7200"/>
        </w:tabs>
        <w:adjustRightInd w:val="0"/>
        <w:snapToGrid w:val="0"/>
        <w:spacing w:line="300" w:lineRule="auto"/>
        <w:ind w:firstLineChars="200" w:firstLine="440"/>
        <w:rPr>
          <w:rFonts w:ascii="宋体" w:eastAsia="宋体" w:hAnsi="宋体" w:cs="Times New Roman"/>
          <w:bCs/>
          <w:sz w:val="22"/>
        </w:rPr>
      </w:pPr>
      <w:r w:rsidRPr="000A2E5D">
        <w:rPr>
          <w:rFonts w:ascii="Times New Roman" w:eastAsia="宋体" w:hAnsi="Times New Roman" w:cs="Times New Roman" w:hint="eastAsia"/>
          <w:bCs/>
          <w:sz w:val="22"/>
        </w:rPr>
        <w:t>9.3.3.7</w:t>
      </w:r>
      <w:r w:rsidRPr="000A2E5D">
        <w:rPr>
          <w:rFonts w:ascii="Times New Roman" w:eastAsia="宋体" w:hAnsi="Times New Roman" w:cs="Times New Roman" w:hint="eastAsia"/>
          <w:bCs/>
          <w:sz w:val="22"/>
        </w:rPr>
        <w:t>其它要求</w:t>
      </w:r>
      <w:r w:rsidRPr="000A2E5D">
        <w:rPr>
          <w:rFonts w:ascii="宋体" w:eastAsia="宋体" w:hAnsi="宋体" w:cs="Times New Roman" w:hint="eastAsia"/>
          <w:bCs/>
          <w:sz w:val="22"/>
        </w:rPr>
        <w:t>：完成交办的其他临时任务。</w:t>
      </w:r>
    </w:p>
    <w:p w:rsidR="000A2E5D" w:rsidRPr="000A2E5D" w:rsidRDefault="000A2E5D" w:rsidP="000A2E5D">
      <w:pPr>
        <w:tabs>
          <w:tab w:val="left" w:pos="7200"/>
        </w:tabs>
        <w:adjustRightInd w:val="0"/>
        <w:snapToGrid w:val="0"/>
        <w:spacing w:line="300" w:lineRule="auto"/>
        <w:ind w:firstLineChars="200" w:firstLine="442"/>
        <w:rPr>
          <w:rFonts w:ascii="Times New Roman" w:eastAsia="宋体" w:hAnsi="Times New Roman" w:cs="Times New Roman"/>
          <w:b/>
          <w:bCs/>
          <w:color w:val="000000"/>
          <w:sz w:val="22"/>
        </w:rPr>
      </w:pPr>
      <w:r w:rsidRPr="000A2E5D">
        <w:rPr>
          <w:rFonts w:ascii="Times New Roman" w:eastAsia="宋体" w:hAnsi="Times New Roman" w:cs="Times New Roman"/>
          <w:b/>
          <w:bCs/>
          <w:color w:val="000000"/>
          <w:sz w:val="22"/>
        </w:rPr>
        <w:t>9.3.</w:t>
      </w:r>
      <w:r w:rsidRPr="000A2E5D">
        <w:rPr>
          <w:rFonts w:ascii="Times New Roman" w:eastAsia="宋体" w:hAnsi="Times New Roman" w:cs="Times New Roman" w:hint="eastAsia"/>
          <w:b/>
          <w:bCs/>
          <w:color w:val="000000"/>
          <w:sz w:val="22"/>
        </w:rPr>
        <w:t>4</w:t>
      </w:r>
      <w:r w:rsidRPr="000A2E5D">
        <w:rPr>
          <w:rFonts w:ascii="Times New Roman" w:eastAsia="宋体" w:hAnsi="Times New Roman" w:cs="Times New Roman" w:hint="eastAsia"/>
          <w:b/>
          <w:bCs/>
          <w:color w:val="000000"/>
          <w:sz w:val="22"/>
        </w:rPr>
        <w:t>室外绿化养护</w:t>
      </w:r>
    </w:p>
    <w:p w:rsidR="000A2E5D" w:rsidRPr="000A2E5D" w:rsidRDefault="000A2E5D" w:rsidP="000A2E5D">
      <w:pPr>
        <w:tabs>
          <w:tab w:val="left" w:pos="7200"/>
        </w:tabs>
        <w:adjustRightInd w:val="0"/>
        <w:snapToGrid w:val="0"/>
        <w:spacing w:line="300" w:lineRule="auto"/>
        <w:ind w:firstLineChars="200" w:firstLine="440"/>
        <w:rPr>
          <w:rFonts w:ascii="宋体" w:eastAsia="宋体" w:hAnsi="宋体" w:cs="Times New Roman"/>
          <w:bCs/>
          <w:sz w:val="22"/>
        </w:rPr>
      </w:pPr>
      <w:r w:rsidRPr="000A2E5D">
        <w:rPr>
          <w:rFonts w:ascii="宋体" w:eastAsia="宋体" w:hAnsi="宋体" w:cs="Times New Roman" w:hint="eastAsia"/>
          <w:bCs/>
          <w:sz w:val="22"/>
        </w:rPr>
        <w:t>外场绿化养护，外场绿化面积为2600平方米。提供四次常规绿化养护服务。并适时根据</w:t>
      </w:r>
      <w:proofErr w:type="gramStart"/>
      <w:r w:rsidRPr="000A2E5D">
        <w:rPr>
          <w:rFonts w:ascii="宋体" w:eastAsia="宋体" w:hAnsi="宋体" w:cs="Times New Roman" w:hint="eastAsia"/>
          <w:bCs/>
          <w:sz w:val="22"/>
        </w:rPr>
        <w:t>院内绿植的</w:t>
      </w:r>
      <w:proofErr w:type="gramEnd"/>
      <w:r w:rsidRPr="000A2E5D">
        <w:rPr>
          <w:rFonts w:ascii="宋体" w:eastAsia="宋体" w:hAnsi="宋体" w:cs="Times New Roman" w:hint="eastAsia"/>
          <w:bCs/>
          <w:sz w:val="22"/>
        </w:rPr>
        <w:t>生长情况，定期修剪、清理、杀虫。院内东门口两处绿化带及南围墙边花坛内的草花补种工作由中标单位负责，每年四次。草花补种面积为80平方米。</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总体要求：</w:t>
      </w:r>
      <w:proofErr w:type="gramStart"/>
      <w:r w:rsidRPr="000A2E5D">
        <w:rPr>
          <w:rFonts w:ascii="Times New Roman" w:eastAsia="宋体" w:hAnsi="Times New Roman" w:cs="Times New Roman" w:hint="eastAsia"/>
          <w:bCs/>
          <w:sz w:val="22"/>
        </w:rPr>
        <w:t>定期有</w:t>
      </w:r>
      <w:proofErr w:type="gramEnd"/>
      <w:r w:rsidRPr="000A2E5D">
        <w:rPr>
          <w:rFonts w:ascii="Times New Roman" w:eastAsia="宋体" w:hAnsi="Times New Roman" w:cs="Times New Roman" w:hint="eastAsia"/>
          <w:bCs/>
          <w:sz w:val="22"/>
        </w:rPr>
        <w:t>专业人员巡查，保持植物良好长势，不出现枯萎缺水等现象；及时除草、除虫、修剪、施肥，保证绿化强壮，枝叶茂盛。完成相应的</w:t>
      </w:r>
      <w:proofErr w:type="gramStart"/>
      <w:r w:rsidRPr="000A2E5D">
        <w:rPr>
          <w:rFonts w:ascii="Times New Roman" w:eastAsia="宋体" w:hAnsi="Times New Roman" w:cs="Times New Roman" w:hint="eastAsia"/>
          <w:bCs/>
          <w:sz w:val="22"/>
        </w:rPr>
        <w:t>种花补草要求</w:t>
      </w:r>
      <w:proofErr w:type="gramEnd"/>
      <w:r w:rsidRPr="000A2E5D">
        <w:rPr>
          <w:rFonts w:ascii="Times New Roman" w:eastAsia="宋体" w:hAnsi="Times New Roman" w:cs="Times New Roman" w:hint="eastAsia"/>
          <w:bCs/>
          <w:sz w:val="22"/>
        </w:rPr>
        <w:t>。</w:t>
      </w:r>
    </w:p>
    <w:p w:rsidR="000A2E5D" w:rsidRPr="000A2E5D" w:rsidRDefault="000A2E5D" w:rsidP="000A2E5D">
      <w:pPr>
        <w:adjustRightInd w:val="0"/>
        <w:snapToGrid w:val="0"/>
        <w:spacing w:line="300" w:lineRule="auto"/>
        <w:ind w:firstLineChars="200" w:firstLine="442"/>
        <w:outlineLvl w:val="2"/>
        <w:rPr>
          <w:rFonts w:ascii="Times New Roman" w:eastAsia="宋体" w:hAnsi="Times New Roman" w:cs="Times New Roman"/>
          <w:b/>
          <w:bCs/>
          <w:sz w:val="22"/>
        </w:rPr>
      </w:pPr>
      <w:bookmarkStart w:id="55" w:name="_Toc163548717"/>
      <w:r w:rsidRPr="000A2E5D">
        <w:rPr>
          <w:rFonts w:ascii="Times New Roman" w:eastAsia="宋体" w:hAnsi="Times New Roman" w:cs="Times New Roman"/>
          <w:b/>
          <w:bCs/>
          <w:sz w:val="22"/>
        </w:rPr>
        <w:t xml:space="preserve">10 </w:t>
      </w:r>
      <w:r w:rsidRPr="000A2E5D">
        <w:rPr>
          <w:rFonts w:ascii="Times New Roman" w:eastAsia="宋体" w:hAnsi="Times New Roman" w:cs="Times New Roman" w:hint="eastAsia"/>
          <w:b/>
          <w:bCs/>
          <w:sz w:val="22"/>
        </w:rPr>
        <w:t>安全文明作业要求和应急处置要求</w:t>
      </w:r>
      <w:bookmarkEnd w:id="52"/>
      <w:bookmarkEnd w:id="53"/>
      <w:bookmarkEnd w:id="54"/>
      <w:bookmarkEnd w:id="55"/>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w:t>
      </w:r>
      <w:r w:rsidRPr="000A2E5D">
        <w:rPr>
          <w:rFonts w:ascii="Times New Roman" w:eastAsia="宋体" w:hAnsi="Times New Roman" w:cs="Times New Roman"/>
          <w:bCs/>
          <w:sz w:val="22"/>
        </w:rPr>
        <w:t>1</w:t>
      </w:r>
      <w:r w:rsidRPr="000A2E5D">
        <w:rPr>
          <w:rFonts w:ascii="Times New Roman" w:eastAsia="宋体" w:hAnsi="Times New Roman" w:cs="Times New Roman" w:hint="eastAsia"/>
          <w:bCs/>
          <w:sz w:val="22"/>
        </w:rPr>
        <w:t>）在提供服务期间为确保服务区域及周围环境的整洁和不影响其他活动正常进行，中标人应严格执行国家与上海市有关安全文明施工管理的法律、法规和政策，积极</w:t>
      </w:r>
      <w:r w:rsidRPr="000A2E5D">
        <w:rPr>
          <w:rFonts w:ascii="Times New Roman" w:eastAsia="宋体" w:hAnsi="Times New Roman" w:cs="Times New Roman" w:hint="eastAsia"/>
          <w:bCs/>
          <w:sz w:val="22"/>
        </w:rPr>
        <w:lastRenderedPageBreak/>
        <w:t>主动加强和落实安全文明施工及环境保护等有关管理工作，并按规定承担相应的费用。中标人若违反规定而造成的一切损失和责任由中标人承担。</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w:t>
      </w:r>
      <w:r w:rsidRPr="000A2E5D">
        <w:rPr>
          <w:rFonts w:ascii="Times New Roman" w:eastAsia="宋体" w:hAnsi="Times New Roman" w:cs="Times New Roman"/>
          <w:bCs/>
          <w:sz w:val="22"/>
        </w:rPr>
        <w:t>2</w:t>
      </w:r>
      <w:r w:rsidRPr="000A2E5D">
        <w:rPr>
          <w:rFonts w:ascii="Times New Roman" w:eastAsia="宋体" w:hAnsi="Times New Roman" w:cs="Times New Roman" w:hint="eastAsia"/>
          <w:bCs/>
          <w:sz w:val="22"/>
        </w:rPr>
        <w:t>）中标人在项目实施期间，必须遵守国家与上海市各项有关安全作业规章、规范与制度，建立动用明火申请批准制度，安全用电等制度，确保杜绝各类事故的发生。</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w:t>
      </w:r>
      <w:r w:rsidRPr="000A2E5D">
        <w:rPr>
          <w:rFonts w:ascii="Times New Roman" w:eastAsia="宋体" w:hAnsi="Times New Roman" w:cs="Times New Roman"/>
          <w:bCs/>
          <w:sz w:val="22"/>
        </w:rPr>
        <w:t>3</w:t>
      </w:r>
      <w:r w:rsidRPr="000A2E5D">
        <w:rPr>
          <w:rFonts w:ascii="Times New Roman" w:eastAsia="宋体" w:hAnsi="Times New Roman" w:cs="Times New Roman" w:hint="eastAsia"/>
          <w:bCs/>
          <w:sz w:val="22"/>
        </w:rPr>
        <w:t>）中标人在提供物业服务时，如岗位涉及维护修理等工作，其负责人应具有专业证书，服务人员必须持证上岗。中标人对其提供服务的人员的人身安全负责，对采购方、第三方的人身安全和财产安全负责。</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w:t>
      </w:r>
      <w:r w:rsidRPr="000A2E5D">
        <w:rPr>
          <w:rFonts w:ascii="Times New Roman" w:eastAsia="宋体" w:hAnsi="Times New Roman" w:cs="Times New Roman"/>
          <w:bCs/>
          <w:sz w:val="22"/>
        </w:rPr>
        <w:t>4</w:t>
      </w:r>
      <w:r w:rsidRPr="000A2E5D">
        <w:rPr>
          <w:rFonts w:ascii="Times New Roman" w:eastAsia="宋体" w:hAnsi="Times New Roman" w:cs="Times New Roman" w:hint="eastAsia"/>
          <w:bCs/>
          <w:sz w:val="22"/>
        </w:rPr>
        <w:t>）中标人在提供物业服务时必须保护好服务区域内的环境和原有建筑、装饰与设施，保证环境和原有建筑、装饰与设施完好。</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w:t>
      </w:r>
      <w:r w:rsidRPr="000A2E5D">
        <w:rPr>
          <w:rFonts w:ascii="Times New Roman" w:eastAsia="宋体" w:hAnsi="Times New Roman" w:cs="Times New Roman"/>
          <w:bCs/>
          <w:sz w:val="22"/>
        </w:rPr>
        <w:t>5</w:t>
      </w:r>
      <w:r w:rsidRPr="000A2E5D">
        <w:rPr>
          <w:rFonts w:ascii="Times New Roman" w:eastAsia="宋体" w:hAnsi="Times New Roman" w:cs="Times New Roman" w:hint="eastAsia"/>
          <w:bCs/>
          <w:sz w:val="22"/>
        </w:rPr>
        <w:t>）各投标人在投标文件中要结合本项目的特点和采购</w:t>
      </w:r>
      <w:proofErr w:type="gramStart"/>
      <w:r w:rsidRPr="000A2E5D">
        <w:rPr>
          <w:rFonts w:ascii="Times New Roman" w:eastAsia="宋体" w:hAnsi="Times New Roman" w:cs="Times New Roman" w:hint="eastAsia"/>
          <w:bCs/>
          <w:sz w:val="22"/>
        </w:rPr>
        <w:t>人上述</w:t>
      </w:r>
      <w:proofErr w:type="gramEnd"/>
      <w:r w:rsidRPr="000A2E5D">
        <w:rPr>
          <w:rFonts w:ascii="Times New Roman" w:eastAsia="宋体" w:hAnsi="Times New Roman" w:cs="Times New Roman" w:hint="eastAsia"/>
          <w:bCs/>
          <w:sz w:val="22"/>
        </w:rPr>
        <w:t>的具体要求制定相应的安全文明施工措施。</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w:t>
      </w:r>
      <w:r w:rsidRPr="000A2E5D">
        <w:rPr>
          <w:rFonts w:ascii="Times New Roman" w:eastAsia="宋体" w:hAnsi="Times New Roman" w:cs="Times New Roman"/>
          <w:bCs/>
          <w:sz w:val="22"/>
        </w:rPr>
        <w:t>6</w:t>
      </w:r>
      <w:r w:rsidRPr="000A2E5D">
        <w:rPr>
          <w:rFonts w:ascii="Times New Roman" w:eastAsia="宋体" w:hAnsi="Times New Roman" w:cs="Times New Roman" w:hint="eastAsia"/>
          <w:bCs/>
          <w:sz w:val="22"/>
        </w:rPr>
        <w:t>）建立突发事件应急处置方案，定期开展防灾防火应急疏散演练，并做好相应记录。</w:t>
      </w:r>
    </w:p>
    <w:p w:rsidR="000A2E5D" w:rsidRPr="000A2E5D" w:rsidRDefault="000A2E5D" w:rsidP="000A2E5D">
      <w:pPr>
        <w:adjustRightInd w:val="0"/>
        <w:snapToGrid w:val="0"/>
        <w:spacing w:line="300" w:lineRule="auto"/>
        <w:ind w:firstLineChars="200" w:firstLine="442"/>
        <w:outlineLvl w:val="2"/>
        <w:rPr>
          <w:rFonts w:ascii="Times New Roman" w:eastAsia="宋体" w:hAnsi="Times New Roman" w:cs="Times New Roman"/>
          <w:b/>
          <w:bCs/>
          <w:sz w:val="22"/>
        </w:rPr>
      </w:pPr>
      <w:bookmarkStart w:id="56" w:name="_Toc13440"/>
      <w:bookmarkStart w:id="57" w:name="_Toc513555721"/>
      <w:bookmarkStart w:id="58" w:name="_Toc497212046"/>
      <w:bookmarkStart w:id="59" w:name="_Toc163548718"/>
      <w:r w:rsidRPr="000A2E5D">
        <w:rPr>
          <w:rFonts w:ascii="Times New Roman" w:eastAsia="宋体" w:hAnsi="Times New Roman" w:cs="Times New Roman"/>
          <w:b/>
          <w:bCs/>
          <w:sz w:val="22"/>
        </w:rPr>
        <w:t>11</w:t>
      </w:r>
      <w:r w:rsidRPr="000A2E5D">
        <w:rPr>
          <w:rFonts w:ascii="Times New Roman" w:eastAsia="宋体" w:hAnsi="Times New Roman" w:cs="Times New Roman" w:hint="eastAsia"/>
          <w:b/>
          <w:bCs/>
          <w:sz w:val="22"/>
        </w:rPr>
        <w:t>考核管理办法和要求</w:t>
      </w:r>
      <w:bookmarkEnd w:id="56"/>
      <w:bookmarkEnd w:id="57"/>
      <w:bookmarkEnd w:id="58"/>
      <w:bookmarkEnd w:id="59"/>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11.1</w:t>
      </w:r>
      <w:r w:rsidRPr="000A2E5D">
        <w:rPr>
          <w:rFonts w:ascii="Times New Roman" w:eastAsia="宋体" w:hAnsi="Times New Roman" w:cs="Times New Roman" w:hint="eastAsia"/>
          <w:bCs/>
          <w:sz w:val="22"/>
        </w:rPr>
        <w:t>自主检查</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1.</w:t>
      </w:r>
      <w:r w:rsidRPr="000A2E5D">
        <w:rPr>
          <w:rFonts w:ascii="Times New Roman" w:eastAsia="宋体" w:hAnsi="Times New Roman" w:cs="Times New Roman" w:hint="eastAsia"/>
          <w:bCs/>
          <w:sz w:val="22"/>
        </w:rPr>
        <w:t>从事物业管理服务每一位员工均应对所提供的服务实施自主检查，</w:t>
      </w:r>
      <w:proofErr w:type="gramStart"/>
      <w:r w:rsidRPr="000A2E5D">
        <w:rPr>
          <w:rFonts w:ascii="Times New Roman" w:eastAsia="宋体" w:hAnsi="Times New Roman" w:cs="Times New Roman" w:hint="eastAsia"/>
          <w:bCs/>
          <w:sz w:val="22"/>
        </w:rPr>
        <w:t>遇质量</w:t>
      </w:r>
      <w:proofErr w:type="gramEnd"/>
      <w:r w:rsidRPr="000A2E5D">
        <w:rPr>
          <w:rFonts w:ascii="Times New Roman" w:eastAsia="宋体" w:hAnsi="Times New Roman" w:cs="Times New Roman" w:hint="eastAsia"/>
          <w:bCs/>
          <w:sz w:val="22"/>
        </w:rPr>
        <w:t>异常或者服务群体直接投诉时，应及时纠正，如系重大或特殊异常应立即报告领班人员。</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2.</w:t>
      </w:r>
      <w:r w:rsidRPr="000A2E5D">
        <w:rPr>
          <w:rFonts w:ascii="Times New Roman" w:eastAsia="宋体" w:hAnsi="Times New Roman" w:cs="Times New Roman" w:hint="eastAsia"/>
          <w:bCs/>
          <w:sz w:val="22"/>
        </w:rPr>
        <w:t>物业管理服务企业（中标方）自查，主要方式：常规例行检查、夜间巡查、全面自查。</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11.2</w:t>
      </w:r>
      <w:r w:rsidRPr="000A2E5D">
        <w:rPr>
          <w:rFonts w:ascii="Times New Roman" w:eastAsia="宋体" w:hAnsi="Times New Roman" w:cs="Times New Roman" w:hint="eastAsia"/>
          <w:bCs/>
          <w:sz w:val="22"/>
        </w:rPr>
        <w:t>物业管理企业（中标方）监督检查</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物业管理企业应加强对综合楼物业管理服务部门的监督检查，进行采购</w:t>
      </w:r>
      <w:proofErr w:type="gramStart"/>
      <w:r w:rsidRPr="000A2E5D">
        <w:rPr>
          <w:rFonts w:ascii="Times New Roman" w:eastAsia="宋体" w:hAnsi="Times New Roman" w:cs="Times New Roman" w:hint="eastAsia"/>
          <w:bCs/>
          <w:sz w:val="22"/>
        </w:rPr>
        <w:t>方意见</w:t>
      </w:r>
      <w:proofErr w:type="gramEnd"/>
      <w:r w:rsidRPr="000A2E5D">
        <w:rPr>
          <w:rFonts w:ascii="Times New Roman" w:eastAsia="宋体" w:hAnsi="Times New Roman" w:cs="Times New Roman" w:hint="eastAsia"/>
          <w:bCs/>
          <w:sz w:val="22"/>
        </w:rPr>
        <w:t>征询和管理服务工作自查评定。</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bookmarkStart w:id="60" w:name="_Toc101185578"/>
      <w:bookmarkStart w:id="61" w:name="_Toc101087341"/>
      <w:bookmarkStart w:id="62" w:name="_Toc133827401"/>
      <w:bookmarkStart w:id="63" w:name="_Toc136159094"/>
      <w:bookmarkStart w:id="64" w:name="_Toc131493224"/>
      <w:bookmarkStart w:id="65" w:name="_Toc101250009"/>
      <w:bookmarkStart w:id="66" w:name="_Toc136409137"/>
      <w:bookmarkStart w:id="67" w:name="_Toc101088018"/>
      <w:bookmarkStart w:id="68" w:name="_Toc131998340"/>
      <w:bookmarkStart w:id="69" w:name="_Toc133830557"/>
      <w:bookmarkStart w:id="70" w:name="_Toc131493166"/>
      <w:bookmarkStart w:id="71" w:name="_Toc101185675"/>
      <w:r w:rsidRPr="000A2E5D">
        <w:rPr>
          <w:rFonts w:ascii="Times New Roman" w:eastAsia="宋体" w:hAnsi="Times New Roman" w:cs="Times New Roman" w:hint="eastAsia"/>
          <w:bCs/>
          <w:sz w:val="22"/>
        </w:rPr>
        <w:t>11.3</w:t>
      </w:r>
      <w:r w:rsidRPr="000A2E5D">
        <w:rPr>
          <w:rFonts w:ascii="Times New Roman" w:eastAsia="宋体" w:hAnsi="Times New Roman" w:cs="Times New Roman" w:hint="eastAsia"/>
          <w:bCs/>
          <w:sz w:val="22"/>
        </w:rPr>
        <w:t>特种设备安全监察</w:t>
      </w:r>
      <w:bookmarkEnd w:id="60"/>
      <w:bookmarkEnd w:id="61"/>
      <w:bookmarkEnd w:id="62"/>
      <w:bookmarkEnd w:id="63"/>
      <w:bookmarkEnd w:id="64"/>
      <w:bookmarkEnd w:id="65"/>
      <w:bookmarkEnd w:id="66"/>
      <w:bookmarkEnd w:id="67"/>
      <w:bookmarkEnd w:id="68"/>
      <w:bookmarkEnd w:id="69"/>
      <w:bookmarkEnd w:id="70"/>
      <w:bookmarkEnd w:id="71"/>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应参照《特种设备安全监察条例》规定的要求实施。</w:t>
      </w:r>
    </w:p>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11.4</w:t>
      </w:r>
      <w:r w:rsidRPr="000A2E5D">
        <w:rPr>
          <w:rFonts w:ascii="Times New Roman" w:eastAsia="宋体" w:hAnsi="Times New Roman" w:cs="Times New Roman" w:hint="eastAsia"/>
          <w:bCs/>
          <w:sz w:val="22"/>
        </w:rPr>
        <w:t>招标人平时巡检考核。</w:t>
      </w:r>
    </w:p>
    <w:tbl>
      <w:tblPr>
        <w:tblpPr w:leftFromText="180" w:rightFromText="180" w:vertAnchor="text" w:horzAnchor="margin" w:tblpXSpec="center" w:tblpY="74"/>
        <w:tblW w:w="9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8"/>
        <w:gridCol w:w="1522"/>
        <w:gridCol w:w="5081"/>
        <w:gridCol w:w="1436"/>
      </w:tblGrid>
      <w:tr w:rsidR="000A2E5D" w:rsidRPr="000A2E5D" w:rsidTr="00582C81">
        <w:trPr>
          <w:trHeight w:val="383"/>
          <w:jc w:val="center"/>
        </w:trPr>
        <w:tc>
          <w:tcPr>
            <w:tcW w:w="1118" w:type="dxa"/>
            <w:vAlign w:val="center"/>
          </w:tcPr>
          <w:p w:rsidR="000A2E5D" w:rsidRPr="000A2E5D" w:rsidRDefault="000A2E5D" w:rsidP="000A2E5D">
            <w:pPr>
              <w:tabs>
                <w:tab w:val="left" w:pos="7200"/>
              </w:tabs>
              <w:adjustRightInd w:val="0"/>
              <w:snapToGrid w:val="0"/>
              <w:spacing w:line="300" w:lineRule="auto"/>
              <w:rPr>
                <w:rFonts w:ascii="Times New Roman" w:eastAsia="宋体" w:hAnsi="Times New Roman" w:cs="Times New Roman"/>
                <w:bCs/>
                <w:sz w:val="22"/>
              </w:rPr>
            </w:pPr>
            <w:r w:rsidRPr="000A2E5D">
              <w:rPr>
                <w:rFonts w:ascii="Times New Roman" w:eastAsia="宋体" w:hAnsi="Times New Roman" w:cs="Times New Roman" w:hint="eastAsia"/>
                <w:bCs/>
                <w:sz w:val="22"/>
              </w:rPr>
              <w:t>考核单位</w:t>
            </w:r>
          </w:p>
        </w:tc>
        <w:tc>
          <w:tcPr>
            <w:tcW w:w="1522" w:type="dxa"/>
            <w:vAlign w:val="center"/>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考核分</w:t>
            </w:r>
          </w:p>
        </w:tc>
        <w:tc>
          <w:tcPr>
            <w:tcW w:w="5081" w:type="dxa"/>
            <w:vAlign w:val="center"/>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r w:rsidRPr="000A2E5D">
              <w:rPr>
                <w:rFonts w:ascii="Times New Roman" w:eastAsia="宋体" w:hAnsi="Times New Roman" w:cs="Times New Roman" w:hint="eastAsia"/>
                <w:bCs/>
                <w:sz w:val="22"/>
              </w:rPr>
              <w:t>评分依据</w:t>
            </w:r>
          </w:p>
        </w:tc>
        <w:tc>
          <w:tcPr>
            <w:tcW w:w="1436" w:type="dxa"/>
            <w:vAlign w:val="center"/>
          </w:tcPr>
          <w:p w:rsidR="000A2E5D" w:rsidRPr="000A2E5D" w:rsidRDefault="000A2E5D" w:rsidP="000A2E5D">
            <w:pPr>
              <w:tabs>
                <w:tab w:val="left" w:pos="7200"/>
              </w:tabs>
              <w:adjustRightInd w:val="0"/>
              <w:snapToGrid w:val="0"/>
              <w:spacing w:line="300" w:lineRule="auto"/>
              <w:rPr>
                <w:rFonts w:ascii="Times New Roman" w:eastAsia="宋体" w:hAnsi="Times New Roman" w:cs="Times New Roman"/>
                <w:bCs/>
                <w:sz w:val="22"/>
              </w:rPr>
            </w:pPr>
            <w:r w:rsidRPr="000A2E5D">
              <w:rPr>
                <w:rFonts w:ascii="Times New Roman" w:eastAsia="宋体" w:hAnsi="Times New Roman" w:cs="Times New Roman" w:hint="eastAsia"/>
                <w:bCs/>
                <w:sz w:val="22"/>
              </w:rPr>
              <w:t>等级</w:t>
            </w:r>
          </w:p>
        </w:tc>
      </w:tr>
      <w:tr w:rsidR="000A2E5D" w:rsidRPr="000A2E5D" w:rsidTr="00582C81">
        <w:trPr>
          <w:trHeight w:val="2242"/>
          <w:jc w:val="center"/>
        </w:trPr>
        <w:tc>
          <w:tcPr>
            <w:tcW w:w="1118" w:type="dxa"/>
            <w:vMerge w:val="restart"/>
            <w:vAlign w:val="center"/>
          </w:tcPr>
          <w:p w:rsidR="000A2E5D" w:rsidRPr="000A2E5D" w:rsidRDefault="000A2E5D" w:rsidP="000A2E5D">
            <w:pPr>
              <w:tabs>
                <w:tab w:val="left" w:pos="7200"/>
              </w:tabs>
              <w:adjustRightInd w:val="0"/>
              <w:snapToGrid w:val="0"/>
              <w:spacing w:line="300" w:lineRule="auto"/>
              <w:rPr>
                <w:rFonts w:ascii="Times New Roman" w:eastAsia="宋体" w:hAnsi="Times New Roman" w:cs="Times New Roman"/>
                <w:bCs/>
                <w:color w:val="000000"/>
                <w:sz w:val="22"/>
              </w:rPr>
            </w:pPr>
            <w:r w:rsidRPr="000A2E5D">
              <w:rPr>
                <w:rFonts w:ascii="Times New Roman" w:eastAsia="宋体" w:hAnsi="Times New Roman" w:cs="Times New Roman" w:hint="eastAsia"/>
                <w:bCs/>
                <w:color w:val="000000"/>
                <w:sz w:val="22"/>
              </w:rPr>
              <w:t>排水办公楼</w:t>
            </w:r>
          </w:p>
        </w:tc>
        <w:tc>
          <w:tcPr>
            <w:tcW w:w="1522" w:type="dxa"/>
            <w:vAlign w:val="center"/>
          </w:tcPr>
          <w:p w:rsidR="000A2E5D" w:rsidRPr="000A2E5D" w:rsidRDefault="000A2E5D" w:rsidP="000A2E5D">
            <w:pPr>
              <w:tabs>
                <w:tab w:val="left" w:pos="7200"/>
              </w:tabs>
              <w:adjustRightInd w:val="0"/>
              <w:snapToGrid w:val="0"/>
              <w:spacing w:line="300" w:lineRule="auto"/>
              <w:rPr>
                <w:rFonts w:ascii="Times New Roman" w:eastAsia="宋体" w:hAnsi="Times New Roman" w:cs="Times New Roman"/>
                <w:bCs/>
                <w:sz w:val="22"/>
              </w:rPr>
            </w:pPr>
            <w:r w:rsidRPr="000A2E5D">
              <w:rPr>
                <w:rFonts w:ascii="Times New Roman" w:eastAsia="宋体" w:hAnsi="Times New Roman" w:cs="Times New Roman" w:hint="eastAsia"/>
                <w:bCs/>
                <w:sz w:val="22"/>
              </w:rPr>
              <w:t>90</w:t>
            </w:r>
            <w:r w:rsidRPr="000A2E5D">
              <w:rPr>
                <w:rFonts w:ascii="Times New Roman" w:eastAsia="宋体" w:hAnsi="Times New Roman" w:cs="Times New Roman" w:hint="eastAsia"/>
                <w:bCs/>
                <w:sz w:val="22"/>
              </w:rPr>
              <w:t>分以上</w:t>
            </w:r>
          </w:p>
        </w:tc>
        <w:tc>
          <w:tcPr>
            <w:tcW w:w="5081" w:type="dxa"/>
            <w:vAlign w:val="center"/>
          </w:tcPr>
          <w:p w:rsidR="000A2E5D" w:rsidRPr="000A2E5D" w:rsidRDefault="000A2E5D" w:rsidP="000A2E5D">
            <w:pPr>
              <w:tabs>
                <w:tab w:val="left" w:pos="7200"/>
              </w:tabs>
              <w:adjustRightInd w:val="0"/>
              <w:snapToGrid w:val="0"/>
              <w:spacing w:line="300" w:lineRule="auto"/>
              <w:rPr>
                <w:rFonts w:ascii="Times New Roman" w:eastAsia="宋体" w:hAnsi="Times New Roman" w:cs="Times New Roman"/>
                <w:bCs/>
                <w:sz w:val="22"/>
              </w:rPr>
            </w:pPr>
            <w:r w:rsidRPr="000A2E5D">
              <w:rPr>
                <w:rFonts w:ascii="Times New Roman" w:eastAsia="宋体" w:hAnsi="Times New Roman" w:cs="Times New Roman" w:hint="eastAsia"/>
                <w:bCs/>
                <w:sz w:val="22"/>
              </w:rPr>
              <w:t>1.</w:t>
            </w:r>
            <w:r w:rsidRPr="000A2E5D">
              <w:rPr>
                <w:rFonts w:ascii="Times New Roman" w:eastAsia="宋体" w:hAnsi="Times New Roman" w:cs="Times New Roman" w:hint="eastAsia"/>
                <w:bCs/>
                <w:sz w:val="22"/>
              </w:rPr>
              <w:t>环境卫生按照规定要求定点定人，各规定场所时刻保持清洁干净；</w:t>
            </w:r>
          </w:p>
          <w:p w:rsidR="000A2E5D" w:rsidRPr="000A2E5D" w:rsidRDefault="000A2E5D" w:rsidP="000A2E5D">
            <w:pPr>
              <w:tabs>
                <w:tab w:val="left" w:pos="7200"/>
              </w:tabs>
              <w:adjustRightInd w:val="0"/>
              <w:snapToGrid w:val="0"/>
              <w:spacing w:line="300" w:lineRule="auto"/>
              <w:rPr>
                <w:rFonts w:ascii="Times New Roman" w:eastAsia="宋体" w:hAnsi="Times New Roman" w:cs="Times New Roman"/>
                <w:bCs/>
                <w:sz w:val="22"/>
              </w:rPr>
            </w:pPr>
            <w:r w:rsidRPr="000A2E5D">
              <w:rPr>
                <w:rFonts w:ascii="Times New Roman" w:eastAsia="宋体" w:hAnsi="Times New Roman" w:cs="Times New Roman" w:hint="eastAsia"/>
                <w:bCs/>
                <w:sz w:val="22"/>
              </w:rPr>
              <w:t>2.</w:t>
            </w:r>
            <w:r w:rsidRPr="000A2E5D">
              <w:rPr>
                <w:rFonts w:ascii="Times New Roman" w:eastAsia="宋体" w:hAnsi="Times New Roman" w:cs="Times New Roman" w:hint="eastAsia"/>
                <w:bCs/>
                <w:sz w:val="22"/>
              </w:rPr>
              <w:t>全年安保无责任安全事故；</w:t>
            </w:r>
          </w:p>
          <w:p w:rsidR="000A2E5D" w:rsidRPr="000A2E5D" w:rsidRDefault="000A2E5D" w:rsidP="000A2E5D">
            <w:pPr>
              <w:tabs>
                <w:tab w:val="left" w:pos="7200"/>
              </w:tabs>
              <w:adjustRightInd w:val="0"/>
              <w:snapToGrid w:val="0"/>
              <w:spacing w:line="300" w:lineRule="auto"/>
              <w:rPr>
                <w:rFonts w:ascii="Times New Roman" w:eastAsia="宋体" w:hAnsi="Times New Roman" w:cs="Times New Roman"/>
                <w:bCs/>
                <w:sz w:val="22"/>
              </w:rPr>
            </w:pPr>
            <w:r w:rsidRPr="000A2E5D">
              <w:rPr>
                <w:rFonts w:ascii="Times New Roman" w:eastAsia="宋体" w:hAnsi="Times New Roman" w:cs="Times New Roman" w:hint="eastAsia"/>
                <w:bCs/>
                <w:sz w:val="22"/>
              </w:rPr>
              <w:t>3.</w:t>
            </w:r>
            <w:r w:rsidRPr="000A2E5D">
              <w:rPr>
                <w:rFonts w:ascii="Times New Roman" w:eastAsia="宋体" w:hAnsi="Times New Roman" w:cs="Times New Roman" w:hint="eastAsia"/>
                <w:bCs/>
                <w:sz w:val="22"/>
              </w:rPr>
              <w:t>设施设备常年保持良好运行，无责任事故；</w:t>
            </w:r>
          </w:p>
          <w:p w:rsidR="000A2E5D" w:rsidRPr="000A2E5D" w:rsidRDefault="000A2E5D" w:rsidP="000A2E5D">
            <w:pPr>
              <w:tabs>
                <w:tab w:val="left" w:pos="7200"/>
              </w:tabs>
              <w:adjustRightInd w:val="0"/>
              <w:snapToGrid w:val="0"/>
              <w:spacing w:line="300" w:lineRule="auto"/>
              <w:rPr>
                <w:rFonts w:ascii="Times New Roman" w:eastAsia="宋体" w:hAnsi="Times New Roman" w:cs="Times New Roman"/>
                <w:bCs/>
                <w:sz w:val="22"/>
              </w:rPr>
            </w:pPr>
            <w:r w:rsidRPr="000A2E5D">
              <w:rPr>
                <w:rFonts w:ascii="Times New Roman" w:eastAsia="宋体" w:hAnsi="Times New Roman" w:cs="Times New Roman" w:hint="eastAsia"/>
                <w:bCs/>
                <w:sz w:val="22"/>
              </w:rPr>
              <w:t>4.</w:t>
            </w:r>
            <w:r w:rsidRPr="000A2E5D">
              <w:rPr>
                <w:rFonts w:ascii="Times New Roman" w:eastAsia="宋体" w:hAnsi="Times New Roman" w:cs="Times New Roman" w:hint="eastAsia"/>
                <w:bCs/>
                <w:sz w:val="22"/>
              </w:rPr>
              <w:t>服务达到管理服务承诺及质量保证措施；</w:t>
            </w:r>
          </w:p>
          <w:p w:rsidR="000A2E5D" w:rsidRPr="000A2E5D" w:rsidRDefault="000A2E5D" w:rsidP="000A2E5D">
            <w:pPr>
              <w:tabs>
                <w:tab w:val="left" w:pos="7200"/>
              </w:tabs>
              <w:adjustRightInd w:val="0"/>
              <w:snapToGrid w:val="0"/>
              <w:spacing w:line="300" w:lineRule="auto"/>
              <w:rPr>
                <w:rFonts w:ascii="Times New Roman" w:eastAsia="宋体" w:hAnsi="Times New Roman" w:cs="Times New Roman"/>
                <w:bCs/>
                <w:sz w:val="22"/>
              </w:rPr>
            </w:pPr>
            <w:r w:rsidRPr="000A2E5D">
              <w:rPr>
                <w:rFonts w:ascii="Times New Roman" w:eastAsia="宋体" w:hAnsi="Times New Roman" w:cs="Times New Roman" w:hint="eastAsia"/>
                <w:bCs/>
                <w:sz w:val="22"/>
              </w:rPr>
              <w:t>5.</w:t>
            </w:r>
            <w:r w:rsidRPr="000A2E5D">
              <w:rPr>
                <w:rFonts w:ascii="Times New Roman" w:eastAsia="宋体" w:hAnsi="Times New Roman" w:cs="Times New Roman" w:hint="eastAsia"/>
                <w:bCs/>
                <w:sz w:val="22"/>
              </w:rPr>
              <w:t>服务对象满意度达到</w:t>
            </w:r>
            <w:r w:rsidRPr="000A2E5D">
              <w:rPr>
                <w:rFonts w:ascii="Times New Roman" w:eastAsia="宋体" w:hAnsi="Times New Roman" w:cs="Times New Roman" w:hint="eastAsia"/>
                <w:bCs/>
                <w:sz w:val="22"/>
              </w:rPr>
              <w:t>90%</w:t>
            </w:r>
            <w:r w:rsidRPr="000A2E5D">
              <w:rPr>
                <w:rFonts w:ascii="Times New Roman" w:eastAsia="宋体" w:hAnsi="Times New Roman" w:cs="Times New Roman" w:hint="eastAsia"/>
                <w:bCs/>
                <w:sz w:val="22"/>
              </w:rPr>
              <w:t>以上。</w:t>
            </w:r>
          </w:p>
        </w:tc>
        <w:tc>
          <w:tcPr>
            <w:tcW w:w="1436" w:type="dxa"/>
            <w:vAlign w:val="center"/>
          </w:tcPr>
          <w:p w:rsidR="000A2E5D" w:rsidRPr="000A2E5D" w:rsidRDefault="000A2E5D" w:rsidP="000A2E5D">
            <w:pPr>
              <w:tabs>
                <w:tab w:val="left" w:pos="7200"/>
              </w:tabs>
              <w:adjustRightInd w:val="0"/>
              <w:snapToGrid w:val="0"/>
              <w:spacing w:line="300" w:lineRule="auto"/>
              <w:rPr>
                <w:rFonts w:ascii="Times New Roman" w:eastAsia="宋体" w:hAnsi="Times New Roman" w:cs="Times New Roman"/>
                <w:bCs/>
                <w:sz w:val="22"/>
              </w:rPr>
            </w:pPr>
            <w:r w:rsidRPr="000A2E5D">
              <w:rPr>
                <w:rFonts w:ascii="Times New Roman" w:eastAsia="宋体" w:hAnsi="Times New Roman" w:cs="Times New Roman" w:hint="eastAsia"/>
                <w:bCs/>
                <w:sz w:val="22"/>
              </w:rPr>
              <w:t>好</w:t>
            </w:r>
          </w:p>
        </w:tc>
      </w:tr>
      <w:tr w:rsidR="000A2E5D" w:rsidRPr="000A2E5D" w:rsidTr="00582C81">
        <w:trPr>
          <w:trHeight w:val="2314"/>
          <w:jc w:val="center"/>
        </w:trPr>
        <w:tc>
          <w:tcPr>
            <w:tcW w:w="1118" w:type="dxa"/>
            <w:vMerge/>
            <w:vAlign w:val="center"/>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p>
        </w:tc>
        <w:tc>
          <w:tcPr>
            <w:tcW w:w="1522" w:type="dxa"/>
            <w:vAlign w:val="center"/>
          </w:tcPr>
          <w:p w:rsidR="000A2E5D" w:rsidRPr="000A2E5D" w:rsidRDefault="000A2E5D" w:rsidP="000A2E5D">
            <w:pPr>
              <w:tabs>
                <w:tab w:val="left" w:pos="7200"/>
              </w:tabs>
              <w:adjustRightInd w:val="0"/>
              <w:snapToGrid w:val="0"/>
              <w:spacing w:line="300" w:lineRule="auto"/>
              <w:rPr>
                <w:rFonts w:ascii="Times New Roman" w:eastAsia="宋体" w:hAnsi="Times New Roman" w:cs="Times New Roman"/>
                <w:bCs/>
                <w:sz w:val="22"/>
              </w:rPr>
            </w:pPr>
            <w:r w:rsidRPr="000A2E5D">
              <w:rPr>
                <w:rFonts w:ascii="Times New Roman" w:eastAsia="宋体" w:hAnsi="Times New Roman" w:cs="Times New Roman" w:hint="eastAsia"/>
                <w:bCs/>
                <w:sz w:val="22"/>
              </w:rPr>
              <w:t>80</w:t>
            </w:r>
            <w:r w:rsidRPr="000A2E5D">
              <w:rPr>
                <w:rFonts w:ascii="Times New Roman" w:eastAsia="宋体" w:hAnsi="Times New Roman" w:cs="Times New Roman" w:hint="eastAsia"/>
                <w:bCs/>
                <w:sz w:val="22"/>
              </w:rPr>
              <w:t>分～</w:t>
            </w:r>
            <w:r w:rsidRPr="000A2E5D">
              <w:rPr>
                <w:rFonts w:ascii="Times New Roman" w:eastAsia="宋体" w:hAnsi="Times New Roman" w:cs="Times New Roman" w:hint="eastAsia"/>
                <w:bCs/>
                <w:sz w:val="22"/>
              </w:rPr>
              <w:t>89</w:t>
            </w:r>
            <w:r w:rsidRPr="000A2E5D">
              <w:rPr>
                <w:rFonts w:ascii="Times New Roman" w:eastAsia="宋体" w:hAnsi="Times New Roman" w:cs="Times New Roman" w:hint="eastAsia"/>
                <w:bCs/>
                <w:sz w:val="22"/>
              </w:rPr>
              <w:t>分</w:t>
            </w:r>
          </w:p>
        </w:tc>
        <w:tc>
          <w:tcPr>
            <w:tcW w:w="5081" w:type="dxa"/>
            <w:vAlign w:val="center"/>
          </w:tcPr>
          <w:p w:rsidR="000A2E5D" w:rsidRPr="000A2E5D" w:rsidRDefault="000A2E5D" w:rsidP="000A2E5D">
            <w:pPr>
              <w:tabs>
                <w:tab w:val="left" w:pos="7200"/>
              </w:tabs>
              <w:adjustRightInd w:val="0"/>
              <w:snapToGrid w:val="0"/>
              <w:spacing w:line="300" w:lineRule="auto"/>
              <w:rPr>
                <w:rFonts w:ascii="Times New Roman" w:eastAsia="宋体" w:hAnsi="Times New Roman" w:cs="Times New Roman"/>
                <w:bCs/>
                <w:sz w:val="22"/>
              </w:rPr>
            </w:pPr>
            <w:r w:rsidRPr="000A2E5D">
              <w:rPr>
                <w:rFonts w:ascii="Times New Roman" w:eastAsia="宋体" w:hAnsi="Times New Roman" w:cs="Times New Roman" w:hint="eastAsia"/>
                <w:bCs/>
                <w:sz w:val="22"/>
              </w:rPr>
              <w:t>1.</w:t>
            </w:r>
            <w:r w:rsidRPr="000A2E5D">
              <w:rPr>
                <w:rFonts w:ascii="Times New Roman" w:eastAsia="宋体" w:hAnsi="Times New Roman" w:cs="Times New Roman" w:hint="eastAsia"/>
                <w:bCs/>
                <w:sz w:val="22"/>
              </w:rPr>
              <w:t>环境卫生按照规定要求定点定人，各规定场所保持清洁干净；</w:t>
            </w:r>
          </w:p>
          <w:p w:rsidR="000A2E5D" w:rsidRPr="000A2E5D" w:rsidRDefault="000A2E5D" w:rsidP="000A2E5D">
            <w:pPr>
              <w:tabs>
                <w:tab w:val="left" w:pos="7200"/>
              </w:tabs>
              <w:adjustRightInd w:val="0"/>
              <w:snapToGrid w:val="0"/>
              <w:spacing w:line="300" w:lineRule="auto"/>
              <w:rPr>
                <w:rFonts w:ascii="Times New Roman" w:eastAsia="宋体" w:hAnsi="Times New Roman" w:cs="Times New Roman"/>
                <w:bCs/>
                <w:sz w:val="22"/>
              </w:rPr>
            </w:pPr>
            <w:r w:rsidRPr="000A2E5D">
              <w:rPr>
                <w:rFonts w:ascii="Times New Roman" w:eastAsia="宋体" w:hAnsi="Times New Roman" w:cs="Times New Roman" w:hint="eastAsia"/>
                <w:bCs/>
                <w:sz w:val="22"/>
              </w:rPr>
              <w:t>2.</w:t>
            </w:r>
            <w:r w:rsidRPr="000A2E5D">
              <w:rPr>
                <w:rFonts w:ascii="Times New Roman" w:eastAsia="宋体" w:hAnsi="Times New Roman" w:cs="Times New Roman" w:hint="eastAsia"/>
                <w:bCs/>
                <w:sz w:val="22"/>
              </w:rPr>
              <w:t>全年安保无责任安全事故；</w:t>
            </w:r>
          </w:p>
          <w:p w:rsidR="000A2E5D" w:rsidRPr="000A2E5D" w:rsidRDefault="000A2E5D" w:rsidP="000A2E5D">
            <w:pPr>
              <w:tabs>
                <w:tab w:val="left" w:pos="7200"/>
              </w:tabs>
              <w:adjustRightInd w:val="0"/>
              <w:snapToGrid w:val="0"/>
              <w:spacing w:line="300" w:lineRule="auto"/>
              <w:rPr>
                <w:rFonts w:ascii="Times New Roman" w:eastAsia="宋体" w:hAnsi="Times New Roman" w:cs="Times New Roman"/>
                <w:bCs/>
                <w:sz w:val="22"/>
              </w:rPr>
            </w:pPr>
            <w:r w:rsidRPr="000A2E5D">
              <w:rPr>
                <w:rFonts w:ascii="Times New Roman" w:eastAsia="宋体" w:hAnsi="Times New Roman" w:cs="Times New Roman" w:hint="eastAsia"/>
                <w:bCs/>
                <w:sz w:val="22"/>
              </w:rPr>
              <w:t>3.</w:t>
            </w:r>
            <w:r w:rsidRPr="000A2E5D">
              <w:rPr>
                <w:rFonts w:ascii="Times New Roman" w:eastAsia="宋体" w:hAnsi="Times New Roman" w:cs="Times New Roman" w:hint="eastAsia"/>
                <w:bCs/>
                <w:sz w:val="22"/>
              </w:rPr>
              <w:t>设施设备常年保持良好运行，无大的责任事故；</w:t>
            </w:r>
          </w:p>
          <w:p w:rsidR="000A2E5D" w:rsidRPr="000A2E5D" w:rsidRDefault="000A2E5D" w:rsidP="000A2E5D">
            <w:pPr>
              <w:tabs>
                <w:tab w:val="left" w:pos="7200"/>
              </w:tabs>
              <w:adjustRightInd w:val="0"/>
              <w:snapToGrid w:val="0"/>
              <w:spacing w:line="300" w:lineRule="auto"/>
              <w:rPr>
                <w:rFonts w:ascii="Times New Roman" w:eastAsia="宋体" w:hAnsi="Times New Roman" w:cs="Times New Roman"/>
                <w:bCs/>
                <w:sz w:val="22"/>
              </w:rPr>
            </w:pPr>
            <w:r w:rsidRPr="000A2E5D">
              <w:rPr>
                <w:rFonts w:ascii="Times New Roman" w:eastAsia="宋体" w:hAnsi="Times New Roman" w:cs="Times New Roman" w:hint="eastAsia"/>
                <w:bCs/>
                <w:sz w:val="22"/>
              </w:rPr>
              <w:t>4.</w:t>
            </w:r>
            <w:r w:rsidRPr="000A2E5D">
              <w:rPr>
                <w:rFonts w:ascii="Times New Roman" w:eastAsia="宋体" w:hAnsi="Times New Roman" w:cs="Times New Roman" w:hint="eastAsia"/>
                <w:bCs/>
                <w:sz w:val="22"/>
              </w:rPr>
              <w:t>服务基本达到管理服务承诺及质量保证措施；</w:t>
            </w:r>
          </w:p>
          <w:p w:rsidR="000A2E5D" w:rsidRPr="000A2E5D" w:rsidRDefault="000A2E5D" w:rsidP="000A2E5D">
            <w:pPr>
              <w:tabs>
                <w:tab w:val="left" w:pos="7200"/>
              </w:tabs>
              <w:adjustRightInd w:val="0"/>
              <w:snapToGrid w:val="0"/>
              <w:spacing w:line="300" w:lineRule="auto"/>
              <w:rPr>
                <w:rFonts w:ascii="Times New Roman" w:eastAsia="宋体" w:hAnsi="Times New Roman" w:cs="Times New Roman"/>
                <w:bCs/>
                <w:sz w:val="22"/>
              </w:rPr>
            </w:pPr>
            <w:r w:rsidRPr="000A2E5D">
              <w:rPr>
                <w:rFonts w:ascii="Times New Roman" w:eastAsia="宋体" w:hAnsi="Times New Roman" w:cs="Times New Roman" w:hint="eastAsia"/>
                <w:bCs/>
                <w:sz w:val="22"/>
              </w:rPr>
              <w:t>5.</w:t>
            </w:r>
            <w:r w:rsidRPr="000A2E5D">
              <w:rPr>
                <w:rFonts w:ascii="Times New Roman" w:eastAsia="宋体" w:hAnsi="Times New Roman" w:cs="Times New Roman" w:hint="eastAsia"/>
                <w:bCs/>
                <w:sz w:val="22"/>
              </w:rPr>
              <w:t>服务对象满意度达到</w:t>
            </w:r>
            <w:r w:rsidRPr="000A2E5D">
              <w:rPr>
                <w:rFonts w:ascii="Times New Roman" w:eastAsia="宋体" w:hAnsi="Times New Roman" w:cs="Times New Roman" w:hint="eastAsia"/>
                <w:bCs/>
                <w:sz w:val="22"/>
              </w:rPr>
              <w:t>85%</w:t>
            </w:r>
            <w:r w:rsidRPr="000A2E5D">
              <w:rPr>
                <w:rFonts w:ascii="Times New Roman" w:eastAsia="宋体" w:hAnsi="Times New Roman" w:cs="Times New Roman" w:hint="eastAsia"/>
                <w:bCs/>
                <w:sz w:val="22"/>
              </w:rPr>
              <w:t>以上。</w:t>
            </w:r>
          </w:p>
        </w:tc>
        <w:tc>
          <w:tcPr>
            <w:tcW w:w="1436" w:type="dxa"/>
            <w:vAlign w:val="center"/>
          </w:tcPr>
          <w:p w:rsidR="000A2E5D" w:rsidRPr="000A2E5D" w:rsidRDefault="000A2E5D" w:rsidP="000A2E5D">
            <w:pPr>
              <w:tabs>
                <w:tab w:val="left" w:pos="7200"/>
              </w:tabs>
              <w:adjustRightInd w:val="0"/>
              <w:snapToGrid w:val="0"/>
              <w:spacing w:line="300" w:lineRule="auto"/>
              <w:rPr>
                <w:rFonts w:ascii="Times New Roman" w:eastAsia="宋体" w:hAnsi="Times New Roman" w:cs="Times New Roman"/>
                <w:bCs/>
                <w:sz w:val="22"/>
              </w:rPr>
            </w:pPr>
            <w:r w:rsidRPr="000A2E5D">
              <w:rPr>
                <w:rFonts w:ascii="Times New Roman" w:eastAsia="宋体" w:hAnsi="Times New Roman" w:cs="Times New Roman" w:hint="eastAsia"/>
                <w:bCs/>
                <w:sz w:val="22"/>
              </w:rPr>
              <w:t>较好</w:t>
            </w:r>
          </w:p>
        </w:tc>
      </w:tr>
      <w:tr w:rsidR="000A2E5D" w:rsidRPr="000A2E5D" w:rsidTr="00582C81">
        <w:trPr>
          <w:trHeight w:val="2343"/>
          <w:jc w:val="center"/>
        </w:trPr>
        <w:tc>
          <w:tcPr>
            <w:tcW w:w="1118" w:type="dxa"/>
            <w:vMerge/>
            <w:vAlign w:val="center"/>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p>
        </w:tc>
        <w:tc>
          <w:tcPr>
            <w:tcW w:w="1522" w:type="dxa"/>
            <w:vAlign w:val="center"/>
          </w:tcPr>
          <w:p w:rsidR="000A2E5D" w:rsidRPr="000A2E5D" w:rsidRDefault="000A2E5D" w:rsidP="000A2E5D">
            <w:pPr>
              <w:tabs>
                <w:tab w:val="left" w:pos="7200"/>
              </w:tabs>
              <w:adjustRightInd w:val="0"/>
              <w:snapToGrid w:val="0"/>
              <w:spacing w:line="300" w:lineRule="auto"/>
              <w:rPr>
                <w:rFonts w:ascii="Times New Roman" w:eastAsia="宋体" w:hAnsi="Times New Roman" w:cs="Times New Roman"/>
                <w:bCs/>
                <w:sz w:val="22"/>
              </w:rPr>
            </w:pPr>
            <w:r w:rsidRPr="000A2E5D">
              <w:rPr>
                <w:rFonts w:ascii="Times New Roman" w:eastAsia="宋体" w:hAnsi="Times New Roman" w:cs="Times New Roman" w:hint="eastAsia"/>
                <w:bCs/>
                <w:sz w:val="22"/>
              </w:rPr>
              <w:t>70</w:t>
            </w:r>
            <w:r w:rsidRPr="000A2E5D">
              <w:rPr>
                <w:rFonts w:ascii="Times New Roman" w:eastAsia="宋体" w:hAnsi="Times New Roman" w:cs="Times New Roman" w:hint="eastAsia"/>
                <w:bCs/>
                <w:sz w:val="22"/>
              </w:rPr>
              <w:t>分～</w:t>
            </w:r>
            <w:r w:rsidRPr="000A2E5D">
              <w:rPr>
                <w:rFonts w:ascii="Times New Roman" w:eastAsia="宋体" w:hAnsi="Times New Roman" w:cs="Times New Roman" w:hint="eastAsia"/>
                <w:bCs/>
                <w:sz w:val="22"/>
              </w:rPr>
              <w:t>79</w:t>
            </w:r>
            <w:r w:rsidRPr="000A2E5D">
              <w:rPr>
                <w:rFonts w:ascii="Times New Roman" w:eastAsia="宋体" w:hAnsi="Times New Roman" w:cs="Times New Roman" w:hint="eastAsia"/>
                <w:bCs/>
                <w:sz w:val="22"/>
              </w:rPr>
              <w:t>分</w:t>
            </w:r>
          </w:p>
        </w:tc>
        <w:tc>
          <w:tcPr>
            <w:tcW w:w="5081" w:type="dxa"/>
            <w:vAlign w:val="center"/>
          </w:tcPr>
          <w:p w:rsidR="000A2E5D" w:rsidRPr="000A2E5D" w:rsidRDefault="000A2E5D" w:rsidP="000A2E5D">
            <w:pPr>
              <w:tabs>
                <w:tab w:val="left" w:pos="7200"/>
              </w:tabs>
              <w:adjustRightInd w:val="0"/>
              <w:snapToGrid w:val="0"/>
              <w:spacing w:line="300" w:lineRule="auto"/>
              <w:jc w:val="left"/>
              <w:rPr>
                <w:rFonts w:ascii="Times New Roman" w:eastAsia="宋体" w:hAnsi="Times New Roman" w:cs="Times New Roman"/>
                <w:bCs/>
                <w:sz w:val="22"/>
              </w:rPr>
            </w:pPr>
            <w:r w:rsidRPr="000A2E5D">
              <w:rPr>
                <w:rFonts w:ascii="Times New Roman" w:eastAsia="宋体" w:hAnsi="Times New Roman" w:cs="Times New Roman" w:hint="eastAsia"/>
                <w:bCs/>
                <w:sz w:val="22"/>
              </w:rPr>
              <w:t>1.</w:t>
            </w:r>
            <w:r w:rsidRPr="000A2E5D">
              <w:rPr>
                <w:rFonts w:ascii="Times New Roman" w:eastAsia="宋体" w:hAnsi="Times New Roman" w:cs="Times New Roman" w:hint="eastAsia"/>
                <w:bCs/>
                <w:sz w:val="22"/>
              </w:rPr>
              <w:t>环境卫生按照规定要求定时定点清扫，各规定场所基本清洁干净；</w:t>
            </w:r>
          </w:p>
          <w:p w:rsidR="000A2E5D" w:rsidRPr="000A2E5D" w:rsidRDefault="000A2E5D" w:rsidP="000A2E5D">
            <w:pPr>
              <w:tabs>
                <w:tab w:val="left" w:pos="7200"/>
              </w:tabs>
              <w:adjustRightInd w:val="0"/>
              <w:snapToGrid w:val="0"/>
              <w:spacing w:line="300" w:lineRule="auto"/>
              <w:jc w:val="left"/>
              <w:rPr>
                <w:rFonts w:ascii="Times New Roman" w:eastAsia="宋体" w:hAnsi="Times New Roman" w:cs="Times New Roman"/>
                <w:bCs/>
                <w:sz w:val="22"/>
              </w:rPr>
            </w:pPr>
            <w:r w:rsidRPr="000A2E5D">
              <w:rPr>
                <w:rFonts w:ascii="Times New Roman" w:eastAsia="宋体" w:hAnsi="Times New Roman" w:cs="Times New Roman" w:hint="eastAsia"/>
                <w:bCs/>
                <w:sz w:val="22"/>
              </w:rPr>
              <w:t>2.</w:t>
            </w:r>
            <w:r w:rsidRPr="000A2E5D">
              <w:rPr>
                <w:rFonts w:ascii="Times New Roman" w:eastAsia="宋体" w:hAnsi="Times New Roman" w:cs="Times New Roman" w:hint="eastAsia"/>
                <w:bCs/>
                <w:sz w:val="22"/>
              </w:rPr>
              <w:t>全年安保无较大安全事故；</w:t>
            </w:r>
          </w:p>
          <w:p w:rsidR="000A2E5D" w:rsidRPr="000A2E5D" w:rsidRDefault="000A2E5D" w:rsidP="000A2E5D">
            <w:pPr>
              <w:tabs>
                <w:tab w:val="left" w:pos="7200"/>
              </w:tabs>
              <w:adjustRightInd w:val="0"/>
              <w:snapToGrid w:val="0"/>
              <w:spacing w:line="300" w:lineRule="auto"/>
              <w:jc w:val="left"/>
              <w:rPr>
                <w:rFonts w:ascii="Times New Roman" w:eastAsia="宋体" w:hAnsi="Times New Roman" w:cs="Times New Roman"/>
                <w:bCs/>
                <w:sz w:val="22"/>
              </w:rPr>
            </w:pPr>
            <w:r w:rsidRPr="000A2E5D">
              <w:rPr>
                <w:rFonts w:ascii="Times New Roman" w:eastAsia="宋体" w:hAnsi="Times New Roman" w:cs="Times New Roman" w:hint="eastAsia"/>
                <w:bCs/>
                <w:sz w:val="22"/>
              </w:rPr>
              <w:t>3.</w:t>
            </w:r>
            <w:r w:rsidRPr="000A2E5D">
              <w:rPr>
                <w:rFonts w:ascii="Times New Roman" w:eastAsia="宋体" w:hAnsi="Times New Roman" w:cs="Times New Roman" w:hint="eastAsia"/>
                <w:bCs/>
                <w:sz w:val="22"/>
              </w:rPr>
              <w:t>设施设备常年保持较好运行；无重大责任事故；</w:t>
            </w:r>
          </w:p>
          <w:p w:rsidR="000A2E5D" w:rsidRPr="000A2E5D" w:rsidRDefault="000A2E5D" w:rsidP="000A2E5D">
            <w:pPr>
              <w:tabs>
                <w:tab w:val="left" w:pos="7200"/>
              </w:tabs>
              <w:adjustRightInd w:val="0"/>
              <w:snapToGrid w:val="0"/>
              <w:spacing w:line="300" w:lineRule="auto"/>
              <w:jc w:val="left"/>
              <w:rPr>
                <w:rFonts w:ascii="Times New Roman" w:eastAsia="宋体" w:hAnsi="Times New Roman" w:cs="Times New Roman"/>
                <w:bCs/>
                <w:sz w:val="22"/>
              </w:rPr>
            </w:pPr>
            <w:r w:rsidRPr="000A2E5D">
              <w:rPr>
                <w:rFonts w:ascii="Times New Roman" w:eastAsia="宋体" w:hAnsi="Times New Roman" w:cs="Times New Roman" w:hint="eastAsia"/>
                <w:bCs/>
                <w:sz w:val="22"/>
              </w:rPr>
              <w:t>4.</w:t>
            </w:r>
            <w:r w:rsidRPr="000A2E5D">
              <w:rPr>
                <w:rFonts w:ascii="Times New Roman" w:eastAsia="宋体" w:hAnsi="Times New Roman" w:cs="Times New Roman" w:hint="eastAsia"/>
                <w:bCs/>
                <w:sz w:val="22"/>
              </w:rPr>
              <w:t>服务部分达到管理服务承诺及质量保证措施；</w:t>
            </w:r>
          </w:p>
          <w:p w:rsidR="000A2E5D" w:rsidRPr="000A2E5D" w:rsidRDefault="000A2E5D" w:rsidP="000A2E5D">
            <w:pPr>
              <w:tabs>
                <w:tab w:val="left" w:pos="7200"/>
              </w:tabs>
              <w:adjustRightInd w:val="0"/>
              <w:snapToGrid w:val="0"/>
              <w:spacing w:line="300" w:lineRule="auto"/>
              <w:jc w:val="left"/>
              <w:rPr>
                <w:rFonts w:ascii="Times New Roman" w:eastAsia="宋体" w:hAnsi="Times New Roman" w:cs="Times New Roman"/>
                <w:bCs/>
                <w:sz w:val="22"/>
              </w:rPr>
            </w:pPr>
            <w:r w:rsidRPr="000A2E5D">
              <w:rPr>
                <w:rFonts w:ascii="Times New Roman" w:eastAsia="宋体" w:hAnsi="Times New Roman" w:cs="Times New Roman" w:hint="eastAsia"/>
                <w:bCs/>
                <w:sz w:val="22"/>
              </w:rPr>
              <w:t>5.</w:t>
            </w:r>
            <w:r w:rsidRPr="000A2E5D">
              <w:rPr>
                <w:rFonts w:ascii="Times New Roman" w:eastAsia="宋体" w:hAnsi="Times New Roman" w:cs="Times New Roman" w:hint="eastAsia"/>
                <w:bCs/>
                <w:sz w:val="22"/>
              </w:rPr>
              <w:t>服务对象满意度达到</w:t>
            </w:r>
            <w:r w:rsidRPr="000A2E5D">
              <w:rPr>
                <w:rFonts w:ascii="Times New Roman" w:eastAsia="宋体" w:hAnsi="Times New Roman" w:cs="Times New Roman" w:hint="eastAsia"/>
                <w:bCs/>
                <w:sz w:val="22"/>
              </w:rPr>
              <w:t>75%</w:t>
            </w:r>
            <w:r w:rsidRPr="000A2E5D">
              <w:rPr>
                <w:rFonts w:ascii="Times New Roman" w:eastAsia="宋体" w:hAnsi="Times New Roman" w:cs="Times New Roman" w:hint="eastAsia"/>
                <w:bCs/>
                <w:sz w:val="22"/>
              </w:rPr>
              <w:t>以上。</w:t>
            </w:r>
          </w:p>
        </w:tc>
        <w:tc>
          <w:tcPr>
            <w:tcW w:w="1436" w:type="dxa"/>
            <w:vAlign w:val="center"/>
          </w:tcPr>
          <w:p w:rsidR="000A2E5D" w:rsidRPr="000A2E5D" w:rsidRDefault="000A2E5D" w:rsidP="000A2E5D">
            <w:pPr>
              <w:tabs>
                <w:tab w:val="left" w:pos="7200"/>
              </w:tabs>
              <w:adjustRightInd w:val="0"/>
              <w:snapToGrid w:val="0"/>
              <w:spacing w:line="300" w:lineRule="auto"/>
              <w:rPr>
                <w:rFonts w:ascii="Times New Roman" w:eastAsia="宋体" w:hAnsi="Times New Roman" w:cs="Times New Roman"/>
                <w:bCs/>
                <w:sz w:val="22"/>
              </w:rPr>
            </w:pPr>
            <w:r w:rsidRPr="000A2E5D">
              <w:rPr>
                <w:rFonts w:ascii="Times New Roman" w:eastAsia="宋体" w:hAnsi="Times New Roman" w:cs="Times New Roman" w:hint="eastAsia"/>
                <w:bCs/>
                <w:sz w:val="22"/>
              </w:rPr>
              <w:t>及格</w:t>
            </w:r>
          </w:p>
        </w:tc>
      </w:tr>
      <w:tr w:rsidR="000A2E5D" w:rsidRPr="000A2E5D" w:rsidTr="00582C81">
        <w:trPr>
          <w:trHeight w:val="2176"/>
          <w:jc w:val="center"/>
        </w:trPr>
        <w:tc>
          <w:tcPr>
            <w:tcW w:w="1118" w:type="dxa"/>
            <w:vMerge/>
            <w:vAlign w:val="center"/>
          </w:tcPr>
          <w:p w:rsidR="000A2E5D" w:rsidRPr="000A2E5D" w:rsidRDefault="000A2E5D" w:rsidP="000A2E5D">
            <w:pPr>
              <w:tabs>
                <w:tab w:val="left" w:pos="7200"/>
              </w:tabs>
              <w:adjustRightInd w:val="0"/>
              <w:snapToGrid w:val="0"/>
              <w:spacing w:line="300" w:lineRule="auto"/>
              <w:ind w:firstLineChars="200" w:firstLine="440"/>
              <w:rPr>
                <w:rFonts w:ascii="Times New Roman" w:eastAsia="宋体" w:hAnsi="Times New Roman" w:cs="Times New Roman"/>
                <w:bCs/>
                <w:sz w:val="22"/>
              </w:rPr>
            </w:pPr>
          </w:p>
        </w:tc>
        <w:tc>
          <w:tcPr>
            <w:tcW w:w="1522" w:type="dxa"/>
            <w:vAlign w:val="center"/>
          </w:tcPr>
          <w:p w:rsidR="000A2E5D" w:rsidRPr="000A2E5D" w:rsidRDefault="000A2E5D" w:rsidP="000A2E5D">
            <w:pPr>
              <w:tabs>
                <w:tab w:val="left" w:pos="7200"/>
              </w:tabs>
              <w:adjustRightInd w:val="0"/>
              <w:snapToGrid w:val="0"/>
              <w:spacing w:line="300" w:lineRule="auto"/>
              <w:rPr>
                <w:rFonts w:ascii="Times New Roman" w:eastAsia="宋体" w:hAnsi="Times New Roman" w:cs="Times New Roman"/>
                <w:bCs/>
                <w:sz w:val="22"/>
              </w:rPr>
            </w:pPr>
            <w:r w:rsidRPr="000A2E5D">
              <w:rPr>
                <w:rFonts w:ascii="Times New Roman" w:eastAsia="宋体" w:hAnsi="Times New Roman" w:cs="Times New Roman" w:hint="eastAsia"/>
                <w:bCs/>
                <w:sz w:val="22"/>
              </w:rPr>
              <w:t>70</w:t>
            </w:r>
            <w:r w:rsidRPr="000A2E5D">
              <w:rPr>
                <w:rFonts w:ascii="Times New Roman" w:eastAsia="宋体" w:hAnsi="Times New Roman" w:cs="Times New Roman" w:hint="eastAsia"/>
                <w:bCs/>
                <w:sz w:val="22"/>
              </w:rPr>
              <w:t>分以下</w:t>
            </w:r>
          </w:p>
        </w:tc>
        <w:tc>
          <w:tcPr>
            <w:tcW w:w="5081" w:type="dxa"/>
            <w:vAlign w:val="center"/>
          </w:tcPr>
          <w:p w:rsidR="000A2E5D" w:rsidRPr="000A2E5D" w:rsidRDefault="000A2E5D" w:rsidP="000A2E5D">
            <w:pPr>
              <w:tabs>
                <w:tab w:val="left" w:pos="7200"/>
              </w:tabs>
              <w:adjustRightInd w:val="0"/>
              <w:snapToGrid w:val="0"/>
              <w:spacing w:line="300" w:lineRule="auto"/>
              <w:jc w:val="left"/>
              <w:rPr>
                <w:rFonts w:ascii="Times New Roman" w:eastAsia="宋体" w:hAnsi="Times New Roman" w:cs="Times New Roman"/>
                <w:bCs/>
                <w:sz w:val="22"/>
              </w:rPr>
            </w:pPr>
            <w:r w:rsidRPr="000A2E5D">
              <w:rPr>
                <w:rFonts w:ascii="Times New Roman" w:eastAsia="宋体" w:hAnsi="Times New Roman" w:cs="Times New Roman" w:hint="eastAsia"/>
                <w:bCs/>
                <w:sz w:val="22"/>
              </w:rPr>
              <w:t>1.</w:t>
            </w:r>
            <w:r w:rsidRPr="000A2E5D">
              <w:rPr>
                <w:rFonts w:ascii="Times New Roman" w:eastAsia="宋体" w:hAnsi="Times New Roman" w:cs="Times New Roman" w:hint="eastAsia"/>
                <w:bCs/>
                <w:sz w:val="22"/>
              </w:rPr>
              <w:t>环境卫生未按照规定要求定时定点清扫，各规定场所经常有卫生死角；</w:t>
            </w:r>
          </w:p>
          <w:p w:rsidR="000A2E5D" w:rsidRPr="000A2E5D" w:rsidRDefault="000A2E5D" w:rsidP="000A2E5D">
            <w:pPr>
              <w:tabs>
                <w:tab w:val="left" w:pos="7200"/>
              </w:tabs>
              <w:adjustRightInd w:val="0"/>
              <w:snapToGrid w:val="0"/>
              <w:spacing w:line="300" w:lineRule="auto"/>
              <w:jc w:val="left"/>
              <w:rPr>
                <w:rFonts w:ascii="Times New Roman" w:eastAsia="宋体" w:hAnsi="Times New Roman" w:cs="Times New Roman"/>
                <w:bCs/>
                <w:sz w:val="22"/>
              </w:rPr>
            </w:pPr>
            <w:r w:rsidRPr="000A2E5D">
              <w:rPr>
                <w:rFonts w:ascii="Times New Roman" w:eastAsia="宋体" w:hAnsi="Times New Roman" w:cs="Times New Roman" w:hint="eastAsia"/>
                <w:bCs/>
                <w:sz w:val="22"/>
              </w:rPr>
              <w:t>2.</w:t>
            </w:r>
            <w:r w:rsidRPr="000A2E5D">
              <w:rPr>
                <w:rFonts w:ascii="Times New Roman" w:eastAsia="宋体" w:hAnsi="Times New Roman" w:cs="Times New Roman" w:hint="eastAsia"/>
                <w:bCs/>
                <w:sz w:val="22"/>
              </w:rPr>
              <w:t>全年安保发生一起以上重大事故；</w:t>
            </w:r>
          </w:p>
          <w:p w:rsidR="000A2E5D" w:rsidRPr="000A2E5D" w:rsidRDefault="000A2E5D" w:rsidP="000A2E5D">
            <w:pPr>
              <w:tabs>
                <w:tab w:val="left" w:pos="7200"/>
              </w:tabs>
              <w:adjustRightInd w:val="0"/>
              <w:snapToGrid w:val="0"/>
              <w:spacing w:line="300" w:lineRule="auto"/>
              <w:jc w:val="left"/>
              <w:rPr>
                <w:rFonts w:ascii="Times New Roman" w:eastAsia="宋体" w:hAnsi="Times New Roman" w:cs="Times New Roman"/>
                <w:bCs/>
                <w:sz w:val="22"/>
              </w:rPr>
            </w:pPr>
            <w:r w:rsidRPr="000A2E5D">
              <w:rPr>
                <w:rFonts w:ascii="Times New Roman" w:eastAsia="宋体" w:hAnsi="Times New Roman" w:cs="Times New Roman" w:hint="eastAsia"/>
                <w:bCs/>
                <w:sz w:val="22"/>
              </w:rPr>
              <w:t>3.</w:t>
            </w:r>
            <w:r w:rsidRPr="000A2E5D">
              <w:rPr>
                <w:rFonts w:ascii="Times New Roman" w:eastAsia="宋体" w:hAnsi="Times New Roman" w:cs="Times New Roman" w:hint="eastAsia"/>
                <w:bCs/>
                <w:sz w:val="22"/>
              </w:rPr>
              <w:t>设施设备经常出现故障，出现责任事故；</w:t>
            </w:r>
          </w:p>
          <w:p w:rsidR="000A2E5D" w:rsidRPr="000A2E5D" w:rsidRDefault="000A2E5D" w:rsidP="000A2E5D">
            <w:pPr>
              <w:tabs>
                <w:tab w:val="left" w:pos="7200"/>
              </w:tabs>
              <w:adjustRightInd w:val="0"/>
              <w:snapToGrid w:val="0"/>
              <w:spacing w:line="300" w:lineRule="auto"/>
              <w:jc w:val="left"/>
              <w:rPr>
                <w:rFonts w:ascii="Times New Roman" w:eastAsia="宋体" w:hAnsi="Times New Roman" w:cs="Times New Roman"/>
                <w:bCs/>
                <w:sz w:val="22"/>
              </w:rPr>
            </w:pPr>
            <w:r w:rsidRPr="000A2E5D">
              <w:rPr>
                <w:rFonts w:ascii="Times New Roman" w:eastAsia="宋体" w:hAnsi="Times New Roman" w:cs="Times New Roman" w:hint="eastAsia"/>
                <w:bCs/>
                <w:sz w:val="22"/>
              </w:rPr>
              <w:t>4.</w:t>
            </w:r>
            <w:r w:rsidRPr="000A2E5D">
              <w:rPr>
                <w:rFonts w:ascii="Times New Roman" w:eastAsia="宋体" w:hAnsi="Times New Roman" w:cs="Times New Roman" w:hint="eastAsia"/>
                <w:bCs/>
                <w:sz w:val="22"/>
              </w:rPr>
              <w:t>服务未达到管理服务承诺及质量保证措施；</w:t>
            </w:r>
          </w:p>
          <w:p w:rsidR="000A2E5D" w:rsidRPr="000A2E5D" w:rsidRDefault="000A2E5D" w:rsidP="000A2E5D">
            <w:pPr>
              <w:tabs>
                <w:tab w:val="left" w:pos="7200"/>
              </w:tabs>
              <w:adjustRightInd w:val="0"/>
              <w:snapToGrid w:val="0"/>
              <w:spacing w:line="300" w:lineRule="auto"/>
              <w:jc w:val="left"/>
              <w:rPr>
                <w:rFonts w:ascii="Times New Roman" w:eastAsia="宋体" w:hAnsi="Times New Roman" w:cs="Times New Roman"/>
                <w:bCs/>
                <w:sz w:val="22"/>
              </w:rPr>
            </w:pPr>
            <w:r w:rsidRPr="000A2E5D">
              <w:rPr>
                <w:rFonts w:ascii="Times New Roman" w:eastAsia="宋体" w:hAnsi="Times New Roman" w:cs="Times New Roman" w:hint="eastAsia"/>
                <w:bCs/>
                <w:sz w:val="22"/>
              </w:rPr>
              <w:t>5.</w:t>
            </w:r>
            <w:r w:rsidRPr="000A2E5D">
              <w:rPr>
                <w:rFonts w:ascii="Times New Roman" w:eastAsia="宋体" w:hAnsi="Times New Roman" w:cs="Times New Roman" w:hint="eastAsia"/>
                <w:bCs/>
                <w:sz w:val="22"/>
              </w:rPr>
              <w:t>服务对象满意度达到</w:t>
            </w:r>
            <w:r w:rsidRPr="000A2E5D">
              <w:rPr>
                <w:rFonts w:ascii="Times New Roman" w:eastAsia="宋体" w:hAnsi="Times New Roman" w:cs="Times New Roman" w:hint="eastAsia"/>
                <w:bCs/>
                <w:sz w:val="22"/>
              </w:rPr>
              <w:t>70%</w:t>
            </w:r>
            <w:r w:rsidRPr="000A2E5D">
              <w:rPr>
                <w:rFonts w:ascii="Times New Roman" w:eastAsia="宋体" w:hAnsi="Times New Roman" w:cs="Times New Roman" w:hint="eastAsia"/>
                <w:bCs/>
                <w:sz w:val="22"/>
              </w:rPr>
              <w:t>以下。</w:t>
            </w:r>
          </w:p>
        </w:tc>
        <w:tc>
          <w:tcPr>
            <w:tcW w:w="1436" w:type="dxa"/>
            <w:vAlign w:val="center"/>
          </w:tcPr>
          <w:p w:rsidR="000A2E5D" w:rsidRPr="000A2E5D" w:rsidRDefault="000A2E5D" w:rsidP="000A2E5D">
            <w:pPr>
              <w:tabs>
                <w:tab w:val="left" w:pos="7200"/>
              </w:tabs>
              <w:adjustRightInd w:val="0"/>
              <w:snapToGrid w:val="0"/>
              <w:spacing w:line="300" w:lineRule="auto"/>
              <w:rPr>
                <w:rFonts w:ascii="Times New Roman" w:eastAsia="宋体" w:hAnsi="Times New Roman" w:cs="Times New Roman"/>
                <w:bCs/>
                <w:sz w:val="22"/>
              </w:rPr>
            </w:pPr>
            <w:r w:rsidRPr="000A2E5D">
              <w:rPr>
                <w:rFonts w:ascii="Times New Roman" w:eastAsia="宋体" w:hAnsi="Times New Roman" w:cs="Times New Roman" w:hint="eastAsia"/>
                <w:bCs/>
                <w:sz w:val="22"/>
              </w:rPr>
              <w:t>差</w:t>
            </w:r>
          </w:p>
        </w:tc>
      </w:tr>
    </w:tbl>
    <w:p w:rsidR="000A2E5D" w:rsidRPr="000A2E5D" w:rsidRDefault="000A2E5D" w:rsidP="000A2E5D">
      <w:pPr>
        <w:tabs>
          <w:tab w:val="left" w:pos="7200"/>
        </w:tabs>
        <w:adjustRightInd w:val="0"/>
        <w:snapToGrid w:val="0"/>
        <w:spacing w:line="300" w:lineRule="auto"/>
        <w:ind w:firstLineChars="200" w:firstLine="440"/>
        <w:rPr>
          <w:rFonts w:ascii="Times New Roman" w:eastAsia="黑体" w:hAnsi="Times New Roman" w:cs="Times New Roman"/>
          <w:color w:val="000000"/>
          <w:sz w:val="30"/>
          <w:szCs w:val="30"/>
        </w:rPr>
      </w:pPr>
      <w:r w:rsidRPr="000A2E5D">
        <w:rPr>
          <w:rFonts w:ascii="Times New Roman" w:eastAsia="宋体" w:hAnsi="Times New Roman" w:cs="Times New Roman" w:hint="eastAsia"/>
          <w:bCs/>
          <w:sz w:val="22"/>
        </w:rPr>
        <w:t>考核标准：依据考核结果，按得分高低分为好、较好、及格、差四个等级。</w:t>
      </w:r>
      <w:proofErr w:type="gramStart"/>
      <w:r w:rsidRPr="000A2E5D">
        <w:rPr>
          <w:rFonts w:ascii="Times New Roman" w:eastAsia="宋体" w:hAnsi="Times New Roman" w:cs="Times New Roman" w:hint="eastAsia"/>
          <w:bCs/>
          <w:sz w:val="22"/>
        </w:rPr>
        <w:t>经满意</w:t>
      </w:r>
      <w:proofErr w:type="gramEnd"/>
      <w:r w:rsidRPr="000A2E5D">
        <w:rPr>
          <w:rFonts w:ascii="Times New Roman" w:eastAsia="宋体" w:hAnsi="Times New Roman" w:cs="Times New Roman" w:hint="eastAsia"/>
          <w:bCs/>
          <w:sz w:val="22"/>
        </w:rPr>
        <w:t>度调查结果连续三次“差”的物业管理单位，自行终止服务合同，由此产生的一切法律后果及所有相关费用由物业管理单位承担。</w:t>
      </w:r>
    </w:p>
    <w:p w:rsidR="000A2E5D" w:rsidRPr="000A2E5D" w:rsidRDefault="000A2E5D" w:rsidP="000A2E5D">
      <w:pPr>
        <w:adjustRightInd w:val="0"/>
        <w:snapToGrid w:val="0"/>
        <w:spacing w:line="300" w:lineRule="auto"/>
        <w:jc w:val="center"/>
        <w:outlineLvl w:val="1"/>
        <w:rPr>
          <w:rFonts w:ascii="Times New Roman" w:eastAsia="黑体" w:hAnsi="Times New Roman" w:cs="Times New Roman"/>
          <w:color w:val="000000"/>
          <w:sz w:val="30"/>
          <w:szCs w:val="30"/>
        </w:rPr>
      </w:pPr>
      <w:bookmarkStart w:id="72" w:name="_Toc497211608"/>
      <w:bookmarkStart w:id="73" w:name="_Toc153978869"/>
      <w:bookmarkStart w:id="74" w:name="_Toc154129119"/>
      <w:bookmarkStart w:id="75" w:name="_Toc153978953"/>
      <w:bookmarkStart w:id="76" w:name="_Toc163548719"/>
      <w:r w:rsidRPr="000A2E5D">
        <w:rPr>
          <w:rFonts w:ascii="Times New Roman" w:eastAsia="黑体" w:hAnsi="Times New Roman" w:cs="Times New Roman"/>
          <w:color w:val="000000"/>
          <w:sz w:val="30"/>
          <w:szCs w:val="30"/>
        </w:rPr>
        <w:t>四、报价须知</w:t>
      </w:r>
      <w:bookmarkEnd w:id="72"/>
      <w:bookmarkEnd w:id="73"/>
      <w:bookmarkEnd w:id="74"/>
      <w:bookmarkEnd w:id="75"/>
      <w:bookmarkEnd w:id="76"/>
    </w:p>
    <w:p w:rsidR="000A2E5D" w:rsidRPr="000A2E5D" w:rsidRDefault="000A2E5D" w:rsidP="000A2E5D">
      <w:pPr>
        <w:adjustRightInd w:val="0"/>
        <w:snapToGrid w:val="0"/>
        <w:spacing w:line="300" w:lineRule="auto"/>
        <w:ind w:firstLineChars="200" w:firstLine="442"/>
        <w:jc w:val="left"/>
        <w:outlineLvl w:val="2"/>
        <w:rPr>
          <w:rFonts w:ascii="Times New Roman" w:eastAsia="宋体" w:hAnsi="Times New Roman" w:cs="Times New Roman"/>
          <w:b/>
          <w:color w:val="000000"/>
          <w:sz w:val="22"/>
        </w:rPr>
      </w:pPr>
      <w:bookmarkStart w:id="77" w:name="_Toc153978870"/>
      <w:bookmarkStart w:id="78" w:name="_Toc153978954"/>
      <w:bookmarkStart w:id="79" w:name="_Toc490037251"/>
      <w:bookmarkStart w:id="80" w:name="_Toc497747038"/>
      <w:bookmarkStart w:id="81" w:name="_Toc154129120"/>
      <w:bookmarkStart w:id="82" w:name="_Toc163548720"/>
      <w:bookmarkStart w:id="83" w:name="_Toc497211611"/>
      <w:r w:rsidRPr="000A2E5D">
        <w:rPr>
          <w:rFonts w:ascii="Times New Roman" w:eastAsia="宋体" w:hAnsi="Times New Roman" w:cs="Times New Roman"/>
          <w:b/>
          <w:color w:val="000000"/>
          <w:sz w:val="22"/>
        </w:rPr>
        <w:t>12</w:t>
      </w:r>
      <w:r w:rsidRPr="000A2E5D">
        <w:rPr>
          <w:rFonts w:ascii="Times New Roman" w:eastAsia="宋体" w:hAnsi="Times New Roman" w:cs="Times New Roman" w:hint="eastAsia"/>
          <w:b/>
          <w:color w:val="000000"/>
          <w:sz w:val="22"/>
        </w:rPr>
        <w:t>磋商</w:t>
      </w:r>
      <w:r w:rsidRPr="000A2E5D">
        <w:rPr>
          <w:rFonts w:ascii="Times New Roman" w:eastAsia="宋体" w:hAnsi="Times New Roman" w:cs="Times New Roman"/>
          <w:b/>
          <w:color w:val="000000"/>
          <w:sz w:val="22"/>
        </w:rPr>
        <w:t>报价依据</w:t>
      </w:r>
      <w:bookmarkEnd w:id="77"/>
      <w:bookmarkEnd w:id="78"/>
      <w:bookmarkEnd w:id="79"/>
      <w:bookmarkEnd w:id="80"/>
      <w:bookmarkEnd w:id="81"/>
      <w:bookmarkEnd w:id="82"/>
    </w:p>
    <w:p w:rsidR="000A2E5D" w:rsidRPr="000A2E5D" w:rsidRDefault="000A2E5D" w:rsidP="000A2E5D">
      <w:pPr>
        <w:adjustRightInd w:val="0"/>
        <w:snapToGrid w:val="0"/>
        <w:spacing w:line="300" w:lineRule="auto"/>
        <w:ind w:firstLineChars="200" w:firstLine="440"/>
        <w:jc w:val="left"/>
        <w:rPr>
          <w:rFonts w:ascii="Times New Roman" w:eastAsia="宋体" w:hAnsi="Times New Roman" w:cs="Times New Roman"/>
          <w:sz w:val="22"/>
        </w:rPr>
      </w:pPr>
      <w:bookmarkStart w:id="84" w:name="_Toc490037252"/>
      <w:bookmarkStart w:id="85" w:name="_Toc497747039"/>
      <w:r w:rsidRPr="000A2E5D">
        <w:rPr>
          <w:rFonts w:ascii="Times New Roman" w:eastAsia="宋体" w:hAnsi="Times New Roman" w:cs="Times New Roman"/>
          <w:color w:val="000000"/>
          <w:sz w:val="22"/>
        </w:rPr>
        <w:t xml:space="preserve">12.1 </w:t>
      </w:r>
      <w:r w:rsidRPr="000A2E5D">
        <w:rPr>
          <w:rFonts w:ascii="Times New Roman" w:eastAsia="宋体" w:hAnsi="Times New Roman" w:cs="Times New Roman" w:hint="eastAsia"/>
          <w:color w:val="000000"/>
          <w:sz w:val="22"/>
        </w:rPr>
        <w:t>磋商</w:t>
      </w:r>
      <w:r w:rsidRPr="000A2E5D">
        <w:rPr>
          <w:rFonts w:ascii="Times New Roman" w:eastAsia="宋体" w:hAnsi="Times New Roman" w:cs="Times New Roman"/>
          <w:color w:val="000000"/>
          <w:sz w:val="22"/>
        </w:rPr>
        <w:t>报价计算依</w:t>
      </w:r>
      <w:r w:rsidRPr="000A2E5D">
        <w:rPr>
          <w:rFonts w:ascii="Times New Roman" w:eastAsia="宋体" w:hAnsi="Times New Roman" w:cs="Times New Roman"/>
          <w:sz w:val="22"/>
        </w:rPr>
        <w:t>据包括本项目的</w:t>
      </w:r>
      <w:r w:rsidRPr="000A2E5D">
        <w:rPr>
          <w:rFonts w:ascii="Times New Roman" w:eastAsia="宋体" w:hAnsi="Times New Roman" w:cs="Times New Roman" w:hint="eastAsia"/>
          <w:sz w:val="22"/>
        </w:rPr>
        <w:t>磋商</w:t>
      </w:r>
      <w:r w:rsidRPr="000A2E5D">
        <w:rPr>
          <w:rFonts w:ascii="Times New Roman" w:eastAsia="宋体" w:hAnsi="Times New Roman" w:cs="Times New Roman"/>
          <w:sz w:val="22"/>
        </w:rPr>
        <w:t>文件（包括提供的附件）、</w:t>
      </w:r>
      <w:r w:rsidRPr="000A2E5D">
        <w:rPr>
          <w:rFonts w:ascii="Times New Roman" w:eastAsia="宋体" w:hAnsi="Times New Roman" w:cs="Times New Roman" w:hint="eastAsia"/>
          <w:sz w:val="22"/>
        </w:rPr>
        <w:t>磋商</w:t>
      </w:r>
      <w:r w:rsidRPr="000A2E5D">
        <w:rPr>
          <w:rFonts w:ascii="Times New Roman" w:eastAsia="宋体" w:hAnsi="Times New Roman" w:cs="Times New Roman"/>
          <w:sz w:val="22"/>
        </w:rPr>
        <w:t>文件答疑或修改的补充文书、</w:t>
      </w:r>
      <w:r w:rsidRPr="000A2E5D">
        <w:rPr>
          <w:rFonts w:ascii="Times New Roman" w:eastAsia="宋体" w:hAnsi="Times New Roman" w:cs="Times New Roman" w:hint="eastAsia"/>
          <w:sz w:val="22"/>
        </w:rPr>
        <w:t>磋商过程中实质性变动的内容、磋商内容与要求</w:t>
      </w:r>
      <w:r w:rsidRPr="000A2E5D">
        <w:rPr>
          <w:rFonts w:ascii="Times New Roman" w:eastAsia="宋体" w:hAnsi="Times New Roman" w:cs="Times New Roman"/>
          <w:sz w:val="22"/>
        </w:rPr>
        <w:t>、项目现场条件等。</w:t>
      </w:r>
    </w:p>
    <w:p w:rsidR="000A2E5D" w:rsidRPr="000A2E5D" w:rsidRDefault="000A2E5D" w:rsidP="000A2E5D">
      <w:pPr>
        <w:adjustRightInd w:val="0"/>
        <w:snapToGrid w:val="0"/>
        <w:spacing w:line="300" w:lineRule="auto"/>
        <w:ind w:firstLineChars="200" w:firstLine="440"/>
        <w:jc w:val="left"/>
        <w:rPr>
          <w:rFonts w:ascii="Times New Roman" w:eastAsia="宋体" w:hAnsi="Times New Roman" w:cs="Times New Roman"/>
          <w:sz w:val="22"/>
        </w:rPr>
      </w:pPr>
      <w:r w:rsidRPr="000A2E5D">
        <w:rPr>
          <w:rFonts w:ascii="Times New Roman" w:eastAsia="宋体" w:hAnsi="Times New Roman" w:cs="Times New Roman"/>
          <w:sz w:val="22"/>
        </w:rPr>
        <w:t>12.2</w:t>
      </w:r>
      <w:r w:rsidRPr="000A2E5D">
        <w:rPr>
          <w:rFonts w:ascii="Times New Roman" w:eastAsia="宋体" w:hAnsi="Times New Roman" w:cs="Times New Roman" w:hint="eastAsia"/>
          <w:sz w:val="22"/>
        </w:rPr>
        <w:t>磋商</w:t>
      </w:r>
      <w:r w:rsidRPr="000A2E5D">
        <w:rPr>
          <w:rFonts w:ascii="Times New Roman" w:eastAsia="宋体" w:hAnsi="Times New Roman" w:cs="Times New Roman"/>
          <w:sz w:val="22"/>
        </w:rPr>
        <w:t>文件明确的</w:t>
      </w:r>
      <w:r w:rsidRPr="000A2E5D">
        <w:rPr>
          <w:rFonts w:ascii="Times New Roman" w:eastAsia="宋体" w:hAnsi="Times New Roman" w:cs="Times New Roman" w:hint="eastAsia"/>
          <w:sz w:val="22"/>
        </w:rPr>
        <w:t>项目</w:t>
      </w:r>
      <w:r w:rsidRPr="000A2E5D">
        <w:rPr>
          <w:rFonts w:ascii="Times New Roman" w:eastAsia="宋体" w:hAnsi="Times New Roman" w:cs="Times New Roman"/>
          <w:sz w:val="22"/>
        </w:rPr>
        <w:t>范围、</w:t>
      </w:r>
      <w:r w:rsidRPr="000A2E5D">
        <w:rPr>
          <w:rFonts w:ascii="Times New Roman" w:eastAsia="宋体" w:hAnsi="Times New Roman" w:cs="Times New Roman" w:hint="eastAsia"/>
          <w:sz w:val="22"/>
        </w:rPr>
        <w:t>实施</w:t>
      </w:r>
      <w:r w:rsidRPr="000A2E5D">
        <w:rPr>
          <w:rFonts w:ascii="Times New Roman" w:eastAsia="宋体" w:hAnsi="Times New Roman" w:cs="Times New Roman"/>
          <w:sz w:val="22"/>
        </w:rPr>
        <w:t>内容、</w:t>
      </w:r>
      <w:r w:rsidRPr="000A2E5D">
        <w:rPr>
          <w:rFonts w:ascii="Times New Roman" w:eastAsia="宋体" w:hAnsi="Times New Roman" w:cs="Times New Roman" w:hint="eastAsia"/>
          <w:sz w:val="22"/>
        </w:rPr>
        <w:t>实施</w:t>
      </w:r>
      <w:r w:rsidRPr="000A2E5D">
        <w:rPr>
          <w:rFonts w:ascii="Times New Roman" w:eastAsia="宋体" w:hAnsi="Times New Roman" w:cs="Times New Roman"/>
          <w:sz w:val="22"/>
        </w:rPr>
        <w:t>期限、质量要求、</w:t>
      </w:r>
      <w:r w:rsidRPr="000A2E5D">
        <w:rPr>
          <w:rFonts w:ascii="Times New Roman" w:eastAsia="宋体" w:hAnsi="Times New Roman" w:cs="Times New Roman" w:hint="eastAsia"/>
          <w:sz w:val="22"/>
        </w:rPr>
        <w:t>售后服务（如果有）、</w:t>
      </w:r>
      <w:r w:rsidRPr="000A2E5D">
        <w:rPr>
          <w:rFonts w:ascii="Times New Roman" w:eastAsia="宋体" w:hAnsi="Times New Roman" w:cs="Times New Roman"/>
          <w:sz w:val="22"/>
        </w:rPr>
        <w:t>管理要求与标准及考核要求等。</w:t>
      </w:r>
    </w:p>
    <w:p w:rsidR="000A2E5D" w:rsidRPr="000A2E5D" w:rsidRDefault="000A2E5D" w:rsidP="000A2E5D">
      <w:pPr>
        <w:adjustRightInd w:val="0"/>
        <w:snapToGrid w:val="0"/>
        <w:spacing w:line="300" w:lineRule="auto"/>
        <w:ind w:firstLineChars="200" w:firstLine="440"/>
        <w:jc w:val="left"/>
        <w:rPr>
          <w:rFonts w:ascii="Times New Roman" w:eastAsia="宋体" w:hAnsi="Times New Roman" w:cs="Times New Roman"/>
          <w:sz w:val="22"/>
        </w:rPr>
      </w:pPr>
      <w:r w:rsidRPr="000A2E5D">
        <w:rPr>
          <w:rFonts w:ascii="Times New Roman" w:eastAsia="宋体" w:hAnsi="Times New Roman" w:cs="Times New Roman"/>
          <w:sz w:val="22"/>
        </w:rPr>
        <w:t>12.3</w:t>
      </w:r>
      <w:r w:rsidRPr="000A2E5D">
        <w:rPr>
          <w:rFonts w:ascii="Times New Roman" w:eastAsia="宋体" w:hAnsi="Times New Roman" w:cs="Times New Roman" w:hint="eastAsia"/>
          <w:sz w:val="22"/>
        </w:rPr>
        <w:t>磋商内容与要求、管理、考核要求</w:t>
      </w:r>
      <w:r w:rsidRPr="000A2E5D">
        <w:rPr>
          <w:rFonts w:ascii="Times New Roman" w:eastAsia="宋体" w:hAnsi="Times New Roman" w:cs="Times New Roman"/>
          <w:sz w:val="22"/>
        </w:rPr>
        <w:t>说明</w:t>
      </w:r>
    </w:p>
    <w:p w:rsidR="000A2E5D" w:rsidRPr="000A2E5D" w:rsidRDefault="000A2E5D" w:rsidP="000A2E5D">
      <w:pPr>
        <w:adjustRightInd w:val="0"/>
        <w:snapToGrid w:val="0"/>
        <w:spacing w:line="300" w:lineRule="auto"/>
        <w:ind w:firstLineChars="200" w:firstLine="440"/>
        <w:jc w:val="left"/>
        <w:rPr>
          <w:rFonts w:ascii="Times New Roman" w:eastAsia="宋体" w:hAnsi="Times New Roman" w:cs="Times New Roman"/>
          <w:sz w:val="22"/>
        </w:rPr>
      </w:pPr>
      <w:r w:rsidRPr="000A2E5D">
        <w:rPr>
          <w:rFonts w:ascii="Times New Roman" w:eastAsia="宋体" w:hAnsi="Times New Roman" w:cs="Times New Roman"/>
          <w:sz w:val="22"/>
        </w:rPr>
        <w:t>12.3.1</w:t>
      </w:r>
      <w:r w:rsidRPr="000A2E5D">
        <w:rPr>
          <w:rFonts w:ascii="Times New Roman" w:eastAsia="宋体" w:hAnsi="Times New Roman" w:cs="Times New Roman" w:hint="eastAsia"/>
          <w:sz w:val="22"/>
        </w:rPr>
        <w:t>磋商内容与要求、管理、考核要求、质量标准及验收要求</w:t>
      </w:r>
      <w:r w:rsidRPr="000A2E5D">
        <w:rPr>
          <w:rFonts w:ascii="Times New Roman" w:eastAsia="宋体" w:hAnsi="Times New Roman" w:cs="Times New Roman"/>
          <w:sz w:val="22"/>
        </w:rPr>
        <w:t>应与</w:t>
      </w:r>
      <w:r w:rsidRPr="000A2E5D">
        <w:rPr>
          <w:rFonts w:ascii="Times New Roman" w:eastAsia="宋体" w:hAnsi="Times New Roman" w:cs="Times New Roman" w:hint="eastAsia"/>
          <w:sz w:val="22"/>
        </w:rPr>
        <w:t>供应商</w:t>
      </w:r>
      <w:r w:rsidRPr="000A2E5D">
        <w:rPr>
          <w:rFonts w:ascii="Times New Roman" w:eastAsia="宋体" w:hAnsi="Times New Roman" w:cs="Times New Roman"/>
          <w:sz w:val="22"/>
        </w:rPr>
        <w:t>须知、合同条件、项目质量标准和要求等文件结合起来理解或解释。</w:t>
      </w:r>
    </w:p>
    <w:p w:rsidR="000A2E5D" w:rsidRPr="000A2E5D" w:rsidRDefault="000A2E5D" w:rsidP="000A2E5D">
      <w:pPr>
        <w:adjustRightInd w:val="0"/>
        <w:snapToGrid w:val="0"/>
        <w:spacing w:line="300" w:lineRule="auto"/>
        <w:ind w:firstLineChars="200" w:firstLine="440"/>
        <w:jc w:val="left"/>
        <w:rPr>
          <w:rFonts w:ascii="Times New Roman" w:eastAsia="宋体" w:hAnsi="Times New Roman" w:cs="Times New Roman"/>
          <w:sz w:val="22"/>
        </w:rPr>
      </w:pPr>
      <w:r w:rsidRPr="000A2E5D">
        <w:rPr>
          <w:rFonts w:ascii="Times New Roman" w:eastAsia="宋体" w:hAnsi="Times New Roman" w:cs="Times New Roman"/>
          <w:sz w:val="22"/>
        </w:rPr>
        <w:t>12.3.2</w:t>
      </w:r>
      <w:r w:rsidRPr="000A2E5D">
        <w:rPr>
          <w:rFonts w:ascii="Times New Roman" w:eastAsia="宋体" w:hAnsi="Times New Roman" w:cs="Times New Roman"/>
          <w:sz w:val="22"/>
        </w:rPr>
        <w:t>采购人提供的</w:t>
      </w:r>
      <w:r w:rsidRPr="000A2E5D">
        <w:rPr>
          <w:rFonts w:ascii="Times New Roman" w:eastAsia="宋体" w:hAnsi="Times New Roman" w:cs="Times New Roman" w:hint="eastAsia"/>
          <w:sz w:val="22"/>
        </w:rPr>
        <w:t>磋商内容与要求</w:t>
      </w:r>
      <w:r w:rsidRPr="000A2E5D">
        <w:rPr>
          <w:rFonts w:ascii="Times New Roman" w:eastAsia="宋体" w:hAnsi="Times New Roman" w:cs="Times New Roman"/>
          <w:sz w:val="22"/>
        </w:rPr>
        <w:t>是依照采购需求测算出的主要工作内容，允许</w:t>
      </w:r>
      <w:r w:rsidRPr="000A2E5D">
        <w:rPr>
          <w:rFonts w:ascii="Times New Roman" w:eastAsia="宋体" w:hAnsi="Times New Roman" w:cs="Times New Roman" w:hint="eastAsia"/>
          <w:sz w:val="22"/>
        </w:rPr>
        <w:t>供应商</w:t>
      </w:r>
      <w:r w:rsidRPr="000A2E5D">
        <w:rPr>
          <w:rFonts w:ascii="Times New Roman" w:eastAsia="宋体" w:hAnsi="Times New Roman" w:cs="Times New Roman"/>
          <w:sz w:val="22"/>
        </w:rPr>
        <w:t>对</w:t>
      </w:r>
      <w:r w:rsidRPr="000A2E5D">
        <w:rPr>
          <w:rFonts w:ascii="Times New Roman" w:eastAsia="宋体" w:hAnsi="Times New Roman" w:cs="Times New Roman" w:hint="eastAsia"/>
          <w:sz w:val="22"/>
        </w:rPr>
        <w:t>磋商内容与要求</w:t>
      </w:r>
      <w:r w:rsidRPr="000A2E5D">
        <w:rPr>
          <w:rFonts w:ascii="Times New Roman" w:eastAsia="宋体" w:hAnsi="Times New Roman" w:cs="Times New Roman"/>
          <w:sz w:val="22"/>
        </w:rPr>
        <w:t>内非核心工作内容进行优化设计，并依照优化后的方案进行报价。各</w:t>
      </w:r>
      <w:r w:rsidRPr="000A2E5D">
        <w:rPr>
          <w:rFonts w:ascii="Times New Roman" w:eastAsia="宋体" w:hAnsi="Times New Roman" w:cs="Times New Roman" w:hint="eastAsia"/>
          <w:sz w:val="22"/>
        </w:rPr>
        <w:t>供应商</w:t>
      </w:r>
      <w:r w:rsidRPr="000A2E5D">
        <w:rPr>
          <w:rFonts w:ascii="Times New Roman" w:eastAsia="宋体" w:hAnsi="Times New Roman" w:cs="Times New Roman"/>
          <w:sz w:val="22"/>
        </w:rPr>
        <w:t>应认真了解</w:t>
      </w:r>
      <w:r w:rsidRPr="000A2E5D">
        <w:rPr>
          <w:rFonts w:ascii="Times New Roman" w:eastAsia="宋体" w:hAnsi="Times New Roman" w:cs="Times New Roman" w:hint="eastAsia"/>
          <w:sz w:val="22"/>
        </w:rPr>
        <w:t>采购</w:t>
      </w:r>
      <w:r w:rsidRPr="000A2E5D">
        <w:rPr>
          <w:rFonts w:ascii="Times New Roman" w:eastAsia="宋体" w:hAnsi="Times New Roman" w:cs="Times New Roman"/>
          <w:sz w:val="22"/>
        </w:rPr>
        <w:t>需求，如发现核心工作内容和实际采购需求不一致时，应立即以书面形式通知采购人核查，除非采购人以答疑文件</w:t>
      </w:r>
      <w:r w:rsidRPr="000A2E5D">
        <w:rPr>
          <w:rFonts w:ascii="Times New Roman" w:eastAsia="宋体" w:hAnsi="Times New Roman" w:cs="Times New Roman" w:hint="eastAsia"/>
          <w:sz w:val="22"/>
        </w:rPr>
        <w:t>、</w:t>
      </w:r>
      <w:r w:rsidRPr="000A2E5D">
        <w:rPr>
          <w:rFonts w:ascii="Times New Roman" w:eastAsia="宋体" w:hAnsi="Times New Roman" w:cs="Times New Roman"/>
          <w:sz w:val="22"/>
        </w:rPr>
        <w:t>补充文件</w:t>
      </w:r>
      <w:r w:rsidRPr="000A2E5D">
        <w:rPr>
          <w:rFonts w:ascii="Times New Roman" w:eastAsia="宋体" w:hAnsi="Times New Roman" w:cs="Times New Roman" w:hint="eastAsia"/>
          <w:sz w:val="22"/>
        </w:rPr>
        <w:t>或磋商过程中实质性内容对磋商文件</w:t>
      </w:r>
      <w:r w:rsidRPr="000A2E5D">
        <w:rPr>
          <w:rFonts w:ascii="Times New Roman" w:eastAsia="宋体" w:hAnsi="Times New Roman" w:cs="Times New Roman"/>
          <w:sz w:val="22"/>
        </w:rPr>
        <w:t>予以更正</w:t>
      </w:r>
      <w:r w:rsidRPr="000A2E5D">
        <w:rPr>
          <w:rFonts w:ascii="Times New Roman" w:eastAsia="宋体" w:hAnsi="Times New Roman" w:cs="Times New Roman" w:hint="eastAsia"/>
          <w:sz w:val="22"/>
        </w:rPr>
        <w:t>，</w:t>
      </w:r>
      <w:r w:rsidRPr="000A2E5D">
        <w:rPr>
          <w:rFonts w:ascii="Times New Roman" w:eastAsia="宋体" w:hAnsi="Times New Roman" w:cs="Times New Roman"/>
          <w:sz w:val="22"/>
        </w:rPr>
        <w:t>否则，应以</w:t>
      </w:r>
      <w:r w:rsidRPr="000A2E5D">
        <w:rPr>
          <w:rFonts w:ascii="Times New Roman" w:eastAsia="宋体" w:hAnsi="Times New Roman" w:cs="Times New Roman" w:hint="eastAsia"/>
          <w:sz w:val="22"/>
        </w:rPr>
        <w:t>软件开发工作量清单</w:t>
      </w:r>
      <w:r w:rsidRPr="000A2E5D">
        <w:rPr>
          <w:rFonts w:ascii="Times New Roman" w:eastAsia="宋体" w:hAnsi="Times New Roman" w:cs="Times New Roman"/>
          <w:sz w:val="22"/>
        </w:rPr>
        <w:t>为准。</w:t>
      </w:r>
    </w:p>
    <w:p w:rsidR="000A2E5D" w:rsidRPr="000A2E5D" w:rsidRDefault="000A2E5D" w:rsidP="000A2E5D">
      <w:pPr>
        <w:adjustRightInd w:val="0"/>
        <w:snapToGrid w:val="0"/>
        <w:spacing w:line="300" w:lineRule="auto"/>
        <w:ind w:firstLineChars="200" w:firstLine="440"/>
        <w:jc w:val="left"/>
        <w:rPr>
          <w:rFonts w:ascii="Times New Roman" w:eastAsia="宋体" w:hAnsi="Times New Roman" w:cs="Times New Roman"/>
          <w:sz w:val="22"/>
        </w:rPr>
      </w:pPr>
      <w:r w:rsidRPr="000A2E5D">
        <w:rPr>
          <w:rFonts w:ascii="Times New Roman" w:eastAsia="宋体" w:hAnsi="Times New Roman" w:cs="Times New Roman"/>
          <w:sz w:val="22"/>
        </w:rPr>
        <w:t>12.</w:t>
      </w:r>
      <w:r w:rsidRPr="000A2E5D">
        <w:rPr>
          <w:rFonts w:ascii="Times New Roman" w:eastAsia="宋体" w:hAnsi="Times New Roman" w:cs="Times New Roman" w:hint="eastAsia"/>
          <w:sz w:val="22"/>
        </w:rPr>
        <w:t>4</w:t>
      </w:r>
      <w:r w:rsidRPr="000A2E5D">
        <w:rPr>
          <w:rFonts w:ascii="Times New Roman" w:eastAsia="宋体" w:hAnsi="Times New Roman" w:cs="Times New Roman"/>
          <w:sz w:val="22"/>
        </w:rPr>
        <w:t>岗位设置说明</w:t>
      </w:r>
    </w:p>
    <w:p w:rsidR="000A2E5D" w:rsidRPr="000A2E5D" w:rsidRDefault="000A2E5D" w:rsidP="000A2E5D">
      <w:pPr>
        <w:adjustRightInd w:val="0"/>
        <w:snapToGrid w:val="0"/>
        <w:spacing w:line="300" w:lineRule="auto"/>
        <w:ind w:firstLineChars="200" w:firstLine="440"/>
        <w:jc w:val="left"/>
        <w:rPr>
          <w:rFonts w:ascii="Times New Roman" w:eastAsia="宋体" w:hAnsi="Times New Roman" w:cs="Times New Roman"/>
          <w:sz w:val="22"/>
        </w:rPr>
      </w:pPr>
      <w:r w:rsidRPr="000A2E5D">
        <w:rPr>
          <w:rFonts w:ascii="Times New Roman" w:eastAsia="宋体" w:hAnsi="Times New Roman" w:cs="Times New Roman"/>
          <w:sz w:val="22"/>
        </w:rPr>
        <w:t>12.</w:t>
      </w:r>
      <w:r w:rsidRPr="000A2E5D">
        <w:rPr>
          <w:rFonts w:ascii="Times New Roman" w:eastAsia="宋体" w:hAnsi="Times New Roman" w:cs="Times New Roman" w:hint="eastAsia"/>
          <w:sz w:val="22"/>
        </w:rPr>
        <w:t>4</w:t>
      </w:r>
      <w:r w:rsidRPr="000A2E5D">
        <w:rPr>
          <w:rFonts w:ascii="Times New Roman" w:eastAsia="宋体" w:hAnsi="Times New Roman" w:cs="Times New Roman"/>
          <w:sz w:val="22"/>
        </w:rPr>
        <w:t xml:space="preserve">.1 </w:t>
      </w:r>
      <w:r w:rsidRPr="000A2E5D">
        <w:rPr>
          <w:rFonts w:ascii="Times New Roman" w:eastAsia="宋体" w:hAnsi="Times New Roman" w:cs="Times New Roman"/>
          <w:sz w:val="22"/>
        </w:rPr>
        <w:t>岗位设置应与</w:t>
      </w:r>
      <w:r w:rsidRPr="000A2E5D">
        <w:rPr>
          <w:rFonts w:ascii="Times New Roman" w:eastAsia="宋体" w:hAnsi="Times New Roman" w:cs="Times New Roman" w:hint="eastAsia"/>
          <w:sz w:val="22"/>
        </w:rPr>
        <w:t>磋商</w:t>
      </w:r>
      <w:r w:rsidRPr="000A2E5D">
        <w:rPr>
          <w:rFonts w:ascii="Times New Roman" w:eastAsia="宋体" w:hAnsi="Times New Roman" w:cs="Times New Roman"/>
          <w:sz w:val="22"/>
        </w:rPr>
        <w:t>须知、合同条件、项目质量标准和要求等文件结合起来理</w:t>
      </w:r>
      <w:r w:rsidRPr="000A2E5D">
        <w:rPr>
          <w:rFonts w:ascii="Times New Roman" w:eastAsia="宋体" w:hAnsi="Times New Roman" w:cs="Times New Roman"/>
          <w:sz w:val="22"/>
        </w:rPr>
        <w:lastRenderedPageBreak/>
        <w:t>解或解释。</w:t>
      </w:r>
    </w:p>
    <w:p w:rsidR="000A2E5D" w:rsidRPr="000A2E5D" w:rsidRDefault="000A2E5D" w:rsidP="000A2E5D">
      <w:pPr>
        <w:spacing w:line="300" w:lineRule="auto"/>
        <w:ind w:firstLineChars="200" w:firstLine="440"/>
        <w:rPr>
          <w:rFonts w:ascii="Times New Roman" w:eastAsia="宋体" w:hAnsi="Times New Roman" w:cs="Times New Roman"/>
          <w:sz w:val="22"/>
        </w:rPr>
      </w:pPr>
      <w:r w:rsidRPr="000A2E5D">
        <w:rPr>
          <w:rFonts w:ascii="Times New Roman" w:eastAsia="宋体" w:hAnsi="Times New Roman" w:cs="Times New Roman"/>
          <w:sz w:val="22"/>
        </w:rPr>
        <w:t>12.</w:t>
      </w:r>
      <w:r w:rsidRPr="000A2E5D">
        <w:rPr>
          <w:rFonts w:ascii="Times New Roman" w:eastAsia="宋体" w:hAnsi="Times New Roman" w:cs="Times New Roman" w:hint="eastAsia"/>
          <w:sz w:val="22"/>
        </w:rPr>
        <w:t>4</w:t>
      </w:r>
      <w:r w:rsidRPr="000A2E5D">
        <w:rPr>
          <w:rFonts w:ascii="Times New Roman" w:eastAsia="宋体" w:hAnsi="Times New Roman" w:cs="Times New Roman"/>
          <w:sz w:val="22"/>
        </w:rPr>
        <w:t xml:space="preserve">.2 </w:t>
      </w:r>
      <w:r w:rsidRPr="000A2E5D">
        <w:rPr>
          <w:rFonts w:ascii="Times New Roman" w:eastAsia="宋体" w:hAnsi="Times New Roman" w:cs="Times New Roman"/>
          <w:sz w:val="22"/>
        </w:rPr>
        <w:t>采购人提供的</w:t>
      </w:r>
      <w:r w:rsidRPr="000A2E5D">
        <w:rPr>
          <w:rFonts w:ascii="Times New Roman" w:eastAsia="宋体" w:hAnsi="Times New Roman" w:cs="Times New Roman"/>
          <w:b/>
          <w:kern w:val="0"/>
          <w:sz w:val="22"/>
          <w:u w:val="single"/>
        </w:rPr>
        <w:t>岗位设置</w:t>
      </w:r>
      <w:r w:rsidRPr="000A2E5D">
        <w:rPr>
          <w:rFonts w:ascii="Times New Roman" w:eastAsia="宋体" w:hAnsi="Times New Roman" w:cs="Times New Roman"/>
          <w:sz w:val="22"/>
        </w:rPr>
        <w:t>是依照采购需求测算出的</w:t>
      </w:r>
      <w:r w:rsidRPr="000A2E5D">
        <w:rPr>
          <w:rFonts w:ascii="Times New Roman" w:eastAsia="宋体" w:hAnsi="Times New Roman" w:cs="Times New Roman"/>
          <w:b/>
          <w:kern w:val="0"/>
          <w:sz w:val="22"/>
          <w:u w:val="single"/>
        </w:rPr>
        <w:t>各岗位最低配置要求</w:t>
      </w:r>
      <w:r w:rsidRPr="000A2E5D">
        <w:rPr>
          <w:rFonts w:ascii="Times New Roman" w:eastAsia="宋体" w:hAnsi="Times New Roman" w:cs="Times New Roman"/>
          <w:sz w:val="22"/>
        </w:rPr>
        <w:t>，与最终的实际履约可能存在小的出入，各</w:t>
      </w:r>
      <w:r w:rsidRPr="000A2E5D">
        <w:rPr>
          <w:rFonts w:ascii="Times New Roman" w:eastAsia="宋体" w:hAnsi="Times New Roman" w:cs="Times New Roman" w:hint="eastAsia"/>
          <w:sz w:val="22"/>
        </w:rPr>
        <w:t>供应商</w:t>
      </w:r>
      <w:r w:rsidRPr="000A2E5D">
        <w:rPr>
          <w:rFonts w:ascii="Times New Roman" w:eastAsia="宋体" w:hAnsi="Times New Roman" w:cs="Times New Roman"/>
          <w:sz w:val="22"/>
        </w:rPr>
        <w:t>应自行认真踏勘现场，了解</w:t>
      </w:r>
      <w:r w:rsidRPr="000A2E5D">
        <w:rPr>
          <w:rFonts w:ascii="Times New Roman" w:eastAsia="宋体" w:hAnsi="Times New Roman" w:cs="Times New Roman" w:hint="eastAsia"/>
          <w:sz w:val="22"/>
        </w:rPr>
        <w:t>采购</w:t>
      </w:r>
      <w:r w:rsidRPr="000A2E5D">
        <w:rPr>
          <w:rFonts w:ascii="Times New Roman" w:eastAsia="宋体" w:hAnsi="Times New Roman" w:cs="Times New Roman"/>
          <w:sz w:val="22"/>
        </w:rPr>
        <w:t>需求。</w:t>
      </w:r>
      <w:r w:rsidRPr="000A2E5D">
        <w:rPr>
          <w:rFonts w:ascii="Times New Roman" w:eastAsia="宋体" w:hAnsi="Times New Roman" w:cs="Times New Roman" w:hint="eastAsia"/>
          <w:sz w:val="22"/>
        </w:rPr>
        <w:t>供应商</w:t>
      </w:r>
      <w:r w:rsidRPr="000A2E5D">
        <w:rPr>
          <w:rFonts w:ascii="Times New Roman" w:eastAsia="宋体" w:hAnsi="Times New Roman" w:cs="Times New Roman"/>
          <w:sz w:val="22"/>
        </w:rPr>
        <w:t>如发现</w:t>
      </w:r>
      <w:r w:rsidRPr="000A2E5D">
        <w:rPr>
          <w:rFonts w:ascii="Times New Roman" w:eastAsia="宋体" w:hAnsi="Times New Roman" w:cs="Times New Roman"/>
          <w:b/>
          <w:kern w:val="0"/>
          <w:sz w:val="22"/>
          <w:u w:val="single"/>
        </w:rPr>
        <w:t>该表</w:t>
      </w:r>
      <w:r w:rsidRPr="000A2E5D">
        <w:rPr>
          <w:rFonts w:ascii="Times New Roman" w:eastAsia="宋体" w:hAnsi="Times New Roman" w:cs="Times New Roman"/>
          <w:sz w:val="22"/>
        </w:rPr>
        <w:t>和实际工作内容不一致时，应立即以书面形式通知采购人核查，除非采购人以答疑文件</w:t>
      </w:r>
      <w:r w:rsidRPr="000A2E5D">
        <w:rPr>
          <w:rFonts w:ascii="Times New Roman" w:eastAsia="宋体" w:hAnsi="Times New Roman" w:cs="Times New Roman" w:hint="eastAsia"/>
          <w:sz w:val="22"/>
        </w:rPr>
        <w:t>、</w:t>
      </w:r>
      <w:r w:rsidRPr="000A2E5D">
        <w:rPr>
          <w:rFonts w:ascii="Times New Roman" w:eastAsia="宋体" w:hAnsi="Times New Roman" w:cs="Times New Roman"/>
          <w:sz w:val="22"/>
        </w:rPr>
        <w:t>补充文件</w:t>
      </w:r>
      <w:r w:rsidRPr="000A2E5D">
        <w:rPr>
          <w:rFonts w:ascii="Times New Roman" w:eastAsia="宋体" w:hAnsi="Times New Roman" w:cs="Times New Roman" w:hint="eastAsia"/>
          <w:sz w:val="22"/>
        </w:rPr>
        <w:t>或磋商过程中实质性内容对磋商文件</w:t>
      </w:r>
      <w:r w:rsidRPr="000A2E5D">
        <w:rPr>
          <w:rFonts w:ascii="Times New Roman" w:eastAsia="宋体" w:hAnsi="Times New Roman" w:cs="Times New Roman"/>
          <w:sz w:val="22"/>
        </w:rPr>
        <w:t>予以更正，否则，</w:t>
      </w:r>
      <w:r w:rsidRPr="000A2E5D">
        <w:rPr>
          <w:rFonts w:ascii="Times New Roman" w:eastAsia="宋体" w:hAnsi="Times New Roman" w:cs="Times New Roman" w:hint="eastAsia"/>
          <w:sz w:val="22"/>
        </w:rPr>
        <w:t>供应</w:t>
      </w:r>
      <w:proofErr w:type="gramStart"/>
      <w:r w:rsidRPr="000A2E5D">
        <w:rPr>
          <w:rFonts w:ascii="Times New Roman" w:eastAsia="宋体" w:hAnsi="Times New Roman" w:cs="Times New Roman" w:hint="eastAsia"/>
          <w:sz w:val="22"/>
        </w:rPr>
        <w:t>商建议</w:t>
      </w:r>
      <w:proofErr w:type="gramEnd"/>
      <w:r w:rsidRPr="000A2E5D">
        <w:rPr>
          <w:rFonts w:ascii="Times New Roman" w:eastAsia="宋体" w:hAnsi="Times New Roman" w:cs="Times New Roman"/>
          <w:sz w:val="22"/>
        </w:rPr>
        <w:t>不得</w:t>
      </w:r>
      <w:r w:rsidRPr="000A2E5D">
        <w:rPr>
          <w:rFonts w:ascii="Times New Roman" w:eastAsia="宋体" w:hAnsi="Times New Roman" w:cs="Times New Roman"/>
          <w:kern w:val="0"/>
          <w:sz w:val="22"/>
          <w:u w:val="single"/>
        </w:rPr>
        <w:t>对岗位设置中岗位的类别和数量进行缩减</w:t>
      </w:r>
      <w:r w:rsidRPr="000A2E5D">
        <w:rPr>
          <w:rFonts w:ascii="Times New Roman" w:eastAsia="宋体" w:hAnsi="Times New Roman" w:cs="Times New Roman"/>
          <w:sz w:val="22"/>
        </w:rPr>
        <w:t>。</w:t>
      </w:r>
    </w:p>
    <w:p w:rsidR="000A2E5D" w:rsidRPr="000A2E5D" w:rsidRDefault="000A2E5D" w:rsidP="000A2E5D">
      <w:pPr>
        <w:adjustRightInd w:val="0"/>
        <w:snapToGrid w:val="0"/>
        <w:spacing w:line="300" w:lineRule="auto"/>
        <w:ind w:firstLineChars="200" w:firstLine="442"/>
        <w:jc w:val="left"/>
        <w:outlineLvl w:val="2"/>
        <w:rPr>
          <w:rFonts w:ascii="Times New Roman" w:eastAsia="宋体" w:hAnsi="Times New Roman" w:cs="Times New Roman"/>
          <w:b/>
          <w:color w:val="000000"/>
          <w:sz w:val="22"/>
        </w:rPr>
      </w:pPr>
      <w:bookmarkStart w:id="86" w:name="_Toc154129121"/>
      <w:bookmarkStart w:id="87" w:name="_Toc153978871"/>
      <w:bookmarkStart w:id="88" w:name="_Toc153978955"/>
      <w:bookmarkStart w:id="89" w:name="_Toc163548721"/>
      <w:r w:rsidRPr="000A2E5D">
        <w:rPr>
          <w:rFonts w:ascii="Times New Roman" w:eastAsia="宋体" w:hAnsi="Times New Roman" w:cs="Times New Roman"/>
          <w:b/>
          <w:color w:val="000000"/>
          <w:sz w:val="22"/>
        </w:rPr>
        <w:t>1</w:t>
      </w:r>
      <w:bookmarkStart w:id="90" w:name="_Toc490037253"/>
      <w:bookmarkEnd w:id="84"/>
      <w:r w:rsidRPr="000A2E5D">
        <w:rPr>
          <w:rFonts w:ascii="Times New Roman" w:eastAsia="宋体" w:hAnsi="Times New Roman" w:cs="Times New Roman"/>
          <w:b/>
          <w:color w:val="000000"/>
          <w:sz w:val="22"/>
        </w:rPr>
        <w:t>3</w:t>
      </w:r>
      <w:r w:rsidRPr="000A2E5D">
        <w:rPr>
          <w:rFonts w:ascii="Times New Roman" w:eastAsia="宋体" w:hAnsi="Times New Roman" w:cs="Times New Roman" w:hint="eastAsia"/>
          <w:b/>
          <w:color w:val="000000"/>
          <w:sz w:val="22"/>
        </w:rPr>
        <w:t>磋商</w:t>
      </w:r>
      <w:r w:rsidRPr="000A2E5D">
        <w:rPr>
          <w:rFonts w:ascii="Times New Roman" w:eastAsia="宋体" w:hAnsi="Times New Roman" w:cs="Times New Roman"/>
          <w:b/>
          <w:color w:val="000000"/>
          <w:sz w:val="22"/>
        </w:rPr>
        <w:t>报价</w:t>
      </w:r>
      <w:bookmarkEnd w:id="90"/>
      <w:r w:rsidRPr="000A2E5D">
        <w:rPr>
          <w:rFonts w:ascii="Times New Roman" w:eastAsia="宋体" w:hAnsi="Times New Roman" w:cs="Times New Roman"/>
          <w:b/>
          <w:color w:val="000000"/>
          <w:sz w:val="22"/>
        </w:rPr>
        <w:t>内容</w:t>
      </w:r>
      <w:bookmarkEnd w:id="85"/>
      <w:bookmarkEnd w:id="86"/>
      <w:bookmarkEnd w:id="87"/>
      <w:bookmarkEnd w:id="88"/>
      <w:bookmarkEnd w:id="89"/>
    </w:p>
    <w:p w:rsidR="000A2E5D" w:rsidRPr="000A2E5D" w:rsidRDefault="000A2E5D" w:rsidP="000A2E5D">
      <w:pPr>
        <w:adjustRightInd w:val="0"/>
        <w:snapToGrid w:val="0"/>
        <w:spacing w:line="300" w:lineRule="auto"/>
        <w:ind w:firstLineChars="200" w:firstLine="440"/>
        <w:jc w:val="left"/>
        <w:rPr>
          <w:rFonts w:ascii="Times New Roman" w:eastAsia="宋体" w:hAnsi="Times New Roman" w:cs="Times New Roman"/>
          <w:color w:val="000000"/>
          <w:sz w:val="22"/>
        </w:rPr>
      </w:pPr>
      <w:r w:rsidRPr="000A2E5D">
        <w:rPr>
          <w:rFonts w:ascii="Times New Roman" w:eastAsia="宋体" w:hAnsi="Times New Roman" w:cs="Times New Roman"/>
          <w:color w:val="000000"/>
          <w:sz w:val="22"/>
        </w:rPr>
        <w:t>13.1</w:t>
      </w:r>
      <w:r w:rsidRPr="000A2E5D">
        <w:rPr>
          <w:rFonts w:ascii="Times New Roman" w:eastAsia="宋体" w:hAnsi="Times New Roman" w:cs="Times New Roman"/>
          <w:color w:val="000000"/>
          <w:sz w:val="22"/>
        </w:rPr>
        <w:t>依据本项目的</w:t>
      </w:r>
      <w:r w:rsidRPr="000A2E5D">
        <w:rPr>
          <w:rFonts w:ascii="Times New Roman" w:eastAsia="宋体" w:hAnsi="Times New Roman" w:cs="Times New Roman" w:hint="eastAsia"/>
          <w:color w:val="000000"/>
          <w:sz w:val="22"/>
        </w:rPr>
        <w:t>磋商</w:t>
      </w:r>
      <w:r w:rsidRPr="000A2E5D">
        <w:rPr>
          <w:rFonts w:ascii="Times New Roman" w:eastAsia="宋体" w:hAnsi="Times New Roman" w:cs="Times New Roman"/>
          <w:color w:val="000000"/>
          <w:sz w:val="22"/>
        </w:rPr>
        <w:t>范围和内容，</w:t>
      </w:r>
      <w:r w:rsidRPr="000A2E5D">
        <w:rPr>
          <w:rFonts w:ascii="Times New Roman" w:eastAsia="宋体" w:hAnsi="Times New Roman" w:cs="Times New Roman" w:hint="eastAsia"/>
          <w:color w:val="000000"/>
          <w:sz w:val="22"/>
        </w:rPr>
        <w:t>供应商</w:t>
      </w:r>
      <w:r w:rsidRPr="000A2E5D">
        <w:rPr>
          <w:rFonts w:ascii="Times New Roman" w:eastAsia="宋体" w:hAnsi="Times New Roman" w:cs="Times New Roman"/>
          <w:color w:val="000000"/>
          <w:sz w:val="22"/>
        </w:rPr>
        <w:t>提供</w:t>
      </w:r>
      <w:r w:rsidRPr="000A2E5D">
        <w:rPr>
          <w:rFonts w:ascii="Times New Roman" w:eastAsia="宋体" w:hAnsi="Times New Roman" w:cs="Times New Roman" w:hint="eastAsia"/>
          <w:color w:val="000000"/>
          <w:sz w:val="22"/>
        </w:rPr>
        <w:t>相应</w:t>
      </w:r>
      <w:r w:rsidRPr="000A2E5D">
        <w:rPr>
          <w:rFonts w:ascii="Times New Roman" w:eastAsia="宋体" w:hAnsi="Times New Roman" w:cs="Times New Roman"/>
          <w:color w:val="000000"/>
          <w:sz w:val="22"/>
        </w:rPr>
        <w:t>服务，其</w:t>
      </w:r>
      <w:r w:rsidRPr="000A2E5D">
        <w:rPr>
          <w:rFonts w:ascii="Times New Roman" w:eastAsia="宋体" w:hAnsi="Times New Roman" w:cs="Times New Roman" w:hint="eastAsia"/>
          <w:color w:val="000000"/>
          <w:sz w:val="22"/>
        </w:rPr>
        <w:t>磋商</w:t>
      </w:r>
      <w:r w:rsidRPr="000A2E5D">
        <w:rPr>
          <w:rFonts w:ascii="Times New Roman" w:eastAsia="宋体" w:hAnsi="Times New Roman" w:cs="Times New Roman"/>
          <w:color w:val="000000"/>
          <w:sz w:val="22"/>
        </w:rPr>
        <w:t>报价应包括管理费、人工、日常维修（包括日常巡检、例保、小修）、耗材等</w:t>
      </w:r>
      <w:r w:rsidRPr="000A2E5D">
        <w:rPr>
          <w:rFonts w:ascii="Times New Roman" w:eastAsia="宋体" w:hAnsi="Times New Roman" w:cs="Times New Roman" w:hint="eastAsia"/>
          <w:color w:val="000000"/>
          <w:sz w:val="22"/>
        </w:rPr>
        <w:t>费用</w:t>
      </w:r>
      <w:r w:rsidRPr="000A2E5D">
        <w:rPr>
          <w:rFonts w:ascii="Times New Roman" w:eastAsia="宋体" w:hAnsi="Times New Roman" w:cs="Times New Roman"/>
          <w:color w:val="000000"/>
          <w:sz w:val="22"/>
        </w:rPr>
        <w:t>。</w:t>
      </w:r>
    </w:p>
    <w:p w:rsidR="000A2E5D" w:rsidRPr="000A2E5D" w:rsidRDefault="000A2E5D" w:rsidP="000A2E5D">
      <w:pPr>
        <w:adjustRightInd w:val="0"/>
        <w:snapToGrid w:val="0"/>
        <w:spacing w:line="300" w:lineRule="auto"/>
        <w:ind w:firstLineChars="200" w:firstLine="440"/>
        <w:jc w:val="left"/>
        <w:rPr>
          <w:rFonts w:ascii="Times New Roman" w:eastAsia="宋体" w:hAnsi="Times New Roman" w:cs="Times New Roman"/>
          <w:sz w:val="22"/>
        </w:rPr>
      </w:pPr>
      <w:r w:rsidRPr="000A2E5D">
        <w:rPr>
          <w:rFonts w:ascii="Times New Roman" w:eastAsia="宋体" w:hAnsi="Times New Roman" w:cs="Times New Roman"/>
          <w:color w:val="000000"/>
          <w:sz w:val="22"/>
        </w:rPr>
        <w:t>13.2</w:t>
      </w:r>
      <w:r w:rsidRPr="000A2E5D">
        <w:rPr>
          <w:rFonts w:ascii="Times New Roman" w:eastAsia="宋体" w:hAnsi="Times New Roman" w:cs="Times New Roman"/>
          <w:color w:val="000000"/>
          <w:sz w:val="22"/>
        </w:rPr>
        <w:t>除</w:t>
      </w:r>
      <w:r w:rsidRPr="000A2E5D">
        <w:rPr>
          <w:rFonts w:ascii="Times New Roman" w:eastAsia="宋体" w:hAnsi="Times New Roman" w:cs="Times New Roman" w:hint="eastAsia"/>
          <w:color w:val="000000"/>
          <w:sz w:val="22"/>
        </w:rPr>
        <w:t>磋商</w:t>
      </w:r>
      <w:r w:rsidRPr="000A2E5D">
        <w:rPr>
          <w:rFonts w:ascii="Times New Roman" w:eastAsia="宋体" w:hAnsi="Times New Roman" w:cs="Times New Roman"/>
          <w:color w:val="000000"/>
          <w:sz w:val="22"/>
        </w:rPr>
        <w:t>需求中另有说明外，本项目</w:t>
      </w:r>
      <w:r w:rsidRPr="000A2E5D">
        <w:rPr>
          <w:rFonts w:ascii="Times New Roman" w:eastAsia="宋体" w:hAnsi="Times New Roman" w:cs="Times New Roman" w:hint="eastAsia"/>
          <w:color w:val="000000"/>
          <w:sz w:val="22"/>
        </w:rPr>
        <w:t>磋商</w:t>
      </w:r>
      <w:r w:rsidRPr="000A2E5D">
        <w:rPr>
          <w:rFonts w:ascii="Times New Roman" w:eastAsia="宋体" w:hAnsi="Times New Roman" w:cs="Times New Roman"/>
          <w:color w:val="000000"/>
          <w:sz w:val="22"/>
        </w:rPr>
        <w:t>报价应</w:t>
      </w:r>
      <w:proofErr w:type="gramStart"/>
      <w:r w:rsidRPr="000A2E5D">
        <w:rPr>
          <w:rFonts w:ascii="Times New Roman" w:eastAsia="宋体" w:hAnsi="Times New Roman" w:cs="Times New Roman"/>
          <w:color w:val="000000"/>
          <w:sz w:val="22"/>
        </w:rPr>
        <w:t>包括</w:t>
      </w:r>
      <w:r w:rsidRPr="000A2E5D">
        <w:rPr>
          <w:rFonts w:ascii="Times New Roman" w:eastAsia="宋体" w:hAnsi="Times New Roman" w:cs="Times New Roman" w:hint="eastAsia"/>
          <w:color w:val="000000"/>
          <w:sz w:val="22"/>
        </w:rPr>
        <w:t>磋商</w:t>
      </w:r>
      <w:proofErr w:type="gramEnd"/>
      <w:r w:rsidRPr="000A2E5D">
        <w:rPr>
          <w:rFonts w:ascii="Times New Roman" w:eastAsia="宋体" w:hAnsi="Times New Roman" w:cs="Times New Roman"/>
          <w:color w:val="000000"/>
          <w:sz w:val="22"/>
        </w:rPr>
        <w:t>文件承包范围内的全部工作内容，以及为完成项目服务内容与要求而发生的辅助性、配合性的相关费用，并且充分考虑合同包含的责任、义务和一般风险等各项全部费用。</w:t>
      </w:r>
    </w:p>
    <w:p w:rsidR="000A2E5D" w:rsidRPr="000A2E5D" w:rsidRDefault="000A2E5D" w:rsidP="000A2E5D">
      <w:pPr>
        <w:adjustRightInd w:val="0"/>
        <w:snapToGrid w:val="0"/>
        <w:spacing w:line="300" w:lineRule="auto"/>
        <w:ind w:firstLineChars="200" w:firstLine="440"/>
        <w:jc w:val="left"/>
        <w:rPr>
          <w:rFonts w:ascii="Times New Roman" w:eastAsia="宋体" w:hAnsi="Times New Roman" w:cs="Times New Roman"/>
          <w:color w:val="000000"/>
          <w:sz w:val="22"/>
        </w:rPr>
      </w:pPr>
      <w:r w:rsidRPr="000A2E5D">
        <w:rPr>
          <w:rFonts w:ascii="Times New Roman" w:eastAsia="宋体" w:hAnsi="Times New Roman" w:cs="Times New Roman"/>
          <w:color w:val="000000"/>
          <w:sz w:val="22"/>
        </w:rPr>
        <w:t>13.3</w:t>
      </w:r>
      <w:r w:rsidRPr="000A2E5D">
        <w:rPr>
          <w:rFonts w:ascii="Times New Roman" w:eastAsia="宋体" w:hAnsi="Times New Roman" w:cs="Times New Roman" w:hint="eastAsia"/>
          <w:color w:val="000000"/>
          <w:sz w:val="22"/>
        </w:rPr>
        <w:t>磋商</w:t>
      </w:r>
      <w:r w:rsidRPr="000A2E5D">
        <w:rPr>
          <w:rFonts w:ascii="Times New Roman" w:eastAsia="宋体" w:hAnsi="Times New Roman" w:cs="Times New Roman"/>
          <w:color w:val="000000"/>
          <w:sz w:val="22"/>
        </w:rPr>
        <w:t>报价应将所有工作内容考虑在内，如有漏项或缺项，均属于</w:t>
      </w:r>
      <w:r w:rsidRPr="000A2E5D">
        <w:rPr>
          <w:rFonts w:ascii="Times New Roman" w:eastAsia="宋体" w:hAnsi="Times New Roman" w:cs="Times New Roman" w:hint="eastAsia"/>
          <w:color w:val="000000"/>
          <w:sz w:val="22"/>
        </w:rPr>
        <w:t>供应商</w:t>
      </w:r>
      <w:r w:rsidRPr="000A2E5D">
        <w:rPr>
          <w:rFonts w:ascii="Times New Roman" w:eastAsia="宋体" w:hAnsi="Times New Roman" w:cs="Times New Roman"/>
          <w:color w:val="000000"/>
          <w:sz w:val="22"/>
        </w:rPr>
        <w:t>的风险。</w:t>
      </w:r>
      <w:r w:rsidRPr="000A2E5D">
        <w:rPr>
          <w:rFonts w:ascii="Times New Roman" w:eastAsia="宋体" w:hAnsi="Times New Roman" w:cs="Times New Roman" w:hint="eastAsia"/>
          <w:color w:val="000000"/>
          <w:sz w:val="22"/>
        </w:rPr>
        <w:t>供应商</w:t>
      </w:r>
      <w:r w:rsidRPr="000A2E5D">
        <w:rPr>
          <w:rFonts w:ascii="Times New Roman" w:eastAsia="宋体" w:hAnsi="Times New Roman" w:cs="Times New Roman"/>
          <w:color w:val="000000"/>
          <w:sz w:val="22"/>
        </w:rPr>
        <w:t>应逐项计算并填写单价、合计价和总价，</w:t>
      </w:r>
      <w:r w:rsidRPr="000A2E5D">
        <w:rPr>
          <w:rFonts w:ascii="Times New Roman" w:eastAsia="宋体" w:hAnsi="Times New Roman" w:cs="Times New Roman" w:hint="eastAsia"/>
          <w:color w:val="000000"/>
          <w:sz w:val="22"/>
        </w:rPr>
        <w:t>供应商</w:t>
      </w:r>
      <w:r w:rsidRPr="000A2E5D">
        <w:rPr>
          <w:rFonts w:ascii="Times New Roman" w:eastAsia="宋体" w:hAnsi="Times New Roman" w:cs="Times New Roman"/>
          <w:color w:val="000000"/>
          <w:sz w:val="22"/>
        </w:rPr>
        <w:t>没有填写单价和合计价的项目将被认为此项目所涉及的全部费用已包含在其他相关项目及</w:t>
      </w:r>
      <w:r w:rsidRPr="000A2E5D">
        <w:rPr>
          <w:rFonts w:ascii="Times New Roman" w:eastAsia="宋体" w:hAnsi="Times New Roman" w:cs="Times New Roman" w:hint="eastAsia"/>
          <w:color w:val="000000"/>
          <w:sz w:val="22"/>
        </w:rPr>
        <w:t>磋商</w:t>
      </w:r>
      <w:r w:rsidRPr="000A2E5D">
        <w:rPr>
          <w:rFonts w:ascii="Times New Roman" w:eastAsia="宋体" w:hAnsi="Times New Roman" w:cs="Times New Roman"/>
          <w:color w:val="000000"/>
          <w:sz w:val="22"/>
        </w:rPr>
        <w:t>总价中。</w:t>
      </w:r>
    </w:p>
    <w:p w:rsidR="000A2E5D" w:rsidRPr="000A2E5D" w:rsidRDefault="000A2E5D" w:rsidP="000A2E5D">
      <w:pPr>
        <w:adjustRightInd w:val="0"/>
        <w:snapToGrid w:val="0"/>
        <w:spacing w:line="300" w:lineRule="auto"/>
        <w:ind w:firstLineChars="200" w:firstLine="440"/>
        <w:jc w:val="left"/>
        <w:rPr>
          <w:rFonts w:ascii="Times New Roman" w:eastAsia="宋体" w:hAnsi="Times New Roman" w:cs="Times New Roman"/>
          <w:b/>
          <w:color w:val="0000FF"/>
          <w:kern w:val="0"/>
          <w:sz w:val="22"/>
          <w:u w:val="single"/>
        </w:rPr>
      </w:pPr>
      <w:r w:rsidRPr="000A2E5D">
        <w:rPr>
          <w:rFonts w:ascii="Times New Roman" w:eastAsia="宋体" w:hAnsi="Times New Roman" w:cs="Times New Roman"/>
          <w:color w:val="000000"/>
          <w:sz w:val="22"/>
        </w:rPr>
        <w:t>13.4</w:t>
      </w:r>
      <w:r w:rsidRPr="000A2E5D">
        <w:rPr>
          <w:rFonts w:ascii="Times New Roman" w:eastAsia="宋体" w:hAnsi="Times New Roman" w:cs="Times New Roman" w:hint="eastAsia"/>
          <w:color w:val="000000"/>
          <w:sz w:val="22"/>
        </w:rPr>
        <w:t>供应商</w:t>
      </w:r>
      <w:r w:rsidRPr="000A2E5D">
        <w:rPr>
          <w:rFonts w:ascii="Times New Roman" w:eastAsia="宋体" w:hAnsi="Times New Roman" w:cs="Times New Roman"/>
          <w:color w:val="000000"/>
          <w:sz w:val="22"/>
        </w:rPr>
        <w:t>应考虑本项目可能存在的其他任何风险因素，包括政策性调价、人工和材料成本增涨、因</w:t>
      </w:r>
      <w:r w:rsidRPr="000A2E5D">
        <w:rPr>
          <w:rFonts w:ascii="Times New Roman" w:eastAsia="宋体" w:hAnsi="Times New Roman" w:cs="Times New Roman"/>
          <w:color w:val="0000FF"/>
          <w:kern w:val="0"/>
          <w:sz w:val="22"/>
        </w:rPr>
        <w:t>设备使用年限增长引起的维修成本增加和效能衰减等。</w:t>
      </w:r>
    </w:p>
    <w:p w:rsidR="000A2E5D" w:rsidRPr="000A2E5D" w:rsidRDefault="000A2E5D" w:rsidP="000A2E5D">
      <w:pPr>
        <w:adjustRightInd w:val="0"/>
        <w:snapToGrid w:val="0"/>
        <w:spacing w:line="300" w:lineRule="auto"/>
        <w:ind w:firstLineChars="200" w:firstLine="440"/>
        <w:jc w:val="left"/>
        <w:rPr>
          <w:rFonts w:ascii="Times New Roman" w:eastAsia="宋体" w:hAnsi="Times New Roman" w:cs="Times New Roman"/>
          <w:color w:val="000000"/>
          <w:sz w:val="22"/>
        </w:rPr>
      </w:pPr>
      <w:r w:rsidRPr="000A2E5D">
        <w:rPr>
          <w:rFonts w:ascii="Times New Roman" w:eastAsia="宋体" w:hAnsi="Times New Roman" w:cs="Times New Roman"/>
          <w:color w:val="000000"/>
          <w:sz w:val="22"/>
        </w:rPr>
        <w:t>13.5</w:t>
      </w:r>
      <w:r w:rsidRPr="000A2E5D">
        <w:rPr>
          <w:rFonts w:ascii="Times New Roman" w:eastAsia="宋体" w:hAnsi="Times New Roman" w:cs="Times New Roman" w:hint="eastAsia"/>
          <w:color w:val="000000"/>
          <w:sz w:val="22"/>
        </w:rPr>
        <w:t>供应</w:t>
      </w:r>
      <w:proofErr w:type="gramStart"/>
      <w:r w:rsidRPr="000A2E5D">
        <w:rPr>
          <w:rFonts w:ascii="Times New Roman" w:eastAsia="宋体" w:hAnsi="Times New Roman" w:cs="Times New Roman" w:hint="eastAsia"/>
          <w:color w:val="000000"/>
          <w:sz w:val="22"/>
        </w:rPr>
        <w:t>商</w:t>
      </w:r>
      <w:r w:rsidRPr="000A2E5D">
        <w:rPr>
          <w:rFonts w:ascii="Times New Roman" w:eastAsia="宋体" w:hAnsi="Times New Roman" w:cs="Times New Roman"/>
          <w:color w:val="000000"/>
          <w:sz w:val="22"/>
        </w:rPr>
        <w:t>按照</w:t>
      </w:r>
      <w:proofErr w:type="gramEnd"/>
      <w:r w:rsidRPr="000A2E5D">
        <w:rPr>
          <w:rFonts w:ascii="Times New Roman" w:eastAsia="宋体" w:hAnsi="Times New Roman" w:cs="Times New Roman" w:hint="eastAsia"/>
          <w:color w:val="000000"/>
          <w:sz w:val="22"/>
        </w:rPr>
        <w:t>磋商</w:t>
      </w:r>
      <w:r w:rsidRPr="000A2E5D">
        <w:rPr>
          <w:rFonts w:ascii="Times New Roman" w:eastAsia="宋体" w:hAnsi="Times New Roman" w:cs="Times New Roman"/>
          <w:color w:val="000000"/>
          <w:sz w:val="22"/>
        </w:rPr>
        <w:t>文件格式中所附的表式完整地</w:t>
      </w:r>
      <w:proofErr w:type="gramStart"/>
      <w:r w:rsidRPr="000A2E5D">
        <w:rPr>
          <w:rFonts w:ascii="Times New Roman" w:eastAsia="宋体" w:hAnsi="Times New Roman" w:cs="Times New Roman"/>
          <w:color w:val="000000"/>
          <w:sz w:val="22"/>
        </w:rPr>
        <w:t>填写</w:t>
      </w:r>
      <w:r w:rsidRPr="000A2E5D">
        <w:rPr>
          <w:rFonts w:ascii="Times New Roman" w:eastAsia="宋体" w:hAnsi="Times New Roman" w:cs="Times New Roman" w:hint="eastAsia"/>
          <w:color w:val="000000"/>
          <w:sz w:val="22"/>
        </w:rPr>
        <w:t>磋商</w:t>
      </w:r>
      <w:proofErr w:type="gramEnd"/>
      <w:r w:rsidRPr="000A2E5D">
        <w:rPr>
          <w:rFonts w:ascii="Times New Roman" w:eastAsia="宋体" w:hAnsi="Times New Roman" w:cs="Times New Roman"/>
          <w:color w:val="000000"/>
          <w:sz w:val="22"/>
        </w:rPr>
        <w:t>一览表及各类</w:t>
      </w:r>
      <w:r w:rsidRPr="000A2E5D">
        <w:rPr>
          <w:rFonts w:ascii="Times New Roman" w:eastAsia="宋体" w:hAnsi="Times New Roman" w:cs="Times New Roman" w:hint="eastAsia"/>
          <w:color w:val="000000"/>
          <w:sz w:val="22"/>
        </w:rPr>
        <w:t>磋商</w:t>
      </w:r>
      <w:r w:rsidRPr="000A2E5D">
        <w:rPr>
          <w:rFonts w:ascii="Times New Roman" w:eastAsia="宋体" w:hAnsi="Times New Roman" w:cs="Times New Roman"/>
          <w:color w:val="000000"/>
          <w:sz w:val="22"/>
        </w:rPr>
        <w:t>报价明细表，说明其拟提供服务的内容、数量、价格构成等。</w:t>
      </w:r>
    </w:p>
    <w:p w:rsidR="000A2E5D" w:rsidRPr="000A2E5D" w:rsidRDefault="000A2E5D" w:rsidP="000A2E5D">
      <w:pPr>
        <w:adjustRightInd w:val="0"/>
        <w:snapToGrid w:val="0"/>
        <w:spacing w:line="300" w:lineRule="auto"/>
        <w:ind w:firstLineChars="200" w:firstLine="440"/>
        <w:jc w:val="left"/>
        <w:rPr>
          <w:rFonts w:ascii="Times New Roman" w:eastAsia="宋体" w:hAnsi="Times New Roman" w:cs="Times New Roman"/>
          <w:b/>
          <w:bCs/>
          <w:color w:val="FF0000"/>
          <w:sz w:val="22"/>
          <w:u w:val="wavyHeavy"/>
        </w:rPr>
      </w:pPr>
      <w:r w:rsidRPr="000A2E5D">
        <w:rPr>
          <w:rFonts w:ascii="Times New Roman" w:eastAsia="宋体" w:hAnsi="Times New Roman" w:cs="Times New Roman" w:hint="eastAsia"/>
          <w:color w:val="000000"/>
          <w:sz w:val="22"/>
        </w:rPr>
        <w:t>供应商</w:t>
      </w:r>
      <w:r w:rsidRPr="000A2E5D">
        <w:rPr>
          <w:rFonts w:ascii="Times New Roman" w:eastAsia="宋体" w:hAnsi="Times New Roman" w:cs="Times New Roman"/>
          <w:color w:val="000000"/>
          <w:sz w:val="22"/>
        </w:rPr>
        <w:t>只需在《</w:t>
      </w:r>
      <w:r w:rsidRPr="000A2E5D">
        <w:rPr>
          <w:rFonts w:ascii="Times New Roman" w:eastAsia="宋体" w:hAnsi="Times New Roman" w:cs="Times New Roman" w:hint="eastAsia"/>
          <w:color w:val="000000"/>
          <w:sz w:val="22"/>
        </w:rPr>
        <w:t>磋商</w:t>
      </w:r>
      <w:r w:rsidRPr="000A2E5D">
        <w:rPr>
          <w:rFonts w:ascii="Times New Roman" w:eastAsia="宋体" w:hAnsi="Times New Roman" w:cs="Times New Roman"/>
          <w:color w:val="000000"/>
          <w:sz w:val="22"/>
        </w:rPr>
        <w:t>一览表》中报出对应服务期限的</w:t>
      </w:r>
      <w:r w:rsidRPr="000A2E5D">
        <w:rPr>
          <w:rFonts w:ascii="Times New Roman" w:eastAsia="宋体" w:hAnsi="Times New Roman" w:cs="Times New Roman" w:hint="eastAsia"/>
          <w:color w:val="000000"/>
          <w:sz w:val="22"/>
        </w:rPr>
        <w:t>磋商</w:t>
      </w:r>
      <w:r w:rsidRPr="000A2E5D">
        <w:rPr>
          <w:rFonts w:ascii="Times New Roman" w:eastAsia="宋体" w:hAnsi="Times New Roman" w:cs="Times New Roman"/>
          <w:color w:val="000000"/>
          <w:sz w:val="22"/>
        </w:rPr>
        <w:t>价格即可。</w:t>
      </w:r>
    </w:p>
    <w:tbl>
      <w:tblPr>
        <w:tblW w:w="9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886"/>
        <w:gridCol w:w="1240"/>
        <w:gridCol w:w="4678"/>
        <w:gridCol w:w="1417"/>
      </w:tblGrid>
      <w:tr w:rsidR="000A2E5D" w:rsidRPr="000A2E5D" w:rsidTr="00582C81">
        <w:trPr>
          <w:trHeight w:val="567"/>
          <w:jc w:val="center"/>
        </w:trPr>
        <w:tc>
          <w:tcPr>
            <w:tcW w:w="798" w:type="dxa"/>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
                <w:bCs/>
                <w:sz w:val="22"/>
              </w:rPr>
            </w:pPr>
            <w:bookmarkStart w:id="91" w:name="_Toc153978956"/>
            <w:bookmarkStart w:id="92" w:name="_Toc154129122"/>
            <w:bookmarkStart w:id="93" w:name="_Toc153978872"/>
            <w:r w:rsidRPr="000A2E5D">
              <w:rPr>
                <w:rFonts w:ascii="Times New Roman" w:eastAsia="宋体" w:hAnsi="Times New Roman" w:cs="Times New Roman" w:hint="eastAsia"/>
                <w:b/>
                <w:bCs/>
                <w:sz w:val="22"/>
              </w:rPr>
              <w:t>序号</w:t>
            </w:r>
          </w:p>
        </w:tc>
        <w:tc>
          <w:tcPr>
            <w:tcW w:w="2126" w:type="dxa"/>
            <w:gridSpan w:val="2"/>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
                <w:bCs/>
                <w:sz w:val="22"/>
              </w:rPr>
            </w:pPr>
            <w:r w:rsidRPr="000A2E5D">
              <w:rPr>
                <w:rFonts w:ascii="Times New Roman" w:eastAsia="宋体" w:hAnsi="Times New Roman" w:cs="Times New Roman" w:hint="eastAsia"/>
                <w:b/>
                <w:bCs/>
                <w:sz w:val="22"/>
              </w:rPr>
              <w:t>项目</w:t>
            </w:r>
          </w:p>
        </w:tc>
        <w:tc>
          <w:tcPr>
            <w:tcW w:w="4678" w:type="dxa"/>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
                <w:bCs/>
                <w:sz w:val="22"/>
              </w:rPr>
            </w:pPr>
            <w:r w:rsidRPr="000A2E5D">
              <w:rPr>
                <w:rFonts w:ascii="Times New Roman" w:eastAsia="宋体" w:hAnsi="Times New Roman" w:cs="Times New Roman" w:hint="eastAsia"/>
                <w:b/>
                <w:bCs/>
                <w:sz w:val="22"/>
              </w:rPr>
              <w:t>要求</w:t>
            </w:r>
          </w:p>
        </w:tc>
        <w:tc>
          <w:tcPr>
            <w:tcW w:w="1417" w:type="dxa"/>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
                <w:bCs/>
                <w:sz w:val="22"/>
              </w:rPr>
            </w:pPr>
            <w:r w:rsidRPr="000A2E5D">
              <w:rPr>
                <w:rFonts w:ascii="Times New Roman" w:eastAsia="宋体" w:hAnsi="Times New Roman" w:cs="Times New Roman" w:hint="eastAsia"/>
                <w:b/>
                <w:bCs/>
                <w:sz w:val="22"/>
              </w:rPr>
              <w:t>分项报价</w:t>
            </w:r>
          </w:p>
        </w:tc>
      </w:tr>
      <w:tr w:rsidR="000A2E5D" w:rsidRPr="000A2E5D" w:rsidTr="00582C81">
        <w:trPr>
          <w:trHeight w:val="567"/>
          <w:jc w:val="center"/>
        </w:trPr>
        <w:tc>
          <w:tcPr>
            <w:tcW w:w="798" w:type="dxa"/>
            <w:vMerge w:val="restart"/>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Cs/>
                <w:sz w:val="22"/>
              </w:rPr>
            </w:pPr>
            <w:r w:rsidRPr="000A2E5D">
              <w:rPr>
                <w:rFonts w:ascii="Times New Roman" w:eastAsia="宋体" w:hAnsi="Times New Roman" w:cs="Times New Roman"/>
                <w:bCs/>
                <w:sz w:val="22"/>
              </w:rPr>
              <w:t>1</w:t>
            </w:r>
          </w:p>
        </w:tc>
        <w:tc>
          <w:tcPr>
            <w:tcW w:w="886" w:type="dxa"/>
            <w:vMerge w:val="restart"/>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Cs/>
                <w:sz w:val="22"/>
              </w:rPr>
            </w:pPr>
            <w:r w:rsidRPr="000A2E5D">
              <w:rPr>
                <w:rFonts w:ascii="Times New Roman" w:eastAsia="宋体" w:hAnsi="Times New Roman" w:cs="Times New Roman" w:hint="eastAsia"/>
                <w:bCs/>
                <w:sz w:val="22"/>
              </w:rPr>
              <w:t>直接</w:t>
            </w:r>
          </w:p>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Cs/>
                <w:sz w:val="22"/>
              </w:rPr>
            </w:pPr>
            <w:r w:rsidRPr="000A2E5D">
              <w:rPr>
                <w:rFonts w:ascii="Times New Roman" w:eastAsia="宋体" w:hAnsi="Times New Roman" w:cs="Times New Roman" w:hint="eastAsia"/>
                <w:bCs/>
                <w:sz w:val="22"/>
              </w:rPr>
              <w:t>人工费</w:t>
            </w:r>
          </w:p>
        </w:tc>
        <w:tc>
          <w:tcPr>
            <w:tcW w:w="1240" w:type="dxa"/>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Cs/>
                <w:sz w:val="22"/>
              </w:rPr>
            </w:pPr>
            <w:r w:rsidRPr="000A2E5D">
              <w:rPr>
                <w:rFonts w:ascii="Times New Roman" w:eastAsia="宋体" w:hAnsi="Times New Roman" w:cs="Times New Roman" w:hint="eastAsia"/>
                <w:bCs/>
                <w:sz w:val="22"/>
              </w:rPr>
              <w:t>基本工资</w:t>
            </w:r>
          </w:p>
        </w:tc>
        <w:tc>
          <w:tcPr>
            <w:tcW w:w="4678" w:type="dxa"/>
            <w:vAlign w:val="center"/>
          </w:tcPr>
          <w:p w:rsidR="000A2E5D" w:rsidRPr="000A2E5D" w:rsidRDefault="000A2E5D" w:rsidP="000A2E5D">
            <w:pPr>
              <w:tabs>
                <w:tab w:val="left" w:pos="3060"/>
              </w:tabs>
              <w:adjustRightInd w:val="0"/>
              <w:snapToGrid w:val="0"/>
              <w:spacing w:line="300" w:lineRule="auto"/>
              <w:jc w:val="left"/>
              <w:rPr>
                <w:rFonts w:ascii="Times New Roman" w:eastAsia="宋体" w:hAnsi="Times New Roman" w:cs="Times New Roman"/>
                <w:bCs/>
                <w:sz w:val="22"/>
              </w:rPr>
            </w:pPr>
            <w:r w:rsidRPr="000A2E5D">
              <w:rPr>
                <w:rFonts w:ascii="Times New Roman" w:eastAsia="宋体" w:hAnsi="Times New Roman" w:cs="Times New Roman" w:hint="eastAsia"/>
                <w:bCs/>
                <w:sz w:val="22"/>
              </w:rPr>
              <w:t>基本工资即根据劳动合同约定或国家及企业规章制度规定的工资标准计算的工资。</w:t>
            </w:r>
          </w:p>
          <w:p w:rsidR="000A2E5D" w:rsidRPr="000A2E5D" w:rsidRDefault="000A2E5D" w:rsidP="000A2E5D">
            <w:pPr>
              <w:tabs>
                <w:tab w:val="left" w:pos="3060"/>
              </w:tabs>
              <w:adjustRightInd w:val="0"/>
              <w:snapToGrid w:val="0"/>
              <w:spacing w:line="300" w:lineRule="auto"/>
              <w:jc w:val="left"/>
              <w:rPr>
                <w:rFonts w:ascii="Times New Roman" w:eastAsia="宋体" w:hAnsi="Times New Roman" w:cs="Times New Roman"/>
                <w:bCs/>
                <w:sz w:val="22"/>
              </w:rPr>
            </w:pPr>
            <w:r w:rsidRPr="000A2E5D">
              <w:rPr>
                <w:rFonts w:ascii="Times New Roman" w:eastAsia="宋体" w:hAnsi="Times New Roman" w:cs="Times New Roman" w:hint="eastAsia"/>
                <w:bCs/>
                <w:sz w:val="22"/>
              </w:rPr>
              <w:t>员工的基本工资不得低于本市职工最新的最低工资标准。</w:t>
            </w:r>
          </w:p>
        </w:tc>
        <w:tc>
          <w:tcPr>
            <w:tcW w:w="1417" w:type="dxa"/>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Cs/>
                <w:sz w:val="22"/>
              </w:rPr>
            </w:pPr>
          </w:p>
        </w:tc>
      </w:tr>
      <w:tr w:rsidR="000A2E5D" w:rsidRPr="000A2E5D" w:rsidTr="00582C81">
        <w:trPr>
          <w:trHeight w:val="567"/>
          <w:jc w:val="center"/>
        </w:trPr>
        <w:tc>
          <w:tcPr>
            <w:tcW w:w="798" w:type="dxa"/>
            <w:vMerge/>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Cs/>
                <w:sz w:val="22"/>
              </w:rPr>
            </w:pPr>
          </w:p>
        </w:tc>
        <w:tc>
          <w:tcPr>
            <w:tcW w:w="886" w:type="dxa"/>
            <w:vMerge/>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Cs/>
                <w:sz w:val="22"/>
              </w:rPr>
            </w:pPr>
          </w:p>
        </w:tc>
        <w:tc>
          <w:tcPr>
            <w:tcW w:w="1240" w:type="dxa"/>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Cs/>
                <w:sz w:val="22"/>
              </w:rPr>
            </w:pPr>
            <w:r w:rsidRPr="000A2E5D">
              <w:rPr>
                <w:rFonts w:ascii="Times New Roman" w:eastAsia="宋体" w:hAnsi="Times New Roman" w:cs="Times New Roman" w:hint="eastAsia"/>
                <w:bCs/>
                <w:sz w:val="22"/>
              </w:rPr>
              <w:t>社会保险费</w:t>
            </w:r>
          </w:p>
        </w:tc>
        <w:tc>
          <w:tcPr>
            <w:tcW w:w="4678" w:type="dxa"/>
            <w:vAlign w:val="center"/>
          </w:tcPr>
          <w:p w:rsidR="000A2E5D" w:rsidRPr="000A2E5D" w:rsidRDefault="000A2E5D" w:rsidP="000A2E5D">
            <w:pPr>
              <w:tabs>
                <w:tab w:val="left" w:pos="3060"/>
              </w:tabs>
              <w:adjustRightInd w:val="0"/>
              <w:snapToGrid w:val="0"/>
              <w:spacing w:line="300" w:lineRule="auto"/>
              <w:jc w:val="left"/>
              <w:rPr>
                <w:rFonts w:ascii="Times New Roman" w:eastAsia="宋体" w:hAnsi="Times New Roman" w:cs="Times New Roman"/>
                <w:bCs/>
                <w:sz w:val="22"/>
              </w:rPr>
            </w:pPr>
            <w:r w:rsidRPr="000A2E5D">
              <w:rPr>
                <w:rFonts w:ascii="Times New Roman" w:eastAsia="宋体" w:hAnsi="Times New Roman" w:cs="Times New Roman" w:hint="eastAsia"/>
                <w:bCs/>
                <w:sz w:val="22"/>
              </w:rPr>
              <w:t>按国家及上海市规定计取。</w:t>
            </w:r>
          </w:p>
        </w:tc>
        <w:tc>
          <w:tcPr>
            <w:tcW w:w="1417" w:type="dxa"/>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Cs/>
                <w:sz w:val="22"/>
              </w:rPr>
            </w:pPr>
          </w:p>
        </w:tc>
      </w:tr>
      <w:tr w:rsidR="000A2E5D" w:rsidRPr="000A2E5D" w:rsidTr="00582C81">
        <w:trPr>
          <w:trHeight w:val="567"/>
          <w:jc w:val="center"/>
        </w:trPr>
        <w:tc>
          <w:tcPr>
            <w:tcW w:w="798" w:type="dxa"/>
            <w:vMerge/>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Cs/>
                <w:sz w:val="22"/>
              </w:rPr>
            </w:pPr>
          </w:p>
        </w:tc>
        <w:tc>
          <w:tcPr>
            <w:tcW w:w="886" w:type="dxa"/>
            <w:vMerge/>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Cs/>
                <w:sz w:val="22"/>
              </w:rPr>
            </w:pPr>
          </w:p>
        </w:tc>
        <w:tc>
          <w:tcPr>
            <w:tcW w:w="1240" w:type="dxa"/>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Cs/>
                <w:sz w:val="22"/>
              </w:rPr>
            </w:pPr>
            <w:r w:rsidRPr="000A2E5D">
              <w:rPr>
                <w:rFonts w:ascii="Times New Roman" w:eastAsia="宋体" w:hAnsi="Times New Roman" w:cs="Times New Roman" w:hint="eastAsia"/>
                <w:bCs/>
                <w:sz w:val="22"/>
              </w:rPr>
              <w:t>福利费</w:t>
            </w:r>
          </w:p>
        </w:tc>
        <w:tc>
          <w:tcPr>
            <w:tcW w:w="4678" w:type="dxa"/>
            <w:vAlign w:val="center"/>
          </w:tcPr>
          <w:p w:rsidR="000A2E5D" w:rsidRPr="000A2E5D" w:rsidRDefault="000A2E5D" w:rsidP="000A2E5D">
            <w:pPr>
              <w:tabs>
                <w:tab w:val="left" w:pos="3060"/>
              </w:tabs>
              <w:adjustRightInd w:val="0"/>
              <w:snapToGrid w:val="0"/>
              <w:spacing w:line="300" w:lineRule="auto"/>
              <w:jc w:val="left"/>
              <w:rPr>
                <w:rFonts w:ascii="Times New Roman" w:eastAsia="宋体" w:hAnsi="Times New Roman" w:cs="Times New Roman"/>
                <w:bCs/>
                <w:sz w:val="22"/>
              </w:rPr>
            </w:pPr>
            <w:r w:rsidRPr="000A2E5D">
              <w:rPr>
                <w:rFonts w:ascii="Times New Roman" w:eastAsia="宋体" w:hAnsi="Times New Roman" w:cs="Times New Roman" w:hint="eastAsia"/>
                <w:bCs/>
                <w:sz w:val="22"/>
              </w:rPr>
              <w:t>包括福利基金、工会基金、教育基金、加班费、服装费、午餐费、高温费、夜班费等</w:t>
            </w:r>
          </w:p>
        </w:tc>
        <w:tc>
          <w:tcPr>
            <w:tcW w:w="1417" w:type="dxa"/>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Cs/>
                <w:sz w:val="22"/>
              </w:rPr>
            </w:pPr>
          </w:p>
        </w:tc>
      </w:tr>
      <w:tr w:rsidR="000A2E5D" w:rsidRPr="000A2E5D" w:rsidTr="00582C81">
        <w:trPr>
          <w:trHeight w:val="567"/>
          <w:jc w:val="center"/>
        </w:trPr>
        <w:tc>
          <w:tcPr>
            <w:tcW w:w="798" w:type="dxa"/>
            <w:vMerge/>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Cs/>
                <w:sz w:val="22"/>
              </w:rPr>
            </w:pPr>
          </w:p>
        </w:tc>
        <w:tc>
          <w:tcPr>
            <w:tcW w:w="886" w:type="dxa"/>
            <w:vMerge/>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Cs/>
                <w:sz w:val="22"/>
              </w:rPr>
            </w:pPr>
          </w:p>
        </w:tc>
        <w:tc>
          <w:tcPr>
            <w:tcW w:w="1240" w:type="dxa"/>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Cs/>
                <w:sz w:val="22"/>
              </w:rPr>
            </w:pPr>
            <w:r w:rsidRPr="000A2E5D">
              <w:rPr>
                <w:rFonts w:ascii="Times New Roman" w:eastAsia="宋体" w:hAnsi="Times New Roman" w:cs="Times New Roman" w:hint="eastAsia"/>
                <w:bCs/>
                <w:sz w:val="22"/>
              </w:rPr>
              <w:t>培训费</w:t>
            </w:r>
          </w:p>
        </w:tc>
        <w:tc>
          <w:tcPr>
            <w:tcW w:w="4678" w:type="dxa"/>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Cs/>
                <w:sz w:val="22"/>
              </w:rPr>
            </w:pPr>
            <w:r w:rsidRPr="000A2E5D">
              <w:rPr>
                <w:rFonts w:ascii="Times New Roman" w:eastAsia="宋体" w:hAnsi="Times New Roman" w:cs="Times New Roman" w:hint="eastAsia"/>
                <w:bCs/>
                <w:sz w:val="22"/>
              </w:rPr>
              <w:t>员工的日常培训费</w:t>
            </w:r>
          </w:p>
        </w:tc>
        <w:tc>
          <w:tcPr>
            <w:tcW w:w="1417" w:type="dxa"/>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Cs/>
                <w:sz w:val="22"/>
              </w:rPr>
            </w:pPr>
          </w:p>
        </w:tc>
      </w:tr>
      <w:tr w:rsidR="000A2E5D" w:rsidRPr="000A2E5D" w:rsidTr="00582C81">
        <w:trPr>
          <w:trHeight w:val="567"/>
          <w:jc w:val="center"/>
        </w:trPr>
        <w:tc>
          <w:tcPr>
            <w:tcW w:w="798" w:type="dxa"/>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Cs/>
                <w:sz w:val="22"/>
              </w:rPr>
            </w:pPr>
            <w:r w:rsidRPr="000A2E5D">
              <w:rPr>
                <w:rFonts w:ascii="Times New Roman" w:eastAsia="宋体" w:hAnsi="Times New Roman" w:cs="Times New Roman" w:hint="eastAsia"/>
                <w:bCs/>
                <w:sz w:val="22"/>
              </w:rPr>
              <w:t>2</w:t>
            </w:r>
          </w:p>
        </w:tc>
        <w:tc>
          <w:tcPr>
            <w:tcW w:w="2126" w:type="dxa"/>
            <w:gridSpan w:val="2"/>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Cs/>
                <w:sz w:val="22"/>
              </w:rPr>
            </w:pPr>
            <w:r w:rsidRPr="000A2E5D">
              <w:rPr>
                <w:rFonts w:ascii="Times New Roman" w:eastAsia="宋体" w:hAnsi="Times New Roman" w:cs="Times New Roman" w:hint="eastAsia"/>
                <w:bCs/>
                <w:sz w:val="22"/>
              </w:rPr>
              <w:t>材料费</w:t>
            </w:r>
          </w:p>
        </w:tc>
        <w:tc>
          <w:tcPr>
            <w:tcW w:w="4678" w:type="dxa"/>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Cs/>
                <w:sz w:val="22"/>
              </w:rPr>
            </w:pPr>
            <w:r w:rsidRPr="000A2E5D">
              <w:rPr>
                <w:rFonts w:ascii="Times New Roman" w:eastAsia="宋体" w:hAnsi="Times New Roman" w:cs="Times New Roman" w:hint="eastAsia"/>
                <w:bCs/>
                <w:sz w:val="22"/>
              </w:rPr>
              <w:t>保洁耗材费（详见第二章</w:t>
            </w:r>
            <w:r w:rsidRPr="000A2E5D">
              <w:rPr>
                <w:rFonts w:ascii="Times New Roman" w:eastAsia="宋体" w:hAnsi="Times New Roman" w:cs="Times New Roman" w:hint="eastAsia"/>
                <w:bCs/>
                <w:sz w:val="22"/>
              </w:rPr>
              <w:t>9.2.3</w:t>
            </w:r>
            <w:r w:rsidRPr="000A2E5D">
              <w:rPr>
                <w:rFonts w:ascii="Times New Roman" w:eastAsia="宋体" w:hAnsi="Times New Roman" w:cs="Times New Roman" w:hint="eastAsia"/>
                <w:bCs/>
                <w:sz w:val="22"/>
              </w:rPr>
              <w:t>保洁耗材清单）</w:t>
            </w:r>
          </w:p>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
                <w:bCs/>
                <w:sz w:val="22"/>
              </w:rPr>
            </w:pPr>
            <w:r w:rsidRPr="000A2E5D">
              <w:rPr>
                <w:rFonts w:ascii="Times New Roman" w:eastAsia="宋体" w:hAnsi="Times New Roman" w:cs="Times New Roman" w:hint="eastAsia"/>
                <w:bCs/>
                <w:sz w:val="22"/>
              </w:rPr>
              <w:t>保安材料费（详见第二章</w:t>
            </w:r>
            <w:r w:rsidRPr="000A2E5D">
              <w:rPr>
                <w:rFonts w:ascii="Times New Roman" w:eastAsia="宋体" w:hAnsi="Times New Roman" w:cs="Times New Roman" w:hint="eastAsia"/>
                <w:bCs/>
                <w:sz w:val="22"/>
              </w:rPr>
              <w:t>9.3.3</w:t>
            </w:r>
            <w:r w:rsidRPr="000A2E5D">
              <w:rPr>
                <w:rFonts w:ascii="Times New Roman" w:eastAsia="宋体" w:hAnsi="Times New Roman" w:cs="Times New Roman" w:hint="eastAsia"/>
                <w:bCs/>
                <w:sz w:val="22"/>
              </w:rPr>
              <w:t>保安装备清单）</w:t>
            </w:r>
          </w:p>
        </w:tc>
        <w:tc>
          <w:tcPr>
            <w:tcW w:w="1417" w:type="dxa"/>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Cs/>
                <w:sz w:val="22"/>
              </w:rPr>
            </w:pPr>
          </w:p>
        </w:tc>
      </w:tr>
      <w:tr w:rsidR="000A2E5D" w:rsidRPr="000A2E5D" w:rsidTr="00582C81">
        <w:trPr>
          <w:trHeight w:val="567"/>
          <w:jc w:val="center"/>
        </w:trPr>
        <w:tc>
          <w:tcPr>
            <w:tcW w:w="798" w:type="dxa"/>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Cs/>
                <w:sz w:val="22"/>
              </w:rPr>
            </w:pPr>
            <w:r w:rsidRPr="000A2E5D">
              <w:rPr>
                <w:rFonts w:ascii="Times New Roman" w:eastAsia="宋体" w:hAnsi="Times New Roman" w:cs="Times New Roman" w:hint="eastAsia"/>
                <w:bCs/>
                <w:sz w:val="22"/>
              </w:rPr>
              <w:t>3</w:t>
            </w:r>
          </w:p>
        </w:tc>
        <w:tc>
          <w:tcPr>
            <w:tcW w:w="2126" w:type="dxa"/>
            <w:gridSpan w:val="2"/>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Cs/>
                <w:sz w:val="22"/>
              </w:rPr>
            </w:pPr>
            <w:r w:rsidRPr="000A2E5D">
              <w:rPr>
                <w:rFonts w:ascii="Times New Roman" w:eastAsia="宋体" w:hAnsi="Times New Roman" w:cs="Times New Roman" w:hint="eastAsia"/>
                <w:bCs/>
                <w:sz w:val="22"/>
              </w:rPr>
              <w:t>管理费</w:t>
            </w:r>
          </w:p>
        </w:tc>
        <w:tc>
          <w:tcPr>
            <w:tcW w:w="4678" w:type="dxa"/>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Cs/>
                <w:sz w:val="22"/>
              </w:rPr>
            </w:pPr>
            <w:r w:rsidRPr="000A2E5D">
              <w:rPr>
                <w:rFonts w:ascii="Times New Roman" w:eastAsia="宋体" w:hAnsi="Times New Roman" w:cs="Times New Roman" w:hint="eastAsia"/>
                <w:bCs/>
                <w:sz w:val="22"/>
              </w:rPr>
              <w:t>管理费包括物业服务日常行政产生的费用、</w:t>
            </w:r>
            <w:r w:rsidRPr="000A2E5D">
              <w:rPr>
                <w:rFonts w:ascii="Times New Roman" w:eastAsia="宋体" w:hAnsi="Times New Roman" w:cs="Times New Roman"/>
                <w:color w:val="000000"/>
                <w:sz w:val="22"/>
              </w:rPr>
              <w:t>公众责任险和员工的意外保险</w:t>
            </w:r>
            <w:r w:rsidRPr="000A2E5D">
              <w:rPr>
                <w:rFonts w:ascii="Times New Roman" w:eastAsia="宋体" w:hAnsi="Times New Roman" w:cs="Times New Roman" w:hint="eastAsia"/>
                <w:color w:val="000000"/>
                <w:sz w:val="22"/>
              </w:rPr>
              <w:t>费用</w:t>
            </w:r>
            <w:r w:rsidRPr="000A2E5D">
              <w:rPr>
                <w:rFonts w:ascii="Times New Roman" w:eastAsia="宋体" w:hAnsi="Times New Roman" w:cs="Times New Roman" w:hint="eastAsia"/>
                <w:bCs/>
                <w:sz w:val="22"/>
              </w:rPr>
              <w:t>等</w:t>
            </w:r>
          </w:p>
        </w:tc>
        <w:tc>
          <w:tcPr>
            <w:tcW w:w="1417" w:type="dxa"/>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Cs/>
                <w:sz w:val="22"/>
              </w:rPr>
            </w:pPr>
          </w:p>
        </w:tc>
      </w:tr>
      <w:tr w:rsidR="000A2E5D" w:rsidRPr="000A2E5D" w:rsidTr="00582C81">
        <w:trPr>
          <w:trHeight w:val="567"/>
          <w:jc w:val="center"/>
        </w:trPr>
        <w:tc>
          <w:tcPr>
            <w:tcW w:w="798" w:type="dxa"/>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Cs/>
                <w:sz w:val="22"/>
              </w:rPr>
            </w:pPr>
            <w:r w:rsidRPr="000A2E5D">
              <w:rPr>
                <w:rFonts w:ascii="Times New Roman" w:eastAsia="宋体" w:hAnsi="Times New Roman" w:cs="Times New Roman" w:hint="eastAsia"/>
                <w:bCs/>
                <w:sz w:val="22"/>
              </w:rPr>
              <w:t>4</w:t>
            </w:r>
          </w:p>
        </w:tc>
        <w:tc>
          <w:tcPr>
            <w:tcW w:w="2126" w:type="dxa"/>
            <w:gridSpan w:val="2"/>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Cs/>
                <w:sz w:val="22"/>
              </w:rPr>
            </w:pPr>
            <w:r w:rsidRPr="000A2E5D">
              <w:rPr>
                <w:rFonts w:ascii="Times New Roman" w:eastAsia="宋体" w:hAnsi="Times New Roman" w:cs="Times New Roman" w:hint="eastAsia"/>
                <w:bCs/>
                <w:sz w:val="22"/>
              </w:rPr>
              <w:t>利润</w:t>
            </w:r>
          </w:p>
        </w:tc>
        <w:tc>
          <w:tcPr>
            <w:tcW w:w="4678" w:type="dxa"/>
            <w:vAlign w:val="center"/>
          </w:tcPr>
          <w:p w:rsidR="000A2E5D" w:rsidRPr="000A2E5D" w:rsidRDefault="000A2E5D" w:rsidP="000A2E5D">
            <w:pPr>
              <w:autoSpaceDE w:val="0"/>
              <w:autoSpaceDN w:val="0"/>
              <w:adjustRightInd w:val="0"/>
              <w:jc w:val="center"/>
              <w:rPr>
                <w:rFonts w:ascii="Times New Roman" w:eastAsia="FZFangSong-Z02" w:hAnsi="Times New Roman" w:cs="FZFangSong-Z02"/>
                <w:bCs/>
                <w:color w:val="000000"/>
                <w:kern w:val="0"/>
                <w:sz w:val="22"/>
                <w:szCs w:val="24"/>
              </w:rPr>
            </w:pPr>
            <w:r w:rsidRPr="000A2E5D">
              <w:rPr>
                <w:rFonts w:ascii="FZFangSong-Z02" w:eastAsia="FZFangSong-Z02" w:hAnsi="Times New Roman" w:cs="FZFangSong-Z02"/>
                <w:color w:val="000000"/>
                <w:kern w:val="0"/>
                <w:sz w:val="22"/>
              </w:rPr>
              <w:t>按（</w:t>
            </w:r>
            <w:r w:rsidRPr="000A2E5D">
              <w:rPr>
                <w:rFonts w:ascii="Times New Roman" w:eastAsia="FZFangSong-Z02" w:hAnsi="Times New Roman" w:cs="Times New Roman"/>
                <w:color w:val="000000"/>
                <w:kern w:val="0"/>
                <w:sz w:val="22"/>
              </w:rPr>
              <w:t>1+2</w:t>
            </w:r>
            <w:r w:rsidRPr="000A2E5D">
              <w:rPr>
                <w:rFonts w:ascii="Times New Roman" w:eastAsia="FZFangSong-Z02" w:hAnsi="Times New Roman" w:cs="Times New Roman" w:hint="eastAsia"/>
                <w:color w:val="000000"/>
                <w:kern w:val="0"/>
                <w:sz w:val="22"/>
              </w:rPr>
              <w:t>+3</w:t>
            </w:r>
            <w:r w:rsidRPr="000A2E5D">
              <w:rPr>
                <w:rFonts w:ascii="FZFangSong-Z02" w:eastAsia="FZFangSong-Z02" w:hAnsi="Times New Roman" w:cs="FZFangSong-Z02"/>
                <w:color w:val="000000"/>
                <w:kern w:val="0"/>
                <w:sz w:val="22"/>
              </w:rPr>
              <w:t>）的</w:t>
            </w:r>
            <w:r w:rsidRPr="000A2E5D">
              <w:rPr>
                <w:rFonts w:ascii="Times New Roman" w:eastAsia="FZFangSong-Z02" w:hAnsi="Times New Roman" w:cs="Times New Roman"/>
                <w:color w:val="000000"/>
                <w:kern w:val="0"/>
                <w:sz w:val="22"/>
              </w:rPr>
              <w:t>%</w:t>
            </w:r>
            <w:r w:rsidRPr="000A2E5D">
              <w:rPr>
                <w:rFonts w:ascii="FZFangSong-Z02" w:eastAsia="FZFangSong-Z02" w:hAnsi="Times New Roman" w:cs="FZFangSong-Z02"/>
                <w:color w:val="000000"/>
                <w:kern w:val="0"/>
                <w:sz w:val="22"/>
              </w:rPr>
              <w:t>计取</w:t>
            </w:r>
          </w:p>
        </w:tc>
        <w:tc>
          <w:tcPr>
            <w:tcW w:w="1417" w:type="dxa"/>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Cs/>
                <w:sz w:val="22"/>
              </w:rPr>
            </w:pPr>
          </w:p>
        </w:tc>
      </w:tr>
      <w:tr w:rsidR="000A2E5D" w:rsidRPr="000A2E5D" w:rsidTr="00582C81">
        <w:trPr>
          <w:trHeight w:val="567"/>
          <w:jc w:val="center"/>
        </w:trPr>
        <w:tc>
          <w:tcPr>
            <w:tcW w:w="798" w:type="dxa"/>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Cs/>
                <w:sz w:val="22"/>
              </w:rPr>
            </w:pPr>
            <w:r w:rsidRPr="000A2E5D">
              <w:rPr>
                <w:rFonts w:ascii="Times New Roman" w:eastAsia="宋体" w:hAnsi="Times New Roman" w:cs="Times New Roman" w:hint="eastAsia"/>
                <w:bCs/>
                <w:sz w:val="22"/>
              </w:rPr>
              <w:t>5</w:t>
            </w:r>
          </w:p>
        </w:tc>
        <w:tc>
          <w:tcPr>
            <w:tcW w:w="2126" w:type="dxa"/>
            <w:gridSpan w:val="2"/>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Cs/>
                <w:sz w:val="22"/>
              </w:rPr>
            </w:pPr>
            <w:r w:rsidRPr="000A2E5D">
              <w:rPr>
                <w:rFonts w:ascii="Times New Roman" w:eastAsia="宋体" w:hAnsi="Times New Roman" w:cs="Times New Roman" w:hint="eastAsia"/>
                <w:bCs/>
                <w:sz w:val="22"/>
              </w:rPr>
              <w:t>税费</w:t>
            </w:r>
          </w:p>
        </w:tc>
        <w:tc>
          <w:tcPr>
            <w:tcW w:w="4678" w:type="dxa"/>
            <w:vAlign w:val="center"/>
          </w:tcPr>
          <w:p w:rsidR="000A2E5D" w:rsidRPr="000A2E5D" w:rsidRDefault="000A2E5D" w:rsidP="000A2E5D">
            <w:pPr>
              <w:autoSpaceDE w:val="0"/>
              <w:autoSpaceDN w:val="0"/>
              <w:adjustRightInd w:val="0"/>
              <w:jc w:val="center"/>
              <w:rPr>
                <w:rFonts w:ascii="FZFangSong-Z02" w:eastAsia="FZFangSong-Z02" w:hAnsi="Times New Roman" w:cs="FZFangSong-Z02"/>
                <w:color w:val="000000"/>
                <w:kern w:val="0"/>
                <w:sz w:val="22"/>
              </w:rPr>
            </w:pPr>
            <w:r w:rsidRPr="000A2E5D">
              <w:rPr>
                <w:rFonts w:ascii="Times New Roman" w:eastAsia="FZFangSong-Z02" w:hAnsi="Times New Roman" w:cs="FZFangSong-Z02" w:hint="eastAsia"/>
                <w:bCs/>
                <w:color w:val="000000"/>
                <w:kern w:val="0"/>
                <w:sz w:val="22"/>
                <w:szCs w:val="24"/>
              </w:rPr>
              <w:t>税费按国家及上海市规定缴纳</w:t>
            </w:r>
          </w:p>
        </w:tc>
        <w:tc>
          <w:tcPr>
            <w:tcW w:w="1417" w:type="dxa"/>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Cs/>
                <w:sz w:val="22"/>
              </w:rPr>
            </w:pPr>
          </w:p>
        </w:tc>
      </w:tr>
      <w:tr w:rsidR="000A2E5D" w:rsidRPr="000A2E5D" w:rsidTr="00582C81">
        <w:trPr>
          <w:trHeight w:val="567"/>
          <w:jc w:val="center"/>
        </w:trPr>
        <w:tc>
          <w:tcPr>
            <w:tcW w:w="7602" w:type="dxa"/>
            <w:gridSpan w:val="4"/>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Cs/>
                <w:sz w:val="22"/>
              </w:rPr>
            </w:pPr>
            <w:r w:rsidRPr="000A2E5D">
              <w:rPr>
                <w:rFonts w:ascii="Times New Roman" w:eastAsia="宋体" w:hAnsi="Times New Roman" w:cs="Times New Roman" w:hint="eastAsia"/>
                <w:sz w:val="22"/>
              </w:rPr>
              <w:lastRenderedPageBreak/>
              <w:t>总价</w:t>
            </w:r>
          </w:p>
        </w:tc>
        <w:tc>
          <w:tcPr>
            <w:tcW w:w="1417" w:type="dxa"/>
            <w:vAlign w:val="center"/>
          </w:tcPr>
          <w:p w:rsidR="000A2E5D" w:rsidRPr="000A2E5D" w:rsidRDefault="000A2E5D" w:rsidP="000A2E5D">
            <w:pPr>
              <w:tabs>
                <w:tab w:val="left" w:pos="3060"/>
              </w:tabs>
              <w:adjustRightInd w:val="0"/>
              <w:snapToGrid w:val="0"/>
              <w:spacing w:line="300" w:lineRule="auto"/>
              <w:jc w:val="center"/>
              <w:rPr>
                <w:rFonts w:ascii="Times New Roman" w:eastAsia="宋体" w:hAnsi="Times New Roman" w:cs="Times New Roman"/>
                <w:bCs/>
                <w:sz w:val="22"/>
              </w:rPr>
            </w:pPr>
          </w:p>
        </w:tc>
      </w:tr>
    </w:tbl>
    <w:p w:rsidR="000A2E5D" w:rsidRPr="000A2E5D" w:rsidRDefault="000A2E5D" w:rsidP="000A2E5D">
      <w:pPr>
        <w:adjustRightInd w:val="0"/>
        <w:snapToGrid w:val="0"/>
        <w:spacing w:line="360" w:lineRule="auto"/>
        <w:ind w:firstLineChars="200" w:firstLine="420"/>
        <w:jc w:val="left"/>
        <w:rPr>
          <w:rFonts w:ascii="宋体" w:eastAsia="宋体" w:hAnsi="宋体" w:cs="Times New Roman"/>
          <w:szCs w:val="21"/>
        </w:rPr>
      </w:pPr>
      <w:r w:rsidRPr="000A2E5D">
        <w:rPr>
          <w:rFonts w:ascii="宋体" w:eastAsia="宋体" w:hAnsi="宋体" w:cs="Times New Roman" w:hint="eastAsia"/>
          <w:bCs/>
          <w:szCs w:val="21"/>
        </w:rPr>
        <w:t>备注：投标人应按照服务项目的特点和性质，分项说明并计算出本项目范围内各人员费用的组成。成本测算和列项要求完整、成本分析依据充分，人员、材料经费测算合理。</w:t>
      </w:r>
    </w:p>
    <w:p w:rsidR="000A2E5D" w:rsidRPr="000A2E5D" w:rsidRDefault="000A2E5D" w:rsidP="000A2E5D">
      <w:pPr>
        <w:adjustRightInd w:val="0"/>
        <w:snapToGrid w:val="0"/>
        <w:spacing w:line="300" w:lineRule="auto"/>
        <w:ind w:firstLineChars="200" w:firstLine="442"/>
        <w:outlineLvl w:val="2"/>
        <w:rPr>
          <w:rFonts w:ascii="Times New Roman" w:eastAsia="宋体" w:hAnsi="Times New Roman" w:cs="Times New Roman"/>
          <w:b/>
          <w:bCs/>
          <w:sz w:val="22"/>
        </w:rPr>
      </w:pPr>
      <w:bookmarkStart w:id="94" w:name="_Toc163548722"/>
      <w:r w:rsidRPr="000A2E5D">
        <w:rPr>
          <w:rFonts w:ascii="Times New Roman" w:eastAsia="宋体" w:hAnsi="Times New Roman" w:cs="Times New Roman"/>
          <w:b/>
          <w:bCs/>
          <w:sz w:val="22"/>
        </w:rPr>
        <w:t>14</w:t>
      </w:r>
      <w:r w:rsidRPr="000A2E5D">
        <w:rPr>
          <w:rFonts w:ascii="Times New Roman" w:eastAsia="宋体" w:hAnsi="Times New Roman" w:cs="Times New Roman" w:hint="eastAsia"/>
          <w:b/>
          <w:bCs/>
          <w:sz w:val="22"/>
        </w:rPr>
        <w:t>磋商</w:t>
      </w:r>
      <w:r w:rsidRPr="000A2E5D">
        <w:rPr>
          <w:rFonts w:ascii="Times New Roman" w:eastAsia="宋体" w:hAnsi="Times New Roman" w:cs="Times New Roman"/>
          <w:b/>
          <w:bCs/>
          <w:sz w:val="22"/>
        </w:rPr>
        <w:t>报价控制性条款</w:t>
      </w:r>
      <w:bookmarkEnd w:id="83"/>
      <w:bookmarkEnd w:id="91"/>
      <w:bookmarkEnd w:id="92"/>
      <w:bookmarkEnd w:id="93"/>
      <w:bookmarkEnd w:id="94"/>
    </w:p>
    <w:p w:rsidR="000A2E5D" w:rsidRPr="000A2E5D" w:rsidRDefault="000A2E5D" w:rsidP="000A2E5D">
      <w:pPr>
        <w:adjustRightInd w:val="0"/>
        <w:snapToGrid w:val="0"/>
        <w:spacing w:line="300" w:lineRule="auto"/>
        <w:ind w:firstLineChars="192" w:firstLine="422"/>
        <w:jc w:val="left"/>
        <w:rPr>
          <w:rFonts w:ascii="Times New Roman" w:eastAsia="宋体" w:hAnsi="Times New Roman" w:cs="Times New Roman"/>
          <w:color w:val="000000"/>
          <w:sz w:val="22"/>
        </w:rPr>
      </w:pPr>
      <w:r w:rsidRPr="000A2E5D">
        <w:rPr>
          <w:rFonts w:ascii="Times New Roman" w:eastAsia="宋体" w:hAnsi="Times New Roman" w:cs="Times New Roman"/>
          <w:color w:val="000000"/>
          <w:sz w:val="22"/>
        </w:rPr>
        <w:t xml:space="preserve">14.1 </w:t>
      </w:r>
      <w:r w:rsidRPr="000A2E5D">
        <w:rPr>
          <w:rFonts w:ascii="Times New Roman" w:eastAsia="宋体" w:hAnsi="Times New Roman" w:cs="Times New Roman" w:hint="eastAsia"/>
          <w:color w:val="000000"/>
          <w:sz w:val="22"/>
        </w:rPr>
        <w:t>磋商最后</w:t>
      </w:r>
      <w:r w:rsidRPr="000A2E5D">
        <w:rPr>
          <w:rFonts w:ascii="Times New Roman" w:eastAsia="宋体" w:hAnsi="Times New Roman" w:cs="Times New Roman"/>
          <w:color w:val="000000"/>
          <w:sz w:val="22"/>
        </w:rPr>
        <w:t>报价不得超过公布的预算金额，其中各年度或各分项报价（如有要求）均不得超过对应的预算金额</w:t>
      </w:r>
      <w:r w:rsidRPr="000A2E5D">
        <w:rPr>
          <w:rFonts w:ascii="Times New Roman" w:eastAsia="宋体" w:hAnsi="Times New Roman" w:cs="Times New Roman" w:hint="eastAsia"/>
          <w:color w:val="000000"/>
          <w:sz w:val="22"/>
        </w:rPr>
        <w:t>或最高限价</w:t>
      </w:r>
      <w:r w:rsidRPr="000A2E5D">
        <w:rPr>
          <w:rFonts w:ascii="Times New Roman" w:eastAsia="宋体" w:hAnsi="Times New Roman" w:cs="Times New Roman"/>
          <w:color w:val="000000"/>
          <w:sz w:val="22"/>
        </w:rPr>
        <w:t>。</w:t>
      </w:r>
    </w:p>
    <w:p w:rsidR="000A2E5D" w:rsidRPr="000A2E5D" w:rsidRDefault="000A2E5D" w:rsidP="000A2E5D">
      <w:pPr>
        <w:adjustRightInd w:val="0"/>
        <w:snapToGrid w:val="0"/>
        <w:spacing w:line="300" w:lineRule="auto"/>
        <w:ind w:firstLineChars="192" w:firstLine="422"/>
        <w:jc w:val="left"/>
        <w:rPr>
          <w:rFonts w:ascii="Times New Roman" w:eastAsia="宋体" w:hAnsi="Times New Roman" w:cs="Times New Roman"/>
          <w:color w:val="000000"/>
          <w:sz w:val="22"/>
        </w:rPr>
      </w:pPr>
      <w:r w:rsidRPr="000A2E5D">
        <w:rPr>
          <w:rFonts w:ascii="Times New Roman" w:eastAsia="宋体" w:hAnsi="Times New Roman" w:cs="Times New Roman"/>
          <w:color w:val="000000"/>
          <w:sz w:val="22"/>
        </w:rPr>
        <w:t xml:space="preserve">14.2 </w:t>
      </w:r>
      <w:r w:rsidRPr="000A2E5D">
        <w:rPr>
          <w:rFonts w:ascii="Times New Roman" w:eastAsia="宋体" w:hAnsi="Times New Roman" w:cs="Times New Roman"/>
          <w:color w:val="000000"/>
          <w:sz w:val="22"/>
        </w:rPr>
        <w:t>本项目只允许有一个报价，任何有选择的报价将不予接受。</w:t>
      </w:r>
    </w:p>
    <w:p w:rsidR="000A2E5D" w:rsidRPr="000A2E5D" w:rsidRDefault="000A2E5D" w:rsidP="000A2E5D">
      <w:pPr>
        <w:adjustRightInd w:val="0"/>
        <w:snapToGrid w:val="0"/>
        <w:spacing w:line="300" w:lineRule="auto"/>
        <w:ind w:firstLineChars="192" w:firstLine="422"/>
        <w:jc w:val="left"/>
        <w:rPr>
          <w:rFonts w:ascii="Times New Roman" w:eastAsia="宋体" w:hAnsi="Times New Roman" w:cs="Times New Roman"/>
          <w:color w:val="000000"/>
          <w:sz w:val="22"/>
        </w:rPr>
      </w:pPr>
      <w:r w:rsidRPr="000A2E5D">
        <w:rPr>
          <w:rFonts w:ascii="Times New Roman" w:eastAsia="宋体" w:hAnsi="Times New Roman" w:cs="Times New Roman"/>
          <w:color w:val="000000"/>
          <w:sz w:val="22"/>
        </w:rPr>
        <w:t xml:space="preserve">14.3 </w:t>
      </w:r>
      <w:r w:rsidRPr="000A2E5D">
        <w:rPr>
          <w:rFonts w:ascii="Times New Roman" w:eastAsia="宋体" w:hAnsi="Times New Roman" w:cs="Times New Roman" w:hint="eastAsia"/>
          <w:color w:val="000000"/>
          <w:sz w:val="22"/>
        </w:rPr>
        <w:t>供应商</w:t>
      </w:r>
      <w:r w:rsidRPr="000A2E5D">
        <w:rPr>
          <w:rFonts w:ascii="Times New Roman" w:eastAsia="宋体" w:hAnsi="Times New Roman" w:cs="Times New Roman"/>
          <w:color w:val="000000"/>
          <w:sz w:val="22"/>
        </w:rPr>
        <w:t>提供的服务应当符合国家和上海市有关法律、法规和标准规范，满足合同约定的服务内容和质量等要求。不得违反法规标准规定或合同约定，不得通过降低服务质量、减少服务内容等手段进行恶性低价竞争，扰乱正常市场秩序。</w:t>
      </w:r>
    </w:p>
    <w:p w:rsidR="000A2E5D" w:rsidRPr="000A2E5D" w:rsidRDefault="000A2E5D" w:rsidP="000A2E5D">
      <w:pPr>
        <w:adjustRightInd w:val="0"/>
        <w:snapToGrid w:val="0"/>
        <w:spacing w:line="300" w:lineRule="auto"/>
        <w:ind w:firstLineChars="192" w:firstLine="424"/>
        <w:jc w:val="left"/>
        <w:rPr>
          <w:rFonts w:ascii="Times New Roman" w:eastAsia="宋体" w:hAnsi="Times New Roman" w:cs="Times New Roman"/>
          <w:color w:val="000000"/>
          <w:sz w:val="22"/>
        </w:rPr>
      </w:pPr>
      <w:r w:rsidRPr="000A2E5D">
        <w:rPr>
          <w:rFonts w:ascii="Times New Roman" w:eastAsia="宋体" w:hAnsi="宋体" w:cs="Times New Roman"/>
          <w:b/>
          <w:bCs/>
          <w:kern w:val="0"/>
          <w:sz w:val="22"/>
        </w:rPr>
        <w:t>★</w:t>
      </w:r>
      <w:r w:rsidRPr="000A2E5D">
        <w:rPr>
          <w:rFonts w:ascii="Times New Roman" w:eastAsia="宋体" w:hAnsi="Times New Roman" w:cs="Times New Roman"/>
          <w:color w:val="000000"/>
          <w:sz w:val="22"/>
        </w:rPr>
        <w:t xml:space="preserve">14.4 </w:t>
      </w:r>
      <w:r w:rsidRPr="000A2E5D">
        <w:rPr>
          <w:rFonts w:ascii="Times New Roman" w:eastAsia="宋体" w:hAnsi="Times New Roman" w:cs="Times New Roman"/>
          <w:color w:val="000000"/>
          <w:sz w:val="22"/>
        </w:rPr>
        <w:t>经</w:t>
      </w:r>
      <w:r w:rsidRPr="000A2E5D">
        <w:rPr>
          <w:rFonts w:ascii="Times New Roman" w:eastAsia="宋体" w:hAnsi="Times New Roman" w:cs="Times New Roman" w:hint="eastAsia"/>
          <w:color w:val="000000"/>
          <w:sz w:val="22"/>
        </w:rPr>
        <w:t>磋商小组</w:t>
      </w:r>
      <w:r w:rsidRPr="000A2E5D">
        <w:rPr>
          <w:rFonts w:ascii="Times New Roman" w:eastAsia="宋体" w:hAnsi="Times New Roman" w:cs="Times New Roman"/>
          <w:color w:val="000000"/>
          <w:sz w:val="22"/>
        </w:rPr>
        <w:t>审定，</w:t>
      </w:r>
      <w:r w:rsidRPr="000A2E5D">
        <w:rPr>
          <w:rFonts w:ascii="Times New Roman" w:eastAsia="宋体" w:hAnsi="Times New Roman" w:cs="Times New Roman" w:hint="eastAsia"/>
          <w:color w:val="000000"/>
          <w:sz w:val="22"/>
        </w:rPr>
        <w:t>磋商</w:t>
      </w:r>
      <w:r w:rsidRPr="000A2E5D">
        <w:rPr>
          <w:rFonts w:ascii="Times New Roman" w:eastAsia="宋体" w:hAnsi="Times New Roman" w:cs="Times New Roman"/>
          <w:color w:val="000000"/>
          <w:sz w:val="22"/>
        </w:rPr>
        <w:t>报价存在下列情形之一的，该</w:t>
      </w:r>
      <w:r w:rsidRPr="000A2E5D">
        <w:rPr>
          <w:rFonts w:ascii="Times New Roman" w:eastAsia="宋体" w:hAnsi="Times New Roman" w:cs="Times New Roman" w:hint="eastAsia"/>
          <w:color w:val="000000"/>
          <w:sz w:val="22"/>
        </w:rPr>
        <w:t>响应</w:t>
      </w:r>
      <w:r w:rsidRPr="000A2E5D">
        <w:rPr>
          <w:rFonts w:ascii="Times New Roman" w:eastAsia="宋体" w:hAnsi="Times New Roman" w:cs="Times New Roman"/>
          <w:color w:val="000000"/>
          <w:sz w:val="22"/>
        </w:rPr>
        <w:t>文件作无效处理：</w:t>
      </w:r>
    </w:p>
    <w:p w:rsidR="000A2E5D" w:rsidRPr="000A2E5D" w:rsidRDefault="000A2E5D" w:rsidP="000A2E5D">
      <w:pPr>
        <w:adjustRightInd w:val="0"/>
        <w:snapToGrid w:val="0"/>
        <w:spacing w:line="300" w:lineRule="auto"/>
        <w:ind w:firstLineChars="192" w:firstLine="422"/>
        <w:jc w:val="left"/>
        <w:rPr>
          <w:rFonts w:ascii="Times New Roman" w:eastAsia="宋体" w:hAnsi="Times New Roman" w:cs="Times New Roman"/>
          <w:color w:val="000000"/>
          <w:sz w:val="22"/>
        </w:rPr>
      </w:pPr>
      <w:r w:rsidRPr="000A2E5D">
        <w:rPr>
          <w:rFonts w:ascii="Times New Roman" w:eastAsia="宋体" w:hAnsi="Times New Roman" w:cs="Times New Roman"/>
          <w:color w:val="000000"/>
          <w:sz w:val="22"/>
        </w:rPr>
        <w:t xml:space="preserve">14.4.1 </w:t>
      </w:r>
      <w:r w:rsidRPr="000A2E5D">
        <w:rPr>
          <w:rFonts w:ascii="Times New Roman" w:eastAsia="宋体" w:hAnsi="Times New Roman" w:cs="Times New Roman" w:hint="eastAsia"/>
          <w:color w:val="000000"/>
          <w:sz w:val="22"/>
        </w:rPr>
        <w:t>磋商最后</w:t>
      </w:r>
      <w:r w:rsidRPr="000A2E5D">
        <w:rPr>
          <w:rFonts w:ascii="Times New Roman" w:eastAsia="宋体" w:hAnsi="Times New Roman" w:cs="Times New Roman"/>
          <w:color w:val="000000"/>
          <w:sz w:val="22"/>
        </w:rPr>
        <w:t>报价和技术方案明显不相符的；</w:t>
      </w:r>
    </w:p>
    <w:p w:rsidR="000A2E5D" w:rsidRPr="000A2E5D" w:rsidRDefault="000A2E5D" w:rsidP="000A2E5D">
      <w:pPr>
        <w:adjustRightInd w:val="0"/>
        <w:snapToGrid w:val="0"/>
        <w:spacing w:line="300" w:lineRule="auto"/>
        <w:ind w:firstLineChars="192" w:firstLine="422"/>
        <w:jc w:val="left"/>
        <w:rPr>
          <w:rFonts w:ascii="Times New Roman" w:eastAsia="宋体" w:hAnsi="Times New Roman" w:cs="Times New Roman"/>
          <w:color w:val="000000"/>
          <w:sz w:val="22"/>
        </w:rPr>
      </w:pPr>
      <w:r w:rsidRPr="000A2E5D">
        <w:rPr>
          <w:rFonts w:ascii="Times New Roman" w:eastAsia="宋体" w:hAnsi="Times New Roman" w:cs="Times New Roman"/>
          <w:color w:val="000000"/>
          <w:sz w:val="22"/>
        </w:rPr>
        <w:t xml:space="preserve">14.4.2 </w:t>
      </w:r>
      <w:r w:rsidRPr="000A2E5D">
        <w:rPr>
          <w:rFonts w:ascii="Times New Roman" w:eastAsia="宋体" w:hAnsi="Times New Roman" w:cs="Times New Roman" w:hint="eastAsia"/>
          <w:color w:val="000000"/>
          <w:sz w:val="22"/>
        </w:rPr>
        <w:t>磋商最后</w:t>
      </w:r>
      <w:r w:rsidRPr="000A2E5D">
        <w:rPr>
          <w:rFonts w:ascii="Times New Roman" w:eastAsia="宋体" w:hAnsi="Times New Roman" w:cs="Times New Roman"/>
          <w:color w:val="000000"/>
          <w:sz w:val="22"/>
        </w:rPr>
        <w:t>报价</w:t>
      </w:r>
      <w:r w:rsidRPr="000A2E5D">
        <w:rPr>
          <w:rFonts w:ascii="Times New Roman" w:eastAsia="宋体" w:hAnsi="Times New Roman" w:cs="Times New Roman" w:hint="eastAsia"/>
          <w:color w:val="000000"/>
          <w:sz w:val="22"/>
        </w:rPr>
        <w:t>中</w:t>
      </w:r>
      <w:r w:rsidRPr="000A2E5D">
        <w:rPr>
          <w:rFonts w:ascii="Times New Roman" w:eastAsia="宋体" w:hAnsi="Times New Roman" w:cs="Times New Roman"/>
          <w:color w:val="000000"/>
          <w:sz w:val="22"/>
        </w:rPr>
        <w:t>缩减</w:t>
      </w:r>
      <w:r w:rsidRPr="000A2E5D">
        <w:rPr>
          <w:rFonts w:ascii="Times New Roman" w:eastAsia="宋体" w:hAnsi="Times New Roman" w:cs="Times New Roman" w:hint="eastAsia"/>
          <w:color w:val="000000"/>
          <w:sz w:val="22"/>
        </w:rPr>
        <w:t>磋商小组最终确定的</w:t>
      </w:r>
      <w:r w:rsidRPr="000A2E5D">
        <w:rPr>
          <w:rFonts w:ascii="Times New Roman" w:eastAsia="宋体" w:hAnsi="Times New Roman" w:cs="Times New Roman"/>
          <w:color w:val="000000"/>
          <w:sz w:val="22"/>
        </w:rPr>
        <w:t>服务内容的；</w:t>
      </w:r>
    </w:p>
    <w:p w:rsidR="000A2E5D" w:rsidRPr="000A2E5D" w:rsidRDefault="000A2E5D" w:rsidP="000A2E5D">
      <w:pPr>
        <w:adjustRightInd w:val="0"/>
        <w:snapToGrid w:val="0"/>
        <w:spacing w:line="300" w:lineRule="auto"/>
        <w:ind w:firstLineChars="192" w:firstLine="422"/>
        <w:jc w:val="left"/>
        <w:rPr>
          <w:rFonts w:ascii="Times New Roman" w:eastAsia="宋体" w:hAnsi="Times New Roman" w:cs="Times New Roman"/>
          <w:sz w:val="22"/>
        </w:rPr>
      </w:pPr>
      <w:r w:rsidRPr="000A2E5D">
        <w:rPr>
          <w:rFonts w:ascii="Times New Roman" w:eastAsia="宋体" w:hAnsi="Times New Roman" w:cs="Times New Roman"/>
          <w:sz w:val="22"/>
        </w:rPr>
        <w:t xml:space="preserve">14.4.3 </w:t>
      </w:r>
      <w:r w:rsidRPr="000A2E5D">
        <w:rPr>
          <w:rFonts w:ascii="Times New Roman" w:eastAsia="宋体" w:hAnsi="Times New Roman" w:cs="Times New Roman" w:hint="eastAsia"/>
          <w:sz w:val="22"/>
        </w:rPr>
        <w:t>磋商</w:t>
      </w:r>
      <w:r w:rsidRPr="000A2E5D">
        <w:rPr>
          <w:rFonts w:ascii="Times New Roman" w:eastAsia="宋体" w:hAnsi="Times New Roman" w:cs="Times New Roman"/>
          <w:sz w:val="22"/>
        </w:rPr>
        <w:t>报价中员工的基本工资低于本市职工</w:t>
      </w:r>
      <w:r w:rsidRPr="000A2E5D">
        <w:rPr>
          <w:rFonts w:ascii="Times New Roman" w:eastAsia="宋体" w:hAnsi="Times New Roman" w:cs="Times New Roman" w:hint="eastAsia"/>
          <w:sz w:val="22"/>
        </w:rPr>
        <w:t>最新的</w:t>
      </w:r>
      <w:r w:rsidRPr="000A2E5D">
        <w:rPr>
          <w:rFonts w:ascii="Times New Roman" w:eastAsia="宋体" w:hAnsi="Times New Roman" w:cs="Times New Roman"/>
          <w:sz w:val="22"/>
        </w:rPr>
        <w:t>最低工资标准的。</w:t>
      </w:r>
    </w:p>
    <w:p w:rsidR="000A2E5D" w:rsidRPr="000A2E5D" w:rsidRDefault="000A2E5D" w:rsidP="000A2E5D">
      <w:pPr>
        <w:adjustRightInd w:val="0"/>
        <w:snapToGrid w:val="0"/>
        <w:spacing w:line="300" w:lineRule="auto"/>
        <w:jc w:val="center"/>
        <w:outlineLvl w:val="1"/>
        <w:rPr>
          <w:rFonts w:ascii="Times New Roman" w:eastAsia="黑体" w:hAnsi="Times New Roman" w:cs="Times New Roman"/>
          <w:color w:val="000000"/>
          <w:sz w:val="30"/>
          <w:szCs w:val="30"/>
        </w:rPr>
      </w:pPr>
      <w:bookmarkStart w:id="95" w:name="_Toc486947670"/>
      <w:bookmarkStart w:id="96" w:name="_Toc153978874"/>
      <w:bookmarkStart w:id="97" w:name="_Toc497211613"/>
      <w:bookmarkStart w:id="98" w:name="_Toc153978958"/>
      <w:bookmarkStart w:id="99" w:name="_Toc154129123"/>
      <w:bookmarkStart w:id="100" w:name="_Toc163548723"/>
      <w:bookmarkStart w:id="101" w:name="_Toc481849902"/>
      <w:bookmarkStart w:id="102" w:name="_Toc486604818"/>
      <w:r w:rsidRPr="000A2E5D">
        <w:rPr>
          <w:rFonts w:ascii="Times New Roman" w:eastAsia="黑体" w:hAnsi="Times New Roman" w:cs="Times New Roman"/>
          <w:color w:val="000000"/>
          <w:sz w:val="30"/>
          <w:szCs w:val="30"/>
        </w:rPr>
        <w:t>五、政府采购政策</w:t>
      </w:r>
      <w:bookmarkEnd w:id="95"/>
      <w:bookmarkEnd w:id="96"/>
      <w:bookmarkEnd w:id="97"/>
      <w:bookmarkEnd w:id="98"/>
      <w:bookmarkEnd w:id="99"/>
      <w:bookmarkEnd w:id="100"/>
    </w:p>
    <w:p w:rsidR="000A2E5D" w:rsidRPr="000A2E5D" w:rsidRDefault="000A2E5D" w:rsidP="000A2E5D">
      <w:pPr>
        <w:adjustRightInd w:val="0"/>
        <w:snapToGrid w:val="0"/>
        <w:spacing w:line="300" w:lineRule="auto"/>
        <w:ind w:firstLineChars="200" w:firstLine="442"/>
        <w:outlineLvl w:val="2"/>
        <w:rPr>
          <w:rFonts w:ascii="Times New Roman" w:eastAsia="宋体" w:hAnsi="宋体" w:cs="Times New Roman"/>
          <w:b/>
          <w:sz w:val="22"/>
        </w:rPr>
      </w:pPr>
      <w:bookmarkStart w:id="103" w:name="_Toc160438004"/>
      <w:bookmarkStart w:id="104" w:name="_Toc155275317"/>
      <w:bookmarkStart w:id="105" w:name="_Toc31643"/>
      <w:bookmarkStart w:id="106" w:name="_Toc163548724"/>
      <w:bookmarkEnd w:id="101"/>
      <w:bookmarkEnd w:id="102"/>
      <w:r w:rsidRPr="000A2E5D">
        <w:rPr>
          <w:rFonts w:ascii="Times New Roman" w:eastAsia="宋体" w:hAnsi="Times New Roman" w:cs="Times New Roman"/>
          <w:b/>
          <w:sz w:val="22"/>
        </w:rPr>
        <w:t>15</w:t>
      </w:r>
      <w:r w:rsidRPr="000A2E5D">
        <w:rPr>
          <w:rFonts w:ascii="Times New Roman" w:eastAsia="宋体" w:hAnsi="宋体" w:cs="Times New Roman"/>
          <w:b/>
          <w:sz w:val="22"/>
        </w:rPr>
        <w:t>促进中小企业发展</w:t>
      </w:r>
      <w:bookmarkStart w:id="107" w:name="_Toc3450"/>
      <w:bookmarkEnd w:id="103"/>
      <w:bookmarkEnd w:id="104"/>
      <w:bookmarkEnd w:id="105"/>
      <w:bookmarkEnd w:id="106"/>
    </w:p>
    <w:p w:rsidR="00FA04C1" w:rsidRPr="00FA04C1" w:rsidRDefault="00FA04C1" w:rsidP="008A5115">
      <w:pPr>
        <w:adjustRightInd w:val="0"/>
        <w:snapToGrid w:val="0"/>
        <w:spacing w:line="300" w:lineRule="auto"/>
        <w:ind w:firstLineChars="200" w:firstLine="440"/>
        <w:rPr>
          <w:rFonts w:ascii="Times New Roman" w:eastAsia="宋体" w:hAnsi="Times New Roman" w:cs="Times New Roman"/>
          <w:sz w:val="22"/>
        </w:rPr>
      </w:pPr>
      <w:bookmarkStart w:id="108" w:name="_Toc160438005"/>
      <w:bookmarkStart w:id="109" w:name="_Toc155275318"/>
      <w:bookmarkStart w:id="110" w:name="_Toc163548725"/>
      <w:r w:rsidRPr="00FA04C1">
        <w:rPr>
          <w:rFonts w:ascii="Times New Roman" w:eastAsia="宋体" w:hAnsi="Times New Roman" w:cs="Times New Roman" w:hint="eastAsia"/>
          <w:sz w:val="22"/>
        </w:rPr>
        <w:t>15.1</w:t>
      </w:r>
      <w:r w:rsidRPr="00FA04C1">
        <w:rPr>
          <w:rFonts w:ascii="Times New Roman" w:eastAsia="宋体" w:hAnsi="Times New Roman" w:cs="Times New Roman" w:hint="eastAsia"/>
          <w:sz w:val="22"/>
        </w:rPr>
        <w:t>中小企业（含中型、小型、微型企业，下同）的划定按照《中小企业划型标准规定》（工信部联企业【</w:t>
      </w:r>
      <w:r w:rsidRPr="00FA04C1">
        <w:rPr>
          <w:rFonts w:ascii="Times New Roman" w:eastAsia="宋体" w:hAnsi="Times New Roman" w:cs="Times New Roman" w:hint="eastAsia"/>
          <w:sz w:val="22"/>
        </w:rPr>
        <w:t>2011</w:t>
      </w:r>
      <w:r w:rsidRPr="00FA04C1">
        <w:rPr>
          <w:rFonts w:ascii="Times New Roman" w:eastAsia="宋体" w:hAnsi="Times New Roman" w:cs="Times New Roman" w:hint="eastAsia"/>
          <w:sz w:val="22"/>
        </w:rPr>
        <w:t>】</w:t>
      </w:r>
      <w:r w:rsidRPr="00FA04C1">
        <w:rPr>
          <w:rFonts w:ascii="Times New Roman" w:eastAsia="宋体" w:hAnsi="Times New Roman" w:cs="Times New Roman" w:hint="eastAsia"/>
          <w:sz w:val="22"/>
        </w:rPr>
        <w:t>300</w:t>
      </w:r>
      <w:r w:rsidRPr="00FA04C1">
        <w:rPr>
          <w:rFonts w:ascii="Times New Roman" w:eastAsia="宋体" w:hAnsi="Times New Roman" w:cs="Times New Roman" w:hint="eastAsia"/>
          <w:sz w:val="22"/>
        </w:rPr>
        <w:t>号）执行，参加磋商的中小企业应当提供《中小企业声明函》（具体格式见“磋商文件格式”），反之，视作非中、小微企业，不具备参与磋商资格。如项目允许联合体参与竞争的，则联合体中各方均应为中小企业，并按本款要求提供《中小企业声明函》。</w:t>
      </w:r>
    </w:p>
    <w:p w:rsidR="00FA04C1" w:rsidRPr="00FA04C1" w:rsidRDefault="00FA04C1" w:rsidP="008A5115">
      <w:pPr>
        <w:adjustRightInd w:val="0"/>
        <w:snapToGrid w:val="0"/>
        <w:spacing w:line="300" w:lineRule="auto"/>
        <w:ind w:firstLineChars="200" w:firstLine="440"/>
        <w:rPr>
          <w:rFonts w:ascii="Times New Roman" w:eastAsia="宋体" w:hAnsi="Times New Roman" w:cs="Times New Roman"/>
          <w:sz w:val="22"/>
        </w:rPr>
      </w:pPr>
      <w:r w:rsidRPr="00FA04C1">
        <w:rPr>
          <w:rFonts w:ascii="Times New Roman" w:eastAsia="宋体" w:hAnsi="Times New Roman" w:cs="Times New Roman" w:hint="eastAsia"/>
          <w:sz w:val="22"/>
        </w:rPr>
        <w:t xml:space="preserve">15.2 </w:t>
      </w:r>
      <w:r w:rsidRPr="00FA04C1">
        <w:rPr>
          <w:rFonts w:ascii="Times New Roman" w:eastAsia="宋体" w:hAnsi="Times New Roman" w:cs="Times New Roman" w:hint="eastAsia"/>
          <w:sz w:val="22"/>
        </w:rPr>
        <w:t>事业单位、团体组织等非企业性质的政府采购供应商，不属于中小企业划型标准确定的中小企业，不得按《关于印发中小企业划型标准规定的通知》规定声明为中小微企业，也不适用《政府采购促进中小企业发展管理办法》。</w:t>
      </w:r>
    </w:p>
    <w:p w:rsidR="00FA04C1" w:rsidRPr="00FA04C1" w:rsidRDefault="00FA04C1" w:rsidP="008A5115">
      <w:pPr>
        <w:adjustRightInd w:val="0"/>
        <w:snapToGrid w:val="0"/>
        <w:spacing w:line="300" w:lineRule="auto"/>
        <w:ind w:firstLineChars="200" w:firstLine="440"/>
        <w:rPr>
          <w:rFonts w:ascii="Times New Roman" w:eastAsia="宋体" w:hAnsi="Times New Roman" w:cs="Times New Roman"/>
          <w:sz w:val="22"/>
        </w:rPr>
      </w:pPr>
      <w:r w:rsidRPr="00FA04C1">
        <w:rPr>
          <w:rFonts w:ascii="Times New Roman" w:eastAsia="宋体" w:hAnsi="Times New Roman" w:cs="Times New Roman" w:hint="eastAsia"/>
          <w:sz w:val="22"/>
        </w:rPr>
        <w:t xml:space="preserve">15.3 </w:t>
      </w:r>
      <w:r w:rsidRPr="00FA04C1">
        <w:rPr>
          <w:rFonts w:ascii="Times New Roman" w:eastAsia="宋体" w:hAnsi="Times New Roman" w:cs="Times New Roman" w:hint="eastAsia"/>
          <w:sz w:val="22"/>
        </w:rPr>
        <w:t>如项目允许联合体参与竞争的，组成联合体的中型企业和其他自然人、法人或者其他组织，与小型、微型企业之间不得存在投资关系。</w:t>
      </w:r>
    </w:p>
    <w:p w:rsidR="00FA04C1" w:rsidRPr="00FA04C1" w:rsidRDefault="00FA04C1" w:rsidP="008A5115">
      <w:pPr>
        <w:adjustRightInd w:val="0"/>
        <w:snapToGrid w:val="0"/>
        <w:spacing w:line="300" w:lineRule="auto"/>
        <w:ind w:firstLineChars="200" w:firstLine="440"/>
        <w:rPr>
          <w:rFonts w:ascii="Times New Roman" w:eastAsia="宋体" w:hAnsi="Times New Roman" w:cs="Times New Roman"/>
          <w:sz w:val="22"/>
        </w:rPr>
      </w:pPr>
      <w:r w:rsidRPr="00FA04C1">
        <w:rPr>
          <w:rFonts w:ascii="Times New Roman" w:eastAsia="宋体" w:hAnsi="Times New Roman" w:cs="Times New Roman" w:hint="eastAsia"/>
          <w:sz w:val="22"/>
        </w:rPr>
        <w:t>15.4</w:t>
      </w:r>
      <w:r w:rsidRPr="00FA04C1">
        <w:rPr>
          <w:rFonts w:ascii="Times New Roman" w:eastAsia="宋体" w:hAnsi="Times New Roman" w:cs="Times New Roman" w:hint="eastAsia"/>
          <w:sz w:val="22"/>
        </w:rPr>
        <w:t>供应商如提供虚假材料以谋取成交的，按照《政府采购法》有关条款处理，并记入供应商诚信档案。</w:t>
      </w:r>
    </w:p>
    <w:p w:rsidR="000A2E5D" w:rsidRPr="000A2E5D" w:rsidRDefault="000A2E5D" w:rsidP="000A2E5D">
      <w:pPr>
        <w:adjustRightInd w:val="0"/>
        <w:snapToGrid w:val="0"/>
        <w:spacing w:line="300" w:lineRule="auto"/>
        <w:ind w:firstLineChars="200" w:firstLine="442"/>
        <w:outlineLvl w:val="2"/>
        <w:rPr>
          <w:rFonts w:ascii="Times New Roman" w:eastAsia="宋体" w:hAnsi="Times New Roman" w:cs="Times New Roman"/>
          <w:b/>
          <w:sz w:val="22"/>
        </w:rPr>
      </w:pPr>
      <w:r w:rsidRPr="000A2E5D">
        <w:rPr>
          <w:rFonts w:ascii="Times New Roman" w:eastAsia="宋体" w:hAnsi="Times New Roman" w:cs="Times New Roman"/>
          <w:b/>
          <w:sz w:val="22"/>
        </w:rPr>
        <w:t xml:space="preserve">16 </w:t>
      </w:r>
      <w:r w:rsidRPr="000A2E5D">
        <w:rPr>
          <w:rFonts w:ascii="Times New Roman" w:eastAsia="宋体" w:hAnsi="Times New Roman" w:cs="Times New Roman"/>
          <w:b/>
          <w:sz w:val="22"/>
        </w:rPr>
        <w:t>促进残疾人就业</w:t>
      </w:r>
      <w:r w:rsidRPr="000A2E5D">
        <w:rPr>
          <w:rFonts w:ascii="Times New Roman" w:eastAsia="宋体" w:hAnsi="Times New Roman" w:cs="Times New Roman" w:hint="eastAsia"/>
          <w:sz w:val="22"/>
        </w:rPr>
        <w:t>（注：仅残疾人福利单位适用）</w:t>
      </w:r>
      <w:bookmarkEnd w:id="107"/>
      <w:bookmarkEnd w:id="108"/>
      <w:bookmarkEnd w:id="109"/>
      <w:bookmarkEnd w:id="110"/>
    </w:p>
    <w:p w:rsidR="000A2E5D" w:rsidRPr="000A2E5D" w:rsidRDefault="000A2E5D" w:rsidP="000A2E5D">
      <w:pPr>
        <w:adjustRightInd w:val="0"/>
        <w:snapToGrid w:val="0"/>
        <w:spacing w:line="300" w:lineRule="auto"/>
        <w:ind w:firstLineChars="200" w:firstLine="440"/>
        <w:rPr>
          <w:rFonts w:ascii="Times New Roman" w:eastAsia="宋体" w:hAnsi="Times New Roman" w:cs="Times New Roman"/>
          <w:sz w:val="22"/>
        </w:rPr>
      </w:pPr>
      <w:r w:rsidRPr="000A2E5D">
        <w:rPr>
          <w:rFonts w:ascii="Times New Roman" w:eastAsia="宋体" w:hAnsi="Times New Roman" w:cs="Times New Roman"/>
          <w:sz w:val="22"/>
        </w:rPr>
        <w:t xml:space="preserve">16.1 </w:t>
      </w:r>
      <w:r w:rsidRPr="000A2E5D">
        <w:rPr>
          <w:rFonts w:ascii="Times New Roman" w:eastAsia="宋体" w:hAnsi="Times New Roman" w:cs="Times New Roman"/>
          <w:sz w:val="22"/>
        </w:rPr>
        <w:t>符合财库【</w:t>
      </w:r>
      <w:r w:rsidRPr="000A2E5D">
        <w:rPr>
          <w:rFonts w:ascii="Times New Roman" w:eastAsia="宋体" w:hAnsi="Times New Roman" w:cs="Times New Roman"/>
          <w:sz w:val="22"/>
        </w:rPr>
        <w:t>2017</w:t>
      </w:r>
      <w:r w:rsidRPr="000A2E5D">
        <w:rPr>
          <w:rFonts w:ascii="Times New Roman" w:eastAsia="宋体" w:hAnsi="Times New Roman" w:cs="Times New Roman"/>
          <w:sz w:val="22"/>
        </w:rPr>
        <w:t>】</w:t>
      </w:r>
      <w:r w:rsidRPr="000A2E5D">
        <w:rPr>
          <w:rFonts w:ascii="Times New Roman" w:eastAsia="宋体" w:hAnsi="Times New Roman" w:cs="Times New Roman"/>
          <w:sz w:val="22"/>
        </w:rPr>
        <w:t>141</w:t>
      </w:r>
      <w:r w:rsidRPr="000A2E5D">
        <w:rPr>
          <w:rFonts w:ascii="Times New Roman" w:eastAsia="宋体" w:hAnsi="Times New Roman" w:cs="Times New Roman"/>
          <w:sz w:val="22"/>
        </w:rPr>
        <w:t>号文中所示条件的残疾人福利性单位视同小型、微型企业，享受促进中小企业发展的政府采购政策。残疾人福利性单位属于小型、微型企业的，不重复享受政策。</w:t>
      </w:r>
      <w:bookmarkStart w:id="111" w:name="_GoBack"/>
      <w:bookmarkEnd w:id="111"/>
    </w:p>
    <w:p w:rsidR="00BE72F4" w:rsidRPr="00651004" w:rsidRDefault="000A2E5D" w:rsidP="00CD7937">
      <w:pPr>
        <w:ind w:firstLineChars="200" w:firstLine="440"/>
      </w:pPr>
      <w:r w:rsidRPr="000A2E5D">
        <w:rPr>
          <w:rFonts w:ascii="Times New Roman" w:eastAsia="宋体" w:hAnsi="Times New Roman" w:cs="Times New Roman"/>
          <w:sz w:val="22"/>
        </w:rPr>
        <w:t>16.2</w:t>
      </w:r>
      <w:r w:rsidRPr="000A2E5D">
        <w:rPr>
          <w:rFonts w:ascii="Times New Roman" w:eastAsia="宋体" w:hAnsi="Times New Roman" w:cs="Times New Roman"/>
          <w:sz w:val="22"/>
        </w:rPr>
        <w:t>残疾人福利性单位在参加政府采购活动时，</w:t>
      </w:r>
      <w:proofErr w:type="gramStart"/>
      <w:r w:rsidRPr="000A2E5D">
        <w:rPr>
          <w:rFonts w:ascii="Times New Roman" w:eastAsia="宋体" w:hAnsi="Times New Roman" w:cs="Times New Roman"/>
          <w:sz w:val="22"/>
        </w:rPr>
        <w:t>应当按财库</w:t>
      </w:r>
      <w:proofErr w:type="gramEnd"/>
      <w:r w:rsidRPr="000A2E5D">
        <w:rPr>
          <w:rFonts w:ascii="Times New Roman" w:eastAsia="宋体" w:hAnsi="Times New Roman" w:cs="Times New Roman"/>
          <w:sz w:val="22"/>
        </w:rPr>
        <w:t>【</w:t>
      </w:r>
      <w:r w:rsidRPr="000A2E5D">
        <w:rPr>
          <w:rFonts w:ascii="Times New Roman" w:eastAsia="宋体" w:hAnsi="Times New Roman" w:cs="Times New Roman"/>
          <w:sz w:val="22"/>
        </w:rPr>
        <w:t>2017</w:t>
      </w:r>
      <w:r w:rsidRPr="000A2E5D">
        <w:rPr>
          <w:rFonts w:ascii="Times New Roman" w:eastAsia="宋体" w:hAnsi="Times New Roman" w:cs="Times New Roman"/>
          <w:sz w:val="22"/>
        </w:rPr>
        <w:t>】</w:t>
      </w:r>
      <w:r w:rsidRPr="000A2E5D">
        <w:rPr>
          <w:rFonts w:ascii="Times New Roman" w:eastAsia="宋体" w:hAnsi="Times New Roman" w:cs="Times New Roman"/>
          <w:sz w:val="22"/>
        </w:rPr>
        <w:t>141</w:t>
      </w:r>
      <w:r w:rsidRPr="000A2E5D">
        <w:rPr>
          <w:rFonts w:ascii="Times New Roman" w:eastAsia="宋体" w:hAnsi="Times New Roman" w:cs="Times New Roman"/>
          <w:sz w:val="22"/>
        </w:rPr>
        <w:t>号规定的《残疾人福利性单位声明函》（具体格式详见</w:t>
      </w:r>
      <w:r w:rsidRPr="000A2E5D">
        <w:rPr>
          <w:rFonts w:ascii="Times New Roman" w:eastAsia="宋体" w:hAnsi="Times New Roman" w:cs="Times New Roman"/>
          <w:sz w:val="22"/>
        </w:rPr>
        <w:t>“</w:t>
      </w:r>
      <w:r w:rsidRPr="000A2E5D">
        <w:rPr>
          <w:rFonts w:ascii="Times New Roman" w:eastAsia="宋体" w:hAnsi="Times New Roman" w:cs="Times New Roman"/>
          <w:sz w:val="22"/>
        </w:rPr>
        <w:t>投标文件格式</w:t>
      </w:r>
      <w:r w:rsidRPr="000A2E5D">
        <w:rPr>
          <w:rFonts w:ascii="Times New Roman" w:eastAsia="宋体" w:hAnsi="Times New Roman" w:cs="Times New Roman"/>
          <w:sz w:val="22"/>
        </w:rPr>
        <w:t>”</w:t>
      </w:r>
      <w:r w:rsidRPr="000A2E5D">
        <w:rPr>
          <w:rFonts w:ascii="Times New Roman" w:eastAsia="宋体" w:hAnsi="Times New Roman" w:cs="Times New Roman"/>
          <w:sz w:val="22"/>
        </w:rPr>
        <w:t>），并对声明的真实性负责。</w:t>
      </w:r>
    </w:p>
    <w:sectPr w:rsidR="00BE72F4" w:rsidRPr="0065100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3F70" w:rsidRDefault="00073F70" w:rsidP="00BC0C29">
      <w:r>
        <w:separator/>
      </w:r>
    </w:p>
  </w:endnote>
  <w:endnote w:type="continuationSeparator" w:id="0">
    <w:p w:rsidR="00073F70" w:rsidRDefault="00073F70" w:rsidP="00BC0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仿宋">
    <w:altName w:val="仿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FZFangSong-Z02">
    <w:altName w:val="宋体"/>
    <w:charset w:val="86"/>
    <w:family w:val="swiss"/>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3F70" w:rsidRDefault="00073F70" w:rsidP="00BC0C29">
      <w:r>
        <w:separator/>
      </w:r>
    </w:p>
  </w:footnote>
  <w:footnote w:type="continuationSeparator" w:id="0">
    <w:p w:rsidR="00073F70" w:rsidRDefault="00073F70" w:rsidP="00BC0C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E0A"/>
    <w:rsid w:val="00007E0A"/>
    <w:rsid w:val="00027A90"/>
    <w:rsid w:val="00073F70"/>
    <w:rsid w:val="000A2E5D"/>
    <w:rsid w:val="001014B3"/>
    <w:rsid w:val="00192970"/>
    <w:rsid w:val="00525CE5"/>
    <w:rsid w:val="00582C81"/>
    <w:rsid w:val="00651004"/>
    <w:rsid w:val="00674D6A"/>
    <w:rsid w:val="006E1D48"/>
    <w:rsid w:val="00832D47"/>
    <w:rsid w:val="008A5115"/>
    <w:rsid w:val="00BC0C29"/>
    <w:rsid w:val="00BE72F4"/>
    <w:rsid w:val="00CD7937"/>
    <w:rsid w:val="00D04DAB"/>
    <w:rsid w:val="00D909B7"/>
    <w:rsid w:val="00DF796B"/>
    <w:rsid w:val="00E05BDF"/>
    <w:rsid w:val="00EA438B"/>
    <w:rsid w:val="00EB1875"/>
    <w:rsid w:val="00F94884"/>
    <w:rsid w:val="00FA04C1"/>
    <w:rsid w:val="00FD7E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C0C2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C0C29"/>
    <w:rPr>
      <w:sz w:val="18"/>
      <w:szCs w:val="18"/>
    </w:rPr>
  </w:style>
  <w:style w:type="paragraph" w:styleId="a4">
    <w:name w:val="footer"/>
    <w:basedOn w:val="a"/>
    <w:link w:val="Char0"/>
    <w:uiPriority w:val="99"/>
    <w:unhideWhenUsed/>
    <w:rsid w:val="00BC0C29"/>
    <w:pPr>
      <w:tabs>
        <w:tab w:val="center" w:pos="4153"/>
        <w:tab w:val="right" w:pos="8306"/>
      </w:tabs>
      <w:snapToGrid w:val="0"/>
      <w:jc w:val="left"/>
    </w:pPr>
    <w:rPr>
      <w:sz w:val="18"/>
      <w:szCs w:val="18"/>
    </w:rPr>
  </w:style>
  <w:style w:type="character" w:customStyle="1" w:styleId="Char0">
    <w:name w:val="页脚 Char"/>
    <w:basedOn w:val="a0"/>
    <w:link w:val="a4"/>
    <w:uiPriority w:val="99"/>
    <w:rsid w:val="00BC0C29"/>
    <w:rPr>
      <w:sz w:val="18"/>
      <w:szCs w:val="18"/>
    </w:rPr>
  </w:style>
  <w:style w:type="table" w:styleId="a5">
    <w:name w:val="Table Grid"/>
    <w:basedOn w:val="a1"/>
    <w:autoRedefine/>
    <w:uiPriority w:val="59"/>
    <w:qFormat/>
    <w:rsid w:val="00BC0C29"/>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autoRedefine/>
    <w:semiHidden/>
    <w:unhideWhenUsed/>
    <w:qFormat/>
    <w:rsid w:val="00BC0C29"/>
    <w:rPr>
      <w:rFonts w:ascii="Times New Roman" w:eastAsia="宋体" w:hAnsi="Times New Roman" w:cs="Times New Roman"/>
      <w:kern w:val="0"/>
      <w:sz w:val="20"/>
      <w:szCs w:val="20"/>
    </w:rPr>
    <w:tblPr>
      <w:tblCellMar>
        <w:top w:w="0" w:type="dxa"/>
        <w:left w:w="0" w:type="dxa"/>
        <w:bottom w:w="0" w:type="dxa"/>
        <w:right w:w="0" w:type="dxa"/>
      </w:tblCellMar>
    </w:tblPr>
  </w:style>
  <w:style w:type="paragraph" w:styleId="a6">
    <w:name w:val="Balloon Text"/>
    <w:basedOn w:val="a"/>
    <w:link w:val="Char1"/>
    <w:uiPriority w:val="99"/>
    <w:semiHidden/>
    <w:unhideWhenUsed/>
    <w:rsid w:val="00D909B7"/>
    <w:rPr>
      <w:sz w:val="18"/>
      <w:szCs w:val="18"/>
    </w:rPr>
  </w:style>
  <w:style w:type="character" w:customStyle="1" w:styleId="Char1">
    <w:name w:val="批注框文本 Char"/>
    <w:basedOn w:val="a0"/>
    <w:link w:val="a6"/>
    <w:uiPriority w:val="99"/>
    <w:semiHidden/>
    <w:rsid w:val="00D909B7"/>
    <w:rPr>
      <w:sz w:val="18"/>
      <w:szCs w:val="18"/>
    </w:rPr>
  </w:style>
  <w:style w:type="table" w:customStyle="1" w:styleId="1">
    <w:name w:val="网格型1"/>
    <w:basedOn w:val="a1"/>
    <w:next w:val="a5"/>
    <w:autoRedefine/>
    <w:uiPriority w:val="59"/>
    <w:qFormat/>
    <w:rsid w:val="000A2E5D"/>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autoRedefine/>
    <w:semiHidden/>
    <w:unhideWhenUsed/>
    <w:qFormat/>
    <w:rsid w:val="000A2E5D"/>
    <w:rPr>
      <w:rFonts w:ascii="Times New Roman" w:eastAsia="宋体" w:hAnsi="Times New Roman" w:cs="Times New Roman"/>
      <w:kern w:val="0"/>
      <w:sz w:val="20"/>
      <w:szCs w:val="20"/>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C0C2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C0C29"/>
    <w:rPr>
      <w:sz w:val="18"/>
      <w:szCs w:val="18"/>
    </w:rPr>
  </w:style>
  <w:style w:type="paragraph" w:styleId="a4">
    <w:name w:val="footer"/>
    <w:basedOn w:val="a"/>
    <w:link w:val="Char0"/>
    <w:uiPriority w:val="99"/>
    <w:unhideWhenUsed/>
    <w:rsid w:val="00BC0C29"/>
    <w:pPr>
      <w:tabs>
        <w:tab w:val="center" w:pos="4153"/>
        <w:tab w:val="right" w:pos="8306"/>
      </w:tabs>
      <w:snapToGrid w:val="0"/>
      <w:jc w:val="left"/>
    </w:pPr>
    <w:rPr>
      <w:sz w:val="18"/>
      <w:szCs w:val="18"/>
    </w:rPr>
  </w:style>
  <w:style w:type="character" w:customStyle="1" w:styleId="Char0">
    <w:name w:val="页脚 Char"/>
    <w:basedOn w:val="a0"/>
    <w:link w:val="a4"/>
    <w:uiPriority w:val="99"/>
    <w:rsid w:val="00BC0C29"/>
    <w:rPr>
      <w:sz w:val="18"/>
      <w:szCs w:val="18"/>
    </w:rPr>
  </w:style>
  <w:style w:type="table" w:styleId="a5">
    <w:name w:val="Table Grid"/>
    <w:basedOn w:val="a1"/>
    <w:autoRedefine/>
    <w:uiPriority w:val="59"/>
    <w:qFormat/>
    <w:rsid w:val="00BC0C29"/>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autoRedefine/>
    <w:semiHidden/>
    <w:unhideWhenUsed/>
    <w:qFormat/>
    <w:rsid w:val="00BC0C29"/>
    <w:rPr>
      <w:rFonts w:ascii="Times New Roman" w:eastAsia="宋体" w:hAnsi="Times New Roman" w:cs="Times New Roman"/>
      <w:kern w:val="0"/>
      <w:sz w:val="20"/>
      <w:szCs w:val="20"/>
    </w:rPr>
    <w:tblPr>
      <w:tblCellMar>
        <w:top w:w="0" w:type="dxa"/>
        <w:left w:w="0" w:type="dxa"/>
        <w:bottom w:w="0" w:type="dxa"/>
        <w:right w:w="0" w:type="dxa"/>
      </w:tblCellMar>
    </w:tblPr>
  </w:style>
  <w:style w:type="paragraph" w:styleId="a6">
    <w:name w:val="Balloon Text"/>
    <w:basedOn w:val="a"/>
    <w:link w:val="Char1"/>
    <w:uiPriority w:val="99"/>
    <w:semiHidden/>
    <w:unhideWhenUsed/>
    <w:rsid w:val="00D909B7"/>
    <w:rPr>
      <w:sz w:val="18"/>
      <w:szCs w:val="18"/>
    </w:rPr>
  </w:style>
  <w:style w:type="character" w:customStyle="1" w:styleId="Char1">
    <w:name w:val="批注框文本 Char"/>
    <w:basedOn w:val="a0"/>
    <w:link w:val="a6"/>
    <w:uiPriority w:val="99"/>
    <w:semiHidden/>
    <w:rsid w:val="00D909B7"/>
    <w:rPr>
      <w:sz w:val="18"/>
      <w:szCs w:val="18"/>
    </w:rPr>
  </w:style>
  <w:style w:type="table" w:customStyle="1" w:styleId="1">
    <w:name w:val="网格型1"/>
    <w:basedOn w:val="a1"/>
    <w:next w:val="a5"/>
    <w:autoRedefine/>
    <w:uiPriority w:val="59"/>
    <w:qFormat/>
    <w:rsid w:val="000A2E5D"/>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autoRedefine/>
    <w:semiHidden/>
    <w:unhideWhenUsed/>
    <w:qFormat/>
    <w:rsid w:val="000A2E5D"/>
    <w:rPr>
      <w:rFonts w:ascii="Times New Roman" w:eastAsia="宋体" w:hAnsi="Times New Roman" w:cs="Times New Roman"/>
      <w:kern w:val="0"/>
      <w:sz w:val="20"/>
      <w:szCs w:val="20"/>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B8F39-EDF0-4A0F-B8B5-0E4DF067E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23</Pages>
  <Words>4911</Words>
  <Characters>5206</Characters>
  <Application>Microsoft Office Word</Application>
  <DocSecurity>0</DocSecurity>
  <Lines>433</Lines>
  <Paragraphs>374</Paragraphs>
  <ScaleCrop>false</ScaleCrop>
  <Company>Microsoft</Company>
  <LinksUpToDate>false</LinksUpToDate>
  <CharactersWithSpaces>9743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24</cp:revision>
  <dcterms:created xsi:type="dcterms:W3CDTF">2024-04-09T02:36:00Z</dcterms:created>
  <dcterms:modified xsi:type="dcterms:W3CDTF">2024-04-09T10:19:00Z</dcterms:modified>
</cp:coreProperties>
</file>