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CA" w:rsidRPr="007212CA" w:rsidRDefault="007212CA" w:rsidP="007212CA">
      <w:pPr>
        <w:adjustRightInd w:val="0"/>
        <w:snapToGrid w:val="0"/>
        <w:spacing w:line="300" w:lineRule="auto"/>
        <w:jc w:val="center"/>
        <w:outlineLvl w:val="1"/>
        <w:rPr>
          <w:rFonts w:ascii="Times New Roman" w:eastAsia="黑体" w:hAnsi="Times New Roman" w:cs="Times New Roman"/>
          <w:sz w:val="30"/>
          <w:szCs w:val="30"/>
        </w:rPr>
      </w:pPr>
      <w:bookmarkStart w:id="0" w:name="_Toc153978856"/>
      <w:bookmarkStart w:id="1" w:name="_Toc154129105"/>
      <w:bookmarkStart w:id="2" w:name="_Toc117582449"/>
      <w:bookmarkStart w:id="3" w:name="_Toc153978940"/>
      <w:bookmarkStart w:id="4" w:name="_Toc161239769"/>
      <w:bookmarkStart w:id="5" w:name="_Toc464465672"/>
      <w:bookmarkStart w:id="6" w:name="_Toc464465674"/>
      <w:bookmarkStart w:id="7" w:name="_Toc460922281"/>
      <w:bookmarkStart w:id="8" w:name="_Toc464465671"/>
      <w:bookmarkStart w:id="9" w:name="_Toc464465675"/>
      <w:bookmarkStart w:id="10" w:name="_Toc460922283"/>
      <w:bookmarkStart w:id="11" w:name="_Toc460922279"/>
      <w:bookmarkStart w:id="12" w:name="_Toc460922282"/>
      <w:bookmarkStart w:id="13" w:name="_Toc464465670"/>
      <w:bookmarkStart w:id="14" w:name="_Toc464465673"/>
      <w:r w:rsidRPr="007212CA">
        <w:rPr>
          <w:rFonts w:ascii="Times New Roman" w:eastAsia="黑体" w:hAnsi="Times New Roman" w:cs="Times New Roman"/>
          <w:sz w:val="30"/>
          <w:szCs w:val="30"/>
        </w:rPr>
        <w:t>一、说明</w:t>
      </w:r>
      <w:bookmarkEnd w:id="0"/>
      <w:bookmarkEnd w:id="1"/>
      <w:bookmarkEnd w:id="2"/>
      <w:bookmarkEnd w:id="3"/>
      <w:bookmarkEnd w:id="4"/>
    </w:p>
    <w:p w:rsidR="007212CA" w:rsidRPr="007212CA" w:rsidRDefault="007212CA" w:rsidP="007212CA">
      <w:pPr>
        <w:adjustRightInd w:val="0"/>
        <w:snapToGrid w:val="0"/>
        <w:spacing w:line="300" w:lineRule="auto"/>
        <w:ind w:firstLineChars="200" w:firstLine="442"/>
        <w:outlineLvl w:val="2"/>
        <w:rPr>
          <w:rFonts w:ascii="Times New Roman" w:eastAsia="宋体" w:hAnsi="Times New Roman" w:cs="Times New Roman"/>
          <w:b/>
          <w:bCs/>
          <w:sz w:val="22"/>
        </w:rPr>
      </w:pPr>
      <w:bookmarkStart w:id="15" w:name="_Toc153978941"/>
      <w:bookmarkStart w:id="16" w:name="_Toc154129106"/>
      <w:bookmarkStart w:id="17" w:name="_Toc153978857"/>
      <w:bookmarkStart w:id="18" w:name="_Toc117582450"/>
      <w:bookmarkStart w:id="19" w:name="_Toc161239770"/>
      <w:r w:rsidRPr="007212CA">
        <w:rPr>
          <w:rFonts w:ascii="Times New Roman" w:eastAsia="宋体" w:hAnsi="Times New Roman" w:cs="Times New Roman"/>
          <w:b/>
          <w:bCs/>
          <w:sz w:val="22"/>
        </w:rPr>
        <w:t xml:space="preserve">1 </w:t>
      </w:r>
      <w:r w:rsidRPr="007212CA">
        <w:rPr>
          <w:rFonts w:ascii="Times New Roman" w:eastAsia="宋体" w:hAnsi="Times New Roman" w:cs="Times New Roman"/>
          <w:b/>
          <w:bCs/>
          <w:sz w:val="22"/>
        </w:rPr>
        <w:t>总则</w:t>
      </w:r>
      <w:bookmarkEnd w:id="15"/>
      <w:bookmarkEnd w:id="16"/>
      <w:bookmarkEnd w:id="17"/>
      <w:bookmarkEnd w:id="18"/>
      <w:bookmarkEnd w:id="19"/>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 xml:space="preserve">1.1 </w:t>
      </w:r>
      <w:r w:rsidRPr="007212CA">
        <w:rPr>
          <w:rFonts w:ascii="Times New Roman" w:eastAsia="宋体" w:hAnsi="Times New Roman" w:cs="Times New Roman"/>
          <w:color w:val="000000"/>
          <w:sz w:val="22"/>
        </w:rPr>
        <w:t>供应商应具备国家或行业管理部门规定的，在本市实施本项目所需的资格（资质）和相关手续（如果有），由此引起的所有有关事宜及费用由供应商自行负责。</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 xml:space="preserve">1.2 </w:t>
      </w:r>
      <w:r w:rsidRPr="007212CA">
        <w:rPr>
          <w:rFonts w:ascii="Times New Roman" w:eastAsia="宋体" w:hAnsi="Times New Roman" w:cs="Times New Roman"/>
          <w:color w:val="000000"/>
          <w:sz w:val="22"/>
        </w:rPr>
        <w:t>供应商提供的服务应当符合招标文件的要求，并且其质量完全符合国家标准、行业标准或地方标准。</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 xml:space="preserve">1.3 </w:t>
      </w:r>
      <w:r w:rsidRPr="007212CA">
        <w:rPr>
          <w:rFonts w:ascii="Times New Roman" w:eastAsia="宋体" w:hAnsi="Times New Roman" w:cs="Times New Roman"/>
          <w:color w:val="000000"/>
          <w:sz w:val="22"/>
        </w:rPr>
        <w:t>供应商在</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前应认真了解项目的实施背景、应提供的服务内容和质量、项目考核管理要求等，一旦</w:t>
      </w:r>
      <w:r w:rsidRPr="007212CA">
        <w:rPr>
          <w:rFonts w:ascii="Times New Roman" w:eastAsia="宋体" w:hAnsi="Times New Roman" w:cs="Times New Roman" w:hint="eastAsia"/>
          <w:color w:val="000000"/>
          <w:sz w:val="22"/>
        </w:rPr>
        <w:t>成交</w:t>
      </w:r>
      <w:r w:rsidRPr="007212CA">
        <w:rPr>
          <w:rFonts w:ascii="Times New Roman" w:eastAsia="宋体" w:hAnsi="Times New Roman" w:cs="Times New Roman"/>
          <w:color w:val="000000"/>
          <w:sz w:val="22"/>
        </w:rPr>
        <w:t>，应按照</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文件和合同规定的要求提供相关服务。</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 xml:space="preserve">1.4 </w:t>
      </w:r>
      <w:r w:rsidRPr="007212CA">
        <w:rPr>
          <w:rFonts w:ascii="Times New Roman" w:eastAsia="宋体" w:hAnsi="Times New Roman" w:cs="Times New Roman"/>
          <w:color w:val="000000"/>
          <w:sz w:val="22"/>
        </w:rPr>
        <w:t>供应商认为</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文件（</w:t>
      </w:r>
      <w:proofErr w:type="gramStart"/>
      <w:r w:rsidRPr="007212CA">
        <w:rPr>
          <w:rFonts w:ascii="Times New Roman" w:eastAsia="宋体" w:hAnsi="Times New Roman" w:cs="Times New Roman"/>
          <w:color w:val="000000"/>
          <w:sz w:val="22"/>
        </w:rPr>
        <w:t>包括</w:t>
      </w:r>
      <w:r w:rsidRPr="007212CA">
        <w:rPr>
          <w:rFonts w:ascii="Times New Roman" w:eastAsia="宋体" w:hAnsi="Times New Roman" w:cs="Times New Roman" w:hint="eastAsia"/>
          <w:color w:val="000000"/>
          <w:sz w:val="22"/>
        </w:rPr>
        <w:t>磋商</w:t>
      </w:r>
      <w:proofErr w:type="gramEnd"/>
      <w:r w:rsidRPr="007212CA">
        <w:rPr>
          <w:rFonts w:ascii="Times New Roman" w:eastAsia="宋体" w:hAnsi="Times New Roman" w:cs="Times New Roman"/>
          <w:color w:val="000000"/>
          <w:sz w:val="22"/>
        </w:rPr>
        <w:t>补充文件）存在排他性或歧视性条款，可在收到或下载</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文件之日起七个工作日内提出</w:t>
      </w:r>
      <w:r w:rsidRPr="007212CA">
        <w:rPr>
          <w:rFonts w:ascii="Times New Roman" w:eastAsia="宋体" w:hAnsi="宋体" w:cs="Times New Roman" w:hint="eastAsia"/>
          <w:sz w:val="22"/>
        </w:rPr>
        <w:t>，</w:t>
      </w:r>
      <w:r w:rsidRPr="007212CA">
        <w:rPr>
          <w:rFonts w:ascii="Times New Roman" w:eastAsia="宋体" w:hAnsi="Times New Roman" w:cs="Times New Roman"/>
          <w:color w:val="000000"/>
          <w:sz w:val="22"/>
        </w:rPr>
        <w:t>并附相关证据。</w:t>
      </w:r>
      <w:bookmarkEnd w:id="5"/>
      <w:bookmarkEnd w:id="6"/>
      <w:bookmarkEnd w:id="7"/>
      <w:bookmarkEnd w:id="8"/>
      <w:bookmarkEnd w:id="9"/>
      <w:bookmarkEnd w:id="10"/>
      <w:bookmarkEnd w:id="11"/>
      <w:bookmarkEnd w:id="12"/>
      <w:bookmarkEnd w:id="13"/>
      <w:bookmarkEnd w:id="14"/>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 xml:space="preserve">1.5 </w:t>
      </w:r>
      <w:r w:rsidRPr="007212CA">
        <w:rPr>
          <w:rFonts w:ascii="Times New Roman" w:eastAsia="宋体" w:hAnsi="Times New Roman" w:cs="Times New Roman"/>
          <w:color w:val="000000"/>
          <w:sz w:val="22"/>
        </w:rPr>
        <w:t>本项目若涉及保安服务内容，根据《保安服务管理条例》（国务院令第</w:t>
      </w:r>
      <w:r w:rsidRPr="007212CA">
        <w:rPr>
          <w:rFonts w:ascii="Times New Roman" w:eastAsia="宋体" w:hAnsi="Times New Roman" w:cs="Times New Roman"/>
          <w:color w:val="000000"/>
          <w:sz w:val="22"/>
        </w:rPr>
        <w:t>564</w:t>
      </w:r>
      <w:r w:rsidRPr="007212CA">
        <w:rPr>
          <w:rFonts w:ascii="Times New Roman" w:eastAsia="宋体" w:hAnsi="Times New Roman" w:cs="Times New Roman"/>
          <w:color w:val="000000"/>
          <w:sz w:val="22"/>
        </w:rPr>
        <w:t>号）第十四条规定，成交供应商应当自开始保安服务之日起</w:t>
      </w:r>
      <w:r w:rsidRPr="007212CA">
        <w:rPr>
          <w:rFonts w:ascii="Times New Roman" w:eastAsia="宋体" w:hAnsi="Times New Roman" w:cs="Times New Roman"/>
          <w:color w:val="000000"/>
          <w:sz w:val="22"/>
        </w:rPr>
        <w:t>30</w:t>
      </w:r>
      <w:r w:rsidRPr="007212CA">
        <w:rPr>
          <w:rFonts w:ascii="Times New Roman" w:eastAsia="宋体" w:hAnsi="Times New Roman" w:cs="Times New Roman"/>
          <w:color w:val="000000"/>
          <w:sz w:val="22"/>
        </w:rPr>
        <w:t>日内，向所在地设区的市级人民政府公安机关备案。</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1.</w:t>
      </w:r>
      <w:r w:rsidRPr="007212CA">
        <w:rPr>
          <w:rFonts w:ascii="Times New Roman" w:eastAsia="宋体" w:hAnsi="Times New Roman" w:cs="Times New Roman" w:hint="eastAsia"/>
          <w:color w:val="000000"/>
          <w:sz w:val="22"/>
        </w:rPr>
        <w:t>6</w:t>
      </w:r>
      <w:r w:rsidRPr="007212CA">
        <w:rPr>
          <w:rFonts w:ascii="Times New Roman" w:eastAsia="宋体" w:hAnsi="Times New Roman" w:cs="Times New Roman"/>
          <w:color w:val="000000"/>
          <w:sz w:val="22"/>
        </w:rPr>
        <w:t>供应商需在</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文件中承诺，</w:t>
      </w:r>
      <w:proofErr w:type="gramStart"/>
      <w:r w:rsidRPr="007212CA">
        <w:rPr>
          <w:rFonts w:ascii="Times New Roman" w:eastAsia="宋体" w:hAnsi="Times New Roman" w:cs="Times New Roman"/>
          <w:color w:val="000000"/>
          <w:sz w:val="22"/>
        </w:rPr>
        <w:t>如之前</w:t>
      </w:r>
      <w:proofErr w:type="gramEnd"/>
      <w:r w:rsidRPr="007212CA">
        <w:rPr>
          <w:rFonts w:ascii="Times New Roman" w:eastAsia="宋体" w:hAnsi="Times New Roman" w:cs="Times New Roman"/>
          <w:color w:val="000000"/>
          <w:sz w:val="22"/>
        </w:rPr>
        <w:t>在岗的工作人员经考评符合上岗要求的，原则上应继续留用。</w:t>
      </w:r>
    </w:p>
    <w:p w:rsidR="007212CA" w:rsidRPr="007212CA" w:rsidRDefault="007212CA" w:rsidP="007212CA">
      <w:pPr>
        <w:snapToGrid w:val="0"/>
        <w:spacing w:line="300" w:lineRule="auto"/>
        <w:ind w:firstLineChars="200" w:firstLine="440"/>
        <w:jc w:val="left"/>
        <w:rPr>
          <w:rFonts w:ascii="Times New Roman" w:eastAsia="宋体" w:hAnsi="Times New Roman" w:cs="Times New Roman"/>
          <w:b/>
          <w:bCs/>
          <w:sz w:val="22"/>
        </w:rPr>
      </w:pPr>
      <w:r w:rsidRPr="007212CA">
        <w:rPr>
          <w:rFonts w:ascii="宋体" w:eastAsia="宋体" w:hAnsi="宋体" w:cs="宋体" w:hint="eastAsia"/>
          <w:color w:val="FF0000"/>
          <w:sz w:val="22"/>
        </w:rPr>
        <w:t>★</w:t>
      </w:r>
      <w:r w:rsidRPr="007212CA">
        <w:rPr>
          <w:rFonts w:ascii="Times New Roman" w:eastAsia="宋体" w:hAnsi="Times New Roman" w:cs="Times New Roman"/>
          <w:color w:val="FF0000"/>
          <w:sz w:val="22"/>
        </w:rPr>
        <w:t>1.</w:t>
      </w:r>
      <w:r w:rsidRPr="007212CA">
        <w:rPr>
          <w:rFonts w:ascii="Times New Roman" w:eastAsia="宋体" w:hAnsi="Times New Roman" w:cs="Times New Roman" w:hint="eastAsia"/>
          <w:color w:val="FF0000"/>
          <w:sz w:val="22"/>
        </w:rPr>
        <w:t>7</w:t>
      </w:r>
      <w:r w:rsidRPr="007212CA">
        <w:rPr>
          <w:rFonts w:ascii="Times New Roman" w:eastAsia="宋体" w:hAnsi="Times New Roman" w:cs="Times New Roman" w:hint="eastAsia"/>
          <w:color w:val="FF0000"/>
          <w:sz w:val="22"/>
        </w:rPr>
        <w:t>供应商提供的服务必须符合国家强制性标准。</w:t>
      </w:r>
    </w:p>
    <w:p w:rsidR="007212CA" w:rsidRPr="007212CA" w:rsidRDefault="007212CA" w:rsidP="007212CA">
      <w:pPr>
        <w:tabs>
          <w:tab w:val="left" w:pos="454"/>
        </w:tabs>
        <w:adjustRightInd w:val="0"/>
        <w:snapToGrid w:val="0"/>
        <w:spacing w:line="300" w:lineRule="auto"/>
        <w:jc w:val="center"/>
        <w:outlineLvl w:val="1"/>
        <w:rPr>
          <w:rFonts w:ascii="Times New Roman" w:eastAsia="黑体" w:hAnsi="Times New Roman" w:cs="Times New Roman"/>
          <w:color w:val="0000FF"/>
          <w:sz w:val="30"/>
          <w:szCs w:val="30"/>
        </w:rPr>
      </w:pPr>
      <w:bookmarkStart w:id="20" w:name="_Toc153978858"/>
      <w:bookmarkStart w:id="21" w:name="_Toc153978942"/>
      <w:bookmarkStart w:id="22" w:name="_Toc154129107"/>
      <w:bookmarkStart w:id="23" w:name="_Toc161239771"/>
      <w:r w:rsidRPr="007212CA">
        <w:rPr>
          <w:rFonts w:ascii="Times New Roman" w:eastAsia="黑体" w:hAnsi="Times New Roman" w:cs="Times New Roman" w:hint="eastAsia"/>
          <w:color w:val="0000FF"/>
          <w:sz w:val="30"/>
          <w:szCs w:val="30"/>
        </w:rPr>
        <w:t>二、项目概况</w:t>
      </w:r>
      <w:bookmarkEnd w:id="20"/>
      <w:bookmarkEnd w:id="21"/>
      <w:bookmarkEnd w:id="22"/>
      <w:bookmarkEnd w:id="23"/>
    </w:p>
    <w:p w:rsidR="007212CA" w:rsidRPr="007212CA" w:rsidRDefault="007212CA" w:rsidP="007212CA">
      <w:pPr>
        <w:adjustRightInd w:val="0"/>
        <w:snapToGrid w:val="0"/>
        <w:spacing w:line="300" w:lineRule="auto"/>
        <w:ind w:firstLineChars="200" w:firstLine="442"/>
        <w:outlineLvl w:val="2"/>
        <w:rPr>
          <w:rFonts w:ascii="Times New Roman" w:eastAsia="宋体" w:hAnsi="Times New Roman" w:cs="Times New Roman"/>
          <w:b/>
          <w:bCs/>
          <w:sz w:val="22"/>
        </w:rPr>
      </w:pPr>
      <w:bookmarkStart w:id="24" w:name="_Toc154129108"/>
      <w:bookmarkStart w:id="25" w:name="_Toc161239772"/>
      <w:r w:rsidRPr="007212CA">
        <w:rPr>
          <w:rFonts w:ascii="Times New Roman" w:eastAsia="宋体" w:hAnsi="Times New Roman" w:cs="Times New Roman"/>
          <w:b/>
          <w:bCs/>
          <w:sz w:val="22"/>
        </w:rPr>
        <w:t xml:space="preserve">2 </w:t>
      </w:r>
      <w:r w:rsidRPr="007212CA">
        <w:rPr>
          <w:rFonts w:ascii="Times New Roman" w:eastAsia="宋体" w:hAnsi="Times New Roman" w:cs="Times New Roman" w:hint="eastAsia"/>
          <w:b/>
          <w:bCs/>
          <w:sz w:val="22"/>
        </w:rPr>
        <w:t>项目名称</w:t>
      </w:r>
      <w:bookmarkEnd w:id="24"/>
      <w:bookmarkEnd w:id="25"/>
    </w:p>
    <w:p w:rsidR="007212CA" w:rsidRPr="007212CA" w:rsidRDefault="007212CA" w:rsidP="007212CA">
      <w:pPr>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bCs/>
          <w:sz w:val="22"/>
        </w:rPr>
        <w:t>项目名称：</w:t>
      </w:r>
      <w:r w:rsidRPr="007212CA">
        <w:rPr>
          <w:rFonts w:ascii="宋体" w:eastAsia="宋体" w:hAnsi="宋体" w:cs="宋体" w:hint="eastAsia"/>
          <w:spacing w:val="4"/>
          <w:sz w:val="22"/>
        </w:rPr>
        <w:t>物业管理费</w:t>
      </w:r>
    </w:p>
    <w:p w:rsidR="007212CA" w:rsidRPr="007212CA" w:rsidRDefault="007212CA" w:rsidP="007212CA">
      <w:pPr>
        <w:adjustRightInd w:val="0"/>
        <w:snapToGrid w:val="0"/>
        <w:spacing w:line="300" w:lineRule="auto"/>
        <w:ind w:firstLineChars="200" w:firstLine="442"/>
        <w:outlineLvl w:val="2"/>
        <w:rPr>
          <w:rFonts w:ascii="Times New Roman" w:eastAsia="宋体" w:hAnsi="Times New Roman" w:cs="Times New Roman"/>
          <w:b/>
          <w:bCs/>
          <w:sz w:val="22"/>
        </w:rPr>
      </w:pPr>
      <w:bookmarkStart w:id="26" w:name="_Toc154129109"/>
      <w:bookmarkStart w:id="27" w:name="_Toc161239773"/>
      <w:r w:rsidRPr="007212CA">
        <w:rPr>
          <w:rFonts w:ascii="Times New Roman" w:eastAsia="宋体" w:hAnsi="Times New Roman" w:cs="Times New Roman"/>
          <w:b/>
          <w:bCs/>
          <w:sz w:val="22"/>
        </w:rPr>
        <w:t>3</w:t>
      </w:r>
      <w:r w:rsidRPr="007212CA">
        <w:rPr>
          <w:rFonts w:ascii="Times New Roman" w:eastAsia="宋体" w:hAnsi="Times New Roman" w:cs="Times New Roman" w:hint="eastAsia"/>
          <w:b/>
          <w:bCs/>
          <w:sz w:val="22"/>
        </w:rPr>
        <w:t xml:space="preserve"> </w:t>
      </w:r>
      <w:r w:rsidRPr="007212CA">
        <w:rPr>
          <w:rFonts w:ascii="Times New Roman" w:eastAsia="宋体" w:hAnsi="Times New Roman" w:cs="Times New Roman" w:hint="eastAsia"/>
          <w:b/>
          <w:bCs/>
          <w:sz w:val="22"/>
        </w:rPr>
        <w:t>物业基本情况</w:t>
      </w:r>
      <w:bookmarkEnd w:id="26"/>
      <w:bookmarkEnd w:id="27"/>
    </w:p>
    <w:p w:rsidR="007212CA" w:rsidRPr="007212CA" w:rsidRDefault="007212CA" w:rsidP="007212CA">
      <w:pPr>
        <w:adjustRightInd w:val="0"/>
        <w:snapToGrid w:val="0"/>
        <w:spacing w:line="300" w:lineRule="auto"/>
        <w:ind w:firstLineChars="200" w:firstLine="442"/>
        <w:jc w:val="left"/>
        <w:rPr>
          <w:rFonts w:ascii="宋体" w:eastAsia="宋体" w:hAnsi="宋体" w:cs="Times New Roman"/>
          <w:color w:val="000000"/>
          <w:sz w:val="22"/>
        </w:rPr>
      </w:pPr>
      <w:r w:rsidRPr="007212CA">
        <w:rPr>
          <w:rFonts w:ascii="宋体" w:eastAsia="宋体" w:hAnsi="宋体" w:cs="Times New Roman" w:hint="eastAsia"/>
          <w:b/>
          <w:color w:val="000000"/>
          <w:sz w:val="22"/>
        </w:rPr>
        <w:t>物业类型：</w:t>
      </w:r>
      <w:r w:rsidRPr="007212CA">
        <w:rPr>
          <w:rFonts w:ascii="宋体" w:eastAsia="宋体" w:hAnsi="宋体" w:cs="Times New Roman" w:hint="eastAsia"/>
          <w:bCs/>
          <w:color w:val="000000"/>
          <w:sz w:val="22"/>
        </w:rPr>
        <w:t>属于</w:t>
      </w:r>
      <w:r w:rsidRPr="007212CA">
        <w:rPr>
          <w:rFonts w:ascii="Times New Roman" w:eastAsia="宋体" w:hAnsi="Times New Roman" w:cs="Times New Roman" w:hint="eastAsia"/>
          <w:color w:val="000000"/>
          <w:sz w:val="22"/>
        </w:rPr>
        <w:t>综合大楼</w:t>
      </w:r>
    </w:p>
    <w:p w:rsidR="007212CA" w:rsidRPr="007212CA" w:rsidRDefault="007212CA" w:rsidP="007212CA">
      <w:pPr>
        <w:autoSpaceDN w:val="0"/>
        <w:adjustRightInd w:val="0"/>
        <w:snapToGrid w:val="0"/>
        <w:spacing w:line="300" w:lineRule="auto"/>
        <w:ind w:leftChars="209" w:left="439"/>
        <w:textAlignment w:val="baseline"/>
        <w:rPr>
          <w:rFonts w:ascii="Times New Roman" w:eastAsia="宋体" w:hAnsi="Times New Roman" w:cs="Times New Roman"/>
          <w:bCs/>
          <w:sz w:val="22"/>
        </w:rPr>
      </w:pPr>
      <w:r w:rsidRPr="007212CA">
        <w:rPr>
          <w:rFonts w:ascii="宋体" w:eastAsia="宋体" w:hAnsi="宋体" w:cs="Times New Roman" w:hint="eastAsia"/>
          <w:b/>
          <w:color w:val="000000"/>
          <w:sz w:val="22"/>
        </w:rPr>
        <w:t>坐落位置：</w:t>
      </w:r>
      <w:r w:rsidRPr="007212CA">
        <w:rPr>
          <w:rFonts w:ascii="Times New Roman" w:eastAsia="宋体" w:hAnsi="Times New Roman" w:cs="Times New Roman" w:hint="eastAsia"/>
          <w:color w:val="000000"/>
          <w:sz w:val="22"/>
        </w:rPr>
        <w:t>上海市浦东新区惠南镇通济路</w:t>
      </w:r>
      <w:r w:rsidRPr="007212CA">
        <w:rPr>
          <w:rFonts w:ascii="Times New Roman" w:eastAsia="宋体" w:hAnsi="Times New Roman" w:cs="Times New Roman" w:hint="eastAsia"/>
          <w:color w:val="000000"/>
          <w:sz w:val="22"/>
        </w:rPr>
        <w:t>229</w:t>
      </w:r>
      <w:r w:rsidRPr="007212CA">
        <w:rPr>
          <w:rFonts w:ascii="Times New Roman" w:eastAsia="宋体" w:hAnsi="Times New Roman" w:cs="Times New Roman" w:hint="eastAsia"/>
          <w:color w:val="000000"/>
          <w:sz w:val="22"/>
        </w:rPr>
        <w:t>弄</w:t>
      </w:r>
      <w:r w:rsidRPr="007212CA">
        <w:rPr>
          <w:rFonts w:ascii="Times New Roman" w:eastAsia="宋体" w:hAnsi="Times New Roman" w:cs="Times New Roman" w:hint="eastAsia"/>
          <w:color w:val="000000"/>
          <w:sz w:val="22"/>
        </w:rPr>
        <w:t>25</w:t>
      </w:r>
      <w:r w:rsidRPr="007212CA">
        <w:rPr>
          <w:rFonts w:ascii="Times New Roman" w:eastAsia="宋体" w:hAnsi="Times New Roman" w:cs="Times New Roman" w:hint="eastAsia"/>
          <w:color w:val="000000"/>
          <w:sz w:val="22"/>
        </w:rPr>
        <w:t>号，建筑面积：</w:t>
      </w:r>
      <w:r w:rsidRPr="007212CA">
        <w:rPr>
          <w:rFonts w:ascii="Times New Roman" w:eastAsia="宋体" w:hAnsi="Times New Roman" w:cs="Times New Roman" w:hint="eastAsia"/>
          <w:color w:val="000000"/>
          <w:sz w:val="22"/>
        </w:rPr>
        <w:t>2848</w:t>
      </w:r>
      <w:r w:rsidRPr="007212CA">
        <w:rPr>
          <w:rFonts w:ascii="Times New Roman" w:eastAsia="宋体" w:hAnsi="Times New Roman" w:cs="Times New Roman" w:hint="eastAsia"/>
          <w:color w:val="000000"/>
          <w:sz w:val="22"/>
        </w:rPr>
        <w:t>平方米。川沙镇乔家</w:t>
      </w:r>
      <w:proofErr w:type="gramStart"/>
      <w:r w:rsidRPr="007212CA">
        <w:rPr>
          <w:rFonts w:ascii="Times New Roman" w:eastAsia="宋体" w:hAnsi="Times New Roman" w:cs="Times New Roman" w:hint="eastAsia"/>
          <w:color w:val="000000"/>
          <w:sz w:val="22"/>
        </w:rPr>
        <w:t>浜</w:t>
      </w:r>
      <w:proofErr w:type="gramEnd"/>
      <w:r w:rsidRPr="007212CA">
        <w:rPr>
          <w:rFonts w:ascii="Times New Roman" w:eastAsia="宋体" w:hAnsi="Times New Roman" w:cs="Times New Roman" w:hint="eastAsia"/>
          <w:color w:val="000000"/>
          <w:sz w:val="22"/>
        </w:rPr>
        <w:t>路</w:t>
      </w:r>
      <w:r w:rsidRPr="007212CA">
        <w:rPr>
          <w:rFonts w:ascii="Times New Roman" w:eastAsia="宋体" w:hAnsi="Times New Roman" w:cs="Times New Roman" w:hint="eastAsia"/>
          <w:color w:val="000000"/>
          <w:sz w:val="22"/>
        </w:rPr>
        <w:t>30</w:t>
      </w:r>
      <w:r w:rsidRPr="007212CA">
        <w:rPr>
          <w:rFonts w:ascii="Times New Roman" w:eastAsia="宋体" w:hAnsi="Times New Roman" w:cs="Times New Roman" w:hint="eastAsia"/>
          <w:color w:val="000000"/>
          <w:sz w:val="22"/>
        </w:rPr>
        <w:t>号</w:t>
      </w:r>
      <w:r w:rsidRPr="007212CA">
        <w:rPr>
          <w:rFonts w:ascii="Times New Roman" w:eastAsia="宋体" w:hAnsi="Times New Roman" w:cs="Times New Roman" w:hint="eastAsia"/>
          <w:color w:val="000000"/>
          <w:sz w:val="22"/>
        </w:rPr>
        <w:t>46</w:t>
      </w:r>
      <w:r w:rsidRPr="007212CA">
        <w:rPr>
          <w:rFonts w:ascii="Times New Roman" w:eastAsia="宋体" w:hAnsi="Times New Roman" w:cs="Times New Roman" w:hint="eastAsia"/>
          <w:color w:val="000000"/>
          <w:sz w:val="22"/>
        </w:rPr>
        <w:t>号，建筑面积：</w:t>
      </w:r>
      <w:r w:rsidRPr="007212CA">
        <w:rPr>
          <w:rFonts w:ascii="Times New Roman" w:eastAsia="宋体" w:hAnsi="Times New Roman" w:cs="Times New Roman" w:hint="eastAsia"/>
          <w:color w:val="000000"/>
          <w:sz w:val="22"/>
        </w:rPr>
        <w:t>1062</w:t>
      </w:r>
      <w:r w:rsidRPr="007212CA">
        <w:rPr>
          <w:rFonts w:ascii="Times New Roman" w:eastAsia="宋体" w:hAnsi="Times New Roman" w:cs="Times New Roman" w:hint="eastAsia"/>
          <w:color w:val="000000"/>
          <w:sz w:val="22"/>
        </w:rPr>
        <w:t>平方米。浦东新区东方路</w:t>
      </w:r>
      <w:r w:rsidRPr="007212CA">
        <w:rPr>
          <w:rFonts w:ascii="Times New Roman" w:eastAsia="宋体" w:hAnsi="Times New Roman" w:cs="Times New Roman" w:hint="eastAsia"/>
          <w:color w:val="000000"/>
          <w:sz w:val="22"/>
        </w:rPr>
        <w:t>1616</w:t>
      </w:r>
      <w:r w:rsidRPr="007212CA">
        <w:rPr>
          <w:rFonts w:ascii="Times New Roman" w:eastAsia="宋体" w:hAnsi="Times New Roman" w:cs="Times New Roman" w:hint="eastAsia"/>
          <w:color w:val="000000"/>
          <w:sz w:val="22"/>
        </w:rPr>
        <w:t>号，建筑面积：</w:t>
      </w:r>
      <w:r w:rsidRPr="007212CA">
        <w:rPr>
          <w:rFonts w:ascii="Times New Roman" w:eastAsia="宋体" w:hAnsi="Times New Roman" w:cs="Times New Roman" w:hint="eastAsia"/>
          <w:color w:val="000000"/>
          <w:sz w:val="22"/>
        </w:rPr>
        <w:t>1709</w:t>
      </w:r>
      <w:r w:rsidRPr="007212CA">
        <w:rPr>
          <w:rFonts w:ascii="Times New Roman" w:eastAsia="宋体" w:hAnsi="Times New Roman" w:cs="Times New Roman" w:hint="eastAsia"/>
          <w:color w:val="000000"/>
          <w:sz w:val="22"/>
        </w:rPr>
        <w:t>平方米。</w:t>
      </w:r>
    </w:p>
    <w:p w:rsidR="007212CA" w:rsidRPr="007212CA" w:rsidRDefault="007212CA" w:rsidP="007212C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8" w:name="_Toc154129110"/>
      <w:bookmarkStart w:id="29" w:name="_Toc153978943"/>
      <w:bookmarkStart w:id="30" w:name="_Toc153978859"/>
      <w:bookmarkStart w:id="31" w:name="_Toc161239774"/>
      <w:r w:rsidRPr="007212CA">
        <w:rPr>
          <w:rFonts w:ascii="Times New Roman" w:eastAsia="宋体" w:hAnsi="Times New Roman" w:cs="Times New Roman"/>
          <w:b/>
          <w:color w:val="000000"/>
          <w:sz w:val="22"/>
        </w:rPr>
        <w:t xml:space="preserve">4 </w:t>
      </w:r>
      <w:r w:rsidRPr="007212CA">
        <w:rPr>
          <w:rFonts w:ascii="Times New Roman" w:eastAsia="宋体" w:hAnsi="Times New Roman" w:cs="Times New Roman" w:hint="eastAsia"/>
          <w:b/>
          <w:color w:val="000000"/>
          <w:sz w:val="22"/>
        </w:rPr>
        <w:t>招标范围与内容</w:t>
      </w:r>
      <w:bookmarkEnd w:id="28"/>
      <w:bookmarkEnd w:id="29"/>
      <w:bookmarkEnd w:id="30"/>
      <w:bookmarkEnd w:id="31"/>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sz w:val="22"/>
        </w:rPr>
      </w:pPr>
      <w:r w:rsidRPr="007212CA">
        <w:rPr>
          <w:rFonts w:ascii="Times New Roman" w:eastAsia="宋体" w:hAnsi="Times New Roman" w:cs="Times New Roman"/>
          <w:sz w:val="22"/>
        </w:rPr>
        <w:t xml:space="preserve">4.1 </w:t>
      </w:r>
      <w:r w:rsidRPr="007212CA">
        <w:rPr>
          <w:rFonts w:ascii="Times New Roman" w:eastAsia="宋体" w:hAnsi="Times New Roman" w:cs="Times New Roman"/>
          <w:sz w:val="22"/>
        </w:rPr>
        <w:t>项目招标范围及内容</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hint="eastAsia"/>
          <w:sz w:val="22"/>
        </w:rPr>
        <w:t>本项目服务区域有</w:t>
      </w:r>
      <w:r w:rsidRPr="007212CA">
        <w:rPr>
          <w:rFonts w:ascii="Times New Roman" w:eastAsia="宋体" w:hAnsi="Times New Roman" w:cs="Times New Roman" w:hint="eastAsia"/>
          <w:sz w:val="22"/>
        </w:rPr>
        <w:t>3</w:t>
      </w:r>
      <w:r w:rsidRPr="007212CA">
        <w:rPr>
          <w:rFonts w:ascii="Times New Roman" w:eastAsia="宋体" w:hAnsi="Times New Roman" w:cs="Times New Roman" w:hint="eastAsia"/>
          <w:sz w:val="22"/>
        </w:rPr>
        <w:t>个，基本情况为：</w:t>
      </w:r>
      <w:r w:rsidRPr="007212CA">
        <w:rPr>
          <w:rFonts w:ascii="Times New Roman" w:eastAsia="宋体" w:hAnsi="Times New Roman" w:cs="Times New Roman" w:hint="eastAsia"/>
          <w:bCs/>
          <w:color w:val="000000"/>
          <w:szCs w:val="21"/>
        </w:rPr>
        <w:t>财政局下属</w:t>
      </w:r>
      <w:r w:rsidRPr="007212CA">
        <w:rPr>
          <w:rFonts w:ascii="Times New Roman" w:eastAsia="宋体" w:hAnsi="Times New Roman" w:cs="Times New Roman" w:hint="eastAsia"/>
          <w:bCs/>
          <w:color w:val="000000"/>
          <w:szCs w:val="21"/>
        </w:rPr>
        <w:t>3</w:t>
      </w:r>
      <w:r w:rsidRPr="007212CA">
        <w:rPr>
          <w:rFonts w:ascii="Times New Roman" w:eastAsia="宋体" w:hAnsi="Times New Roman" w:cs="Times New Roman" w:hint="eastAsia"/>
          <w:bCs/>
          <w:color w:val="000000"/>
          <w:szCs w:val="21"/>
        </w:rPr>
        <w:t>处办公楼共有</w:t>
      </w:r>
      <w:r w:rsidRPr="007212CA">
        <w:rPr>
          <w:rFonts w:ascii="Times New Roman" w:eastAsia="宋体" w:hAnsi="Times New Roman" w:cs="Times New Roman" w:hint="eastAsia"/>
          <w:color w:val="000000"/>
          <w:sz w:val="22"/>
        </w:rPr>
        <w:t>8</w:t>
      </w:r>
      <w:r w:rsidRPr="007212CA">
        <w:rPr>
          <w:rFonts w:ascii="Times New Roman" w:eastAsia="宋体" w:hAnsi="Times New Roman" w:cs="Times New Roman" w:hint="eastAsia"/>
          <w:color w:val="000000"/>
          <w:sz w:val="22"/>
        </w:rPr>
        <w:t>幢多层建筑，有</w:t>
      </w:r>
      <w:r w:rsidRPr="007212CA">
        <w:rPr>
          <w:rFonts w:ascii="Times New Roman" w:eastAsia="宋体" w:hAnsi="Times New Roman" w:cs="Times New Roman" w:hint="eastAsia"/>
          <w:color w:val="000000"/>
          <w:sz w:val="22"/>
        </w:rPr>
        <w:t>2</w:t>
      </w:r>
      <w:r w:rsidRPr="007212CA">
        <w:rPr>
          <w:rFonts w:ascii="Times New Roman" w:eastAsia="宋体" w:hAnsi="Times New Roman" w:cs="Times New Roman" w:hint="eastAsia"/>
          <w:color w:val="000000"/>
          <w:sz w:val="22"/>
        </w:rPr>
        <w:t>小块停车场。区域内含公共厕所、机动车停车位、非机动车停车点、专用消防通道、人防通道、开放户外活动场地、</w:t>
      </w:r>
      <w:r w:rsidRPr="007212CA">
        <w:rPr>
          <w:rFonts w:ascii="Times New Roman" w:eastAsia="宋体" w:hAnsi="Times New Roman" w:cs="Times New Roman" w:hint="eastAsia"/>
          <w:color w:val="000000"/>
          <w:sz w:val="22"/>
        </w:rPr>
        <w:t>3</w:t>
      </w:r>
      <w:r w:rsidRPr="007212CA">
        <w:rPr>
          <w:rFonts w:ascii="Times New Roman" w:eastAsia="宋体" w:hAnsi="Times New Roman" w:cs="Times New Roman" w:hint="eastAsia"/>
          <w:color w:val="000000"/>
          <w:sz w:val="22"/>
        </w:rPr>
        <w:t>个门卫、配电房、人防工程、绿化等。</w:t>
      </w:r>
    </w:p>
    <w:p w:rsidR="007212CA" w:rsidRPr="007212CA" w:rsidRDefault="007212CA" w:rsidP="007212CA">
      <w:pPr>
        <w:adjustRightInd w:val="0"/>
        <w:snapToGrid w:val="0"/>
        <w:spacing w:line="300" w:lineRule="auto"/>
        <w:ind w:firstLineChars="200" w:firstLine="440"/>
        <w:jc w:val="left"/>
        <w:rPr>
          <w:rFonts w:ascii="宋体" w:eastAsia="宋体" w:hAnsi="宋体" w:cs="Times New Roman"/>
          <w:bCs/>
          <w:color w:val="000000"/>
          <w:sz w:val="22"/>
        </w:rPr>
      </w:pPr>
      <w:r w:rsidRPr="007212CA">
        <w:rPr>
          <w:rFonts w:ascii="Times New Roman" w:eastAsia="宋体" w:hAnsi="Times New Roman" w:cs="Times New Roman" w:hint="eastAsia"/>
          <w:sz w:val="22"/>
        </w:rPr>
        <w:t>服务范围：</w:t>
      </w:r>
      <w:r w:rsidRPr="007212CA">
        <w:rPr>
          <w:rFonts w:ascii="宋体" w:eastAsia="宋体" w:hAnsi="宋体" w:cs="Times New Roman" w:hint="eastAsia"/>
          <w:color w:val="000000"/>
          <w:sz w:val="22"/>
        </w:rPr>
        <w:t>（1）</w:t>
      </w:r>
      <w:r w:rsidRPr="007212CA">
        <w:rPr>
          <w:rFonts w:ascii="宋体" w:eastAsia="宋体" w:hAnsi="宋体" w:cs="Times New Roman" w:hint="eastAsia"/>
          <w:bCs/>
          <w:color w:val="000000"/>
          <w:sz w:val="22"/>
        </w:rPr>
        <w:t>对</w:t>
      </w:r>
      <w:r w:rsidRPr="007212CA">
        <w:rPr>
          <w:rFonts w:ascii="Times New Roman" w:eastAsia="宋体" w:hAnsi="Times New Roman" w:cs="Times New Roman" w:hint="eastAsia"/>
          <w:bCs/>
          <w:color w:val="000000"/>
          <w:szCs w:val="21"/>
        </w:rPr>
        <w:t>办公楼</w:t>
      </w:r>
      <w:r w:rsidRPr="007212CA">
        <w:rPr>
          <w:rFonts w:ascii="宋体" w:eastAsia="宋体" w:hAnsi="宋体" w:cs="Times New Roman" w:hint="eastAsia"/>
          <w:bCs/>
          <w:color w:val="000000"/>
          <w:sz w:val="22"/>
        </w:rPr>
        <w:t>实施全天候24小时安保服务。（2）对楼宇内办公区域、地下停车场等所有的设备、设施、办公器具等提供设施、设备维护运转、检修、保养。（3）对</w:t>
      </w:r>
      <w:r w:rsidRPr="007212CA">
        <w:rPr>
          <w:rFonts w:ascii="Times New Roman" w:eastAsia="宋体" w:hAnsi="Times New Roman" w:cs="Times New Roman" w:hint="eastAsia"/>
          <w:bCs/>
          <w:color w:val="000000"/>
          <w:szCs w:val="21"/>
        </w:rPr>
        <w:t>办公楼</w:t>
      </w:r>
      <w:r w:rsidRPr="007212CA">
        <w:rPr>
          <w:rFonts w:ascii="宋体" w:eastAsia="宋体" w:hAnsi="宋体" w:cs="Times New Roman" w:hint="eastAsia"/>
          <w:bCs/>
          <w:color w:val="000000"/>
          <w:sz w:val="22"/>
        </w:rPr>
        <w:t>提供</w:t>
      </w:r>
      <w:r w:rsidRPr="007212CA">
        <w:rPr>
          <w:rFonts w:ascii="Times New Roman" w:eastAsia="宋体" w:hAnsi="Times New Roman" w:cs="Times New Roman" w:hint="eastAsia"/>
          <w:color w:val="000000"/>
          <w:sz w:val="22"/>
        </w:rPr>
        <w:t>保洁</w:t>
      </w:r>
      <w:r w:rsidRPr="007212CA">
        <w:rPr>
          <w:rFonts w:ascii="宋体" w:eastAsia="宋体" w:hAnsi="宋体" w:cs="Times New Roman" w:hint="eastAsia"/>
          <w:bCs/>
          <w:color w:val="000000"/>
          <w:sz w:val="22"/>
        </w:rPr>
        <w:t>服务。</w:t>
      </w:r>
    </w:p>
    <w:p w:rsidR="007212CA" w:rsidRPr="007212CA" w:rsidRDefault="007212CA" w:rsidP="007212CA">
      <w:pPr>
        <w:autoSpaceDN w:val="0"/>
        <w:adjustRightInd w:val="0"/>
        <w:snapToGrid w:val="0"/>
        <w:spacing w:line="300" w:lineRule="auto"/>
        <w:ind w:leftChars="209" w:left="439"/>
        <w:textAlignment w:val="baseline"/>
        <w:rPr>
          <w:rFonts w:ascii="Times New Roman" w:eastAsia="宋体" w:hAnsi="Times New Roman" w:cs="Times New Roman"/>
          <w:sz w:val="22"/>
        </w:rPr>
      </w:pP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．惠南镇通济路</w:t>
      </w:r>
      <w:r w:rsidRPr="007212CA">
        <w:rPr>
          <w:rFonts w:ascii="Times New Roman" w:eastAsia="宋体" w:hAnsi="Times New Roman" w:cs="Times New Roman" w:hint="eastAsia"/>
          <w:sz w:val="22"/>
        </w:rPr>
        <w:t>229</w:t>
      </w:r>
      <w:r w:rsidRPr="007212CA">
        <w:rPr>
          <w:rFonts w:ascii="Times New Roman" w:eastAsia="宋体" w:hAnsi="Times New Roman" w:cs="Times New Roman" w:hint="eastAsia"/>
          <w:sz w:val="22"/>
        </w:rPr>
        <w:t>弄</w:t>
      </w:r>
      <w:r w:rsidRPr="007212CA">
        <w:rPr>
          <w:rFonts w:ascii="Times New Roman" w:eastAsia="宋体" w:hAnsi="Times New Roman" w:cs="Times New Roman" w:hint="eastAsia"/>
          <w:sz w:val="22"/>
        </w:rPr>
        <w:t>25</w:t>
      </w:r>
      <w:r w:rsidRPr="007212CA">
        <w:rPr>
          <w:rFonts w:ascii="Times New Roman" w:eastAsia="宋体" w:hAnsi="Times New Roman" w:cs="Times New Roman" w:hint="eastAsia"/>
          <w:sz w:val="22"/>
        </w:rPr>
        <w:t>号，建筑面积：</w:t>
      </w:r>
      <w:r w:rsidRPr="007212CA">
        <w:rPr>
          <w:rFonts w:ascii="Times New Roman" w:eastAsia="宋体" w:hAnsi="Times New Roman" w:cs="Times New Roman" w:hint="eastAsia"/>
          <w:sz w:val="22"/>
        </w:rPr>
        <w:t>2848</w:t>
      </w:r>
      <w:r w:rsidRPr="007212CA">
        <w:rPr>
          <w:rFonts w:ascii="Times New Roman" w:eastAsia="宋体" w:hAnsi="Times New Roman" w:cs="Times New Roman" w:hint="eastAsia"/>
          <w:sz w:val="22"/>
        </w:rPr>
        <w:t>平方米。</w:t>
      </w:r>
    </w:p>
    <w:p w:rsidR="007212CA" w:rsidRPr="007212CA" w:rsidRDefault="007212CA" w:rsidP="007212CA">
      <w:pPr>
        <w:autoSpaceDN w:val="0"/>
        <w:adjustRightInd w:val="0"/>
        <w:snapToGrid w:val="0"/>
        <w:spacing w:line="300" w:lineRule="auto"/>
        <w:ind w:leftChars="209" w:left="439"/>
        <w:textAlignment w:val="baseline"/>
        <w:rPr>
          <w:rFonts w:ascii="Times New Roman" w:eastAsia="宋体" w:hAnsi="Times New Roman" w:cs="Times New Roman"/>
          <w:sz w:val="22"/>
        </w:rPr>
      </w:pPr>
      <w:r w:rsidRPr="007212CA">
        <w:rPr>
          <w:rFonts w:ascii="Times New Roman" w:eastAsia="宋体" w:hAnsi="Times New Roman" w:cs="Times New Roman" w:hint="eastAsia"/>
          <w:sz w:val="22"/>
        </w:rPr>
        <w:t>A</w:t>
      </w:r>
      <w:r w:rsidRPr="007212CA">
        <w:rPr>
          <w:rFonts w:ascii="Times New Roman" w:eastAsia="宋体" w:hAnsi="Times New Roman" w:cs="Times New Roman" w:hint="eastAsia"/>
          <w:sz w:val="22"/>
        </w:rPr>
        <w:t>号楼共四层，</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8</w:t>
      </w:r>
      <w:r w:rsidRPr="007212CA">
        <w:rPr>
          <w:rFonts w:ascii="Times New Roman" w:eastAsia="宋体" w:hAnsi="Times New Roman" w:cs="Times New Roman" w:hint="eastAsia"/>
          <w:sz w:val="22"/>
        </w:rPr>
        <w:t>个办公室，</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个卫生间，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个大厅；</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层办公室</w:t>
      </w:r>
      <w:r w:rsidRPr="007212CA">
        <w:rPr>
          <w:rFonts w:ascii="Times New Roman" w:eastAsia="宋体" w:hAnsi="Times New Roman" w:cs="Times New Roman" w:hint="eastAsia"/>
          <w:sz w:val="22"/>
        </w:rPr>
        <w:t>8</w:t>
      </w:r>
      <w:r w:rsidRPr="007212CA">
        <w:rPr>
          <w:rFonts w:ascii="Times New Roman" w:eastAsia="宋体" w:hAnsi="Times New Roman" w:cs="Times New Roman" w:hint="eastAsia"/>
          <w:sz w:val="22"/>
        </w:rPr>
        <w:t>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个卫生间，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个机房间；</w:t>
      </w:r>
      <w:r w:rsidRPr="007212CA">
        <w:rPr>
          <w:rFonts w:ascii="Times New Roman" w:eastAsia="宋体" w:hAnsi="Times New Roman" w:cs="Times New Roman" w:hint="eastAsia"/>
          <w:sz w:val="22"/>
        </w:rPr>
        <w:t>3</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9</w:t>
      </w:r>
      <w:r w:rsidRPr="007212CA">
        <w:rPr>
          <w:rFonts w:ascii="Times New Roman" w:eastAsia="宋体" w:hAnsi="Times New Roman" w:cs="Times New Roman" w:hint="eastAsia"/>
          <w:sz w:val="22"/>
        </w:rPr>
        <w:t>个办公室，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个卫生间；四层</w:t>
      </w:r>
      <w:r w:rsidRPr="007212CA">
        <w:rPr>
          <w:rFonts w:ascii="Times New Roman" w:eastAsia="宋体" w:hAnsi="Times New Roman" w:cs="Times New Roman" w:hint="eastAsia"/>
          <w:sz w:val="22"/>
        </w:rPr>
        <w:t>6</w:t>
      </w:r>
      <w:r w:rsidRPr="007212CA">
        <w:rPr>
          <w:rFonts w:ascii="Times New Roman" w:eastAsia="宋体" w:hAnsi="Times New Roman" w:cs="Times New Roman" w:hint="eastAsia"/>
          <w:sz w:val="22"/>
        </w:rPr>
        <w:t>个办公室，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个会议室；</w:t>
      </w:r>
    </w:p>
    <w:p w:rsidR="007212CA" w:rsidRPr="007212CA" w:rsidRDefault="007212CA" w:rsidP="007212CA">
      <w:pPr>
        <w:autoSpaceDN w:val="0"/>
        <w:adjustRightInd w:val="0"/>
        <w:snapToGrid w:val="0"/>
        <w:spacing w:line="300" w:lineRule="auto"/>
        <w:ind w:leftChars="209" w:left="439"/>
        <w:textAlignment w:val="baseline"/>
        <w:rPr>
          <w:rFonts w:ascii="Times New Roman" w:eastAsia="宋体" w:hAnsi="Times New Roman" w:cs="Times New Roman"/>
          <w:sz w:val="22"/>
        </w:rPr>
      </w:pPr>
      <w:r w:rsidRPr="007212CA">
        <w:rPr>
          <w:rFonts w:ascii="Times New Roman" w:eastAsia="宋体" w:hAnsi="Times New Roman" w:cs="Times New Roman" w:hint="eastAsia"/>
          <w:sz w:val="22"/>
        </w:rPr>
        <w:t>B</w:t>
      </w:r>
      <w:r w:rsidRPr="007212CA">
        <w:rPr>
          <w:rFonts w:ascii="Times New Roman" w:eastAsia="宋体" w:hAnsi="Times New Roman" w:cs="Times New Roman" w:hint="eastAsia"/>
          <w:sz w:val="22"/>
        </w:rPr>
        <w:t>号楼共</w:t>
      </w:r>
      <w:r w:rsidRPr="007212CA">
        <w:rPr>
          <w:rFonts w:ascii="Times New Roman" w:eastAsia="宋体" w:hAnsi="Times New Roman" w:cs="Times New Roman" w:hint="eastAsia"/>
          <w:sz w:val="22"/>
        </w:rPr>
        <w:t>4</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个档案室，</w:t>
      </w:r>
      <w:r w:rsidRPr="007212CA">
        <w:rPr>
          <w:rFonts w:ascii="Times New Roman" w:eastAsia="宋体" w:hAnsi="Times New Roman" w:cs="Times New Roman" w:hint="eastAsia"/>
          <w:sz w:val="22"/>
        </w:rPr>
        <w:t>5</w:t>
      </w:r>
      <w:r w:rsidRPr="007212CA">
        <w:rPr>
          <w:rFonts w:ascii="Times New Roman" w:eastAsia="宋体" w:hAnsi="Times New Roman" w:cs="Times New Roman" w:hint="eastAsia"/>
          <w:sz w:val="22"/>
        </w:rPr>
        <w:t>个仓库间，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个机房间，</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6</w:t>
      </w:r>
      <w:r w:rsidRPr="007212CA">
        <w:rPr>
          <w:rFonts w:ascii="Times New Roman" w:eastAsia="宋体" w:hAnsi="Times New Roman" w:cs="Times New Roman" w:hint="eastAsia"/>
          <w:sz w:val="22"/>
        </w:rPr>
        <w:t>个办公室，</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个档案室，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w:t>
      </w:r>
      <w:r w:rsidRPr="007212CA">
        <w:rPr>
          <w:rFonts w:ascii="Times New Roman" w:eastAsia="宋体" w:hAnsi="Times New Roman" w:cs="Times New Roman" w:hint="eastAsia"/>
          <w:sz w:val="22"/>
        </w:rPr>
        <w:t>3</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5</w:t>
      </w:r>
      <w:r w:rsidRPr="007212CA">
        <w:rPr>
          <w:rFonts w:ascii="Times New Roman" w:eastAsia="宋体" w:hAnsi="Times New Roman" w:cs="Times New Roman" w:hint="eastAsia"/>
          <w:sz w:val="22"/>
        </w:rPr>
        <w:t>个仓库间，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个活动室，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w:t>
      </w:r>
      <w:r w:rsidRPr="007212CA">
        <w:rPr>
          <w:rFonts w:ascii="Times New Roman" w:eastAsia="宋体" w:hAnsi="Times New Roman" w:cs="Times New Roman" w:hint="eastAsia"/>
          <w:sz w:val="22"/>
        </w:rPr>
        <w:t>4</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个办公室，</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个档案室；</w:t>
      </w:r>
    </w:p>
    <w:p w:rsidR="007212CA" w:rsidRPr="007212CA" w:rsidRDefault="007212CA" w:rsidP="007212CA">
      <w:pPr>
        <w:autoSpaceDN w:val="0"/>
        <w:adjustRightInd w:val="0"/>
        <w:snapToGrid w:val="0"/>
        <w:spacing w:line="300" w:lineRule="auto"/>
        <w:ind w:leftChars="209" w:left="439"/>
        <w:textAlignment w:val="baseline"/>
        <w:rPr>
          <w:rFonts w:ascii="Times New Roman" w:eastAsia="宋体" w:hAnsi="Times New Roman" w:cs="Times New Roman"/>
          <w:sz w:val="22"/>
        </w:rPr>
      </w:pPr>
      <w:r w:rsidRPr="007212CA">
        <w:rPr>
          <w:rFonts w:ascii="Times New Roman" w:eastAsia="宋体" w:hAnsi="Times New Roman" w:cs="Times New Roman" w:hint="eastAsia"/>
          <w:sz w:val="22"/>
        </w:rPr>
        <w:lastRenderedPageBreak/>
        <w:t>C</w:t>
      </w:r>
      <w:r w:rsidRPr="007212CA">
        <w:rPr>
          <w:rFonts w:ascii="Times New Roman" w:eastAsia="宋体" w:hAnsi="Times New Roman" w:cs="Times New Roman" w:hint="eastAsia"/>
          <w:sz w:val="22"/>
        </w:rPr>
        <w:t>号楼</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7</w:t>
      </w:r>
      <w:r w:rsidRPr="007212CA">
        <w:rPr>
          <w:rFonts w:ascii="Times New Roman" w:eastAsia="宋体" w:hAnsi="Times New Roman" w:cs="Times New Roman" w:hint="eastAsia"/>
          <w:sz w:val="22"/>
        </w:rPr>
        <w:t>个仓库间，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个配电间，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个门卫室，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4</w:t>
      </w:r>
      <w:r w:rsidRPr="007212CA">
        <w:rPr>
          <w:rFonts w:ascii="Times New Roman" w:eastAsia="宋体" w:hAnsi="Times New Roman" w:cs="Times New Roman" w:hint="eastAsia"/>
          <w:sz w:val="22"/>
        </w:rPr>
        <w:t>个档案室。</w:t>
      </w:r>
    </w:p>
    <w:p w:rsidR="007212CA" w:rsidRPr="007212CA" w:rsidRDefault="007212CA" w:rsidP="007212CA">
      <w:pPr>
        <w:autoSpaceDN w:val="0"/>
        <w:adjustRightInd w:val="0"/>
        <w:snapToGrid w:val="0"/>
        <w:spacing w:line="300" w:lineRule="auto"/>
        <w:ind w:leftChars="209" w:left="439"/>
        <w:textAlignment w:val="baseline"/>
        <w:rPr>
          <w:rFonts w:ascii="Times New Roman" w:eastAsia="宋体" w:hAnsi="Times New Roman" w:cs="Times New Roman"/>
          <w:sz w:val="22"/>
        </w:rPr>
      </w:pP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、川沙镇乔家</w:t>
      </w:r>
      <w:proofErr w:type="gramStart"/>
      <w:r w:rsidRPr="007212CA">
        <w:rPr>
          <w:rFonts w:ascii="Times New Roman" w:eastAsia="宋体" w:hAnsi="Times New Roman" w:cs="Times New Roman" w:hint="eastAsia"/>
          <w:sz w:val="22"/>
        </w:rPr>
        <w:t>浜</w:t>
      </w:r>
      <w:proofErr w:type="gramEnd"/>
      <w:r w:rsidRPr="007212CA">
        <w:rPr>
          <w:rFonts w:ascii="Times New Roman" w:eastAsia="宋体" w:hAnsi="Times New Roman" w:cs="Times New Roman" w:hint="eastAsia"/>
          <w:sz w:val="22"/>
        </w:rPr>
        <w:t>路</w:t>
      </w:r>
      <w:r w:rsidRPr="007212CA">
        <w:rPr>
          <w:rFonts w:ascii="Times New Roman" w:eastAsia="宋体" w:hAnsi="Times New Roman" w:cs="Times New Roman" w:hint="eastAsia"/>
          <w:sz w:val="22"/>
        </w:rPr>
        <w:t>30</w:t>
      </w:r>
      <w:r w:rsidRPr="007212CA">
        <w:rPr>
          <w:rFonts w:ascii="Times New Roman" w:eastAsia="宋体" w:hAnsi="Times New Roman" w:cs="Times New Roman" w:hint="eastAsia"/>
          <w:sz w:val="22"/>
        </w:rPr>
        <w:t>号</w:t>
      </w:r>
      <w:r w:rsidRPr="007212CA">
        <w:rPr>
          <w:rFonts w:ascii="Times New Roman" w:eastAsia="宋体" w:hAnsi="Times New Roman" w:cs="Times New Roman" w:hint="eastAsia"/>
          <w:sz w:val="22"/>
        </w:rPr>
        <w:t>46</w:t>
      </w:r>
      <w:r w:rsidRPr="007212CA">
        <w:rPr>
          <w:rFonts w:ascii="Times New Roman" w:eastAsia="宋体" w:hAnsi="Times New Roman" w:cs="Times New Roman" w:hint="eastAsia"/>
          <w:sz w:val="22"/>
        </w:rPr>
        <w:t>号，建筑面积：</w:t>
      </w:r>
      <w:r w:rsidRPr="007212CA">
        <w:rPr>
          <w:rFonts w:ascii="Times New Roman" w:eastAsia="宋体" w:hAnsi="Times New Roman" w:cs="Times New Roman" w:hint="eastAsia"/>
          <w:sz w:val="22"/>
        </w:rPr>
        <w:t>1062</w:t>
      </w:r>
      <w:r w:rsidRPr="007212CA">
        <w:rPr>
          <w:rFonts w:ascii="Times New Roman" w:eastAsia="宋体" w:hAnsi="Times New Roman" w:cs="Times New Roman" w:hint="eastAsia"/>
          <w:sz w:val="22"/>
        </w:rPr>
        <w:t>平方米。</w:t>
      </w:r>
    </w:p>
    <w:p w:rsidR="007212CA" w:rsidRPr="007212CA" w:rsidRDefault="007212CA" w:rsidP="007212CA">
      <w:pPr>
        <w:autoSpaceDN w:val="0"/>
        <w:adjustRightInd w:val="0"/>
        <w:snapToGrid w:val="0"/>
        <w:spacing w:line="300" w:lineRule="auto"/>
        <w:ind w:leftChars="209" w:left="439"/>
        <w:textAlignment w:val="baseline"/>
        <w:rPr>
          <w:rFonts w:ascii="Times New Roman" w:eastAsia="宋体" w:hAnsi="Times New Roman" w:cs="Times New Roman"/>
          <w:sz w:val="22"/>
        </w:rPr>
      </w:pPr>
      <w:r w:rsidRPr="007212CA">
        <w:rPr>
          <w:rFonts w:ascii="Times New Roman" w:eastAsia="宋体" w:hAnsi="Times New Roman" w:cs="Times New Roman" w:hint="eastAsia"/>
          <w:sz w:val="22"/>
        </w:rPr>
        <w:t>东一层，</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个大厅，厅左侧休息室，原金库，右侧为值班室；二层</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个会议室，两个办公室，</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个活动室，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w:t>
      </w:r>
    </w:p>
    <w:p w:rsidR="007212CA" w:rsidRPr="007212CA" w:rsidRDefault="007212CA" w:rsidP="007212CA">
      <w:pPr>
        <w:autoSpaceDN w:val="0"/>
        <w:adjustRightInd w:val="0"/>
        <w:snapToGrid w:val="0"/>
        <w:spacing w:line="300" w:lineRule="auto"/>
        <w:ind w:leftChars="209" w:left="439"/>
        <w:textAlignment w:val="baseline"/>
        <w:rPr>
          <w:rFonts w:ascii="Times New Roman" w:eastAsia="宋体" w:hAnsi="Times New Roman" w:cs="Times New Roman"/>
          <w:sz w:val="22"/>
        </w:rPr>
      </w:pPr>
      <w:r w:rsidRPr="007212CA">
        <w:rPr>
          <w:rFonts w:ascii="Times New Roman" w:eastAsia="宋体" w:hAnsi="Times New Roman" w:cs="Times New Roman" w:hint="eastAsia"/>
          <w:sz w:val="22"/>
        </w:rPr>
        <w:t>西一层，</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个大厅，一个值班室，二层，</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个大厅，</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个房间，</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w:t>
      </w:r>
    </w:p>
    <w:p w:rsidR="007212CA" w:rsidRPr="007212CA" w:rsidRDefault="007212CA" w:rsidP="007212CA">
      <w:pPr>
        <w:autoSpaceDN w:val="0"/>
        <w:adjustRightInd w:val="0"/>
        <w:snapToGrid w:val="0"/>
        <w:spacing w:line="300" w:lineRule="auto"/>
        <w:ind w:leftChars="209" w:left="439"/>
        <w:textAlignment w:val="baseline"/>
        <w:rPr>
          <w:rFonts w:ascii="Times New Roman" w:eastAsia="宋体" w:hAnsi="Times New Roman" w:cs="Times New Roman"/>
          <w:sz w:val="22"/>
        </w:rPr>
      </w:pPr>
      <w:r w:rsidRPr="007212CA">
        <w:rPr>
          <w:rFonts w:ascii="Times New Roman" w:eastAsia="宋体" w:hAnsi="Times New Roman" w:cs="Times New Roman" w:hint="eastAsia"/>
          <w:sz w:val="22"/>
        </w:rPr>
        <w:t>3</w:t>
      </w:r>
      <w:r w:rsidRPr="007212CA">
        <w:rPr>
          <w:rFonts w:ascii="Times New Roman" w:eastAsia="宋体" w:hAnsi="Times New Roman" w:cs="Times New Roman" w:hint="eastAsia"/>
          <w:sz w:val="22"/>
        </w:rPr>
        <w:t>、浦东新区东方路</w:t>
      </w:r>
      <w:r w:rsidRPr="007212CA">
        <w:rPr>
          <w:rFonts w:ascii="Times New Roman" w:eastAsia="宋体" w:hAnsi="Times New Roman" w:cs="Times New Roman" w:hint="eastAsia"/>
          <w:sz w:val="22"/>
        </w:rPr>
        <w:t>1616</w:t>
      </w:r>
      <w:r w:rsidRPr="007212CA">
        <w:rPr>
          <w:rFonts w:ascii="Times New Roman" w:eastAsia="宋体" w:hAnsi="Times New Roman" w:cs="Times New Roman" w:hint="eastAsia"/>
          <w:sz w:val="22"/>
        </w:rPr>
        <w:t>号，建筑面积：</w:t>
      </w:r>
      <w:r w:rsidRPr="007212CA">
        <w:rPr>
          <w:rFonts w:ascii="Times New Roman" w:eastAsia="宋体" w:hAnsi="Times New Roman" w:cs="Times New Roman" w:hint="eastAsia"/>
          <w:sz w:val="22"/>
        </w:rPr>
        <w:t>1709</w:t>
      </w:r>
      <w:r w:rsidRPr="007212CA">
        <w:rPr>
          <w:rFonts w:ascii="Times New Roman" w:eastAsia="宋体" w:hAnsi="Times New Roman" w:cs="Times New Roman" w:hint="eastAsia"/>
          <w:sz w:val="22"/>
        </w:rPr>
        <w:t>平方米。</w:t>
      </w:r>
    </w:p>
    <w:p w:rsidR="007212CA" w:rsidRPr="007212CA" w:rsidRDefault="007212CA" w:rsidP="007212CA">
      <w:pPr>
        <w:autoSpaceDN w:val="0"/>
        <w:adjustRightInd w:val="0"/>
        <w:snapToGrid w:val="0"/>
        <w:spacing w:line="300" w:lineRule="auto"/>
        <w:ind w:leftChars="209" w:left="439"/>
        <w:textAlignment w:val="baseline"/>
        <w:rPr>
          <w:rFonts w:ascii="Times New Roman" w:eastAsia="宋体" w:hAnsi="Times New Roman" w:cs="Times New Roman"/>
          <w:sz w:val="22"/>
        </w:rPr>
      </w:pP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个值班室，</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个书房，</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个配电室；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个会客室，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个会议室，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个茶水间；</w:t>
      </w:r>
      <w:r w:rsidRPr="007212CA">
        <w:rPr>
          <w:rFonts w:ascii="Times New Roman" w:eastAsia="宋体" w:hAnsi="Times New Roman" w:cs="Times New Roman" w:hint="eastAsia"/>
          <w:sz w:val="22"/>
        </w:rPr>
        <w:t>3</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6</w:t>
      </w:r>
      <w:r w:rsidRPr="007212CA">
        <w:rPr>
          <w:rFonts w:ascii="Times New Roman" w:eastAsia="宋体" w:hAnsi="Times New Roman" w:cs="Times New Roman" w:hint="eastAsia"/>
          <w:sz w:val="22"/>
        </w:rPr>
        <w:t>个办公室，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个会议室，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个茶水间；</w:t>
      </w:r>
      <w:r w:rsidRPr="007212CA">
        <w:rPr>
          <w:rFonts w:ascii="Times New Roman" w:eastAsia="宋体" w:hAnsi="Times New Roman" w:cs="Times New Roman" w:hint="eastAsia"/>
          <w:sz w:val="22"/>
        </w:rPr>
        <w:t>4</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个茶水间，</w:t>
      </w:r>
      <w:r w:rsidRPr="007212CA">
        <w:rPr>
          <w:rFonts w:ascii="Times New Roman" w:eastAsia="宋体" w:hAnsi="Times New Roman" w:cs="Times New Roman" w:hint="eastAsia"/>
          <w:sz w:val="22"/>
        </w:rPr>
        <w:t>6</w:t>
      </w:r>
      <w:r w:rsidRPr="007212CA">
        <w:rPr>
          <w:rFonts w:ascii="Times New Roman" w:eastAsia="宋体" w:hAnsi="Times New Roman" w:cs="Times New Roman" w:hint="eastAsia"/>
          <w:sz w:val="22"/>
        </w:rPr>
        <w:t>个办公室，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个休息室；</w:t>
      </w:r>
      <w:r w:rsidRPr="007212CA">
        <w:rPr>
          <w:rFonts w:ascii="Times New Roman" w:eastAsia="宋体" w:hAnsi="Times New Roman" w:cs="Times New Roman" w:hint="eastAsia"/>
          <w:sz w:val="22"/>
        </w:rPr>
        <w:t>5</w:t>
      </w:r>
      <w:r w:rsidRPr="007212CA">
        <w:rPr>
          <w:rFonts w:ascii="Times New Roman" w:eastAsia="宋体" w:hAnsi="Times New Roman" w:cs="Times New Roman" w:hint="eastAsia"/>
          <w:sz w:val="22"/>
        </w:rPr>
        <w:t>层</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个卫生间，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个茶水间，</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个餐厅，</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个厨房，</w:t>
      </w:r>
      <w:r w:rsidRPr="007212CA">
        <w:rPr>
          <w:rFonts w:ascii="Times New Roman" w:eastAsia="宋体" w:hAnsi="Times New Roman" w:cs="Times New Roman" w:hint="eastAsia"/>
          <w:sz w:val="22"/>
        </w:rPr>
        <w:t>1</w:t>
      </w:r>
      <w:r w:rsidRPr="007212CA">
        <w:rPr>
          <w:rFonts w:ascii="Times New Roman" w:eastAsia="宋体" w:hAnsi="Times New Roman" w:cs="Times New Roman" w:hint="eastAsia"/>
          <w:sz w:val="22"/>
        </w:rPr>
        <w:t>个会议室，</w:t>
      </w:r>
      <w:r w:rsidRPr="007212CA">
        <w:rPr>
          <w:rFonts w:ascii="Times New Roman" w:eastAsia="宋体" w:hAnsi="Times New Roman" w:cs="Times New Roman" w:hint="eastAsia"/>
          <w:sz w:val="22"/>
        </w:rPr>
        <w:t>2</w:t>
      </w:r>
      <w:r w:rsidRPr="007212CA">
        <w:rPr>
          <w:rFonts w:ascii="Times New Roman" w:eastAsia="宋体" w:hAnsi="Times New Roman" w:cs="Times New Roman" w:hint="eastAsia"/>
          <w:sz w:val="22"/>
        </w:rPr>
        <w:t>个小房间。</w:t>
      </w:r>
    </w:p>
    <w:p w:rsidR="00573570" w:rsidRDefault="007212CA" w:rsidP="00573570">
      <w:pPr>
        <w:snapToGrid w:val="0"/>
        <w:spacing w:line="300" w:lineRule="auto"/>
        <w:ind w:firstLineChars="200" w:firstLine="440"/>
        <w:rPr>
          <w:rFonts w:ascii="Times New Roman" w:eastAsia="宋体" w:hAnsi="Times New Roman" w:cs="Times New Roman" w:hint="eastAsia"/>
          <w:sz w:val="22"/>
        </w:rPr>
      </w:pPr>
      <w:r w:rsidRPr="007212CA">
        <w:rPr>
          <w:rFonts w:ascii="Times New Roman" w:eastAsia="宋体" w:hAnsi="Times New Roman" w:cs="Times New Roman"/>
          <w:sz w:val="22"/>
        </w:rPr>
        <w:t xml:space="preserve">4.2 </w:t>
      </w:r>
      <w:r w:rsidRPr="007212CA">
        <w:rPr>
          <w:rFonts w:ascii="Times New Roman" w:eastAsia="宋体" w:hAnsi="Times New Roman" w:cs="Times New Roman"/>
          <w:sz w:val="22"/>
        </w:rPr>
        <w:t>本项目服务期限：</w:t>
      </w:r>
      <w:bookmarkStart w:id="32" w:name="_Toc154129111"/>
      <w:bookmarkStart w:id="33" w:name="_Toc153978860"/>
      <w:bookmarkStart w:id="34" w:name="_Toc153978944"/>
      <w:bookmarkStart w:id="35" w:name="_Toc161239775"/>
      <w:r w:rsidR="00573570" w:rsidRPr="00573570">
        <w:rPr>
          <w:rFonts w:ascii="Times New Roman" w:eastAsia="宋体" w:hAnsi="Times New Roman" w:cs="Times New Roman" w:hint="eastAsia"/>
          <w:sz w:val="22"/>
        </w:rPr>
        <w:t>本项目一招一年，合同暂定起讫日期为</w:t>
      </w:r>
      <w:r w:rsidR="00573570" w:rsidRPr="00573570">
        <w:rPr>
          <w:rFonts w:ascii="Times New Roman" w:eastAsia="宋体" w:hAnsi="Times New Roman" w:cs="Times New Roman" w:hint="eastAsia"/>
          <w:sz w:val="22"/>
        </w:rPr>
        <w:t xml:space="preserve"> 2024</w:t>
      </w:r>
      <w:r w:rsidR="00573570" w:rsidRPr="00573570">
        <w:rPr>
          <w:rFonts w:ascii="Times New Roman" w:eastAsia="宋体" w:hAnsi="Times New Roman" w:cs="Times New Roman" w:hint="eastAsia"/>
          <w:sz w:val="22"/>
        </w:rPr>
        <w:t>年</w:t>
      </w:r>
      <w:r w:rsidR="00573570" w:rsidRPr="00573570">
        <w:rPr>
          <w:rFonts w:ascii="Times New Roman" w:eastAsia="宋体" w:hAnsi="Times New Roman" w:cs="Times New Roman" w:hint="eastAsia"/>
          <w:sz w:val="22"/>
        </w:rPr>
        <w:t>5</w:t>
      </w:r>
      <w:r w:rsidR="00573570" w:rsidRPr="00573570">
        <w:rPr>
          <w:rFonts w:ascii="Times New Roman" w:eastAsia="宋体" w:hAnsi="Times New Roman" w:cs="Times New Roman" w:hint="eastAsia"/>
          <w:sz w:val="22"/>
        </w:rPr>
        <w:t>月</w:t>
      </w:r>
      <w:r w:rsidR="00573570" w:rsidRPr="00573570">
        <w:rPr>
          <w:rFonts w:ascii="Times New Roman" w:eastAsia="宋体" w:hAnsi="Times New Roman" w:cs="Times New Roman" w:hint="eastAsia"/>
          <w:sz w:val="22"/>
        </w:rPr>
        <w:t>1</w:t>
      </w:r>
      <w:r w:rsidR="00573570" w:rsidRPr="00573570">
        <w:rPr>
          <w:rFonts w:ascii="Times New Roman" w:eastAsia="宋体" w:hAnsi="Times New Roman" w:cs="Times New Roman" w:hint="eastAsia"/>
          <w:sz w:val="22"/>
        </w:rPr>
        <w:t>日起到</w:t>
      </w:r>
      <w:r w:rsidR="00573570" w:rsidRPr="00573570">
        <w:rPr>
          <w:rFonts w:ascii="Times New Roman" w:eastAsia="宋体" w:hAnsi="Times New Roman" w:cs="Times New Roman" w:hint="eastAsia"/>
          <w:sz w:val="22"/>
        </w:rPr>
        <w:t>2025</w:t>
      </w:r>
      <w:r w:rsidR="00573570" w:rsidRPr="00573570">
        <w:rPr>
          <w:rFonts w:ascii="Times New Roman" w:eastAsia="宋体" w:hAnsi="Times New Roman" w:cs="Times New Roman" w:hint="eastAsia"/>
          <w:sz w:val="22"/>
        </w:rPr>
        <w:t>年</w:t>
      </w:r>
      <w:r w:rsidR="00573570" w:rsidRPr="00573570">
        <w:rPr>
          <w:rFonts w:ascii="Times New Roman" w:eastAsia="宋体" w:hAnsi="Times New Roman" w:cs="Times New Roman" w:hint="eastAsia"/>
          <w:sz w:val="22"/>
        </w:rPr>
        <w:t>4</w:t>
      </w:r>
      <w:r w:rsidR="00573570" w:rsidRPr="00573570">
        <w:rPr>
          <w:rFonts w:ascii="Times New Roman" w:eastAsia="宋体" w:hAnsi="Times New Roman" w:cs="Times New Roman" w:hint="eastAsia"/>
          <w:sz w:val="22"/>
        </w:rPr>
        <w:t>月</w:t>
      </w:r>
      <w:r w:rsidR="00573570" w:rsidRPr="00573570">
        <w:rPr>
          <w:rFonts w:ascii="Times New Roman" w:eastAsia="宋体" w:hAnsi="Times New Roman" w:cs="Times New Roman" w:hint="eastAsia"/>
          <w:sz w:val="22"/>
        </w:rPr>
        <w:t>30</w:t>
      </w:r>
      <w:r w:rsidR="00573570" w:rsidRPr="00573570">
        <w:rPr>
          <w:rFonts w:ascii="Times New Roman" w:eastAsia="宋体" w:hAnsi="Times New Roman" w:cs="Times New Roman" w:hint="eastAsia"/>
          <w:sz w:val="22"/>
        </w:rPr>
        <w:t>日止，具体以合同签订日期为准。</w:t>
      </w:r>
    </w:p>
    <w:p w:rsidR="007212CA" w:rsidRPr="007212CA" w:rsidRDefault="007212CA" w:rsidP="00573570">
      <w:pPr>
        <w:autoSpaceDN w:val="0"/>
        <w:adjustRightInd w:val="0"/>
        <w:snapToGrid w:val="0"/>
        <w:spacing w:line="300" w:lineRule="auto"/>
        <w:ind w:leftChars="209" w:left="439"/>
        <w:textAlignment w:val="baseline"/>
        <w:rPr>
          <w:rFonts w:ascii="Times New Roman" w:eastAsia="宋体" w:hAnsi="Times New Roman" w:cs="Times New Roman"/>
          <w:b/>
          <w:color w:val="000000"/>
          <w:sz w:val="22"/>
        </w:rPr>
      </w:pPr>
      <w:r w:rsidRPr="007212CA">
        <w:rPr>
          <w:rFonts w:ascii="Times New Roman" w:eastAsia="宋体" w:hAnsi="Times New Roman" w:cs="Times New Roman"/>
          <w:b/>
          <w:color w:val="000000"/>
          <w:sz w:val="22"/>
        </w:rPr>
        <w:t xml:space="preserve">5 </w:t>
      </w:r>
      <w:r w:rsidRPr="007212CA">
        <w:rPr>
          <w:rFonts w:ascii="Times New Roman" w:eastAsia="宋体" w:hAnsi="Times New Roman" w:cs="Times New Roman" w:hint="eastAsia"/>
          <w:b/>
          <w:color w:val="000000"/>
          <w:sz w:val="22"/>
        </w:rPr>
        <w:t>承包方式</w:t>
      </w:r>
      <w:bookmarkStart w:id="36" w:name="_GoBack"/>
      <w:bookmarkEnd w:id="32"/>
      <w:bookmarkEnd w:id="33"/>
      <w:bookmarkEnd w:id="34"/>
      <w:bookmarkEnd w:id="35"/>
      <w:bookmarkEnd w:id="36"/>
    </w:p>
    <w:p w:rsidR="007212CA" w:rsidRPr="007212CA" w:rsidRDefault="007212CA" w:rsidP="007212CA">
      <w:pPr>
        <w:snapToGrid w:val="0"/>
        <w:spacing w:line="300" w:lineRule="auto"/>
        <w:ind w:firstLineChars="200" w:firstLine="440"/>
        <w:rPr>
          <w:rFonts w:ascii="Times New Roman" w:eastAsia="宋体" w:hAnsi="Times New Roman" w:cs="Times New Roman"/>
          <w:sz w:val="22"/>
        </w:rPr>
      </w:pPr>
      <w:r w:rsidRPr="007212CA">
        <w:rPr>
          <w:rFonts w:ascii="Times New Roman" w:eastAsia="宋体" w:hAnsi="Times New Roman" w:cs="Times New Roman"/>
          <w:sz w:val="22"/>
        </w:rPr>
        <w:t>5.1</w:t>
      </w:r>
      <w:r w:rsidRPr="007212CA">
        <w:rPr>
          <w:rFonts w:ascii="Times New Roman" w:eastAsia="宋体" w:hAnsi="Times New Roman" w:cs="Times New Roman" w:hint="eastAsia"/>
          <w:sz w:val="22"/>
        </w:rPr>
        <w:t>依照本项目的招标范围和内容，成交供应商以“清包”方式实施服务管理承包。“清包”的含义指：采购人按双方约定的服务人数，每月向成交供应商支付管理服务费。</w:t>
      </w:r>
    </w:p>
    <w:p w:rsidR="007212CA" w:rsidRPr="007212CA" w:rsidRDefault="007212CA" w:rsidP="007212CA">
      <w:pPr>
        <w:snapToGrid w:val="0"/>
        <w:spacing w:line="300" w:lineRule="auto"/>
        <w:ind w:firstLineChars="200" w:firstLine="440"/>
        <w:rPr>
          <w:rFonts w:ascii="Times New Roman" w:eastAsia="宋体" w:hAnsi="Times New Roman" w:cs="Times New Roman"/>
          <w:color w:val="0000FF"/>
          <w:sz w:val="22"/>
        </w:rPr>
      </w:pPr>
      <w:r w:rsidRPr="007212CA">
        <w:rPr>
          <w:rFonts w:ascii="Times New Roman" w:eastAsia="宋体" w:hAnsi="Times New Roman" w:cs="Times New Roman"/>
          <w:sz w:val="22"/>
        </w:rPr>
        <w:t xml:space="preserve">5.2 </w:t>
      </w:r>
      <w:r w:rsidRPr="007212CA">
        <w:rPr>
          <w:rFonts w:ascii="Times New Roman" w:eastAsia="宋体" w:hAnsi="Times New Roman" w:cs="Times New Roman"/>
          <w:color w:val="0000FF"/>
          <w:sz w:val="22"/>
        </w:rPr>
        <w:t>本项目不允许分包。</w:t>
      </w:r>
    </w:p>
    <w:p w:rsidR="007212CA" w:rsidRPr="007212CA" w:rsidRDefault="007212CA" w:rsidP="007212C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7" w:name="_Toc153978861"/>
      <w:bookmarkStart w:id="38" w:name="_Toc153978945"/>
      <w:bookmarkStart w:id="39" w:name="_Toc117582456"/>
      <w:bookmarkStart w:id="40" w:name="_Toc154129112"/>
      <w:bookmarkStart w:id="41" w:name="_Toc161239776"/>
      <w:r w:rsidRPr="007212CA">
        <w:rPr>
          <w:rFonts w:ascii="Times New Roman" w:eastAsia="宋体" w:hAnsi="Times New Roman" w:cs="Times New Roman"/>
          <w:b/>
          <w:color w:val="000000"/>
          <w:sz w:val="22"/>
        </w:rPr>
        <w:t xml:space="preserve">6 </w:t>
      </w:r>
      <w:r w:rsidRPr="007212CA">
        <w:rPr>
          <w:rFonts w:ascii="Times New Roman" w:eastAsia="宋体" w:hAnsi="Times New Roman" w:cs="Times New Roman"/>
          <w:b/>
          <w:color w:val="000000"/>
          <w:sz w:val="22"/>
        </w:rPr>
        <w:t>合同的签订</w:t>
      </w:r>
      <w:bookmarkEnd w:id="37"/>
      <w:bookmarkEnd w:id="38"/>
      <w:bookmarkEnd w:id="39"/>
      <w:bookmarkEnd w:id="40"/>
      <w:bookmarkEnd w:id="41"/>
    </w:p>
    <w:p w:rsidR="007212CA" w:rsidRPr="007212CA" w:rsidRDefault="007212CA" w:rsidP="007212CA">
      <w:pPr>
        <w:snapToGrid w:val="0"/>
        <w:spacing w:line="300" w:lineRule="auto"/>
        <w:ind w:firstLineChars="200" w:firstLine="440"/>
        <w:rPr>
          <w:rFonts w:ascii="Times New Roman" w:eastAsia="宋体" w:hAnsi="Times New Roman" w:cs="Times New Roman"/>
          <w:sz w:val="22"/>
        </w:rPr>
      </w:pPr>
      <w:r w:rsidRPr="007212CA">
        <w:rPr>
          <w:rFonts w:ascii="Times New Roman" w:eastAsia="宋体" w:hAnsi="Times New Roman" w:cs="Times New Roman"/>
          <w:sz w:val="22"/>
        </w:rPr>
        <w:t xml:space="preserve">6.1 </w:t>
      </w:r>
      <w:r w:rsidRPr="007212CA">
        <w:rPr>
          <w:rFonts w:ascii="Times New Roman" w:eastAsia="宋体" w:hAnsi="Times New Roman" w:cs="Times New Roman"/>
          <w:sz w:val="22"/>
        </w:rPr>
        <w:t>本项目合同的标的、价格、质量及验收标准、考核管理、履约期限等主要条款应当与招标文件和成交供应商</w:t>
      </w:r>
      <w:r w:rsidRPr="007212CA">
        <w:rPr>
          <w:rFonts w:ascii="Times New Roman" w:eastAsia="宋体" w:hAnsi="Times New Roman" w:cs="Times New Roman" w:hint="eastAsia"/>
          <w:sz w:val="22"/>
        </w:rPr>
        <w:t>响应</w:t>
      </w:r>
      <w:r w:rsidRPr="007212CA">
        <w:rPr>
          <w:rFonts w:ascii="Times New Roman" w:eastAsia="宋体" w:hAnsi="Times New Roman" w:cs="Times New Roman"/>
          <w:sz w:val="22"/>
        </w:rPr>
        <w:t>文件的内容一致，并互相补充和解释。</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b/>
          <w:color w:val="FF0000"/>
          <w:sz w:val="22"/>
          <w:u w:val="single"/>
        </w:rPr>
      </w:pPr>
      <w:r w:rsidRPr="007212CA">
        <w:rPr>
          <w:rFonts w:ascii="Times New Roman" w:eastAsia="宋体" w:hAnsi="Times New Roman" w:cs="Times New Roman"/>
          <w:color w:val="000000"/>
          <w:sz w:val="22"/>
        </w:rPr>
        <w:t xml:space="preserve">6.2 </w:t>
      </w:r>
      <w:r w:rsidRPr="007212CA">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7212CA" w:rsidRPr="007212CA" w:rsidRDefault="007212CA" w:rsidP="007212CA">
      <w:pPr>
        <w:adjustRightInd w:val="0"/>
        <w:snapToGrid w:val="0"/>
        <w:spacing w:line="300" w:lineRule="auto"/>
        <w:ind w:firstLineChars="200" w:firstLine="442"/>
        <w:jc w:val="left"/>
        <w:outlineLvl w:val="2"/>
        <w:rPr>
          <w:rFonts w:ascii="Times New Roman" w:eastAsia="宋体" w:hAnsi="Times New Roman" w:cs="Times New Roman"/>
          <w:sz w:val="22"/>
        </w:rPr>
      </w:pPr>
      <w:bookmarkStart w:id="42" w:name="_Toc153978862"/>
      <w:bookmarkStart w:id="43" w:name="_Toc153978946"/>
      <w:bookmarkStart w:id="44" w:name="_Toc154129113"/>
      <w:bookmarkStart w:id="45" w:name="_Toc117582457"/>
      <w:bookmarkStart w:id="46" w:name="_Toc161239777"/>
      <w:r w:rsidRPr="007212CA">
        <w:rPr>
          <w:rFonts w:ascii="Times New Roman" w:eastAsia="宋体" w:hAnsi="Times New Roman" w:cs="Times New Roman"/>
          <w:b/>
          <w:color w:val="000000"/>
          <w:sz w:val="22"/>
        </w:rPr>
        <w:t xml:space="preserve">7 </w:t>
      </w:r>
      <w:r w:rsidRPr="007212CA">
        <w:rPr>
          <w:rFonts w:ascii="Times New Roman" w:eastAsia="宋体" w:hAnsi="Times New Roman" w:cs="Times New Roman"/>
          <w:b/>
          <w:color w:val="000000"/>
          <w:sz w:val="22"/>
        </w:rPr>
        <w:t>结算原则和支付方式</w:t>
      </w:r>
      <w:bookmarkEnd w:id="42"/>
      <w:bookmarkEnd w:id="43"/>
      <w:bookmarkEnd w:id="44"/>
      <w:bookmarkEnd w:id="45"/>
      <w:bookmarkEnd w:id="46"/>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 xml:space="preserve">7.1 </w:t>
      </w:r>
      <w:r w:rsidRPr="007212CA">
        <w:rPr>
          <w:rFonts w:ascii="Times New Roman" w:eastAsia="宋体" w:hAnsi="Times New Roman" w:cs="Times New Roman"/>
          <w:color w:val="000000"/>
          <w:sz w:val="22"/>
        </w:rPr>
        <w:t>结算原则</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bCs/>
          <w:sz w:val="22"/>
        </w:rPr>
      </w:pPr>
      <w:r w:rsidRPr="007212CA">
        <w:rPr>
          <w:rFonts w:ascii="Times New Roman" w:eastAsia="宋体" w:hAnsi="Times New Roman" w:cs="Times New Roman"/>
          <w:bCs/>
          <w:sz w:val="22"/>
        </w:rPr>
        <w:t>7</w:t>
      </w:r>
      <w:r w:rsidRPr="007212CA">
        <w:rPr>
          <w:rFonts w:ascii="Times New Roman" w:eastAsia="宋体" w:hAnsi="Times New Roman" w:cs="Times New Roman" w:hint="eastAsia"/>
          <w:bCs/>
          <w:sz w:val="22"/>
        </w:rPr>
        <w:t>.1.1</w:t>
      </w:r>
      <w:r w:rsidRPr="007212CA">
        <w:rPr>
          <w:rFonts w:ascii="Times New Roman" w:eastAsia="宋体" w:hAnsi="Times New Roman" w:cs="Times New Roman" w:hint="eastAsia"/>
          <w:bCs/>
          <w:sz w:val="22"/>
        </w:rPr>
        <w:t>根据考核管理要求，依照考核结果按季度结算。</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bCs/>
          <w:sz w:val="22"/>
        </w:rPr>
        <w:t>7.1.2</w:t>
      </w:r>
      <w:r w:rsidRPr="007212CA">
        <w:rPr>
          <w:rFonts w:ascii="Times New Roman" w:eastAsia="宋体" w:hAnsi="Times New Roman" w:cs="Times New Roman"/>
          <w:bCs/>
          <w:sz w:val="22"/>
        </w:rPr>
        <w:t>本项目合同总价不变，采购人不会因政策性调价、人工成本、材料、设备使用年限增长引起的维修成本增加和效能衰减等因素（不可抗力除外）的变动而进行调整。</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sz w:val="22"/>
        </w:rPr>
      </w:pPr>
      <w:r w:rsidRPr="007212CA">
        <w:rPr>
          <w:rFonts w:ascii="Times New Roman" w:eastAsia="宋体" w:hAnsi="Times New Roman" w:cs="Times New Roman"/>
          <w:sz w:val="22"/>
        </w:rPr>
        <w:t xml:space="preserve">7.2 </w:t>
      </w:r>
      <w:r w:rsidRPr="007212CA">
        <w:rPr>
          <w:rFonts w:ascii="Times New Roman" w:eastAsia="宋体" w:hAnsi="Times New Roman" w:cs="Times New Roman"/>
          <w:sz w:val="22"/>
        </w:rPr>
        <w:t>支付方式</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 xml:space="preserve">7.2.1 </w:t>
      </w:r>
      <w:r w:rsidRPr="007212CA">
        <w:rPr>
          <w:rFonts w:ascii="Times New Roman" w:eastAsia="宋体" w:hAnsi="Times New Roman" w:cs="Times New Roman"/>
          <w:color w:val="000000"/>
          <w:sz w:val="22"/>
        </w:rPr>
        <w:t>本项目合同金额采用</w:t>
      </w:r>
      <w:r w:rsidRPr="007212CA">
        <w:rPr>
          <w:rFonts w:ascii="Times New Roman" w:eastAsia="宋体" w:hAnsi="Times New Roman" w:cs="Times New Roman"/>
          <w:color w:val="000000"/>
          <w:sz w:val="22"/>
          <w:u w:val="single"/>
        </w:rPr>
        <w:t>分期付款</w:t>
      </w:r>
      <w:r w:rsidRPr="007212CA">
        <w:rPr>
          <w:rFonts w:ascii="Times New Roman" w:eastAsia="宋体" w:hAnsi="Times New Roman" w:cs="Times New Roman"/>
          <w:color w:val="000000"/>
          <w:sz w:val="22"/>
        </w:rPr>
        <w:t>方式，在采购人和成交供应商合同签订，且财政资金到位后，</w:t>
      </w:r>
      <w:r w:rsidRPr="007212CA">
        <w:rPr>
          <w:rFonts w:ascii="Times New Roman" w:eastAsia="宋体" w:hAnsi="Times New Roman" w:cs="Times New Roman" w:hint="eastAsia"/>
          <w:sz w:val="22"/>
        </w:rPr>
        <w:t>结合考</w:t>
      </w:r>
      <w:r w:rsidRPr="007212CA">
        <w:rPr>
          <w:rFonts w:ascii="Times New Roman" w:eastAsia="宋体" w:hAnsi="Times New Roman" w:cs="Times New Roman" w:hint="eastAsia"/>
          <w:color w:val="000000"/>
          <w:sz w:val="22"/>
        </w:rPr>
        <w:t>核结果按季度支付相应的合同款项，在次季度首月</w:t>
      </w:r>
      <w:r w:rsidRPr="007212CA">
        <w:rPr>
          <w:rFonts w:ascii="Times New Roman" w:eastAsia="宋体" w:hAnsi="Times New Roman" w:cs="Times New Roman" w:hint="eastAsia"/>
          <w:color w:val="000000"/>
          <w:sz w:val="22"/>
        </w:rPr>
        <w:t xml:space="preserve"> 25 </w:t>
      </w:r>
      <w:r w:rsidRPr="007212CA">
        <w:rPr>
          <w:rFonts w:ascii="Times New Roman" w:eastAsia="宋体" w:hAnsi="Times New Roman" w:cs="Times New Roman" w:hint="eastAsia"/>
          <w:color w:val="000000"/>
          <w:sz w:val="22"/>
        </w:rPr>
        <w:t>日前支付上季度合同款。</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7</w:t>
      </w:r>
      <w:r w:rsidRPr="007212CA">
        <w:rPr>
          <w:rFonts w:ascii="Times New Roman" w:eastAsia="宋体" w:hAnsi="Times New Roman" w:cs="Times New Roman" w:hint="eastAsia"/>
          <w:color w:val="000000"/>
          <w:sz w:val="22"/>
        </w:rPr>
        <w:t>.3</w:t>
      </w:r>
      <w:r w:rsidRPr="007212CA">
        <w:rPr>
          <w:rFonts w:ascii="Times New Roman" w:eastAsia="宋体" w:hAnsi="Times New Roman" w:cs="Times New Roman"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212CA">
        <w:rPr>
          <w:rFonts w:ascii="Times New Roman" w:eastAsia="宋体" w:hAnsi="Times New Roman" w:cs="Times New Roman"/>
          <w:color w:val="000000"/>
          <w:sz w:val="22"/>
        </w:rPr>
        <w:t>1</w:t>
      </w:r>
      <w:r w:rsidRPr="007212CA">
        <w:rPr>
          <w:rFonts w:ascii="Times New Roman" w:eastAsia="宋体" w:hAnsi="Times New Roman" w:cs="Times New Roman" w:hint="eastAsia"/>
          <w:color w:val="000000"/>
          <w:sz w:val="22"/>
        </w:rPr>
        <w:t>年</w:t>
      </w:r>
      <w:proofErr w:type="gramStart"/>
      <w:r w:rsidRPr="007212CA">
        <w:rPr>
          <w:rFonts w:ascii="Times New Roman" w:eastAsia="宋体" w:hAnsi="Times New Roman" w:cs="Times New Roman" w:hint="eastAsia"/>
          <w:color w:val="000000"/>
          <w:sz w:val="22"/>
        </w:rPr>
        <w:t>期贷款市场</w:t>
      </w:r>
      <w:proofErr w:type="gramEnd"/>
      <w:r w:rsidRPr="007212CA">
        <w:rPr>
          <w:rFonts w:ascii="Times New Roman" w:eastAsia="宋体" w:hAnsi="Times New Roman" w:cs="Times New Roman" w:hint="eastAsia"/>
          <w:color w:val="000000"/>
          <w:sz w:val="22"/>
        </w:rPr>
        <w:t>报价利率。</w:t>
      </w:r>
    </w:p>
    <w:p w:rsidR="007212CA" w:rsidRPr="007212CA" w:rsidRDefault="007212CA" w:rsidP="007212CA">
      <w:pPr>
        <w:autoSpaceDN w:val="0"/>
        <w:adjustRightInd w:val="0"/>
        <w:snapToGrid w:val="0"/>
        <w:spacing w:line="300" w:lineRule="auto"/>
        <w:ind w:leftChars="209" w:left="439"/>
        <w:textAlignment w:val="baseline"/>
        <w:rPr>
          <w:rFonts w:ascii="Times New Roman" w:eastAsia="宋体" w:hAnsi="Times New Roman" w:cs="Times New Roman"/>
          <w:sz w:val="22"/>
        </w:rPr>
      </w:pPr>
    </w:p>
    <w:p w:rsidR="007212CA" w:rsidRPr="007212CA" w:rsidRDefault="007212CA" w:rsidP="007212CA">
      <w:pPr>
        <w:adjustRightInd w:val="0"/>
        <w:snapToGrid w:val="0"/>
        <w:spacing w:line="300" w:lineRule="auto"/>
        <w:jc w:val="center"/>
        <w:outlineLvl w:val="1"/>
        <w:rPr>
          <w:rFonts w:ascii="Times New Roman" w:eastAsia="黑体" w:hAnsi="Times New Roman" w:cs="Times New Roman"/>
          <w:color w:val="FF0000"/>
          <w:sz w:val="30"/>
          <w:szCs w:val="30"/>
        </w:rPr>
      </w:pPr>
      <w:bookmarkStart w:id="47" w:name="_Toc19759"/>
      <w:bookmarkStart w:id="48" w:name="_Toc161239778"/>
      <w:bookmarkStart w:id="49" w:name="_Toc497211608"/>
      <w:r w:rsidRPr="007212CA">
        <w:rPr>
          <w:rFonts w:ascii="Times New Roman" w:eastAsia="黑体" w:hAnsi="Times New Roman" w:cs="Times New Roman"/>
          <w:color w:val="000000"/>
          <w:sz w:val="30"/>
          <w:szCs w:val="30"/>
        </w:rPr>
        <w:t>三、技术质量要求</w:t>
      </w:r>
      <w:bookmarkEnd w:id="47"/>
      <w:bookmarkEnd w:id="48"/>
    </w:p>
    <w:p w:rsidR="007212CA" w:rsidRPr="007212CA" w:rsidRDefault="007212CA" w:rsidP="007212CA">
      <w:pPr>
        <w:adjustRightInd w:val="0"/>
        <w:snapToGrid w:val="0"/>
        <w:spacing w:line="300" w:lineRule="auto"/>
        <w:ind w:firstLineChars="200" w:firstLine="442"/>
        <w:outlineLvl w:val="2"/>
        <w:rPr>
          <w:rFonts w:ascii="Times New Roman" w:eastAsia="宋体" w:hAnsi="Times New Roman" w:cs="Times New Roman"/>
          <w:b/>
          <w:bCs/>
          <w:sz w:val="22"/>
        </w:rPr>
      </w:pPr>
      <w:bookmarkStart w:id="50" w:name="_Toc13911"/>
      <w:bookmarkStart w:id="51" w:name="_Toc519519437"/>
      <w:bookmarkStart w:id="52" w:name="_Toc161239779"/>
      <w:r w:rsidRPr="007212CA">
        <w:rPr>
          <w:rFonts w:ascii="Times New Roman" w:eastAsia="宋体" w:hAnsi="Times New Roman" w:cs="Times New Roman"/>
          <w:b/>
          <w:bCs/>
          <w:sz w:val="22"/>
        </w:rPr>
        <w:t xml:space="preserve">8 </w:t>
      </w:r>
      <w:r w:rsidRPr="007212CA">
        <w:rPr>
          <w:rFonts w:ascii="Times New Roman" w:eastAsia="宋体" w:hAnsi="Times New Roman" w:cs="Times New Roman"/>
          <w:b/>
          <w:bCs/>
          <w:sz w:val="22"/>
        </w:rPr>
        <w:t>适用技术规范和规范性文件</w:t>
      </w:r>
      <w:bookmarkEnd w:id="50"/>
      <w:bookmarkEnd w:id="51"/>
      <w:bookmarkEnd w:id="52"/>
    </w:p>
    <w:p w:rsidR="007212CA" w:rsidRPr="007212CA" w:rsidRDefault="007212CA" w:rsidP="007212CA">
      <w:pPr>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 xml:space="preserve">8.1 </w:t>
      </w:r>
      <w:r w:rsidRPr="007212CA">
        <w:rPr>
          <w:rFonts w:ascii="Times New Roman" w:eastAsia="宋体" w:hAnsi="Times New Roman" w:cs="Times New Roman" w:hint="eastAsia"/>
          <w:bCs/>
          <w:sz w:val="22"/>
        </w:rPr>
        <w:t>国家和市政府颁发的有关物业管理的法律、法规、标准和规范性文件。包括但不限于：</w:t>
      </w:r>
    </w:p>
    <w:p w:rsidR="007212CA" w:rsidRPr="007212CA" w:rsidRDefault="007212CA" w:rsidP="007212CA">
      <w:pPr>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lastRenderedPageBreak/>
        <w:t xml:space="preserve">8.1.1 </w:t>
      </w:r>
      <w:r w:rsidRPr="007212CA">
        <w:rPr>
          <w:rFonts w:ascii="Times New Roman" w:eastAsia="宋体" w:hAnsi="Times New Roman" w:cs="Times New Roman" w:hint="eastAsia"/>
          <w:bCs/>
          <w:sz w:val="22"/>
        </w:rPr>
        <w:t>《物业管理条例》中华人民共和国国务院令第</w:t>
      </w:r>
      <w:r w:rsidRPr="007212CA">
        <w:rPr>
          <w:rFonts w:ascii="Times New Roman" w:eastAsia="宋体" w:hAnsi="Times New Roman" w:cs="Times New Roman" w:hint="eastAsia"/>
          <w:bCs/>
          <w:sz w:val="22"/>
        </w:rPr>
        <w:t>379</w:t>
      </w:r>
      <w:r w:rsidRPr="007212CA">
        <w:rPr>
          <w:rFonts w:ascii="Times New Roman" w:eastAsia="宋体" w:hAnsi="Times New Roman" w:cs="Times New Roman" w:hint="eastAsia"/>
          <w:bCs/>
          <w:sz w:val="22"/>
        </w:rPr>
        <w:t>号，本条例自</w:t>
      </w:r>
      <w:r w:rsidRPr="007212CA">
        <w:rPr>
          <w:rFonts w:ascii="Times New Roman" w:eastAsia="宋体" w:hAnsi="Times New Roman" w:cs="Times New Roman" w:hint="eastAsia"/>
          <w:bCs/>
          <w:sz w:val="22"/>
        </w:rPr>
        <w:t>2003</w:t>
      </w:r>
      <w:r w:rsidRPr="007212CA">
        <w:rPr>
          <w:rFonts w:ascii="Times New Roman" w:eastAsia="宋体" w:hAnsi="Times New Roman" w:cs="Times New Roman" w:hint="eastAsia"/>
          <w:bCs/>
          <w:sz w:val="22"/>
        </w:rPr>
        <w:t>年</w:t>
      </w:r>
      <w:r w:rsidRPr="007212CA">
        <w:rPr>
          <w:rFonts w:ascii="Times New Roman" w:eastAsia="宋体" w:hAnsi="Times New Roman" w:cs="Times New Roman" w:hint="eastAsia"/>
          <w:bCs/>
          <w:sz w:val="22"/>
        </w:rPr>
        <w:t>9</w:t>
      </w:r>
      <w:r w:rsidRPr="007212CA">
        <w:rPr>
          <w:rFonts w:ascii="Times New Roman" w:eastAsia="宋体" w:hAnsi="Times New Roman" w:cs="Times New Roman" w:hint="eastAsia"/>
          <w:bCs/>
          <w:sz w:val="22"/>
        </w:rPr>
        <w:t>月</w:t>
      </w:r>
      <w:r w:rsidRPr="007212CA">
        <w:rPr>
          <w:rFonts w:ascii="Times New Roman" w:eastAsia="宋体" w:hAnsi="Times New Roman" w:cs="Times New Roman" w:hint="eastAsia"/>
          <w:bCs/>
          <w:sz w:val="22"/>
        </w:rPr>
        <w:t>1</w:t>
      </w:r>
      <w:r w:rsidRPr="007212CA">
        <w:rPr>
          <w:rFonts w:ascii="Times New Roman" w:eastAsia="宋体" w:hAnsi="Times New Roman" w:cs="Times New Roman" w:hint="eastAsia"/>
          <w:bCs/>
          <w:sz w:val="22"/>
        </w:rPr>
        <w:t>日起施行；</w:t>
      </w:r>
    </w:p>
    <w:p w:rsidR="007212CA" w:rsidRPr="007212CA" w:rsidRDefault="007212CA" w:rsidP="007212CA">
      <w:pPr>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 xml:space="preserve">8.1.2 </w:t>
      </w:r>
      <w:proofErr w:type="gramStart"/>
      <w:r w:rsidRPr="007212CA">
        <w:rPr>
          <w:rFonts w:ascii="Times New Roman" w:eastAsia="宋体" w:hAnsi="Times New Roman" w:cs="Times New Roman" w:hint="eastAsia"/>
          <w:bCs/>
          <w:sz w:val="22"/>
        </w:rPr>
        <w:t>《物业服务定价成本监审办法（试行）》发改价格</w:t>
      </w:r>
      <w:proofErr w:type="gramEnd"/>
      <w:r w:rsidRPr="007212CA">
        <w:rPr>
          <w:rFonts w:ascii="Times New Roman" w:eastAsia="宋体" w:hAnsi="Times New Roman" w:cs="Times New Roman" w:hint="eastAsia"/>
          <w:bCs/>
          <w:sz w:val="22"/>
        </w:rPr>
        <w:t>（</w:t>
      </w:r>
      <w:r w:rsidRPr="007212CA">
        <w:rPr>
          <w:rFonts w:ascii="Times New Roman" w:eastAsia="宋体" w:hAnsi="Times New Roman" w:cs="Times New Roman" w:hint="eastAsia"/>
          <w:bCs/>
          <w:sz w:val="22"/>
        </w:rPr>
        <w:t>2007</w:t>
      </w:r>
      <w:r w:rsidRPr="007212CA">
        <w:rPr>
          <w:rFonts w:ascii="Times New Roman" w:eastAsia="宋体" w:hAnsi="Times New Roman" w:cs="Times New Roman" w:hint="eastAsia"/>
          <w:bCs/>
          <w:sz w:val="22"/>
        </w:rPr>
        <w:t>）</w:t>
      </w:r>
      <w:r w:rsidRPr="007212CA">
        <w:rPr>
          <w:rFonts w:ascii="Times New Roman" w:eastAsia="宋体" w:hAnsi="Times New Roman" w:cs="Times New Roman" w:hint="eastAsia"/>
          <w:bCs/>
          <w:sz w:val="22"/>
        </w:rPr>
        <w:t>2285</w:t>
      </w:r>
      <w:r w:rsidRPr="007212CA">
        <w:rPr>
          <w:rFonts w:ascii="Times New Roman" w:eastAsia="宋体" w:hAnsi="Times New Roman" w:cs="Times New Roman" w:hint="eastAsia"/>
          <w:bCs/>
          <w:sz w:val="22"/>
        </w:rPr>
        <w:t>号，本办法自</w:t>
      </w:r>
      <w:r w:rsidRPr="007212CA">
        <w:rPr>
          <w:rFonts w:ascii="Times New Roman" w:eastAsia="宋体" w:hAnsi="Times New Roman" w:cs="Times New Roman" w:hint="eastAsia"/>
          <w:bCs/>
          <w:sz w:val="22"/>
        </w:rPr>
        <w:t>2007</w:t>
      </w:r>
      <w:r w:rsidRPr="007212CA">
        <w:rPr>
          <w:rFonts w:ascii="Times New Roman" w:eastAsia="宋体" w:hAnsi="Times New Roman" w:cs="Times New Roman" w:hint="eastAsia"/>
          <w:bCs/>
          <w:sz w:val="22"/>
        </w:rPr>
        <w:t>年</w:t>
      </w:r>
      <w:r w:rsidRPr="007212CA">
        <w:rPr>
          <w:rFonts w:ascii="Times New Roman" w:eastAsia="宋体" w:hAnsi="Times New Roman" w:cs="Times New Roman" w:hint="eastAsia"/>
          <w:bCs/>
          <w:sz w:val="22"/>
        </w:rPr>
        <w:t>10</w:t>
      </w:r>
      <w:r w:rsidRPr="007212CA">
        <w:rPr>
          <w:rFonts w:ascii="Times New Roman" w:eastAsia="宋体" w:hAnsi="Times New Roman" w:cs="Times New Roman" w:hint="eastAsia"/>
          <w:bCs/>
          <w:sz w:val="22"/>
        </w:rPr>
        <w:t>月</w:t>
      </w:r>
      <w:r w:rsidRPr="007212CA">
        <w:rPr>
          <w:rFonts w:ascii="Times New Roman" w:eastAsia="宋体" w:hAnsi="Times New Roman" w:cs="Times New Roman" w:hint="eastAsia"/>
          <w:bCs/>
          <w:sz w:val="22"/>
        </w:rPr>
        <w:t>1</w:t>
      </w:r>
      <w:r w:rsidRPr="007212CA">
        <w:rPr>
          <w:rFonts w:ascii="Times New Roman" w:eastAsia="宋体" w:hAnsi="Times New Roman" w:cs="Times New Roman" w:hint="eastAsia"/>
          <w:bCs/>
          <w:sz w:val="22"/>
        </w:rPr>
        <w:t>日起施行；</w:t>
      </w:r>
    </w:p>
    <w:p w:rsidR="007212CA" w:rsidRPr="007212CA" w:rsidRDefault="007212CA" w:rsidP="007212CA">
      <w:pPr>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 xml:space="preserve">8.1.3 </w:t>
      </w:r>
      <w:r w:rsidRPr="007212CA">
        <w:rPr>
          <w:rFonts w:ascii="Times New Roman" w:eastAsia="宋体" w:hAnsi="Times New Roman" w:cs="Times New Roman" w:hint="eastAsia"/>
          <w:bCs/>
          <w:sz w:val="22"/>
        </w:rPr>
        <w:t>《上海市物业管理行业规范》（沪</w:t>
      </w:r>
      <w:proofErr w:type="gramStart"/>
      <w:r w:rsidRPr="007212CA">
        <w:rPr>
          <w:rFonts w:ascii="Times New Roman" w:eastAsia="宋体" w:hAnsi="Times New Roman" w:cs="Times New Roman" w:hint="eastAsia"/>
          <w:bCs/>
          <w:sz w:val="22"/>
        </w:rPr>
        <w:t>房地资物</w:t>
      </w:r>
      <w:proofErr w:type="gramEnd"/>
      <w:r w:rsidRPr="007212CA">
        <w:rPr>
          <w:rFonts w:ascii="Times New Roman" w:eastAsia="宋体" w:hAnsi="Times New Roman" w:cs="Times New Roman" w:hint="eastAsia"/>
          <w:bCs/>
          <w:sz w:val="22"/>
        </w:rPr>
        <w:t>[2001]0035</w:t>
      </w:r>
      <w:r w:rsidRPr="007212CA">
        <w:rPr>
          <w:rFonts w:ascii="Times New Roman" w:eastAsia="宋体" w:hAnsi="Times New Roman" w:cs="Times New Roman" w:hint="eastAsia"/>
          <w:bCs/>
          <w:sz w:val="22"/>
        </w:rPr>
        <w:t>号），本规范自</w:t>
      </w:r>
      <w:r w:rsidRPr="007212CA">
        <w:rPr>
          <w:rFonts w:ascii="Times New Roman" w:eastAsia="宋体" w:hAnsi="Times New Roman" w:cs="Times New Roman" w:hint="eastAsia"/>
          <w:bCs/>
          <w:sz w:val="22"/>
        </w:rPr>
        <w:t>2001.1.12</w:t>
      </w:r>
      <w:r w:rsidRPr="007212CA">
        <w:rPr>
          <w:rFonts w:ascii="Times New Roman" w:eastAsia="宋体" w:hAnsi="Times New Roman" w:cs="Times New Roman" w:hint="eastAsia"/>
          <w:bCs/>
          <w:sz w:val="22"/>
        </w:rPr>
        <w:t>实施。</w:t>
      </w:r>
    </w:p>
    <w:p w:rsidR="007212CA" w:rsidRPr="007212CA" w:rsidRDefault="007212CA" w:rsidP="007212CA">
      <w:pPr>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 xml:space="preserve">8.2 </w:t>
      </w:r>
      <w:r w:rsidRPr="007212CA">
        <w:rPr>
          <w:rFonts w:ascii="Times New Roman" w:eastAsia="宋体" w:hAnsi="Times New Roman" w:cs="Times New Roman" w:hint="eastAsia"/>
          <w:bCs/>
          <w:sz w:val="22"/>
        </w:rPr>
        <w:t>预算单位（使用单位）的物业现场实际情况。</w:t>
      </w:r>
    </w:p>
    <w:p w:rsidR="007212CA" w:rsidRPr="007212CA" w:rsidRDefault="007212CA" w:rsidP="007212CA">
      <w:pPr>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 xml:space="preserve">8.3 </w:t>
      </w:r>
      <w:r w:rsidRPr="007212CA">
        <w:rPr>
          <w:rFonts w:ascii="Times New Roman" w:eastAsia="宋体" w:hAnsi="Times New Roman" w:cs="Times New Roman" w:hint="eastAsia"/>
          <w:bCs/>
          <w:sz w:val="22"/>
        </w:rPr>
        <w:t>本项目招标文件、实施单位投标文件和双方确认的其他相关文件等。</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sz w:val="22"/>
        </w:rPr>
      </w:pPr>
      <w:r w:rsidRPr="007212CA">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7212CA" w:rsidRPr="007212CA" w:rsidRDefault="007212CA" w:rsidP="007212CA">
      <w:pPr>
        <w:adjustRightInd w:val="0"/>
        <w:snapToGrid w:val="0"/>
        <w:spacing w:line="300" w:lineRule="auto"/>
        <w:ind w:firstLineChars="200" w:firstLine="442"/>
        <w:outlineLvl w:val="2"/>
        <w:rPr>
          <w:rFonts w:ascii="Times New Roman" w:eastAsia="宋体" w:hAnsi="Times New Roman" w:cs="Times New Roman"/>
          <w:b/>
          <w:bCs/>
          <w:sz w:val="22"/>
        </w:rPr>
      </w:pPr>
      <w:bookmarkStart w:id="53" w:name="_Toc519519438"/>
      <w:bookmarkStart w:id="54" w:name="_Toc12789"/>
      <w:bookmarkStart w:id="55" w:name="_Toc161239780"/>
      <w:r w:rsidRPr="007212CA">
        <w:rPr>
          <w:rFonts w:ascii="Times New Roman" w:eastAsia="宋体" w:hAnsi="Times New Roman" w:cs="Times New Roman"/>
          <w:b/>
          <w:bCs/>
          <w:sz w:val="22"/>
        </w:rPr>
        <w:t xml:space="preserve">9 </w:t>
      </w:r>
      <w:r w:rsidRPr="007212CA">
        <w:rPr>
          <w:rFonts w:ascii="Times New Roman" w:eastAsia="宋体" w:hAnsi="Times New Roman" w:cs="Times New Roman"/>
          <w:b/>
          <w:bCs/>
          <w:sz w:val="22"/>
        </w:rPr>
        <w:t>招标内容与质量要求</w:t>
      </w:r>
      <w:bookmarkEnd w:id="53"/>
      <w:bookmarkEnd w:id="54"/>
      <w:bookmarkEnd w:id="55"/>
    </w:p>
    <w:p w:rsidR="007212CA" w:rsidRPr="007212CA" w:rsidRDefault="007212CA" w:rsidP="007212CA">
      <w:pPr>
        <w:adjustRightInd w:val="0"/>
        <w:snapToGrid w:val="0"/>
        <w:spacing w:line="300" w:lineRule="auto"/>
        <w:ind w:firstLineChars="200" w:firstLine="442"/>
        <w:jc w:val="left"/>
        <w:rPr>
          <w:rFonts w:ascii="Times New Roman" w:eastAsia="宋体" w:hAnsi="Times New Roman" w:cs="Times New Roman"/>
          <w:b/>
          <w:bCs/>
          <w:color w:val="000000"/>
          <w:sz w:val="22"/>
        </w:rPr>
      </w:pPr>
      <w:r w:rsidRPr="007212CA">
        <w:rPr>
          <w:rFonts w:ascii="Times New Roman" w:eastAsia="宋体" w:hAnsi="Times New Roman" w:cs="Times New Roman"/>
          <w:b/>
          <w:bCs/>
          <w:color w:val="000000"/>
          <w:sz w:val="22"/>
        </w:rPr>
        <w:t xml:space="preserve">9.1 </w:t>
      </w:r>
      <w:r w:rsidRPr="007212CA">
        <w:rPr>
          <w:rFonts w:ascii="Times New Roman" w:eastAsia="宋体" w:hAnsi="Times New Roman" w:cs="Times New Roman"/>
          <w:b/>
          <w:color w:val="000000"/>
          <w:kern w:val="0"/>
          <w:sz w:val="22"/>
        </w:rPr>
        <w:t>岗位设置一览表</w:t>
      </w:r>
    </w:p>
    <w:tbl>
      <w:tblPr>
        <w:tblW w:w="8590" w:type="dxa"/>
        <w:jc w:val="center"/>
        <w:tblLayout w:type="fixed"/>
        <w:tblLook w:val="04A0" w:firstRow="1" w:lastRow="0" w:firstColumn="1" w:lastColumn="0" w:noHBand="0" w:noVBand="1"/>
      </w:tblPr>
      <w:tblGrid>
        <w:gridCol w:w="416"/>
        <w:gridCol w:w="416"/>
        <w:gridCol w:w="1016"/>
        <w:gridCol w:w="444"/>
        <w:gridCol w:w="989"/>
        <w:gridCol w:w="371"/>
        <w:gridCol w:w="1296"/>
        <w:gridCol w:w="876"/>
        <w:gridCol w:w="687"/>
        <w:gridCol w:w="887"/>
        <w:gridCol w:w="1192"/>
      </w:tblGrid>
      <w:tr w:rsidR="007212CA" w:rsidRPr="007212CA" w:rsidTr="00A31670">
        <w:trPr>
          <w:trHeight w:val="363"/>
          <w:jc w:val="center"/>
        </w:trPr>
        <w:tc>
          <w:tcPr>
            <w:tcW w:w="8590" w:type="dxa"/>
            <w:gridSpan w:val="11"/>
            <w:tcBorders>
              <w:top w:val="nil"/>
              <w:left w:val="nil"/>
              <w:bottom w:val="nil"/>
              <w:right w:val="nil"/>
            </w:tcBorders>
            <w:shd w:val="clear" w:color="auto" w:fill="auto"/>
            <w:noWrap/>
            <w:vAlign w:val="center"/>
          </w:tcPr>
          <w:p w:rsidR="007212CA" w:rsidRPr="007212CA" w:rsidRDefault="007212CA" w:rsidP="007212CA">
            <w:pPr>
              <w:widowControl/>
              <w:spacing w:line="300" w:lineRule="auto"/>
              <w:jc w:val="center"/>
              <w:textAlignment w:val="center"/>
              <w:rPr>
                <w:rFonts w:ascii="宋体" w:eastAsia="宋体" w:hAnsi="宋体" w:cs="等线"/>
                <w:color w:val="000000"/>
                <w:sz w:val="24"/>
                <w:szCs w:val="24"/>
              </w:rPr>
            </w:pPr>
            <w:r w:rsidRPr="007212CA">
              <w:rPr>
                <w:rFonts w:ascii="宋体" w:eastAsia="宋体" w:hAnsi="宋体" w:cs="等线" w:hint="eastAsia"/>
                <w:color w:val="000000"/>
                <w:kern w:val="0"/>
                <w:sz w:val="24"/>
                <w:szCs w:val="24"/>
                <w:lang w:bidi="ar"/>
              </w:rPr>
              <w:t>岗位设置及要求一览表</w:t>
            </w:r>
          </w:p>
        </w:tc>
      </w:tr>
      <w:tr w:rsidR="007212CA" w:rsidRPr="007212CA" w:rsidTr="00A31670">
        <w:trPr>
          <w:trHeight w:val="400"/>
          <w:jc w:val="center"/>
        </w:trPr>
        <w:tc>
          <w:tcPr>
            <w:tcW w:w="416"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textAlignment w:val="center"/>
              <w:rPr>
                <w:rFonts w:ascii="等线" w:eastAsia="等线" w:hAnsi="等线" w:cs="等线"/>
                <w:b/>
                <w:bCs/>
                <w:color w:val="000000"/>
                <w:kern w:val="0"/>
                <w:sz w:val="20"/>
                <w:szCs w:val="20"/>
                <w:lang w:bidi="ar"/>
              </w:rPr>
            </w:pPr>
            <w:r w:rsidRPr="007212CA">
              <w:rPr>
                <w:rFonts w:ascii="等线" w:eastAsia="等线" w:hAnsi="等线" w:cs="等线" w:hint="eastAsia"/>
                <w:b/>
                <w:bCs/>
                <w:color w:val="000000"/>
                <w:kern w:val="0"/>
                <w:sz w:val="20"/>
                <w:szCs w:val="20"/>
                <w:lang w:bidi="ar"/>
              </w:rPr>
              <w:t>序号</w:t>
            </w:r>
          </w:p>
          <w:p w:rsidR="007212CA" w:rsidRPr="007212CA" w:rsidRDefault="007212CA" w:rsidP="007212CA">
            <w:pPr>
              <w:widowControl/>
              <w:spacing w:line="300" w:lineRule="auto"/>
              <w:jc w:val="center"/>
              <w:textAlignment w:val="center"/>
              <w:rPr>
                <w:rFonts w:ascii="等线" w:eastAsia="等线" w:hAnsi="等线" w:cs="等线"/>
                <w:b/>
                <w:bCs/>
                <w:color w:val="000000"/>
                <w:kern w:val="0"/>
                <w:sz w:val="20"/>
                <w:szCs w:val="20"/>
                <w:lang w:bidi="ar"/>
              </w:rPr>
            </w:pPr>
          </w:p>
          <w:p w:rsidR="007212CA" w:rsidRPr="007212CA" w:rsidRDefault="007212CA" w:rsidP="007212CA">
            <w:pPr>
              <w:widowControl/>
              <w:spacing w:line="300" w:lineRule="auto"/>
              <w:jc w:val="center"/>
              <w:textAlignment w:val="center"/>
              <w:rPr>
                <w:rFonts w:ascii="等线" w:eastAsia="等线" w:hAnsi="等线" w:cs="等线"/>
                <w:b/>
                <w:bCs/>
                <w:color w:val="000000"/>
                <w:kern w:val="0"/>
                <w:sz w:val="20"/>
                <w:szCs w:val="20"/>
                <w:lang w:bidi="ar"/>
              </w:rPr>
            </w:pPr>
          </w:p>
          <w:p w:rsidR="007212CA" w:rsidRPr="007212CA" w:rsidRDefault="007212CA" w:rsidP="007212CA">
            <w:pPr>
              <w:widowControl/>
              <w:spacing w:line="300" w:lineRule="auto"/>
              <w:jc w:val="center"/>
              <w:textAlignment w:val="center"/>
              <w:rPr>
                <w:rFonts w:ascii="等线" w:eastAsia="等线" w:hAnsi="等线" w:cs="等线"/>
                <w:b/>
                <w:bCs/>
                <w:color w:val="000000"/>
                <w:kern w:val="0"/>
                <w:sz w:val="20"/>
                <w:szCs w:val="20"/>
                <w:lang w:bidi="ar"/>
              </w:rPr>
            </w:pPr>
          </w:p>
          <w:p w:rsidR="007212CA" w:rsidRPr="007212CA" w:rsidRDefault="007212CA" w:rsidP="007212CA">
            <w:pPr>
              <w:widowControl/>
              <w:spacing w:line="300" w:lineRule="auto"/>
              <w:jc w:val="center"/>
              <w:textAlignment w:val="center"/>
              <w:rPr>
                <w:rFonts w:ascii="等线" w:eastAsia="等线" w:hAnsi="等线" w:cs="等线"/>
                <w:b/>
                <w:bCs/>
                <w:color w:val="000000"/>
                <w:kern w:val="0"/>
                <w:sz w:val="20"/>
                <w:szCs w:val="20"/>
                <w:lang w:bidi="ar"/>
              </w:rPr>
            </w:pPr>
          </w:p>
          <w:p w:rsidR="007212CA" w:rsidRPr="007212CA" w:rsidRDefault="007212CA" w:rsidP="007212CA">
            <w:pPr>
              <w:widowControl/>
              <w:spacing w:line="300" w:lineRule="auto"/>
              <w:jc w:val="center"/>
              <w:textAlignment w:val="center"/>
              <w:rPr>
                <w:rFonts w:ascii="等线" w:eastAsia="等线" w:hAnsi="等线" w:cs="等线"/>
                <w:b/>
                <w:bCs/>
                <w:color w:val="000000"/>
                <w:kern w:val="0"/>
                <w:sz w:val="20"/>
                <w:szCs w:val="20"/>
                <w:lang w:bidi="ar"/>
              </w:rPr>
            </w:pPr>
          </w:p>
          <w:p w:rsidR="007212CA" w:rsidRPr="007212CA" w:rsidRDefault="007212CA" w:rsidP="007212CA">
            <w:pPr>
              <w:widowControl/>
              <w:spacing w:line="300" w:lineRule="auto"/>
              <w:jc w:val="center"/>
              <w:textAlignment w:val="center"/>
              <w:rPr>
                <w:rFonts w:ascii="等线" w:eastAsia="等线" w:hAnsi="等线" w:cs="等线"/>
                <w:b/>
                <w:bCs/>
                <w:color w:val="000000"/>
                <w:kern w:val="0"/>
                <w:sz w:val="20"/>
                <w:szCs w:val="20"/>
                <w:lang w:bidi="ar"/>
              </w:rPr>
            </w:pPr>
          </w:p>
          <w:p w:rsidR="007212CA" w:rsidRPr="007212CA" w:rsidRDefault="007212CA" w:rsidP="007212CA">
            <w:pPr>
              <w:widowControl/>
              <w:spacing w:line="300" w:lineRule="auto"/>
              <w:jc w:val="center"/>
              <w:textAlignment w:val="center"/>
              <w:rPr>
                <w:rFonts w:ascii="等线" w:eastAsia="等线" w:hAnsi="等线" w:cs="等线"/>
                <w:b/>
                <w:bCs/>
                <w:color w:val="000000"/>
                <w:kern w:val="0"/>
                <w:sz w:val="20"/>
                <w:szCs w:val="20"/>
                <w:lang w:bidi="ar"/>
              </w:rPr>
            </w:pPr>
          </w:p>
          <w:p w:rsidR="007212CA" w:rsidRPr="007212CA" w:rsidRDefault="007212CA" w:rsidP="007212CA">
            <w:pPr>
              <w:widowControl/>
              <w:spacing w:line="300" w:lineRule="auto"/>
              <w:jc w:val="center"/>
              <w:textAlignment w:val="center"/>
              <w:rPr>
                <w:rFonts w:ascii="等线" w:eastAsia="等线" w:hAnsi="等线" w:cs="等线"/>
                <w:b/>
                <w:bCs/>
                <w:color w:val="000000"/>
                <w:kern w:val="0"/>
                <w:sz w:val="20"/>
                <w:szCs w:val="20"/>
                <w:lang w:bidi="ar"/>
              </w:rPr>
            </w:pPr>
          </w:p>
          <w:p w:rsidR="007212CA" w:rsidRPr="007212CA" w:rsidRDefault="007212CA" w:rsidP="007212CA">
            <w:pPr>
              <w:widowControl/>
              <w:spacing w:line="300" w:lineRule="auto"/>
              <w:jc w:val="center"/>
              <w:textAlignment w:val="center"/>
              <w:rPr>
                <w:rFonts w:ascii="等线" w:eastAsia="等线" w:hAnsi="等线" w:cs="等线"/>
                <w:b/>
                <w:bCs/>
                <w:color w:val="000000"/>
                <w:kern w:val="0"/>
                <w:sz w:val="20"/>
                <w:szCs w:val="20"/>
                <w:lang w:bidi="ar"/>
              </w:rPr>
            </w:pPr>
          </w:p>
          <w:p w:rsidR="007212CA" w:rsidRPr="007212CA" w:rsidRDefault="007212CA" w:rsidP="007212CA">
            <w:pPr>
              <w:widowControl/>
              <w:spacing w:line="300" w:lineRule="auto"/>
              <w:jc w:val="center"/>
              <w:textAlignment w:val="center"/>
              <w:rPr>
                <w:rFonts w:ascii="等线" w:eastAsia="等线" w:hAnsi="等线" w:cs="等线"/>
                <w:b/>
                <w:bCs/>
                <w:color w:val="000000"/>
                <w:kern w:val="0"/>
                <w:sz w:val="20"/>
                <w:szCs w:val="20"/>
                <w:lang w:bidi="ar"/>
              </w:rPr>
            </w:pPr>
            <w:r w:rsidRPr="007212CA">
              <w:rPr>
                <w:rFonts w:ascii="等线" w:eastAsia="等线" w:hAnsi="等线" w:cs="等线" w:hint="eastAsia"/>
                <w:b/>
                <w:bCs/>
                <w:color w:val="000000"/>
                <w:kern w:val="0"/>
                <w:sz w:val="20"/>
                <w:szCs w:val="20"/>
                <w:lang w:bidi="ar"/>
              </w:rPr>
              <w:t>1</w:t>
            </w:r>
          </w:p>
        </w:tc>
        <w:tc>
          <w:tcPr>
            <w:tcW w:w="1432" w:type="dxa"/>
            <w:gridSpan w:val="2"/>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b/>
                <w:bCs/>
                <w:color w:val="000000"/>
                <w:sz w:val="20"/>
                <w:szCs w:val="20"/>
              </w:rPr>
            </w:pPr>
            <w:r w:rsidRPr="007212CA">
              <w:rPr>
                <w:rFonts w:ascii="等线" w:eastAsia="等线" w:hAnsi="等线" w:cs="等线" w:hint="eastAsia"/>
                <w:b/>
                <w:bCs/>
                <w:color w:val="000000"/>
                <w:kern w:val="0"/>
                <w:sz w:val="20"/>
                <w:szCs w:val="20"/>
                <w:lang w:bidi="ar"/>
              </w:rPr>
              <w:t>岗位名称</w:t>
            </w:r>
          </w:p>
        </w:tc>
        <w:tc>
          <w:tcPr>
            <w:tcW w:w="44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b/>
                <w:bCs/>
                <w:color w:val="000000"/>
                <w:sz w:val="20"/>
                <w:szCs w:val="20"/>
              </w:rPr>
            </w:pPr>
            <w:r w:rsidRPr="007212CA">
              <w:rPr>
                <w:rFonts w:ascii="等线" w:eastAsia="等线" w:hAnsi="等线" w:cs="等线" w:hint="eastAsia"/>
                <w:b/>
                <w:bCs/>
                <w:color w:val="000000"/>
                <w:kern w:val="0"/>
                <w:sz w:val="20"/>
                <w:szCs w:val="20"/>
                <w:lang w:bidi="ar"/>
              </w:rPr>
              <w:t>最低岗位数</w:t>
            </w:r>
          </w:p>
        </w:tc>
        <w:tc>
          <w:tcPr>
            <w:tcW w:w="1360" w:type="dxa"/>
            <w:gridSpan w:val="2"/>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b/>
                <w:bCs/>
                <w:color w:val="000000"/>
                <w:sz w:val="20"/>
                <w:szCs w:val="20"/>
              </w:rPr>
            </w:pPr>
            <w:r w:rsidRPr="007212CA">
              <w:rPr>
                <w:rFonts w:ascii="等线" w:eastAsia="等线" w:hAnsi="等线" w:cs="等线" w:hint="eastAsia"/>
                <w:b/>
                <w:bCs/>
                <w:color w:val="000000"/>
                <w:kern w:val="0"/>
                <w:sz w:val="20"/>
                <w:szCs w:val="20"/>
                <w:lang w:bidi="ar"/>
              </w:rPr>
              <w:t>工作时间</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b/>
                <w:bCs/>
                <w:color w:val="000000"/>
                <w:sz w:val="20"/>
                <w:szCs w:val="20"/>
              </w:rPr>
            </w:pPr>
            <w:r w:rsidRPr="007212CA">
              <w:rPr>
                <w:rFonts w:ascii="等线" w:eastAsia="等线" w:hAnsi="等线" w:cs="等线" w:hint="eastAsia"/>
                <w:b/>
                <w:bCs/>
                <w:color w:val="000000"/>
                <w:kern w:val="0"/>
                <w:sz w:val="20"/>
                <w:szCs w:val="20"/>
                <w:lang w:bidi="ar"/>
              </w:rPr>
              <w:t>岗位要求</w:t>
            </w:r>
          </w:p>
        </w:tc>
        <w:tc>
          <w:tcPr>
            <w:tcW w:w="2450" w:type="dxa"/>
            <w:gridSpan w:val="3"/>
            <w:tcBorders>
              <w:top w:val="single" w:sz="8"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b/>
                <w:bCs/>
                <w:color w:val="000000"/>
                <w:sz w:val="20"/>
                <w:szCs w:val="20"/>
              </w:rPr>
            </w:pPr>
            <w:r w:rsidRPr="007212CA">
              <w:rPr>
                <w:rFonts w:ascii="等线" w:eastAsia="等线" w:hAnsi="等线" w:cs="等线" w:hint="eastAsia"/>
                <w:b/>
                <w:bCs/>
                <w:color w:val="000000"/>
                <w:kern w:val="0"/>
                <w:sz w:val="20"/>
                <w:szCs w:val="20"/>
                <w:lang w:bidi="ar"/>
              </w:rPr>
              <w:t>各项</w:t>
            </w:r>
            <w:proofErr w:type="gramStart"/>
            <w:r w:rsidRPr="007212CA">
              <w:rPr>
                <w:rFonts w:ascii="等线" w:eastAsia="等线" w:hAnsi="等线" w:cs="等线" w:hint="eastAsia"/>
                <w:b/>
                <w:bCs/>
                <w:color w:val="000000"/>
                <w:kern w:val="0"/>
                <w:sz w:val="20"/>
                <w:szCs w:val="20"/>
                <w:lang w:bidi="ar"/>
              </w:rPr>
              <w:t>目岗位</w:t>
            </w:r>
            <w:proofErr w:type="gramEnd"/>
            <w:r w:rsidRPr="007212CA">
              <w:rPr>
                <w:rFonts w:ascii="等线" w:eastAsia="等线" w:hAnsi="等线" w:cs="等线" w:hint="eastAsia"/>
                <w:b/>
                <w:bCs/>
                <w:color w:val="000000"/>
                <w:kern w:val="0"/>
                <w:sz w:val="20"/>
                <w:szCs w:val="20"/>
                <w:lang w:bidi="ar"/>
              </w:rPr>
              <w:t>人员分布</w:t>
            </w:r>
          </w:p>
        </w:tc>
        <w:tc>
          <w:tcPr>
            <w:tcW w:w="1192" w:type="dxa"/>
            <w:tcBorders>
              <w:top w:val="single" w:sz="8" w:space="0" w:color="000000"/>
              <w:left w:val="single" w:sz="4" w:space="0" w:color="000000"/>
              <w:bottom w:val="single" w:sz="4" w:space="0" w:color="000000"/>
              <w:right w:val="single" w:sz="8"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b/>
                <w:bCs/>
                <w:color w:val="000000"/>
                <w:sz w:val="20"/>
                <w:szCs w:val="20"/>
              </w:rPr>
            </w:pPr>
            <w:r w:rsidRPr="007212CA">
              <w:rPr>
                <w:rFonts w:ascii="等线" w:eastAsia="等线" w:hAnsi="等线" w:cs="等线" w:hint="eastAsia"/>
                <w:b/>
                <w:bCs/>
                <w:color w:val="000000"/>
                <w:kern w:val="0"/>
                <w:sz w:val="20"/>
                <w:szCs w:val="20"/>
                <w:lang w:bidi="ar"/>
              </w:rPr>
              <w:t>备注</w:t>
            </w:r>
          </w:p>
        </w:tc>
      </w:tr>
      <w:tr w:rsidR="007212CA" w:rsidRPr="007212CA" w:rsidTr="00A31670">
        <w:trPr>
          <w:trHeight w:val="700"/>
          <w:jc w:val="center"/>
        </w:trPr>
        <w:tc>
          <w:tcPr>
            <w:tcW w:w="416"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7212CA" w:rsidRPr="007212CA" w:rsidRDefault="007212CA" w:rsidP="007212CA">
            <w:pPr>
              <w:spacing w:line="300" w:lineRule="auto"/>
              <w:jc w:val="center"/>
              <w:rPr>
                <w:rFonts w:ascii="等线" w:eastAsia="等线" w:hAnsi="等线" w:cs="等线"/>
                <w:b/>
                <w:bCs/>
                <w:color w:val="000000"/>
                <w:sz w:val="20"/>
                <w:szCs w:val="20"/>
              </w:rPr>
            </w:pPr>
          </w:p>
        </w:tc>
        <w:tc>
          <w:tcPr>
            <w:tcW w:w="1432"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spacing w:line="300" w:lineRule="auto"/>
              <w:jc w:val="center"/>
              <w:rPr>
                <w:rFonts w:ascii="等线" w:eastAsia="等线" w:hAnsi="等线" w:cs="等线"/>
                <w:b/>
                <w:bCs/>
                <w:color w:val="000000"/>
                <w:sz w:val="20"/>
                <w:szCs w:val="20"/>
              </w:rPr>
            </w:pPr>
          </w:p>
        </w:tc>
        <w:tc>
          <w:tcPr>
            <w:tcW w:w="444"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spacing w:line="300" w:lineRule="auto"/>
              <w:jc w:val="center"/>
              <w:rPr>
                <w:rFonts w:ascii="等线" w:eastAsia="等线" w:hAnsi="等线" w:cs="等线"/>
                <w:b/>
                <w:bCs/>
                <w:color w:val="000000"/>
                <w:sz w:val="20"/>
                <w:szCs w:val="20"/>
              </w:rPr>
            </w:pPr>
          </w:p>
        </w:tc>
        <w:tc>
          <w:tcPr>
            <w:tcW w:w="1360"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spacing w:line="300" w:lineRule="auto"/>
              <w:jc w:val="center"/>
              <w:rPr>
                <w:rFonts w:ascii="等线" w:eastAsia="等线" w:hAnsi="等线" w:cs="等线"/>
                <w:b/>
                <w:bCs/>
                <w:color w:val="000000"/>
                <w:sz w:val="20"/>
                <w:szCs w:val="20"/>
              </w:rPr>
            </w:pPr>
          </w:p>
        </w:tc>
        <w:tc>
          <w:tcPr>
            <w:tcW w:w="1296"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spacing w:line="300" w:lineRule="auto"/>
              <w:jc w:val="center"/>
              <w:rPr>
                <w:rFonts w:ascii="等线" w:eastAsia="等线" w:hAnsi="等线" w:cs="等线"/>
                <w:b/>
                <w:bCs/>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b/>
                <w:bCs/>
                <w:color w:val="000000"/>
                <w:sz w:val="20"/>
                <w:szCs w:val="20"/>
              </w:rPr>
            </w:pPr>
            <w:r w:rsidRPr="007212CA">
              <w:rPr>
                <w:rFonts w:ascii="等线" w:eastAsia="等线" w:hAnsi="等线" w:cs="等线" w:hint="eastAsia"/>
                <w:b/>
                <w:bCs/>
                <w:color w:val="000000"/>
                <w:kern w:val="0"/>
                <w:sz w:val="20"/>
                <w:szCs w:val="20"/>
                <w:lang w:bidi="ar"/>
              </w:rPr>
              <w:t>东方路</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widowControl/>
              <w:spacing w:line="300" w:lineRule="auto"/>
              <w:jc w:val="center"/>
              <w:textAlignment w:val="center"/>
              <w:rPr>
                <w:rFonts w:ascii="等线" w:eastAsia="等线" w:hAnsi="等线" w:cs="等线"/>
                <w:b/>
                <w:bCs/>
                <w:color w:val="000000"/>
                <w:sz w:val="20"/>
                <w:szCs w:val="20"/>
              </w:rPr>
            </w:pPr>
            <w:r w:rsidRPr="007212CA">
              <w:rPr>
                <w:rFonts w:ascii="等线" w:eastAsia="等线" w:hAnsi="等线" w:cs="等线" w:hint="eastAsia"/>
                <w:b/>
                <w:bCs/>
                <w:color w:val="000000"/>
                <w:kern w:val="0"/>
                <w:sz w:val="20"/>
                <w:szCs w:val="20"/>
                <w:lang w:bidi="ar"/>
              </w:rPr>
              <w:t>川沙</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b/>
                <w:bCs/>
                <w:color w:val="000000"/>
                <w:kern w:val="0"/>
                <w:sz w:val="20"/>
                <w:szCs w:val="20"/>
                <w:lang w:bidi="ar"/>
              </w:rPr>
            </w:pPr>
            <w:r w:rsidRPr="007212CA">
              <w:rPr>
                <w:rFonts w:ascii="等线" w:eastAsia="等线" w:hAnsi="等线" w:cs="等线" w:hint="eastAsia"/>
                <w:b/>
                <w:bCs/>
                <w:color w:val="000000"/>
                <w:kern w:val="0"/>
                <w:sz w:val="20"/>
                <w:szCs w:val="20"/>
                <w:lang w:bidi="ar"/>
              </w:rPr>
              <w:t>惠南</w:t>
            </w:r>
          </w:p>
        </w:tc>
        <w:tc>
          <w:tcPr>
            <w:tcW w:w="11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7212CA" w:rsidRPr="007212CA" w:rsidRDefault="007212CA" w:rsidP="007212CA">
            <w:pPr>
              <w:spacing w:line="300" w:lineRule="auto"/>
              <w:jc w:val="center"/>
              <w:rPr>
                <w:rFonts w:ascii="宋体" w:eastAsia="宋体" w:hAnsi="宋体" w:cs="宋体"/>
                <w:b/>
                <w:bCs/>
                <w:color w:val="000000"/>
                <w:sz w:val="20"/>
                <w:szCs w:val="20"/>
              </w:rPr>
            </w:pPr>
          </w:p>
        </w:tc>
      </w:tr>
      <w:tr w:rsidR="007212CA" w:rsidRPr="007212CA" w:rsidTr="00A31670">
        <w:trPr>
          <w:trHeight w:val="1440"/>
          <w:jc w:val="center"/>
        </w:trPr>
        <w:tc>
          <w:tcPr>
            <w:tcW w:w="416"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7212CA" w:rsidRPr="007212CA" w:rsidRDefault="007212CA" w:rsidP="007212CA">
            <w:pPr>
              <w:spacing w:line="300" w:lineRule="auto"/>
              <w:jc w:val="center"/>
              <w:rPr>
                <w:rFonts w:ascii="宋体" w:eastAsia="宋体" w:hAnsi="宋体" w:cs="宋体"/>
                <w:color w:val="000000"/>
                <w:sz w:val="20"/>
                <w:szCs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spacing w:line="300" w:lineRule="auto"/>
              <w:jc w:val="center"/>
              <w:rPr>
                <w:rFonts w:ascii="等线" w:eastAsia="等线" w:hAnsi="等线" w:cs="等线"/>
                <w:color w:val="000000"/>
                <w:sz w:val="20"/>
                <w:szCs w:val="20"/>
              </w:rPr>
            </w:pPr>
            <w:r w:rsidRPr="007212CA">
              <w:rPr>
                <w:rFonts w:ascii="等线" w:eastAsia="等线" w:hAnsi="等线" w:cs="等线" w:hint="eastAsia"/>
                <w:color w:val="000000"/>
                <w:sz w:val="20"/>
                <w:szCs w:val="20"/>
              </w:rPr>
              <w:t>保安</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color w:val="000000"/>
                <w:sz w:val="20"/>
                <w:szCs w:val="20"/>
              </w:rPr>
            </w:pPr>
            <w:r w:rsidRPr="007212CA">
              <w:rPr>
                <w:rFonts w:ascii="等线" w:eastAsia="等线" w:hAnsi="等线" w:cs="等线" w:hint="eastAsia"/>
                <w:color w:val="000000"/>
                <w:kern w:val="0"/>
                <w:sz w:val="20"/>
                <w:szCs w:val="20"/>
                <w:lang w:bidi="ar"/>
              </w:rPr>
              <w:t>门岗秩序维护</w:t>
            </w:r>
          </w:p>
        </w:tc>
        <w:tc>
          <w:tcPr>
            <w:tcW w:w="4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widowControl/>
              <w:spacing w:line="300" w:lineRule="auto"/>
              <w:jc w:val="center"/>
              <w:textAlignment w:val="center"/>
              <w:rPr>
                <w:rFonts w:ascii="等线" w:eastAsia="等线" w:hAnsi="等线" w:cs="等线"/>
                <w:color w:val="000000"/>
                <w:sz w:val="20"/>
                <w:szCs w:val="20"/>
              </w:rPr>
            </w:pPr>
            <w:r w:rsidRPr="007212CA">
              <w:rPr>
                <w:rFonts w:ascii="等线" w:eastAsia="等线" w:hAnsi="等线" w:cs="等线" w:hint="eastAsia"/>
                <w:color w:val="000000"/>
                <w:kern w:val="0"/>
                <w:sz w:val="20"/>
                <w:szCs w:val="20"/>
                <w:lang w:bidi="ar"/>
              </w:rPr>
              <w:t>3</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color w:val="000000"/>
                <w:kern w:val="0"/>
                <w:sz w:val="20"/>
                <w:szCs w:val="20"/>
                <w:lang w:bidi="ar"/>
              </w:rPr>
            </w:pPr>
            <w:r w:rsidRPr="007212CA">
              <w:rPr>
                <w:rFonts w:ascii="等线" w:eastAsia="等线" w:hAnsi="等线" w:cs="等线" w:hint="eastAsia"/>
                <w:color w:val="000000"/>
                <w:kern w:val="0"/>
                <w:sz w:val="20"/>
                <w:szCs w:val="20"/>
                <w:lang w:bidi="ar"/>
              </w:rPr>
              <w:t>7x24小时</w:t>
            </w:r>
          </w:p>
          <w:p w:rsidR="007212CA" w:rsidRPr="007212CA" w:rsidRDefault="007212CA" w:rsidP="007212CA">
            <w:pPr>
              <w:widowControl/>
              <w:spacing w:line="300" w:lineRule="auto"/>
              <w:jc w:val="center"/>
              <w:textAlignment w:val="center"/>
              <w:rPr>
                <w:rFonts w:ascii="等线" w:eastAsia="等线" w:hAnsi="等线" w:cs="等线"/>
                <w:color w:val="000000"/>
                <w:sz w:val="20"/>
                <w:szCs w:val="20"/>
              </w:rPr>
            </w:pPr>
            <w:r w:rsidRPr="007212CA">
              <w:rPr>
                <w:rFonts w:ascii="等线" w:eastAsia="等线" w:hAnsi="等线" w:cs="等线" w:hint="eastAsia"/>
                <w:color w:val="000000"/>
                <w:kern w:val="0"/>
                <w:sz w:val="20"/>
                <w:szCs w:val="20"/>
                <w:lang w:bidi="ar"/>
              </w:rPr>
              <w:t>工作制</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color w:val="000000"/>
                <w:sz w:val="20"/>
                <w:szCs w:val="20"/>
              </w:rPr>
            </w:pPr>
            <w:r w:rsidRPr="007212CA">
              <w:rPr>
                <w:rFonts w:ascii="等线" w:eastAsia="等线" w:hAnsi="等线" w:cs="等线" w:hint="eastAsia"/>
                <w:color w:val="000000"/>
                <w:kern w:val="0"/>
                <w:sz w:val="20"/>
                <w:szCs w:val="20"/>
                <w:lang w:bidi="ar"/>
              </w:rPr>
              <w:t>配置人员必须持有保安员证书。年龄在</w:t>
            </w:r>
            <w:r w:rsidRPr="007212CA">
              <w:rPr>
                <w:rFonts w:ascii="宋体" w:eastAsia="宋体" w:hAnsi="宋体" w:cs="宋体"/>
                <w:color w:val="000000"/>
                <w:sz w:val="20"/>
                <w:szCs w:val="20"/>
                <w:lang w:bidi="ar"/>
              </w:rPr>
              <w:t>60</w:t>
            </w:r>
            <w:r w:rsidRPr="007212CA">
              <w:rPr>
                <w:rFonts w:ascii="等线" w:eastAsia="等线" w:hAnsi="等线" w:cs="等线" w:hint="eastAsia"/>
                <w:color w:val="000000"/>
                <w:kern w:val="0"/>
                <w:sz w:val="20"/>
                <w:szCs w:val="20"/>
                <w:lang w:bidi="ar"/>
              </w:rPr>
              <w:t>周岁以下、健康状况良好；无刑事犯罪以及其他不良记录；无</w:t>
            </w:r>
            <w:r w:rsidRPr="007212CA">
              <w:rPr>
                <w:rFonts w:ascii="等线" w:eastAsia="等线" w:hAnsi="等线" w:cs="等线" w:hint="eastAsia"/>
                <w:color w:val="000000"/>
                <w:kern w:val="0"/>
                <w:sz w:val="20"/>
                <w:szCs w:val="20"/>
                <w:lang w:bidi="ar"/>
              </w:rPr>
              <w:lastRenderedPageBreak/>
              <w:t>精神病史或影响保安工作的其他疾病。维护门口秩序</w:t>
            </w:r>
            <w:r w:rsidRPr="007212CA">
              <w:rPr>
                <w:rFonts w:ascii="等线" w:eastAsia="等线" w:hAnsi="等线" w:cs="等线"/>
                <w:color w:val="000000"/>
                <w:kern w:val="0"/>
                <w:sz w:val="20"/>
                <w:szCs w:val="20"/>
                <w:lang w:bidi="ar"/>
              </w:rPr>
              <w:t>。</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spacing w:line="300" w:lineRule="auto"/>
              <w:jc w:val="center"/>
              <w:rPr>
                <w:rFonts w:ascii="宋体" w:eastAsia="宋体" w:hAnsi="宋体" w:cs="宋体"/>
                <w:color w:val="000000"/>
                <w:sz w:val="20"/>
                <w:szCs w:val="20"/>
              </w:rPr>
            </w:pPr>
            <w:r w:rsidRPr="007212CA">
              <w:rPr>
                <w:rFonts w:ascii="宋体" w:eastAsia="宋体" w:hAnsi="宋体" w:cs="宋体" w:hint="eastAsia"/>
                <w:color w:val="000000"/>
                <w:kern w:val="0"/>
                <w:sz w:val="20"/>
                <w:szCs w:val="20"/>
                <w:lang w:bidi="ar"/>
              </w:rPr>
              <w:lastRenderedPageBreak/>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spacing w:line="300" w:lineRule="auto"/>
              <w:jc w:val="center"/>
              <w:rPr>
                <w:rFonts w:ascii="宋体" w:eastAsia="宋体" w:hAnsi="宋体" w:cs="宋体"/>
                <w:color w:val="000000"/>
                <w:sz w:val="20"/>
                <w:szCs w:val="20"/>
              </w:rPr>
            </w:pPr>
            <w:r w:rsidRPr="007212CA">
              <w:rPr>
                <w:rFonts w:ascii="宋体" w:eastAsia="宋体" w:hAnsi="宋体" w:cs="宋体" w:hint="eastAsia"/>
                <w:color w:val="000000"/>
                <w:sz w:val="20"/>
                <w:szCs w:val="20"/>
              </w:rPr>
              <w:t>1</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spacing w:line="300" w:lineRule="auto"/>
              <w:jc w:val="center"/>
              <w:rPr>
                <w:rFonts w:ascii="宋体" w:eastAsia="宋体" w:hAnsi="宋体" w:cs="宋体"/>
                <w:color w:val="000000"/>
                <w:sz w:val="20"/>
                <w:szCs w:val="20"/>
              </w:rPr>
            </w:pPr>
            <w:r w:rsidRPr="007212CA">
              <w:rPr>
                <w:rFonts w:ascii="宋体" w:eastAsia="宋体" w:hAnsi="宋体" w:cs="宋体" w:hint="eastAsia"/>
                <w:color w:val="000000"/>
                <w:sz w:val="20"/>
                <w:szCs w:val="20"/>
              </w:rPr>
              <w:t>1</w:t>
            </w:r>
          </w:p>
        </w:tc>
        <w:tc>
          <w:tcPr>
            <w:tcW w:w="11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7212CA" w:rsidRPr="007212CA" w:rsidRDefault="007212CA" w:rsidP="007212CA">
            <w:pPr>
              <w:spacing w:line="300" w:lineRule="auto"/>
              <w:jc w:val="center"/>
              <w:rPr>
                <w:rFonts w:ascii="等线" w:eastAsia="等线" w:hAnsi="等线" w:cs="等线"/>
                <w:color w:val="000000"/>
                <w:sz w:val="20"/>
                <w:szCs w:val="20"/>
              </w:rPr>
            </w:pPr>
          </w:p>
        </w:tc>
      </w:tr>
      <w:tr w:rsidR="007212CA" w:rsidRPr="007212CA" w:rsidTr="00A31670">
        <w:trPr>
          <w:trHeight w:val="1584"/>
          <w:jc w:val="center"/>
        </w:trPr>
        <w:tc>
          <w:tcPr>
            <w:tcW w:w="416"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宋体" w:eastAsia="宋体" w:hAnsi="宋体" w:cs="宋体"/>
                <w:color w:val="000000"/>
                <w:sz w:val="20"/>
                <w:szCs w:val="20"/>
              </w:rPr>
            </w:pPr>
            <w:r w:rsidRPr="007212CA">
              <w:rPr>
                <w:rFonts w:ascii="宋体" w:eastAsia="宋体" w:hAnsi="宋体" w:cs="宋体" w:hint="eastAsia"/>
                <w:color w:val="000000"/>
                <w:kern w:val="0"/>
                <w:sz w:val="20"/>
                <w:szCs w:val="20"/>
                <w:lang w:bidi="ar"/>
              </w:rPr>
              <w:lastRenderedPageBreak/>
              <w:t>3</w:t>
            </w:r>
          </w:p>
        </w:tc>
        <w:tc>
          <w:tcPr>
            <w:tcW w:w="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color w:val="000000"/>
                <w:sz w:val="20"/>
                <w:szCs w:val="20"/>
              </w:rPr>
            </w:pPr>
            <w:r w:rsidRPr="007212CA">
              <w:rPr>
                <w:rFonts w:ascii="等线" w:eastAsia="等线" w:hAnsi="等线" w:cs="等线" w:hint="eastAsia"/>
                <w:color w:val="000000"/>
                <w:kern w:val="0"/>
                <w:sz w:val="20"/>
                <w:szCs w:val="20"/>
                <w:lang w:bidi="ar"/>
              </w:rPr>
              <w:t>保洁</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widowControl/>
              <w:spacing w:line="300" w:lineRule="auto"/>
              <w:jc w:val="center"/>
              <w:textAlignment w:val="center"/>
              <w:rPr>
                <w:rFonts w:ascii="等线" w:eastAsia="等线" w:hAnsi="等线" w:cs="等线"/>
                <w:color w:val="000000"/>
                <w:sz w:val="20"/>
                <w:szCs w:val="20"/>
              </w:rPr>
            </w:pPr>
            <w:r w:rsidRPr="007212CA">
              <w:rPr>
                <w:rFonts w:ascii="等线" w:eastAsia="等线" w:hAnsi="等线" w:cs="等线" w:hint="eastAsia"/>
                <w:color w:val="000000"/>
                <w:kern w:val="0"/>
                <w:sz w:val="20"/>
                <w:szCs w:val="20"/>
                <w:lang w:bidi="ar"/>
              </w:rPr>
              <w:t>保洁领班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宋体" w:eastAsia="宋体" w:hAnsi="宋体" w:cs="宋体"/>
                <w:color w:val="000000"/>
                <w:sz w:val="20"/>
                <w:szCs w:val="20"/>
              </w:rPr>
            </w:pPr>
            <w:r w:rsidRPr="007212CA">
              <w:rPr>
                <w:rFonts w:ascii="宋体" w:eastAsia="宋体" w:hAnsi="宋体" w:cs="宋体" w:hint="eastAsia"/>
                <w:color w:val="000000"/>
                <w:kern w:val="0"/>
                <w:sz w:val="20"/>
                <w:szCs w:val="20"/>
                <w:lang w:bidi="ar"/>
              </w:rPr>
              <w:t>1</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color w:val="000000"/>
                <w:sz w:val="20"/>
                <w:szCs w:val="20"/>
              </w:rPr>
            </w:pPr>
            <w:r w:rsidRPr="007212CA">
              <w:rPr>
                <w:rFonts w:ascii="等线" w:eastAsia="等线" w:hAnsi="等线" w:cs="等线" w:hint="eastAsia"/>
                <w:color w:val="000000"/>
                <w:kern w:val="0"/>
                <w:sz w:val="20"/>
                <w:szCs w:val="20"/>
                <w:lang w:bidi="ar"/>
              </w:rPr>
              <w:t>工作时间：7</w:t>
            </w:r>
            <w:r w:rsidRPr="007212CA">
              <w:rPr>
                <w:rFonts w:ascii="宋体" w:eastAsia="宋体" w:hAnsi="宋体" w:cs="宋体"/>
                <w:color w:val="000000"/>
                <w:sz w:val="20"/>
                <w:szCs w:val="20"/>
                <w:lang w:bidi="ar"/>
              </w:rPr>
              <w:t>:30-11:30；13:00-17:00</w:t>
            </w:r>
            <w:r w:rsidRPr="007212CA">
              <w:rPr>
                <w:rFonts w:ascii="等线" w:eastAsia="等线" w:hAnsi="等线" w:cs="等线" w:hint="eastAsia"/>
                <w:color w:val="000000"/>
                <w:kern w:val="0"/>
                <w:sz w:val="20"/>
                <w:szCs w:val="20"/>
                <w:lang w:bidi="ar"/>
              </w:rPr>
              <w:t>；做</w:t>
            </w:r>
            <w:proofErr w:type="gramStart"/>
            <w:r w:rsidRPr="007212CA">
              <w:rPr>
                <w:rFonts w:ascii="等线" w:eastAsia="等线" w:hAnsi="等线" w:cs="等线" w:hint="eastAsia"/>
                <w:color w:val="000000"/>
                <w:kern w:val="0"/>
                <w:sz w:val="20"/>
                <w:szCs w:val="20"/>
                <w:lang w:bidi="ar"/>
              </w:rPr>
              <w:t>五休二</w:t>
            </w:r>
            <w:proofErr w:type="gramEnd"/>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宋体" w:eastAsia="宋体" w:hAnsi="宋体" w:cs="宋体"/>
                <w:color w:val="000000"/>
                <w:sz w:val="20"/>
                <w:szCs w:val="20"/>
              </w:rPr>
            </w:pPr>
            <w:r w:rsidRPr="007212CA">
              <w:rPr>
                <w:rFonts w:ascii="宋体" w:eastAsia="宋体" w:hAnsi="宋体" w:cs="宋体"/>
                <w:color w:val="000000"/>
                <w:sz w:val="20"/>
                <w:szCs w:val="20"/>
                <w:lang w:bidi="ar"/>
              </w:rPr>
              <w:t>2</w:t>
            </w:r>
            <w:r w:rsidRPr="007212CA">
              <w:rPr>
                <w:rFonts w:ascii="等线" w:eastAsia="等线" w:hAnsi="等线" w:cs="等线" w:hint="eastAsia"/>
                <w:color w:val="000000"/>
                <w:kern w:val="0"/>
                <w:sz w:val="20"/>
                <w:szCs w:val="20"/>
                <w:lang w:bidi="ar"/>
              </w:rPr>
              <w:t>年以上学校、机关单位等办公楼宇保洁工作经验；健康状况良好；无刑事犯罪以及其他不良记录；无精神病史或影响工作的其他疾病；对办公楼保洁要求、节能熟悉、有管理协调能力，年龄</w:t>
            </w:r>
            <w:r w:rsidRPr="007212CA">
              <w:rPr>
                <w:rFonts w:ascii="宋体" w:eastAsia="宋体" w:hAnsi="宋体" w:cs="宋体"/>
                <w:color w:val="000000"/>
                <w:sz w:val="20"/>
                <w:szCs w:val="20"/>
                <w:lang w:bidi="ar"/>
              </w:rPr>
              <w:t>60</w:t>
            </w:r>
            <w:r w:rsidRPr="007212CA">
              <w:rPr>
                <w:rFonts w:ascii="等线" w:eastAsia="等线" w:hAnsi="等线" w:cs="等线" w:hint="eastAsia"/>
                <w:color w:val="000000"/>
                <w:kern w:val="0"/>
                <w:sz w:val="20"/>
                <w:szCs w:val="20"/>
                <w:lang w:bidi="ar"/>
              </w:rPr>
              <w:lastRenderedPageBreak/>
              <w:t>周岁以下。</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spacing w:line="300" w:lineRule="auto"/>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spacing w:line="300" w:lineRule="auto"/>
              <w:jc w:val="center"/>
              <w:rPr>
                <w:rFonts w:ascii="宋体" w:eastAsia="宋体" w:hAnsi="宋体" w:cs="宋体"/>
                <w:color w:val="000000"/>
                <w:sz w:val="20"/>
                <w:szCs w:val="20"/>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spacing w:line="300" w:lineRule="auto"/>
              <w:jc w:val="center"/>
              <w:rPr>
                <w:rFonts w:ascii="宋体" w:eastAsia="宋体" w:hAnsi="宋体" w:cs="宋体"/>
                <w:color w:val="000000"/>
                <w:sz w:val="20"/>
                <w:szCs w:val="20"/>
              </w:rPr>
            </w:pPr>
            <w:r w:rsidRPr="007212CA">
              <w:rPr>
                <w:rFonts w:ascii="宋体" w:eastAsia="宋体" w:hAnsi="宋体" w:cs="宋体" w:hint="eastAsia"/>
                <w:color w:val="000000"/>
                <w:sz w:val="20"/>
                <w:szCs w:val="20"/>
              </w:rPr>
              <w:t>1</w:t>
            </w:r>
          </w:p>
        </w:tc>
        <w:tc>
          <w:tcPr>
            <w:tcW w:w="11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7212CA" w:rsidRPr="007212CA" w:rsidRDefault="007212CA" w:rsidP="007212CA">
            <w:pPr>
              <w:spacing w:line="300" w:lineRule="auto"/>
              <w:jc w:val="center"/>
              <w:rPr>
                <w:rFonts w:ascii="宋体" w:eastAsia="宋体" w:hAnsi="宋体" w:cs="宋体"/>
                <w:color w:val="000000"/>
                <w:sz w:val="20"/>
                <w:szCs w:val="20"/>
              </w:rPr>
            </w:pPr>
          </w:p>
        </w:tc>
      </w:tr>
      <w:tr w:rsidR="007212CA" w:rsidRPr="007212CA" w:rsidTr="00A31670">
        <w:trPr>
          <w:trHeight w:val="1320"/>
          <w:jc w:val="center"/>
        </w:trPr>
        <w:tc>
          <w:tcPr>
            <w:tcW w:w="416"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7212CA" w:rsidRPr="007212CA" w:rsidRDefault="007212CA" w:rsidP="007212CA">
            <w:pPr>
              <w:spacing w:line="300" w:lineRule="auto"/>
              <w:jc w:val="center"/>
              <w:rPr>
                <w:rFonts w:ascii="宋体" w:eastAsia="宋体" w:hAnsi="宋体" w:cs="宋体"/>
                <w:color w:val="000000"/>
                <w:sz w:val="20"/>
                <w:szCs w:val="20"/>
              </w:rPr>
            </w:pPr>
          </w:p>
        </w:tc>
        <w:tc>
          <w:tcPr>
            <w:tcW w:w="4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spacing w:line="300" w:lineRule="auto"/>
              <w:jc w:val="center"/>
              <w:rPr>
                <w:rFonts w:ascii="等线" w:eastAsia="等线" w:hAnsi="等线" w:cs="等线"/>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widowControl/>
              <w:spacing w:line="300" w:lineRule="auto"/>
              <w:jc w:val="center"/>
              <w:textAlignment w:val="center"/>
              <w:rPr>
                <w:rFonts w:ascii="等线" w:eastAsia="等线" w:hAnsi="等线" w:cs="等线"/>
                <w:color w:val="000000"/>
                <w:sz w:val="20"/>
                <w:szCs w:val="20"/>
              </w:rPr>
            </w:pPr>
            <w:r w:rsidRPr="007212CA">
              <w:rPr>
                <w:rFonts w:ascii="等线" w:eastAsia="等线" w:hAnsi="等线" w:cs="等线" w:hint="eastAsia"/>
                <w:color w:val="000000"/>
                <w:kern w:val="0"/>
                <w:sz w:val="20"/>
                <w:szCs w:val="20"/>
                <w:lang w:bidi="ar"/>
              </w:rPr>
              <w:t>保洁员</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宋体" w:eastAsia="宋体" w:hAnsi="宋体" w:cs="宋体"/>
                <w:color w:val="000000"/>
                <w:sz w:val="20"/>
                <w:szCs w:val="20"/>
              </w:rPr>
            </w:pPr>
            <w:r w:rsidRPr="007212CA">
              <w:rPr>
                <w:rFonts w:ascii="宋体" w:eastAsia="宋体" w:hAnsi="宋体" w:cs="宋体" w:hint="eastAsia"/>
                <w:color w:val="000000"/>
                <w:kern w:val="0"/>
                <w:sz w:val="20"/>
                <w:szCs w:val="20"/>
                <w:lang w:bidi="ar"/>
              </w:rPr>
              <w:t>5</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color w:val="000000"/>
                <w:sz w:val="20"/>
                <w:szCs w:val="20"/>
              </w:rPr>
            </w:pPr>
            <w:r w:rsidRPr="007212CA">
              <w:rPr>
                <w:rFonts w:ascii="等线" w:eastAsia="等线" w:hAnsi="等线" w:cs="等线" w:hint="eastAsia"/>
                <w:color w:val="000000"/>
                <w:kern w:val="0"/>
                <w:sz w:val="20"/>
                <w:szCs w:val="20"/>
                <w:lang w:bidi="ar"/>
              </w:rPr>
              <w:t>工作时间：7</w:t>
            </w:r>
            <w:r w:rsidRPr="007212CA">
              <w:rPr>
                <w:rFonts w:ascii="宋体" w:eastAsia="宋体" w:hAnsi="宋体" w:cs="宋体"/>
                <w:color w:val="000000"/>
                <w:sz w:val="20"/>
                <w:szCs w:val="20"/>
                <w:lang w:bidi="ar"/>
              </w:rPr>
              <w:t>:30-11:30；13:00-17:00</w:t>
            </w:r>
            <w:r w:rsidRPr="007212CA">
              <w:rPr>
                <w:rFonts w:ascii="等线" w:eastAsia="等线" w:hAnsi="等线" w:cs="等线" w:hint="eastAsia"/>
                <w:color w:val="000000"/>
                <w:kern w:val="0"/>
                <w:sz w:val="20"/>
                <w:szCs w:val="20"/>
                <w:lang w:bidi="ar"/>
              </w:rPr>
              <w:t>；做</w:t>
            </w:r>
            <w:proofErr w:type="gramStart"/>
            <w:r w:rsidRPr="007212CA">
              <w:rPr>
                <w:rFonts w:ascii="等线" w:eastAsia="等线" w:hAnsi="等线" w:cs="等线" w:hint="eastAsia"/>
                <w:color w:val="000000"/>
                <w:kern w:val="0"/>
                <w:sz w:val="20"/>
                <w:szCs w:val="20"/>
                <w:lang w:bidi="ar"/>
              </w:rPr>
              <w:t>五休二</w:t>
            </w:r>
            <w:proofErr w:type="gramEnd"/>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color w:val="000000"/>
                <w:sz w:val="20"/>
                <w:szCs w:val="20"/>
              </w:rPr>
            </w:pPr>
            <w:r w:rsidRPr="007212CA">
              <w:rPr>
                <w:rFonts w:ascii="等线" w:eastAsia="等线" w:hAnsi="等线" w:cs="等线" w:hint="eastAsia"/>
                <w:color w:val="000000"/>
                <w:kern w:val="0"/>
                <w:sz w:val="20"/>
                <w:szCs w:val="20"/>
                <w:lang w:bidi="ar"/>
              </w:rPr>
              <w:t>健康状况良好，无刑事犯罪以及其他不良记录；无精神病史或影响工作的其他疾病；有办公楼保洁技能和经验，能服从工作安排，工作勤劳，责任心强；</w:t>
            </w:r>
            <w:r w:rsidRPr="007212CA">
              <w:rPr>
                <w:rFonts w:ascii="宋体" w:eastAsia="宋体" w:hAnsi="宋体" w:cs="宋体"/>
                <w:color w:val="000000"/>
                <w:sz w:val="20"/>
                <w:szCs w:val="20"/>
                <w:lang w:bidi="ar"/>
              </w:rPr>
              <w:t>60</w:t>
            </w:r>
            <w:r w:rsidRPr="007212CA">
              <w:rPr>
                <w:rFonts w:ascii="等线" w:eastAsia="等线" w:hAnsi="等线" w:cs="等线" w:hint="eastAsia"/>
                <w:color w:val="000000"/>
                <w:kern w:val="0"/>
                <w:sz w:val="20"/>
                <w:szCs w:val="20"/>
                <w:lang w:bidi="ar"/>
              </w:rPr>
              <w:t>周岁以下。</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widowControl/>
              <w:spacing w:line="300" w:lineRule="auto"/>
              <w:jc w:val="center"/>
              <w:textAlignment w:val="center"/>
              <w:rPr>
                <w:rFonts w:ascii="宋体" w:eastAsia="宋体" w:hAnsi="宋体" w:cs="宋体"/>
                <w:color w:val="000000"/>
                <w:kern w:val="0"/>
                <w:sz w:val="20"/>
                <w:szCs w:val="20"/>
                <w:lang w:bidi="ar"/>
              </w:rPr>
            </w:pPr>
            <w:r w:rsidRPr="007212CA">
              <w:rPr>
                <w:rFonts w:ascii="宋体" w:eastAsia="宋体" w:hAnsi="宋体" w:cs="宋体" w:hint="eastAsia"/>
                <w:color w:val="000000"/>
                <w:kern w:val="0"/>
                <w:sz w:val="20"/>
                <w:szCs w:val="20"/>
                <w:lang w:bidi="ar"/>
              </w:rPr>
              <w:t>2</w:t>
            </w:r>
          </w:p>
          <w:p w:rsidR="007212CA" w:rsidRPr="007212CA" w:rsidRDefault="007212CA" w:rsidP="007212CA">
            <w:pPr>
              <w:widowControl/>
              <w:spacing w:line="300" w:lineRule="auto"/>
              <w:jc w:val="center"/>
              <w:textAlignment w:val="center"/>
              <w:rPr>
                <w:rFonts w:ascii="宋体" w:eastAsia="宋体" w:hAnsi="宋体" w:cs="宋体"/>
                <w:color w:val="000000"/>
                <w:kern w:val="0"/>
                <w:sz w:val="20"/>
                <w:szCs w:val="20"/>
                <w:lang w:bidi="ar"/>
              </w:rPr>
            </w:pPr>
            <w:r w:rsidRPr="007212CA">
              <w:rPr>
                <w:rFonts w:ascii="宋体" w:eastAsia="宋体" w:hAnsi="宋体" w:cs="宋体" w:hint="eastAsia"/>
                <w:color w:val="000000"/>
                <w:kern w:val="0"/>
                <w:sz w:val="20"/>
                <w:szCs w:val="20"/>
                <w:lang w:bidi="ar"/>
              </w:rPr>
              <w:t>（1</w:t>
            </w:r>
            <w:proofErr w:type="gramStart"/>
            <w:r w:rsidRPr="007212CA">
              <w:rPr>
                <w:rFonts w:ascii="宋体" w:eastAsia="宋体" w:hAnsi="宋体" w:cs="宋体" w:hint="eastAsia"/>
                <w:color w:val="000000"/>
                <w:kern w:val="0"/>
                <w:sz w:val="20"/>
                <w:szCs w:val="20"/>
                <w:lang w:bidi="ar"/>
              </w:rPr>
              <w:t>岗负责</w:t>
            </w:r>
            <w:proofErr w:type="gramEnd"/>
            <w:r w:rsidRPr="007212CA">
              <w:rPr>
                <w:rFonts w:ascii="宋体" w:eastAsia="宋体" w:hAnsi="宋体" w:cs="宋体" w:hint="eastAsia"/>
                <w:color w:val="000000"/>
                <w:kern w:val="0"/>
                <w:sz w:val="20"/>
                <w:szCs w:val="20"/>
                <w:lang w:bidi="ar"/>
              </w:rPr>
              <w:t>门口停车场，1-2层，1</w:t>
            </w:r>
            <w:proofErr w:type="gramStart"/>
            <w:r w:rsidRPr="007212CA">
              <w:rPr>
                <w:rFonts w:ascii="宋体" w:eastAsia="宋体" w:hAnsi="宋体" w:cs="宋体" w:hint="eastAsia"/>
                <w:color w:val="000000"/>
                <w:kern w:val="0"/>
                <w:sz w:val="20"/>
                <w:szCs w:val="20"/>
                <w:lang w:bidi="ar"/>
              </w:rPr>
              <w:t>岗负责</w:t>
            </w:r>
            <w:proofErr w:type="gramEnd"/>
            <w:r w:rsidRPr="007212CA">
              <w:rPr>
                <w:rFonts w:ascii="宋体" w:eastAsia="宋体" w:hAnsi="宋体" w:cs="宋体" w:hint="eastAsia"/>
                <w:color w:val="000000"/>
                <w:kern w:val="0"/>
                <w:sz w:val="20"/>
                <w:szCs w:val="20"/>
                <w:lang w:bidi="ar"/>
              </w:rPr>
              <w:t>3-5层）</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widowControl/>
              <w:spacing w:line="300" w:lineRule="auto"/>
              <w:jc w:val="center"/>
              <w:textAlignment w:val="center"/>
              <w:rPr>
                <w:rFonts w:ascii="宋体" w:eastAsia="宋体" w:hAnsi="宋体" w:cs="宋体"/>
                <w:color w:val="000000"/>
                <w:kern w:val="0"/>
                <w:sz w:val="20"/>
                <w:szCs w:val="20"/>
                <w:lang w:bidi="ar"/>
              </w:rPr>
            </w:pPr>
            <w:r w:rsidRPr="007212CA">
              <w:rPr>
                <w:rFonts w:ascii="宋体" w:eastAsia="宋体" w:hAnsi="宋体" w:cs="宋体" w:hint="eastAsia"/>
                <w:color w:val="000000"/>
                <w:kern w:val="0"/>
                <w:sz w:val="20"/>
                <w:szCs w:val="20"/>
                <w:lang w:bidi="ar"/>
              </w:rPr>
              <w:t>1</w:t>
            </w:r>
          </w:p>
          <w:p w:rsidR="007212CA" w:rsidRPr="007212CA" w:rsidRDefault="007212CA" w:rsidP="007212CA">
            <w:pPr>
              <w:widowControl/>
              <w:spacing w:line="300" w:lineRule="auto"/>
              <w:jc w:val="center"/>
              <w:textAlignment w:val="center"/>
              <w:rPr>
                <w:rFonts w:ascii="宋体" w:eastAsia="宋体" w:hAnsi="宋体" w:cs="宋体"/>
                <w:color w:val="000000"/>
                <w:kern w:val="0"/>
                <w:sz w:val="20"/>
                <w:szCs w:val="20"/>
                <w:lang w:bidi="ar"/>
              </w:rPr>
            </w:pPr>
            <w:r w:rsidRPr="007212CA">
              <w:rPr>
                <w:rFonts w:ascii="宋体" w:eastAsia="宋体" w:hAnsi="宋体" w:cs="宋体" w:hint="eastAsia"/>
                <w:color w:val="000000"/>
                <w:kern w:val="0"/>
                <w:sz w:val="20"/>
                <w:szCs w:val="20"/>
                <w:lang w:bidi="ar"/>
              </w:rPr>
              <w:t>（1</w:t>
            </w:r>
            <w:proofErr w:type="gramStart"/>
            <w:r w:rsidRPr="007212CA">
              <w:rPr>
                <w:rFonts w:ascii="宋体" w:eastAsia="宋体" w:hAnsi="宋体" w:cs="宋体" w:hint="eastAsia"/>
                <w:color w:val="000000"/>
                <w:kern w:val="0"/>
                <w:sz w:val="20"/>
                <w:szCs w:val="20"/>
                <w:lang w:bidi="ar"/>
              </w:rPr>
              <w:t>岗负责</w:t>
            </w:r>
            <w:proofErr w:type="gramEnd"/>
            <w:r w:rsidRPr="007212CA">
              <w:rPr>
                <w:rFonts w:ascii="宋体" w:eastAsia="宋体" w:hAnsi="宋体" w:cs="宋体" w:hint="eastAsia"/>
                <w:color w:val="000000"/>
                <w:kern w:val="0"/>
                <w:sz w:val="20"/>
                <w:szCs w:val="20"/>
                <w:lang w:bidi="ar"/>
              </w:rPr>
              <w:t>项目所有保洁区域）</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12CA" w:rsidRPr="007212CA" w:rsidRDefault="007212CA" w:rsidP="007212CA">
            <w:pPr>
              <w:widowControl/>
              <w:spacing w:line="300" w:lineRule="auto"/>
              <w:jc w:val="center"/>
              <w:textAlignment w:val="center"/>
              <w:rPr>
                <w:rFonts w:ascii="宋体" w:eastAsia="宋体" w:hAnsi="宋体" w:cs="宋体"/>
                <w:color w:val="000000"/>
                <w:kern w:val="0"/>
                <w:sz w:val="20"/>
                <w:szCs w:val="20"/>
                <w:lang w:bidi="ar"/>
              </w:rPr>
            </w:pPr>
            <w:r w:rsidRPr="007212CA">
              <w:rPr>
                <w:rFonts w:ascii="宋体" w:eastAsia="宋体" w:hAnsi="宋体" w:cs="宋体" w:hint="eastAsia"/>
                <w:color w:val="000000"/>
                <w:kern w:val="0"/>
                <w:sz w:val="20"/>
                <w:szCs w:val="20"/>
                <w:lang w:bidi="ar"/>
              </w:rPr>
              <w:t>2</w:t>
            </w:r>
          </w:p>
          <w:p w:rsidR="007212CA" w:rsidRPr="007212CA" w:rsidRDefault="007212CA" w:rsidP="007212CA">
            <w:pPr>
              <w:widowControl/>
              <w:spacing w:line="300" w:lineRule="auto"/>
              <w:jc w:val="center"/>
              <w:textAlignment w:val="center"/>
              <w:rPr>
                <w:rFonts w:ascii="宋体" w:eastAsia="宋体" w:hAnsi="宋体" w:cs="宋体"/>
                <w:color w:val="000000"/>
                <w:kern w:val="0"/>
                <w:sz w:val="20"/>
                <w:szCs w:val="20"/>
                <w:lang w:bidi="ar"/>
              </w:rPr>
            </w:pPr>
            <w:r w:rsidRPr="007212CA">
              <w:rPr>
                <w:rFonts w:ascii="宋体" w:eastAsia="宋体" w:hAnsi="宋体" w:cs="宋体" w:hint="eastAsia"/>
                <w:color w:val="000000"/>
                <w:kern w:val="0"/>
                <w:sz w:val="20"/>
                <w:szCs w:val="20"/>
                <w:lang w:bidi="ar"/>
              </w:rPr>
              <w:t>（1</w:t>
            </w:r>
            <w:proofErr w:type="gramStart"/>
            <w:r w:rsidRPr="007212CA">
              <w:rPr>
                <w:rFonts w:ascii="宋体" w:eastAsia="宋体" w:hAnsi="宋体" w:cs="宋体" w:hint="eastAsia"/>
                <w:color w:val="000000"/>
                <w:kern w:val="0"/>
                <w:sz w:val="20"/>
                <w:szCs w:val="20"/>
                <w:lang w:bidi="ar"/>
              </w:rPr>
              <w:t>岗负责</w:t>
            </w:r>
            <w:proofErr w:type="gramEnd"/>
            <w:r w:rsidRPr="007212CA">
              <w:rPr>
                <w:rFonts w:ascii="宋体" w:eastAsia="宋体" w:hAnsi="宋体" w:cs="宋体" w:hint="eastAsia"/>
                <w:color w:val="000000"/>
                <w:kern w:val="0"/>
                <w:sz w:val="20"/>
                <w:szCs w:val="20"/>
                <w:lang w:bidi="ar"/>
              </w:rPr>
              <w:t>A号楼以及广场范围，1</w:t>
            </w:r>
            <w:proofErr w:type="gramStart"/>
            <w:r w:rsidRPr="007212CA">
              <w:rPr>
                <w:rFonts w:ascii="宋体" w:eastAsia="宋体" w:hAnsi="宋体" w:cs="宋体" w:hint="eastAsia"/>
                <w:color w:val="000000"/>
                <w:kern w:val="0"/>
                <w:sz w:val="20"/>
                <w:szCs w:val="20"/>
                <w:lang w:bidi="ar"/>
              </w:rPr>
              <w:t>岗负责</w:t>
            </w:r>
            <w:proofErr w:type="gramEnd"/>
            <w:r w:rsidRPr="007212CA">
              <w:rPr>
                <w:rFonts w:ascii="宋体" w:eastAsia="宋体" w:hAnsi="宋体" w:cs="宋体" w:hint="eastAsia"/>
                <w:color w:val="000000"/>
                <w:kern w:val="0"/>
                <w:sz w:val="20"/>
                <w:szCs w:val="20"/>
                <w:lang w:bidi="ar"/>
              </w:rPr>
              <w:t>B、C两栋楼）</w:t>
            </w:r>
          </w:p>
        </w:tc>
        <w:tc>
          <w:tcPr>
            <w:tcW w:w="11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7212CA" w:rsidRPr="007212CA" w:rsidRDefault="007212CA" w:rsidP="007212CA">
            <w:pPr>
              <w:spacing w:line="300" w:lineRule="auto"/>
              <w:jc w:val="center"/>
              <w:rPr>
                <w:rFonts w:ascii="宋体" w:eastAsia="宋体" w:hAnsi="宋体" w:cs="宋体"/>
                <w:color w:val="000000"/>
                <w:sz w:val="20"/>
                <w:szCs w:val="20"/>
              </w:rPr>
            </w:pPr>
          </w:p>
        </w:tc>
      </w:tr>
      <w:tr w:rsidR="007212CA" w:rsidRPr="007212CA" w:rsidTr="00A31670">
        <w:trPr>
          <w:trHeight w:val="360"/>
          <w:jc w:val="center"/>
        </w:trPr>
        <w:tc>
          <w:tcPr>
            <w:tcW w:w="184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等线" w:eastAsia="等线" w:hAnsi="等线" w:cs="等线"/>
                <w:color w:val="000000"/>
                <w:sz w:val="20"/>
                <w:szCs w:val="20"/>
              </w:rPr>
            </w:pPr>
            <w:r w:rsidRPr="007212CA">
              <w:rPr>
                <w:rFonts w:ascii="等线" w:eastAsia="等线" w:hAnsi="等线" w:cs="等线" w:hint="eastAsia"/>
                <w:color w:val="000000"/>
                <w:kern w:val="0"/>
                <w:sz w:val="20"/>
                <w:szCs w:val="20"/>
                <w:lang w:bidi="ar"/>
              </w:rPr>
              <w:t>小计</w:t>
            </w:r>
          </w:p>
        </w:tc>
        <w:tc>
          <w:tcPr>
            <w:tcW w:w="444" w:type="dxa"/>
            <w:tcBorders>
              <w:top w:val="single" w:sz="4" w:space="0" w:color="000000"/>
              <w:left w:val="single" w:sz="4" w:space="0" w:color="000000"/>
              <w:bottom w:val="single" w:sz="8" w:space="0" w:color="000000"/>
              <w:right w:val="single" w:sz="4" w:space="0" w:color="000000"/>
            </w:tcBorders>
            <w:shd w:val="clear" w:color="auto" w:fill="auto"/>
            <w:vAlign w:val="center"/>
          </w:tcPr>
          <w:p w:rsidR="007212CA" w:rsidRPr="007212CA" w:rsidRDefault="007212CA" w:rsidP="007212CA">
            <w:pPr>
              <w:widowControl/>
              <w:spacing w:line="300" w:lineRule="auto"/>
              <w:jc w:val="center"/>
              <w:textAlignment w:val="center"/>
              <w:rPr>
                <w:rFonts w:ascii="宋体" w:eastAsia="宋体" w:hAnsi="宋体" w:cs="宋体"/>
                <w:color w:val="000000"/>
                <w:sz w:val="20"/>
                <w:szCs w:val="20"/>
              </w:rPr>
            </w:pPr>
            <w:r w:rsidRPr="007212CA">
              <w:rPr>
                <w:rFonts w:ascii="宋体" w:eastAsia="宋体" w:hAnsi="宋体" w:cs="宋体" w:hint="eastAsia"/>
                <w:color w:val="000000"/>
                <w:sz w:val="20"/>
                <w:szCs w:val="20"/>
              </w:rPr>
              <w:t>9</w:t>
            </w:r>
          </w:p>
        </w:tc>
        <w:tc>
          <w:tcPr>
            <w:tcW w:w="989" w:type="dxa"/>
            <w:tcBorders>
              <w:top w:val="single" w:sz="4" w:space="0" w:color="000000"/>
              <w:left w:val="single" w:sz="4" w:space="0" w:color="000000"/>
              <w:bottom w:val="single" w:sz="8" w:space="0" w:color="000000"/>
              <w:right w:val="single" w:sz="4" w:space="0" w:color="000000"/>
            </w:tcBorders>
            <w:shd w:val="clear" w:color="auto" w:fill="auto"/>
            <w:vAlign w:val="center"/>
          </w:tcPr>
          <w:p w:rsidR="007212CA" w:rsidRPr="007212CA" w:rsidRDefault="007212CA" w:rsidP="007212CA">
            <w:pPr>
              <w:spacing w:line="300" w:lineRule="auto"/>
              <w:jc w:val="center"/>
              <w:rPr>
                <w:rFonts w:ascii="宋体" w:eastAsia="宋体" w:hAnsi="宋体" w:cs="宋体"/>
                <w:color w:val="000000"/>
                <w:sz w:val="20"/>
                <w:szCs w:val="20"/>
              </w:rPr>
            </w:pPr>
          </w:p>
        </w:tc>
        <w:tc>
          <w:tcPr>
            <w:tcW w:w="1667" w:type="dxa"/>
            <w:gridSpan w:val="2"/>
            <w:tcBorders>
              <w:top w:val="single" w:sz="4" w:space="0" w:color="000000"/>
              <w:left w:val="single" w:sz="4" w:space="0" w:color="000000"/>
              <w:bottom w:val="single" w:sz="8" w:space="0" w:color="000000"/>
              <w:right w:val="single" w:sz="4" w:space="0" w:color="000000"/>
            </w:tcBorders>
            <w:shd w:val="clear" w:color="auto" w:fill="auto"/>
            <w:vAlign w:val="center"/>
          </w:tcPr>
          <w:p w:rsidR="007212CA" w:rsidRPr="007212CA" w:rsidRDefault="007212CA" w:rsidP="007212CA">
            <w:pPr>
              <w:spacing w:line="300" w:lineRule="auto"/>
              <w:jc w:val="center"/>
              <w:rPr>
                <w:rFonts w:ascii="宋体" w:eastAsia="宋体" w:hAnsi="宋体" w:cs="宋体"/>
                <w:color w:val="000000"/>
                <w:sz w:val="20"/>
                <w:szCs w:val="20"/>
              </w:rPr>
            </w:pPr>
          </w:p>
        </w:tc>
        <w:tc>
          <w:tcPr>
            <w:tcW w:w="2450" w:type="dxa"/>
            <w:gridSpan w:val="3"/>
            <w:tcBorders>
              <w:top w:val="single" w:sz="4" w:space="0" w:color="000000"/>
              <w:left w:val="single" w:sz="4" w:space="0" w:color="000000"/>
              <w:bottom w:val="single" w:sz="8" w:space="0" w:color="000000"/>
              <w:right w:val="single" w:sz="4" w:space="0" w:color="000000"/>
            </w:tcBorders>
            <w:shd w:val="clear" w:color="auto" w:fill="auto"/>
            <w:noWrap/>
            <w:vAlign w:val="center"/>
          </w:tcPr>
          <w:p w:rsidR="007212CA" w:rsidRPr="007212CA" w:rsidRDefault="007212CA" w:rsidP="007212CA">
            <w:pPr>
              <w:widowControl/>
              <w:spacing w:line="300" w:lineRule="auto"/>
              <w:jc w:val="center"/>
              <w:textAlignment w:val="center"/>
              <w:rPr>
                <w:rFonts w:ascii="宋体" w:eastAsia="宋体" w:hAnsi="宋体" w:cs="宋体"/>
                <w:color w:val="000000"/>
                <w:sz w:val="20"/>
                <w:szCs w:val="20"/>
              </w:rPr>
            </w:pPr>
            <w:r w:rsidRPr="007212CA">
              <w:rPr>
                <w:rFonts w:ascii="宋体" w:eastAsia="宋体" w:hAnsi="宋体" w:cs="宋体" w:hint="eastAsia"/>
                <w:color w:val="000000"/>
                <w:kern w:val="0"/>
                <w:sz w:val="20"/>
                <w:szCs w:val="20"/>
                <w:lang w:bidi="ar"/>
              </w:rPr>
              <w:t>9</w:t>
            </w:r>
          </w:p>
        </w:tc>
        <w:tc>
          <w:tcPr>
            <w:tcW w:w="1192" w:type="dxa"/>
            <w:tcBorders>
              <w:top w:val="single" w:sz="4" w:space="0" w:color="000000"/>
              <w:left w:val="single" w:sz="4" w:space="0" w:color="000000"/>
              <w:bottom w:val="single" w:sz="8" w:space="0" w:color="000000"/>
              <w:right w:val="single" w:sz="8" w:space="0" w:color="000000"/>
            </w:tcBorders>
            <w:shd w:val="clear" w:color="auto" w:fill="auto"/>
            <w:vAlign w:val="center"/>
          </w:tcPr>
          <w:p w:rsidR="007212CA" w:rsidRPr="007212CA" w:rsidRDefault="007212CA" w:rsidP="007212CA">
            <w:pPr>
              <w:spacing w:line="300" w:lineRule="auto"/>
              <w:jc w:val="center"/>
              <w:rPr>
                <w:rFonts w:ascii="宋体" w:eastAsia="宋体" w:hAnsi="宋体" w:cs="宋体"/>
                <w:color w:val="000000"/>
                <w:sz w:val="20"/>
                <w:szCs w:val="20"/>
              </w:rPr>
            </w:pPr>
          </w:p>
        </w:tc>
      </w:tr>
    </w:tbl>
    <w:p w:rsidR="007212CA" w:rsidRPr="007212CA" w:rsidRDefault="007212CA" w:rsidP="00721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eastAsia="宋体" w:hAnsi="Times New Roman" w:cs="Times New Roman"/>
          <w:b/>
          <w:color w:val="0000FF"/>
          <w:sz w:val="22"/>
        </w:rPr>
      </w:pPr>
      <w:r w:rsidRPr="007212CA">
        <w:rPr>
          <w:rFonts w:ascii="Times New Roman" w:eastAsia="宋体" w:hAnsi="Times New Roman" w:cs="Times New Roman"/>
          <w:b/>
          <w:color w:val="0000FF"/>
          <w:sz w:val="22"/>
        </w:rPr>
        <w:t>说明：</w:t>
      </w:r>
    </w:p>
    <w:p w:rsidR="007212CA" w:rsidRPr="007212CA" w:rsidRDefault="007212CA" w:rsidP="00721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96" w:firstLine="433"/>
        <w:jc w:val="left"/>
        <w:rPr>
          <w:rFonts w:ascii="Times New Roman" w:eastAsia="宋体" w:hAnsi="Times New Roman" w:cs="Times New Roman"/>
          <w:b/>
          <w:color w:val="0000FF"/>
          <w:sz w:val="22"/>
        </w:rPr>
      </w:pPr>
      <w:r w:rsidRPr="007212CA">
        <w:rPr>
          <w:rFonts w:ascii="Times New Roman" w:eastAsia="宋体" w:hAnsi="Times New Roman" w:cs="Times New Roman" w:hint="eastAsia"/>
          <w:b/>
          <w:color w:val="0000FF"/>
          <w:sz w:val="22"/>
        </w:rPr>
        <w:t>1</w:t>
      </w:r>
      <w:r w:rsidRPr="007212CA">
        <w:rPr>
          <w:rFonts w:ascii="Times New Roman" w:eastAsia="宋体" w:hAnsi="Times New Roman" w:cs="Times New Roman" w:hint="eastAsia"/>
          <w:b/>
          <w:color w:val="0000FF"/>
          <w:sz w:val="22"/>
        </w:rPr>
        <w:t>、</w:t>
      </w:r>
      <w:r w:rsidRPr="007212CA">
        <w:rPr>
          <w:rFonts w:ascii="Times New Roman" w:eastAsia="宋体" w:hAnsi="Times New Roman" w:cs="Times New Roman"/>
          <w:b/>
          <w:color w:val="0000FF"/>
          <w:sz w:val="22"/>
        </w:rPr>
        <w:t>供应商的各岗位配置标准不得低于表内岗位配置数要求。</w:t>
      </w:r>
    </w:p>
    <w:p w:rsidR="007212CA" w:rsidRPr="007212CA" w:rsidRDefault="007212CA" w:rsidP="00721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96" w:firstLine="433"/>
        <w:jc w:val="left"/>
        <w:rPr>
          <w:rFonts w:ascii="Times New Roman" w:eastAsia="宋体" w:hAnsi="Times New Roman" w:cs="Times New Roman"/>
          <w:b/>
          <w:color w:val="0000FF"/>
          <w:sz w:val="22"/>
        </w:rPr>
      </w:pPr>
      <w:r w:rsidRPr="007212CA">
        <w:rPr>
          <w:rFonts w:ascii="Times New Roman" w:eastAsia="宋体" w:hAnsi="Times New Roman" w:cs="Times New Roman" w:hint="eastAsia"/>
          <w:b/>
          <w:color w:val="0000FF"/>
          <w:sz w:val="22"/>
        </w:rPr>
        <w:t>2</w:t>
      </w:r>
      <w:r w:rsidRPr="007212CA">
        <w:rPr>
          <w:rFonts w:ascii="Times New Roman" w:eastAsia="宋体" w:hAnsi="Times New Roman" w:cs="Times New Roman" w:hint="eastAsia"/>
          <w:b/>
          <w:color w:val="0000FF"/>
          <w:sz w:val="22"/>
        </w:rPr>
        <w:t>、以上岗位均须提供社保由投标单位缴纳的近</w:t>
      </w:r>
      <w:r w:rsidRPr="007212CA">
        <w:rPr>
          <w:rFonts w:ascii="Times New Roman" w:eastAsia="宋体" w:hAnsi="Times New Roman" w:cs="Times New Roman" w:hint="eastAsia"/>
          <w:b/>
          <w:color w:val="0000FF"/>
          <w:sz w:val="22"/>
        </w:rPr>
        <w:t>6</w:t>
      </w:r>
      <w:r w:rsidRPr="007212CA">
        <w:rPr>
          <w:rFonts w:ascii="Times New Roman" w:eastAsia="宋体" w:hAnsi="Times New Roman" w:cs="Times New Roman" w:hint="eastAsia"/>
          <w:b/>
          <w:color w:val="0000FF"/>
          <w:sz w:val="22"/>
        </w:rPr>
        <w:t>个月内任一月份的有效证明。</w:t>
      </w:r>
    </w:p>
    <w:p w:rsidR="007212CA" w:rsidRPr="007212CA" w:rsidRDefault="007212CA" w:rsidP="00721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96" w:firstLine="433"/>
        <w:jc w:val="left"/>
        <w:rPr>
          <w:rFonts w:ascii="Times New Roman" w:eastAsia="宋体" w:hAnsi="Times New Roman" w:cs="Times New Roman"/>
          <w:b/>
          <w:color w:val="0000FF"/>
          <w:sz w:val="22"/>
        </w:rPr>
      </w:pPr>
      <w:r w:rsidRPr="007212CA">
        <w:rPr>
          <w:rFonts w:ascii="Times New Roman" w:eastAsia="宋体" w:hAnsi="Times New Roman" w:cs="Times New Roman" w:hint="eastAsia"/>
          <w:b/>
          <w:color w:val="0000FF"/>
          <w:sz w:val="22"/>
        </w:rPr>
        <w:t>3</w:t>
      </w:r>
      <w:r w:rsidRPr="007212CA">
        <w:rPr>
          <w:rFonts w:ascii="Times New Roman" w:eastAsia="宋体" w:hAnsi="Times New Roman" w:cs="Times New Roman" w:hint="eastAsia"/>
          <w:b/>
          <w:color w:val="0000FF"/>
          <w:sz w:val="22"/>
        </w:rPr>
        <w:t>、以上岗位人员数量须按</w:t>
      </w:r>
      <w:r w:rsidRPr="007212CA">
        <w:rPr>
          <w:rFonts w:ascii="Times New Roman" w:eastAsia="宋体" w:hAnsi="Times New Roman" w:cs="Times New Roman" w:hint="eastAsia"/>
          <w:b/>
          <w:color w:val="0000FF"/>
          <w:sz w:val="22"/>
        </w:rPr>
        <w:t xml:space="preserve"> 5 </w:t>
      </w:r>
      <w:r w:rsidRPr="007212CA">
        <w:rPr>
          <w:rFonts w:ascii="Times New Roman" w:eastAsia="宋体" w:hAnsi="Times New Roman" w:cs="Times New Roman" w:hint="eastAsia"/>
          <w:b/>
          <w:color w:val="0000FF"/>
          <w:sz w:val="22"/>
        </w:rPr>
        <w:t>天</w:t>
      </w:r>
      <w:r w:rsidRPr="007212CA">
        <w:rPr>
          <w:rFonts w:ascii="Times New Roman" w:eastAsia="宋体" w:hAnsi="Times New Roman" w:cs="Times New Roman" w:hint="eastAsia"/>
          <w:b/>
          <w:color w:val="0000FF"/>
          <w:sz w:val="22"/>
        </w:rPr>
        <w:t xml:space="preserve"> 8 </w:t>
      </w:r>
      <w:r w:rsidRPr="007212CA">
        <w:rPr>
          <w:rFonts w:ascii="Times New Roman" w:eastAsia="宋体" w:hAnsi="Times New Roman" w:cs="Times New Roman" w:hint="eastAsia"/>
          <w:b/>
          <w:color w:val="0000FF"/>
          <w:sz w:val="22"/>
        </w:rPr>
        <w:t>小时工作制计算。</w:t>
      </w:r>
    </w:p>
    <w:p w:rsidR="007212CA" w:rsidRPr="007212CA" w:rsidRDefault="007212CA" w:rsidP="007212CA">
      <w:pPr>
        <w:adjustRightInd w:val="0"/>
        <w:snapToGrid w:val="0"/>
        <w:spacing w:line="300" w:lineRule="auto"/>
        <w:ind w:firstLineChars="200" w:firstLine="442"/>
        <w:rPr>
          <w:rFonts w:ascii="Times New Roman" w:eastAsia="宋体" w:hAnsi="Times New Roman" w:cs="Times New Roman"/>
          <w:b/>
          <w:bCs/>
          <w:sz w:val="22"/>
        </w:rPr>
      </w:pPr>
      <w:r w:rsidRPr="007212CA">
        <w:rPr>
          <w:rFonts w:ascii="Times New Roman" w:eastAsia="宋体" w:hAnsi="Times New Roman" w:cs="Times New Roman"/>
          <w:b/>
          <w:bCs/>
          <w:sz w:val="22"/>
        </w:rPr>
        <w:t xml:space="preserve">9.2 </w:t>
      </w:r>
      <w:r w:rsidRPr="007212CA">
        <w:rPr>
          <w:rFonts w:ascii="Times New Roman" w:eastAsia="宋体" w:hAnsi="Times New Roman" w:cs="Times New Roman"/>
          <w:b/>
          <w:bCs/>
          <w:sz w:val="22"/>
        </w:rPr>
        <w:t>组织架构、管理制度及管理团队要求</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9.2.1</w:t>
      </w:r>
      <w:r w:rsidRPr="007212CA">
        <w:rPr>
          <w:rFonts w:ascii="Times New Roman" w:eastAsia="宋体" w:hAnsi="Times New Roman" w:cs="Times New Roman" w:hint="eastAsia"/>
          <w:bCs/>
          <w:sz w:val="22"/>
        </w:rPr>
        <w:t>中标方应组建物业管理部门，由该部门负责实施本项目的物业管理。该物业管</w:t>
      </w:r>
      <w:r w:rsidRPr="007212CA">
        <w:rPr>
          <w:rFonts w:ascii="Times New Roman" w:eastAsia="宋体" w:hAnsi="Times New Roman" w:cs="Times New Roman" w:hint="eastAsia"/>
          <w:bCs/>
          <w:sz w:val="22"/>
        </w:rPr>
        <w:lastRenderedPageBreak/>
        <w:t>理部门的职能：代表法人设立物业管理服务机构，代表招标方行使委托管理范围内的物业管理职能。招标方负责行使在物业管理工作方面的监督职能和间接管理职能。</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9.2.2</w:t>
      </w:r>
      <w:r w:rsidRPr="007212CA">
        <w:rPr>
          <w:rFonts w:ascii="Times New Roman" w:eastAsia="宋体" w:hAnsi="Times New Roman" w:cs="Times New Roman" w:hint="eastAsia"/>
          <w:bCs/>
          <w:sz w:val="22"/>
        </w:rPr>
        <w:t>为本项目提供优质的物业管理服务，在行使物业管理职能过程中，如果出现纠纷或其他突发事件，应按照规定的程序进行协调和处理；如果处理不成，应及时向招标方报告。</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9.2.3</w:t>
      </w:r>
      <w:r w:rsidRPr="007212CA">
        <w:rPr>
          <w:rFonts w:ascii="Times New Roman" w:eastAsia="宋体" w:hAnsi="Times New Roman" w:cs="Times New Roman" w:hint="eastAsia"/>
          <w:bCs/>
          <w:sz w:val="22"/>
        </w:rPr>
        <w:t>针对本项目建立的物业管理方案、组织架构、人员录用及各项规章制度应符合法律、法规要求，在实施前要向招标方报备，招标方有审核权。</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9.2.4</w:t>
      </w:r>
      <w:r w:rsidRPr="007212CA">
        <w:rPr>
          <w:rFonts w:ascii="Times New Roman" w:eastAsia="宋体" w:hAnsi="Times New Roman" w:cs="Times New Roman" w:hint="eastAsia"/>
          <w:bCs/>
          <w:sz w:val="22"/>
        </w:rPr>
        <w:t>在处理特殊事件、紧急或突发事故时招标方对所辖区内的物业员工有直接指挥权。</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9.2.5</w:t>
      </w:r>
      <w:r w:rsidRPr="007212CA">
        <w:rPr>
          <w:rFonts w:ascii="Times New Roman" w:eastAsia="宋体" w:hAnsi="Times New Roman" w:cs="Times New Roman" w:hint="eastAsia"/>
          <w:bCs/>
          <w:sz w:val="22"/>
        </w:rPr>
        <w:t>对所录用人员要进行审核，保证被录用人员具备相关法律规定的有效的上岗资格证。</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9.2.6</w:t>
      </w:r>
      <w:r w:rsidRPr="007212CA">
        <w:rPr>
          <w:rFonts w:ascii="Times New Roman" w:eastAsia="宋体" w:hAnsi="Times New Roman" w:cs="Times New Roman" w:hint="eastAsia"/>
          <w:bCs/>
          <w:sz w:val="22"/>
        </w:rPr>
        <w:t>服务人员要按岗位要求统一着装、言行规范、注意仪容仪表、公众形象。</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9.2.7</w:t>
      </w:r>
      <w:r w:rsidRPr="007212CA">
        <w:rPr>
          <w:rFonts w:ascii="Times New Roman" w:eastAsia="宋体" w:hAnsi="Times New Roman" w:cs="Times New Roman" w:hint="eastAsia"/>
          <w:bCs/>
          <w:sz w:val="22"/>
        </w:rPr>
        <w:t>做好本职工作的同时，有责任向招标方提供合理化建议，并配合招标方制订相关物业管理制度并具体落实。</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9.2.8</w:t>
      </w:r>
      <w:r w:rsidRPr="007212CA">
        <w:rPr>
          <w:rFonts w:ascii="Times New Roman" w:eastAsia="宋体" w:hAnsi="Times New Roman" w:cs="Times New Roman" w:hint="eastAsia"/>
          <w:bCs/>
          <w:sz w:val="22"/>
        </w:rPr>
        <w:t>必须合法经营，不能损害所服务对象及聘用员工的合法权益。</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9.2.9</w:t>
      </w:r>
      <w:r w:rsidRPr="007212CA">
        <w:rPr>
          <w:rFonts w:ascii="Times New Roman" w:eastAsia="宋体" w:hAnsi="Times New Roman" w:cs="Times New Roman" w:hint="eastAsia"/>
          <w:bCs/>
          <w:sz w:val="22"/>
        </w:rPr>
        <w:t>中标方配合招标方做好其它的物业管理衔接和服务。</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9.2.10</w:t>
      </w:r>
      <w:r w:rsidRPr="007212CA">
        <w:rPr>
          <w:rFonts w:ascii="Times New Roman" w:eastAsia="宋体" w:hAnsi="Times New Roman" w:cs="Times New Roman" w:hint="eastAsia"/>
          <w:bCs/>
          <w:sz w:val="22"/>
        </w:rPr>
        <w:t>中标方按时发放物业工作人员的工资及福利。</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9.2.11</w:t>
      </w:r>
      <w:r w:rsidRPr="007212CA">
        <w:rPr>
          <w:rFonts w:ascii="Times New Roman" w:eastAsia="宋体" w:hAnsi="Times New Roman" w:cs="Times New Roman" w:hint="eastAsia"/>
          <w:bCs/>
          <w:sz w:val="22"/>
        </w:rPr>
        <w:t>建立中标方对物业工作人员的考核表，每季度考评一次。经常性的对员工进行职业与安全教育，并切实遵守各项规章制度。</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bCs/>
          <w:sz w:val="22"/>
        </w:rPr>
        <w:t xml:space="preserve">9.3 </w:t>
      </w:r>
      <w:r w:rsidRPr="007212CA">
        <w:rPr>
          <w:rFonts w:ascii="Times New Roman" w:eastAsia="宋体" w:hAnsi="Times New Roman" w:cs="Times New Roman" w:hint="eastAsia"/>
          <w:bCs/>
          <w:sz w:val="22"/>
        </w:rPr>
        <w:t>各岗位具体服务要求</w:t>
      </w:r>
    </w:p>
    <w:p w:rsidR="007212CA" w:rsidRPr="007212CA" w:rsidRDefault="007212CA" w:rsidP="007212CA">
      <w:pPr>
        <w:tabs>
          <w:tab w:val="left" w:pos="7200"/>
        </w:tabs>
        <w:adjustRightInd w:val="0"/>
        <w:snapToGrid w:val="0"/>
        <w:spacing w:line="300" w:lineRule="auto"/>
        <w:ind w:firstLineChars="200" w:firstLine="442"/>
        <w:rPr>
          <w:rFonts w:ascii="Times New Roman" w:eastAsia="宋体" w:hAnsi="Times New Roman" w:cs="Times New Roman"/>
          <w:b/>
          <w:bCs/>
          <w:color w:val="000000"/>
          <w:sz w:val="22"/>
        </w:rPr>
      </w:pPr>
      <w:r w:rsidRPr="007212CA">
        <w:rPr>
          <w:rFonts w:ascii="Times New Roman" w:eastAsia="宋体" w:hAnsi="Times New Roman" w:cs="Times New Roman"/>
          <w:b/>
          <w:bCs/>
          <w:color w:val="000000"/>
          <w:sz w:val="22"/>
        </w:rPr>
        <w:t>9</w:t>
      </w:r>
      <w:r w:rsidRPr="007212CA">
        <w:rPr>
          <w:rFonts w:ascii="Times New Roman" w:eastAsia="宋体" w:hAnsi="Times New Roman" w:cs="Times New Roman" w:hint="eastAsia"/>
          <w:b/>
          <w:bCs/>
          <w:color w:val="000000"/>
          <w:sz w:val="22"/>
        </w:rPr>
        <w:t>.3.1</w:t>
      </w:r>
      <w:r w:rsidRPr="007212CA">
        <w:rPr>
          <w:rFonts w:ascii="Times New Roman" w:eastAsia="宋体" w:hAnsi="Times New Roman" w:cs="Times New Roman" w:hint="eastAsia"/>
          <w:b/>
          <w:bCs/>
          <w:color w:val="000000"/>
          <w:sz w:val="22"/>
        </w:rPr>
        <w:t>保洁</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bCs/>
          <w:sz w:val="22"/>
        </w:rPr>
        <w:t xml:space="preserve">(1) </w:t>
      </w:r>
      <w:r w:rsidRPr="007212CA">
        <w:rPr>
          <w:rFonts w:ascii="Times New Roman" w:eastAsia="宋体" w:hAnsi="Times New Roman" w:cs="Times New Roman" w:hint="eastAsia"/>
          <w:bCs/>
          <w:sz w:val="22"/>
        </w:rPr>
        <w:t>服务范围</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1</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公共环境保洁：院落、卫生间、大厅、廊道、楼梯、门窗、柱面、墙壁、电梯内外、绿化带、各种招牌、指示牌、消防箱、开关表面、各种扶手、宣传栏等。</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2</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办公区域保洁：办公室、会议室、茶水间、清洁间、各类桌椅柜架、空调风口、通道、卫生间。</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3</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垃圾管理：生活垃圾收集、转运至暂存点，垃圾中转房保洁。生活垃圾的处置以及清运费用由招标人负责。</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bCs/>
          <w:sz w:val="22"/>
        </w:rPr>
        <w:t>(2)</w:t>
      </w:r>
      <w:r w:rsidRPr="007212CA">
        <w:rPr>
          <w:rFonts w:ascii="Times New Roman" w:eastAsia="宋体" w:hAnsi="Times New Roman" w:cs="Times New Roman" w:hint="eastAsia"/>
          <w:bCs/>
          <w:sz w:val="22"/>
        </w:rPr>
        <w:t>工作职责</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1.</w:t>
      </w:r>
      <w:r w:rsidRPr="007212CA">
        <w:rPr>
          <w:rFonts w:ascii="Times New Roman" w:eastAsia="宋体" w:hAnsi="Times New Roman" w:cs="Times New Roman" w:hint="eastAsia"/>
          <w:bCs/>
          <w:color w:val="000000"/>
          <w:sz w:val="22"/>
        </w:rPr>
        <w:t>保洁领班</w:t>
      </w:r>
      <w:r w:rsidRPr="007212CA">
        <w:rPr>
          <w:rFonts w:ascii="Times New Roman" w:eastAsia="宋体" w:hAnsi="Times New Roman" w:cs="Times New Roman" w:hint="eastAsia"/>
          <w:bCs/>
          <w:color w:val="000000"/>
          <w:sz w:val="22"/>
          <w:u w:val="single"/>
        </w:rPr>
        <w:t>1</w:t>
      </w:r>
      <w:r w:rsidRPr="007212CA">
        <w:rPr>
          <w:rFonts w:ascii="Times New Roman" w:eastAsia="宋体" w:hAnsi="Times New Roman" w:cs="Times New Roman" w:hint="eastAsia"/>
          <w:bCs/>
          <w:color w:val="000000"/>
          <w:sz w:val="22"/>
        </w:rPr>
        <w:t>名，负责清洁监管、工作安排等管理工作，负责保洁管理部台</w:t>
      </w:r>
      <w:proofErr w:type="gramStart"/>
      <w:r w:rsidRPr="007212CA">
        <w:rPr>
          <w:rFonts w:ascii="Times New Roman" w:eastAsia="宋体" w:hAnsi="Times New Roman" w:cs="Times New Roman" w:hint="eastAsia"/>
          <w:bCs/>
          <w:color w:val="000000"/>
          <w:sz w:val="22"/>
        </w:rPr>
        <w:t>帐记录</w:t>
      </w:r>
      <w:proofErr w:type="gramEnd"/>
      <w:r w:rsidRPr="007212CA">
        <w:rPr>
          <w:rFonts w:ascii="Times New Roman" w:eastAsia="宋体" w:hAnsi="Times New Roman" w:cs="Times New Roman" w:hint="eastAsia"/>
          <w:bCs/>
          <w:color w:val="000000"/>
          <w:sz w:val="22"/>
        </w:rPr>
        <w:t>工作及文档资料保管工作。</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sz w:val="22"/>
        </w:rPr>
        <w:t>2.</w:t>
      </w:r>
      <w:r w:rsidRPr="007212CA">
        <w:rPr>
          <w:rFonts w:ascii="Times New Roman" w:eastAsia="宋体" w:hAnsi="Times New Roman" w:cs="Times New Roman" w:hint="eastAsia"/>
          <w:bCs/>
          <w:sz w:val="22"/>
        </w:rPr>
        <w:t>保洁员由</w:t>
      </w:r>
      <w:r w:rsidRPr="007212CA">
        <w:rPr>
          <w:rFonts w:ascii="Times New Roman" w:eastAsia="宋体" w:hAnsi="Times New Roman" w:cs="Times New Roman" w:hint="eastAsia"/>
          <w:bCs/>
          <w:sz w:val="22"/>
          <w:u w:val="single"/>
        </w:rPr>
        <w:t>5</w:t>
      </w:r>
      <w:r w:rsidRPr="007212CA">
        <w:rPr>
          <w:rFonts w:ascii="Times New Roman" w:eastAsia="宋体" w:hAnsi="Times New Roman" w:cs="Times New Roman" w:hint="eastAsia"/>
          <w:bCs/>
          <w:sz w:val="22"/>
        </w:rPr>
        <w:t>名员工组成，负责维护所辖物业内外的公共场所及男女卫生间的常规清洁，清洁楼内外的公共场所及男女卫生间，要求按清洁程序进行操作。</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bCs/>
          <w:sz w:val="22"/>
        </w:rPr>
        <w:t>(3)</w:t>
      </w:r>
      <w:r w:rsidRPr="007212CA">
        <w:rPr>
          <w:rFonts w:ascii="Times New Roman" w:eastAsia="宋体" w:hAnsi="Times New Roman" w:cs="Times New Roman" w:hint="eastAsia"/>
          <w:bCs/>
          <w:sz w:val="22"/>
        </w:rPr>
        <w:t>总体要求</w:t>
      </w:r>
      <w:r w:rsidRPr="007212CA">
        <w:rPr>
          <w:rFonts w:ascii="Times New Roman" w:eastAsia="宋体" w:hAnsi="Times New Roman" w:cs="Times New Roman"/>
          <w:bCs/>
          <w:sz w:val="22"/>
        </w:rPr>
        <w:t>：</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bCs/>
          <w:sz w:val="22"/>
        </w:rPr>
        <w:t>根据安排完成清洁工作，控制物料的消耗，遵守在本项目的工作程序及安全程序，遵守项目和公司的规章制度。制服整洁，外表干净，保持积极的工作态度。</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bCs/>
          <w:sz w:val="22"/>
        </w:rPr>
        <w:t>(4)</w:t>
      </w:r>
      <w:r w:rsidRPr="007212CA">
        <w:rPr>
          <w:rFonts w:ascii="Times New Roman" w:eastAsia="宋体" w:hAnsi="Times New Roman" w:cs="Times New Roman" w:hint="eastAsia"/>
          <w:bCs/>
          <w:sz w:val="22"/>
        </w:rPr>
        <w:t>工作时间要求</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正常工作八小时（做</w:t>
      </w:r>
      <w:proofErr w:type="gramStart"/>
      <w:r w:rsidRPr="007212CA">
        <w:rPr>
          <w:rFonts w:ascii="Times New Roman" w:eastAsia="宋体" w:hAnsi="Times New Roman" w:cs="Times New Roman" w:hint="eastAsia"/>
          <w:bCs/>
          <w:color w:val="000000"/>
          <w:sz w:val="22"/>
        </w:rPr>
        <w:t>五休二</w:t>
      </w:r>
      <w:proofErr w:type="gramEnd"/>
      <w:r w:rsidRPr="007212CA">
        <w:rPr>
          <w:rFonts w:ascii="Times New Roman" w:eastAsia="宋体" w:hAnsi="Times New Roman" w:cs="Times New Roman" w:hint="eastAsia"/>
          <w:bCs/>
          <w:color w:val="000000"/>
          <w:sz w:val="22"/>
        </w:rPr>
        <w:t>），</w:t>
      </w:r>
      <w:r w:rsidRPr="007212CA">
        <w:rPr>
          <w:rFonts w:ascii="Times New Roman" w:eastAsia="宋体" w:hAnsi="Times New Roman" w:cs="Times New Roman" w:hint="eastAsia"/>
          <w:bCs/>
          <w:color w:val="000000"/>
          <w:sz w:val="22"/>
        </w:rPr>
        <w:t>3</w:t>
      </w:r>
      <w:r w:rsidRPr="007212CA">
        <w:rPr>
          <w:rFonts w:ascii="Times New Roman" w:eastAsia="宋体" w:hAnsi="Times New Roman" w:cs="Times New Roman"/>
          <w:bCs/>
          <w:color w:val="000000"/>
          <w:sz w:val="22"/>
        </w:rPr>
        <w:t>65</w:t>
      </w:r>
      <w:r w:rsidRPr="007212CA">
        <w:rPr>
          <w:rFonts w:ascii="Times New Roman" w:eastAsia="宋体" w:hAnsi="Times New Roman" w:cs="Times New Roman" w:hint="eastAsia"/>
          <w:bCs/>
          <w:color w:val="000000"/>
          <w:sz w:val="22"/>
        </w:rPr>
        <w:t>天响应。</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bCs/>
          <w:sz w:val="22"/>
        </w:rPr>
        <w:t>(5)</w:t>
      </w:r>
      <w:r w:rsidRPr="007212CA">
        <w:rPr>
          <w:rFonts w:ascii="Times New Roman" w:eastAsia="宋体" w:hAnsi="Times New Roman" w:cs="Times New Roman" w:hint="eastAsia"/>
          <w:bCs/>
          <w:sz w:val="22"/>
        </w:rPr>
        <w:t>人员自身要求：</w:t>
      </w:r>
      <w:r w:rsidRPr="007212CA">
        <w:rPr>
          <w:rFonts w:ascii="Times New Roman" w:eastAsia="宋体" w:hAnsi="Times New Roman" w:cs="Times New Roman"/>
          <w:bCs/>
          <w:sz w:val="22"/>
        </w:rPr>
        <w:t>具备初中及以上文化程度，男女不限</w:t>
      </w:r>
      <w:r w:rsidRPr="007212CA">
        <w:rPr>
          <w:rFonts w:ascii="Times New Roman" w:eastAsia="宋体" w:hAnsi="Times New Roman" w:cs="Times New Roman" w:hint="eastAsia"/>
          <w:bCs/>
          <w:sz w:val="22"/>
        </w:rPr>
        <w:t>60</w:t>
      </w:r>
      <w:r w:rsidRPr="007212CA">
        <w:rPr>
          <w:rFonts w:ascii="Times New Roman" w:eastAsia="宋体" w:hAnsi="Times New Roman" w:cs="Times New Roman"/>
          <w:bCs/>
          <w:sz w:val="22"/>
        </w:rPr>
        <w:t>岁以内，身体健康，相</w:t>
      </w:r>
      <w:r w:rsidRPr="007212CA">
        <w:rPr>
          <w:rFonts w:ascii="Times New Roman" w:eastAsia="宋体" w:hAnsi="Times New Roman" w:cs="Times New Roman"/>
          <w:bCs/>
          <w:sz w:val="22"/>
        </w:rPr>
        <w:lastRenderedPageBreak/>
        <w:t>貌端正，仪表大方，无传染疾病，有相关工作经验。尊重领导，服从安排，听从指挥。爱岗敬业，恪尽职守，遵纪守法，礼貌待人，作风正派，有较强的责任心和服务意识。</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bCs/>
          <w:sz w:val="22"/>
        </w:rPr>
        <w:t>(6)</w:t>
      </w:r>
      <w:r w:rsidRPr="007212CA">
        <w:rPr>
          <w:rFonts w:ascii="Times New Roman" w:eastAsia="宋体" w:hAnsi="Times New Roman" w:cs="Times New Roman" w:hint="eastAsia"/>
          <w:bCs/>
          <w:sz w:val="22"/>
        </w:rPr>
        <w:t>各工作点具体工作要求：</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1</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外环境地面干净无杂物、无积水，无明显污迹、油渍；明沟、窨井内无杂物、无异味；各种标识、标牌表面干净无积尘、无水印；路灯表面干净无污渍；绿化带内无杂物。</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2</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大厅、公共通道、办公室地面干净、无污渍、有光泽，保持地面材质的原貌；门框、窗框、窗台表面光亮、无灰尘、无污渍；门窗玻璃干净无尘，透光性好，无明显印迹；各种金属件表面干净、无污渍、有金属光泽；门把手干净、无印迹、定时消毒；天花板、</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3</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灯具、空调风口干净、无污渍、无蛛网。</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4</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楼梯及楼梯间踏步表面干净无污渍，扶手栏杆表面干净无灰尘，防火门及闭门器表面干净无污渍，墙面、天花板无积尘、蛛网。</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5</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卫生间地面干净，无污渍、无积水，墙面、隔断无污渍，镜子、</w:t>
      </w:r>
      <w:proofErr w:type="gramStart"/>
      <w:r w:rsidRPr="007212CA">
        <w:rPr>
          <w:rFonts w:ascii="Times New Roman" w:eastAsia="宋体" w:hAnsi="Times New Roman" w:cs="Times New Roman"/>
          <w:bCs/>
          <w:sz w:val="22"/>
        </w:rPr>
        <w:t>台盆无污渍</w:t>
      </w:r>
      <w:proofErr w:type="gramEnd"/>
      <w:r w:rsidRPr="007212CA">
        <w:rPr>
          <w:rFonts w:ascii="Times New Roman" w:eastAsia="宋体" w:hAnsi="Times New Roman" w:cs="Times New Roman"/>
          <w:bCs/>
          <w:sz w:val="22"/>
        </w:rPr>
        <w:t>、水渍，便器表面干净、无污渍、有光泽，天花板、灯具、风口干净、无污渍、无蛛网，卫生间无明显异味。</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6</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茶水间及清洁间地面干净、无杂物、无积水，地垫摆放干净整齐，台面无水渍、污物，墙面干净无污渍，天花板干净无蛛网，各种物品表面干净，清洁工具摆放整齐有序，室内无明显异味。</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7</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电梯门与轿厢四壁光亮无尘，操作面板无污迹、无灰尘，地面干净无杂物，空气清新无异味，凹槽内无垃圾杂物。</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8</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消防栓、消防箱、报警器、监控探头、门警器、插座、开关等各类公共设施表面干净、无灰尘、无污渍。</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垃圾箱、果皮箱按指定位置摆放，</w:t>
      </w:r>
      <w:proofErr w:type="gramStart"/>
      <w:r w:rsidRPr="007212CA">
        <w:rPr>
          <w:rFonts w:ascii="Times New Roman" w:eastAsia="宋体" w:hAnsi="Times New Roman" w:cs="Times New Roman"/>
          <w:bCs/>
          <w:sz w:val="22"/>
        </w:rPr>
        <w:t>桶身表面</w:t>
      </w:r>
      <w:proofErr w:type="gramEnd"/>
      <w:r w:rsidRPr="007212CA">
        <w:rPr>
          <w:rFonts w:ascii="Times New Roman" w:eastAsia="宋体" w:hAnsi="Times New Roman" w:cs="Times New Roman"/>
          <w:bCs/>
          <w:sz w:val="22"/>
        </w:rPr>
        <w:t>干净无污渍，桶内垃圾不应超过</w:t>
      </w:r>
      <w:r w:rsidRPr="007212CA">
        <w:rPr>
          <w:rFonts w:ascii="Times New Roman" w:eastAsia="宋体" w:hAnsi="Times New Roman" w:cs="Times New Roman"/>
          <w:bCs/>
          <w:sz w:val="22"/>
        </w:rPr>
        <w:t>2/3</w:t>
      </w:r>
      <w:r w:rsidRPr="007212CA">
        <w:rPr>
          <w:rFonts w:ascii="Times New Roman" w:eastAsia="宋体" w:hAnsi="Times New Roman" w:cs="Times New Roman"/>
          <w:bCs/>
          <w:sz w:val="22"/>
        </w:rPr>
        <w:t>，内胆定时清洁消毒，烟灰缸内烟头及时清理。垃圾中转房地面无散落垃圾、无污水外溢、房内无明显异味、垃圾袋装并摆放整齐，垃圾房定时清洁消毒。</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10</w:t>
      </w: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所涉及的保洁工具、易耗品由中标单位承担。</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bCs/>
          <w:sz w:val="22"/>
        </w:rPr>
        <w:t xml:space="preserve"> (7)</w:t>
      </w:r>
      <w:r w:rsidRPr="007212CA">
        <w:rPr>
          <w:rFonts w:ascii="Times New Roman" w:eastAsia="宋体" w:hAnsi="Times New Roman" w:cs="Times New Roman" w:hint="eastAsia"/>
          <w:bCs/>
          <w:sz w:val="22"/>
        </w:rPr>
        <w:t>其它要求：</w:t>
      </w:r>
      <w:r w:rsidRPr="007212CA">
        <w:rPr>
          <w:rFonts w:ascii="Times New Roman" w:eastAsia="宋体" w:hAnsi="Times New Roman" w:cs="Times New Roman"/>
          <w:bCs/>
          <w:sz w:val="22"/>
        </w:rPr>
        <w:t>完成采购人交办的其他任务。</w:t>
      </w:r>
    </w:p>
    <w:p w:rsidR="007212CA" w:rsidRPr="007212CA" w:rsidRDefault="007212CA" w:rsidP="007212CA">
      <w:pPr>
        <w:tabs>
          <w:tab w:val="left" w:pos="7200"/>
        </w:tabs>
        <w:adjustRightInd w:val="0"/>
        <w:snapToGrid w:val="0"/>
        <w:spacing w:line="300" w:lineRule="auto"/>
        <w:ind w:firstLineChars="200" w:firstLine="442"/>
        <w:rPr>
          <w:rFonts w:ascii="Times New Roman" w:eastAsia="宋体" w:hAnsi="Times New Roman" w:cs="Times New Roman"/>
          <w:b/>
          <w:bCs/>
          <w:color w:val="000000"/>
          <w:sz w:val="22"/>
        </w:rPr>
      </w:pPr>
      <w:r w:rsidRPr="007212CA">
        <w:rPr>
          <w:rFonts w:ascii="Times New Roman" w:eastAsia="宋体" w:hAnsi="Times New Roman" w:cs="Times New Roman"/>
          <w:b/>
          <w:bCs/>
          <w:color w:val="000000"/>
          <w:sz w:val="22"/>
        </w:rPr>
        <w:t>9.3.</w:t>
      </w:r>
      <w:r w:rsidRPr="007212CA">
        <w:rPr>
          <w:rFonts w:ascii="Times New Roman" w:eastAsia="宋体" w:hAnsi="Times New Roman" w:cs="Times New Roman" w:hint="eastAsia"/>
          <w:b/>
          <w:bCs/>
          <w:color w:val="000000"/>
          <w:sz w:val="22"/>
        </w:rPr>
        <w:t>2</w:t>
      </w:r>
      <w:r w:rsidRPr="007212CA">
        <w:rPr>
          <w:rFonts w:ascii="Times New Roman" w:eastAsia="宋体" w:hAnsi="Times New Roman" w:cs="Times New Roman" w:hint="eastAsia"/>
          <w:b/>
          <w:bCs/>
          <w:color w:val="000000"/>
          <w:sz w:val="22"/>
        </w:rPr>
        <w:t>保安</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9.3.2.1</w:t>
      </w:r>
      <w:r w:rsidRPr="007212CA">
        <w:rPr>
          <w:rFonts w:ascii="Times New Roman" w:eastAsia="宋体" w:hAnsi="Times New Roman" w:cs="Times New Roman" w:hint="eastAsia"/>
          <w:bCs/>
          <w:color w:val="000000"/>
          <w:sz w:val="22"/>
        </w:rPr>
        <w:t>保安服务设施设备配备情况</w:t>
      </w:r>
    </w:p>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color w:val="000000"/>
          <w:sz w:val="22"/>
        </w:rPr>
      </w:pP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2414"/>
        <w:gridCol w:w="1771"/>
        <w:gridCol w:w="2497"/>
        <w:gridCol w:w="1088"/>
      </w:tblGrid>
      <w:tr w:rsidR="007212CA" w:rsidRPr="007212CA" w:rsidTr="00A31670">
        <w:trPr>
          <w:trHeight w:val="425"/>
          <w:jc w:val="center"/>
        </w:trPr>
        <w:tc>
          <w:tcPr>
            <w:tcW w:w="969" w:type="dxa"/>
            <w:vMerge w:val="restart"/>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序</w:t>
            </w:r>
            <w:r w:rsidRPr="007212CA">
              <w:rPr>
                <w:rFonts w:ascii="Times New Roman" w:eastAsia="宋体" w:hAnsi="Times New Roman" w:cs="Times New Roman" w:hint="eastAsia"/>
                <w:bCs/>
                <w:color w:val="000000"/>
                <w:sz w:val="22"/>
              </w:rPr>
              <w:t xml:space="preserve"> </w:t>
            </w:r>
            <w:r w:rsidRPr="007212CA">
              <w:rPr>
                <w:rFonts w:ascii="Times New Roman" w:eastAsia="宋体" w:hAnsi="Times New Roman" w:cs="Times New Roman" w:hint="eastAsia"/>
                <w:bCs/>
                <w:color w:val="000000"/>
                <w:sz w:val="22"/>
              </w:rPr>
              <w:t>号</w:t>
            </w:r>
          </w:p>
        </w:tc>
        <w:tc>
          <w:tcPr>
            <w:tcW w:w="2414" w:type="dxa"/>
            <w:vMerge w:val="restart"/>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设施设备名称</w:t>
            </w:r>
          </w:p>
        </w:tc>
        <w:tc>
          <w:tcPr>
            <w:tcW w:w="4268" w:type="dxa"/>
            <w:gridSpan w:val="2"/>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配备要求</w:t>
            </w:r>
          </w:p>
        </w:tc>
        <w:tc>
          <w:tcPr>
            <w:tcW w:w="1088" w:type="dxa"/>
            <w:vMerge w:val="restart"/>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备</w:t>
            </w:r>
            <w:r w:rsidRPr="007212CA">
              <w:rPr>
                <w:rFonts w:ascii="Times New Roman" w:eastAsia="宋体" w:hAnsi="Times New Roman" w:cs="Times New Roman" w:hint="eastAsia"/>
                <w:bCs/>
                <w:color w:val="000000"/>
                <w:sz w:val="22"/>
              </w:rPr>
              <w:t xml:space="preserve"> </w:t>
            </w:r>
            <w:r w:rsidRPr="007212CA">
              <w:rPr>
                <w:rFonts w:ascii="Times New Roman" w:eastAsia="宋体" w:hAnsi="Times New Roman" w:cs="Times New Roman" w:hint="eastAsia"/>
                <w:bCs/>
                <w:color w:val="000000"/>
                <w:sz w:val="22"/>
              </w:rPr>
              <w:t>注</w:t>
            </w:r>
          </w:p>
        </w:tc>
      </w:tr>
      <w:tr w:rsidR="007212CA" w:rsidRPr="007212CA" w:rsidTr="00A31670">
        <w:trPr>
          <w:trHeight w:val="425"/>
          <w:jc w:val="center"/>
        </w:trPr>
        <w:tc>
          <w:tcPr>
            <w:tcW w:w="969" w:type="dxa"/>
            <w:vMerge/>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tc>
        <w:tc>
          <w:tcPr>
            <w:tcW w:w="2414" w:type="dxa"/>
            <w:vMerge/>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tc>
        <w:tc>
          <w:tcPr>
            <w:tcW w:w="1771"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由采购人提供</w:t>
            </w:r>
          </w:p>
        </w:tc>
        <w:tc>
          <w:tcPr>
            <w:tcW w:w="2497"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由投标人提供</w:t>
            </w:r>
          </w:p>
        </w:tc>
        <w:tc>
          <w:tcPr>
            <w:tcW w:w="1088" w:type="dxa"/>
            <w:vMerge/>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tc>
      </w:tr>
      <w:tr w:rsidR="007212CA" w:rsidRPr="007212CA" w:rsidTr="00A31670">
        <w:trPr>
          <w:trHeight w:val="425"/>
          <w:jc w:val="center"/>
        </w:trPr>
        <w:tc>
          <w:tcPr>
            <w:tcW w:w="969"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bCs/>
                <w:color w:val="000000"/>
                <w:sz w:val="22"/>
              </w:rPr>
              <w:t>1</w:t>
            </w:r>
          </w:p>
        </w:tc>
        <w:tc>
          <w:tcPr>
            <w:tcW w:w="2414"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保安用房</w:t>
            </w:r>
          </w:p>
        </w:tc>
        <w:tc>
          <w:tcPr>
            <w:tcW w:w="1771"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3</w:t>
            </w:r>
            <w:r w:rsidRPr="007212CA">
              <w:rPr>
                <w:rFonts w:ascii="Times New Roman" w:eastAsia="宋体" w:hAnsi="Times New Roman" w:cs="Times New Roman" w:hint="eastAsia"/>
                <w:bCs/>
                <w:color w:val="000000"/>
                <w:sz w:val="22"/>
              </w:rPr>
              <w:t>间</w:t>
            </w:r>
          </w:p>
        </w:tc>
        <w:tc>
          <w:tcPr>
            <w:tcW w:w="2497" w:type="dxa"/>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tc>
        <w:tc>
          <w:tcPr>
            <w:tcW w:w="1088" w:type="dxa"/>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tc>
      </w:tr>
      <w:tr w:rsidR="007212CA" w:rsidRPr="007212CA" w:rsidTr="00A31670">
        <w:trPr>
          <w:trHeight w:val="425"/>
          <w:jc w:val="center"/>
        </w:trPr>
        <w:tc>
          <w:tcPr>
            <w:tcW w:w="969"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bCs/>
                <w:color w:val="000000"/>
                <w:sz w:val="22"/>
              </w:rPr>
              <w:t>2</w:t>
            </w:r>
          </w:p>
        </w:tc>
        <w:tc>
          <w:tcPr>
            <w:tcW w:w="2414"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办公设施设备</w:t>
            </w:r>
          </w:p>
        </w:tc>
        <w:tc>
          <w:tcPr>
            <w:tcW w:w="1771"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办公台</w:t>
            </w:r>
            <w:r w:rsidRPr="007212CA">
              <w:rPr>
                <w:rFonts w:ascii="Times New Roman" w:eastAsia="宋体" w:hAnsi="Times New Roman" w:cs="Times New Roman"/>
                <w:bCs/>
                <w:color w:val="000000"/>
                <w:sz w:val="22"/>
              </w:rPr>
              <w:t>3</w:t>
            </w:r>
            <w:r w:rsidRPr="007212CA">
              <w:rPr>
                <w:rFonts w:ascii="Times New Roman" w:eastAsia="宋体" w:hAnsi="Times New Roman" w:cs="Times New Roman" w:hint="eastAsia"/>
                <w:bCs/>
                <w:color w:val="000000"/>
                <w:sz w:val="22"/>
              </w:rPr>
              <w:t>套</w:t>
            </w:r>
          </w:p>
        </w:tc>
        <w:tc>
          <w:tcPr>
            <w:tcW w:w="2497" w:type="dxa"/>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按照人数配工作衣帽</w:t>
            </w:r>
          </w:p>
        </w:tc>
        <w:tc>
          <w:tcPr>
            <w:tcW w:w="1088" w:type="dxa"/>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tc>
      </w:tr>
      <w:tr w:rsidR="007212CA" w:rsidRPr="007212CA" w:rsidTr="00A31670">
        <w:trPr>
          <w:trHeight w:val="425"/>
          <w:jc w:val="center"/>
        </w:trPr>
        <w:tc>
          <w:tcPr>
            <w:tcW w:w="969"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bCs/>
                <w:color w:val="000000"/>
                <w:sz w:val="22"/>
              </w:rPr>
              <w:t>3</w:t>
            </w:r>
          </w:p>
        </w:tc>
        <w:tc>
          <w:tcPr>
            <w:tcW w:w="2414"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技防设备</w:t>
            </w:r>
          </w:p>
        </w:tc>
        <w:tc>
          <w:tcPr>
            <w:tcW w:w="1771"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监控设备</w:t>
            </w:r>
          </w:p>
        </w:tc>
        <w:tc>
          <w:tcPr>
            <w:tcW w:w="2497" w:type="dxa"/>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tc>
        <w:tc>
          <w:tcPr>
            <w:tcW w:w="1088" w:type="dxa"/>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tc>
      </w:tr>
      <w:tr w:rsidR="007212CA" w:rsidRPr="007212CA" w:rsidTr="00A31670">
        <w:trPr>
          <w:trHeight w:val="425"/>
          <w:jc w:val="center"/>
        </w:trPr>
        <w:tc>
          <w:tcPr>
            <w:tcW w:w="969"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bCs/>
                <w:color w:val="000000"/>
                <w:sz w:val="22"/>
              </w:rPr>
              <w:t>4</w:t>
            </w:r>
          </w:p>
        </w:tc>
        <w:tc>
          <w:tcPr>
            <w:tcW w:w="2414"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保安员个人安防用品</w:t>
            </w:r>
          </w:p>
        </w:tc>
        <w:tc>
          <w:tcPr>
            <w:tcW w:w="1771"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tc>
        <w:tc>
          <w:tcPr>
            <w:tcW w:w="2497" w:type="dxa"/>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按照工作性质配警棍</w:t>
            </w:r>
          </w:p>
        </w:tc>
        <w:tc>
          <w:tcPr>
            <w:tcW w:w="1088" w:type="dxa"/>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tc>
      </w:tr>
      <w:tr w:rsidR="007212CA" w:rsidRPr="007212CA" w:rsidTr="00A31670">
        <w:trPr>
          <w:trHeight w:val="425"/>
          <w:jc w:val="center"/>
        </w:trPr>
        <w:tc>
          <w:tcPr>
            <w:tcW w:w="969"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bCs/>
                <w:color w:val="000000"/>
                <w:sz w:val="22"/>
              </w:rPr>
              <w:lastRenderedPageBreak/>
              <w:t>5</w:t>
            </w:r>
          </w:p>
        </w:tc>
        <w:tc>
          <w:tcPr>
            <w:tcW w:w="2414"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保安耗材</w:t>
            </w:r>
          </w:p>
        </w:tc>
        <w:tc>
          <w:tcPr>
            <w:tcW w:w="1771"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tc>
        <w:tc>
          <w:tcPr>
            <w:tcW w:w="2497" w:type="dxa"/>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按照工作性质对讲机</w:t>
            </w:r>
          </w:p>
        </w:tc>
        <w:tc>
          <w:tcPr>
            <w:tcW w:w="1088" w:type="dxa"/>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tc>
      </w:tr>
      <w:tr w:rsidR="007212CA" w:rsidRPr="007212CA" w:rsidTr="00A31670">
        <w:trPr>
          <w:trHeight w:val="425"/>
          <w:jc w:val="center"/>
        </w:trPr>
        <w:tc>
          <w:tcPr>
            <w:tcW w:w="3383" w:type="dxa"/>
            <w:gridSpan w:val="2"/>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合计</w:t>
            </w:r>
          </w:p>
        </w:tc>
        <w:tc>
          <w:tcPr>
            <w:tcW w:w="1771"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p>
        </w:tc>
        <w:tc>
          <w:tcPr>
            <w:tcW w:w="2497" w:type="dxa"/>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FF0000"/>
                <w:sz w:val="22"/>
              </w:rPr>
            </w:pPr>
          </w:p>
        </w:tc>
        <w:tc>
          <w:tcPr>
            <w:tcW w:w="1088" w:type="dxa"/>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p>
        </w:tc>
      </w:tr>
    </w:tbl>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9.3.2.2</w:t>
      </w:r>
      <w:r w:rsidRPr="007212CA">
        <w:rPr>
          <w:rFonts w:ascii="Times New Roman" w:eastAsia="宋体" w:hAnsi="Times New Roman" w:cs="Times New Roman" w:hint="eastAsia"/>
          <w:bCs/>
          <w:sz w:val="22"/>
        </w:rPr>
        <w:t>工作内容</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①服务范围</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治安管理、消防、监控管理、车辆管理、巡逻检查及突发事件的处理。</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②工作职责</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3</w:t>
      </w:r>
      <w:r w:rsidRPr="007212CA">
        <w:rPr>
          <w:rFonts w:ascii="Times New Roman" w:eastAsia="宋体" w:hAnsi="Times New Roman" w:cs="Times New Roman" w:hint="eastAsia"/>
          <w:bCs/>
          <w:color w:val="000000"/>
          <w:sz w:val="22"/>
        </w:rPr>
        <w:t>个岗位均为单人岗，</w:t>
      </w:r>
      <w:r w:rsidRPr="007212CA">
        <w:rPr>
          <w:rFonts w:ascii="Times New Roman" w:eastAsia="宋体" w:hAnsi="Times New Roman" w:cs="Times New Roman" w:hint="eastAsia"/>
          <w:bCs/>
          <w:color w:val="000000"/>
          <w:sz w:val="22"/>
        </w:rPr>
        <w:t>24</w:t>
      </w:r>
      <w:r w:rsidRPr="007212CA">
        <w:rPr>
          <w:rFonts w:ascii="Times New Roman" w:eastAsia="宋体" w:hAnsi="Times New Roman" w:cs="Times New Roman" w:hint="eastAsia"/>
          <w:bCs/>
          <w:color w:val="000000"/>
          <w:sz w:val="22"/>
        </w:rPr>
        <w:t>小时值守，负责安全管理工作、巡逻工作。</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56" w:name="_Toc17799"/>
      <w:bookmarkStart w:id="57" w:name="_Toc497212045"/>
      <w:bookmarkStart w:id="58" w:name="_Toc513555720"/>
      <w:r w:rsidRPr="007212CA">
        <w:rPr>
          <w:rFonts w:ascii="Times New Roman" w:eastAsia="宋体" w:hAnsi="Times New Roman" w:cs="Times New Roman" w:hint="eastAsia"/>
          <w:bCs/>
          <w:sz w:val="22"/>
        </w:rPr>
        <w:t>9.3.2.3</w:t>
      </w:r>
      <w:r w:rsidRPr="007212CA">
        <w:rPr>
          <w:rFonts w:ascii="Times New Roman" w:eastAsia="宋体" w:hAnsi="Times New Roman" w:cs="Times New Roman" w:hint="eastAsia"/>
          <w:bCs/>
          <w:sz w:val="22"/>
        </w:rPr>
        <w:t>总体要求：</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环境秩序良好，维护和保证防盗、防火报警、监控设备的正常运行。有异常报警信号后应及时报告，并通知相关人员及时赶到现场进行处理；做好安全防范日常巡视工作，及时发现和处理各种安全事故隐患，迅速有效处置突发事件。确保车辆停放进出井然有序、车道通畅。</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9.3.2.4</w:t>
      </w:r>
      <w:r w:rsidRPr="007212CA">
        <w:rPr>
          <w:rFonts w:ascii="Times New Roman" w:eastAsia="宋体" w:hAnsi="Times New Roman" w:cs="Times New Roman" w:hint="eastAsia"/>
          <w:bCs/>
          <w:sz w:val="22"/>
        </w:rPr>
        <w:t>工作时间要求：</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t>早、中、晚三班倒（</w:t>
      </w:r>
      <w:r w:rsidRPr="007212CA">
        <w:rPr>
          <w:rFonts w:ascii="Times New Roman" w:eastAsia="宋体" w:hAnsi="Times New Roman" w:cs="Times New Roman" w:hint="eastAsia"/>
          <w:bCs/>
          <w:color w:val="000000"/>
          <w:sz w:val="22"/>
        </w:rPr>
        <w:t>3</w:t>
      </w:r>
      <w:r w:rsidRPr="007212CA">
        <w:rPr>
          <w:rFonts w:ascii="Times New Roman" w:eastAsia="宋体" w:hAnsi="Times New Roman" w:cs="Times New Roman"/>
          <w:bCs/>
          <w:color w:val="000000"/>
          <w:sz w:val="22"/>
        </w:rPr>
        <w:t>65</w:t>
      </w:r>
      <w:r w:rsidRPr="007212CA">
        <w:rPr>
          <w:rFonts w:ascii="Times New Roman" w:eastAsia="宋体" w:hAnsi="Times New Roman" w:cs="Times New Roman" w:hint="eastAsia"/>
          <w:bCs/>
          <w:color w:val="000000"/>
          <w:sz w:val="22"/>
        </w:rPr>
        <w:t>天、</w:t>
      </w:r>
      <w:r w:rsidRPr="007212CA">
        <w:rPr>
          <w:rFonts w:ascii="Times New Roman" w:eastAsia="宋体" w:hAnsi="Times New Roman" w:cs="Times New Roman" w:hint="eastAsia"/>
          <w:bCs/>
          <w:color w:val="000000"/>
          <w:sz w:val="22"/>
        </w:rPr>
        <w:t>2</w:t>
      </w:r>
      <w:r w:rsidRPr="007212CA">
        <w:rPr>
          <w:rFonts w:ascii="Times New Roman" w:eastAsia="宋体" w:hAnsi="Times New Roman" w:cs="Times New Roman"/>
          <w:bCs/>
          <w:color w:val="000000"/>
          <w:sz w:val="22"/>
        </w:rPr>
        <w:t>4</w:t>
      </w:r>
      <w:r w:rsidRPr="007212CA">
        <w:rPr>
          <w:rFonts w:ascii="Times New Roman" w:eastAsia="宋体" w:hAnsi="Times New Roman" w:cs="Times New Roman" w:hint="eastAsia"/>
          <w:bCs/>
          <w:color w:val="000000"/>
          <w:sz w:val="22"/>
        </w:rPr>
        <w:t>小时值守）</w:t>
      </w:r>
      <w:r w:rsidRPr="007212CA">
        <w:rPr>
          <w:rFonts w:ascii="Times New Roman" w:eastAsia="宋体" w:hAnsi="Times New Roman" w:cs="Times New Roman"/>
          <w:bCs/>
          <w:color w:val="000000"/>
          <w:sz w:val="22"/>
        </w:rPr>
        <w:t>，</w:t>
      </w:r>
      <w:r w:rsidRPr="007212CA">
        <w:rPr>
          <w:rFonts w:ascii="Times New Roman" w:eastAsia="宋体" w:hAnsi="Times New Roman" w:cs="Times New Roman"/>
          <w:bCs/>
          <w:color w:val="000000"/>
          <w:sz w:val="22"/>
        </w:rPr>
        <w:t>24</w:t>
      </w:r>
      <w:r w:rsidRPr="007212CA">
        <w:rPr>
          <w:rFonts w:ascii="Times New Roman" w:eastAsia="宋体" w:hAnsi="Times New Roman" w:cs="Times New Roman"/>
          <w:bCs/>
          <w:color w:val="000000"/>
          <w:sz w:val="22"/>
        </w:rPr>
        <w:t>小时开机，随时处理突发事件。</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9.3.2.5</w:t>
      </w:r>
      <w:r w:rsidRPr="007212CA">
        <w:rPr>
          <w:rFonts w:ascii="Times New Roman" w:eastAsia="宋体" w:hAnsi="Times New Roman" w:cs="Times New Roman" w:hint="eastAsia"/>
          <w:bCs/>
          <w:sz w:val="22"/>
        </w:rPr>
        <w:t>人员自身要求：</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具备初中及以上文化程度，身体健康，相貌端正，仪表大方，无传染疾病，有相关工作经验。持有</w:t>
      </w:r>
      <w:r w:rsidRPr="007212CA">
        <w:rPr>
          <w:rFonts w:ascii="Times New Roman" w:eastAsia="宋体" w:hAnsi="Times New Roman" w:cs="Times New Roman" w:hint="eastAsia"/>
          <w:color w:val="000000"/>
          <w:sz w:val="22"/>
        </w:rPr>
        <w:t>公安行业技能鉴定机构颁发保安员上岗证</w:t>
      </w:r>
      <w:r w:rsidRPr="007212CA">
        <w:rPr>
          <w:rFonts w:ascii="Times New Roman" w:eastAsia="宋体" w:hAnsi="Times New Roman" w:cs="Times New Roman" w:hint="eastAsia"/>
          <w:bCs/>
          <w:sz w:val="22"/>
        </w:rPr>
        <w:t>。尊重领导，服从安排，听从指挥。爱岗敬业，恪尽职守，遵纪守法，文明执勤，礼貌待人，敢于同违法犯罪现象作斗争。具备相关法律法规、治安保卫和消防监控知识，具备良好的语言和文字表达能力。</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7212CA">
        <w:rPr>
          <w:rFonts w:ascii="Times New Roman" w:eastAsia="宋体" w:hAnsi="Times New Roman" w:cs="Times New Roman" w:hint="eastAsia"/>
          <w:bCs/>
          <w:sz w:val="22"/>
        </w:rPr>
        <w:t>9.3.2.6</w:t>
      </w:r>
      <w:proofErr w:type="gramStart"/>
      <w:r w:rsidRPr="007212CA">
        <w:rPr>
          <w:rFonts w:ascii="Times New Roman" w:eastAsia="宋体" w:hAnsi="Times New Roman" w:cs="Times New Roman" w:hint="eastAsia"/>
          <w:bCs/>
          <w:sz w:val="22"/>
        </w:rPr>
        <w:t>各</w:t>
      </w:r>
      <w:proofErr w:type="gramEnd"/>
      <w:r w:rsidRPr="007212CA">
        <w:rPr>
          <w:rFonts w:ascii="Times New Roman" w:eastAsia="宋体" w:hAnsi="Times New Roman" w:cs="Times New Roman" w:hint="eastAsia"/>
          <w:bCs/>
          <w:sz w:val="22"/>
        </w:rPr>
        <w:t>工种（工作点）具体工作要求</w:t>
      </w:r>
      <w:r w:rsidRPr="007212CA">
        <w:rPr>
          <w:rFonts w:ascii="Times New Roman" w:eastAsia="宋体" w:hAnsi="Times New Roman" w:cs="Times New Roman" w:hint="eastAsia"/>
          <w:sz w:val="22"/>
        </w:rPr>
        <w:t>：</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1、治安管理：</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负责本项目安全保卫工作，门岗</w:t>
      </w:r>
      <w:r w:rsidRPr="007212CA">
        <w:rPr>
          <w:rFonts w:ascii="宋体" w:eastAsia="宋体" w:hAnsi="宋体" w:cs="Times New Roman"/>
          <w:bCs/>
          <w:sz w:val="22"/>
        </w:rPr>
        <w:t>24</w:t>
      </w:r>
      <w:r w:rsidRPr="007212CA">
        <w:rPr>
          <w:rFonts w:ascii="宋体" w:eastAsia="宋体" w:hAnsi="宋体" w:cs="Times New Roman" w:hint="eastAsia"/>
          <w:bCs/>
          <w:sz w:val="22"/>
        </w:rPr>
        <w:t>小时值班，根据相关规定对人员、车辆、物品的出入进行严格管理，严格控制大件物品进出门，严禁推销或拾荒等闲杂人员进入。</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进出人员进入辖区需礼貌询问来意，并登记在册后方可进入。</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管辖范围内出现可疑人员，要留心观察，必要时礼貌查问，遇有聚众闹事、寻衅滋事、偷盗、抢劫、行凶、纵火等违法犯罪活动时应立即启动应急预案，并向公安机关和招标人报告，协助迅速平息事件，把损失降到最低限度。</w:t>
      </w:r>
    </w:p>
    <w:p w:rsidR="007212CA" w:rsidRPr="007212CA" w:rsidRDefault="007212CA" w:rsidP="007212CA">
      <w:pPr>
        <w:tabs>
          <w:tab w:val="left" w:pos="7200"/>
        </w:tabs>
        <w:adjustRightInd w:val="0"/>
        <w:snapToGrid w:val="0"/>
        <w:spacing w:line="300" w:lineRule="auto"/>
        <w:ind w:firstLineChars="200" w:firstLine="440"/>
        <w:rPr>
          <w:rFonts w:ascii="宋体" w:eastAsia="宋体" w:hAnsi="宋体" w:cs="Times New Roman"/>
          <w:bCs/>
          <w:sz w:val="22"/>
        </w:rPr>
      </w:pPr>
      <w:r w:rsidRPr="007212CA">
        <w:rPr>
          <w:rFonts w:ascii="宋体" w:eastAsia="宋体" w:hAnsi="宋体" w:cs="Times New Roman" w:hint="eastAsia"/>
          <w:bCs/>
          <w:sz w:val="22"/>
        </w:rPr>
        <w:t>协助招标人和公安部门对各类突发事件进行预防与处理。</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禁止共享单车进入大楼内外区域。</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2、车辆管理：</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做好停车区域管理工作，提供安全有序、文明礼貌、专业的车辆停放管理服务。</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车辆进入管理区域后，应引导车辆停放。出现不按规定任意停放、占用消防通道停车等情况时，应及时劝阻，必须</w:t>
      </w:r>
      <w:r w:rsidRPr="007212CA">
        <w:rPr>
          <w:rFonts w:ascii="宋体" w:eastAsia="宋体" w:hAnsi="宋体" w:cs="Times New Roman"/>
          <w:bCs/>
          <w:sz w:val="22"/>
        </w:rPr>
        <w:t>24</w:t>
      </w:r>
      <w:r w:rsidRPr="007212CA">
        <w:rPr>
          <w:rFonts w:ascii="宋体" w:eastAsia="宋体" w:hAnsi="宋体" w:cs="Times New Roman" w:hint="eastAsia"/>
          <w:bCs/>
          <w:sz w:val="22"/>
        </w:rPr>
        <w:t>小时保证消防通道畅通，保证停车场</w:t>
      </w:r>
      <w:proofErr w:type="gramStart"/>
      <w:r w:rsidRPr="007212CA">
        <w:rPr>
          <w:rFonts w:ascii="宋体" w:eastAsia="宋体" w:hAnsi="宋体" w:cs="Times New Roman" w:hint="eastAsia"/>
          <w:bCs/>
          <w:sz w:val="22"/>
        </w:rPr>
        <w:t>不</w:t>
      </w:r>
      <w:proofErr w:type="gramEnd"/>
      <w:r w:rsidRPr="007212CA">
        <w:rPr>
          <w:rFonts w:ascii="宋体" w:eastAsia="宋体" w:hAnsi="宋体" w:cs="Times New Roman" w:hint="eastAsia"/>
          <w:bCs/>
          <w:sz w:val="22"/>
        </w:rPr>
        <w:t>受损。</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车辆进入停车位停放时，应验证车况，查看车辆是否有损坏，车窗是否已关闭，是否有贵重物品遗留车内等，必要时立刻与车主沟通并做好记录，避免出现法律纠纷。</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定期巡视，确保停车场的设施设备保持安全完好、整洁。</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3、巡逻检查：</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严格执行安全防范巡视检查的有关规定，对本项目实施巡逻检查。</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lastRenderedPageBreak/>
        <w:t>维护招标人办公秩序，当发现有闲杂人员、可疑人员、消防或治安隐患、人员纠纷或任何不安定因素时及时处置并立即上报招标人，情况紧急时可直接向公安机关或消防部门报告。</w:t>
      </w:r>
    </w:p>
    <w:p w:rsidR="007212CA" w:rsidRPr="007212CA" w:rsidRDefault="007212CA" w:rsidP="007212CA">
      <w:pPr>
        <w:tabs>
          <w:tab w:val="left" w:pos="7200"/>
        </w:tabs>
        <w:adjustRightInd w:val="0"/>
        <w:snapToGrid w:val="0"/>
        <w:spacing w:line="300" w:lineRule="auto"/>
        <w:ind w:firstLineChars="200" w:firstLine="440"/>
        <w:rPr>
          <w:rFonts w:ascii="宋体" w:eastAsia="宋体" w:hAnsi="Times New Roman" w:cs="Times New Roman"/>
          <w:bCs/>
          <w:sz w:val="22"/>
        </w:rPr>
      </w:pPr>
      <w:r w:rsidRPr="007212CA">
        <w:rPr>
          <w:rFonts w:ascii="宋体" w:eastAsia="宋体" w:hAnsi="宋体" w:cs="Times New Roman" w:hint="eastAsia"/>
          <w:bCs/>
          <w:sz w:val="22"/>
        </w:rPr>
        <w:t>随时配合门岗、消防监控中心，及时赶赴现场处置突发事件，执勤队员必须树立高度的责任心，在巡查过程中，要注意观察，决不放过任何可疑人员和可疑之处，发现异常情况应及时报告同时记录在案。</w:t>
      </w:r>
    </w:p>
    <w:p w:rsidR="007212CA" w:rsidRPr="007212CA" w:rsidRDefault="007212CA" w:rsidP="007212CA">
      <w:pPr>
        <w:tabs>
          <w:tab w:val="left" w:pos="7200"/>
        </w:tabs>
        <w:adjustRightInd w:val="0"/>
        <w:snapToGrid w:val="0"/>
        <w:spacing w:line="300" w:lineRule="auto"/>
        <w:ind w:firstLineChars="200" w:firstLine="440"/>
        <w:rPr>
          <w:rFonts w:ascii="宋体" w:eastAsia="宋体" w:hAnsi="宋体" w:cs="Times New Roman"/>
          <w:bCs/>
          <w:sz w:val="22"/>
        </w:rPr>
      </w:pPr>
      <w:r w:rsidRPr="007212CA">
        <w:rPr>
          <w:rFonts w:ascii="Times New Roman" w:eastAsia="宋体" w:hAnsi="Times New Roman" w:cs="Times New Roman" w:hint="eastAsia"/>
          <w:bCs/>
          <w:sz w:val="22"/>
        </w:rPr>
        <w:t>9.3.2.7</w:t>
      </w:r>
      <w:r w:rsidRPr="007212CA">
        <w:rPr>
          <w:rFonts w:ascii="Times New Roman" w:eastAsia="宋体" w:hAnsi="Times New Roman" w:cs="Times New Roman" w:hint="eastAsia"/>
          <w:bCs/>
          <w:sz w:val="22"/>
        </w:rPr>
        <w:t>其它要求</w:t>
      </w:r>
      <w:r w:rsidRPr="007212CA">
        <w:rPr>
          <w:rFonts w:ascii="宋体" w:eastAsia="宋体" w:hAnsi="宋体" w:cs="Times New Roman" w:hint="eastAsia"/>
          <w:bCs/>
          <w:sz w:val="22"/>
        </w:rPr>
        <w:t>：完成交办的其他临时任务。</w:t>
      </w:r>
    </w:p>
    <w:p w:rsidR="007212CA" w:rsidRPr="007212CA" w:rsidRDefault="007212CA" w:rsidP="007212CA">
      <w:pPr>
        <w:adjustRightInd w:val="0"/>
        <w:snapToGrid w:val="0"/>
        <w:spacing w:line="300" w:lineRule="auto"/>
        <w:ind w:firstLineChars="200" w:firstLine="442"/>
        <w:outlineLvl w:val="2"/>
        <w:rPr>
          <w:rFonts w:ascii="Times New Roman" w:eastAsia="宋体" w:hAnsi="Times New Roman" w:cs="Times New Roman"/>
          <w:b/>
          <w:bCs/>
          <w:sz w:val="22"/>
        </w:rPr>
      </w:pPr>
      <w:bookmarkStart w:id="59" w:name="_Toc161239781"/>
      <w:r w:rsidRPr="007212CA">
        <w:rPr>
          <w:rFonts w:ascii="Times New Roman" w:eastAsia="宋体" w:hAnsi="Times New Roman" w:cs="Times New Roman"/>
          <w:b/>
          <w:bCs/>
          <w:sz w:val="22"/>
        </w:rPr>
        <w:t xml:space="preserve">10 </w:t>
      </w:r>
      <w:r w:rsidRPr="007212CA">
        <w:rPr>
          <w:rFonts w:ascii="Times New Roman" w:eastAsia="宋体" w:hAnsi="Times New Roman" w:cs="Times New Roman" w:hint="eastAsia"/>
          <w:b/>
          <w:bCs/>
          <w:sz w:val="22"/>
        </w:rPr>
        <w:t>安全文明作业要求和应急处置要求</w:t>
      </w:r>
      <w:bookmarkEnd w:id="56"/>
      <w:bookmarkEnd w:id="57"/>
      <w:bookmarkEnd w:id="58"/>
      <w:bookmarkEnd w:id="59"/>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1</w:t>
      </w:r>
      <w:r w:rsidRPr="007212CA">
        <w:rPr>
          <w:rFonts w:ascii="Times New Roman" w:eastAsia="宋体" w:hAnsi="Times New Roman" w:cs="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2</w:t>
      </w:r>
      <w:r w:rsidRPr="007212CA">
        <w:rPr>
          <w:rFonts w:ascii="Times New Roman" w:eastAsia="宋体" w:hAnsi="Times New Roman" w:cs="Times New Roman" w:hint="eastAsia"/>
          <w:bCs/>
          <w:sz w:val="22"/>
        </w:rPr>
        <w:t>）中标人在项目实施期间，必须遵守国家与上海市各项有关安全作业规章、规范与制度，建立动用明火申请批准制度，安全用电等制度，确保杜绝各类事故的发生。</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3</w:t>
      </w:r>
      <w:r w:rsidRPr="007212CA">
        <w:rPr>
          <w:rFonts w:ascii="Times New Roman" w:eastAsia="宋体" w:hAnsi="Times New Roman" w:cs="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4</w:t>
      </w:r>
      <w:r w:rsidRPr="007212CA">
        <w:rPr>
          <w:rFonts w:ascii="Times New Roman" w:eastAsia="宋体" w:hAnsi="Times New Roman" w:cs="Times New Roman" w:hint="eastAsia"/>
          <w:bCs/>
          <w:sz w:val="22"/>
        </w:rPr>
        <w:t>）中标人在提供物业服务时必须保护好服务区域内的环境和原有建筑、装饰与设施，保证环境和原有建筑、装饰与设施完好。</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5</w:t>
      </w:r>
      <w:r w:rsidRPr="007212CA">
        <w:rPr>
          <w:rFonts w:ascii="Times New Roman" w:eastAsia="宋体" w:hAnsi="Times New Roman" w:cs="Times New Roman" w:hint="eastAsia"/>
          <w:bCs/>
          <w:sz w:val="22"/>
        </w:rPr>
        <w:t>）各投标人在投标文件中要结合本项目的特点和采购</w:t>
      </w:r>
      <w:proofErr w:type="gramStart"/>
      <w:r w:rsidRPr="007212CA">
        <w:rPr>
          <w:rFonts w:ascii="Times New Roman" w:eastAsia="宋体" w:hAnsi="Times New Roman" w:cs="Times New Roman" w:hint="eastAsia"/>
          <w:bCs/>
          <w:sz w:val="22"/>
        </w:rPr>
        <w:t>人上述</w:t>
      </w:r>
      <w:proofErr w:type="gramEnd"/>
      <w:r w:rsidRPr="007212CA">
        <w:rPr>
          <w:rFonts w:ascii="Times New Roman" w:eastAsia="宋体" w:hAnsi="Times New Roman" w:cs="Times New Roman" w:hint="eastAsia"/>
          <w:bCs/>
          <w:sz w:val="22"/>
        </w:rPr>
        <w:t>的具体要求制定相应的安全文明施工措施。</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w:t>
      </w:r>
      <w:r w:rsidRPr="007212CA">
        <w:rPr>
          <w:rFonts w:ascii="Times New Roman" w:eastAsia="宋体" w:hAnsi="Times New Roman" w:cs="Times New Roman"/>
          <w:bCs/>
          <w:sz w:val="22"/>
        </w:rPr>
        <w:t>6</w:t>
      </w:r>
      <w:r w:rsidRPr="007212CA">
        <w:rPr>
          <w:rFonts w:ascii="Times New Roman" w:eastAsia="宋体" w:hAnsi="Times New Roman" w:cs="Times New Roman" w:hint="eastAsia"/>
          <w:bCs/>
          <w:sz w:val="22"/>
        </w:rPr>
        <w:t>）建立突发事件应急处置方案，定期开展防灾防火应急疏散演练，并做好相应记录。</w:t>
      </w:r>
    </w:p>
    <w:p w:rsidR="007212CA" w:rsidRPr="007212CA" w:rsidRDefault="007212CA" w:rsidP="007212CA">
      <w:pPr>
        <w:adjustRightInd w:val="0"/>
        <w:snapToGrid w:val="0"/>
        <w:spacing w:line="300" w:lineRule="auto"/>
        <w:ind w:firstLineChars="200" w:firstLine="442"/>
        <w:outlineLvl w:val="2"/>
        <w:rPr>
          <w:rFonts w:ascii="Times New Roman" w:eastAsia="宋体" w:hAnsi="Times New Roman" w:cs="Times New Roman"/>
          <w:b/>
          <w:bCs/>
          <w:sz w:val="22"/>
        </w:rPr>
      </w:pPr>
      <w:bookmarkStart w:id="60" w:name="_Toc513555721"/>
      <w:bookmarkStart w:id="61" w:name="_Toc13440"/>
      <w:bookmarkStart w:id="62" w:name="_Toc497212046"/>
      <w:bookmarkStart w:id="63" w:name="_Toc161239782"/>
      <w:r w:rsidRPr="007212CA">
        <w:rPr>
          <w:rFonts w:ascii="Times New Roman" w:eastAsia="宋体" w:hAnsi="Times New Roman" w:cs="Times New Roman"/>
          <w:b/>
          <w:bCs/>
          <w:sz w:val="22"/>
        </w:rPr>
        <w:t>11</w:t>
      </w:r>
      <w:r w:rsidRPr="007212CA">
        <w:rPr>
          <w:rFonts w:ascii="Times New Roman" w:eastAsia="宋体" w:hAnsi="Times New Roman" w:cs="Times New Roman" w:hint="eastAsia"/>
          <w:b/>
          <w:bCs/>
          <w:sz w:val="22"/>
        </w:rPr>
        <w:t>考核管理办法和要求</w:t>
      </w:r>
      <w:bookmarkEnd w:id="60"/>
      <w:bookmarkEnd w:id="61"/>
      <w:bookmarkEnd w:id="62"/>
      <w:bookmarkEnd w:id="63"/>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11.1</w:t>
      </w:r>
      <w:r w:rsidRPr="007212CA">
        <w:rPr>
          <w:rFonts w:ascii="Times New Roman" w:eastAsia="宋体" w:hAnsi="Times New Roman" w:cs="Times New Roman" w:hint="eastAsia"/>
          <w:bCs/>
          <w:sz w:val="22"/>
        </w:rPr>
        <w:t>自主检查</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1.</w:t>
      </w:r>
      <w:r w:rsidRPr="007212CA">
        <w:rPr>
          <w:rFonts w:ascii="Times New Roman" w:eastAsia="宋体" w:hAnsi="Times New Roman" w:cs="Times New Roman" w:hint="eastAsia"/>
          <w:bCs/>
          <w:sz w:val="22"/>
        </w:rPr>
        <w:t>从事物业管理服务每一位员工均应对所提供的服务实施自主检查，</w:t>
      </w:r>
      <w:proofErr w:type="gramStart"/>
      <w:r w:rsidRPr="007212CA">
        <w:rPr>
          <w:rFonts w:ascii="Times New Roman" w:eastAsia="宋体" w:hAnsi="Times New Roman" w:cs="Times New Roman" w:hint="eastAsia"/>
          <w:bCs/>
          <w:sz w:val="22"/>
        </w:rPr>
        <w:t>遇质量</w:t>
      </w:r>
      <w:proofErr w:type="gramEnd"/>
      <w:r w:rsidRPr="007212CA">
        <w:rPr>
          <w:rFonts w:ascii="Times New Roman" w:eastAsia="宋体" w:hAnsi="Times New Roman" w:cs="Times New Roman" w:hint="eastAsia"/>
          <w:bCs/>
          <w:sz w:val="22"/>
        </w:rPr>
        <w:t>异常或者服务群体直接投诉时，应及时纠正，如系重大或特殊异常应立即报告领班人员。</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2.</w:t>
      </w:r>
      <w:r w:rsidRPr="007212CA">
        <w:rPr>
          <w:rFonts w:ascii="Times New Roman" w:eastAsia="宋体" w:hAnsi="Times New Roman" w:cs="Times New Roman" w:hint="eastAsia"/>
          <w:bCs/>
          <w:sz w:val="22"/>
        </w:rPr>
        <w:t>物业管理服务企业（中标方）自查，主要方式：常规例行检查、夜间巡查、全面自查。</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11.2</w:t>
      </w:r>
      <w:r w:rsidRPr="007212CA">
        <w:rPr>
          <w:rFonts w:ascii="Times New Roman" w:eastAsia="宋体" w:hAnsi="Times New Roman" w:cs="Times New Roman" w:hint="eastAsia"/>
          <w:bCs/>
          <w:sz w:val="22"/>
        </w:rPr>
        <w:t>物业管理企业（中标方）监督检查</w:t>
      </w:r>
      <w:r w:rsidRPr="007212CA">
        <w:rPr>
          <w:rFonts w:ascii="Times New Roman" w:eastAsia="宋体" w:hAnsi="Times New Roman" w:cs="Times New Roman" w:hint="eastAsia"/>
          <w:bCs/>
          <w:sz w:val="22"/>
        </w:rPr>
        <w:t xml:space="preserve"> </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物业管理企业应加强对综合楼物业管理服务部门的监督检查，进行采购</w:t>
      </w:r>
      <w:proofErr w:type="gramStart"/>
      <w:r w:rsidRPr="007212CA">
        <w:rPr>
          <w:rFonts w:ascii="Times New Roman" w:eastAsia="宋体" w:hAnsi="Times New Roman" w:cs="Times New Roman" w:hint="eastAsia"/>
          <w:bCs/>
          <w:sz w:val="22"/>
        </w:rPr>
        <w:t>方意见</w:t>
      </w:r>
      <w:proofErr w:type="gramEnd"/>
      <w:r w:rsidRPr="007212CA">
        <w:rPr>
          <w:rFonts w:ascii="Times New Roman" w:eastAsia="宋体" w:hAnsi="Times New Roman" w:cs="Times New Roman" w:hint="eastAsia"/>
          <w:bCs/>
          <w:sz w:val="22"/>
        </w:rPr>
        <w:t>征询和管理服务工作自查评定。</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64" w:name="_Toc101088018"/>
      <w:bookmarkStart w:id="65" w:name="_Toc131493224"/>
      <w:bookmarkStart w:id="66" w:name="_Toc136409137"/>
      <w:bookmarkStart w:id="67" w:name="_Toc133830557"/>
      <w:bookmarkStart w:id="68" w:name="_Toc101087341"/>
      <w:bookmarkStart w:id="69" w:name="_Toc131998340"/>
      <w:bookmarkStart w:id="70" w:name="_Toc136159094"/>
      <w:bookmarkStart w:id="71" w:name="_Toc133827401"/>
      <w:bookmarkStart w:id="72" w:name="_Toc131493166"/>
      <w:bookmarkStart w:id="73" w:name="_Toc101185578"/>
      <w:bookmarkStart w:id="74" w:name="_Toc101250009"/>
      <w:bookmarkStart w:id="75" w:name="_Toc101185675"/>
      <w:r w:rsidRPr="007212CA">
        <w:rPr>
          <w:rFonts w:ascii="Times New Roman" w:eastAsia="宋体" w:hAnsi="Times New Roman" w:cs="Times New Roman" w:hint="eastAsia"/>
          <w:bCs/>
          <w:sz w:val="22"/>
        </w:rPr>
        <w:t>11.3</w:t>
      </w:r>
      <w:r w:rsidRPr="007212CA">
        <w:rPr>
          <w:rFonts w:ascii="Times New Roman" w:eastAsia="宋体" w:hAnsi="Times New Roman" w:cs="Times New Roman" w:hint="eastAsia"/>
          <w:bCs/>
          <w:sz w:val="22"/>
        </w:rPr>
        <w:t>特种设备安全监察</w:t>
      </w:r>
      <w:bookmarkEnd w:id="64"/>
      <w:bookmarkEnd w:id="65"/>
      <w:bookmarkEnd w:id="66"/>
      <w:bookmarkEnd w:id="67"/>
      <w:bookmarkEnd w:id="68"/>
      <w:bookmarkEnd w:id="69"/>
      <w:bookmarkEnd w:id="70"/>
      <w:bookmarkEnd w:id="71"/>
      <w:bookmarkEnd w:id="72"/>
      <w:bookmarkEnd w:id="73"/>
      <w:bookmarkEnd w:id="74"/>
      <w:bookmarkEnd w:id="75"/>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应参照《特种设备安全监察条例》规定的要求实施。</w:t>
      </w:r>
    </w:p>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11.4</w:t>
      </w:r>
      <w:r w:rsidRPr="007212CA">
        <w:rPr>
          <w:rFonts w:ascii="Times New Roman" w:eastAsia="宋体" w:hAnsi="Times New Roman" w:cs="Times New Roman" w:hint="eastAsia"/>
          <w:bCs/>
          <w:sz w:val="22"/>
        </w:rPr>
        <w:t>招标人平时巡检考核。</w:t>
      </w:r>
    </w:p>
    <w:tbl>
      <w:tblPr>
        <w:tblpPr w:leftFromText="180" w:rightFromText="180" w:vertAnchor="text" w:horzAnchor="margin" w:tblpXSpec="center" w:tblpY="74"/>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522"/>
        <w:gridCol w:w="5081"/>
        <w:gridCol w:w="1436"/>
      </w:tblGrid>
      <w:tr w:rsidR="007212CA" w:rsidRPr="007212CA" w:rsidTr="00A31670">
        <w:trPr>
          <w:trHeight w:val="383"/>
          <w:jc w:val="center"/>
        </w:trPr>
        <w:tc>
          <w:tcPr>
            <w:tcW w:w="1118"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考核单位</w:t>
            </w:r>
          </w:p>
        </w:tc>
        <w:tc>
          <w:tcPr>
            <w:tcW w:w="1522"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考核分</w:t>
            </w:r>
          </w:p>
        </w:tc>
        <w:tc>
          <w:tcPr>
            <w:tcW w:w="5081" w:type="dxa"/>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212CA">
              <w:rPr>
                <w:rFonts w:ascii="Times New Roman" w:eastAsia="宋体" w:hAnsi="Times New Roman" w:cs="Times New Roman" w:hint="eastAsia"/>
                <w:bCs/>
                <w:sz w:val="22"/>
              </w:rPr>
              <w:t>评分依据</w:t>
            </w:r>
          </w:p>
        </w:tc>
        <w:tc>
          <w:tcPr>
            <w:tcW w:w="1436"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等级</w:t>
            </w:r>
          </w:p>
        </w:tc>
      </w:tr>
      <w:tr w:rsidR="007212CA" w:rsidRPr="007212CA" w:rsidTr="00A31670">
        <w:trPr>
          <w:trHeight w:val="2242"/>
          <w:jc w:val="center"/>
        </w:trPr>
        <w:tc>
          <w:tcPr>
            <w:tcW w:w="1118" w:type="dxa"/>
            <w:vMerge w:val="restart"/>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color w:val="000000"/>
                <w:sz w:val="22"/>
              </w:rPr>
            </w:pPr>
            <w:r w:rsidRPr="007212CA">
              <w:rPr>
                <w:rFonts w:ascii="Times New Roman" w:eastAsia="宋体" w:hAnsi="Times New Roman" w:cs="Times New Roman" w:hint="eastAsia"/>
                <w:bCs/>
                <w:color w:val="000000"/>
                <w:sz w:val="22"/>
              </w:rPr>
              <w:lastRenderedPageBreak/>
              <w:t>排水办公楼</w:t>
            </w:r>
          </w:p>
        </w:tc>
        <w:tc>
          <w:tcPr>
            <w:tcW w:w="1522"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90</w:t>
            </w:r>
            <w:r w:rsidRPr="007212CA">
              <w:rPr>
                <w:rFonts w:ascii="Times New Roman" w:eastAsia="宋体" w:hAnsi="Times New Roman" w:cs="Times New Roman" w:hint="eastAsia"/>
                <w:bCs/>
                <w:sz w:val="22"/>
              </w:rPr>
              <w:t>分以上</w:t>
            </w:r>
          </w:p>
        </w:tc>
        <w:tc>
          <w:tcPr>
            <w:tcW w:w="5081"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1.</w:t>
            </w:r>
            <w:r w:rsidRPr="007212CA">
              <w:rPr>
                <w:rFonts w:ascii="Times New Roman" w:eastAsia="宋体" w:hAnsi="Times New Roman" w:cs="Times New Roman" w:hint="eastAsia"/>
                <w:bCs/>
                <w:sz w:val="22"/>
              </w:rPr>
              <w:t>环境卫生按照规定要求定点定人，各规定场所时刻保持清洁干净；</w:t>
            </w:r>
          </w:p>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2.</w:t>
            </w:r>
            <w:r w:rsidRPr="007212CA">
              <w:rPr>
                <w:rFonts w:ascii="Times New Roman" w:eastAsia="宋体" w:hAnsi="Times New Roman" w:cs="Times New Roman" w:hint="eastAsia"/>
                <w:bCs/>
                <w:sz w:val="22"/>
              </w:rPr>
              <w:t>全年安保无责任安全事故；</w:t>
            </w:r>
          </w:p>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3.</w:t>
            </w:r>
            <w:r w:rsidRPr="007212CA">
              <w:rPr>
                <w:rFonts w:ascii="Times New Roman" w:eastAsia="宋体" w:hAnsi="Times New Roman" w:cs="Times New Roman" w:hint="eastAsia"/>
                <w:bCs/>
                <w:sz w:val="22"/>
              </w:rPr>
              <w:t>设施设备常年保持良好运行，无责任事故；</w:t>
            </w:r>
          </w:p>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4.</w:t>
            </w:r>
            <w:r w:rsidRPr="007212CA">
              <w:rPr>
                <w:rFonts w:ascii="Times New Roman" w:eastAsia="宋体" w:hAnsi="Times New Roman" w:cs="Times New Roman" w:hint="eastAsia"/>
                <w:bCs/>
                <w:sz w:val="22"/>
              </w:rPr>
              <w:t>服务达到管理服务承诺及质量保证措施；</w:t>
            </w:r>
          </w:p>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5.</w:t>
            </w:r>
            <w:r w:rsidRPr="007212CA">
              <w:rPr>
                <w:rFonts w:ascii="Times New Roman" w:eastAsia="宋体" w:hAnsi="Times New Roman" w:cs="Times New Roman" w:hint="eastAsia"/>
                <w:bCs/>
                <w:sz w:val="22"/>
              </w:rPr>
              <w:t>服务对象满意度达到</w:t>
            </w:r>
            <w:r w:rsidRPr="007212CA">
              <w:rPr>
                <w:rFonts w:ascii="Times New Roman" w:eastAsia="宋体" w:hAnsi="Times New Roman" w:cs="Times New Roman" w:hint="eastAsia"/>
                <w:bCs/>
                <w:sz w:val="22"/>
              </w:rPr>
              <w:t>90%</w:t>
            </w:r>
            <w:r w:rsidRPr="007212CA">
              <w:rPr>
                <w:rFonts w:ascii="Times New Roman" w:eastAsia="宋体" w:hAnsi="Times New Roman" w:cs="Times New Roman" w:hint="eastAsia"/>
                <w:bCs/>
                <w:sz w:val="22"/>
              </w:rPr>
              <w:t>以上。</w:t>
            </w:r>
          </w:p>
        </w:tc>
        <w:tc>
          <w:tcPr>
            <w:tcW w:w="1436"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好</w:t>
            </w:r>
          </w:p>
        </w:tc>
      </w:tr>
      <w:tr w:rsidR="007212CA" w:rsidRPr="007212CA" w:rsidTr="00A31670">
        <w:trPr>
          <w:trHeight w:val="2314"/>
          <w:jc w:val="center"/>
        </w:trPr>
        <w:tc>
          <w:tcPr>
            <w:tcW w:w="1118" w:type="dxa"/>
            <w:vMerge/>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p>
        </w:tc>
        <w:tc>
          <w:tcPr>
            <w:tcW w:w="1522"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80</w:t>
            </w:r>
            <w:r w:rsidRPr="007212CA">
              <w:rPr>
                <w:rFonts w:ascii="Times New Roman" w:eastAsia="宋体" w:hAnsi="Times New Roman" w:cs="Times New Roman" w:hint="eastAsia"/>
                <w:bCs/>
                <w:sz w:val="22"/>
              </w:rPr>
              <w:t>分～</w:t>
            </w:r>
            <w:r w:rsidRPr="007212CA">
              <w:rPr>
                <w:rFonts w:ascii="Times New Roman" w:eastAsia="宋体" w:hAnsi="Times New Roman" w:cs="Times New Roman" w:hint="eastAsia"/>
                <w:bCs/>
                <w:sz w:val="22"/>
              </w:rPr>
              <w:t>89</w:t>
            </w:r>
            <w:r w:rsidRPr="007212CA">
              <w:rPr>
                <w:rFonts w:ascii="Times New Roman" w:eastAsia="宋体" w:hAnsi="Times New Roman" w:cs="Times New Roman" w:hint="eastAsia"/>
                <w:bCs/>
                <w:sz w:val="22"/>
              </w:rPr>
              <w:t>分</w:t>
            </w:r>
          </w:p>
        </w:tc>
        <w:tc>
          <w:tcPr>
            <w:tcW w:w="5081"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1.</w:t>
            </w:r>
            <w:r w:rsidRPr="007212CA">
              <w:rPr>
                <w:rFonts w:ascii="Times New Roman" w:eastAsia="宋体" w:hAnsi="Times New Roman" w:cs="Times New Roman" w:hint="eastAsia"/>
                <w:bCs/>
                <w:sz w:val="22"/>
              </w:rPr>
              <w:t>环境卫生按照规定要求定点定人，各规定场所保持清洁干净；</w:t>
            </w:r>
          </w:p>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2.</w:t>
            </w:r>
            <w:r w:rsidRPr="007212CA">
              <w:rPr>
                <w:rFonts w:ascii="Times New Roman" w:eastAsia="宋体" w:hAnsi="Times New Roman" w:cs="Times New Roman" w:hint="eastAsia"/>
                <w:bCs/>
                <w:sz w:val="22"/>
              </w:rPr>
              <w:t>全年安保无责任安全事故；</w:t>
            </w:r>
          </w:p>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3.</w:t>
            </w:r>
            <w:r w:rsidRPr="007212CA">
              <w:rPr>
                <w:rFonts w:ascii="Times New Roman" w:eastAsia="宋体" w:hAnsi="Times New Roman" w:cs="Times New Roman" w:hint="eastAsia"/>
                <w:bCs/>
                <w:sz w:val="22"/>
              </w:rPr>
              <w:t>设施设备常年保持良好运行，无大的责任事故；</w:t>
            </w:r>
          </w:p>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4.</w:t>
            </w:r>
            <w:r w:rsidRPr="007212CA">
              <w:rPr>
                <w:rFonts w:ascii="Times New Roman" w:eastAsia="宋体" w:hAnsi="Times New Roman" w:cs="Times New Roman" w:hint="eastAsia"/>
                <w:bCs/>
                <w:sz w:val="22"/>
              </w:rPr>
              <w:t>服务基本达到管理服务承诺及质量保证措施；</w:t>
            </w:r>
          </w:p>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5.</w:t>
            </w:r>
            <w:r w:rsidRPr="007212CA">
              <w:rPr>
                <w:rFonts w:ascii="Times New Roman" w:eastAsia="宋体" w:hAnsi="Times New Roman" w:cs="Times New Roman" w:hint="eastAsia"/>
                <w:bCs/>
                <w:sz w:val="22"/>
              </w:rPr>
              <w:t>服务对象满意度达到</w:t>
            </w:r>
            <w:r w:rsidRPr="007212CA">
              <w:rPr>
                <w:rFonts w:ascii="Times New Roman" w:eastAsia="宋体" w:hAnsi="Times New Roman" w:cs="Times New Roman" w:hint="eastAsia"/>
                <w:bCs/>
                <w:sz w:val="22"/>
              </w:rPr>
              <w:t>85%</w:t>
            </w:r>
            <w:r w:rsidRPr="007212CA">
              <w:rPr>
                <w:rFonts w:ascii="Times New Roman" w:eastAsia="宋体" w:hAnsi="Times New Roman" w:cs="Times New Roman" w:hint="eastAsia"/>
                <w:bCs/>
                <w:sz w:val="22"/>
              </w:rPr>
              <w:t>以上。</w:t>
            </w:r>
          </w:p>
        </w:tc>
        <w:tc>
          <w:tcPr>
            <w:tcW w:w="1436"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较好</w:t>
            </w:r>
          </w:p>
        </w:tc>
      </w:tr>
      <w:tr w:rsidR="007212CA" w:rsidRPr="007212CA" w:rsidTr="00A31670">
        <w:trPr>
          <w:trHeight w:val="2343"/>
          <w:jc w:val="center"/>
        </w:trPr>
        <w:tc>
          <w:tcPr>
            <w:tcW w:w="1118" w:type="dxa"/>
            <w:vMerge/>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p>
        </w:tc>
        <w:tc>
          <w:tcPr>
            <w:tcW w:w="1522"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70</w:t>
            </w:r>
            <w:r w:rsidRPr="007212CA">
              <w:rPr>
                <w:rFonts w:ascii="Times New Roman" w:eastAsia="宋体" w:hAnsi="Times New Roman" w:cs="Times New Roman" w:hint="eastAsia"/>
                <w:bCs/>
                <w:sz w:val="22"/>
              </w:rPr>
              <w:t>分～</w:t>
            </w:r>
            <w:r w:rsidRPr="007212CA">
              <w:rPr>
                <w:rFonts w:ascii="Times New Roman" w:eastAsia="宋体" w:hAnsi="Times New Roman" w:cs="Times New Roman" w:hint="eastAsia"/>
                <w:bCs/>
                <w:sz w:val="22"/>
              </w:rPr>
              <w:t>79</w:t>
            </w:r>
            <w:r w:rsidRPr="007212CA">
              <w:rPr>
                <w:rFonts w:ascii="Times New Roman" w:eastAsia="宋体" w:hAnsi="Times New Roman" w:cs="Times New Roman" w:hint="eastAsia"/>
                <w:bCs/>
                <w:sz w:val="22"/>
              </w:rPr>
              <w:t>分</w:t>
            </w:r>
          </w:p>
        </w:tc>
        <w:tc>
          <w:tcPr>
            <w:tcW w:w="5081" w:type="dxa"/>
            <w:vAlign w:val="center"/>
          </w:tcPr>
          <w:p w:rsidR="007212CA" w:rsidRPr="007212CA" w:rsidRDefault="007212CA" w:rsidP="007212CA">
            <w:pPr>
              <w:tabs>
                <w:tab w:val="left" w:pos="720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1.</w:t>
            </w:r>
            <w:r w:rsidRPr="007212CA">
              <w:rPr>
                <w:rFonts w:ascii="Times New Roman" w:eastAsia="宋体" w:hAnsi="Times New Roman" w:cs="Times New Roman" w:hint="eastAsia"/>
                <w:bCs/>
                <w:sz w:val="22"/>
              </w:rPr>
              <w:t>环境卫生按照规定要求定时定点清扫，各规定场所基本清洁干净；</w:t>
            </w:r>
          </w:p>
          <w:p w:rsidR="007212CA" w:rsidRPr="007212CA" w:rsidRDefault="007212CA" w:rsidP="007212CA">
            <w:pPr>
              <w:tabs>
                <w:tab w:val="left" w:pos="720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2.</w:t>
            </w:r>
            <w:r w:rsidRPr="007212CA">
              <w:rPr>
                <w:rFonts w:ascii="Times New Roman" w:eastAsia="宋体" w:hAnsi="Times New Roman" w:cs="Times New Roman" w:hint="eastAsia"/>
                <w:bCs/>
                <w:sz w:val="22"/>
              </w:rPr>
              <w:t>全年安保无较大安全事故；</w:t>
            </w:r>
          </w:p>
          <w:p w:rsidR="007212CA" w:rsidRPr="007212CA" w:rsidRDefault="007212CA" w:rsidP="007212CA">
            <w:pPr>
              <w:tabs>
                <w:tab w:val="left" w:pos="720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3.</w:t>
            </w:r>
            <w:r w:rsidRPr="007212CA">
              <w:rPr>
                <w:rFonts w:ascii="Times New Roman" w:eastAsia="宋体" w:hAnsi="Times New Roman" w:cs="Times New Roman" w:hint="eastAsia"/>
                <w:bCs/>
                <w:sz w:val="22"/>
              </w:rPr>
              <w:t>设施设备常年保持较好运行；无重大责任事故；</w:t>
            </w:r>
          </w:p>
          <w:p w:rsidR="007212CA" w:rsidRPr="007212CA" w:rsidRDefault="007212CA" w:rsidP="007212CA">
            <w:pPr>
              <w:tabs>
                <w:tab w:val="left" w:pos="720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4.</w:t>
            </w:r>
            <w:r w:rsidRPr="007212CA">
              <w:rPr>
                <w:rFonts w:ascii="Times New Roman" w:eastAsia="宋体" w:hAnsi="Times New Roman" w:cs="Times New Roman" w:hint="eastAsia"/>
                <w:bCs/>
                <w:sz w:val="22"/>
              </w:rPr>
              <w:t>服务部分达到管理服务承诺及质量保证措施；</w:t>
            </w:r>
          </w:p>
          <w:p w:rsidR="007212CA" w:rsidRPr="007212CA" w:rsidRDefault="007212CA" w:rsidP="007212CA">
            <w:pPr>
              <w:tabs>
                <w:tab w:val="left" w:pos="720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5.</w:t>
            </w:r>
            <w:r w:rsidRPr="007212CA">
              <w:rPr>
                <w:rFonts w:ascii="Times New Roman" w:eastAsia="宋体" w:hAnsi="Times New Roman" w:cs="Times New Roman" w:hint="eastAsia"/>
                <w:bCs/>
                <w:sz w:val="22"/>
              </w:rPr>
              <w:t>服务对象满意度达到</w:t>
            </w:r>
            <w:r w:rsidRPr="007212CA">
              <w:rPr>
                <w:rFonts w:ascii="Times New Roman" w:eastAsia="宋体" w:hAnsi="Times New Roman" w:cs="Times New Roman" w:hint="eastAsia"/>
                <w:bCs/>
                <w:sz w:val="22"/>
              </w:rPr>
              <w:t>75%</w:t>
            </w:r>
            <w:r w:rsidRPr="007212CA">
              <w:rPr>
                <w:rFonts w:ascii="Times New Roman" w:eastAsia="宋体" w:hAnsi="Times New Roman" w:cs="Times New Roman" w:hint="eastAsia"/>
                <w:bCs/>
                <w:sz w:val="22"/>
              </w:rPr>
              <w:t>以上。</w:t>
            </w:r>
          </w:p>
        </w:tc>
        <w:tc>
          <w:tcPr>
            <w:tcW w:w="1436"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及格</w:t>
            </w:r>
          </w:p>
        </w:tc>
      </w:tr>
      <w:tr w:rsidR="007212CA" w:rsidRPr="007212CA" w:rsidTr="00A31670">
        <w:trPr>
          <w:trHeight w:val="2176"/>
          <w:jc w:val="center"/>
        </w:trPr>
        <w:tc>
          <w:tcPr>
            <w:tcW w:w="1118" w:type="dxa"/>
            <w:vMerge/>
            <w:vAlign w:val="center"/>
          </w:tcPr>
          <w:p w:rsidR="007212CA" w:rsidRPr="007212CA" w:rsidRDefault="007212CA" w:rsidP="007212CA">
            <w:pPr>
              <w:tabs>
                <w:tab w:val="left" w:pos="7200"/>
              </w:tabs>
              <w:adjustRightInd w:val="0"/>
              <w:snapToGrid w:val="0"/>
              <w:spacing w:line="300" w:lineRule="auto"/>
              <w:ind w:firstLineChars="200" w:firstLine="440"/>
              <w:rPr>
                <w:rFonts w:ascii="Times New Roman" w:eastAsia="宋体" w:hAnsi="Times New Roman" w:cs="Times New Roman"/>
                <w:bCs/>
                <w:sz w:val="22"/>
              </w:rPr>
            </w:pPr>
          </w:p>
        </w:tc>
        <w:tc>
          <w:tcPr>
            <w:tcW w:w="1522"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70</w:t>
            </w:r>
            <w:r w:rsidRPr="007212CA">
              <w:rPr>
                <w:rFonts w:ascii="Times New Roman" w:eastAsia="宋体" w:hAnsi="Times New Roman" w:cs="Times New Roman" w:hint="eastAsia"/>
                <w:bCs/>
                <w:sz w:val="22"/>
              </w:rPr>
              <w:t>分以下</w:t>
            </w:r>
          </w:p>
        </w:tc>
        <w:tc>
          <w:tcPr>
            <w:tcW w:w="5081" w:type="dxa"/>
            <w:vAlign w:val="center"/>
          </w:tcPr>
          <w:p w:rsidR="007212CA" w:rsidRPr="007212CA" w:rsidRDefault="007212CA" w:rsidP="007212CA">
            <w:pPr>
              <w:tabs>
                <w:tab w:val="left" w:pos="720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1.</w:t>
            </w:r>
            <w:r w:rsidRPr="007212CA">
              <w:rPr>
                <w:rFonts w:ascii="Times New Roman" w:eastAsia="宋体" w:hAnsi="Times New Roman" w:cs="Times New Roman" w:hint="eastAsia"/>
                <w:bCs/>
                <w:sz w:val="22"/>
              </w:rPr>
              <w:t>环境卫生未按照规定要求定时定点清扫，各规定场所经常有卫生死角；</w:t>
            </w:r>
          </w:p>
          <w:p w:rsidR="007212CA" w:rsidRPr="007212CA" w:rsidRDefault="007212CA" w:rsidP="007212CA">
            <w:pPr>
              <w:tabs>
                <w:tab w:val="left" w:pos="720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2.</w:t>
            </w:r>
            <w:r w:rsidRPr="007212CA">
              <w:rPr>
                <w:rFonts w:ascii="Times New Roman" w:eastAsia="宋体" w:hAnsi="Times New Roman" w:cs="Times New Roman" w:hint="eastAsia"/>
                <w:bCs/>
                <w:sz w:val="22"/>
              </w:rPr>
              <w:t>全年安保发生一起以上重大事故；</w:t>
            </w:r>
          </w:p>
          <w:p w:rsidR="007212CA" w:rsidRPr="007212CA" w:rsidRDefault="007212CA" w:rsidP="007212CA">
            <w:pPr>
              <w:tabs>
                <w:tab w:val="left" w:pos="720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3.</w:t>
            </w:r>
            <w:r w:rsidRPr="007212CA">
              <w:rPr>
                <w:rFonts w:ascii="Times New Roman" w:eastAsia="宋体" w:hAnsi="Times New Roman" w:cs="Times New Roman" w:hint="eastAsia"/>
                <w:bCs/>
                <w:sz w:val="22"/>
              </w:rPr>
              <w:t>设施设备经常出现故障，出现责任事故；</w:t>
            </w:r>
          </w:p>
          <w:p w:rsidR="007212CA" w:rsidRPr="007212CA" w:rsidRDefault="007212CA" w:rsidP="007212CA">
            <w:pPr>
              <w:tabs>
                <w:tab w:val="left" w:pos="720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4.</w:t>
            </w:r>
            <w:r w:rsidRPr="007212CA">
              <w:rPr>
                <w:rFonts w:ascii="Times New Roman" w:eastAsia="宋体" w:hAnsi="Times New Roman" w:cs="Times New Roman" w:hint="eastAsia"/>
                <w:bCs/>
                <w:sz w:val="22"/>
              </w:rPr>
              <w:t>服务未达到管理服务承诺及质量保证措施；</w:t>
            </w:r>
          </w:p>
          <w:p w:rsidR="007212CA" w:rsidRPr="007212CA" w:rsidRDefault="007212CA" w:rsidP="007212CA">
            <w:pPr>
              <w:tabs>
                <w:tab w:val="left" w:pos="720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5.</w:t>
            </w:r>
            <w:r w:rsidRPr="007212CA">
              <w:rPr>
                <w:rFonts w:ascii="Times New Roman" w:eastAsia="宋体" w:hAnsi="Times New Roman" w:cs="Times New Roman" w:hint="eastAsia"/>
                <w:bCs/>
                <w:sz w:val="22"/>
              </w:rPr>
              <w:t>服务对象满意度达到</w:t>
            </w:r>
            <w:r w:rsidRPr="007212CA">
              <w:rPr>
                <w:rFonts w:ascii="Times New Roman" w:eastAsia="宋体" w:hAnsi="Times New Roman" w:cs="Times New Roman" w:hint="eastAsia"/>
                <w:bCs/>
                <w:sz w:val="22"/>
              </w:rPr>
              <w:t>70%</w:t>
            </w:r>
            <w:r w:rsidRPr="007212CA">
              <w:rPr>
                <w:rFonts w:ascii="Times New Roman" w:eastAsia="宋体" w:hAnsi="Times New Roman" w:cs="Times New Roman" w:hint="eastAsia"/>
                <w:bCs/>
                <w:sz w:val="22"/>
              </w:rPr>
              <w:t>以下。</w:t>
            </w:r>
          </w:p>
        </w:tc>
        <w:tc>
          <w:tcPr>
            <w:tcW w:w="1436" w:type="dxa"/>
            <w:vAlign w:val="center"/>
          </w:tcPr>
          <w:p w:rsidR="007212CA" w:rsidRPr="007212CA" w:rsidRDefault="007212CA" w:rsidP="007212CA">
            <w:pPr>
              <w:tabs>
                <w:tab w:val="left" w:pos="7200"/>
              </w:tabs>
              <w:adjustRightInd w:val="0"/>
              <w:snapToGrid w:val="0"/>
              <w:spacing w:line="300" w:lineRule="auto"/>
              <w:rPr>
                <w:rFonts w:ascii="Times New Roman" w:eastAsia="宋体" w:hAnsi="Times New Roman" w:cs="Times New Roman"/>
                <w:bCs/>
                <w:sz w:val="22"/>
              </w:rPr>
            </w:pPr>
            <w:r w:rsidRPr="007212CA">
              <w:rPr>
                <w:rFonts w:ascii="Times New Roman" w:eastAsia="宋体" w:hAnsi="Times New Roman" w:cs="Times New Roman" w:hint="eastAsia"/>
                <w:bCs/>
                <w:sz w:val="22"/>
              </w:rPr>
              <w:t>差</w:t>
            </w:r>
          </w:p>
        </w:tc>
      </w:tr>
    </w:tbl>
    <w:p w:rsidR="007212CA" w:rsidRPr="007212CA" w:rsidRDefault="007212CA" w:rsidP="007212CA">
      <w:pPr>
        <w:tabs>
          <w:tab w:val="left" w:pos="7200"/>
        </w:tabs>
        <w:adjustRightInd w:val="0"/>
        <w:snapToGrid w:val="0"/>
        <w:spacing w:line="300" w:lineRule="auto"/>
        <w:ind w:firstLineChars="200" w:firstLine="440"/>
        <w:rPr>
          <w:rFonts w:ascii="Times New Roman" w:eastAsia="黑体" w:hAnsi="Times New Roman" w:cs="Times New Roman"/>
          <w:color w:val="000000"/>
          <w:sz w:val="30"/>
          <w:szCs w:val="30"/>
        </w:rPr>
      </w:pPr>
      <w:r w:rsidRPr="007212CA">
        <w:rPr>
          <w:rFonts w:ascii="Times New Roman" w:eastAsia="宋体" w:hAnsi="Times New Roman" w:cs="Times New Roman" w:hint="eastAsia"/>
          <w:bCs/>
          <w:sz w:val="22"/>
        </w:rPr>
        <w:t>考核标准：依据考核结果，按得分高低分为好、较好、及格、差四个等级。</w:t>
      </w:r>
      <w:proofErr w:type="gramStart"/>
      <w:r w:rsidRPr="007212CA">
        <w:rPr>
          <w:rFonts w:ascii="Times New Roman" w:eastAsia="宋体" w:hAnsi="Times New Roman" w:cs="Times New Roman" w:hint="eastAsia"/>
          <w:bCs/>
          <w:sz w:val="22"/>
        </w:rPr>
        <w:t>经满意</w:t>
      </w:r>
      <w:proofErr w:type="gramEnd"/>
      <w:r w:rsidRPr="007212CA">
        <w:rPr>
          <w:rFonts w:ascii="Times New Roman" w:eastAsia="宋体" w:hAnsi="Times New Roman" w:cs="Times New Roman" w:hint="eastAsia"/>
          <w:bCs/>
          <w:sz w:val="22"/>
        </w:rPr>
        <w:t>度调查结果连续三次“差”的物业管理单位，自行终止服务合同，由此产生的一切法律后果及所有相关费用由物业管理单位承担。</w:t>
      </w:r>
    </w:p>
    <w:p w:rsidR="007212CA" w:rsidRPr="007212CA" w:rsidRDefault="007212CA" w:rsidP="007212CA">
      <w:pPr>
        <w:adjustRightInd w:val="0"/>
        <w:snapToGrid w:val="0"/>
        <w:spacing w:line="300" w:lineRule="auto"/>
        <w:jc w:val="center"/>
        <w:outlineLvl w:val="1"/>
        <w:rPr>
          <w:rFonts w:ascii="Times New Roman" w:eastAsia="黑体" w:hAnsi="Times New Roman" w:cs="Times New Roman"/>
          <w:color w:val="000000"/>
          <w:sz w:val="30"/>
          <w:szCs w:val="30"/>
        </w:rPr>
      </w:pPr>
      <w:bookmarkStart w:id="76" w:name="_Toc153978953"/>
      <w:bookmarkStart w:id="77" w:name="_Toc154129119"/>
      <w:bookmarkStart w:id="78" w:name="_Toc153978869"/>
      <w:bookmarkStart w:id="79" w:name="_Toc161239783"/>
      <w:r w:rsidRPr="007212CA">
        <w:rPr>
          <w:rFonts w:ascii="Times New Roman" w:eastAsia="黑体" w:hAnsi="Times New Roman" w:cs="Times New Roman"/>
          <w:color w:val="000000"/>
          <w:sz w:val="30"/>
          <w:szCs w:val="30"/>
        </w:rPr>
        <w:t>四、报价须知</w:t>
      </w:r>
      <w:bookmarkEnd w:id="49"/>
      <w:bookmarkEnd w:id="76"/>
      <w:bookmarkEnd w:id="77"/>
      <w:bookmarkEnd w:id="78"/>
      <w:bookmarkEnd w:id="79"/>
    </w:p>
    <w:p w:rsidR="007212CA" w:rsidRPr="007212CA" w:rsidRDefault="007212CA" w:rsidP="007212C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80" w:name="_Toc490037251"/>
      <w:bookmarkStart w:id="81" w:name="_Toc497747038"/>
      <w:bookmarkStart w:id="82" w:name="_Toc153978954"/>
      <w:bookmarkStart w:id="83" w:name="_Toc154129120"/>
      <w:bookmarkStart w:id="84" w:name="_Toc153978870"/>
      <w:bookmarkStart w:id="85" w:name="_Toc161239784"/>
      <w:bookmarkStart w:id="86" w:name="_Toc497211611"/>
      <w:r w:rsidRPr="007212CA">
        <w:rPr>
          <w:rFonts w:ascii="Times New Roman" w:eastAsia="宋体" w:hAnsi="Times New Roman" w:cs="Times New Roman"/>
          <w:b/>
          <w:color w:val="000000"/>
          <w:sz w:val="22"/>
        </w:rPr>
        <w:t>12</w:t>
      </w:r>
      <w:r w:rsidRPr="007212CA">
        <w:rPr>
          <w:rFonts w:ascii="Times New Roman" w:eastAsia="宋体" w:hAnsi="Times New Roman" w:cs="Times New Roman" w:hint="eastAsia"/>
          <w:b/>
          <w:color w:val="000000"/>
          <w:sz w:val="22"/>
        </w:rPr>
        <w:t>磋商</w:t>
      </w:r>
      <w:r w:rsidRPr="007212CA">
        <w:rPr>
          <w:rFonts w:ascii="Times New Roman" w:eastAsia="宋体" w:hAnsi="Times New Roman" w:cs="Times New Roman"/>
          <w:b/>
          <w:color w:val="000000"/>
          <w:sz w:val="22"/>
        </w:rPr>
        <w:t>报价依据</w:t>
      </w:r>
      <w:bookmarkEnd w:id="80"/>
      <w:bookmarkEnd w:id="81"/>
      <w:bookmarkEnd w:id="82"/>
      <w:bookmarkEnd w:id="83"/>
      <w:bookmarkEnd w:id="84"/>
      <w:bookmarkEnd w:id="85"/>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sz w:val="22"/>
        </w:rPr>
      </w:pPr>
      <w:bookmarkStart w:id="87" w:name="_Toc490037252"/>
      <w:bookmarkStart w:id="88" w:name="_Toc497747039"/>
      <w:r w:rsidRPr="007212CA">
        <w:rPr>
          <w:rFonts w:ascii="Times New Roman" w:eastAsia="宋体" w:hAnsi="Times New Roman" w:cs="Times New Roman"/>
          <w:color w:val="000000"/>
          <w:sz w:val="22"/>
        </w:rPr>
        <w:t xml:space="preserve">12.1 </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报价计算依</w:t>
      </w:r>
      <w:r w:rsidRPr="007212CA">
        <w:rPr>
          <w:rFonts w:ascii="Times New Roman" w:eastAsia="宋体" w:hAnsi="Times New Roman" w:cs="Times New Roman"/>
          <w:sz w:val="22"/>
        </w:rPr>
        <w:t>据包括本项目的</w:t>
      </w:r>
      <w:r w:rsidRPr="007212CA">
        <w:rPr>
          <w:rFonts w:ascii="Times New Roman" w:eastAsia="宋体" w:hAnsi="Times New Roman" w:cs="Times New Roman" w:hint="eastAsia"/>
          <w:sz w:val="22"/>
        </w:rPr>
        <w:t>磋商</w:t>
      </w:r>
      <w:r w:rsidRPr="007212CA">
        <w:rPr>
          <w:rFonts w:ascii="Times New Roman" w:eastAsia="宋体" w:hAnsi="Times New Roman" w:cs="Times New Roman"/>
          <w:sz w:val="22"/>
        </w:rPr>
        <w:t>文件（包括提供的附件）、</w:t>
      </w:r>
      <w:r w:rsidRPr="007212CA">
        <w:rPr>
          <w:rFonts w:ascii="Times New Roman" w:eastAsia="宋体" w:hAnsi="Times New Roman" w:cs="Times New Roman" w:hint="eastAsia"/>
          <w:sz w:val="22"/>
        </w:rPr>
        <w:t>磋商</w:t>
      </w:r>
      <w:r w:rsidRPr="007212CA">
        <w:rPr>
          <w:rFonts w:ascii="Times New Roman" w:eastAsia="宋体" w:hAnsi="Times New Roman" w:cs="Times New Roman"/>
          <w:sz w:val="22"/>
        </w:rPr>
        <w:t>文件答疑或修改的补充文书、</w:t>
      </w:r>
      <w:r w:rsidRPr="007212CA">
        <w:rPr>
          <w:rFonts w:ascii="Times New Roman" w:eastAsia="宋体" w:hAnsi="Times New Roman" w:cs="Times New Roman" w:hint="eastAsia"/>
          <w:sz w:val="22"/>
        </w:rPr>
        <w:t>磋商过程中实质性变动的内容、磋商内容与要求</w:t>
      </w:r>
      <w:r w:rsidRPr="007212CA">
        <w:rPr>
          <w:rFonts w:ascii="Times New Roman" w:eastAsia="宋体" w:hAnsi="Times New Roman" w:cs="Times New Roman"/>
          <w:sz w:val="22"/>
        </w:rPr>
        <w:t>、项目现场条件等。</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sz w:val="22"/>
        </w:rPr>
      </w:pPr>
      <w:r w:rsidRPr="007212CA">
        <w:rPr>
          <w:rFonts w:ascii="Times New Roman" w:eastAsia="宋体" w:hAnsi="Times New Roman" w:cs="Times New Roman"/>
          <w:sz w:val="22"/>
        </w:rPr>
        <w:t>12.2</w:t>
      </w:r>
      <w:r w:rsidRPr="007212CA">
        <w:rPr>
          <w:rFonts w:ascii="Times New Roman" w:eastAsia="宋体" w:hAnsi="Times New Roman" w:cs="Times New Roman" w:hint="eastAsia"/>
          <w:sz w:val="22"/>
        </w:rPr>
        <w:t>磋商</w:t>
      </w:r>
      <w:r w:rsidRPr="007212CA">
        <w:rPr>
          <w:rFonts w:ascii="Times New Roman" w:eastAsia="宋体" w:hAnsi="Times New Roman" w:cs="Times New Roman"/>
          <w:sz w:val="22"/>
        </w:rPr>
        <w:t>文件明确的</w:t>
      </w:r>
      <w:r w:rsidRPr="007212CA">
        <w:rPr>
          <w:rFonts w:ascii="Times New Roman" w:eastAsia="宋体" w:hAnsi="Times New Roman" w:cs="Times New Roman" w:hint="eastAsia"/>
          <w:sz w:val="22"/>
        </w:rPr>
        <w:t>项目</w:t>
      </w:r>
      <w:r w:rsidRPr="007212CA">
        <w:rPr>
          <w:rFonts w:ascii="Times New Roman" w:eastAsia="宋体" w:hAnsi="Times New Roman" w:cs="Times New Roman"/>
          <w:sz w:val="22"/>
        </w:rPr>
        <w:t>范围、</w:t>
      </w:r>
      <w:r w:rsidRPr="007212CA">
        <w:rPr>
          <w:rFonts w:ascii="Times New Roman" w:eastAsia="宋体" w:hAnsi="Times New Roman" w:cs="Times New Roman" w:hint="eastAsia"/>
          <w:sz w:val="22"/>
        </w:rPr>
        <w:t>实施</w:t>
      </w:r>
      <w:r w:rsidRPr="007212CA">
        <w:rPr>
          <w:rFonts w:ascii="Times New Roman" w:eastAsia="宋体" w:hAnsi="Times New Roman" w:cs="Times New Roman"/>
          <w:sz w:val="22"/>
        </w:rPr>
        <w:t>内容、</w:t>
      </w:r>
      <w:r w:rsidRPr="007212CA">
        <w:rPr>
          <w:rFonts w:ascii="Times New Roman" w:eastAsia="宋体" w:hAnsi="Times New Roman" w:cs="Times New Roman" w:hint="eastAsia"/>
          <w:sz w:val="22"/>
        </w:rPr>
        <w:t>实施</w:t>
      </w:r>
      <w:r w:rsidRPr="007212CA">
        <w:rPr>
          <w:rFonts w:ascii="Times New Roman" w:eastAsia="宋体" w:hAnsi="Times New Roman" w:cs="Times New Roman"/>
          <w:sz w:val="22"/>
        </w:rPr>
        <w:t>期限、质量要求、</w:t>
      </w:r>
      <w:r w:rsidRPr="007212CA">
        <w:rPr>
          <w:rFonts w:ascii="Times New Roman" w:eastAsia="宋体" w:hAnsi="Times New Roman" w:cs="Times New Roman" w:hint="eastAsia"/>
          <w:sz w:val="22"/>
        </w:rPr>
        <w:t>售后服务（如果有）、</w:t>
      </w:r>
      <w:r w:rsidRPr="007212CA">
        <w:rPr>
          <w:rFonts w:ascii="Times New Roman" w:eastAsia="宋体" w:hAnsi="Times New Roman" w:cs="Times New Roman"/>
          <w:sz w:val="22"/>
        </w:rPr>
        <w:t>管理要求与标准及考核要求等。</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sz w:val="22"/>
        </w:rPr>
      </w:pPr>
      <w:r w:rsidRPr="007212CA">
        <w:rPr>
          <w:rFonts w:ascii="Times New Roman" w:eastAsia="宋体" w:hAnsi="Times New Roman" w:cs="Times New Roman"/>
          <w:sz w:val="22"/>
        </w:rPr>
        <w:t>12.3</w:t>
      </w:r>
      <w:r w:rsidRPr="007212CA">
        <w:rPr>
          <w:rFonts w:ascii="Times New Roman" w:eastAsia="宋体" w:hAnsi="Times New Roman" w:cs="Times New Roman" w:hint="eastAsia"/>
          <w:sz w:val="22"/>
        </w:rPr>
        <w:t>磋商内容与要求、管理、考核要求</w:t>
      </w:r>
      <w:r w:rsidRPr="007212CA">
        <w:rPr>
          <w:rFonts w:ascii="Times New Roman" w:eastAsia="宋体" w:hAnsi="Times New Roman" w:cs="Times New Roman"/>
          <w:sz w:val="22"/>
        </w:rPr>
        <w:t>说明</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sz w:val="22"/>
        </w:rPr>
      </w:pPr>
      <w:r w:rsidRPr="007212CA">
        <w:rPr>
          <w:rFonts w:ascii="Times New Roman" w:eastAsia="宋体" w:hAnsi="Times New Roman" w:cs="Times New Roman"/>
          <w:sz w:val="22"/>
        </w:rPr>
        <w:t>12.3.1</w:t>
      </w:r>
      <w:r w:rsidRPr="007212CA">
        <w:rPr>
          <w:rFonts w:ascii="Times New Roman" w:eastAsia="宋体" w:hAnsi="Times New Roman" w:cs="Times New Roman" w:hint="eastAsia"/>
          <w:sz w:val="22"/>
        </w:rPr>
        <w:t>磋商内容与要求、管理、考核要求、质量标准及验收要求</w:t>
      </w:r>
      <w:r w:rsidRPr="007212CA">
        <w:rPr>
          <w:rFonts w:ascii="Times New Roman" w:eastAsia="宋体" w:hAnsi="Times New Roman" w:cs="Times New Roman"/>
          <w:sz w:val="22"/>
        </w:rPr>
        <w:t>应与</w:t>
      </w:r>
      <w:r w:rsidRPr="007212CA">
        <w:rPr>
          <w:rFonts w:ascii="Times New Roman" w:eastAsia="宋体" w:hAnsi="Times New Roman" w:cs="Times New Roman" w:hint="eastAsia"/>
          <w:sz w:val="22"/>
        </w:rPr>
        <w:t>供应商</w:t>
      </w:r>
      <w:r w:rsidRPr="007212CA">
        <w:rPr>
          <w:rFonts w:ascii="Times New Roman" w:eastAsia="宋体" w:hAnsi="Times New Roman" w:cs="Times New Roman"/>
          <w:sz w:val="22"/>
        </w:rPr>
        <w:t>须知、合同条件、项目质量标准和要求等文件结合起来理解或解释。</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sz w:val="22"/>
        </w:rPr>
      </w:pPr>
      <w:r w:rsidRPr="007212CA">
        <w:rPr>
          <w:rFonts w:ascii="Times New Roman" w:eastAsia="宋体" w:hAnsi="Times New Roman" w:cs="Times New Roman"/>
          <w:sz w:val="22"/>
        </w:rPr>
        <w:t>12.3.2</w:t>
      </w:r>
      <w:r w:rsidRPr="007212CA">
        <w:rPr>
          <w:rFonts w:ascii="Times New Roman" w:eastAsia="宋体" w:hAnsi="Times New Roman" w:cs="Times New Roman"/>
          <w:sz w:val="22"/>
        </w:rPr>
        <w:t>采购人提供的</w:t>
      </w:r>
      <w:r w:rsidRPr="007212CA">
        <w:rPr>
          <w:rFonts w:ascii="Times New Roman" w:eastAsia="宋体" w:hAnsi="Times New Roman" w:cs="Times New Roman" w:hint="eastAsia"/>
          <w:sz w:val="22"/>
        </w:rPr>
        <w:t>磋商内容与要求</w:t>
      </w:r>
      <w:r w:rsidRPr="007212CA">
        <w:rPr>
          <w:rFonts w:ascii="Times New Roman" w:eastAsia="宋体" w:hAnsi="Times New Roman" w:cs="Times New Roman"/>
          <w:sz w:val="22"/>
        </w:rPr>
        <w:t>是依照采购需求测算出的主要工作内容，允许</w:t>
      </w:r>
      <w:r w:rsidRPr="007212CA">
        <w:rPr>
          <w:rFonts w:ascii="Times New Roman" w:eastAsia="宋体" w:hAnsi="Times New Roman" w:cs="Times New Roman" w:hint="eastAsia"/>
          <w:sz w:val="22"/>
        </w:rPr>
        <w:lastRenderedPageBreak/>
        <w:t>供应商</w:t>
      </w:r>
      <w:r w:rsidRPr="007212CA">
        <w:rPr>
          <w:rFonts w:ascii="Times New Roman" w:eastAsia="宋体" w:hAnsi="Times New Roman" w:cs="Times New Roman"/>
          <w:sz w:val="22"/>
        </w:rPr>
        <w:t>对</w:t>
      </w:r>
      <w:r w:rsidRPr="007212CA">
        <w:rPr>
          <w:rFonts w:ascii="Times New Roman" w:eastAsia="宋体" w:hAnsi="Times New Roman" w:cs="Times New Roman" w:hint="eastAsia"/>
          <w:sz w:val="22"/>
        </w:rPr>
        <w:t>磋商内容与要求</w:t>
      </w:r>
      <w:r w:rsidRPr="007212CA">
        <w:rPr>
          <w:rFonts w:ascii="Times New Roman" w:eastAsia="宋体" w:hAnsi="Times New Roman" w:cs="Times New Roman"/>
          <w:sz w:val="22"/>
        </w:rPr>
        <w:t>内非核心工作内容进行优化设计，并依照优化后的方案进行报价。各</w:t>
      </w:r>
      <w:r w:rsidRPr="007212CA">
        <w:rPr>
          <w:rFonts w:ascii="Times New Roman" w:eastAsia="宋体" w:hAnsi="Times New Roman" w:cs="Times New Roman" w:hint="eastAsia"/>
          <w:sz w:val="22"/>
        </w:rPr>
        <w:t>供应商</w:t>
      </w:r>
      <w:r w:rsidRPr="007212CA">
        <w:rPr>
          <w:rFonts w:ascii="Times New Roman" w:eastAsia="宋体" w:hAnsi="Times New Roman" w:cs="Times New Roman"/>
          <w:sz w:val="22"/>
        </w:rPr>
        <w:t>应认真了解</w:t>
      </w:r>
      <w:r w:rsidRPr="007212CA">
        <w:rPr>
          <w:rFonts w:ascii="Times New Roman" w:eastAsia="宋体" w:hAnsi="Times New Roman" w:cs="Times New Roman" w:hint="eastAsia"/>
          <w:sz w:val="22"/>
        </w:rPr>
        <w:t>采购</w:t>
      </w:r>
      <w:r w:rsidRPr="007212CA">
        <w:rPr>
          <w:rFonts w:ascii="Times New Roman" w:eastAsia="宋体" w:hAnsi="Times New Roman" w:cs="Times New Roman"/>
          <w:sz w:val="22"/>
        </w:rPr>
        <w:t>需求，如发现核心工作内容和实际采购需求不一致时，应立即以书面形式通知采购人核查，除非采购人以答疑文件</w:t>
      </w:r>
      <w:r w:rsidRPr="007212CA">
        <w:rPr>
          <w:rFonts w:ascii="Times New Roman" w:eastAsia="宋体" w:hAnsi="Times New Roman" w:cs="Times New Roman" w:hint="eastAsia"/>
          <w:sz w:val="22"/>
        </w:rPr>
        <w:t>、</w:t>
      </w:r>
      <w:r w:rsidRPr="007212CA">
        <w:rPr>
          <w:rFonts w:ascii="Times New Roman" w:eastAsia="宋体" w:hAnsi="Times New Roman" w:cs="Times New Roman"/>
          <w:sz w:val="22"/>
        </w:rPr>
        <w:t>补充文件</w:t>
      </w:r>
      <w:r w:rsidRPr="007212CA">
        <w:rPr>
          <w:rFonts w:ascii="Times New Roman" w:eastAsia="宋体" w:hAnsi="Times New Roman" w:cs="Times New Roman" w:hint="eastAsia"/>
          <w:sz w:val="22"/>
        </w:rPr>
        <w:t>或磋商过程中实质性内容对磋商文件</w:t>
      </w:r>
      <w:r w:rsidRPr="007212CA">
        <w:rPr>
          <w:rFonts w:ascii="Times New Roman" w:eastAsia="宋体" w:hAnsi="Times New Roman" w:cs="Times New Roman"/>
          <w:sz w:val="22"/>
        </w:rPr>
        <w:t>予以更正</w:t>
      </w:r>
      <w:r w:rsidRPr="007212CA">
        <w:rPr>
          <w:rFonts w:ascii="Times New Roman" w:eastAsia="宋体" w:hAnsi="Times New Roman" w:cs="Times New Roman" w:hint="eastAsia"/>
          <w:sz w:val="22"/>
        </w:rPr>
        <w:t>，</w:t>
      </w:r>
      <w:r w:rsidRPr="007212CA">
        <w:rPr>
          <w:rFonts w:ascii="Times New Roman" w:eastAsia="宋体" w:hAnsi="Times New Roman" w:cs="Times New Roman"/>
          <w:sz w:val="22"/>
        </w:rPr>
        <w:t>否则，应以</w:t>
      </w:r>
      <w:r w:rsidRPr="007212CA">
        <w:rPr>
          <w:rFonts w:ascii="Times New Roman" w:eastAsia="宋体" w:hAnsi="Times New Roman" w:cs="Times New Roman" w:hint="eastAsia"/>
          <w:sz w:val="22"/>
        </w:rPr>
        <w:t>软件开发工作量清单</w:t>
      </w:r>
      <w:r w:rsidRPr="007212CA">
        <w:rPr>
          <w:rFonts w:ascii="Times New Roman" w:eastAsia="宋体" w:hAnsi="Times New Roman" w:cs="Times New Roman"/>
          <w:sz w:val="22"/>
        </w:rPr>
        <w:t>为准。</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sz w:val="22"/>
        </w:rPr>
      </w:pPr>
      <w:r w:rsidRPr="007212CA">
        <w:rPr>
          <w:rFonts w:ascii="Times New Roman" w:eastAsia="宋体" w:hAnsi="Times New Roman" w:cs="Times New Roman"/>
          <w:sz w:val="22"/>
        </w:rPr>
        <w:t>12.</w:t>
      </w:r>
      <w:r w:rsidRPr="007212CA">
        <w:rPr>
          <w:rFonts w:ascii="Times New Roman" w:eastAsia="宋体" w:hAnsi="Times New Roman" w:cs="Times New Roman" w:hint="eastAsia"/>
          <w:sz w:val="22"/>
        </w:rPr>
        <w:t>4</w:t>
      </w:r>
      <w:r w:rsidRPr="007212CA">
        <w:rPr>
          <w:rFonts w:ascii="Times New Roman" w:eastAsia="宋体" w:hAnsi="Times New Roman" w:cs="Times New Roman"/>
          <w:sz w:val="22"/>
        </w:rPr>
        <w:t>岗位设置说明</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sz w:val="22"/>
        </w:rPr>
      </w:pPr>
      <w:r w:rsidRPr="007212CA">
        <w:rPr>
          <w:rFonts w:ascii="Times New Roman" w:eastAsia="宋体" w:hAnsi="Times New Roman" w:cs="Times New Roman"/>
          <w:sz w:val="22"/>
        </w:rPr>
        <w:t>12.</w:t>
      </w:r>
      <w:r w:rsidRPr="007212CA">
        <w:rPr>
          <w:rFonts w:ascii="Times New Roman" w:eastAsia="宋体" w:hAnsi="Times New Roman" w:cs="Times New Roman" w:hint="eastAsia"/>
          <w:sz w:val="22"/>
        </w:rPr>
        <w:t>4</w:t>
      </w:r>
      <w:r w:rsidRPr="007212CA">
        <w:rPr>
          <w:rFonts w:ascii="Times New Roman" w:eastAsia="宋体" w:hAnsi="Times New Roman" w:cs="Times New Roman"/>
          <w:sz w:val="22"/>
        </w:rPr>
        <w:t xml:space="preserve">.1 </w:t>
      </w:r>
      <w:r w:rsidRPr="007212CA">
        <w:rPr>
          <w:rFonts w:ascii="Times New Roman" w:eastAsia="宋体" w:hAnsi="Times New Roman" w:cs="Times New Roman"/>
          <w:sz w:val="22"/>
        </w:rPr>
        <w:t>岗位设置应与</w:t>
      </w:r>
      <w:r w:rsidRPr="007212CA">
        <w:rPr>
          <w:rFonts w:ascii="Times New Roman" w:eastAsia="宋体" w:hAnsi="Times New Roman" w:cs="Times New Roman" w:hint="eastAsia"/>
          <w:sz w:val="22"/>
        </w:rPr>
        <w:t>磋商</w:t>
      </w:r>
      <w:r w:rsidRPr="007212CA">
        <w:rPr>
          <w:rFonts w:ascii="Times New Roman" w:eastAsia="宋体" w:hAnsi="Times New Roman" w:cs="Times New Roman"/>
          <w:sz w:val="22"/>
        </w:rPr>
        <w:t>须知、合同条件、项目质量标准和要求等文件结合起来理解或解释。</w:t>
      </w:r>
    </w:p>
    <w:p w:rsidR="007212CA" w:rsidRPr="007212CA" w:rsidRDefault="007212CA" w:rsidP="007212CA">
      <w:pPr>
        <w:spacing w:line="300" w:lineRule="auto"/>
        <w:ind w:firstLineChars="200" w:firstLine="440"/>
        <w:rPr>
          <w:rFonts w:ascii="Times New Roman" w:eastAsia="宋体" w:hAnsi="Times New Roman" w:cs="Times New Roman"/>
          <w:sz w:val="22"/>
        </w:rPr>
      </w:pPr>
      <w:r w:rsidRPr="007212CA">
        <w:rPr>
          <w:rFonts w:ascii="Times New Roman" w:eastAsia="宋体" w:hAnsi="Times New Roman" w:cs="Times New Roman"/>
          <w:sz w:val="22"/>
        </w:rPr>
        <w:t>12.</w:t>
      </w:r>
      <w:r w:rsidRPr="007212CA">
        <w:rPr>
          <w:rFonts w:ascii="Times New Roman" w:eastAsia="宋体" w:hAnsi="Times New Roman" w:cs="Times New Roman" w:hint="eastAsia"/>
          <w:sz w:val="22"/>
        </w:rPr>
        <w:t>4</w:t>
      </w:r>
      <w:r w:rsidRPr="007212CA">
        <w:rPr>
          <w:rFonts w:ascii="Times New Roman" w:eastAsia="宋体" w:hAnsi="Times New Roman" w:cs="Times New Roman"/>
          <w:sz w:val="22"/>
        </w:rPr>
        <w:t xml:space="preserve">.2 </w:t>
      </w:r>
      <w:r w:rsidRPr="007212CA">
        <w:rPr>
          <w:rFonts w:ascii="Times New Roman" w:eastAsia="宋体" w:hAnsi="Times New Roman" w:cs="Times New Roman"/>
          <w:sz w:val="22"/>
        </w:rPr>
        <w:t>采购人提供的</w:t>
      </w:r>
      <w:r w:rsidRPr="007212CA">
        <w:rPr>
          <w:rFonts w:ascii="Times New Roman" w:eastAsia="宋体" w:hAnsi="Times New Roman" w:cs="Times New Roman"/>
          <w:b/>
          <w:kern w:val="0"/>
          <w:sz w:val="22"/>
          <w:u w:val="single"/>
        </w:rPr>
        <w:t>岗位设置</w:t>
      </w:r>
      <w:r w:rsidRPr="007212CA">
        <w:rPr>
          <w:rFonts w:ascii="Times New Roman" w:eastAsia="宋体" w:hAnsi="Times New Roman" w:cs="Times New Roman"/>
          <w:sz w:val="22"/>
        </w:rPr>
        <w:t>是依照采购需求测算出的</w:t>
      </w:r>
      <w:r w:rsidRPr="007212CA">
        <w:rPr>
          <w:rFonts w:ascii="Times New Roman" w:eastAsia="宋体" w:hAnsi="Times New Roman" w:cs="Times New Roman"/>
          <w:b/>
          <w:kern w:val="0"/>
          <w:sz w:val="22"/>
          <w:u w:val="single"/>
        </w:rPr>
        <w:t>各岗位最低配置要求</w:t>
      </w:r>
      <w:r w:rsidRPr="007212CA">
        <w:rPr>
          <w:rFonts w:ascii="Times New Roman" w:eastAsia="宋体" w:hAnsi="Times New Roman" w:cs="Times New Roman"/>
          <w:sz w:val="22"/>
        </w:rPr>
        <w:t>，与最终的实际履约可能存在小的出入，各</w:t>
      </w:r>
      <w:r w:rsidRPr="007212CA">
        <w:rPr>
          <w:rFonts w:ascii="Times New Roman" w:eastAsia="宋体" w:hAnsi="Times New Roman" w:cs="Times New Roman" w:hint="eastAsia"/>
          <w:sz w:val="22"/>
        </w:rPr>
        <w:t>供应商</w:t>
      </w:r>
      <w:r w:rsidRPr="007212CA">
        <w:rPr>
          <w:rFonts w:ascii="Times New Roman" w:eastAsia="宋体" w:hAnsi="Times New Roman" w:cs="Times New Roman"/>
          <w:sz w:val="22"/>
        </w:rPr>
        <w:t>应自行认真踏勘现场，了解</w:t>
      </w:r>
      <w:r w:rsidRPr="007212CA">
        <w:rPr>
          <w:rFonts w:ascii="Times New Roman" w:eastAsia="宋体" w:hAnsi="Times New Roman" w:cs="Times New Roman" w:hint="eastAsia"/>
          <w:sz w:val="22"/>
        </w:rPr>
        <w:t>采购</w:t>
      </w:r>
      <w:r w:rsidRPr="007212CA">
        <w:rPr>
          <w:rFonts w:ascii="Times New Roman" w:eastAsia="宋体" w:hAnsi="Times New Roman" w:cs="Times New Roman"/>
          <w:sz w:val="22"/>
        </w:rPr>
        <w:t>需求。</w:t>
      </w:r>
      <w:r w:rsidRPr="007212CA">
        <w:rPr>
          <w:rFonts w:ascii="Times New Roman" w:eastAsia="宋体" w:hAnsi="Times New Roman" w:cs="Times New Roman" w:hint="eastAsia"/>
          <w:sz w:val="22"/>
        </w:rPr>
        <w:t>供应商</w:t>
      </w:r>
      <w:r w:rsidRPr="007212CA">
        <w:rPr>
          <w:rFonts w:ascii="Times New Roman" w:eastAsia="宋体" w:hAnsi="Times New Roman" w:cs="Times New Roman"/>
          <w:sz w:val="22"/>
        </w:rPr>
        <w:t>如发现</w:t>
      </w:r>
      <w:r w:rsidRPr="007212CA">
        <w:rPr>
          <w:rFonts w:ascii="Times New Roman" w:eastAsia="宋体" w:hAnsi="Times New Roman" w:cs="Times New Roman"/>
          <w:b/>
          <w:kern w:val="0"/>
          <w:sz w:val="22"/>
          <w:u w:val="single"/>
        </w:rPr>
        <w:t>该表</w:t>
      </w:r>
      <w:r w:rsidRPr="007212CA">
        <w:rPr>
          <w:rFonts w:ascii="Times New Roman" w:eastAsia="宋体" w:hAnsi="Times New Roman" w:cs="Times New Roman"/>
          <w:sz w:val="22"/>
        </w:rPr>
        <w:t>和实际工作内容不一致时，应立即以书面形式通知采购人核查，除非采购人以答疑文件</w:t>
      </w:r>
      <w:r w:rsidRPr="007212CA">
        <w:rPr>
          <w:rFonts w:ascii="Times New Roman" w:eastAsia="宋体" w:hAnsi="Times New Roman" w:cs="Times New Roman" w:hint="eastAsia"/>
          <w:sz w:val="22"/>
        </w:rPr>
        <w:t>、</w:t>
      </w:r>
      <w:r w:rsidRPr="007212CA">
        <w:rPr>
          <w:rFonts w:ascii="Times New Roman" w:eastAsia="宋体" w:hAnsi="Times New Roman" w:cs="Times New Roman"/>
          <w:sz w:val="22"/>
        </w:rPr>
        <w:t>补充文件</w:t>
      </w:r>
      <w:r w:rsidRPr="007212CA">
        <w:rPr>
          <w:rFonts w:ascii="Times New Roman" w:eastAsia="宋体" w:hAnsi="Times New Roman" w:cs="Times New Roman" w:hint="eastAsia"/>
          <w:sz w:val="22"/>
        </w:rPr>
        <w:t>或磋商过程中实质性内容对磋商文件</w:t>
      </w:r>
      <w:r w:rsidRPr="007212CA">
        <w:rPr>
          <w:rFonts w:ascii="Times New Roman" w:eastAsia="宋体" w:hAnsi="Times New Roman" w:cs="Times New Roman"/>
          <w:sz w:val="22"/>
        </w:rPr>
        <w:t>予以更正，否则，</w:t>
      </w:r>
      <w:r w:rsidRPr="007212CA">
        <w:rPr>
          <w:rFonts w:ascii="Times New Roman" w:eastAsia="宋体" w:hAnsi="Times New Roman" w:cs="Times New Roman" w:hint="eastAsia"/>
          <w:sz w:val="22"/>
        </w:rPr>
        <w:t>供应</w:t>
      </w:r>
      <w:proofErr w:type="gramStart"/>
      <w:r w:rsidRPr="007212CA">
        <w:rPr>
          <w:rFonts w:ascii="Times New Roman" w:eastAsia="宋体" w:hAnsi="Times New Roman" w:cs="Times New Roman" w:hint="eastAsia"/>
          <w:sz w:val="22"/>
        </w:rPr>
        <w:t>商建议</w:t>
      </w:r>
      <w:proofErr w:type="gramEnd"/>
      <w:r w:rsidRPr="007212CA">
        <w:rPr>
          <w:rFonts w:ascii="Times New Roman" w:eastAsia="宋体" w:hAnsi="Times New Roman" w:cs="Times New Roman"/>
          <w:sz w:val="22"/>
        </w:rPr>
        <w:t>不得</w:t>
      </w:r>
      <w:r w:rsidRPr="007212CA">
        <w:rPr>
          <w:rFonts w:ascii="Times New Roman" w:eastAsia="宋体" w:hAnsi="Times New Roman" w:cs="Times New Roman"/>
          <w:kern w:val="0"/>
          <w:sz w:val="22"/>
          <w:u w:val="single"/>
        </w:rPr>
        <w:t>对岗位设置中岗位的类别和数量进行缩减</w:t>
      </w:r>
      <w:r w:rsidRPr="007212CA">
        <w:rPr>
          <w:rFonts w:ascii="Times New Roman" w:eastAsia="宋体" w:hAnsi="Times New Roman" w:cs="Times New Roman"/>
          <w:sz w:val="22"/>
        </w:rPr>
        <w:t>。</w:t>
      </w:r>
    </w:p>
    <w:p w:rsidR="007212CA" w:rsidRPr="007212CA" w:rsidRDefault="007212CA" w:rsidP="007212C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89" w:name="_Toc153978871"/>
      <w:bookmarkStart w:id="90" w:name="_Toc153978955"/>
      <w:bookmarkStart w:id="91" w:name="_Toc154129121"/>
      <w:bookmarkStart w:id="92" w:name="_Toc161239785"/>
      <w:r w:rsidRPr="007212CA">
        <w:rPr>
          <w:rFonts w:ascii="Times New Roman" w:eastAsia="宋体" w:hAnsi="Times New Roman" w:cs="Times New Roman"/>
          <w:b/>
          <w:color w:val="000000"/>
          <w:sz w:val="22"/>
        </w:rPr>
        <w:t>1</w:t>
      </w:r>
      <w:bookmarkStart w:id="93" w:name="_Toc490037253"/>
      <w:bookmarkEnd w:id="87"/>
      <w:r w:rsidRPr="007212CA">
        <w:rPr>
          <w:rFonts w:ascii="Times New Roman" w:eastAsia="宋体" w:hAnsi="Times New Roman" w:cs="Times New Roman"/>
          <w:b/>
          <w:color w:val="000000"/>
          <w:sz w:val="22"/>
        </w:rPr>
        <w:t>3</w:t>
      </w:r>
      <w:r w:rsidRPr="007212CA">
        <w:rPr>
          <w:rFonts w:ascii="Times New Roman" w:eastAsia="宋体" w:hAnsi="Times New Roman" w:cs="Times New Roman" w:hint="eastAsia"/>
          <w:b/>
          <w:color w:val="000000"/>
          <w:sz w:val="22"/>
        </w:rPr>
        <w:t>磋商</w:t>
      </w:r>
      <w:r w:rsidRPr="007212CA">
        <w:rPr>
          <w:rFonts w:ascii="Times New Roman" w:eastAsia="宋体" w:hAnsi="Times New Roman" w:cs="Times New Roman"/>
          <w:b/>
          <w:color w:val="000000"/>
          <w:sz w:val="22"/>
        </w:rPr>
        <w:t>报价</w:t>
      </w:r>
      <w:bookmarkEnd w:id="93"/>
      <w:r w:rsidRPr="007212CA">
        <w:rPr>
          <w:rFonts w:ascii="Times New Roman" w:eastAsia="宋体" w:hAnsi="Times New Roman" w:cs="Times New Roman"/>
          <w:b/>
          <w:color w:val="000000"/>
          <w:sz w:val="22"/>
        </w:rPr>
        <w:t>内容</w:t>
      </w:r>
      <w:bookmarkEnd w:id="88"/>
      <w:bookmarkEnd w:id="89"/>
      <w:bookmarkEnd w:id="90"/>
      <w:bookmarkEnd w:id="91"/>
      <w:bookmarkEnd w:id="92"/>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13.1</w:t>
      </w:r>
      <w:r w:rsidRPr="007212CA">
        <w:rPr>
          <w:rFonts w:ascii="Times New Roman" w:eastAsia="宋体" w:hAnsi="Times New Roman" w:cs="Times New Roman"/>
          <w:color w:val="000000"/>
          <w:sz w:val="22"/>
        </w:rPr>
        <w:t>依据本项目的</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范围和内容，</w:t>
      </w:r>
      <w:r w:rsidRPr="007212CA">
        <w:rPr>
          <w:rFonts w:ascii="Times New Roman" w:eastAsia="宋体" w:hAnsi="Times New Roman" w:cs="Times New Roman" w:hint="eastAsia"/>
          <w:color w:val="000000"/>
          <w:sz w:val="22"/>
        </w:rPr>
        <w:t>供应商</w:t>
      </w:r>
      <w:r w:rsidRPr="007212CA">
        <w:rPr>
          <w:rFonts w:ascii="Times New Roman" w:eastAsia="宋体" w:hAnsi="Times New Roman" w:cs="Times New Roman"/>
          <w:color w:val="000000"/>
          <w:sz w:val="22"/>
        </w:rPr>
        <w:t>提供</w:t>
      </w:r>
      <w:r w:rsidRPr="007212CA">
        <w:rPr>
          <w:rFonts w:ascii="Times New Roman" w:eastAsia="宋体" w:hAnsi="Times New Roman" w:cs="Times New Roman" w:hint="eastAsia"/>
          <w:color w:val="000000"/>
          <w:sz w:val="22"/>
        </w:rPr>
        <w:t>相应</w:t>
      </w:r>
      <w:r w:rsidRPr="007212CA">
        <w:rPr>
          <w:rFonts w:ascii="Times New Roman" w:eastAsia="宋体" w:hAnsi="Times New Roman" w:cs="Times New Roman"/>
          <w:color w:val="000000"/>
          <w:sz w:val="22"/>
        </w:rPr>
        <w:t>服务，其</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报价应包括管理费、人工、日常维修（包括日常巡检、例保、小修）、耗材等</w:t>
      </w:r>
      <w:r w:rsidRPr="007212CA">
        <w:rPr>
          <w:rFonts w:ascii="Times New Roman" w:eastAsia="宋体" w:hAnsi="Times New Roman" w:cs="Times New Roman" w:hint="eastAsia"/>
          <w:color w:val="000000"/>
          <w:sz w:val="22"/>
        </w:rPr>
        <w:t>费用</w:t>
      </w:r>
      <w:r w:rsidRPr="007212CA">
        <w:rPr>
          <w:rFonts w:ascii="Times New Roman" w:eastAsia="宋体" w:hAnsi="Times New Roman" w:cs="Times New Roman"/>
          <w:color w:val="000000"/>
          <w:sz w:val="22"/>
        </w:rPr>
        <w:t>。</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sz w:val="22"/>
        </w:rPr>
      </w:pPr>
      <w:r w:rsidRPr="007212CA">
        <w:rPr>
          <w:rFonts w:ascii="Times New Roman" w:eastAsia="宋体" w:hAnsi="Times New Roman" w:cs="Times New Roman"/>
          <w:color w:val="000000"/>
          <w:sz w:val="22"/>
        </w:rPr>
        <w:t>13.2</w:t>
      </w:r>
      <w:r w:rsidRPr="007212CA">
        <w:rPr>
          <w:rFonts w:ascii="Times New Roman" w:eastAsia="宋体" w:hAnsi="Times New Roman" w:cs="Times New Roman"/>
          <w:color w:val="000000"/>
          <w:sz w:val="22"/>
        </w:rPr>
        <w:t>除</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需求中另有说明外，本项目</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报价应</w:t>
      </w:r>
      <w:proofErr w:type="gramStart"/>
      <w:r w:rsidRPr="007212CA">
        <w:rPr>
          <w:rFonts w:ascii="Times New Roman" w:eastAsia="宋体" w:hAnsi="Times New Roman" w:cs="Times New Roman"/>
          <w:color w:val="000000"/>
          <w:sz w:val="22"/>
        </w:rPr>
        <w:t>包括</w:t>
      </w:r>
      <w:r w:rsidRPr="007212CA">
        <w:rPr>
          <w:rFonts w:ascii="Times New Roman" w:eastAsia="宋体" w:hAnsi="Times New Roman" w:cs="Times New Roman" w:hint="eastAsia"/>
          <w:color w:val="000000"/>
          <w:sz w:val="22"/>
        </w:rPr>
        <w:t>磋商</w:t>
      </w:r>
      <w:proofErr w:type="gramEnd"/>
      <w:r w:rsidRPr="007212CA">
        <w:rPr>
          <w:rFonts w:ascii="Times New Roman" w:eastAsia="宋体" w:hAnsi="Times New Roman" w:cs="Times New Roman"/>
          <w:color w:val="000000"/>
          <w:sz w:val="22"/>
        </w:rPr>
        <w:t>文件承包范围内的全部工作内容，以及为完成项目服务内容与要求而发生的辅助性、配合性的相关费用，并且充分考虑合同包含的责任、义务和一般风险等各项全部费用。</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13.3</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报价应将所有工作内容考虑在内，如有漏项或缺项，均属于</w:t>
      </w:r>
      <w:r w:rsidRPr="007212CA">
        <w:rPr>
          <w:rFonts w:ascii="Times New Roman" w:eastAsia="宋体" w:hAnsi="Times New Roman" w:cs="Times New Roman" w:hint="eastAsia"/>
          <w:color w:val="000000"/>
          <w:sz w:val="22"/>
        </w:rPr>
        <w:t>供应商</w:t>
      </w:r>
      <w:r w:rsidRPr="007212CA">
        <w:rPr>
          <w:rFonts w:ascii="Times New Roman" w:eastAsia="宋体" w:hAnsi="Times New Roman" w:cs="Times New Roman"/>
          <w:color w:val="000000"/>
          <w:sz w:val="22"/>
        </w:rPr>
        <w:t>的风险。</w:t>
      </w:r>
      <w:r w:rsidRPr="007212CA">
        <w:rPr>
          <w:rFonts w:ascii="Times New Roman" w:eastAsia="宋体" w:hAnsi="Times New Roman" w:cs="Times New Roman" w:hint="eastAsia"/>
          <w:color w:val="000000"/>
          <w:sz w:val="22"/>
        </w:rPr>
        <w:t>供应商</w:t>
      </w:r>
      <w:r w:rsidRPr="007212CA">
        <w:rPr>
          <w:rFonts w:ascii="Times New Roman" w:eastAsia="宋体" w:hAnsi="Times New Roman" w:cs="Times New Roman"/>
          <w:color w:val="000000"/>
          <w:sz w:val="22"/>
        </w:rPr>
        <w:t>应逐项计算并填写单价、合计价和总价，</w:t>
      </w:r>
      <w:r w:rsidRPr="007212CA">
        <w:rPr>
          <w:rFonts w:ascii="Times New Roman" w:eastAsia="宋体" w:hAnsi="Times New Roman" w:cs="Times New Roman" w:hint="eastAsia"/>
          <w:color w:val="000000"/>
          <w:sz w:val="22"/>
        </w:rPr>
        <w:t>供应商</w:t>
      </w:r>
      <w:r w:rsidRPr="007212CA">
        <w:rPr>
          <w:rFonts w:ascii="Times New Roman" w:eastAsia="宋体" w:hAnsi="Times New Roman" w:cs="Times New Roman"/>
          <w:color w:val="000000"/>
          <w:sz w:val="22"/>
        </w:rPr>
        <w:t>没有填写单价和合计价的项目将被认为此项目所涉及的全部费用已包含在其他相关项目及</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总价中。</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b/>
          <w:color w:val="0000FF"/>
          <w:kern w:val="0"/>
          <w:sz w:val="22"/>
          <w:u w:val="single"/>
        </w:rPr>
      </w:pPr>
      <w:r w:rsidRPr="007212CA">
        <w:rPr>
          <w:rFonts w:ascii="Times New Roman" w:eastAsia="宋体" w:hAnsi="Times New Roman" w:cs="Times New Roman"/>
          <w:color w:val="000000"/>
          <w:sz w:val="22"/>
        </w:rPr>
        <w:t>13.4</w:t>
      </w:r>
      <w:r w:rsidRPr="007212CA">
        <w:rPr>
          <w:rFonts w:ascii="Times New Roman" w:eastAsia="宋体" w:hAnsi="Times New Roman" w:cs="Times New Roman" w:hint="eastAsia"/>
          <w:color w:val="000000"/>
          <w:sz w:val="22"/>
        </w:rPr>
        <w:t>供应商</w:t>
      </w:r>
      <w:r w:rsidRPr="007212CA">
        <w:rPr>
          <w:rFonts w:ascii="Times New Roman" w:eastAsia="宋体" w:hAnsi="Times New Roman" w:cs="Times New Roman"/>
          <w:color w:val="000000"/>
          <w:sz w:val="22"/>
        </w:rPr>
        <w:t>应考虑本项目可能存在的其他任何风险因素，包括政策性调价、人工和材料成本增涨、因</w:t>
      </w:r>
      <w:r w:rsidRPr="007212CA">
        <w:rPr>
          <w:rFonts w:ascii="Times New Roman" w:eastAsia="宋体" w:hAnsi="Times New Roman" w:cs="Times New Roman"/>
          <w:color w:val="0000FF"/>
          <w:kern w:val="0"/>
          <w:sz w:val="22"/>
        </w:rPr>
        <w:t>设备使用年限增长引起的维修成本增加和效能衰减等。</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13.5</w:t>
      </w:r>
      <w:r w:rsidRPr="007212CA">
        <w:rPr>
          <w:rFonts w:ascii="Times New Roman" w:eastAsia="宋体" w:hAnsi="Times New Roman" w:cs="Times New Roman" w:hint="eastAsia"/>
          <w:color w:val="000000"/>
          <w:sz w:val="22"/>
        </w:rPr>
        <w:t>供应</w:t>
      </w:r>
      <w:proofErr w:type="gramStart"/>
      <w:r w:rsidRPr="007212CA">
        <w:rPr>
          <w:rFonts w:ascii="Times New Roman" w:eastAsia="宋体" w:hAnsi="Times New Roman" w:cs="Times New Roman" w:hint="eastAsia"/>
          <w:color w:val="000000"/>
          <w:sz w:val="22"/>
        </w:rPr>
        <w:t>商</w:t>
      </w:r>
      <w:r w:rsidRPr="007212CA">
        <w:rPr>
          <w:rFonts w:ascii="Times New Roman" w:eastAsia="宋体" w:hAnsi="Times New Roman" w:cs="Times New Roman"/>
          <w:color w:val="000000"/>
          <w:sz w:val="22"/>
        </w:rPr>
        <w:t>按照</w:t>
      </w:r>
      <w:proofErr w:type="gramEnd"/>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文件格式中所附的表式完整地</w:t>
      </w:r>
      <w:proofErr w:type="gramStart"/>
      <w:r w:rsidRPr="007212CA">
        <w:rPr>
          <w:rFonts w:ascii="Times New Roman" w:eastAsia="宋体" w:hAnsi="Times New Roman" w:cs="Times New Roman"/>
          <w:color w:val="000000"/>
          <w:sz w:val="22"/>
        </w:rPr>
        <w:t>填写</w:t>
      </w:r>
      <w:r w:rsidRPr="007212CA">
        <w:rPr>
          <w:rFonts w:ascii="Times New Roman" w:eastAsia="宋体" w:hAnsi="Times New Roman" w:cs="Times New Roman" w:hint="eastAsia"/>
          <w:color w:val="000000"/>
          <w:sz w:val="22"/>
        </w:rPr>
        <w:t>磋商</w:t>
      </w:r>
      <w:proofErr w:type="gramEnd"/>
      <w:r w:rsidRPr="007212CA">
        <w:rPr>
          <w:rFonts w:ascii="Times New Roman" w:eastAsia="宋体" w:hAnsi="Times New Roman" w:cs="Times New Roman"/>
          <w:color w:val="000000"/>
          <w:sz w:val="22"/>
        </w:rPr>
        <w:t>一览表及各类</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报价明细表，说明其拟提供服务的内容、数量、价格构成等。</w:t>
      </w:r>
    </w:p>
    <w:p w:rsidR="007212CA" w:rsidRPr="007212CA" w:rsidRDefault="007212CA" w:rsidP="007212CA">
      <w:pPr>
        <w:adjustRightInd w:val="0"/>
        <w:snapToGrid w:val="0"/>
        <w:spacing w:line="300" w:lineRule="auto"/>
        <w:ind w:firstLineChars="200" w:firstLine="440"/>
        <w:jc w:val="left"/>
        <w:rPr>
          <w:rFonts w:ascii="Times New Roman" w:eastAsia="宋体" w:hAnsi="Times New Roman" w:cs="Times New Roman"/>
          <w:b/>
          <w:bCs/>
          <w:color w:val="FF0000"/>
          <w:sz w:val="22"/>
          <w:u w:val="wavyHeavy"/>
        </w:rPr>
      </w:pPr>
      <w:r w:rsidRPr="007212CA">
        <w:rPr>
          <w:rFonts w:ascii="Times New Roman" w:eastAsia="宋体" w:hAnsi="Times New Roman" w:cs="Times New Roman" w:hint="eastAsia"/>
          <w:color w:val="000000"/>
          <w:sz w:val="22"/>
        </w:rPr>
        <w:t>供应商</w:t>
      </w:r>
      <w:r w:rsidRPr="007212CA">
        <w:rPr>
          <w:rFonts w:ascii="Times New Roman" w:eastAsia="宋体" w:hAnsi="Times New Roman" w:cs="Times New Roman"/>
          <w:color w:val="000000"/>
          <w:sz w:val="22"/>
        </w:rPr>
        <w:t>只需在《</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一览表》中报出对应服务期限的</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价格即可。</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6"/>
        <w:gridCol w:w="1240"/>
        <w:gridCol w:w="4678"/>
        <w:gridCol w:w="1417"/>
      </w:tblGrid>
      <w:tr w:rsidR="007212CA" w:rsidRPr="007212CA" w:rsidTr="00A31670">
        <w:trPr>
          <w:trHeight w:val="567"/>
          <w:jc w:val="center"/>
        </w:trPr>
        <w:tc>
          <w:tcPr>
            <w:tcW w:w="798"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
                <w:bCs/>
                <w:sz w:val="22"/>
              </w:rPr>
            </w:pPr>
            <w:bookmarkStart w:id="94" w:name="_Toc153978872"/>
            <w:bookmarkStart w:id="95" w:name="_Toc153978956"/>
            <w:bookmarkStart w:id="96" w:name="_Toc154129122"/>
            <w:r w:rsidRPr="007212CA">
              <w:rPr>
                <w:rFonts w:ascii="Times New Roman" w:eastAsia="宋体" w:hAnsi="Times New Roman" w:cs="Times New Roman" w:hint="eastAsia"/>
                <w:b/>
                <w:bCs/>
                <w:sz w:val="22"/>
              </w:rPr>
              <w:t>序号</w:t>
            </w:r>
          </w:p>
        </w:tc>
        <w:tc>
          <w:tcPr>
            <w:tcW w:w="2126" w:type="dxa"/>
            <w:gridSpan w:val="2"/>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
                <w:bCs/>
                <w:sz w:val="22"/>
              </w:rPr>
            </w:pPr>
            <w:r w:rsidRPr="007212CA">
              <w:rPr>
                <w:rFonts w:ascii="Times New Roman" w:eastAsia="宋体" w:hAnsi="Times New Roman" w:cs="Times New Roman" w:hint="eastAsia"/>
                <w:b/>
                <w:bCs/>
                <w:sz w:val="22"/>
              </w:rPr>
              <w:t>项目</w:t>
            </w:r>
          </w:p>
        </w:tc>
        <w:tc>
          <w:tcPr>
            <w:tcW w:w="4678"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
                <w:bCs/>
                <w:sz w:val="22"/>
              </w:rPr>
            </w:pPr>
            <w:r w:rsidRPr="007212CA">
              <w:rPr>
                <w:rFonts w:ascii="Times New Roman" w:eastAsia="宋体" w:hAnsi="Times New Roman" w:cs="Times New Roman" w:hint="eastAsia"/>
                <w:b/>
                <w:bCs/>
                <w:sz w:val="22"/>
              </w:rPr>
              <w:t>要求</w:t>
            </w:r>
          </w:p>
        </w:tc>
        <w:tc>
          <w:tcPr>
            <w:tcW w:w="1417"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
                <w:bCs/>
                <w:sz w:val="22"/>
              </w:rPr>
            </w:pPr>
            <w:r w:rsidRPr="007212CA">
              <w:rPr>
                <w:rFonts w:ascii="Times New Roman" w:eastAsia="宋体" w:hAnsi="Times New Roman" w:cs="Times New Roman" w:hint="eastAsia"/>
                <w:b/>
                <w:bCs/>
                <w:sz w:val="22"/>
              </w:rPr>
              <w:t>分项报价</w:t>
            </w:r>
          </w:p>
        </w:tc>
      </w:tr>
      <w:tr w:rsidR="007212CA" w:rsidRPr="007212CA" w:rsidTr="00A31670">
        <w:trPr>
          <w:trHeight w:val="567"/>
          <w:jc w:val="center"/>
        </w:trPr>
        <w:tc>
          <w:tcPr>
            <w:tcW w:w="798" w:type="dxa"/>
            <w:vMerge w:val="restart"/>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bCs/>
                <w:sz w:val="22"/>
              </w:rPr>
              <w:t>1</w:t>
            </w:r>
          </w:p>
        </w:tc>
        <w:tc>
          <w:tcPr>
            <w:tcW w:w="886" w:type="dxa"/>
            <w:vMerge w:val="restart"/>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直接</w:t>
            </w:r>
          </w:p>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人工费</w:t>
            </w:r>
          </w:p>
        </w:tc>
        <w:tc>
          <w:tcPr>
            <w:tcW w:w="1240"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基本工资</w:t>
            </w:r>
          </w:p>
        </w:tc>
        <w:tc>
          <w:tcPr>
            <w:tcW w:w="4678" w:type="dxa"/>
            <w:vAlign w:val="center"/>
          </w:tcPr>
          <w:p w:rsidR="007212CA" w:rsidRPr="007212CA" w:rsidRDefault="007212CA" w:rsidP="007212CA">
            <w:pPr>
              <w:tabs>
                <w:tab w:val="left" w:pos="306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基本工资即根据劳动合同约定或国家及企业规章制度规定的工资标准计算的工资。</w:t>
            </w:r>
          </w:p>
          <w:p w:rsidR="007212CA" w:rsidRPr="007212CA" w:rsidRDefault="007212CA" w:rsidP="007212CA">
            <w:pPr>
              <w:tabs>
                <w:tab w:val="left" w:pos="306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员工的基本工资不得低于本市职工最新的最低工资标准。</w:t>
            </w:r>
          </w:p>
        </w:tc>
        <w:tc>
          <w:tcPr>
            <w:tcW w:w="1417"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r>
      <w:tr w:rsidR="007212CA" w:rsidRPr="007212CA" w:rsidTr="00A31670">
        <w:trPr>
          <w:trHeight w:val="567"/>
          <w:jc w:val="center"/>
        </w:trPr>
        <w:tc>
          <w:tcPr>
            <w:tcW w:w="798" w:type="dxa"/>
            <w:vMerge/>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c>
          <w:tcPr>
            <w:tcW w:w="886" w:type="dxa"/>
            <w:vMerge/>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c>
          <w:tcPr>
            <w:tcW w:w="1240"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社会保险费</w:t>
            </w:r>
          </w:p>
        </w:tc>
        <w:tc>
          <w:tcPr>
            <w:tcW w:w="4678" w:type="dxa"/>
            <w:vAlign w:val="center"/>
          </w:tcPr>
          <w:p w:rsidR="007212CA" w:rsidRPr="007212CA" w:rsidRDefault="007212CA" w:rsidP="007212CA">
            <w:pPr>
              <w:tabs>
                <w:tab w:val="left" w:pos="306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按国家及上海市规定计取。</w:t>
            </w:r>
          </w:p>
        </w:tc>
        <w:tc>
          <w:tcPr>
            <w:tcW w:w="1417"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r>
      <w:tr w:rsidR="007212CA" w:rsidRPr="007212CA" w:rsidTr="00A31670">
        <w:trPr>
          <w:trHeight w:val="567"/>
          <w:jc w:val="center"/>
        </w:trPr>
        <w:tc>
          <w:tcPr>
            <w:tcW w:w="798" w:type="dxa"/>
            <w:vMerge/>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c>
          <w:tcPr>
            <w:tcW w:w="886" w:type="dxa"/>
            <w:vMerge/>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c>
          <w:tcPr>
            <w:tcW w:w="1240"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福利费</w:t>
            </w:r>
          </w:p>
        </w:tc>
        <w:tc>
          <w:tcPr>
            <w:tcW w:w="4678" w:type="dxa"/>
            <w:vAlign w:val="center"/>
          </w:tcPr>
          <w:p w:rsidR="007212CA" w:rsidRPr="007212CA" w:rsidRDefault="007212CA" w:rsidP="007212CA">
            <w:pPr>
              <w:tabs>
                <w:tab w:val="left" w:pos="3060"/>
              </w:tabs>
              <w:adjustRightInd w:val="0"/>
              <w:snapToGrid w:val="0"/>
              <w:spacing w:line="300" w:lineRule="auto"/>
              <w:jc w:val="left"/>
              <w:rPr>
                <w:rFonts w:ascii="Times New Roman" w:eastAsia="宋体" w:hAnsi="Times New Roman" w:cs="Times New Roman"/>
                <w:bCs/>
                <w:sz w:val="22"/>
              </w:rPr>
            </w:pPr>
            <w:r w:rsidRPr="007212CA">
              <w:rPr>
                <w:rFonts w:ascii="Times New Roman" w:eastAsia="宋体" w:hAnsi="Times New Roman" w:cs="Times New Roman" w:hint="eastAsia"/>
                <w:bCs/>
                <w:sz w:val="22"/>
              </w:rPr>
              <w:t>包括福利基金、工会基金、教育基金、加班费、服装费、午餐费、高温费、夜班费等</w:t>
            </w:r>
          </w:p>
        </w:tc>
        <w:tc>
          <w:tcPr>
            <w:tcW w:w="1417"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r>
      <w:tr w:rsidR="007212CA" w:rsidRPr="007212CA" w:rsidTr="00A31670">
        <w:trPr>
          <w:trHeight w:val="567"/>
          <w:jc w:val="center"/>
        </w:trPr>
        <w:tc>
          <w:tcPr>
            <w:tcW w:w="798" w:type="dxa"/>
            <w:vMerge/>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c>
          <w:tcPr>
            <w:tcW w:w="886" w:type="dxa"/>
            <w:vMerge/>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c>
          <w:tcPr>
            <w:tcW w:w="1240"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培训费</w:t>
            </w:r>
          </w:p>
        </w:tc>
        <w:tc>
          <w:tcPr>
            <w:tcW w:w="4678"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员工的日常培训费</w:t>
            </w:r>
          </w:p>
        </w:tc>
        <w:tc>
          <w:tcPr>
            <w:tcW w:w="1417"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r>
      <w:tr w:rsidR="007212CA" w:rsidRPr="007212CA" w:rsidTr="00A31670">
        <w:trPr>
          <w:trHeight w:val="567"/>
          <w:jc w:val="center"/>
        </w:trPr>
        <w:tc>
          <w:tcPr>
            <w:tcW w:w="798"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lastRenderedPageBreak/>
              <w:t>2</w:t>
            </w:r>
          </w:p>
        </w:tc>
        <w:tc>
          <w:tcPr>
            <w:tcW w:w="2126" w:type="dxa"/>
            <w:gridSpan w:val="2"/>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管理费</w:t>
            </w:r>
          </w:p>
        </w:tc>
        <w:tc>
          <w:tcPr>
            <w:tcW w:w="4678"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管理费包括物业服务日常行政产生的费用、</w:t>
            </w:r>
            <w:r w:rsidRPr="007212CA">
              <w:rPr>
                <w:rFonts w:ascii="Times New Roman" w:eastAsia="宋体" w:hAnsi="Times New Roman" w:cs="Times New Roman"/>
                <w:color w:val="000000"/>
                <w:sz w:val="22"/>
              </w:rPr>
              <w:t>公众责任险和员工的意外保险</w:t>
            </w:r>
            <w:r w:rsidRPr="007212CA">
              <w:rPr>
                <w:rFonts w:ascii="Times New Roman" w:eastAsia="宋体" w:hAnsi="Times New Roman" w:cs="Times New Roman" w:hint="eastAsia"/>
                <w:color w:val="000000"/>
                <w:sz w:val="22"/>
              </w:rPr>
              <w:t>费用</w:t>
            </w:r>
            <w:r w:rsidRPr="007212CA">
              <w:rPr>
                <w:rFonts w:ascii="Times New Roman" w:eastAsia="宋体" w:hAnsi="Times New Roman" w:cs="Times New Roman" w:hint="eastAsia"/>
                <w:bCs/>
                <w:sz w:val="22"/>
              </w:rPr>
              <w:t>等</w:t>
            </w:r>
          </w:p>
        </w:tc>
        <w:tc>
          <w:tcPr>
            <w:tcW w:w="1417"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r>
      <w:tr w:rsidR="007212CA" w:rsidRPr="007212CA" w:rsidTr="00A31670">
        <w:trPr>
          <w:trHeight w:val="567"/>
          <w:jc w:val="center"/>
        </w:trPr>
        <w:tc>
          <w:tcPr>
            <w:tcW w:w="798"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3</w:t>
            </w:r>
          </w:p>
        </w:tc>
        <w:tc>
          <w:tcPr>
            <w:tcW w:w="2126" w:type="dxa"/>
            <w:gridSpan w:val="2"/>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利润</w:t>
            </w:r>
          </w:p>
        </w:tc>
        <w:tc>
          <w:tcPr>
            <w:tcW w:w="4678" w:type="dxa"/>
            <w:vAlign w:val="center"/>
          </w:tcPr>
          <w:p w:rsidR="007212CA" w:rsidRPr="007212CA" w:rsidRDefault="007212CA" w:rsidP="007212CA">
            <w:pPr>
              <w:autoSpaceDE w:val="0"/>
              <w:autoSpaceDN w:val="0"/>
              <w:adjustRightInd w:val="0"/>
              <w:jc w:val="center"/>
              <w:rPr>
                <w:rFonts w:ascii="Times New Roman" w:eastAsia="FZFangSong-Z02" w:hAnsi="Times New Roman" w:cs="FZFangSong-Z02"/>
                <w:bCs/>
                <w:color w:val="000000"/>
                <w:kern w:val="0"/>
                <w:sz w:val="22"/>
                <w:szCs w:val="24"/>
              </w:rPr>
            </w:pPr>
            <w:r w:rsidRPr="007212CA">
              <w:rPr>
                <w:rFonts w:ascii="FZFangSong-Z02" w:eastAsia="FZFangSong-Z02" w:hAnsi="Times New Roman" w:cs="FZFangSong-Z02"/>
                <w:color w:val="000000"/>
                <w:kern w:val="0"/>
                <w:sz w:val="22"/>
              </w:rPr>
              <w:t>按（</w:t>
            </w:r>
            <w:r w:rsidRPr="007212CA">
              <w:rPr>
                <w:rFonts w:ascii="Times New Roman" w:eastAsia="FZFangSong-Z02" w:hAnsi="Times New Roman" w:cs="Times New Roman"/>
                <w:color w:val="000000"/>
                <w:kern w:val="0"/>
                <w:sz w:val="22"/>
              </w:rPr>
              <w:t>1+2</w:t>
            </w:r>
            <w:r w:rsidRPr="007212CA">
              <w:rPr>
                <w:rFonts w:ascii="FZFangSong-Z02" w:eastAsia="FZFangSong-Z02" w:hAnsi="Times New Roman" w:cs="FZFangSong-Z02"/>
                <w:color w:val="000000"/>
                <w:kern w:val="0"/>
                <w:sz w:val="22"/>
              </w:rPr>
              <w:t>）的</w:t>
            </w:r>
            <w:r w:rsidRPr="007212CA">
              <w:rPr>
                <w:rFonts w:ascii="Times New Roman" w:eastAsia="FZFangSong-Z02" w:hAnsi="Times New Roman" w:cs="Times New Roman"/>
                <w:color w:val="000000"/>
                <w:kern w:val="0"/>
                <w:sz w:val="22"/>
              </w:rPr>
              <w:t>%</w:t>
            </w:r>
            <w:r w:rsidRPr="007212CA">
              <w:rPr>
                <w:rFonts w:ascii="FZFangSong-Z02" w:eastAsia="FZFangSong-Z02" w:hAnsi="Times New Roman" w:cs="FZFangSong-Z02"/>
                <w:color w:val="000000"/>
                <w:kern w:val="0"/>
                <w:sz w:val="22"/>
              </w:rPr>
              <w:t>计取</w:t>
            </w:r>
          </w:p>
        </w:tc>
        <w:tc>
          <w:tcPr>
            <w:tcW w:w="1417"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r>
      <w:tr w:rsidR="007212CA" w:rsidRPr="007212CA" w:rsidTr="00A31670">
        <w:trPr>
          <w:trHeight w:val="567"/>
          <w:jc w:val="center"/>
        </w:trPr>
        <w:tc>
          <w:tcPr>
            <w:tcW w:w="798"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4</w:t>
            </w:r>
          </w:p>
        </w:tc>
        <w:tc>
          <w:tcPr>
            <w:tcW w:w="2126" w:type="dxa"/>
            <w:gridSpan w:val="2"/>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bCs/>
                <w:sz w:val="22"/>
              </w:rPr>
              <w:t>税费</w:t>
            </w:r>
          </w:p>
        </w:tc>
        <w:tc>
          <w:tcPr>
            <w:tcW w:w="4678" w:type="dxa"/>
            <w:vAlign w:val="center"/>
          </w:tcPr>
          <w:p w:rsidR="007212CA" w:rsidRPr="007212CA" w:rsidRDefault="007212CA" w:rsidP="007212CA">
            <w:pPr>
              <w:autoSpaceDE w:val="0"/>
              <w:autoSpaceDN w:val="0"/>
              <w:adjustRightInd w:val="0"/>
              <w:jc w:val="center"/>
              <w:rPr>
                <w:rFonts w:ascii="FZFangSong-Z02" w:eastAsia="FZFangSong-Z02" w:hAnsi="Times New Roman" w:cs="FZFangSong-Z02"/>
                <w:color w:val="000000"/>
                <w:kern w:val="0"/>
                <w:sz w:val="22"/>
              </w:rPr>
            </w:pPr>
            <w:r w:rsidRPr="007212CA">
              <w:rPr>
                <w:rFonts w:ascii="Times New Roman" w:eastAsia="FZFangSong-Z02" w:hAnsi="Times New Roman" w:cs="FZFangSong-Z02" w:hint="eastAsia"/>
                <w:bCs/>
                <w:color w:val="000000"/>
                <w:kern w:val="0"/>
                <w:sz w:val="22"/>
                <w:szCs w:val="24"/>
              </w:rPr>
              <w:t>税费按国家及上海市规定缴纳</w:t>
            </w:r>
          </w:p>
        </w:tc>
        <w:tc>
          <w:tcPr>
            <w:tcW w:w="1417"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r>
      <w:tr w:rsidR="007212CA" w:rsidRPr="007212CA" w:rsidTr="00A31670">
        <w:trPr>
          <w:trHeight w:val="567"/>
          <w:jc w:val="center"/>
        </w:trPr>
        <w:tc>
          <w:tcPr>
            <w:tcW w:w="7602" w:type="dxa"/>
            <w:gridSpan w:val="4"/>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r w:rsidRPr="007212CA">
              <w:rPr>
                <w:rFonts w:ascii="Times New Roman" w:eastAsia="宋体" w:hAnsi="Times New Roman" w:cs="Times New Roman" w:hint="eastAsia"/>
                <w:sz w:val="22"/>
              </w:rPr>
              <w:t>总价</w:t>
            </w:r>
          </w:p>
        </w:tc>
        <w:tc>
          <w:tcPr>
            <w:tcW w:w="1417" w:type="dxa"/>
            <w:vAlign w:val="center"/>
          </w:tcPr>
          <w:p w:rsidR="007212CA" w:rsidRPr="007212CA" w:rsidRDefault="007212CA" w:rsidP="007212CA">
            <w:pPr>
              <w:tabs>
                <w:tab w:val="left" w:pos="3060"/>
              </w:tabs>
              <w:adjustRightInd w:val="0"/>
              <w:snapToGrid w:val="0"/>
              <w:spacing w:line="300" w:lineRule="auto"/>
              <w:jc w:val="center"/>
              <w:rPr>
                <w:rFonts w:ascii="Times New Roman" w:eastAsia="宋体" w:hAnsi="Times New Roman" w:cs="Times New Roman"/>
                <w:bCs/>
                <w:sz w:val="22"/>
              </w:rPr>
            </w:pPr>
          </w:p>
        </w:tc>
      </w:tr>
    </w:tbl>
    <w:p w:rsidR="007212CA" w:rsidRPr="007212CA" w:rsidRDefault="007212CA" w:rsidP="007212CA">
      <w:pPr>
        <w:adjustRightInd w:val="0"/>
        <w:snapToGrid w:val="0"/>
        <w:spacing w:line="360" w:lineRule="auto"/>
        <w:ind w:firstLineChars="200" w:firstLine="420"/>
        <w:jc w:val="left"/>
        <w:rPr>
          <w:rFonts w:ascii="宋体" w:eastAsia="宋体" w:hAnsi="宋体" w:cs="Times New Roman"/>
          <w:szCs w:val="21"/>
        </w:rPr>
      </w:pPr>
      <w:r w:rsidRPr="007212CA">
        <w:rPr>
          <w:rFonts w:ascii="宋体" w:eastAsia="宋体" w:hAnsi="宋体" w:cs="Times New Roman" w:hint="eastAsia"/>
          <w:bCs/>
          <w:szCs w:val="21"/>
        </w:rPr>
        <w:t>备注：投标人应按照服务项目的特点和性质，分项说明并计算出本项目范围内各人员费用的组成。成本测算和列项要求完整、成本分析依据充分，人员、材料经费测算合理。</w:t>
      </w:r>
    </w:p>
    <w:p w:rsidR="007212CA" w:rsidRPr="007212CA" w:rsidRDefault="007212CA" w:rsidP="007212CA">
      <w:pPr>
        <w:adjustRightInd w:val="0"/>
        <w:snapToGrid w:val="0"/>
        <w:spacing w:line="300" w:lineRule="auto"/>
        <w:ind w:firstLineChars="200" w:firstLine="442"/>
        <w:outlineLvl w:val="2"/>
        <w:rPr>
          <w:rFonts w:ascii="Times New Roman" w:eastAsia="宋体" w:hAnsi="Times New Roman" w:cs="Times New Roman"/>
          <w:b/>
          <w:bCs/>
          <w:sz w:val="22"/>
        </w:rPr>
      </w:pPr>
      <w:bookmarkStart w:id="97" w:name="_Toc161239786"/>
      <w:r w:rsidRPr="007212CA">
        <w:rPr>
          <w:rFonts w:ascii="Times New Roman" w:eastAsia="宋体" w:hAnsi="Times New Roman" w:cs="Times New Roman"/>
          <w:b/>
          <w:bCs/>
          <w:sz w:val="22"/>
        </w:rPr>
        <w:t>14</w:t>
      </w:r>
      <w:r w:rsidRPr="007212CA">
        <w:rPr>
          <w:rFonts w:ascii="Times New Roman" w:eastAsia="宋体" w:hAnsi="Times New Roman" w:cs="Times New Roman" w:hint="eastAsia"/>
          <w:b/>
          <w:bCs/>
          <w:sz w:val="22"/>
        </w:rPr>
        <w:t>磋商</w:t>
      </w:r>
      <w:r w:rsidRPr="007212CA">
        <w:rPr>
          <w:rFonts w:ascii="Times New Roman" w:eastAsia="宋体" w:hAnsi="Times New Roman" w:cs="Times New Roman"/>
          <w:b/>
          <w:bCs/>
          <w:sz w:val="22"/>
        </w:rPr>
        <w:t>报价控制性条款</w:t>
      </w:r>
      <w:bookmarkEnd w:id="86"/>
      <w:bookmarkEnd w:id="94"/>
      <w:bookmarkEnd w:id="95"/>
      <w:bookmarkEnd w:id="96"/>
      <w:bookmarkEnd w:id="97"/>
    </w:p>
    <w:p w:rsidR="007212CA" w:rsidRPr="007212CA" w:rsidRDefault="007212CA" w:rsidP="007212CA">
      <w:pPr>
        <w:adjustRightInd w:val="0"/>
        <w:snapToGrid w:val="0"/>
        <w:spacing w:line="300" w:lineRule="auto"/>
        <w:ind w:firstLineChars="192" w:firstLine="422"/>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 xml:space="preserve">14.1 </w:t>
      </w:r>
      <w:r w:rsidRPr="007212CA">
        <w:rPr>
          <w:rFonts w:ascii="Times New Roman" w:eastAsia="宋体" w:hAnsi="Times New Roman" w:cs="Times New Roman" w:hint="eastAsia"/>
          <w:color w:val="000000"/>
          <w:sz w:val="22"/>
        </w:rPr>
        <w:t>磋商最后</w:t>
      </w:r>
      <w:r w:rsidRPr="007212CA">
        <w:rPr>
          <w:rFonts w:ascii="Times New Roman" w:eastAsia="宋体" w:hAnsi="Times New Roman" w:cs="Times New Roman"/>
          <w:color w:val="000000"/>
          <w:sz w:val="22"/>
        </w:rPr>
        <w:t>报价不得超过公布的预算金额，其中各年度或各分项报价（如有要求）均不得超过对应的预算金额</w:t>
      </w:r>
      <w:r w:rsidRPr="007212CA">
        <w:rPr>
          <w:rFonts w:ascii="Times New Roman" w:eastAsia="宋体" w:hAnsi="Times New Roman" w:cs="Times New Roman" w:hint="eastAsia"/>
          <w:color w:val="000000"/>
          <w:sz w:val="22"/>
        </w:rPr>
        <w:t>或最高限价</w:t>
      </w:r>
      <w:r w:rsidRPr="007212CA">
        <w:rPr>
          <w:rFonts w:ascii="Times New Roman" w:eastAsia="宋体" w:hAnsi="Times New Roman" w:cs="Times New Roman"/>
          <w:color w:val="000000"/>
          <w:sz w:val="22"/>
        </w:rPr>
        <w:t>。</w:t>
      </w:r>
    </w:p>
    <w:p w:rsidR="007212CA" w:rsidRPr="007212CA" w:rsidRDefault="007212CA" w:rsidP="007212CA">
      <w:pPr>
        <w:adjustRightInd w:val="0"/>
        <w:snapToGrid w:val="0"/>
        <w:spacing w:line="300" w:lineRule="auto"/>
        <w:ind w:firstLineChars="192" w:firstLine="422"/>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 xml:space="preserve">14.2 </w:t>
      </w:r>
      <w:r w:rsidRPr="007212CA">
        <w:rPr>
          <w:rFonts w:ascii="Times New Roman" w:eastAsia="宋体" w:hAnsi="Times New Roman" w:cs="Times New Roman"/>
          <w:color w:val="000000"/>
          <w:sz w:val="22"/>
        </w:rPr>
        <w:t>本项目只允许有一个报价，任何有选择的报价将不予接受。</w:t>
      </w:r>
    </w:p>
    <w:p w:rsidR="007212CA" w:rsidRPr="007212CA" w:rsidRDefault="007212CA" w:rsidP="007212CA">
      <w:pPr>
        <w:adjustRightInd w:val="0"/>
        <w:snapToGrid w:val="0"/>
        <w:spacing w:line="300" w:lineRule="auto"/>
        <w:ind w:firstLineChars="192" w:firstLine="422"/>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 xml:space="preserve">14.3 </w:t>
      </w:r>
      <w:r w:rsidRPr="007212CA">
        <w:rPr>
          <w:rFonts w:ascii="Times New Roman" w:eastAsia="宋体" w:hAnsi="Times New Roman" w:cs="Times New Roman" w:hint="eastAsia"/>
          <w:color w:val="000000"/>
          <w:sz w:val="22"/>
        </w:rPr>
        <w:t>供应商</w:t>
      </w:r>
      <w:r w:rsidRPr="007212CA">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212CA" w:rsidRPr="007212CA" w:rsidRDefault="007212CA" w:rsidP="007212CA">
      <w:pPr>
        <w:adjustRightInd w:val="0"/>
        <w:snapToGrid w:val="0"/>
        <w:spacing w:line="300" w:lineRule="auto"/>
        <w:ind w:firstLineChars="192" w:firstLine="424"/>
        <w:jc w:val="left"/>
        <w:rPr>
          <w:rFonts w:ascii="Times New Roman" w:eastAsia="宋体" w:hAnsi="Times New Roman" w:cs="Times New Roman"/>
          <w:color w:val="000000"/>
          <w:sz w:val="22"/>
        </w:rPr>
      </w:pPr>
      <w:r w:rsidRPr="007212CA">
        <w:rPr>
          <w:rFonts w:ascii="Times New Roman" w:eastAsia="宋体" w:hAnsi="宋体" w:cs="Times New Roman"/>
          <w:b/>
          <w:bCs/>
          <w:kern w:val="0"/>
          <w:sz w:val="22"/>
        </w:rPr>
        <w:t>★</w:t>
      </w:r>
      <w:r w:rsidRPr="007212CA">
        <w:rPr>
          <w:rFonts w:ascii="Times New Roman" w:eastAsia="宋体" w:hAnsi="Times New Roman" w:cs="Times New Roman"/>
          <w:color w:val="000000"/>
          <w:sz w:val="22"/>
        </w:rPr>
        <w:t xml:space="preserve">14.4 </w:t>
      </w:r>
      <w:r w:rsidRPr="007212CA">
        <w:rPr>
          <w:rFonts w:ascii="Times New Roman" w:eastAsia="宋体" w:hAnsi="Times New Roman" w:cs="Times New Roman"/>
          <w:color w:val="000000"/>
          <w:sz w:val="22"/>
        </w:rPr>
        <w:t>经</w:t>
      </w:r>
      <w:r w:rsidRPr="007212CA">
        <w:rPr>
          <w:rFonts w:ascii="Times New Roman" w:eastAsia="宋体" w:hAnsi="Times New Roman" w:cs="Times New Roman" w:hint="eastAsia"/>
          <w:color w:val="000000"/>
          <w:sz w:val="22"/>
        </w:rPr>
        <w:t>磋商小组</w:t>
      </w:r>
      <w:r w:rsidRPr="007212CA">
        <w:rPr>
          <w:rFonts w:ascii="Times New Roman" w:eastAsia="宋体" w:hAnsi="Times New Roman" w:cs="Times New Roman"/>
          <w:color w:val="000000"/>
          <w:sz w:val="22"/>
        </w:rPr>
        <w:t>审定，</w:t>
      </w:r>
      <w:r w:rsidRPr="007212CA">
        <w:rPr>
          <w:rFonts w:ascii="Times New Roman" w:eastAsia="宋体" w:hAnsi="Times New Roman" w:cs="Times New Roman" w:hint="eastAsia"/>
          <w:color w:val="000000"/>
          <w:sz w:val="22"/>
        </w:rPr>
        <w:t>磋商</w:t>
      </w:r>
      <w:r w:rsidRPr="007212CA">
        <w:rPr>
          <w:rFonts w:ascii="Times New Roman" w:eastAsia="宋体" w:hAnsi="Times New Roman" w:cs="Times New Roman"/>
          <w:color w:val="000000"/>
          <w:sz w:val="22"/>
        </w:rPr>
        <w:t>报价存在下列情形之一的，该</w:t>
      </w:r>
      <w:r w:rsidRPr="007212CA">
        <w:rPr>
          <w:rFonts w:ascii="Times New Roman" w:eastAsia="宋体" w:hAnsi="Times New Roman" w:cs="Times New Roman" w:hint="eastAsia"/>
          <w:color w:val="000000"/>
          <w:sz w:val="22"/>
        </w:rPr>
        <w:t>响应</w:t>
      </w:r>
      <w:r w:rsidRPr="007212CA">
        <w:rPr>
          <w:rFonts w:ascii="Times New Roman" w:eastAsia="宋体" w:hAnsi="Times New Roman" w:cs="Times New Roman"/>
          <w:color w:val="000000"/>
          <w:sz w:val="22"/>
        </w:rPr>
        <w:t>文件作无效处理：</w:t>
      </w:r>
    </w:p>
    <w:p w:rsidR="007212CA" w:rsidRPr="007212CA" w:rsidRDefault="007212CA" w:rsidP="007212CA">
      <w:pPr>
        <w:adjustRightInd w:val="0"/>
        <w:snapToGrid w:val="0"/>
        <w:spacing w:line="300" w:lineRule="auto"/>
        <w:ind w:firstLineChars="192" w:firstLine="422"/>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 xml:space="preserve">14.4.1 </w:t>
      </w:r>
      <w:r w:rsidRPr="007212CA">
        <w:rPr>
          <w:rFonts w:ascii="Times New Roman" w:eastAsia="宋体" w:hAnsi="Times New Roman" w:cs="Times New Roman" w:hint="eastAsia"/>
          <w:color w:val="000000"/>
          <w:sz w:val="22"/>
        </w:rPr>
        <w:t>磋商最后</w:t>
      </w:r>
      <w:r w:rsidRPr="007212CA">
        <w:rPr>
          <w:rFonts w:ascii="Times New Roman" w:eastAsia="宋体" w:hAnsi="Times New Roman" w:cs="Times New Roman"/>
          <w:color w:val="000000"/>
          <w:sz w:val="22"/>
        </w:rPr>
        <w:t>报价和技术方案明显不相符的；</w:t>
      </w:r>
    </w:p>
    <w:p w:rsidR="007212CA" w:rsidRPr="007212CA" w:rsidRDefault="007212CA" w:rsidP="007212CA">
      <w:pPr>
        <w:adjustRightInd w:val="0"/>
        <w:snapToGrid w:val="0"/>
        <w:spacing w:line="300" w:lineRule="auto"/>
        <w:ind w:firstLineChars="192" w:firstLine="422"/>
        <w:jc w:val="left"/>
        <w:rPr>
          <w:rFonts w:ascii="Times New Roman" w:eastAsia="宋体" w:hAnsi="Times New Roman" w:cs="Times New Roman"/>
          <w:color w:val="000000"/>
          <w:sz w:val="22"/>
        </w:rPr>
      </w:pPr>
      <w:r w:rsidRPr="007212CA">
        <w:rPr>
          <w:rFonts w:ascii="Times New Roman" w:eastAsia="宋体" w:hAnsi="Times New Roman" w:cs="Times New Roman"/>
          <w:color w:val="000000"/>
          <w:sz w:val="22"/>
        </w:rPr>
        <w:t xml:space="preserve">14.4.2 </w:t>
      </w:r>
      <w:r w:rsidRPr="007212CA">
        <w:rPr>
          <w:rFonts w:ascii="Times New Roman" w:eastAsia="宋体" w:hAnsi="Times New Roman" w:cs="Times New Roman" w:hint="eastAsia"/>
          <w:color w:val="000000"/>
          <w:sz w:val="22"/>
        </w:rPr>
        <w:t>磋商最后</w:t>
      </w:r>
      <w:r w:rsidRPr="007212CA">
        <w:rPr>
          <w:rFonts w:ascii="Times New Roman" w:eastAsia="宋体" w:hAnsi="Times New Roman" w:cs="Times New Roman"/>
          <w:color w:val="000000"/>
          <w:sz w:val="22"/>
        </w:rPr>
        <w:t>报价</w:t>
      </w:r>
      <w:r w:rsidRPr="007212CA">
        <w:rPr>
          <w:rFonts w:ascii="Times New Roman" w:eastAsia="宋体" w:hAnsi="Times New Roman" w:cs="Times New Roman" w:hint="eastAsia"/>
          <w:color w:val="000000"/>
          <w:sz w:val="22"/>
        </w:rPr>
        <w:t>中</w:t>
      </w:r>
      <w:r w:rsidRPr="007212CA">
        <w:rPr>
          <w:rFonts w:ascii="Times New Roman" w:eastAsia="宋体" w:hAnsi="Times New Roman" w:cs="Times New Roman"/>
          <w:color w:val="000000"/>
          <w:sz w:val="22"/>
        </w:rPr>
        <w:t>缩减</w:t>
      </w:r>
      <w:r w:rsidRPr="007212CA">
        <w:rPr>
          <w:rFonts w:ascii="Times New Roman" w:eastAsia="宋体" w:hAnsi="Times New Roman" w:cs="Times New Roman" w:hint="eastAsia"/>
          <w:color w:val="000000"/>
          <w:sz w:val="22"/>
        </w:rPr>
        <w:t>磋商小组最终确定的</w:t>
      </w:r>
      <w:r w:rsidRPr="007212CA">
        <w:rPr>
          <w:rFonts w:ascii="Times New Roman" w:eastAsia="宋体" w:hAnsi="Times New Roman" w:cs="Times New Roman"/>
          <w:color w:val="000000"/>
          <w:sz w:val="22"/>
        </w:rPr>
        <w:t>服务内容的；</w:t>
      </w:r>
    </w:p>
    <w:p w:rsidR="007212CA" w:rsidRPr="007212CA" w:rsidRDefault="007212CA" w:rsidP="007212CA">
      <w:pPr>
        <w:adjustRightInd w:val="0"/>
        <w:snapToGrid w:val="0"/>
        <w:spacing w:line="300" w:lineRule="auto"/>
        <w:ind w:firstLineChars="192" w:firstLine="422"/>
        <w:jc w:val="left"/>
        <w:rPr>
          <w:rFonts w:ascii="Times New Roman" w:eastAsia="宋体" w:hAnsi="Times New Roman" w:cs="Times New Roman"/>
          <w:sz w:val="22"/>
        </w:rPr>
      </w:pPr>
      <w:r w:rsidRPr="007212CA">
        <w:rPr>
          <w:rFonts w:ascii="Times New Roman" w:eastAsia="宋体" w:hAnsi="Times New Roman" w:cs="Times New Roman"/>
          <w:sz w:val="22"/>
        </w:rPr>
        <w:t xml:space="preserve">14.4.3 </w:t>
      </w:r>
      <w:r w:rsidRPr="007212CA">
        <w:rPr>
          <w:rFonts w:ascii="Times New Roman" w:eastAsia="宋体" w:hAnsi="Times New Roman" w:cs="Times New Roman" w:hint="eastAsia"/>
          <w:sz w:val="22"/>
        </w:rPr>
        <w:t>磋商</w:t>
      </w:r>
      <w:r w:rsidRPr="007212CA">
        <w:rPr>
          <w:rFonts w:ascii="Times New Roman" w:eastAsia="宋体" w:hAnsi="Times New Roman" w:cs="Times New Roman"/>
          <w:sz w:val="22"/>
        </w:rPr>
        <w:t>报价中员工的基本工资低于本市职工</w:t>
      </w:r>
      <w:r w:rsidRPr="007212CA">
        <w:rPr>
          <w:rFonts w:ascii="Times New Roman" w:eastAsia="宋体" w:hAnsi="Times New Roman" w:cs="Times New Roman" w:hint="eastAsia"/>
          <w:sz w:val="22"/>
        </w:rPr>
        <w:t>最新的</w:t>
      </w:r>
      <w:r w:rsidRPr="007212CA">
        <w:rPr>
          <w:rFonts w:ascii="Times New Roman" w:eastAsia="宋体" w:hAnsi="Times New Roman" w:cs="Times New Roman"/>
          <w:sz w:val="22"/>
        </w:rPr>
        <w:t>最低工资标准的。</w:t>
      </w:r>
    </w:p>
    <w:p w:rsidR="007212CA" w:rsidRPr="007212CA" w:rsidRDefault="007212CA" w:rsidP="007212CA">
      <w:pPr>
        <w:adjustRightInd w:val="0"/>
        <w:snapToGrid w:val="0"/>
        <w:spacing w:line="300" w:lineRule="auto"/>
        <w:jc w:val="center"/>
        <w:outlineLvl w:val="1"/>
        <w:rPr>
          <w:rFonts w:ascii="Times New Roman" w:eastAsia="黑体" w:hAnsi="Times New Roman" w:cs="Times New Roman"/>
          <w:color w:val="000000"/>
          <w:sz w:val="30"/>
          <w:szCs w:val="30"/>
        </w:rPr>
      </w:pPr>
      <w:bookmarkStart w:id="98" w:name="_Toc154129123"/>
      <w:bookmarkStart w:id="99" w:name="_Toc497211613"/>
      <w:bookmarkStart w:id="100" w:name="_Toc153978874"/>
      <w:bookmarkStart w:id="101" w:name="_Toc486947670"/>
      <w:bookmarkStart w:id="102" w:name="_Toc153978958"/>
      <w:bookmarkStart w:id="103" w:name="_Toc161239787"/>
      <w:bookmarkStart w:id="104" w:name="_Toc481849902"/>
      <w:bookmarkStart w:id="105" w:name="_Toc486604818"/>
      <w:r w:rsidRPr="007212CA">
        <w:rPr>
          <w:rFonts w:ascii="Times New Roman" w:eastAsia="黑体" w:hAnsi="Times New Roman" w:cs="Times New Roman"/>
          <w:color w:val="000000"/>
          <w:sz w:val="30"/>
          <w:szCs w:val="30"/>
        </w:rPr>
        <w:t>五、政府采购政策</w:t>
      </w:r>
      <w:bookmarkEnd w:id="98"/>
      <w:bookmarkEnd w:id="99"/>
      <w:bookmarkEnd w:id="100"/>
      <w:bookmarkEnd w:id="101"/>
      <w:bookmarkEnd w:id="102"/>
      <w:bookmarkEnd w:id="103"/>
    </w:p>
    <w:p w:rsidR="007212CA" w:rsidRPr="007212CA" w:rsidRDefault="007212CA" w:rsidP="007212CA">
      <w:pPr>
        <w:adjustRightInd w:val="0"/>
        <w:snapToGrid w:val="0"/>
        <w:spacing w:line="300" w:lineRule="auto"/>
        <w:ind w:firstLineChars="200" w:firstLine="442"/>
        <w:outlineLvl w:val="2"/>
        <w:rPr>
          <w:rFonts w:ascii="Times New Roman" w:eastAsia="宋体" w:hAnsi="宋体" w:cs="Times New Roman"/>
          <w:b/>
          <w:sz w:val="22"/>
        </w:rPr>
      </w:pPr>
      <w:bookmarkStart w:id="106" w:name="_Toc31643"/>
      <w:bookmarkStart w:id="107" w:name="_Toc155275317"/>
      <w:bookmarkStart w:id="108" w:name="_Toc160438004"/>
      <w:bookmarkStart w:id="109" w:name="_Toc161239788"/>
      <w:bookmarkEnd w:id="104"/>
      <w:bookmarkEnd w:id="105"/>
      <w:r w:rsidRPr="007212CA">
        <w:rPr>
          <w:rFonts w:ascii="Times New Roman" w:eastAsia="宋体" w:hAnsi="Times New Roman" w:cs="Times New Roman"/>
          <w:b/>
          <w:sz w:val="22"/>
        </w:rPr>
        <w:t>15</w:t>
      </w:r>
      <w:r w:rsidRPr="007212CA">
        <w:rPr>
          <w:rFonts w:ascii="Times New Roman" w:eastAsia="宋体" w:hAnsi="宋体" w:cs="Times New Roman"/>
          <w:b/>
          <w:sz w:val="22"/>
        </w:rPr>
        <w:t>促进中小企业发展</w:t>
      </w:r>
      <w:bookmarkStart w:id="110" w:name="_Toc3450"/>
      <w:bookmarkEnd w:id="106"/>
      <w:bookmarkEnd w:id="107"/>
      <w:bookmarkEnd w:id="108"/>
      <w:bookmarkEnd w:id="109"/>
    </w:p>
    <w:p w:rsidR="007212CA" w:rsidRPr="007212CA" w:rsidRDefault="007212CA" w:rsidP="007212CA">
      <w:pPr>
        <w:tabs>
          <w:tab w:val="left" w:pos="3060"/>
        </w:tabs>
        <w:adjustRightInd w:val="0"/>
        <w:snapToGrid w:val="0"/>
        <w:spacing w:line="300" w:lineRule="auto"/>
        <w:ind w:firstLineChars="200" w:firstLine="440"/>
        <w:rPr>
          <w:rFonts w:ascii="Times New Roman" w:eastAsia="宋体" w:hAnsi="Times New Roman" w:cs="Times New Roman"/>
          <w:sz w:val="22"/>
        </w:rPr>
      </w:pPr>
      <w:bookmarkStart w:id="111" w:name="_Toc155275318"/>
      <w:bookmarkStart w:id="112" w:name="_Toc160438005"/>
      <w:bookmarkStart w:id="113" w:name="_Toc161239789"/>
      <w:r w:rsidRPr="007212CA">
        <w:rPr>
          <w:rFonts w:ascii="Times New Roman" w:eastAsia="宋体" w:hAnsi="Times New Roman" w:cs="Times New Roman"/>
          <w:sz w:val="22"/>
        </w:rPr>
        <w:t>1</w:t>
      </w:r>
      <w:r w:rsidRPr="007212CA">
        <w:rPr>
          <w:rFonts w:ascii="Times New Roman" w:eastAsia="宋体" w:hAnsi="Times New Roman" w:cs="Times New Roman" w:hint="eastAsia"/>
          <w:sz w:val="22"/>
        </w:rPr>
        <w:t>5</w:t>
      </w:r>
      <w:r w:rsidRPr="007212CA">
        <w:rPr>
          <w:rFonts w:ascii="Times New Roman" w:eastAsia="宋体" w:hAnsi="Times New Roman" w:cs="Times New Roman"/>
          <w:bCs/>
          <w:sz w:val="22"/>
        </w:rPr>
        <w:t>.1</w:t>
      </w:r>
      <w:r w:rsidRPr="007212CA">
        <w:rPr>
          <w:rFonts w:ascii="Times New Roman" w:eastAsia="宋体" w:hAnsi="Times New Roman" w:cs="Times New Roman" w:hint="eastAsia"/>
          <w:sz w:val="22"/>
        </w:rPr>
        <w:t>中小企业（含中型、小型、微型企业，下同）的划定按照《中小企业划型标准规定》（工信部联企业【</w:t>
      </w:r>
      <w:r w:rsidRPr="007212CA">
        <w:rPr>
          <w:rFonts w:ascii="Times New Roman" w:eastAsia="宋体" w:hAnsi="Times New Roman" w:cs="Times New Roman"/>
          <w:sz w:val="22"/>
        </w:rPr>
        <w:t>2011</w:t>
      </w:r>
      <w:r w:rsidRPr="007212CA">
        <w:rPr>
          <w:rFonts w:ascii="Times New Roman" w:eastAsia="宋体" w:hAnsi="Times New Roman" w:cs="Times New Roman" w:hint="eastAsia"/>
          <w:sz w:val="22"/>
        </w:rPr>
        <w:t>】</w:t>
      </w:r>
      <w:r w:rsidRPr="007212CA">
        <w:rPr>
          <w:rFonts w:ascii="Times New Roman" w:eastAsia="宋体" w:hAnsi="Times New Roman" w:cs="Times New Roman"/>
          <w:sz w:val="22"/>
        </w:rPr>
        <w:t>300</w:t>
      </w:r>
      <w:r w:rsidRPr="007212CA">
        <w:rPr>
          <w:rFonts w:ascii="Times New Roman" w:eastAsia="宋体" w:hAnsi="Times New Roman" w:cs="Times New Roman" w:hint="eastAsia"/>
          <w:sz w:val="22"/>
        </w:rPr>
        <w:t>号）执行，参加磋商的中小企业应当提供《中小企业声明函》（具体格式见</w:t>
      </w:r>
      <w:r w:rsidRPr="007212CA">
        <w:rPr>
          <w:rFonts w:ascii="Times New Roman" w:eastAsia="宋体" w:hAnsi="Times New Roman" w:cs="Times New Roman"/>
          <w:sz w:val="22"/>
        </w:rPr>
        <w:t>“</w:t>
      </w:r>
      <w:r w:rsidRPr="007212CA">
        <w:rPr>
          <w:rFonts w:ascii="Times New Roman" w:eastAsia="宋体" w:hAnsi="Times New Roman" w:cs="Times New Roman" w:hint="eastAsia"/>
          <w:sz w:val="22"/>
        </w:rPr>
        <w:t>磋商文件格式</w:t>
      </w:r>
      <w:r w:rsidRPr="007212CA">
        <w:rPr>
          <w:rFonts w:ascii="Times New Roman" w:eastAsia="宋体" w:hAnsi="Times New Roman" w:cs="Times New Roman"/>
          <w:sz w:val="22"/>
        </w:rPr>
        <w:t>”</w:t>
      </w:r>
      <w:r w:rsidRPr="007212CA">
        <w:rPr>
          <w:rFonts w:ascii="Times New Roman" w:eastAsia="宋体" w:hAnsi="Times New Roman" w:cs="Times New Roman" w:hint="eastAsia"/>
          <w:sz w:val="22"/>
        </w:rPr>
        <w:t>），反之，视作非中、小微企业，不具备参与磋商资格。如项目允许联合体参与竞争的，则联合体中各方均应为中小企业，并按本款要求提供《中小企业声明函》。</w:t>
      </w:r>
    </w:p>
    <w:p w:rsidR="007212CA" w:rsidRPr="007212CA" w:rsidRDefault="007212CA" w:rsidP="007212CA">
      <w:pPr>
        <w:adjustRightInd w:val="0"/>
        <w:snapToGrid w:val="0"/>
        <w:spacing w:line="300" w:lineRule="auto"/>
        <w:ind w:firstLineChars="200" w:firstLine="440"/>
        <w:rPr>
          <w:rFonts w:ascii="Times New Roman" w:eastAsia="宋体" w:hAnsi="Times New Roman" w:cs="Times New Roman"/>
          <w:sz w:val="22"/>
        </w:rPr>
      </w:pPr>
      <w:r w:rsidRPr="007212CA">
        <w:rPr>
          <w:rFonts w:ascii="Times New Roman" w:eastAsia="宋体" w:hAnsi="Times New Roman" w:cs="Times New Roman"/>
          <w:sz w:val="22"/>
        </w:rPr>
        <w:t>1</w:t>
      </w:r>
      <w:r w:rsidRPr="007212CA">
        <w:rPr>
          <w:rFonts w:ascii="Times New Roman" w:eastAsia="宋体" w:hAnsi="Times New Roman" w:cs="Times New Roman" w:hint="eastAsia"/>
          <w:sz w:val="22"/>
        </w:rPr>
        <w:t>5</w:t>
      </w:r>
      <w:r w:rsidRPr="007212CA">
        <w:rPr>
          <w:rFonts w:ascii="Times New Roman" w:eastAsia="宋体" w:hAnsi="Times New Roman" w:cs="Times New Roman"/>
          <w:sz w:val="22"/>
        </w:rPr>
        <w:t xml:space="preserve">.2 </w:t>
      </w:r>
      <w:r w:rsidRPr="007212CA">
        <w:rPr>
          <w:rFonts w:ascii="Times New Roman" w:eastAsia="宋体" w:hAnsi="Times New Roman" w:cs="Times New Roman"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7212CA" w:rsidRPr="007212CA" w:rsidRDefault="007212CA" w:rsidP="007212CA">
      <w:pPr>
        <w:adjustRightInd w:val="0"/>
        <w:snapToGrid w:val="0"/>
        <w:spacing w:line="300" w:lineRule="auto"/>
        <w:ind w:firstLineChars="200" w:firstLine="440"/>
        <w:rPr>
          <w:rFonts w:ascii="Times New Roman" w:eastAsia="宋体" w:hAnsi="Times New Roman" w:cs="Times New Roman"/>
          <w:sz w:val="22"/>
        </w:rPr>
      </w:pPr>
      <w:r w:rsidRPr="007212CA">
        <w:rPr>
          <w:rFonts w:ascii="Times New Roman" w:eastAsia="宋体" w:hAnsi="Times New Roman" w:cs="Times New Roman"/>
          <w:sz w:val="22"/>
        </w:rPr>
        <w:t>1</w:t>
      </w:r>
      <w:r w:rsidRPr="007212CA">
        <w:rPr>
          <w:rFonts w:ascii="Times New Roman" w:eastAsia="宋体" w:hAnsi="Times New Roman" w:cs="Times New Roman" w:hint="eastAsia"/>
          <w:sz w:val="22"/>
        </w:rPr>
        <w:t>5</w:t>
      </w:r>
      <w:r w:rsidRPr="007212CA">
        <w:rPr>
          <w:rFonts w:ascii="Times New Roman" w:eastAsia="宋体" w:hAnsi="Times New Roman" w:cs="Times New Roman"/>
          <w:sz w:val="22"/>
        </w:rPr>
        <w:t xml:space="preserve">.3 </w:t>
      </w:r>
      <w:r w:rsidRPr="007212CA">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7212CA" w:rsidRPr="007212CA" w:rsidRDefault="007212CA" w:rsidP="007212CA">
      <w:pPr>
        <w:adjustRightInd w:val="0"/>
        <w:snapToGrid w:val="0"/>
        <w:spacing w:line="300" w:lineRule="auto"/>
        <w:ind w:firstLineChars="200" w:firstLine="440"/>
        <w:rPr>
          <w:rFonts w:ascii="Times New Roman" w:eastAsia="宋体" w:hAnsi="Times New Roman" w:cs="Times New Roman"/>
          <w:sz w:val="22"/>
        </w:rPr>
      </w:pPr>
      <w:r w:rsidRPr="007212CA">
        <w:rPr>
          <w:rFonts w:ascii="Times New Roman" w:eastAsia="宋体" w:hAnsi="Times New Roman" w:cs="Times New Roman"/>
          <w:sz w:val="22"/>
        </w:rPr>
        <w:t>1</w:t>
      </w:r>
      <w:r w:rsidRPr="007212CA">
        <w:rPr>
          <w:rFonts w:ascii="Times New Roman" w:eastAsia="宋体" w:hAnsi="Times New Roman" w:cs="Times New Roman" w:hint="eastAsia"/>
          <w:sz w:val="22"/>
        </w:rPr>
        <w:t>5</w:t>
      </w:r>
      <w:r w:rsidRPr="007212CA">
        <w:rPr>
          <w:rFonts w:ascii="Times New Roman" w:eastAsia="宋体" w:hAnsi="Times New Roman" w:cs="Times New Roman"/>
          <w:sz w:val="22"/>
        </w:rPr>
        <w:t>.4</w:t>
      </w:r>
      <w:r w:rsidRPr="007212CA">
        <w:rPr>
          <w:rFonts w:ascii="Times New Roman" w:eastAsia="宋体" w:hAnsi="Times New Roman" w:cs="Times New Roman" w:hint="eastAsia"/>
          <w:sz w:val="22"/>
        </w:rPr>
        <w:t>供应商如提供虚假材料以谋取成交的，按照《政府采购法》有关条款处理，并记入供应商诚信档案。</w:t>
      </w:r>
    </w:p>
    <w:p w:rsidR="007212CA" w:rsidRPr="007212CA" w:rsidRDefault="007212CA" w:rsidP="007212CA">
      <w:pPr>
        <w:adjustRightInd w:val="0"/>
        <w:snapToGrid w:val="0"/>
        <w:spacing w:line="300" w:lineRule="auto"/>
        <w:ind w:firstLineChars="200" w:firstLine="442"/>
        <w:outlineLvl w:val="2"/>
        <w:rPr>
          <w:rFonts w:ascii="Times New Roman" w:eastAsia="宋体" w:hAnsi="Times New Roman" w:cs="Times New Roman"/>
          <w:b/>
          <w:sz w:val="22"/>
        </w:rPr>
      </w:pPr>
      <w:r w:rsidRPr="007212CA">
        <w:rPr>
          <w:rFonts w:ascii="Times New Roman" w:eastAsia="宋体" w:hAnsi="Times New Roman" w:cs="Times New Roman"/>
          <w:b/>
          <w:sz w:val="22"/>
        </w:rPr>
        <w:t xml:space="preserve">16 </w:t>
      </w:r>
      <w:r w:rsidRPr="007212CA">
        <w:rPr>
          <w:rFonts w:ascii="Times New Roman" w:eastAsia="宋体" w:hAnsi="Times New Roman" w:cs="Times New Roman"/>
          <w:b/>
          <w:sz w:val="22"/>
        </w:rPr>
        <w:t>促进残疾人就业</w:t>
      </w:r>
      <w:r w:rsidRPr="007212CA">
        <w:rPr>
          <w:rFonts w:ascii="Times New Roman" w:eastAsia="宋体" w:hAnsi="Times New Roman" w:cs="Times New Roman" w:hint="eastAsia"/>
          <w:sz w:val="22"/>
        </w:rPr>
        <w:t>（注：仅残疾人福利单位适用）</w:t>
      </w:r>
      <w:bookmarkEnd w:id="110"/>
      <w:bookmarkEnd w:id="111"/>
      <w:bookmarkEnd w:id="112"/>
      <w:bookmarkEnd w:id="113"/>
    </w:p>
    <w:p w:rsidR="007212CA" w:rsidRPr="007212CA" w:rsidRDefault="007212CA" w:rsidP="007212CA">
      <w:pPr>
        <w:adjustRightInd w:val="0"/>
        <w:snapToGrid w:val="0"/>
        <w:spacing w:line="300" w:lineRule="auto"/>
        <w:ind w:firstLineChars="200" w:firstLine="440"/>
        <w:rPr>
          <w:rFonts w:ascii="Times New Roman" w:eastAsia="宋体" w:hAnsi="Times New Roman" w:cs="Times New Roman"/>
          <w:sz w:val="22"/>
        </w:rPr>
      </w:pPr>
      <w:r w:rsidRPr="007212CA">
        <w:rPr>
          <w:rFonts w:ascii="Times New Roman" w:eastAsia="宋体" w:hAnsi="Times New Roman" w:cs="Times New Roman"/>
          <w:sz w:val="22"/>
        </w:rPr>
        <w:t xml:space="preserve">16.1 </w:t>
      </w:r>
      <w:r w:rsidRPr="007212CA">
        <w:rPr>
          <w:rFonts w:ascii="Times New Roman" w:eastAsia="宋体" w:hAnsi="Times New Roman" w:cs="Times New Roman"/>
          <w:sz w:val="22"/>
        </w:rPr>
        <w:t>符合财库【</w:t>
      </w:r>
      <w:r w:rsidRPr="007212CA">
        <w:rPr>
          <w:rFonts w:ascii="Times New Roman" w:eastAsia="宋体" w:hAnsi="Times New Roman" w:cs="Times New Roman"/>
          <w:sz w:val="22"/>
        </w:rPr>
        <w:t>2017</w:t>
      </w:r>
      <w:r w:rsidRPr="007212CA">
        <w:rPr>
          <w:rFonts w:ascii="Times New Roman" w:eastAsia="宋体" w:hAnsi="Times New Roman" w:cs="Times New Roman"/>
          <w:sz w:val="22"/>
        </w:rPr>
        <w:t>】</w:t>
      </w:r>
      <w:r w:rsidRPr="007212CA">
        <w:rPr>
          <w:rFonts w:ascii="Times New Roman" w:eastAsia="宋体" w:hAnsi="Times New Roman" w:cs="Times New Roman"/>
          <w:sz w:val="22"/>
        </w:rPr>
        <w:t>141</w:t>
      </w:r>
      <w:r w:rsidRPr="007212CA">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6349B5" w:rsidRDefault="007212CA" w:rsidP="007212CA">
      <w:pPr>
        <w:adjustRightInd w:val="0"/>
        <w:snapToGrid w:val="0"/>
        <w:spacing w:line="300" w:lineRule="auto"/>
        <w:ind w:firstLineChars="200" w:firstLine="440"/>
      </w:pPr>
      <w:r w:rsidRPr="007212CA">
        <w:rPr>
          <w:rFonts w:ascii="Times New Roman" w:eastAsia="宋体" w:hAnsi="Times New Roman" w:cs="Times New Roman"/>
          <w:sz w:val="22"/>
        </w:rPr>
        <w:lastRenderedPageBreak/>
        <w:t>16.2</w:t>
      </w:r>
      <w:r w:rsidRPr="007212CA">
        <w:rPr>
          <w:rFonts w:ascii="Times New Roman" w:eastAsia="宋体" w:hAnsi="Times New Roman" w:cs="Times New Roman"/>
          <w:sz w:val="22"/>
        </w:rPr>
        <w:t>残疾人福利性单位在参加政府采购活动时，</w:t>
      </w:r>
      <w:proofErr w:type="gramStart"/>
      <w:r w:rsidRPr="007212CA">
        <w:rPr>
          <w:rFonts w:ascii="Times New Roman" w:eastAsia="宋体" w:hAnsi="Times New Roman" w:cs="Times New Roman"/>
          <w:sz w:val="22"/>
        </w:rPr>
        <w:t>应当按财库</w:t>
      </w:r>
      <w:proofErr w:type="gramEnd"/>
      <w:r w:rsidRPr="007212CA">
        <w:rPr>
          <w:rFonts w:ascii="Times New Roman" w:eastAsia="宋体" w:hAnsi="Times New Roman" w:cs="Times New Roman"/>
          <w:sz w:val="22"/>
        </w:rPr>
        <w:t>【</w:t>
      </w:r>
      <w:r w:rsidRPr="007212CA">
        <w:rPr>
          <w:rFonts w:ascii="Times New Roman" w:eastAsia="宋体" w:hAnsi="Times New Roman" w:cs="Times New Roman"/>
          <w:sz w:val="22"/>
        </w:rPr>
        <w:t>2017</w:t>
      </w:r>
      <w:r w:rsidRPr="007212CA">
        <w:rPr>
          <w:rFonts w:ascii="Times New Roman" w:eastAsia="宋体" w:hAnsi="Times New Roman" w:cs="Times New Roman"/>
          <w:sz w:val="22"/>
        </w:rPr>
        <w:t>】</w:t>
      </w:r>
      <w:r w:rsidRPr="007212CA">
        <w:rPr>
          <w:rFonts w:ascii="Times New Roman" w:eastAsia="宋体" w:hAnsi="Times New Roman" w:cs="Times New Roman"/>
          <w:sz w:val="22"/>
        </w:rPr>
        <w:t>141</w:t>
      </w:r>
      <w:r w:rsidRPr="007212CA">
        <w:rPr>
          <w:rFonts w:ascii="Times New Roman" w:eastAsia="宋体" w:hAnsi="Times New Roman" w:cs="Times New Roman"/>
          <w:sz w:val="22"/>
        </w:rPr>
        <w:t>号规定的《残疾人福利性单位声明函》（具体格式详见</w:t>
      </w:r>
      <w:r w:rsidRPr="007212CA">
        <w:rPr>
          <w:rFonts w:ascii="Times New Roman" w:eastAsia="宋体" w:hAnsi="Times New Roman" w:cs="Times New Roman"/>
          <w:sz w:val="22"/>
        </w:rPr>
        <w:t>“</w:t>
      </w:r>
      <w:r w:rsidRPr="007212CA">
        <w:rPr>
          <w:rFonts w:ascii="Times New Roman" w:eastAsia="宋体" w:hAnsi="Times New Roman" w:cs="Times New Roman"/>
          <w:sz w:val="22"/>
        </w:rPr>
        <w:t>投标文件格式</w:t>
      </w:r>
      <w:r w:rsidRPr="007212CA">
        <w:rPr>
          <w:rFonts w:ascii="Times New Roman" w:eastAsia="宋体" w:hAnsi="Times New Roman" w:cs="Times New Roman"/>
          <w:sz w:val="22"/>
        </w:rPr>
        <w:t>”</w:t>
      </w:r>
      <w:r w:rsidRPr="007212CA">
        <w:rPr>
          <w:rFonts w:ascii="Times New Roman" w:eastAsia="宋体" w:hAnsi="Times New Roman" w:cs="Times New Roman"/>
          <w:sz w:val="22"/>
        </w:rPr>
        <w:t>），并对声明的真实性负责。</w:t>
      </w:r>
    </w:p>
    <w:sectPr w:rsidR="006349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5C1" w:rsidRDefault="00FF55C1" w:rsidP="007212CA">
      <w:r>
        <w:separator/>
      </w:r>
    </w:p>
  </w:endnote>
  <w:endnote w:type="continuationSeparator" w:id="0">
    <w:p w:rsidR="00FF55C1" w:rsidRDefault="00FF55C1" w:rsidP="0072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FZFangSong-Z02">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5C1" w:rsidRDefault="00FF55C1" w:rsidP="007212CA">
      <w:r>
        <w:separator/>
      </w:r>
    </w:p>
  </w:footnote>
  <w:footnote w:type="continuationSeparator" w:id="0">
    <w:p w:rsidR="00FF55C1" w:rsidRDefault="00FF55C1" w:rsidP="00721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C"/>
    <w:rsid w:val="001C7B58"/>
    <w:rsid w:val="004B647C"/>
    <w:rsid w:val="00573570"/>
    <w:rsid w:val="006349B5"/>
    <w:rsid w:val="007212CA"/>
    <w:rsid w:val="00FF5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2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12CA"/>
    <w:rPr>
      <w:sz w:val="18"/>
      <w:szCs w:val="18"/>
    </w:rPr>
  </w:style>
  <w:style w:type="paragraph" w:styleId="a4">
    <w:name w:val="footer"/>
    <w:basedOn w:val="a"/>
    <w:link w:val="Char0"/>
    <w:uiPriority w:val="99"/>
    <w:unhideWhenUsed/>
    <w:rsid w:val="007212CA"/>
    <w:pPr>
      <w:tabs>
        <w:tab w:val="center" w:pos="4153"/>
        <w:tab w:val="right" w:pos="8306"/>
      </w:tabs>
      <w:snapToGrid w:val="0"/>
      <w:jc w:val="left"/>
    </w:pPr>
    <w:rPr>
      <w:sz w:val="18"/>
      <w:szCs w:val="18"/>
    </w:rPr>
  </w:style>
  <w:style w:type="character" w:customStyle="1" w:styleId="Char0">
    <w:name w:val="页脚 Char"/>
    <w:basedOn w:val="a0"/>
    <w:link w:val="a4"/>
    <w:uiPriority w:val="99"/>
    <w:rsid w:val="007212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2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12CA"/>
    <w:rPr>
      <w:sz w:val="18"/>
      <w:szCs w:val="18"/>
    </w:rPr>
  </w:style>
  <w:style w:type="paragraph" w:styleId="a4">
    <w:name w:val="footer"/>
    <w:basedOn w:val="a"/>
    <w:link w:val="Char0"/>
    <w:uiPriority w:val="99"/>
    <w:unhideWhenUsed/>
    <w:rsid w:val="007212CA"/>
    <w:pPr>
      <w:tabs>
        <w:tab w:val="center" w:pos="4153"/>
        <w:tab w:val="right" w:pos="8306"/>
      </w:tabs>
      <w:snapToGrid w:val="0"/>
      <w:jc w:val="left"/>
    </w:pPr>
    <w:rPr>
      <w:sz w:val="18"/>
      <w:szCs w:val="18"/>
    </w:rPr>
  </w:style>
  <w:style w:type="character" w:customStyle="1" w:styleId="Char0">
    <w:name w:val="页脚 Char"/>
    <w:basedOn w:val="a0"/>
    <w:link w:val="a4"/>
    <w:uiPriority w:val="99"/>
    <w:rsid w:val="007212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4893</Words>
  <Characters>5089</Characters>
  <Application>Microsoft Office Word</Application>
  <DocSecurity>0</DocSecurity>
  <Lines>212</Lines>
  <Paragraphs>226</Paragraphs>
  <ScaleCrop>false</ScaleCrop>
  <Company>Microsoft</Company>
  <LinksUpToDate>false</LinksUpToDate>
  <CharactersWithSpaces>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2024-04-09T10:47:00Z</dcterms:created>
  <dcterms:modified xsi:type="dcterms:W3CDTF">2024-04-09T10:50:00Z</dcterms:modified>
</cp:coreProperties>
</file>