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778" w:rsidRDefault="009F7778" w:rsidP="009F7778">
      <w:pPr>
        <w:adjustRightInd w:val="0"/>
        <w:snapToGrid w:val="0"/>
        <w:spacing w:line="300" w:lineRule="auto"/>
        <w:jc w:val="center"/>
        <w:outlineLvl w:val="1"/>
        <w:rPr>
          <w:rFonts w:ascii="Times New Roman" w:eastAsia="黑体" w:hAnsi="Times New Roman"/>
          <w:sz w:val="30"/>
          <w:szCs w:val="30"/>
        </w:rPr>
      </w:pPr>
      <w:bookmarkStart w:id="0" w:name="_Toc142901919"/>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bookmarkStart w:id="19" w:name="_Hlk161062360"/>
      <w:r>
        <w:rPr>
          <w:rFonts w:ascii="Times New Roman" w:eastAsia="黑体" w:hAnsi="Times New Roman"/>
          <w:sz w:val="30"/>
          <w:szCs w:val="30"/>
        </w:rPr>
        <w:t>一、说明</w:t>
      </w:r>
      <w:bookmarkEnd w:id="0"/>
    </w:p>
    <w:p w:rsidR="009F7778" w:rsidRDefault="009F7778" w:rsidP="009F7778">
      <w:pPr>
        <w:adjustRightInd w:val="0"/>
        <w:snapToGrid w:val="0"/>
        <w:spacing w:line="300" w:lineRule="auto"/>
        <w:ind w:firstLineChars="200" w:firstLine="442"/>
        <w:outlineLvl w:val="2"/>
        <w:rPr>
          <w:rFonts w:ascii="Times New Roman" w:hAnsi="Times New Roman"/>
          <w:b/>
          <w:bCs/>
          <w:sz w:val="22"/>
        </w:rPr>
      </w:pPr>
      <w:bookmarkStart w:id="20" w:name="_Toc142901920"/>
      <w:r>
        <w:rPr>
          <w:rFonts w:ascii="Times New Roman" w:hAnsi="Times New Roman"/>
          <w:b/>
          <w:bCs/>
          <w:sz w:val="22"/>
        </w:rPr>
        <w:t>1.</w:t>
      </w:r>
      <w:r>
        <w:rPr>
          <w:rFonts w:ascii="Times New Roman" w:hAnsi="Times New Roman"/>
          <w:b/>
          <w:bCs/>
          <w:sz w:val="22"/>
        </w:rPr>
        <w:t>总则</w:t>
      </w:r>
      <w:bookmarkEnd w:id="20"/>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投标人提供的服务应当符合招标文件的要求，并且其质量完全符合国家标准、行业标准或地方标准，以及招标人制定的物业服务等标准。</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r>
        <w:rPr>
          <w:rFonts w:ascii="Times New Roman" w:hAnsi="Times New Roman"/>
          <w:color w:val="000000"/>
          <w:sz w:val="22"/>
          <w:highlight w:val="green"/>
        </w:rPr>
        <w:t>招标文件解释权归招标人所有。</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1.4 </w:t>
      </w:r>
      <w:bookmarkEnd w:id="1"/>
      <w:bookmarkEnd w:id="2"/>
      <w:bookmarkEnd w:id="3"/>
      <w:bookmarkEnd w:id="4"/>
      <w:bookmarkEnd w:id="5"/>
      <w:bookmarkEnd w:id="6"/>
      <w:bookmarkEnd w:id="7"/>
      <w:bookmarkEnd w:id="8"/>
      <w:bookmarkEnd w:id="9"/>
      <w:bookmarkEnd w:id="10"/>
      <w:r w:rsidRPr="008D55B7">
        <w:rPr>
          <w:rFonts w:ascii="Times New Roman" w:hAnsi="Times New Roman" w:hint="eastAsia"/>
          <w:sz w:val="22"/>
        </w:rPr>
        <w:t>投标人认为招标文件（包括招标补充文件）存在排他性或歧视性条款，自收到招标文件之</w:t>
      </w:r>
      <w:r>
        <w:rPr>
          <w:rFonts w:ascii="Times New Roman" w:hAnsi="Times New Roman" w:hint="eastAsia"/>
          <w:sz w:val="22"/>
        </w:rPr>
        <w:t>日或者招标文件公告期限届满之日起七个工作日内，以书面形式</w:t>
      </w:r>
      <w:r w:rsidRPr="008D55B7">
        <w:rPr>
          <w:rFonts w:ascii="Times New Roman" w:hAnsi="Times New Roman" w:hint="eastAsia"/>
          <w:sz w:val="22"/>
        </w:rPr>
        <w:t>提出，并附相关证据。</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rsidR="009F7778" w:rsidRDefault="009F7778" w:rsidP="009F777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9F7778" w:rsidRDefault="009F7778" w:rsidP="009F7778">
      <w:pPr>
        <w:snapToGrid w:val="0"/>
        <w:spacing w:line="300" w:lineRule="auto"/>
        <w:ind w:firstLineChars="200" w:firstLine="440"/>
        <w:jc w:val="left"/>
        <w:rPr>
          <w:rFonts w:ascii="Times New Roman" w:hAnsi="Times New Roman"/>
          <w:b/>
          <w:bCs/>
          <w:sz w:val="22"/>
        </w:rPr>
      </w:pPr>
      <w:r>
        <w:rPr>
          <w:rFonts w:ascii="Segoe UI Symbol" w:hAnsi="Segoe UI Symbol" w:cs="Segoe UI Symbol"/>
          <w:color w:val="FF0000"/>
          <w:sz w:val="22"/>
        </w:rPr>
        <w:t>★</w:t>
      </w:r>
      <w:r>
        <w:rPr>
          <w:rFonts w:ascii="Times New Roman" w:hAnsi="Times New Roman"/>
          <w:color w:val="FF0000"/>
          <w:sz w:val="22"/>
        </w:rPr>
        <w:t>1.8</w:t>
      </w:r>
      <w:r>
        <w:rPr>
          <w:rFonts w:ascii="Times New Roman" w:hAnsi="Times New Roman"/>
          <w:color w:val="FF0000"/>
          <w:sz w:val="22"/>
        </w:rPr>
        <w:t>投标人提供的服务必须符合国家强制性标准。</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p>
    <w:p w:rsidR="009F7778" w:rsidRDefault="009F7778" w:rsidP="009F7778">
      <w:pPr>
        <w:adjustRightInd w:val="0"/>
        <w:snapToGrid w:val="0"/>
        <w:spacing w:line="300" w:lineRule="auto"/>
        <w:jc w:val="center"/>
        <w:outlineLvl w:val="1"/>
        <w:rPr>
          <w:rFonts w:ascii="Times New Roman" w:eastAsia="黑体" w:hAnsi="Times New Roman"/>
          <w:sz w:val="30"/>
          <w:szCs w:val="30"/>
        </w:rPr>
      </w:pPr>
      <w:bookmarkStart w:id="21" w:name="_Toc142901921"/>
      <w:r>
        <w:rPr>
          <w:rFonts w:ascii="Times New Roman" w:eastAsia="黑体" w:hAnsi="Times New Roman"/>
          <w:sz w:val="30"/>
          <w:szCs w:val="30"/>
        </w:rPr>
        <w:t>二、项目概况</w:t>
      </w:r>
      <w:bookmarkEnd w:id="21"/>
    </w:p>
    <w:p w:rsidR="009F7778" w:rsidRDefault="009F7778" w:rsidP="009F7778">
      <w:pPr>
        <w:adjustRightInd w:val="0"/>
        <w:snapToGrid w:val="0"/>
        <w:spacing w:line="300" w:lineRule="auto"/>
        <w:ind w:firstLineChars="200" w:firstLine="442"/>
        <w:outlineLvl w:val="2"/>
        <w:rPr>
          <w:rFonts w:ascii="Times New Roman" w:hAnsi="Times New Roman"/>
          <w:b/>
          <w:bCs/>
          <w:sz w:val="22"/>
        </w:rPr>
      </w:pPr>
      <w:bookmarkStart w:id="22" w:name="_Toc18591155"/>
      <w:bookmarkEnd w:id="11"/>
      <w:bookmarkEnd w:id="12"/>
      <w:bookmarkEnd w:id="13"/>
      <w:bookmarkEnd w:id="14"/>
      <w:bookmarkEnd w:id="15"/>
      <w:bookmarkEnd w:id="16"/>
      <w:bookmarkEnd w:id="17"/>
      <w:bookmarkEnd w:id="18"/>
      <w:r>
        <w:rPr>
          <w:rFonts w:ascii="Times New Roman" w:hAnsi="Times New Roman"/>
          <w:b/>
          <w:bCs/>
          <w:sz w:val="22"/>
        </w:rPr>
        <w:t xml:space="preserve">2 </w:t>
      </w:r>
      <w:r>
        <w:rPr>
          <w:rFonts w:ascii="Times New Roman" w:hAnsi="Times New Roman"/>
          <w:b/>
          <w:bCs/>
          <w:sz w:val="22"/>
        </w:rPr>
        <w:t>项目名称</w:t>
      </w:r>
      <w:bookmarkEnd w:id="22"/>
    </w:p>
    <w:p w:rsidR="009F7778" w:rsidRDefault="009F7778" w:rsidP="009F7778">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物业管理费项目</w:t>
      </w:r>
    </w:p>
    <w:p w:rsidR="009F7778" w:rsidRDefault="009F7778" w:rsidP="009F7778">
      <w:pPr>
        <w:adjustRightInd w:val="0"/>
        <w:snapToGrid w:val="0"/>
        <w:spacing w:line="300" w:lineRule="auto"/>
        <w:ind w:firstLineChars="200" w:firstLine="442"/>
        <w:outlineLvl w:val="2"/>
        <w:rPr>
          <w:rFonts w:ascii="Times New Roman" w:hAnsi="Times New Roman"/>
          <w:b/>
          <w:bCs/>
          <w:sz w:val="22"/>
        </w:rPr>
      </w:pPr>
      <w:bookmarkStart w:id="23" w:name="_Toc18591156"/>
      <w:r>
        <w:rPr>
          <w:rFonts w:ascii="Times New Roman" w:hAnsi="Times New Roman"/>
          <w:b/>
          <w:bCs/>
          <w:sz w:val="22"/>
        </w:rPr>
        <w:t>3</w:t>
      </w:r>
      <w:r>
        <w:rPr>
          <w:rFonts w:ascii="Times New Roman" w:hAnsi="Times New Roman"/>
          <w:b/>
          <w:bCs/>
          <w:sz w:val="22"/>
        </w:rPr>
        <w:t>物业基本情况</w:t>
      </w:r>
      <w:bookmarkEnd w:id="23"/>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sz w:val="22"/>
        </w:rPr>
        <w:t xml:space="preserve">.1 </w:t>
      </w:r>
      <w:r>
        <w:rPr>
          <w:rFonts w:ascii="Times New Roman" w:hAnsi="Times New Roman"/>
          <w:sz w:val="22"/>
        </w:rPr>
        <w:t>物业类型：</w:t>
      </w:r>
      <w:r>
        <w:rPr>
          <w:rFonts w:ascii="Times New Roman" w:hAnsi="Times New Roman" w:hint="eastAsia"/>
          <w:sz w:val="22"/>
        </w:rPr>
        <w:t>：本次采购物业管理服务主要包括保安、保洁、绿化维护等。</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3.2</w:t>
      </w:r>
      <w:r>
        <w:rPr>
          <w:rFonts w:ascii="Times New Roman" w:hAnsi="Times New Roman"/>
          <w:sz w:val="22"/>
        </w:rPr>
        <w:t xml:space="preserve"> </w:t>
      </w:r>
      <w:r>
        <w:rPr>
          <w:rFonts w:ascii="Times New Roman" w:hAnsi="Times New Roman" w:hint="eastAsia"/>
          <w:sz w:val="22"/>
        </w:rPr>
        <w:t>坐落位置：上海市浦东新区海塘和防汛墙管理事务中心</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本部：上海市浦东新区华夏东路</w:t>
      </w:r>
      <w:r>
        <w:rPr>
          <w:rFonts w:ascii="Times New Roman" w:hAnsi="Times New Roman" w:hint="eastAsia"/>
          <w:sz w:val="22"/>
        </w:rPr>
        <w:t>2211</w:t>
      </w:r>
      <w:r>
        <w:rPr>
          <w:rFonts w:ascii="Times New Roman" w:hAnsi="Times New Roman" w:hint="eastAsia"/>
          <w:sz w:val="22"/>
        </w:rPr>
        <w:t>号，建筑占地面积约</w:t>
      </w:r>
      <w:r>
        <w:rPr>
          <w:rFonts w:ascii="Times New Roman" w:hAnsi="Times New Roman" w:hint="eastAsia"/>
          <w:sz w:val="22"/>
        </w:rPr>
        <w:t>1755</w:t>
      </w:r>
      <w:r>
        <w:rPr>
          <w:rFonts w:ascii="Times New Roman" w:hAnsi="Times New Roman" w:hint="eastAsia"/>
          <w:sz w:val="22"/>
        </w:rPr>
        <w:t>平方米；</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一分中心：上海市浦东新区栖山路</w:t>
      </w:r>
      <w:r>
        <w:rPr>
          <w:rFonts w:ascii="Times New Roman" w:hAnsi="Times New Roman" w:hint="eastAsia"/>
          <w:sz w:val="22"/>
        </w:rPr>
        <w:t>128</w:t>
      </w:r>
      <w:r>
        <w:rPr>
          <w:rFonts w:ascii="Times New Roman" w:hAnsi="Times New Roman" w:hint="eastAsia"/>
          <w:sz w:val="22"/>
        </w:rPr>
        <w:t>号二楼，建筑面积约</w:t>
      </w:r>
      <w:r>
        <w:rPr>
          <w:rFonts w:ascii="Times New Roman" w:hAnsi="Times New Roman" w:hint="eastAsia"/>
          <w:sz w:val="22"/>
        </w:rPr>
        <w:t>882.17</w:t>
      </w:r>
      <w:r>
        <w:rPr>
          <w:rFonts w:ascii="Times New Roman" w:hAnsi="Times New Roman" w:hint="eastAsia"/>
          <w:sz w:val="22"/>
        </w:rPr>
        <w:t>平方米；</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二分中心：上海市浦东新区合庆镇朝阳村胡家宅</w:t>
      </w:r>
      <w:r>
        <w:rPr>
          <w:rFonts w:ascii="Times New Roman" w:hAnsi="Times New Roman" w:hint="eastAsia"/>
          <w:sz w:val="22"/>
        </w:rPr>
        <w:t>220</w:t>
      </w:r>
      <w:r>
        <w:rPr>
          <w:rFonts w:ascii="Times New Roman" w:hAnsi="Times New Roman" w:hint="eastAsia"/>
          <w:sz w:val="22"/>
        </w:rPr>
        <w:t>号，建筑占地面积约</w:t>
      </w:r>
      <w:r>
        <w:rPr>
          <w:rFonts w:ascii="Times New Roman" w:hAnsi="Times New Roman" w:hint="eastAsia"/>
          <w:sz w:val="22"/>
        </w:rPr>
        <w:t>868</w:t>
      </w:r>
      <w:r>
        <w:rPr>
          <w:rFonts w:ascii="Times New Roman" w:hAnsi="Times New Roman" w:hint="eastAsia"/>
          <w:sz w:val="22"/>
        </w:rPr>
        <w:t>平方米；</w:t>
      </w:r>
    </w:p>
    <w:p w:rsidR="009F7778" w:rsidRDefault="009F7778" w:rsidP="009F7778">
      <w:pPr>
        <w:adjustRightInd w:val="0"/>
        <w:snapToGrid w:val="0"/>
        <w:spacing w:line="300" w:lineRule="auto"/>
        <w:ind w:firstLineChars="200" w:firstLine="440"/>
        <w:rPr>
          <w:rStyle w:val="afff"/>
        </w:rPr>
      </w:pPr>
      <w:r>
        <w:rPr>
          <w:rFonts w:ascii="Times New Roman" w:hAnsi="Times New Roman" w:hint="eastAsia"/>
          <w:sz w:val="22"/>
        </w:rPr>
        <w:t>三分中心：上海市浦东新区三三公路</w:t>
      </w:r>
      <w:r>
        <w:rPr>
          <w:rFonts w:ascii="Times New Roman" w:hAnsi="Times New Roman" w:hint="eastAsia"/>
          <w:sz w:val="22"/>
        </w:rPr>
        <w:t>5089</w:t>
      </w:r>
      <w:r>
        <w:rPr>
          <w:rFonts w:ascii="Times New Roman" w:hAnsi="Times New Roman" w:hint="eastAsia"/>
          <w:sz w:val="22"/>
        </w:rPr>
        <w:t>号，建筑占地面积约</w:t>
      </w:r>
      <w:r>
        <w:rPr>
          <w:rFonts w:ascii="Times New Roman" w:hAnsi="Times New Roman" w:hint="eastAsia"/>
          <w:sz w:val="22"/>
        </w:rPr>
        <w:t>1810</w:t>
      </w:r>
      <w:r>
        <w:rPr>
          <w:rFonts w:ascii="Times New Roman" w:hAnsi="Times New Roman" w:hint="eastAsia"/>
          <w:sz w:val="22"/>
        </w:rPr>
        <w:t>平方米。</w:t>
      </w:r>
      <w:r>
        <w:rPr>
          <w:rFonts w:ascii="Times New Roman" w:hAnsi="Times New Roman"/>
          <w:sz w:val="22"/>
        </w:rPr>
        <w:t> </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p>
    <w:p w:rsidR="009F7778" w:rsidRDefault="009F7778" w:rsidP="009F7778">
      <w:pPr>
        <w:adjustRightInd w:val="0"/>
        <w:snapToGrid w:val="0"/>
        <w:spacing w:line="300" w:lineRule="auto"/>
        <w:ind w:firstLineChars="200" w:firstLine="442"/>
        <w:jc w:val="left"/>
        <w:outlineLvl w:val="2"/>
        <w:rPr>
          <w:rFonts w:ascii="Times New Roman" w:hAnsi="Times New Roman"/>
          <w:b/>
          <w:sz w:val="22"/>
        </w:rPr>
      </w:pPr>
      <w:r>
        <w:rPr>
          <w:rFonts w:ascii="Times New Roman" w:hAnsi="Times New Roman"/>
          <w:b/>
          <w:sz w:val="22"/>
        </w:rPr>
        <w:t xml:space="preserve">4 </w:t>
      </w:r>
      <w:r>
        <w:rPr>
          <w:rFonts w:ascii="Times New Roman" w:hAnsi="Times New Roman"/>
          <w:b/>
          <w:sz w:val="22"/>
        </w:rPr>
        <w:t>招标范围与内容</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4.1 </w:t>
      </w:r>
      <w:r>
        <w:rPr>
          <w:rFonts w:ascii="Times New Roman" w:hAnsi="Times New Roman"/>
          <w:sz w:val="22"/>
        </w:rPr>
        <w:t>项目背景及现状</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本项目原保安、保洁、绿化维护等服务即将到期，本次拟重新招标。</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4.2 </w:t>
      </w:r>
      <w:r>
        <w:rPr>
          <w:rFonts w:ascii="Times New Roman" w:hAnsi="Times New Roman"/>
          <w:sz w:val="22"/>
        </w:rPr>
        <w:t>项目招标范围及内容</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w:t>
      </w:r>
      <w:r>
        <w:rPr>
          <w:rFonts w:ascii="Times New Roman" w:hAnsi="Times New Roman" w:hint="eastAsia"/>
          <w:sz w:val="22"/>
        </w:rPr>
        <w:t>4</w:t>
      </w:r>
      <w:r>
        <w:rPr>
          <w:rFonts w:ascii="Times New Roman" w:hAnsi="Times New Roman" w:hint="eastAsia"/>
          <w:sz w:val="22"/>
        </w:rPr>
        <w:t>个办公点位的物业管理服务（华夏东路</w:t>
      </w:r>
      <w:r>
        <w:rPr>
          <w:rFonts w:ascii="Times New Roman" w:hAnsi="Times New Roman" w:hint="eastAsia"/>
          <w:sz w:val="22"/>
        </w:rPr>
        <w:t>2211</w:t>
      </w:r>
      <w:r>
        <w:rPr>
          <w:rFonts w:ascii="Times New Roman" w:hAnsi="Times New Roman" w:hint="eastAsia"/>
          <w:sz w:val="22"/>
        </w:rPr>
        <w:t>号、三三公路</w:t>
      </w:r>
      <w:r>
        <w:rPr>
          <w:rFonts w:ascii="Times New Roman" w:hAnsi="Times New Roman" w:hint="eastAsia"/>
          <w:sz w:val="22"/>
        </w:rPr>
        <w:t>5089</w:t>
      </w:r>
      <w:r>
        <w:rPr>
          <w:rFonts w:ascii="Times New Roman" w:hAnsi="Times New Roman" w:hint="eastAsia"/>
          <w:sz w:val="22"/>
        </w:rPr>
        <w:t>号、栖山路</w:t>
      </w:r>
      <w:r>
        <w:rPr>
          <w:rFonts w:ascii="Times New Roman" w:hAnsi="Times New Roman" w:hint="eastAsia"/>
          <w:sz w:val="22"/>
        </w:rPr>
        <w:t>128</w:t>
      </w:r>
      <w:r>
        <w:rPr>
          <w:rFonts w:ascii="Times New Roman" w:hAnsi="Times New Roman" w:hint="eastAsia"/>
          <w:sz w:val="22"/>
        </w:rPr>
        <w:t>号二楼、合庆镇朝阳村胡家宅</w:t>
      </w:r>
      <w:r>
        <w:rPr>
          <w:rFonts w:ascii="Times New Roman" w:hAnsi="Times New Roman" w:hint="eastAsia"/>
          <w:sz w:val="22"/>
        </w:rPr>
        <w:t>220</w:t>
      </w:r>
      <w:r>
        <w:rPr>
          <w:rFonts w:ascii="Times New Roman" w:hAnsi="Times New Roman" w:hint="eastAsia"/>
          <w:sz w:val="22"/>
        </w:rPr>
        <w:t>号）。</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物业管理服务主要包括：保安、保洁、绿化维护等。保安主要负责办公场所人员、车辆进出登记，夜间做好值守。保洁主要负责办公场所的日常清洁打扫。绿化维护主要是做好办公场所及场地的绿化维护。</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）上海市浦东新区海塘和防汛墙管理事务中心（本部）</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地址：上海市浦东新区华夏东路</w:t>
      </w:r>
      <w:r>
        <w:rPr>
          <w:rFonts w:ascii="Times New Roman" w:hAnsi="Times New Roman" w:hint="eastAsia"/>
          <w:sz w:val="22"/>
        </w:rPr>
        <w:t>2211</w:t>
      </w:r>
      <w:r>
        <w:rPr>
          <w:rFonts w:ascii="Times New Roman" w:hAnsi="Times New Roman" w:hint="eastAsia"/>
          <w:sz w:val="22"/>
        </w:rPr>
        <w:t>号</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占地面积约</w:t>
      </w:r>
      <w:r>
        <w:rPr>
          <w:rFonts w:ascii="Times New Roman" w:hAnsi="Times New Roman" w:hint="eastAsia"/>
          <w:sz w:val="22"/>
        </w:rPr>
        <w:t>5040</w:t>
      </w:r>
      <w:r>
        <w:rPr>
          <w:rFonts w:ascii="Times New Roman" w:hAnsi="Times New Roman" w:hint="eastAsia"/>
          <w:sz w:val="22"/>
        </w:rPr>
        <w:t>平方米；建筑占地面积约</w:t>
      </w:r>
      <w:r>
        <w:rPr>
          <w:rFonts w:ascii="Times New Roman" w:hAnsi="Times New Roman" w:hint="eastAsia"/>
          <w:sz w:val="22"/>
        </w:rPr>
        <w:t>1755</w:t>
      </w:r>
      <w:r>
        <w:rPr>
          <w:rFonts w:ascii="Times New Roman" w:hAnsi="Times New Roman" w:hint="eastAsia"/>
          <w:sz w:val="22"/>
        </w:rPr>
        <w:t>平方米，绿化面积约</w:t>
      </w:r>
      <w:r>
        <w:rPr>
          <w:rFonts w:ascii="Times New Roman" w:hAnsi="Times New Roman" w:hint="eastAsia"/>
          <w:sz w:val="22"/>
        </w:rPr>
        <w:t>820</w:t>
      </w:r>
      <w:r>
        <w:rPr>
          <w:rFonts w:ascii="Times New Roman" w:hAnsi="Times New Roman" w:hint="eastAsia"/>
          <w:sz w:val="22"/>
        </w:rPr>
        <w:t>平方米，公共通道与停车场约</w:t>
      </w:r>
      <w:r>
        <w:rPr>
          <w:rFonts w:ascii="Times New Roman" w:hAnsi="Times New Roman" w:hint="eastAsia"/>
          <w:sz w:val="22"/>
        </w:rPr>
        <w:t>2465</w:t>
      </w:r>
      <w:r>
        <w:rPr>
          <w:rFonts w:ascii="Times New Roman" w:hAnsi="Times New Roman" w:hint="eastAsia"/>
          <w:sz w:val="22"/>
        </w:rPr>
        <w:t>平方米，职工约</w:t>
      </w:r>
      <w:r>
        <w:rPr>
          <w:rFonts w:ascii="Times New Roman" w:hAnsi="Times New Roman" w:hint="eastAsia"/>
          <w:sz w:val="22"/>
        </w:rPr>
        <w:t>48</w:t>
      </w:r>
      <w:r>
        <w:rPr>
          <w:rFonts w:ascii="Times New Roman" w:hAnsi="Times New Roman" w:hint="eastAsia"/>
          <w:sz w:val="22"/>
        </w:rPr>
        <w:t>人。</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55"/>
        <w:gridCol w:w="735"/>
        <w:gridCol w:w="936"/>
        <w:gridCol w:w="5360"/>
      </w:tblGrid>
      <w:tr w:rsidR="009F7778" w:rsidTr="00051001">
        <w:trPr>
          <w:trHeight w:val="333"/>
          <w:jc w:val="center"/>
        </w:trPr>
        <w:tc>
          <w:tcPr>
            <w:tcW w:w="0" w:type="auto"/>
            <w:tcBorders>
              <w:top w:val="single" w:sz="8" w:space="0" w:color="auto"/>
              <w:left w:val="single" w:sz="8"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大楼名称</w:t>
            </w:r>
          </w:p>
        </w:tc>
        <w:tc>
          <w:tcPr>
            <w:tcW w:w="1060"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楼层数</w:t>
            </w:r>
          </w:p>
        </w:tc>
        <w:tc>
          <w:tcPr>
            <w:tcW w:w="1418"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面积</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（平方米）</w:t>
            </w:r>
          </w:p>
        </w:tc>
        <w:tc>
          <w:tcPr>
            <w:tcW w:w="5662" w:type="dxa"/>
            <w:tcBorders>
              <w:top w:val="single" w:sz="8" w:space="0" w:color="auto"/>
              <w:left w:val="single" w:sz="6" w:space="0" w:color="auto"/>
              <w:bottom w:val="single" w:sz="6" w:space="0" w:color="auto"/>
              <w:right w:val="single" w:sz="8"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建筑物描述</w:t>
            </w:r>
          </w:p>
        </w:tc>
      </w:tr>
      <w:tr w:rsidR="009F7778" w:rsidTr="00051001">
        <w:trPr>
          <w:trHeight w:val="554"/>
          <w:jc w:val="center"/>
        </w:trPr>
        <w:tc>
          <w:tcPr>
            <w:tcW w:w="0" w:type="auto"/>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门卫室</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42</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入口门厅、门卫室</w:t>
            </w:r>
            <w:r>
              <w:rPr>
                <w:rFonts w:ascii="Times New Roman" w:hAnsi="Times New Roman" w:hint="eastAsia"/>
                <w:sz w:val="22"/>
              </w:rPr>
              <w:t>1</w:t>
            </w:r>
            <w:r>
              <w:rPr>
                <w:rFonts w:ascii="Times New Roman" w:hAnsi="Times New Roman" w:hint="eastAsia"/>
                <w:sz w:val="22"/>
              </w:rPr>
              <w:t>间、监控室</w:t>
            </w:r>
            <w:r>
              <w:rPr>
                <w:rFonts w:ascii="Times New Roman" w:hAnsi="Times New Roman" w:hint="eastAsia"/>
                <w:sz w:val="22"/>
              </w:rPr>
              <w:t>1</w:t>
            </w:r>
            <w:r>
              <w:rPr>
                <w:rFonts w:ascii="Times New Roman" w:hAnsi="Times New Roman" w:hint="eastAsia"/>
                <w:sz w:val="22"/>
              </w:rPr>
              <w:t>间、厕所</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w:t>
            </w:r>
            <w:r>
              <w:rPr>
                <w:rFonts w:ascii="Times New Roman" w:hAnsi="Times New Roman" w:hint="eastAsia"/>
                <w:sz w:val="22"/>
              </w:rPr>
              <w:t>1</w:t>
            </w:r>
            <w:r>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209</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公共通道、入口门厅、办公室</w:t>
            </w:r>
            <w:r>
              <w:rPr>
                <w:rFonts w:ascii="Times New Roman" w:hAnsi="Times New Roman" w:hint="eastAsia"/>
                <w:sz w:val="22"/>
              </w:rPr>
              <w:t>4</w:t>
            </w:r>
            <w:r>
              <w:rPr>
                <w:rFonts w:ascii="Times New Roman" w:hAnsi="Times New Roman" w:hint="eastAsia"/>
                <w:sz w:val="22"/>
              </w:rPr>
              <w:t>间、厕所</w:t>
            </w:r>
            <w:r>
              <w:rPr>
                <w:rFonts w:ascii="Times New Roman" w:hAnsi="Times New Roman" w:hint="eastAsia"/>
                <w:sz w:val="22"/>
              </w:rPr>
              <w:t>2</w:t>
            </w:r>
            <w:r>
              <w:rPr>
                <w:rFonts w:ascii="Times New Roman" w:hAnsi="Times New Roman" w:hint="eastAsia"/>
                <w:sz w:val="22"/>
              </w:rPr>
              <w:t>间、强电设备房</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209</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5</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3</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209</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公共通道、卫生间</w:t>
            </w:r>
            <w:r>
              <w:rPr>
                <w:rFonts w:ascii="Times New Roman" w:hAnsi="Times New Roman" w:hint="eastAsia"/>
                <w:sz w:val="22"/>
              </w:rPr>
              <w:t>1</w:t>
            </w:r>
            <w:r>
              <w:rPr>
                <w:rFonts w:ascii="Times New Roman" w:hAnsi="Times New Roman" w:hint="eastAsia"/>
                <w:sz w:val="22"/>
              </w:rPr>
              <w:t>间、洗浴房</w:t>
            </w:r>
            <w:r>
              <w:rPr>
                <w:rFonts w:ascii="Times New Roman" w:hAnsi="Times New Roman" w:hint="eastAsia"/>
                <w:sz w:val="22"/>
              </w:rPr>
              <w:t>1</w:t>
            </w:r>
            <w:r>
              <w:rPr>
                <w:rFonts w:ascii="Times New Roman" w:hAnsi="Times New Roman" w:hint="eastAsia"/>
                <w:sz w:val="22"/>
              </w:rPr>
              <w:t>间、办公室</w:t>
            </w:r>
            <w:r>
              <w:rPr>
                <w:rFonts w:ascii="Times New Roman" w:hAnsi="Times New Roman" w:hint="eastAsia"/>
                <w:sz w:val="22"/>
              </w:rPr>
              <w:t>5</w:t>
            </w:r>
            <w:r>
              <w:rPr>
                <w:rFonts w:ascii="Times New Roman" w:hAnsi="Times New Roman" w:hint="eastAsia"/>
                <w:sz w:val="22"/>
              </w:rPr>
              <w:t>间</w:t>
            </w:r>
          </w:p>
        </w:tc>
      </w:tr>
      <w:tr w:rsidR="009F7778" w:rsidTr="00051001">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w:t>
            </w:r>
            <w:r>
              <w:rPr>
                <w:rFonts w:ascii="Times New Roman" w:hAnsi="Times New Roman" w:hint="eastAsia"/>
                <w:sz w:val="22"/>
              </w:rPr>
              <w:t>2</w:t>
            </w:r>
            <w:r>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240</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公共通道、入口门厅、食堂餐厅、办公室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1</w:t>
            </w:r>
            <w:r>
              <w:rPr>
                <w:rFonts w:ascii="Times New Roman" w:hAnsi="Times New Roman" w:hint="eastAsia"/>
                <w:sz w:val="22"/>
              </w:rPr>
              <w:t>间、煤气房</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240</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5</w:t>
            </w:r>
            <w:r>
              <w:rPr>
                <w:rFonts w:ascii="Times New Roman" w:hAnsi="Times New Roman" w:hint="eastAsia"/>
                <w:sz w:val="22"/>
              </w:rPr>
              <w:t>间、卫生间</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3</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240</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5</w:t>
            </w:r>
            <w:r>
              <w:rPr>
                <w:rFonts w:ascii="Times New Roman" w:hAnsi="Times New Roman" w:hint="eastAsia"/>
                <w:sz w:val="22"/>
              </w:rPr>
              <w:t>间、卫生间</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4</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240</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3</w:t>
            </w:r>
            <w:r>
              <w:rPr>
                <w:rFonts w:ascii="Times New Roman" w:hAnsi="Times New Roman" w:hint="eastAsia"/>
                <w:sz w:val="22"/>
              </w:rPr>
              <w:t>间、会议室</w:t>
            </w:r>
            <w:r>
              <w:rPr>
                <w:rFonts w:ascii="Times New Roman" w:hAnsi="Times New Roman" w:hint="eastAsia"/>
                <w:sz w:val="22"/>
              </w:rPr>
              <w:t>2</w:t>
            </w:r>
            <w:r>
              <w:rPr>
                <w:rFonts w:ascii="Times New Roman" w:hAnsi="Times New Roman" w:hint="eastAsia"/>
                <w:sz w:val="22"/>
              </w:rPr>
              <w:t>间、卫生间</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w:t>
            </w:r>
            <w:r>
              <w:rPr>
                <w:rFonts w:ascii="Times New Roman" w:hAnsi="Times New Roman" w:hint="eastAsia"/>
                <w:sz w:val="22"/>
              </w:rPr>
              <w:t>3</w:t>
            </w:r>
            <w:r>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225.5</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公共通道、入口门厅、会议室</w:t>
            </w:r>
            <w:r>
              <w:rPr>
                <w:rFonts w:ascii="Times New Roman" w:hAnsi="Times New Roman" w:hint="eastAsia"/>
                <w:sz w:val="22"/>
              </w:rPr>
              <w:t>1</w:t>
            </w:r>
            <w:r>
              <w:rPr>
                <w:rFonts w:ascii="Times New Roman" w:hAnsi="Times New Roman" w:hint="eastAsia"/>
                <w:sz w:val="22"/>
              </w:rPr>
              <w:t>间、娱乐活动室</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225.5</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2</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w:t>
            </w:r>
            <w:r>
              <w:rPr>
                <w:rFonts w:ascii="Times New Roman" w:hAnsi="Times New Roman" w:hint="eastAsia"/>
                <w:sz w:val="22"/>
              </w:rPr>
              <w:t>4</w:t>
            </w:r>
            <w:r>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117</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公共通道、图书馆</w:t>
            </w:r>
            <w:r>
              <w:rPr>
                <w:rFonts w:ascii="Times New Roman" w:hAnsi="Times New Roman" w:hint="eastAsia"/>
                <w:sz w:val="22"/>
              </w:rPr>
              <w:t>1</w:t>
            </w:r>
            <w:r>
              <w:rPr>
                <w:rFonts w:ascii="Times New Roman" w:hAnsi="Times New Roman" w:hint="eastAsia"/>
                <w:sz w:val="22"/>
              </w:rPr>
              <w:t>间、物料仓库</w:t>
            </w:r>
            <w:r>
              <w:rPr>
                <w:rFonts w:ascii="Times New Roman" w:hAnsi="Times New Roman" w:hint="eastAsia"/>
                <w:sz w:val="22"/>
              </w:rPr>
              <w:t>1</w:t>
            </w:r>
            <w:r>
              <w:rPr>
                <w:rFonts w:ascii="Times New Roman" w:hAnsi="Times New Roman" w:hint="eastAsia"/>
                <w:sz w:val="22"/>
              </w:rPr>
              <w:t>间、储物间</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117</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2</w:t>
            </w:r>
            <w:r>
              <w:rPr>
                <w:rFonts w:ascii="Times New Roman" w:hAnsi="Times New Roman" w:hint="eastAsia"/>
                <w:sz w:val="22"/>
              </w:rPr>
              <w:t>间、信息仓库</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3</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117</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公共通道、计划档案室</w:t>
            </w:r>
            <w:r>
              <w:rPr>
                <w:rFonts w:ascii="Times New Roman" w:hAnsi="Times New Roman" w:hint="eastAsia"/>
                <w:sz w:val="22"/>
              </w:rPr>
              <w:t>2</w:t>
            </w:r>
            <w:r>
              <w:rPr>
                <w:rFonts w:ascii="Times New Roman" w:hAnsi="Times New Roman" w:hint="eastAsia"/>
                <w:sz w:val="22"/>
              </w:rPr>
              <w:t>间、文书档案室</w:t>
            </w:r>
            <w:r>
              <w:rPr>
                <w:rFonts w:ascii="Times New Roman" w:hAnsi="Times New Roman" w:hint="eastAsia"/>
                <w:sz w:val="22"/>
              </w:rPr>
              <w:t>1</w:t>
            </w:r>
            <w:r>
              <w:rPr>
                <w:rFonts w:ascii="Times New Roman" w:hAnsi="Times New Roman" w:hint="eastAsia"/>
                <w:sz w:val="22"/>
              </w:rPr>
              <w:t>间</w:t>
            </w:r>
          </w:p>
        </w:tc>
      </w:tr>
      <w:tr w:rsidR="009F7778" w:rsidTr="00051001">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w:t>
            </w:r>
            <w:r>
              <w:rPr>
                <w:rFonts w:ascii="Times New Roman" w:hAnsi="Times New Roman" w:hint="eastAsia"/>
                <w:sz w:val="22"/>
              </w:rPr>
              <w:t>5</w:t>
            </w:r>
            <w:r>
              <w:rPr>
                <w:rFonts w:ascii="Times New Roman" w:hAnsi="Times New Roman" w:hint="eastAsia"/>
                <w:sz w:val="22"/>
              </w:rPr>
              <w:t>号</w:t>
            </w:r>
            <w:r>
              <w:rPr>
                <w:rFonts w:ascii="Times New Roman" w:hAnsi="Times New Roman" w:hint="eastAsia"/>
                <w:sz w:val="22"/>
              </w:rPr>
              <w:lastRenderedPageBreak/>
              <w:t>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lastRenderedPageBreak/>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444</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8</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444</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8</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间、阳光房</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0" w:type="auto"/>
            <w:gridSpan w:val="3"/>
            <w:tcBorders>
              <w:top w:val="single" w:sz="6" w:space="0" w:color="auto"/>
              <w:left w:val="single" w:sz="6" w:space="0" w:color="auto"/>
              <w:bottom w:val="single" w:sz="6" w:space="0" w:color="auto"/>
              <w:right w:val="single" w:sz="8"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钢结构储物间</w:t>
            </w:r>
            <w:r>
              <w:rPr>
                <w:rFonts w:ascii="Times New Roman" w:hAnsi="Times New Roman" w:hint="eastAsia"/>
                <w:sz w:val="22"/>
              </w:rPr>
              <w:t>70</w:t>
            </w:r>
            <w:r>
              <w:rPr>
                <w:rFonts w:ascii="Times New Roman" w:hAnsi="Times New Roman" w:hint="eastAsia"/>
                <w:sz w:val="22"/>
              </w:rPr>
              <w:t>平方米</w:t>
            </w:r>
          </w:p>
        </w:tc>
      </w:tr>
      <w:tr w:rsidR="009F7778" w:rsidTr="00051001">
        <w:trPr>
          <w:trHeight w:val="663"/>
          <w:jc w:val="center"/>
        </w:trPr>
        <w:tc>
          <w:tcPr>
            <w:tcW w:w="0" w:type="auto"/>
            <w:vMerge w:val="restart"/>
            <w:tcBorders>
              <w:top w:val="single" w:sz="8"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公共停车棚</w:t>
            </w:r>
          </w:p>
        </w:tc>
        <w:tc>
          <w:tcPr>
            <w:tcW w:w="1060" w:type="dxa"/>
            <w:tcBorders>
              <w:top w:val="single" w:sz="8"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8"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221</w:t>
            </w:r>
          </w:p>
        </w:tc>
        <w:tc>
          <w:tcPr>
            <w:tcW w:w="5662" w:type="dxa"/>
            <w:tcBorders>
              <w:top w:val="single" w:sz="8"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5</w:t>
            </w:r>
            <w:r>
              <w:rPr>
                <w:rFonts w:ascii="Times New Roman" w:hAnsi="Times New Roman" w:hint="eastAsia"/>
                <w:sz w:val="22"/>
              </w:rPr>
              <w:t>号楼前</w:t>
            </w:r>
          </w:p>
        </w:tc>
      </w:tr>
      <w:tr w:rsidR="009F7778" w:rsidTr="00051001">
        <w:trPr>
          <w:trHeight w:val="663"/>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76</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号楼后</w:t>
            </w:r>
          </w:p>
        </w:tc>
      </w:tr>
      <w:tr w:rsidR="009F7778" w:rsidTr="00051001">
        <w:trPr>
          <w:trHeight w:val="663"/>
          <w:jc w:val="center"/>
        </w:trPr>
        <w:tc>
          <w:tcPr>
            <w:tcW w:w="0" w:type="auto"/>
            <w:vMerge/>
            <w:tcBorders>
              <w:top w:val="single" w:sz="6" w:space="0" w:color="auto"/>
              <w:left w:val="single" w:sz="8" w:space="0" w:color="auto"/>
              <w:bottom w:val="single" w:sz="8"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60" w:type="dxa"/>
            <w:tcBorders>
              <w:top w:val="single" w:sz="6" w:space="0" w:color="auto"/>
              <w:left w:val="single" w:sz="6" w:space="0" w:color="auto"/>
              <w:bottom w:val="single" w:sz="8"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418" w:type="dxa"/>
            <w:tcBorders>
              <w:top w:val="single" w:sz="6" w:space="0" w:color="auto"/>
              <w:left w:val="single" w:sz="6" w:space="0" w:color="auto"/>
              <w:bottom w:val="single" w:sz="8"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110</w:t>
            </w:r>
          </w:p>
        </w:tc>
        <w:tc>
          <w:tcPr>
            <w:tcW w:w="5662" w:type="dxa"/>
            <w:tcBorders>
              <w:top w:val="single" w:sz="6" w:space="0" w:color="auto"/>
              <w:left w:val="single" w:sz="6" w:space="0" w:color="auto"/>
              <w:bottom w:val="single" w:sz="8"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r>
              <w:rPr>
                <w:rFonts w:ascii="Times New Roman" w:hAnsi="Times New Roman" w:hint="eastAsia"/>
                <w:sz w:val="22"/>
              </w:rPr>
              <w:t>号楼西侧非机动车棚</w:t>
            </w:r>
          </w:p>
        </w:tc>
      </w:tr>
    </w:tbl>
    <w:p w:rsidR="009F7778" w:rsidRDefault="009F7778" w:rsidP="009F7778">
      <w:pPr>
        <w:adjustRightInd w:val="0"/>
        <w:snapToGrid w:val="0"/>
        <w:spacing w:line="300" w:lineRule="auto"/>
        <w:ind w:firstLineChars="200" w:firstLine="440"/>
        <w:rPr>
          <w:rFonts w:ascii="Times New Roman" w:hAnsi="Times New Roman"/>
          <w:sz w:val="22"/>
        </w:rPr>
      </w:pPr>
    </w:p>
    <w:p w:rsidR="009F7778" w:rsidRDefault="009F7778" w:rsidP="009F7778">
      <w:pPr>
        <w:adjustRightInd w:val="0"/>
        <w:snapToGrid w:val="0"/>
        <w:spacing w:line="300" w:lineRule="auto"/>
        <w:ind w:firstLineChars="200" w:firstLine="440"/>
        <w:rPr>
          <w:rFonts w:ascii="Times New Roman" w:hAnsi="Times New Roman"/>
          <w:sz w:val="22"/>
        </w:rPr>
      </w:pPr>
      <w:bookmarkStart w:id="24" w:name="_Hlk132793149"/>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）上海市浦东新区海塘和防汛墙管理事务中心（一分中心）</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地址：上海市浦东新区栖山路</w:t>
      </w:r>
      <w:r>
        <w:rPr>
          <w:rFonts w:ascii="Times New Roman" w:hAnsi="Times New Roman" w:hint="eastAsia"/>
          <w:sz w:val="22"/>
        </w:rPr>
        <w:t>128</w:t>
      </w:r>
      <w:r>
        <w:rPr>
          <w:rFonts w:ascii="Times New Roman" w:hAnsi="Times New Roman" w:hint="eastAsia"/>
          <w:sz w:val="22"/>
        </w:rPr>
        <w:t>号二楼</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栖山路</w:t>
      </w:r>
      <w:r>
        <w:rPr>
          <w:rFonts w:ascii="Times New Roman" w:hAnsi="Times New Roman" w:hint="eastAsia"/>
          <w:sz w:val="22"/>
        </w:rPr>
        <w:t>129</w:t>
      </w:r>
      <w:r>
        <w:rPr>
          <w:rFonts w:ascii="Times New Roman" w:hAnsi="Times New Roman" w:hint="eastAsia"/>
          <w:sz w:val="22"/>
        </w:rPr>
        <w:t>号二楼；建筑面积约</w:t>
      </w:r>
      <w:r>
        <w:rPr>
          <w:rFonts w:ascii="Times New Roman" w:hAnsi="Times New Roman" w:hint="eastAsia"/>
          <w:sz w:val="22"/>
        </w:rPr>
        <w:t>882.17</w:t>
      </w:r>
      <w:r>
        <w:rPr>
          <w:rFonts w:ascii="Times New Roman" w:hAnsi="Times New Roman" w:hint="eastAsia"/>
          <w:sz w:val="22"/>
        </w:rPr>
        <w:t>平方米，职工约</w:t>
      </w:r>
      <w:r>
        <w:rPr>
          <w:rFonts w:ascii="Times New Roman" w:hAnsi="Times New Roman" w:hint="eastAsia"/>
          <w:sz w:val="22"/>
        </w:rPr>
        <w:t>18</w:t>
      </w:r>
      <w:r>
        <w:rPr>
          <w:rFonts w:ascii="Times New Roman" w:hAnsi="Times New Roman" w:hint="eastAsia"/>
          <w:sz w:val="22"/>
        </w:rPr>
        <w:t>人。</w:t>
      </w:r>
    </w:p>
    <w:tbl>
      <w:tblPr>
        <w:tblW w:w="834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55"/>
        <w:gridCol w:w="974"/>
        <w:gridCol w:w="1343"/>
        <w:gridCol w:w="4775"/>
      </w:tblGrid>
      <w:tr w:rsidR="009F7778" w:rsidTr="00051001">
        <w:trPr>
          <w:trHeight w:val="855"/>
          <w:jc w:val="center"/>
        </w:trPr>
        <w:tc>
          <w:tcPr>
            <w:tcW w:w="1255" w:type="dxa"/>
            <w:tcBorders>
              <w:top w:val="single" w:sz="8" w:space="0" w:color="auto"/>
              <w:left w:val="single" w:sz="8" w:space="0" w:color="auto"/>
              <w:bottom w:val="single" w:sz="6" w:space="0" w:color="auto"/>
              <w:right w:val="single" w:sz="6" w:space="0" w:color="auto"/>
              <w:tl2br w:val="nil"/>
              <w:tr2bl w:val="nil"/>
            </w:tcBorders>
          </w:tcPr>
          <w:bookmarkEnd w:id="24"/>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大楼名称</w:t>
            </w:r>
          </w:p>
        </w:tc>
        <w:tc>
          <w:tcPr>
            <w:tcW w:w="974"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楼层数</w:t>
            </w:r>
          </w:p>
        </w:tc>
        <w:tc>
          <w:tcPr>
            <w:tcW w:w="1343"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面积</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（平方米）</w:t>
            </w:r>
          </w:p>
        </w:tc>
        <w:tc>
          <w:tcPr>
            <w:tcW w:w="4775" w:type="dxa"/>
            <w:tcBorders>
              <w:top w:val="single" w:sz="8" w:space="0" w:color="auto"/>
              <w:left w:val="single" w:sz="6" w:space="0" w:color="auto"/>
              <w:bottom w:val="single" w:sz="6" w:space="0" w:color="auto"/>
              <w:right w:val="single" w:sz="8"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建筑物描述</w:t>
            </w:r>
          </w:p>
        </w:tc>
      </w:tr>
      <w:tr w:rsidR="009F7778" w:rsidTr="00051001">
        <w:trPr>
          <w:trHeight w:val="855"/>
          <w:jc w:val="center"/>
        </w:trPr>
        <w:tc>
          <w:tcPr>
            <w:tcW w:w="1255" w:type="dxa"/>
            <w:tcBorders>
              <w:top w:val="single" w:sz="6" w:space="0" w:color="auto"/>
              <w:left w:val="single" w:sz="8" w:space="0" w:color="auto"/>
              <w:bottom w:val="single" w:sz="8"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办公楼</w:t>
            </w:r>
          </w:p>
        </w:tc>
        <w:tc>
          <w:tcPr>
            <w:tcW w:w="974" w:type="dxa"/>
            <w:tcBorders>
              <w:top w:val="single" w:sz="6" w:space="0" w:color="auto"/>
              <w:left w:val="single" w:sz="6" w:space="0" w:color="auto"/>
              <w:bottom w:val="single" w:sz="8"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882.17</w:t>
            </w:r>
          </w:p>
        </w:tc>
        <w:tc>
          <w:tcPr>
            <w:tcW w:w="4775" w:type="dxa"/>
            <w:tcBorders>
              <w:top w:val="single" w:sz="6" w:space="0" w:color="auto"/>
              <w:left w:val="single" w:sz="6" w:space="0" w:color="auto"/>
              <w:bottom w:val="single" w:sz="8"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公共通道、入口门厅、办公室</w:t>
            </w:r>
            <w:r>
              <w:rPr>
                <w:rFonts w:ascii="Times New Roman" w:hAnsi="Times New Roman" w:hint="eastAsia"/>
                <w:sz w:val="22"/>
              </w:rPr>
              <w:t>14</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4</w:t>
            </w:r>
            <w:r>
              <w:rPr>
                <w:rFonts w:ascii="Times New Roman" w:hAnsi="Times New Roman" w:hint="eastAsia"/>
                <w:sz w:val="22"/>
              </w:rPr>
              <w:t>间、食堂餐厅</w:t>
            </w:r>
          </w:p>
        </w:tc>
      </w:tr>
    </w:tbl>
    <w:p w:rsidR="009F7778" w:rsidRDefault="009F7778" w:rsidP="009F7778">
      <w:pPr>
        <w:adjustRightInd w:val="0"/>
        <w:snapToGrid w:val="0"/>
        <w:spacing w:line="300" w:lineRule="auto"/>
        <w:ind w:firstLineChars="200" w:firstLine="440"/>
        <w:rPr>
          <w:rFonts w:ascii="Times New Roman" w:hAnsi="Times New Roman"/>
          <w:sz w:val="22"/>
        </w:rPr>
      </w:pP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）上海市浦东新区海塘和防汛墙管理事务中心（二分中心）</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地址：上海市浦东新区合庆镇朝阳村胡家宅</w:t>
      </w:r>
      <w:r>
        <w:rPr>
          <w:rFonts w:ascii="Times New Roman" w:hAnsi="Times New Roman" w:hint="eastAsia"/>
          <w:sz w:val="22"/>
        </w:rPr>
        <w:t>220</w:t>
      </w:r>
      <w:r>
        <w:rPr>
          <w:rFonts w:ascii="Times New Roman" w:hAnsi="Times New Roman" w:hint="eastAsia"/>
          <w:sz w:val="22"/>
        </w:rPr>
        <w:t>号</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占地面积约</w:t>
      </w:r>
      <w:r>
        <w:rPr>
          <w:rFonts w:ascii="Times New Roman" w:hAnsi="Times New Roman" w:hint="eastAsia"/>
          <w:sz w:val="22"/>
        </w:rPr>
        <w:t>3465</w:t>
      </w:r>
      <w:r>
        <w:rPr>
          <w:rFonts w:ascii="Times New Roman" w:hAnsi="Times New Roman" w:hint="eastAsia"/>
          <w:sz w:val="22"/>
        </w:rPr>
        <w:t>平方米；建筑占地面积约</w:t>
      </w:r>
      <w:r>
        <w:rPr>
          <w:rFonts w:ascii="Times New Roman" w:hAnsi="Times New Roman" w:hint="eastAsia"/>
          <w:sz w:val="22"/>
        </w:rPr>
        <w:t>868</w:t>
      </w:r>
      <w:r>
        <w:rPr>
          <w:rFonts w:ascii="Times New Roman" w:hAnsi="Times New Roman" w:hint="eastAsia"/>
          <w:sz w:val="22"/>
        </w:rPr>
        <w:t>平方米，绿化占地面积约</w:t>
      </w:r>
      <w:r>
        <w:rPr>
          <w:rFonts w:ascii="Times New Roman" w:hAnsi="Times New Roman" w:hint="eastAsia"/>
          <w:sz w:val="22"/>
        </w:rPr>
        <w:t>450</w:t>
      </w:r>
      <w:r>
        <w:rPr>
          <w:rFonts w:ascii="Times New Roman" w:hAnsi="Times New Roman" w:hint="eastAsia"/>
          <w:sz w:val="22"/>
        </w:rPr>
        <w:t>平方米，公共通道与停车场约</w:t>
      </w:r>
      <w:r>
        <w:rPr>
          <w:rFonts w:ascii="Times New Roman" w:hAnsi="Times New Roman" w:hint="eastAsia"/>
          <w:sz w:val="22"/>
        </w:rPr>
        <w:t>2147</w:t>
      </w:r>
      <w:r>
        <w:rPr>
          <w:rFonts w:ascii="Times New Roman" w:hAnsi="Times New Roman" w:hint="eastAsia"/>
          <w:sz w:val="22"/>
        </w:rPr>
        <w:t>平方米，职工约</w:t>
      </w:r>
      <w:r>
        <w:rPr>
          <w:rFonts w:ascii="Times New Roman" w:hAnsi="Times New Roman" w:hint="eastAsia"/>
          <w:sz w:val="22"/>
        </w:rPr>
        <w:t>29</w:t>
      </w:r>
      <w:r>
        <w:rPr>
          <w:rFonts w:ascii="Times New Roman" w:hAnsi="Times New Roman" w:hint="eastAsia"/>
          <w:sz w:val="22"/>
        </w:rPr>
        <w:t>人。</w:t>
      </w:r>
    </w:p>
    <w:tbl>
      <w:tblPr>
        <w:tblW w:w="86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85"/>
        <w:gridCol w:w="1035"/>
        <w:gridCol w:w="1398"/>
        <w:gridCol w:w="4972"/>
      </w:tblGrid>
      <w:tr w:rsidR="009F7778" w:rsidTr="00051001">
        <w:trPr>
          <w:trHeight w:val="952"/>
          <w:jc w:val="center"/>
        </w:trPr>
        <w:tc>
          <w:tcPr>
            <w:tcW w:w="1285" w:type="dxa"/>
            <w:tcBorders>
              <w:top w:val="single" w:sz="8" w:space="0" w:color="auto"/>
              <w:left w:val="single" w:sz="8"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大楼名称</w:t>
            </w:r>
          </w:p>
        </w:tc>
        <w:tc>
          <w:tcPr>
            <w:tcW w:w="1035"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楼层数</w:t>
            </w:r>
          </w:p>
        </w:tc>
        <w:tc>
          <w:tcPr>
            <w:tcW w:w="1398" w:type="dxa"/>
            <w:tcBorders>
              <w:top w:val="single" w:sz="8" w:space="0" w:color="auto"/>
              <w:left w:val="single" w:sz="6" w:space="0" w:color="auto"/>
              <w:bottom w:val="single" w:sz="6" w:space="0" w:color="auto"/>
              <w:right w:val="single" w:sz="6"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面积</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（平方米）</w:t>
            </w:r>
          </w:p>
        </w:tc>
        <w:tc>
          <w:tcPr>
            <w:tcW w:w="4972" w:type="dxa"/>
            <w:tcBorders>
              <w:top w:val="single" w:sz="8" w:space="0" w:color="auto"/>
              <w:left w:val="single" w:sz="6" w:space="0" w:color="auto"/>
              <w:bottom w:val="single" w:sz="6" w:space="0" w:color="auto"/>
              <w:right w:val="single" w:sz="8" w:space="0" w:color="auto"/>
              <w:tl2br w:val="nil"/>
              <w:tr2bl w:val="nil"/>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建筑物描述</w:t>
            </w:r>
          </w:p>
        </w:tc>
      </w:tr>
      <w:tr w:rsidR="009F7778" w:rsidTr="00051001">
        <w:trPr>
          <w:trHeight w:val="952"/>
          <w:jc w:val="center"/>
        </w:trPr>
        <w:tc>
          <w:tcPr>
            <w:tcW w:w="1285" w:type="dxa"/>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北办公楼</w:t>
            </w: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357</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入口门厅、公共通道、办公室</w:t>
            </w:r>
            <w:r>
              <w:rPr>
                <w:rFonts w:ascii="Times New Roman" w:hAnsi="Times New Roman" w:hint="eastAsia"/>
                <w:sz w:val="22"/>
              </w:rPr>
              <w:t>1</w:t>
            </w:r>
            <w:r>
              <w:rPr>
                <w:rFonts w:ascii="Times New Roman" w:hAnsi="Times New Roman" w:hint="eastAsia"/>
                <w:sz w:val="22"/>
              </w:rPr>
              <w:t>间、门卫室</w:t>
            </w:r>
            <w:r>
              <w:rPr>
                <w:rFonts w:ascii="Times New Roman" w:hAnsi="Times New Roman" w:hint="eastAsia"/>
                <w:sz w:val="22"/>
              </w:rPr>
              <w:t>1</w:t>
            </w:r>
            <w:r>
              <w:rPr>
                <w:rFonts w:ascii="Times New Roman" w:hAnsi="Times New Roman" w:hint="eastAsia"/>
                <w:sz w:val="22"/>
              </w:rPr>
              <w:t>间、监控室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1</w:t>
            </w:r>
            <w:r>
              <w:rPr>
                <w:rFonts w:ascii="Times New Roman" w:hAnsi="Times New Roman" w:hint="eastAsia"/>
                <w:sz w:val="22"/>
              </w:rPr>
              <w:t>间、洗浴间</w:t>
            </w:r>
            <w:r>
              <w:rPr>
                <w:rFonts w:ascii="Times New Roman" w:hAnsi="Times New Roman" w:hint="eastAsia"/>
                <w:sz w:val="22"/>
              </w:rPr>
              <w:t>1</w:t>
            </w:r>
            <w:r>
              <w:rPr>
                <w:rFonts w:ascii="Times New Roman" w:hAnsi="Times New Roman" w:hint="eastAsia"/>
                <w:sz w:val="22"/>
              </w:rPr>
              <w:t>间、仓库</w:t>
            </w:r>
            <w:r>
              <w:rPr>
                <w:rFonts w:ascii="Times New Roman" w:hAnsi="Times New Roman" w:hint="eastAsia"/>
                <w:sz w:val="22"/>
              </w:rPr>
              <w:t>1</w:t>
            </w:r>
            <w:r>
              <w:rPr>
                <w:rFonts w:ascii="Times New Roman" w:hAnsi="Times New Roman" w:hint="eastAsia"/>
                <w:sz w:val="22"/>
              </w:rPr>
              <w:t>间</w:t>
            </w:r>
          </w:p>
        </w:tc>
      </w:tr>
      <w:tr w:rsidR="009F7778" w:rsidTr="00051001">
        <w:trPr>
          <w:trHeight w:val="723"/>
          <w:jc w:val="center"/>
        </w:trPr>
        <w:tc>
          <w:tcPr>
            <w:tcW w:w="1285" w:type="dxa"/>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357</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6</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454"/>
          <w:jc w:val="center"/>
        </w:trPr>
        <w:tc>
          <w:tcPr>
            <w:tcW w:w="1285" w:type="dxa"/>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南办公楼</w:t>
            </w: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180.9</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4</w:t>
            </w:r>
            <w:r>
              <w:rPr>
                <w:rFonts w:ascii="Times New Roman" w:hAnsi="Times New Roman" w:hint="eastAsia"/>
                <w:sz w:val="22"/>
              </w:rPr>
              <w:t>间、储物间</w:t>
            </w:r>
            <w:r>
              <w:rPr>
                <w:rFonts w:ascii="Times New Roman" w:hAnsi="Times New Roman" w:hint="eastAsia"/>
                <w:sz w:val="22"/>
              </w:rPr>
              <w:t>1</w:t>
            </w:r>
            <w:r>
              <w:rPr>
                <w:rFonts w:ascii="Times New Roman" w:hAnsi="Times New Roman" w:hint="eastAsia"/>
                <w:sz w:val="22"/>
              </w:rPr>
              <w:t>间</w:t>
            </w:r>
          </w:p>
        </w:tc>
      </w:tr>
      <w:tr w:rsidR="009F7778" w:rsidTr="00051001">
        <w:trPr>
          <w:trHeight w:val="952"/>
          <w:jc w:val="center"/>
        </w:trPr>
        <w:tc>
          <w:tcPr>
            <w:tcW w:w="1285" w:type="dxa"/>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2</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180.9</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3</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528"/>
          <w:jc w:val="center"/>
        </w:trPr>
        <w:tc>
          <w:tcPr>
            <w:tcW w:w="1285" w:type="dxa"/>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食堂餐厅</w:t>
            </w: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161</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餐厅食堂</w:t>
            </w:r>
          </w:p>
        </w:tc>
      </w:tr>
      <w:tr w:rsidR="009F7778" w:rsidTr="00051001">
        <w:trPr>
          <w:trHeight w:val="422"/>
          <w:jc w:val="center"/>
        </w:trPr>
        <w:tc>
          <w:tcPr>
            <w:tcW w:w="1285" w:type="dxa"/>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煤气房</w:t>
            </w:r>
          </w:p>
        </w:tc>
      </w:tr>
      <w:tr w:rsidR="009F7778" w:rsidTr="00051001">
        <w:trPr>
          <w:trHeight w:val="556"/>
          <w:jc w:val="center"/>
        </w:trPr>
        <w:tc>
          <w:tcPr>
            <w:tcW w:w="1285" w:type="dxa"/>
            <w:vMerge w:val="restart"/>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停车棚</w:t>
            </w: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143</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机动车停车棚</w:t>
            </w:r>
          </w:p>
        </w:tc>
      </w:tr>
      <w:tr w:rsidR="009F7778" w:rsidTr="00051001">
        <w:trPr>
          <w:trHeight w:val="408"/>
          <w:jc w:val="center"/>
        </w:trPr>
        <w:tc>
          <w:tcPr>
            <w:tcW w:w="1285" w:type="dxa"/>
            <w:vMerge/>
            <w:tcBorders>
              <w:top w:val="single" w:sz="6" w:space="0" w:color="auto"/>
              <w:left w:val="single" w:sz="8" w:space="0" w:color="auto"/>
              <w:bottom w:val="single" w:sz="6" w:space="0" w:color="auto"/>
              <w:right w:val="single" w:sz="6" w:space="0" w:color="auto"/>
              <w:tl2br w:val="nil"/>
              <w:tr2bl w:val="nil"/>
            </w:tcBorders>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1035"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1</w:t>
            </w:r>
          </w:p>
        </w:tc>
        <w:tc>
          <w:tcPr>
            <w:tcW w:w="1398" w:type="dxa"/>
            <w:tcBorders>
              <w:top w:val="single" w:sz="6" w:space="0" w:color="auto"/>
              <w:left w:val="single" w:sz="6" w:space="0" w:color="auto"/>
              <w:bottom w:val="single" w:sz="6" w:space="0" w:color="auto"/>
              <w:right w:val="single" w:sz="6" w:space="0" w:color="auto"/>
              <w:tl2br w:val="nil"/>
              <w:tr2bl w:val="nil"/>
            </w:tcBorders>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p>
        </w:tc>
        <w:tc>
          <w:tcPr>
            <w:tcW w:w="4972" w:type="dxa"/>
            <w:tcBorders>
              <w:top w:val="single" w:sz="6" w:space="0" w:color="auto"/>
              <w:left w:val="single" w:sz="6" w:space="0" w:color="auto"/>
              <w:bottom w:val="single" w:sz="6" w:space="0" w:color="auto"/>
              <w:right w:val="single" w:sz="8" w:space="0" w:color="auto"/>
              <w:tl2br w:val="nil"/>
              <w:tr2bl w:val="nil"/>
            </w:tcBorders>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非机动车停车棚</w:t>
            </w:r>
          </w:p>
        </w:tc>
      </w:tr>
    </w:tbl>
    <w:p w:rsidR="009F7778" w:rsidRDefault="009F7778" w:rsidP="009F7778">
      <w:pPr>
        <w:adjustRightInd w:val="0"/>
        <w:snapToGrid w:val="0"/>
        <w:spacing w:line="300" w:lineRule="auto"/>
        <w:ind w:firstLineChars="200" w:firstLine="440"/>
        <w:rPr>
          <w:rFonts w:ascii="Times New Roman" w:hAnsi="Times New Roman"/>
          <w:sz w:val="22"/>
        </w:rPr>
      </w:pP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）上海市浦东新区海塘和防汛墙管理事务中心（三分中心）</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地址：上海市浦东新区三三公路</w:t>
      </w:r>
      <w:r>
        <w:rPr>
          <w:rFonts w:ascii="Times New Roman" w:hAnsi="Times New Roman" w:hint="eastAsia"/>
          <w:sz w:val="22"/>
        </w:rPr>
        <w:t>5089</w:t>
      </w:r>
      <w:r>
        <w:rPr>
          <w:rFonts w:ascii="Times New Roman" w:hAnsi="Times New Roman" w:hint="eastAsia"/>
          <w:sz w:val="22"/>
        </w:rPr>
        <w:t>号</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占地面积约</w:t>
      </w:r>
      <w:r>
        <w:rPr>
          <w:rFonts w:ascii="Times New Roman" w:hAnsi="Times New Roman" w:hint="eastAsia"/>
          <w:sz w:val="22"/>
        </w:rPr>
        <w:t>11340</w:t>
      </w:r>
      <w:r>
        <w:rPr>
          <w:rFonts w:ascii="Times New Roman" w:hAnsi="Times New Roman" w:hint="eastAsia"/>
          <w:sz w:val="22"/>
        </w:rPr>
        <w:t>平方米；建筑占地面积约</w:t>
      </w:r>
      <w:r>
        <w:rPr>
          <w:rFonts w:ascii="Times New Roman" w:hAnsi="Times New Roman" w:hint="eastAsia"/>
          <w:sz w:val="22"/>
        </w:rPr>
        <w:t>1810</w:t>
      </w:r>
      <w:r>
        <w:rPr>
          <w:rFonts w:ascii="Times New Roman" w:hAnsi="Times New Roman" w:hint="eastAsia"/>
          <w:sz w:val="22"/>
        </w:rPr>
        <w:t>平方米，绿化占地面积约</w:t>
      </w:r>
      <w:r>
        <w:rPr>
          <w:rFonts w:ascii="Times New Roman" w:hAnsi="Times New Roman" w:hint="eastAsia"/>
          <w:sz w:val="22"/>
        </w:rPr>
        <w:t>8400</w:t>
      </w:r>
      <w:r>
        <w:rPr>
          <w:rFonts w:ascii="Times New Roman" w:hAnsi="Times New Roman" w:hint="eastAsia"/>
          <w:sz w:val="22"/>
        </w:rPr>
        <w:t>平方米，公共道路约</w:t>
      </w:r>
      <w:r>
        <w:rPr>
          <w:rFonts w:ascii="Times New Roman" w:hAnsi="Times New Roman" w:hint="eastAsia"/>
          <w:sz w:val="22"/>
        </w:rPr>
        <w:t>1130</w:t>
      </w:r>
      <w:r>
        <w:rPr>
          <w:rFonts w:ascii="Times New Roman" w:hAnsi="Times New Roman" w:hint="eastAsia"/>
          <w:sz w:val="22"/>
        </w:rPr>
        <w:t>平方米。职工约</w:t>
      </w:r>
      <w:r>
        <w:rPr>
          <w:rFonts w:ascii="Times New Roman" w:hAnsi="Times New Roman" w:hint="eastAsia"/>
          <w:sz w:val="22"/>
        </w:rPr>
        <w:t>19</w:t>
      </w:r>
      <w:r>
        <w:rPr>
          <w:rFonts w:ascii="Times New Roman" w:hAnsi="Times New Roman" w:hint="eastAsia"/>
          <w:sz w:val="22"/>
        </w:rPr>
        <w:t>人。</w:t>
      </w:r>
    </w:p>
    <w:tbl>
      <w:tblPr>
        <w:tblW w:w="85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50"/>
        <w:gridCol w:w="928"/>
        <w:gridCol w:w="1373"/>
        <w:gridCol w:w="4886"/>
      </w:tblGrid>
      <w:tr w:rsidR="009F7778" w:rsidTr="00051001">
        <w:trPr>
          <w:trHeight w:val="683"/>
          <w:jc w:val="center"/>
        </w:trPr>
        <w:tc>
          <w:tcPr>
            <w:tcW w:w="1350" w:type="dxa"/>
            <w:tcBorders>
              <w:top w:val="single" w:sz="8" w:space="0" w:color="auto"/>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大楼名称</w:t>
            </w:r>
          </w:p>
        </w:tc>
        <w:tc>
          <w:tcPr>
            <w:tcW w:w="928" w:type="dxa"/>
            <w:tcBorders>
              <w:top w:val="single" w:sz="8" w:space="0" w:color="auto"/>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楼层数</w:t>
            </w:r>
          </w:p>
        </w:tc>
        <w:tc>
          <w:tcPr>
            <w:tcW w:w="1373" w:type="dxa"/>
            <w:tcBorders>
              <w:top w:val="single" w:sz="8" w:space="0" w:color="auto"/>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面积（平方米）</w:t>
            </w:r>
          </w:p>
        </w:tc>
        <w:tc>
          <w:tcPr>
            <w:tcW w:w="4886" w:type="dxa"/>
            <w:tcBorders>
              <w:top w:val="single" w:sz="8" w:space="0" w:color="auto"/>
            </w:tcBorders>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建筑物描述</w:t>
            </w:r>
          </w:p>
        </w:tc>
      </w:tr>
      <w:tr w:rsidR="009F7778" w:rsidTr="00051001">
        <w:trPr>
          <w:trHeight w:val="683"/>
          <w:jc w:val="center"/>
        </w:trPr>
        <w:tc>
          <w:tcPr>
            <w:tcW w:w="1350" w:type="dxa"/>
            <w:vMerge w:val="restart"/>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门卫室</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sz w:val="22"/>
              </w:rPr>
              <w:t>47.6</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门卫</w:t>
            </w:r>
            <w:r>
              <w:rPr>
                <w:rFonts w:ascii="Times New Roman" w:hAnsi="Times New Roman"/>
                <w:sz w:val="22"/>
              </w:rPr>
              <w:t>室</w:t>
            </w:r>
            <w:r>
              <w:rPr>
                <w:rFonts w:ascii="Times New Roman" w:hAnsi="Times New Roman" w:hint="eastAsia"/>
                <w:sz w:val="22"/>
              </w:rPr>
              <w:t>1</w:t>
            </w:r>
            <w:r>
              <w:rPr>
                <w:rFonts w:ascii="Times New Roman" w:hAnsi="Times New Roman" w:hint="eastAsia"/>
                <w:sz w:val="22"/>
              </w:rPr>
              <w:t>间</w:t>
            </w:r>
            <w:r>
              <w:rPr>
                <w:rFonts w:ascii="Times New Roman" w:hAnsi="Times New Roman"/>
                <w:sz w:val="22"/>
              </w:rPr>
              <w:t>、监控室</w:t>
            </w:r>
            <w:r>
              <w:rPr>
                <w:rFonts w:ascii="Times New Roman" w:hAnsi="Times New Roman" w:hint="eastAsia"/>
                <w:sz w:val="22"/>
              </w:rPr>
              <w:t>1</w:t>
            </w:r>
            <w:r>
              <w:rPr>
                <w:rFonts w:ascii="Times New Roman" w:hAnsi="Times New Roman" w:hint="eastAsia"/>
                <w:sz w:val="22"/>
              </w:rPr>
              <w:t>间、厕所</w:t>
            </w:r>
            <w:r>
              <w:rPr>
                <w:rFonts w:ascii="Times New Roman" w:hAnsi="Times New Roman"/>
                <w:sz w:val="22"/>
              </w:rPr>
              <w:t>1</w:t>
            </w:r>
            <w:r>
              <w:rPr>
                <w:rFonts w:ascii="Times New Roman" w:hAnsi="Times New Roman" w:hint="eastAsia"/>
                <w:sz w:val="22"/>
              </w:rPr>
              <w:t>间、洗浴室</w:t>
            </w:r>
            <w:r>
              <w:rPr>
                <w:rFonts w:ascii="Times New Roman" w:hAnsi="Times New Roman" w:hint="eastAsia"/>
                <w:sz w:val="22"/>
              </w:rPr>
              <w:t>1</w:t>
            </w:r>
            <w:r>
              <w:rPr>
                <w:rFonts w:ascii="Times New Roman" w:hAnsi="Times New Roman" w:hint="eastAsia"/>
                <w:sz w:val="22"/>
              </w:rPr>
              <w:t>件</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sz w:val="22"/>
              </w:rPr>
              <w:t>47.6</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储物间</w:t>
            </w:r>
          </w:p>
        </w:tc>
      </w:tr>
      <w:tr w:rsidR="009F7778" w:rsidTr="00051001">
        <w:trPr>
          <w:trHeight w:val="683"/>
          <w:jc w:val="center"/>
        </w:trPr>
        <w:tc>
          <w:tcPr>
            <w:tcW w:w="1350" w:type="dxa"/>
            <w:vMerge w:val="restart"/>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主办公楼</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363</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入口门厅、公共通道、办公室</w:t>
            </w:r>
            <w:r>
              <w:rPr>
                <w:rFonts w:ascii="Times New Roman" w:hAnsi="Times New Roman" w:hint="eastAsia"/>
                <w:sz w:val="22"/>
              </w:rPr>
              <w:t>6</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间、储物间</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363</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6</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363</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5</w:t>
            </w:r>
            <w:r>
              <w:rPr>
                <w:rFonts w:ascii="Times New Roman" w:hAnsi="Times New Roman" w:hint="eastAsia"/>
                <w:sz w:val="22"/>
              </w:rPr>
              <w:t>间、会议室</w:t>
            </w:r>
            <w:r>
              <w:rPr>
                <w:rFonts w:ascii="Times New Roman" w:hAnsi="Times New Roman" w:hint="eastAsia"/>
                <w:sz w:val="22"/>
              </w:rPr>
              <w:t>1</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683"/>
          <w:jc w:val="center"/>
        </w:trPr>
        <w:tc>
          <w:tcPr>
            <w:tcW w:w="1350" w:type="dxa"/>
            <w:vMerge w:val="restart"/>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食堂</w:t>
            </w:r>
            <w:r>
              <w:rPr>
                <w:rFonts w:ascii="Times New Roman" w:hAnsi="Times New Roman" w:hint="eastAsia"/>
                <w:sz w:val="22"/>
              </w:rPr>
              <w:t xml:space="preserve">  </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餐厅楼</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303</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入口门厅、公共通道、食堂餐厅、储物间</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7.6</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煤气房</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303</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公共通道、会议室</w:t>
            </w:r>
            <w:r>
              <w:rPr>
                <w:rFonts w:ascii="Times New Roman" w:hAnsi="Times New Roman" w:hint="eastAsia"/>
                <w:sz w:val="22"/>
              </w:rPr>
              <w:t>2</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683"/>
          <w:jc w:val="center"/>
        </w:trPr>
        <w:tc>
          <w:tcPr>
            <w:tcW w:w="1350" w:type="dxa"/>
            <w:vMerge w:val="restart"/>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宿舍楼</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302.5</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入口门厅、公共通道、仓库、健身房</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302.5</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公共通道、宿舍</w:t>
            </w:r>
            <w:r>
              <w:rPr>
                <w:rFonts w:ascii="Times New Roman" w:hAnsi="Times New Roman" w:hint="eastAsia"/>
                <w:sz w:val="22"/>
              </w:rPr>
              <w:t>5</w:t>
            </w:r>
            <w:r>
              <w:rPr>
                <w:rFonts w:ascii="Times New Roman" w:hAnsi="Times New Roman" w:hint="eastAsia"/>
                <w:sz w:val="22"/>
              </w:rPr>
              <w:t>间、洗浴间</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302.5</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公共通道、宿舍</w:t>
            </w:r>
            <w:r>
              <w:rPr>
                <w:rFonts w:ascii="Times New Roman" w:hAnsi="Times New Roman" w:hint="eastAsia"/>
                <w:sz w:val="22"/>
              </w:rPr>
              <w:t>5</w:t>
            </w:r>
            <w:r>
              <w:rPr>
                <w:rFonts w:ascii="Times New Roman" w:hAnsi="Times New Roman" w:hint="eastAsia"/>
                <w:sz w:val="22"/>
              </w:rPr>
              <w:t>间、洗浴间</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vMerge w:val="restart"/>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河东</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办公楼</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150</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入口门厅、公共通道、办公室</w:t>
            </w:r>
            <w:r>
              <w:rPr>
                <w:rFonts w:ascii="Times New Roman" w:hAnsi="Times New Roman" w:hint="eastAsia"/>
                <w:sz w:val="22"/>
              </w:rPr>
              <w:t>2</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w:t>
            </w:r>
          </w:p>
        </w:tc>
      </w:tr>
      <w:tr w:rsidR="009F7778" w:rsidTr="00051001">
        <w:trPr>
          <w:trHeight w:val="683"/>
          <w:jc w:val="center"/>
        </w:trPr>
        <w:tc>
          <w:tcPr>
            <w:tcW w:w="1350" w:type="dxa"/>
            <w:vMerge/>
            <w:noWrap/>
            <w:vAlign w:val="center"/>
          </w:tcPr>
          <w:p w:rsidR="009F7778" w:rsidRDefault="009F7778" w:rsidP="00051001">
            <w:pPr>
              <w:adjustRightInd w:val="0"/>
              <w:snapToGrid w:val="0"/>
              <w:spacing w:line="300" w:lineRule="auto"/>
              <w:ind w:firstLineChars="200" w:firstLine="440"/>
              <w:rPr>
                <w:rFonts w:ascii="Times New Roman" w:hAnsi="Times New Roman"/>
                <w:sz w:val="22"/>
              </w:rPr>
            </w:pP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150</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公共通道、办公室</w:t>
            </w:r>
            <w:r>
              <w:rPr>
                <w:rFonts w:ascii="Times New Roman" w:hAnsi="Times New Roman" w:hint="eastAsia"/>
                <w:sz w:val="22"/>
              </w:rPr>
              <w:t>7</w:t>
            </w:r>
            <w:r>
              <w:rPr>
                <w:rFonts w:ascii="Times New Roman" w:hAnsi="Times New Roman" w:hint="eastAsia"/>
                <w:sz w:val="22"/>
              </w:rPr>
              <w:t>间、卫生间</w:t>
            </w:r>
            <w:r>
              <w:rPr>
                <w:rFonts w:ascii="Times New Roman" w:hAnsi="Times New Roman" w:hint="eastAsia"/>
                <w:sz w:val="22"/>
              </w:rPr>
              <w:t>2</w:t>
            </w:r>
            <w:r>
              <w:rPr>
                <w:rFonts w:ascii="Times New Roman" w:hAnsi="Times New Roman" w:hint="eastAsia"/>
                <w:sz w:val="22"/>
              </w:rPr>
              <w:t>间、洗浴间</w:t>
            </w:r>
            <w:r>
              <w:rPr>
                <w:rFonts w:ascii="Times New Roman" w:hAnsi="Times New Roman" w:hint="eastAsia"/>
                <w:sz w:val="22"/>
              </w:rPr>
              <w:t>1</w:t>
            </w:r>
            <w:r>
              <w:rPr>
                <w:rFonts w:ascii="Times New Roman" w:hAnsi="Times New Roman" w:hint="eastAsia"/>
                <w:sz w:val="22"/>
              </w:rPr>
              <w:t>间</w:t>
            </w:r>
          </w:p>
        </w:tc>
      </w:tr>
      <w:tr w:rsidR="009F7778" w:rsidTr="00051001">
        <w:trPr>
          <w:trHeight w:val="683"/>
          <w:jc w:val="center"/>
        </w:trPr>
        <w:tc>
          <w:tcPr>
            <w:tcW w:w="1350"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娱乐</w:t>
            </w:r>
          </w:p>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活动房</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450</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入口门厅、娱乐房</w:t>
            </w:r>
          </w:p>
        </w:tc>
      </w:tr>
      <w:tr w:rsidR="009F7778" w:rsidTr="00051001">
        <w:trPr>
          <w:trHeight w:val="683"/>
          <w:jc w:val="center"/>
        </w:trPr>
        <w:tc>
          <w:tcPr>
            <w:tcW w:w="1350"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停车棚</w:t>
            </w:r>
            <w:r>
              <w:rPr>
                <w:rFonts w:ascii="Times New Roman" w:hAnsi="Times New Roman" w:hint="eastAsia"/>
                <w:sz w:val="22"/>
              </w:rPr>
              <w:t>1</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82.5</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机动车停车棚</w:t>
            </w:r>
          </w:p>
        </w:tc>
      </w:tr>
      <w:tr w:rsidR="009F7778" w:rsidTr="00051001">
        <w:trPr>
          <w:trHeight w:val="683"/>
          <w:jc w:val="center"/>
        </w:trPr>
        <w:tc>
          <w:tcPr>
            <w:tcW w:w="1350"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lastRenderedPageBreak/>
              <w:t>停车棚</w:t>
            </w:r>
            <w:r>
              <w:rPr>
                <w:rFonts w:ascii="Times New Roman" w:hAnsi="Times New Roman" w:hint="eastAsia"/>
                <w:sz w:val="22"/>
              </w:rPr>
              <w:t>2</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p>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66</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机动车停车棚</w:t>
            </w:r>
          </w:p>
        </w:tc>
      </w:tr>
      <w:tr w:rsidR="009F7778" w:rsidTr="00051001">
        <w:trPr>
          <w:trHeight w:val="683"/>
          <w:jc w:val="center"/>
        </w:trPr>
        <w:tc>
          <w:tcPr>
            <w:tcW w:w="1350"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停车棚</w:t>
            </w:r>
            <w:r>
              <w:rPr>
                <w:rFonts w:ascii="Times New Roman" w:hAnsi="Times New Roman"/>
                <w:sz w:val="22"/>
              </w:rPr>
              <w:t>3</w:t>
            </w:r>
          </w:p>
        </w:tc>
        <w:tc>
          <w:tcPr>
            <w:tcW w:w="928"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1373" w:type="dxa"/>
            <w:vAlign w:val="center"/>
          </w:tcPr>
          <w:p w:rsidR="009F7778" w:rsidRDefault="009F7778" w:rsidP="0005100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38</w:t>
            </w:r>
          </w:p>
        </w:tc>
        <w:tc>
          <w:tcPr>
            <w:tcW w:w="4886" w:type="dxa"/>
            <w:noWrap/>
            <w:vAlign w:val="center"/>
          </w:tcPr>
          <w:p w:rsidR="009F7778" w:rsidRDefault="009F7778" w:rsidP="00051001">
            <w:pPr>
              <w:adjustRightInd w:val="0"/>
              <w:snapToGrid w:val="0"/>
              <w:spacing w:line="300" w:lineRule="auto"/>
              <w:rPr>
                <w:rFonts w:ascii="Times New Roman" w:hAnsi="Times New Roman"/>
                <w:sz w:val="22"/>
              </w:rPr>
            </w:pPr>
            <w:r>
              <w:rPr>
                <w:rFonts w:ascii="Times New Roman" w:hAnsi="Times New Roman" w:hint="eastAsia"/>
                <w:sz w:val="22"/>
              </w:rPr>
              <w:t>非机动车停车棚</w:t>
            </w:r>
          </w:p>
        </w:tc>
      </w:tr>
    </w:tbl>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4.3 </w:t>
      </w:r>
      <w:r>
        <w:rPr>
          <w:rFonts w:ascii="Times New Roman" w:hAnsi="Times New Roman" w:hint="eastAsia"/>
          <w:bCs/>
          <w:sz w:val="22"/>
        </w:rPr>
        <w:t>本项目服务期限：</w:t>
      </w:r>
      <w:bookmarkStart w:id="25" w:name="_Toc18591158"/>
      <w:r>
        <w:rPr>
          <w:rFonts w:ascii="Times New Roman" w:hAnsi="Times New Roman" w:hint="eastAsia"/>
          <w:bCs/>
          <w:sz w:val="22"/>
        </w:rPr>
        <w:t>一招一年。服务期限暂定自</w:t>
      </w:r>
      <w:r>
        <w:rPr>
          <w:rFonts w:ascii="Times New Roman" w:hAnsi="Times New Roman" w:hint="eastAsia"/>
          <w:bCs/>
          <w:sz w:val="22"/>
        </w:rPr>
        <w:t>2024</w:t>
      </w:r>
      <w:r>
        <w:rPr>
          <w:rFonts w:ascii="Times New Roman" w:hAnsi="Times New Roman" w:hint="eastAsia"/>
          <w:bCs/>
          <w:sz w:val="22"/>
        </w:rPr>
        <w:t>年</w:t>
      </w:r>
      <w:r>
        <w:rPr>
          <w:rFonts w:ascii="Times New Roman" w:hAnsi="Times New Roman" w:hint="eastAsia"/>
          <w:bCs/>
          <w:sz w:val="22"/>
        </w:rPr>
        <w:t xml:space="preserve"> 6 </w:t>
      </w:r>
      <w:r>
        <w:rPr>
          <w:rFonts w:ascii="Times New Roman" w:hAnsi="Times New Roman" w:hint="eastAsia"/>
          <w:bCs/>
          <w:sz w:val="22"/>
        </w:rPr>
        <w:t>月</w:t>
      </w:r>
      <w:r>
        <w:rPr>
          <w:rFonts w:ascii="Times New Roman" w:hAnsi="Times New Roman" w:hint="eastAsia"/>
          <w:bCs/>
          <w:sz w:val="22"/>
        </w:rPr>
        <w:t xml:space="preserve"> 1 </w:t>
      </w:r>
      <w:r>
        <w:rPr>
          <w:rFonts w:ascii="Times New Roman" w:hAnsi="Times New Roman" w:hint="eastAsia"/>
          <w:bCs/>
          <w:sz w:val="22"/>
        </w:rPr>
        <w:t>日起至</w:t>
      </w:r>
      <w:r>
        <w:rPr>
          <w:rFonts w:ascii="Times New Roman" w:hAnsi="Times New Roman" w:hint="eastAsia"/>
          <w:bCs/>
          <w:sz w:val="22"/>
        </w:rPr>
        <w:t>2025</w:t>
      </w:r>
      <w:r>
        <w:rPr>
          <w:rFonts w:ascii="Times New Roman" w:hAnsi="Times New Roman" w:hint="eastAsia"/>
          <w:bCs/>
          <w:sz w:val="22"/>
        </w:rPr>
        <w:t>年</w:t>
      </w:r>
      <w:r>
        <w:rPr>
          <w:rFonts w:ascii="Times New Roman" w:hAnsi="Times New Roman" w:hint="eastAsia"/>
          <w:bCs/>
          <w:sz w:val="22"/>
        </w:rPr>
        <w:t xml:space="preserve"> 5 </w:t>
      </w:r>
      <w:r>
        <w:rPr>
          <w:rFonts w:ascii="Times New Roman" w:hAnsi="Times New Roman" w:hint="eastAsia"/>
          <w:bCs/>
          <w:sz w:val="22"/>
        </w:rPr>
        <w:t>月</w:t>
      </w:r>
      <w:r>
        <w:rPr>
          <w:rFonts w:ascii="Times New Roman" w:hAnsi="Times New Roman" w:hint="eastAsia"/>
          <w:bCs/>
          <w:sz w:val="22"/>
        </w:rPr>
        <w:t xml:space="preserve"> 31</w:t>
      </w:r>
      <w:r>
        <w:rPr>
          <w:rFonts w:ascii="Times New Roman" w:hAnsi="Times New Roman" w:hint="eastAsia"/>
          <w:bCs/>
          <w:sz w:val="22"/>
        </w:rPr>
        <w:t>日止，具体以合同签订为准。</w:t>
      </w:r>
    </w:p>
    <w:p w:rsidR="009F7778" w:rsidRDefault="009F7778" w:rsidP="009F7778">
      <w:pPr>
        <w:adjustRightInd w:val="0"/>
        <w:snapToGrid w:val="0"/>
        <w:spacing w:line="300" w:lineRule="auto"/>
        <w:ind w:firstLineChars="200" w:firstLine="442"/>
        <w:jc w:val="left"/>
        <w:outlineLvl w:val="2"/>
        <w:rPr>
          <w:rFonts w:ascii="Times New Roman" w:hAnsi="Times New Roman"/>
          <w:b/>
          <w:sz w:val="22"/>
        </w:rPr>
      </w:pPr>
      <w:r>
        <w:rPr>
          <w:rFonts w:ascii="Times New Roman" w:hAnsi="Times New Roman"/>
          <w:b/>
          <w:sz w:val="22"/>
        </w:rPr>
        <w:t xml:space="preserve">5 </w:t>
      </w:r>
      <w:r>
        <w:rPr>
          <w:rFonts w:ascii="Times New Roman" w:hAnsi="Times New Roman"/>
          <w:b/>
          <w:sz w:val="22"/>
        </w:rPr>
        <w:t>承包方式</w:t>
      </w:r>
      <w:bookmarkEnd w:id="25"/>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5.1</w:t>
      </w:r>
      <w:r>
        <w:rPr>
          <w:rFonts w:ascii="Times New Roman" w:hAnsi="Times New Roman" w:hint="eastAsia"/>
          <w:sz w:val="22"/>
        </w:rPr>
        <w:t>依照本项目的招标范围和内容，中标人以“清包”方式实施服务管理承包。“清包”的含义是指：采购人按双方约定的物业员工人数，按约定的支付方式向中标人支付物业管理费（物业管理费包括：直接人工费、管理费、利润、税费四项费用；其中直接人工费包括员工含基本工资、社会保险费、福利费、培训费等</w:t>
      </w:r>
      <w:r>
        <w:rPr>
          <w:rFonts w:ascii="Times New Roman" w:hAnsi="Times New Roman" w:hint="eastAsia"/>
          <w:sz w:val="22"/>
        </w:rPr>
        <w:t>4</w:t>
      </w:r>
      <w:r>
        <w:rPr>
          <w:rFonts w:ascii="Times New Roman" w:hAnsi="Times New Roman" w:hint="eastAsia"/>
          <w:sz w:val="22"/>
        </w:rPr>
        <w:t>项费用）。物业管理服务过程中所需的易耗品、工具均由采购人提供；水、电等能耗及所有设施设备运转过程中所发生的维修材料费由采购人承担。</w:t>
      </w:r>
    </w:p>
    <w:p w:rsidR="009F7778" w:rsidRDefault="009F7778" w:rsidP="009F7778">
      <w:pPr>
        <w:ind w:firstLine="420"/>
        <w:rPr>
          <w:rFonts w:ascii="Times New Roman" w:hAnsi="Times New Roman"/>
          <w:sz w:val="22"/>
        </w:rPr>
      </w:pPr>
      <w:bookmarkStart w:id="26" w:name="_Toc18591159"/>
      <w:r>
        <w:rPr>
          <w:rFonts w:ascii="Times New Roman" w:hAnsi="Times New Roman" w:hint="eastAsia"/>
          <w:sz w:val="22"/>
        </w:rPr>
        <w:t>5.2</w:t>
      </w:r>
      <w:r>
        <w:rPr>
          <w:rFonts w:ascii="Times New Roman" w:hAnsi="Times New Roman" w:hint="eastAsia"/>
          <w:sz w:val="22"/>
        </w:rPr>
        <w:t>本项目未经采购人同意，不允许分包或转包。</w:t>
      </w:r>
    </w:p>
    <w:p w:rsidR="009F7778" w:rsidRDefault="009F7778" w:rsidP="009F7778">
      <w:pPr>
        <w:adjustRightInd w:val="0"/>
        <w:snapToGrid w:val="0"/>
        <w:spacing w:line="300" w:lineRule="auto"/>
        <w:ind w:firstLineChars="200" w:firstLine="442"/>
        <w:jc w:val="left"/>
        <w:outlineLvl w:val="2"/>
        <w:rPr>
          <w:rFonts w:ascii="Times New Roman" w:hAnsi="Times New Roman"/>
          <w:b/>
          <w:sz w:val="22"/>
        </w:rPr>
      </w:pPr>
      <w:r>
        <w:rPr>
          <w:rFonts w:ascii="Times New Roman" w:hAnsi="Times New Roman"/>
          <w:b/>
          <w:sz w:val="22"/>
        </w:rPr>
        <w:t xml:space="preserve">6 </w:t>
      </w:r>
      <w:r>
        <w:rPr>
          <w:rFonts w:ascii="Times New Roman" w:hAnsi="Times New Roman"/>
          <w:b/>
          <w:sz w:val="22"/>
        </w:rPr>
        <w:t>合同的签订</w:t>
      </w:r>
      <w:bookmarkEnd w:id="26"/>
    </w:p>
    <w:p w:rsidR="009F7778" w:rsidRDefault="009F7778" w:rsidP="009F7778">
      <w:pPr>
        <w:adjustRightInd w:val="0"/>
        <w:snapToGrid w:val="0"/>
        <w:spacing w:line="300" w:lineRule="auto"/>
        <w:ind w:firstLineChars="200" w:firstLine="440"/>
        <w:jc w:val="left"/>
        <w:rPr>
          <w:rFonts w:ascii="Times New Roman" w:hAnsi="Times New Roman"/>
          <w:sz w:val="22"/>
        </w:rPr>
      </w:pPr>
      <w:bookmarkStart w:id="27" w:name="_Toc18591160"/>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w:t>
      </w:r>
      <w:r>
        <w:rPr>
          <w:rFonts w:ascii="Times New Roman" w:hAnsi="Times New Roman" w:hint="eastAsia"/>
          <w:sz w:val="22"/>
        </w:rPr>
        <w:t>人</w:t>
      </w:r>
      <w:r>
        <w:rPr>
          <w:rFonts w:ascii="Times New Roman" w:hAnsi="Times New Roman"/>
          <w:sz w:val="22"/>
        </w:rPr>
        <w:t>投标文件的内容一致，并互相补充和解释；如有不明确或不一致之处，以就高原则为准。采购人和中标</w:t>
      </w:r>
      <w:r>
        <w:rPr>
          <w:rFonts w:ascii="Times New Roman" w:hAnsi="Times New Roman" w:hint="eastAsia"/>
          <w:sz w:val="22"/>
        </w:rPr>
        <w:t>人</w:t>
      </w:r>
      <w:r>
        <w:rPr>
          <w:rFonts w:ascii="Times New Roman" w:hAnsi="Times New Roman"/>
          <w:sz w:val="22"/>
        </w:rPr>
        <w:t>不得再订立背离合同实质性内容的其他协议。</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rsidR="009F7778" w:rsidRDefault="009F7778" w:rsidP="009F7778">
      <w:pPr>
        <w:adjustRightInd w:val="0"/>
        <w:snapToGrid w:val="0"/>
        <w:spacing w:line="300" w:lineRule="auto"/>
        <w:ind w:firstLineChars="200" w:firstLine="442"/>
        <w:jc w:val="left"/>
        <w:outlineLvl w:val="2"/>
        <w:rPr>
          <w:rFonts w:ascii="Times New Roman" w:hAnsi="Times New Roman"/>
          <w:sz w:val="22"/>
        </w:rPr>
      </w:pPr>
      <w:r>
        <w:rPr>
          <w:rFonts w:ascii="Times New Roman" w:hAnsi="Times New Roman"/>
          <w:b/>
          <w:sz w:val="22"/>
        </w:rPr>
        <w:t xml:space="preserve">7 </w:t>
      </w:r>
      <w:r>
        <w:rPr>
          <w:rFonts w:ascii="Times New Roman" w:hAnsi="Times New Roman"/>
          <w:b/>
          <w:sz w:val="22"/>
        </w:rPr>
        <w:t>结算原则和支付方式</w:t>
      </w:r>
      <w:bookmarkEnd w:id="27"/>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7.1.1</w:t>
      </w:r>
      <w:r>
        <w:rPr>
          <w:rFonts w:ascii="Times New Roman" w:hAnsi="Times New Roman" w:hint="eastAsia"/>
          <w:sz w:val="22"/>
        </w:rPr>
        <w:t>根据考核管理要求，依照考核结果按月结算物业管理费。</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7.1.2 </w:t>
      </w:r>
      <w:r>
        <w:rPr>
          <w:rFonts w:ascii="Times New Roman" w:hAnsi="Times New Roman" w:hint="eastAsia"/>
          <w:sz w:val="22"/>
        </w:rPr>
        <w:t>本项目合同总价不变，采购人不会因政策性调价、人工成本、材料、设备使用年限增长引起的维修成本增加和效能衰减等因素（不可抗力除外）的变动而进行调整。</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7.2 </w:t>
      </w:r>
      <w:r>
        <w:rPr>
          <w:rFonts w:ascii="Times New Roman" w:hAnsi="Times New Roman" w:hint="eastAsia"/>
          <w:sz w:val="22"/>
        </w:rPr>
        <w:t>支付方式</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7.2.1 </w:t>
      </w:r>
      <w:r>
        <w:rPr>
          <w:rFonts w:ascii="Times New Roman" w:hAnsi="Times New Roman" w:hint="eastAsia"/>
          <w:sz w:val="22"/>
        </w:rPr>
        <w:t>本项目合同金额采用分期付款方式，在采购人和中标人合同签订、且财政资金到位后，原则上每月发放一次，先服务，后支付。</w:t>
      </w:r>
    </w:p>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7.2.2 </w:t>
      </w:r>
      <w:r>
        <w:rPr>
          <w:rFonts w:ascii="Times New Roman" w:hAnsi="Times New Roman" w:hint="eastAsia"/>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hAnsi="Times New Roman" w:hint="eastAsia"/>
          <w:sz w:val="22"/>
        </w:rPr>
        <w:t>1</w:t>
      </w:r>
      <w:r>
        <w:rPr>
          <w:rFonts w:ascii="Times New Roman" w:hAnsi="Times New Roman" w:hint="eastAsia"/>
          <w:sz w:val="22"/>
        </w:rPr>
        <w:t>年期贷款市场报价利率。</w:t>
      </w:r>
    </w:p>
    <w:p w:rsidR="009F7778" w:rsidRDefault="009F7778" w:rsidP="009F7778">
      <w:pPr>
        <w:adjustRightInd w:val="0"/>
        <w:snapToGrid w:val="0"/>
        <w:spacing w:line="300" w:lineRule="auto"/>
        <w:ind w:firstLineChars="200" w:firstLine="440"/>
        <w:jc w:val="left"/>
        <w:rPr>
          <w:rFonts w:ascii="Times New Roman" w:hAnsi="Times New Roman"/>
          <w:sz w:val="22"/>
        </w:rPr>
      </w:pPr>
    </w:p>
    <w:p w:rsidR="009F7778" w:rsidRDefault="009F7778" w:rsidP="009F7778">
      <w:pPr>
        <w:adjustRightInd w:val="0"/>
        <w:snapToGrid w:val="0"/>
        <w:jc w:val="center"/>
        <w:outlineLvl w:val="1"/>
        <w:rPr>
          <w:rFonts w:eastAsia="黑体"/>
          <w:sz w:val="30"/>
          <w:szCs w:val="30"/>
        </w:rPr>
      </w:pPr>
      <w:bookmarkStart w:id="28" w:name="_Toc18591161"/>
      <w:r>
        <w:rPr>
          <w:rFonts w:eastAsia="黑体"/>
          <w:sz w:val="30"/>
          <w:szCs w:val="30"/>
        </w:rPr>
        <w:t>三、技术质量要求</w:t>
      </w:r>
      <w:bookmarkEnd w:id="28"/>
    </w:p>
    <w:p w:rsidR="009F7778" w:rsidRDefault="009F7778" w:rsidP="009F7778">
      <w:pPr>
        <w:adjustRightInd w:val="0"/>
        <w:snapToGrid w:val="0"/>
        <w:ind w:firstLineChars="200" w:firstLine="442"/>
        <w:outlineLvl w:val="2"/>
        <w:rPr>
          <w:rFonts w:ascii="Times New Roman" w:hAnsi="Times New Roman"/>
          <w:b/>
          <w:bCs/>
          <w:sz w:val="22"/>
        </w:rPr>
      </w:pPr>
      <w:bookmarkStart w:id="29" w:name="_Toc18591162"/>
      <w:r>
        <w:rPr>
          <w:rFonts w:ascii="Times New Roman" w:hAnsi="Times New Roman"/>
          <w:b/>
          <w:bCs/>
          <w:sz w:val="22"/>
        </w:rPr>
        <w:t xml:space="preserve">8 </w:t>
      </w:r>
      <w:r>
        <w:rPr>
          <w:rFonts w:ascii="Times New Roman" w:hAnsi="Times New Roman"/>
          <w:b/>
          <w:bCs/>
          <w:sz w:val="22"/>
        </w:rPr>
        <w:t>适用技术规范和规范性文件</w:t>
      </w:r>
      <w:bookmarkEnd w:id="29"/>
    </w:p>
    <w:p w:rsidR="009F7778" w:rsidRDefault="009F7778" w:rsidP="009F7778">
      <w:pPr>
        <w:adjustRightInd w:val="0"/>
        <w:snapToGrid w:val="0"/>
        <w:spacing w:line="300" w:lineRule="auto"/>
        <w:ind w:firstLineChars="200" w:firstLine="440"/>
        <w:jc w:val="left"/>
        <w:rPr>
          <w:rFonts w:ascii="Times New Roman" w:hAnsi="Times New Roman" w:cs="宋体"/>
          <w:sz w:val="22"/>
        </w:rPr>
      </w:pPr>
      <w:bookmarkStart w:id="30" w:name="_Toc18591163"/>
      <w:r>
        <w:rPr>
          <w:rFonts w:ascii="Times New Roman" w:hAnsi="Times New Roman" w:cs="宋体" w:hint="eastAsia"/>
          <w:sz w:val="22"/>
        </w:rPr>
        <w:t>8.1</w:t>
      </w:r>
      <w:r>
        <w:rPr>
          <w:rFonts w:ascii="Times New Roman" w:hAnsi="Times New Roman" w:cs="宋体" w:hint="eastAsia"/>
          <w:sz w:val="22"/>
        </w:rPr>
        <w:t>国家和市政府颁发的有关物业管理的法律、法规、标准和规范性文件。包括但</w:t>
      </w:r>
      <w:r>
        <w:rPr>
          <w:rFonts w:ascii="Times New Roman" w:hAnsi="Times New Roman" w:cs="宋体" w:hint="eastAsia"/>
          <w:sz w:val="22"/>
        </w:rPr>
        <w:lastRenderedPageBreak/>
        <w:t>不限于：</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8.1.1</w:t>
      </w:r>
      <w:r>
        <w:rPr>
          <w:rFonts w:ascii="Times New Roman" w:hAnsi="Times New Roman" w:cs="宋体" w:hint="eastAsia"/>
          <w:sz w:val="22"/>
        </w:rPr>
        <w:t>《物业管理条例》中华人民共和国国国务院令第</w:t>
      </w:r>
      <w:r>
        <w:rPr>
          <w:rFonts w:ascii="Times New Roman" w:hAnsi="Times New Roman" w:cs="宋体" w:hint="eastAsia"/>
          <w:sz w:val="22"/>
        </w:rPr>
        <w:t>379</w:t>
      </w:r>
      <w:r>
        <w:rPr>
          <w:rFonts w:ascii="Times New Roman" w:hAnsi="Times New Roman" w:cs="宋体" w:hint="eastAsia"/>
          <w:sz w:val="22"/>
        </w:rPr>
        <w:t>号；</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8.1.2</w:t>
      </w:r>
      <w:r>
        <w:rPr>
          <w:rFonts w:ascii="Times New Roman" w:hAnsi="Times New Roman" w:cs="宋体" w:hint="eastAsia"/>
          <w:sz w:val="22"/>
        </w:rPr>
        <w:t>《物业服务定价成本监审办法（试行）》发改价格（</w:t>
      </w:r>
      <w:r>
        <w:rPr>
          <w:rFonts w:ascii="Times New Roman" w:hAnsi="Times New Roman" w:cs="宋体" w:hint="eastAsia"/>
          <w:sz w:val="22"/>
        </w:rPr>
        <w:t>2007</w:t>
      </w:r>
      <w:r>
        <w:rPr>
          <w:rFonts w:ascii="Times New Roman" w:hAnsi="Times New Roman" w:cs="宋体" w:hint="eastAsia"/>
          <w:sz w:val="22"/>
        </w:rPr>
        <w:t>）</w:t>
      </w:r>
      <w:r>
        <w:rPr>
          <w:rFonts w:ascii="Times New Roman" w:hAnsi="Times New Roman" w:cs="宋体" w:hint="eastAsia"/>
          <w:sz w:val="22"/>
        </w:rPr>
        <w:t>2285</w:t>
      </w:r>
      <w:r>
        <w:rPr>
          <w:rFonts w:ascii="Times New Roman" w:hAnsi="Times New Roman" w:cs="宋体" w:hint="eastAsia"/>
          <w:sz w:val="22"/>
        </w:rPr>
        <w:t>号；</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8.1.3</w:t>
      </w:r>
      <w:r>
        <w:rPr>
          <w:rFonts w:ascii="Times New Roman" w:hAnsi="Times New Roman" w:cs="宋体" w:hint="eastAsia"/>
          <w:sz w:val="22"/>
        </w:rPr>
        <w:t>《建设部关于修订全国物业管理示范住宅小区（大厦、工业区）标准及有关考核验收工作的通知》（建住房物</w:t>
      </w:r>
      <w:r>
        <w:rPr>
          <w:rFonts w:ascii="Times New Roman" w:hAnsi="Times New Roman" w:cs="宋体" w:hint="eastAsia"/>
          <w:sz w:val="22"/>
        </w:rPr>
        <w:t>[2000]008</w:t>
      </w:r>
      <w:r>
        <w:rPr>
          <w:rFonts w:ascii="Times New Roman" w:hAnsi="Times New Roman" w:cs="宋体" w:hint="eastAsia"/>
          <w:sz w:val="22"/>
        </w:rPr>
        <w:t>号）；</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8.1.4</w:t>
      </w:r>
      <w:r>
        <w:rPr>
          <w:rFonts w:ascii="Times New Roman" w:hAnsi="Times New Roman" w:cs="宋体" w:hint="eastAsia"/>
          <w:sz w:val="22"/>
        </w:rPr>
        <w:t>《上海市住宅物业服务规范》（沪房物业〔</w:t>
      </w:r>
      <w:r>
        <w:rPr>
          <w:rFonts w:ascii="Times New Roman" w:hAnsi="Times New Roman" w:cs="宋体" w:hint="eastAsia"/>
          <w:sz w:val="22"/>
        </w:rPr>
        <w:t>2018</w:t>
      </w:r>
      <w:r>
        <w:rPr>
          <w:rFonts w:ascii="Times New Roman" w:hAnsi="Times New Roman" w:cs="宋体" w:hint="eastAsia"/>
          <w:sz w:val="22"/>
        </w:rPr>
        <w:t>〕</w:t>
      </w:r>
      <w:r>
        <w:rPr>
          <w:rFonts w:ascii="Times New Roman" w:hAnsi="Times New Roman" w:cs="宋体" w:hint="eastAsia"/>
          <w:sz w:val="22"/>
        </w:rPr>
        <w:t>51</w:t>
      </w:r>
      <w:r>
        <w:rPr>
          <w:rFonts w:ascii="Times New Roman" w:hAnsi="Times New Roman" w:cs="宋体" w:hint="eastAsia"/>
          <w:sz w:val="22"/>
        </w:rPr>
        <w:t>号）</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 xml:space="preserve">8.2 </w:t>
      </w:r>
      <w:r>
        <w:rPr>
          <w:rFonts w:ascii="Times New Roman" w:hAnsi="Times New Roman" w:cs="宋体" w:hint="eastAsia"/>
          <w:sz w:val="22"/>
        </w:rPr>
        <w:t>预算单位（使用单位）的现场实际情况；</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 xml:space="preserve">8.3 </w:t>
      </w:r>
      <w:r>
        <w:rPr>
          <w:rFonts w:ascii="Times New Roman" w:hAnsi="Times New Roman" w:cs="宋体" w:hint="eastAsia"/>
          <w:sz w:val="22"/>
        </w:rPr>
        <w:t>《浦东新区机关集中办公点物业服务作业标准（</w:t>
      </w:r>
      <w:r>
        <w:rPr>
          <w:rFonts w:ascii="Times New Roman" w:hAnsi="Times New Roman" w:cs="宋体" w:hint="eastAsia"/>
          <w:sz w:val="22"/>
        </w:rPr>
        <w:t>2.0</w:t>
      </w:r>
      <w:r>
        <w:rPr>
          <w:rFonts w:ascii="Times New Roman" w:hAnsi="Times New Roman" w:cs="宋体" w:hint="eastAsia"/>
          <w:sz w:val="22"/>
        </w:rPr>
        <w:t>）》；</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 xml:space="preserve">8.4 </w:t>
      </w:r>
      <w:r>
        <w:rPr>
          <w:rFonts w:ascii="Times New Roman" w:hAnsi="Times New Roman" w:cs="宋体" w:hint="eastAsia"/>
          <w:sz w:val="22"/>
        </w:rPr>
        <w:t>本项目招标文件、实施单位投标文件和双方确认的其他相关文件等。</w:t>
      </w:r>
    </w:p>
    <w:p w:rsidR="009F7778" w:rsidRDefault="009F7778" w:rsidP="009F777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hint="eastAsia"/>
          <w:sz w:val="22"/>
        </w:rPr>
        <w:t>各投标人应充分注意，凡涉及国家或行业管理部门颁发的相关规范、规程和标准，无论其是否在本招标文件中列明，中标人应无条件执行。标准、规范等不一致的，以要求高者为准。</w:t>
      </w:r>
    </w:p>
    <w:p w:rsidR="009F7778" w:rsidRDefault="009F7778" w:rsidP="009F7778">
      <w:pPr>
        <w:adjustRightInd w:val="0"/>
        <w:snapToGrid w:val="0"/>
        <w:spacing w:line="300" w:lineRule="auto"/>
        <w:ind w:firstLineChars="200" w:firstLine="440"/>
        <w:jc w:val="left"/>
        <w:rPr>
          <w:rFonts w:ascii="Times New Roman" w:hAnsi="Times New Roman"/>
          <w:sz w:val="22"/>
        </w:rPr>
      </w:pPr>
    </w:p>
    <w:p w:rsidR="009F7778" w:rsidRDefault="009F7778" w:rsidP="009F7778">
      <w:pPr>
        <w:adjustRightInd w:val="0"/>
        <w:snapToGrid w:val="0"/>
        <w:ind w:firstLineChars="200" w:firstLine="442"/>
        <w:outlineLvl w:val="2"/>
        <w:rPr>
          <w:rFonts w:ascii="Times New Roman" w:hAnsi="Times New Roman"/>
          <w:b/>
          <w:bCs/>
          <w:sz w:val="22"/>
        </w:rPr>
      </w:pPr>
      <w:r>
        <w:rPr>
          <w:rFonts w:ascii="Times New Roman" w:hAnsi="Times New Roman"/>
          <w:b/>
          <w:bCs/>
          <w:sz w:val="22"/>
        </w:rPr>
        <w:t xml:space="preserve">9 </w:t>
      </w:r>
      <w:bookmarkEnd w:id="30"/>
      <w:r>
        <w:rPr>
          <w:rFonts w:ascii="Times New Roman" w:hAnsi="Times New Roman"/>
          <w:b/>
          <w:bCs/>
          <w:sz w:val="22"/>
        </w:rPr>
        <w:t>招标内容与质量要求</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9.1 </w:t>
      </w:r>
      <w:r>
        <w:rPr>
          <w:rFonts w:ascii="Times New Roman" w:hAnsi="Times New Roman"/>
          <w:sz w:val="22"/>
          <w:u w:val="single"/>
        </w:rPr>
        <w:t>岗位设置一览表</w:t>
      </w:r>
    </w:p>
    <w:p w:rsidR="009F7778" w:rsidRDefault="009F7778" w:rsidP="009F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tbl>
      <w:tblPr>
        <w:tblStyle w:val="28"/>
        <w:tblW w:w="9899" w:type="dxa"/>
        <w:tblLayout w:type="fixed"/>
        <w:tblLook w:val="04A0" w:firstRow="1" w:lastRow="0" w:firstColumn="1" w:lastColumn="0" w:noHBand="0" w:noVBand="1"/>
      </w:tblPr>
      <w:tblGrid>
        <w:gridCol w:w="412"/>
        <w:gridCol w:w="550"/>
        <w:gridCol w:w="989"/>
        <w:gridCol w:w="709"/>
        <w:gridCol w:w="1363"/>
        <w:gridCol w:w="3637"/>
        <w:gridCol w:w="438"/>
        <w:gridCol w:w="412"/>
        <w:gridCol w:w="388"/>
        <w:gridCol w:w="362"/>
        <w:gridCol w:w="639"/>
      </w:tblGrid>
      <w:tr w:rsidR="009F7778" w:rsidTr="00051001">
        <w:trPr>
          <w:trHeight w:val="62"/>
        </w:trPr>
        <w:tc>
          <w:tcPr>
            <w:tcW w:w="412" w:type="dxa"/>
            <w:vMerge w:val="restart"/>
          </w:tcPr>
          <w:p w:rsidR="009F7778" w:rsidRDefault="009F7778" w:rsidP="00051001">
            <w:pPr>
              <w:jc w:val="center"/>
              <w:rPr>
                <w:rFonts w:ascii="宋体" w:hAnsi="宋体"/>
                <w:szCs w:val="21"/>
              </w:rPr>
            </w:pPr>
            <w:r>
              <w:rPr>
                <w:rFonts w:ascii="等线" w:eastAsia="等线" w:hAnsi="等线" w:cs="等线" w:hint="eastAsia"/>
                <w:szCs w:val="21"/>
                <w:lang w:bidi="ar"/>
              </w:rPr>
              <w:t>序号</w:t>
            </w:r>
          </w:p>
        </w:tc>
        <w:tc>
          <w:tcPr>
            <w:tcW w:w="1539" w:type="dxa"/>
            <w:gridSpan w:val="2"/>
            <w:vMerge w:val="restart"/>
          </w:tcPr>
          <w:p w:rsidR="009F7778" w:rsidRDefault="009F7778" w:rsidP="00051001">
            <w:pPr>
              <w:jc w:val="center"/>
              <w:rPr>
                <w:rFonts w:ascii="宋体" w:hAnsi="宋体"/>
                <w:szCs w:val="21"/>
              </w:rPr>
            </w:pPr>
            <w:r>
              <w:rPr>
                <w:rFonts w:ascii="等线" w:eastAsia="等线" w:hAnsi="等线" w:cs="等线" w:hint="eastAsia"/>
                <w:szCs w:val="21"/>
                <w:lang w:bidi="ar"/>
              </w:rPr>
              <w:t>岗位名称</w:t>
            </w:r>
          </w:p>
        </w:tc>
        <w:tc>
          <w:tcPr>
            <w:tcW w:w="709" w:type="dxa"/>
            <w:vMerge w:val="restart"/>
          </w:tcPr>
          <w:p w:rsidR="009F7778" w:rsidRDefault="009F7778" w:rsidP="00051001">
            <w:pPr>
              <w:jc w:val="center"/>
              <w:rPr>
                <w:rFonts w:ascii="宋体" w:hAnsi="宋体"/>
                <w:szCs w:val="21"/>
              </w:rPr>
            </w:pPr>
            <w:r>
              <w:rPr>
                <w:rFonts w:ascii="等线" w:eastAsia="等线" w:hAnsi="等线" w:cs="等线" w:hint="eastAsia"/>
                <w:szCs w:val="21"/>
                <w:lang w:bidi="ar"/>
              </w:rPr>
              <w:t>最低岗位数</w:t>
            </w:r>
          </w:p>
        </w:tc>
        <w:tc>
          <w:tcPr>
            <w:tcW w:w="1363" w:type="dxa"/>
            <w:vMerge w:val="restart"/>
          </w:tcPr>
          <w:p w:rsidR="009F7778" w:rsidRDefault="009F7778" w:rsidP="00051001">
            <w:pPr>
              <w:jc w:val="center"/>
              <w:rPr>
                <w:rFonts w:ascii="宋体" w:hAnsi="宋体"/>
                <w:szCs w:val="21"/>
              </w:rPr>
            </w:pPr>
            <w:r>
              <w:rPr>
                <w:rFonts w:ascii="等线" w:eastAsia="等线" w:hAnsi="等线" w:cs="等线" w:hint="eastAsia"/>
                <w:szCs w:val="21"/>
                <w:lang w:bidi="ar"/>
              </w:rPr>
              <w:t>工作时间</w:t>
            </w:r>
          </w:p>
        </w:tc>
        <w:tc>
          <w:tcPr>
            <w:tcW w:w="3637" w:type="dxa"/>
            <w:vMerge w:val="restart"/>
          </w:tcPr>
          <w:p w:rsidR="009F7778" w:rsidRDefault="009F7778" w:rsidP="00051001">
            <w:pPr>
              <w:jc w:val="center"/>
              <w:rPr>
                <w:rFonts w:ascii="宋体" w:hAnsi="宋体"/>
                <w:szCs w:val="21"/>
              </w:rPr>
            </w:pPr>
            <w:r>
              <w:rPr>
                <w:rFonts w:ascii="等线" w:eastAsia="等线" w:hAnsi="等线" w:cs="等线" w:hint="eastAsia"/>
                <w:szCs w:val="21"/>
                <w:lang w:bidi="ar"/>
              </w:rPr>
              <w:t>岗位要求</w:t>
            </w:r>
          </w:p>
        </w:tc>
        <w:tc>
          <w:tcPr>
            <w:tcW w:w="2239" w:type="dxa"/>
            <w:gridSpan w:val="5"/>
          </w:tcPr>
          <w:p w:rsidR="009F7778" w:rsidRDefault="009F7778" w:rsidP="00051001">
            <w:pPr>
              <w:widowControl/>
              <w:jc w:val="center"/>
              <w:rPr>
                <w:rFonts w:ascii="等线" w:hAnsi="等线"/>
                <w:szCs w:val="21"/>
              </w:rPr>
            </w:pPr>
            <w:r>
              <w:rPr>
                <w:rFonts w:ascii="等线" w:eastAsia="等线" w:hAnsi="等线" w:cs="等线" w:hint="eastAsia"/>
                <w:szCs w:val="21"/>
                <w:lang w:bidi="ar"/>
              </w:rPr>
              <w:t>备注</w:t>
            </w:r>
          </w:p>
        </w:tc>
      </w:tr>
      <w:tr w:rsidR="009F7778" w:rsidTr="00051001">
        <w:trPr>
          <w:trHeight w:val="282"/>
        </w:trPr>
        <w:tc>
          <w:tcPr>
            <w:tcW w:w="412" w:type="dxa"/>
            <w:vMerge/>
          </w:tcPr>
          <w:p w:rsidR="009F7778" w:rsidRDefault="009F7778" w:rsidP="00051001">
            <w:pPr>
              <w:rPr>
                <w:rFonts w:ascii="宋体" w:hAnsi="宋体"/>
                <w:szCs w:val="21"/>
              </w:rPr>
            </w:pPr>
          </w:p>
        </w:tc>
        <w:tc>
          <w:tcPr>
            <w:tcW w:w="1539" w:type="dxa"/>
            <w:gridSpan w:val="2"/>
            <w:vMerge/>
          </w:tcPr>
          <w:p w:rsidR="009F7778" w:rsidRDefault="009F7778" w:rsidP="00051001">
            <w:pPr>
              <w:rPr>
                <w:rFonts w:ascii="宋体" w:hAnsi="宋体"/>
                <w:szCs w:val="21"/>
              </w:rPr>
            </w:pPr>
          </w:p>
        </w:tc>
        <w:tc>
          <w:tcPr>
            <w:tcW w:w="709" w:type="dxa"/>
            <w:vMerge/>
          </w:tcPr>
          <w:p w:rsidR="009F7778" w:rsidRDefault="009F7778" w:rsidP="00051001">
            <w:pPr>
              <w:rPr>
                <w:rFonts w:ascii="宋体" w:hAnsi="宋体"/>
                <w:szCs w:val="21"/>
              </w:rPr>
            </w:pPr>
          </w:p>
        </w:tc>
        <w:tc>
          <w:tcPr>
            <w:tcW w:w="1363" w:type="dxa"/>
            <w:vMerge/>
          </w:tcPr>
          <w:p w:rsidR="009F7778" w:rsidRDefault="009F7778" w:rsidP="00051001">
            <w:pPr>
              <w:rPr>
                <w:rFonts w:ascii="宋体" w:hAnsi="宋体"/>
                <w:szCs w:val="21"/>
              </w:rPr>
            </w:pPr>
          </w:p>
        </w:tc>
        <w:tc>
          <w:tcPr>
            <w:tcW w:w="3637" w:type="dxa"/>
            <w:vMerge/>
          </w:tcPr>
          <w:p w:rsidR="009F7778" w:rsidRDefault="009F7778" w:rsidP="00051001">
            <w:pPr>
              <w:rPr>
                <w:rFonts w:ascii="宋体" w:hAnsi="宋体"/>
                <w:szCs w:val="21"/>
              </w:rPr>
            </w:pPr>
          </w:p>
        </w:tc>
        <w:tc>
          <w:tcPr>
            <w:tcW w:w="438" w:type="dxa"/>
            <w:noWrap/>
          </w:tcPr>
          <w:p w:rsidR="009F7778" w:rsidRDefault="009F7778" w:rsidP="00051001">
            <w:pPr>
              <w:jc w:val="center"/>
              <w:rPr>
                <w:rFonts w:ascii="宋体" w:hAnsi="宋体"/>
                <w:szCs w:val="21"/>
              </w:rPr>
            </w:pPr>
            <w:r>
              <w:rPr>
                <w:rFonts w:ascii="等线" w:eastAsia="等线" w:hAnsi="等线" w:cs="等线" w:hint="eastAsia"/>
                <w:szCs w:val="21"/>
                <w:lang w:bidi="ar"/>
              </w:rPr>
              <w:t>本</w:t>
            </w:r>
          </w:p>
          <w:p w:rsidR="009F7778" w:rsidRDefault="009F7778" w:rsidP="00051001">
            <w:pPr>
              <w:jc w:val="center"/>
              <w:rPr>
                <w:rFonts w:ascii="宋体" w:hAnsi="宋体"/>
                <w:szCs w:val="21"/>
              </w:rPr>
            </w:pPr>
          </w:p>
          <w:p w:rsidR="009F7778" w:rsidRDefault="009F7778" w:rsidP="00051001">
            <w:pPr>
              <w:jc w:val="center"/>
              <w:rPr>
                <w:rFonts w:ascii="宋体" w:hAnsi="宋体"/>
                <w:szCs w:val="21"/>
              </w:rPr>
            </w:pPr>
            <w:r>
              <w:rPr>
                <w:rFonts w:ascii="等线" w:eastAsia="等线" w:hAnsi="等线" w:cs="等线" w:hint="eastAsia"/>
                <w:szCs w:val="21"/>
                <w:lang w:bidi="ar"/>
              </w:rPr>
              <w:t>部</w:t>
            </w:r>
          </w:p>
        </w:tc>
        <w:tc>
          <w:tcPr>
            <w:tcW w:w="412" w:type="dxa"/>
            <w:noWrap/>
          </w:tcPr>
          <w:p w:rsidR="009F7778" w:rsidRDefault="009F7778" w:rsidP="00051001">
            <w:pPr>
              <w:jc w:val="center"/>
              <w:rPr>
                <w:rFonts w:ascii="宋体" w:hAnsi="宋体"/>
                <w:szCs w:val="21"/>
              </w:rPr>
            </w:pPr>
            <w:r>
              <w:rPr>
                <w:rFonts w:ascii="等线" w:eastAsia="等线" w:hAnsi="等线" w:cs="等线" w:hint="eastAsia"/>
                <w:szCs w:val="21"/>
                <w:lang w:bidi="ar"/>
              </w:rPr>
              <w:t>一分中心</w:t>
            </w:r>
          </w:p>
        </w:tc>
        <w:tc>
          <w:tcPr>
            <w:tcW w:w="388" w:type="dxa"/>
            <w:noWrap/>
          </w:tcPr>
          <w:p w:rsidR="009F7778" w:rsidRDefault="009F7778" w:rsidP="00051001">
            <w:pPr>
              <w:jc w:val="center"/>
              <w:rPr>
                <w:rFonts w:ascii="宋体" w:hAnsi="宋体"/>
                <w:szCs w:val="21"/>
              </w:rPr>
            </w:pPr>
            <w:r>
              <w:rPr>
                <w:rFonts w:ascii="等线" w:eastAsia="等线" w:hAnsi="等线" w:cs="等线" w:hint="eastAsia"/>
                <w:szCs w:val="21"/>
                <w:lang w:bidi="ar"/>
              </w:rPr>
              <w:t>二分中心</w:t>
            </w:r>
          </w:p>
        </w:tc>
        <w:tc>
          <w:tcPr>
            <w:tcW w:w="362" w:type="dxa"/>
            <w:noWrap/>
          </w:tcPr>
          <w:p w:rsidR="009F7778" w:rsidRDefault="009F7778" w:rsidP="00051001">
            <w:pPr>
              <w:jc w:val="center"/>
              <w:rPr>
                <w:rFonts w:ascii="宋体" w:hAnsi="宋体"/>
                <w:szCs w:val="21"/>
              </w:rPr>
            </w:pPr>
            <w:r>
              <w:rPr>
                <w:rFonts w:ascii="等线" w:eastAsia="等线" w:hAnsi="等线" w:cs="等线" w:hint="eastAsia"/>
                <w:szCs w:val="21"/>
                <w:lang w:bidi="ar"/>
              </w:rPr>
              <w:t>三分中心</w:t>
            </w:r>
          </w:p>
        </w:tc>
        <w:tc>
          <w:tcPr>
            <w:tcW w:w="639" w:type="dxa"/>
          </w:tcPr>
          <w:p w:rsidR="009F7778" w:rsidRDefault="009F7778" w:rsidP="00051001">
            <w:pPr>
              <w:jc w:val="center"/>
              <w:rPr>
                <w:rFonts w:ascii="宋体" w:hAnsi="宋体"/>
                <w:szCs w:val="21"/>
              </w:rPr>
            </w:pPr>
          </w:p>
        </w:tc>
      </w:tr>
      <w:tr w:rsidR="009F7778" w:rsidTr="00051001">
        <w:trPr>
          <w:trHeight w:val="2164"/>
        </w:trPr>
        <w:tc>
          <w:tcPr>
            <w:tcW w:w="412" w:type="dxa"/>
          </w:tcPr>
          <w:p w:rsidR="009F7778" w:rsidRDefault="009F7778" w:rsidP="00051001">
            <w:pPr>
              <w:jc w:val="center"/>
              <w:rPr>
                <w:rFonts w:ascii="宋体" w:hAnsi="宋体"/>
                <w:szCs w:val="21"/>
              </w:rPr>
            </w:pPr>
            <w:r>
              <w:rPr>
                <w:rFonts w:ascii="宋体" w:hAnsi="宋体" w:cs="宋体" w:hint="eastAsia"/>
                <w:szCs w:val="21"/>
                <w:lang w:bidi="ar"/>
              </w:rPr>
              <w:t>1</w:t>
            </w:r>
          </w:p>
        </w:tc>
        <w:tc>
          <w:tcPr>
            <w:tcW w:w="550" w:type="dxa"/>
          </w:tcPr>
          <w:p w:rsidR="009F7778" w:rsidRDefault="009F7778" w:rsidP="00051001">
            <w:pPr>
              <w:jc w:val="center"/>
              <w:rPr>
                <w:rFonts w:ascii="宋体" w:hAnsi="宋体"/>
                <w:szCs w:val="21"/>
              </w:rPr>
            </w:pPr>
            <w:r>
              <w:rPr>
                <w:rFonts w:ascii="等线" w:eastAsia="等线" w:hAnsi="等线" w:cs="等线" w:hint="eastAsia"/>
                <w:szCs w:val="21"/>
                <w:lang w:bidi="ar"/>
              </w:rPr>
              <w:t>物业经理</w:t>
            </w:r>
          </w:p>
        </w:tc>
        <w:tc>
          <w:tcPr>
            <w:tcW w:w="989" w:type="dxa"/>
            <w:noWrap/>
          </w:tcPr>
          <w:p w:rsidR="009F7778" w:rsidRDefault="009F7778" w:rsidP="00051001">
            <w:pPr>
              <w:jc w:val="center"/>
              <w:rPr>
                <w:rFonts w:ascii="宋体" w:hAnsi="宋体"/>
                <w:szCs w:val="21"/>
              </w:rPr>
            </w:pPr>
            <w:r>
              <w:rPr>
                <w:rFonts w:ascii="等线" w:eastAsia="等线" w:hAnsi="等线" w:cs="等线" w:hint="eastAsia"/>
                <w:szCs w:val="21"/>
                <w:lang w:bidi="ar"/>
              </w:rPr>
              <w:t>物业经理</w:t>
            </w:r>
          </w:p>
        </w:tc>
        <w:tc>
          <w:tcPr>
            <w:tcW w:w="709" w:type="dxa"/>
            <w:vAlign w:val="center"/>
          </w:tcPr>
          <w:p w:rsidR="009F7778" w:rsidRDefault="009F7778" w:rsidP="00051001">
            <w:pPr>
              <w:jc w:val="center"/>
              <w:rPr>
                <w:rFonts w:ascii="宋体" w:hAnsi="宋体"/>
                <w:szCs w:val="21"/>
              </w:rPr>
            </w:pPr>
            <w:r>
              <w:rPr>
                <w:rFonts w:ascii="宋体" w:hAnsi="宋体" w:cs="宋体" w:hint="eastAsia"/>
                <w:szCs w:val="21"/>
                <w:lang w:bidi="ar"/>
              </w:rPr>
              <w:t>1</w:t>
            </w:r>
          </w:p>
        </w:tc>
        <w:tc>
          <w:tcPr>
            <w:tcW w:w="1363" w:type="dxa"/>
          </w:tcPr>
          <w:p w:rsidR="009F7778" w:rsidRDefault="009F7778" w:rsidP="00051001">
            <w:pPr>
              <w:jc w:val="center"/>
              <w:rPr>
                <w:rFonts w:ascii="宋体" w:hAnsi="宋体"/>
                <w:szCs w:val="21"/>
              </w:rPr>
            </w:pPr>
            <w:r>
              <w:rPr>
                <w:rFonts w:ascii="等线" w:eastAsia="等线" w:hAnsi="等线" w:cs="等线" w:hint="eastAsia"/>
                <w:szCs w:val="21"/>
                <w:lang w:bidi="ar"/>
              </w:rPr>
              <w:t>工作时间：</w:t>
            </w:r>
            <w:r>
              <w:rPr>
                <w:rFonts w:ascii="宋体" w:hAnsi="宋体" w:cs="宋体" w:hint="eastAsia"/>
                <w:szCs w:val="21"/>
                <w:lang w:bidi="ar"/>
              </w:rPr>
              <w:t>8:30-16:30</w:t>
            </w:r>
            <w:r>
              <w:rPr>
                <w:rFonts w:ascii="等线" w:eastAsia="等线" w:hAnsi="等线" w:cs="等线" w:hint="eastAsia"/>
                <w:szCs w:val="21"/>
                <w:lang w:bidi="ar"/>
              </w:rPr>
              <w:t>；做五休二。</w:t>
            </w:r>
          </w:p>
        </w:tc>
        <w:tc>
          <w:tcPr>
            <w:tcW w:w="3637" w:type="dxa"/>
          </w:tcPr>
          <w:p w:rsidR="009F7778" w:rsidRDefault="009F7778" w:rsidP="00051001">
            <w:pPr>
              <w:jc w:val="left"/>
              <w:rPr>
                <w:rFonts w:ascii="宋体" w:hAnsi="宋体"/>
                <w:szCs w:val="21"/>
              </w:rPr>
            </w:pPr>
            <w:r>
              <w:rPr>
                <w:rFonts w:ascii="等线" w:eastAsia="等线" w:hAnsi="等线" w:cs="等线" w:hint="eastAsia"/>
                <w:szCs w:val="21"/>
                <w:lang w:bidi="ar"/>
              </w:rPr>
              <w:t>主要管理人员，无犯罪记录，身体健康，工作勤劳，大专以上学历；具有多年工作经验；有类似工作业绩；具有较强的管理能力和领导水平，熟悉任职岗位及下属岗位的各项业务及运作流程，能有效协调部门之间运作和处理员工关系，善于处理员工关系，维护劳资双方利益，提供职称证书复印件（若有）。</w:t>
            </w:r>
          </w:p>
        </w:tc>
        <w:tc>
          <w:tcPr>
            <w:tcW w:w="1600" w:type="dxa"/>
            <w:gridSpan w:val="4"/>
            <w:noWrap/>
            <w:vAlign w:val="center"/>
          </w:tcPr>
          <w:p w:rsidR="009F7778" w:rsidRDefault="009F7778" w:rsidP="00051001">
            <w:pPr>
              <w:jc w:val="center"/>
              <w:rPr>
                <w:rFonts w:ascii="宋体" w:hAnsi="宋体"/>
                <w:szCs w:val="21"/>
              </w:rPr>
            </w:pPr>
            <w:r>
              <w:rPr>
                <w:rFonts w:ascii="宋体" w:hAnsi="宋体" w:cs="宋体" w:hint="eastAsia"/>
                <w:szCs w:val="21"/>
                <w:lang w:bidi="ar"/>
              </w:rPr>
              <w:t>1</w:t>
            </w:r>
          </w:p>
          <w:p w:rsidR="009F7778" w:rsidRDefault="009F7778" w:rsidP="00051001">
            <w:pPr>
              <w:jc w:val="center"/>
              <w:rPr>
                <w:rFonts w:ascii="宋体" w:hAnsi="宋体"/>
                <w:szCs w:val="21"/>
              </w:rPr>
            </w:pPr>
          </w:p>
        </w:tc>
        <w:tc>
          <w:tcPr>
            <w:tcW w:w="639" w:type="dxa"/>
            <w:noWrap/>
          </w:tcPr>
          <w:p w:rsidR="009F7778" w:rsidRDefault="009F7778" w:rsidP="00051001">
            <w:pPr>
              <w:jc w:val="left"/>
              <w:rPr>
                <w:rFonts w:ascii="宋体" w:hAnsi="宋体"/>
                <w:szCs w:val="21"/>
                <w:highlight w:val="magenta"/>
              </w:rPr>
            </w:pPr>
          </w:p>
        </w:tc>
      </w:tr>
      <w:tr w:rsidR="009F7778" w:rsidTr="00051001">
        <w:trPr>
          <w:trHeight w:val="1367"/>
        </w:trPr>
        <w:tc>
          <w:tcPr>
            <w:tcW w:w="412" w:type="dxa"/>
            <w:noWrap/>
          </w:tcPr>
          <w:p w:rsidR="009F7778" w:rsidRDefault="009F7778" w:rsidP="00051001">
            <w:pPr>
              <w:rPr>
                <w:rFonts w:ascii="宋体" w:hAnsi="宋体"/>
                <w:szCs w:val="21"/>
              </w:rPr>
            </w:pPr>
            <w:r>
              <w:rPr>
                <w:rFonts w:ascii="宋体" w:hAnsi="宋体" w:cs="宋体" w:hint="eastAsia"/>
                <w:szCs w:val="21"/>
                <w:lang w:bidi="ar"/>
              </w:rPr>
              <w:t>2</w:t>
            </w:r>
          </w:p>
        </w:tc>
        <w:tc>
          <w:tcPr>
            <w:tcW w:w="550" w:type="dxa"/>
          </w:tcPr>
          <w:p w:rsidR="009F7778" w:rsidRDefault="009F7778" w:rsidP="00051001">
            <w:pPr>
              <w:rPr>
                <w:rFonts w:ascii="宋体" w:hAnsi="宋体"/>
                <w:szCs w:val="21"/>
              </w:rPr>
            </w:pPr>
            <w:r>
              <w:rPr>
                <w:rFonts w:ascii="等线" w:eastAsia="等线" w:hAnsi="等线" w:cs="等线" w:hint="eastAsia"/>
                <w:szCs w:val="21"/>
                <w:lang w:bidi="ar"/>
              </w:rPr>
              <w:t>保洁</w:t>
            </w:r>
          </w:p>
        </w:tc>
        <w:tc>
          <w:tcPr>
            <w:tcW w:w="989" w:type="dxa"/>
            <w:noWrap/>
          </w:tcPr>
          <w:p w:rsidR="009F7778" w:rsidRDefault="009F7778" w:rsidP="00051001">
            <w:pPr>
              <w:rPr>
                <w:rFonts w:ascii="宋体" w:hAnsi="宋体"/>
                <w:szCs w:val="21"/>
              </w:rPr>
            </w:pPr>
            <w:r>
              <w:rPr>
                <w:rFonts w:ascii="等线" w:eastAsia="等线" w:hAnsi="等线" w:cs="等线" w:hint="eastAsia"/>
                <w:szCs w:val="21"/>
                <w:lang w:bidi="ar"/>
              </w:rPr>
              <w:t>保洁员</w:t>
            </w:r>
          </w:p>
        </w:tc>
        <w:tc>
          <w:tcPr>
            <w:tcW w:w="709" w:type="dxa"/>
            <w:vAlign w:val="center"/>
          </w:tcPr>
          <w:p w:rsidR="009F7778" w:rsidRDefault="009F7778" w:rsidP="00051001">
            <w:pPr>
              <w:ind w:firstLineChars="100" w:firstLine="210"/>
              <w:rPr>
                <w:rFonts w:ascii="宋体" w:hAnsi="宋体"/>
                <w:szCs w:val="21"/>
              </w:rPr>
            </w:pPr>
            <w:r>
              <w:rPr>
                <w:rFonts w:ascii="宋体" w:hAnsi="宋体" w:cs="宋体" w:hint="eastAsia"/>
                <w:szCs w:val="21"/>
                <w:lang w:bidi="ar"/>
              </w:rPr>
              <w:t>1</w:t>
            </w:r>
          </w:p>
        </w:tc>
        <w:tc>
          <w:tcPr>
            <w:tcW w:w="1363" w:type="dxa"/>
          </w:tcPr>
          <w:p w:rsidR="009F7778" w:rsidRDefault="009F7778" w:rsidP="00051001">
            <w:pPr>
              <w:rPr>
                <w:rFonts w:ascii="宋体" w:hAnsi="宋体"/>
                <w:szCs w:val="21"/>
              </w:rPr>
            </w:pPr>
            <w:r>
              <w:rPr>
                <w:rFonts w:ascii="等线" w:eastAsia="等线" w:hAnsi="等线" w:cs="等线" w:hint="eastAsia"/>
                <w:szCs w:val="21"/>
                <w:lang w:bidi="ar"/>
              </w:rPr>
              <w:t>工作时间：</w:t>
            </w:r>
            <w:r>
              <w:rPr>
                <w:rFonts w:ascii="宋体" w:hAnsi="宋体" w:cs="宋体" w:hint="eastAsia"/>
                <w:szCs w:val="21"/>
                <w:lang w:bidi="ar"/>
              </w:rPr>
              <w:t>8:30-16:30</w:t>
            </w:r>
            <w:r>
              <w:rPr>
                <w:rFonts w:ascii="等线" w:eastAsia="等线" w:hAnsi="等线" w:cs="等线" w:hint="eastAsia"/>
                <w:szCs w:val="21"/>
                <w:lang w:bidi="ar"/>
              </w:rPr>
              <w:t>；做五休二。</w:t>
            </w:r>
          </w:p>
        </w:tc>
        <w:tc>
          <w:tcPr>
            <w:tcW w:w="3637" w:type="dxa"/>
          </w:tcPr>
          <w:p w:rsidR="009F7778" w:rsidRDefault="009F7778" w:rsidP="00051001">
            <w:pPr>
              <w:rPr>
                <w:rFonts w:ascii="宋体" w:hAnsi="宋体"/>
                <w:szCs w:val="21"/>
              </w:rPr>
            </w:pPr>
            <w:r>
              <w:rPr>
                <w:rFonts w:ascii="等线" w:eastAsia="等线" w:hAnsi="等线" w:cs="等线" w:hint="eastAsia"/>
                <w:szCs w:val="21"/>
                <w:lang w:bidi="ar"/>
              </w:rPr>
              <w:t>健康状况良好，无刑事犯罪以及其他不良记录；无精神病史或影响工作的其他疾病；能服从工作安排，工作勤劳，责任心强；</w:t>
            </w:r>
            <w:r>
              <w:rPr>
                <w:rFonts w:ascii="宋体" w:hAnsi="宋体" w:cs="宋体" w:hint="eastAsia"/>
                <w:szCs w:val="21"/>
                <w:lang w:bidi="ar"/>
              </w:rPr>
              <w:t>60</w:t>
            </w:r>
            <w:r>
              <w:rPr>
                <w:rFonts w:ascii="等线" w:eastAsia="等线" w:hAnsi="等线" w:cs="等线" w:hint="eastAsia"/>
                <w:szCs w:val="21"/>
                <w:lang w:bidi="ar"/>
              </w:rPr>
              <w:t>周岁以下。</w:t>
            </w:r>
          </w:p>
        </w:tc>
        <w:tc>
          <w:tcPr>
            <w:tcW w:w="1600" w:type="dxa"/>
            <w:gridSpan w:val="4"/>
            <w:noWrap/>
            <w:vAlign w:val="center"/>
          </w:tcPr>
          <w:p w:rsidR="009F7778" w:rsidRDefault="009F7778" w:rsidP="00051001">
            <w:pPr>
              <w:jc w:val="center"/>
              <w:rPr>
                <w:rFonts w:ascii="宋体" w:hAnsi="宋体"/>
                <w:szCs w:val="21"/>
              </w:rPr>
            </w:pPr>
            <w:r>
              <w:rPr>
                <w:rFonts w:ascii="宋体" w:hAnsi="宋体" w:cs="宋体" w:hint="eastAsia"/>
                <w:szCs w:val="21"/>
                <w:lang w:bidi="ar"/>
              </w:rPr>
              <w:t>1</w:t>
            </w:r>
          </w:p>
        </w:tc>
        <w:tc>
          <w:tcPr>
            <w:tcW w:w="639" w:type="dxa"/>
            <w:noWrap/>
          </w:tcPr>
          <w:p w:rsidR="009F7778" w:rsidRDefault="009F7778" w:rsidP="00051001">
            <w:pPr>
              <w:jc w:val="left"/>
              <w:rPr>
                <w:rFonts w:ascii="宋体" w:hAnsi="宋体"/>
                <w:szCs w:val="21"/>
                <w:highlight w:val="magenta"/>
              </w:rPr>
            </w:pPr>
          </w:p>
        </w:tc>
      </w:tr>
      <w:tr w:rsidR="009F7778" w:rsidTr="00051001">
        <w:trPr>
          <w:trHeight w:val="1391"/>
        </w:trPr>
        <w:tc>
          <w:tcPr>
            <w:tcW w:w="412" w:type="dxa"/>
          </w:tcPr>
          <w:p w:rsidR="009F7778" w:rsidRDefault="009F7778" w:rsidP="00051001">
            <w:pPr>
              <w:rPr>
                <w:rFonts w:ascii="宋体" w:hAnsi="宋体"/>
                <w:szCs w:val="21"/>
              </w:rPr>
            </w:pPr>
            <w:r>
              <w:rPr>
                <w:rFonts w:ascii="宋体" w:hAnsi="宋体" w:cs="宋体" w:hint="eastAsia"/>
                <w:szCs w:val="21"/>
                <w:lang w:bidi="ar"/>
              </w:rPr>
              <w:t>3</w:t>
            </w:r>
          </w:p>
        </w:tc>
        <w:tc>
          <w:tcPr>
            <w:tcW w:w="550" w:type="dxa"/>
            <w:noWrap/>
          </w:tcPr>
          <w:p w:rsidR="009F7778" w:rsidRDefault="009F7778" w:rsidP="00051001">
            <w:pPr>
              <w:rPr>
                <w:rFonts w:ascii="宋体" w:hAnsi="宋体"/>
                <w:szCs w:val="21"/>
              </w:rPr>
            </w:pPr>
            <w:r>
              <w:rPr>
                <w:rFonts w:ascii="等线" w:eastAsia="等线" w:hAnsi="等线" w:cs="等线" w:hint="eastAsia"/>
                <w:szCs w:val="21"/>
                <w:lang w:bidi="ar"/>
              </w:rPr>
              <w:t>保安</w:t>
            </w:r>
          </w:p>
        </w:tc>
        <w:tc>
          <w:tcPr>
            <w:tcW w:w="989" w:type="dxa"/>
            <w:noWrap/>
          </w:tcPr>
          <w:p w:rsidR="009F7778" w:rsidRDefault="009F7778" w:rsidP="00051001">
            <w:pPr>
              <w:rPr>
                <w:rFonts w:ascii="宋体" w:hAnsi="宋体"/>
                <w:szCs w:val="21"/>
              </w:rPr>
            </w:pPr>
            <w:r>
              <w:rPr>
                <w:rFonts w:ascii="等线" w:eastAsia="等线" w:hAnsi="等线" w:cs="等线" w:hint="eastAsia"/>
                <w:szCs w:val="21"/>
                <w:lang w:bidi="ar"/>
              </w:rPr>
              <w:t>保安（门岗执勤、登记、巡视）</w:t>
            </w:r>
          </w:p>
        </w:tc>
        <w:tc>
          <w:tcPr>
            <w:tcW w:w="709" w:type="dxa"/>
            <w:vAlign w:val="center"/>
          </w:tcPr>
          <w:p w:rsidR="009F7778" w:rsidRDefault="009F7778" w:rsidP="00051001">
            <w:pPr>
              <w:jc w:val="center"/>
              <w:rPr>
                <w:rFonts w:ascii="宋体" w:hAnsi="宋体"/>
                <w:szCs w:val="21"/>
              </w:rPr>
            </w:pPr>
            <w:r>
              <w:rPr>
                <w:rFonts w:eastAsia="等线" w:cs="Calibri"/>
                <w:szCs w:val="21"/>
                <w:lang w:bidi="ar"/>
              </w:rPr>
              <w:t>3</w:t>
            </w:r>
          </w:p>
        </w:tc>
        <w:tc>
          <w:tcPr>
            <w:tcW w:w="1363" w:type="dxa"/>
          </w:tcPr>
          <w:p w:rsidR="009F7778" w:rsidRDefault="009F7778" w:rsidP="00051001">
            <w:pPr>
              <w:rPr>
                <w:rFonts w:ascii="宋体" w:hAnsi="宋体"/>
                <w:szCs w:val="21"/>
              </w:rPr>
            </w:pPr>
            <w:r>
              <w:rPr>
                <w:rFonts w:ascii="等线" w:eastAsia="等线" w:hAnsi="等线" w:cs="等线" w:hint="eastAsia"/>
                <w:szCs w:val="21"/>
                <w:lang w:bidi="ar"/>
              </w:rPr>
              <w:t>岗位时间：</w:t>
            </w:r>
            <w:r>
              <w:rPr>
                <w:rFonts w:ascii="宋体" w:hAnsi="宋体" w:cs="宋体" w:hint="eastAsia"/>
                <w:szCs w:val="21"/>
                <w:lang w:bidi="ar"/>
              </w:rPr>
              <w:t>7*24</w:t>
            </w:r>
            <w:r>
              <w:rPr>
                <w:rFonts w:ascii="等线" w:eastAsia="等线" w:hAnsi="等线" w:cs="等线" w:hint="eastAsia"/>
                <w:szCs w:val="21"/>
                <w:lang w:bidi="ar"/>
              </w:rPr>
              <w:t>小时（四班三运）</w:t>
            </w:r>
          </w:p>
        </w:tc>
        <w:tc>
          <w:tcPr>
            <w:tcW w:w="3637" w:type="dxa"/>
          </w:tcPr>
          <w:p w:rsidR="009F7778" w:rsidRDefault="009F7778" w:rsidP="00051001">
            <w:pPr>
              <w:rPr>
                <w:rFonts w:ascii="宋体" w:hAnsi="宋体"/>
                <w:szCs w:val="21"/>
              </w:rPr>
            </w:pPr>
            <w:r>
              <w:rPr>
                <w:rFonts w:ascii="等线" w:eastAsia="等线" w:hAnsi="等线" w:cs="等线" w:hint="eastAsia"/>
                <w:szCs w:val="21"/>
                <w:lang w:bidi="ar"/>
              </w:rPr>
              <w:t>配置人员必须持有保安员证书。年龄在</w:t>
            </w:r>
            <w:r>
              <w:rPr>
                <w:rFonts w:ascii="宋体" w:hAnsi="宋体" w:cs="宋体" w:hint="eastAsia"/>
                <w:szCs w:val="21"/>
                <w:lang w:bidi="ar"/>
              </w:rPr>
              <w:t>60</w:t>
            </w:r>
            <w:r>
              <w:rPr>
                <w:rFonts w:ascii="等线" w:eastAsia="等线" w:hAnsi="等线" w:cs="等线" w:hint="eastAsia"/>
                <w:szCs w:val="21"/>
                <w:lang w:bidi="ar"/>
              </w:rPr>
              <w:t>周岁以下、健康状况良好；无刑事犯罪以及其他不良记录；无精神病史或影响保安工作的其他疾病。</w:t>
            </w:r>
          </w:p>
        </w:tc>
        <w:tc>
          <w:tcPr>
            <w:tcW w:w="438" w:type="dxa"/>
            <w:noWrap/>
            <w:vAlign w:val="center"/>
          </w:tcPr>
          <w:p w:rsidR="009F7778" w:rsidRDefault="009F7778" w:rsidP="00051001">
            <w:pPr>
              <w:jc w:val="center"/>
              <w:rPr>
                <w:rFonts w:ascii="宋体" w:hAnsi="宋体"/>
                <w:szCs w:val="21"/>
              </w:rPr>
            </w:pPr>
            <w:r>
              <w:rPr>
                <w:rFonts w:ascii="宋体" w:hAnsi="宋体" w:cs="宋体" w:hint="eastAsia"/>
                <w:szCs w:val="21"/>
                <w:lang w:bidi="ar"/>
              </w:rPr>
              <w:t xml:space="preserve">1 </w:t>
            </w:r>
          </w:p>
        </w:tc>
        <w:tc>
          <w:tcPr>
            <w:tcW w:w="412" w:type="dxa"/>
            <w:noWrap/>
            <w:vAlign w:val="center"/>
          </w:tcPr>
          <w:p w:rsidR="009F7778" w:rsidRDefault="009F7778" w:rsidP="00051001">
            <w:pPr>
              <w:jc w:val="center"/>
            </w:pPr>
          </w:p>
        </w:tc>
        <w:tc>
          <w:tcPr>
            <w:tcW w:w="388" w:type="dxa"/>
            <w:noWrap/>
            <w:vAlign w:val="center"/>
          </w:tcPr>
          <w:p w:rsidR="009F7778" w:rsidRDefault="009F7778" w:rsidP="00051001">
            <w:pPr>
              <w:jc w:val="center"/>
            </w:pPr>
            <w:r>
              <w:rPr>
                <w:rFonts w:ascii="宋体" w:hAnsi="宋体" w:cs="宋体" w:hint="eastAsia"/>
                <w:szCs w:val="21"/>
                <w:lang w:bidi="ar"/>
              </w:rPr>
              <w:t>1</w:t>
            </w:r>
          </w:p>
        </w:tc>
        <w:tc>
          <w:tcPr>
            <w:tcW w:w="362" w:type="dxa"/>
            <w:noWrap/>
            <w:vAlign w:val="center"/>
          </w:tcPr>
          <w:p w:rsidR="009F7778" w:rsidRDefault="009F7778" w:rsidP="00051001">
            <w:pPr>
              <w:jc w:val="center"/>
            </w:pPr>
            <w:r>
              <w:rPr>
                <w:rFonts w:ascii="宋体" w:hAnsi="宋体" w:cs="宋体" w:hint="eastAsia"/>
                <w:szCs w:val="21"/>
                <w:lang w:bidi="ar"/>
              </w:rPr>
              <w:t>1</w:t>
            </w:r>
          </w:p>
        </w:tc>
        <w:tc>
          <w:tcPr>
            <w:tcW w:w="639" w:type="dxa"/>
            <w:noWrap/>
          </w:tcPr>
          <w:p w:rsidR="009F7778" w:rsidRDefault="009F7778" w:rsidP="00051001">
            <w:pPr>
              <w:jc w:val="left"/>
              <w:rPr>
                <w:rFonts w:ascii="宋体" w:hAnsi="宋体"/>
                <w:szCs w:val="21"/>
              </w:rPr>
            </w:pPr>
            <w:r>
              <w:rPr>
                <w:rFonts w:ascii="等线" w:eastAsia="等线" w:hAnsi="等线" w:cs="等线" w:hint="eastAsia"/>
                <w:szCs w:val="21"/>
                <w:lang w:bidi="ar"/>
              </w:rPr>
              <w:t>有保安员证书</w:t>
            </w:r>
          </w:p>
          <w:p w:rsidR="009F7778" w:rsidRDefault="009F7778" w:rsidP="00051001">
            <w:pPr>
              <w:jc w:val="left"/>
              <w:rPr>
                <w:rFonts w:ascii="宋体" w:hAnsi="宋体"/>
                <w:szCs w:val="21"/>
              </w:rPr>
            </w:pPr>
          </w:p>
          <w:p w:rsidR="009F7778" w:rsidRDefault="009F7778" w:rsidP="00051001">
            <w:pPr>
              <w:jc w:val="left"/>
              <w:rPr>
                <w:rFonts w:ascii="宋体" w:hAnsi="宋体"/>
                <w:szCs w:val="21"/>
                <w:highlight w:val="red"/>
              </w:rPr>
            </w:pPr>
          </w:p>
          <w:p w:rsidR="009F7778" w:rsidRDefault="009F7778" w:rsidP="00051001">
            <w:pPr>
              <w:jc w:val="left"/>
              <w:rPr>
                <w:rFonts w:ascii="宋体" w:hAnsi="宋体"/>
                <w:szCs w:val="21"/>
              </w:rPr>
            </w:pPr>
          </w:p>
        </w:tc>
      </w:tr>
      <w:tr w:rsidR="009F7778" w:rsidTr="00051001">
        <w:trPr>
          <w:trHeight w:val="368"/>
        </w:trPr>
        <w:tc>
          <w:tcPr>
            <w:tcW w:w="412" w:type="dxa"/>
          </w:tcPr>
          <w:p w:rsidR="009F7778" w:rsidRDefault="009F7778" w:rsidP="00051001">
            <w:pPr>
              <w:rPr>
                <w:rFonts w:ascii="宋体" w:hAnsi="宋体"/>
                <w:szCs w:val="21"/>
              </w:rPr>
            </w:pPr>
            <w:r>
              <w:rPr>
                <w:rFonts w:ascii="宋体" w:hAnsi="宋体" w:cs="宋体" w:hint="eastAsia"/>
                <w:szCs w:val="21"/>
                <w:lang w:bidi="ar"/>
              </w:rPr>
              <w:t>4</w:t>
            </w:r>
          </w:p>
        </w:tc>
        <w:tc>
          <w:tcPr>
            <w:tcW w:w="550" w:type="dxa"/>
          </w:tcPr>
          <w:p w:rsidR="009F7778" w:rsidRDefault="009F7778" w:rsidP="00051001">
            <w:r>
              <w:rPr>
                <w:rFonts w:ascii="等线" w:eastAsia="等线" w:hAnsi="等线" w:cs="等线" w:hint="eastAsia"/>
                <w:szCs w:val="21"/>
                <w:lang w:bidi="ar"/>
              </w:rPr>
              <w:t>绿化</w:t>
            </w:r>
          </w:p>
        </w:tc>
        <w:tc>
          <w:tcPr>
            <w:tcW w:w="989" w:type="dxa"/>
          </w:tcPr>
          <w:p w:rsidR="009F7778" w:rsidRDefault="009F7778" w:rsidP="00051001">
            <w:r>
              <w:rPr>
                <w:rFonts w:ascii="等线" w:eastAsia="等线" w:hAnsi="等线" w:cs="等线" w:hint="eastAsia"/>
                <w:szCs w:val="21"/>
                <w:lang w:bidi="ar"/>
              </w:rPr>
              <w:t>绿化养护工</w:t>
            </w:r>
          </w:p>
        </w:tc>
        <w:tc>
          <w:tcPr>
            <w:tcW w:w="709" w:type="dxa"/>
            <w:vAlign w:val="center"/>
          </w:tcPr>
          <w:p w:rsidR="009F7778" w:rsidRDefault="009F7778" w:rsidP="00051001">
            <w:pPr>
              <w:jc w:val="center"/>
              <w:rPr>
                <w:rFonts w:ascii="宋体" w:hAnsi="宋体"/>
                <w:szCs w:val="21"/>
              </w:rPr>
            </w:pPr>
            <w:r>
              <w:rPr>
                <w:rFonts w:ascii="宋体" w:eastAsia="等线" w:hAnsi="宋体" w:hint="eastAsia"/>
                <w:szCs w:val="21"/>
                <w:lang w:bidi="ar"/>
              </w:rPr>
              <w:t>1</w:t>
            </w:r>
          </w:p>
        </w:tc>
        <w:tc>
          <w:tcPr>
            <w:tcW w:w="1363" w:type="dxa"/>
            <w:noWrap/>
          </w:tcPr>
          <w:p w:rsidR="009F7778" w:rsidRDefault="009F7778" w:rsidP="00051001">
            <w:pPr>
              <w:rPr>
                <w:rFonts w:ascii="宋体" w:hAnsi="宋体"/>
                <w:szCs w:val="21"/>
              </w:rPr>
            </w:pPr>
            <w:r>
              <w:rPr>
                <w:rFonts w:ascii="等线" w:eastAsia="等线" w:hAnsi="等线" w:cs="等线" w:hint="eastAsia"/>
                <w:szCs w:val="21"/>
                <w:lang w:bidi="ar"/>
              </w:rPr>
              <w:t>工作时间：</w:t>
            </w:r>
            <w:r>
              <w:rPr>
                <w:rFonts w:ascii="宋体" w:hAnsi="宋体" w:cs="宋体" w:hint="eastAsia"/>
                <w:szCs w:val="21"/>
                <w:lang w:bidi="ar"/>
              </w:rPr>
              <w:t>8:30-</w:t>
            </w:r>
            <w:r>
              <w:rPr>
                <w:rFonts w:ascii="宋体" w:hAnsi="宋体" w:cs="宋体" w:hint="eastAsia"/>
                <w:szCs w:val="21"/>
                <w:lang w:bidi="ar"/>
              </w:rPr>
              <w:lastRenderedPageBreak/>
              <w:t>16:30</w:t>
            </w:r>
            <w:r>
              <w:rPr>
                <w:rFonts w:ascii="等线" w:eastAsia="等线" w:hAnsi="等线" w:cs="等线" w:hint="eastAsia"/>
                <w:szCs w:val="21"/>
                <w:lang w:bidi="ar"/>
              </w:rPr>
              <w:t>；做五休二。</w:t>
            </w:r>
          </w:p>
        </w:tc>
        <w:tc>
          <w:tcPr>
            <w:tcW w:w="3637" w:type="dxa"/>
          </w:tcPr>
          <w:p w:rsidR="009F7778" w:rsidRDefault="009F7778" w:rsidP="00051001">
            <w:pPr>
              <w:rPr>
                <w:rFonts w:ascii="宋体" w:hAnsi="宋体"/>
                <w:szCs w:val="21"/>
              </w:rPr>
            </w:pPr>
            <w:r>
              <w:rPr>
                <w:rFonts w:ascii="等线" w:eastAsia="等线" w:hAnsi="等线" w:cs="等线" w:hint="eastAsia"/>
                <w:szCs w:val="21"/>
                <w:lang w:bidi="ar"/>
              </w:rPr>
              <w:lastRenderedPageBreak/>
              <w:t>健康状况良好，无刑事犯罪以及其他不良记录；无精神病史或影响工作的</w:t>
            </w:r>
            <w:r>
              <w:rPr>
                <w:rFonts w:ascii="等线" w:eastAsia="等线" w:hAnsi="等线" w:cs="等线" w:hint="eastAsia"/>
                <w:szCs w:val="21"/>
                <w:lang w:bidi="ar"/>
              </w:rPr>
              <w:lastRenderedPageBreak/>
              <w:t>其他疾病，人员年龄原则上不超过国家法定退休年龄。</w:t>
            </w:r>
          </w:p>
        </w:tc>
        <w:tc>
          <w:tcPr>
            <w:tcW w:w="1600" w:type="dxa"/>
            <w:gridSpan w:val="4"/>
            <w:noWrap/>
            <w:vAlign w:val="center"/>
          </w:tcPr>
          <w:p w:rsidR="009F7778" w:rsidRDefault="009F7778" w:rsidP="00051001">
            <w:pPr>
              <w:jc w:val="center"/>
              <w:rPr>
                <w:rFonts w:ascii="宋体" w:hAnsi="宋体"/>
                <w:szCs w:val="21"/>
              </w:rPr>
            </w:pPr>
            <w:r>
              <w:rPr>
                <w:rFonts w:ascii="宋体" w:eastAsia="等线" w:hAnsi="宋体" w:hint="eastAsia"/>
                <w:szCs w:val="21"/>
                <w:lang w:bidi="ar"/>
              </w:rPr>
              <w:lastRenderedPageBreak/>
              <w:t>1</w:t>
            </w:r>
          </w:p>
        </w:tc>
        <w:tc>
          <w:tcPr>
            <w:tcW w:w="639" w:type="dxa"/>
          </w:tcPr>
          <w:p w:rsidR="009F7778" w:rsidRDefault="009F7778" w:rsidP="00051001">
            <w:pPr>
              <w:jc w:val="left"/>
              <w:rPr>
                <w:rFonts w:ascii="宋体" w:hAnsi="宋体"/>
                <w:szCs w:val="21"/>
                <w:highlight w:val="red"/>
              </w:rPr>
            </w:pPr>
          </w:p>
        </w:tc>
      </w:tr>
      <w:tr w:rsidR="009F7778" w:rsidTr="00051001">
        <w:trPr>
          <w:trHeight w:val="368"/>
        </w:trPr>
        <w:tc>
          <w:tcPr>
            <w:tcW w:w="1951" w:type="dxa"/>
            <w:gridSpan w:val="3"/>
          </w:tcPr>
          <w:p w:rsidR="009F7778" w:rsidRDefault="009F7778" w:rsidP="00051001">
            <w:pPr>
              <w:rPr>
                <w:rFonts w:ascii="宋体" w:hAnsi="宋体"/>
                <w:szCs w:val="21"/>
              </w:rPr>
            </w:pPr>
            <w:r>
              <w:rPr>
                <w:rFonts w:ascii="等线" w:eastAsia="等线" w:hAnsi="等线" w:cs="等线" w:hint="eastAsia"/>
                <w:szCs w:val="21"/>
                <w:lang w:bidi="ar"/>
              </w:rPr>
              <w:t>小计</w:t>
            </w:r>
          </w:p>
        </w:tc>
        <w:tc>
          <w:tcPr>
            <w:tcW w:w="709" w:type="dxa"/>
            <w:vAlign w:val="center"/>
          </w:tcPr>
          <w:p w:rsidR="009F7778" w:rsidRDefault="009F7778" w:rsidP="00051001">
            <w:pPr>
              <w:jc w:val="center"/>
              <w:rPr>
                <w:rFonts w:ascii="宋体" w:hAnsi="宋体"/>
                <w:szCs w:val="21"/>
              </w:rPr>
            </w:pPr>
            <w:r>
              <w:rPr>
                <w:rFonts w:ascii="宋体" w:hAnsi="宋体" w:cs="宋体" w:hint="eastAsia"/>
                <w:szCs w:val="21"/>
                <w:lang w:bidi="ar"/>
              </w:rPr>
              <w:t>6</w:t>
            </w:r>
          </w:p>
        </w:tc>
        <w:tc>
          <w:tcPr>
            <w:tcW w:w="1363" w:type="dxa"/>
            <w:noWrap/>
          </w:tcPr>
          <w:p w:rsidR="009F7778" w:rsidRDefault="009F7778" w:rsidP="00051001">
            <w:pPr>
              <w:rPr>
                <w:rFonts w:ascii="宋体" w:hAnsi="宋体"/>
                <w:szCs w:val="21"/>
              </w:rPr>
            </w:pPr>
          </w:p>
        </w:tc>
        <w:tc>
          <w:tcPr>
            <w:tcW w:w="3637" w:type="dxa"/>
          </w:tcPr>
          <w:p w:rsidR="009F7778" w:rsidRDefault="009F7778" w:rsidP="00051001">
            <w:pPr>
              <w:rPr>
                <w:rFonts w:ascii="宋体" w:hAnsi="宋体"/>
                <w:szCs w:val="21"/>
              </w:rPr>
            </w:pPr>
          </w:p>
        </w:tc>
        <w:tc>
          <w:tcPr>
            <w:tcW w:w="1600" w:type="dxa"/>
            <w:gridSpan w:val="4"/>
            <w:noWrap/>
          </w:tcPr>
          <w:p w:rsidR="009F7778" w:rsidRDefault="009F7778" w:rsidP="00051001">
            <w:pPr>
              <w:rPr>
                <w:rFonts w:ascii="宋体" w:hAnsi="宋体"/>
                <w:szCs w:val="21"/>
              </w:rPr>
            </w:pPr>
          </w:p>
        </w:tc>
        <w:tc>
          <w:tcPr>
            <w:tcW w:w="639" w:type="dxa"/>
          </w:tcPr>
          <w:p w:rsidR="009F7778" w:rsidRDefault="009F7778" w:rsidP="00051001">
            <w:pPr>
              <w:rPr>
                <w:rFonts w:ascii="宋体" w:hAnsi="宋体"/>
                <w:szCs w:val="21"/>
                <w:highlight w:val="red"/>
              </w:rPr>
            </w:pPr>
          </w:p>
        </w:tc>
      </w:tr>
    </w:tbl>
    <w:p w:rsidR="009F7778" w:rsidRDefault="009F7778" w:rsidP="009F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p w:rsidR="009F7778" w:rsidRDefault="009F7778" w:rsidP="009F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Pr>
          <w:rFonts w:ascii="Times New Roman" w:hAnsi="Times New Roman"/>
          <w:b/>
          <w:sz w:val="22"/>
        </w:rPr>
        <w:t>说明：</w:t>
      </w:r>
      <w:r>
        <w:rPr>
          <w:rFonts w:ascii="Times New Roman" w:hAnsi="Times New Roman"/>
          <w:b/>
          <w:sz w:val="22"/>
        </w:rPr>
        <w:t>1</w:t>
      </w:r>
      <w:r>
        <w:rPr>
          <w:rFonts w:ascii="Times New Roman" w:hAnsi="Times New Roman"/>
          <w:b/>
          <w:sz w:val="22"/>
        </w:rPr>
        <w:t>、投标人的各岗位配置标准不得低于表内岗位配置数要求。</w:t>
      </w:r>
    </w:p>
    <w:p w:rsidR="009F7778" w:rsidRDefault="009F7778" w:rsidP="009F7778">
      <w:pPr>
        <w:tabs>
          <w:tab w:val="left" w:pos="7200"/>
        </w:tabs>
        <w:adjustRightInd w:val="0"/>
        <w:snapToGrid w:val="0"/>
        <w:ind w:firstLineChars="200" w:firstLine="442"/>
        <w:rPr>
          <w:rFonts w:ascii="Times New Roman" w:hAnsi="Times New Roman"/>
          <w:b/>
          <w:sz w:val="22"/>
        </w:rPr>
      </w:pPr>
      <w:r>
        <w:rPr>
          <w:rFonts w:ascii="Times New Roman" w:hAnsi="Times New Roman"/>
          <w:b/>
          <w:sz w:val="22"/>
        </w:rPr>
        <w:t>2</w:t>
      </w:r>
      <w:r>
        <w:rPr>
          <w:rFonts w:ascii="Times New Roman" w:hAnsi="Times New Roman"/>
          <w:b/>
          <w:sz w:val="22"/>
        </w:rPr>
        <w:t>、物业经理须提供由供应商缴纳的近</w:t>
      </w:r>
      <w:r>
        <w:rPr>
          <w:rFonts w:ascii="Times New Roman" w:hAnsi="Times New Roman"/>
          <w:b/>
          <w:sz w:val="22"/>
        </w:rPr>
        <w:t>6</w:t>
      </w:r>
      <w:r>
        <w:rPr>
          <w:rFonts w:ascii="Times New Roman" w:hAnsi="Times New Roman"/>
          <w:b/>
          <w:sz w:val="22"/>
        </w:rPr>
        <w:t>个月内任一月份的社保有效证明。</w:t>
      </w:r>
    </w:p>
    <w:p w:rsidR="009F7778" w:rsidRDefault="009F7778" w:rsidP="009F7778">
      <w:pPr>
        <w:tabs>
          <w:tab w:val="left" w:pos="7200"/>
        </w:tabs>
        <w:adjustRightInd w:val="0"/>
        <w:snapToGrid w:val="0"/>
        <w:ind w:firstLineChars="200" w:firstLine="442"/>
        <w:rPr>
          <w:rFonts w:ascii="Times New Roman" w:hAnsi="Times New Roman"/>
          <w:b/>
          <w:sz w:val="22"/>
        </w:rPr>
      </w:pPr>
      <w:r>
        <w:rPr>
          <w:rFonts w:ascii="Times New Roman" w:hAnsi="Times New Roman" w:hint="eastAsia"/>
          <w:b/>
          <w:sz w:val="22"/>
        </w:rPr>
        <w:t>3</w:t>
      </w:r>
      <w:r>
        <w:rPr>
          <w:rFonts w:ascii="Times New Roman" w:hAnsi="Times New Roman" w:hint="eastAsia"/>
          <w:b/>
          <w:sz w:val="22"/>
        </w:rPr>
        <w:t>、以上岗位人数按</w:t>
      </w:r>
      <w:r>
        <w:rPr>
          <w:rFonts w:ascii="Times New Roman" w:hAnsi="Times New Roman" w:hint="eastAsia"/>
          <w:b/>
          <w:sz w:val="22"/>
        </w:rPr>
        <w:t>5</w:t>
      </w:r>
      <w:r>
        <w:rPr>
          <w:rFonts w:ascii="Times New Roman" w:hAnsi="Times New Roman" w:hint="eastAsia"/>
          <w:b/>
          <w:sz w:val="22"/>
        </w:rPr>
        <w:t>天</w:t>
      </w:r>
      <w:r>
        <w:rPr>
          <w:rFonts w:ascii="Times New Roman" w:hAnsi="Times New Roman" w:hint="eastAsia"/>
          <w:b/>
          <w:sz w:val="22"/>
        </w:rPr>
        <w:t>8</w:t>
      </w:r>
      <w:r>
        <w:rPr>
          <w:rFonts w:ascii="Times New Roman" w:hAnsi="Times New Roman" w:hint="eastAsia"/>
          <w:b/>
          <w:sz w:val="22"/>
        </w:rPr>
        <w:t>小时工作制计算。</w:t>
      </w:r>
    </w:p>
    <w:p w:rsidR="009F7778" w:rsidRDefault="009F7778" w:rsidP="009F7778">
      <w:pPr>
        <w:adjustRightInd w:val="0"/>
        <w:snapToGrid w:val="0"/>
        <w:spacing w:line="300" w:lineRule="auto"/>
        <w:ind w:firstLineChars="200" w:firstLine="440"/>
        <w:jc w:val="left"/>
        <w:rPr>
          <w:rFonts w:ascii="Times New Roman" w:hAnsi="Times New Roman"/>
          <w:sz w:val="22"/>
        </w:rPr>
      </w:pP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bCs/>
          <w:sz w:val="22"/>
        </w:rPr>
        <w:t>.2.1</w:t>
      </w:r>
      <w:r>
        <w:rPr>
          <w:rFonts w:ascii="Times New Roman" w:hAnsi="Times New Roman" w:hint="eastAsia"/>
          <w:bCs/>
          <w:sz w:val="22"/>
        </w:rPr>
        <w:t>设置物业经理（主管），负责物业服务管理和监督工作。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物业服务包括保安、保洁、绿化等人员。</w:t>
      </w:r>
      <w:r>
        <w:rPr>
          <w:rFonts w:ascii="Times New Roman" w:hAnsi="Times New Roman"/>
          <w:bCs/>
          <w:sz w:val="22"/>
        </w:rPr>
        <w:t xml:space="preserve"> </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9.2.2 </w:t>
      </w:r>
      <w:r>
        <w:rPr>
          <w:rFonts w:ascii="Times New Roman" w:hAnsi="Times New Roman" w:hint="eastAsia"/>
          <w:bCs/>
          <w:sz w:val="22"/>
        </w:rPr>
        <w:t>管理制度</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应结合本项目实际需求，制定完善的管理制度，旨在加强内部管理，完成管理服务任务，实现管理服务目标；坚持优质服务，提高保障水平；加强队伍建设，提高员工思想素质和业务技能；加强设备、工具和易耗品管理，建立突发事件应急预案、职工奖惩方案，完善考勤等一整套规章制度及具体落实计划。</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9.2.3 </w:t>
      </w:r>
      <w:r>
        <w:rPr>
          <w:rFonts w:ascii="Times New Roman" w:hAnsi="Times New Roman" w:hint="eastAsia"/>
          <w:bCs/>
          <w:sz w:val="22"/>
        </w:rPr>
        <w:t>管理团队要求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）树立正确的物业管理观念，以“服务至上，客户第一”为管理宗旨，不断提高良好信誉、不断加强科学管理，做好服务工作。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）无等级安全事故，无工伤伤亡事故，无因工作不当造成建筑和设备设施严重损坏事故。</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）无脏乱现象和卫生不洁死角，无严重责任疏漏事故。</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）优质服务，规范服务，提供方便、及时和舒适的人性化服务，让职工满意。</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9.3 </w:t>
      </w:r>
      <w:r>
        <w:rPr>
          <w:rFonts w:ascii="Times New Roman" w:hAnsi="Times New Roman" w:hint="eastAsia"/>
          <w:bCs/>
          <w:sz w:val="22"/>
        </w:rPr>
        <w:t>具体服务要求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w:t>
      </w:r>
      <w:r>
        <w:rPr>
          <w:rFonts w:ascii="Times New Roman" w:hAnsi="Times New Roman"/>
          <w:bCs/>
          <w:sz w:val="22"/>
        </w:rPr>
        <w:t>1</w:t>
      </w:r>
      <w:r>
        <w:rPr>
          <w:rFonts w:ascii="Times New Roman" w:hAnsi="Times New Roman" w:hint="eastAsia"/>
          <w:bCs/>
          <w:sz w:val="22"/>
        </w:rPr>
        <w:t xml:space="preserve"> </w:t>
      </w:r>
      <w:r>
        <w:rPr>
          <w:rFonts w:ascii="Times New Roman" w:hAnsi="Times New Roman" w:hint="eastAsia"/>
          <w:bCs/>
          <w:sz w:val="22"/>
        </w:rPr>
        <w:t>保洁服务内容和要求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服务内容：做好公共通道、消防通道、办公室内、会议室、公共洗手间的清洁工作，完成垃圾的收集、清运与垃圾监管、保洁设备管理等工作。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）负责指定区域的清洁、保洁和垃圾清运工作；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）按照计划卫生要求做好本区域的计划卫生；</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）根据管理处的工作安排，协助做好本区域的服务工作；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）负责消杀、灭虫工作；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）完成上级交办的其他工作。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人员要求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3.1</w:t>
      </w:r>
      <w:r>
        <w:rPr>
          <w:rFonts w:ascii="Times New Roman" w:hAnsi="Times New Roman" w:hint="eastAsia"/>
          <w:bCs/>
          <w:sz w:val="22"/>
        </w:rPr>
        <w:t>进驻员工必须通过组织政审，身体健康，无不良记录，遵纪守法。</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3.2</w:t>
      </w:r>
      <w:r>
        <w:rPr>
          <w:rFonts w:ascii="Times New Roman" w:hAnsi="Times New Roman" w:hint="eastAsia"/>
          <w:bCs/>
          <w:sz w:val="22"/>
        </w:rPr>
        <w:t>男员工年龄控制在</w:t>
      </w:r>
      <w:r>
        <w:rPr>
          <w:rFonts w:ascii="Times New Roman" w:hAnsi="Times New Roman" w:hint="eastAsia"/>
          <w:bCs/>
          <w:sz w:val="22"/>
        </w:rPr>
        <w:t>20~60</w:t>
      </w:r>
      <w:r>
        <w:rPr>
          <w:rFonts w:ascii="Times New Roman" w:hAnsi="Times New Roman" w:hint="eastAsia"/>
          <w:bCs/>
          <w:sz w:val="22"/>
        </w:rPr>
        <w:t>岁；女员工</w:t>
      </w:r>
      <w:r>
        <w:rPr>
          <w:rFonts w:ascii="Times New Roman" w:hAnsi="Times New Roman" w:hint="eastAsia"/>
          <w:bCs/>
          <w:sz w:val="22"/>
        </w:rPr>
        <w:t>20~55</w:t>
      </w:r>
      <w:r>
        <w:rPr>
          <w:rFonts w:ascii="Times New Roman" w:hAnsi="Times New Roman" w:hint="eastAsia"/>
          <w:bCs/>
          <w:sz w:val="22"/>
        </w:rPr>
        <w:t>岁。</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3.3</w:t>
      </w:r>
      <w:r>
        <w:rPr>
          <w:rFonts w:ascii="Times New Roman" w:hAnsi="Times New Roman" w:hint="eastAsia"/>
          <w:bCs/>
          <w:sz w:val="22"/>
        </w:rPr>
        <w:t>员工在上岗期间须穿着统一的工作服。</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9.3.3 </w:t>
      </w:r>
      <w:r>
        <w:rPr>
          <w:rFonts w:ascii="Times New Roman" w:hAnsi="Times New Roman" w:hint="eastAsia"/>
          <w:bCs/>
          <w:sz w:val="22"/>
        </w:rPr>
        <w:t>维修服务内容和要求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服务内容：做好物业管理服务范围内的水电维修等工作。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1</w:t>
      </w:r>
      <w:r>
        <w:rPr>
          <w:rFonts w:ascii="Times New Roman" w:hAnsi="Times New Roman" w:hint="eastAsia"/>
          <w:bCs/>
          <w:sz w:val="22"/>
        </w:rPr>
        <w:t>）负责各类水电设备的日常维护、检修、巡视等工作；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）负责日常办公设施及设备的检查、维修等工作；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）实行全年</w:t>
      </w:r>
      <w:r>
        <w:rPr>
          <w:rFonts w:ascii="Times New Roman" w:hAnsi="Times New Roman" w:hint="eastAsia"/>
          <w:bCs/>
          <w:sz w:val="22"/>
        </w:rPr>
        <w:t>365</w:t>
      </w:r>
      <w:r>
        <w:rPr>
          <w:rFonts w:ascii="Times New Roman" w:hAnsi="Times New Roman" w:hint="eastAsia"/>
          <w:bCs/>
          <w:sz w:val="22"/>
        </w:rPr>
        <w:t>天接报修制度。接报修后</w:t>
      </w:r>
      <w:r>
        <w:rPr>
          <w:rFonts w:ascii="Times New Roman" w:hAnsi="Times New Roman" w:hint="eastAsia"/>
          <w:bCs/>
          <w:sz w:val="22"/>
        </w:rPr>
        <w:t>30</w:t>
      </w:r>
      <w:r>
        <w:rPr>
          <w:rFonts w:ascii="Times New Roman" w:hAnsi="Times New Roman" w:hint="eastAsia"/>
          <w:bCs/>
          <w:sz w:val="22"/>
        </w:rPr>
        <w:t>分钟到现场处理：水、电急修项目当日处理完毕，</w:t>
      </w:r>
      <w:r>
        <w:rPr>
          <w:rFonts w:ascii="Times New Roman" w:hAnsi="Times New Roman" w:hint="eastAsia"/>
          <w:bCs/>
          <w:sz w:val="22"/>
        </w:rPr>
        <w:t>24</w:t>
      </w:r>
      <w:r>
        <w:rPr>
          <w:rFonts w:ascii="Times New Roman" w:hAnsi="Times New Roman" w:hint="eastAsia"/>
          <w:bCs/>
          <w:sz w:val="22"/>
        </w:rPr>
        <w:t>小时内回访，一般维修任务</w:t>
      </w:r>
      <w:r>
        <w:rPr>
          <w:rFonts w:ascii="Times New Roman" w:hAnsi="Times New Roman" w:hint="eastAsia"/>
          <w:bCs/>
          <w:sz w:val="22"/>
        </w:rPr>
        <w:t>3</w:t>
      </w:r>
      <w:r>
        <w:rPr>
          <w:rFonts w:ascii="Times New Roman" w:hAnsi="Times New Roman" w:hint="eastAsia"/>
          <w:bCs/>
          <w:sz w:val="22"/>
        </w:rPr>
        <w:t>日内处理完毕。</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人员要求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3.1</w:t>
      </w:r>
      <w:r>
        <w:rPr>
          <w:rFonts w:ascii="Times New Roman" w:hAnsi="Times New Roman" w:hint="eastAsia"/>
          <w:bCs/>
          <w:sz w:val="22"/>
        </w:rPr>
        <w:t>进驻员工必须通过组织政审，身体健康，无不良记录，遵纪守法。</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3.2</w:t>
      </w:r>
      <w:r>
        <w:rPr>
          <w:rFonts w:ascii="Times New Roman" w:hAnsi="Times New Roman" w:hint="eastAsia"/>
          <w:bCs/>
          <w:sz w:val="22"/>
        </w:rPr>
        <w:t>男员工年龄控制在</w:t>
      </w:r>
      <w:r>
        <w:rPr>
          <w:rFonts w:ascii="Times New Roman" w:hAnsi="Times New Roman" w:hint="eastAsia"/>
          <w:bCs/>
          <w:sz w:val="22"/>
        </w:rPr>
        <w:t>20~60</w:t>
      </w:r>
      <w:r>
        <w:rPr>
          <w:rFonts w:ascii="Times New Roman" w:hAnsi="Times New Roman" w:hint="eastAsia"/>
          <w:bCs/>
          <w:sz w:val="22"/>
        </w:rPr>
        <w:t>岁；女员工</w:t>
      </w:r>
      <w:r>
        <w:rPr>
          <w:rFonts w:ascii="Times New Roman" w:hAnsi="Times New Roman" w:hint="eastAsia"/>
          <w:bCs/>
          <w:sz w:val="22"/>
        </w:rPr>
        <w:t>20~55</w:t>
      </w:r>
      <w:r>
        <w:rPr>
          <w:rFonts w:ascii="Times New Roman" w:hAnsi="Times New Roman" w:hint="eastAsia"/>
          <w:bCs/>
          <w:sz w:val="22"/>
        </w:rPr>
        <w:t>岁。</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3.3</w:t>
      </w:r>
      <w:r>
        <w:rPr>
          <w:rFonts w:ascii="Times New Roman" w:hAnsi="Times New Roman" w:hint="eastAsia"/>
          <w:bCs/>
          <w:sz w:val="22"/>
        </w:rPr>
        <w:t>员工在上岗期间须穿着统一的工作服。</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w:t>
      </w:r>
      <w:r>
        <w:rPr>
          <w:rFonts w:ascii="Times New Roman" w:hAnsi="Times New Roman"/>
          <w:bCs/>
          <w:sz w:val="22"/>
        </w:rPr>
        <w:t>2</w:t>
      </w:r>
      <w:r>
        <w:rPr>
          <w:rFonts w:ascii="Times New Roman" w:hAnsi="Times New Roman" w:hint="eastAsia"/>
          <w:bCs/>
          <w:sz w:val="22"/>
        </w:rPr>
        <w:t xml:space="preserve"> </w:t>
      </w:r>
      <w:r>
        <w:rPr>
          <w:rFonts w:ascii="Times New Roman" w:hAnsi="Times New Roman" w:hint="eastAsia"/>
          <w:bCs/>
          <w:sz w:val="22"/>
        </w:rPr>
        <w:t>保安服务内容和要求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服务内容：浦东新区华夏东路</w:t>
      </w:r>
      <w:r>
        <w:rPr>
          <w:rFonts w:ascii="Times New Roman" w:hAnsi="Times New Roman" w:hint="eastAsia"/>
          <w:bCs/>
          <w:sz w:val="22"/>
        </w:rPr>
        <w:t>2211</w:t>
      </w:r>
      <w:r>
        <w:rPr>
          <w:rFonts w:ascii="Times New Roman" w:hAnsi="Times New Roman" w:hint="eastAsia"/>
          <w:bCs/>
          <w:sz w:val="22"/>
        </w:rPr>
        <w:t>号、浦东新区三三公路</w:t>
      </w:r>
      <w:r>
        <w:rPr>
          <w:rFonts w:ascii="Times New Roman" w:hAnsi="Times New Roman" w:hint="eastAsia"/>
          <w:bCs/>
          <w:sz w:val="22"/>
        </w:rPr>
        <w:t>5089</w:t>
      </w:r>
      <w:r>
        <w:rPr>
          <w:rFonts w:ascii="Times New Roman" w:hAnsi="Times New Roman" w:hint="eastAsia"/>
          <w:bCs/>
          <w:sz w:val="22"/>
        </w:rPr>
        <w:t>号、浦东新区合庆镇朝阳村胡家宅</w:t>
      </w:r>
      <w:r>
        <w:rPr>
          <w:rFonts w:ascii="Times New Roman" w:hAnsi="Times New Roman" w:hint="eastAsia"/>
          <w:bCs/>
          <w:sz w:val="22"/>
        </w:rPr>
        <w:t>220</w:t>
      </w:r>
      <w:r>
        <w:rPr>
          <w:rFonts w:ascii="Times New Roman" w:hAnsi="Times New Roman" w:hint="eastAsia"/>
          <w:bCs/>
          <w:sz w:val="22"/>
        </w:rPr>
        <w:t>号、栖山路</w:t>
      </w:r>
      <w:r>
        <w:rPr>
          <w:rFonts w:ascii="Times New Roman" w:hAnsi="Times New Roman" w:hint="eastAsia"/>
          <w:bCs/>
          <w:sz w:val="22"/>
        </w:rPr>
        <w:t>129</w:t>
      </w:r>
      <w:r>
        <w:rPr>
          <w:rFonts w:ascii="Times New Roman" w:hAnsi="Times New Roman" w:hint="eastAsia"/>
          <w:bCs/>
          <w:sz w:val="22"/>
        </w:rPr>
        <w:t>号</w:t>
      </w:r>
      <w:r>
        <w:rPr>
          <w:rFonts w:ascii="Times New Roman" w:hAnsi="Times New Roman" w:hint="eastAsia"/>
          <w:bCs/>
          <w:sz w:val="22"/>
        </w:rPr>
        <w:t>2</w:t>
      </w:r>
      <w:r>
        <w:rPr>
          <w:rFonts w:ascii="Times New Roman" w:hAnsi="Times New Roman" w:hint="eastAsia"/>
          <w:bCs/>
          <w:sz w:val="22"/>
        </w:rPr>
        <w:t>楼的来访人员进行询问、登记、指引。如有客户、询问或求助时，应微笑，并热情、及时地提供服务与帮助。应主动引导访客从指定大门、通道进入管理区域。应劝阻衣冠不整者、未经预约的推销者、携带危险品者及其他闲杂人员进入管理区域，对可疑人物或情绪异常者要保持高度警惕。做好治安、消防、门岗及车辆管理工作，做好防火、防盗、防爆、防破坏、防自然灾害、处置突发事件和协助处理纠纷等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质量要求：保证所管理区域的正常工作秩序，防范失火、失盗、破坏、自然灾害事故发生，对各种突发事件能及时处理控制，为管理区域提供安全的治安坏境。</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保安人员要求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3.1</w:t>
      </w:r>
      <w:r>
        <w:rPr>
          <w:rFonts w:ascii="Times New Roman" w:hAnsi="Times New Roman" w:hint="eastAsia"/>
          <w:bCs/>
          <w:sz w:val="22"/>
        </w:rPr>
        <w:t>身体条件：男性，身高在</w:t>
      </w:r>
      <w:r>
        <w:rPr>
          <w:rFonts w:ascii="Times New Roman" w:hAnsi="Times New Roman" w:hint="eastAsia"/>
          <w:bCs/>
          <w:sz w:val="22"/>
        </w:rPr>
        <w:t xml:space="preserve"> 170cm</w:t>
      </w:r>
      <w:r>
        <w:rPr>
          <w:rFonts w:ascii="Times New Roman" w:hAnsi="Times New Roman" w:hint="eastAsia"/>
          <w:bCs/>
          <w:sz w:val="22"/>
        </w:rPr>
        <w:t>以上，年龄</w:t>
      </w:r>
      <w:r>
        <w:rPr>
          <w:rFonts w:ascii="Times New Roman" w:hAnsi="Times New Roman" w:hint="eastAsia"/>
          <w:bCs/>
          <w:sz w:val="22"/>
        </w:rPr>
        <w:t>18-60</w:t>
      </w:r>
      <w:r>
        <w:rPr>
          <w:rFonts w:ascii="Times New Roman" w:hAnsi="Times New Roman" w:hint="eastAsia"/>
          <w:bCs/>
          <w:sz w:val="22"/>
        </w:rPr>
        <w:t>周岁。视力佳、身体健康、相貌端正、仪表大方、无传染性疾病。</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3.2</w:t>
      </w:r>
      <w:r>
        <w:rPr>
          <w:rFonts w:ascii="Times New Roman" w:hAnsi="Times New Roman" w:hint="eastAsia"/>
          <w:bCs/>
          <w:sz w:val="22"/>
        </w:rPr>
        <w:t>政治素质：拥护党的路线、方针、政策，尊重领导，服从安排，听从指挥，无违法犯罪记录等。爱岗敬业，恪尽职守，遵纪守法，文明执勤，礼貌待人，敢于同违法犯罪现象作斗争。退伍军人、武警优先。</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3.3</w:t>
      </w:r>
      <w:r>
        <w:rPr>
          <w:rFonts w:ascii="Times New Roman" w:hAnsi="Times New Roman" w:hint="eastAsia"/>
          <w:bCs/>
          <w:sz w:val="22"/>
        </w:rPr>
        <w:t>业务技能要求：具备相关法律法规知识、安保知识及消防安全知识及基本的消防救援技能，并持有公安局颁发的《中华人民共和国保安员证》。</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服务岗位要求：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（一）门岗</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、实行管理区域内</w:t>
      </w:r>
      <w:r>
        <w:rPr>
          <w:rFonts w:ascii="Times New Roman" w:hAnsi="Times New Roman" w:hint="eastAsia"/>
          <w:bCs/>
          <w:sz w:val="22"/>
        </w:rPr>
        <w:t>365</w:t>
      </w:r>
      <w:r>
        <w:rPr>
          <w:rFonts w:ascii="Times New Roman" w:hAnsi="Times New Roman" w:hint="eastAsia"/>
          <w:bCs/>
          <w:sz w:val="22"/>
        </w:rPr>
        <w:t>天</w:t>
      </w:r>
      <w:r>
        <w:rPr>
          <w:rFonts w:ascii="Times New Roman" w:hAnsi="Times New Roman" w:hint="eastAsia"/>
          <w:bCs/>
          <w:sz w:val="22"/>
        </w:rPr>
        <w:t>24</w:t>
      </w:r>
      <w:r>
        <w:rPr>
          <w:rFonts w:ascii="Times New Roman" w:hAnsi="Times New Roman" w:hint="eastAsia"/>
          <w:bCs/>
          <w:sz w:val="22"/>
        </w:rPr>
        <w:t>小时门岗值勤制度。</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、门岗值勤人员到岗值勤时不得擅离岗位、不得与他人闲聊、不得吸烟、不得在门岗进食。</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、外来人员、车辆实行证卡管理，实名登记。门岗值勤人员负责引导外来人员、车辆安全通行及停放。</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、制定并实行物品出门登记制度，对外来人员带入物业管理区域内的大件物品、设备、器械等进行盘点、登记、外来人员出门做好安全检查。</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、禁止外来推销人员、快递人员及其他无法确定身份的人员进入。一般快递物品可由门岗值勤人员签收或电话通知收件人至门岗处签收。</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、对于无法辨别其身份的外来人员、车辆等。门岗值勤人员应及时与部门联系，未</w:t>
      </w:r>
      <w:r>
        <w:rPr>
          <w:rFonts w:ascii="Times New Roman" w:hAnsi="Times New Roman" w:hint="eastAsia"/>
          <w:bCs/>
          <w:sz w:val="22"/>
        </w:rPr>
        <w:lastRenderedPageBreak/>
        <w:t>经确定不得放行。</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、保证主要出入口环境整洁、有序、畅通。</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、门岗交接（值班）记录齐全、字迹清晰、规范。</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（二）巡检岗</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、巡检人员负责物业管理区域内的消防安全管理工作及公共安全秩序维护工作。包括，日常巡视、防火防盗、火灾隐患整改、定期组织全体保安人员开展消防安全培训、演练等。</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、巡检人员每二小时巡检一次，巡检路线应覆盖全物业管理区域，确保无安全隐患。在巡检过程中发现的各类安全隐患应立即向管理部门报告，并做好详细记录，巡检记录完整、规范、字迹清晰易于辨认。</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、突发紧急事件时，应保证五分钟内到达事件现场，并采取相应防护、救援等处置措施。</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、对于可能危及人员人身安全的各类隐患，应及时采取相应的纠正、预防、整改措施，并设置明显的警示标志。</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（三）车辆管理岗位</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、及时清理侵占道路的垃圾、物品等，保证道路平整、畅通。合理设计车辆停放区域，主要道路及停车场交通标志齐全、规范，道路标准线清晰、规范。</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、负责引导外来车辆通行及停放，制定并落实外来车辆管理制度，认真做好外来车辆出入的登记工作。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、制定交通事故处理预案，定期组织相关人员进行培训及演练。保证管理区域内交通事故发生率为</w:t>
      </w:r>
      <w:r>
        <w:rPr>
          <w:rFonts w:ascii="Times New Roman" w:hAnsi="Times New Roman" w:hint="eastAsia"/>
          <w:bCs/>
          <w:sz w:val="22"/>
        </w:rPr>
        <w:t>0</w:t>
      </w:r>
      <w:r>
        <w:rPr>
          <w:rFonts w:ascii="Times New Roman" w:hAnsi="Times New Roman" w:hint="eastAsia"/>
          <w:bCs/>
          <w:sz w:val="22"/>
        </w:rPr>
        <w:t>。</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、根据业主的要求，配合做好外来参观车辆的引导、停放工作。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说明：保安人员应服从采购人及保安公司的双重管理。保安人员应认真履行岗位职责，执行保安勤务方案，遵守采购人的相关规章制度，服从采购人根据工作需要做出的统一安排调配，遇紧急突发事件发生。必须积极作为。采购人有权对保安人员的工作进行检查、监督、考核，并按相关规定对保安人员进行管理，对不称职的保安提出批评、教育及经济处罚，屡教不改者，采购人有权随时提出更换保安人员。</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w:t>
      </w:r>
      <w:r>
        <w:rPr>
          <w:rFonts w:ascii="Times New Roman" w:hAnsi="Times New Roman"/>
          <w:bCs/>
          <w:sz w:val="22"/>
        </w:rPr>
        <w:t>3</w:t>
      </w:r>
      <w:r>
        <w:rPr>
          <w:rFonts w:ascii="Times New Roman" w:hAnsi="Times New Roman" w:hint="eastAsia"/>
          <w:bCs/>
          <w:sz w:val="22"/>
        </w:rPr>
        <w:t xml:space="preserve"> </w:t>
      </w:r>
      <w:r>
        <w:rPr>
          <w:rFonts w:ascii="Times New Roman" w:hAnsi="Times New Roman" w:hint="eastAsia"/>
          <w:bCs/>
          <w:sz w:val="22"/>
        </w:rPr>
        <w:t>绿化服务内容和要求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服务范围：院内</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）修剪：乔、灌木修剪每年二遍以上，无二级枯枝：篱、球超过齐平线</w:t>
      </w:r>
      <w:r>
        <w:rPr>
          <w:rFonts w:ascii="Times New Roman" w:hAnsi="Times New Roman" w:hint="eastAsia"/>
          <w:bCs/>
          <w:sz w:val="22"/>
        </w:rPr>
        <w:t>10cm</w:t>
      </w:r>
      <w:r>
        <w:rPr>
          <w:rFonts w:ascii="Times New Roman" w:hAnsi="Times New Roman" w:hint="eastAsia"/>
          <w:bCs/>
          <w:sz w:val="22"/>
        </w:rPr>
        <w:t>应修剪，每年不少于四遍，做到表面圆整，基本无脱节；地被、攀援植物适时修剪，每年不少于二次。</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）中耕除草：每年中耕除草五次以上，土壤基本疏松。</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）施肥：按植物品种、生长状况、土壤条件适当施肥；每年普施基肥一遍，部分花灌木增施追肥一次。</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）病虫害防治：有针对性及时灭治，主要病虫害发生低于</w:t>
      </w:r>
      <w:r>
        <w:rPr>
          <w:rFonts w:ascii="Times New Roman" w:hAnsi="Times New Roman" w:hint="eastAsia"/>
          <w:bCs/>
          <w:sz w:val="22"/>
        </w:rPr>
        <w:t>10%</w:t>
      </w:r>
      <w:r>
        <w:rPr>
          <w:rFonts w:ascii="Times New Roman" w:hAnsi="Times New Roman" w:hint="eastAsia"/>
          <w:bCs/>
          <w:sz w:val="22"/>
        </w:rPr>
        <w:t>。</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）扶正加固：有倒伏倾向，及时扶正、加固。</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6</w:t>
      </w:r>
      <w:r>
        <w:rPr>
          <w:rFonts w:ascii="Times New Roman" w:hAnsi="Times New Roman" w:hint="eastAsia"/>
          <w:bCs/>
          <w:sz w:val="22"/>
        </w:rPr>
        <w:t>）其它：乔灌木生长良好，树冠完整；花灌木基本开花；球、篱、地被生长正常，缺枝、空档不明显。</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服务标准：</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花草树木生长正常，修剪及时，叶面干净，具有光泽，无积尘，无枯枝败叶，无病虫害，无杂草；盆器及托盘完好干净，托盘无积土。室外绿化养护应达到绿地及花坛内各种植物存活率</w:t>
      </w:r>
      <w:r>
        <w:rPr>
          <w:rFonts w:ascii="Times New Roman" w:hAnsi="Times New Roman" w:hint="eastAsia"/>
          <w:bCs/>
          <w:sz w:val="22"/>
        </w:rPr>
        <w:t>100</w:t>
      </w:r>
      <w:r>
        <w:rPr>
          <w:rFonts w:ascii="Times New Roman" w:hAnsi="Times New Roman" w:hint="eastAsia"/>
          <w:bCs/>
          <w:sz w:val="22"/>
        </w:rPr>
        <w:t>％（如因养护不当造成死亡的，需由养护单位负责补种）。绿地设施及硬质景观完好无损。植物群落完整，层次丰富，黄土不外露，有整体的观赏效果。植物季相分明，生长茂盛；草坪保持平整，修剪后高度不超过</w:t>
      </w:r>
      <w:r>
        <w:rPr>
          <w:rFonts w:ascii="Times New Roman" w:hAnsi="Times New Roman" w:hint="eastAsia"/>
          <w:bCs/>
          <w:sz w:val="22"/>
        </w:rPr>
        <w:t>5</w:t>
      </w:r>
      <w:r>
        <w:rPr>
          <w:rFonts w:ascii="Times New Roman" w:hAnsi="Times New Roman" w:hint="eastAsia"/>
          <w:bCs/>
          <w:sz w:val="22"/>
        </w:rPr>
        <w:t>厘米，草屑及时清理；乔木修剪科学合理，剪口光滑整齐，树冠完整美观，无徒长枝、下垂枝、枯枝，内膛不乱，通风透光；绿篱修剪整齐有型，保持观赏面枝叶丰满。花灌木修剪及时，无残花；绿地内立视应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人员自身要求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身体健康，工作勤劳，有绿化养护经验。</w:t>
      </w:r>
    </w:p>
    <w:p w:rsidR="009F7778" w:rsidRDefault="009F7778" w:rsidP="009F7778">
      <w:pPr>
        <w:ind w:firstLineChars="200" w:firstLine="420"/>
        <w:rPr>
          <w:rFonts w:ascii="Times New Roman" w:hAnsi="Times New Roman"/>
        </w:rPr>
      </w:pPr>
      <w:r>
        <w:rPr>
          <w:rFonts w:ascii="Times New Roman" w:hAnsi="Times New Roman"/>
        </w:rPr>
        <w:t>5</w:t>
      </w:r>
      <w:r>
        <w:rPr>
          <w:rFonts w:ascii="Times New Roman" w:hAnsi="Times New Roman"/>
        </w:rPr>
        <w:t>室内绿植养护清单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339"/>
        <w:gridCol w:w="1981"/>
        <w:gridCol w:w="1177"/>
        <w:gridCol w:w="1177"/>
        <w:gridCol w:w="1500"/>
      </w:tblGrid>
      <w:tr w:rsidR="009F7778" w:rsidTr="00051001">
        <w:trPr>
          <w:trHeight w:val="290"/>
        </w:trPr>
        <w:tc>
          <w:tcPr>
            <w:tcW w:w="8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widowControl/>
              <w:jc w:val="center"/>
              <w:rPr>
                <w:rFonts w:ascii="Times New Roman" w:hAnsi="Times New Roman"/>
                <w:color w:val="000000"/>
                <w:szCs w:val="21"/>
              </w:rPr>
            </w:pPr>
            <w:r>
              <w:rPr>
                <w:rFonts w:ascii="Times New Roman" w:hAnsi="Times New Roman"/>
                <w:color w:val="000000"/>
                <w:kern w:val="0"/>
                <w:szCs w:val="21"/>
              </w:rPr>
              <w:t>本部</w:t>
            </w: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位置</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品名规格</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数量</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单位</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备注</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门卫室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一号楼入门厅</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一号楼一层办公室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一号楼二层办公室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一号楼三层办公室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二号楼一层办公室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二号楼一层餐厅</w:t>
            </w:r>
          </w:p>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二号楼一层办公室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二号楼二层办公室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二号楼三层办公室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二号楼四层办公室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二号楼四层会议室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三号楼一层活动室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三号楼一层会议室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三号楼二层办公室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三号楼二层公共通道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幸福树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三号楼二层会议室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四号楼一层图书馆</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四号楼二层办公室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四号楼三层档案室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五号楼一层办公室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五号楼二层办公室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五号楼二层会议室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五号楼二层阳光房</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kern w:val="0"/>
                <w:szCs w:val="21"/>
              </w:rPr>
              <w:t>万年青</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一分中心</w:t>
            </w: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二楼公共通道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二楼公共通道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二楼会议室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p w:rsidR="009F7778" w:rsidRDefault="009F7778" w:rsidP="00051001">
            <w:pPr>
              <w:jc w:val="center"/>
              <w:rPr>
                <w:rFonts w:ascii="Times New Roman" w:hAnsi="Times New Roman"/>
                <w:color w:val="000000"/>
                <w:szCs w:val="21"/>
              </w:rPr>
            </w:pPr>
            <w:r>
              <w:rPr>
                <w:rFonts w:ascii="Times New Roman" w:hAnsi="Times New Roman"/>
                <w:color w:val="000000"/>
                <w:szCs w:val="21"/>
              </w:rPr>
              <w:t>二分中心</w:t>
            </w: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北办公楼一楼公共通道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北办公楼一楼办公室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北办公楼一楼门卫室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北办公楼二楼会议室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北办公楼二楼办公室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北办公楼二楼公共通道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幸福树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南办公楼一楼办公室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南办公楼二楼办公室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南办公楼二楼会议室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p w:rsidR="009F7778" w:rsidRDefault="009F7778" w:rsidP="00051001">
            <w:pPr>
              <w:jc w:val="center"/>
              <w:rPr>
                <w:rFonts w:ascii="Times New Roman" w:hAnsi="Times New Roman"/>
                <w:szCs w:val="21"/>
              </w:rPr>
            </w:pPr>
          </w:p>
          <w:p w:rsidR="009F7778" w:rsidRDefault="009F7778" w:rsidP="00051001">
            <w:pPr>
              <w:jc w:val="center"/>
              <w:rPr>
                <w:rFonts w:ascii="Times New Roman" w:hAnsi="Times New Roman"/>
                <w:szCs w:val="21"/>
              </w:rPr>
            </w:pPr>
          </w:p>
          <w:p w:rsidR="009F7778" w:rsidRDefault="009F7778" w:rsidP="00051001">
            <w:pPr>
              <w:jc w:val="center"/>
              <w:rPr>
                <w:rFonts w:ascii="Times New Roman" w:hAnsi="Times New Roman"/>
                <w:szCs w:val="21"/>
              </w:rPr>
            </w:pPr>
          </w:p>
          <w:p w:rsidR="009F7778" w:rsidRDefault="009F7778" w:rsidP="00051001">
            <w:pPr>
              <w:jc w:val="center"/>
              <w:rPr>
                <w:rFonts w:ascii="Times New Roman" w:hAnsi="Times New Roman"/>
                <w:szCs w:val="21"/>
              </w:rPr>
            </w:pPr>
            <w:r>
              <w:rPr>
                <w:rFonts w:ascii="Times New Roman" w:hAnsi="Times New Roman"/>
                <w:szCs w:val="21"/>
              </w:rPr>
              <w:t>三分中心</w:t>
            </w: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kern w:val="0"/>
                <w:szCs w:val="21"/>
              </w:rPr>
              <w:t>门卫室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kern w:val="0"/>
                <w:szCs w:val="21"/>
              </w:rPr>
            </w:pPr>
            <w:r>
              <w:rPr>
                <w:rFonts w:ascii="Times New Roman" w:hAnsi="Times New Roman"/>
                <w:color w:val="000000"/>
                <w:szCs w:val="21"/>
              </w:rPr>
              <w:t>主楼一楼通道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主楼一楼办公室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主楼二楼办公室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主楼二楼会议室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主楼三楼通道</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主楼三楼办公室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主楼三楼会议室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红掌</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食堂餐厅楼二楼会议室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发财树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幸福树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河东办公楼一楼入口门厅</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天堂鸟</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河东办公楼一楼办公室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河东办公楼二楼办公室</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14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娱乐活动房</w:t>
            </w:r>
          </w:p>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大绿萝</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H1.8M</w:t>
            </w:r>
          </w:p>
        </w:tc>
      </w:tr>
      <w:tr w:rsidR="009F7778" w:rsidTr="00051001">
        <w:trPr>
          <w:trHeight w:val="290"/>
        </w:trPr>
        <w:tc>
          <w:tcPr>
            <w:tcW w:w="865"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2339" w:type="dxa"/>
            <w:vMerge/>
            <w:tcBorders>
              <w:top w:val="single" w:sz="4" w:space="0" w:color="auto"/>
              <w:left w:val="single" w:sz="4" w:space="0" w:color="auto"/>
              <w:bottom w:val="single" w:sz="4" w:space="0" w:color="auto"/>
              <w:right w:val="single" w:sz="4" w:space="0" w:color="auto"/>
              <w:tl2br w:val="nil"/>
              <w:tr2bl w:val="nil"/>
            </w:tcBorders>
            <w:vAlign w:val="center"/>
          </w:tcPr>
          <w:p w:rsidR="009F7778" w:rsidRDefault="009F7778" w:rsidP="00051001">
            <w:pPr>
              <w:jc w:val="center"/>
              <w:rPr>
                <w:rFonts w:ascii="Times New Roman" w:hAnsi="Times New Roman"/>
                <w:color w:val="000000"/>
                <w:szCs w:val="21"/>
              </w:rPr>
            </w:pP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幸福树</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r>
              <w:rPr>
                <w:rFonts w:ascii="Times New Roman" w:hAnsi="Times New Roman"/>
                <w:color w:val="000000"/>
                <w:szCs w:val="21"/>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9F7778" w:rsidRDefault="009F7778" w:rsidP="00051001">
            <w:pPr>
              <w:jc w:val="center"/>
              <w:rPr>
                <w:rFonts w:ascii="Times New Roman" w:hAnsi="Times New Roman"/>
                <w:color w:val="000000"/>
                <w:szCs w:val="21"/>
              </w:rPr>
            </w:pPr>
          </w:p>
        </w:tc>
      </w:tr>
    </w:tbl>
    <w:p w:rsidR="009F7778" w:rsidRDefault="009F7778" w:rsidP="009F7778">
      <w:pPr>
        <w:ind w:firstLineChars="200" w:firstLine="420"/>
        <w:rPr>
          <w:rFonts w:ascii="Times New Roman" w:hAnsi="Times New Roman"/>
        </w:rPr>
      </w:pPr>
      <w:r>
        <w:rPr>
          <w:rFonts w:ascii="Times New Roman" w:hAnsi="Times New Roman"/>
        </w:rPr>
        <w:t>6</w:t>
      </w:r>
      <w:r>
        <w:rPr>
          <w:rFonts w:ascii="Times New Roman" w:hAnsi="Times New Roman"/>
        </w:rPr>
        <w:t>室外苗木养护清单</w:t>
      </w:r>
    </w:p>
    <w:tbl>
      <w:tblPr>
        <w:tblW w:w="8620" w:type="dxa"/>
        <w:tblLook w:val="04A0" w:firstRow="1" w:lastRow="0" w:firstColumn="1" w:lastColumn="0" w:noHBand="0" w:noVBand="1"/>
      </w:tblPr>
      <w:tblGrid>
        <w:gridCol w:w="1080"/>
        <w:gridCol w:w="1900"/>
        <w:gridCol w:w="2400"/>
        <w:gridCol w:w="1080"/>
        <w:gridCol w:w="1080"/>
        <w:gridCol w:w="1080"/>
      </w:tblGrid>
      <w:tr w:rsidR="009F7778" w:rsidTr="00051001">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序号</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苗木名称</w:t>
            </w:r>
          </w:p>
        </w:tc>
        <w:tc>
          <w:tcPr>
            <w:tcW w:w="2400" w:type="dxa"/>
            <w:tcBorders>
              <w:top w:val="single" w:sz="4" w:space="0" w:color="auto"/>
              <w:left w:val="nil"/>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苗木规格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备注</w:t>
            </w:r>
          </w:p>
        </w:tc>
      </w:tr>
      <w:tr w:rsidR="009F7778" w:rsidTr="00051001">
        <w:trPr>
          <w:trHeight w:val="28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本部</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香樟</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Φ60-65</w:t>
            </w:r>
            <w:r>
              <w:rPr>
                <w:rFonts w:ascii="Times New Roman" w:hAnsi="Times New Roman"/>
                <w:color w:val="000000"/>
                <w:kern w:val="0"/>
                <w:szCs w:val="21"/>
              </w:rPr>
              <w:t>；</w:t>
            </w:r>
            <w:r>
              <w:rPr>
                <w:rFonts w:ascii="Times New Roman" w:hAnsi="Times New Roman"/>
                <w:color w:val="000000"/>
                <w:kern w:val="0"/>
                <w:szCs w:val="21"/>
              </w:rPr>
              <w:t>H900</w:t>
            </w:r>
            <w:r>
              <w:rPr>
                <w:rFonts w:ascii="Times New Roman" w:hAnsi="Times New Roman"/>
                <w:color w:val="000000"/>
                <w:kern w:val="0"/>
                <w:szCs w:val="21"/>
              </w:rPr>
              <w:t>以上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室外养护面积：</w:t>
            </w:r>
            <w:r>
              <w:rPr>
                <w:rFonts w:ascii="Times New Roman" w:hAnsi="Times New Roman"/>
                <w:color w:val="000000"/>
                <w:kern w:val="0"/>
                <w:szCs w:val="21"/>
              </w:rPr>
              <w:t>820</w:t>
            </w:r>
            <w:r>
              <w:rPr>
                <w:rFonts w:ascii="Times New Roman" w:hAnsi="Times New Roman"/>
                <w:color w:val="000000"/>
                <w:kern w:val="0"/>
                <w:szCs w:val="21"/>
              </w:rPr>
              <w:t>㎡。</w:t>
            </w: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桂花</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H400-500;P00-350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红花继木球</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P180-200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黄杨球</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P200-250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铁树</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H120-150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箱式草花</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一年更换</w:t>
            </w:r>
            <w:r>
              <w:rPr>
                <w:rFonts w:ascii="Times New Roman" w:hAnsi="Times New Roman"/>
                <w:color w:val="000000"/>
                <w:kern w:val="0"/>
                <w:szCs w:val="21"/>
              </w:rPr>
              <w:t>3</w:t>
            </w:r>
            <w:r>
              <w:rPr>
                <w:rFonts w:ascii="Times New Roman" w:hAnsi="Times New Roman"/>
                <w:color w:val="000000"/>
                <w:kern w:val="0"/>
                <w:szCs w:val="21"/>
              </w:rPr>
              <w:t>季</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箱</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混合地被</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小叶黄杨</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vMerge/>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val="restart"/>
            <w:tcBorders>
              <w:top w:val="single" w:sz="4" w:space="0" w:color="auto"/>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二分</w:t>
            </w:r>
            <w:r>
              <w:rPr>
                <w:rFonts w:ascii="Times New Roman" w:hAnsi="Times New Roman"/>
                <w:color w:val="000000"/>
                <w:kern w:val="0"/>
                <w:szCs w:val="21"/>
              </w:rPr>
              <w:t xml:space="preserve">  </w:t>
            </w:r>
            <w:r>
              <w:rPr>
                <w:rFonts w:ascii="Times New Roman" w:hAnsi="Times New Roman"/>
                <w:color w:val="000000"/>
                <w:kern w:val="0"/>
                <w:szCs w:val="21"/>
              </w:rPr>
              <w:t>中心</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水杉</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Φ40-45</w:t>
            </w:r>
            <w:r>
              <w:rPr>
                <w:rFonts w:ascii="Times New Roman" w:hAnsi="Times New Roman"/>
                <w:color w:val="000000"/>
                <w:kern w:val="0"/>
                <w:szCs w:val="21"/>
              </w:rPr>
              <w:t>；</w:t>
            </w:r>
            <w:r>
              <w:rPr>
                <w:rFonts w:ascii="Times New Roman" w:hAnsi="Times New Roman"/>
                <w:color w:val="000000"/>
                <w:kern w:val="0"/>
                <w:szCs w:val="21"/>
              </w:rPr>
              <w:t>H900</w:t>
            </w:r>
            <w:r>
              <w:rPr>
                <w:rFonts w:ascii="Times New Roman" w:hAnsi="Times New Roman"/>
                <w:color w:val="000000"/>
                <w:kern w:val="0"/>
                <w:szCs w:val="21"/>
              </w:rPr>
              <w:t>以上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室外养护面积：</w:t>
            </w:r>
            <w:r>
              <w:rPr>
                <w:rFonts w:ascii="Times New Roman" w:hAnsi="Times New Roman"/>
                <w:color w:val="000000"/>
                <w:kern w:val="0"/>
                <w:szCs w:val="21"/>
              </w:rPr>
              <w:t>450</w:t>
            </w:r>
            <w:r>
              <w:rPr>
                <w:rFonts w:ascii="Times New Roman" w:hAnsi="Times New Roman"/>
                <w:color w:val="000000"/>
                <w:kern w:val="0"/>
                <w:szCs w:val="21"/>
              </w:rPr>
              <w:t>㎡。</w:t>
            </w: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百年松树</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Φ45-50</w:t>
            </w:r>
            <w:r>
              <w:rPr>
                <w:rFonts w:ascii="Times New Roman" w:hAnsi="Times New Roman"/>
                <w:color w:val="000000"/>
                <w:kern w:val="0"/>
                <w:szCs w:val="21"/>
              </w:rPr>
              <w:t>；</w:t>
            </w:r>
            <w:r>
              <w:rPr>
                <w:rFonts w:ascii="Times New Roman" w:hAnsi="Times New Roman"/>
                <w:color w:val="000000"/>
                <w:kern w:val="0"/>
                <w:szCs w:val="21"/>
              </w:rPr>
              <w:t>H900</w:t>
            </w:r>
            <w:r>
              <w:rPr>
                <w:rFonts w:ascii="Times New Roman" w:hAnsi="Times New Roman"/>
                <w:color w:val="000000"/>
                <w:kern w:val="0"/>
                <w:szCs w:val="21"/>
              </w:rPr>
              <w:t>以上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铁树</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H120-150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桂花</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H400-500;P00-350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紫薇</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P200-250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珊瑚</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H130-150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850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箱式草花</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一年更换</w:t>
            </w:r>
            <w:r>
              <w:rPr>
                <w:rFonts w:ascii="Times New Roman" w:hAnsi="Times New Roman"/>
                <w:color w:val="000000"/>
                <w:kern w:val="0"/>
                <w:szCs w:val="21"/>
              </w:rPr>
              <w:t>3</w:t>
            </w:r>
            <w:r>
              <w:rPr>
                <w:rFonts w:ascii="Times New Roman" w:hAnsi="Times New Roman"/>
                <w:color w:val="000000"/>
                <w:kern w:val="0"/>
                <w:szCs w:val="21"/>
              </w:rPr>
              <w:t>季</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箱</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混合地被</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350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val="restart"/>
            <w:tcBorders>
              <w:top w:val="single" w:sz="4" w:space="0" w:color="auto"/>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三分中心</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香樟</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银杏</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栾树</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樱花</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h2.0p1.5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垂丝海棠</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石榴</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紫薇</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木槿</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五针松</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龙柏</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苏铁</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蓝冰柏</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雪松</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1080" w:type="dxa"/>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黑松</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Φ22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黄杨球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p1.2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含笑球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p4.0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加拿利海枣</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红叶李</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h2.0p2.0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29</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白玉兰</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红花継木球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p1.2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罗汉松球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h1.2p1.0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梅花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垂柳</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大叶黄杨球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p1.5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桂花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h2.5p1.5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37</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柳杉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茶梅</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h2.0p1.5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红叶石楠球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h1.2p1.0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腊梅</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广玉兰</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水杉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Φ18</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紫藤</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60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女贞</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青枫</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花桃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葡萄</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双荚决明</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h1.2p1.0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雀舌黄杨球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马尼拉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1850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color w:val="000000"/>
                <w:kern w:val="0"/>
                <w:szCs w:val="21"/>
              </w:rPr>
            </w:pPr>
            <w:r>
              <w:rPr>
                <w:rFonts w:ascii="Times New Roman" w:hAnsi="Times New Roman"/>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金钟花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白芨</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冬青</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h4.0p2.5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紫玉兰</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桃树</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棕榈</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红枫</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Φ3</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color w:val="000000"/>
                <w:kern w:val="0"/>
                <w:szCs w:val="21"/>
              </w:rPr>
              <w:t>株</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刚竹</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127</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瓜子黄杨篱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100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葱兰</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红叶石楠</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h0.4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海桐</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细叶芒</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美人蕉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60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黄馨</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80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珊瑚树绿篱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h2.5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果岭草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1580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红花渣浆草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兰花三七</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280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麦冬</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550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大叶黄杨</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玉籫</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毛娟</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红花继木篱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165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南天竹</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h1.0p1.0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亮绿忍冬</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花叶蔓长春花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90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金边黄杨</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57</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海棠花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太阳花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麦冬</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230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扶芳藤</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298</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毛娟</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月季</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栀子花绿篱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八角金盘</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熊掌木</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爬山虎</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50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大叶吴风草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25</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jc w:val="center"/>
              <w:rPr>
                <w:rFonts w:ascii="Times New Roman" w:hAnsi="Times New Roman"/>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水葱</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丛</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慈考竹</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从</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r w:rsidR="009F7778" w:rsidTr="00051001">
        <w:trPr>
          <w:trHeight w:val="285"/>
        </w:trPr>
        <w:tc>
          <w:tcPr>
            <w:tcW w:w="1080" w:type="dxa"/>
            <w:vMerge/>
            <w:tcBorders>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木芙蓉</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kern w:val="0"/>
                <w:szCs w:val="21"/>
              </w:rPr>
            </w:pPr>
            <w:r>
              <w:rPr>
                <w:rFonts w:ascii="Times New Roman" w:hAnsi="Times New Roman"/>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9F7778" w:rsidRDefault="009F7778" w:rsidP="00051001">
            <w:pPr>
              <w:widowControl/>
              <w:jc w:val="center"/>
              <w:rPr>
                <w:rFonts w:ascii="Times New Roman" w:hAnsi="Times New Roman"/>
                <w:color w:val="000000"/>
                <w:kern w:val="0"/>
                <w:szCs w:val="21"/>
              </w:rPr>
            </w:pPr>
          </w:p>
        </w:tc>
      </w:tr>
    </w:tbl>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b/>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9.3.5</w:t>
      </w:r>
      <w:r>
        <w:rPr>
          <w:rFonts w:ascii="Times New Roman" w:hAnsi="Times New Roman" w:hint="eastAsia"/>
          <w:bCs/>
          <w:sz w:val="22"/>
        </w:rPr>
        <w:t>其他要求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投诉处理</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）热情接待，记录完整，及时处理，件件落实。</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）接到投诉，一般情况</w:t>
      </w:r>
      <w:r>
        <w:rPr>
          <w:rFonts w:ascii="Times New Roman" w:hAnsi="Times New Roman" w:hint="eastAsia"/>
          <w:bCs/>
          <w:sz w:val="22"/>
        </w:rPr>
        <w:t>2</w:t>
      </w:r>
      <w:r>
        <w:rPr>
          <w:rFonts w:ascii="Times New Roman" w:hAnsi="Times New Roman" w:hint="eastAsia"/>
          <w:bCs/>
          <w:sz w:val="22"/>
        </w:rPr>
        <w:t>小时内到现场处理</w:t>
      </w:r>
      <w:r>
        <w:rPr>
          <w:rFonts w:ascii="Times New Roman" w:hAnsi="Times New Roman" w:hint="eastAsia"/>
          <w:bCs/>
          <w:sz w:val="22"/>
        </w:rPr>
        <w:t>;</w:t>
      </w:r>
      <w:r>
        <w:rPr>
          <w:rFonts w:ascii="Times New Roman" w:hAnsi="Times New Roman" w:hint="eastAsia"/>
          <w:bCs/>
          <w:sz w:val="22"/>
        </w:rPr>
        <w:t>短时间内无法处理的</w:t>
      </w:r>
      <w:r>
        <w:rPr>
          <w:rFonts w:ascii="Times New Roman" w:hAnsi="Times New Roman" w:hint="eastAsia"/>
          <w:bCs/>
          <w:sz w:val="22"/>
        </w:rPr>
        <w:t>24</w:t>
      </w:r>
      <w:r>
        <w:rPr>
          <w:rFonts w:ascii="Times New Roman" w:hAnsi="Times New Roman" w:hint="eastAsia"/>
          <w:bCs/>
          <w:sz w:val="22"/>
        </w:rPr>
        <w:t>小时内处理答复。处理投诉采取电话或书面或上门答复三种形式。</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）根据处理情况，汇报结果，及时进行整改，特殊情况实行回访制度。</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2</w:t>
      </w:r>
      <w:r>
        <w:rPr>
          <w:rFonts w:ascii="Times New Roman" w:hAnsi="Times New Roman" w:hint="eastAsia"/>
          <w:bCs/>
          <w:sz w:val="22"/>
        </w:rPr>
        <w:t>设备委托管理</w:t>
      </w:r>
      <w:r>
        <w:rPr>
          <w:rFonts w:ascii="Times New Roman" w:hAnsi="Times New Roman" w:hint="eastAsia"/>
          <w:bCs/>
          <w:sz w:val="22"/>
        </w:rPr>
        <w:t xml:space="preserve"> </w:t>
      </w:r>
    </w:p>
    <w:p w:rsidR="009F7778" w:rsidRDefault="009F7778" w:rsidP="009F7778">
      <w:pPr>
        <w:jc w:val="center"/>
        <w:rPr>
          <w:bCs/>
          <w:color w:val="000000"/>
          <w:szCs w:val="21"/>
        </w:rPr>
      </w:pPr>
      <w:r>
        <w:rPr>
          <w:rFonts w:ascii="Times New Roman" w:hAnsi="Times New Roman" w:hint="eastAsia"/>
          <w:bCs/>
          <w:color w:val="000000"/>
          <w:szCs w:val="21"/>
        </w:rPr>
        <w:t>现有设备清单</w:t>
      </w:r>
    </w:p>
    <w:tbl>
      <w:tblPr>
        <w:tblStyle w:val="aff9"/>
        <w:tblW w:w="5135" w:type="pct"/>
        <w:tblLayout w:type="fixed"/>
        <w:tblLook w:val="04A0" w:firstRow="1" w:lastRow="0" w:firstColumn="1" w:lastColumn="0" w:noHBand="0" w:noVBand="1"/>
      </w:tblPr>
      <w:tblGrid>
        <w:gridCol w:w="1184"/>
        <w:gridCol w:w="2086"/>
        <w:gridCol w:w="1532"/>
        <w:gridCol w:w="1101"/>
        <w:gridCol w:w="1653"/>
        <w:gridCol w:w="964"/>
      </w:tblGrid>
      <w:tr w:rsidR="009F7778" w:rsidTr="00051001">
        <w:trPr>
          <w:trHeight w:val="443"/>
        </w:trPr>
        <w:tc>
          <w:tcPr>
            <w:tcW w:w="695" w:type="pct"/>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设备类别</w:t>
            </w: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设备名称</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规格型号</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制造厂商</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安装地点</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数量</w:t>
            </w:r>
          </w:p>
        </w:tc>
      </w:tr>
      <w:tr w:rsidR="009F7778" w:rsidTr="00051001">
        <w:trPr>
          <w:trHeight w:val="443"/>
        </w:trPr>
        <w:tc>
          <w:tcPr>
            <w:tcW w:w="695" w:type="pct"/>
            <w:vMerge w:val="restart"/>
            <w:vAlign w:val="center"/>
          </w:tcPr>
          <w:p w:rsidR="009F7778" w:rsidRDefault="009F7778" w:rsidP="00051001">
            <w:pPr>
              <w:ind w:firstLine="422"/>
              <w:jc w:val="center"/>
              <w:rPr>
                <w:rFonts w:ascii="Times New Roman" w:hAnsi="Times New Roman"/>
                <w:color w:val="000000"/>
                <w:szCs w:val="21"/>
              </w:rPr>
            </w:pPr>
          </w:p>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弱电设备</w:t>
            </w: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采集终端</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FKTA23-TLY2122</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江苏林洋</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网络系统</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围栏电网</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本部围墙</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网络系统</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一分中心二楼</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采集终端</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FKTA23-TLY2122</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江苏林洋</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网络系统</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围栏电网</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二分中心围墙</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采集终端</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FKTA23-TLY2122</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江苏林洋</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网络系统</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三分中心门卫一层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围栏电网</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三分中心围墙</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restart"/>
            <w:vAlign w:val="center"/>
          </w:tcPr>
          <w:p w:rsidR="009F7778" w:rsidRDefault="009F7778" w:rsidP="00051001">
            <w:pPr>
              <w:ind w:firstLine="422"/>
              <w:jc w:val="center"/>
              <w:rPr>
                <w:rFonts w:ascii="Times New Roman" w:hAnsi="Times New Roman"/>
                <w:color w:val="000000"/>
                <w:szCs w:val="21"/>
              </w:rPr>
            </w:pPr>
          </w:p>
          <w:p w:rsidR="009F7778" w:rsidRDefault="009F7778" w:rsidP="00051001">
            <w:pPr>
              <w:ind w:firstLine="422"/>
              <w:jc w:val="center"/>
              <w:rPr>
                <w:rFonts w:ascii="Times New Roman" w:hAnsi="Times New Roman"/>
                <w:color w:val="000000"/>
                <w:szCs w:val="21"/>
              </w:rPr>
            </w:pPr>
          </w:p>
          <w:p w:rsidR="009F7778" w:rsidRDefault="009F7778" w:rsidP="00051001">
            <w:pPr>
              <w:ind w:firstLine="422"/>
              <w:jc w:val="center"/>
              <w:rPr>
                <w:rFonts w:ascii="Times New Roman" w:hAnsi="Times New Roman"/>
                <w:color w:val="000000"/>
                <w:szCs w:val="21"/>
              </w:rPr>
            </w:pPr>
          </w:p>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强电设备</w:t>
            </w: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道闸机</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本部大门口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电动伸缩门</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本部大门口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套</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智能电度表</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DT2566</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河南许继</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w:t>
            </w:r>
            <w:r>
              <w:rPr>
                <w:rFonts w:ascii="Times New Roman" w:hAnsi="Times New Roman"/>
                <w:color w:val="000000"/>
                <w:szCs w:val="21"/>
              </w:rPr>
              <w:t>1</w:t>
            </w:r>
            <w:r>
              <w:rPr>
                <w:rFonts w:ascii="Times New Roman" w:hAnsi="Times New Roman"/>
                <w:color w:val="000000"/>
                <w:szCs w:val="21"/>
              </w:rPr>
              <w:t>号一层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本部</w:t>
            </w:r>
            <w:r>
              <w:rPr>
                <w:rFonts w:ascii="Times New Roman" w:hAnsi="Times New Roman"/>
                <w:color w:val="000000"/>
                <w:szCs w:val="21"/>
              </w:rPr>
              <w:t>1</w:t>
            </w:r>
            <w:r>
              <w:rPr>
                <w:rFonts w:ascii="Times New Roman" w:hAnsi="Times New Roman"/>
                <w:color w:val="000000"/>
                <w:szCs w:val="21"/>
              </w:rPr>
              <w:t>号一层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本部</w:t>
            </w:r>
            <w:r>
              <w:rPr>
                <w:rFonts w:ascii="Times New Roman" w:hAnsi="Times New Roman"/>
                <w:color w:val="000000"/>
                <w:szCs w:val="21"/>
              </w:rPr>
              <w:t>1</w:t>
            </w:r>
            <w:r>
              <w:rPr>
                <w:rFonts w:ascii="Times New Roman" w:hAnsi="Times New Roman"/>
                <w:color w:val="000000"/>
                <w:szCs w:val="21"/>
              </w:rPr>
              <w:t>号一层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污水处理设备</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w:t>
            </w:r>
            <w:r>
              <w:rPr>
                <w:rFonts w:ascii="Times New Roman" w:hAnsi="Times New Roman"/>
                <w:color w:val="000000"/>
                <w:szCs w:val="21"/>
              </w:rPr>
              <w:t>1</w:t>
            </w:r>
            <w:r>
              <w:rPr>
                <w:rFonts w:ascii="Times New Roman" w:hAnsi="Times New Roman"/>
                <w:color w:val="000000"/>
                <w:szCs w:val="21"/>
              </w:rPr>
              <w:t>号东侧</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污水处排污管</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本部一层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400</w:t>
            </w:r>
            <w:r>
              <w:rPr>
                <w:rFonts w:ascii="Times New Roman" w:hAnsi="Times New Roman"/>
                <w:color w:val="000000"/>
                <w:szCs w:val="21"/>
              </w:rPr>
              <w:t>米</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配电箱</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一分中心二楼</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个</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道闸机</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二分中心大门口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手动不锈钢大门</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二分中心大</w:t>
            </w:r>
            <w:r>
              <w:rPr>
                <w:rFonts w:ascii="Times New Roman" w:hAnsi="Times New Roman"/>
                <w:color w:val="000000"/>
                <w:szCs w:val="21"/>
              </w:rPr>
              <w:lastRenderedPageBreak/>
              <w:t>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lastRenderedPageBreak/>
              <w:t>1</w:t>
            </w:r>
            <w:r>
              <w:rPr>
                <w:rFonts w:ascii="Times New Roman" w:hAnsi="Times New Roman"/>
                <w:color w:val="000000"/>
                <w:szCs w:val="21"/>
              </w:rPr>
              <w:lastRenderedPageBreak/>
              <w:t>副</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智能电度表</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DT2566</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河南许继</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二分中心一层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二分中心一层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污水处排污管</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二分中心一层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600</w:t>
            </w:r>
            <w:r>
              <w:rPr>
                <w:rFonts w:ascii="Times New Roman" w:hAnsi="Times New Roman"/>
                <w:color w:val="000000"/>
                <w:szCs w:val="21"/>
              </w:rPr>
              <w:t>米</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道闸机</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三分中心大门口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电动伸缩门</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三分中心大门口</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副</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智能电度表</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DT2566</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河南许继</w:t>
            </w: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三分中心一层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计量柜</w:t>
            </w:r>
          </w:p>
        </w:tc>
        <w:tc>
          <w:tcPr>
            <w:tcW w:w="898"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PJ1-D2-1</w:t>
            </w:r>
          </w:p>
        </w:tc>
        <w:tc>
          <w:tcPr>
            <w:tcW w:w="64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上海晨运</w:t>
            </w:r>
          </w:p>
        </w:tc>
        <w:tc>
          <w:tcPr>
            <w:tcW w:w="969" w:type="pct"/>
            <w:noWrap/>
            <w:vAlign w:val="center"/>
          </w:tcPr>
          <w:p w:rsidR="009F7778" w:rsidRDefault="009F7778" w:rsidP="00051001">
            <w:pPr>
              <w:ind w:firstLine="422"/>
              <w:jc w:val="center"/>
              <w:rPr>
                <w:rFonts w:ascii="Times New Roman" w:hAnsi="Times New Roman"/>
                <w:szCs w:val="21"/>
              </w:rPr>
            </w:pPr>
            <w:r>
              <w:rPr>
                <w:rFonts w:ascii="Times New Roman" w:hAnsi="Times New Roman"/>
                <w:color w:val="000000"/>
                <w:szCs w:val="21"/>
              </w:rPr>
              <w:t>三分中心一层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台</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污水处排污管</w:t>
            </w:r>
          </w:p>
        </w:tc>
        <w:tc>
          <w:tcPr>
            <w:tcW w:w="898" w:type="pct"/>
            <w:noWrap/>
            <w:vAlign w:val="center"/>
          </w:tcPr>
          <w:p w:rsidR="009F7778" w:rsidRDefault="009F7778" w:rsidP="00051001">
            <w:pPr>
              <w:ind w:firstLine="422"/>
              <w:jc w:val="center"/>
              <w:rPr>
                <w:rFonts w:ascii="Times New Roman" w:hAnsi="Times New Roman"/>
                <w:color w:val="000000"/>
                <w:szCs w:val="21"/>
              </w:rPr>
            </w:pPr>
          </w:p>
        </w:tc>
        <w:tc>
          <w:tcPr>
            <w:tcW w:w="646" w:type="pct"/>
            <w:noWrap/>
            <w:vAlign w:val="center"/>
          </w:tcPr>
          <w:p w:rsidR="009F7778" w:rsidRDefault="009F7778" w:rsidP="00051001">
            <w:pPr>
              <w:ind w:firstLine="422"/>
              <w:jc w:val="center"/>
              <w:rPr>
                <w:rFonts w:ascii="Times New Roman" w:hAnsi="Times New Roman"/>
                <w:color w:val="000000"/>
                <w:szCs w:val="21"/>
              </w:rPr>
            </w:pPr>
          </w:p>
        </w:tc>
        <w:tc>
          <w:tcPr>
            <w:tcW w:w="969"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三分中心一层</w:t>
            </w:r>
          </w:p>
        </w:tc>
        <w:tc>
          <w:tcPr>
            <w:tcW w:w="566" w:type="pct"/>
            <w:noWrap/>
            <w:vAlign w:val="center"/>
          </w:tcPr>
          <w:p w:rsidR="009F7778" w:rsidRDefault="009F7778" w:rsidP="00051001">
            <w:pPr>
              <w:ind w:firstLine="422"/>
              <w:jc w:val="center"/>
              <w:rPr>
                <w:rFonts w:ascii="Times New Roman" w:hAnsi="Times New Roman"/>
                <w:color w:val="000000"/>
                <w:szCs w:val="21"/>
              </w:rPr>
            </w:pPr>
            <w:r>
              <w:rPr>
                <w:rFonts w:ascii="Times New Roman" w:hAnsi="Times New Roman"/>
                <w:color w:val="000000"/>
                <w:szCs w:val="21"/>
              </w:rPr>
              <w:t>1200</w:t>
            </w:r>
            <w:r>
              <w:rPr>
                <w:rFonts w:ascii="Times New Roman" w:hAnsi="Times New Roman"/>
                <w:color w:val="000000"/>
                <w:szCs w:val="21"/>
              </w:rPr>
              <w:t>米</w:t>
            </w:r>
          </w:p>
        </w:tc>
      </w:tr>
      <w:tr w:rsidR="009F7778" w:rsidTr="00051001">
        <w:trPr>
          <w:trHeight w:val="443"/>
        </w:trPr>
        <w:tc>
          <w:tcPr>
            <w:tcW w:w="695" w:type="pct"/>
            <w:vMerge w:val="restart"/>
            <w:vAlign w:val="center"/>
          </w:tcPr>
          <w:p w:rsidR="009F7778" w:rsidRDefault="009F7778" w:rsidP="00051001">
            <w:pPr>
              <w:ind w:firstLine="422"/>
              <w:jc w:val="center"/>
              <w:rPr>
                <w:rFonts w:ascii="Times New Roman" w:hAnsi="Times New Roman"/>
                <w:color w:val="000000"/>
                <w:szCs w:val="21"/>
              </w:rPr>
            </w:pPr>
            <w:r>
              <w:rPr>
                <w:rFonts w:ascii="Times New Roman" w:eastAsia="Times New Roman" w:hAnsi="Times New Roman" w:hint="eastAsia"/>
                <w:color w:val="000000"/>
                <w:szCs w:val="21"/>
              </w:rPr>
              <w:t>园艺景观</w:t>
            </w:r>
          </w:p>
        </w:tc>
        <w:tc>
          <w:tcPr>
            <w:tcW w:w="1223"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凉亭</w:t>
            </w:r>
          </w:p>
        </w:tc>
        <w:tc>
          <w:tcPr>
            <w:tcW w:w="898" w:type="pct"/>
            <w:noWrap/>
            <w:vAlign w:val="center"/>
          </w:tcPr>
          <w:p w:rsidR="009F7778" w:rsidRDefault="009F7778" w:rsidP="00051001">
            <w:pPr>
              <w:ind w:firstLine="422"/>
              <w:jc w:val="center"/>
              <w:rPr>
                <w:rFonts w:ascii="Times New Roman" w:hAnsi="Times New Roman"/>
                <w:color w:val="000000"/>
              </w:rPr>
            </w:pPr>
          </w:p>
        </w:tc>
        <w:tc>
          <w:tcPr>
            <w:tcW w:w="646" w:type="pct"/>
            <w:noWrap/>
            <w:vAlign w:val="center"/>
          </w:tcPr>
          <w:p w:rsidR="009F7778" w:rsidRDefault="009F7778" w:rsidP="00051001">
            <w:pPr>
              <w:ind w:firstLine="422"/>
              <w:jc w:val="center"/>
              <w:rPr>
                <w:rFonts w:ascii="Times New Roman" w:hAnsi="Times New Roman"/>
                <w:color w:val="000000"/>
              </w:rPr>
            </w:pPr>
          </w:p>
        </w:tc>
        <w:tc>
          <w:tcPr>
            <w:tcW w:w="969"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三分中心一层</w:t>
            </w:r>
          </w:p>
        </w:tc>
        <w:tc>
          <w:tcPr>
            <w:tcW w:w="566" w:type="pct"/>
            <w:noWrap/>
            <w:vAlign w:val="center"/>
          </w:tcPr>
          <w:p w:rsidR="009F7778" w:rsidRDefault="009F7778" w:rsidP="00051001">
            <w:pPr>
              <w:ind w:firstLine="387"/>
              <w:jc w:val="center"/>
              <w:rPr>
                <w:rFonts w:ascii="Times New Roman" w:hAnsi="Times New Roman"/>
                <w:color w:val="000000"/>
              </w:rPr>
            </w:pPr>
            <w:r>
              <w:rPr>
                <w:rFonts w:ascii="Times New Roman" w:eastAsia="Times New Roman" w:hAnsi="Times New Roman"/>
                <w:color w:val="000000"/>
                <w:sz w:val="22"/>
              </w:rPr>
              <w:t>1</w:t>
            </w:r>
            <w:r>
              <w:rPr>
                <w:rFonts w:ascii="宋体" w:hAnsi="宋体" w:cs="宋体" w:hint="eastAsia"/>
                <w:color w:val="000000"/>
                <w:sz w:val="22"/>
              </w:rPr>
              <w:t>座</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九曲桥</w:t>
            </w:r>
          </w:p>
        </w:tc>
        <w:tc>
          <w:tcPr>
            <w:tcW w:w="898" w:type="pct"/>
            <w:noWrap/>
            <w:vAlign w:val="center"/>
          </w:tcPr>
          <w:p w:rsidR="009F7778" w:rsidRDefault="009F7778" w:rsidP="00051001">
            <w:pPr>
              <w:ind w:firstLine="422"/>
              <w:jc w:val="center"/>
              <w:rPr>
                <w:rFonts w:ascii="Times New Roman" w:hAnsi="Times New Roman"/>
                <w:color w:val="000000"/>
              </w:rPr>
            </w:pPr>
          </w:p>
        </w:tc>
        <w:tc>
          <w:tcPr>
            <w:tcW w:w="646" w:type="pct"/>
            <w:noWrap/>
            <w:vAlign w:val="center"/>
          </w:tcPr>
          <w:p w:rsidR="009F7778" w:rsidRDefault="009F7778" w:rsidP="00051001">
            <w:pPr>
              <w:ind w:firstLine="422"/>
              <w:jc w:val="center"/>
              <w:rPr>
                <w:rFonts w:ascii="Times New Roman" w:hAnsi="Times New Roman"/>
                <w:color w:val="000000"/>
              </w:rPr>
            </w:pPr>
          </w:p>
        </w:tc>
        <w:tc>
          <w:tcPr>
            <w:tcW w:w="969"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三分中心一层</w:t>
            </w:r>
          </w:p>
        </w:tc>
        <w:tc>
          <w:tcPr>
            <w:tcW w:w="566" w:type="pct"/>
            <w:noWrap/>
            <w:vAlign w:val="center"/>
          </w:tcPr>
          <w:p w:rsidR="009F7778" w:rsidRDefault="009F7778" w:rsidP="00051001">
            <w:pPr>
              <w:ind w:firstLine="387"/>
              <w:jc w:val="center"/>
              <w:rPr>
                <w:rFonts w:ascii="Times New Roman" w:hAnsi="Times New Roman"/>
                <w:color w:val="000000"/>
              </w:rPr>
            </w:pPr>
            <w:r>
              <w:rPr>
                <w:rFonts w:ascii="Times New Roman" w:eastAsia="Times New Roman" w:hAnsi="Times New Roman"/>
                <w:color w:val="000000"/>
                <w:sz w:val="22"/>
              </w:rPr>
              <w:t>1</w:t>
            </w:r>
            <w:r>
              <w:rPr>
                <w:rFonts w:ascii="宋体" w:hAnsi="宋体" w:cs="宋体" w:hint="eastAsia"/>
                <w:color w:val="000000"/>
                <w:sz w:val="22"/>
              </w:rPr>
              <w:t>座</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长廊</w:t>
            </w:r>
          </w:p>
        </w:tc>
        <w:tc>
          <w:tcPr>
            <w:tcW w:w="898" w:type="pct"/>
            <w:noWrap/>
            <w:vAlign w:val="center"/>
          </w:tcPr>
          <w:p w:rsidR="009F7778" w:rsidRDefault="009F7778" w:rsidP="00051001">
            <w:pPr>
              <w:ind w:firstLine="422"/>
              <w:jc w:val="center"/>
              <w:rPr>
                <w:rFonts w:ascii="Times New Roman" w:hAnsi="Times New Roman"/>
                <w:color w:val="000000"/>
              </w:rPr>
            </w:pPr>
          </w:p>
        </w:tc>
        <w:tc>
          <w:tcPr>
            <w:tcW w:w="646" w:type="pct"/>
            <w:noWrap/>
            <w:vAlign w:val="center"/>
          </w:tcPr>
          <w:p w:rsidR="009F7778" w:rsidRDefault="009F7778" w:rsidP="00051001">
            <w:pPr>
              <w:ind w:firstLine="422"/>
              <w:jc w:val="center"/>
              <w:rPr>
                <w:rFonts w:ascii="Times New Roman" w:hAnsi="Times New Roman"/>
                <w:color w:val="000000"/>
              </w:rPr>
            </w:pPr>
          </w:p>
        </w:tc>
        <w:tc>
          <w:tcPr>
            <w:tcW w:w="969"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三分中心一层</w:t>
            </w:r>
          </w:p>
        </w:tc>
        <w:tc>
          <w:tcPr>
            <w:tcW w:w="566" w:type="pct"/>
            <w:noWrap/>
            <w:vAlign w:val="center"/>
          </w:tcPr>
          <w:p w:rsidR="009F7778" w:rsidRDefault="009F7778" w:rsidP="00051001">
            <w:pPr>
              <w:ind w:firstLine="387"/>
              <w:jc w:val="center"/>
              <w:rPr>
                <w:rFonts w:ascii="Times New Roman" w:hAnsi="Times New Roman"/>
                <w:color w:val="000000"/>
              </w:rPr>
            </w:pPr>
            <w:r>
              <w:rPr>
                <w:rFonts w:ascii="Times New Roman" w:eastAsia="Times New Roman" w:hAnsi="Times New Roman"/>
                <w:color w:val="000000"/>
                <w:sz w:val="22"/>
              </w:rPr>
              <w:t>1</w:t>
            </w:r>
            <w:r>
              <w:rPr>
                <w:rFonts w:ascii="宋体" w:hAnsi="宋体" w:cs="宋体" w:hint="eastAsia"/>
                <w:color w:val="000000"/>
                <w:sz w:val="22"/>
              </w:rPr>
              <w:t>排</w:t>
            </w:r>
          </w:p>
        </w:tc>
      </w:tr>
      <w:tr w:rsidR="009F7778" w:rsidTr="00051001">
        <w:trPr>
          <w:trHeight w:val="443"/>
        </w:trPr>
        <w:tc>
          <w:tcPr>
            <w:tcW w:w="695" w:type="pct"/>
            <w:vMerge/>
            <w:vAlign w:val="center"/>
          </w:tcPr>
          <w:p w:rsidR="009F7778" w:rsidRDefault="009F7778" w:rsidP="00051001">
            <w:pPr>
              <w:ind w:firstLine="422"/>
              <w:jc w:val="center"/>
              <w:rPr>
                <w:rFonts w:ascii="Times New Roman" w:hAnsi="Times New Roman"/>
                <w:color w:val="000000"/>
                <w:szCs w:val="21"/>
              </w:rPr>
            </w:pPr>
          </w:p>
        </w:tc>
        <w:tc>
          <w:tcPr>
            <w:tcW w:w="1223"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长椅</w:t>
            </w:r>
          </w:p>
        </w:tc>
        <w:tc>
          <w:tcPr>
            <w:tcW w:w="898" w:type="pct"/>
            <w:noWrap/>
            <w:vAlign w:val="center"/>
          </w:tcPr>
          <w:p w:rsidR="009F7778" w:rsidRDefault="009F7778" w:rsidP="00051001">
            <w:pPr>
              <w:ind w:firstLine="422"/>
              <w:jc w:val="center"/>
              <w:rPr>
                <w:rFonts w:ascii="Times New Roman" w:hAnsi="Times New Roman"/>
                <w:color w:val="000000"/>
              </w:rPr>
            </w:pPr>
          </w:p>
        </w:tc>
        <w:tc>
          <w:tcPr>
            <w:tcW w:w="646" w:type="pct"/>
            <w:noWrap/>
            <w:vAlign w:val="center"/>
          </w:tcPr>
          <w:p w:rsidR="009F7778" w:rsidRDefault="009F7778" w:rsidP="00051001">
            <w:pPr>
              <w:ind w:firstLine="422"/>
              <w:jc w:val="center"/>
              <w:rPr>
                <w:rFonts w:ascii="Times New Roman" w:hAnsi="Times New Roman"/>
                <w:color w:val="000000"/>
              </w:rPr>
            </w:pPr>
          </w:p>
        </w:tc>
        <w:tc>
          <w:tcPr>
            <w:tcW w:w="969" w:type="pct"/>
            <w:noWrap/>
            <w:vAlign w:val="center"/>
          </w:tcPr>
          <w:p w:rsidR="009F7778" w:rsidRDefault="009F7778" w:rsidP="00051001">
            <w:pPr>
              <w:ind w:firstLine="387"/>
              <w:jc w:val="center"/>
              <w:rPr>
                <w:rFonts w:ascii="Times New Roman" w:hAnsi="Times New Roman"/>
                <w:color w:val="000000"/>
              </w:rPr>
            </w:pPr>
            <w:r>
              <w:rPr>
                <w:rFonts w:ascii="宋体" w:hAnsi="宋体" w:cs="宋体" w:hint="eastAsia"/>
                <w:color w:val="000000"/>
                <w:sz w:val="22"/>
              </w:rPr>
              <w:t>三分中心一层</w:t>
            </w:r>
          </w:p>
        </w:tc>
        <w:tc>
          <w:tcPr>
            <w:tcW w:w="566" w:type="pct"/>
            <w:noWrap/>
            <w:vAlign w:val="center"/>
          </w:tcPr>
          <w:p w:rsidR="009F7778" w:rsidRDefault="009F7778" w:rsidP="00051001">
            <w:pPr>
              <w:ind w:firstLine="387"/>
              <w:jc w:val="center"/>
              <w:rPr>
                <w:rFonts w:ascii="Times New Roman" w:hAnsi="Times New Roman"/>
                <w:color w:val="000000"/>
              </w:rPr>
            </w:pPr>
            <w:r>
              <w:rPr>
                <w:rFonts w:ascii="Times New Roman" w:eastAsia="Times New Roman" w:hAnsi="Times New Roman"/>
                <w:color w:val="000000"/>
                <w:sz w:val="22"/>
              </w:rPr>
              <w:t>1</w:t>
            </w:r>
            <w:r>
              <w:rPr>
                <w:rFonts w:ascii="宋体" w:hAnsi="宋体" w:cs="宋体" w:hint="eastAsia"/>
                <w:color w:val="000000"/>
                <w:sz w:val="22"/>
              </w:rPr>
              <w:t>排</w:t>
            </w:r>
          </w:p>
        </w:tc>
      </w:tr>
    </w:tbl>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p>
    <w:p w:rsidR="009F7778" w:rsidRDefault="009F7778" w:rsidP="009F7778">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 xml:space="preserve">10 </w:t>
      </w:r>
      <w:r>
        <w:rPr>
          <w:rFonts w:ascii="Times New Roman" w:hAnsi="Times New Roman" w:hint="eastAsia"/>
          <w:b/>
          <w:sz w:val="22"/>
        </w:rPr>
        <w:t>安全文明作业要求和应急处置要求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10.1</w:t>
      </w:r>
      <w:r>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bCs/>
          <w:sz w:val="22"/>
        </w:rPr>
        <w:t>0.4</w:t>
      </w:r>
      <w:r>
        <w:rPr>
          <w:rFonts w:ascii="Times New Roman" w:hAnsi="Times New Roman" w:hint="eastAsia"/>
          <w:bCs/>
          <w:sz w:val="22"/>
        </w:rPr>
        <w:t>中标人在提供物业服务时必须保护好服务区域内的环境和原有建筑、装饰与设施，保证环境和原有建筑、装饰与设施完好。</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1</w:t>
      </w:r>
      <w:r>
        <w:rPr>
          <w:rFonts w:ascii="Times New Roman" w:hAnsi="Times New Roman"/>
          <w:bCs/>
          <w:sz w:val="22"/>
        </w:rPr>
        <w:t>0.5</w:t>
      </w:r>
      <w:r>
        <w:rPr>
          <w:rFonts w:ascii="Times New Roman" w:hAnsi="Times New Roman" w:hint="eastAsia"/>
          <w:bCs/>
          <w:sz w:val="22"/>
        </w:rPr>
        <w:t>各投标人在投标文件中要结合本项目的特点和采购人上述的具体要求制定相应的安全文明施工措施。</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bCs/>
          <w:sz w:val="22"/>
        </w:rPr>
        <w:t>0.6</w:t>
      </w:r>
      <w:r>
        <w:rPr>
          <w:rFonts w:ascii="Times New Roman" w:hAnsi="Times New Roman" w:hint="eastAsia"/>
          <w:bCs/>
          <w:sz w:val="22"/>
        </w:rPr>
        <w:t>建立突发事件应急处置方案，定期开展防灾防火应急疏散演练，并做好相应记录。</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bCs/>
          <w:sz w:val="22"/>
        </w:rPr>
        <w:t>0.7</w:t>
      </w:r>
      <w:r>
        <w:rPr>
          <w:rFonts w:ascii="Times New Roman" w:hAnsi="Times New Roman" w:hint="eastAsia"/>
          <w:bCs/>
          <w:sz w:val="22"/>
        </w:rPr>
        <w:t>同时，在疫情期间，需配合采购人按照上海市最新防疫规定及时跟进相关措施。</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p>
    <w:p w:rsidR="009F7778" w:rsidRDefault="009F7778" w:rsidP="009F7778">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 xml:space="preserve">11 </w:t>
      </w:r>
      <w:r>
        <w:rPr>
          <w:rFonts w:ascii="Times New Roman" w:hAnsi="Times New Roman" w:hint="eastAsia"/>
          <w:b/>
          <w:sz w:val="22"/>
        </w:rPr>
        <w:t>考核管理办法和要求</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考核方式为月度考核，中标人应做到以下几点：</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11.1.1</w:t>
      </w:r>
      <w:r>
        <w:rPr>
          <w:rFonts w:ascii="Times New Roman" w:hAnsi="Times New Roman" w:hint="eastAsia"/>
          <w:bCs/>
          <w:sz w:val="22"/>
        </w:rPr>
        <w:t>中标人是否接受采购人的监督、建议、指导和管理，完成采购人交办的工作。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11.1.2</w:t>
      </w:r>
      <w:r>
        <w:rPr>
          <w:rFonts w:ascii="Times New Roman" w:hAnsi="Times New Roman" w:hint="eastAsia"/>
          <w:bCs/>
          <w:sz w:val="22"/>
        </w:rPr>
        <w:t>中标人是否按照国家及上海市相关规定及标准，聘用、管理本项目下服务人员，办妥劳动用工、社会保险等所有相关手续，及时足额发放工资，缴纳社保金、公积金等社会保险费用等。</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11.1.3</w:t>
      </w:r>
      <w:r>
        <w:rPr>
          <w:rFonts w:ascii="Times New Roman" w:hAnsi="Times New Roman" w:hint="eastAsia"/>
          <w:bCs/>
          <w:sz w:val="22"/>
        </w:rPr>
        <w:t>若出现岗位空缺的情况，中标人是否及时补充人手并向采购人报备，以保持本项目服务人数满足采购人需求的最低岗位配备标准。</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11.1.4</w:t>
      </w:r>
      <w:r>
        <w:rPr>
          <w:rFonts w:ascii="Times New Roman" w:hAnsi="Times New Roman" w:hint="eastAsia"/>
          <w:bCs/>
          <w:sz w:val="22"/>
        </w:rPr>
        <w:t>中标人能否加强内部管理，严格执行各项规章制度，不断提高服务人员技能，增强队伍整体素质，上传下达，政令畅通，持续提供高效优质服务。</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11.1.5</w:t>
      </w:r>
      <w:r>
        <w:rPr>
          <w:rFonts w:ascii="Times New Roman" w:hAnsi="Times New Roman" w:hint="eastAsia"/>
          <w:bCs/>
          <w:sz w:val="22"/>
        </w:rPr>
        <w:t>中标人的服务人员是否仪容仪表规范得体、言行举止文明礼貌。</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11.1.6</w:t>
      </w:r>
      <w:r>
        <w:rPr>
          <w:rFonts w:ascii="Times New Roman" w:hAnsi="Times New Roman" w:hint="eastAsia"/>
          <w:bCs/>
          <w:sz w:val="22"/>
        </w:rPr>
        <w:t>中标人是否能做到节约使用水、电、气等能源，并结合实际，配合采购人开展节能降耗工作。</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11.1.7</w:t>
      </w:r>
      <w:r>
        <w:rPr>
          <w:rFonts w:ascii="Times New Roman" w:hAnsi="Times New Roman" w:hint="eastAsia"/>
          <w:bCs/>
          <w:sz w:val="22"/>
        </w:rPr>
        <w:t>中标人能否做到服务管理精细化，主动发现并及时消除可能存在的隐患，遇重大问题具备一定的应急处理能力，并及时向采购人反馈。</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11.1.8</w:t>
      </w:r>
      <w:r>
        <w:rPr>
          <w:rFonts w:ascii="Times New Roman" w:hAnsi="Times New Roman" w:hint="eastAsia"/>
          <w:bCs/>
          <w:sz w:val="22"/>
        </w:rPr>
        <w:t>对于提出的意见、建议或投诉，中标人是否虚心听取，正确对待，积极整改落实。</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11.1.9</w:t>
      </w:r>
      <w:r>
        <w:rPr>
          <w:rFonts w:ascii="Times New Roman" w:hAnsi="Times New Roman" w:hint="eastAsia"/>
          <w:bCs/>
          <w:sz w:val="22"/>
        </w:rPr>
        <w:t>其他有关中标人履行合同情况的事项。</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w:t>
      </w:r>
      <w:r>
        <w:rPr>
          <w:rFonts w:ascii="Times New Roman" w:hAnsi="Times New Roman" w:hint="eastAsia"/>
          <w:bCs/>
          <w:sz w:val="22"/>
        </w:rPr>
        <w:t>考核由采购人组织实施，具体可包括以下方面：</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11.2.1</w:t>
      </w:r>
      <w:r>
        <w:rPr>
          <w:rFonts w:ascii="Times New Roman" w:hAnsi="Times New Roman" w:hint="eastAsia"/>
          <w:bCs/>
          <w:sz w:val="22"/>
        </w:rPr>
        <w:t>由中标人自评，并形成月度考核报告。</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11.2.2</w:t>
      </w:r>
      <w:r>
        <w:rPr>
          <w:rFonts w:ascii="Times New Roman" w:hAnsi="Times New Roman" w:hint="eastAsia"/>
          <w:bCs/>
          <w:sz w:val="22"/>
        </w:rPr>
        <w:t>采购人根据</w:t>
      </w:r>
      <w:r>
        <w:rPr>
          <w:rFonts w:ascii="Times New Roman" w:hAnsi="Times New Roman" w:hint="eastAsia"/>
          <w:bCs/>
          <w:sz w:val="22"/>
        </w:rPr>
        <w:t xml:space="preserve"> </w:t>
      </w:r>
      <w:r>
        <w:rPr>
          <w:rFonts w:ascii="Times New Roman" w:hAnsi="Times New Roman" w:hint="eastAsia"/>
          <w:bCs/>
          <w:sz w:val="22"/>
        </w:rPr>
        <w:t>“合同履约时间”、“服务内容是否相符”、“服务满意度”及“是否达到服务效果”等四项考评结果，对中标人进行综合考核。</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11.2.3</w:t>
      </w:r>
      <w:r>
        <w:rPr>
          <w:rFonts w:ascii="Times New Roman" w:hAnsi="Times New Roman" w:hint="eastAsia"/>
          <w:bCs/>
          <w:sz w:val="22"/>
        </w:rPr>
        <w:t>采购人自行对中标人服务情况进行履约评估。</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11.2.4</w:t>
      </w:r>
      <w:r>
        <w:rPr>
          <w:rFonts w:ascii="Times New Roman" w:hAnsi="Times New Roman" w:hint="eastAsia"/>
          <w:bCs/>
          <w:sz w:val="22"/>
        </w:rPr>
        <w:t>监管考核标准见下表物业服务质量考核表</w:t>
      </w:r>
    </w:p>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上海市浦东新区海塘和防汛墙管理事务中心物业（安保）管理质量考核评分标准（百分制）</w:t>
      </w:r>
    </w:p>
    <w:tbl>
      <w:tblPr>
        <w:tblW w:w="7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431"/>
        <w:gridCol w:w="908"/>
      </w:tblGrid>
      <w:tr w:rsidR="009F7778" w:rsidTr="00051001">
        <w:trPr>
          <w:trHeight w:val="460"/>
          <w:jc w:val="center"/>
        </w:trPr>
        <w:tc>
          <w:tcPr>
            <w:tcW w:w="785" w:type="dxa"/>
            <w:vMerge w:val="restart"/>
            <w:vAlign w:val="center"/>
          </w:tcPr>
          <w:p w:rsidR="009F7778" w:rsidRDefault="009F7778" w:rsidP="00051001">
            <w:pPr>
              <w:jc w:val="center"/>
              <w:rPr>
                <w:rFonts w:ascii="Times New Roman" w:hAnsi="Times New Roman"/>
              </w:rPr>
            </w:pPr>
            <w:r>
              <w:rPr>
                <w:rFonts w:ascii="Times New Roman" w:hAnsi="Times New Roman"/>
              </w:rPr>
              <w:t>办</w:t>
            </w:r>
          </w:p>
          <w:p w:rsidR="009F7778" w:rsidRDefault="009F7778" w:rsidP="00051001">
            <w:pPr>
              <w:jc w:val="center"/>
              <w:rPr>
                <w:rFonts w:ascii="Times New Roman" w:hAnsi="Times New Roman"/>
              </w:rPr>
            </w:pPr>
            <w:r>
              <w:rPr>
                <w:rFonts w:ascii="Times New Roman" w:hAnsi="Times New Roman"/>
              </w:rPr>
              <w:t>公</w:t>
            </w:r>
          </w:p>
          <w:p w:rsidR="009F7778" w:rsidRDefault="009F7778" w:rsidP="00051001">
            <w:pPr>
              <w:jc w:val="center"/>
              <w:rPr>
                <w:rFonts w:ascii="Times New Roman" w:hAnsi="Times New Roman"/>
              </w:rPr>
            </w:pPr>
            <w:r>
              <w:rPr>
                <w:rFonts w:ascii="Times New Roman" w:hAnsi="Times New Roman"/>
              </w:rPr>
              <w:t>场</w:t>
            </w:r>
          </w:p>
          <w:p w:rsidR="009F7778" w:rsidRDefault="009F7778" w:rsidP="00051001">
            <w:pPr>
              <w:jc w:val="center"/>
              <w:rPr>
                <w:rFonts w:ascii="Times New Roman" w:hAnsi="Times New Roman"/>
              </w:rPr>
            </w:pPr>
            <w:r>
              <w:rPr>
                <w:rFonts w:ascii="Times New Roman" w:hAnsi="Times New Roman"/>
              </w:rPr>
              <w:t>所</w:t>
            </w:r>
          </w:p>
          <w:p w:rsidR="009F7778" w:rsidRDefault="009F7778" w:rsidP="00051001">
            <w:pPr>
              <w:jc w:val="center"/>
              <w:rPr>
                <w:rFonts w:ascii="Times New Roman" w:hAnsi="Times New Roman"/>
              </w:rPr>
            </w:pPr>
            <w:r>
              <w:rPr>
                <w:rFonts w:ascii="Times New Roman" w:hAnsi="Times New Roman"/>
              </w:rPr>
              <w:t>考</w:t>
            </w:r>
          </w:p>
          <w:p w:rsidR="009F7778" w:rsidRDefault="009F7778" w:rsidP="00051001">
            <w:pPr>
              <w:jc w:val="center"/>
              <w:rPr>
                <w:rFonts w:ascii="Times New Roman" w:hAnsi="Times New Roman"/>
              </w:rPr>
            </w:pPr>
            <w:r>
              <w:rPr>
                <w:rFonts w:ascii="Times New Roman" w:hAnsi="Times New Roman"/>
              </w:rPr>
              <w:t>核</w:t>
            </w:r>
          </w:p>
          <w:p w:rsidR="009F7778" w:rsidRDefault="009F7778" w:rsidP="00051001">
            <w:pPr>
              <w:jc w:val="center"/>
              <w:rPr>
                <w:rFonts w:ascii="Times New Roman" w:hAnsi="Times New Roman"/>
              </w:rPr>
            </w:pPr>
            <w:r>
              <w:rPr>
                <w:rFonts w:ascii="Times New Roman" w:hAnsi="Times New Roman"/>
              </w:rPr>
              <w:t>标</w:t>
            </w:r>
          </w:p>
          <w:p w:rsidR="009F7778" w:rsidRDefault="009F7778" w:rsidP="00051001">
            <w:pPr>
              <w:jc w:val="center"/>
              <w:rPr>
                <w:rFonts w:ascii="Times New Roman" w:hAnsi="Times New Roman"/>
              </w:rPr>
            </w:pPr>
            <w:r>
              <w:rPr>
                <w:rFonts w:ascii="Times New Roman" w:hAnsi="Times New Roman"/>
              </w:rPr>
              <w:lastRenderedPageBreak/>
              <w:t>准</w:t>
            </w:r>
          </w:p>
        </w:tc>
        <w:tc>
          <w:tcPr>
            <w:tcW w:w="5431" w:type="dxa"/>
            <w:vAlign w:val="center"/>
          </w:tcPr>
          <w:p w:rsidR="009F7778" w:rsidRDefault="009F7778" w:rsidP="00051001">
            <w:pPr>
              <w:jc w:val="center"/>
              <w:rPr>
                <w:rFonts w:ascii="Times New Roman" w:hAnsi="Times New Roman"/>
              </w:rPr>
            </w:pPr>
            <w:r>
              <w:rPr>
                <w:rFonts w:ascii="Times New Roman" w:hAnsi="Times New Roman"/>
              </w:rPr>
              <w:lastRenderedPageBreak/>
              <w:t>评价内容</w:t>
            </w:r>
          </w:p>
        </w:tc>
        <w:tc>
          <w:tcPr>
            <w:tcW w:w="908" w:type="dxa"/>
            <w:vAlign w:val="center"/>
          </w:tcPr>
          <w:p w:rsidR="009F7778" w:rsidRDefault="009F7778" w:rsidP="00051001">
            <w:pPr>
              <w:jc w:val="center"/>
              <w:rPr>
                <w:rFonts w:ascii="Times New Roman" w:hAnsi="Times New Roman"/>
              </w:rPr>
            </w:pPr>
            <w:r>
              <w:rPr>
                <w:rFonts w:ascii="Times New Roman" w:hAnsi="Times New Roman"/>
              </w:rPr>
              <w:t>分值</w:t>
            </w:r>
          </w:p>
        </w:tc>
      </w:tr>
      <w:tr w:rsidR="009F7778" w:rsidTr="00051001">
        <w:trPr>
          <w:trHeight w:val="42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w:t>
            </w:r>
            <w:r>
              <w:rPr>
                <w:rFonts w:ascii="Times New Roman" w:hAnsi="Times New Roman"/>
              </w:rPr>
              <w:t>、办公场所内无明显积尘、污迹、无纸屑</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45"/>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2</w:t>
            </w:r>
            <w:r>
              <w:rPr>
                <w:rFonts w:ascii="Times New Roman" w:hAnsi="Times New Roman"/>
              </w:rPr>
              <w:t>、消防栓、电表箱表面无积尘、杂物，消防设施表面无积尘</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4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3</w:t>
            </w:r>
            <w:r>
              <w:rPr>
                <w:rFonts w:ascii="Times New Roman" w:hAnsi="Times New Roman"/>
              </w:rPr>
              <w:t>、楼道内无占用公共区域部位、堆放物品现象</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3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4</w:t>
            </w:r>
            <w:r>
              <w:rPr>
                <w:rFonts w:ascii="Times New Roman" w:hAnsi="Times New Roman"/>
              </w:rPr>
              <w:t>、卫生间每天打扫清理，无异味</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4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5</w:t>
            </w:r>
            <w:r>
              <w:rPr>
                <w:rFonts w:ascii="Times New Roman" w:hAnsi="Times New Roman"/>
              </w:rPr>
              <w:t>、楼内干垃圾、湿垃圾一日一清</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4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6</w:t>
            </w:r>
            <w:r>
              <w:rPr>
                <w:rFonts w:ascii="Times New Roman" w:hAnsi="Times New Roman"/>
              </w:rPr>
              <w:t>、遇到雨天潮湿天气，及时擦拭地面，放置警示标识</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5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7</w:t>
            </w:r>
            <w:r>
              <w:rPr>
                <w:rFonts w:ascii="Times New Roman" w:hAnsi="Times New Roman"/>
              </w:rPr>
              <w:t>、公共场所标识标牌干净整洁</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8</w:t>
            </w:r>
            <w:r>
              <w:rPr>
                <w:rFonts w:ascii="Times New Roman" w:hAnsi="Times New Roman"/>
              </w:rPr>
              <w:t>、公共场所无散落垃圾、无积水、无明显污迹</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5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9</w:t>
            </w:r>
            <w:r>
              <w:rPr>
                <w:rFonts w:ascii="Times New Roman" w:hAnsi="Times New Roman"/>
              </w:rPr>
              <w:t>、外围果皮箱、垃圾桶摆放位置统一，及时清理桶内垃圾</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5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10</w:t>
            </w:r>
            <w:r>
              <w:rPr>
                <w:rFonts w:ascii="Times New Roman" w:hAnsi="Times New Roman"/>
              </w:rPr>
              <w:t>、各类车辆停放整齐</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40"/>
          <w:jc w:val="center"/>
        </w:trPr>
        <w:tc>
          <w:tcPr>
            <w:tcW w:w="785" w:type="dxa"/>
            <w:vMerge w:val="restart"/>
            <w:vAlign w:val="center"/>
          </w:tcPr>
          <w:p w:rsidR="009F7778" w:rsidRDefault="009F7778" w:rsidP="00051001">
            <w:pPr>
              <w:jc w:val="center"/>
              <w:rPr>
                <w:rFonts w:ascii="Times New Roman" w:hAnsi="Times New Roman"/>
              </w:rPr>
            </w:pPr>
            <w:r>
              <w:rPr>
                <w:rFonts w:ascii="Times New Roman" w:hAnsi="Times New Roman"/>
              </w:rPr>
              <w:t>绿</w:t>
            </w:r>
          </w:p>
          <w:p w:rsidR="009F7778" w:rsidRDefault="009F7778" w:rsidP="00051001">
            <w:pPr>
              <w:jc w:val="center"/>
              <w:rPr>
                <w:rFonts w:ascii="Times New Roman" w:hAnsi="Times New Roman"/>
              </w:rPr>
            </w:pPr>
            <w:r>
              <w:rPr>
                <w:rFonts w:ascii="Times New Roman" w:hAnsi="Times New Roman"/>
              </w:rPr>
              <w:t>化</w:t>
            </w:r>
          </w:p>
          <w:p w:rsidR="009F7778" w:rsidRDefault="009F7778" w:rsidP="00051001">
            <w:pPr>
              <w:jc w:val="center"/>
              <w:rPr>
                <w:rFonts w:ascii="Times New Roman" w:hAnsi="Times New Roman"/>
              </w:rPr>
            </w:pPr>
            <w:r>
              <w:rPr>
                <w:rFonts w:ascii="Times New Roman" w:hAnsi="Times New Roman"/>
              </w:rPr>
              <w:t>考</w:t>
            </w:r>
          </w:p>
          <w:p w:rsidR="009F7778" w:rsidRDefault="009F7778" w:rsidP="00051001">
            <w:pPr>
              <w:jc w:val="center"/>
              <w:rPr>
                <w:rFonts w:ascii="Times New Roman" w:hAnsi="Times New Roman"/>
              </w:rPr>
            </w:pPr>
            <w:r>
              <w:rPr>
                <w:rFonts w:ascii="Times New Roman" w:hAnsi="Times New Roman"/>
              </w:rPr>
              <w:t>核</w:t>
            </w:r>
          </w:p>
          <w:p w:rsidR="009F7778" w:rsidRDefault="009F7778" w:rsidP="00051001">
            <w:pPr>
              <w:jc w:val="center"/>
              <w:rPr>
                <w:rFonts w:ascii="Times New Roman" w:hAnsi="Times New Roman"/>
              </w:rPr>
            </w:pPr>
            <w:r>
              <w:rPr>
                <w:rFonts w:ascii="Times New Roman" w:hAnsi="Times New Roman"/>
              </w:rPr>
              <w:t>标</w:t>
            </w:r>
          </w:p>
          <w:p w:rsidR="009F7778" w:rsidRDefault="009F7778" w:rsidP="00051001">
            <w:pPr>
              <w:jc w:val="center"/>
              <w:rPr>
                <w:rFonts w:ascii="Times New Roman" w:hAnsi="Times New Roman"/>
              </w:rPr>
            </w:pPr>
            <w:r>
              <w:rPr>
                <w:rFonts w:ascii="Times New Roman" w:hAnsi="Times New Roman"/>
              </w:rPr>
              <w:t>准</w:t>
            </w:r>
          </w:p>
        </w:tc>
        <w:tc>
          <w:tcPr>
            <w:tcW w:w="5431" w:type="dxa"/>
            <w:vAlign w:val="center"/>
          </w:tcPr>
          <w:p w:rsidR="009F7778" w:rsidRDefault="009F7778" w:rsidP="00051001">
            <w:pPr>
              <w:rPr>
                <w:rFonts w:ascii="Times New Roman" w:hAnsi="Times New Roman"/>
              </w:rPr>
            </w:pPr>
            <w:r>
              <w:rPr>
                <w:rFonts w:ascii="Times New Roman" w:hAnsi="Times New Roman"/>
              </w:rPr>
              <w:t>11</w:t>
            </w:r>
            <w:r>
              <w:rPr>
                <w:rFonts w:ascii="Times New Roman" w:hAnsi="Times New Roman"/>
              </w:rPr>
              <w:t>、绿化带内无有色垃圾，无瓜果皮、纸屑等杂物</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12</w:t>
            </w:r>
            <w:r>
              <w:rPr>
                <w:rFonts w:ascii="Times New Roman" w:hAnsi="Times New Roman"/>
              </w:rPr>
              <w:t>、草坪修剪整洁、绿篱养护到位，无虫害现象</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13</w:t>
            </w:r>
            <w:r>
              <w:rPr>
                <w:rFonts w:ascii="Times New Roman" w:hAnsi="Times New Roman"/>
              </w:rPr>
              <w:t>、草坪内标识牌干净整洁、无积尘</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14</w:t>
            </w:r>
            <w:r>
              <w:rPr>
                <w:rFonts w:ascii="Times New Roman" w:hAnsi="Times New Roman"/>
              </w:rPr>
              <w:t>、绿化带内无枯死枝</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50"/>
          <w:jc w:val="center"/>
        </w:trPr>
        <w:tc>
          <w:tcPr>
            <w:tcW w:w="785" w:type="dxa"/>
            <w:vMerge w:val="restart"/>
            <w:vAlign w:val="center"/>
          </w:tcPr>
          <w:p w:rsidR="009F7778" w:rsidRDefault="009F7778" w:rsidP="00051001">
            <w:pPr>
              <w:jc w:val="center"/>
              <w:rPr>
                <w:rFonts w:ascii="Times New Roman" w:hAnsi="Times New Roman"/>
              </w:rPr>
            </w:pPr>
            <w:r>
              <w:rPr>
                <w:rFonts w:ascii="Times New Roman" w:hAnsi="Times New Roman"/>
              </w:rPr>
              <w:t>安</w:t>
            </w:r>
          </w:p>
          <w:p w:rsidR="009F7778" w:rsidRDefault="009F7778" w:rsidP="00051001">
            <w:pPr>
              <w:jc w:val="center"/>
              <w:rPr>
                <w:rFonts w:ascii="Times New Roman" w:hAnsi="Times New Roman"/>
              </w:rPr>
            </w:pPr>
            <w:r>
              <w:rPr>
                <w:rFonts w:ascii="Times New Roman" w:hAnsi="Times New Roman"/>
              </w:rPr>
              <w:t>保</w:t>
            </w:r>
          </w:p>
          <w:p w:rsidR="009F7778" w:rsidRDefault="009F7778" w:rsidP="00051001">
            <w:pPr>
              <w:jc w:val="center"/>
              <w:rPr>
                <w:rFonts w:ascii="Times New Roman" w:hAnsi="Times New Roman"/>
              </w:rPr>
            </w:pPr>
            <w:r>
              <w:rPr>
                <w:rFonts w:ascii="Times New Roman" w:hAnsi="Times New Roman"/>
              </w:rPr>
              <w:t>工</w:t>
            </w:r>
          </w:p>
          <w:p w:rsidR="009F7778" w:rsidRDefault="009F7778" w:rsidP="00051001">
            <w:pPr>
              <w:jc w:val="center"/>
              <w:rPr>
                <w:rFonts w:ascii="Times New Roman" w:hAnsi="Times New Roman"/>
              </w:rPr>
            </w:pPr>
            <w:r>
              <w:rPr>
                <w:rFonts w:ascii="Times New Roman" w:hAnsi="Times New Roman"/>
              </w:rPr>
              <w:t>作</w:t>
            </w:r>
          </w:p>
          <w:p w:rsidR="009F7778" w:rsidRDefault="009F7778" w:rsidP="00051001">
            <w:pPr>
              <w:jc w:val="center"/>
              <w:rPr>
                <w:rFonts w:ascii="Times New Roman" w:hAnsi="Times New Roman"/>
              </w:rPr>
            </w:pPr>
            <w:r>
              <w:rPr>
                <w:rFonts w:ascii="Times New Roman" w:hAnsi="Times New Roman"/>
              </w:rPr>
              <w:t>考</w:t>
            </w:r>
          </w:p>
          <w:p w:rsidR="009F7778" w:rsidRDefault="009F7778" w:rsidP="00051001">
            <w:pPr>
              <w:jc w:val="center"/>
              <w:rPr>
                <w:rFonts w:ascii="Times New Roman" w:hAnsi="Times New Roman"/>
              </w:rPr>
            </w:pPr>
            <w:r>
              <w:rPr>
                <w:rFonts w:ascii="Times New Roman" w:hAnsi="Times New Roman"/>
              </w:rPr>
              <w:t>核</w:t>
            </w:r>
          </w:p>
          <w:p w:rsidR="009F7778" w:rsidRDefault="009F7778" w:rsidP="00051001">
            <w:pPr>
              <w:jc w:val="center"/>
              <w:rPr>
                <w:rFonts w:ascii="Times New Roman" w:hAnsi="Times New Roman"/>
              </w:rPr>
            </w:pPr>
            <w:r>
              <w:rPr>
                <w:rFonts w:ascii="Times New Roman" w:hAnsi="Times New Roman"/>
              </w:rPr>
              <w:t>标</w:t>
            </w:r>
          </w:p>
          <w:p w:rsidR="009F7778" w:rsidRDefault="009F7778" w:rsidP="00051001">
            <w:pPr>
              <w:jc w:val="center"/>
              <w:rPr>
                <w:rFonts w:ascii="Times New Roman" w:hAnsi="Times New Roman"/>
              </w:rPr>
            </w:pPr>
            <w:r>
              <w:rPr>
                <w:rFonts w:ascii="Times New Roman" w:hAnsi="Times New Roman"/>
              </w:rPr>
              <w:t>准</w:t>
            </w:r>
          </w:p>
        </w:tc>
        <w:tc>
          <w:tcPr>
            <w:tcW w:w="5431" w:type="dxa"/>
            <w:vAlign w:val="center"/>
          </w:tcPr>
          <w:p w:rsidR="009F7778" w:rsidRDefault="009F7778" w:rsidP="00051001">
            <w:pPr>
              <w:rPr>
                <w:rFonts w:ascii="Times New Roman" w:hAnsi="Times New Roman"/>
              </w:rPr>
            </w:pPr>
            <w:r>
              <w:rPr>
                <w:rFonts w:ascii="Times New Roman" w:hAnsi="Times New Roman"/>
              </w:rPr>
              <w:t>15</w:t>
            </w:r>
            <w:r>
              <w:rPr>
                <w:rFonts w:ascii="Times New Roman" w:hAnsi="Times New Roman"/>
              </w:rPr>
              <w:t>、安保室</w:t>
            </w:r>
            <w:r>
              <w:rPr>
                <w:rFonts w:ascii="Times New Roman" w:hAnsi="Times New Roman"/>
              </w:rPr>
              <w:t>24</w:t>
            </w:r>
            <w:r>
              <w:rPr>
                <w:rFonts w:ascii="Times New Roman" w:hAnsi="Times New Roman"/>
              </w:rPr>
              <w:t>小时有人值守，遇到情况及时查看处理</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16</w:t>
            </w:r>
            <w:r>
              <w:rPr>
                <w:rFonts w:ascii="Times New Roman" w:hAnsi="Times New Roman"/>
              </w:rPr>
              <w:t>、认真执行岗位职责，无态度恶劣、拒绝服务情况</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17</w:t>
            </w:r>
            <w:r>
              <w:rPr>
                <w:rFonts w:ascii="Times New Roman" w:hAnsi="Times New Roman"/>
              </w:rPr>
              <w:t>、安保人员着装规范，安保室保持干净整洁</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6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18</w:t>
            </w:r>
            <w:r>
              <w:rPr>
                <w:rFonts w:ascii="Times New Roman" w:hAnsi="Times New Roman"/>
              </w:rPr>
              <w:t>、当值期间不抽烟不喝酒，不做与安保工作无关的事情</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8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19</w:t>
            </w:r>
            <w:r>
              <w:rPr>
                <w:rFonts w:ascii="Times New Roman" w:hAnsi="Times New Roman"/>
              </w:rPr>
              <w:t>、交接班、外来车辆人员进出登记表等工作台帐完整</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r w:rsidR="009F7778" w:rsidTr="00051001">
        <w:trPr>
          <w:trHeight w:val="470"/>
          <w:jc w:val="center"/>
        </w:trPr>
        <w:tc>
          <w:tcPr>
            <w:tcW w:w="785" w:type="dxa"/>
            <w:vMerge/>
            <w:vAlign w:val="center"/>
          </w:tcPr>
          <w:p w:rsidR="009F7778" w:rsidRDefault="009F7778" w:rsidP="00051001">
            <w:pPr>
              <w:jc w:val="center"/>
              <w:rPr>
                <w:rFonts w:ascii="Times New Roman" w:hAnsi="Times New Roman"/>
              </w:rPr>
            </w:pPr>
          </w:p>
        </w:tc>
        <w:tc>
          <w:tcPr>
            <w:tcW w:w="5431" w:type="dxa"/>
            <w:vAlign w:val="center"/>
          </w:tcPr>
          <w:p w:rsidR="009F7778" w:rsidRDefault="009F7778" w:rsidP="00051001">
            <w:pPr>
              <w:rPr>
                <w:rFonts w:ascii="Times New Roman" w:hAnsi="Times New Roman"/>
              </w:rPr>
            </w:pPr>
            <w:r>
              <w:rPr>
                <w:rFonts w:ascii="Times New Roman" w:hAnsi="Times New Roman"/>
              </w:rPr>
              <w:t>20</w:t>
            </w:r>
            <w:r>
              <w:rPr>
                <w:rFonts w:ascii="Times New Roman" w:hAnsi="Times New Roman"/>
              </w:rPr>
              <w:t>、无外来推销人员进入工作场所情况</w:t>
            </w:r>
          </w:p>
        </w:tc>
        <w:tc>
          <w:tcPr>
            <w:tcW w:w="908" w:type="dxa"/>
            <w:vAlign w:val="center"/>
          </w:tcPr>
          <w:p w:rsidR="009F7778" w:rsidRDefault="009F7778" w:rsidP="00051001">
            <w:pPr>
              <w:jc w:val="center"/>
              <w:rPr>
                <w:rFonts w:ascii="Times New Roman" w:hAnsi="Times New Roman"/>
              </w:rPr>
            </w:pPr>
            <w:r>
              <w:rPr>
                <w:rFonts w:ascii="Times New Roman" w:hAnsi="Times New Roman"/>
              </w:rPr>
              <w:t>5</w:t>
            </w:r>
          </w:p>
        </w:tc>
      </w:tr>
    </w:tbl>
    <w:p w:rsidR="009F7778" w:rsidRDefault="009F7778" w:rsidP="009F7778">
      <w:pPr>
        <w:tabs>
          <w:tab w:val="left" w:pos="7200"/>
        </w:tabs>
        <w:adjustRightInd w:val="0"/>
        <w:snapToGrid w:val="0"/>
        <w:spacing w:line="300" w:lineRule="auto"/>
        <w:ind w:firstLineChars="200" w:firstLine="440"/>
        <w:rPr>
          <w:rFonts w:ascii="Times New Roman" w:hAnsi="Times New Roman"/>
          <w:bCs/>
          <w:sz w:val="22"/>
        </w:rPr>
      </w:pPr>
    </w:p>
    <w:p w:rsidR="009F7778" w:rsidRDefault="009F7778" w:rsidP="009F7778">
      <w:pPr>
        <w:adjustRightInd w:val="0"/>
        <w:snapToGrid w:val="0"/>
        <w:spacing w:line="300" w:lineRule="auto"/>
        <w:jc w:val="center"/>
        <w:outlineLvl w:val="1"/>
        <w:rPr>
          <w:rFonts w:ascii="Times New Roman" w:eastAsia="黑体" w:hAnsi="Times New Roman"/>
          <w:sz w:val="30"/>
          <w:szCs w:val="30"/>
        </w:rPr>
      </w:pPr>
      <w:bookmarkStart w:id="31" w:name="_Toc460922295"/>
      <w:bookmarkStart w:id="32" w:name="_Toc464465687"/>
      <w:bookmarkStart w:id="33" w:name="_Toc142901933"/>
      <w:r>
        <w:rPr>
          <w:rFonts w:ascii="Times New Roman" w:eastAsia="黑体" w:hAnsi="Times New Roman"/>
          <w:sz w:val="30"/>
          <w:szCs w:val="30"/>
        </w:rPr>
        <w:t>四、</w:t>
      </w:r>
      <w:bookmarkEnd w:id="31"/>
      <w:bookmarkEnd w:id="32"/>
      <w:r>
        <w:rPr>
          <w:rFonts w:ascii="Times New Roman" w:eastAsia="黑体" w:hAnsi="Times New Roman"/>
          <w:sz w:val="30"/>
          <w:szCs w:val="30"/>
        </w:rPr>
        <w:t>投标报价须知</w:t>
      </w:r>
      <w:bookmarkEnd w:id="33"/>
    </w:p>
    <w:p w:rsidR="009F7778" w:rsidRDefault="009F7778" w:rsidP="009F7778">
      <w:pPr>
        <w:adjustRightInd w:val="0"/>
        <w:snapToGrid w:val="0"/>
        <w:spacing w:line="300" w:lineRule="auto"/>
        <w:ind w:firstLineChars="200" w:firstLine="442"/>
        <w:outlineLvl w:val="2"/>
        <w:rPr>
          <w:rFonts w:ascii="Times New Roman" w:hAnsi="Times New Roman"/>
          <w:b/>
          <w:bCs/>
          <w:sz w:val="22"/>
        </w:rPr>
      </w:pPr>
      <w:bookmarkStart w:id="34" w:name="_Toc142901934"/>
      <w:r>
        <w:rPr>
          <w:rFonts w:ascii="Times New Roman" w:hAnsi="Times New Roman"/>
          <w:b/>
          <w:bCs/>
          <w:sz w:val="22"/>
        </w:rPr>
        <w:t xml:space="preserve">12 </w:t>
      </w:r>
      <w:r>
        <w:rPr>
          <w:rFonts w:ascii="Times New Roman" w:hAnsi="Times New Roman"/>
          <w:b/>
          <w:bCs/>
          <w:sz w:val="22"/>
        </w:rPr>
        <w:t>投标报价依据</w:t>
      </w:r>
      <w:bookmarkEnd w:id="34"/>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9F7778" w:rsidRDefault="009F7778" w:rsidP="009F7778">
      <w:pPr>
        <w:adjustRightInd w:val="0"/>
        <w:snapToGrid w:val="0"/>
        <w:spacing w:line="300" w:lineRule="auto"/>
        <w:ind w:firstLineChars="200" w:firstLine="442"/>
        <w:jc w:val="left"/>
        <w:outlineLvl w:val="2"/>
        <w:rPr>
          <w:rFonts w:ascii="Times New Roman" w:hAnsi="Times New Roman"/>
          <w:b/>
          <w:color w:val="000000"/>
          <w:sz w:val="22"/>
        </w:rPr>
      </w:pPr>
      <w:bookmarkStart w:id="35" w:name="_Toc142901935"/>
      <w:r>
        <w:rPr>
          <w:rFonts w:ascii="Times New Roman" w:hAnsi="Times New Roman"/>
          <w:b/>
          <w:color w:val="000000"/>
          <w:sz w:val="22"/>
        </w:rPr>
        <w:t>13</w:t>
      </w:r>
      <w:r>
        <w:rPr>
          <w:rFonts w:ascii="Times New Roman" w:hAnsi="Times New Roman"/>
          <w:b/>
          <w:color w:val="000000"/>
          <w:sz w:val="22"/>
        </w:rPr>
        <w:t>投标报价内容</w:t>
      </w:r>
      <w:bookmarkEnd w:id="35"/>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依据本项目的招标范围和内容，中标人提供全天候安保服务，并实施保洁服务、零星维修、安保服务、绿化养护等。其投标报价应包括以下费用：人</w:t>
      </w:r>
      <w:r>
        <w:rPr>
          <w:rFonts w:ascii="Times New Roman" w:hAnsi="Times New Roman"/>
          <w:sz w:val="22"/>
        </w:rPr>
        <w:t>员服务费</w:t>
      </w:r>
      <w:r>
        <w:rPr>
          <w:rFonts w:ascii="Times New Roman" w:hAnsi="Times New Roman"/>
          <w:sz w:val="22"/>
        </w:rPr>
        <w:lastRenderedPageBreak/>
        <w:t>（工资、工作午餐费、服装费、福利费、社会保险费、公积金）、</w:t>
      </w:r>
      <w:r>
        <w:rPr>
          <w:rFonts w:ascii="Times New Roman" w:hAnsi="Times New Roman" w:hint="eastAsia"/>
          <w:sz w:val="22"/>
        </w:rPr>
        <w:t>绿化费、</w:t>
      </w:r>
      <w:r>
        <w:rPr>
          <w:rFonts w:ascii="Times New Roman" w:hAnsi="Times New Roman"/>
          <w:sz w:val="22"/>
        </w:rPr>
        <w:t>管理费、利润、税金和其他</w:t>
      </w:r>
      <w:r>
        <w:rPr>
          <w:rFonts w:ascii="Times New Roman" w:hAnsi="Times New Roman"/>
          <w:color w:val="000000"/>
          <w:sz w:val="22"/>
        </w:rPr>
        <w:t>等。</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9F7778" w:rsidRDefault="009F7778" w:rsidP="009F7778">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9F7778" w:rsidRDefault="009F7778" w:rsidP="009F7778">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rsidR="009F7778" w:rsidRDefault="009F7778" w:rsidP="009F7778">
      <w:pPr>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投标报价包括直接人工费、其他、管理费和税费、利润等五项。各项费用的报价及说明如下表：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9F7778" w:rsidTr="00051001">
        <w:trPr>
          <w:trHeight w:val="567"/>
          <w:jc w:val="center"/>
        </w:trPr>
        <w:tc>
          <w:tcPr>
            <w:tcW w:w="798" w:type="dxa"/>
            <w:vAlign w:val="center"/>
          </w:tcPr>
          <w:p w:rsidR="009F7778" w:rsidRDefault="009F7778" w:rsidP="00051001">
            <w:pPr>
              <w:rPr>
                <w:rFonts w:ascii="Times New Roman" w:hAnsi="Times New Roman"/>
              </w:rPr>
            </w:pPr>
            <w:r>
              <w:rPr>
                <w:rFonts w:ascii="Times New Roman" w:hAnsi="Times New Roman"/>
              </w:rPr>
              <w:t>序号</w:t>
            </w:r>
          </w:p>
        </w:tc>
        <w:tc>
          <w:tcPr>
            <w:tcW w:w="2126" w:type="dxa"/>
            <w:gridSpan w:val="2"/>
            <w:vAlign w:val="center"/>
          </w:tcPr>
          <w:p w:rsidR="009F7778" w:rsidRDefault="009F7778" w:rsidP="00051001">
            <w:pPr>
              <w:rPr>
                <w:rFonts w:ascii="Times New Roman" w:hAnsi="Times New Roman"/>
              </w:rPr>
            </w:pPr>
            <w:r>
              <w:rPr>
                <w:rFonts w:ascii="Times New Roman" w:hAnsi="Times New Roman"/>
              </w:rPr>
              <w:t>项目</w:t>
            </w:r>
          </w:p>
        </w:tc>
        <w:tc>
          <w:tcPr>
            <w:tcW w:w="4678" w:type="dxa"/>
            <w:vAlign w:val="center"/>
          </w:tcPr>
          <w:p w:rsidR="009F7778" w:rsidRDefault="009F7778" w:rsidP="00051001">
            <w:pPr>
              <w:rPr>
                <w:rFonts w:ascii="Times New Roman" w:hAnsi="Times New Roman"/>
              </w:rPr>
            </w:pPr>
            <w:r>
              <w:rPr>
                <w:rFonts w:ascii="Times New Roman" w:hAnsi="Times New Roman"/>
              </w:rPr>
              <w:t>要求</w:t>
            </w:r>
          </w:p>
        </w:tc>
        <w:tc>
          <w:tcPr>
            <w:tcW w:w="1417" w:type="dxa"/>
            <w:vAlign w:val="center"/>
          </w:tcPr>
          <w:p w:rsidR="009F7778" w:rsidRDefault="009F7778" w:rsidP="00051001">
            <w:pPr>
              <w:rPr>
                <w:rFonts w:ascii="Times New Roman" w:hAnsi="Times New Roman"/>
              </w:rPr>
            </w:pPr>
            <w:r>
              <w:rPr>
                <w:rFonts w:ascii="Times New Roman" w:hAnsi="Times New Roman"/>
              </w:rPr>
              <w:t>分项报价</w:t>
            </w:r>
          </w:p>
        </w:tc>
      </w:tr>
      <w:tr w:rsidR="009F7778" w:rsidTr="00051001">
        <w:trPr>
          <w:trHeight w:val="567"/>
          <w:jc w:val="center"/>
        </w:trPr>
        <w:tc>
          <w:tcPr>
            <w:tcW w:w="798" w:type="dxa"/>
            <w:vMerge w:val="restart"/>
            <w:vAlign w:val="center"/>
          </w:tcPr>
          <w:p w:rsidR="009F7778" w:rsidRDefault="009F7778" w:rsidP="00051001">
            <w:pPr>
              <w:rPr>
                <w:rFonts w:ascii="Times New Roman" w:hAnsi="Times New Roman"/>
              </w:rPr>
            </w:pPr>
            <w:r>
              <w:rPr>
                <w:rFonts w:ascii="Times New Roman" w:hAnsi="Times New Roman"/>
              </w:rPr>
              <w:t>1</w:t>
            </w:r>
          </w:p>
        </w:tc>
        <w:tc>
          <w:tcPr>
            <w:tcW w:w="886" w:type="dxa"/>
            <w:vMerge w:val="restart"/>
            <w:vAlign w:val="center"/>
          </w:tcPr>
          <w:p w:rsidR="009F7778" w:rsidRDefault="009F7778" w:rsidP="00051001">
            <w:pPr>
              <w:rPr>
                <w:rFonts w:ascii="Times New Roman" w:hAnsi="Times New Roman"/>
              </w:rPr>
            </w:pPr>
            <w:r>
              <w:rPr>
                <w:rFonts w:ascii="Times New Roman" w:hAnsi="Times New Roman"/>
              </w:rPr>
              <w:t>直接</w:t>
            </w:r>
          </w:p>
          <w:p w:rsidR="009F7778" w:rsidRDefault="009F7778" w:rsidP="00051001">
            <w:pPr>
              <w:rPr>
                <w:rFonts w:ascii="Times New Roman" w:hAnsi="Times New Roman"/>
              </w:rPr>
            </w:pPr>
            <w:r>
              <w:rPr>
                <w:rFonts w:ascii="Times New Roman" w:hAnsi="Times New Roman"/>
              </w:rPr>
              <w:t>人工费</w:t>
            </w:r>
          </w:p>
        </w:tc>
        <w:tc>
          <w:tcPr>
            <w:tcW w:w="1240" w:type="dxa"/>
            <w:vAlign w:val="center"/>
          </w:tcPr>
          <w:p w:rsidR="009F7778" w:rsidRDefault="009F7778" w:rsidP="00051001">
            <w:pPr>
              <w:rPr>
                <w:rFonts w:ascii="Times New Roman" w:hAnsi="Times New Roman"/>
              </w:rPr>
            </w:pPr>
            <w:r>
              <w:rPr>
                <w:rFonts w:ascii="Times New Roman" w:hAnsi="Times New Roman"/>
              </w:rPr>
              <w:t>基本工资</w:t>
            </w:r>
          </w:p>
        </w:tc>
        <w:tc>
          <w:tcPr>
            <w:tcW w:w="4678" w:type="dxa"/>
            <w:vAlign w:val="center"/>
          </w:tcPr>
          <w:p w:rsidR="009F7778" w:rsidRDefault="009F7778" w:rsidP="00051001">
            <w:pPr>
              <w:rPr>
                <w:rFonts w:ascii="Times New Roman" w:hAnsi="Times New Roman"/>
              </w:rPr>
            </w:pPr>
            <w:r>
              <w:rPr>
                <w:rFonts w:ascii="Times New Roman" w:hAnsi="Times New Roman"/>
              </w:rPr>
              <w:t>基本工资即根据劳动合同约定或国家及企业规章制度规定的工资标准计算的工资。</w:t>
            </w:r>
          </w:p>
          <w:p w:rsidR="009F7778" w:rsidRDefault="009F7778" w:rsidP="00051001">
            <w:pPr>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rsidR="009F7778" w:rsidRDefault="009F7778" w:rsidP="00051001">
            <w:pPr>
              <w:rPr>
                <w:rFonts w:ascii="Times New Roman" w:hAnsi="Times New Roman"/>
              </w:rPr>
            </w:pPr>
          </w:p>
        </w:tc>
      </w:tr>
      <w:tr w:rsidR="009F7778" w:rsidTr="00051001">
        <w:trPr>
          <w:trHeight w:val="567"/>
          <w:jc w:val="center"/>
        </w:trPr>
        <w:tc>
          <w:tcPr>
            <w:tcW w:w="798" w:type="dxa"/>
            <w:vMerge/>
            <w:vAlign w:val="center"/>
          </w:tcPr>
          <w:p w:rsidR="009F7778" w:rsidRDefault="009F7778" w:rsidP="00051001">
            <w:pPr>
              <w:rPr>
                <w:rFonts w:ascii="Times New Roman" w:hAnsi="Times New Roman"/>
              </w:rPr>
            </w:pPr>
          </w:p>
        </w:tc>
        <w:tc>
          <w:tcPr>
            <w:tcW w:w="886" w:type="dxa"/>
            <w:vMerge/>
            <w:vAlign w:val="center"/>
          </w:tcPr>
          <w:p w:rsidR="009F7778" w:rsidRDefault="009F7778" w:rsidP="00051001">
            <w:pPr>
              <w:rPr>
                <w:rFonts w:ascii="Times New Roman" w:hAnsi="Times New Roman"/>
              </w:rPr>
            </w:pPr>
          </w:p>
        </w:tc>
        <w:tc>
          <w:tcPr>
            <w:tcW w:w="1240" w:type="dxa"/>
            <w:vAlign w:val="center"/>
          </w:tcPr>
          <w:p w:rsidR="009F7778" w:rsidRDefault="009F7778" w:rsidP="00051001">
            <w:pPr>
              <w:rPr>
                <w:rFonts w:ascii="Times New Roman" w:hAnsi="Times New Roman"/>
              </w:rPr>
            </w:pPr>
            <w:r>
              <w:rPr>
                <w:rFonts w:ascii="Times New Roman" w:hAnsi="Times New Roman"/>
              </w:rPr>
              <w:t>社会保险费</w:t>
            </w:r>
          </w:p>
        </w:tc>
        <w:tc>
          <w:tcPr>
            <w:tcW w:w="4678" w:type="dxa"/>
            <w:vAlign w:val="center"/>
          </w:tcPr>
          <w:p w:rsidR="009F7778" w:rsidRDefault="009F7778" w:rsidP="00051001">
            <w:pPr>
              <w:rPr>
                <w:rFonts w:ascii="Times New Roman" w:hAnsi="Times New Roman"/>
              </w:rPr>
            </w:pPr>
            <w:r>
              <w:rPr>
                <w:rFonts w:ascii="Times New Roman" w:hAnsi="Times New Roman"/>
              </w:rPr>
              <w:t>按国家及上海市规定计取。</w:t>
            </w:r>
          </w:p>
        </w:tc>
        <w:tc>
          <w:tcPr>
            <w:tcW w:w="1417" w:type="dxa"/>
            <w:vAlign w:val="center"/>
          </w:tcPr>
          <w:p w:rsidR="009F7778" w:rsidRDefault="009F7778" w:rsidP="00051001">
            <w:pPr>
              <w:rPr>
                <w:rFonts w:ascii="Times New Roman" w:hAnsi="Times New Roman"/>
              </w:rPr>
            </w:pPr>
          </w:p>
        </w:tc>
      </w:tr>
      <w:tr w:rsidR="009F7778" w:rsidTr="00051001">
        <w:trPr>
          <w:trHeight w:val="567"/>
          <w:jc w:val="center"/>
        </w:trPr>
        <w:tc>
          <w:tcPr>
            <w:tcW w:w="798" w:type="dxa"/>
            <w:vMerge/>
            <w:vAlign w:val="center"/>
          </w:tcPr>
          <w:p w:rsidR="009F7778" w:rsidRDefault="009F7778" w:rsidP="00051001">
            <w:pPr>
              <w:rPr>
                <w:rFonts w:ascii="Times New Roman" w:hAnsi="Times New Roman"/>
              </w:rPr>
            </w:pPr>
          </w:p>
        </w:tc>
        <w:tc>
          <w:tcPr>
            <w:tcW w:w="886" w:type="dxa"/>
            <w:vMerge/>
            <w:vAlign w:val="center"/>
          </w:tcPr>
          <w:p w:rsidR="009F7778" w:rsidRDefault="009F7778" w:rsidP="00051001">
            <w:pPr>
              <w:rPr>
                <w:rFonts w:ascii="Times New Roman" w:hAnsi="Times New Roman"/>
              </w:rPr>
            </w:pPr>
          </w:p>
        </w:tc>
        <w:tc>
          <w:tcPr>
            <w:tcW w:w="1240" w:type="dxa"/>
            <w:vAlign w:val="center"/>
          </w:tcPr>
          <w:p w:rsidR="009F7778" w:rsidRDefault="009F7778" w:rsidP="00051001">
            <w:pPr>
              <w:rPr>
                <w:rFonts w:ascii="Times New Roman" w:hAnsi="Times New Roman"/>
              </w:rPr>
            </w:pPr>
            <w:r>
              <w:rPr>
                <w:rFonts w:ascii="Times New Roman" w:hAnsi="Times New Roman"/>
              </w:rPr>
              <w:t>福利费</w:t>
            </w:r>
          </w:p>
        </w:tc>
        <w:tc>
          <w:tcPr>
            <w:tcW w:w="4678" w:type="dxa"/>
            <w:vAlign w:val="center"/>
          </w:tcPr>
          <w:p w:rsidR="009F7778" w:rsidRDefault="009F7778" w:rsidP="00051001">
            <w:pPr>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rsidR="009F7778" w:rsidRDefault="009F7778" w:rsidP="00051001">
            <w:pPr>
              <w:rPr>
                <w:rFonts w:ascii="Times New Roman" w:hAnsi="Times New Roman"/>
              </w:rPr>
            </w:pPr>
          </w:p>
        </w:tc>
      </w:tr>
      <w:tr w:rsidR="009F7778" w:rsidTr="00051001">
        <w:trPr>
          <w:trHeight w:val="567"/>
          <w:jc w:val="center"/>
        </w:trPr>
        <w:tc>
          <w:tcPr>
            <w:tcW w:w="798" w:type="dxa"/>
            <w:vMerge/>
            <w:vAlign w:val="center"/>
          </w:tcPr>
          <w:p w:rsidR="009F7778" w:rsidRDefault="009F7778" w:rsidP="00051001">
            <w:pPr>
              <w:rPr>
                <w:rFonts w:ascii="Times New Roman" w:hAnsi="Times New Roman"/>
              </w:rPr>
            </w:pPr>
          </w:p>
        </w:tc>
        <w:tc>
          <w:tcPr>
            <w:tcW w:w="886" w:type="dxa"/>
            <w:vMerge/>
            <w:vAlign w:val="center"/>
          </w:tcPr>
          <w:p w:rsidR="009F7778" w:rsidRDefault="009F7778" w:rsidP="00051001">
            <w:pPr>
              <w:rPr>
                <w:rFonts w:ascii="Times New Roman" w:hAnsi="Times New Roman"/>
              </w:rPr>
            </w:pPr>
          </w:p>
        </w:tc>
        <w:tc>
          <w:tcPr>
            <w:tcW w:w="1240" w:type="dxa"/>
            <w:vAlign w:val="center"/>
          </w:tcPr>
          <w:p w:rsidR="009F7778" w:rsidRDefault="009F7778" w:rsidP="00051001">
            <w:pPr>
              <w:rPr>
                <w:rFonts w:ascii="Times New Roman" w:hAnsi="Times New Roman"/>
              </w:rPr>
            </w:pPr>
            <w:r>
              <w:rPr>
                <w:rFonts w:ascii="Times New Roman" w:hAnsi="Times New Roman"/>
              </w:rPr>
              <w:t>培训费</w:t>
            </w:r>
          </w:p>
        </w:tc>
        <w:tc>
          <w:tcPr>
            <w:tcW w:w="4678" w:type="dxa"/>
            <w:vAlign w:val="center"/>
          </w:tcPr>
          <w:p w:rsidR="009F7778" w:rsidRDefault="009F7778" w:rsidP="00051001">
            <w:pPr>
              <w:rPr>
                <w:rFonts w:ascii="Times New Roman" w:hAnsi="Times New Roman"/>
              </w:rPr>
            </w:pPr>
            <w:r>
              <w:rPr>
                <w:rFonts w:ascii="Times New Roman" w:hAnsi="Times New Roman"/>
              </w:rPr>
              <w:t>员工的日常培训费</w:t>
            </w:r>
          </w:p>
        </w:tc>
        <w:tc>
          <w:tcPr>
            <w:tcW w:w="1417" w:type="dxa"/>
            <w:vAlign w:val="center"/>
          </w:tcPr>
          <w:p w:rsidR="009F7778" w:rsidRDefault="009F7778" w:rsidP="00051001">
            <w:pPr>
              <w:rPr>
                <w:rFonts w:ascii="Times New Roman" w:hAnsi="Times New Roman"/>
              </w:rPr>
            </w:pPr>
          </w:p>
        </w:tc>
      </w:tr>
      <w:tr w:rsidR="009F7778" w:rsidTr="00051001">
        <w:trPr>
          <w:trHeight w:val="567"/>
          <w:jc w:val="center"/>
        </w:trPr>
        <w:tc>
          <w:tcPr>
            <w:tcW w:w="798" w:type="dxa"/>
          </w:tcPr>
          <w:p w:rsidR="009F7778" w:rsidRDefault="009F7778" w:rsidP="00051001">
            <w:pPr>
              <w:rPr>
                <w:rFonts w:ascii="Times New Roman" w:hAnsi="Times New Roman"/>
              </w:rPr>
            </w:pPr>
            <w:r>
              <w:rPr>
                <w:rFonts w:ascii="Times New Roman" w:hAnsi="Times New Roman"/>
              </w:rPr>
              <w:t>2</w:t>
            </w:r>
          </w:p>
        </w:tc>
        <w:tc>
          <w:tcPr>
            <w:tcW w:w="2126" w:type="dxa"/>
            <w:gridSpan w:val="2"/>
          </w:tcPr>
          <w:p w:rsidR="009F7778" w:rsidRDefault="009F7778" w:rsidP="00051001">
            <w:pPr>
              <w:rPr>
                <w:rFonts w:ascii="Times New Roman" w:hAnsi="Times New Roman"/>
              </w:rPr>
            </w:pPr>
            <w:r>
              <w:rPr>
                <w:rFonts w:ascii="Times New Roman" w:hAnsi="Times New Roman"/>
              </w:rPr>
              <w:t>管理费</w:t>
            </w:r>
          </w:p>
        </w:tc>
        <w:tc>
          <w:tcPr>
            <w:tcW w:w="4678" w:type="dxa"/>
          </w:tcPr>
          <w:p w:rsidR="009F7778" w:rsidRDefault="009F7778" w:rsidP="00051001">
            <w:pPr>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rsidR="009F7778" w:rsidRDefault="009F7778" w:rsidP="00051001">
            <w:pPr>
              <w:rPr>
                <w:rFonts w:ascii="Times New Roman" w:hAnsi="Times New Roman"/>
              </w:rPr>
            </w:pPr>
          </w:p>
        </w:tc>
      </w:tr>
      <w:tr w:rsidR="009F7778" w:rsidTr="00051001">
        <w:trPr>
          <w:trHeight w:val="567"/>
          <w:jc w:val="center"/>
        </w:trPr>
        <w:tc>
          <w:tcPr>
            <w:tcW w:w="798" w:type="dxa"/>
          </w:tcPr>
          <w:p w:rsidR="009F7778" w:rsidRDefault="009F7778" w:rsidP="00051001">
            <w:pPr>
              <w:rPr>
                <w:rFonts w:ascii="Times New Roman" w:hAnsi="Times New Roman"/>
              </w:rPr>
            </w:pPr>
            <w:r>
              <w:rPr>
                <w:rFonts w:ascii="Times New Roman" w:hAnsi="Times New Roman"/>
              </w:rPr>
              <w:t>3</w:t>
            </w:r>
          </w:p>
        </w:tc>
        <w:tc>
          <w:tcPr>
            <w:tcW w:w="2126" w:type="dxa"/>
            <w:gridSpan w:val="2"/>
          </w:tcPr>
          <w:p w:rsidR="009F7778" w:rsidRDefault="009F7778" w:rsidP="00051001">
            <w:pPr>
              <w:rPr>
                <w:rFonts w:ascii="Times New Roman" w:hAnsi="Times New Roman"/>
              </w:rPr>
            </w:pPr>
            <w:r>
              <w:rPr>
                <w:rFonts w:ascii="Times New Roman" w:hAnsi="Times New Roman"/>
              </w:rPr>
              <w:t>利润</w:t>
            </w:r>
          </w:p>
        </w:tc>
        <w:tc>
          <w:tcPr>
            <w:tcW w:w="4678" w:type="dxa"/>
          </w:tcPr>
          <w:p w:rsidR="009F7778" w:rsidRDefault="009F7778" w:rsidP="00051001">
            <w:pPr>
              <w:rPr>
                <w:rFonts w:ascii="Times New Roman" w:hAnsi="Times New Roman"/>
              </w:rPr>
            </w:pPr>
            <w:r>
              <w:rPr>
                <w:rFonts w:ascii="Times New Roman" w:hAnsi="Times New Roman"/>
              </w:rPr>
              <w:t>按（</w:t>
            </w:r>
            <w:r>
              <w:rPr>
                <w:rFonts w:ascii="Times New Roman" w:hAnsi="Times New Roman"/>
              </w:rPr>
              <w:t>1+2</w:t>
            </w:r>
            <w:r>
              <w:rPr>
                <w:rFonts w:ascii="Times New Roman" w:hAnsi="Times New Roman"/>
              </w:rPr>
              <w:t>）的</w:t>
            </w:r>
            <w:r>
              <w:rPr>
                <w:rFonts w:ascii="Times New Roman" w:hAnsi="Times New Roman"/>
              </w:rPr>
              <w:t>%</w:t>
            </w:r>
            <w:r>
              <w:rPr>
                <w:rFonts w:ascii="Times New Roman" w:hAnsi="Times New Roman"/>
              </w:rPr>
              <w:t>计取</w:t>
            </w:r>
          </w:p>
        </w:tc>
        <w:tc>
          <w:tcPr>
            <w:tcW w:w="1417" w:type="dxa"/>
          </w:tcPr>
          <w:p w:rsidR="009F7778" w:rsidRDefault="009F7778" w:rsidP="00051001">
            <w:pPr>
              <w:rPr>
                <w:rFonts w:ascii="Times New Roman" w:hAnsi="Times New Roman"/>
              </w:rPr>
            </w:pPr>
          </w:p>
        </w:tc>
      </w:tr>
      <w:tr w:rsidR="009F7778" w:rsidTr="00051001">
        <w:trPr>
          <w:trHeight w:val="567"/>
          <w:jc w:val="center"/>
        </w:trPr>
        <w:tc>
          <w:tcPr>
            <w:tcW w:w="798" w:type="dxa"/>
          </w:tcPr>
          <w:p w:rsidR="009F7778" w:rsidRDefault="009F7778" w:rsidP="00051001">
            <w:pPr>
              <w:rPr>
                <w:rFonts w:ascii="Times New Roman" w:hAnsi="Times New Roman"/>
              </w:rPr>
            </w:pPr>
            <w:r>
              <w:rPr>
                <w:rFonts w:ascii="Times New Roman" w:hAnsi="Times New Roman"/>
              </w:rPr>
              <w:t>4</w:t>
            </w:r>
          </w:p>
        </w:tc>
        <w:tc>
          <w:tcPr>
            <w:tcW w:w="2126" w:type="dxa"/>
            <w:gridSpan w:val="2"/>
          </w:tcPr>
          <w:p w:rsidR="009F7778" w:rsidRDefault="009F7778" w:rsidP="00051001">
            <w:pPr>
              <w:rPr>
                <w:rFonts w:ascii="Times New Roman" w:hAnsi="Times New Roman"/>
              </w:rPr>
            </w:pPr>
            <w:r>
              <w:rPr>
                <w:rFonts w:ascii="Times New Roman" w:hAnsi="Times New Roman"/>
              </w:rPr>
              <w:t>税费</w:t>
            </w:r>
          </w:p>
        </w:tc>
        <w:tc>
          <w:tcPr>
            <w:tcW w:w="4678" w:type="dxa"/>
          </w:tcPr>
          <w:p w:rsidR="009F7778" w:rsidRDefault="009F7778" w:rsidP="00051001">
            <w:pPr>
              <w:rPr>
                <w:rFonts w:ascii="Times New Roman" w:hAnsi="Times New Roman"/>
              </w:rPr>
            </w:pPr>
            <w:r>
              <w:rPr>
                <w:rFonts w:ascii="Times New Roman" w:hAnsi="Times New Roman"/>
              </w:rPr>
              <w:t>税费按国家及上海市规定缴纳</w:t>
            </w:r>
          </w:p>
        </w:tc>
        <w:tc>
          <w:tcPr>
            <w:tcW w:w="1417" w:type="dxa"/>
          </w:tcPr>
          <w:p w:rsidR="009F7778" w:rsidRDefault="009F7778" w:rsidP="00051001">
            <w:pPr>
              <w:rPr>
                <w:rFonts w:ascii="Times New Roman" w:hAnsi="Times New Roman"/>
              </w:rPr>
            </w:pPr>
          </w:p>
        </w:tc>
      </w:tr>
      <w:tr w:rsidR="009F7778" w:rsidTr="00051001">
        <w:trPr>
          <w:trHeight w:val="567"/>
          <w:jc w:val="center"/>
        </w:trPr>
        <w:tc>
          <w:tcPr>
            <w:tcW w:w="9019" w:type="dxa"/>
            <w:gridSpan w:val="5"/>
            <w:vAlign w:val="center"/>
          </w:tcPr>
          <w:p w:rsidR="009F7778" w:rsidRDefault="009F7778" w:rsidP="00051001">
            <w:pPr>
              <w:rPr>
                <w:rFonts w:ascii="Times New Roman" w:hAnsi="Times New Roman"/>
              </w:rPr>
            </w:pPr>
            <w:r>
              <w:rPr>
                <w:rFonts w:ascii="Times New Roman" w:hAnsi="Times New Roman"/>
              </w:rPr>
              <w:t>投标总价</w:t>
            </w:r>
            <w:r>
              <w:rPr>
                <w:rFonts w:ascii="Times New Roman" w:hAnsi="Times New Roman" w:hint="eastAsia"/>
              </w:rPr>
              <w:t>：</w:t>
            </w:r>
          </w:p>
        </w:tc>
      </w:tr>
    </w:tbl>
    <w:p w:rsidR="009F7778" w:rsidRDefault="009F7778" w:rsidP="009F7778">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备注：投标人应按照服务项目的特点和性质，分项说明并计算出本项目范围内各人员（管理岗位、维修、保洁、保安</w:t>
      </w:r>
      <w:r>
        <w:rPr>
          <w:rFonts w:ascii="Times New Roman" w:hAnsi="Times New Roman" w:hint="eastAsia"/>
          <w:bCs/>
          <w:sz w:val="22"/>
        </w:rPr>
        <w:t>、绿化</w:t>
      </w:r>
      <w:r>
        <w:rPr>
          <w:rFonts w:ascii="Times New Roman" w:hAnsi="Times New Roman"/>
          <w:bCs/>
          <w:sz w:val="22"/>
        </w:rPr>
        <w:t>）费用的组成。</w:t>
      </w:r>
    </w:p>
    <w:p w:rsidR="009F7778" w:rsidRDefault="009F7778" w:rsidP="009F7778">
      <w:pPr>
        <w:adjustRightInd w:val="0"/>
        <w:snapToGrid w:val="0"/>
        <w:spacing w:line="300" w:lineRule="auto"/>
        <w:ind w:firstLineChars="200" w:firstLine="442"/>
        <w:jc w:val="left"/>
        <w:outlineLvl w:val="2"/>
        <w:rPr>
          <w:rFonts w:ascii="Times New Roman" w:hAnsi="Times New Roman"/>
          <w:b/>
          <w:color w:val="000000"/>
          <w:sz w:val="22"/>
        </w:rPr>
      </w:pPr>
      <w:bookmarkStart w:id="36" w:name="_Toc142901936"/>
      <w:r>
        <w:rPr>
          <w:rFonts w:ascii="Times New Roman" w:hAnsi="Times New Roman"/>
          <w:b/>
          <w:color w:val="000000"/>
          <w:sz w:val="22"/>
        </w:rPr>
        <w:t>14</w:t>
      </w:r>
      <w:r>
        <w:rPr>
          <w:rFonts w:ascii="Times New Roman" w:hAnsi="Times New Roman"/>
          <w:b/>
          <w:color w:val="000000"/>
          <w:sz w:val="22"/>
        </w:rPr>
        <w:t>投标报价控制性条款</w:t>
      </w:r>
      <w:bookmarkEnd w:id="36"/>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14.4.4</w:t>
      </w:r>
      <w:r>
        <w:rPr>
          <w:rFonts w:ascii="Times New Roman" w:hAnsi="Times New Roman"/>
          <w:color w:val="000000"/>
          <w:sz w:val="22"/>
        </w:rPr>
        <w:t xml:space="preserve"> </w:t>
      </w:r>
      <w:r>
        <w:rPr>
          <w:rFonts w:ascii="Times New Roman" w:hAnsi="Times New Roman" w:hint="eastAsia"/>
          <w:color w:val="000000"/>
          <w:sz w:val="22"/>
        </w:rPr>
        <w:t>未按规定格式报价。</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p>
    <w:p w:rsidR="009F7778" w:rsidRDefault="009F7778" w:rsidP="009F7778">
      <w:pPr>
        <w:adjustRightInd w:val="0"/>
        <w:snapToGrid w:val="0"/>
        <w:spacing w:line="300" w:lineRule="auto"/>
        <w:jc w:val="center"/>
        <w:outlineLvl w:val="1"/>
        <w:rPr>
          <w:rFonts w:ascii="Times New Roman" w:eastAsia="黑体" w:hAnsi="Times New Roman"/>
          <w:sz w:val="30"/>
          <w:szCs w:val="30"/>
        </w:rPr>
      </w:pPr>
      <w:bookmarkStart w:id="37" w:name="_Toc142901937"/>
      <w:bookmarkStart w:id="38" w:name="_Toc486604818"/>
      <w:bookmarkStart w:id="39" w:name="_Toc481849902"/>
      <w:r>
        <w:rPr>
          <w:rFonts w:ascii="Times New Roman" w:eastAsia="黑体" w:hAnsi="Times New Roman"/>
          <w:sz w:val="30"/>
          <w:szCs w:val="30"/>
        </w:rPr>
        <w:t>五、政府采购政策</w:t>
      </w:r>
      <w:bookmarkEnd w:id="37"/>
    </w:p>
    <w:p w:rsidR="009F7778" w:rsidRDefault="009F7778" w:rsidP="009F7778">
      <w:pPr>
        <w:adjustRightInd w:val="0"/>
        <w:snapToGrid w:val="0"/>
        <w:spacing w:line="300" w:lineRule="auto"/>
        <w:ind w:firstLineChars="200" w:firstLine="442"/>
        <w:outlineLvl w:val="2"/>
        <w:rPr>
          <w:rFonts w:ascii="Times New Roman" w:eastAsiaTheme="minorEastAsia" w:hAnsi="Times New Roman"/>
          <w:b/>
          <w:sz w:val="22"/>
        </w:rPr>
      </w:pPr>
      <w:bookmarkStart w:id="40" w:name="_Toc142901938"/>
      <w:bookmarkStart w:id="41" w:name="_Toc481849905"/>
      <w:bookmarkStart w:id="42" w:name="_Toc486604821"/>
      <w:bookmarkEnd w:id="38"/>
      <w:bookmarkEnd w:id="39"/>
      <w:r>
        <w:rPr>
          <w:rFonts w:ascii="Times New Roman" w:hAnsi="Times New Roman"/>
          <w:b/>
          <w:sz w:val="22"/>
        </w:rPr>
        <w:t>15</w:t>
      </w:r>
      <w:r>
        <w:rPr>
          <w:rFonts w:ascii="Times New Roman" w:eastAsiaTheme="minorEastAsia" w:hAnsi="Times New Roman"/>
          <w:b/>
          <w:sz w:val="22"/>
        </w:rPr>
        <w:t>促进中小企业发展</w:t>
      </w:r>
      <w:bookmarkEnd w:id="40"/>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bookmarkStart w:id="43" w:name="_Toc142901939"/>
      <w:bookmarkEnd w:id="41"/>
      <w:bookmarkEnd w:id="42"/>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9F7778" w:rsidRDefault="009F7778" w:rsidP="009F777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号）规定提供声明函内容不实的，属于提供虚假材料谋取中标、成交，依照《中华人民共和国政府采购法》等国家相关规定追究相应责任。</w:t>
      </w:r>
    </w:p>
    <w:p w:rsidR="009F7778" w:rsidRDefault="009F7778" w:rsidP="009F7778">
      <w:pPr>
        <w:adjustRightInd w:val="0"/>
        <w:snapToGrid w:val="0"/>
        <w:spacing w:line="300" w:lineRule="auto"/>
        <w:ind w:firstLineChars="200" w:firstLine="442"/>
        <w:outlineLvl w:val="2"/>
        <w:rPr>
          <w:rFonts w:ascii="Times New Roman" w:hAnsi="Times New Roman"/>
          <w:b/>
          <w:sz w:val="22"/>
        </w:rPr>
      </w:pPr>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43"/>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4" w:name="sendNo"/>
      <w:r>
        <w:rPr>
          <w:rFonts w:ascii="Times New Roman" w:hAnsi="Times New Roman"/>
          <w:sz w:val="22"/>
        </w:rPr>
        <w:t>符合财库</w:t>
      </w:r>
      <w:bookmarkEnd w:id="44"/>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9F7778" w:rsidRDefault="009F7778" w:rsidP="009F7778">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9F7778" w:rsidRPr="009F7778" w:rsidRDefault="009F7778">
      <w:bookmarkStart w:id="45" w:name="_GoBack"/>
      <w:bookmarkEnd w:id="19"/>
      <w:bookmarkEnd w:id="45"/>
    </w:p>
    <w:sectPr w:rsidR="009F7778" w:rsidRPr="009F7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Arial Unicode MS"/>
    <w:panose1 w:val="02010609030101010101"/>
    <w:charset w:val="86"/>
    <w:family w:val="modern"/>
    <w:pitch w:val="fixed"/>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atangChe">
    <w:panose1 w:val="02030609000101010101"/>
    <w:charset w:val="81"/>
    <w:family w:val="modern"/>
    <w:pitch w:val="default"/>
    <w:sig w:usb0="B00002AF" w:usb1="69D77CFB" w:usb2="00000030" w:usb3="00000000" w:csb0="4008009F" w:csb1="DFD70000"/>
  </w:font>
  <w:font w:name="仿宋_GB2312">
    <w:altName w:val="Arial Unicode MS"/>
    <w:panose1 w:val="02010609030101010101"/>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78"/>
    <w:rsid w:val="009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0751D-6794-46F8-87F2-8F5A98A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778"/>
    <w:pPr>
      <w:widowControl w:val="0"/>
      <w:jc w:val="both"/>
    </w:pPr>
    <w:rPr>
      <w:rFonts w:ascii="Calibri" w:eastAsia="宋体" w:hAnsi="Calibri" w:cs="Times New Roman"/>
    </w:rPr>
  </w:style>
  <w:style w:type="paragraph" w:styleId="1">
    <w:name w:val="heading 1"/>
    <w:basedOn w:val="a"/>
    <w:next w:val="a"/>
    <w:link w:val="10"/>
    <w:qFormat/>
    <w:rsid w:val="009F777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9F777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9F7778"/>
    <w:pPr>
      <w:keepNext/>
      <w:keepLines/>
      <w:spacing w:before="120" w:after="120"/>
      <w:outlineLvl w:val="2"/>
    </w:pPr>
    <w:rPr>
      <w:rFonts w:ascii="Times New Roman" w:hAnsi="Times New Roman"/>
      <w:b/>
      <w:bCs/>
      <w:szCs w:val="32"/>
    </w:rPr>
  </w:style>
  <w:style w:type="paragraph" w:styleId="4">
    <w:name w:val="heading 4"/>
    <w:basedOn w:val="a"/>
    <w:next w:val="a"/>
    <w:link w:val="40"/>
    <w:qFormat/>
    <w:rsid w:val="009F77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9F777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0"/>
    <w:qFormat/>
    <w:rsid w:val="009F777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autoRedefine/>
    <w:qFormat/>
    <w:rsid w:val="009F777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0"/>
    <w:autoRedefine/>
    <w:qFormat/>
    <w:rsid w:val="009F777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autoRedefine/>
    <w:qFormat/>
    <w:rsid w:val="009F777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9F7778"/>
    <w:rPr>
      <w:rFonts w:ascii="Times New Roman" w:eastAsia="宋体" w:hAnsi="Times New Roman" w:cs="Times New Roman"/>
      <w:b/>
      <w:bCs/>
      <w:kern w:val="44"/>
      <w:sz w:val="44"/>
      <w:szCs w:val="44"/>
    </w:rPr>
  </w:style>
  <w:style w:type="character" w:customStyle="1" w:styleId="20">
    <w:name w:val="标题 2 字符"/>
    <w:basedOn w:val="a1"/>
    <w:link w:val="2"/>
    <w:qFormat/>
    <w:rsid w:val="009F7778"/>
    <w:rPr>
      <w:rFonts w:ascii="Arial" w:eastAsia="黑体" w:hAnsi="Arial" w:cs="Times New Roman"/>
      <w:b/>
      <w:bCs/>
      <w:sz w:val="32"/>
      <w:szCs w:val="32"/>
    </w:rPr>
  </w:style>
  <w:style w:type="character" w:customStyle="1" w:styleId="30">
    <w:name w:val="标题 3 字符"/>
    <w:basedOn w:val="a1"/>
    <w:link w:val="3"/>
    <w:qFormat/>
    <w:rsid w:val="009F7778"/>
    <w:rPr>
      <w:rFonts w:ascii="Times New Roman" w:eastAsia="宋体" w:hAnsi="Times New Roman" w:cs="Times New Roman"/>
      <w:b/>
      <w:bCs/>
      <w:szCs w:val="32"/>
    </w:rPr>
  </w:style>
  <w:style w:type="character" w:customStyle="1" w:styleId="40">
    <w:name w:val="标题 4 字符"/>
    <w:basedOn w:val="a1"/>
    <w:link w:val="4"/>
    <w:qFormat/>
    <w:rsid w:val="009F7778"/>
    <w:rPr>
      <w:rFonts w:ascii="Arial" w:eastAsia="黑体" w:hAnsi="Arial" w:cs="Times New Roman"/>
      <w:b/>
      <w:bCs/>
      <w:sz w:val="28"/>
      <w:szCs w:val="28"/>
    </w:rPr>
  </w:style>
  <w:style w:type="character" w:customStyle="1" w:styleId="50">
    <w:name w:val="标题 5 字符"/>
    <w:basedOn w:val="a1"/>
    <w:link w:val="5"/>
    <w:qFormat/>
    <w:rsid w:val="009F7778"/>
    <w:rPr>
      <w:rFonts w:ascii="Times New Roman" w:eastAsia="宋体" w:hAnsi="Times New Roman" w:cs="Times New Roman"/>
      <w:b/>
      <w:sz w:val="28"/>
      <w:szCs w:val="20"/>
    </w:rPr>
  </w:style>
  <w:style w:type="character" w:customStyle="1" w:styleId="60">
    <w:name w:val="标题 6 字符"/>
    <w:basedOn w:val="a1"/>
    <w:link w:val="6"/>
    <w:qFormat/>
    <w:rsid w:val="009F7778"/>
    <w:rPr>
      <w:rFonts w:ascii="Arial" w:eastAsia="黑体" w:hAnsi="Arial" w:cs="Times New Roman"/>
      <w:b/>
      <w:sz w:val="24"/>
      <w:szCs w:val="20"/>
    </w:rPr>
  </w:style>
  <w:style w:type="character" w:customStyle="1" w:styleId="70">
    <w:name w:val="标题 7 字符"/>
    <w:basedOn w:val="a1"/>
    <w:link w:val="7"/>
    <w:qFormat/>
    <w:rsid w:val="009F7778"/>
    <w:rPr>
      <w:rFonts w:ascii="Times New Roman" w:eastAsia="宋体" w:hAnsi="Times New Roman" w:cs="Times New Roman"/>
      <w:b/>
      <w:sz w:val="24"/>
      <w:szCs w:val="20"/>
    </w:rPr>
  </w:style>
  <w:style w:type="character" w:customStyle="1" w:styleId="80">
    <w:name w:val="标题 8 字符"/>
    <w:basedOn w:val="a1"/>
    <w:link w:val="8"/>
    <w:qFormat/>
    <w:rsid w:val="009F7778"/>
    <w:rPr>
      <w:rFonts w:ascii="Arial" w:eastAsia="黑体" w:hAnsi="Arial" w:cs="Times New Roman"/>
      <w:sz w:val="24"/>
      <w:szCs w:val="20"/>
    </w:rPr>
  </w:style>
  <w:style w:type="character" w:customStyle="1" w:styleId="90">
    <w:name w:val="标题 9 字符"/>
    <w:basedOn w:val="a1"/>
    <w:link w:val="9"/>
    <w:qFormat/>
    <w:rsid w:val="009F7778"/>
    <w:rPr>
      <w:rFonts w:ascii="Arial" w:eastAsia="黑体" w:hAnsi="Arial" w:cs="Times New Roman"/>
      <w:szCs w:val="20"/>
    </w:rPr>
  </w:style>
  <w:style w:type="paragraph" w:styleId="a0">
    <w:name w:val="Normal Indent"/>
    <w:basedOn w:val="a"/>
    <w:link w:val="a4"/>
    <w:autoRedefine/>
    <w:qFormat/>
    <w:rsid w:val="009F7778"/>
    <w:pPr>
      <w:ind w:firstLine="420"/>
    </w:pPr>
  </w:style>
  <w:style w:type="paragraph" w:styleId="TOC7">
    <w:name w:val="toc 7"/>
    <w:basedOn w:val="a"/>
    <w:next w:val="a"/>
    <w:autoRedefine/>
    <w:uiPriority w:val="39"/>
    <w:qFormat/>
    <w:rsid w:val="009F7778"/>
    <w:pPr>
      <w:ind w:leftChars="1200" w:left="2520"/>
    </w:pPr>
    <w:rPr>
      <w:rFonts w:ascii="Times New Roman" w:hAnsi="Times New Roman"/>
      <w:szCs w:val="20"/>
    </w:rPr>
  </w:style>
  <w:style w:type="paragraph" w:styleId="a5">
    <w:name w:val="Note Heading"/>
    <w:basedOn w:val="a"/>
    <w:next w:val="a"/>
    <w:link w:val="a6"/>
    <w:autoRedefine/>
    <w:qFormat/>
    <w:rsid w:val="009F7778"/>
    <w:pPr>
      <w:jc w:val="center"/>
    </w:pPr>
  </w:style>
  <w:style w:type="character" w:customStyle="1" w:styleId="a6">
    <w:name w:val="注释标题 字符"/>
    <w:basedOn w:val="a1"/>
    <w:link w:val="a5"/>
    <w:qFormat/>
    <w:rsid w:val="009F7778"/>
    <w:rPr>
      <w:rFonts w:ascii="Calibri" w:eastAsia="宋体" w:hAnsi="Calibri" w:cs="Times New Roman"/>
    </w:rPr>
  </w:style>
  <w:style w:type="paragraph" w:styleId="41">
    <w:name w:val="List Bullet 4"/>
    <w:basedOn w:val="a"/>
    <w:qFormat/>
    <w:rsid w:val="009F777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autoRedefine/>
    <w:qFormat/>
    <w:rsid w:val="009F7778"/>
    <w:pPr>
      <w:tabs>
        <w:tab w:val="left" w:pos="560"/>
      </w:tabs>
      <w:ind w:left="900" w:hanging="340"/>
    </w:pPr>
    <w:rPr>
      <w:rFonts w:ascii="Times New Roman" w:hAnsi="Times New Roman"/>
      <w:szCs w:val="20"/>
    </w:rPr>
  </w:style>
  <w:style w:type="paragraph" w:styleId="a8">
    <w:name w:val="caption"/>
    <w:basedOn w:val="a"/>
    <w:next w:val="a"/>
    <w:autoRedefine/>
    <w:qFormat/>
    <w:rsid w:val="009F7778"/>
    <w:pPr>
      <w:spacing w:line="480" w:lineRule="auto"/>
    </w:pPr>
    <w:rPr>
      <w:rFonts w:ascii="华文中宋" w:eastAsia="华文中宋" w:hAnsi="华文中宋"/>
      <w:sz w:val="36"/>
      <w:szCs w:val="20"/>
    </w:rPr>
  </w:style>
  <w:style w:type="paragraph" w:styleId="a9">
    <w:name w:val="List Bullet"/>
    <w:basedOn w:val="a"/>
    <w:autoRedefine/>
    <w:qFormat/>
    <w:rsid w:val="009F777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ab"/>
    <w:semiHidden/>
    <w:qFormat/>
    <w:rsid w:val="009F7778"/>
    <w:pPr>
      <w:shd w:val="clear" w:color="auto" w:fill="000080"/>
    </w:pPr>
    <w:rPr>
      <w:rFonts w:ascii="Times New Roman" w:hAnsi="Times New Roman"/>
      <w:szCs w:val="20"/>
    </w:rPr>
  </w:style>
  <w:style w:type="character" w:customStyle="1" w:styleId="ab">
    <w:name w:val="文档结构图 字符"/>
    <w:basedOn w:val="a1"/>
    <w:link w:val="aa"/>
    <w:semiHidden/>
    <w:qFormat/>
    <w:rsid w:val="009F7778"/>
    <w:rPr>
      <w:rFonts w:ascii="Times New Roman" w:eastAsia="宋体" w:hAnsi="Times New Roman" w:cs="Times New Roman"/>
      <w:szCs w:val="20"/>
      <w:shd w:val="clear" w:color="auto" w:fill="000080"/>
    </w:rPr>
  </w:style>
  <w:style w:type="paragraph" w:styleId="ac">
    <w:name w:val="annotation text"/>
    <w:basedOn w:val="a"/>
    <w:link w:val="ad"/>
    <w:autoRedefine/>
    <w:uiPriority w:val="99"/>
    <w:unhideWhenUsed/>
    <w:qFormat/>
    <w:rsid w:val="009F7778"/>
    <w:pPr>
      <w:jc w:val="left"/>
    </w:pPr>
  </w:style>
  <w:style w:type="character" w:customStyle="1" w:styleId="ad">
    <w:name w:val="批注文字 字符"/>
    <w:basedOn w:val="a1"/>
    <w:link w:val="ac"/>
    <w:uiPriority w:val="99"/>
    <w:qFormat/>
    <w:rsid w:val="009F7778"/>
    <w:rPr>
      <w:rFonts w:ascii="Calibri" w:eastAsia="宋体" w:hAnsi="Calibri" w:cs="Times New Roman"/>
    </w:rPr>
  </w:style>
  <w:style w:type="paragraph" w:styleId="ae">
    <w:name w:val="Salutation"/>
    <w:basedOn w:val="a"/>
    <w:next w:val="a"/>
    <w:link w:val="af"/>
    <w:autoRedefine/>
    <w:qFormat/>
    <w:rsid w:val="009F7778"/>
    <w:pPr>
      <w:spacing w:beforeLines="40" w:afterLines="40" w:line="312" w:lineRule="auto"/>
    </w:pPr>
    <w:rPr>
      <w:rFonts w:ascii="Times New Roman" w:hAnsi="Times New Roman"/>
      <w:kern w:val="0"/>
      <w:sz w:val="24"/>
      <w:szCs w:val="24"/>
    </w:rPr>
  </w:style>
  <w:style w:type="character" w:customStyle="1" w:styleId="af">
    <w:name w:val="称呼 字符"/>
    <w:basedOn w:val="a1"/>
    <w:link w:val="ae"/>
    <w:qFormat/>
    <w:rsid w:val="009F7778"/>
    <w:rPr>
      <w:rFonts w:ascii="Times New Roman" w:eastAsia="宋体" w:hAnsi="Times New Roman" w:cs="Times New Roman"/>
      <w:kern w:val="0"/>
      <w:sz w:val="24"/>
      <w:szCs w:val="24"/>
    </w:rPr>
  </w:style>
  <w:style w:type="paragraph" w:styleId="31">
    <w:name w:val="Body Text 3"/>
    <w:basedOn w:val="a"/>
    <w:link w:val="32"/>
    <w:autoRedefine/>
    <w:qFormat/>
    <w:rsid w:val="009F7778"/>
    <w:pPr>
      <w:autoSpaceDE w:val="0"/>
      <w:autoSpaceDN w:val="0"/>
      <w:jc w:val="center"/>
    </w:pPr>
    <w:rPr>
      <w:rFonts w:ascii="Times New Roman" w:hAnsi="Times New Roman"/>
      <w:kern w:val="0"/>
      <w:sz w:val="16"/>
      <w:szCs w:val="20"/>
    </w:rPr>
  </w:style>
  <w:style w:type="character" w:customStyle="1" w:styleId="32">
    <w:name w:val="正文文本 3 字符"/>
    <w:basedOn w:val="a1"/>
    <w:link w:val="31"/>
    <w:qFormat/>
    <w:rsid w:val="009F7778"/>
    <w:rPr>
      <w:rFonts w:ascii="Times New Roman" w:eastAsia="宋体" w:hAnsi="Times New Roman" w:cs="Times New Roman"/>
      <w:kern w:val="0"/>
      <w:sz w:val="16"/>
      <w:szCs w:val="20"/>
    </w:rPr>
  </w:style>
  <w:style w:type="paragraph" w:styleId="33">
    <w:name w:val="List Bullet 3"/>
    <w:basedOn w:val="a"/>
    <w:autoRedefine/>
    <w:qFormat/>
    <w:rsid w:val="009F777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9F7778"/>
    <w:pPr>
      <w:spacing w:after="120"/>
    </w:pPr>
  </w:style>
  <w:style w:type="character" w:customStyle="1" w:styleId="af1">
    <w:name w:val="正文文本 字符"/>
    <w:basedOn w:val="a1"/>
    <w:link w:val="af0"/>
    <w:qFormat/>
    <w:rsid w:val="009F7778"/>
    <w:rPr>
      <w:rFonts w:ascii="Calibri" w:eastAsia="宋体" w:hAnsi="Calibri" w:cs="Times New Roman"/>
    </w:rPr>
  </w:style>
  <w:style w:type="paragraph" w:styleId="af2">
    <w:name w:val="Body Text Indent"/>
    <w:basedOn w:val="a"/>
    <w:link w:val="af3"/>
    <w:autoRedefine/>
    <w:qFormat/>
    <w:rsid w:val="009F7778"/>
    <w:pPr>
      <w:ind w:firstLine="444"/>
    </w:pPr>
    <w:rPr>
      <w:rFonts w:ascii="Times New Roman" w:hAnsi="Times New Roman"/>
      <w:b/>
      <w:sz w:val="24"/>
      <w:szCs w:val="20"/>
    </w:rPr>
  </w:style>
  <w:style w:type="character" w:customStyle="1" w:styleId="af3">
    <w:name w:val="正文文本缩进 字符"/>
    <w:basedOn w:val="a1"/>
    <w:link w:val="af2"/>
    <w:qFormat/>
    <w:rsid w:val="009F7778"/>
    <w:rPr>
      <w:rFonts w:ascii="Times New Roman" w:eastAsia="宋体" w:hAnsi="Times New Roman" w:cs="Times New Roman"/>
      <w:b/>
      <w:sz w:val="24"/>
      <w:szCs w:val="20"/>
    </w:rPr>
  </w:style>
  <w:style w:type="paragraph" w:styleId="21">
    <w:name w:val="List Bullet 2"/>
    <w:basedOn w:val="a"/>
    <w:autoRedefine/>
    <w:qFormat/>
    <w:rsid w:val="009F7778"/>
    <w:pPr>
      <w:tabs>
        <w:tab w:val="left" w:pos="1680"/>
      </w:tabs>
      <w:spacing w:line="360" w:lineRule="auto"/>
      <w:ind w:left="1680" w:hanging="420"/>
    </w:pPr>
    <w:rPr>
      <w:rFonts w:ascii="Times New Roman" w:hAnsi="Times New Roman"/>
      <w:sz w:val="24"/>
      <w:szCs w:val="20"/>
    </w:rPr>
  </w:style>
  <w:style w:type="paragraph" w:styleId="TOC5">
    <w:name w:val="toc 5"/>
    <w:basedOn w:val="a"/>
    <w:next w:val="a"/>
    <w:autoRedefine/>
    <w:uiPriority w:val="39"/>
    <w:qFormat/>
    <w:rsid w:val="009F7778"/>
    <w:pPr>
      <w:ind w:leftChars="800" w:left="1680"/>
    </w:pPr>
    <w:rPr>
      <w:rFonts w:ascii="Times New Roman" w:hAnsi="Times New Roman"/>
      <w:szCs w:val="20"/>
    </w:rPr>
  </w:style>
  <w:style w:type="paragraph" w:styleId="TOC3">
    <w:name w:val="toc 3"/>
    <w:basedOn w:val="a"/>
    <w:next w:val="a"/>
    <w:uiPriority w:val="39"/>
    <w:qFormat/>
    <w:rsid w:val="009F7778"/>
    <w:pPr>
      <w:tabs>
        <w:tab w:val="right" w:leader="dot" w:pos="9231"/>
      </w:tabs>
      <w:ind w:leftChars="400" w:left="840"/>
    </w:pPr>
    <w:rPr>
      <w:rFonts w:ascii="Times New Roman" w:hAnsi="Times New Roman"/>
      <w:szCs w:val="24"/>
    </w:rPr>
  </w:style>
  <w:style w:type="paragraph" w:styleId="af4">
    <w:name w:val="Plain Text"/>
    <w:basedOn w:val="a"/>
    <w:link w:val="af5"/>
    <w:autoRedefine/>
    <w:qFormat/>
    <w:rsid w:val="009F7778"/>
    <w:rPr>
      <w:rFonts w:ascii="宋体" w:hAnsi="Courier New"/>
      <w:kern w:val="0"/>
      <w:sz w:val="20"/>
      <w:szCs w:val="20"/>
    </w:rPr>
  </w:style>
  <w:style w:type="character" w:customStyle="1" w:styleId="af5">
    <w:name w:val="纯文本 字符"/>
    <w:basedOn w:val="a1"/>
    <w:link w:val="af4"/>
    <w:qFormat/>
    <w:rsid w:val="009F7778"/>
    <w:rPr>
      <w:rFonts w:ascii="宋体" w:eastAsia="宋体" w:hAnsi="Courier New" w:cs="Times New Roman"/>
      <w:kern w:val="0"/>
      <w:sz w:val="20"/>
      <w:szCs w:val="20"/>
    </w:rPr>
  </w:style>
  <w:style w:type="paragraph" w:styleId="TOC8">
    <w:name w:val="toc 8"/>
    <w:basedOn w:val="a"/>
    <w:next w:val="a"/>
    <w:uiPriority w:val="39"/>
    <w:qFormat/>
    <w:rsid w:val="009F7778"/>
    <w:pPr>
      <w:ind w:leftChars="1400" w:left="2940"/>
    </w:pPr>
    <w:rPr>
      <w:rFonts w:ascii="Times New Roman" w:hAnsi="Times New Roman"/>
      <w:szCs w:val="20"/>
    </w:rPr>
  </w:style>
  <w:style w:type="paragraph" w:styleId="af6">
    <w:name w:val="Date"/>
    <w:basedOn w:val="a"/>
    <w:next w:val="a"/>
    <w:link w:val="af7"/>
    <w:autoRedefine/>
    <w:qFormat/>
    <w:rsid w:val="009F7778"/>
  </w:style>
  <w:style w:type="character" w:customStyle="1" w:styleId="af7">
    <w:name w:val="日期 字符"/>
    <w:basedOn w:val="a1"/>
    <w:link w:val="af6"/>
    <w:qFormat/>
    <w:rsid w:val="009F7778"/>
    <w:rPr>
      <w:rFonts w:ascii="Calibri" w:eastAsia="宋体" w:hAnsi="Calibri" w:cs="Times New Roman"/>
    </w:rPr>
  </w:style>
  <w:style w:type="paragraph" w:styleId="22">
    <w:name w:val="Body Text Indent 2"/>
    <w:basedOn w:val="a"/>
    <w:link w:val="23"/>
    <w:autoRedefine/>
    <w:qFormat/>
    <w:rsid w:val="009F7778"/>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9F7778"/>
    <w:rPr>
      <w:rFonts w:ascii="宋体" w:eastAsia="宋体" w:hAnsi="宋体" w:cs="Times New Roman"/>
      <w:b/>
      <w:bCs/>
      <w:sz w:val="24"/>
      <w:szCs w:val="20"/>
    </w:rPr>
  </w:style>
  <w:style w:type="paragraph" w:styleId="af8">
    <w:name w:val="Balloon Text"/>
    <w:basedOn w:val="a"/>
    <w:link w:val="af9"/>
    <w:semiHidden/>
    <w:qFormat/>
    <w:rsid w:val="009F7778"/>
    <w:rPr>
      <w:rFonts w:ascii="Times New Roman" w:hAnsi="Times New Roman"/>
      <w:sz w:val="18"/>
      <w:szCs w:val="18"/>
    </w:rPr>
  </w:style>
  <w:style w:type="character" w:customStyle="1" w:styleId="af9">
    <w:name w:val="批注框文本 字符"/>
    <w:basedOn w:val="a1"/>
    <w:link w:val="af8"/>
    <w:semiHidden/>
    <w:qFormat/>
    <w:rsid w:val="009F7778"/>
    <w:rPr>
      <w:rFonts w:ascii="Times New Roman" w:eastAsia="宋体" w:hAnsi="Times New Roman" w:cs="Times New Roman"/>
      <w:sz w:val="18"/>
      <w:szCs w:val="18"/>
    </w:rPr>
  </w:style>
  <w:style w:type="paragraph" w:styleId="afa">
    <w:name w:val="footer"/>
    <w:basedOn w:val="a"/>
    <w:link w:val="afb"/>
    <w:uiPriority w:val="99"/>
    <w:qFormat/>
    <w:rsid w:val="009F7778"/>
    <w:pPr>
      <w:tabs>
        <w:tab w:val="center" w:pos="4153"/>
        <w:tab w:val="right" w:pos="8306"/>
      </w:tabs>
      <w:snapToGrid w:val="0"/>
      <w:jc w:val="left"/>
    </w:pPr>
    <w:rPr>
      <w:rFonts w:ascii="Times New Roman" w:hAnsi="Times New Roman"/>
      <w:kern w:val="0"/>
      <w:sz w:val="18"/>
      <w:szCs w:val="20"/>
    </w:rPr>
  </w:style>
  <w:style w:type="character" w:customStyle="1" w:styleId="afb">
    <w:name w:val="页脚 字符"/>
    <w:basedOn w:val="a1"/>
    <w:link w:val="afa"/>
    <w:uiPriority w:val="99"/>
    <w:qFormat/>
    <w:rsid w:val="009F7778"/>
    <w:rPr>
      <w:rFonts w:ascii="Times New Roman" w:eastAsia="宋体" w:hAnsi="Times New Roman" w:cs="Times New Roman"/>
      <w:kern w:val="0"/>
      <w:sz w:val="18"/>
      <w:szCs w:val="20"/>
    </w:rPr>
  </w:style>
  <w:style w:type="paragraph" w:styleId="afc">
    <w:name w:val="header"/>
    <w:basedOn w:val="a"/>
    <w:link w:val="afd"/>
    <w:autoRedefine/>
    <w:qFormat/>
    <w:rsid w:val="009F7778"/>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d">
    <w:name w:val="页眉 字符"/>
    <w:basedOn w:val="a1"/>
    <w:link w:val="afc"/>
    <w:qFormat/>
    <w:rsid w:val="009F7778"/>
    <w:rPr>
      <w:rFonts w:ascii="Times New Roman" w:eastAsia="宋体" w:hAnsi="Times New Roman" w:cs="Times New Roman"/>
      <w:kern w:val="0"/>
      <w:sz w:val="18"/>
      <w:szCs w:val="20"/>
    </w:rPr>
  </w:style>
  <w:style w:type="paragraph" w:styleId="TOC1">
    <w:name w:val="toc 1"/>
    <w:basedOn w:val="a"/>
    <w:next w:val="a"/>
    <w:autoRedefine/>
    <w:uiPriority w:val="39"/>
    <w:qFormat/>
    <w:rsid w:val="009F7778"/>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9F7778"/>
    <w:pPr>
      <w:ind w:leftChars="600" w:left="1260"/>
    </w:pPr>
    <w:rPr>
      <w:rFonts w:ascii="Times New Roman" w:hAnsi="Times New Roman"/>
      <w:szCs w:val="20"/>
    </w:rPr>
  </w:style>
  <w:style w:type="paragraph" w:styleId="afe">
    <w:name w:val="Subtitle"/>
    <w:basedOn w:val="a"/>
    <w:next w:val="a"/>
    <w:link w:val="aff"/>
    <w:autoRedefine/>
    <w:qFormat/>
    <w:rsid w:val="009F7778"/>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9F7778"/>
    <w:rPr>
      <w:rFonts w:ascii="Arial" w:eastAsia="方正魏碑简体" w:hAnsi="Arial" w:cs="Times New Roman"/>
      <w:bCs/>
      <w:kern w:val="28"/>
      <w:sz w:val="32"/>
      <w:szCs w:val="32"/>
    </w:rPr>
  </w:style>
  <w:style w:type="paragraph" w:styleId="aff0">
    <w:name w:val="footnote text"/>
    <w:basedOn w:val="a"/>
    <w:link w:val="aff1"/>
    <w:unhideWhenUsed/>
    <w:qFormat/>
    <w:rsid w:val="009F7778"/>
    <w:pPr>
      <w:snapToGrid w:val="0"/>
      <w:jc w:val="left"/>
    </w:pPr>
    <w:rPr>
      <w:rFonts w:ascii="Times New Roman" w:hAnsi="Times New Roman"/>
      <w:sz w:val="18"/>
      <w:szCs w:val="18"/>
    </w:rPr>
  </w:style>
  <w:style w:type="character" w:customStyle="1" w:styleId="aff1">
    <w:name w:val="脚注文本 字符"/>
    <w:basedOn w:val="a1"/>
    <w:link w:val="aff0"/>
    <w:qFormat/>
    <w:rsid w:val="009F7778"/>
    <w:rPr>
      <w:rFonts w:ascii="Times New Roman" w:eastAsia="宋体" w:hAnsi="Times New Roman" w:cs="Times New Roman"/>
      <w:sz w:val="18"/>
      <w:szCs w:val="18"/>
    </w:rPr>
  </w:style>
  <w:style w:type="paragraph" w:styleId="TOC6">
    <w:name w:val="toc 6"/>
    <w:basedOn w:val="a"/>
    <w:next w:val="a"/>
    <w:autoRedefine/>
    <w:uiPriority w:val="39"/>
    <w:qFormat/>
    <w:rsid w:val="009F7778"/>
    <w:pPr>
      <w:ind w:leftChars="1000" w:left="2100"/>
    </w:pPr>
    <w:rPr>
      <w:rFonts w:ascii="Times New Roman" w:hAnsi="Times New Roman"/>
      <w:szCs w:val="20"/>
    </w:rPr>
  </w:style>
  <w:style w:type="paragraph" w:styleId="34">
    <w:name w:val="Body Text Indent 3"/>
    <w:basedOn w:val="a"/>
    <w:link w:val="35"/>
    <w:autoRedefine/>
    <w:qFormat/>
    <w:rsid w:val="009F7778"/>
    <w:pPr>
      <w:spacing w:afterLines="50"/>
      <w:ind w:firstLineChars="200" w:firstLine="420"/>
    </w:pPr>
    <w:rPr>
      <w:rFonts w:ascii="Times New Roman" w:hAnsi="Times New Roman"/>
      <w:szCs w:val="21"/>
    </w:rPr>
  </w:style>
  <w:style w:type="character" w:customStyle="1" w:styleId="35">
    <w:name w:val="正文文本缩进 3 字符"/>
    <w:basedOn w:val="a1"/>
    <w:link w:val="34"/>
    <w:qFormat/>
    <w:rsid w:val="009F7778"/>
    <w:rPr>
      <w:rFonts w:ascii="Times New Roman" w:eastAsia="宋体" w:hAnsi="Times New Roman" w:cs="Times New Roman"/>
      <w:szCs w:val="21"/>
    </w:rPr>
  </w:style>
  <w:style w:type="paragraph" w:styleId="TOC2">
    <w:name w:val="toc 2"/>
    <w:basedOn w:val="a"/>
    <w:next w:val="a"/>
    <w:uiPriority w:val="39"/>
    <w:qFormat/>
    <w:rsid w:val="009F7778"/>
    <w:pPr>
      <w:tabs>
        <w:tab w:val="left" w:pos="851"/>
        <w:tab w:val="right" w:leader="dot" w:pos="9231"/>
      </w:tabs>
      <w:ind w:leftChars="200" w:left="420"/>
    </w:pPr>
    <w:rPr>
      <w:rFonts w:ascii="Times New Roman" w:hAnsi="Times New Roman"/>
      <w:szCs w:val="20"/>
    </w:rPr>
  </w:style>
  <w:style w:type="paragraph" w:styleId="TOC9">
    <w:name w:val="toc 9"/>
    <w:basedOn w:val="a"/>
    <w:next w:val="a"/>
    <w:autoRedefine/>
    <w:uiPriority w:val="39"/>
    <w:qFormat/>
    <w:rsid w:val="009F7778"/>
    <w:pPr>
      <w:ind w:leftChars="1600" w:left="3360"/>
    </w:pPr>
    <w:rPr>
      <w:rFonts w:ascii="Times New Roman" w:hAnsi="Times New Roman"/>
      <w:szCs w:val="20"/>
    </w:rPr>
  </w:style>
  <w:style w:type="paragraph" w:styleId="24">
    <w:name w:val="Body Text 2"/>
    <w:basedOn w:val="a"/>
    <w:link w:val="25"/>
    <w:qFormat/>
    <w:rsid w:val="009F7778"/>
    <w:pPr>
      <w:spacing w:after="120" w:line="480" w:lineRule="auto"/>
    </w:pPr>
    <w:rPr>
      <w:rFonts w:ascii="Times New Roman" w:hAnsi="Times New Roman"/>
      <w:szCs w:val="20"/>
    </w:rPr>
  </w:style>
  <w:style w:type="character" w:customStyle="1" w:styleId="25">
    <w:name w:val="正文文本 2 字符"/>
    <w:basedOn w:val="a1"/>
    <w:link w:val="24"/>
    <w:qFormat/>
    <w:rsid w:val="009F7778"/>
    <w:rPr>
      <w:rFonts w:ascii="Times New Roman" w:eastAsia="宋体" w:hAnsi="Times New Roman" w:cs="Times New Roman"/>
      <w:szCs w:val="20"/>
    </w:rPr>
  </w:style>
  <w:style w:type="paragraph" w:styleId="HTML">
    <w:name w:val="HTML Preformatted"/>
    <w:basedOn w:val="a"/>
    <w:link w:val="HTML0"/>
    <w:autoRedefine/>
    <w:qFormat/>
    <w:rsid w:val="009F7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9F7778"/>
    <w:rPr>
      <w:rFonts w:ascii="宋体" w:eastAsia="宋体" w:hAnsi="宋体" w:cs="宋体"/>
      <w:kern w:val="0"/>
      <w:sz w:val="24"/>
      <w:szCs w:val="24"/>
    </w:rPr>
  </w:style>
  <w:style w:type="paragraph" w:styleId="aff2">
    <w:name w:val="Normal (Web)"/>
    <w:basedOn w:val="a"/>
    <w:autoRedefine/>
    <w:uiPriority w:val="99"/>
    <w:qFormat/>
    <w:rsid w:val="009F7778"/>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9F7778"/>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9F7778"/>
    <w:rPr>
      <w:rFonts w:ascii="Arial" w:eastAsia="黑体" w:hAnsi="Arial" w:cs="Times New Roman"/>
      <w:kern w:val="0"/>
      <w:sz w:val="44"/>
      <w:szCs w:val="20"/>
    </w:rPr>
  </w:style>
  <w:style w:type="paragraph" w:styleId="aff5">
    <w:name w:val="annotation subject"/>
    <w:basedOn w:val="ac"/>
    <w:next w:val="ac"/>
    <w:link w:val="aff6"/>
    <w:autoRedefine/>
    <w:uiPriority w:val="99"/>
    <w:unhideWhenUsed/>
    <w:qFormat/>
    <w:rsid w:val="009F7778"/>
    <w:rPr>
      <w:rFonts w:ascii="Times New Roman" w:hAnsi="Times New Roman"/>
      <w:b/>
      <w:bCs/>
      <w:kern w:val="0"/>
      <w:sz w:val="20"/>
      <w:szCs w:val="20"/>
    </w:rPr>
  </w:style>
  <w:style w:type="character" w:customStyle="1" w:styleId="aff6">
    <w:name w:val="批注主题 字符"/>
    <w:basedOn w:val="ad"/>
    <w:link w:val="aff5"/>
    <w:uiPriority w:val="99"/>
    <w:qFormat/>
    <w:rsid w:val="009F7778"/>
    <w:rPr>
      <w:rFonts w:ascii="Times New Roman" w:eastAsia="宋体" w:hAnsi="Times New Roman" w:cs="Times New Roman"/>
      <w:b/>
      <w:bCs/>
      <w:kern w:val="0"/>
      <w:sz w:val="20"/>
      <w:szCs w:val="20"/>
    </w:rPr>
  </w:style>
  <w:style w:type="paragraph" w:styleId="aff7">
    <w:name w:val="Body Text First Indent"/>
    <w:basedOn w:val="af0"/>
    <w:link w:val="aff8"/>
    <w:qFormat/>
    <w:rsid w:val="009F7778"/>
    <w:pPr>
      <w:spacing w:line="300" w:lineRule="auto"/>
      <w:ind w:firstLine="510"/>
    </w:pPr>
    <w:rPr>
      <w:sz w:val="24"/>
    </w:rPr>
  </w:style>
  <w:style w:type="character" w:customStyle="1" w:styleId="aff8">
    <w:name w:val="正文文本首行缩进 字符"/>
    <w:basedOn w:val="af1"/>
    <w:link w:val="aff7"/>
    <w:qFormat/>
    <w:rsid w:val="009F7778"/>
    <w:rPr>
      <w:rFonts w:ascii="Calibri" w:eastAsia="宋体" w:hAnsi="Calibri" w:cs="Times New Roman"/>
      <w:sz w:val="24"/>
    </w:rPr>
  </w:style>
  <w:style w:type="table" w:styleId="aff9">
    <w:name w:val="Table Grid"/>
    <w:basedOn w:val="a2"/>
    <w:uiPriority w:val="39"/>
    <w:qFormat/>
    <w:rsid w:val="009F777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autoRedefine/>
    <w:uiPriority w:val="22"/>
    <w:qFormat/>
    <w:rsid w:val="009F7778"/>
    <w:rPr>
      <w:b/>
      <w:bCs/>
    </w:rPr>
  </w:style>
  <w:style w:type="character" w:styleId="affb">
    <w:name w:val="page number"/>
    <w:basedOn w:val="a1"/>
    <w:qFormat/>
    <w:rsid w:val="009F7778"/>
  </w:style>
  <w:style w:type="character" w:styleId="affc">
    <w:name w:val="FollowedHyperlink"/>
    <w:autoRedefine/>
    <w:qFormat/>
    <w:rsid w:val="009F7778"/>
    <w:rPr>
      <w:color w:val="800080"/>
      <w:u w:val="single"/>
    </w:rPr>
  </w:style>
  <w:style w:type="character" w:styleId="affd">
    <w:name w:val="Emphasis"/>
    <w:qFormat/>
    <w:rsid w:val="009F7778"/>
    <w:rPr>
      <w:i/>
      <w:iCs/>
    </w:rPr>
  </w:style>
  <w:style w:type="character" w:styleId="affe">
    <w:name w:val="Hyperlink"/>
    <w:autoRedefine/>
    <w:uiPriority w:val="99"/>
    <w:qFormat/>
    <w:rsid w:val="009F7778"/>
    <w:rPr>
      <w:color w:val="0000FF"/>
      <w:u w:val="single"/>
    </w:rPr>
  </w:style>
  <w:style w:type="character" w:styleId="afff">
    <w:name w:val="annotation reference"/>
    <w:uiPriority w:val="99"/>
    <w:unhideWhenUsed/>
    <w:qFormat/>
    <w:rsid w:val="009F7778"/>
    <w:rPr>
      <w:sz w:val="21"/>
      <w:szCs w:val="21"/>
    </w:rPr>
  </w:style>
  <w:style w:type="character" w:customStyle="1" w:styleId="Char">
    <w:name w:val="居中 Char"/>
    <w:autoRedefine/>
    <w:qFormat/>
    <w:rsid w:val="009F7778"/>
    <w:rPr>
      <w:kern w:val="2"/>
      <w:sz w:val="24"/>
    </w:rPr>
  </w:style>
  <w:style w:type="character" w:customStyle="1" w:styleId="Char1">
    <w:name w:val="批注文字 Char1"/>
    <w:basedOn w:val="a1"/>
    <w:autoRedefine/>
    <w:uiPriority w:val="99"/>
    <w:semiHidden/>
    <w:qFormat/>
    <w:rsid w:val="009F7778"/>
  </w:style>
  <w:style w:type="character" w:customStyle="1" w:styleId="Char0">
    <w:name w:val="标准款样式 Char"/>
    <w:basedOn w:val="a1"/>
    <w:link w:val="afff0"/>
    <w:qFormat/>
    <w:rsid w:val="009F7778"/>
    <w:rPr>
      <w:rFonts w:ascii="黑体" w:eastAsia="宋体" w:hAnsi="宋体" w:cs="Times New Roman"/>
      <w:szCs w:val="20"/>
    </w:rPr>
  </w:style>
  <w:style w:type="paragraph" w:customStyle="1" w:styleId="afff0">
    <w:name w:val="标准款样式"/>
    <w:basedOn w:val="a"/>
    <w:link w:val="Char0"/>
    <w:autoRedefine/>
    <w:qFormat/>
    <w:rsid w:val="009F7778"/>
    <w:rPr>
      <w:rFonts w:ascii="黑体" w:hAnsi="宋体"/>
      <w:szCs w:val="20"/>
    </w:rPr>
  </w:style>
  <w:style w:type="character" w:customStyle="1" w:styleId="Char2">
    <w:name w:val="脚注文本 Char"/>
    <w:basedOn w:val="a1"/>
    <w:autoRedefine/>
    <w:semiHidden/>
    <w:qFormat/>
    <w:rsid w:val="009F7778"/>
    <w:rPr>
      <w:sz w:val="18"/>
      <w:szCs w:val="18"/>
    </w:rPr>
  </w:style>
  <w:style w:type="character" w:customStyle="1" w:styleId="solutioncontent1">
    <w:name w:val="solutioncontent1"/>
    <w:autoRedefine/>
    <w:qFormat/>
    <w:rsid w:val="009F7778"/>
    <w:rPr>
      <w:rFonts w:cs="Times New Roman"/>
      <w:color w:val="333333"/>
      <w:sz w:val="15"/>
      <w:szCs w:val="15"/>
    </w:rPr>
  </w:style>
  <w:style w:type="character" w:customStyle="1" w:styleId="SubtitleChar">
    <w:name w:val="Subtitle Char"/>
    <w:qFormat/>
    <w:locked/>
    <w:rsid w:val="009F7778"/>
    <w:rPr>
      <w:rFonts w:ascii="Calibri Light" w:eastAsia="宋体" w:hAnsi="Calibri Light" w:cs="Times New Roman"/>
      <w:b/>
      <w:bCs/>
      <w:kern w:val="28"/>
      <w:sz w:val="32"/>
      <w:szCs w:val="32"/>
      <w:lang w:eastAsia="en-US"/>
    </w:rPr>
  </w:style>
  <w:style w:type="character" w:customStyle="1" w:styleId="Char10">
    <w:name w:val="页脚 Char1"/>
    <w:basedOn w:val="a1"/>
    <w:autoRedefine/>
    <w:uiPriority w:val="99"/>
    <w:semiHidden/>
    <w:qFormat/>
    <w:rsid w:val="009F7778"/>
    <w:rPr>
      <w:sz w:val="18"/>
      <w:szCs w:val="18"/>
    </w:rPr>
  </w:style>
  <w:style w:type="character" w:customStyle="1" w:styleId="Char3">
    <w:name w:val="明显引用 Char"/>
    <w:basedOn w:val="a1"/>
    <w:qFormat/>
    <w:rsid w:val="009F7778"/>
    <w:rPr>
      <w:b/>
      <w:bCs/>
      <w:i/>
      <w:iCs/>
      <w:color w:val="4F81BD"/>
      <w:kern w:val="2"/>
      <w:sz w:val="21"/>
    </w:rPr>
  </w:style>
  <w:style w:type="character" w:customStyle="1" w:styleId="CharChar">
    <w:name w:val="+正文 Char Char"/>
    <w:link w:val="CharCharChar"/>
    <w:autoRedefine/>
    <w:qFormat/>
    <w:locked/>
    <w:rsid w:val="009F7778"/>
    <w:rPr>
      <w:rFonts w:ascii="楷体_GB2312" w:eastAsia="楷体_GB2312"/>
      <w:sz w:val="24"/>
    </w:rPr>
  </w:style>
  <w:style w:type="paragraph" w:customStyle="1" w:styleId="CharCharChar">
    <w:name w:val="+正文 Char Char Char"/>
    <w:basedOn w:val="a"/>
    <w:link w:val="CharChar"/>
    <w:qFormat/>
    <w:rsid w:val="009F7778"/>
    <w:pPr>
      <w:spacing w:line="360" w:lineRule="auto"/>
      <w:ind w:firstLineChars="200" w:firstLine="200"/>
    </w:pPr>
    <w:rPr>
      <w:rFonts w:ascii="楷体_GB2312" w:eastAsia="楷体_GB2312" w:hAnsiTheme="minorHAnsi" w:cstheme="minorBidi"/>
      <w:sz w:val="24"/>
    </w:rPr>
  </w:style>
  <w:style w:type="character" w:customStyle="1" w:styleId="CharChar4">
    <w:name w:val="Char Char4"/>
    <w:autoRedefine/>
    <w:qFormat/>
    <w:rsid w:val="009F7778"/>
    <w:rPr>
      <w:kern w:val="2"/>
      <w:sz w:val="16"/>
    </w:rPr>
  </w:style>
  <w:style w:type="character" w:customStyle="1" w:styleId="CharChar6">
    <w:name w:val="Char Char6"/>
    <w:qFormat/>
    <w:rsid w:val="009F7778"/>
    <w:rPr>
      <w:rFonts w:ascii="Arial" w:eastAsia="黑体" w:hAnsi="Arial"/>
      <w:kern w:val="2"/>
      <w:sz w:val="44"/>
    </w:rPr>
  </w:style>
  <w:style w:type="character" w:customStyle="1" w:styleId="Char4">
    <w:name w:val="引用 Char"/>
    <w:basedOn w:val="a1"/>
    <w:autoRedefine/>
    <w:qFormat/>
    <w:rsid w:val="009F7778"/>
    <w:rPr>
      <w:i/>
      <w:iCs/>
      <w:color w:val="000000"/>
      <w:kern w:val="2"/>
      <w:sz w:val="21"/>
    </w:rPr>
  </w:style>
  <w:style w:type="character" w:customStyle="1" w:styleId="1CharCharCharCharChar">
    <w:name w:val="+列表1 Char Char Char Char Char"/>
    <w:link w:val="1CharCharChar"/>
    <w:autoRedefine/>
    <w:qFormat/>
    <w:locked/>
    <w:rsid w:val="009F7778"/>
    <w:rPr>
      <w:rFonts w:ascii="宋体" w:hAnsi="宋体"/>
    </w:rPr>
  </w:style>
  <w:style w:type="paragraph" w:customStyle="1" w:styleId="1CharCharChar">
    <w:name w:val="+列表1 Char Char Char"/>
    <w:basedOn w:val="a"/>
    <w:link w:val="1CharCharCharCharChar"/>
    <w:autoRedefine/>
    <w:qFormat/>
    <w:rsid w:val="009F7778"/>
    <w:pPr>
      <w:jc w:val="center"/>
    </w:pPr>
    <w:rPr>
      <w:rFonts w:ascii="宋体" w:eastAsiaTheme="minorEastAsia" w:hAnsi="宋体" w:cstheme="minorBidi"/>
    </w:rPr>
  </w:style>
  <w:style w:type="character" w:customStyle="1" w:styleId="3Char1">
    <w:name w:val="正文文本 3 Char1"/>
    <w:basedOn w:val="a1"/>
    <w:autoRedefine/>
    <w:uiPriority w:val="99"/>
    <w:semiHidden/>
    <w:qFormat/>
    <w:rsid w:val="009F7778"/>
    <w:rPr>
      <w:sz w:val="16"/>
      <w:szCs w:val="16"/>
    </w:rPr>
  </w:style>
  <w:style w:type="character" w:customStyle="1" w:styleId="Char11">
    <w:name w:val="日期 Char1"/>
    <w:basedOn w:val="a1"/>
    <w:autoRedefine/>
    <w:uiPriority w:val="99"/>
    <w:semiHidden/>
    <w:qFormat/>
    <w:rsid w:val="009F7778"/>
  </w:style>
  <w:style w:type="character" w:customStyle="1" w:styleId="Char5">
    <w:name w:val="无间隔 Char"/>
    <w:link w:val="11"/>
    <w:autoRedefine/>
    <w:qFormat/>
    <w:locked/>
    <w:rsid w:val="009F7778"/>
    <w:rPr>
      <w:rFonts w:ascii="Calibri" w:eastAsia="Times New Roman" w:hAnsi="Calibri"/>
      <w:sz w:val="22"/>
      <w:lang w:eastAsia="en-US" w:bidi="en-US"/>
    </w:rPr>
  </w:style>
  <w:style w:type="paragraph" w:customStyle="1" w:styleId="11">
    <w:name w:val="无间隔1"/>
    <w:link w:val="Char5"/>
    <w:autoRedefine/>
    <w:qFormat/>
    <w:rsid w:val="009F7778"/>
    <w:rPr>
      <w:rFonts w:ascii="Calibri" w:eastAsia="Times New Roman" w:hAnsi="Calibri"/>
      <w:sz w:val="22"/>
      <w:lang w:eastAsia="en-US" w:bidi="en-US"/>
    </w:rPr>
  </w:style>
  <w:style w:type="character" w:customStyle="1" w:styleId="CharChar5">
    <w:name w:val="Char Char5"/>
    <w:autoRedefine/>
    <w:qFormat/>
    <w:rsid w:val="009F7778"/>
    <w:rPr>
      <w:rFonts w:ascii="Arial" w:eastAsia="方正魏碑简体" w:hAnsi="Arial" w:cs="Arial"/>
      <w:bCs/>
      <w:kern w:val="28"/>
      <w:sz w:val="32"/>
      <w:szCs w:val="32"/>
    </w:rPr>
  </w:style>
  <w:style w:type="character" w:customStyle="1" w:styleId="CharChar0">
    <w:name w:val="表文字 Char Char"/>
    <w:link w:val="afff1"/>
    <w:autoRedefine/>
    <w:qFormat/>
    <w:locked/>
    <w:rsid w:val="009F7778"/>
    <w:rPr>
      <w:rFonts w:ascii="楷体_GB2312" w:eastAsia="楷体_GB2312" w:hAnsi="宋体"/>
      <w:spacing w:val="-8"/>
      <w:sz w:val="24"/>
      <w:lang w:val="zh-CN"/>
    </w:rPr>
  </w:style>
  <w:style w:type="paragraph" w:customStyle="1" w:styleId="afff1">
    <w:name w:val="表文字"/>
    <w:basedOn w:val="a"/>
    <w:link w:val="CharChar0"/>
    <w:autoRedefine/>
    <w:qFormat/>
    <w:rsid w:val="009F777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autoRedefine/>
    <w:uiPriority w:val="99"/>
    <w:unhideWhenUsed/>
    <w:qFormat/>
    <w:rsid w:val="009F7778"/>
    <w:rPr>
      <w:color w:val="2B579A"/>
      <w:shd w:val="clear" w:color="auto" w:fill="E6E6E6"/>
    </w:rPr>
  </w:style>
  <w:style w:type="character" w:customStyle="1" w:styleId="Char5CharCharCharCharChar">
    <w:name w:val="+正文 Char5 Char Char Char Char Char"/>
    <w:link w:val="Char5CharCharChar"/>
    <w:autoRedefine/>
    <w:qFormat/>
    <w:locked/>
    <w:rsid w:val="009F7778"/>
    <w:rPr>
      <w:rFonts w:ascii="宋体" w:hAnsi="宋体"/>
      <w:sz w:val="24"/>
    </w:rPr>
  </w:style>
  <w:style w:type="paragraph" w:customStyle="1" w:styleId="Char5CharCharChar">
    <w:name w:val="+正文 Char5 Char Char Char"/>
    <w:basedOn w:val="a"/>
    <w:link w:val="Char5CharCharCharCharChar"/>
    <w:autoRedefine/>
    <w:qFormat/>
    <w:rsid w:val="009F7778"/>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qFormat/>
    <w:rsid w:val="009F7778"/>
    <w:rPr>
      <w:kern w:val="2"/>
      <w:sz w:val="18"/>
    </w:rPr>
  </w:style>
  <w:style w:type="character" w:customStyle="1" w:styleId="Char6">
    <w:name w:val="段 Char"/>
    <w:basedOn w:val="a1"/>
    <w:link w:val="afff2"/>
    <w:autoRedefine/>
    <w:qFormat/>
    <w:rsid w:val="009F7778"/>
    <w:rPr>
      <w:rFonts w:ascii="宋体"/>
    </w:rPr>
  </w:style>
  <w:style w:type="paragraph" w:customStyle="1" w:styleId="afff2">
    <w:name w:val="段"/>
    <w:link w:val="Char6"/>
    <w:autoRedefine/>
    <w:qFormat/>
    <w:rsid w:val="009F777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qFormat/>
    <w:rsid w:val="009F7778"/>
    <w:rPr>
      <w:kern w:val="2"/>
      <w:sz w:val="24"/>
      <w:szCs w:val="24"/>
    </w:rPr>
  </w:style>
  <w:style w:type="character" w:customStyle="1" w:styleId="msoins0">
    <w:name w:val="msoins"/>
    <w:basedOn w:val="a1"/>
    <w:autoRedefine/>
    <w:qFormat/>
    <w:rsid w:val="009F7778"/>
  </w:style>
  <w:style w:type="character" w:customStyle="1" w:styleId="Char12">
    <w:name w:val="纯文本 Char1"/>
    <w:basedOn w:val="a1"/>
    <w:autoRedefine/>
    <w:uiPriority w:val="99"/>
    <w:qFormat/>
    <w:rsid w:val="009F7778"/>
    <w:rPr>
      <w:rFonts w:ascii="宋体" w:eastAsia="宋体" w:hAnsi="Courier New" w:cs="Courier New"/>
      <w:szCs w:val="21"/>
    </w:rPr>
  </w:style>
  <w:style w:type="character" w:customStyle="1" w:styleId="CharChar1">
    <w:name w:val="Char Char1"/>
    <w:autoRedefine/>
    <w:semiHidden/>
    <w:qFormat/>
    <w:rsid w:val="009F7778"/>
    <w:rPr>
      <w:kern w:val="2"/>
      <w:sz w:val="21"/>
    </w:rPr>
  </w:style>
  <w:style w:type="character" w:customStyle="1" w:styleId="a4">
    <w:name w:val="正文缩进 字符"/>
    <w:link w:val="a0"/>
    <w:autoRedefine/>
    <w:qFormat/>
    <w:rsid w:val="009F7778"/>
    <w:rPr>
      <w:rFonts w:ascii="Calibri" w:eastAsia="宋体" w:hAnsi="Calibri" w:cs="Times New Roman"/>
    </w:rPr>
  </w:style>
  <w:style w:type="character" w:customStyle="1" w:styleId="black1">
    <w:name w:val="black1"/>
    <w:autoRedefine/>
    <w:qFormat/>
    <w:rsid w:val="009F7778"/>
    <w:rPr>
      <w:rFonts w:ascii="ˎ̥" w:hAnsi="ˎ̥" w:hint="default"/>
      <w:color w:val="333333"/>
      <w:sz w:val="18"/>
      <w:szCs w:val="18"/>
      <w:u w:val="none"/>
    </w:rPr>
  </w:style>
  <w:style w:type="character" w:customStyle="1" w:styleId="Char13">
    <w:name w:val="引用 Char1"/>
    <w:basedOn w:val="a1"/>
    <w:link w:val="13"/>
    <w:autoRedefine/>
    <w:qFormat/>
    <w:locked/>
    <w:rsid w:val="009F7778"/>
    <w:rPr>
      <w:rFonts w:ascii="Calibri" w:eastAsia="宋体" w:hAnsi="Calibri" w:cs="Times New Roman"/>
      <w:i/>
      <w:iCs/>
      <w:color w:val="000000"/>
      <w:kern w:val="0"/>
      <w:sz w:val="22"/>
      <w:lang w:eastAsia="en-US" w:bidi="en-US"/>
    </w:rPr>
  </w:style>
  <w:style w:type="paragraph" w:customStyle="1" w:styleId="13">
    <w:name w:val="引用1"/>
    <w:basedOn w:val="a"/>
    <w:next w:val="a"/>
    <w:link w:val="Char13"/>
    <w:autoRedefine/>
    <w:qFormat/>
    <w:rsid w:val="009F777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qFormat/>
    <w:locked/>
    <w:rsid w:val="009F7778"/>
    <w:rPr>
      <w:rFonts w:ascii="宋体" w:hAnsi="宋体"/>
      <w:sz w:val="24"/>
    </w:rPr>
  </w:style>
  <w:style w:type="paragraph" w:customStyle="1" w:styleId="CharChar3CharChar">
    <w:name w:val="+正文 Char Char3 Char Char"/>
    <w:basedOn w:val="a"/>
    <w:link w:val="CharChar3CharCharCharChar"/>
    <w:qFormat/>
    <w:rsid w:val="009F7778"/>
    <w:pPr>
      <w:spacing w:line="360" w:lineRule="auto"/>
      <w:ind w:firstLineChars="200" w:firstLine="200"/>
    </w:pPr>
    <w:rPr>
      <w:rFonts w:ascii="宋体" w:eastAsiaTheme="minorEastAsia" w:hAnsi="宋体" w:cstheme="minorBidi"/>
      <w:sz w:val="24"/>
    </w:rPr>
  </w:style>
  <w:style w:type="character" w:customStyle="1" w:styleId="Char14">
    <w:name w:val="页眉 Char1"/>
    <w:basedOn w:val="a1"/>
    <w:uiPriority w:val="99"/>
    <w:semiHidden/>
    <w:qFormat/>
    <w:rsid w:val="009F7778"/>
    <w:rPr>
      <w:sz w:val="18"/>
      <w:szCs w:val="18"/>
    </w:rPr>
  </w:style>
  <w:style w:type="character" w:customStyle="1" w:styleId="Char15">
    <w:name w:val="副标题 Char1"/>
    <w:basedOn w:val="a1"/>
    <w:uiPriority w:val="11"/>
    <w:qFormat/>
    <w:rsid w:val="009F7778"/>
    <w:rPr>
      <w:rFonts w:ascii="Cambria" w:eastAsia="宋体" w:hAnsi="Cambria" w:cs="Times New Roman"/>
      <w:b/>
      <w:bCs/>
      <w:kern w:val="28"/>
      <w:sz w:val="32"/>
      <w:szCs w:val="32"/>
    </w:rPr>
  </w:style>
  <w:style w:type="character" w:customStyle="1" w:styleId="font12-blue-bold1">
    <w:name w:val="font12-blue-bold1"/>
    <w:qFormat/>
    <w:rsid w:val="009F7778"/>
    <w:rPr>
      <w:b/>
      <w:bCs/>
      <w:color w:val="0249A5"/>
      <w:sz w:val="18"/>
      <w:szCs w:val="18"/>
      <w:u w:val="none"/>
    </w:rPr>
  </w:style>
  <w:style w:type="character" w:customStyle="1" w:styleId="CharChar5CharCharChar">
    <w:name w:val="+正文 Char Char5 Char Char Char"/>
    <w:link w:val="CharChar5Char"/>
    <w:qFormat/>
    <w:locked/>
    <w:rsid w:val="009F7778"/>
    <w:rPr>
      <w:rFonts w:ascii="宋体" w:hAnsi="宋体"/>
      <w:sz w:val="24"/>
    </w:rPr>
  </w:style>
  <w:style w:type="paragraph" w:customStyle="1" w:styleId="CharChar5Char">
    <w:name w:val="+正文 Char Char5 Char"/>
    <w:basedOn w:val="a"/>
    <w:link w:val="CharChar5CharCharChar"/>
    <w:qFormat/>
    <w:rsid w:val="009F7778"/>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uiPriority w:val="99"/>
    <w:semiHidden/>
    <w:qFormat/>
    <w:rsid w:val="009F7778"/>
    <w:rPr>
      <w:b/>
      <w:bCs/>
    </w:rPr>
  </w:style>
  <w:style w:type="character" w:customStyle="1" w:styleId="CharChar3">
    <w:name w:val="Char Char3"/>
    <w:qFormat/>
    <w:rsid w:val="009F7778"/>
    <w:rPr>
      <w:kern w:val="2"/>
      <w:sz w:val="21"/>
    </w:rPr>
  </w:style>
  <w:style w:type="character" w:customStyle="1" w:styleId="Char7">
    <w:name w:val="正文文本 Char"/>
    <w:qFormat/>
    <w:rsid w:val="009F7778"/>
    <w:rPr>
      <w:kern w:val="2"/>
      <w:sz w:val="24"/>
    </w:rPr>
  </w:style>
  <w:style w:type="character" w:customStyle="1" w:styleId="CharChar7">
    <w:name w:val="普通文字 Char Char"/>
    <w:qFormat/>
    <w:rsid w:val="009F7778"/>
    <w:rPr>
      <w:rFonts w:ascii="宋体" w:hAnsi="Courier New"/>
      <w:kern w:val="2"/>
      <w:sz w:val="21"/>
    </w:rPr>
  </w:style>
  <w:style w:type="character" w:customStyle="1" w:styleId="grame">
    <w:name w:val="grame"/>
    <w:basedOn w:val="a1"/>
    <w:qFormat/>
    <w:rsid w:val="009F7778"/>
  </w:style>
  <w:style w:type="character" w:customStyle="1" w:styleId="16">
    <w:name w:val="16"/>
    <w:qFormat/>
    <w:rsid w:val="009F7778"/>
    <w:rPr>
      <w:rFonts w:ascii="Times New Roman" w:hAnsi="Times New Roman" w:cs="Times New Roman" w:hint="default"/>
      <w:color w:val="0000FF"/>
      <w:sz w:val="20"/>
      <w:szCs w:val="20"/>
      <w:u w:val="single"/>
    </w:rPr>
  </w:style>
  <w:style w:type="character" w:customStyle="1" w:styleId="CharChar70">
    <w:name w:val="Char Char7"/>
    <w:qFormat/>
    <w:rsid w:val="009F7778"/>
    <w:rPr>
      <w:kern w:val="2"/>
      <w:sz w:val="18"/>
    </w:rPr>
  </w:style>
  <w:style w:type="character" w:customStyle="1" w:styleId="15">
    <w:name w:val="15"/>
    <w:qFormat/>
    <w:rsid w:val="009F7778"/>
    <w:rPr>
      <w:rFonts w:ascii="Calibri" w:hAnsi="Calibri" w:hint="default"/>
    </w:rPr>
  </w:style>
  <w:style w:type="character" w:customStyle="1" w:styleId="1CharCharChar0">
    <w:name w:val="+1. Char Char Char"/>
    <w:link w:val="1Char"/>
    <w:qFormat/>
    <w:locked/>
    <w:rsid w:val="009F7778"/>
    <w:rPr>
      <w:rFonts w:ascii="Times New Roman" w:eastAsia="宋体" w:hAnsi="Times New Roman" w:cs="Times New Roman"/>
      <w:szCs w:val="20"/>
    </w:rPr>
  </w:style>
  <w:style w:type="paragraph" w:customStyle="1" w:styleId="1Char">
    <w:name w:val="+1. Char"/>
    <w:basedOn w:val="a"/>
    <w:link w:val="1CharCharChar0"/>
    <w:qFormat/>
    <w:rsid w:val="009F7778"/>
    <w:rPr>
      <w:rFonts w:ascii="Times New Roman" w:hAnsi="Times New Roman"/>
      <w:szCs w:val="20"/>
    </w:rPr>
  </w:style>
  <w:style w:type="character" w:customStyle="1" w:styleId="Char17">
    <w:name w:val="明显引用 Char1"/>
    <w:basedOn w:val="a1"/>
    <w:link w:val="14"/>
    <w:qFormat/>
    <w:locked/>
    <w:rsid w:val="009F7778"/>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9F777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9F7778"/>
    <w:rPr>
      <w:kern w:val="2"/>
      <w:sz w:val="21"/>
    </w:rPr>
  </w:style>
  <w:style w:type="character" w:customStyle="1" w:styleId="CharChar9">
    <w:name w:val="Char Char"/>
    <w:semiHidden/>
    <w:qFormat/>
    <w:rsid w:val="009F7778"/>
    <w:rPr>
      <w:b/>
      <w:bCs/>
      <w:kern w:val="2"/>
      <w:sz w:val="21"/>
    </w:rPr>
  </w:style>
  <w:style w:type="character" w:customStyle="1" w:styleId="Char18">
    <w:name w:val="表正文 Char1"/>
    <w:qFormat/>
    <w:rsid w:val="009F7778"/>
    <w:rPr>
      <w:kern w:val="2"/>
      <w:sz w:val="21"/>
    </w:rPr>
  </w:style>
  <w:style w:type="character" w:customStyle="1" w:styleId="Char8">
    <w:name w:val="表正文 Char"/>
    <w:qFormat/>
    <w:rsid w:val="009F7778"/>
    <w:rPr>
      <w:rFonts w:eastAsia="宋体"/>
      <w:kern w:val="2"/>
      <w:sz w:val="24"/>
      <w:lang w:val="en-US" w:eastAsia="zh-CN" w:bidi="ar-SA"/>
    </w:rPr>
  </w:style>
  <w:style w:type="character" w:customStyle="1" w:styleId="Char19">
    <w:name w:val="正文首行缩进 Char1"/>
    <w:basedOn w:val="af1"/>
    <w:uiPriority w:val="99"/>
    <w:semiHidden/>
    <w:qFormat/>
    <w:rsid w:val="009F7778"/>
    <w:rPr>
      <w:rFonts w:ascii="Calibri" w:eastAsia="宋体" w:hAnsi="Calibri" w:cs="Times New Roman"/>
    </w:rPr>
  </w:style>
  <w:style w:type="character" w:customStyle="1" w:styleId="Char1a">
    <w:name w:val="标题 Char1"/>
    <w:basedOn w:val="a1"/>
    <w:uiPriority w:val="10"/>
    <w:qFormat/>
    <w:rsid w:val="009F7778"/>
    <w:rPr>
      <w:rFonts w:ascii="Cambria" w:eastAsia="宋体" w:hAnsi="Cambria" w:cs="Times New Roman"/>
      <w:b/>
      <w:bCs/>
      <w:sz w:val="32"/>
      <w:szCs w:val="32"/>
    </w:rPr>
  </w:style>
  <w:style w:type="character" w:customStyle="1" w:styleId="Char40">
    <w:name w:val="+正文 Char4"/>
    <w:link w:val="afff3"/>
    <w:qFormat/>
    <w:locked/>
    <w:rsid w:val="009F7778"/>
    <w:rPr>
      <w:rFonts w:ascii="宋体" w:hAnsi="宋体"/>
      <w:sz w:val="24"/>
    </w:rPr>
  </w:style>
  <w:style w:type="paragraph" w:customStyle="1" w:styleId="afff3">
    <w:name w:val="+正文"/>
    <w:basedOn w:val="a"/>
    <w:link w:val="Char40"/>
    <w:qFormat/>
    <w:rsid w:val="009F777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9F7778"/>
    <w:rPr>
      <w:rFonts w:ascii="宋体" w:hAnsi="宋体"/>
      <w:sz w:val="24"/>
    </w:rPr>
  </w:style>
  <w:style w:type="paragraph" w:customStyle="1" w:styleId="CharChar2Char">
    <w:name w:val="+正文 Char Char2 Char"/>
    <w:basedOn w:val="a"/>
    <w:link w:val="CharChar2CharCharChar"/>
    <w:qFormat/>
    <w:rsid w:val="009F7778"/>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1"/>
    <w:uiPriority w:val="99"/>
    <w:semiHidden/>
    <w:qFormat/>
    <w:rsid w:val="009F7778"/>
  </w:style>
  <w:style w:type="character" w:customStyle="1" w:styleId="Char2CharChar">
    <w:name w:val="+正文 Char2 Char Char"/>
    <w:link w:val="Char20"/>
    <w:qFormat/>
    <w:locked/>
    <w:rsid w:val="009F7778"/>
    <w:rPr>
      <w:rFonts w:ascii="宋体" w:hAnsi="宋体"/>
      <w:sz w:val="24"/>
    </w:rPr>
  </w:style>
  <w:style w:type="paragraph" w:customStyle="1" w:styleId="Char20">
    <w:name w:val="+正文 Char2"/>
    <w:basedOn w:val="a"/>
    <w:link w:val="Char2CharChar"/>
    <w:qFormat/>
    <w:rsid w:val="009F7778"/>
    <w:pPr>
      <w:spacing w:line="360" w:lineRule="auto"/>
      <w:ind w:firstLineChars="200" w:firstLine="200"/>
    </w:pPr>
    <w:rPr>
      <w:rFonts w:ascii="宋体" w:eastAsiaTheme="minorEastAsia" w:hAnsi="宋体" w:cstheme="minorBidi"/>
      <w:sz w:val="24"/>
    </w:rPr>
  </w:style>
  <w:style w:type="character" w:customStyle="1" w:styleId="Char1c">
    <w:name w:val="称呼 Char1"/>
    <w:basedOn w:val="a1"/>
    <w:uiPriority w:val="99"/>
    <w:semiHidden/>
    <w:qFormat/>
    <w:rsid w:val="009F7778"/>
  </w:style>
  <w:style w:type="paragraph" w:customStyle="1" w:styleId="afff4">
    <w:name w:val="标准次分项"/>
    <w:basedOn w:val="a"/>
    <w:qFormat/>
    <w:rsid w:val="009F7778"/>
    <w:pPr>
      <w:jc w:val="left"/>
    </w:pPr>
    <w:rPr>
      <w:rFonts w:ascii="宋体" w:hAnsi="宋体"/>
      <w:szCs w:val="21"/>
    </w:rPr>
  </w:style>
  <w:style w:type="paragraph" w:customStyle="1" w:styleId="xl34">
    <w:name w:val="xl34"/>
    <w:basedOn w:val="a"/>
    <w:qFormat/>
    <w:rsid w:val="009F77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9F7778"/>
    <w:pPr>
      <w:widowControl/>
    </w:pPr>
    <w:rPr>
      <w:rFonts w:ascii="Times New Roman" w:hAnsi="Times New Roman"/>
      <w:kern w:val="0"/>
      <w:szCs w:val="21"/>
    </w:rPr>
  </w:style>
  <w:style w:type="paragraph" w:customStyle="1" w:styleId="xl67">
    <w:name w:val="xl67"/>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9F77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9F777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5">
    <w:name w:val="四号　首行缩进"/>
    <w:basedOn w:val="a"/>
    <w:qFormat/>
    <w:rsid w:val="009F7778"/>
    <w:pPr>
      <w:spacing w:line="360" w:lineRule="auto"/>
    </w:pPr>
    <w:rPr>
      <w:rFonts w:ascii="宋体" w:hAnsi="宋体"/>
      <w:bCs/>
      <w:szCs w:val="21"/>
    </w:rPr>
  </w:style>
  <w:style w:type="paragraph" w:customStyle="1" w:styleId="xl44">
    <w:name w:val="xl44"/>
    <w:basedOn w:val="a"/>
    <w:qFormat/>
    <w:rsid w:val="009F777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9F7778"/>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9F7778"/>
    <w:rPr>
      <w:rFonts w:ascii="宋体" w:hAnsi="宋体"/>
      <w:szCs w:val="24"/>
    </w:rPr>
  </w:style>
  <w:style w:type="paragraph" w:customStyle="1" w:styleId="afff6">
    <w:name w:val="文档编号"/>
    <w:basedOn w:val="a"/>
    <w:next w:val="a"/>
    <w:qFormat/>
    <w:rsid w:val="009F777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9F7778"/>
    <w:pPr>
      <w:tabs>
        <w:tab w:val="left" w:pos="360"/>
      </w:tabs>
    </w:pPr>
    <w:rPr>
      <w:rFonts w:ascii="Times New Roman" w:hAnsi="Times New Roman"/>
      <w:sz w:val="24"/>
      <w:szCs w:val="24"/>
    </w:rPr>
  </w:style>
  <w:style w:type="paragraph" w:customStyle="1" w:styleId="xl78">
    <w:name w:val="xl78"/>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9F77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9F7778"/>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9F777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9F777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9F7778"/>
    <w:rPr>
      <w:rFonts w:ascii="Tahoma" w:hAnsi="Tahoma"/>
      <w:sz w:val="24"/>
      <w:szCs w:val="20"/>
    </w:rPr>
  </w:style>
  <w:style w:type="paragraph" w:customStyle="1" w:styleId="27">
    <w:name w:val="列出段落2"/>
    <w:basedOn w:val="a"/>
    <w:uiPriority w:val="34"/>
    <w:qFormat/>
    <w:rsid w:val="009F7778"/>
    <w:pPr>
      <w:ind w:firstLineChars="200" w:firstLine="420"/>
    </w:pPr>
  </w:style>
  <w:style w:type="paragraph" w:customStyle="1" w:styleId="220">
    <w:name w:val="22"/>
    <w:basedOn w:val="a"/>
    <w:qFormat/>
    <w:rsid w:val="009F77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9F77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9F777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autoRedefine/>
    <w:qFormat/>
    <w:rsid w:val="009F7778"/>
    <w:pPr>
      <w:tabs>
        <w:tab w:val="left" w:pos="360"/>
      </w:tabs>
    </w:pPr>
    <w:rPr>
      <w:rFonts w:ascii="Times New Roman" w:hAnsi="Times New Roman"/>
      <w:sz w:val="24"/>
      <w:szCs w:val="24"/>
    </w:rPr>
  </w:style>
  <w:style w:type="paragraph" w:customStyle="1" w:styleId="font10">
    <w:name w:val="font10"/>
    <w:basedOn w:val="a"/>
    <w:qFormat/>
    <w:rsid w:val="009F7778"/>
    <w:pPr>
      <w:widowControl/>
      <w:spacing w:before="100" w:beforeAutospacing="1" w:after="100" w:afterAutospacing="1"/>
      <w:jc w:val="left"/>
    </w:pPr>
    <w:rPr>
      <w:rFonts w:ascii="Times New Roman" w:hAnsi="Times New Roman"/>
      <w:kern w:val="0"/>
      <w:sz w:val="16"/>
      <w:szCs w:val="16"/>
    </w:rPr>
  </w:style>
  <w:style w:type="paragraph" w:customStyle="1" w:styleId="afff7">
    <w:name w:val="一般正文"/>
    <w:basedOn w:val="a"/>
    <w:qFormat/>
    <w:rsid w:val="009F7778"/>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9F7778"/>
    <w:pPr>
      <w:widowControl/>
    </w:pPr>
    <w:rPr>
      <w:rFonts w:ascii="Times New Roman" w:hAnsi="Times New Roman"/>
      <w:kern w:val="0"/>
      <w:szCs w:val="21"/>
    </w:rPr>
  </w:style>
  <w:style w:type="paragraph" w:customStyle="1" w:styleId="xl66">
    <w:name w:val="xl66"/>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9F7778"/>
    <w:pPr>
      <w:ind w:firstLineChars="200" w:firstLine="420"/>
    </w:pPr>
  </w:style>
  <w:style w:type="paragraph" w:customStyle="1" w:styleId="afff8">
    <w:name w:val="文档正文"/>
    <w:basedOn w:val="a"/>
    <w:qFormat/>
    <w:rsid w:val="009F7778"/>
    <w:pPr>
      <w:spacing w:line="360" w:lineRule="auto"/>
    </w:pPr>
    <w:rPr>
      <w:rFonts w:ascii="宋体" w:hAnsi="宋体" w:cs="Arial"/>
      <w:b/>
      <w:bCs/>
      <w:szCs w:val="21"/>
    </w:rPr>
  </w:style>
  <w:style w:type="paragraph" w:customStyle="1" w:styleId="font15">
    <w:name w:val="font15"/>
    <w:basedOn w:val="a"/>
    <w:qFormat/>
    <w:rsid w:val="009F777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9F777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9">
    <w:name w:val="点点"/>
    <w:basedOn w:val="a"/>
    <w:qFormat/>
    <w:rsid w:val="009F777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9F7778"/>
    <w:pPr>
      <w:widowControl/>
      <w:snapToGrid w:val="0"/>
    </w:pPr>
    <w:rPr>
      <w:rFonts w:ascii="Times New Roman" w:eastAsia="Arial Unicode MS" w:hAnsi="Times New Roman"/>
      <w:kern w:val="0"/>
      <w:szCs w:val="21"/>
    </w:rPr>
  </w:style>
  <w:style w:type="paragraph" w:customStyle="1" w:styleId="170">
    <w:name w:val="17"/>
    <w:basedOn w:val="a"/>
    <w:qFormat/>
    <w:rsid w:val="009F777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9F7778"/>
    <w:pPr>
      <w:ind w:firstLineChars="200" w:firstLine="420"/>
    </w:pPr>
  </w:style>
  <w:style w:type="paragraph" w:customStyle="1" w:styleId="Char1d">
    <w:name w:val="Char1"/>
    <w:basedOn w:val="a"/>
    <w:semiHidden/>
    <w:qFormat/>
    <w:rsid w:val="009F777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9F7778"/>
    <w:pPr>
      <w:adjustRightInd w:val="0"/>
      <w:spacing w:line="360" w:lineRule="auto"/>
    </w:pPr>
    <w:rPr>
      <w:rFonts w:ascii="Times New Roman" w:hAnsi="Times New Roman"/>
      <w:kern w:val="0"/>
      <w:sz w:val="24"/>
      <w:szCs w:val="20"/>
    </w:rPr>
  </w:style>
  <w:style w:type="paragraph" w:customStyle="1" w:styleId="font11">
    <w:name w:val="font11"/>
    <w:basedOn w:val="a"/>
    <w:qFormat/>
    <w:rsid w:val="009F777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9F777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9F777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9F777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9F777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9F7778"/>
    <w:pPr>
      <w:tabs>
        <w:tab w:val="left" w:pos="360"/>
      </w:tabs>
    </w:pPr>
    <w:rPr>
      <w:rFonts w:ascii="Times New Roman" w:hAnsi="Times New Roman"/>
      <w:sz w:val="24"/>
      <w:szCs w:val="24"/>
    </w:rPr>
  </w:style>
  <w:style w:type="paragraph" w:customStyle="1" w:styleId="xl84">
    <w:name w:val="xl84"/>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a">
    <w:name w:val="全文标题"/>
    <w:next w:val="a"/>
    <w:qFormat/>
    <w:rsid w:val="009F7778"/>
    <w:pPr>
      <w:jc w:val="center"/>
    </w:pPr>
    <w:rPr>
      <w:rFonts w:ascii="Arial" w:eastAsia="黑体" w:hAnsi="Arial" w:cs="Arial"/>
      <w:bCs/>
      <w:sz w:val="52"/>
      <w:szCs w:val="32"/>
    </w:rPr>
  </w:style>
  <w:style w:type="paragraph" w:customStyle="1" w:styleId="p18">
    <w:name w:val="p18"/>
    <w:basedOn w:val="a"/>
    <w:qFormat/>
    <w:rsid w:val="009F777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9F77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9F777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9F777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9F777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9F7778"/>
    <w:rPr>
      <w:rFonts w:ascii="Tahoma" w:hAnsi="Tahoma"/>
      <w:sz w:val="24"/>
      <w:szCs w:val="20"/>
    </w:rPr>
  </w:style>
  <w:style w:type="paragraph" w:customStyle="1" w:styleId="flType">
    <w:name w:val="flType"/>
    <w:basedOn w:val="a"/>
    <w:qFormat/>
    <w:rsid w:val="009F777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9F7778"/>
    <w:rPr>
      <w:rFonts w:ascii="Tahoma" w:hAnsi="Tahoma"/>
      <w:sz w:val="24"/>
      <w:szCs w:val="20"/>
    </w:rPr>
  </w:style>
  <w:style w:type="paragraph" w:customStyle="1" w:styleId="xl52">
    <w:name w:val="xl52"/>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9F777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name w:val="正文段"/>
    <w:basedOn w:val="a"/>
    <w:qFormat/>
    <w:rsid w:val="009F777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9F77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9F777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9F777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9F777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9F777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9F77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9F777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9F777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9F777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9F777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9F777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F77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9F777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9F777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9F777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9F777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9F7778"/>
    <w:pPr>
      <w:widowControl/>
      <w:spacing w:before="100" w:beforeAutospacing="1" w:after="100" w:afterAutospacing="1"/>
      <w:jc w:val="left"/>
    </w:pPr>
    <w:rPr>
      <w:rFonts w:ascii="宋体" w:hAnsi="宋体" w:cs="宋体"/>
      <w:kern w:val="0"/>
      <w:sz w:val="16"/>
      <w:szCs w:val="16"/>
    </w:rPr>
  </w:style>
  <w:style w:type="paragraph" w:customStyle="1" w:styleId="afffc">
    <w:name w:val="缩进正文"/>
    <w:basedOn w:val="a"/>
    <w:qFormat/>
    <w:rsid w:val="009F7778"/>
    <w:pPr>
      <w:spacing w:beforeLines="25" w:afterLines="25" w:line="360" w:lineRule="auto"/>
      <w:ind w:firstLineChars="200" w:firstLine="480"/>
    </w:pPr>
    <w:rPr>
      <w:rFonts w:ascii="Times New Roman" w:hAnsi="Times New Roman"/>
      <w:sz w:val="24"/>
      <w:szCs w:val="21"/>
    </w:rPr>
  </w:style>
  <w:style w:type="paragraph" w:customStyle="1" w:styleId="afffd">
    <w:name w:val="文字列表"/>
    <w:basedOn w:val="aff7"/>
    <w:qFormat/>
    <w:rsid w:val="009F7778"/>
  </w:style>
  <w:style w:type="paragraph" w:customStyle="1" w:styleId="afffe">
    <w:name w:val="图例编号"/>
    <w:basedOn w:val="aff7"/>
    <w:next w:val="aff7"/>
    <w:qFormat/>
    <w:rsid w:val="009F7778"/>
  </w:style>
  <w:style w:type="paragraph" w:customStyle="1" w:styleId="font14">
    <w:name w:val="font14"/>
    <w:basedOn w:val="a"/>
    <w:qFormat/>
    <w:rsid w:val="009F777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9F777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9F777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9F777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9F777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9F777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9F77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9F777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9F777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9F777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9F7778"/>
    <w:pPr>
      <w:spacing w:afterLines="50" w:line="360" w:lineRule="auto"/>
    </w:pPr>
    <w:rPr>
      <w:rFonts w:ascii="仿宋_GB2312" w:eastAsia="仿宋_GB2312" w:hAnsi="宋体"/>
      <w:sz w:val="24"/>
      <w:szCs w:val="24"/>
    </w:rPr>
  </w:style>
  <w:style w:type="paragraph" w:customStyle="1" w:styleId="p15">
    <w:name w:val="p15"/>
    <w:basedOn w:val="a"/>
    <w:qFormat/>
    <w:rsid w:val="009F7778"/>
    <w:pPr>
      <w:widowControl/>
      <w:ind w:firstLine="420"/>
    </w:pPr>
    <w:rPr>
      <w:rFonts w:cs="宋体"/>
      <w:kern w:val="0"/>
      <w:szCs w:val="21"/>
    </w:rPr>
  </w:style>
  <w:style w:type="paragraph" w:customStyle="1" w:styleId="xl46">
    <w:name w:val="xl46"/>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9F777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9F777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9F777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9F777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9F777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9F77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9F777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9F777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9F7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9F7778"/>
    <w:pPr>
      <w:spacing w:line="300" w:lineRule="auto"/>
    </w:pPr>
    <w:rPr>
      <w:rFonts w:ascii="Times New Roman" w:hAnsi="Times New Roman"/>
      <w:sz w:val="24"/>
      <w:szCs w:val="24"/>
    </w:rPr>
  </w:style>
  <w:style w:type="paragraph" w:customStyle="1" w:styleId="xl33">
    <w:name w:val="xl33"/>
    <w:basedOn w:val="a"/>
    <w:qFormat/>
    <w:rsid w:val="009F777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F777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9F777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
    <w:name w:val="List Paragraph"/>
    <w:basedOn w:val="a"/>
    <w:uiPriority w:val="34"/>
    <w:qFormat/>
    <w:rsid w:val="009F7778"/>
    <w:pPr>
      <w:suppressAutoHyphens/>
      <w:ind w:firstLine="420"/>
    </w:pPr>
    <w:rPr>
      <w:rFonts w:ascii="Times New Roman" w:hAnsi="Times New Roman"/>
      <w:kern w:val="1"/>
      <w:szCs w:val="21"/>
    </w:rPr>
  </w:style>
  <w:style w:type="character" w:customStyle="1" w:styleId="navname">
    <w:name w:val="navname"/>
    <w:basedOn w:val="a1"/>
    <w:qFormat/>
    <w:rsid w:val="009F7778"/>
  </w:style>
  <w:style w:type="paragraph" w:customStyle="1" w:styleId="Default">
    <w:name w:val="Default"/>
    <w:qFormat/>
    <w:rsid w:val="009F7778"/>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
    <w:uiPriority w:val="34"/>
    <w:unhideWhenUsed/>
    <w:qFormat/>
    <w:rsid w:val="009F7778"/>
    <w:pPr>
      <w:ind w:firstLineChars="200" w:firstLine="420"/>
    </w:pPr>
  </w:style>
  <w:style w:type="table" w:customStyle="1" w:styleId="1c">
    <w:name w:val="网格型1"/>
    <w:basedOn w:val="a2"/>
    <w:uiPriority w:val="39"/>
    <w:qFormat/>
    <w:rsid w:val="009F777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uiPriority w:val="39"/>
    <w:qFormat/>
    <w:rsid w:val="009F777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2430</Words>
  <Characters>13857</Characters>
  <Application>Microsoft Office Word</Application>
  <DocSecurity>0</DocSecurity>
  <Lines>115</Lines>
  <Paragraphs>32</Paragraphs>
  <ScaleCrop>false</ScaleCrop>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2024-04-23T02:55:00Z</dcterms:created>
  <dcterms:modified xsi:type="dcterms:W3CDTF">2024-04-23T02:56:00Z</dcterms:modified>
</cp:coreProperties>
</file>