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44" w:rsidRDefault="00484044" w:rsidP="00484044">
      <w:pPr>
        <w:adjustRightInd w:val="0"/>
        <w:snapToGrid w:val="0"/>
        <w:jc w:val="center"/>
        <w:outlineLvl w:val="1"/>
        <w:rPr>
          <w:rFonts w:eastAsia="黑体"/>
          <w:color w:val="000000"/>
          <w:sz w:val="30"/>
          <w:szCs w:val="30"/>
        </w:rPr>
      </w:pPr>
      <w:bookmarkStart w:id="0" w:name="_Toc497211593"/>
      <w:bookmarkStart w:id="1" w:name="_Toc187915771"/>
      <w:r>
        <w:rPr>
          <w:rFonts w:eastAsia="黑体" w:hint="eastAsia"/>
          <w:color w:val="000000"/>
          <w:sz w:val="30"/>
          <w:szCs w:val="30"/>
        </w:rPr>
        <w:t>一、</w:t>
      </w:r>
      <w:r>
        <w:rPr>
          <w:rFonts w:eastAsia="黑体"/>
          <w:color w:val="000000"/>
          <w:sz w:val="30"/>
          <w:szCs w:val="30"/>
        </w:rPr>
        <w:t>说明</w:t>
      </w:r>
      <w:bookmarkEnd w:id="0"/>
      <w:bookmarkEnd w:id="1"/>
    </w:p>
    <w:p w:rsidR="00484044" w:rsidRDefault="00484044" w:rsidP="00484044">
      <w:pPr>
        <w:ind w:firstLineChars="192" w:firstLine="424"/>
        <w:outlineLvl w:val="2"/>
        <w:rPr>
          <w:b/>
          <w:sz w:val="22"/>
        </w:rPr>
      </w:pPr>
      <w:bookmarkStart w:id="2" w:name="_Toc497211594"/>
      <w:bookmarkStart w:id="3" w:name="_Toc187158121"/>
      <w:bookmarkStart w:id="4" w:name="_Toc187915772"/>
      <w:r>
        <w:rPr>
          <w:b/>
          <w:sz w:val="22"/>
        </w:rPr>
        <w:t xml:space="preserve">1 </w:t>
      </w:r>
      <w:r>
        <w:rPr>
          <w:b/>
          <w:sz w:val="22"/>
        </w:rPr>
        <w:t>总则</w:t>
      </w:r>
      <w:bookmarkEnd w:id="2"/>
      <w:bookmarkEnd w:id="3"/>
      <w:bookmarkEnd w:id="4"/>
    </w:p>
    <w:p w:rsidR="00484044" w:rsidRDefault="00484044" w:rsidP="00484044">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484044" w:rsidRDefault="00484044" w:rsidP="00484044">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w:t>
      </w:r>
      <w:proofErr w:type="gramStart"/>
      <w:r>
        <w:rPr>
          <w:color w:val="000000"/>
          <w:sz w:val="22"/>
        </w:rPr>
        <w:t>符合</w:t>
      </w:r>
      <w:r>
        <w:rPr>
          <w:rFonts w:hint="eastAsia"/>
          <w:color w:val="000000"/>
          <w:sz w:val="22"/>
        </w:rPr>
        <w:t>磋商</w:t>
      </w:r>
      <w:proofErr w:type="gramEnd"/>
      <w:r>
        <w:rPr>
          <w:color w:val="000000"/>
          <w:sz w:val="22"/>
        </w:rPr>
        <w:t>文件的要求，并且其质量完全符合国家标准、行业标准或地方标准。</w:t>
      </w:r>
    </w:p>
    <w:p w:rsidR="00484044" w:rsidRDefault="00484044" w:rsidP="00484044">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484044" w:rsidRDefault="00484044" w:rsidP="00484044">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w:t>
      </w:r>
      <w:proofErr w:type="gramStart"/>
      <w:r>
        <w:rPr>
          <w:sz w:val="22"/>
        </w:rPr>
        <w:t>由</w:t>
      </w:r>
      <w:r>
        <w:rPr>
          <w:rFonts w:hint="eastAsia"/>
          <w:sz w:val="22"/>
        </w:rPr>
        <w:t>成交</w:t>
      </w:r>
      <w:proofErr w:type="gramEnd"/>
      <w:r>
        <w:rPr>
          <w:rFonts w:hint="eastAsia"/>
          <w:sz w:val="22"/>
        </w:rPr>
        <w:t>供应商</w:t>
      </w:r>
      <w:r>
        <w:rPr>
          <w:sz w:val="22"/>
        </w:rPr>
        <w:t>承担全部责任。</w:t>
      </w:r>
    </w:p>
    <w:p w:rsidR="00484044" w:rsidRDefault="00484044" w:rsidP="00484044">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484044" w:rsidRDefault="00484044" w:rsidP="00484044">
      <w:pPr>
        <w:snapToGrid w:val="0"/>
        <w:ind w:firstLineChars="192" w:firstLine="422"/>
        <w:rPr>
          <w:b/>
          <w:color w:val="FF0000"/>
          <w:sz w:val="22"/>
          <w:u w:val="wavyHeavy"/>
        </w:rPr>
      </w:pPr>
      <w:r>
        <w:rPr>
          <w:color w:val="000000"/>
          <w:sz w:val="22"/>
        </w:rPr>
        <w:t>1.</w:t>
      </w:r>
      <w:r>
        <w:rPr>
          <w:rFonts w:hint="eastAsia"/>
          <w:color w:val="000000"/>
          <w:sz w:val="22"/>
        </w:rPr>
        <w:t>6</w:t>
      </w:r>
      <w:r>
        <w:rPr>
          <w:color w:val="000000"/>
          <w:sz w:val="22"/>
        </w:rPr>
        <w:t xml:space="preserve"> </w:t>
      </w:r>
      <w:r>
        <w:rPr>
          <w:color w:val="000000"/>
          <w:sz w:val="22"/>
        </w:rPr>
        <w:t>本项目若涉及保安服务内容，根据《保安服务管理条例》（国务院令第</w:t>
      </w:r>
      <w:r>
        <w:rPr>
          <w:color w:val="000000"/>
          <w:sz w:val="22"/>
        </w:rPr>
        <w:t>564</w:t>
      </w:r>
      <w:r>
        <w:rPr>
          <w:color w:val="000000"/>
          <w:sz w:val="22"/>
        </w:rPr>
        <w:t>号）第十四条规定，</w:t>
      </w:r>
      <w:r>
        <w:rPr>
          <w:rFonts w:hint="eastAsia"/>
          <w:color w:val="000000"/>
          <w:sz w:val="22"/>
        </w:rPr>
        <w:t>成交供应商</w:t>
      </w:r>
      <w:r>
        <w:rPr>
          <w:color w:val="000000"/>
          <w:sz w:val="22"/>
        </w:rPr>
        <w:t>应当自开始保安服务之日起</w:t>
      </w:r>
      <w:r>
        <w:rPr>
          <w:color w:val="000000"/>
          <w:sz w:val="22"/>
        </w:rPr>
        <w:t>30</w:t>
      </w:r>
      <w:r>
        <w:rPr>
          <w:color w:val="000000"/>
          <w:sz w:val="22"/>
        </w:rPr>
        <w:t>日内，向所在地设区的市级人民政府公安机关备案。</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7</w:t>
      </w:r>
      <w:r>
        <w:rPr>
          <w:color w:val="000000"/>
          <w:sz w:val="22"/>
        </w:rPr>
        <w:t xml:space="preserve"> </w:t>
      </w:r>
      <w:r>
        <w:rPr>
          <w:color w:val="000000"/>
          <w:sz w:val="22"/>
        </w:rPr>
        <w:t>本项目若涉及餐饮服务内容</w:t>
      </w:r>
      <w:r>
        <w:rPr>
          <w:rFonts w:hint="eastAsia"/>
          <w:color w:val="000000"/>
          <w:sz w:val="22"/>
        </w:rPr>
        <w:t>，则应满足以下条件：</w:t>
      </w:r>
    </w:p>
    <w:p w:rsidR="00484044" w:rsidRDefault="00484044" w:rsidP="00484044">
      <w:pPr>
        <w:adjustRightInd w:val="0"/>
        <w:snapToGrid w:val="0"/>
        <w:ind w:firstLineChars="200" w:firstLine="440"/>
        <w:rPr>
          <w:color w:val="000000"/>
          <w:sz w:val="22"/>
        </w:rPr>
      </w:pPr>
      <w:r>
        <w:rPr>
          <w:rFonts w:hint="eastAsia"/>
          <w:color w:val="000000"/>
          <w:sz w:val="22"/>
        </w:rPr>
        <w:t xml:space="preserve">1.7.1 </w:t>
      </w:r>
      <w:r>
        <w:rPr>
          <w:rFonts w:hint="eastAsia"/>
          <w:color w:val="000000"/>
          <w:sz w:val="22"/>
        </w:rPr>
        <w:t>供应商应按许可范围依法经营；如为学校餐饮采购项目，供应商应具有食品经营方面的资格（资质）。</w:t>
      </w:r>
    </w:p>
    <w:p w:rsidR="00484044" w:rsidRDefault="00484044" w:rsidP="00484044">
      <w:pPr>
        <w:snapToGrid w:val="0"/>
        <w:ind w:firstLineChars="192" w:firstLine="422"/>
        <w:rPr>
          <w:sz w:val="22"/>
        </w:rPr>
      </w:pPr>
      <w:r>
        <w:rPr>
          <w:rFonts w:hint="eastAsia"/>
          <w:color w:val="000000"/>
          <w:sz w:val="22"/>
        </w:rPr>
        <w:t xml:space="preserve">1.7.2 </w:t>
      </w:r>
      <w:r>
        <w:rPr>
          <w:rFonts w:hint="eastAsia"/>
          <w:color w:val="000000"/>
          <w:sz w:val="22"/>
        </w:rPr>
        <w:t>供应商</w:t>
      </w:r>
      <w:r>
        <w:rPr>
          <w:color w:val="000000"/>
          <w:sz w:val="22"/>
        </w:rPr>
        <w:t>需负责与有关部门和单位协调，协助配合采购人办理与餐饮服务相关的项目申报、审批、核准、备案许可等手续，为采购人的餐饮服务提供必要的工作条件。</w:t>
      </w:r>
    </w:p>
    <w:p w:rsidR="00484044" w:rsidRPr="007E3E3E" w:rsidRDefault="00484044" w:rsidP="00484044">
      <w:pPr>
        <w:adjustRightInd w:val="0"/>
        <w:snapToGrid w:val="0"/>
        <w:ind w:firstLineChars="200" w:firstLine="440"/>
        <w:rPr>
          <w:b/>
          <w:color w:val="FF0000"/>
          <w:sz w:val="22"/>
          <w:u w:val="wavyHeavy"/>
        </w:rPr>
      </w:pPr>
      <w:r>
        <w:rPr>
          <w:sz w:val="22"/>
        </w:rPr>
        <w:t>1.</w:t>
      </w:r>
      <w:r>
        <w:rPr>
          <w:rFonts w:hint="eastAsia"/>
          <w:sz w:val="22"/>
        </w:rPr>
        <w:t>8</w:t>
      </w:r>
      <w:r>
        <w:rPr>
          <w:rFonts w:hint="eastAsia"/>
          <w:sz w:val="22"/>
        </w:rPr>
        <w:t>响应供应商</w:t>
      </w:r>
      <w:r w:rsidRPr="008D55B7">
        <w:rPr>
          <w:rFonts w:hint="eastAsia"/>
          <w:sz w:val="22"/>
        </w:rPr>
        <w:t>认为</w:t>
      </w:r>
      <w:r>
        <w:rPr>
          <w:rFonts w:hint="eastAsia"/>
          <w:sz w:val="22"/>
        </w:rPr>
        <w:t>磋商</w:t>
      </w:r>
      <w:r w:rsidRPr="008D55B7">
        <w:rPr>
          <w:rFonts w:hint="eastAsia"/>
          <w:sz w:val="22"/>
        </w:rPr>
        <w:t>文件（包括</w:t>
      </w:r>
      <w:r>
        <w:rPr>
          <w:rFonts w:hint="eastAsia"/>
          <w:sz w:val="22"/>
        </w:rPr>
        <w:t>磋商</w:t>
      </w:r>
      <w:r w:rsidRPr="008D55B7">
        <w:rPr>
          <w:rFonts w:hint="eastAsia"/>
          <w:sz w:val="22"/>
        </w:rPr>
        <w:t>补充文件）存在排他性或歧视性条款，自收到</w:t>
      </w:r>
      <w:r>
        <w:rPr>
          <w:rFonts w:hint="eastAsia"/>
          <w:sz w:val="22"/>
        </w:rPr>
        <w:t>磋商</w:t>
      </w:r>
      <w:r w:rsidRPr="008D55B7">
        <w:rPr>
          <w:rFonts w:hint="eastAsia"/>
          <w:sz w:val="22"/>
        </w:rPr>
        <w:t>文件之</w:t>
      </w:r>
      <w:r>
        <w:rPr>
          <w:rFonts w:hint="eastAsia"/>
          <w:sz w:val="22"/>
        </w:rPr>
        <w:t>日或者磋商文件公告期限届满之日起</w:t>
      </w:r>
      <w:r w:rsidR="003E71FD">
        <w:rPr>
          <w:rFonts w:hint="eastAsia"/>
          <w:sz w:val="22"/>
        </w:rPr>
        <w:t>七个工作日内</w:t>
      </w:r>
      <w:bookmarkStart w:id="5" w:name="_GoBack"/>
      <w:bookmarkEnd w:id="5"/>
      <w:r>
        <w:rPr>
          <w:rFonts w:hint="eastAsia"/>
          <w:sz w:val="22"/>
        </w:rPr>
        <w:t>，以书面形式</w:t>
      </w:r>
      <w:r w:rsidRPr="008D55B7">
        <w:rPr>
          <w:rFonts w:hint="eastAsia"/>
          <w:sz w:val="22"/>
        </w:rPr>
        <w:t>提出，并附相关证据。</w:t>
      </w:r>
    </w:p>
    <w:p w:rsidR="00484044" w:rsidRDefault="00484044" w:rsidP="00484044">
      <w:pPr>
        <w:rPr>
          <w:color w:val="FF0000"/>
          <w:sz w:val="22"/>
        </w:rPr>
      </w:pPr>
    </w:p>
    <w:p w:rsidR="00484044" w:rsidRDefault="00484044" w:rsidP="00484044">
      <w:pPr>
        <w:adjustRightInd w:val="0"/>
        <w:snapToGrid w:val="0"/>
        <w:jc w:val="center"/>
        <w:outlineLvl w:val="1"/>
        <w:rPr>
          <w:rFonts w:eastAsia="黑体"/>
          <w:color w:val="000000"/>
          <w:sz w:val="30"/>
          <w:szCs w:val="30"/>
        </w:rPr>
      </w:pPr>
      <w:bookmarkStart w:id="6" w:name="_Toc486947676"/>
      <w:bookmarkStart w:id="7" w:name="_Toc497211595"/>
      <w:bookmarkStart w:id="8" w:name="_Toc187915773"/>
      <w:r>
        <w:rPr>
          <w:rFonts w:eastAsia="黑体"/>
          <w:color w:val="000000"/>
          <w:sz w:val="30"/>
          <w:szCs w:val="30"/>
        </w:rPr>
        <w:t>二、项目概况</w:t>
      </w:r>
      <w:bookmarkEnd w:id="6"/>
      <w:bookmarkEnd w:id="7"/>
      <w:bookmarkEnd w:id="8"/>
    </w:p>
    <w:p w:rsidR="00484044" w:rsidRDefault="00484044" w:rsidP="00484044">
      <w:pPr>
        <w:ind w:firstLineChars="192" w:firstLine="424"/>
        <w:outlineLvl w:val="2"/>
        <w:rPr>
          <w:b/>
          <w:sz w:val="22"/>
        </w:rPr>
      </w:pPr>
      <w:bookmarkStart w:id="9" w:name="_Toc497211598"/>
      <w:bookmarkStart w:id="10" w:name="_Toc187915774"/>
      <w:r>
        <w:rPr>
          <w:rFonts w:hint="eastAsia"/>
          <w:b/>
          <w:sz w:val="22"/>
        </w:rPr>
        <w:t>2</w:t>
      </w:r>
      <w:r>
        <w:rPr>
          <w:rFonts w:hint="eastAsia"/>
          <w:b/>
          <w:sz w:val="22"/>
        </w:rPr>
        <w:t>磋商</w:t>
      </w:r>
      <w:r>
        <w:rPr>
          <w:b/>
          <w:sz w:val="22"/>
        </w:rPr>
        <w:t>范围与内容</w:t>
      </w:r>
      <w:bookmarkEnd w:id="9"/>
      <w:bookmarkEnd w:id="10"/>
    </w:p>
    <w:p w:rsidR="00484044" w:rsidRDefault="00484044" w:rsidP="00484044">
      <w:pPr>
        <w:ind w:firstLineChars="192" w:firstLine="422"/>
        <w:rPr>
          <w:b/>
          <w:color w:val="FF0000"/>
          <w:sz w:val="22"/>
          <w:u w:val="single"/>
        </w:rPr>
      </w:pPr>
      <w:r>
        <w:rPr>
          <w:rFonts w:hint="eastAsia"/>
          <w:sz w:val="22"/>
        </w:rPr>
        <w:t>2</w:t>
      </w:r>
      <w:r>
        <w:rPr>
          <w:sz w:val="22"/>
        </w:rPr>
        <w:t xml:space="preserve">.1 </w:t>
      </w:r>
      <w:r>
        <w:rPr>
          <w:sz w:val="22"/>
        </w:rPr>
        <w:t>项目背景及现状</w:t>
      </w:r>
    </w:p>
    <w:p w:rsidR="00484044" w:rsidRPr="004E6116" w:rsidRDefault="00484044" w:rsidP="00484044">
      <w:pPr>
        <w:autoSpaceDN w:val="0"/>
        <w:adjustRightInd w:val="0"/>
        <w:snapToGrid w:val="0"/>
        <w:ind w:firstLineChars="200" w:firstLine="440"/>
        <w:textAlignment w:val="baseline"/>
        <w:rPr>
          <w:bCs/>
          <w:sz w:val="22"/>
        </w:rPr>
      </w:pPr>
      <w:r>
        <w:rPr>
          <w:rFonts w:hint="eastAsia"/>
          <w:sz w:val="22"/>
        </w:rPr>
        <w:t>2</w:t>
      </w:r>
      <w:r>
        <w:rPr>
          <w:sz w:val="22"/>
        </w:rPr>
        <w:t xml:space="preserve">.2 </w:t>
      </w:r>
      <w:r>
        <w:rPr>
          <w:sz w:val="22"/>
        </w:rPr>
        <w:t>项目</w:t>
      </w:r>
      <w:r>
        <w:rPr>
          <w:rFonts w:hint="eastAsia"/>
          <w:sz w:val="22"/>
        </w:rPr>
        <w:t>磋商</w:t>
      </w:r>
      <w:r>
        <w:rPr>
          <w:sz w:val="22"/>
        </w:rPr>
        <w:t>范围及内容</w:t>
      </w:r>
      <w:r>
        <w:rPr>
          <w:rFonts w:hint="eastAsia"/>
          <w:sz w:val="22"/>
        </w:rPr>
        <w:t>：</w:t>
      </w:r>
      <w:r w:rsidRPr="002C2CE1">
        <w:rPr>
          <w:rFonts w:hint="eastAsia"/>
          <w:bCs/>
          <w:sz w:val="22"/>
        </w:rPr>
        <w:t>浦东新区人民检察院坐落于丁香路</w:t>
      </w:r>
      <w:r w:rsidRPr="002C2CE1">
        <w:rPr>
          <w:rFonts w:hint="eastAsia"/>
          <w:bCs/>
          <w:sz w:val="22"/>
        </w:rPr>
        <w:t>633</w:t>
      </w:r>
      <w:r w:rsidRPr="002C2CE1">
        <w:rPr>
          <w:rFonts w:hint="eastAsia"/>
          <w:bCs/>
          <w:sz w:val="22"/>
        </w:rPr>
        <w:t>号，自</w:t>
      </w:r>
      <w:r w:rsidRPr="002C2CE1">
        <w:rPr>
          <w:rFonts w:hint="eastAsia"/>
          <w:bCs/>
          <w:sz w:val="22"/>
        </w:rPr>
        <w:t>2003</w:t>
      </w:r>
      <w:r w:rsidRPr="002C2CE1">
        <w:rPr>
          <w:rFonts w:hint="eastAsia"/>
          <w:bCs/>
          <w:sz w:val="22"/>
        </w:rPr>
        <w:t>年</w:t>
      </w:r>
      <w:r w:rsidRPr="002C2CE1">
        <w:rPr>
          <w:rFonts w:hint="eastAsia"/>
          <w:bCs/>
          <w:sz w:val="22"/>
        </w:rPr>
        <w:t>1</w:t>
      </w:r>
      <w:r w:rsidRPr="002C2CE1">
        <w:rPr>
          <w:rFonts w:hint="eastAsia"/>
          <w:bCs/>
          <w:sz w:val="22"/>
        </w:rPr>
        <w:t>月建成启用，是政府机关行政办公大楼。大楼建筑面积</w:t>
      </w:r>
      <w:proofErr w:type="gramStart"/>
      <w:r w:rsidRPr="002C2CE1">
        <w:rPr>
          <w:rFonts w:hint="eastAsia"/>
          <w:bCs/>
          <w:sz w:val="22"/>
        </w:rPr>
        <w:t>13893</w:t>
      </w:r>
      <w:r w:rsidRPr="002C2CE1">
        <w:rPr>
          <w:rFonts w:hint="eastAsia"/>
          <w:bCs/>
          <w:sz w:val="22"/>
        </w:rPr>
        <w:t>余平方米</w:t>
      </w:r>
      <w:proofErr w:type="gramEnd"/>
      <w:r w:rsidRPr="002C2CE1">
        <w:rPr>
          <w:rFonts w:hint="eastAsia"/>
          <w:bCs/>
          <w:sz w:val="22"/>
        </w:rPr>
        <w:t>。占地面积约</w:t>
      </w:r>
      <w:r w:rsidRPr="002C2CE1">
        <w:rPr>
          <w:rFonts w:hint="eastAsia"/>
          <w:bCs/>
          <w:sz w:val="22"/>
        </w:rPr>
        <w:t>10568</w:t>
      </w:r>
      <w:r w:rsidRPr="002C2CE1">
        <w:rPr>
          <w:rFonts w:hint="eastAsia"/>
          <w:bCs/>
          <w:sz w:val="22"/>
        </w:rPr>
        <w:t>平方米，其中绿地面积</w:t>
      </w:r>
      <w:r w:rsidRPr="002C2CE1">
        <w:rPr>
          <w:rFonts w:hint="eastAsia"/>
          <w:bCs/>
          <w:sz w:val="22"/>
        </w:rPr>
        <w:t>3549</w:t>
      </w:r>
      <w:r w:rsidRPr="002C2CE1">
        <w:rPr>
          <w:rFonts w:hint="eastAsia"/>
          <w:bCs/>
          <w:sz w:val="22"/>
        </w:rPr>
        <w:t>平方米，道路、停车场面积约</w:t>
      </w:r>
      <w:r w:rsidRPr="002C2CE1">
        <w:rPr>
          <w:rFonts w:hint="eastAsia"/>
          <w:bCs/>
          <w:sz w:val="22"/>
        </w:rPr>
        <w:t>4270</w:t>
      </w:r>
      <w:r w:rsidRPr="002C2CE1">
        <w:rPr>
          <w:rFonts w:hint="eastAsia"/>
          <w:bCs/>
          <w:sz w:val="22"/>
        </w:rPr>
        <w:t>平方米。大楼总高度</w:t>
      </w:r>
      <w:r w:rsidRPr="002C2CE1">
        <w:rPr>
          <w:rFonts w:hint="eastAsia"/>
          <w:bCs/>
          <w:sz w:val="22"/>
        </w:rPr>
        <w:t>61.3</w:t>
      </w:r>
      <w:r w:rsidRPr="002C2CE1">
        <w:rPr>
          <w:rFonts w:hint="eastAsia"/>
          <w:bCs/>
          <w:sz w:val="22"/>
        </w:rPr>
        <w:t>米，共十层。设有楼宇智能化程度较高、功能齐全的设备设施系统。</w:t>
      </w:r>
    </w:p>
    <w:p w:rsidR="00484044" w:rsidRPr="004E6116" w:rsidRDefault="00484044" w:rsidP="00484044">
      <w:pPr>
        <w:widowControl/>
        <w:adjustRightInd w:val="0"/>
        <w:snapToGrid w:val="0"/>
        <w:ind w:firstLineChars="200" w:firstLine="440"/>
        <w:jc w:val="left"/>
        <w:rPr>
          <w:kern w:val="0"/>
          <w:sz w:val="22"/>
        </w:rPr>
      </w:pPr>
      <w:r w:rsidRPr="004E6116">
        <w:rPr>
          <w:rFonts w:hint="eastAsia"/>
          <w:sz w:val="22"/>
        </w:rPr>
        <w:t>2</w:t>
      </w:r>
      <w:r w:rsidRPr="004E6116">
        <w:rPr>
          <w:sz w:val="22"/>
        </w:rPr>
        <w:t xml:space="preserve">.3 </w:t>
      </w:r>
      <w:r w:rsidRPr="004E6116">
        <w:rPr>
          <w:sz w:val="22"/>
        </w:rPr>
        <w:t>本项目服务期限</w:t>
      </w:r>
      <w:r>
        <w:rPr>
          <w:rFonts w:hint="eastAsia"/>
          <w:sz w:val="22"/>
        </w:rPr>
        <w:t>：</w:t>
      </w:r>
      <w:r>
        <w:rPr>
          <w:rFonts w:hint="eastAsia"/>
          <w:kern w:val="0"/>
          <w:sz w:val="22"/>
        </w:rPr>
        <w:t>自合同签订之日起</w:t>
      </w:r>
      <w:r>
        <w:rPr>
          <w:rFonts w:hint="eastAsia"/>
          <w:kern w:val="0"/>
          <w:sz w:val="22"/>
        </w:rPr>
        <w:t>1</w:t>
      </w:r>
      <w:r>
        <w:rPr>
          <w:rFonts w:hint="eastAsia"/>
          <w:kern w:val="0"/>
          <w:sz w:val="22"/>
        </w:rPr>
        <w:t>年，暂定为</w:t>
      </w:r>
      <w:r>
        <w:rPr>
          <w:rFonts w:hint="eastAsia"/>
          <w:kern w:val="0"/>
          <w:sz w:val="22"/>
        </w:rPr>
        <w:t>2025</w:t>
      </w:r>
      <w:r>
        <w:rPr>
          <w:rFonts w:hint="eastAsia"/>
          <w:kern w:val="0"/>
          <w:sz w:val="22"/>
        </w:rPr>
        <w:t>年</w:t>
      </w:r>
      <w:r>
        <w:rPr>
          <w:rFonts w:hint="eastAsia"/>
          <w:kern w:val="0"/>
          <w:sz w:val="22"/>
        </w:rPr>
        <w:t>3</w:t>
      </w:r>
      <w:r>
        <w:rPr>
          <w:rFonts w:hint="eastAsia"/>
          <w:kern w:val="0"/>
          <w:sz w:val="22"/>
        </w:rPr>
        <w:t>月</w:t>
      </w:r>
      <w:r>
        <w:rPr>
          <w:rFonts w:hint="eastAsia"/>
          <w:kern w:val="0"/>
          <w:sz w:val="22"/>
        </w:rPr>
        <w:t>21</w:t>
      </w:r>
      <w:r>
        <w:rPr>
          <w:rFonts w:hint="eastAsia"/>
          <w:kern w:val="0"/>
          <w:sz w:val="22"/>
        </w:rPr>
        <w:t>日至</w:t>
      </w:r>
      <w:r>
        <w:rPr>
          <w:rFonts w:hint="eastAsia"/>
          <w:kern w:val="0"/>
          <w:sz w:val="22"/>
        </w:rPr>
        <w:t>2026</w:t>
      </w:r>
      <w:r>
        <w:rPr>
          <w:rFonts w:hint="eastAsia"/>
          <w:kern w:val="0"/>
          <w:sz w:val="22"/>
        </w:rPr>
        <w:t>年</w:t>
      </w:r>
      <w:r>
        <w:rPr>
          <w:rFonts w:hint="eastAsia"/>
          <w:kern w:val="0"/>
          <w:sz w:val="22"/>
        </w:rPr>
        <w:t>3</w:t>
      </w:r>
      <w:r>
        <w:rPr>
          <w:rFonts w:hint="eastAsia"/>
          <w:kern w:val="0"/>
          <w:sz w:val="22"/>
        </w:rPr>
        <w:t>月</w:t>
      </w:r>
      <w:r>
        <w:rPr>
          <w:rFonts w:hint="eastAsia"/>
          <w:kern w:val="0"/>
          <w:sz w:val="22"/>
        </w:rPr>
        <w:t>20</w:t>
      </w:r>
      <w:r>
        <w:rPr>
          <w:rFonts w:hint="eastAsia"/>
          <w:kern w:val="0"/>
          <w:sz w:val="22"/>
        </w:rPr>
        <w:t>日，具体以合同签订为准。</w:t>
      </w:r>
    </w:p>
    <w:p w:rsidR="00484044" w:rsidRDefault="00484044" w:rsidP="00484044">
      <w:pPr>
        <w:ind w:firstLineChars="192" w:firstLine="424"/>
        <w:outlineLvl w:val="2"/>
        <w:rPr>
          <w:b/>
          <w:sz w:val="22"/>
        </w:rPr>
      </w:pPr>
      <w:bookmarkStart w:id="11" w:name="_Toc497211599"/>
      <w:bookmarkStart w:id="12" w:name="_Toc187915775"/>
      <w:r>
        <w:rPr>
          <w:rFonts w:hint="eastAsia"/>
          <w:b/>
          <w:sz w:val="22"/>
        </w:rPr>
        <w:t>3</w:t>
      </w:r>
      <w:r>
        <w:rPr>
          <w:b/>
          <w:sz w:val="22"/>
        </w:rPr>
        <w:t>承包方式</w:t>
      </w:r>
      <w:bookmarkEnd w:id="11"/>
      <w:bookmarkEnd w:id="12"/>
    </w:p>
    <w:p w:rsidR="00484044" w:rsidRPr="00346C72" w:rsidRDefault="00484044" w:rsidP="00484044">
      <w:pPr>
        <w:tabs>
          <w:tab w:val="left" w:pos="733"/>
          <w:tab w:val="left" w:pos="734"/>
        </w:tabs>
        <w:autoSpaceDE w:val="0"/>
        <w:autoSpaceDN w:val="0"/>
        <w:ind w:firstLineChars="200" w:firstLine="440"/>
        <w:jc w:val="left"/>
        <w:rPr>
          <w:sz w:val="22"/>
        </w:rPr>
      </w:pPr>
      <w:r w:rsidRPr="00346C72">
        <w:rPr>
          <w:rFonts w:hint="eastAsia"/>
          <w:sz w:val="22"/>
        </w:rPr>
        <w:t>3</w:t>
      </w:r>
      <w:r w:rsidRPr="00346C72">
        <w:rPr>
          <w:sz w:val="22"/>
        </w:rPr>
        <w:t>.1</w:t>
      </w:r>
      <w:r w:rsidRPr="00346C72">
        <w:rPr>
          <w:color w:val="000000"/>
          <w:sz w:val="22"/>
        </w:rPr>
        <w:t>依照本项目的招标范围和内容，中标人</w:t>
      </w:r>
      <w:r w:rsidRPr="00346C72">
        <w:rPr>
          <w:sz w:val="22"/>
        </w:rPr>
        <w:t>以</w:t>
      </w:r>
      <w:r w:rsidRPr="00346C72">
        <w:rPr>
          <w:b/>
          <w:kern w:val="0"/>
          <w:sz w:val="22"/>
          <w:u w:val="single"/>
        </w:rPr>
        <w:t>“</w:t>
      </w:r>
      <w:r w:rsidRPr="00346C72">
        <w:rPr>
          <w:b/>
          <w:kern w:val="0"/>
          <w:sz w:val="22"/>
          <w:u w:val="single"/>
        </w:rPr>
        <w:t>清包</w:t>
      </w:r>
      <w:r w:rsidRPr="00346C72">
        <w:rPr>
          <w:b/>
          <w:kern w:val="0"/>
          <w:sz w:val="22"/>
          <w:u w:val="single"/>
        </w:rPr>
        <w:t>”</w:t>
      </w:r>
      <w:r w:rsidRPr="00346C72">
        <w:rPr>
          <w:sz w:val="22"/>
        </w:rPr>
        <w:t>方式实施服务管理承包。</w:t>
      </w:r>
      <w:r w:rsidRPr="00346C72">
        <w:rPr>
          <w:sz w:val="22"/>
        </w:rPr>
        <w:t>“</w:t>
      </w:r>
      <w:r w:rsidRPr="00346C72">
        <w:rPr>
          <w:sz w:val="22"/>
        </w:rPr>
        <w:t>清包</w:t>
      </w:r>
      <w:r w:rsidRPr="00346C72">
        <w:rPr>
          <w:sz w:val="22"/>
        </w:rPr>
        <w:t>”</w:t>
      </w:r>
      <w:r w:rsidRPr="00346C72">
        <w:rPr>
          <w:sz w:val="22"/>
        </w:rPr>
        <w:t>的含义指：采购人按双方约定的服务人数，每月向中标人支付管理服务费。项目过程中所发生的水电气等能耗，设备添置、维修、保养</w:t>
      </w:r>
      <w:r w:rsidRPr="00346C72">
        <w:rPr>
          <w:rFonts w:hint="eastAsia"/>
          <w:sz w:val="22"/>
        </w:rPr>
        <w:t>、更换零配件、易耗品采购</w:t>
      </w:r>
      <w:r w:rsidRPr="00346C72">
        <w:rPr>
          <w:sz w:val="22"/>
        </w:rPr>
        <w:t>等费用均由</w:t>
      </w:r>
      <w:r w:rsidRPr="00346C72">
        <w:rPr>
          <w:sz w:val="22"/>
        </w:rPr>
        <w:lastRenderedPageBreak/>
        <w:t>采购人承担。</w:t>
      </w:r>
    </w:p>
    <w:p w:rsidR="00484044" w:rsidRPr="00693C09" w:rsidRDefault="00484044" w:rsidP="00484044">
      <w:pPr>
        <w:tabs>
          <w:tab w:val="left" w:pos="733"/>
          <w:tab w:val="left" w:pos="734"/>
        </w:tabs>
        <w:autoSpaceDE w:val="0"/>
        <w:autoSpaceDN w:val="0"/>
        <w:ind w:firstLineChars="200" w:firstLine="440"/>
        <w:jc w:val="left"/>
        <w:rPr>
          <w:sz w:val="22"/>
        </w:rPr>
      </w:pPr>
      <w:r w:rsidRPr="00346C72">
        <w:rPr>
          <w:rFonts w:hint="eastAsia"/>
          <w:sz w:val="22"/>
        </w:rPr>
        <w:t>主要包括以下内容：综合性</w:t>
      </w:r>
      <w:r w:rsidRPr="00346C72">
        <w:rPr>
          <w:sz w:val="22"/>
        </w:rPr>
        <w:t>管理、</w:t>
      </w:r>
      <w:r w:rsidRPr="00346C72">
        <w:rPr>
          <w:rFonts w:hint="eastAsia"/>
          <w:sz w:val="22"/>
        </w:rPr>
        <w:t>内勤</w:t>
      </w:r>
      <w:r w:rsidRPr="00346C72">
        <w:rPr>
          <w:sz w:val="22"/>
        </w:rPr>
        <w:t>兼财务、会务礼仪</w:t>
      </w:r>
      <w:r w:rsidRPr="00346C72">
        <w:rPr>
          <w:rFonts w:hint="eastAsia"/>
          <w:sz w:val="22"/>
        </w:rPr>
        <w:t>、</w:t>
      </w:r>
      <w:r w:rsidRPr="00346C72">
        <w:rPr>
          <w:sz w:val="22"/>
        </w:rPr>
        <w:t>设备维修、保洁服务</w:t>
      </w:r>
      <w:r w:rsidRPr="00346C72">
        <w:rPr>
          <w:rFonts w:hint="eastAsia"/>
          <w:sz w:val="22"/>
        </w:rPr>
        <w:t>。</w:t>
      </w:r>
    </w:p>
    <w:p w:rsidR="00484044" w:rsidRDefault="00484044" w:rsidP="00484044">
      <w:pPr>
        <w:pStyle w:val="aff3"/>
        <w:spacing w:line="300" w:lineRule="auto"/>
        <w:ind w:firstLineChars="192" w:firstLine="422"/>
        <w:rPr>
          <w:sz w:val="22"/>
        </w:rPr>
      </w:pPr>
      <w:r>
        <w:rPr>
          <w:rFonts w:hint="eastAsia"/>
          <w:sz w:val="22"/>
        </w:rPr>
        <w:t>3</w:t>
      </w:r>
      <w:r>
        <w:rPr>
          <w:sz w:val="22"/>
        </w:rPr>
        <w:t xml:space="preserve">.2 </w:t>
      </w:r>
      <w:r>
        <w:rPr>
          <w:sz w:val="22"/>
        </w:rPr>
        <w:t>本项目不允许分包。</w:t>
      </w:r>
    </w:p>
    <w:p w:rsidR="00484044" w:rsidRDefault="00484044" w:rsidP="00484044">
      <w:pPr>
        <w:ind w:firstLineChars="192" w:firstLine="424"/>
        <w:outlineLvl w:val="2"/>
        <w:rPr>
          <w:b/>
          <w:sz w:val="22"/>
        </w:rPr>
      </w:pPr>
      <w:bookmarkStart w:id="13" w:name="_Toc497211600"/>
      <w:bookmarkStart w:id="14" w:name="_Toc187915776"/>
      <w:r>
        <w:rPr>
          <w:rFonts w:hint="eastAsia"/>
          <w:b/>
          <w:sz w:val="22"/>
        </w:rPr>
        <w:t>4</w:t>
      </w:r>
      <w:r>
        <w:rPr>
          <w:b/>
          <w:sz w:val="22"/>
        </w:rPr>
        <w:t>合同签订方式</w:t>
      </w:r>
      <w:bookmarkEnd w:id="13"/>
      <w:bookmarkEnd w:id="14"/>
    </w:p>
    <w:p w:rsidR="00484044" w:rsidRDefault="00484044" w:rsidP="00484044">
      <w:pPr>
        <w:pStyle w:val="af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484044" w:rsidRDefault="00484044" w:rsidP="00484044">
      <w:pPr>
        <w:ind w:firstLineChars="192" w:firstLine="424"/>
        <w:outlineLvl w:val="2"/>
        <w:rPr>
          <w:b/>
          <w:sz w:val="22"/>
        </w:rPr>
      </w:pPr>
      <w:bookmarkStart w:id="15" w:name="_Toc497211601"/>
      <w:bookmarkStart w:id="16" w:name="_Toc187915777"/>
      <w:r>
        <w:rPr>
          <w:rFonts w:hint="eastAsia"/>
          <w:b/>
          <w:sz w:val="22"/>
        </w:rPr>
        <w:t>5</w:t>
      </w:r>
      <w:r>
        <w:rPr>
          <w:b/>
          <w:sz w:val="22"/>
        </w:rPr>
        <w:t>结算原则和支付方式</w:t>
      </w:r>
      <w:bookmarkEnd w:id="15"/>
      <w:bookmarkEnd w:id="16"/>
    </w:p>
    <w:p w:rsidR="00484044" w:rsidRDefault="00484044" w:rsidP="00484044">
      <w:pPr>
        <w:pStyle w:val="aff3"/>
        <w:spacing w:line="300" w:lineRule="auto"/>
        <w:ind w:firstLineChars="192" w:firstLine="422"/>
        <w:rPr>
          <w:sz w:val="22"/>
        </w:rPr>
      </w:pPr>
      <w:r>
        <w:rPr>
          <w:rFonts w:hint="eastAsia"/>
          <w:sz w:val="22"/>
        </w:rPr>
        <w:t>5</w:t>
      </w:r>
      <w:r>
        <w:rPr>
          <w:sz w:val="22"/>
        </w:rPr>
        <w:t xml:space="preserve">.1 </w:t>
      </w:r>
      <w:r>
        <w:rPr>
          <w:sz w:val="22"/>
        </w:rPr>
        <w:t>结算原则</w:t>
      </w:r>
    </w:p>
    <w:p w:rsidR="00484044" w:rsidRDefault="00484044" w:rsidP="00484044">
      <w:pPr>
        <w:pStyle w:val="aff3"/>
        <w:spacing w:line="300" w:lineRule="auto"/>
        <w:ind w:firstLineChars="192" w:firstLine="422"/>
        <w:rPr>
          <w:sz w:val="22"/>
        </w:rPr>
      </w:pPr>
      <w:r>
        <w:rPr>
          <w:rFonts w:hint="eastAsia"/>
          <w:sz w:val="22"/>
        </w:rPr>
        <w:t>5</w:t>
      </w:r>
      <w:r>
        <w:rPr>
          <w:sz w:val="22"/>
        </w:rPr>
        <w:t xml:space="preserve">.1.1 </w:t>
      </w:r>
      <w:r>
        <w:rPr>
          <w:sz w:val="22"/>
        </w:rPr>
        <w:t>本项目合同总价不变，采购人不会因政策性调价、人工成本、材料、设备使用年限增长引起的维修成本增加和效能衰减等因素（不可抗力除外）的变动而进行调整。</w:t>
      </w:r>
    </w:p>
    <w:p w:rsidR="00484044" w:rsidRDefault="00484044" w:rsidP="00484044">
      <w:pPr>
        <w:pStyle w:val="aff3"/>
        <w:spacing w:line="300" w:lineRule="auto"/>
        <w:ind w:firstLineChars="192" w:firstLine="422"/>
        <w:rPr>
          <w:sz w:val="22"/>
        </w:rPr>
      </w:pPr>
      <w:r>
        <w:rPr>
          <w:rFonts w:hint="eastAsia"/>
          <w:sz w:val="22"/>
        </w:rPr>
        <w:t>5</w:t>
      </w:r>
      <w:r>
        <w:rPr>
          <w:sz w:val="22"/>
        </w:rPr>
        <w:t xml:space="preserve">.2 </w:t>
      </w:r>
      <w:r>
        <w:rPr>
          <w:sz w:val="22"/>
        </w:rPr>
        <w:t>支付方式</w:t>
      </w:r>
    </w:p>
    <w:p w:rsidR="00484044" w:rsidRDefault="00484044" w:rsidP="00484044">
      <w:pPr>
        <w:pStyle w:val="aff3"/>
        <w:spacing w:line="300" w:lineRule="auto"/>
        <w:ind w:firstLineChars="192" w:firstLine="422"/>
        <w:rPr>
          <w:bCs/>
          <w:sz w:val="22"/>
        </w:rPr>
      </w:pPr>
      <w:r>
        <w:rPr>
          <w:rFonts w:hint="eastAsia"/>
          <w:bCs/>
          <w:sz w:val="22"/>
        </w:rPr>
        <w:t>5</w:t>
      </w:r>
      <w:r>
        <w:rPr>
          <w:bCs/>
          <w:sz w:val="22"/>
        </w:rPr>
        <w:t>.2.1</w:t>
      </w:r>
      <w:r w:rsidRPr="00C35ACD">
        <w:rPr>
          <w:rFonts w:hint="eastAsia"/>
          <w:bCs/>
          <w:sz w:val="22"/>
        </w:rPr>
        <w:t>本项目合同金额采用分期付款方式，在采</w:t>
      </w:r>
      <w:r>
        <w:rPr>
          <w:rFonts w:hint="eastAsia"/>
          <w:bCs/>
          <w:sz w:val="22"/>
        </w:rPr>
        <w:t>购人和成交供应商合同签订后，且财政资金到位后，结合考核结果每</w:t>
      </w:r>
      <w:r w:rsidRPr="00C35ACD">
        <w:rPr>
          <w:rFonts w:hint="eastAsia"/>
          <w:bCs/>
          <w:sz w:val="22"/>
        </w:rPr>
        <w:t>月支付相应的合同款项。</w:t>
      </w:r>
    </w:p>
    <w:p w:rsidR="00484044" w:rsidRDefault="00484044" w:rsidP="00484044">
      <w:pPr>
        <w:pStyle w:val="aff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484044" w:rsidRPr="008C4628" w:rsidRDefault="00484044" w:rsidP="00484044">
      <w:pPr>
        <w:snapToGrid w:val="0"/>
        <w:spacing w:line="360" w:lineRule="auto"/>
        <w:ind w:firstLineChars="200" w:firstLine="440"/>
        <w:jc w:val="left"/>
        <w:rPr>
          <w:color w:val="FF0000"/>
          <w:sz w:val="22"/>
        </w:rPr>
      </w:pPr>
      <w:r>
        <w:rPr>
          <w:rFonts w:hint="eastAsia"/>
          <w:color w:val="FF0000"/>
          <w:sz w:val="22"/>
        </w:rPr>
        <w:t>5</w:t>
      </w:r>
      <w:r w:rsidRPr="008C4628">
        <w:rPr>
          <w:rFonts w:hint="eastAsia"/>
          <w:color w:val="FF0000"/>
          <w:sz w:val="22"/>
        </w:rPr>
        <w:t>.4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484044" w:rsidRDefault="00484044" w:rsidP="00484044">
      <w:pPr>
        <w:rPr>
          <w:sz w:val="20"/>
          <w:szCs w:val="20"/>
        </w:rPr>
      </w:pPr>
    </w:p>
    <w:p w:rsidR="00484044" w:rsidRDefault="00484044" w:rsidP="00484044">
      <w:pPr>
        <w:adjustRightInd w:val="0"/>
        <w:snapToGrid w:val="0"/>
        <w:jc w:val="center"/>
        <w:outlineLvl w:val="1"/>
        <w:rPr>
          <w:rFonts w:eastAsia="黑体"/>
          <w:color w:val="000000"/>
          <w:sz w:val="30"/>
          <w:szCs w:val="30"/>
        </w:rPr>
      </w:pPr>
      <w:bookmarkStart w:id="17" w:name="_Toc497211602"/>
      <w:bookmarkStart w:id="18" w:name="_Toc187915778"/>
      <w:r>
        <w:rPr>
          <w:rFonts w:eastAsia="黑体"/>
          <w:color w:val="000000"/>
          <w:sz w:val="30"/>
          <w:szCs w:val="30"/>
        </w:rPr>
        <w:t>三、技术质量要求</w:t>
      </w:r>
      <w:bookmarkEnd w:id="17"/>
      <w:bookmarkEnd w:id="18"/>
    </w:p>
    <w:p w:rsidR="00484044" w:rsidRDefault="00484044" w:rsidP="00484044">
      <w:pPr>
        <w:ind w:firstLineChars="192" w:firstLine="424"/>
        <w:outlineLvl w:val="2"/>
        <w:rPr>
          <w:b/>
          <w:sz w:val="22"/>
        </w:rPr>
      </w:pPr>
      <w:bookmarkStart w:id="19" w:name="_Toc497211603"/>
      <w:bookmarkStart w:id="20" w:name="_Toc187915779"/>
      <w:r>
        <w:rPr>
          <w:rFonts w:hint="eastAsia"/>
          <w:b/>
          <w:sz w:val="22"/>
        </w:rPr>
        <w:t>6</w:t>
      </w:r>
      <w:r>
        <w:rPr>
          <w:b/>
          <w:sz w:val="22"/>
        </w:rPr>
        <w:t>适用技术规范与规范性文件</w:t>
      </w:r>
      <w:bookmarkEnd w:id="19"/>
      <w:bookmarkEnd w:id="20"/>
    </w:p>
    <w:p w:rsidR="00484044" w:rsidRDefault="00484044" w:rsidP="00484044">
      <w:pPr>
        <w:adjustRightInd w:val="0"/>
        <w:snapToGrid w:val="0"/>
        <w:ind w:firstLineChars="200" w:firstLine="440"/>
        <w:jc w:val="left"/>
        <w:rPr>
          <w:color w:val="000000"/>
          <w:sz w:val="22"/>
        </w:rPr>
      </w:pPr>
      <w:r>
        <w:rPr>
          <w:rFonts w:hint="eastAsia"/>
          <w:color w:val="000000"/>
          <w:sz w:val="22"/>
        </w:rPr>
        <w:t>《中华人民共和国劳动法》（中华人民共和国主席令第</w:t>
      </w:r>
      <w:r>
        <w:rPr>
          <w:rFonts w:hint="eastAsia"/>
          <w:color w:val="000000"/>
          <w:sz w:val="22"/>
        </w:rPr>
        <w:t>28</w:t>
      </w:r>
      <w:r>
        <w:rPr>
          <w:rFonts w:hint="eastAsia"/>
          <w:color w:val="000000"/>
          <w:sz w:val="22"/>
        </w:rPr>
        <w:t>号），</w:t>
      </w:r>
      <w:r>
        <w:rPr>
          <w:color w:val="000000"/>
          <w:sz w:val="22"/>
        </w:rPr>
        <w:t>2007</w:t>
      </w:r>
      <w:r>
        <w:rPr>
          <w:color w:val="000000"/>
          <w:sz w:val="22"/>
        </w:rPr>
        <w:t>年</w:t>
      </w:r>
      <w:r>
        <w:rPr>
          <w:color w:val="000000"/>
          <w:sz w:val="22"/>
        </w:rPr>
        <w:t>6</w:t>
      </w:r>
      <w:r>
        <w:rPr>
          <w:color w:val="000000"/>
          <w:sz w:val="22"/>
        </w:rPr>
        <w:t>月</w:t>
      </w:r>
      <w:r>
        <w:rPr>
          <w:color w:val="000000"/>
          <w:sz w:val="22"/>
        </w:rPr>
        <w:t>29</w:t>
      </w:r>
      <w:r>
        <w:rPr>
          <w:color w:val="000000"/>
          <w:sz w:val="22"/>
        </w:rPr>
        <w:t>日修订通过，自</w:t>
      </w:r>
      <w:r>
        <w:rPr>
          <w:color w:val="000000"/>
          <w:sz w:val="22"/>
        </w:rPr>
        <w:t>2008</w:t>
      </w:r>
      <w:r>
        <w:rPr>
          <w:color w:val="000000"/>
          <w:sz w:val="22"/>
        </w:rPr>
        <w:t>年</w:t>
      </w:r>
      <w:r>
        <w:rPr>
          <w:color w:val="000000"/>
          <w:sz w:val="22"/>
        </w:rPr>
        <w:t>1</w:t>
      </w:r>
      <w:r>
        <w:rPr>
          <w:color w:val="000000"/>
          <w:sz w:val="22"/>
        </w:rPr>
        <w:t>月</w:t>
      </w:r>
      <w:r>
        <w:rPr>
          <w:color w:val="000000"/>
          <w:sz w:val="22"/>
        </w:rPr>
        <w:t>1</w:t>
      </w:r>
      <w:r>
        <w:rPr>
          <w:color w:val="000000"/>
          <w:sz w:val="22"/>
        </w:rPr>
        <w:t>日起施行；</w:t>
      </w:r>
    </w:p>
    <w:p w:rsidR="00484044" w:rsidRDefault="00484044" w:rsidP="00484044">
      <w:pPr>
        <w:adjustRightInd w:val="0"/>
        <w:snapToGrid w:val="0"/>
        <w:ind w:firstLineChars="200" w:firstLine="440"/>
        <w:jc w:val="left"/>
        <w:rPr>
          <w:color w:val="000000"/>
          <w:sz w:val="22"/>
        </w:rPr>
      </w:pPr>
      <w:r>
        <w:rPr>
          <w:rFonts w:hint="eastAsia"/>
          <w:color w:val="000000"/>
          <w:sz w:val="22"/>
        </w:rPr>
        <w:t>《物业管理条例》（国务院令第</w:t>
      </w:r>
      <w:r>
        <w:rPr>
          <w:rFonts w:hint="eastAsia"/>
          <w:color w:val="000000"/>
          <w:sz w:val="22"/>
        </w:rPr>
        <w:t>504</w:t>
      </w:r>
      <w:r>
        <w:rPr>
          <w:rFonts w:hint="eastAsia"/>
          <w:color w:val="000000"/>
          <w:sz w:val="22"/>
        </w:rPr>
        <w:t>号），自</w:t>
      </w:r>
      <w:r>
        <w:rPr>
          <w:color w:val="000000"/>
          <w:sz w:val="22"/>
        </w:rPr>
        <w:t>2007</w:t>
      </w:r>
      <w:r>
        <w:rPr>
          <w:rFonts w:hint="eastAsia"/>
          <w:color w:val="000000"/>
          <w:sz w:val="22"/>
        </w:rPr>
        <w:t>年</w:t>
      </w:r>
      <w:r>
        <w:rPr>
          <w:color w:val="000000"/>
          <w:sz w:val="22"/>
        </w:rPr>
        <w:t>10</w:t>
      </w:r>
      <w:r>
        <w:rPr>
          <w:rFonts w:hint="eastAsia"/>
          <w:color w:val="000000"/>
          <w:sz w:val="22"/>
        </w:rPr>
        <w:t>月</w:t>
      </w:r>
      <w:r>
        <w:rPr>
          <w:color w:val="000000"/>
          <w:sz w:val="22"/>
        </w:rPr>
        <w:t>1</w:t>
      </w:r>
      <w:r>
        <w:rPr>
          <w:rFonts w:hint="eastAsia"/>
          <w:color w:val="000000"/>
          <w:sz w:val="22"/>
        </w:rPr>
        <w:t>日起施行；</w:t>
      </w:r>
    </w:p>
    <w:p w:rsidR="00484044" w:rsidRDefault="00484044" w:rsidP="00484044">
      <w:pPr>
        <w:adjustRightInd w:val="0"/>
        <w:snapToGrid w:val="0"/>
        <w:ind w:firstLineChars="200" w:firstLine="440"/>
        <w:jc w:val="left"/>
        <w:rPr>
          <w:color w:val="000000"/>
          <w:sz w:val="22"/>
        </w:rPr>
      </w:pPr>
      <w:r>
        <w:rPr>
          <w:rFonts w:hint="eastAsia"/>
          <w:color w:val="000000"/>
          <w:sz w:val="22"/>
        </w:rPr>
        <w:t>《物业服务收费明码标价规定》（</w:t>
      </w:r>
      <w:proofErr w:type="gramStart"/>
      <w:r>
        <w:rPr>
          <w:rFonts w:hint="eastAsia"/>
          <w:color w:val="000000"/>
          <w:sz w:val="22"/>
        </w:rPr>
        <w:t>发改价</w:t>
      </w:r>
      <w:proofErr w:type="gramEnd"/>
      <w:r>
        <w:rPr>
          <w:rFonts w:hint="eastAsia"/>
          <w:color w:val="000000"/>
          <w:sz w:val="22"/>
        </w:rPr>
        <w:t>检</w:t>
      </w:r>
      <w:r>
        <w:rPr>
          <w:rFonts w:hint="eastAsia"/>
          <w:color w:val="000000"/>
          <w:sz w:val="22"/>
        </w:rPr>
        <w:t>[2004]1428</w:t>
      </w:r>
      <w:r>
        <w:rPr>
          <w:rFonts w:hint="eastAsia"/>
          <w:color w:val="000000"/>
          <w:sz w:val="22"/>
        </w:rPr>
        <w:t>号），自</w:t>
      </w:r>
      <w:r>
        <w:rPr>
          <w:color w:val="000000"/>
          <w:sz w:val="22"/>
        </w:rPr>
        <w:t>2004</w:t>
      </w:r>
      <w:r>
        <w:rPr>
          <w:rFonts w:hint="eastAsia"/>
          <w:color w:val="000000"/>
          <w:sz w:val="22"/>
        </w:rPr>
        <w:t>年</w:t>
      </w:r>
      <w:r>
        <w:rPr>
          <w:color w:val="000000"/>
          <w:sz w:val="22"/>
        </w:rPr>
        <w:t>10</w:t>
      </w:r>
      <w:r>
        <w:rPr>
          <w:rFonts w:hint="eastAsia"/>
          <w:color w:val="000000"/>
          <w:sz w:val="22"/>
        </w:rPr>
        <w:t>月</w:t>
      </w:r>
      <w:r>
        <w:rPr>
          <w:color w:val="000000"/>
          <w:sz w:val="22"/>
        </w:rPr>
        <w:t>1</w:t>
      </w:r>
      <w:r>
        <w:rPr>
          <w:rFonts w:hint="eastAsia"/>
          <w:color w:val="000000"/>
          <w:sz w:val="22"/>
        </w:rPr>
        <w:t>日起施行；</w:t>
      </w:r>
    </w:p>
    <w:p w:rsidR="00484044" w:rsidRDefault="00484044" w:rsidP="00484044">
      <w:pPr>
        <w:adjustRightInd w:val="0"/>
        <w:snapToGrid w:val="0"/>
        <w:ind w:firstLineChars="200" w:firstLine="440"/>
        <w:jc w:val="left"/>
        <w:rPr>
          <w:sz w:val="22"/>
        </w:rPr>
      </w:pPr>
      <w:r>
        <w:rPr>
          <w:rFonts w:hint="eastAsia"/>
          <w:color w:val="000000"/>
          <w:sz w:val="22"/>
        </w:rPr>
        <w:t>《</w:t>
      </w:r>
      <w:r>
        <w:rPr>
          <w:color w:val="000000"/>
          <w:sz w:val="22"/>
        </w:rPr>
        <w:t>物业服务收费管理办法</w:t>
      </w:r>
      <w:r>
        <w:rPr>
          <w:rFonts w:hint="eastAsia"/>
          <w:color w:val="000000"/>
          <w:sz w:val="22"/>
        </w:rPr>
        <w:t>》（</w:t>
      </w:r>
      <w:proofErr w:type="gramStart"/>
      <w:r>
        <w:rPr>
          <w:color w:val="000000"/>
          <w:sz w:val="22"/>
        </w:rPr>
        <w:t>发改价</w:t>
      </w:r>
      <w:proofErr w:type="gramEnd"/>
      <w:r>
        <w:rPr>
          <w:rFonts w:hint="eastAsia"/>
          <w:color w:val="000000"/>
          <w:sz w:val="22"/>
        </w:rPr>
        <w:t>[</w:t>
      </w:r>
      <w:r>
        <w:rPr>
          <w:color w:val="000000"/>
          <w:sz w:val="22"/>
        </w:rPr>
        <w:t>2003</w:t>
      </w:r>
      <w:r>
        <w:rPr>
          <w:rFonts w:hint="eastAsia"/>
          <w:color w:val="000000"/>
          <w:sz w:val="22"/>
        </w:rPr>
        <w:t>]</w:t>
      </w:r>
      <w:r>
        <w:rPr>
          <w:color w:val="000000"/>
          <w:sz w:val="22"/>
        </w:rPr>
        <w:t>1864</w:t>
      </w:r>
      <w:r>
        <w:rPr>
          <w:color w:val="000000"/>
          <w:sz w:val="22"/>
        </w:rPr>
        <w:t>号</w:t>
      </w:r>
      <w:r>
        <w:rPr>
          <w:rFonts w:hint="eastAsia"/>
          <w:color w:val="000000"/>
          <w:sz w:val="22"/>
        </w:rPr>
        <w:t>），自</w:t>
      </w:r>
      <w:r>
        <w:rPr>
          <w:color w:val="000000"/>
          <w:sz w:val="22"/>
        </w:rPr>
        <w:t>2004</w:t>
      </w:r>
      <w:r>
        <w:rPr>
          <w:color w:val="000000"/>
          <w:sz w:val="22"/>
        </w:rPr>
        <w:t>年</w:t>
      </w:r>
      <w:r>
        <w:rPr>
          <w:color w:val="000000"/>
          <w:sz w:val="22"/>
        </w:rPr>
        <w:t>1</w:t>
      </w:r>
      <w:r>
        <w:rPr>
          <w:color w:val="000000"/>
          <w:sz w:val="22"/>
        </w:rPr>
        <w:t>月</w:t>
      </w:r>
      <w:r>
        <w:rPr>
          <w:color w:val="000000"/>
          <w:sz w:val="22"/>
        </w:rPr>
        <w:t>1</w:t>
      </w:r>
      <w:r>
        <w:rPr>
          <w:color w:val="000000"/>
          <w:sz w:val="22"/>
        </w:rPr>
        <w:t>日</w:t>
      </w:r>
      <w:r>
        <w:rPr>
          <w:rFonts w:hint="eastAsia"/>
          <w:color w:val="000000"/>
          <w:sz w:val="22"/>
        </w:rPr>
        <w:t>起施行。</w:t>
      </w:r>
    </w:p>
    <w:p w:rsidR="00484044" w:rsidRDefault="00484044" w:rsidP="00484044">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484044" w:rsidRDefault="00484044" w:rsidP="00484044">
      <w:pPr>
        <w:ind w:firstLineChars="192" w:firstLine="424"/>
        <w:outlineLvl w:val="2"/>
        <w:rPr>
          <w:b/>
          <w:sz w:val="22"/>
        </w:rPr>
      </w:pPr>
      <w:bookmarkStart w:id="21" w:name="_Toc497211604"/>
      <w:bookmarkStart w:id="22" w:name="_Toc187915780"/>
      <w:r>
        <w:rPr>
          <w:rFonts w:hint="eastAsia"/>
          <w:b/>
          <w:sz w:val="22"/>
        </w:rPr>
        <w:t>7</w:t>
      </w:r>
      <w:r>
        <w:rPr>
          <w:rFonts w:hint="eastAsia"/>
          <w:b/>
          <w:sz w:val="22"/>
        </w:rPr>
        <w:t>磋商</w:t>
      </w:r>
      <w:r>
        <w:rPr>
          <w:b/>
          <w:sz w:val="22"/>
        </w:rPr>
        <w:t>内容与要求</w:t>
      </w:r>
      <w:bookmarkEnd w:id="21"/>
      <w:bookmarkEnd w:id="22"/>
    </w:p>
    <w:p w:rsidR="00484044" w:rsidRDefault="00484044" w:rsidP="00484044">
      <w:pPr>
        <w:pStyle w:val="aff3"/>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484044" w:rsidRDefault="00484044" w:rsidP="00484044">
      <w:pPr>
        <w:pStyle w:val="aff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484044" w:rsidRDefault="00484044" w:rsidP="00484044">
      <w:pPr>
        <w:jc w:val="center"/>
        <w:rPr>
          <w:b/>
          <w:color w:val="FF0000"/>
          <w:sz w:val="22"/>
        </w:rPr>
      </w:pPr>
      <w:r>
        <w:rPr>
          <w:rFonts w:hint="eastAsia"/>
          <w:b/>
          <w:sz w:val="22"/>
        </w:rPr>
        <w:t>服务内容</w:t>
      </w:r>
      <w:r>
        <w:rPr>
          <w:b/>
          <w:sz w:val="22"/>
        </w:rPr>
        <w:t>一览表（工作量清单）</w:t>
      </w:r>
    </w:p>
    <w:tbl>
      <w:tblPr>
        <w:tblW w:w="4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716"/>
        <w:gridCol w:w="2188"/>
        <w:gridCol w:w="2293"/>
        <w:gridCol w:w="788"/>
      </w:tblGrid>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序号</w:t>
            </w:r>
          </w:p>
        </w:tc>
        <w:tc>
          <w:tcPr>
            <w:tcW w:w="1138" w:type="pct"/>
            <w:shd w:val="clear" w:color="auto" w:fill="auto"/>
            <w:vAlign w:val="center"/>
          </w:tcPr>
          <w:p w:rsidR="00484044" w:rsidRDefault="00484044" w:rsidP="00C42389">
            <w:pPr>
              <w:widowControl/>
              <w:jc w:val="center"/>
              <w:rPr>
                <w:szCs w:val="21"/>
              </w:rPr>
            </w:pPr>
            <w:r>
              <w:rPr>
                <w:rFonts w:hint="eastAsia"/>
                <w:szCs w:val="21"/>
              </w:rPr>
              <w:t>部门</w:t>
            </w:r>
          </w:p>
        </w:tc>
        <w:tc>
          <w:tcPr>
            <w:tcW w:w="1441" w:type="pct"/>
            <w:shd w:val="clear" w:color="auto" w:fill="auto"/>
            <w:vAlign w:val="center"/>
          </w:tcPr>
          <w:p w:rsidR="00484044" w:rsidRDefault="00484044" w:rsidP="00C42389">
            <w:pPr>
              <w:widowControl/>
              <w:jc w:val="center"/>
              <w:rPr>
                <w:szCs w:val="21"/>
              </w:rPr>
            </w:pPr>
            <w:r>
              <w:rPr>
                <w:rFonts w:hint="eastAsia"/>
                <w:szCs w:val="21"/>
              </w:rPr>
              <w:t>岗位</w:t>
            </w:r>
          </w:p>
        </w:tc>
        <w:tc>
          <w:tcPr>
            <w:tcW w:w="1337" w:type="pct"/>
            <w:shd w:val="clear" w:color="auto" w:fill="auto"/>
            <w:vAlign w:val="center"/>
          </w:tcPr>
          <w:p w:rsidR="00484044" w:rsidRDefault="00484044" w:rsidP="00C42389">
            <w:pPr>
              <w:widowControl/>
              <w:jc w:val="center"/>
              <w:rPr>
                <w:szCs w:val="21"/>
              </w:rPr>
            </w:pPr>
            <w:r>
              <w:rPr>
                <w:rFonts w:hint="eastAsia"/>
                <w:szCs w:val="21"/>
              </w:rPr>
              <w:t>工作时间</w:t>
            </w:r>
          </w:p>
        </w:tc>
        <w:tc>
          <w:tcPr>
            <w:tcW w:w="541" w:type="pct"/>
            <w:shd w:val="clear" w:color="auto" w:fill="auto"/>
            <w:vAlign w:val="center"/>
          </w:tcPr>
          <w:p w:rsidR="00484044" w:rsidRDefault="00484044" w:rsidP="00C42389">
            <w:pPr>
              <w:widowControl/>
              <w:jc w:val="center"/>
              <w:rPr>
                <w:szCs w:val="21"/>
              </w:rPr>
            </w:pPr>
            <w:r>
              <w:rPr>
                <w:rFonts w:hint="eastAsia"/>
                <w:szCs w:val="21"/>
              </w:rPr>
              <w:t>岗位</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lastRenderedPageBreak/>
              <w:t>1</w:t>
            </w:r>
          </w:p>
        </w:tc>
        <w:tc>
          <w:tcPr>
            <w:tcW w:w="1138" w:type="pct"/>
            <w:vMerge w:val="restart"/>
            <w:shd w:val="clear" w:color="auto" w:fill="auto"/>
            <w:vAlign w:val="center"/>
          </w:tcPr>
          <w:p w:rsidR="00484044" w:rsidRDefault="00484044" w:rsidP="00C42389">
            <w:pPr>
              <w:widowControl/>
              <w:jc w:val="center"/>
              <w:rPr>
                <w:szCs w:val="21"/>
              </w:rPr>
            </w:pPr>
            <w:r>
              <w:rPr>
                <w:rFonts w:hint="eastAsia"/>
                <w:szCs w:val="21"/>
              </w:rPr>
              <w:t>综合管理部</w:t>
            </w:r>
          </w:p>
        </w:tc>
        <w:tc>
          <w:tcPr>
            <w:tcW w:w="1441" w:type="pct"/>
            <w:shd w:val="clear" w:color="auto" w:fill="auto"/>
            <w:vAlign w:val="center"/>
          </w:tcPr>
          <w:p w:rsidR="00484044" w:rsidRDefault="00484044" w:rsidP="00C42389">
            <w:pPr>
              <w:widowControl/>
              <w:jc w:val="center"/>
              <w:rPr>
                <w:szCs w:val="21"/>
              </w:rPr>
            </w:pPr>
            <w:r>
              <w:rPr>
                <w:rFonts w:hint="eastAsia"/>
                <w:szCs w:val="21"/>
              </w:rPr>
              <w:t>项目经理</w:t>
            </w:r>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2</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proofErr w:type="gramStart"/>
            <w:r>
              <w:rPr>
                <w:rFonts w:hint="eastAsia"/>
                <w:szCs w:val="21"/>
              </w:rPr>
              <w:t>内勤</w:t>
            </w:r>
            <w:r>
              <w:rPr>
                <w:szCs w:val="21"/>
              </w:rPr>
              <w:t>兼客服</w:t>
            </w:r>
            <w:proofErr w:type="gramEnd"/>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RPr="00E23585"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3</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Pr="00713D9C" w:rsidRDefault="00484044" w:rsidP="00C42389">
            <w:pPr>
              <w:widowControl/>
              <w:jc w:val="center"/>
              <w:rPr>
                <w:szCs w:val="21"/>
              </w:rPr>
            </w:pPr>
            <w:r>
              <w:rPr>
                <w:rFonts w:hint="eastAsia"/>
                <w:szCs w:val="21"/>
              </w:rPr>
              <w:t>会务</w:t>
            </w:r>
            <w:r>
              <w:rPr>
                <w:szCs w:val="21"/>
              </w:rPr>
              <w:t>礼仪</w:t>
            </w:r>
          </w:p>
        </w:tc>
        <w:tc>
          <w:tcPr>
            <w:tcW w:w="1337" w:type="pct"/>
            <w:shd w:val="clear" w:color="auto" w:fill="auto"/>
            <w:vAlign w:val="center"/>
          </w:tcPr>
          <w:p w:rsidR="00484044" w:rsidRPr="00713D9C" w:rsidRDefault="00484044" w:rsidP="00C42389">
            <w:pPr>
              <w:widowControl/>
              <w:jc w:val="center"/>
              <w:rPr>
                <w:szCs w:val="21"/>
              </w:rPr>
            </w:pPr>
            <w:r>
              <w:rPr>
                <w:rFonts w:hint="eastAsia"/>
                <w:szCs w:val="21"/>
              </w:rPr>
              <w:t>8:</w:t>
            </w:r>
            <w:r>
              <w:rPr>
                <w:szCs w:val="21"/>
              </w:rPr>
              <w:t>0</w:t>
            </w:r>
            <w:r>
              <w:rPr>
                <w:rFonts w:hint="eastAsia"/>
                <w:szCs w:val="21"/>
              </w:rPr>
              <w:t>0-17:00</w:t>
            </w:r>
            <w:r>
              <w:rPr>
                <w:rFonts w:hint="eastAsia"/>
                <w:szCs w:val="21"/>
              </w:rPr>
              <w:t>，每周五天</w:t>
            </w:r>
          </w:p>
        </w:tc>
        <w:tc>
          <w:tcPr>
            <w:tcW w:w="541" w:type="pct"/>
            <w:shd w:val="clear" w:color="auto" w:fill="auto"/>
            <w:vAlign w:val="center"/>
          </w:tcPr>
          <w:p w:rsidR="00484044" w:rsidRPr="00713D9C" w:rsidRDefault="00484044" w:rsidP="00C42389">
            <w:pPr>
              <w:widowControl/>
              <w:jc w:val="center"/>
              <w:rPr>
                <w:szCs w:val="21"/>
              </w:rPr>
            </w:pPr>
            <w:r>
              <w:rPr>
                <w:szCs w:val="21"/>
              </w:rPr>
              <w:t>2</w:t>
            </w:r>
          </w:p>
        </w:tc>
      </w:tr>
      <w:tr w:rsidR="00484044" w:rsidRPr="00E23585"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4</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内场</w:t>
            </w:r>
            <w:r>
              <w:rPr>
                <w:szCs w:val="21"/>
              </w:rPr>
              <w:t>停车管理员</w:t>
            </w:r>
          </w:p>
        </w:tc>
        <w:tc>
          <w:tcPr>
            <w:tcW w:w="1337" w:type="pct"/>
            <w:shd w:val="clear" w:color="auto" w:fill="auto"/>
            <w:vAlign w:val="center"/>
          </w:tcPr>
          <w:p w:rsidR="00484044" w:rsidRDefault="00484044" w:rsidP="00C42389">
            <w:pPr>
              <w:widowControl/>
              <w:jc w:val="center"/>
              <w:rPr>
                <w:szCs w:val="21"/>
              </w:rPr>
            </w:pPr>
            <w:r>
              <w:rPr>
                <w:rFonts w:hint="eastAsia"/>
                <w:szCs w:val="21"/>
              </w:rPr>
              <w:t>8:30-17:</w:t>
            </w:r>
            <w:r>
              <w:rPr>
                <w:szCs w:val="21"/>
              </w:rPr>
              <w:t>3</w:t>
            </w:r>
            <w:r>
              <w:rPr>
                <w:rFonts w:hint="eastAsia"/>
                <w:szCs w:val="21"/>
              </w:rPr>
              <w:t>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5</w:t>
            </w:r>
          </w:p>
        </w:tc>
        <w:tc>
          <w:tcPr>
            <w:tcW w:w="1138" w:type="pct"/>
            <w:vMerge w:val="restart"/>
            <w:shd w:val="clear" w:color="auto" w:fill="auto"/>
            <w:vAlign w:val="center"/>
          </w:tcPr>
          <w:p w:rsidR="00484044" w:rsidRDefault="00484044" w:rsidP="00C42389">
            <w:pPr>
              <w:widowControl/>
              <w:jc w:val="center"/>
              <w:rPr>
                <w:szCs w:val="21"/>
              </w:rPr>
            </w:pPr>
            <w:r>
              <w:rPr>
                <w:rFonts w:hint="eastAsia"/>
                <w:szCs w:val="21"/>
              </w:rPr>
              <w:t>设备部</w:t>
            </w:r>
          </w:p>
        </w:tc>
        <w:tc>
          <w:tcPr>
            <w:tcW w:w="1441" w:type="pct"/>
            <w:shd w:val="clear" w:color="auto" w:fill="auto"/>
            <w:vAlign w:val="center"/>
          </w:tcPr>
          <w:p w:rsidR="00484044" w:rsidRDefault="00484044" w:rsidP="00C42389">
            <w:pPr>
              <w:widowControl/>
              <w:jc w:val="center"/>
              <w:rPr>
                <w:szCs w:val="21"/>
              </w:rPr>
            </w:pPr>
            <w:r>
              <w:rPr>
                <w:rFonts w:hint="eastAsia"/>
                <w:szCs w:val="21"/>
              </w:rPr>
              <w:t>设备主管</w:t>
            </w:r>
          </w:p>
        </w:tc>
        <w:tc>
          <w:tcPr>
            <w:tcW w:w="1337" w:type="pct"/>
            <w:shd w:val="clear" w:color="auto" w:fill="auto"/>
            <w:vAlign w:val="center"/>
          </w:tcPr>
          <w:p w:rsidR="00484044" w:rsidRDefault="00484044" w:rsidP="00C42389">
            <w:pPr>
              <w:widowControl/>
              <w:jc w:val="center"/>
              <w:rPr>
                <w:szCs w:val="21"/>
              </w:rPr>
            </w:pPr>
            <w:r>
              <w:rPr>
                <w:rFonts w:hint="eastAsia"/>
                <w:szCs w:val="21"/>
              </w:rPr>
              <w:t>8:</w:t>
            </w:r>
            <w:r>
              <w:rPr>
                <w:szCs w:val="21"/>
              </w:rPr>
              <w:t>0</w:t>
            </w:r>
            <w:r>
              <w:rPr>
                <w:rFonts w:hint="eastAsia"/>
                <w:szCs w:val="21"/>
              </w:rPr>
              <w:t>0-1</w:t>
            </w:r>
            <w:r>
              <w:rPr>
                <w:szCs w:val="21"/>
              </w:rPr>
              <w:t>6</w:t>
            </w:r>
            <w:r>
              <w:rPr>
                <w:rFonts w:hint="eastAsia"/>
                <w:szCs w:val="21"/>
              </w:rPr>
              <w:t>:</w:t>
            </w:r>
            <w:r>
              <w:rPr>
                <w:szCs w:val="21"/>
              </w:rPr>
              <w:t>3</w:t>
            </w:r>
            <w:r>
              <w:rPr>
                <w:rFonts w:hint="eastAsia"/>
                <w:szCs w:val="21"/>
              </w:rPr>
              <w:t>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6</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强电维修工</w:t>
            </w:r>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7</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弱电维修工</w:t>
            </w:r>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8</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空调维修工</w:t>
            </w:r>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9</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管道维修工</w:t>
            </w:r>
          </w:p>
        </w:tc>
        <w:tc>
          <w:tcPr>
            <w:tcW w:w="1337" w:type="pct"/>
            <w:shd w:val="clear" w:color="auto" w:fill="auto"/>
            <w:vAlign w:val="center"/>
          </w:tcPr>
          <w:p w:rsidR="00484044" w:rsidRDefault="00484044" w:rsidP="00C42389">
            <w:pPr>
              <w:widowControl/>
              <w:jc w:val="center"/>
              <w:rPr>
                <w:szCs w:val="21"/>
              </w:rPr>
            </w:pPr>
            <w:r>
              <w:rPr>
                <w:rFonts w:hint="eastAsia"/>
                <w:szCs w:val="21"/>
              </w:rPr>
              <w:t>8:30-17:00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10</w:t>
            </w:r>
          </w:p>
        </w:tc>
        <w:tc>
          <w:tcPr>
            <w:tcW w:w="1138" w:type="pct"/>
            <w:vMerge/>
            <w:vAlign w:val="center"/>
          </w:tcPr>
          <w:p w:rsidR="00484044" w:rsidRDefault="00484044" w:rsidP="00C42389">
            <w:pPr>
              <w:widowControl/>
              <w:rPr>
                <w:szCs w:val="21"/>
              </w:rPr>
            </w:pPr>
          </w:p>
        </w:tc>
        <w:tc>
          <w:tcPr>
            <w:tcW w:w="1441" w:type="pct"/>
            <w:shd w:val="clear" w:color="auto" w:fill="auto"/>
            <w:vAlign w:val="center"/>
          </w:tcPr>
          <w:p w:rsidR="00484044" w:rsidRDefault="00484044" w:rsidP="00C42389">
            <w:pPr>
              <w:widowControl/>
              <w:jc w:val="center"/>
              <w:rPr>
                <w:szCs w:val="21"/>
              </w:rPr>
            </w:pPr>
            <w:r>
              <w:rPr>
                <w:rFonts w:hint="eastAsia"/>
                <w:szCs w:val="21"/>
              </w:rPr>
              <w:t>值班电工</w:t>
            </w:r>
          </w:p>
        </w:tc>
        <w:tc>
          <w:tcPr>
            <w:tcW w:w="1337" w:type="pct"/>
            <w:shd w:val="clear" w:color="auto" w:fill="auto"/>
            <w:vAlign w:val="center"/>
          </w:tcPr>
          <w:p w:rsidR="00484044" w:rsidRDefault="00484044" w:rsidP="00C42389">
            <w:pPr>
              <w:widowControl/>
              <w:jc w:val="center"/>
              <w:rPr>
                <w:szCs w:val="21"/>
              </w:rPr>
            </w:pPr>
            <w:r>
              <w:rPr>
                <w:szCs w:val="21"/>
              </w:rPr>
              <w:t>17</w:t>
            </w:r>
            <w:r>
              <w:rPr>
                <w:rFonts w:hint="eastAsia"/>
                <w:szCs w:val="21"/>
              </w:rPr>
              <w:t>:30-</w:t>
            </w:r>
            <w:r>
              <w:rPr>
                <w:rFonts w:hint="eastAsia"/>
                <w:szCs w:val="21"/>
              </w:rPr>
              <w:t>次日</w:t>
            </w:r>
            <w:r>
              <w:rPr>
                <w:rFonts w:hint="eastAsia"/>
                <w:szCs w:val="21"/>
              </w:rPr>
              <w:t>7:00</w:t>
            </w:r>
            <w:r>
              <w:rPr>
                <w:rFonts w:hint="eastAsia"/>
                <w:szCs w:val="21"/>
              </w:rPr>
              <w:t>，每周五天</w:t>
            </w:r>
          </w:p>
        </w:tc>
        <w:tc>
          <w:tcPr>
            <w:tcW w:w="541" w:type="pct"/>
            <w:shd w:val="clear" w:color="auto" w:fill="auto"/>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11</w:t>
            </w:r>
          </w:p>
        </w:tc>
        <w:tc>
          <w:tcPr>
            <w:tcW w:w="1138" w:type="pct"/>
            <w:vMerge w:val="restart"/>
            <w:shd w:val="clear" w:color="auto" w:fill="auto"/>
            <w:vAlign w:val="center"/>
          </w:tcPr>
          <w:p w:rsidR="00484044" w:rsidRDefault="00484044" w:rsidP="00C42389">
            <w:pPr>
              <w:widowControl/>
              <w:jc w:val="center"/>
              <w:rPr>
                <w:szCs w:val="21"/>
              </w:rPr>
            </w:pPr>
            <w:r>
              <w:rPr>
                <w:rFonts w:hint="eastAsia"/>
                <w:szCs w:val="21"/>
              </w:rPr>
              <w:t>保洁部</w:t>
            </w:r>
          </w:p>
        </w:tc>
        <w:tc>
          <w:tcPr>
            <w:tcW w:w="1441" w:type="pct"/>
            <w:shd w:val="clear" w:color="000000" w:fill="FFFFFF"/>
            <w:noWrap/>
            <w:vAlign w:val="center"/>
          </w:tcPr>
          <w:p w:rsidR="00484044" w:rsidRDefault="00484044" w:rsidP="00C42389">
            <w:pPr>
              <w:widowControl/>
              <w:jc w:val="center"/>
              <w:rPr>
                <w:szCs w:val="21"/>
              </w:rPr>
            </w:pPr>
            <w:r>
              <w:rPr>
                <w:rFonts w:hint="eastAsia"/>
                <w:szCs w:val="21"/>
              </w:rPr>
              <w:t>保洁主管</w:t>
            </w:r>
          </w:p>
        </w:tc>
        <w:tc>
          <w:tcPr>
            <w:tcW w:w="1337" w:type="pct"/>
            <w:shd w:val="clear" w:color="000000" w:fill="FFFFFF"/>
            <w:noWrap/>
            <w:vAlign w:val="center"/>
          </w:tcPr>
          <w:p w:rsidR="00484044" w:rsidRDefault="00484044" w:rsidP="00C42389">
            <w:pPr>
              <w:widowControl/>
              <w:jc w:val="center"/>
              <w:rPr>
                <w:szCs w:val="21"/>
              </w:rPr>
            </w:pPr>
            <w:r>
              <w:rPr>
                <w:rFonts w:hint="eastAsia"/>
                <w:szCs w:val="21"/>
              </w:rPr>
              <w:t>8:</w:t>
            </w:r>
            <w:r>
              <w:rPr>
                <w:szCs w:val="21"/>
              </w:rPr>
              <w:t>0</w:t>
            </w:r>
            <w:r>
              <w:rPr>
                <w:rFonts w:hint="eastAsia"/>
                <w:szCs w:val="21"/>
              </w:rPr>
              <w:t>0-1</w:t>
            </w:r>
            <w:r>
              <w:rPr>
                <w:szCs w:val="21"/>
              </w:rPr>
              <w:t>6</w:t>
            </w:r>
            <w:r>
              <w:rPr>
                <w:rFonts w:hint="eastAsia"/>
                <w:szCs w:val="21"/>
              </w:rPr>
              <w:t>:</w:t>
            </w:r>
            <w:r>
              <w:rPr>
                <w:szCs w:val="21"/>
              </w:rPr>
              <w:t>3</w:t>
            </w:r>
            <w:r>
              <w:rPr>
                <w:rFonts w:hint="eastAsia"/>
                <w:szCs w:val="21"/>
              </w:rPr>
              <w:t>0</w:t>
            </w:r>
            <w:r>
              <w:rPr>
                <w:rFonts w:hint="eastAsia"/>
                <w:szCs w:val="21"/>
              </w:rPr>
              <w:t>，每周五天</w:t>
            </w:r>
          </w:p>
        </w:tc>
        <w:tc>
          <w:tcPr>
            <w:tcW w:w="541" w:type="pct"/>
            <w:shd w:val="clear" w:color="000000" w:fill="FFFFFF"/>
            <w:noWrap/>
            <w:vAlign w:val="center"/>
          </w:tcPr>
          <w:p w:rsidR="00484044" w:rsidRDefault="00484044" w:rsidP="00C42389">
            <w:pPr>
              <w:widowControl/>
              <w:jc w:val="center"/>
              <w:rPr>
                <w:szCs w:val="21"/>
              </w:rPr>
            </w:pPr>
            <w:r>
              <w:rPr>
                <w:rFonts w:hint="eastAsia"/>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12</w:t>
            </w:r>
          </w:p>
        </w:tc>
        <w:tc>
          <w:tcPr>
            <w:tcW w:w="1138" w:type="pct"/>
            <w:vMerge/>
            <w:vAlign w:val="center"/>
          </w:tcPr>
          <w:p w:rsidR="00484044" w:rsidRDefault="00484044" w:rsidP="00C42389">
            <w:pPr>
              <w:widowControl/>
              <w:rPr>
                <w:szCs w:val="21"/>
              </w:rPr>
            </w:pPr>
          </w:p>
        </w:tc>
        <w:tc>
          <w:tcPr>
            <w:tcW w:w="1441" w:type="pct"/>
            <w:shd w:val="clear" w:color="000000" w:fill="FFFFFF"/>
            <w:noWrap/>
            <w:vAlign w:val="center"/>
          </w:tcPr>
          <w:p w:rsidR="00484044" w:rsidRDefault="00484044" w:rsidP="00C42389">
            <w:pPr>
              <w:widowControl/>
              <w:jc w:val="center"/>
              <w:rPr>
                <w:szCs w:val="21"/>
              </w:rPr>
            </w:pPr>
            <w:r>
              <w:rPr>
                <w:rFonts w:hint="eastAsia"/>
                <w:szCs w:val="21"/>
              </w:rPr>
              <w:t>楼层保洁工</w:t>
            </w:r>
          </w:p>
        </w:tc>
        <w:tc>
          <w:tcPr>
            <w:tcW w:w="1337" w:type="pct"/>
            <w:shd w:val="clear" w:color="auto" w:fill="auto"/>
            <w:noWrap/>
            <w:vAlign w:val="center"/>
          </w:tcPr>
          <w:p w:rsidR="00484044" w:rsidRDefault="00484044" w:rsidP="00C42389">
            <w:pPr>
              <w:widowControl/>
              <w:jc w:val="center"/>
              <w:rPr>
                <w:color w:val="000000"/>
                <w:szCs w:val="21"/>
              </w:rPr>
            </w:pPr>
            <w:r>
              <w:rPr>
                <w:color w:val="000000"/>
                <w:szCs w:val="21"/>
              </w:rPr>
              <w:t>7</w:t>
            </w:r>
            <w:r>
              <w:rPr>
                <w:rFonts w:hint="eastAsia"/>
                <w:color w:val="000000"/>
                <w:szCs w:val="21"/>
              </w:rPr>
              <w:t>:</w:t>
            </w:r>
            <w:r>
              <w:rPr>
                <w:color w:val="000000"/>
                <w:szCs w:val="21"/>
              </w:rPr>
              <w:t>0</w:t>
            </w:r>
            <w:r>
              <w:rPr>
                <w:rFonts w:hint="eastAsia"/>
                <w:color w:val="000000"/>
                <w:szCs w:val="21"/>
              </w:rPr>
              <w:t>0-1</w:t>
            </w:r>
            <w:r>
              <w:rPr>
                <w:color w:val="000000"/>
                <w:szCs w:val="21"/>
              </w:rPr>
              <w:t>5</w:t>
            </w:r>
            <w:r>
              <w:rPr>
                <w:rFonts w:hint="eastAsia"/>
                <w:color w:val="000000"/>
                <w:szCs w:val="21"/>
              </w:rPr>
              <w:t>:30</w:t>
            </w:r>
            <w:r>
              <w:rPr>
                <w:rFonts w:hint="eastAsia"/>
                <w:szCs w:val="21"/>
              </w:rPr>
              <w:t>，每周五天</w:t>
            </w:r>
          </w:p>
        </w:tc>
        <w:tc>
          <w:tcPr>
            <w:tcW w:w="541" w:type="pct"/>
            <w:shd w:val="clear" w:color="000000" w:fill="FFFFFF"/>
            <w:noWrap/>
            <w:vAlign w:val="center"/>
          </w:tcPr>
          <w:p w:rsidR="00484044" w:rsidRDefault="00484044" w:rsidP="00C42389">
            <w:pPr>
              <w:widowControl/>
              <w:jc w:val="center"/>
              <w:rPr>
                <w:color w:val="000000"/>
                <w:szCs w:val="21"/>
              </w:rPr>
            </w:pPr>
            <w:r>
              <w:rPr>
                <w:color w:val="000000"/>
                <w:szCs w:val="21"/>
              </w:rPr>
              <w:t>9</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13</w:t>
            </w:r>
          </w:p>
        </w:tc>
        <w:tc>
          <w:tcPr>
            <w:tcW w:w="1138" w:type="pct"/>
            <w:vMerge/>
            <w:vAlign w:val="center"/>
          </w:tcPr>
          <w:p w:rsidR="00484044" w:rsidRDefault="00484044" w:rsidP="00C42389">
            <w:pPr>
              <w:widowControl/>
              <w:rPr>
                <w:szCs w:val="21"/>
              </w:rPr>
            </w:pPr>
          </w:p>
        </w:tc>
        <w:tc>
          <w:tcPr>
            <w:tcW w:w="1441" w:type="pct"/>
            <w:shd w:val="clear" w:color="auto" w:fill="auto"/>
            <w:noWrap/>
            <w:vAlign w:val="center"/>
          </w:tcPr>
          <w:p w:rsidR="00484044" w:rsidRDefault="00484044" w:rsidP="00C42389">
            <w:pPr>
              <w:widowControl/>
              <w:jc w:val="center"/>
              <w:rPr>
                <w:szCs w:val="21"/>
              </w:rPr>
            </w:pPr>
            <w:r>
              <w:rPr>
                <w:rFonts w:hint="eastAsia"/>
                <w:szCs w:val="21"/>
              </w:rPr>
              <w:t>外围保洁工（日班）</w:t>
            </w:r>
          </w:p>
        </w:tc>
        <w:tc>
          <w:tcPr>
            <w:tcW w:w="1337" w:type="pct"/>
            <w:shd w:val="clear" w:color="auto" w:fill="auto"/>
            <w:noWrap/>
            <w:vAlign w:val="center"/>
          </w:tcPr>
          <w:p w:rsidR="00484044" w:rsidRDefault="00484044" w:rsidP="00C42389">
            <w:pPr>
              <w:widowControl/>
              <w:jc w:val="center"/>
              <w:rPr>
                <w:color w:val="000000"/>
                <w:szCs w:val="21"/>
              </w:rPr>
            </w:pPr>
            <w:r>
              <w:rPr>
                <w:color w:val="000000"/>
                <w:szCs w:val="21"/>
              </w:rPr>
              <w:t>7</w:t>
            </w:r>
            <w:r>
              <w:rPr>
                <w:rFonts w:hint="eastAsia"/>
                <w:color w:val="000000"/>
                <w:szCs w:val="21"/>
              </w:rPr>
              <w:t>:</w:t>
            </w:r>
            <w:r>
              <w:rPr>
                <w:color w:val="000000"/>
                <w:szCs w:val="21"/>
              </w:rPr>
              <w:t>0</w:t>
            </w:r>
            <w:r>
              <w:rPr>
                <w:rFonts w:hint="eastAsia"/>
                <w:color w:val="000000"/>
                <w:szCs w:val="21"/>
              </w:rPr>
              <w:t>0-1</w:t>
            </w:r>
            <w:r>
              <w:rPr>
                <w:color w:val="000000"/>
                <w:szCs w:val="21"/>
              </w:rPr>
              <w:t>5</w:t>
            </w:r>
            <w:r>
              <w:rPr>
                <w:rFonts w:hint="eastAsia"/>
                <w:color w:val="000000"/>
                <w:szCs w:val="21"/>
              </w:rPr>
              <w:t>:30</w:t>
            </w:r>
            <w:r>
              <w:rPr>
                <w:rFonts w:hint="eastAsia"/>
                <w:szCs w:val="21"/>
              </w:rPr>
              <w:t>，每周五天</w:t>
            </w:r>
          </w:p>
        </w:tc>
        <w:tc>
          <w:tcPr>
            <w:tcW w:w="541" w:type="pct"/>
            <w:shd w:val="clear" w:color="000000" w:fill="FFFFFF"/>
            <w:noWrap/>
            <w:vAlign w:val="center"/>
          </w:tcPr>
          <w:p w:rsidR="00484044" w:rsidRDefault="00484044" w:rsidP="00C42389">
            <w:pPr>
              <w:widowControl/>
              <w:jc w:val="center"/>
              <w:rPr>
                <w:color w:val="000000"/>
                <w:szCs w:val="21"/>
              </w:rPr>
            </w:pPr>
            <w:r>
              <w:rPr>
                <w:rFonts w:hint="eastAsia"/>
                <w:color w:val="000000"/>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14</w:t>
            </w:r>
          </w:p>
        </w:tc>
        <w:tc>
          <w:tcPr>
            <w:tcW w:w="1138" w:type="pct"/>
            <w:vMerge/>
            <w:vAlign w:val="center"/>
          </w:tcPr>
          <w:p w:rsidR="00484044" w:rsidRDefault="00484044" w:rsidP="00C42389">
            <w:pPr>
              <w:widowControl/>
              <w:rPr>
                <w:szCs w:val="21"/>
              </w:rPr>
            </w:pPr>
          </w:p>
        </w:tc>
        <w:tc>
          <w:tcPr>
            <w:tcW w:w="1441" w:type="pct"/>
            <w:shd w:val="clear" w:color="auto" w:fill="auto"/>
            <w:noWrap/>
            <w:vAlign w:val="center"/>
          </w:tcPr>
          <w:p w:rsidR="00484044" w:rsidRDefault="00484044" w:rsidP="00C42389">
            <w:pPr>
              <w:widowControl/>
              <w:jc w:val="center"/>
              <w:rPr>
                <w:szCs w:val="21"/>
              </w:rPr>
            </w:pPr>
            <w:r>
              <w:rPr>
                <w:rFonts w:hint="eastAsia"/>
                <w:szCs w:val="21"/>
              </w:rPr>
              <w:t>外围保洁工（中班）</w:t>
            </w:r>
          </w:p>
        </w:tc>
        <w:tc>
          <w:tcPr>
            <w:tcW w:w="1337" w:type="pct"/>
            <w:shd w:val="clear" w:color="auto" w:fill="auto"/>
            <w:noWrap/>
            <w:vAlign w:val="center"/>
          </w:tcPr>
          <w:p w:rsidR="00484044" w:rsidRDefault="00484044" w:rsidP="00C42389">
            <w:pPr>
              <w:widowControl/>
              <w:jc w:val="center"/>
              <w:rPr>
                <w:color w:val="000000"/>
                <w:szCs w:val="21"/>
              </w:rPr>
            </w:pPr>
            <w:r>
              <w:rPr>
                <w:color w:val="000000"/>
                <w:szCs w:val="21"/>
              </w:rPr>
              <w:t>10</w:t>
            </w:r>
            <w:r>
              <w:rPr>
                <w:rFonts w:hint="eastAsia"/>
                <w:color w:val="000000"/>
                <w:szCs w:val="21"/>
              </w:rPr>
              <w:t>:</w:t>
            </w:r>
            <w:r>
              <w:rPr>
                <w:color w:val="000000"/>
                <w:szCs w:val="21"/>
              </w:rPr>
              <w:t>0</w:t>
            </w:r>
            <w:r>
              <w:rPr>
                <w:rFonts w:hint="eastAsia"/>
                <w:color w:val="000000"/>
                <w:szCs w:val="21"/>
              </w:rPr>
              <w:t>0-1</w:t>
            </w:r>
            <w:r>
              <w:rPr>
                <w:color w:val="000000"/>
                <w:szCs w:val="21"/>
              </w:rPr>
              <w:t>8</w:t>
            </w:r>
            <w:r>
              <w:rPr>
                <w:rFonts w:hint="eastAsia"/>
                <w:color w:val="000000"/>
                <w:szCs w:val="21"/>
              </w:rPr>
              <w:t>:30</w:t>
            </w:r>
            <w:r>
              <w:rPr>
                <w:rFonts w:hint="eastAsia"/>
                <w:szCs w:val="21"/>
              </w:rPr>
              <w:t>，每周五天</w:t>
            </w:r>
          </w:p>
        </w:tc>
        <w:tc>
          <w:tcPr>
            <w:tcW w:w="541" w:type="pct"/>
            <w:shd w:val="clear" w:color="000000" w:fill="FFFFFF"/>
            <w:noWrap/>
            <w:vAlign w:val="center"/>
          </w:tcPr>
          <w:p w:rsidR="00484044" w:rsidRDefault="00484044" w:rsidP="00C42389">
            <w:pPr>
              <w:widowControl/>
              <w:jc w:val="center"/>
              <w:rPr>
                <w:color w:val="000000"/>
                <w:szCs w:val="21"/>
              </w:rPr>
            </w:pPr>
            <w:r>
              <w:rPr>
                <w:color w:val="000000"/>
                <w:szCs w:val="21"/>
              </w:rPr>
              <w:t>1</w:t>
            </w:r>
          </w:p>
        </w:tc>
      </w:tr>
      <w:tr w:rsidR="00484044" w:rsidTr="00C42389">
        <w:trPr>
          <w:trHeight w:val="340"/>
          <w:jc w:val="center"/>
        </w:trPr>
        <w:tc>
          <w:tcPr>
            <w:tcW w:w="543" w:type="pct"/>
            <w:shd w:val="clear" w:color="auto" w:fill="auto"/>
            <w:vAlign w:val="center"/>
          </w:tcPr>
          <w:p w:rsidR="00484044" w:rsidRDefault="00484044" w:rsidP="00C42389">
            <w:pPr>
              <w:widowControl/>
              <w:jc w:val="center"/>
              <w:rPr>
                <w:szCs w:val="21"/>
              </w:rPr>
            </w:pPr>
            <w:r>
              <w:rPr>
                <w:rFonts w:hint="eastAsia"/>
                <w:szCs w:val="21"/>
              </w:rPr>
              <w:t>合计</w:t>
            </w:r>
          </w:p>
        </w:tc>
        <w:tc>
          <w:tcPr>
            <w:tcW w:w="1138" w:type="pct"/>
            <w:shd w:val="clear" w:color="auto" w:fill="auto"/>
            <w:noWrap/>
            <w:vAlign w:val="center"/>
          </w:tcPr>
          <w:p w:rsidR="00484044" w:rsidRDefault="00484044" w:rsidP="00C42389">
            <w:pPr>
              <w:widowControl/>
              <w:jc w:val="center"/>
              <w:rPr>
                <w:szCs w:val="21"/>
              </w:rPr>
            </w:pPr>
          </w:p>
        </w:tc>
        <w:tc>
          <w:tcPr>
            <w:tcW w:w="1441" w:type="pct"/>
            <w:shd w:val="clear" w:color="auto" w:fill="auto"/>
            <w:noWrap/>
            <w:vAlign w:val="center"/>
          </w:tcPr>
          <w:p w:rsidR="00484044" w:rsidRDefault="00484044" w:rsidP="00C42389">
            <w:pPr>
              <w:widowControl/>
              <w:jc w:val="center"/>
              <w:rPr>
                <w:szCs w:val="21"/>
              </w:rPr>
            </w:pPr>
          </w:p>
        </w:tc>
        <w:tc>
          <w:tcPr>
            <w:tcW w:w="1337" w:type="pct"/>
            <w:shd w:val="clear" w:color="auto" w:fill="auto"/>
            <w:noWrap/>
            <w:vAlign w:val="center"/>
          </w:tcPr>
          <w:p w:rsidR="00484044" w:rsidRDefault="00484044" w:rsidP="00C42389">
            <w:pPr>
              <w:widowControl/>
              <w:jc w:val="center"/>
              <w:rPr>
                <w:szCs w:val="21"/>
              </w:rPr>
            </w:pPr>
          </w:p>
        </w:tc>
        <w:tc>
          <w:tcPr>
            <w:tcW w:w="541" w:type="pct"/>
            <w:shd w:val="clear" w:color="auto" w:fill="auto"/>
            <w:noWrap/>
            <w:vAlign w:val="center"/>
          </w:tcPr>
          <w:p w:rsidR="00484044" w:rsidRPr="00E23585" w:rsidRDefault="00484044" w:rsidP="00C42389">
            <w:pPr>
              <w:widowControl/>
              <w:jc w:val="center"/>
              <w:rPr>
                <w:color w:val="FF0000"/>
                <w:szCs w:val="21"/>
              </w:rPr>
            </w:pPr>
            <w:r>
              <w:rPr>
                <w:color w:val="FF0000"/>
                <w:szCs w:val="21"/>
              </w:rPr>
              <w:t>23</w:t>
            </w:r>
          </w:p>
        </w:tc>
      </w:tr>
    </w:tbl>
    <w:p w:rsidR="00484044" w:rsidRDefault="00484044" w:rsidP="00484044">
      <w:pPr>
        <w:adjustRightInd w:val="0"/>
        <w:snapToGrid w:val="0"/>
        <w:ind w:firstLineChars="98" w:firstLine="216"/>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484044" w:rsidRPr="00E22E98" w:rsidRDefault="00484044" w:rsidP="00484044">
      <w:pPr>
        <w:widowControl/>
        <w:ind w:firstLineChars="192" w:firstLine="424"/>
        <w:jc w:val="left"/>
        <w:rPr>
          <w:b/>
          <w:color w:val="FF0000"/>
          <w:sz w:val="22"/>
        </w:rPr>
      </w:pPr>
      <w:r w:rsidRPr="00E22E98">
        <w:rPr>
          <w:rFonts w:hint="eastAsia"/>
          <w:b/>
          <w:bCs/>
          <w:sz w:val="22"/>
        </w:rPr>
        <w:t>7.3</w:t>
      </w:r>
      <w:r w:rsidRPr="00693C09">
        <w:rPr>
          <w:rFonts w:hint="eastAsia"/>
          <w:b/>
          <w:bCs/>
          <w:sz w:val="22"/>
        </w:rPr>
        <w:t>组织架构、管理制度及管理团队要求</w:t>
      </w:r>
    </w:p>
    <w:p w:rsidR="00484044" w:rsidRPr="00E22E98" w:rsidRDefault="00484044" w:rsidP="00484044">
      <w:pPr>
        <w:pStyle w:val="aff3"/>
        <w:ind w:firstLineChars="192" w:firstLine="422"/>
        <w:rPr>
          <w:bCs/>
          <w:sz w:val="22"/>
        </w:rPr>
      </w:pPr>
      <w:r>
        <w:rPr>
          <w:rFonts w:hint="eastAsia"/>
          <w:bCs/>
          <w:sz w:val="22"/>
        </w:rPr>
        <w:t>7.3.1</w:t>
      </w:r>
      <w:r>
        <w:rPr>
          <w:rFonts w:hint="eastAsia"/>
          <w:bCs/>
          <w:sz w:val="22"/>
        </w:rPr>
        <w:t>组织架构</w:t>
      </w:r>
    </w:p>
    <w:p w:rsidR="00484044" w:rsidRDefault="00484044" w:rsidP="00484044">
      <w:pPr>
        <w:pStyle w:val="aff3"/>
        <w:spacing w:line="300" w:lineRule="auto"/>
        <w:ind w:firstLineChars="192" w:firstLine="403"/>
        <w:rPr>
          <w:bCs/>
          <w:sz w:val="22"/>
        </w:rPr>
      </w:pPr>
      <w:r>
        <w:rPr>
          <w:noProof/>
          <w:szCs w:val="21"/>
        </w:rPr>
        <w:drawing>
          <wp:inline distT="0" distB="0" distL="0" distR="0" wp14:anchorId="396E4C60" wp14:editId="5774E05B">
            <wp:extent cx="5486400" cy="1809750"/>
            <wp:effectExtent l="0" t="0" r="57150" b="0"/>
            <wp:docPr id="4"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84044" w:rsidRDefault="00484044" w:rsidP="00484044">
      <w:pPr>
        <w:adjustRightInd w:val="0"/>
        <w:snapToGrid w:val="0"/>
        <w:ind w:firstLineChars="200" w:firstLine="440"/>
        <w:jc w:val="left"/>
        <w:rPr>
          <w:color w:val="000000"/>
          <w:sz w:val="22"/>
        </w:rPr>
      </w:pPr>
      <w:r>
        <w:rPr>
          <w:rFonts w:hint="eastAsia"/>
          <w:color w:val="000000"/>
          <w:sz w:val="22"/>
        </w:rPr>
        <w:t>7.3</w:t>
      </w:r>
      <w:r>
        <w:rPr>
          <w:color w:val="000000"/>
          <w:sz w:val="22"/>
        </w:rPr>
        <w:t xml:space="preserve">.2 </w:t>
      </w:r>
      <w:r>
        <w:rPr>
          <w:color w:val="000000"/>
          <w:sz w:val="22"/>
        </w:rPr>
        <w:t>管理制度</w:t>
      </w:r>
    </w:p>
    <w:p w:rsidR="00484044" w:rsidRDefault="00484044" w:rsidP="00484044">
      <w:pPr>
        <w:adjustRightInd w:val="0"/>
        <w:snapToGrid w:val="0"/>
        <w:ind w:firstLineChars="200" w:firstLine="440"/>
        <w:jc w:val="left"/>
        <w:rPr>
          <w:color w:val="000000"/>
          <w:sz w:val="22"/>
        </w:rPr>
      </w:pPr>
      <w:r>
        <w:rPr>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w:t>
      </w:r>
      <w:r>
        <w:rPr>
          <w:rFonts w:hint="eastAsia"/>
          <w:color w:val="000000"/>
          <w:sz w:val="22"/>
        </w:rPr>
        <w:t>，</w:t>
      </w:r>
      <w:r>
        <w:rPr>
          <w:color w:val="000000"/>
          <w:sz w:val="22"/>
        </w:rPr>
        <w:t>建立突发事件应急预案、职工奖惩方案、完善考勤等一整套规章制度及具体落实计划。</w:t>
      </w:r>
    </w:p>
    <w:p w:rsidR="00484044" w:rsidRDefault="00484044" w:rsidP="00484044">
      <w:pPr>
        <w:adjustRightInd w:val="0"/>
        <w:snapToGrid w:val="0"/>
        <w:ind w:firstLineChars="200" w:firstLine="440"/>
        <w:jc w:val="left"/>
        <w:rPr>
          <w:color w:val="000000"/>
          <w:sz w:val="22"/>
        </w:rPr>
      </w:pPr>
      <w:r>
        <w:rPr>
          <w:rFonts w:hint="eastAsia"/>
          <w:color w:val="000000"/>
          <w:sz w:val="22"/>
        </w:rPr>
        <w:t>7.3</w:t>
      </w:r>
      <w:r>
        <w:rPr>
          <w:color w:val="000000"/>
          <w:sz w:val="22"/>
        </w:rPr>
        <w:t xml:space="preserve">.3 </w:t>
      </w:r>
      <w:r>
        <w:rPr>
          <w:color w:val="000000"/>
          <w:sz w:val="22"/>
        </w:rPr>
        <w:t>管理团队要求</w:t>
      </w:r>
    </w:p>
    <w:p w:rsidR="00484044" w:rsidRPr="00693C09" w:rsidRDefault="00484044" w:rsidP="00484044">
      <w:pPr>
        <w:adjustRightInd w:val="0"/>
        <w:snapToGrid w:val="0"/>
        <w:ind w:firstLineChars="200" w:firstLine="440"/>
        <w:jc w:val="left"/>
        <w:rPr>
          <w:color w:val="000000"/>
          <w:sz w:val="22"/>
        </w:rPr>
      </w:pPr>
      <w:r w:rsidRPr="00693C09">
        <w:rPr>
          <w:rFonts w:hint="eastAsia"/>
          <w:color w:val="000000"/>
          <w:sz w:val="22"/>
        </w:rPr>
        <w:t>（</w:t>
      </w:r>
      <w:r w:rsidRPr="00693C09">
        <w:rPr>
          <w:rFonts w:hint="eastAsia"/>
          <w:color w:val="000000"/>
          <w:sz w:val="22"/>
        </w:rPr>
        <w:t>1</w:t>
      </w:r>
      <w:r w:rsidRPr="00693C09">
        <w:rPr>
          <w:rFonts w:hint="eastAsia"/>
          <w:color w:val="000000"/>
          <w:sz w:val="22"/>
        </w:rPr>
        <w:t>）</w:t>
      </w:r>
      <w:r w:rsidRPr="00693C09">
        <w:rPr>
          <w:color w:val="000000"/>
          <w:sz w:val="22"/>
        </w:rPr>
        <w:t>树立正确的物业管理观念，以</w:t>
      </w:r>
      <w:r w:rsidRPr="00693C09">
        <w:rPr>
          <w:color w:val="000000"/>
          <w:sz w:val="22"/>
        </w:rPr>
        <w:t>“</w:t>
      </w:r>
      <w:r w:rsidRPr="00693C09">
        <w:rPr>
          <w:color w:val="000000"/>
          <w:sz w:val="22"/>
        </w:rPr>
        <w:t>服务至上，客户第一</w:t>
      </w:r>
      <w:r w:rsidRPr="00693C09">
        <w:rPr>
          <w:color w:val="000000"/>
          <w:sz w:val="22"/>
        </w:rPr>
        <w:t>”</w:t>
      </w:r>
      <w:r w:rsidRPr="00693C09">
        <w:rPr>
          <w:color w:val="000000"/>
          <w:sz w:val="22"/>
        </w:rPr>
        <w:t>为管理宗旨，不断提高良好信誉、不断加强科学管理，做好服务工作。</w:t>
      </w:r>
    </w:p>
    <w:p w:rsidR="00484044" w:rsidRPr="00693C09" w:rsidRDefault="00484044" w:rsidP="00484044">
      <w:pPr>
        <w:adjustRightInd w:val="0"/>
        <w:snapToGrid w:val="0"/>
        <w:ind w:firstLineChars="200" w:firstLine="440"/>
        <w:jc w:val="left"/>
        <w:rPr>
          <w:color w:val="000000"/>
          <w:sz w:val="22"/>
        </w:rPr>
      </w:pPr>
      <w:r w:rsidRPr="00693C09">
        <w:rPr>
          <w:rFonts w:hint="eastAsia"/>
          <w:color w:val="000000"/>
          <w:sz w:val="22"/>
        </w:rPr>
        <w:t>（</w:t>
      </w:r>
      <w:r w:rsidRPr="00693C09">
        <w:rPr>
          <w:rFonts w:hint="eastAsia"/>
          <w:color w:val="000000"/>
          <w:sz w:val="22"/>
        </w:rPr>
        <w:t>2</w:t>
      </w:r>
      <w:r w:rsidRPr="00693C09">
        <w:rPr>
          <w:rFonts w:hint="eastAsia"/>
          <w:color w:val="000000"/>
          <w:sz w:val="22"/>
        </w:rPr>
        <w:t>）</w:t>
      </w:r>
      <w:r w:rsidRPr="00693C09">
        <w:rPr>
          <w:color w:val="000000"/>
          <w:sz w:val="22"/>
        </w:rPr>
        <w:t>无等级安全事故，无工伤伤亡事故，无因工作不当造成建筑和设备设施严重</w:t>
      </w:r>
      <w:r w:rsidRPr="00693C09">
        <w:rPr>
          <w:color w:val="000000"/>
          <w:sz w:val="22"/>
        </w:rPr>
        <w:lastRenderedPageBreak/>
        <w:t>损坏事故。</w:t>
      </w:r>
    </w:p>
    <w:p w:rsidR="00484044" w:rsidRPr="00693C09" w:rsidRDefault="00484044" w:rsidP="00484044">
      <w:pPr>
        <w:adjustRightInd w:val="0"/>
        <w:snapToGrid w:val="0"/>
        <w:ind w:firstLineChars="200" w:firstLine="440"/>
        <w:jc w:val="left"/>
        <w:rPr>
          <w:color w:val="000000"/>
          <w:sz w:val="22"/>
        </w:rPr>
      </w:pPr>
      <w:r w:rsidRPr="00693C09">
        <w:rPr>
          <w:rFonts w:hint="eastAsia"/>
          <w:color w:val="000000"/>
          <w:sz w:val="22"/>
        </w:rPr>
        <w:t>（</w:t>
      </w:r>
      <w:r w:rsidRPr="00693C09">
        <w:rPr>
          <w:rFonts w:hint="eastAsia"/>
          <w:color w:val="000000"/>
          <w:sz w:val="22"/>
        </w:rPr>
        <w:t>3</w:t>
      </w:r>
      <w:r w:rsidRPr="00693C09">
        <w:rPr>
          <w:rFonts w:hint="eastAsia"/>
          <w:color w:val="000000"/>
          <w:sz w:val="22"/>
        </w:rPr>
        <w:t>）</w:t>
      </w:r>
      <w:r w:rsidRPr="00693C09">
        <w:rPr>
          <w:color w:val="000000"/>
          <w:sz w:val="22"/>
        </w:rPr>
        <w:t>无脏乱现象和卫生不洁死角，无严重责任疏漏事故。</w:t>
      </w:r>
    </w:p>
    <w:p w:rsidR="00484044" w:rsidRPr="00693C09" w:rsidRDefault="00484044" w:rsidP="00484044">
      <w:pPr>
        <w:adjustRightInd w:val="0"/>
        <w:snapToGrid w:val="0"/>
        <w:ind w:firstLineChars="200" w:firstLine="440"/>
        <w:jc w:val="left"/>
        <w:rPr>
          <w:color w:val="000000"/>
          <w:sz w:val="22"/>
        </w:rPr>
      </w:pPr>
      <w:r w:rsidRPr="00693C09">
        <w:rPr>
          <w:rFonts w:hint="eastAsia"/>
          <w:color w:val="000000"/>
          <w:sz w:val="22"/>
        </w:rPr>
        <w:t>（</w:t>
      </w:r>
      <w:r w:rsidRPr="00693C09">
        <w:rPr>
          <w:rFonts w:hint="eastAsia"/>
          <w:color w:val="000000"/>
          <w:sz w:val="22"/>
        </w:rPr>
        <w:t>4</w:t>
      </w:r>
      <w:r w:rsidRPr="00693C09">
        <w:rPr>
          <w:rFonts w:hint="eastAsia"/>
          <w:color w:val="000000"/>
          <w:sz w:val="22"/>
        </w:rPr>
        <w:t>）</w:t>
      </w:r>
      <w:r w:rsidRPr="00693C09">
        <w:rPr>
          <w:color w:val="000000"/>
          <w:sz w:val="22"/>
        </w:rPr>
        <w:t>优质服务，规范服务，提供方便、及时和舒适的人性化服务，让业主满意，机关干部满意。</w:t>
      </w:r>
    </w:p>
    <w:p w:rsidR="00484044" w:rsidRPr="00693C09" w:rsidRDefault="00484044" w:rsidP="00484044">
      <w:pPr>
        <w:rPr>
          <w:bCs/>
          <w:sz w:val="22"/>
        </w:rPr>
      </w:pPr>
    </w:p>
    <w:p w:rsidR="00484044" w:rsidRPr="00E22E98" w:rsidRDefault="00484044" w:rsidP="00484044">
      <w:pPr>
        <w:pStyle w:val="aff3"/>
        <w:spacing w:line="300" w:lineRule="auto"/>
        <w:ind w:firstLineChars="192" w:firstLine="424"/>
        <w:rPr>
          <w:b/>
          <w:bCs/>
          <w:sz w:val="22"/>
        </w:rPr>
      </w:pPr>
      <w:r w:rsidRPr="00E22E98">
        <w:rPr>
          <w:rFonts w:hint="eastAsia"/>
          <w:b/>
          <w:bCs/>
          <w:sz w:val="22"/>
        </w:rPr>
        <w:t>7.4</w:t>
      </w:r>
      <w:r w:rsidRPr="00E22E98">
        <w:rPr>
          <w:rFonts w:hint="eastAsia"/>
          <w:b/>
          <w:bCs/>
          <w:sz w:val="22"/>
        </w:rPr>
        <w:tab/>
      </w:r>
      <w:r w:rsidRPr="00E22E98">
        <w:rPr>
          <w:rFonts w:hint="eastAsia"/>
          <w:b/>
          <w:bCs/>
          <w:sz w:val="22"/>
        </w:rPr>
        <w:t>各岗位具体服务要求</w:t>
      </w:r>
    </w:p>
    <w:p w:rsidR="00484044" w:rsidRPr="00693C09" w:rsidRDefault="00484044" w:rsidP="00484044">
      <w:pPr>
        <w:adjustRightInd w:val="0"/>
        <w:snapToGrid w:val="0"/>
        <w:ind w:firstLineChars="200" w:firstLine="442"/>
        <w:jc w:val="left"/>
        <w:rPr>
          <w:b/>
          <w:color w:val="000000"/>
          <w:sz w:val="22"/>
        </w:rPr>
      </w:pPr>
      <w:bookmarkStart w:id="23" w:name="_Toc497211605"/>
      <w:r w:rsidRPr="00693C09">
        <w:rPr>
          <w:rFonts w:hint="eastAsia"/>
          <w:b/>
          <w:color w:val="000000"/>
          <w:sz w:val="22"/>
        </w:rPr>
        <w:t>7.4</w:t>
      </w:r>
      <w:r w:rsidRPr="00693C09">
        <w:rPr>
          <w:b/>
          <w:color w:val="000000"/>
          <w:sz w:val="22"/>
        </w:rPr>
        <w:t>.1</w:t>
      </w:r>
      <w:r w:rsidRPr="00693C09">
        <w:rPr>
          <w:rFonts w:hint="eastAsia"/>
          <w:b/>
          <w:szCs w:val="21"/>
        </w:rPr>
        <w:t>综合管理部</w:t>
      </w:r>
      <w:r w:rsidRPr="00693C09">
        <w:rPr>
          <w:rFonts w:hint="eastAsia"/>
          <w:b/>
          <w:color w:val="000000"/>
          <w:sz w:val="22"/>
        </w:rPr>
        <w:t>经理（项目经理）</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1</w:t>
      </w:r>
      <w:r>
        <w:rPr>
          <w:rFonts w:hint="eastAsia"/>
          <w:color w:val="000000"/>
          <w:sz w:val="22"/>
        </w:rPr>
        <w:t>）</w:t>
      </w:r>
      <w:r>
        <w:rPr>
          <w:color w:val="000000"/>
          <w:sz w:val="22"/>
        </w:rPr>
        <w:t>工作职责：统管</w:t>
      </w:r>
      <w:proofErr w:type="gramStart"/>
      <w:r>
        <w:rPr>
          <w:color w:val="000000"/>
          <w:sz w:val="22"/>
        </w:rPr>
        <w:t>本服务</w:t>
      </w:r>
      <w:proofErr w:type="gramEnd"/>
      <w:r>
        <w:rPr>
          <w:color w:val="000000"/>
          <w:sz w:val="22"/>
        </w:rPr>
        <w:t>项目相关事宜，做好内部管理工作。</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2</w:t>
      </w:r>
      <w:r>
        <w:rPr>
          <w:rFonts w:hint="eastAsia"/>
          <w:color w:val="000000"/>
          <w:sz w:val="22"/>
        </w:rPr>
        <w:t>）</w:t>
      </w:r>
      <w:r>
        <w:rPr>
          <w:color w:val="000000"/>
          <w:sz w:val="22"/>
        </w:rPr>
        <w:t>总体要求：全面负责本项目相关工作，组织实施各项管理工作；履行服务合同的约定及采购人的决定，完成管理工作目标；负责各部门岗位及工作的调配，以及各项规章制度的修订和定岗、定责、定员工作；拟制各项服务工作的应急预案（包括但不限于防台防汛、传染病防控、断水、断电、火灾、防疫等），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负责接听电话</w:t>
      </w:r>
      <w:r>
        <w:rPr>
          <w:rFonts w:hint="eastAsia"/>
          <w:color w:val="000000"/>
          <w:sz w:val="22"/>
        </w:rPr>
        <w:t>，</w:t>
      </w:r>
      <w:r>
        <w:rPr>
          <w:color w:val="000000"/>
          <w:sz w:val="22"/>
        </w:rPr>
        <w:t>及时分配报修等任务；负责起草工作报告等书面材料；完成采购人交办的各项工作；定期向采购人汇报工作近况，及时反馈重大事件等</w:t>
      </w:r>
      <w:r>
        <w:rPr>
          <w:rFonts w:hint="eastAsia"/>
          <w:color w:val="000000"/>
          <w:sz w:val="22"/>
        </w:rPr>
        <w:t>，</w:t>
      </w:r>
      <w:r w:rsidRPr="00E12C7E">
        <w:rPr>
          <w:rFonts w:hint="eastAsia"/>
          <w:color w:val="000000"/>
          <w:sz w:val="22"/>
        </w:rPr>
        <w:t>跟进业主方各类</w:t>
      </w:r>
      <w:r>
        <w:rPr>
          <w:rFonts w:hint="eastAsia"/>
          <w:color w:val="000000"/>
          <w:sz w:val="22"/>
        </w:rPr>
        <w:t>工作安排</w:t>
      </w:r>
      <w:r w:rsidRPr="00E12C7E">
        <w:rPr>
          <w:rFonts w:hint="eastAsia"/>
          <w:color w:val="000000"/>
          <w:sz w:val="22"/>
        </w:rPr>
        <w:t>，协调管理处各部门完成现场各项工作。</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工作时间要求：上班时间不晚于</w:t>
      </w:r>
      <w:r>
        <w:rPr>
          <w:color w:val="000000"/>
          <w:sz w:val="22"/>
        </w:rPr>
        <w:t xml:space="preserve"> 8:30</w:t>
      </w:r>
      <w:r>
        <w:rPr>
          <w:color w:val="000000"/>
          <w:sz w:val="22"/>
        </w:rPr>
        <w:t>，下班时间不早于</w:t>
      </w:r>
      <w:r>
        <w:rPr>
          <w:color w:val="000000"/>
          <w:sz w:val="22"/>
        </w:rPr>
        <w:t xml:space="preserve"> 17:00</w:t>
      </w:r>
      <w:r>
        <w:rPr>
          <w:color w:val="000000"/>
          <w:sz w:val="22"/>
        </w:rPr>
        <w:t>。</w:t>
      </w:r>
    </w:p>
    <w:p w:rsidR="00484044" w:rsidRDefault="00484044" w:rsidP="00484044">
      <w:pPr>
        <w:adjustRightInd w:val="0"/>
        <w:snapToGrid w:val="0"/>
        <w:ind w:firstLineChars="200" w:firstLine="440"/>
        <w:jc w:val="left"/>
        <w:rPr>
          <w:color w:val="000000"/>
          <w:sz w:val="22"/>
        </w:rPr>
      </w:pPr>
      <w:r w:rsidRPr="00E12C7E">
        <w:rPr>
          <w:rFonts w:hint="eastAsia"/>
          <w:color w:val="000000"/>
          <w:sz w:val="22"/>
        </w:rPr>
        <w:t>（</w:t>
      </w:r>
      <w:r w:rsidRPr="00E12C7E">
        <w:rPr>
          <w:rFonts w:hint="eastAsia"/>
          <w:color w:val="000000"/>
          <w:sz w:val="22"/>
        </w:rPr>
        <w:t>4</w:t>
      </w:r>
      <w:r w:rsidRPr="00E12C7E">
        <w:rPr>
          <w:rFonts w:hint="eastAsia"/>
          <w:color w:val="000000"/>
          <w:sz w:val="22"/>
        </w:rPr>
        <w:t>）</w:t>
      </w:r>
      <w:r>
        <w:rPr>
          <w:rFonts w:hint="eastAsia"/>
          <w:color w:val="000000"/>
          <w:sz w:val="22"/>
        </w:rPr>
        <w:t>岗位</w:t>
      </w:r>
      <w:r w:rsidRPr="00E12C7E">
        <w:rPr>
          <w:rFonts w:hint="eastAsia"/>
          <w:color w:val="000000"/>
          <w:sz w:val="22"/>
        </w:rPr>
        <w:t>配置方面：项目经理</w:t>
      </w:r>
      <w:r w:rsidRPr="00E12C7E">
        <w:rPr>
          <w:rFonts w:hint="eastAsia"/>
          <w:color w:val="000000"/>
          <w:sz w:val="22"/>
        </w:rPr>
        <w:t xml:space="preserve"> 1</w:t>
      </w:r>
      <w:r>
        <w:rPr>
          <w:rFonts w:hint="eastAsia"/>
          <w:color w:val="000000"/>
          <w:sz w:val="22"/>
        </w:rPr>
        <w:t>岗位。</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5</w:t>
      </w:r>
      <w:r>
        <w:rPr>
          <w:rFonts w:hint="eastAsia"/>
          <w:color w:val="000000"/>
          <w:sz w:val="22"/>
        </w:rPr>
        <w:t>）</w:t>
      </w:r>
      <w:r>
        <w:rPr>
          <w:color w:val="000000"/>
          <w:sz w:val="22"/>
        </w:rPr>
        <w:t>人员自身要求：身心健康；无违法犯罪记录；具备大专及以上学历；具备组织协调能力；具备较强的服务意识与责任感；能够熟练使用</w:t>
      </w:r>
      <w:r>
        <w:rPr>
          <w:color w:val="000000"/>
          <w:sz w:val="22"/>
        </w:rPr>
        <w:t xml:space="preserve"> Word</w:t>
      </w:r>
      <w:r>
        <w:rPr>
          <w:color w:val="000000"/>
          <w:sz w:val="22"/>
        </w:rPr>
        <w:t>、</w:t>
      </w:r>
      <w:r>
        <w:rPr>
          <w:color w:val="000000"/>
          <w:sz w:val="22"/>
        </w:rPr>
        <w:t>Excel</w:t>
      </w:r>
      <w:r>
        <w:rPr>
          <w:color w:val="000000"/>
          <w:sz w:val="22"/>
        </w:rPr>
        <w:t>等</w:t>
      </w:r>
      <w:r>
        <w:rPr>
          <w:color w:val="000000"/>
          <w:sz w:val="22"/>
        </w:rPr>
        <w:t xml:space="preserve"> Office</w:t>
      </w:r>
      <w:r>
        <w:rPr>
          <w:color w:val="000000"/>
          <w:sz w:val="22"/>
        </w:rPr>
        <w:t>软件；具备一定的文字能力；工作认真、负责、踏实、仔细；其中，项目经理如有物业管理相关证书请提供，具备</w:t>
      </w:r>
      <w:r>
        <w:rPr>
          <w:color w:val="000000"/>
          <w:sz w:val="22"/>
        </w:rPr>
        <w:t>3-5</w:t>
      </w:r>
      <w:r>
        <w:rPr>
          <w:rFonts w:hint="eastAsia"/>
          <w:color w:val="000000"/>
          <w:sz w:val="22"/>
        </w:rPr>
        <w:t>年</w:t>
      </w:r>
      <w:r>
        <w:rPr>
          <w:color w:val="000000"/>
          <w:sz w:val="22"/>
        </w:rPr>
        <w:t>工作经验及相关岗位管理经验。</w:t>
      </w:r>
    </w:p>
    <w:p w:rsidR="00484044" w:rsidRDefault="00484044" w:rsidP="00484044">
      <w:pPr>
        <w:adjustRightInd w:val="0"/>
        <w:snapToGrid w:val="0"/>
        <w:ind w:firstLineChars="200" w:firstLine="442"/>
        <w:jc w:val="left"/>
        <w:rPr>
          <w:b/>
          <w:color w:val="000000"/>
          <w:sz w:val="22"/>
        </w:rPr>
      </w:pPr>
    </w:p>
    <w:p w:rsidR="00484044" w:rsidRPr="00A23ABB" w:rsidRDefault="00484044" w:rsidP="00484044">
      <w:pPr>
        <w:adjustRightInd w:val="0"/>
        <w:snapToGrid w:val="0"/>
        <w:ind w:firstLineChars="200" w:firstLine="442"/>
        <w:jc w:val="left"/>
        <w:rPr>
          <w:b/>
          <w:color w:val="000000"/>
          <w:sz w:val="22"/>
        </w:rPr>
      </w:pPr>
      <w:r w:rsidRPr="00A23ABB">
        <w:rPr>
          <w:rFonts w:hint="eastAsia"/>
          <w:b/>
          <w:color w:val="000000"/>
          <w:sz w:val="22"/>
        </w:rPr>
        <w:t>7.4</w:t>
      </w:r>
      <w:r w:rsidRPr="00A23ABB">
        <w:rPr>
          <w:b/>
          <w:color w:val="000000"/>
          <w:sz w:val="22"/>
        </w:rPr>
        <w:t>.2</w:t>
      </w:r>
      <w:proofErr w:type="gramStart"/>
      <w:r w:rsidRPr="00A23ABB">
        <w:rPr>
          <w:rFonts w:hint="eastAsia"/>
          <w:b/>
          <w:color w:val="000000"/>
          <w:sz w:val="22"/>
        </w:rPr>
        <w:t>内勤兼</w:t>
      </w:r>
      <w:r w:rsidRPr="00A23ABB">
        <w:rPr>
          <w:b/>
          <w:color w:val="000000"/>
          <w:sz w:val="22"/>
        </w:rPr>
        <w:t>客服</w:t>
      </w:r>
      <w:proofErr w:type="gramEnd"/>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1</w:t>
      </w:r>
      <w:r>
        <w:rPr>
          <w:rFonts w:hint="eastAsia"/>
          <w:color w:val="000000"/>
          <w:sz w:val="22"/>
        </w:rPr>
        <w:t>）工作</w:t>
      </w:r>
      <w:r>
        <w:rPr>
          <w:color w:val="000000"/>
          <w:sz w:val="22"/>
        </w:rPr>
        <w:t>职责</w:t>
      </w:r>
      <w:r>
        <w:rPr>
          <w:rFonts w:hint="eastAsia"/>
          <w:color w:val="000000"/>
          <w:sz w:val="22"/>
        </w:rPr>
        <w:t>：配合</w:t>
      </w:r>
      <w:r>
        <w:rPr>
          <w:color w:val="000000"/>
          <w:sz w:val="22"/>
        </w:rPr>
        <w:t>管理处经理做好各部门协调工作</w:t>
      </w:r>
      <w:r>
        <w:rPr>
          <w:rFonts w:hint="eastAsia"/>
          <w:color w:val="000000"/>
          <w:sz w:val="22"/>
        </w:rPr>
        <w:t>及</w:t>
      </w:r>
      <w:r>
        <w:rPr>
          <w:color w:val="000000"/>
          <w:sz w:val="22"/>
        </w:rPr>
        <w:t>内部</w:t>
      </w:r>
      <w:r>
        <w:rPr>
          <w:rFonts w:hint="eastAsia"/>
          <w:color w:val="000000"/>
          <w:sz w:val="22"/>
        </w:rPr>
        <w:t>各种</w:t>
      </w:r>
      <w:r>
        <w:rPr>
          <w:color w:val="000000"/>
          <w:sz w:val="22"/>
        </w:rPr>
        <w:t>相关工作</w:t>
      </w:r>
    </w:p>
    <w:p w:rsidR="00484044" w:rsidRPr="00693C09"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2</w:t>
      </w:r>
      <w:r>
        <w:rPr>
          <w:rFonts w:hint="eastAsia"/>
          <w:color w:val="000000"/>
          <w:sz w:val="22"/>
        </w:rPr>
        <w:t>）总体</w:t>
      </w:r>
      <w:r>
        <w:rPr>
          <w:color w:val="000000"/>
          <w:sz w:val="22"/>
        </w:rPr>
        <w:t>要求：</w:t>
      </w:r>
      <w:r w:rsidRPr="00693C09">
        <w:rPr>
          <w:rFonts w:hint="eastAsia"/>
          <w:color w:val="000000"/>
          <w:sz w:val="22"/>
        </w:rPr>
        <w:t>定期与业主沟通，听取意见和要求，取得业主的理解和支持；对管理处管辖范围的事项，提出合理化建议；拟定和实施管理处内各项岗位责任制，并依据实际情况修改、完善；负责处理解决业主的投诉及提出的各类意见、建议，并制订纠正、预防措施；负责管理处操作文件和其他质量文件的发放审批工作；负责审批对外告示及通知；负责审核上报公司和业主方的行政文件、对外告示、各种报告、报表；下达管理任务及目标；对管理处发生的重大事项进行调查、处理并及时上报；每月</w:t>
      </w:r>
      <w:r w:rsidRPr="00693C09">
        <w:rPr>
          <w:color w:val="000000"/>
          <w:sz w:val="22"/>
        </w:rPr>
        <w:t>对管理处</w:t>
      </w:r>
      <w:r w:rsidRPr="00693C09">
        <w:rPr>
          <w:color w:val="000000"/>
          <w:sz w:val="22"/>
        </w:rPr>
        <w:lastRenderedPageBreak/>
        <w:t>相关</w:t>
      </w:r>
      <w:r w:rsidRPr="00693C09">
        <w:rPr>
          <w:rFonts w:hint="eastAsia"/>
          <w:color w:val="000000"/>
          <w:sz w:val="22"/>
        </w:rPr>
        <w:t>资料</w:t>
      </w:r>
      <w:r w:rsidRPr="00693C09">
        <w:rPr>
          <w:color w:val="000000"/>
          <w:sz w:val="22"/>
        </w:rPr>
        <w:t>及档案整理、归档，</w:t>
      </w:r>
      <w:r w:rsidRPr="00693C09">
        <w:rPr>
          <w:rFonts w:hint="eastAsia"/>
          <w:color w:val="000000"/>
          <w:sz w:val="22"/>
        </w:rPr>
        <w:t>制作</w:t>
      </w:r>
      <w:r w:rsidRPr="00693C09">
        <w:rPr>
          <w:color w:val="000000"/>
          <w:sz w:val="22"/>
        </w:rPr>
        <w:t>月度工作报表并进行上报，</w:t>
      </w:r>
      <w:r w:rsidRPr="00693C09">
        <w:rPr>
          <w:color w:val="000000"/>
          <w:sz w:val="22"/>
        </w:rPr>
        <w:sym w:font="Wingdings" w:char="F09F"/>
      </w:r>
      <w:r w:rsidRPr="00693C09">
        <w:rPr>
          <w:rFonts w:hint="eastAsia"/>
          <w:color w:val="000000"/>
          <w:sz w:val="22"/>
        </w:rPr>
        <w:t>定期主持召开各部门主管参加的管理处工作例会；负责协调解决秩序维护员、保洁、设备等各部门在工作中遇到问题和矛盾；负责管理处员工的考勤统计工作；负责各类信息资料的收集、汇总和分发。按时做好各类报表、工资、合同的制作上报流转工作；负责日常内勤管理工作，草拟各</w:t>
      </w:r>
      <w:proofErr w:type="gramStart"/>
      <w:r w:rsidRPr="00693C09">
        <w:rPr>
          <w:rFonts w:hint="eastAsia"/>
          <w:color w:val="000000"/>
          <w:sz w:val="22"/>
        </w:rPr>
        <w:t>类对外</w:t>
      </w:r>
      <w:proofErr w:type="gramEnd"/>
      <w:r w:rsidRPr="00693C09">
        <w:rPr>
          <w:rFonts w:hint="eastAsia"/>
          <w:color w:val="000000"/>
          <w:sz w:val="22"/>
        </w:rPr>
        <w:t>通知及报告；负责管理处</w:t>
      </w:r>
      <w:proofErr w:type="gramStart"/>
      <w:r w:rsidRPr="00693C09">
        <w:rPr>
          <w:rFonts w:hint="eastAsia"/>
          <w:color w:val="000000"/>
          <w:sz w:val="22"/>
        </w:rPr>
        <w:t>三贯标管理</w:t>
      </w:r>
      <w:proofErr w:type="gramEnd"/>
      <w:r w:rsidRPr="00693C09">
        <w:rPr>
          <w:rFonts w:hint="eastAsia"/>
          <w:color w:val="000000"/>
          <w:sz w:val="22"/>
        </w:rPr>
        <w:t>体系，独立开展各体系文件编制、汇总、贯标等工作；；协助做好市</w:t>
      </w:r>
      <w:r w:rsidRPr="00693C09">
        <w:rPr>
          <w:color w:val="000000"/>
          <w:sz w:val="22"/>
        </w:rPr>
        <w:t>、区各职能部门对</w:t>
      </w:r>
      <w:r w:rsidRPr="00693C09">
        <w:rPr>
          <w:rFonts w:hint="eastAsia"/>
          <w:color w:val="000000"/>
          <w:sz w:val="22"/>
        </w:rPr>
        <w:t>大院相关项目（垃圾分类</w:t>
      </w:r>
      <w:r w:rsidRPr="00693C09">
        <w:rPr>
          <w:color w:val="000000"/>
          <w:sz w:val="22"/>
        </w:rPr>
        <w:t>、控烟检查、消防双随机等</w:t>
      </w:r>
      <w:r w:rsidRPr="00693C09">
        <w:rPr>
          <w:rFonts w:hint="eastAsia"/>
          <w:color w:val="000000"/>
          <w:sz w:val="22"/>
        </w:rPr>
        <w:t>）的</w:t>
      </w:r>
      <w:r w:rsidRPr="00693C09">
        <w:rPr>
          <w:color w:val="000000"/>
          <w:sz w:val="22"/>
        </w:rPr>
        <w:t>飞行</w:t>
      </w:r>
      <w:r w:rsidRPr="00693C09">
        <w:rPr>
          <w:rFonts w:hint="eastAsia"/>
          <w:color w:val="000000"/>
          <w:sz w:val="22"/>
        </w:rPr>
        <w:t>突击</w:t>
      </w:r>
      <w:r w:rsidRPr="00693C09">
        <w:rPr>
          <w:color w:val="000000"/>
          <w:sz w:val="22"/>
        </w:rPr>
        <w:t>检查</w:t>
      </w:r>
      <w:r w:rsidRPr="00693C09">
        <w:rPr>
          <w:rFonts w:hint="eastAsia"/>
          <w:color w:val="000000"/>
          <w:sz w:val="22"/>
        </w:rPr>
        <w:t>；负责办公室的环境清洁和安全防范工作。完成公司以及业主交办的其他工作。</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工作时间要求：上班时间不晚于</w:t>
      </w:r>
      <w:r>
        <w:rPr>
          <w:color w:val="000000"/>
          <w:sz w:val="22"/>
        </w:rPr>
        <w:t xml:space="preserve"> 8:30</w:t>
      </w:r>
      <w:r>
        <w:rPr>
          <w:color w:val="000000"/>
          <w:sz w:val="22"/>
        </w:rPr>
        <w:t>，下班时间不早于</w:t>
      </w:r>
      <w:r>
        <w:rPr>
          <w:color w:val="000000"/>
          <w:sz w:val="22"/>
        </w:rPr>
        <w:t xml:space="preserve"> 17:00</w:t>
      </w:r>
      <w:r>
        <w:rPr>
          <w:color w:val="000000"/>
          <w:sz w:val="22"/>
        </w:rPr>
        <w:t>。</w:t>
      </w:r>
    </w:p>
    <w:p w:rsidR="00484044" w:rsidRDefault="00484044" w:rsidP="00484044">
      <w:pPr>
        <w:adjustRightInd w:val="0"/>
        <w:snapToGrid w:val="0"/>
        <w:ind w:firstLineChars="200" w:firstLine="440"/>
        <w:jc w:val="left"/>
        <w:rPr>
          <w:color w:val="000000"/>
          <w:sz w:val="22"/>
        </w:rPr>
      </w:pPr>
      <w:r w:rsidRPr="00E12C7E">
        <w:rPr>
          <w:rFonts w:hint="eastAsia"/>
          <w:color w:val="000000"/>
          <w:sz w:val="22"/>
        </w:rPr>
        <w:t>（</w:t>
      </w:r>
      <w:r w:rsidRPr="00E12C7E">
        <w:rPr>
          <w:rFonts w:hint="eastAsia"/>
          <w:color w:val="000000"/>
          <w:sz w:val="22"/>
        </w:rPr>
        <w:t>4</w:t>
      </w:r>
      <w:r w:rsidRPr="00E12C7E">
        <w:rPr>
          <w:rFonts w:hint="eastAsia"/>
          <w:color w:val="000000"/>
          <w:sz w:val="22"/>
        </w:rPr>
        <w:t>）</w:t>
      </w:r>
      <w:r>
        <w:rPr>
          <w:rFonts w:hint="eastAsia"/>
          <w:color w:val="000000"/>
          <w:sz w:val="22"/>
        </w:rPr>
        <w:t>岗位</w:t>
      </w:r>
      <w:r w:rsidRPr="00E12C7E">
        <w:rPr>
          <w:rFonts w:hint="eastAsia"/>
          <w:color w:val="000000"/>
          <w:sz w:val="22"/>
        </w:rPr>
        <w:t>配置方面：</w:t>
      </w:r>
      <w:proofErr w:type="gramStart"/>
      <w:r>
        <w:rPr>
          <w:rFonts w:hint="eastAsia"/>
          <w:color w:val="000000"/>
          <w:sz w:val="22"/>
        </w:rPr>
        <w:t>内勤兼</w:t>
      </w:r>
      <w:r>
        <w:rPr>
          <w:color w:val="000000"/>
          <w:sz w:val="22"/>
        </w:rPr>
        <w:t>客服</w:t>
      </w:r>
      <w:proofErr w:type="gramEnd"/>
      <w:r w:rsidRPr="00E12C7E">
        <w:rPr>
          <w:rFonts w:hint="eastAsia"/>
          <w:color w:val="000000"/>
          <w:sz w:val="22"/>
        </w:rPr>
        <w:t xml:space="preserve"> 1</w:t>
      </w:r>
      <w:r>
        <w:rPr>
          <w:rFonts w:hint="eastAsia"/>
          <w:color w:val="000000"/>
          <w:sz w:val="22"/>
        </w:rPr>
        <w:t>岗位。</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5</w:t>
      </w:r>
      <w:r>
        <w:rPr>
          <w:rFonts w:hint="eastAsia"/>
          <w:color w:val="000000"/>
          <w:sz w:val="22"/>
        </w:rPr>
        <w:t>）</w:t>
      </w:r>
      <w:r>
        <w:rPr>
          <w:color w:val="000000"/>
          <w:sz w:val="22"/>
        </w:rPr>
        <w:t>人员自身要求：身心健康；无违法犯罪记录；具备组织协调能力；具备较强的服务意识与责任感；能够熟练使用</w:t>
      </w:r>
      <w:r>
        <w:rPr>
          <w:color w:val="000000"/>
          <w:sz w:val="22"/>
        </w:rPr>
        <w:t xml:space="preserve"> Word</w:t>
      </w:r>
      <w:r>
        <w:rPr>
          <w:color w:val="000000"/>
          <w:sz w:val="22"/>
        </w:rPr>
        <w:t>、</w:t>
      </w:r>
      <w:r>
        <w:rPr>
          <w:color w:val="000000"/>
          <w:sz w:val="22"/>
        </w:rPr>
        <w:t>Excel</w:t>
      </w:r>
      <w:r>
        <w:rPr>
          <w:color w:val="000000"/>
          <w:sz w:val="22"/>
        </w:rPr>
        <w:t>等</w:t>
      </w:r>
      <w:r>
        <w:rPr>
          <w:color w:val="000000"/>
          <w:sz w:val="22"/>
        </w:rPr>
        <w:t xml:space="preserve"> Office</w:t>
      </w:r>
      <w:r>
        <w:rPr>
          <w:color w:val="000000"/>
          <w:sz w:val="22"/>
        </w:rPr>
        <w:t>软件；具备一定的文字能力；工作认真、负责、踏实、仔细；具备</w:t>
      </w:r>
      <w:r>
        <w:rPr>
          <w:color w:val="000000"/>
          <w:sz w:val="22"/>
        </w:rPr>
        <w:t>3-5</w:t>
      </w:r>
      <w:r>
        <w:rPr>
          <w:rFonts w:hint="eastAsia"/>
          <w:color w:val="000000"/>
          <w:sz w:val="22"/>
        </w:rPr>
        <w:t>年</w:t>
      </w:r>
      <w:r>
        <w:rPr>
          <w:color w:val="000000"/>
          <w:sz w:val="22"/>
        </w:rPr>
        <w:t>工作经验及相关岗位管理经验。</w:t>
      </w:r>
    </w:p>
    <w:p w:rsidR="00484044" w:rsidRDefault="00484044" w:rsidP="00484044">
      <w:pPr>
        <w:adjustRightInd w:val="0"/>
        <w:snapToGrid w:val="0"/>
        <w:ind w:firstLineChars="200" w:firstLine="440"/>
        <w:jc w:val="left"/>
        <w:rPr>
          <w:color w:val="000000"/>
          <w:sz w:val="22"/>
        </w:rPr>
      </w:pPr>
    </w:p>
    <w:p w:rsidR="00484044" w:rsidRPr="00A23ABB" w:rsidRDefault="00484044" w:rsidP="00484044">
      <w:pPr>
        <w:adjustRightInd w:val="0"/>
        <w:snapToGrid w:val="0"/>
        <w:ind w:firstLineChars="200" w:firstLine="442"/>
        <w:jc w:val="left"/>
        <w:rPr>
          <w:b/>
          <w:color w:val="000000"/>
          <w:sz w:val="22"/>
        </w:rPr>
      </w:pPr>
      <w:r w:rsidRPr="00A23ABB">
        <w:rPr>
          <w:rFonts w:hint="eastAsia"/>
          <w:b/>
          <w:color w:val="000000"/>
          <w:sz w:val="22"/>
        </w:rPr>
        <w:t>7.4</w:t>
      </w:r>
      <w:r w:rsidRPr="00A23ABB">
        <w:rPr>
          <w:b/>
          <w:color w:val="000000"/>
          <w:sz w:val="22"/>
        </w:rPr>
        <w:t xml:space="preserve">.3 </w:t>
      </w:r>
      <w:r w:rsidRPr="00A23ABB">
        <w:rPr>
          <w:rFonts w:hint="eastAsia"/>
          <w:b/>
          <w:color w:val="000000"/>
          <w:sz w:val="22"/>
        </w:rPr>
        <w:t>会务礼仪</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1</w:t>
      </w:r>
      <w:r>
        <w:rPr>
          <w:rFonts w:hint="eastAsia"/>
          <w:color w:val="000000"/>
          <w:sz w:val="22"/>
        </w:rPr>
        <w:t>）工作</w:t>
      </w:r>
      <w:r>
        <w:rPr>
          <w:color w:val="000000"/>
          <w:sz w:val="22"/>
        </w:rPr>
        <w:t>职责</w:t>
      </w:r>
      <w:r>
        <w:rPr>
          <w:rFonts w:hint="eastAsia"/>
          <w:color w:val="000000"/>
          <w:sz w:val="22"/>
        </w:rPr>
        <w:t>：配合</w:t>
      </w:r>
      <w:r>
        <w:rPr>
          <w:color w:val="000000"/>
          <w:sz w:val="22"/>
        </w:rPr>
        <w:t>管理处经理做好</w:t>
      </w:r>
      <w:r>
        <w:rPr>
          <w:rFonts w:hint="eastAsia"/>
          <w:color w:val="000000"/>
          <w:sz w:val="22"/>
        </w:rPr>
        <w:t>大院内</w:t>
      </w:r>
      <w:r>
        <w:rPr>
          <w:color w:val="000000"/>
          <w:sz w:val="22"/>
        </w:rPr>
        <w:t>各类会议</w:t>
      </w:r>
      <w:r>
        <w:rPr>
          <w:rFonts w:hint="eastAsia"/>
          <w:color w:val="000000"/>
          <w:sz w:val="22"/>
        </w:rPr>
        <w:t>接待</w:t>
      </w:r>
      <w:r>
        <w:rPr>
          <w:color w:val="000000"/>
          <w:sz w:val="22"/>
        </w:rPr>
        <w:t>服务保障工作</w:t>
      </w:r>
    </w:p>
    <w:p w:rsidR="00484044" w:rsidRPr="004C33E9" w:rsidRDefault="00484044" w:rsidP="00484044">
      <w:pPr>
        <w:tabs>
          <w:tab w:val="left" w:pos="993"/>
        </w:tabs>
        <w:ind w:firstLineChars="200" w:firstLine="440"/>
        <w:rPr>
          <w:rFonts w:ascii="宋体" w:hAnsi="宋体"/>
          <w:color w:val="000000"/>
          <w:sz w:val="22"/>
          <w:szCs w:val="21"/>
        </w:rPr>
      </w:pPr>
      <w:r>
        <w:rPr>
          <w:rFonts w:hint="eastAsia"/>
          <w:color w:val="000000"/>
          <w:sz w:val="22"/>
        </w:rPr>
        <w:t>（</w:t>
      </w:r>
      <w:r>
        <w:rPr>
          <w:rFonts w:hint="eastAsia"/>
          <w:color w:val="000000"/>
          <w:sz w:val="22"/>
        </w:rPr>
        <w:t>2</w:t>
      </w:r>
      <w:r>
        <w:rPr>
          <w:rFonts w:hint="eastAsia"/>
          <w:color w:val="000000"/>
          <w:sz w:val="22"/>
        </w:rPr>
        <w:t>）总体</w:t>
      </w:r>
      <w:r>
        <w:rPr>
          <w:color w:val="000000"/>
          <w:sz w:val="22"/>
        </w:rPr>
        <w:t>要求：</w:t>
      </w:r>
      <w:r w:rsidRPr="004C33E9">
        <w:rPr>
          <w:rFonts w:ascii="宋体" w:hAnsi="宋体" w:hint="eastAsia"/>
          <w:color w:val="000000"/>
          <w:sz w:val="22"/>
          <w:szCs w:val="21"/>
        </w:rPr>
        <w:t>上岗前应先作自我检查，仪表、仪容必须端庄、整洁符合要求；</w:t>
      </w:r>
    </w:p>
    <w:p w:rsidR="00484044" w:rsidRPr="004C33E9" w:rsidRDefault="00484044" w:rsidP="00484044">
      <w:pPr>
        <w:tabs>
          <w:tab w:val="left" w:pos="993"/>
        </w:tabs>
        <w:rPr>
          <w:rFonts w:ascii="宋体" w:hAnsi="宋体"/>
          <w:sz w:val="22"/>
          <w:szCs w:val="21"/>
        </w:rPr>
      </w:pPr>
      <w:r w:rsidRPr="004C33E9">
        <w:rPr>
          <w:rFonts w:ascii="宋体" w:hAnsi="宋体" w:hint="eastAsia"/>
          <w:sz w:val="22"/>
          <w:szCs w:val="21"/>
        </w:rPr>
        <w:t>尽最大可能满足院方提出的各项会务要求，特殊情况不能满足的及时进行解释说明，并立刻向管理处经理报告；</w:t>
      </w:r>
      <w:r w:rsidRPr="004C33E9">
        <w:rPr>
          <w:rFonts w:ascii="宋体" w:hAnsi="宋体" w:hint="eastAsia"/>
          <w:color w:val="000000"/>
          <w:sz w:val="22"/>
          <w:szCs w:val="21"/>
        </w:rPr>
        <w:t>准备好茶杯、茶叶、热水瓶、纸巾等放置在工作间（茶水间），以便与会者到达后能够及时提供会务服务；实行站立式服务，面带微笑，保持服务人员应有的仪表仪容；</w:t>
      </w:r>
      <w:r w:rsidRPr="004C33E9">
        <w:rPr>
          <w:rFonts w:ascii="宋体" w:hAnsi="宋体" w:hint="eastAsia"/>
          <w:sz w:val="22"/>
          <w:szCs w:val="21"/>
        </w:rPr>
        <w:t>按公司要求进行会务礼仪接待，语言规范，动作标准；在岗期间不得与参会人员闲谈；服务过程中热情、周到，文明用语，主动询问并及时提供服务；认真参加各类培训，提高服务技能，热情、礼貌、周到地为宾客提供优质服务；遵守员工守则、遵守公司各项规章制度；牢记公司服务理念，完成上级交办的各项任务。</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工作时间要求：上班时间不晚于</w:t>
      </w:r>
      <w:r>
        <w:rPr>
          <w:color w:val="000000"/>
          <w:sz w:val="22"/>
        </w:rPr>
        <w:t xml:space="preserve"> 8:00</w:t>
      </w:r>
      <w:r>
        <w:rPr>
          <w:color w:val="000000"/>
          <w:sz w:val="22"/>
        </w:rPr>
        <w:t>，下班时间不早于</w:t>
      </w:r>
      <w:r>
        <w:rPr>
          <w:color w:val="000000"/>
          <w:sz w:val="22"/>
        </w:rPr>
        <w:t xml:space="preserve"> 17:00</w:t>
      </w:r>
      <w:r>
        <w:rPr>
          <w:color w:val="000000"/>
          <w:sz w:val="22"/>
        </w:rPr>
        <w:t>。</w:t>
      </w:r>
    </w:p>
    <w:p w:rsidR="00484044" w:rsidRDefault="00484044" w:rsidP="00484044">
      <w:pPr>
        <w:adjustRightInd w:val="0"/>
        <w:snapToGrid w:val="0"/>
        <w:ind w:firstLineChars="200" w:firstLine="440"/>
        <w:jc w:val="left"/>
        <w:rPr>
          <w:color w:val="000000"/>
          <w:sz w:val="22"/>
        </w:rPr>
      </w:pPr>
      <w:r w:rsidRPr="00E12C7E">
        <w:rPr>
          <w:rFonts w:hint="eastAsia"/>
          <w:color w:val="000000"/>
          <w:sz w:val="22"/>
        </w:rPr>
        <w:t>（</w:t>
      </w:r>
      <w:r w:rsidRPr="00E12C7E">
        <w:rPr>
          <w:rFonts w:hint="eastAsia"/>
          <w:color w:val="000000"/>
          <w:sz w:val="22"/>
        </w:rPr>
        <w:t>4</w:t>
      </w:r>
      <w:r w:rsidRPr="00E12C7E">
        <w:rPr>
          <w:rFonts w:hint="eastAsia"/>
          <w:color w:val="000000"/>
          <w:sz w:val="22"/>
        </w:rPr>
        <w:t>）</w:t>
      </w:r>
      <w:r>
        <w:rPr>
          <w:rFonts w:hint="eastAsia"/>
          <w:color w:val="000000"/>
          <w:sz w:val="22"/>
        </w:rPr>
        <w:t>岗位</w:t>
      </w:r>
      <w:r w:rsidRPr="00E12C7E">
        <w:rPr>
          <w:rFonts w:hint="eastAsia"/>
          <w:color w:val="000000"/>
          <w:sz w:val="22"/>
        </w:rPr>
        <w:t>配置方面：</w:t>
      </w:r>
      <w:r>
        <w:rPr>
          <w:rFonts w:hint="eastAsia"/>
          <w:color w:val="000000"/>
          <w:sz w:val="22"/>
        </w:rPr>
        <w:t>会务礼仪</w:t>
      </w:r>
      <w:r>
        <w:rPr>
          <w:color w:val="000000"/>
          <w:sz w:val="22"/>
        </w:rPr>
        <w:t>2</w:t>
      </w:r>
      <w:r>
        <w:rPr>
          <w:rFonts w:hint="eastAsia"/>
          <w:color w:val="000000"/>
          <w:sz w:val="22"/>
        </w:rPr>
        <w:t>岗位。</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5</w:t>
      </w:r>
      <w:r>
        <w:rPr>
          <w:rFonts w:hint="eastAsia"/>
          <w:color w:val="000000"/>
          <w:sz w:val="22"/>
        </w:rPr>
        <w:t>）</w:t>
      </w:r>
      <w:r>
        <w:rPr>
          <w:color w:val="000000"/>
          <w:sz w:val="22"/>
        </w:rPr>
        <w:t>人员自身要求：身心健康；无违法犯罪记录；具备</w:t>
      </w:r>
      <w:r>
        <w:rPr>
          <w:rFonts w:hint="eastAsia"/>
          <w:color w:val="000000"/>
          <w:sz w:val="22"/>
        </w:rPr>
        <w:t>良好形象</w:t>
      </w:r>
      <w:r>
        <w:rPr>
          <w:color w:val="000000"/>
          <w:sz w:val="22"/>
        </w:rPr>
        <w:t>，身高不低于</w:t>
      </w:r>
      <w:r>
        <w:rPr>
          <w:rFonts w:hint="eastAsia"/>
          <w:color w:val="000000"/>
          <w:sz w:val="22"/>
        </w:rPr>
        <w:t>1.65m</w:t>
      </w:r>
      <w:r>
        <w:rPr>
          <w:rFonts w:hint="eastAsia"/>
          <w:color w:val="000000"/>
          <w:sz w:val="22"/>
        </w:rPr>
        <w:t>，</w:t>
      </w:r>
      <w:r>
        <w:rPr>
          <w:color w:val="000000"/>
          <w:sz w:val="22"/>
        </w:rPr>
        <w:t>年龄不超于</w:t>
      </w:r>
      <w:r>
        <w:rPr>
          <w:color w:val="000000"/>
          <w:sz w:val="22"/>
        </w:rPr>
        <w:t>40</w:t>
      </w:r>
      <w:r>
        <w:rPr>
          <w:rFonts w:hint="eastAsia"/>
          <w:color w:val="000000"/>
          <w:sz w:val="22"/>
        </w:rPr>
        <w:t>周岁</w:t>
      </w:r>
      <w:r>
        <w:rPr>
          <w:color w:val="000000"/>
          <w:sz w:val="22"/>
        </w:rPr>
        <w:t>，工作认真、负责、踏实、仔细；</w:t>
      </w:r>
      <w:r>
        <w:rPr>
          <w:rFonts w:hint="eastAsia"/>
          <w:color w:val="000000"/>
          <w:sz w:val="22"/>
        </w:rPr>
        <w:t>具备</w:t>
      </w:r>
      <w:r>
        <w:rPr>
          <w:color w:val="000000"/>
          <w:sz w:val="22"/>
        </w:rPr>
        <w:t>一定的协调沟通能力，具备</w:t>
      </w:r>
      <w:r>
        <w:rPr>
          <w:color w:val="000000"/>
          <w:sz w:val="22"/>
        </w:rPr>
        <w:t>3-5</w:t>
      </w:r>
      <w:r>
        <w:rPr>
          <w:color w:val="000000"/>
          <w:sz w:val="22"/>
        </w:rPr>
        <w:t>年以上</w:t>
      </w:r>
      <w:r>
        <w:rPr>
          <w:rFonts w:hint="eastAsia"/>
          <w:color w:val="000000"/>
          <w:sz w:val="22"/>
        </w:rPr>
        <w:t>会务接待</w:t>
      </w:r>
      <w:r>
        <w:rPr>
          <w:color w:val="000000"/>
          <w:sz w:val="22"/>
        </w:rPr>
        <w:t>工作经验。</w:t>
      </w:r>
    </w:p>
    <w:p w:rsidR="00484044" w:rsidRDefault="00484044" w:rsidP="00484044">
      <w:pPr>
        <w:adjustRightInd w:val="0"/>
        <w:snapToGrid w:val="0"/>
        <w:ind w:firstLineChars="200" w:firstLine="440"/>
        <w:jc w:val="left"/>
        <w:rPr>
          <w:color w:val="000000"/>
          <w:sz w:val="22"/>
        </w:rPr>
      </w:pPr>
    </w:p>
    <w:p w:rsidR="00484044" w:rsidRPr="00A23ABB" w:rsidRDefault="00484044" w:rsidP="00484044">
      <w:pPr>
        <w:adjustRightInd w:val="0"/>
        <w:snapToGrid w:val="0"/>
        <w:ind w:firstLineChars="200" w:firstLine="442"/>
        <w:jc w:val="left"/>
        <w:rPr>
          <w:b/>
          <w:color w:val="000000"/>
          <w:sz w:val="22"/>
        </w:rPr>
      </w:pPr>
      <w:r w:rsidRPr="00A23ABB">
        <w:rPr>
          <w:rFonts w:hint="eastAsia"/>
          <w:b/>
          <w:color w:val="000000"/>
          <w:sz w:val="22"/>
        </w:rPr>
        <w:t xml:space="preserve">7.4.4 </w:t>
      </w:r>
      <w:r w:rsidRPr="00A23ABB">
        <w:rPr>
          <w:rFonts w:hint="eastAsia"/>
          <w:b/>
          <w:color w:val="000000"/>
          <w:sz w:val="22"/>
        </w:rPr>
        <w:t>内场</w:t>
      </w:r>
      <w:r w:rsidRPr="00A23ABB">
        <w:rPr>
          <w:b/>
          <w:color w:val="000000"/>
          <w:sz w:val="22"/>
        </w:rPr>
        <w:t>停车管理员</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color w:val="000000"/>
          <w:sz w:val="22"/>
        </w:rPr>
        <w:t>1</w:t>
      </w:r>
      <w:r>
        <w:rPr>
          <w:rFonts w:hint="eastAsia"/>
          <w:color w:val="000000"/>
          <w:sz w:val="22"/>
        </w:rPr>
        <w:t>）</w:t>
      </w:r>
      <w:r>
        <w:rPr>
          <w:color w:val="000000"/>
          <w:sz w:val="22"/>
        </w:rPr>
        <w:t>工作职责：</w:t>
      </w:r>
      <w:r>
        <w:rPr>
          <w:rFonts w:hint="eastAsia"/>
          <w:color w:val="000000"/>
          <w:sz w:val="22"/>
        </w:rPr>
        <w:t>配合</w:t>
      </w:r>
      <w:r>
        <w:rPr>
          <w:color w:val="000000"/>
          <w:sz w:val="22"/>
        </w:rPr>
        <w:t>管理处经理做好</w:t>
      </w:r>
      <w:r>
        <w:rPr>
          <w:rFonts w:hint="eastAsia"/>
          <w:color w:val="000000"/>
          <w:sz w:val="22"/>
        </w:rPr>
        <w:t>大院内</w:t>
      </w:r>
      <w:r>
        <w:rPr>
          <w:color w:val="000000"/>
          <w:sz w:val="22"/>
        </w:rPr>
        <w:t>各类会议</w:t>
      </w:r>
      <w:r>
        <w:rPr>
          <w:rFonts w:hint="eastAsia"/>
          <w:color w:val="000000"/>
          <w:sz w:val="22"/>
        </w:rPr>
        <w:t>接待</w:t>
      </w:r>
      <w:r>
        <w:rPr>
          <w:color w:val="000000"/>
          <w:sz w:val="22"/>
        </w:rPr>
        <w:t>服务</w:t>
      </w:r>
      <w:r>
        <w:rPr>
          <w:rFonts w:hint="eastAsia"/>
          <w:color w:val="000000"/>
          <w:sz w:val="22"/>
        </w:rPr>
        <w:t>的</w:t>
      </w:r>
      <w:r>
        <w:rPr>
          <w:color w:val="000000"/>
          <w:sz w:val="22"/>
        </w:rPr>
        <w:t>内场停车</w:t>
      </w:r>
      <w:r>
        <w:rPr>
          <w:rFonts w:hint="eastAsia"/>
          <w:color w:val="000000"/>
          <w:sz w:val="22"/>
        </w:rPr>
        <w:t>管理</w:t>
      </w:r>
      <w:r>
        <w:rPr>
          <w:color w:val="000000"/>
          <w:sz w:val="22"/>
        </w:rPr>
        <w:t>工作</w:t>
      </w:r>
      <w:r>
        <w:rPr>
          <w:rFonts w:hint="eastAsia"/>
          <w:color w:val="000000"/>
          <w:sz w:val="22"/>
        </w:rPr>
        <w:t>。</w:t>
      </w:r>
    </w:p>
    <w:p w:rsidR="00484044" w:rsidRPr="004C33E9" w:rsidRDefault="00484044" w:rsidP="00484044">
      <w:pPr>
        <w:tabs>
          <w:tab w:val="left" w:pos="993"/>
        </w:tabs>
        <w:ind w:firstLineChars="200" w:firstLine="440"/>
        <w:rPr>
          <w:rFonts w:ascii="宋体" w:hAnsi="宋体"/>
          <w:color w:val="000000"/>
          <w:sz w:val="22"/>
          <w:szCs w:val="21"/>
        </w:rPr>
      </w:pPr>
      <w:r>
        <w:rPr>
          <w:rFonts w:hint="eastAsia"/>
          <w:color w:val="000000"/>
          <w:sz w:val="22"/>
        </w:rPr>
        <w:t>（</w:t>
      </w:r>
      <w:r>
        <w:rPr>
          <w:color w:val="000000"/>
          <w:sz w:val="22"/>
        </w:rPr>
        <w:t>2</w:t>
      </w:r>
      <w:r>
        <w:rPr>
          <w:rFonts w:hint="eastAsia"/>
          <w:color w:val="000000"/>
          <w:sz w:val="22"/>
        </w:rPr>
        <w:t>）</w:t>
      </w:r>
      <w:r>
        <w:rPr>
          <w:color w:val="000000"/>
          <w:sz w:val="22"/>
        </w:rPr>
        <w:t>总体要求：</w:t>
      </w:r>
      <w:r w:rsidRPr="004C33E9">
        <w:rPr>
          <w:rFonts w:ascii="宋体" w:hAnsi="宋体" w:hint="eastAsia"/>
          <w:color w:val="000000"/>
          <w:sz w:val="22"/>
          <w:szCs w:val="21"/>
        </w:rPr>
        <w:t>上岗前应先作自我检查，仪表、仪容必须端庄、整洁符合要求；</w:t>
      </w:r>
    </w:p>
    <w:p w:rsidR="00484044" w:rsidRPr="004C33E9" w:rsidRDefault="00484044" w:rsidP="00484044">
      <w:pPr>
        <w:tabs>
          <w:tab w:val="left" w:pos="993"/>
        </w:tabs>
        <w:rPr>
          <w:rFonts w:ascii="宋体" w:hAnsi="宋体"/>
          <w:sz w:val="22"/>
          <w:szCs w:val="21"/>
        </w:rPr>
      </w:pPr>
      <w:r w:rsidRPr="004C33E9">
        <w:rPr>
          <w:rFonts w:ascii="宋体" w:hAnsi="宋体" w:hint="eastAsia"/>
          <w:sz w:val="22"/>
          <w:szCs w:val="21"/>
        </w:rPr>
        <w:t>尽最大可能满足院方提出的各项</w:t>
      </w:r>
      <w:r>
        <w:rPr>
          <w:rFonts w:ascii="宋体" w:hAnsi="宋体" w:hint="eastAsia"/>
          <w:sz w:val="22"/>
          <w:szCs w:val="21"/>
        </w:rPr>
        <w:t>会场停车</w:t>
      </w:r>
      <w:r>
        <w:rPr>
          <w:rFonts w:ascii="宋体" w:hAnsi="宋体"/>
          <w:sz w:val="22"/>
          <w:szCs w:val="21"/>
        </w:rPr>
        <w:t>管理</w:t>
      </w:r>
      <w:r w:rsidRPr="004C33E9">
        <w:rPr>
          <w:rFonts w:ascii="宋体" w:hAnsi="宋体" w:hint="eastAsia"/>
          <w:sz w:val="22"/>
          <w:szCs w:val="21"/>
        </w:rPr>
        <w:t>要求</w:t>
      </w:r>
      <w:r>
        <w:rPr>
          <w:rFonts w:ascii="宋体" w:hAnsi="宋体" w:hint="eastAsia"/>
          <w:sz w:val="22"/>
          <w:szCs w:val="21"/>
        </w:rPr>
        <w:t>，如遇特殊情况不能满足的及时进行解释说明，并立刻向管理处经理报告。按公司要求</w:t>
      </w:r>
      <w:r w:rsidRPr="004C33E9">
        <w:rPr>
          <w:rFonts w:ascii="宋体" w:hAnsi="宋体" w:hint="eastAsia"/>
          <w:sz w:val="22"/>
          <w:szCs w:val="21"/>
        </w:rPr>
        <w:t>语言规范，</w:t>
      </w:r>
      <w:r>
        <w:rPr>
          <w:rFonts w:ascii="宋体" w:hAnsi="宋体" w:hint="eastAsia"/>
          <w:sz w:val="22"/>
          <w:szCs w:val="21"/>
        </w:rPr>
        <w:t>在工作</w:t>
      </w:r>
      <w:r w:rsidRPr="004C33E9">
        <w:rPr>
          <w:rFonts w:ascii="宋体" w:hAnsi="宋体" w:hint="eastAsia"/>
          <w:sz w:val="22"/>
          <w:szCs w:val="21"/>
        </w:rPr>
        <w:t>中热情、周到，文明用语，主动询问并及时提供服务；认真参加各类培训，提高服务技能，热情、礼貌、周到地为</w:t>
      </w:r>
      <w:r>
        <w:rPr>
          <w:rFonts w:ascii="宋体" w:hAnsi="宋体" w:hint="eastAsia"/>
          <w:sz w:val="22"/>
          <w:szCs w:val="21"/>
        </w:rPr>
        <w:t>参会</w:t>
      </w:r>
      <w:r>
        <w:rPr>
          <w:rFonts w:ascii="宋体" w:hAnsi="宋体"/>
          <w:sz w:val="22"/>
          <w:szCs w:val="21"/>
        </w:rPr>
        <w:t>人员</w:t>
      </w:r>
      <w:r>
        <w:rPr>
          <w:rFonts w:ascii="宋体" w:hAnsi="宋体" w:hint="eastAsia"/>
          <w:sz w:val="22"/>
          <w:szCs w:val="21"/>
        </w:rPr>
        <w:t>提供优质服务，以及</w:t>
      </w:r>
      <w:r>
        <w:rPr>
          <w:rFonts w:ascii="宋体" w:hAnsi="宋体"/>
          <w:sz w:val="22"/>
          <w:szCs w:val="21"/>
        </w:rPr>
        <w:t>配合</w:t>
      </w:r>
      <w:r>
        <w:rPr>
          <w:rFonts w:ascii="宋体" w:hAnsi="宋体" w:hint="eastAsia"/>
          <w:sz w:val="22"/>
          <w:szCs w:val="21"/>
        </w:rPr>
        <w:t>会务礼仪</w:t>
      </w:r>
      <w:r>
        <w:rPr>
          <w:rFonts w:ascii="宋体" w:hAnsi="宋体"/>
          <w:sz w:val="22"/>
          <w:szCs w:val="21"/>
        </w:rPr>
        <w:t>人员做好各类</w:t>
      </w:r>
      <w:r>
        <w:rPr>
          <w:rFonts w:ascii="宋体" w:hAnsi="宋体" w:hint="eastAsia"/>
          <w:sz w:val="22"/>
          <w:szCs w:val="21"/>
        </w:rPr>
        <w:t>会前</w:t>
      </w:r>
      <w:r>
        <w:rPr>
          <w:rFonts w:ascii="宋体" w:hAnsi="宋体"/>
          <w:sz w:val="22"/>
          <w:szCs w:val="21"/>
        </w:rPr>
        <w:t>、会中、会后的</w:t>
      </w:r>
      <w:r>
        <w:rPr>
          <w:rFonts w:ascii="宋体" w:hAnsi="宋体"/>
          <w:sz w:val="22"/>
          <w:szCs w:val="21"/>
        </w:rPr>
        <w:lastRenderedPageBreak/>
        <w:t>保障工作；</w:t>
      </w:r>
      <w:r w:rsidRPr="004C33E9">
        <w:rPr>
          <w:rFonts w:ascii="宋体" w:hAnsi="宋体" w:hint="eastAsia"/>
          <w:sz w:val="22"/>
          <w:szCs w:val="21"/>
        </w:rPr>
        <w:t>遵守员工守则、遵守公司各项规章制度；牢记公司服务理念，完成上级交办的各项任务。</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color w:val="000000"/>
          <w:sz w:val="22"/>
        </w:rPr>
        <w:t>3</w:t>
      </w:r>
      <w:r>
        <w:rPr>
          <w:rFonts w:hint="eastAsia"/>
          <w:color w:val="000000"/>
          <w:sz w:val="22"/>
        </w:rPr>
        <w:t>）</w:t>
      </w:r>
      <w:r>
        <w:rPr>
          <w:color w:val="000000"/>
          <w:sz w:val="22"/>
        </w:rPr>
        <w:t>工作时间要求：上班时间不晚于</w:t>
      </w:r>
      <w:r>
        <w:rPr>
          <w:color w:val="000000"/>
          <w:sz w:val="22"/>
        </w:rPr>
        <w:t xml:space="preserve"> 8:30</w:t>
      </w:r>
      <w:r>
        <w:rPr>
          <w:color w:val="000000"/>
          <w:sz w:val="22"/>
        </w:rPr>
        <w:t>，下班时间不早于</w:t>
      </w:r>
      <w:r>
        <w:rPr>
          <w:color w:val="000000"/>
          <w:sz w:val="22"/>
        </w:rPr>
        <w:t xml:space="preserve"> 17:30</w:t>
      </w:r>
      <w:r>
        <w:rPr>
          <w:color w:val="000000"/>
          <w:sz w:val="22"/>
        </w:rPr>
        <w:t>。</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color w:val="000000"/>
          <w:sz w:val="22"/>
        </w:rPr>
        <w:t>4</w:t>
      </w:r>
      <w:r>
        <w:rPr>
          <w:rFonts w:hint="eastAsia"/>
          <w:color w:val="000000"/>
          <w:sz w:val="22"/>
        </w:rPr>
        <w:t>）岗位配置：内场停车</w:t>
      </w:r>
      <w:r>
        <w:rPr>
          <w:color w:val="000000"/>
          <w:sz w:val="22"/>
        </w:rPr>
        <w:t>管理员</w:t>
      </w:r>
      <w:r>
        <w:rPr>
          <w:color w:val="000000"/>
          <w:sz w:val="22"/>
        </w:rPr>
        <w:t>1</w:t>
      </w:r>
      <w:r>
        <w:rPr>
          <w:rFonts w:hint="eastAsia"/>
          <w:color w:val="000000"/>
          <w:sz w:val="22"/>
        </w:rPr>
        <w:t>岗位。</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color w:val="000000"/>
          <w:sz w:val="22"/>
        </w:rPr>
        <w:t>5</w:t>
      </w:r>
      <w:r>
        <w:rPr>
          <w:rFonts w:hint="eastAsia"/>
          <w:color w:val="000000"/>
          <w:sz w:val="22"/>
        </w:rPr>
        <w:t>）</w:t>
      </w:r>
      <w:r>
        <w:rPr>
          <w:color w:val="000000"/>
          <w:sz w:val="22"/>
        </w:rPr>
        <w:t>人员自身要求：身心健康；无违法犯罪记录；具备</w:t>
      </w:r>
      <w:r>
        <w:rPr>
          <w:rFonts w:hint="eastAsia"/>
          <w:color w:val="000000"/>
          <w:sz w:val="22"/>
        </w:rPr>
        <w:t>良好形象</w:t>
      </w:r>
      <w:r>
        <w:rPr>
          <w:color w:val="000000"/>
          <w:sz w:val="22"/>
        </w:rPr>
        <w:t>，身高不低于</w:t>
      </w:r>
      <w:r>
        <w:rPr>
          <w:rFonts w:hint="eastAsia"/>
          <w:color w:val="000000"/>
          <w:sz w:val="22"/>
        </w:rPr>
        <w:t>1.</w:t>
      </w:r>
      <w:r>
        <w:rPr>
          <w:color w:val="000000"/>
          <w:sz w:val="22"/>
        </w:rPr>
        <w:t>70</w:t>
      </w:r>
      <w:r>
        <w:rPr>
          <w:rFonts w:hint="eastAsia"/>
          <w:color w:val="000000"/>
          <w:sz w:val="22"/>
        </w:rPr>
        <w:t>m</w:t>
      </w:r>
      <w:r>
        <w:rPr>
          <w:rFonts w:hint="eastAsia"/>
          <w:color w:val="000000"/>
          <w:sz w:val="22"/>
        </w:rPr>
        <w:t>，</w:t>
      </w:r>
      <w:r>
        <w:rPr>
          <w:color w:val="000000"/>
          <w:sz w:val="22"/>
        </w:rPr>
        <w:t>年龄不超于</w:t>
      </w:r>
      <w:r>
        <w:rPr>
          <w:color w:val="000000"/>
          <w:sz w:val="22"/>
        </w:rPr>
        <w:t>45</w:t>
      </w:r>
      <w:r>
        <w:rPr>
          <w:rFonts w:hint="eastAsia"/>
          <w:color w:val="000000"/>
          <w:sz w:val="22"/>
        </w:rPr>
        <w:t>周岁</w:t>
      </w:r>
      <w:r>
        <w:rPr>
          <w:color w:val="000000"/>
          <w:sz w:val="22"/>
        </w:rPr>
        <w:t>，工作认真、负责、踏实、仔细；</w:t>
      </w:r>
      <w:r>
        <w:rPr>
          <w:rFonts w:hint="eastAsia"/>
          <w:color w:val="000000"/>
          <w:sz w:val="22"/>
        </w:rPr>
        <w:t>具备</w:t>
      </w:r>
      <w:r>
        <w:rPr>
          <w:color w:val="000000"/>
          <w:sz w:val="22"/>
        </w:rPr>
        <w:t>一定的协调沟通能力。</w:t>
      </w:r>
    </w:p>
    <w:p w:rsidR="00484044" w:rsidRPr="004C33E9" w:rsidRDefault="00484044" w:rsidP="00484044">
      <w:pPr>
        <w:adjustRightInd w:val="0"/>
        <w:snapToGrid w:val="0"/>
        <w:jc w:val="left"/>
        <w:rPr>
          <w:color w:val="000000"/>
          <w:sz w:val="22"/>
        </w:rPr>
      </w:pPr>
    </w:p>
    <w:p w:rsidR="00484044" w:rsidRPr="00A23ABB" w:rsidRDefault="00484044" w:rsidP="00484044">
      <w:pPr>
        <w:tabs>
          <w:tab w:val="left" w:pos="7200"/>
        </w:tabs>
        <w:adjustRightInd w:val="0"/>
        <w:snapToGrid w:val="0"/>
        <w:ind w:firstLineChars="200" w:firstLine="442"/>
        <w:rPr>
          <w:b/>
          <w:bCs/>
          <w:sz w:val="22"/>
        </w:rPr>
      </w:pPr>
      <w:r w:rsidRPr="00A23ABB">
        <w:rPr>
          <w:rFonts w:hint="eastAsia"/>
          <w:b/>
          <w:bCs/>
          <w:sz w:val="22"/>
        </w:rPr>
        <w:t>7.4</w:t>
      </w:r>
      <w:r w:rsidRPr="00A23ABB">
        <w:rPr>
          <w:b/>
          <w:bCs/>
          <w:sz w:val="22"/>
        </w:rPr>
        <w:t>.5</w:t>
      </w:r>
      <w:r w:rsidRPr="00A23ABB">
        <w:rPr>
          <w:rFonts w:hint="eastAsia"/>
          <w:b/>
          <w:bCs/>
          <w:sz w:val="22"/>
        </w:rPr>
        <w:t>设施</w:t>
      </w:r>
      <w:r w:rsidRPr="00A23ABB">
        <w:rPr>
          <w:b/>
          <w:bCs/>
          <w:sz w:val="22"/>
        </w:rPr>
        <w:t>设备维</w:t>
      </w:r>
      <w:r w:rsidRPr="00A23ABB">
        <w:rPr>
          <w:rFonts w:hint="eastAsia"/>
          <w:b/>
          <w:bCs/>
          <w:sz w:val="22"/>
        </w:rPr>
        <w:t>修</w:t>
      </w:r>
      <w:r w:rsidRPr="00A23ABB">
        <w:rPr>
          <w:b/>
          <w:bCs/>
          <w:sz w:val="22"/>
        </w:rPr>
        <w:t>管理</w:t>
      </w:r>
    </w:p>
    <w:p w:rsidR="00484044" w:rsidRDefault="00484044" w:rsidP="00484044">
      <w:pPr>
        <w:tabs>
          <w:tab w:val="left" w:pos="7200"/>
        </w:tabs>
        <w:adjustRightInd w:val="0"/>
        <w:snapToGrid w:val="0"/>
        <w:ind w:firstLineChars="200" w:firstLine="440"/>
        <w:rPr>
          <w:bCs/>
          <w:sz w:val="22"/>
        </w:rPr>
      </w:pPr>
      <w:r>
        <w:rPr>
          <w:bCs/>
          <w:sz w:val="22"/>
        </w:rPr>
        <w:t>(1)</w:t>
      </w:r>
      <w:r>
        <w:rPr>
          <w:bCs/>
          <w:sz w:val="22"/>
        </w:rPr>
        <w:t>现有设备清单</w:t>
      </w:r>
    </w:p>
    <w:p w:rsidR="00484044" w:rsidRDefault="00484044" w:rsidP="00484044">
      <w:pPr>
        <w:adjustRightInd w:val="0"/>
        <w:snapToGrid w:val="0"/>
        <w:ind w:firstLineChars="200" w:firstLine="440"/>
        <w:jc w:val="left"/>
        <w:rPr>
          <w:color w:val="000000"/>
          <w:sz w:val="22"/>
        </w:rPr>
      </w:pPr>
      <w:r>
        <w:rPr>
          <w:rFonts w:hint="eastAsia"/>
          <w:color w:val="000000"/>
          <w:sz w:val="22"/>
        </w:rPr>
        <w:t>所有设备均在质保期内。（低值易耗品除外）</w:t>
      </w:r>
    </w:p>
    <w:p w:rsidR="00484044" w:rsidRPr="00A23ABB" w:rsidRDefault="00484044" w:rsidP="00484044">
      <w:pPr>
        <w:ind w:firstLineChars="200" w:firstLine="440"/>
      </w:pPr>
      <w:r>
        <w:rPr>
          <w:bCs/>
          <w:sz w:val="22"/>
        </w:rPr>
        <w:t>(1)</w:t>
      </w:r>
      <w:r>
        <w:rPr>
          <w:rFonts w:hint="eastAsia"/>
          <w:bCs/>
          <w:sz w:val="22"/>
        </w:rPr>
        <w:t>-1</w:t>
      </w:r>
      <w:r>
        <w:rPr>
          <w:rFonts w:hint="eastAsia"/>
        </w:rPr>
        <w:t>电气</w:t>
      </w:r>
      <w:r>
        <w:t>设备清单</w:t>
      </w:r>
    </w:p>
    <w:tbl>
      <w:tblPr>
        <w:tblW w:w="9740" w:type="dxa"/>
        <w:jc w:val="center"/>
        <w:tblLook w:val="04A0" w:firstRow="1" w:lastRow="0" w:firstColumn="1" w:lastColumn="0" w:noHBand="0" w:noVBand="1"/>
      </w:tblPr>
      <w:tblGrid>
        <w:gridCol w:w="1300"/>
        <w:gridCol w:w="2040"/>
        <w:gridCol w:w="2240"/>
        <w:gridCol w:w="2120"/>
        <w:gridCol w:w="1020"/>
        <w:gridCol w:w="1020"/>
      </w:tblGrid>
      <w:tr w:rsidR="00484044" w:rsidRPr="00333100" w:rsidTr="003C147F">
        <w:trPr>
          <w:trHeight w:val="499"/>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设备编号</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名称</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型号、规格、主要参数</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安装位置</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完好状况</w:t>
            </w:r>
          </w:p>
        </w:tc>
        <w:tc>
          <w:tcPr>
            <w:tcW w:w="1020" w:type="dxa"/>
            <w:tcBorders>
              <w:top w:val="single" w:sz="4" w:space="0" w:color="auto"/>
              <w:left w:val="nil"/>
              <w:bottom w:val="single" w:sz="4" w:space="0" w:color="auto"/>
              <w:right w:val="single" w:sz="4" w:space="0" w:color="auto"/>
            </w:tcBorders>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工作</w:t>
            </w:r>
            <w:r>
              <w:rPr>
                <w:rFonts w:ascii="宋体" w:hAnsi="宋体" w:cs="宋体"/>
                <w:kern w:val="0"/>
                <w:sz w:val="20"/>
                <w:szCs w:val="20"/>
              </w:rPr>
              <w:t>内容</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乙线进线</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乙线避雷</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E-XJGG-003</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乙线车式开关柜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E-XJGG-004</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甲线车式开关柜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E-XJGG-005</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甲线避雷</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E-XJGG-006</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甲线进线</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KYN37-12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E-XJGG-007</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2</w:t>
            </w:r>
            <w:r w:rsidRPr="00333100">
              <w:rPr>
                <w:rFonts w:ascii="宋体" w:hAnsi="宋体" w:hint="eastAsia"/>
                <w:kern w:val="0"/>
                <w:sz w:val="20"/>
                <w:szCs w:val="20"/>
              </w:rPr>
              <w:t>＃变压器柜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SCB9-800/10</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E-XJGG-008</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乙线低压</w:t>
            </w:r>
            <w:proofErr w:type="gramEnd"/>
            <w:r w:rsidRPr="00333100">
              <w:rPr>
                <w:rFonts w:ascii="宋体" w:hAnsi="宋体" w:cs="宋体" w:hint="eastAsia"/>
                <w:kern w:val="0"/>
                <w:sz w:val="20"/>
                <w:szCs w:val="20"/>
              </w:rPr>
              <w:t>总开关柜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M20N1-2000A/4P</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E-XJGG-009</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乙线电容</w:t>
            </w:r>
            <w:proofErr w:type="gramEnd"/>
            <w:r w:rsidRPr="00333100">
              <w:rPr>
                <w:rFonts w:ascii="宋体" w:hAnsi="宋体" w:cs="宋体" w:hint="eastAsia"/>
                <w:kern w:val="0"/>
                <w:sz w:val="20"/>
                <w:szCs w:val="20"/>
              </w:rPr>
              <w:t>补偿柜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GCK-500A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E-XJGG-010</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E-XJGG-013</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乙线低压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E-XJGG-014</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低压联络柜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M20N1-200A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E-XJGG-015</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E-XJGG-016</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E-XJGG-017</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E-XJGG-018</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甲线低压</w:t>
            </w:r>
            <w:proofErr w:type="gramEnd"/>
            <w:r w:rsidRPr="00333100">
              <w:rPr>
                <w:rFonts w:ascii="宋体" w:hAnsi="宋体" w:cs="宋体" w:hint="eastAsia"/>
                <w:kern w:val="0"/>
                <w:sz w:val="20"/>
                <w:szCs w:val="20"/>
              </w:rPr>
              <w:t>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GCK-1600A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E-XJGG-019</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甲线电容</w:t>
            </w:r>
            <w:proofErr w:type="gramEnd"/>
            <w:r w:rsidRPr="00333100">
              <w:rPr>
                <w:rFonts w:ascii="宋体" w:hAnsi="宋体" w:cs="宋体" w:hint="eastAsia"/>
                <w:kern w:val="0"/>
                <w:sz w:val="20"/>
                <w:szCs w:val="20"/>
              </w:rPr>
              <w:t>补偿柜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GCK-500A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E-XJGG-020</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甲线低压</w:t>
            </w:r>
            <w:proofErr w:type="gramEnd"/>
            <w:r w:rsidRPr="00333100">
              <w:rPr>
                <w:rFonts w:ascii="宋体" w:hAnsi="宋体" w:cs="宋体" w:hint="eastAsia"/>
                <w:kern w:val="0"/>
                <w:sz w:val="20"/>
                <w:szCs w:val="20"/>
              </w:rPr>
              <w:t>总开关柜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M20N1-2000A/4P</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E-XJGG-021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＃变压器柜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SCB9-800/10</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E-XJGG-022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电能计量柜</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PJ2-0-1/1-0</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变配电间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消防双电源控制箱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CQ2R</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proofErr w:type="gramStart"/>
            <w:r w:rsidRPr="00333100">
              <w:rPr>
                <w:rFonts w:ascii="宋体" w:hAnsi="宋体" w:hint="eastAsia"/>
                <w:kern w:val="0"/>
                <w:sz w:val="20"/>
                <w:szCs w:val="20"/>
              </w:rPr>
              <w:t>楼生活</w:t>
            </w:r>
            <w:proofErr w:type="gramEnd"/>
            <w:r w:rsidRPr="00333100">
              <w:rPr>
                <w:rFonts w:ascii="宋体" w:hAnsi="宋体" w:hint="eastAsia"/>
                <w:kern w:val="0"/>
                <w:sz w:val="20"/>
                <w:szCs w:val="20"/>
              </w:rPr>
              <w:t>水泵间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lastRenderedPageBreak/>
              <w:t>E-XJGG-032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公灯双</w:t>
            </w:r>
            <w:proofErr w:type="gramEnd"/>
            <w:r w:rsidRPr="00333100">
              <w:rPr>
                <w:rFonts w:ascii="宋体" w:hAnsi="宋体" w:cs="宋体" w:hint="eastAsia"/>
                <w:kern w:val="0"/>
                <w:sz w:val="20"/>
                <w:szCs w:val="20"/>
              </w:rPr>
              <w:t>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CQ2R</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楼强电间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E-XJGG-033</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消防梯双电源控制箱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HDP-PT2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楼消防梯机房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E-XJGG-034</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客梯双电源控制箱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HDP-PT1</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楼客梯机房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E-XJGG-035</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货梯电源控制箱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4</w:t>
            </w:r>
            <w:r w:rsidRPr="00333100">
              <w:rPr>
                <w:rFonts w:ascii="宋体" w:hAnsi="宋体" w:hint="eastAsia"/>
                <w:kern w:val="0"/>
                <w:sz w:val="20"/>
                <w:szCs w:val="20"/>
              </w:rPr>
              <w:t>楼厨房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E-XJGG-036</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热泵机组控制箱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 KF1</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12</w:t>
            </w:r>
            <w:r w:rsidRPr="00333100">
              <w:rPr>
                <w:rFonts w:ascii="宋体" w:hAnsi="宋体" w:hint="eastAsia"/>
                <w:kern w:val="0"/>
                <w:sz w:val="20"/>
                <w:szCs w:val="20"/>
              </w:rPr>
              <w:t>楼强电间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E-XJGG-037</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2#</w:t>
            </w:r>
            <w:r w:rsidRPr="00333100">
              <w:rPr>
                <w:rFonts w:ascii="宋体" w:hAnsi="宋体" w:hint="eastAsia"/>
                <w:kern w:val="0"/>
                <w:sz w:val="20"/>
                <w:szCs w:val="20"/>
              </w:rPr>
              <w:t>热泵机组控制箱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 KF2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12</w:t>
            </w:r>
            <w:r w:rsidRPr="00333100">
              <w:rPr>
                <w:rFonts w:ascii="宋体" w:hAnsi="宋体" w:hint="eastAsia"/>
                <w:kern w:val="0"/>
                <w:sz w:val="20"/>
                <w:szCs w:val="20"/>
              </w:rPr>
              <w:t>楼强电间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E-XJGG-038</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1#电梯控制箱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楼客梯机房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E-XJGG-039</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2#电梯控制箱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楼客梯机房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E-XJGG-040</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电梯控制箱（消）</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楼消防梯机房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VRV</w:t>
            </w:r>
            <w:r w:rsidRPr="00333100">
              <w:rPr>
                <w:rFonts w:ascii="宋体" w:hAnsi="宋体" w:hint="eastAsia"/>
                <w:kern w:val="0"/>
                <w:sz w:val="20"/>
                <w:szCs w:val="20"/>
              </w:rPr>
              <w:t>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9</w:t>
            </w:r>
            <w:r w:rsidRPr="00333100">
              <w:rPr>
                <w:rFonts w:ascii="宋体" w:hAnsi="宋体" w:hint="eastAsia"/>
                <w:kern w:val="0"/>
                <w:sz w:val="20"/>
                <w:szCs w:val="20"/>
              </w:rPr>
              <w:t>楼新风机房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UPS</w:t>
            </w:r>
            <w:r w:rsidRPr="00333100">
              <w:rPr>
                <w:rFonts w:ascii="宋体" w:hAnsi="宋体" w:hint="eastAsia"/>
                <w:kern w:val="0"/>
                <w:sz w:val="20"/>
                <w:szCs w:val="20"/>
              </w:rPr>
              <w:t>动力控制箱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HDB-LYKZ</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楼监控室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E-XJGG-043</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电梯照明控制箱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HDB-MZ11</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楼强电间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E-XJGG-044</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泵房动力控制箱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HDP-EK</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楼走廊</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E-XJGG-045</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动力控制箱（备用）</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w:t>
            </w:r>
            <w:r w:rsidRPr="00333100">
              <w:rPr>
                <w:kern w:val="0"/>
                <w:sz w:val="20"/>
                <w:szCs w:val="20"/>
              </w:rPr>
              <w:t>1101</w:t>
            </w:r>
            <w:r w:rsidRPr="00333100">
              <w:rPr>
                <w:rFonts w:ascii="宋体" w:hAnsi="宋体" w:hint="eastAsia"/>
                <w:kern w:val="0"/>
                <w:sz w:val="20"/>
                <w:szCs w:val="20"/>
              </w:rPr>
              <w:t>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E-XJGG-046</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生活泵控制箱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生活泵房间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E-XJGG-047</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消防泵控制箱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HDP-LXF1</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生活泵房间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E-XJGG-048</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喷淋泵控制箱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HDP-LXF2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生活泵房间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E-XJGG-049</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集水井水泵控制箱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楼车库</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E-XJGG-050</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空调水循环泵控制箱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HDB-EK1</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楼空调水泵间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E-XJGG-051</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空调水循环泵控制箱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HDB-EK2</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楼空调水泵间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E-XJGG-052</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空调水循环泵控制箱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HDB-EK3</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楼空调水泵间</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E-XJGG-053</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补水泵电源控制箱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EK-5</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11</w:t>
            </w:r>
            <w:r w:rsidRPr="00333100">
              <w:rPr>
                <w:rFonts w:ascii="宋体" w:hAnsi="宋体" w:hint="eastAsia"/>
                <w:kern w:val="0"/>
                <w:sz w:val="20"/>
                <w:szCs w:val="20"/>
              </w:rPr>
              <w:t>楼走道</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E-XJGG-054</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proofErr w:type="gramStart"/>
            <w:r w:rsidRPr="00333100">
              <w:rPr>
                <w:rFonts w:ascii="宋体" w:hAnsi="宋体" w:cs="宋体" w:hint="eastAsia"/>
                <w:kern w:val="0"/>
                <w:sz w:val="20"/>
                <w:szCs w:val="20"/>
              </w:rPr>
              <w:t>开水炉总电源开关</w:t>
            </w:r>
            <w:proofErr w:type="gramEnd"/>
            <w:r w:rsidRPr="00333100">
              <w:rPr>
                <w:rFonts w:ascii="宋体" w:hAnsi="宋体" w:cs="宋体" w:hint="eastAsia"/>
                <w:kern w:val="0"/>
                <w:sz w:val="20"/>
                <w:szCs w:val="20"/>
              </w:rPr>
              <w:t>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 xml:space="preserve">　</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1</w:t>
            </w:r>
            <w:r w:rsidRPr="00333100">
              <w:rPr>
                <w:rFonts w:ascii="宋体" w:hAnsi="宋体" w:hint="eastAsia"/>
                <w:kern w:val="0"/>
                <w:sz w:val="20"/>
                <w:szCs w:val="20"/>
              </w:rPr>
              <w:t>楼车库</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E-XJGG-055</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总电源开关箱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HLB</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4</w:t>
            </w:r>
            <w:r w:rsidRPr="00333100">
              <w:rPr>
                <w:rFonts w:ascii="宋体" w:hAnsi="宋体" w:hint="eastAsia"/>
                <w:kern w:val="0"/>
                <w:sz w:val="20"/>
                <w:szCs w:val="20"/>
              </w:rPr>
              <w:t>楼厨房</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E-XJGG-056</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绿地喷淋泵控制箱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RLK-PG-4</w:t>
            </w:r>
          </w:p>
        </w:tc>
        <w:tc>
          <w:tcPr>
            <w:tcW w:w="2120" w:type="dxa"/>
            <w:tcBorders>
              <w:top w:val="nil"/>
              <w:left w:val="nil"/>
              <w:bottom w:val="single" w:sz="4" w:space="0" w:color="auto"/>
              <w:right w:val="single" w:sz="4" w:space="0" w:color="auto"/>
            </w:tcBorders>
            <w:shd w:val="clear" w:color="auto" w:fill="auto"/>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自行车库进口处（东）</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E-XJGG-057</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绿地喷淋泵控制箱</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RLK-PG-4</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车库出口处</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E-XJGG-058</w:t>
            </w:r>
          </w:p>
        </w:tc>
        <w:tc>
          <w:tcPr>
            <w:tcW w:w="20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恒温恒湿空调机</w:t>
            </w:r>
          </w:p>
        </w:tc>
        <w:tc>
          <w:tcPr>
            <w:tcW w:w="22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CCU451A</w:t>
            </w:r>
          </w:p>
        </w:tc>
        <w:tc>
          <w:tcPr>
            <w:tcW w:w="21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三楼档案室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020" w:type="dxa"/>
            <w:tcBorders>
              <w:top w:val="nil"/>
              <w:left w:val="nil"/>
              <w:bottom w:val="single" w:sz="4" w:space="0" w:color="auto"/>
              <w:right w:val="single" w:sz="4" w:space="0" w:color="auto"/>
            </w:tcBorders>
          </w:tcPr>
          <w:p w:rsidR="00484044" w:rsidRDefault="00484044" w:rsidP="00C42389">
            <w:r w:rsidRPr="00AF5E6A">
              <w:rPr>
                <w:rFonts w:ascii="宋体" w:hAnsi="宋体" w:cs="宋体" w:hint="eastAsia"/>
                <w:kern w:val="0"/>
                <w:sz w:val="20"/>
                <w:szCs w:val="20"/>
              </w:rPr>
              <w:t>巡检</w:t>
            </w:r>
          </w:p>
        </w:tc>
      </w:tr>
    </w:tbl>
    <w:p w:rsidR="00484044" w:rsidRDefault="00484044" w:rsidP="00484044"/>
    <w:p w:rsidR="00484044" w:rsidRDefault="00484044" w:rsidP="00484044">
      <w:r>
        <w:rPr>
          <w:bCs/>
          <w:sz w:val="22"/>
        </w:rPr>
        <w:t>(1)</w:t>
      </w:r>
      <w:r>
        <w:rPr>
          <w:rFonts w:hint="eastAsia"/>
          <w:bCs/>
          <w:sz w:val="22"/>
        </w:rPr>
        <w:t>-2</w:t>
      </w:r>
      <w:r>
        <w:t>空调设备清单</w:t>
      </w:r>
    </w:p>
    <w:tbl>
      <w:tblPr>
        <w:tblW w:w="9776" w:type="dxa"/>
        <w:jc w:val="center"/>
        <w:tblLook w:val="04A0" w:firstRow="1" w:lastRow="0" w:firstColumn="1" w:lastColumn="0" w:noHBand="0" w:noVBand="1"/>
      </w:tblPr>
      <w:tblGrid>
        <w:gridCol w:w="1305"/>
        <w:gridCol w:w="2140"/>
        <w:gridCol w:w="2300"/>
        <w:gridCol w:w="1660"/>
        <w:gridCol w:w="1020"/>
        <w:gridCol w:w="1351"/>
      </w:tblGrid>
      <w:tr w:rsidR="00484044" w:rsidRPr="00333100" w:rsidTr="003C147F">
        <w:trPr>
          <w:trHeight w:val="499"/>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设备编号</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名称</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型号、规格、主要参数</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安装位置</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完好状况</w:t>
            </w:r>
          </w:p>
        </w:tc>
        <w:tc>
          <w:tcPr>
            <w:tcW w:w="1356" w:type="dxa"/>
            <w:tcBorders>
              <w:top w:val="single" w:sz="4" w:space="0" w:color="auto"/>
              <w:left w:val="nil"/>
              <w:bottom w:val="single" w:sz="4" w:space="0" w:color="auto"/>
              <w:right w:val="single" w:sz="4" w:space="0" w:color="auto"/>
            </w:tcBorders>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工作</w:t>
            </w:r>
            <w:r>
              <w:rPr>
                <w:rFonts w:ascii="宋体" w:hAnsi="宋体" w:cs="宋体"/>
                <w:kern w:val="0"/>
                <w:sz w:val="20"/>
                <w:szCs w:val="20"/>
              </w:rPr>
              <w:t>内容</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A-XJGG-001</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TZA015D</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1</w:t>
            </w:r>
            <w:r>
              <w:rPr>
                <w:rFonts w:hint="eastAsia"/>
                <w:kern w:val="0"/>
                <w:sz w:val="20"/>
                <w:szCs w:val="20"/>
              </w:rPr>
              <w:t>楼车库</w:t>
            </w:r>
            <w:r>
              <w:rPr>
                <w:kern w:val="0"/>
                <w:sz w:val="20"/>
                <w:szCs w:val="20"/>
              </w:rPr>
              <w:t>、物业</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A-XJGG-002</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2</w:t>
            </w:r>
            <w:r>
              <w:rPr>
                <w:rFonts w:hint="eastAsia"/>
                <w:kern w:val="0"/>
                <w:sz w:val="20"/>
                <w:szCs w:val="20"/>
              </w:rPr>
              <w:t>楼</w:t>
            </w:r>
            <w:r>
              <w:rPr>
                <w:kern w:val="0"/>
                <w:sz w:val="20"/>
                <w:szCs w:val="20"/>
              </w:rPr>
              <w:t>谈话室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A-XJGG-003</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2</w:t>
            </w:r>
            <w:r>
              <w:rPr>
                <w:rFonts w:hint="eastAsia"/>
                <w:kern w:val="0"/>
                <w:sz w:val="20"/>
                <w:szCs w:val="20"/>
              </w:rPr>
              <w:t>楼展示厅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A-XJGG-004</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3</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lastRenderedPageBreak/>
              <w:t>A-XJGG-005</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4</w:t>
            </w:r>
            <w:r>
              <w:rPr>
                <w:rFonts w:hint="eastAsia"/>
                <w:kern w:val="0"/>
                <w:sz w:val="20"/>
                <w:szCs w:val="20"/>
              </w:rPr>
              <w:t>楼</w:t>
            </w:r>
            <w:r>
              <w:rPr>
                <w:kern w:val="0"/>
                <w:sz w:val="20"/>
                <w:szCs w:val="20"/>
              </w:rPr>
              <w:t>食堂、文体活动室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A-XJGG-006</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5</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A-XJGG-007</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6</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A-XJGG-008</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7</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A-XJGG-009</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hint="eastAsia"/>
                <w:kern w:val="0"/>
                <w:sz w:val="20"/>
                <w:szCs w:val="20"/>
              </w:rPr>
              <w:t>8</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A-XJGG-010</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rFonts w:ascii="宋体" w:hAnsi="宋体" w:cs="宋体"/>
                <w:kern w:val="0"/>
                <w:sz w:val="20"/>
                <w:szCs w:val="20"/>
              </w:rPr>
            </w:pPr>
            <w:r>
              <w:rPr>
                <w:rFonts w:hint="eastAsia"/>
                <w:kern w:val="0"/>
                <w:sz w:val="20"/>
                <w:szCs w:val="20"/>
              </w:rPr>
              <w:t>9</w:t>
            </w:r>
            <w:r>
              <w:rPr>
                <w:rFonts w:hint="eastAsia"/>
                <w:kern w:val="0"/>
                <w:sz w:val="20"/>
                <w:szCs w:val="20"/>
              </w:rPr>
              <w:t>楼所有</w:t>
            </w:r>
            <w:r>
              <w:rPr>
                <w:kern w:val="0"/>
                <w:sz w:val="20"/>
                <w:szCs w:val="20"/>
              </w:rPr>
              <w:t>办公室</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A-XJGG-011</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42CT012</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10楼</w:t>
            </w:r>
            <w:r>
              <w:rPr>
                <w:rFonts w:ascii="宋体" w:hAnsi="宋体" w:cs="宋体"/>
                <w:kern w:val="0"/>
                <w:sz w:val="20"/>
                <w:szCs w:val="20"/>
              </w:rPr>
              <w:t>多功能厅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A-XJGG-012</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tcPr>
          <w:p w:rsidR="00484044" w:rsidRPr="00333100" w:rsidRDefault="00484044" w:rsidP="00C42389">
            <w:pPr>
              <w:widowControl/>
              <w:jc w:val="center"/>
              <w:rPr>
                <w:rFonts w:ascii="宋体" w:hAnsi="宋体" w:cs="宋体"/>
                <w:kern w:val="0"/>
                <w:sz w:val="20"/>
                <w:szCs w:val="20"/>
              </w:rPr>
            </w:pPr>
            <w:r>
              <w:rPr>
                <w:rFonts w:ascii="宋体" w:hAnsi="宋体" w:cs="宋体" w:hint="eastAsia"/>
                <w:kern w:val="0"/>
                <w:sz w:val="20"/>
                <w:szCs w:val="20"/>
              </w:rPr>
              <w:t>1楼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hideMark/>
          </w:tcPr>
          <w:p w:rsidR="00484044" w:rsidRPr="00333100" w:rsidRDefault="00484044" w:rsidP="00C42389">
            <w:pPr>
              <w:widowControl/>
              <w:jc w:val="center"/>
              <w:rPr>
                <w:rFonts w:ascii="宋体" w:hAnsi="宋体" w:cs="宋体"/>
                <w:kern w:val="0"/>
                <w:sz w:val="20"/>
                <w:szCs w:val="20"/>
              </w:rPr>
            </w:pPr>
            <w:r>
              <w:rPr>
                <w:rFonts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A-XJGG-013</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rFonts w:ascii="宋体" w:hAnsi="宋体" w:cs="宋体"/>
                <w:kern w:val="0"/>
                <w:sz w:val="20"/>
                <w:szCs w:val="20"/>
              </w:rPr>
            </w:pPr>
            <w:r>
              <w:rPr>
                <w:rFonts w:ascii="宋体" w:hAnsi="宋体" w:cs="宋体"/>
                <w:kern w:val="0"/>
                <w:sz w:val="20"/>
                <w:szCs w:val="20"/>
              </w:rPr>
              <w:t>2</w:t>
            </w:r>
            <w:r>
              <w:rPr>
                <w:rFonts w:ascii="宋体" w:hAnsi="宋体" w:cs="宋体" w:hint="eastAsia"/>
                <w:kern w:val="0"/>
                <w:sz w:val="20"/>
                <w:szCs w:val="20"/>
              </w:rPr>
              <w:t>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A-XJGG-014</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kern w:val="0"/>
                <w:sz w:val="20"/>
                <w:szCs w:val="20"/>
              </w:rPr>
              <w:t>3</w:t>
            </w:r>
            <w:r>
              <w:rPr>
                <w:rFonts w:ascii="宋体" w:hAnsi="宋体" w:cs="宋体" w:hint="eastAsia"/>
                <w:kern w:val="0"/>
                <w:sz w:val="20"/>
                <w:szCs w:val="20"/>
              </w:rPr>
              <w:t>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A-XJGG-015</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4楼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A-XJGG-016</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5楼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A-XJGG-017</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6楼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A-XJGG-018</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7楼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A-XJGG-019</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8楼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A-XJGG-020</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9楼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r w:rsidR="00484044" w:rsidRPr="00333100" w:rsidTr="003C147F">
        <w:trPr>
          <w:trHeight w:val="36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sidRPr="00333100">
              <w:rPr>
                <w:kern w:val="0"/>
                <w:sz w:val="20"/>
                <w:szCs w:val="20"/>
              </w:rPr>
              <w:t>A-XJGG-021</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风机盘管</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kern w:val="0"/>
                <w:sz w:val="20"/>
                <w:szCs w:val="20"/>
              </w:rPr>
            </w:pPr>
            <w:r>
              <w:rPr>
                <w:kern w:val="0"/>
                <w:sz w:val="20"/>
                <w:szCs w:val="20"/>
              </w:rPr>
              <w:t>42CT008</w:t>
            </w:r>
          </w:p>
        </w:tc>
        <w:tc>
          <w:tcPr>
            <w:tcW w:w="1660" w:type="dxa"/>
            <w:tcBorders>
              <w:top w:val="nil"/>
              <w:left w:val="nil"/>
              <w:bottom w:val="single" w:sz="4" w:space="0" w:color="auto"/>
              <w:right w:val="single" w:sz="4" w:space="0" w:color="auto"/>
            </w:tcBorders>
            <w:shd w:val="clear" w:color="auto" w:fill="auto"/>
            <w:noWrap/>
            <w:vAlign w:val="center"/>
          </w:tcPr>
          <w:p w:rsidR="00484044" w:rsidRPr="00333100" w:rsidRDefault="00484044" w:rsidP="00C42389">
            <w:pPr>
              <w:widowControl/>
              <w:jc w:val="center"/>
              <w:rPr>
                <w:kern w:val="0"/>
                <w:sz w:val="20"/>
                <w:szCs w:val="20"/>
              </w:rPr>
            </w:pPr>
            <w:r>
              <w:rPr>
                <w:rFonts w:ascii="宋体" w:hAnsi="宋体" w:cs="宋体" w:hint="eastAsia"/>
                <w:kern w:val="0"/>
                <w:sz w:val="20"/>
                <w:szCs w:val="20"/>
              </w:rPr>
              <w:t>10楼</w:t>
            </w:r>
            <w:r>
              <w:rPr>
                <w:rFonts w:ascii="宋体" w:hAnsi="宋体" w:cs="宋体"/>
                <w:kern w:val="0"/>
                <w:sz w:val="20"/>
                <w:szCs w:val="20"/>
              </w:rPr>
              <w:t>电梯厅</w:t>
            </w:r>
          </w:p>
        </w:tc>
        <w:tc>
          <w:tcPr>
            <w:tcW w:w="1020" w:type="dxa"/>
            <w:tcBorders>
              <w:top w:val="nil"/>
              <w:left w:val="nil"/>
              <w:bottom w:val="single" w:sz="4" w:space="0" w:color="auto"/>
              <w:right w:val="single" w:sz="4" w:space="0" w:color="auto"/>
            </w:tcBorders>
            <w:shd w:val="clear" w:color="auto" w:fill="auto"/>
            <w:noWrap/>
            <w:vAlign w:val="center"/>
            <w:hideMark/>
          </w:tcPr>
          <w:p w:rsidR="00484044" w:rsidRPr="00333100" w:rsidRDefault="00484044" w:rsidP="00C42389">
            <w:pPr>
              <w:widowControl/>
              <w:jc w:val="center"/>
              <w:rPr>
                <w:rFonts w:ascii="宋体" w:hAnsi="宋体" w:cs="宋体"/>
                <w:kern w:val="0"/>
                <w:sz w:val="20"/>
                <w:szCs w:val="20"/>
              </w:rPr>
            </w:pPr>
            <w:r w:rsidRPr="00333100">
              <w:rPr>
                <w:rFonts w:ascii="宋体" w:hAnsi="宋体" w:cs="宋体" w:hint="eastAsia"/>
                <w:kern w:val="0"/>
                <w:sz w:val="20"/>
                <w:szCs w:val="20"/>
              </w:rPr>
              <w:t>完好</w:t>
            </w:r>
          </w:p>
        </w:tc>
        <w:tc>
          <w:tcPr>
            <w:tcW w:w="1356" w:type="dxa"/>
            <w:tcBorders>
              <w:top w:val="nil"/>
              <w:left w:val="nil"/>
              <w:bottom w:val="single" w:sz="4" w:space="0" w:color="auto"/>
              <w:right w:val="single" w:sz="4" w:space="0" w:color="auto"/>
            </w:tcBorders>
          </w:tcPr>
          <w:p w:rsidR="00484044" w:rsidRDefault="00484044" w:rsidP="00C42389">
            <w:pPr>
              <w:jc w:val="center"/>
            </w:pPr>
            <w:r w:rsidRPr="00794013">
              <w:rPr>
                <w:rFonts w:ascii="宋体" w:hAnsi="宋体" w:cs="宋体" w:hint="eastAsia"/>
                <w:kern w:val="0"/>
                <w:sz w:val="20"/>
                <w:szCs w:val="20"/>
              </w:rPr>
              <w:t>巡检</w:t>
            </w:r>
          </w:p>
        </w:tc>
      </w:tr>
    </w:tbl>
    <w:p w:rsidR="00484044" w:rsidRDefault="00484044" w:rsidP="00484044">
      <w:pPr>
        <w:rPr>
          <w:bCs/>
          <w:sz w:val="22"/>
        </w:rPr>
      </w:pPr>
    </w:p>
    <w:p w:rsidR="00484044" w:rsidRDefault="00484044" w:rsidP="00484044">
      <w:r>
        <w:rPr>
          <w:bCs/>
          <w:sz w:val="22"/>
        </w:rPr>
        <w:t>(1)</w:t>
      </w:r>
      <w:r>
        <w:rPr>
          <w:rFonts w:hint="eastAsia"/>
          <w:bCs/>
          <w:sz w:val="22"/>
        </w:rPr>
        <w:t>-3</w:t>
      </w:r>
      <w:r>
        <w:t>消防设备清单</w:t>
      </w:r>
    </w:p>
    <w:tbl>
      <w:tblPr>
        <w:tblW w:w="9776" w:type="dxa"/>
        <w:jc w:val="center"/>
        <w:tblLook w:val="04A0" w:firstRow="1" w:lastRow="0" w:firstColumn="1" w:lastColumn="0" w:noHBand="0" w:noVBand="1"/>
      </w:tblPr>
      <w:tblGrid>
        <w:gridCol w:w="1339"/>
        <w:gridCol w:w="2140"/>
        <w:gridCol w:w="2300"/>
        <w:gridCol w:w="1626"/>
        <w:gridCol w:w="993"/>
        <w:gridCol w:w="1378"/>
      </w:tblGrid>
      <w:tr w:rsidR="00484044" w:rsidRPr="00D908CF" w:rsidTr="003C147F">
        <w:trPr>
          <w:trHeight w:val="499"/>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设备编号</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名称</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型号、规格、主要参数</w:t>
            </w:r>
          </w:p>
        </w:tc>
        <w:tc>
          <w:tcPr>
            <w:tcW w:w="1626"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安装位置</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完好状况</w:t>
            </w:r>
          </w:p>
        </w:tc>
        <w:tc>
          <w:tcPr>
            <w:tcW w:w="1417" w:type="dxa"/>
            <w:tcBorders>
              <w:top w:val="single" w:sz="4" w:space="0" w:color="auto"/>
              <w:left w:val="nil"/>
              <w:bottom w:val="single" w:sz="4" w:space="0" w:color="auto"/>
              <w:right w:val="single" w:sz="4" w:space="0" w:color="auto"/>
            </w:tcBorders>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工作</w:t>
            </w:r>
            <w:r>
              <w:rPr>
                <w:rFonts w:ascii="宋体" w:hAnsi="宋体" w:cs="宋体"/>
                <w:kern w:val="0"/>
                <w:sz w:val="20"/>
                <w:szCs w:val="20"/>
              </w:rPr>
              <w:t>内容</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M-XJGG-001</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Pr>
                <w:rFonts w:hint="eastAsia"/>
                <w:kern w:val="0"/>
                <w:sz w:val="20"/>
                <w:szCs w:val="20"/>
              </w:rPr>
              <w:t>MCV-5</w:t>
            </w:r>
            <w:r w:rsidRPr="00D908CF">
              <w:rPr>
                <w:kern w:val="0"/>
                <w:sz w:val="20"/>
                <w:szCs w:val="20"/>
              </w:rPr>
              <w:t xml:space="preserve">　</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10</w:t>
            </w:r>
            <w:r w:rsidRPr="00D908CF">
              <w:rPr>
                <w:rFonts w:ascii="宋体" w:hAnsi="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Pr="00D908CF" w:rsidRDefault="00484044" w:rsidP="00C42389">
            <w:pPr>
              <w:widowControl/>
              <w:jc w:val="center"/>
              <w:rPr>
                <w:kern w:val="0"/>
                <w:sz w:val="20"/>
                <w:szCs w:val="20"/>
              </w:rPr>
            </w:pPr>
            <w:r>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M-XJGG-002</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10</w:t>
            </w:r>
            <w:r w:rsidRPr="00D908CF">
              <w:rPr>
                <w:rFonts w:ascii="宋体" w:hAnsi="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M-XJGG-003</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9</w:t>
            </w:r>
            <w:r w:rsidRPr="00D908CF">
              <w:rPr>
                <w:rFonts w:ascii="宋体" w:hAnsi="宋体" w:hint="eastAsia"/>
                <w:kern w:val="0"/>
                <w:sz w:val="20"/>
                <w:szCs w:val="20"/>
              </w:rPr>
              <w:t>楼东走道</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M-XJGG-004</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9</w:t>
            </w:r>
            <w:r w:rsidRPr="00D908CF">
              <w:rPr>
                <w:rFonts w:ascii="宋体" w:hAnsi="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M-XJGG-005</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9</w:t>
            </w:r>
            <w:r w:rsidRPr="00D908CF">
              <w:rPr>
                <w:rFonts w:ascii="宋体" w:hAnsi="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M-XJGG-006</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M-XJGG-007</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楼东走道</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M-XJGG-008</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M-XJGG-009</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M-XJGG-010</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楼会堂南面</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M-XJGG-011</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8</w:t>
            </w:r>
            <w:r w:rsidRPr="00D908CF">
              <w:rPr>
                <w:rFonts w:ascii="宋体" w:hAnsi="宋体" w:hint="eastAsia"/>
                <w:kern w:val="0"/>
                <w:sz w:val="20"/>
                <w:szCs w:val="20"/>
              </w:rPr>
              <w:t>楼会堂北面</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M-XJGG-012</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7楼东楼梯</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lastRenderedPageBreak/>
              <w:t>M-XJGG-013</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7楼东走道</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M-XJGG-014</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7楼消防梯厅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M-XJGG-015</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7楼客梯厅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M-XJGG-016</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7楼西走道</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M-XJGG-017</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7楼西楼梯</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M-XJGG-018</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7楼东楼梯</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M-XJGG-01</w:t>
            </w:r>
            <w:r>
              <w:rPr>
                <w:kern w:val="0"/>
                <w:sz w:val="20"/>
                <w:szCs w:val="20"/>
              </w:rPr>
              <w:t>9</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楼东走道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20</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21</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22</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楼西走道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23</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24</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6</w:t>
            </w:r>
            <w:r w:rsidRPr="00D908CF">
              <w:rPr>
                <w:rFonts w:ascii="宋体" w:hAnsi="宋体" w:cs="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25</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楼东走道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26</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27</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w:t>
            </w:r>
            <w:r w:rsidRPr="00D908CF">
              <w:rPr>
                <w:kern w:val="0"/>
                <w:sz w:val="20"/>
                <w:szCs w:val="20"/>
              </w:rPr>
              <w:t>8</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楼西走道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29</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30</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5</w:t>
            </w:r>
            <w:r w:rsidRPr="00D908CF">
              <w:rPr>
                <w:rFonts w:ascii="宋体" w:hAnsi="宋体" w:cs="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31</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4</w:t>
            </w:r>
            <w:r w:rsidRPr="00D908CF">
              <w:rPr>
                <w:rFonts w:ascii="宋体" w:hAnsi="宋体" w:cs="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32</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4</w:t>
            </w:r>
            <w:r w:rsidRPr="00D908CF">
              <w:rPr>
                <w:rFonts w:ascii="宋体" w:hAnsi="宋体" w:cs="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33</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4</w:t>
            </w:r>
            <w:r w:rsidRPr="00D908CF">
              <w:rPr>
                <w:rFonts w:ascii="宋体" w:hAnsi="宋体" w:cs="宋体" w:hint="eastAsia"/>
                <w:kern w:val="0"/>
                <w:sz w:val="20"/>
                <w:szCs w:val="20"/>
              </w:rPr>
              <w:t>楼西走道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34</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4</w:t>
            </w:r>
            <w:r w:rsidRPr="00D908CF">
              <w:rPr>
                <w:rFonts w:ascii="宋体" w:hAnsi="宋体" w:cs="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35</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4</w:t>
            </w:r>
            <w:r w:rsidRPr="00D908CF">
              <w:rPr>
                <w:rFonts w:ascii="宋体" w:hAnsi="宋体" w:cs="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36</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3</w:t>
            </w:r>
            <w:r w:rsidRPr="00D908CF">
              <w:rPr>
                <w:rFonts w:ascii="宋体" w:hAnsi="宋体" w:cs="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37</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3</w:t>
            </w:r>
            <w:r w:rsidRPr="00D908CF">
              <w:rPr>
                <w:rFonts w:ascii="宋体" w:hAnsi="宋体" w:cs="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w:t>
            </w:r>
            <w:r w:rsidRPr="00D908CF">
              <w:rPr>
                <w:kern w:val="0"/>
                <w:sz w:val="20"/>
                <w:szCs w:val="20"/>
              </w:rPr>
              <w:t>8</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3</w:t>
            </w:r>
            <w:r w:rsidRPr="00D908CF">
              <w:rPr>
                <w:rFonts w:ascii="宋体" w:hAnsi="宋体" w:cs="宋体" w:hint="eastAsia"/>
                <w:kern w:val="0"/>
                <w:sz w:val="20"/>
                <w:szCs w:val="20"/>
              </w:rPr>
              <w:t>楼西走道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39</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3</w:t>
            </w:r>
            <w:r w:rsidRPr="00D908CF">
              <w:rPr>
                <w:rFonts w:ascii="宋体" w:hAnsi="宋体" w:cs="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40</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3</w:t>
            </w:r>
            <w:r w:rsidRPr="00D908CF">
              <w:rPr>
                <w:rFonts w:ascii="宋体" w:hAnsi="宋体" w:cs="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41</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2</w:t>
            </w:r>
            <w:r w:rsidRPr="00D908CF">
              <w:rPr>
                <w:rFonts w:ascii="宋体" w:hAnsi="宋体" w:cs="宋体" w:hint="eastAsia"/>
                <w:kern w:val="0"/>
                <w:sz w:val="20"/>
                <w:szCs w:val="20"/>
              </w:rPr>
              <w:t>楼消防梯厅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42</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2</w:t>
            </w:r>
            <w:r w:rsidRPr="00D908CF">
              <w:rPr>
                <w:rFonts w:ascii="宋体" w:hAnsi="宋体" w:cs="宋体" w:hint="eastAsia"/>
                <w:kern w:val="0"/>
                <w:sz w:val="20"/>
                <w:szCs w:val="20"/>
              </w:rPr>
              <w:t>楼客梯厅</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43</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2</w:t>
            </w:r>
            <w:r w:rsidRPr="00D908CF">
              <w:rPr>
                <w:rFonts w:ascii="宋体" w:hAnsi="宋体" w:cs="宋体" w:hint="eastAsia"/>
                <w:kern w:val="0"/>
                <w:sz w:val="20"/>
                <w:szCs w:val="20"/>
              </w:rPr>
              <w:t>楼西走道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44</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2</w:t>
            </w:r>
            <w:r w:rsidRPr="00D908CF">
              <w:rPr>
                <w:rFonts w:ascii="宋体" w:hAnsi="宋体" w:cs="宋体" w:hint="eastAsia"/>
                <w:kern w:val="0"/>
                <w:sz w:val="20"/>
                <w:szCs w:val="20"/>
              </w:rPr>
              <w:t>楼西楼梯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45</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kern w:val="0"/>
                <w:sz w:val="20"/>
                <w:szCs w:val="20"/>
              </w:rPr>
              <w:t>2</w:t>
            </w:r>
            <w:r w:rsidRPr="00D908CF">
              <w:rPr>
                <w:rFonts w:ascii="宋体" w:hAnsi="宋体" w:cs="宋体" w:hint="eastAsia"/>
                <w:kern w:val="0"/>
                <w:sz w:val="20"/>
                <w:szCs w:val="20"/>
              </w:rPr>
              <w:t>楼东楼梯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lastRenderedPageBreak/>
              <w:t>M-XJGG-0</w:t>
            </w:r>
            <w:r>
              <w:rPr>
                <w:kern w:val="0"/>
                <w:sz w:val="20"/>
                <w:szCs w:val="20"/>
              </w:rPr>
              <w:t>46</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1楼</w:t>
            </w:r>
            <w:r>
              <w:rPr>
                <w:rFonts w:ascii="宋体" w:hAnsi="宋体" w:cs="宋体"/>
                <w:kern w:val="0"/>
                <w:sz w:val="20"/>
                <w:szCs w:val="20"/>
              </w:rPr>
              <w:t>车库</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47</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1楼</w:t>
            </w:r>
            <w:r>
              <w:rPr>
                <w:rFonts w:ascii="宋体" w:hAnsi="宋体" w:cs="宋体"/>
                <w:kern w:val="0"/>
                <w:sz w:val="20"/>
                <w:szCs w:val="20"/>
              </w:rPr>
              <w:t>西楼梯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w:t>
            </w:r>
            <w:r w:rsidRPr="00D908CF">
              <w:rPr>
                <w:kern w:val="0"/>
                <w:sz w:val="20"/>
                <w:szCs w:val="20"/>
              </w:rPr>
              <w:t>8</w:t>
            </w:r>
          </w:p>
        </w:tc>
        <w:tc>
          <w:tcPr>
            <w:tcW w:w="2140"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1楼东</w:t>
            </w:r>
            <w:r>
              <w:rPr>
                <w:rFonts w:ascii="宋体" w:hAnsi="宋体" w:cs="宋体"/>
                <w:kern w:val="0"/>
                <w:sz w:val="20"/>
                <w:szCs w:val="20"/>
              </w:rPr>
              <w:t>楼梯</w:t>
            </w:r>
          </w:p>
        </w:tc>
        <w:tc>
          <w:tcPr>
            <w:tcW w:w="993" w:type="dxa"/>
            <w:tcBorders>
              <w:top w:val="nil"/>
              <w:left w:val="nil"/>
              <w:bottom w:val="single" w:sz="4" w:space="0" w:color="auto"/>
              <w:right w:val="single" w:sz="4" w:space="0" w:color="auto"/>
            </w:tcBorders>
            <w:shd w:val="clear" w:color="auto" w:fill="auto"/>
            <w:noWrap/>
            <w:vAlign w:val="center"/>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M-XJGG-0</w:t>
            </w:r>
            <w:r>
              <w:rPr>
                <w:kern w:val="0"/>
                <w:sz w:val="20"/>
                <w:szCs w:val="20"/>
              </w:rPr>
              <w:t>49</w:t>
            </w:r>
          </w:p>
        </w:tc>
        <w:tc>
          <w:tcPr>
            <w:tcW w:w="21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2300" w:type="dxa"/>
            <w:tcBorders>
              <w:top w:val="nil"/>
              <w:left w:val="nil"/>
              <w:bottom w:val="single" w:sz="4" w:space="0" w:color="auto"/>
              <w:right w:val="single" w:sz="4" w:space="0" w:color="auto"/>
            </w:tcBorders>
            <w:shd w:val="clear" w:color="auto" w:fill="auto"/>
            <w:noWrap/>
            <w:hideMark/>
          </w:tcPr>
          <w:p w:rsidR="00484044" w:rsidRDefault="00484044" w:rsidP="00C42389">
            <w:pPr>
              <w:jc w:val="center"/>
            </w:pPr>
            <w:r w:rsidRPr="008C60E8">
              <w:rPr>
                <w:rFonts w:hint="eastAsia"/>
                <w:kern w:val="0"/>
                <w:sz w:val="20"/>
                <w:szCs w:val="20"/>
              </w:rPr>
              <w:t>MCV-5</w:t>
            </w:r>
          </w:p>
        </w:tc>
        <w:tc>
          <w:tcPr>
            <w:tcW w:w="1626"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1楼客梯厅</w:t>
            </w:r>
          </w:p>
        </w:tc>
        <w:tc>
          <w:tcPr>
            <w:tcW w:w="99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kern w:val="0"/>
                <w:sz w:val="20"/>
                <w:szCs w:val="20"/>
              </w:rPr>
            </w:pPr>
            <w:r w:rsidRPr="00D908CF">
              <w:rPr>
                <w:kern w:val="0"/>
                <w:sz w:val="20"/>
                <w:szCs w:val="20"/>
              </w:rPr>
              <w:t>完好</w:t>
            </w:r>
          </w:p>
        </w:tc>
        <w:tc>
          <w:tcPr>
            <w:tcW w:w="1417" w:type="dxa"/>
            <w:tcBorders>
              <w:top w:val="nil"/>
              <w:left w:val="nil"/>
              <w:bottom w:val="single" w:sz="4" w:space="0" w:color="auto"/>
              <w:right w:val="single" w:sz="4" w:space="0" w:color="auto"/>
            </w:tcBorders>
          </w:tcPr>
          <w:p w:rsidR="00484044" w:rsidRDefault="00484044" w:rsidP="00C42389">
            <w:pPr>
              <w:jc w:val="center"/>
            </w:pPr>
            <w:r w:rsidRPr="00CA03D6">
              <w:rPr>
                <w:rFonts w:hint="eastAsia"/>
                <w:kern w:val="0"/>
                <w:sz w:val="20"/>
                <w:szCs w:val="20"/>
              </w:rPr>
              <w:t>巡检</w:t>
            </w:r>
          </w:p>
        </w:tc>
      </w:tr>
    </w:tbl>
    <w:p w:rsidR="00484044" w:rsidRDefault="00484044" w:rsidP="00484044"/>
    <w:p w:rsidR="00484044" w:rsidRDefault="00484044" w:rsidP="00484044">
      <w:r>
        <w:rPr>
          <w:bCs/>
          <w:sz w:val="22"/>
        </w:rPr>
        <w:t>(1)</w:t>
      </w:r>
      <w:r>
        <w:rPr>
          <w:rFonts w:hint="eastAsia"/>
          <w:bCs/>
          <w:sz w:val="22"/>
        </w:rPr>
        <w:t>-4</w:t>
      </w:r>
      <w:r>
        <w:t>给排水设备清单</w:t>
      </w:r>
    </w:p>
    <w:tbl>
      <w:tblPr>
        <w:tblW w:w="9747" w:type="dxa"/>
        <w:jc w:val="center"/>
        <w:tblLook w:val="04A0" w:firstRow="1" w:lastRow="0" w:firstColumn="1" w:lastColumn="0" w:noHBand="0" w:noVBand="1"/>
      </w:tblPr>
      <w:tblGrid>
        <w:gridCol w:w="1300"/>
        <w:gridCol w:w="2430"/>
        <w:gridCol w:w="2020"/>
        <w:gridCol w:w="1630"/>
        <w:gridCol w:w="979"/>
        <w:gridCol w:w="1388"/>
      </w:tblGrid>
      <w:tr w:rsidR="00484044" w:rsidRPr="00D908CF" w:rsidTr="003C147F">
        <w:trPr>
          <w:trHeight w:val="499"/>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设备编号</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名称</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型号、规格、主要参数</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安装位置</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完好状况</w:t>
            </w:r>
          </w:p>
        </w:tc>
        <w:tc>
          <w:tcPr>
            <w:tcW w:w="1388" w:type="dxa"/>
            <w:tcBorders>
              <w:top w:val="single" w:sz="4" w:space="0" w:color="auto"/>
              <w:left w:val="nil"/>
              <w:bottom w:val="single" w:sz="4" w:space="0" w:color="auto"/>
              <w:right w:val="single" w:sz="4" w:space="0" w:color="auto"/>
            </w:tcBorders>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工作</w:t>
            </w:r>
            <w:r>
              <w:rPr>
                <w:rFonts w:ascii="宋体" w:hAnsi="宋体" w:cs="宋体"/>
                <w:kern w:val="0"/>
                <w:sz w:val="20"/>
                <w:szCs w:val="20"/>
              </w:rPr>
              <w:t>内容</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P-XJGG-001</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1#生活水泵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KQDL50-15×5</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泵房间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P-XJGG-002</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2#生活水泵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KQDL50-15×5</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泵房间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P-XJGG-003</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1#集水井排污泵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Y02155-4042-65</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底层车库</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P-XJGG-004</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2#集水井排污泵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Y02155-4042-65</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底层车库</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P-XJGG-005</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1#电加热热水器</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DRE-80-18A600</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4F</w:t>
            </w:r>
            <w:r w:rsidRPr="00D908CF">
              <w:rPr>
                <w:rFonts w:ascii="宋体" w:hAnsi="宋体" w:cs="宋体" w:hint="eastAsia"/>
                <w:kern w:val="0"/>
                <w:sz w:val="18"/>
                <w:szCs w:val="18"/>
              </w:rPr>
              <w:t>锅炉房</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P-XJGG-006</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2#电加热热水器</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DRE-80-18A600</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4F</w:t>
            </w:r>
            <w:r w:rsidRPr="00D908CF">
              <w:rPr>
                <w:rFonts w:ascii="宋体" w:hAnsi="宋体" w:cs="宋体" w:hint="eastAsia"/>
                <w:kern w:val="0"/>
                <w:sz w:val="18"/>
                <w:szCs w:val="18"/>
              </w:rPr>
              <w:t>锅炉房</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P-XJGG-007</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P-XJGG-008</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P-XJGG-009</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3＃商用多功能饮用水机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3F开水间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P-XJGG-010</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4＃商用多功能饮用水机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4F开水间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P-XJGG-011</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5＃商用多功能饮用水机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5F开水间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P-XJGG-012</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6＃商用多功能饮用水机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6F开水间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P-XJGG-013</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7F开水间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P-XJGG-014</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8＃商用多功能饮用水机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8F开水间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P-XJGG-015</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9＃商用多功能饮用水机</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AC/KDF-1000-2A</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9F开水间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P-XJGG-016</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left"/>
              <w:rPr>
                <w:rFonts w:ascii="宋体" w:hAnsi="宋体" w:cs="宋体"/>
                <w:kern w:val="0"/>
                <w:sz w:val="20"/>
                <w:szCs w:val="20"/>
              </w:rPr>
            </w:pPr>
            <w:r w:rsidRPr="00D908CF">
              <w:rPr>
                <w:rFonts w:ascii="宋体" w:hAnsi="宋体" w:cs="宋体" w:hint="eastAsia"/>
                <w:kern w:val="0"/>
                <w:sz w:val="20"/>
                <w:szCs w:val="20"/>
              </w:rPr>
              <w:t>1#组合式储水容器（水箱）</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30m</w:t>
            </w:r>
            <w:r w:rsidRPr="00D908CF">
              <w:rPr>
                <w:kern w:val="0"/>
                <w:sz w:val="18"/>
                <w:szCs w:val="18"/>
                <w:vertAlign w:val="superscript"/>
              </w:rPr>
              <w:t>3</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12F</w:t>
            </w:r>
            <w:r w:rsidRPr="00D908CF">
              <w:rPr>
                <w:rFonts w:ascii="宋体" w:hAnsi="宋体" w:cs="宋体" w:hint="eastAsia"/>
                <w:kern w:val="0"/>
                <w:sz w:val="18"/>
                <w:szCs w:val="18"/>
              </w:rPr>
              <w:t>层面</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P-XJGG-017</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left"/>
              <w:rPr>
                <w:rFonts w:ascii="宋体" w:hAnsi="宋体" w:cs="宋体"/>
                <w:kern w:val="0"/>
                <w:sz w:val="20"/>
                <w:szCs w:val="20"/>
              </w:rPr>
            </w:pPr>
            <w:r w:rsidRPr="00D908CF">
              <w:rPr>
                <w:rFonts w:ascii="宋体" w:hAnsi="宋体" w:cs="宋体" w:hint="eastAsia"/>
                <w:kern w:val="0"/>
                <w:sz w:val="20"/>
                <w:szCs w:val="20"/>
              </w:rPr>
              <w:t>2#组合式储水容器（水箱）</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20m</w:t>
            </w:r>
            <w:r w:rsidRPr="00D908CF">
              <w:rPr>
                <w:kern w:val="0"/>
                <w:sz w:val="18"/>
                <w:szCs w:val="18"/>
                <w:vertAlign w:val="superscript"/>
              </w:rPr>
              <w:t>3</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泵房间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P-XJGG-018</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1#水流控制阀</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HC100X</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泵房间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P-XJGG-019</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2#水流控制阀</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HC100X</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1F</w:t>
            </w:r>
            <w:r w:rsidRPr="00D908CF">
              <w:rPr>
                <w:rFonts w:ascii="宋体" w:hAnsi="宋体" w:cs="宋体" w:hint="eastAsia"/>
                <w:kern w:val="0"/>
                <w:sz w:val="18"/>
                <w:szCs w:val="18"/>
              </w:rPr>
              <w:t>泵房间</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P-XJGG-020</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1#绿化地喷淋泵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Y112N-2</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left"/>
              <w:rPr>
                <w:rFonts w:ascii="宋体" w:hAnsi="宋体" w:cs="宋体"/>
                <w:kern w:val="0"/>
                <w:sz w:val="20"/>
                <w:szCs w:val="20"/>
              </w:rPr>
            </w:pPr>
            <w:r w:rsidRPr="00D908CF">
              <w:rPr>
                <w:rFonts w:ascii="宋体" w:hAnsi="宋体" w:cs="宋体" w:hint="eastAsia"/>
                <w:kern w:val="0"/>
                <w:sz w:val="20"/>
                <w:szCs w:val="20"/>
              </w:rPr>
              <w:t>南广场绿地（东）</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r w:rsidR="00484044" w:rsidRPr="00D908CF" w:rsidTr="003C147F">
        <w:trPr>
          <w:trHeight w:val="402"/>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P-XJGG-021</w:t>
            </w:r>
          </w:p>
        </w:tc>
        <w:tc>
          <w:tcPr>
            <w:tcW w:w="24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2#绿化地喷淋泵</w:t>
            </w:r>
          </w:p>
        </w:tc>
        <w:tc>
          <w:tcPr>
            <w:tcW w:w="202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Y112N-2</w:t>
            </w:r>
          </w:p>
        </w:tc>
        <w:tc>
          <w:tcPr>
            <w:tcW w:w="163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水泵房外</w:t>
            </w:r>
          </w:p>
        </w:tc>
        <w:tc>
          <w:tcPr>
            <w:tcW w:w="979"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完好</w:t>
            </w:r>
          </w:p>
        </w:tc>
        <w:tc>
          <w:tcPr>
            <w:tcW w:w="1388" w:type="dxa"/>
            <w:tcBorders>
              <w:top w:val="nil"/>
              <w:left w:val="nil"/>
              <w:bottom w:val="single" w:sz="4" w:space="0" w:color="auto"/>
              <w:right w:val="single" w:sz="4" w:space="0" w:color="auto"/>
            </w:tcBorders>
          </w:tcPr>
          <w:p w:rsidR="00484044" w:rsidRDefault="00484044" w:rsidP="00C42389">
            <w:pPr>
              <w:jc w:val="center"/>
            </w:pPr>
            <w:r w:rsidRPr="00271631">
              <w:rPr>
                <w:rFonts w:ascii="宋体" w:hAnsi="宋体" w:cs="宋体" w:hint="eastAsia"/>
                <w:kern w:val="0"/>
                <w:sz w:val="20"/>
                <w:szCs w:val="20"/>
              </w:rPr>
              <w:t>巡检</w:t>
            </w:r>
          </w:p>
        </w:tc>
      </w:tr>
    </w:tbl>
    <w:p w:rsidR="00484044" w:rsidRDefault="00484044" w:rsidP="00484044"/>
    <w:p w:rsidR="00484044" w:rsidRDefault="00484044" w:rsidP="00484044">
      <w:r>
        <w:rPr>
          <w:bCs/>
          <w:sz w:val="22"/>
        </w:rPr>
        <w:t>(1)</w:t>
      </w:r>
      <w:r>
        <w:rPr>
          <w:rFonts w:hint="eastAsia"/>
          <w:bCs/>
          <w:sz w:val="22"/>
        </w:rPr>
        <w:t>-5</w:t>
      </w:r>
      <w:r>
        <w:t>公用设施</w:t>
      </w:r>
      <w:r>
        <w:rPr>
          <w:rFonts w:hint="eastAsia"/>
        </w:rPr>
        <w:t>设备清单</w:t>
      </w:r>
    </w:p>
    <w:tbl>
      <w:tblPr>
        <w:tblW w:w="9747" w:type="dxa"/>
        <w:jc w:val="center"/>
        <w:tblLook w:val="04A0" w:firstRow="1" w:lastRow="0" w:firstColumn="1" w:lastColumn="0" w:noHBand="0" w:noVBand="1"/>
      </w:tblPr>
      <w:tblGrid>
        <w:gridCol w:w="1489"/>
        <w:gridCol w:w="2300"/>
        <w:gridCol w:w="997"/>
        <w:gridCol w:w="1763"/>
        <w:gridCol w:w="1440"/>
        <w:gridCol w:w="1758"/>
      </w:tblGrid>
      <w:tr w:rsidR="00484044" w:rsidRPr="00D908CF" w:rsidTr="003C147F">
        <w:trPr>
          <w:trHeight w:val="660"/>
          <w:jc w:val="center"/>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设施编号</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设施名称</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数量</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安置地点（范围）</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设施本体启用日期</w:t>
            </w:r>
          </w:p>
        </w:tc>
        <w:tc>
          <w:tcPr>
            <w:tcW w:w="1758" w:type="dxa"/>
            <w:tcBorders>
              <w:top w:val="single" w:sz="4" w:space="0" w:color="auto"/>
              <w:left w:val="nil"/>
              <w:bottom w:val="single" w:sz="4" w:space="0" w:color="auto"/>
              <w:right w:val="single" w:sz="4" w:space="0" w:color="auto"/>
            </w:tcBorders>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工作</w:t>
            </w:r>
            <w:r>
              <w:rPr>
                <w:rFonts w:ascii="宋体" w:hAnsi="宋体" w:cs="宋体"/>
                <w:kern w:val="0"/>
                <w:sz w:val="20"/>
                <w:szCs w:val="20"/>
              </w:rPr>
              <w:t>内容</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BG-XJGG-001</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显示器、主机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101室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2011年10月</w:t>
            </w:r>
          </w:p>
        </w:tc>
        <w:tc>
          <w:tcPr>
            <w:tcW w:w="1758" w:type="dxa"/>
            <w:tcBorders>
              <w:top w:val="nil"/>
              <w:left w:val="nil"/>
              <w:bottom w:val="single" w:sz="4" w:space="0" w:color="auto"/>
              <w:right w:val="single" w:sz="4" w:space="0" w:color="auto"/>
            </w:tcBorders>
          </w:tcPr>
          <w:p w:rsidR="00484044" w:rsidRPr="00D908CF" w:rsidRDefault="00484044" w:rsidP="00C42389">
            <w:pPr>
              <w:widowControl/>
              <w:jc w:val="center"/>
              <w:rPr>
                <w:rFonts w:ascii="宋体" w:hAnsi="宋体" w:cs="宋体"/>
                <w:kern w:val="0"/>
                <w:sz w:val="20"/>
                <w:szCs w:val="20"/>
              </w:rPr>
            </w:pPr>
            <w:r>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lastRenderedPageBreak/>
              <w:t>BG-XJGG-002</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显示器、主机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103室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2012年12月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BG-XJGG-003</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激光打印机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103室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2012年12月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BG-XJGG-004</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喷墨打印机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101室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2014年4月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BG-XJGG-006</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粉碎机</w:t>
            </w:r>
          </w:p>
        </w:tc>
        <w:tc>
          <w:tcPr>
            <w:tcW w:w="997"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101室</w:t>
            </w:r>
          </w:p>
        </w:tc>
        <w:tc>
          <w:tcPr>
            <w:tcW w:w="144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BG-XJGG-005</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传真机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103室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2009年5月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BG-XJGG-007</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人脸考勤机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103室窗外</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2012年10月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BG-XJGG-008</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显示器、主机</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监控室</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A001-029</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路灯</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29</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见图纸</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2002年10月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C001-031</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围墙灯</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31</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见图纸</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2002年10月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污水井</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16</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见图纸</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雨水井</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27</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见图纸</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 xml:space="preserve">　</w:t>
            </w:r>
          </w:p>
        </w:tc>
        <w:tc>
          <w:tcPr>
            <w:tcW w:w="230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proofErr w:type="gramStart"/>
            <w:r w:rsidRPr="00D908CF">
              <w:rPr>
                <w:rFonts w:ascii="宋体" w:hAnsi="宋体" w:cs="宋体" w:hint="eastAsia"/>
                <w:kern w:val="0"/>
                <w:sz w:val="20"/>
                <w:szCs w:val="20"/>
              </w:rPr>
              <w:t>伽利井</w:t>
            </w:r>
            <w:proofErr w:type="gramEnd"/>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39</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见图纸</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r w:rsidR="00484044" w:rsidRPr="00D908CF" w:rsidTr="003C147F">
        <w:trPr>
          <w:trHeight w:val="439"/>
          <w:jc w:val="center"/>
        </w:trPr>
        <w:tc>
          <w:tcPr>
            <w:tcW w:w="1489" w:type="dxa"/>
            <w:tcBorders>
              <w:top w:val="nil"/>
              <w:left w:val="single" w:sz="4" w:space="0" w:color="auto"/>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X-XJGG-001～052</w:t>
            </w:r>
          </w:p>
        </w:tc>
        <w:tc>
          <w:tcPr>
            <w:tcW w:w="2300" w:type="dxa"/>
            <w:tcBorders>
              <w:top w:val="nil"/>
              <w:left w:val="nil"/>
              <w:bottom w:val="single" w:sz="4" w:space="0" w:color="auto"/>
              <w:right w:val="single" w:sz="4" w:space="0" w:color="auto"/>
            </w:tcBorders>
            <w:shd w:val="clear" w:color="auto" w:fill="auto"/>
            <w:noWrap/>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消防栓、灭火器箱</w:t>
            </w:r>
          </w:p>
        </w:tc>
        <w:tc>
          <w:tcPr>
            <w:tcW w:w="997"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52</w:t>
            </w:r>
          </w:p>
        </w:tc>
        <w:tc>
          <w:tcPr>
            <w:tcW w:w="1763"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各楼层</w:t>
            </w:r>
          </w:p>
        </w:tc>
        <w:tc>
          <w:tcPr>
            <w:tcW w:w="1440" w:type="dxa"/>
            <w:tcBorders>
              <w:top w:val="nil"/>
              <w:left w:val="nil"/>
              <w:bottom w:val="single" w:sz="4" w:space="0" w:color="auto"/>
              <w:right w:val="single" w:sz="4" w:space="0" w:color="auto"/>
            </w:tcBorders>
            <w:shd w:val="clear" w:color="auto" w:fill="auto"/>
            <w:vAlign w:val="center"/>
            <w:hideMark/>
          </w:tcPr>
          <w:p w:rsidR="00484044" w:rsidRPr="00D908CF" w:rsidRDefault="00484044" w:rsidP="00C42389">
            <w:pPr>
              <w:widowControl/>
              <w:jc w:val="center"/>
              <w:rPr>
                <w:rFonts w:ascii="宋体" w:hAnsi="宋体" w:cs="宋体"/>
                <w:kern w:val="0"/>
                <w:sz w:val="20"/>
                <w:szCs w:val="20"/>
              </w:rPr>
            </w:pPr>
            <w:r w:rsidRPr="00D908CF">
              <w:rPr>
                <w:rFonts w:ascii="宋体" w:hAnsi="宋体" w:cs="宋体" w:hint="eastAsia"/>
                <w:kern w:val="0"/>
                <w:sz w:val="20"/>
                <w:szCs w:val="20"/>
              </w:rPr>
              <w:t>2003年1月</w:t>
            </w:r>
          </w:p>
        </w:tc>
        <w:tc>
          <w:tcPr>
            <w:tcW w:w="1758" w:type="dxa"/>
            <w:tcBorders>
              <w:top w:val="nil"/>
              <w:left w:val="nil"/>
              <w:bottom w:val="single" w:sz="4" w:space="0" w:color="auto"/>
              <w:right w:val="single" w:sz="4" w:space="0" w:color="auto"/>
            </w:tcBorders>
          </w:tcPr>
          <w:p w:rsidR="00484044" w:rsidRDefault="00484044" w:rsidP="00C42389">
            <w:pPr>
              <w:jc w:val="center"/>
            </w:pPr>
            <w:r w:rsidRPr="00AF6551">
              <w:rPr>
                <w:rFonts w:ascii="宋体" w:hAnsi="宋体" w:cs="宋体" w:hint="eastAsia"/>
                <w:kern w:val="0"/>
                <w:sz w:val="20"/>
                <w:szCs w:val="20"/>
              </w:rPr>
              <w:t>维护</w:t>
            </w:r>
          </w:p>
        </w:tc>
      </w:tr>
    </w:tbl>
    <w:p w:rsidR="00484044" w:rsidRDefault="00484044" w:rsidP="00484044">
      <w:pPr>
        <w:adjustRightInd w:val="0"/>
        <w:snapToGrid w:val="0"/>
        <w:ind w:firstLineChars="150" w:firstLine="330"/>
        <w:jc w:val="left"/>
        <w:rPr>
          <w:color w:val="000000"/>
          <w:sz w:val="22"/>
        </w:rPr>
      </w:pPr>
      <w:r>
        <w:rPr>
          <w:rFonts w:hint="eastAsia"/>
          <w:color w:val="000000"/>
          <w:sz w:val="22"/>
        </w:rPr>
        <w:t>（</w:t>
      </w:r>
      <w:r>
        <w:rPr>
          <w:rFonts w:hint="eastAsia"/>
          <w:color w:val="000000"/>
          <w:sz w:val="22"/>
        </w:rPr>
        <w:t>2</w:t>
      </w:r>
      <w:r>
        <w:rPr>
          <w:rFonts w:hint="eastAsia"/>
          <w:color w:val="000000"/>
          <w:sz w:val="22"/>
        </w:rPr>
        <w:t>）</w:t>
      </w:r>
      <w:r>
        <w:rPr>
          <w:color w:val="000000"/>
          <w:sz w:val="22"/>
        </w:rPr>
        <w:t>工作内容</w:t>
      </w:r>
    </w:p>
    <w:p w:rsidR="00484044" w:rsidRDefault="00484044" w:rsidP="00484044">
      <w:pPr>
        <w:adjustRightInd w:val="0"/>
        <w:snapToGrid w:val="0"/>
        <w:ind w:firstLineChars="200" w:firstLine="440"/>
        <w:jc w:val="left"/>
        <w:rPr>
          <w:color w:val="000000"/>
          <w:sz w:val="22"/>
        </w:rPr>
      </w:pPr>
      <w:r>
        <w:rPr>
          <w:rFonts w:hint="eastAsia"/>
          <w:color w:val="000000"/>
          <w:sz w:val="22"/>
        </w:rPr>
        <w:t>1</w:t>
      </w:r>
      <w:r>
        <w:rPr>
          <w:rFonts w:hint="eastAsia"/>
          <w:color w:val="000000"/>
          <w:sz w:val="22"/>
        </w:rPr>
        <w:t>）</w:t>
      </w:r>
      <w:r>
        <w:rPr>
          <w:color w:val="000000"/>
          <w:sz w:val="22"/>
        </w:rPr>
        <w:t>服务范围：为</w:t>
      </w:r>
      <w:r>
        <w:rPr>
          <w:rFonts w:hint="eastAsia"/>
          <w:color w:val="000000"/>
          <w:sz w:val="22"/>
        </w:rPr>
        <w:t>浦东新区人民检察院</w:t>
      </w:r>
      <w:r>
        <w:rPr>
          <w:color w:val="000000"/>
          <w:sz w:val="22"/>
        </w:rPr>
        <w:t>提供设备设施运行维护保障服务。</w:t>
      </w:r>
    </w:p>
    <w:p w:rsidR="00484044" w:rsidRDefault="00484044" w:rsidP="00484044">
      <w:pPr>
        <w:adjustRightInd w:val="0"/>
        <w:snapToGrid w:val="0"/>
        <w:ind w:firstLineChars="200" w:firstLine="440"/>
        <w:jc w:val="left"/>
        <w:rPr>
          <w:color w:val="000000"/>
          <w:sz w:val="22"/>
        </w:rPr>
      </w:pPr>
      <w:r>
        <w:rPr>
          <w:rFonts w:hint="eastAsia"/>
          <w:color w:val="000000"/>
          <w:sz w:val="22"/>
        </w:rPr>
        <w:t>2</w:t>
      </w:r>
      <w:r>
        <w:rPr>
          <w:rFonts w:hint="eastAsia"/>
          <w:color w:val="000000"/>
          <w:sz w:val="22"/>
        </w:rPr>
        <w:t>）</w:t>
      </w:r>
      <w:r>
        <w:rPr>
          <w:color w:val="000000"/>
          <w:sz w:val="22"/>
        </w:rPr>
        <w:t>工作职责：负责保障</w:t>
      </w:r>
      <w:r>
        <w:rPr>
          <w:rFonts w:hint="eastAsia"/>
          <w:color w:val="000000"/>
          <w:sz w:val="22"/>
        </w:rPr>
        <w:t>浦东新区人民检察院</w:t>
      </w:r>
      <w:r>
        <w:rPr>
          <w:color w:val="000000"/>
          <w:sz w:val="22"/>
        </w:rPr>
        <w:t>物业管理区域内设备设施正常运行及房门窗桌椅修理等，以及</w:t>
      </w:r>
      <w:r>
        <w:rPr>
          <w:rFonts w:hint="eastAsia"/>
          <w:color w:val="000000"/>
          <w:sz w:val="22"/>
        </w:rPr>
        <w:t>配电间、</w:t>
      </w:r>
      <w:r>
        <w:rPr>
          <w:color w:val="000000"/>
          <w:sz w:val="22"/>
        </w:rPr>
        <w:t>水泵房巡检等</w:t>
      </w:r>
      <w:r>
        <w:rPr>
          <w:rFonts w:hint="eastAsia"/>
          <w:color w:val="000000"/>
          <w:sz w:val="22"/>
        </w:rPr>
        <w:t>日常管理</w:t>
      </w:r>
      <w:r>
        <w:rPr>
          <w:color w:val="000000"/>
          <w:sz w:val="22"/>
        </w:rPr>
        <w:t>服务。</w:t>
      </w:r>
    </w:p>
    <w:p w:rsidR="00484044" w:rsidRPr="00D454B9" w:rsidRDefault="00484044" w:rsidP="00484044">
      <w:pPr>
        <w:adjustRightInd w:val="0"/>
        <w:snapToGrid w:val="0"/>
        <w:ind w:firstLineChars="200" w:firstLine="440"/>
        <w:jc w:val="left"/>
        <w:rPr>
          <w:color w:val="000000"/>
          <w:sz w:val="22"/>
        </w:rPr>
      </w:pPr>
      <w:r>
        <w:rPr>
          <w:rFonts w:hint="eastAsia"/>
          <w:color w:val="000000"/>
          <w:sz w:val="22"/>
        </w:rPr>
        <w:t>3</w:t>
      </w:r>
      <w:r>
        <w:rPr>
          <w:rFonts w:hint="eastAsia"/>
          <w:color w:val="000000"/>
          <w:sz w:val="22"/>
        </w:rPr>
        <w:t>）</w:t>
      </w:r>
      <w:r>
        <w:rPr>
          <w:color w:val="000000"/>
          <w:sz w:val="22"/>
        </w:rPr>
        <w:t>总体要求：保障物业服务区域内建筑物安全和正常使用，建筑物及其附属件重要部分的完好率达</w:t>
      </w:r>
      <w:r>
        <w:rPr>
          <w:color w:val="000000"/>
          <w:sz w:val="22"/>
        </w:rPr>
        <w:t xml:space="preserve"> 100%</w:t>
      </w:r>
      <w:r>
        <w:rPr>
          <w:color w:val="000000"/>
          <w:sz w:val="22"/>
        </w:rPr>
        <w:t>；制定日常维</w:t>
      </w:r>
      <w:r>
        <w:rPr>
          <w:rFonts w:hint="eastAsia"/>
          <w:color w:val="000000"/>
          <w:sz w:val="22"/>
        </w:rPr>
        <w:t>护</w:t>
      </w:r>
      <w:r>
        <w:rPr>
          <w:color w:val="000000"/>
          <w:sz w:val="22"/>
        </w:rPr>
        <w:t>计划、季节性维</w:t>
      </w:r>
      <w:r>
        <w:rPr>
          <w:rFonts w:hint="eastAsia"/>
          <w:color w:val="000000"/>
          <w:sz w:val="22"/>
        </w:rPr>
        <w:t>护</w:t>
      </w:r>
      <w:r>
        <w:rPr>
          <w:color w:val="000000"/>
          <w:sz w:val="22"/>
        </w:rPr>
        <w:t>计划、中长期维保规划方案、大修、中修、小修方案，对房屋及门窗桌椅破损等一般小修不过夜，较大修理三天之内修复；接到报修后，</w:t>
      </w:r>
      <w:r>
        <w:rPr>
          <w:color w:val="000000"/>
          <w:sz w:val="22"/>
        </w:rPr>
        <w:t>10</w:t>
      </w:r>
      <w:r>
        <w:rPr>
          <w:color w:val="000000"/>
          <w:sz w:val="22"/>
        </w:rPr>
        <w:t>分钟内到现场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Pr>
          <w:color w:val="000000"/>
          <w:sz w:val="22"/>
        </w:rPr>
        <w:t xml:space="preserve"> 99%</w:t>
      </w:r>
      <w:r>
        <w:rPr>
          <w:color w:val="000000"/>
          <w:sz w:val="22"/>
        </w:rPr>
        <w:t>以上，重要设施设备（系统）的完好率、正常率、合格率等各项指标达</w:t>
      </w:r>
      <w:r>
        <w:rPr>
          <w:color w:val="000000"/>
          <w:sz w:val="22"/>
        </w:rPr>
        <w:t xml:space="preserve"> 100%</w:t>
      </w:r>
      <w:r>
        <w:rPr>
          <w:color w:val="000000"/>
          <w:sz w:val="22"/>
        </w:rPr>
        <w:t>；对一般设备故障及时排除，并保证修复质量，做好排除故障的记录，记录中包括故障发生的时间、地点、原因分析和防范措施等内容，维修满意率应达</w:t>
      </w:r>
      <w:r>
        <w:rPr>
          <w:color w:val="000000"/>
          <w:sz w:val="22"/>
        </w:rPr>
        <w:t xml:space="preserve"> 95%</w:t>
      </w:r>
      <w:r>
        <w:rPr>
          <w:color w:val="000000"/>
          <w:sz w:val="22"/>
        </w:rPr>
        <w:t>，接</w:t>
      </w:r>
      <w:proofErr w:type="gramStart"/>
      <w:r>
        <w:rPr>
          <w:color w:val="000000"/>
          <w:sz w:val="22"/>
        </w:rPr>
        <w:t>报修率</w:t>
      </w:r>
      <w:proofErr w:type="gramEnd"/>
      <w:r>
        <w:rPr>
          <w:color w:val="000000"/>
          <w:sz w:val="22"/>
        </w:rPr>
        <w:t>达</w:t>
      </w:r>
      <w:r>
        <w:rPr>
          <w:color w:val="000000"/>
          <w:sz w:val="22"/>
        </w:rPr>
        <w:t xml:space="preserve"> 100%</w:t>
      </w:r>
      <w:r>
        <w:rPr>
          <w:color w:val="000000"/>
          <w:sz w:val="22"/>
        </w:rPr>
        <w:t>；按计划、按要求对设备定期检测、测试；落实各类节能和节约资源措施，对各项能耗数据抄见、计量、统计、汇总等，并及时向采购人提供书面报告；积极主动配合机关节能降耗工作，根据相关规定，减少设备待机能耗，节约使用能源，提高设备的功效比，减少故障；对维保服务外包的设备（包括并不限于电梯、消防系统、弱电系统等专业设备），</w:t>
      </w:r>
      <w:r>
        <w:rPr>
          <w:rFonts w:hint="eastAsia"/>
          <w:color w:val="000000"/>
          <w:sz w:val="22"/>
        </w:rPr>
        <w:t>外包</w:t>
      </w:r>
      <w:r>
        <w:rPr>
          <w:color w:val="000000"/>
          <w:sz w:val="22"/>
        </w:rPr>
        <w:t>维</w:t>
      </w:r>
      <w:proofErr w:type="gramStart"/>
      <w:r>
        <w:rPr>
          <w:color w:val="000000"/>
          <w:sz w:val="22"/>
        </w:rPr>
        <w:t>保</w:t>
      </w:r>
      <w:r>
        <w:rPr>
          <w:rFonts w:hint="eastAsia"/>
          <w:color w:val="000000"/>
          <w:sz w:val="22"/>
        </w:rPr>
        <w:t>单位维保</w:t>
      </w:r>
      <w:r>
        <w:rPr>
          <w:color w:val="000000"/>
          <w:sz w:val="22"/>
        </w:rPr>
        <w:t>全</w:t>
      </w:r>
      <w:proofErr w:type="gramEnd"/>
      <w:r>
        <w:rPr>
          <w:color w:val="000000"/>
          <w:sz w:val="22"/>
        </w:rPr>
        <w:t>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作业期间严禁吸烟，做到安全施工；</w:t>
      </w:r>
      <w:r>
        <w:rPr>
          <w:color w:val="000000"/>
          <w:sz w:val="22"/>
        </w:rPr>
        <w:lastRenderedPageBreak/>
        <w:t>待人礼貌，服务耐心；</w:t>
      </w:r>
      <w:proofErr w:type="gramStart"/>
      <w:r>
        <w:rPr>
          <w:color w:val="000000"/>
          <w:sz w:val="22"/>
        </w:rPr>
        <w:t>遇无法</w:t>
      </w:r>
      <w:proofErr w:type="gramEnd"/>
      <w:r>
        <w:rPr>
          <w:color w:val="000000"/>
          <w:sz w:val="22"/>
        </w:rPr>
        <w:t>处理或职责以外的问题，及时向管理岗位反馈；及时排除设备故障，做到无丢失无人为损坏，技术保障服务满意率达</w:t>
      </w:r>
      <w:r>
        <w:rPr>
          <w:color w:val="000000"/>
          <w:sz w:val="22"/>
        </w:rPr>
        <w:t xml:space="preserve"> 100%</w:t>
      </w:r>
    </w:p>
    <w:p w:rsidR="00484044" w:rsidRDefault="00484044" w:rsidP="00484044">
      <w:pPr>
        <w:adjustRightInd w:val="0"/>
        <w:snapToGrid w:val="0"/>
        <w:ind w:firstLineChars="200" w:firstLine="440"/>
        <w:jc w:val="left"/>
        <w:rPr>
          <w:color w:val="000000"/>
          <w:sz w:val="22"/>
        </w:rPr>
      </w:pPr>
      <w:r>
        <w:rPr>
          <w:rFonts w:hint="eastAsia"/>
          <w:color w:val="000000"/>
          <w:sz w:val="22"/>
        </w:rPr>
        <w:t>4</w:t>
      </w:r>
      <w:r>
        <w:rPr>
          <w:rFonts w:hint="eastAsia"/>
          <w:color w:val="000000"/>
          <w:sz w:val="22"/>
        </w:rPr>
        <w:t>）</w:t>
      </w:r>
      <w:r>
        <w:rPr>
          <w:color w:val="000000"/>
          <w:sz w:val="22"/>
        </w:rPr>
        <w:t>工作时间要求：依法用工，可轮班，保证每日</w:t>
      </w:r>
      <w:r>
        <w:rPr>
          <w:color w:val="000000"/>
          <w:sz w:val="22"/>
        </w:rPr>
        <w:t xml:space="preserve"> 7:00 </w:t>
      </w:r>
      <w:r>
        <w:rPr>
          <w:color w:val="000000"/>
          <w:sz w:val="22"/>
        </w:rPr>
        <w:t>至</w:t>
      </w:r>
      <w:r>
        <w:rPr>
          <w:color w:val="000000"/>
          <w:sz w:val="22"/>
        </w:rPr>
        <w:t xml:space="preserve"> 19:00 </w:t>
      </w:r>
      <w:r>
        <w:rPr>
          <w:color w:val="000000"/>
          <w:sz w:val="22"/>
        </w:rPr>
        <w:t>岗上有人。遇有会议或活动需照常服务至结束并根据要求做好相应保障。</w:t>
      </w:r>
    </w:p>
    <w:p w:rsidR="00484044" w:rsidRDefault="00484044" w:rsidP="00484044">
      <w:pPr>
        <w:adjustRightInd w:val="0"/>
        <w:snapToGrid w:val="0"/>
        <w:ind w:firstLineChars="200" w:firstLine="440"/>
        <w:jc w:val="left"/>
        <w:rPr>
          <w:color w:val="000000"/>
          <w:sz w:val="22"/>
        </w:rPr>
      </w:pPr>
      <w:r>
        <w:rPr>
          <w:rFonts w:hint="eastAsia"/>
          <w:color w:val="000000"/>
          <w:sz w:val="22"/>
        </w:rPr>
        <w:t>岗位</w:t>
      </w:r>
      <w:r>
        <w:rPr>
          <w:color w:val="000000"/>
          <w:sz w:val="22"/>
        </w:rPr>
        <w:t>配置：</w:t>
      </w:r>
      <w:r>
        <w:rPr>
          <w:rFonts w:hint="eastAsia"/>
          <w:color w:val="000000"/>
          <w:sz w:val="22"/>
        </w:rPr>
        <w:t>主管</w:t>
      </w:r>
      <w:r>
        <w:rPr>
          <w:color w:val="000000"/>
          <w:sz w:val="22"/>
        </w:rPr>
        <w:t xml:space="preserve"> 1 </w:t>
      </w:r>
      <w:r>
        <w:rPr>
          <w:rFonts w:hint="eastAsia"/>
          <w:color w:val="000000"/>
          <w:sz w:val="22"/>
        </w:rPr>
        <w:t>岗位</w:t>
      </w:r>
      <w:r>
        <w:rPr>
          <w:color w:val="000000"/>
          <w:sz w:val="22"/>
        </w:rPr>
        <w:t>（日班）、弱电、</w:t>
      </w:r>
      <w:r w:rsidR="00284A12">
        <w:rPr>
          <w:rFonts w:hint="eastAsia"/>
          <w:color w:val="000000"/>
          <w:sz w:val="22"/>
        </w:rPr>
        <w:t>空调</w:t>
      </w:r>
      <w:r>
        <w:rPr>
          <w:color w:val="000000"/>
          <w:sz w:val="22"/>
        </w:rPr>
        <w:t>、</w:t>
      </w:r>
      <w:r>
        <w:rPr>
          <w:rFonts w:hint="eastAsia"/>
          <w:color w:val="000000"/>
          <w:sz w:val="22"/>
        </w:rPr>
        <w:t>强电</w:t>
      </w:r>
      <w:r>
        <w:rPr>
          <w:color w:val="000000"/>
          <w:sz w:val="22"/>
        </w:rPr>
        <w:t>、管道、值班</w:t>
      </w:r>
      <w:r>
        <w:rPr>
          <w:rFonts w:hint="eastAsia"/>
          <w:color w:val="000000"/>
          <w:sz w:val="22"/>
        </w:rPr>
        <w:t>电</w:t>
      </w:r>
      <w:r>
        <w:rPr>
          <w:color w:val="000000"/>
          <w:sz w:val="22"/>
        </w:rPr>
        <w:t>工各</w:t>
      </w:r>
      <w:r>
        <w:rPr>
          <w:color w:val="000000"/>
          <w:sz w:val="22"/>
        </w:rPr>
        <w:t xml:space="preserve"> 1 </w:t>
      </w:r>
      <w:r>
        <w:rPr>
          <w:rFonts w:hint="eastAsia"/>
          <w:color w:val="000000"/>
          <w:sz w:val="22"/>
        </w:rPr>
        <w:t>岗位，</w:t>
      </w:r>
      <w:r>
        <w:rPr>
          <w:color w:val="000000"/>
          <w:sz w:val="22"/>
        </w:rPr>
        <w:t>共计：</w:t>
      </w:r>
      <w:r>
        <w:rPr>
          <w:color w:val="000000"/>
          <w:sz w:val="22"/>
        </w:rPr>
        <w:t>6</w:t>
      </w:r>
      <w:r>
        <w:rPr>
          <w:rFonts w:hint="eastAsia"/>
          <w:color w:val="000000"/>
          <w:sz w:val="22"/>
        </w:rPr>
        <w:t>个岗位。</w:t>
      </w:r>
    </w:p>
    <w:p w:rsidR="00484044" w:rsidRDefault="00484044" w:rsidP="00484044">
      <w:pPr>
        <w:adjustRightInd w:val="0"/>
        <w:snapToGrid w:val="0"/>
        <w:ind w:firstLineChars="200" w:firstLine="440"/>
        <w:jc w:val="left"/>
        <w:rPr>
          <w:color w:val="000000"/>
          <w:sz w:val="22"/>
        </w:rPr>
      </w:pPr>
      <w:r>
        <w:rPr>
          <w:rFonts w:hint="eastAsia"/>
          <w:color w:val="000000"/>
          <w:sz w:val="22"/>
        </w:rPr>
        <w:t>5</w:t>
      </w:r>
      <w:r>
        <w:rPr>
          <w:rFonts w:hint="eastAsia"/>
          <w:color w:val="000000"/>
          <w:sz w:val="22"/>
        </w:rPr>
        <w:t>）</w:t>
      </w:r>
      <w:r>
        <w:rPr>
          <w:color w:val="000000"/>
          <w:sz w:val="22"/>
        </w:rPr>
        <w:t>人员自身要求：身心健康；无违法犯罪记录；具备相关工作经验；凡国家有关法规规定必须持证上岗的，应持有相应资格证书（高低压电工操作证、</w:t>
      </w:r>
      <w:r>
        <w:rPr>
          <w:rFonts w:hint="eastAsia"/>
          <w:color w:val="000000"/>
          <w:sz w:val="22"/>
        </w:rPr>
        <w:t>暖</w:t>
      </w:r>
      <w:proofErr w:type="gramStart"/>
      <w:r>
        <w:rPr>
          <w:rFonts w:hint="eastAsia"/>
          <w:color w:val="000000"/>
          <w:sz w:val="22"/>
        </w:rPr>
        <w:t>通操作</w:t>
      </w:r>
      <w:proofErr w:type="gramEnd"/>
      <w:r>
        <w:rPr>
          <w:rFonts w:hint="eastAsia"/>
          <w:color w:val="000000"/>
          <w:sz w:val="22"/>
        </w:rPr>
        <w:t>证</w:t>
      </w:r>
      <w:r>
        <w:rPr>
          <w:color w:val="000000"/>
          <w:sz w:val="22"/>
        </w:rPr>
        <w:t>等）。</w:t>
      </w:r>
    </w:p>
    <w:p w:rsidR="00484044" w:rsidRDefault="00484044" w:rsidP="00484044">
      <w:pPr>
        <w:adjustRightInd w:val="0"/>
        <w:snapToGrid w:val="0"/>
        <w:ind w:firstLineChars="200" w:firstLine="440"/>
        <w:jc w:val="left"/>
        <w:rPr>
          <w:color w:val="000000"/>
          <w:sz w:val="22"/>
        </w:rPr>
      </w:pPr>
      <w:r>
        <w:rPr>
          <w:rFonts w:hint="eastAsia"/>
          <w:color w:val="000000"/>
          <w:sz w:val="22"/>
        </w:rPr>
        <w:t>6</w:t>
      </w:r>
      <w:r>
        <w:rPr>
          <w:rFonts w:hint="eastAsia"/>
          <w:color w:val="000000"/>
          <w:sz w:val="22"/>
        </w:rPr>
        <w:t>）</w:t>
      </w:r>
      <w:r>
        <w:rPr>
          <w:color w:val="000000"/>
          <w:sz w:val="22"/>
        </w:rPr>
        <w:t>各工作点具体工作要求：各类设备无等级安全事故设备责任事故；保证供配电系统</w:t>
      </w:r>
      <w:r>
        <w:rPr>
          <w:color w:val="000000"/>
          <w:sz w:val="22"/>
        </w:rPr>
        <w:t xml:space="preserve"> 24</w:t>
      </w:r>
      <w:r>
        <w:rPr>
          <w:color w:val="000000"/>
          <w:sz w:val="22"/>
        </w:rPr>
        <w:t>小时正常运行，确保设备处于通风、干净、干燥环境，各楼层设备机房清洁整齐，无杂物堆放；确保电梯正常运行，安全措施齐全有效，发生故障</w:t>
      </w:r>
      <w:r>
        <w:rPr>
          <w:color w:val="000000"/>
          <w:sz w:val="22"/>
        </w:rPr>
        <w:t xml:space="preserve"> 5</w:t>
      </w:r>
      <w:r>
        <w:rPr>
          <w:color w:val="000000"/>
          <w:sz w:val="22"/>
        </w:rPr>
        <w:t>分钟之内到现场；所有空调运行正常，专人负责，每天巡视，并做好记录；地下层水泵房环境整洁；供排水系统通畅，无大面积跑水、积水、长时间停水事故，若</w:t>
      </w:r>
      <w:proofErr w:type="gramStart"/>
      <w:r>
        <w:rPr>
          <w:color w:val="000000"/>
          <w:sz w:val="22"/>
        </w:rPr>
        <w:t>遇计划</w:t>
      </w:r>
      <w:proofErr w:type="gramEnd"/>
      <w:r>
        <w:rPr>
          <w:color w:val="000000"/>
          <w:sz w:val="22"/>
        </w:rPr>
        <w:t>停水，及时发出预告；每月对消防系统进行联动测试，确保完好、有效，应急指示灯、引路标志、消防装置与器材完好；各类设施设备机房整洁、有序；房屋外观无破坏立面，无改变使用功能、乱搭建、通道随意占用等现象，屋顶整洁、有序；室外道路地坪无明显长裂痕；停车场地保持平整，无积水；室内墙面和地坪无大面积污渍，起壳、起泡、无残缺，吊顶无残缺；室内外门锁保持开启灵活，配件齐全，无脱落、无残缺；落水管、下水道、污水管和化粪管道等排放畅通，无堵塞，井盖完好无损；接到投诉后，立即调查核实，提出处理意见，并解决投诉问题。</w:t>
      </w:r>
    </w:p>
    <w:p w:rsidR="00484044" w:rsidRDefault="00484044" w:rsidP="00484044">
      <w:pPr>
        <w:adjustRightInd w:val="0"/>
        <w:snapToGrid w:val="0"/>
        <w:ind w:firstLineChars="200" w:firstLine="440"/>
        <w:jc w:val="left"/>
        <w:rPr>
          <w:color w:val="000000"/>
          <w:sz w:val="22"/>
        </w:rPr>
      </w:pPr>
    </w:p>
    <w:p w:rsidR="00484044" w:rsidRPr="00A23ABB" w:rsidRDefault="00484044" w:rsidP="00484044">
      <w:pPr>
        <w:adjustRightInd w:val="0"/>
        <w:snapToGrid w:val="0"/>
        <w:ind w:firstLineChars="200" w:firstLine="442"/>
        <w:jc w:val="left"/>
        <w:rPr>
          <w:b/>
          <w:color w:val="000000"/>
          <w:sz w:val="22"/>
        </w:rPr>
      </w:pPr>
      <w:r w:rsidRPr="00A23ABB">
        <w:rPr>
          <w:rFonts w:hint="eastAsia"/>
          <w:b/>
          <w:color w:val="000000"/>
          <w:sz w:val="22"/>
        </w:rPr>
        <w:t>7.4</w:t>
      </w:r>
      <w:r w:rsidRPr="00A23ABB">
        <w:rPr>
          <w:b/>
          <w:color w:val="000000"/>
          <w:sz w:val="22"/>
        </w:rPr>
        <w:t>.6</w:t>
      </w:r>
      <w:r w:rsidRPr="00A23ABB">
        <w:rPr>
          <w:b/>
          <w:color w:val="000000"/>
          <w:sz w:val="22"/>
        </w:rPr>
        <w:t>保洁</w:t>
      </w:r>
    </w:p>
    <w:p w:rsidR="00484044" w:rsidRDefault="00484044" w:rsidP="00484044">
      <w:pPr>
        <w:adjustRightInd w:val="0"/>
        <w:snapToGrid w:val="0"/>
        <w:ind w:firstLineChars="200" w:firstLine="440"/>
        <w:jc w:val="left"/>
        <w:rPr>
          <w:color w:val="000000"/>
          <w:sz w:val="22"/>
        </w:rPr>
      </w:pPr>
      <w:r>
        <w:rPr>
          <w:color w:val="000000"/>
          <w:sz w:val="22"/>
        </w:rPr>
        <w:t>保洁</w:t>
      </w:r>
      <w:r>
        <w:rPr>
          <w:rFonts w:hint="eastAsia"/>
          <w:color w:val="000000"/>
          <w:sz w:val="22"/>
        </w:rPr>
        <w:t>协助监管管理服务</w:t>
      </w:r>
      <w:r>
        <w:rPr>
          <w:color w:val="000000"/>
          <w:sz w:val="22"/>
        </w:rPr>
        <w:t>全空间（室内外公共区域、办公区域、设备用房等）保洁服务</w:t>
      </w:r>
    </w:p>
    <w:p w:rsidR="00484044" w:rsidRDefault="00484044" w:rsidP="00484044">
      <w:pPr>
        <w:numPr>
          <w:ilvl w:val="0"/>
          <w:numId w:val="12"/>
        </w:numPr>
        <w:adjustRightInd w:val="0"/>
        <w:snapToGrid w:val="0"/>
        <w:ind w:firstLineChars="200" w:firstLine="440"/>
        <w:jc w:val="left"/>
        <w:rPr>
          <w:color w:val="000000"/>
          <w:sz w:val="22"/>
        </w:rPr>
      </w:pPr>
      <w:r>
        <w:rPr>
          <w:color w:val="000000"/>
          <w:sz w:val="22"/>
        </w:rPr>
        <w:t>服务范围：为</w:t>
      </w:r>
      <w:r>
        <w:rPr>
          <w:rFonts w:hint="eastAsia"/>
          <w:color w:val="000000"/>
          <w:sz w:val="22"/>
        </w:rPr>
        <w:t>浦东检察院</w:t>
      </w:r>
      <w:r>
        <w:rPr>
          <w:color w:val="000000"/>
          <w:sz w:val="22"/>
        </w:rPr>
        <w:t>提供清洁卫生服务。</w:t>
      </w:r>
    </w:p>
    <w:p w:rsidR="00484044" w:rsidRDefault="00484044" w:rsidP="00484044">
      <w:pPr>
        <w:numPr>
          <w:ilvl w:val="0"/>
          <w:numId w:val="12"/>
        </w:numPr>
        <w:adjustRightInd w:val="0"/>
        <w:snapToGrid w:val="0"/>
        <w:ind w:firstLineChars="200" w:firstLine="440"/>
        <w:jc w:val="left"/>
        <w:rPr>
          <w:color w:val="000000"/>
          <w:sz w:val="22"/>
        </w:rPr>
      </w:pPr>
      <w:r>
        <w:rPr>
          <w:color w:val="000000"/>
          <w:sz w:val="22"/>
        </w:rPr>
        <w:t>工作职责：负责</w:t>
      </w:r>
      <w:r>
        <w:rPr>
          <w:rFonts w:hint="eastAsia"/>
          <w:color w:val="000000"/>
          <w:sz w:val="22"/>
        </w:rPr>
        <w:t>浦东检察院</w:t>
      </w:r>
      <w:r>
        <w:rPr>
          <w:color w:val="000000"/>
          <w:sz w:val="22"/>
        </w:rPr>
        <w:t>的清洁卫生等。</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总体要求：负责项目全区域通道、卫生间、茶水间、消防通道楼梯、电梯、会议室以及办公区域等处的清洁工作；负责包括停车场等在内的室外等区域清扫工作；定期巡视各区域清洁情况，及时清洁整理；及时处理管理岗位派发的任务；清楚垃圾分类要求，分类驳运规范，分类容器摆放规范，内容物分类正确；开展</w:t>
      </w:r>
      <w:r>
        <w:rPr>
          <w:color w:val="000000"/>
          <w:sz w:val="22"/>
        </w:rPr>
        <w:t>“</w:t>
      </w:r>
      <w:r>
        <w:rPr>
          <w:color w:val="000000"/>
          <w:sz w:val="22"/>
        </w:rPr>
        <w:t>零干扰</w:t>
      </w:r>
      <w:r>
        <w:rPr>
          <w:color w:val="000000"/>
          <w:sz w:val="22"/>
        </w:rPr>
        <w:t>”</w:t>
      </w:r>
      <w:r>
        <w:rPr>
          <w:color w:val="000000"/>
          <w:sz w:val="22"/>
        </w:rPr>
        <w:t>保洁工作，完成各类保洁应急处置工作；发现职责以外的问题及时向管理人员或其他相关物业部门报修</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4</w:t>
      </w:r>
      <w:r>
        <w:rPr>
          <w:rFonts w:hint="eastAsia"/>
          <w:color w:val="000000"/>
          <w:sz w:val="22"/>
        </w:rPr>
        <w:t>）</w:t>
      </w:r>
      <w:r>
        <w:rPr>
          <w:color w:val="000000"/>
          <w:sz w:val="22"/>
        </w:rPr>
        <w:t>工作时间要求：合法用工，可轮班，保证每日</w:t>
      </w:r>
      <w:r>
        <w:rPr>
          <w:color w:val="000000"/>
          <w:sz w:val="22"/>
        </w:rPr>
        <w:t xml:space="preserve"> 7:00 </w:t>
      </w:r>
      <w:r>
        <w:rPr>
          <w:color w:val="000000"/>
          <w:sz w:val="22"/>
        </w:rPr>
        <w:t>至</w:t>
      </w:r>
      <w:r>
        <w:rPr>
          <w:color w:val="000000"/>
          <w:sz w:val="22"/>
        </w:rPr>
        <w:t xml:space="preserve"> 18:30</w:t>
      </w:r>
      <w:r>
        <w:rPr>
          <w:color w:val="000000"/>
          <w:sz w:val="22"/>
        </w:rPr>
        <w:t>岗上有人。</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5</w:t>
      </w:r>
      <w:r>
        <w:rPr>
          <w:rFonts w:hint="eastAsia"/>
          <w:color w:val="000000"/>
          <w:sz w:val="22"/>
        </w:rPr>
        <w:t>）岗位配置包括：主管</w:t>
      </w:r>
      <w:r>
        <w:rPr>
          <w:rFonts w:hint="eastAsia"/>
          <w:color w:val="000000"/>
          <w:sz w:val="22"/>
        </w:rPr>
        <w:t xml:space="preserve"> 1</w:t>
      </w:r>
      <w:r>
        <w:rPr>
          <w:rFonts w:hint="eastAsia"/>
          <w:color w:val="000000"/>
          <w:sz w:val="22"/>
        </w:rPr>
        <w:t>岗位，室外公共区域</w:t>
      </w:r>
      <w:r>
        <w:rPr>
          <w:color w:val="000000"/>
          <w:sz w:val="22"/>
        </w:rPr>
        <w:t>1</w:t>
      </w:r>
      <w:r>
        <w:rPr>
          <w:rFonts w:hint="eastAsia"/>
          <w:color w:val="000000"/>
          <w:sz w:val="22"/>
        </w:rPr>
        <w:t>岗位、室内保洁（日班）</w:t>
      </w:r>
      <w:r>
        <w:rPr>
          <w:rFonts w:hint="eastAsia"/>
          <w:color w:val="000000"/>
          <w:sz w:val="22"/>
        </w:rPr>
        <w:t xml:space="preserve"> 9</w:t>
      </w:r>
      <w:r>
        <w:rPr>
          <w:rFonts w:hint="eastAsia"/>
          <w:color w:val="000000"/>
          <w:sz w:val="22"/>
        </w:rPr>
        <w:t>岗位，室内保洁（中班）</w:t>
      </w:r>
      <w:r>
        <w:rPr>
          <w:color w:val="000000"/>
          <w:sz w:val="22"/>
        </w:rPr>
        <w:t>1</w:t>
      </w:r>
      <w:r>
        <w:rPr>
          <w:rFonts w:hint="eastAsia"/>
          <w:color w:val="000000"/>
          <w:sz w:val="22"/>
        </w:rPr>
        <w:t>岗位，共计：</w:t>
      </w:r>
      <w:r>
        <w:rPr>
          <w:color w:val="000000"/>
          <w:sz w:val="22"/>
        </w:rPr>
        <w:t>12</w:t>
      </w:r>
      <w:r>
        <w:rPr>
          <w:rFonts w:hint="eastAsia"/>
          <w:color w:val="000000"/>
          <w:sz w:val="22"/>
        </w:rPr>
        <w:t>岗位；</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6</w:t>
      </w:r>
      <w:r>
        <w:rPr>
          <w:rFonts w:hint="eastAsia"/>
          <w:color w:val="000000"/>
          <w:sz w:val="22"/>
        </w:rPr>
        <w:t>）</w:t>
      </w:r>
      <w:r>
        <w:rPr>
          <w:color w:val="000000"/>
          <w:sz w:val="22"/>
        </w:rPr>
        <w:t>人员自身要求：身心健康；无违法犯罪记录。</w:t>
      </w:r>
    </w:p>
    <w:p w:rsidR="00484044" w:rsidRDefault="00484044" w:rsidP="00484044">
      <w:pPr>
        <w:adjustRightInd w:val="0"/>
        <w:snapToGrid w:val="0"/>
        <w:ind w:firstLineChars="200" w:firstLine="440"/>
        <w:jc w:val="left"/>
        <w:rPr>
          <w:b/>
          <w:bCs/>
          <w:color w:val="7030A0"/>
          <w:sz w:val="22"/>
          <w:highlight w:val="magenta"/>
        </w:rPr>
      </w:pPr>
      <w:r>
        <w:rPr>
          <w:rFonts w:hint="eastAsia"/>
          <w:color w:val="000000"/>
          <w:sz w:val="22"/>
        </w:rPr>
        <w:t>（</w:t>
      </w:r>
      <w:r>
        <w:rPr>
          <w:rFonts w:hint="eastAsia"/>
          <w:color w:val="000000"/>
          <w:sz w:val="22"/>
        </w:rPr>
        <w:t>7</w:t>
      </w:r>
      <w:r>
        <w:rPr>
          <w:rFonts w:hint="eastAsia"/>
          <w:color w:val="000000"/>
          <w:sz w:val="22"/>
        </w:rPr>
        <w:t>）</w:t>
      </w:r>
      <w:r>
        <w:rPr>
          <w:color w:val="000000"/>
          <w:sz w:val="22"/>
        </w:rPr>
        <w:t>各工作点具体工作要求：保持大堂整洁光亮，地面无污渍，无烟蒂，无痰迹，无垃圾；柱面、墙面等无灰尘；玻璃大门无手印，无灰尘；保持走廊、茶水间、通道、电梯和楼道等部位清洁、光亮，无污迹，无脚印，无污渍，无浮灰；地毯定期、吸尘，</w:t>
      </w:r>
      <w:r>
        <w:rPr>
          <w:color w:val="000000"/>
          <w:sz w:val="22"/>
        </w:rPr>
        <w:lastRenderedPageBreak/>
        <w:t>保持干净，无污渍，无垃圾；保持茶水间整洁，保证饮用水供应；卫生间无水迹，无杂物，无异味；墙面四角保持干燥，金属器具保持光亮，无浮灰，无水迹，无锈斑；卫生用品齐全，卫生间内空气清新；保持无堆积垃圾和杂物，地面无灰尘，无垃圾，库内空气清新，无异味；屋顶、广场、阶梯、车道、停车场、指示牌、废物箱定期保洁，无杂物，无垃圾，无纸屑，无烟蒂，无浮灰，无污物；围廊立柱、墙面四角无灰尘，无蛛网，保持干净；如遇雨、雪天气，在大堂进出口铺设防湿防滑地毯并竖</w:t>
      </w:r>
      <w:r>
        <w:rPr>
          <w:color w:val="000000"/>
          <w:sz w:val="22"/>
        </w:rPr>
        <w:t>“</w:t>
      </w:r>
      <w:r>
        <w:rPr>
          <w:color w:val="000000"/>
          <w:sz w:val="22"/>
        </w:rPr>
        <w:t>小心防滑</w:t>
      </w:r>
      <w:r>
        <w:rPr>
          <w:color w:val="000000"/>
          <w:sz w:val="22"/>
        </w:rPr>
        <w:t>”</w:t>
      </w:r>
      <w:r>
        <w:rPr>
          <w:color w:val="000000"/>
          <w:sz w:val="22"/>
        </w:rPr>
        <w:t>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r>
        <w:rPr>
          <w:rFonts w:hint="eastAsia"/>
          <w:color w:val="000000"/>
          <w:sz w:val="22"/>
        </w:rPr>
        <w:t>。</w:t>
      </w:r>
    </w:p>
    <w:p w:rsidR="00484044" w:rsidRDefault="00484044" w:rsidP="00484044">
      <w:pPr>
        <w:adjustRightInd w:val="0"/>
        <w:snapToGrid w:val="0"/>
        <w:ind w:firstLineChars="200" w:firstLine="440"/>
        <w:jc w:val="left"/>
        <w:rPr>
          <w:color w:val="000000"/>
          <w:sz w:val="22"/>
        </w:rPr>
      </w:pPr>
      <w:r>
        <w:rPr>
          <w:rFonts w:hint="eastAsia"/>
          <w:color w:val="000000"/>
          <w:sz w:val="22"/>
        </w:rPr>
        <w:t>（</w:t>
      </w:r>
      <w:r>
        <w:rPr>
          <w:rFonts w:hint="eastAsia"/>
          <w:color w:val="000000"/>
          <w:sz w:val="22"/>
        </w:rPr>
        <w:t>8</w:t>
      </w:r>
      <w:r>
        <w:rPr>
          <w:rFonts w:hint="eastAsia"/>
          <w:color w:val="000000"/>
          <w:sz w:val="22"/>
        </w:rPr>
        <w:t>）</w:t>
      </w:r>
      <w:r>
        <w:rPr>
          <w:color w:val="000000"/>
          <w:sz w:val="22"/>
        </w:rPr>
        <w:t>其它要求：如遇节假日、双休日业主有特殊需求，须根据实际情况照常提供服务，且服务标准不得降低。</w:t>
      </w:r>
    </w:p>
    <w:p w:rsidR="00484044" w:rsidRDefault="00484044" w:rsidP="00484044">
      <w:pPr>
        <w:outlineLvl w:val="2"/>
        <w:rPr>
          <w:b/>
          <w:sz w:val="22"/>
        </w:rPr>
      </w:pPr>
    </w:p>
    <w:p w:rsidR="00484044" w:rsidRDefault="00484044" w:rsidP="00484044">
      <w:pPr>
        <w:ind w:firstLineChars="192" w:firstLine="424"/>
        <w:outlineLvl w:val="2"/>
        <w:rPr>
          <w:b/>
          <w:sz w:val="22"/>
        </w:rPr>
      </w:pPr>
      <w:bookmarkStart w:id="24" w:name="_Toc187158130"/>
      <w:bookmarkStart w:id="25" w:name="_Toc187915781"/>
      <w:bookmarkEnd w:id="23"/>
      <w:r>
        <w:rPr>
          <w:rFonts w:hint="eastAsia"/>
          <w:b/>
          <w:sz w:val="22"/>
        </w:rPr>
        <w:t>8</w:t>
      </w:r>
      <w:r>
        <w:rPr>
          <w:b/>
          <w:sz w:val="22"/>
        </w:rPr>
        <w:t>安全文明作业要求与应急处置要求</w:t>
      </w:r>
      <w:bookmarkEnd w:id="24"/>
      <w:bookmarkEnd w:id="25"/>
    </w:p>
    <w:p w:rsidR="00484044" w:rsidRPr="00E80EDA" w:rsidRDefault="00484044" w:rsidP="00484044">
      <w:pPr>
        <w:tabs>
          <w:tab w:val="left" w:pos="7200"/>
        </w:tabs>
        <w:adjustRightInd w:val="0"/>
        <w:snapToGrid w:val="0"/>
        <w:ind w:firstLineChars="200" w:firstLine="440"/>
        <w:rPr>
          <w:bCs/>
          <w:sz w:val="22"/>
        </w:rPr>
      </w:pPr>
      <w:r w:rsidRPr="00E80EDA">
        <w:rPr>
          <w:bCs/>
          <w:sz w:val="22"/>
        </w:rPr>
        <w:t>（</w:t>
      </w:r>
      <w:r w:rsidRPr="00E80EDA">
        <w:rPr>
          <w:bCs/>
          <w:sz w:val="22"/>
        </w:rPr>
        <w:t>1</w:t>
      </w:r>
      <w:r w:rsidRPr="00E80EDA">
        <w:rPr>
          <w:bCs/>
          <w:sz w:val="22"/>
        </w:rPr>
        <w:t>）在提供服务期间为确保服务区域及周围环境的整洁和不影响其他活动正常进行，</w:t>
      </w:r>
      <w:r>
        <w:rPr>
          <w:rFonts w:hint="eastAsia"/>
          <w:sz w:val="22"/>
        </w:rPr>
        <w:t>成交供应商</w:t>
      </w:r>
      <w:r w:rsidRPr="00E80EDA">
        <w:rPr>
          <w:bCs/>
          <w:sz w:val="22"/>
        </w:rPr>
        <w:t>应严格执行国家与上海市有关安全文明施工管理的法律、法规和政策，积极主动加强和落实安全文明施工及环境保护等有关管理工作，并按规定承担相应的费用。</w:t>
      </w:r>
      <w:r>
        <w:rPr>
          <w:rFonts w:hint="eastAsia"/>
          <w:sz w:val="22"/>
        </w:rPr>
        <w:t>成交供应商</w:t>
      </w:r>
      <w:r w:rsidRPr="00E80EDA">
        <w:rPr>
          <w:bCs/>
          <w:sz w:val="22"/>
        </w:rPr>
        <w:t>若违反规定而造成的一切损失和责任</w:t>
      </w:r>
      <w:proofErr w:type="gramStart"/>
      <w:r w:rsidRPr="00E80EDA">
        <w:rPr>
          <w:bCs/>
          <w:sz w:val="22"/>
        </w:rPr>
        <w:t>由</w:t>
      </w:r>
      <w:r>
        <w:rPr>
          <w:rFonts w:hint="eastAsia"/>
          <w:sz w:val="22"/>
        </w:rPr>
        <w:t>成交</w:t>
      </w:r>
      <w:proofErr w:type="gramEnd"/>
      <w:r>
        <w:rPr>
          <w:rFonts w:hint="eastAsia"/>
          <w:sz w:val="22"/>
        </w:rPr>
        <w:t>供应商</w:t>
      </w:r>
      <w:r w:rsidRPr="00E80EDA">
        <w:rPr>
          <w:bCs/>
          <w:sz w:val="22"/>
        </w:rPr>
        <w:t>承担。</w:t>
      </w:r>
    </w:p>
    <w:p w:rsidR="00484044" w:rsidRPr="00E80EDA" w:rsidRDefault="00484044" w:rsidP="00484044">
      <w:pPr>
        <w:tabs>
          <w:tab w:val="left" w:pos="7200"/>
        </w:tabs>
        <w:adjustRightInd w:val="0"/>
        <w:snapToGrid w:val="0"/>
        <w:ind w:firstLineChars="200" w:firstLine="440"/>
        <w:rPr>
          <w:bCs/>
          <w:sz w:val="22"/>
        </w:rPr>
      </w:pPr>
      <w:r w:rsidRPr="00E80EDA">
        <w:rPr>
          <w:bCs/>
          <w:sz w:val="22"/>
        </w:rPr>
        <w:t>（</w:t>
      </w:r>
      <w:r w:rsidRPr="00E80EDA">
        <w:rPr>
          <w:bCs/>
          <w:sz w:val="22"/>
        </w:rPr>
        <w:t>2</w:t>
      </w:r>
      <w:r w:rsidRPr="00E80EDA">
        <w:rPr>
          <w:bCs/>
          <w:sz w:val="22"/>
        </w:rPr>
        <w:t>）</w:t>
      </w:r>
      <w:r>
        <w:rPr>
          <w:rFonts w:hint="eastAsia"/>
          <w:sz w:val="22"/>
        </w:rPr>
        <w:t>成交供应商</w:t>
      </w:r>
      <w:r w:rsidRPr="00E80EDA">
        <w:rPr>
          <w:bCs/>
          <w:sz w:val="22"/>
        </w:rPr>
        <w:t>在项目实施期间，必须遵守国家与上海市各项有关安全作业规章、规范与制度，建立动用明火申请批准制度，安全用电等制度，确保杜绝各类事故的发生。</w:t>
      </w:r>
    </w:p>
    <w:p w:rsidR="00484044" w:rsidRPr="00E80EDA" w:rsidRDefault="00484044" w:rsidP="00484044">
      <w:pPr>
        <w:tabs>
          <w:tab w:val="left" w:pos="7200"/>
        </w:tabs>
        <w:adjustRightInd w:val="0"/>
        <w:snapToGrid w:val="0"/>
        <w:ind w:firstLineChars="200" w:firstLine="440"/>
        <w:rPr>
          <w:bCs/>
          <w:sz w:val="22"/>
        </w:rPr>
      </w:pPr>
      <w:r w:rsidRPr="00E80EDA">
        <w:rPr>
          <w:bCs/>
          <w:sz w:val="22"/>
        </w:rPr>
        <w:t>（</w:t>
      </w:r>
      <w:r w:rsidRPr="00E80EDA">
        <w:rPr>
          <w:bCs/>
          <w:sz w:val="22"/>
        </w:rPr>
        <w:t>3</w:t>
      </w:r>
      <w:r w:rsidRPr="00E80EDA">
        <w:rPr>
          <w:bCs/>
          <w:sz w:val="22"/>
        </w:rPr>
        <w:t>）</w:t>
      </w:r>
      <w:r>
        <w:rPr>
          <w:rFonts w:hint="eastAsia"/>
          <w:sz w:val="22"/>
        </w:rPr>
        <w:t>成交供应商</w:t>
      </w:r>
      <w:r w:rsidRPr="00E80EDA">
        <w:rPr>
          <w:bCs/>
          <w:sz w:val="22"/>
        </w:rPr>
        <w:t>在提供物业服务时，如岗位涉及维护修理等工作，其负责人应具有专业证书，服务人员必须持证上岗。中标人对其提供服务的人员的人身安全负责，对采购方、第三方的人身安全和财产安全负责。</w:t>
      </w:r>
    </w:p>
    <w:p w:rsidR="00484044" w:rsidRPr="00E80EDA" w:rsidRDefault="00484044" w:rsidP="00484044">
      <w:pPr>
        <w:tabs>
          <w:tab w:val="left" w:pos="7200"/>
        </w:tabs>
        <w:adjustRightInd w:val="0"/>
        <w:snapToGrid w:val="0"/>
        <w:ind w:firstLineChars="200" w:firstLine="440"/>
        <w:rPr>
          <w:bCs/>
          <w:sz w:val="22"/>
        </w:rPr>
      </w:pPr>
      <w:r w:rsidRPr="00E80EDA">
        <w:rPr>
          <w:bCs/>
          <w:sz w:val="22"/>
        </w:rPr>
        <w:t>（</w:t>
      </w:r>
      <w:r w:rsidRPr="00E80EDA">
        <w:rPr>
          <w:bCs/>
          <w:sz w:val="22"/>
        </w:rPr>
        <w:t>4</w:t>
      </w:r>
      <w:r w:rsidRPr="00E80EDA">
        <w:rPr>
          <w:bCs/>
          <w:sz w:val="22"/>
        </w:rPr>
        <w:t>）</w:t>
      </w:r>
      <w:r>
        <w:rPr>
          <w:rFonts w:hint="eastAsia"/>
          <w:sz w:val="22"/>
        </w:rPr>
        <w:t>成交供应商</w:t>
      </w:r>
      <w:r w:rsidRPr="00E80EDA">
        <w:rPr>
          <w:bCs/>
          <w:sz w:val="22"/>
        </w:rPr>
        <w:t>在提供物业服务时必须保护好服务区域内的环境和原有建筑、装饰与设施，保证环境和原有建筑、装饰与设施完好。</w:t>
      </w:r>
    </w:p>
    <w:p w:rsidR="00484044" w:rsidRPr="00E80EDA" w:rsidRDefault="00484044" w:rsidP="00484044">
      <w:pPr>
        <w:tabs>
          <w:tab w:val="left" w:pos="7200"/>
        </w:tabs>
        <w:adjustRightInd w:val="0"/>
        <w:snapToGrid w:val="0"/>
        <w:ind w:firstLineChars="200" w:firstLine="440"/>
        <w:rPr>
          <w:bCs/>
          <w:sz w:val="22"/>
        </w:rPr>
      </w:pPr>
      <w:r w:rsidRPr="00E80EDA">
        <w:rPr>
          <w:bCs/>
          <w:sz w:val="22"/>
        </w:rPr>
        <w:t>（</w:t>
      </w:r>
      <w:r w:rsidRPr="00E80EDA">
        <w:rPr>
          <w:bCs/>
          <w:sz w:val="22"/>
        </w:rPr>
        <w:t>5</w:t>
      </w:r>
      <w:r w:rsidRPr="00E80EDA">
        <w:rPr>
          <w:bCs/>
          <w:sz w:val="22"/>
        </w:rPr>
        <w:t>）各</w:t>
      </w:r>
      <w:r>
        <w:rPr>
          <w:rFonts w:hint="eastAsia"/>
          <w:bCs/>
          <w:sz w:val="22"/>
        </w:rPr>
        <w:t>供应商要</w:t>
      </w:r>
      <w:r w:rsidRPr="00E80EDA">
        <w:rPr>
          <w:bCs/>
          <w:sz w:val="22"/>
        </w:rPr>
        <w:t>在</w:t>
      </w:r>
      <w:r>
        <w:rPr>
          <w:rFonts w:hint="eastAsia"/>
          <w:bCs/>
          <w:sz w:val="22"/>
        </w:rPr>
        <w:t>响应</w:t>
      </w:r>
      <w:r w:rsidRPr="00E80EDA">
        <w:rPr>
          <w:bCs/>
          <w:sz w:val="22"/>
        </w:rPr>
        <w:t>文件中要结合本项目的特点和采购</w:t>
      </w:r>
      <w:proofErr w:type="gramStart"/>
      <w:r w:rsidRPr="00E80EDA">
        <w:rPr>
          <w:bCs/>
          <w:sz w:val="22"/>
        </w:rPr>
        <w:t>人上述</w:t>
      </w:r>
      <w:proofErr w:type="gramEnd"/>
      <w:r w:rsidRPr="00E80EDA">
        <w:rPr>
          <w:bCs/>
          <w:sz w:val="22"/>
        </w:rPr>
        <w:t>的具体要求制定相应的安全文明施工措施。</w:t>
      </w:r>
    </w:p>
    <w:p w:rsidR="00484044" w:rsidRDefault="00484044" w:rsidP="00484044">
      <w:pPr>
        <w:pStyle w:val="aff3"/>
        <w:spacing w:line="300" w:lineRule="auto"/>
        <w:ind w:firstLineChars="192" w:firstLine="422"/>
        <w:rPr>
          <w:b/>
          <w:color w:val="FF0000"/>
          <w:sz w:val="22"/>
          <w:u w:val="wavyHeavy"/>
        </w:rPr>
      </w:pPr>
      <w:r w:rsidRPr="00E80EDA">
        <w:rPr>
          <w:bCs/>
          <w:sz w:val="22"/>
        </w:rPr>
        <w:t>（</w:t>
      </w:r>
      <w:r w:rsidRPr="00E80EDA">
        <w:rPr>
          <w:bCs/>
          <w:sz w:val="22"/>
        </w:rPr>
        <w:t>6</w:t>
      </w:r>
      <w:r w:rsidRPr="00E80EDA">
        <w:rPr>
          <w:bCs/>
          <w:sz w:val="22"/>
        </w:rPr>
        <w:t>）建立突发事件应急处置方案，定期开展防灾防火应急疏散演练，并做好相应记录。</w:t>
      </w:r>
    </w:p>
    <w:p w:rsidR="00484044" w:rsidRPr="00581D92" w:rsidRDefault="00484044" w:rsidP="00484044">
      <w:pPr>
        <w:pStyle w:val="aff3"/>
        <w:spacing w:line="300" w:lineRule="auto"/>
        <w:ind w:firstLineChars="192" w:firstLine="422"/>
        <w:rPr>
          <w:sz w:val="22"/>
        </w:rPr>
      </w:pPr>
    </w:p>
    <w:p w:rsidR="00484044" w:rsidRDefault="00484044" w:rsidP="00484044">
      <w:pPr>
        <w:ind w:firstLineChars="192" w:firstLine="424"/>
        <w:outlineLvl w:val="2"/>
        <w:rPr>
          <w:b/>
          <w:sz w:val="22"/>
        </w:rPr>
      </w:pPr>
      <w:bookmarkStart w:id="26" w:name="_Toc497211606"/>
      <w:bookmarkStart w:id="27" w:name="_Toc187915782"/>
      <w:r>
        <w:rPr>
          <w:rFonts w:hint="eastAsia"/>
          <w:b/>
          <w:sz w:val="22"/>
        </w:rPr>
        <w:t>9</w:t>
      </w:r>
      <w:r>
        <w:rPr>
          <w:b/>
          <w:sz w:val="22"/>
        </w:rPr>
        <w:t>管理、考核要求</w:t>
      </w:r>
      <w:bookmarkEnd w:id="26"/>
      <w:bookmarkEnd w:id="27"/>
    </w:p>
    <w:p w:rsidR="00484044" w:rsidRPr="00581D92" w:rsidRDefault="00484044" w:rsidP="00484044">
      <w:pPr>
        <w:pStyle w:val="aff3"/>
        <w:ind w:firstLineChars="192" w:firstLine="422"/>
        <w:rPr>
          <w:bCs/>
          <w:sz w:val="22"/>
        </w:rPr>
      </w:pPr>
      <w:r w:rsidRPr="00581D92">
        <w:rPr>
          <w:rFonts w:hint="eastAsia"/>
          <w:bCs/>
          <w:sz w:val="22"/>
        </w:rPr>
        <w:t>（</w:t>
      </w:r>
      <w:r w:rsidRPr="00581D92">
        <w:rPr>
          <w:bCs/>
          <w:sz w:val="22"/>
        </w:rPr>
        <w:t>1</w:t>
      </w:r>
      <w:r w:rsidRPr="00581D92">
        <w:rPr>
          <w:bCs/>
          <w:sz w:val="22"/>
        </w:rPr>
        <w:t>）考核形式：由采购人平时随机巡检考核，每月一次汇总分数。</w:t>
      </w:r>
    </w:p>
    <w:p w:rsidR="00484044" w:rsidRPr="00581D92" w:rsidRDefault="00484044" w:rsidP="00484044">
      <w:pPr>
        <w:pStyle w:val="aff3"/>
        <w:ind w:firstLineChars="192" w:firstLine="422"/>
        <w:rPr>
          <w:bCs/>
          <w:sz w:val="22"/>
        </w:rPr>
      </w:pPr>
      <w:r w:rsidRPr="00581D92">
        <w:rPr>
          <w:rFonts w:hint="eastAsia"/>
          <w:bCs/>
          <w:sz w:val="22"/>
        </w:rPr>
        <w:t>（</w:t>
      </w:r>
      <w:r w:rsidRPr="00581D92">
        <w:rPr>
          <w:bCs/>
          <w:sz w:val="22"/>
        </w:rPr>
        <w:t>2</w:t>
      </w:r>
      <w:r w:rsidRPr="00581D92">
        <w:rPr>
          <w:bCs/>
          <w:sz w:val="22"/>
        </w:rPr>
        <w:t>）考核标准：每个月依据考核结果，按得分高低分为优秀、良好、合格、不合格四个等级。</w:t>
      </w:r>
    </w:p>
    <w:tbl>
      <w:tblPr>
        <w:tblW w:w="8523" w:type="dxa"/>
        <w:jc w:val="center"/>
        <w:tblLayout w:type="fixed"/>
        <w:tblCellMar>
          <w:left w:w="0" w:type="dxa"/>
          <w:right w:w="0" w:type="dxa"/>
        </w:tblCellMar>
        <w:tblLook w:val="0000" w:firstRow="0" w:lastRow="0" w:firstColumn="0" w:lastColumn="0" w:noHBand="0" w:noVBand="0"/>
      </w:tblPr>
      <w:tblGrid>
        <w:gridCol w:w="2842"/>
        <w:gridCol w:w="2839"/>
        <w:gridCol w:w="2842"/>
      </w:tblGrid>
      <w:tr w:rsidR="00484044" w:rsidTr="00C42389">
        <w:trPr>
          <w:trHeight w:val="407"/>
          <w:jc w:val="center"/>
        </w:trPr>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138" w:right="132"/>
              <w:jc w:val="center"/>
              <w:rPr>
                <w:sz w:val="21"/>
                <w:szCs w:val="21"/>
              </w:rPr>
            </w:pPr>
            <w:r>
              <w:rPr>
                <w:rFonts w:hint="eastAsia"/>
                <w:sz w:val="21"/>
                <w:szCs w:val="21"/>
              </w:rPr>
              <w:t>考核单位</w:t>
            </w:r>
          </w:p>
        </w:tc>
        <w:tc>
          <w:tcPr>
            <w:tcW w:w="2839"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819" w:right="812"/>
              <w:jc w:val="center"/>
              <w:rPr>
                <w:sz w:val="21"/>
                <w:szCs w:val="21"/>
              </w:rPr>
            </w:pPr>
            <w:r>
              <w:rPr>
                <w:rFonts w:hint="eastAsia"/>
                <w:sz w:val="21"/>
                <w:szCs w:val="21"/>
              </w:rPr>
              <w:t>考核分</w:t>
            </w:r>
          </w:p>
        </w:tc>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139" w:right="129"/>
              <w:jc w:val="center"/>
              <w:rPr>
                <w:sz w:val="21"/>
                <w:szCs w:val="21"/>
              </w:rPr>
            </w:pPr>
            <w:r>
              <w:rPr>
                <w:rFonts w:hint="eastAsia"/>
                <w:sz w:val="21"/>
                <w:szCs w:val="21"/>
              </w:rPr>
              <w:t>等级</w:t>
            </w:r>
          </w:p>
        </w:tc>
      </w:tr>
      <w:tr w:rsidR="00484044" w:rsidTr="00C42389">
        <w:trPr>
          <w:trHeight w:val="410"/>
          <w:jc w:val="center"/>
        </w:trPr>
        <w:tc>
          <w:tcPr>
            <w:tcW w:w="2842" w:type="dxa"/>
            <w:vMerge w:val="restart"/>
            <w:tcBorders>
              <w:top w:val="single" w:sz="4" w:space="0" w:color="000000"/>
              <w:left w:val="single" w:sz="4" w:space="0" w:color="000000"/>
              <w:right w:val="single" w:sz="4" w:space="0" w:color="000000"/>
            </w:tcBorders>
            <w:vAlign w:val="center"/>
          </w:tcPr>
          <w:p w:rsidR="00484044" w:rsidRDefault="00484044" w:rsidP="00C42389">
            <w:pPr>
              <w:pStyle w:val="TableParagraph"/>
              <w:kinsoku w:val="0"/>
              <w:overflowPunct w:val="0"/>
              <w:spacing w:before="1"/>
              <w:ind w:left="139" w:right="132"/>
              <w:jc w:val="center"/>
              <w:rPr>
                <w:sz w:val="21"/>
                <w:szCs w:val="21"/>
              </w:rPr>
            </w:pPr>
            <w:r>
              <w:rPr>
                <w:rFonts w:hint="eastAsia"/>
                <w:sz w:val="21"/>
                <w:szCs w:val="21"/>
              </w:rPr>
              <w:t>上海市浦东新区人民检察院</w:t>
            </w:r>
          </w:p>
        </w:tc>
        <w:tc>
          <w:tcPr>
            <w:tcW w:w="2839"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822" w:right="812"/>
              <w:jc w:val="center"/>
              <w:rPr>
                <w:sz w:val="21"/>
                <w:szCs w:val="21"/>
              </w:rPr>
            </w:pPr>
            <w:r>
              <w:rPr>
                <w:sz w:val="21"/>
                <w:szCs w:val="21"/>
              </w:rPr>
              <w:t xml:space="preserve">95 </w:t>
            </w:r>
            <w:r>
              <w:rPr>
                <w:rFonts w:hint="eastAsia"/>
                <w:sz w:val="21"/>
                <w:szCs w:val="21"/>
              </w:rPr>
              <w:t>分以上</w:t>
            </w:r>
          </w:p>
        </w:tc>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139" w:right="129"/>
              <w:jc w:val="center"/>
              <w:rPr>
                <w:sz w:val="21"/>
                <w:szCs w:val="21"/>
              </w:rPr>
            </w:pPr>
            <w:r>
              <w:rPr>
                <w:rFonts w:hint="eastAsia"/>
                <w:sz w:val="21"/>
                <w:szCs w:val="21"/>
              </w:rPr>
              <w:t>优秀</w:t>
            </w:r>
          </w:p>
        </w:tc>
      </w:tr>
      <w:tr w:rsidR="00484044" w:rsidTr="00C42389">
        <w:trPr>
          <w:trHeight w:val="410"/>
          <w:jc w:val="center"/>
        </w:trPr>
        <w:tc>
          <w:tcPr>
            <w:tcW w:w="2842" w:type="dxa"/>
            <w:vMerge/>
            <w:tcBorders>
              <w:left w:val="single" w:sz="4" w:space="0" w:color="000000"/>
              <w:right w:val="single" w:sz="4" w:space="0" w:color="000000"/>
            </w:tcBorders>
          </w:tcPr>
          <w:p w:rsidR="00484044" w:rsidRDefault="00484044" w:rsidP="00C42389">
            <w:pPr>
              <w:pStyle w:val="TableParagraph"/>
              <w:kinsoku w:val="0"/>
              <w:overflowPunct w:val="0"/>
              <w:spacing w:before="1"/>
              <w:ind w:left="139" w:right="132"/>
              <w:jc w:val="center"/>
              <w:rPr>
                <w:sz w:val="21"/>
                <w:szCs w:val="21"/>
              </w:rPr>
            </w:pPr>
          </w:p>
        </w:tc>
        <w:tc>
          <w:tcPr>
            <w:tcW w:w="2839"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822" w:right="812"/>
              <w:jc w:val="center"/>
              <w:rPr>
                <w:sz w:val="21"/>
                <w:szCs w:val="21"/>
              </w:rPr>
            </w:pPr>
            <w:r>
              <w:rPr>
                <w:sz w:val="21"/>
                <w:szCs w:val="21"/>
              </w:rPr>
              <w:t xml:space="preserve">91 </w:t>
            </w:r>
            <w:r>
              <w:rPr>
                <w:rFonts w:hint="eastAsia"/>
                <w:sz w:val="21"/>
                <w:szCs w:val="21"/>
              </w:rPr>
              <w:t>分</w:t>
            </w:r>
            <w:r>
              <w:rPr>
                <w:sz w:val="21"/>
                <w:szCs w:val="21"/>
              </w:rPr>
              <w:t xml:space="preserve">-94 </w:t>
            </w:r>
            <w:r>
              <w:rPr>
                <w:rFonts w:hint="eastAsia"/>
                <w:sz w:val="21"/>
                <w:szCs w:val="21"/>
              </w:rPr>
              <w:t>分</w:t>
            </w:r>
          </w:p>
        </w:tc>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139" w:right="129"/>
              <w:jc w:val="center"/>
              <w:rPr>
                <w:sz w:val="21"/>
                <w:szCs w:val="21"/>
              </w:rPr>
            </w:pPr>
            <w:r>
              <w:rPr>
                <w:rFonts w:hint="eastAsia"/>
                <w:sz w:val="21"/>
                <w:szCs w:val="21"/>
              </w:rPr>
              <w:t>良好</w:t>
            </w:r>
          </w:p>
        </w:tc>
      </w:tr>
      <w:tr w:rsidR="00484044" w:rsidTr="00C42389">
        <w:trPr>
          <w:trHeight w:val="410"/>
          <w:jc w:val="center"/>
        </w:trPr>
        <w:tc>
          <w:tcPr>
            <w:tcW w:w="2842" w:type="dxa"/>
            <w:vMerge/>
            <w:tcBorders>
              <w:left w:val="single" w:sz="4" w:space="0" w:color="000000"/>
              <w:right w:val="single" w:sz="4" w:space="0" w:color="000000"/>
            </w:tcBorders>
          </w:tcPr>
          <w:p w:rsidR="00484044" w:rsidRDefault="00484044" w:rsidP="00C42389">
            <w:pPr>
              <w:pStyle w:val="TableParagraph"/>
              <w:kinsoku w:val="0"/>
              <w:overflowPunct w:val="0"/>
              <w:spacing w:before="1"/>
              <w:ind w:left="139" w:right="132"/>
              <w:jc w:val="center"/>
              <w:rPr>
                <w:sz w:val="21"/>
                <w:szCs w:val="21"/>
              </w:rPr>
            </w:pPr>
          </w:p>
        </w:tc>
        <w:tc>
          <w:tcPr>
            <w:tcW w:w="2839"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819" w:right="812"/>
              <w:jc w:val="center"/>
              <w:rPr>
                <w:sz w:val="21"/>
                <w:szCs w:val="21"/>
              </w:rPr>
            </w:pPr>
            <w:r>
              <w:rPr>
                <w:sz w:val="21"/>
                <w:szCs w:val="21"/>
              </w:rPr>
              <w:t xml:space="preserve">90 </w:t>
            </w:r>
            <w:r>
              <w:rPr>
                <w:rFonts w:hint="eastAsia"/>
                <w:sz w:val="21"/>
                <w:szCs w:val="21"/>
              </w:rPr>
              <w:t>分</w:t>
            </w:r>
          </w:p>
        </w:tc>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139" w:right="129"/>
              <w:jc w:val="center"/>
              <w:rPr>
                <w:sz w:val="21"/>
                <w:szCs w:val="21"/>
              </w:rPr>
            </w:pPr>
            <w:r>
              <w:rPr>
                <w:rFonts w:hint="eastAsia"/>
                <w:sz w:val="21"/>
                <w:szCs w:val="21"/>
              </w:rPr>
              <w:t>合格</w:t>
            </w:r>
          </w:p>
        </w:tc>
      </w:tr>
      <w:tr w:rsidR="00484044" w:rsidTr="00C42389">
        <w:trPr>
          <w:trHeight w:val="410"/>
          <w:jc w:val="center"/>
        </w:trPr>
        <w:tc>
          <w:tcPr>
            <w:tcW w:w="2842" w:type="dxa"/>
            <w:vMerge/>
            <w:tcBorders>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before="1"/>
              <w:ind w:left="139" w:right="132"/>
              <w:jc w:val="center"/>
              <w:rPr>
                <w:sz w:val="21"/>
                <w:szCs w:val="21"/>
              </w:rPr>
            </w:pPr>
          </w:p>
        </w:tc>
        <w:tc>
          <w:tcPr>
            <w:tcW w:w="2839"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822" w:right="812"/>
              <w:jc w:val="center"/>
              <w:rPr>
                <w:sz w:val="21"/>
                <w:szCs w:val="21"/>
              </w:rPr>
            </w:pPr>
            <w:r>
              <w:rPr>
                <w:rFonts w:hint="eastAsia"/>
                <w:sz w:val="21"/>
                <w:szCs w:val="21"/>
              </w:rPr>
              <w:t>小于</w:t>
            </w:r>
            <w:r>
              <w:rPr>
                <w:sz w:val="21"/>
                <w:szCs w:val="21"/>
              </w:rPr>
              <w:t xml:space="preserve"> 90 </w:t>
            </w:r>
            <w:r>
              <w:rPr>
                <w:rFonts w:hint="eastAsia"/>
                <w:sz w:val="21"/>
                <w:szCs w:val="21"/>
              </w:rPr>
              <w:t>分</w:t>
            </w:r>
          </w:p>
        </w:tc>
        <w:tc>
          <w:tcPr>
            <w:tcW w:w="2842" w:type="dxa"/>
            <w:tcBorders>
              <w:top w:val="single" w:sz="4" w:space="0" w:color="000000"/>
              <w:left w:val="single" w:sz="4" w:space="0" w:color="000000"/>
              <w:bottom w:val="single" w:sz="4" w:space="0" w:color="000000"/>
              <w:right w:val="single" w:sz="4" w:space="0" w:color="000000"/>
            </w:tcBorders>
          </w:tcPr>
          <w:p w:rsidR="00484044" w:rsidRDefault="00484044" w:rsidP="00C42389">
            <w:pPr>
              <w:pStyle w:val="TableParagraph"/>
              <w:kinsoku w:val="0"/>
              <w:overflowPunct w:val="0"/>
              <w:spacing w:line="265" w:lineRule="exact"/>
              <w:ind w:left="139" w:right="129"/>
              <w:jc w:val="center"/>
              <w:rPr>
                <w:sz w:val="21"/>
                <w:szCs w:val="21"/>
              </w:rPr>
            </w:pPr>
            <w:r>
              <w:rPr>
                <w:rFonts w:hint="eastAsia"/>
                <w:sz w:val="21"/>
                <w:szCs w:val="21"/>
              </w:rPr>
              <w:t>不合格</w:t>
            </w:r>
          </w:p>
        </w:tc>
      </w:tr>
    </w:tbl>
    <w:p w:rsidR="00484044" w:rsidRPr="00581D92" w:rsidRDefault="00484044" w:rsidP="00484044">
      <w:pPr>
        <w:pStyle w:val="aff3"/>
        <w:ind w:firstLineChars="192" w:firstLine="422"/>
        <w:rPr>
          <w:bCs/>
          <w:sz w:val="22"/>
        </w:rPr>
      </w:pPr>
      <w:r w:rsidRPr="00581D92">
        <w:rPr>
          <w:rFonts w:hint="eastAsia"/>
          <w:bCs/>
          <w:sz w:val="22"/>
        </w:rPr>
        <w:lastRenderedPageBreak/>
        <w:t>经考核达到优秀、良好、合格，支付</w:t>
      </w:r>
      <w:r w:rsidRPr="00581D92">
        <w:rPr>
          <w:bCs/>
          <w:sz w:val="22"/>
        </w:rPr>
        <w:t xml:space="preserve"> 100%</w:t>
      </w:r>
      <w:r w:rsidRPr="00581D92">
        <w:rPr>
          <w:bCs/>
          <w:sz w:val="22"/>
        </w:rPr>
        <w:t>合同款项；</w:t>
      </w:r>
    </w:p>
    <w:p w:rsidR="00484044" w:rsidRPr="00581D92" w:rsidRDefault="00484044" w:rsidP="00484044">
      <w:pPr>
        <w:pStyle w:val="aff3"/>
        <w:ind w:firstLineChars="192" w:firstLine="422"/>
        <w:rPr>
          <w:bCs/>
          <w:sz w:val="22"/>
        </w:rPr>
      </w:pPr>
      <w:r w:rsidRPr="00346C72">
        <w:rPr>
          <w:rFonts w:hint="eastAsia"/>
          <w:bCs/>
          <w:sz w:val="22"/>
        </w:rPr>
        <w:t>如月考核分＜</w:t>
      </w:r>
      <w:r w:rsidRPr="00346C72">
        <w:rPr>
          <w:bCs/>
          <w:sz w:val="22"/>
        </w:rPr>
        <w:t xml:space="preserve">90 </w:t>
      </w:r>
      <w:r w:rsidRPr="00346C72">
        <w:rPr>
          <w:bCs/>
          <w:sz w:val="22"/>
        </w:rPr>
        <w:t>分，供应商承担</w:t>
      </w:r>
      <w:r w:rsidRPr="00346C72">
        <w:rPr>
          <w:bCs/>
          <w:sz w:val="22"/>
        </w:rPr>
        <w:t xml:space="preserve"> 2000 </w:t>
      </w:r>
      <w:r w:rsidRPr="00346C72">
        <w:rPr>
          <w:bCs/>
          <w:sz w:val="22"/>
        </w:rPr>
        <w:t>元</w:t>
      </w:r>
      <w:r w:rsidRPr="00346C72">
        <w:rPr>
          <w:bCs/>
          <w:sz w:val="22"/>
        </w:rPr>
        <w:t>/</w:t>
      </w:r>
      <w:r w:rsidRPr="00346C72">
        <w:rPr>
          <w:bCs/>
          <w:sz w:val="22"/>
        </w:rPr>
        <w:t>月的违约金，且采购人有权在当月的服务费中直接扣除。累计三次考核低于</w:t>
      </w:r>
      <w:r w:rsidRPr="00346C72">
        <w:rPr>
          <w:bCs/>
          <w:sz w:val="22"/>
        </w:rPr>
        <w:t xml:space="preserve"> 90 </w:t>
      </w:r>
      <w:r w:rsidRPr="00346C72">
        <w:rPr>
          <w:bCs/>
          <w:sz w:val="22"/>
        </w:rPr>
        <w:t>分的，视为供应</w:t>
      </w:r>
      <w:proofErr w:type="gramStart"/>
      <w:r w:rsidRPr="00346C72">
        <w:rPr>
          <w:bCs/>
          <w:sz w:val="22"/>
        </w:rPr>
        <w:t>商严重</w:t>
      </w:r>
      <w:proofErr w:type="gramEnd"/>
      <w:r w:rsidRPr="00346C72">
        <w:rPr>
          <w:bCs/>
          <w:sz w:val="22"/>
        </w:rPr>
        <w:t>违反本合同约定的义务，</w:t>
      </w:r>
      <w:r w:rsidRPr="00346C72">
        <w:rPr>
          <w:bCs/>
          <w:sz w:val="22"/>
        </w:rPr>
        <w:t xml:space="preserve"> </w:t>
      </w:r>
      <w:r w:rsidRPr="00346C72">
        <w:rPr>
          <w:bCs/>
          <w:sz w:val="22"/>
        </w:rPr>
        <w:t>采购人有权终止合同。</w:t>
      </w:r>
    </w:p>
    <w:p w:rsidR="00484044" w:rsidRPr="00581D92" w:rsidRDefault="00484044" w:rsidP="00484044">
      <w:pPr>
        <w:adjustRightInd w:val="0"/>
        <w:snapToGrid w:val="0"/>
        <w:ind w:firstLineChars="192" w:firstLine="422"/>
        <w:jc w:val="left"/>
        <w:rPr>
          <w:color w:val="000000"/>
          <w:sz w:val="22"/>
        </w:rPr>
      </w:pPr>
    </w:p>
    <w:p w:rsidR="00484044" w:rsidRDefault="00484044" w:rsidP="00484044">
      <w:pPr>
        <w:ind w:firstLineChars="192" w:firstLine="424"/>
        <w:outlineLvl w:val="2"/>
        <w:rPr>
          <w:b/>
          <w:sz w:val="22"/>
        </w:rPr>
      </w:pPr>
      <w:bookmarkStart w:id="28" w:name="_Toc497211607"/>
      <w:bookmarkStart w:id="29" w:name="_Toc187915783"/>
      <w:r>
        <w:rPr>
          <w:b/>
          <w:sz w:val="22"/>
        </w:rPr>
        <w:t>1</w:t>
      </w:r>
      <w:r>
        <w:rPr>
          <w:rFonts w:hint="eastAsia"/>
          <w:b/>
          <w:sz w:val="22"/>
        </w:rPr>
        <w:t>0</w:t>
      </w:r>
      <w:r>
        <w:rPr>
          <w:b/>
          <w:sz w:val="22"/>
        </w:rPr>
        <w:t>保密要求</w:t>
      </w:r>
      <w:bookmarkEnd w:id="28"/>
      <w:bookmarkEnd w:id="29"/>
    </w:p>
    <w:p w:rsidR="00484044" w:rsidRDefault="00484044" w:rsidP="00484044">
      <w:pPr>
        <w:ind w:firstLineChars="192" w:firstLine="422"/>
        <w:rPr>
          <w:sz w:val="22"/>
        </w:rPr>
      </w:pPr>
      <w:r>
        <w:rPr>
          <w:sz w:val="22"/>
        </w:rPr>
        <w:t>1</w:t>
      </w:r>
      <w:r>
        <w:rPr>
          <w:rFonts w:hint="eastAsia"/>
          <w:sz w:val="22"/>
        </w:rPr>
        <w:t>0</w:t>
      </w:r>
      <w:r>
        <w:rPr>
          <w:sz w:val="22"/>
        </w:rPr>
        <w:t xml:space="preserve">.1 </w:t>
      </w:r>
      <w:r>
        <w:rPr>
          <w:rFonts w:hint="eastAsia"/>
          <w:color w:val="000000" w:themeColor="text1"/>
          <w:sz w:val="22"/>
        </w:rPr>
        <w:t>成交供应商</w:t>
      </w:r>
      <w:r>
        <w:rPr>
          <w:color w:val="000000" w:themeColor="text1"/>
          <w:sz w:val="22"/>
        </w:rPr>
        <w:t>应遵守合同文件约定内容的保密要求。如果采购人提供的内容属于保密的，应签订保密协议，且双方均有保密义务。</w:t>
      </w:r>
      <w:r>
        <w:rPr>
          <w:rFonts w:hint="eastAsia"/>
          <w:color w:val="000000" w:themeColor="text1"/>
          <w:sz w:val="22"/>
        </w:rPr>
        <w:t>成交供应商</w:t>
      </w:r>
      <w:r>
        <w:rPr>
          <w:color w:val="000000" w:themeColor="text1"/>
          <w:sz w:val="22"/>
        </w:rPr>
        <w:t>不得利用工作之便外泄资料或做其他用途，否则</w:t>
      </w:r>
      <w:r>
        <w:rPr>
          <w:rFonts w:hint="eastAsia"/>
          <w:color w:val="000000" w:themeColor="text1"/>
          <w:sz w:val="22"/>
        </w:rPr>
        <w:t>成交供应商</w:t>
      </w:r>
      <w:r>
        <w:rPr>
          <w:color w:val="000000" w:themeColor="text1"/>
          <w:sz w:val="22"/>
        </w:rPr>
        <w:t>需承担由此引起的法律责任和赔偿采购人的经济损失。本款规定的效力及于</w:t>
      </w:r>
      <w:r>
        <w:rPr>
          <w:rFonts w:hint="eastAsia"/>
          <w:color w:val="000000" w:themeColor="text1"/>
          <w:sz w:val="22"/>
        </w:rPr>
        <w:t>成交供应商</w:t>
      </w:r>
      <w:r>
        <w:rPr>
          <w:color w:val="000000" w:themeColor="text1"/>
          <w:sz w:val="22"/>
        </w:rPr>
        <w:t>及</w:t>
      </w:r>
      <w:r>
        <w:rPr>
          <w:rFonts w:hint="eastAsia"/>
          <w:color w:val="000000" w:themeColor="text1"/>
          <w:sz w:val="22"/>
        </w:rPr>
        <w:t>成交供应商</w:t>
      </w:r>
      <w:r>
        <w:rPr>
          <w:color w:val="000000" w:themeColor="text1"/>
          <w:sz w:val="22"/>
        </w:rPr>
        <w:t>的所有雇用人员。</w:t>
      </w:r>
    </w:p>
    <w:p w:rsidR="00484044" w:rsidRDefault="00484044" w:rsidP="00484044">
      <w:pPr>
        <w:rPr>
          <w:sz w:val="20"/>
          <w:szCs w:val="20"/>
        </w:rPr>
      </w:pPr>
    </w:p>
    <w:p w:rsidR="00484044" w:rsidRDefault="00484044" w:rsidP="00484044">
      <w:pPr>
        <w:adjustRightInd w:val="0"/>
        <w:snapToGrid w:val="0"/>
        <w:jc w:val="center"/>
        <w:outlineLvl w:val="1"/>
        <w:rPr>
          <w:rFonts w:eastAsia="黑体"/>
          <w:color w:val="000000"/>
          <w:sz w:val="30"/>
          <w:szCs w:val="30"/>
        </w:rPr>
      </w:pPr>
      <w:bookmarkStart w:id="30" w:name="_Toc497211608"/>
      <w:bookmarkStart w:id="31" w:name="_Toc187915784"/>
      <w:r>
        <w:rPr>
          <w:rFonts w:eastAsia="黑体"/>
          <w:color w:val="000000"/>
          <w:sz w:val="30"/>
          <w:szCs w:val="30"/>
        </w:rPr>
        <w:t>四、报价须知</w:t>
      </w:r>
      <w:bookmarkEnd w:id="30"/>
      <w:bookmarkEnd w:id="31"/>
    </w:p>
    <w:p w:rsidR="00484044" w:rsidRDefault="00484044" w:rsidP="00484044">
      <w:pPr>
        <w:adjustRightInd w:val="0"/>
        <w:snapToGrid w:val="0"/>
        <w:ind w:firstLineChars="200" w:firstLine="442"/>
        <w:jc w:val="left"/>
        <w:outlineLvl w:val="2"/>
        <w:rPr>
          <w:b/>
          <w:color w:val="000000"/>
          <w:sz w:val="22"/>
        </w:rPr>
      </w:pPr>
      <w:bookmarkStart w:id="32" w:name="_Toc497747038"/>
      <w:bookmarkStart w:id="33" w:name="_Toc490037251"/>
      <w:bookmarkStart w:id="34" w:name="_Toc187915785"/>
      <w:bookmarkStart w:id="35"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2"/>
      <w:bookmarkEnd w:id="33"/>
      <w:bookmarkEnd w:id="34"/>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w:t>
      </w:r>
      <w:r>
        <w:rPr>
          <w:color w:val="000000"/>
          <w:sz w:val="22"/>
        </w:rPr>
        <w:t>、项目现场条件等。</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售后服务（如果有）、</w:t>
      </w:r>
      <w:r>
        <w:rPr>
          <w:color w:val="000000"/>
          <w:sz w:val="22"/>
        </w:rPr>
        <w:t>管理要求与标准及考核要求等。</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说明</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484044" w:rsidRDefault="00484044" w:rsidP="00484044">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w:t>
      </w:r>
      <w:r>
        <w:rPr>
          <w:sz w:val="22"/>
        </w:rPr>
        <w:t>为准。</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484044" w:rsidRDefault="00484044" w:rsidP="00484044">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各岗位最低配置要求</w:t>
      </w:r>
      <w:r>
        <w:rPr>
          <w:color w:val="000000"/>
          <w:sz w:val="22"/>
        </w:rPr>
        <w:t>，与最终的实际履约可能存在小的出入，各</w:t>
      </w:r>
      <w:r>
        <w:rPr>
          <w:rFonts w:hint="eastAsia"/>
          <w:color w:val="000000"/>
          <w:sz w:val="22"/>
        </w:rPr>
        <w:t>供应商</w:t>
      </w:r>
      <w:r>
        <w:rPr>
          <w:color w:val="000000"/>
          <w:sz w:val="22"/>
        </w:rPr>
        <w:t>应自行认真踏勘现场，了解</w:t>
      </w:r>
      <w:r>
        <w:rPr>
          <w:rFonts w:hint="eastAsia"/>
          <w:color w:val="000000"/>
          <w:sz w:val="22"/>
        </w:rPr>
        <w:t>采购</w:t>
      </w:r>
      <w:r>
        <w:rPr>
          <w:color w:val="000000"/>
          <w:sz w:val="22"/>
        </w:rPr>
        <w:t>需求。</w:t>
      </w:r>
      <w:r>
        <w:rPr>
          <w:rFonts w:hint="eastAsia"/>
          <w:color w:val="000000"/>
          <w:sz w:val="22"/>
        </w:rPr>
        <w:t>供应商</w:t>
      </w:r>
      <w:r>
        <w:rPr>
          <w:color w:val="000000"/>
          <w:sz w:val="22"/>
        </w:rPr>
        <w:t>如发现</w:t>
      </w:r>
      <w:r>
        <w:rPr>
          <w:b/>
          <w:color w:val="FF0000"/>
          <w:kern w:val="0"/>
          <w:sz w:val="22"/>
          <w:u w:val="single"/>
        </w:rPr>
        <w:t>该表</w:t>
      </w:r>
      <w:r>
        <w:rPr>
          <w:color w:val="000000"/>
          <w:sz w:val="22"/>
        </w:rPr>
        <w:t>和实际工作内容不一致时，应立即以书面形式通知采购人核查，除非采购人以答疑文件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予以更正，否则，</w:t>
      </w:r>
      <w:r>
        <w:rPr>
          <w:rFonts w:hint="eastAsia"/>
          <w:color w:val="000000"/>
          <w:sz w:val="22"/>
        </w:rPr>
        <w:t>供应商</w:t>
      </w:r>
      <w:r>
        <w:rPr>
          <w:color w:val="000000"/>
          <w:sz w:val="22"/>
        </w:rPr>
        <w:t>不得</w:t>
      </w:r>
      <w:r>
        <w:rPr>
          <w:b/>
          <w:color w:val="FF0000"/>
          <w:kern w:val="0"/>
          <w:sz w:val="22"/>
          <w:u w:val="single"/>
        </w:rPr>
        <w:t>对岗位设置中的岗位类别和数量进行缩减</w:t>
      </w:r>
      <w:r>
        <w:rPr>
          <w:color w:val="000000"/>
          <w:sz w:val="22"/>
        </w:rPr>
        <w:t>。</w:t>
      </w:r>
    </w:p>
    <w:p w:rsidR="00484044" w:rsidRDefault="00484044" w:rsidP="00484044">
      <w:pPr>
        <w:adjustRightInd w:val="0"/>
        <w:snapToGrid w:val="0"/>
        <w:ind w:firstLineChars="200" w:firstLine="442"/>
        <w:jc w:val="left"/>
        <w:outlineLvl w:val="2"/>
        <w:rPr>
          <w:b/>
          <w:color w:val="000000"/>
          <w:sz w:val="22"/>
        </w:rPr>
      </w:pPr>
      <w:bookmarkStart w:id="36" w:name="_Toc490037252"/>
      <w:bookmarkStart w:id="37" w:name="_Toc497747039"/>
      <w:bookmarkStart w:id="38" w:name="_Toc187915786"/>
      <w:r>
        <w:rPr>
          <w:b/>
          <w:color w:val="000000"/>
          <w:sz w:val="22"/>
        </w:rPr>
        <w:t>1</w:t>
      </w:r>
      <w:bookmarkStart w:id="39" w:name="_Toc490037253"/>
      <w:bookmarkEnd w:id="36"/>
      <w:r>
        <w:rPr>
          <w:rFonts w:hint="eastAsia"/>
          <w:b/>
          <w:color w:val="000000"/>
          <w:sz w:val="22"/>
        </w:rPr>
        <w:t>2</w:t>
      </w:r>
      <w:r>
        <w:rPr>
          <w:rFonts w:hint="eastAsia"/>
          <w:b/>
          <w:color w:val="000000"/>
          <w:sz w:val="22"/>
        </w:rPr>
        <w:t>磋商</w:t>
      </w:r>
      <w:r>
        <w:rPr>
          <w:b/>
          <w:color w:val="000000"/>
          <w:sz w:val="22"/>
        </w:rPr>
        <w:t>报价</w:t>
      </w:r>
      <w:bookmarkEnd w:id="39"/>
      <w:r>
        <w:rPr>
          <w:b/>
          <w:color w:val="000000"/>
          <w:sz w:val="22"/>
        </w:rPr>
        <w:t>内容</w:t>
      </w:r>
      <w:bookmarkEnd w:id="37"/>
      <w:bookmarkEnd w:id="38"/>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.1</w:t>
      </w:r>
      <w:r>
        <w:rPr>
          <w:color w:val="000000"/>
          <w:sz w:val="22"/>
        </w:rPr>
        <w:t>依据本项目的</w:t>
      </w:r>
      <w:r>
        <w:rPr>
          <w:rFonts w:hint="eastAsia"/>
          <w:color w:val="000000"/>
          <w:sz w:val="22"/>
        </w:rPr>
        <w:t>磋商</w:t>
      </w:r>
      <w:r>
        <w:rPr>
          <w:color w:val="000000"/>
          <w:sz w:val="22"/>
        </w:rPr>
        <w:t>范围和内容，</w:t>
      </w:r>
      <w:r>
        <w:rPr>
          <w:rFonts w:hint="eastAsia"/>
          <w:color w:val="000000"/>
          <w:sz w:val="22"/>
        </w:rPr>
        <w:t>供应商</w:t>
      </w:r>
      <w:r>
        <w:rPr>
          <w:color w:val="000000"/>
          <w:sz w:val="22"/>
        </w:rPr>
        <w:t>提供</w:t>
      </w:r>
      <w:r>
        <w:rPr>
          <w:rFonts w:hint="eastAsia"/>
          <w:color w:val="000000"/>
          <w:sz w:val="22"/>
        </w:rPr>
        <w:t>相应</w:t>
      </w:r>
      <w:r>
        <w:rPr>
          <w:color w:val="000000"/>
          <w:sz w:val="22"/>
        </w:rPr>
        <w:t>服务，其</w:t>
      </w:r>
      <w:r>
        <w:rPr>
          <w:rFonts w:hint="eastAsia"/>
          <w:color w:val="000000"/>
          <w:sz w:val="22"/>
        </w:rPr>
        <w:t>磋商</w:t>
      </w:r>
      <w:r>
        <w:rPr>
          <w:color w:val="000000"/>
          <w:sz w:val="22"/>
        </w:rPr>
        <w:t>报价应包括</w:t>
      </w:r>
      <w:r w:rsidRPr="007D64C2">
        <w:rPr>
          <w:rFonts w:hint="eastAsia"/>
          <w:color w:val="000000"/>
          <w:sz w:val="22"/>
        </w:rPr>
        <w:t>人工费、管理费、利润、税金</w:t>
      </w:r>
      <w:r>
        <w:rPr>
          <w:color w:val="000000"/>
          <w:sz w:val="22"/>
        </w:rPr>
        <w:t>等</w:t>
      </w:r>
      <w:r>
        <w:rPr>
          <w:rFonts w:hint="eastAsia"/>
          <w:color w:val="000000"/>
          <w:sz w:val="22"/>
        </w:rPr>
        <w:t>费用</w:t>
      </w:r>
      <w:r>
        <w:rPr>
          <w:color w:val="000000"/>
          <w:sz w:val="22"/>
        </w:rPr>
        <w:t>。</w:t>
      </w:r>
    </w:p>
    <w:p w:rsidR="00484044" w:rsidRDefault="00484044" w:rsidP="00484044">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.2</w:t>
      </w:r>
      <w:r>
        <w:rPr>
          <w:color w:val="000000"/>
          <w:sz w:val="22"/>
        </w:rPr>
        <w:t>除</w:t>
      </w:r>
      <w:r>
        <w:rPr>
          <w:rFonts w:hint="eastAsia"/>
          <w:color w:val="000000"/>
          <w:sz w:val="22"/>
        </w:rPr>
        <w:t>磋商</w:t>
      </w:r>
      <w:r>
        <w:rPr>
          <w:color w:val="000000"/>
          <w:sz w:val="22"/>
        </w:rPr>
        <w:t>需求中另有说明外，本项目</w:t>
      </w:r>
      <w:r>
        <w:rPr>
          <w:rFonts w:hint="eastAsia"/>
          <w:color w:val="000000"/>
          <w:sz w:val="22"/>
        </w:rPr>
        <w:t>磋商</w:t>
      </w:r>
      <w:r>
        <w:rPr>
          <w:color w:val="000000"/>
          <w:sz w:val="22"/>
        </w:rPr>
        <w:t>报价应</w:t>
      </w:r>
      <w:proofErr w:type="gramStart"/>
      <w:r>
        <w:rPr>
          <w:color w:val="000000"/>
          <w:sz w:val="22"/>
        </w:rPr>
        <w:t>包括</w:t>
      </w:r>
      <w:r>
        <w:rPr>
          <w:rFonts w:hint="eastAsia"/>
          <w:color w:val="000000"/>
          <w:sz w:val="22"/>
        </w:rPr>
        <w:t>磋商</w:t>
      </w:r>
      <w:proofErr w:type="gramEnd"/>
      <w:r>
        <w:rPr>
          <w:color w:val="000000"/>
          <w:sz w:val="22"/>
        </w:rPr>
        <w:t>文件承包范围内的全部</w:t>
      </w:r>
      <w:r>
        <w:rPr>
          <w:color w:val="000000"/>
          <w:sz w:val="22"/>
        </w:rPr>
        <w:lastRenderedPageBreak/>
        <w:t>工作内容，以及为完成项目服务内容与要求而发生的辅助性、配合性的相关费用，并且充分考虑合同包含的责任、义务和一般风险等各项全部费用。</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.3</w:t>
      </w:r>
      <w:r>
        <w:rPr>
          <w:rFonts w:hint="eastAsia"/>
          <w:color w:val="000000"/>
          <w:sz w:val="22"/>
        </w:rPr>
        <w:t>磋商</w:t>
      </w:r>
      <w:r>
        <w:rPr>
          <w:color w:val="000000"/>
          <w:sz w:val="22"/>
        </w:rPr>
        <w:t>报价应将所有工作内容考虑在内，如有漏项或缺项，均属于</w:t>
      </w:r>
      <w:r>
        <w:rPr>
          <w:rFonts w:hint="eastAsia"/>
          <w:color w:val="000000"/>
          <w:sz w:val="22"/>
        </w:rPr>
        <w:t>供应商</w:t>
      </w:r>
      <w:r>
        <w:rPr>
          <w:color w:val="000000"/>
          <w:sz w:val="22"/>
        </w:rPr>
        <w:t>的风险。</w:t>
      </w:r>
      <w:r>
        <w:rPr>
          <w:rFonts w:hint="eastAsia"/>
          <w:color w:val="000000"/>
          <w:sz w:val="22"/>
        </w:rPr>
        <w:t>供应商</w:t>
      </w:r>
      <w:r>
        <w:rPr>
          <w:color w:val="000000"/>
          <w:sz w:val="22"/>
        </w:rPr>
        <w:t>应逐项计算并填写单价、合计价和总价，</w:t>
      </w:r>
      <w:r>
        <w:rPr>
          <w:rFonts w:hint="eastAsia"/>
          <w:color w:val="000000"/>
          <w:sz w:val="22"/>
        </w:rPr>
        <w:t>供应商</w:t>
      </w:r>
      <w:r>
        <w:rPr>
          <w:color w:val="000000"/>
          <w:sz w:val="22"/>
        </w:rPr>
        <w:t>没有填写单价和合计价的项目将被认为此项目所涉及的全部费用已包含在其他相关项目及</w:t>
      </w:r>
      <w:r>
        <w:rPr>
          <w:rFonts w:hint="eastAsia"/>
          <w:color w:val="000000"/>
          <w:sz w:val="22"/>
        </w:rPr>
        <w:t>磋商</w:t>
      </w:r>
      <w:r>
        <w:rPr>
          <w:color w:val="000000"/>
          <w:sz w:val="22"/>
        </w:rPr>
        <w:t>总价中。</w:t>
      </w:r>
    </w:p>
    <w:p w:rsidR="00484044" w:rsidRPr="004C4783" w:rsidRDefault="00484044" w:rsidP="00484044">
      <w:pPr>
        <w:adjustRightInd w:val="0"/>
        <w:snapToGrid w:val="0"/>
        <w:ind w:firstLineChars="200" w:firstLine="440"/>
        <w:jc w:val="left"/>
        <w:rPr>
          <w:i/>
          <w:color w:val="000000"/>
          <w:sz w:val="22"/>
        </w:rPr>
      </w:pPr>
      <w:r>
        <w:rPr>
          <w:color w:val="000000"/>
          <w:sz w:val="22"/>
        </w:rPr>
        <w:t>1</w:t>
      </w:r>
      <w:r>
        <w:rPr>
          <w:rFonts w:hint="eastAsia"/>
          <w:color w:val="000000"/>
          <w:sz w:val="22"/>
        </w:rPr>
        <w:t>2</w:t>
      </w:r>
      <w:r>
        <w:rPr>
          <w:color w:val="000000"/>
          <w:sz w:val="22"/>
        </w:rPr>
        <w:t>.4</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484044" w:rsidRDefault="00484044" w:rsidP="00484044">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.5</w:t>
      </w:r>
      <w:r>
        <w:rPr>
          <w:rFonts w:hint="eastAsia"/>
          <w:color w:val="000000"/>
          <w:sz w:val="22"/>
        </w:rPr>
        <w:t>供应</w:t>
      </w:r>
      <w:proofErr w:type="gramStart"/>
      <w:r>
        <w:rPr>
          <w:rFonts w:hint="eastAsia"/>
          <w:color w:val="000000"/>
          <w:sz w:val="22"/>
        </w:rPr>
        <w:t>商</w:t>
      </w:r>
      <w:r>
        <w:rPr>
          <w:color w:val="000000"/>
          <w:sz w:val="22"/>
        </w:rPr>
        <w:t>按照</w:t>
      </w:r>
      <w:proofErr w:type="gramEnd"/>
      <w:r>
        <w:rPr>
          <w:rFonts w:hint="eastAsia"/>
          <w:color w:val="000000"/>
          <w:sz w:val="22"/>
        </w:rPr>
        <w:t>磋商</w:t>
      </w:r>
      <w:r>
        <w:rPr>
          <w:color w:val="000000"/>
          <w:sz w:val="22"/>
        </w:rPr>
        <w:t>文件格式中所附的表式完整地</w:t>
      </w:r>
      <w:proofErr w:type="gramStart"/>
      <w:r>
        <w:rPr>
          <w:color w:val="000000"/>
          <w:sz w:val="22"/>
        </w:rPr>
        <w:t>填写</w:t>
      </w:r>
      <w:r>
        <w:rPr>
          <w:rFonts w:hint="eastAsia"/>
          <w:color w:val="000000"/>
          <w:sz w:val="22"/>
        </w:rPr>
        <w:t>磋商</w:t>
      </w:r>
      <w:proofErr w:type="gramEnd"/>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484044" w:rsidRDefault="00484044" w:rsidP="00484044">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484044" w:rsidRDefault="00484044" w:rsidP="00484044">
      <w:pPr>
        <w:adjustRightInd w:val="0"/>
        <w:snapToGrid w:val="0"/>
        <w:ind w:firstLineChars="200" w:firstLine="440"/>
        <w:jc w:val="left"/>
        <w:rPr>
          <w:color w:val="000000"/>
          <w:sz w:val="22"/>
        </w:rPr>
      </w:pPr>
      <w:r w:rsidRPr="00AD3A69">
        <w:rPr>
          <w:rFonts w:hint="eastAsia"/>
          <w:color w:val="000000"/>
          <w:sz w:val="22"/>
        </w:rPr>
        <w:t xml:space="preserve">12.6 </w:t>
      </w:r>
      <w:r w:rsidRPr="00AD3A69">
        <w:rPr>
          <w:rFonts w:hint="eastAsia"/>
          <w:color w:val="000000"/>
          <w:sz w:val="22"/>
        </w:rPr>
        <w:t>磋商报价组成表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484044" w:rsidTr="00C42389">
        <w:trPr>
          <w:trHeight w:val="567"/>
          <w:tblHeader/>
          <w:jc w:val="center"/>
        </w:trPr>
        <w:tc>
          <w:tcPr>
            <w:tcW w:w="2411" w:type="dxa"/>
            <w:gridSpan w:val="3"/>
            <w:tcBorders>
              <w:bottom w:val="double" w:sz="4" w:space="0" w:color="auto"/>
            </w:tcBorders>
            <w:vAlign w:val="center"/>
          </w:tcPr>
          <w:p w:rsidR="00484044" w:rsidRDefault="00484044" w:rsidP="00C42389">
            <w:pPr>
              <w:tabs>
                <w:tab w:val="left" w:pos="3060"/>
              </w:tabs>
              <w:adjustRightInd w:val="0"/>
              <w:snapToGrid w:val="0"/>
              <w:jc w:val="center"/>
              <w:rPr>
                <w:b/>
                <w:bCs/>
                <w:sz w:val="22"/>
              </w:rPr>
            </w:pPr>
            <w:r>
              <w:rPr>
                <w:b/>
                <w:bCs/>
                <w:sz w:val="22"/>
              </w:rPr>
              <w:t>项目</w:t>
            </w:r>
          </w:p>
        </w:tc>
        <w:tc>
          <w:tcPr>
            <w:tcW w:w="5175" w:type="dxa"/>
            <w:tcBorders>
              <w:bottom w:val="double" w:sz="4" w:space="0" w:color="auto"/>
            </w:tcBorders>
            <w:vAlign w:val="center"/>
          </w:tcPr>
          <w:p w:rsidR="00484044" w:rsidRDefault="00484044" w:rsidP="00C42389">
            <w:pPr>
              <w:tabs>
                <w:tab w:val="left" w:pos="3060"/>
              </w:tabs>
              <w:adjustRightInd w:val="0"/>
              <w:snapToGrid w:val="0"/>
              <w:jc w:val="center"/>
              <w:rPr>
                <w:b/>
                <w:bCs/>
                <w:sz w:val="22"/>
              </w:rPr>
            </w:pPr>
            <w:r>
              <w:rPr>
                <w:b/>
                <w:bCs/>
                <w:sz w:val="22"/>
              </w:rPr>
              <w:t>要求</w:t>
            </w:r>
          </w:p>
        </w:tc>
        <w:tc>
          <w:tcPr>
            <w:tcW w:w="1629" w:type="dxa"/>
            <w:tcBorders>
              <w:bottom w:val="double" w:sz="4" w:space="0" w:color="auto"/>
            </w:tcBorders>
            <w:vAlign w:val="center"/>
          </w:tcPr>
          <w:p w:rsidR="00484044" w:rsidRDefault="00484044" w:rsidP="00C42389">
            <w:pPr>
              <w:tabs>
                <w:tab w:val="left" w:pos="3060"/>
              </w:tabs>
              <w:adjustRightInd w:val="0"/>
              <w:snapToGrid w:val="0"/>
              <w:jc w:val="center"/>
              <w:rPr>
                <w:b/>
                <w:bCs/>
                <w:sz w:val="22"/>
              </w:rPr>
            </w:pPr>
            <w:r>
              <w:rPr>
                <w:b/>
                <w:bCs/>
                <w:sz w:val="22"/>
              </w:rPr>
              <w:t>分项报价</w:t>
            </w:r>
          </w:p>
        </w:tc>
      </w:tr>
      <w:tr w:rsidR="00484044" w:rsidTr="00C42389">
        <w:trPr>
          <w:trHeight w:val="567"/>
          <w:jc w:val="center"/>
        </w:trPr>
        <w:tc>
          <w:tcPr>
            <w:tcW w:w="426" w:type="dxa"/>
            <w:vMerge w:val="restart"/>
            <w:tcBorders>
              <w:top w:val="double" w:sz="4" w:space="0" w:color="auto"/>
            </w:tcBorders>
            <w:vAlign w:val="center"/>
          </w:tcPr>
          <w:p w:rsidR="00484044" w:rsidRDefault="00484044" w:rsidP="00C42389">
            <w:pPr>
              <w:tabs>
                <w:tab w:val="left" w:pos="3060"/>
              </w:tabs>
              <w:adjustRightInd w:val="0"/>
              <w:snapToGrid w:val="0"/>
              <w:jc w:val="center"/>
              <w:rPr>
                <w:bCs/>
                <w:sz w:val="22"/>
              </w:rPr>
            </w:pPr>
            <w:r>
              <w:rPr>
                <w:bCs/>
                <w:sz w:val="22"/>
              </w:rPr>
              <w:t>1</w:t>
            </w:r>
          </w:p>
        </w:tc>
        <w:tc>
          <w:tcPr>
            <w:tcW w:w="709" w:type="dxa"/>
            <w:vMerge w:val="restart"/>
            <w:tcBorders>
              <w:top w:val="double" w:sz="4" w:space="0" w:color="auto"/>
            </w:tcBorders>
            <w:vAlign w:val="center"/>
          </w:tcPr>
          <w:p w:rsidR="00484044" w:rsidRDefault="00484044" w:rsidP="00C42389">
            <w:pPr>
              <w:tabs>
                <w:tab w:val="left" w:pos="3060"/>
              </w:tabs>
              <w:adjustRightInd w:val="0"/>
              <w:snapToGrid w:val="0"/>
              <w:jc w:val="center"/>
              <w:rPr>
                <w:bCs/>
                <w:sz w:val="22"/>
              </w:rPr>
            </w:pPr>
          </w:p>
          <w:p w:rsidR="00484044" w:rsidRDefault="00484044" w:rsidP="00C42389">
            <w:pPr>
              <w:tabs>
                <w:tab w:val="left" w:pos="3060"/>
              </w:tabs>
              <w:adjustRightInd w:val="0"/>
              <w:snapToGrid w:val="0"/>
              <w:jc w:val="center"/>
              <w:rPr>
                <w:bCs/>
                <w:sz w:val="22"/>
              </w:rPr>
            </w:pPr>
            <w:r>
              <w:rPr>
                <w:bCs/>
                <w:sz w:val="22"/>
              </w:rPr>
              <w:t>直接人工费</w:t>
            </w:r>
          </w:p>
          <w:p w:rsidR="00484044" w:rsidRDefault="00484044" w:rsidP="00C42389">
            <w:pPr>
              <w:tabs>
                <w:tab w:val="left" w:pos="3060"/>
              </w:tabs>
              <w:adjustRightInd w:val="0"/>
              <w:snapToGrid w:val="0"/>
              <w:jc w:val="center"/>
              <w:rPr>
                <w:bCs/>
                <w:sz w:val="22"/>
              </w:rPr>
            </w:pPr>
          </w:p>
        </w:tc>
        <w:tc>
          <w:tcPr>
            <w:tcW w:w="1276" w:type="dxa"/>
            <w:tcBorders>
              <w:top w:val="double" w:sz="4" w:space="0" w:color="auto"/>
            </w:tcBorders>
            <w:vAlign w:val="center"/>
          </w:tcPr>
          <w:p w:rsidR="00484044" w:rsidRDefault="00484044" w:rsidP="00C42389">
            <w:pPr>
              <w:tabs>
                <w:tab w:val="left" w:pos="3060"/>
              </w:tabs>
              <w:adjustRightInd w:val="0"/>
              <w:snapToGrid w:val="0"/>
              <w:jc w:val="center"/>
              <w:rPr>
                <w:bCs/>
                <w:sz w:val="22"/>
              </w:rPr>
            </w:pPr>
            <w:r>
              <w:rPr>
                <w:bCs/>
                <w:sz w:val="22"/>
              </w:rPr>
              <w:t>基本工资</w:t>
            </w:r>
          </w:p>
        </w:tc>
        <w:tc>
          <w:tcPr>
            <w:tcW w:w="5175" w:type="dxa"/>
            <w:tcBorders>
              <w:top w:val="double" w:sz="4" w:space="0" w:color="auto"/>
            </w:tcBorders>
            <w:vAlign w:val="center"/>
          </w:tcPr>
          <w:p w:rsidR="00484044" w:rsidRDefault="00484044" w:rsidP="00C42389">
            <w:pPr>
              <w:tabs>
                <w:tab w:val="left" w:pos="3060"/>
              </w:tabs>
              <w:adjustRightInd w:val="0"/>
              <w:snapToGrid w:val="0"/>
              <w:jc w:val="left"/>
              <w:rPr>
                <w:bCs/>
                <w:sz w:val="22"/>
              </w:rPr>
            </w:pPr>
            <w:r>
              <w:rPr>
                <w:bCs/>
                <w:sz w:val="22"/>
              </w:rPr>
              <w:t>基本工资即根据劳动合同约定或国家及企业规章制度规定的工资标准计算的工资。</w:t>
            </w:r>
          </w:p>
          <w:p w:rsidR="00484044" w:rsidRDefault="00484044" w:rsidP="00C42389">
            <w:pPr>
              <w:tabs>
                <w:tab w:val="left" w:pos="3060"/>
              </w:tabs>
              <w:adjustRightInd w:val="0"/>
              <w:snapToGrid w:val="0"/>
              <w:jc w:val="left"/>
              <w:rPr>
                <w:bCs/>
                <w:sz w:val="22"/>
              </w:rPr>
            </w:pPr>
            <w:r>
              <w:rPr>
                <w:bCs/>
                <w:sz w:val="22"/>
              </w:rPr>
              <w:t>员工的基本工资不得低于本市职工</w:t>
            </w:r>
            <w:r>
              <w:rPr>
                <w:rFonts w:hint="eastAsia"/>
                <w:bCs/>
                <w:sz w:val="22"/>
              </w:rPr>
              <w:t>最新的</w:t>
            </w:r>
            <w:r>
              <w:rPr>
                <w:bCs/>
                <w:sz w:val="22"/>
              </w:rPr>
              <w:t>最低工资标准。</w:t>
            </w:r>
          </w:p>
        </w:tc>
        <w:tc>
          <w:tcPr>
            <w:tcW w:w="1629" w:type="dxa"/>
            <w:tcBorders>
              <w:top w:val="double" w:sz="4" w:space="0" w:color="auto"/>
            </w:tcBorders>
            <w:vAlign w:val="center"/>
          </w:tcPr>
          <w:p w:rsidR="00484044" w:rsidRDefault="00484044" w:rsidP="00C42389">
            <w:pPr>
              <w:tabs>
                <w:tab w:val="left" w:pos="3060"/>
              </w:tabs>
              <w:adjustRightInd w:val="0"/>
              <w:snapToGrid w:val="0"/>
              <w:jc w:val="center"/>
              <w:rPr>
                <w:bCs/>
                <w:sz w:val="22"/>
              </w:rPr>
            </w:pPr>
            <w:proofErr w:type="gramStart"/>
            <w:r>
              <w:rPr>
                <w:bCs/>
                <w:sz w:val="22"/>
              </w:rPr>
              <w:t>附人员</w:t>
            </w:r>
            <w:proofErr w:type="gramEnd"/>
            <w:r>
              <w:rPr>
                <w:bCs/>
                <w:sz w:val="22"/>
              </w:rPr>
              <w:t>配置表及分项成本分析</w:t>
            </w:r>
          </w:p>
        </w:tc>
      </w:tr>
      <w:tr w:rsidR="00484044" w:rsidTr="00C42389">
        <w:trPr>
          <w:trHeight w:val="567"/>
          <w:jc w:val="center"/>
        </w:trPr>
        <w:tc>
          <w:tcPr>
            <w:tcW w:w="426" w:type="dxa"/>
            <w:vMerge/>
            <w:vAlign w:val="center"/>
          </w:tcPr>
          <w:p w:rsidR="00484044" w:rsidRDefault="00484044" w:rsidP="00C42389">
            <w:pPr>
              <w:tabs>
                <w:tab w:val="left" w:pos="3060"/>
              </w:tabs>
              <w:adjustRightInd w:val="0"/>
              <w:snapToGrid w:val="0"/>
              <w:jc w:val="center"/>
              <w:rPr>
                <w:bCs/>
                <w:sz w:val="22"/>
              </w:rPr>
            </w:pPr>
          </w:p>
        </w:tc>
        <w:tc>
          <w:tcPr>
            <w:tcW w:w="709" w:type="dxa"/>
            <w:vMerge/>
            <w:vAlign w:val="center"/>
          </w:tcPr>
          <w:p w:rsidR="00484044" w:rsidRDefault="00484044" w:rsidP="00C42389">
            <w:pPr>
              <w:tabs>
                <w:tab w:val="left" w:pos="3060"/>
              </w:tabs>
              <w:adjustRightInd w:val="0"/>
              <w:snapToGrid w:val="0"/>
              <w:jc w:val="center"/>
              <w:rPr>
                <w:bCs/>
                <w:sz w:val="22"/>
              </w:rPr>
            </w:pPr>
          </w:p>
        </w:tc>
        <w:tc>
          <w:tcPr>
            <w:tcW w:w="1276" w:type="dxa"/>
            <w:vAlign w:val="center"/>
          </w:tcPr>
          <w:p w:rsidR="00484044" w:rsidRPr="00F52D6F" w:rsidRDefault="00484044" w:rsidP="00C42389">
            <w:pPr>
              <w:tabs>
                <w:tab w:val="left" w:pos="3060"/>
              </w:tabs>
              <w:adjustRightInd w:val="0"/>
              <w:snapToGrid w:val="0"/>
              <w:jc w:val="center"/>
              <w:rPr>
                <w:bCs/>
                <w:sz w:val="22"/>
              </w:rPr>
            </w:pPr>
            <w:r w:rsidRPr="00F52D6F">
              <w:rPr>
                <w:rFonts w:hint="eastAsia"/>
                <w:bCs/>
                <w:sz w:val="22"/>
              </w:rPr>
              <w:t>工作午餐费</w:t>
            </w:r>
          </w:p>
        </w:tc>
        <w:tc>
          <w:tcPr>
            <w:tcW w:w="5175" w:type="dxa"/>
          </w:tcPr>
          <w:p w:rsidR="00484044" w:rsidRPr="00F52D6F" w:rsidRDefault="00484044" w:rsidP="00C42389">
            <w:pPr>
              <w:tabs>
                <w:tab w:val="left" w:pos="3060"/>
              </w:tabs>
              <w:adjustRightInd w:val="0"/>
              <w:snapToGrid w:val="0"/>
              <w:jc w:val="left"/>
              <w:rPr>
                <w:bCs/>
                <w:sz w:val="22"/>
              </w:rPr>
            </w:pPr>
            <w:r w:rsidRPr="00F52D6F">
              <w:rPr>
                <w:rFonts w:hint="eastAsia"/>
                <w:bCs/>
                <w:sz w:val="22"/>
              </w:rPr>
              <w:t>每人每餐</w:t>
            </w:r>
            <w:r w:rsidRPr="00F52D6F">
              <w:rPr>
                <w:rFonts w:hint="eastAsia"/>
                <w:bCs/>
                <w:sz w:val="22"/>
              </w:rPr>
              <w:t>1</w:t>
            </w:r>
            <w:r w:rsidRPr="00F52D6F">
              <w:rPr>
                <w:bCs/>
                <w:sz w:val="22"/>
              </w:rPr>
              <w:t>2</w:t>
            </w:r>
            <w:r w:rsidRPr="00F52D6F">
              <w:rPr>
                <w:rFonts w:hint="eastAsia"/>
                <w:bCs/>
                <w:sz w:val="22"/>
              </w:rPr>
              <w:t>元。</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Merge/>
            <w:vAlign w:val="center"/>
          </w:tcPr>
          <w:p w:rsidR="00484044" w:rsidRDefault="00484044" w:rsidP="00C42389">
            <w:pPr>
              <w:tabs>
                <w:tab w:val="left" w:pos="3060"/>
              </w:tabs>
              <w:adjustRightInd w:val="0"/>
              <w:snapToGrid w:val="0"/>
              <w:jc w:val="center"/>
              <w:rPr>
                <w:bCs/>
                <w:sz w:val="22"/>
              </w:rPr>
            </w:pPr>
          </w:p>
        </w:tc>
        <w:tc>
          <w:tcPr>
            <w:tcW w:w="709" w:type="dxa"/>
            <w:vMerge/>
            <w:vAlign w:val="center"/>
          </w:tcPr>
          <w:p w:rsidR="00484044" w:rsidRDefault="00484044" w:rsidP="00C42389">
            <w:pPr>
              <w:tabs>
                <w:tab w:val="left" w:pos="3060"/>
              </w:tabs>
              <w:adjustRightInd w:val="0"/>
              <w:snapToGrid w:val="0"/>
              <w:jc w:val="center"/>
              <w:rPr>
                <w:bCs/>
                <w:sz w:val="22"/>
              </w:rPr>
            </w:pPr>
          </w:p>
        </w:tc>
        <w:tc>
          <w:tcPr>
            <w:tcW w:w="1276" w:type="dxa"/>
            <w:vAlign w:val="center"/>
          </w:tcPr>
          <w:p w:rsidR="00484044" w:rsidRPr="00F52D6F" w:rsidRDefault="00484044" w:rsidP="00C42389">
            <w:pPr>
              <w:tabs>
                <w:tab w:val="left" w:pos="3060"/>
              </w:tabs>
              <w:adjustRightInd w:val="0"/>
              <w:snapToGrid w:val="0"/>
              <w:jc w:val="center"/>
              <w:rPr>
                <w:bCs/>
                <w:sz w:val="22"/>
              </w:rPr>
            </w:pPr>
            <w:r w:rsidRPr="00F52D6F">
              <w:rPr>
                <w:rFonts w:hint="eastAsia"/>
                <w:bCs/>
                <w:sz w:val="22"/>
              </w:rPr>
              <w:t>服装费</w:t>
            </w:r>
          </w:p>
        </w:tc>
        <w:tc>
          <w:tcPr>
            <w:tcW w:w="5175" w:type="dxa"/>
          </w:tcPr>
          <w:p w:rsidR="00484044" w:rsidRPr="00F52D6F" w:rsidRDefault="00484044" w:rsidP="00C42389">
            <w:pPr>
              <w:tabs>
                <w:tab w:val="left" w:pos="3060"/>
              </w:tabs>
              <w:adjustRightInd w:val="0"/>
              <w:snapToGrid w:val="0"/>
              <w:jc w:val="left"/>
              <w:rPr>
                <w:bCs/>
                <w:sz w:val="22"/>
              </w:rPr>
            </w:pPr>
            <w:r w:rsidRPr="00F52D6F">
              <w:rPr>
                <w:rFonts w:hint="eastAsia"/>
                <w:bCs/>
                <w:sz w:val="22"/>
              </w:rPr>
              <w:t>单位统一购置，员工工作时须统一穿着。</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Merge/>
            <w:vAlign w:val="center"/>
          </w:tcPr>
          <w:p w:rsidR="00484044" w:rsidRDefault="00484044" w:rsidP="00C42389">
            <w:pPr>
              <w:tabs>
                <w:tab w:val="left" w:pos="3060"/>
              </w:tabs>
              <w:adjustRightInd w:val="0"/>
              <w:snapToGrid w:val="0"/>
              <w:jc w:val="center"/>
              <w:rPr>
                <w:bCs/>
                <w:sz w:val="22"/>
              </w:rPr>
            </w:pPr>
          </w:p>
        </w:tc>
        <w:tc>
          <w:tcPr>
            <w:tcW w:w="709" w:type="dxa"/>
            <w:vMerge/>
            <w:vAlign w:val="center"/>
          </w:tcPr>
          <w:p w:rsidR="00484044" w:rsidRDefault="00484044" w:rsidP="00C42389">
            <w:pPr>
              <w:tabs>
                <w:tab w:val="left" w:pos="3060"/>
              </w:tabs>
              <w:adjustRightInd w:val="0"/>
              <w:snapToGrid w:val="0"/>
              <w:jc w:val="center"/>
              <w:rPr>
                <w:bCs/>
                <w:sz w:val="22"/>
              </w:rPr>
            </w:pPr>
          </w:p>
        </w:tc>
        <w:tc>
          <w:tcPr>
            <w:tcW w:w="1276" w:type="dxa"/>
            <w:vAlign w:val="center"/>
          </w:tcPr>
          <w:p w:rsidR="00484044" w:rsidRDefault="00484044" w:rsidP="00C42389">
            <w:pPr>
              <w:tabs>
                <w:tab w:val="left" w:pos="3060"/>
              </w:tabs>
              <w:adjustRightInd w:val="0"/>
              <w:snapToGrid w:val="0"/>
              <w:jc w:val="center"/>
              <w:rPr>
                <w:bCs/>
                <w:sz w:val="22"/>
              </w:rPr>
            </w:pPr>
            <w:r>
              <w:rPr>
                <w:bCs/>
                <w:sz w:val="22"/>
              </w:rPr>
              <w:t>社会保险费</w:t>
            </w:r>
          </w:p>
        </w:tc>
        <w:tc>
          <w:tcPr>
            <w:tcW w:w="5175" w:type="dxa"/>
            <w:vAlign w:val="center"/>
          </w:tcPr>
          <w:p w:rsidR="00484044" w:rsidRDefault="00484044" w:rsidP="00C42389">
            <w:pPr>
              <w:tabs>
                <w:tab w:val="left" w:pos="3060"/>
              </w:tabs>
              <w:adjustRightInd w:val="0"/>
              <w:snapToGrid w:val="0"/>
              <w:jc w:val="left"/>
              <w:rPr>
                <w:bCs/>
                <w:sz w:val="22"/>
              </w:rPr>
            </w:pPr>
            <w:r>
              <w:rPr>
                <w:bCs/>
                <w:sz w:val="22"/>
              </w:rPr>
              <w:t>按国家及上海市规定</w:t>
            </w:r>
            <w:r>
              <w:rPr>
                <w:rFonts w:hint="eastAsia"/>
                <w:bCs/>
                <w:sz w:val="22"/>
              </w:rPr>
              <w:t>计取</w:t>
            </w:r>
            <w:r>
              <w:rPr>
                <w:bCs/>
                <w:sz w:val="22"/>
              </w:rPr>
              <w:t>。</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Merge/>
            <w:vAlign w:val="center"/>
          </w:tcPr>
          <w:p w:rsidR="00484044" w:rsidRDefault="00484044" w:rsidP="00C42389">
            <w:pPr>
              <w:tabs>
                <w:tab w:val="left" w:pos="3060"/>
              </w:tabs>
              <w:adjustRightInd w:val="0"/>
              <w:snapToGrid w:val="0"/>
              <w:jc w:val="center"/>
              <w:rPr>
                <w:bCs/>
                <w:sz w:val="22"/>
              </w:rPr>
            </w:pPr>
          </w:p>
        </w:tc>
        <w:tc>
          <w:tcPr>
            <w:tcW w:w="709" w:type="dxa"/>
            <w:vMerge/>
            <w:vAlign w:val="center"/>
          </w:tcPr>
          <w:p w:rsidR="00484044" w:rsidRDefault="00484044" w:rsidP="00C42389">
            <w:pPr>
              <w:tabs>
                <w:tab w:val="left" w:pos="3060"/>
              </w:tabs>
              <w:adjustRightInd w:val="0"/>
              <w:snapToGrid w:val="0"/>
              <w:jc w:val="center"/>
              <w:rPr>
                <w:bCs/>
                <w:sz w:val="22"/>
              </w:rPr>
            </w:pPr>
          </w:p>
        </w:tc>
        <w:tc>
          <w:tcPr>
            <w:tcW w:w="1276" w:type="dxa"/>
            <w:vAlign w:val="center"/>
          </w:tcPr>
          <w:p w:rsidR="00484044" w:rsidRPr="00F52D6F" w:rsidRDefault="00484044" w:rsidP="00C42389">
            <w:pPr>
              <w:tabs>
                <w:tab w:val="left" w:pos="3060"/>
              </w:tabs>
              <w:adjustRightInd w:val="0"/>
              <w:snapToGrid w:val="0"/>
              <w:jc w:val="center"/>
              <w:rPr>
                <w:bCs/>
                <w:sz w:val="22"/>
              </w:rPr>
            </w:pPr>
            <w:r w:rsidRPr="00F52D6F">
              <w:rPr>
                <w:rFonts w:hint="eastAsia"/>
                <w:bCs/>
                <w:sz w:val="22"/>
              </w:rPr>
              <w:t>公积金</w:t>
            </w:r>
          </w:p>
        </w:tc>
        <w:tc>
          <w:tcPr>
            <w:tcW w:w="5175" w:type="dxa"/>
          </w:tcPr>
          <w:p w:rsidR="00484044" w:rsidRPr="00F52D6F" w:rsidRDefault="00484044" w:rsidP="00C42389">
            <w:pPr>
              <w:tabs>
                <w:tab w:val="left" w:pos="3060"/>
              </w:tabs>
              <w:adjustRightInd w:val="0"/>
              <w:snapToGrid w:val="0"/>
              <w:jc w:val="left"/>
              <w:rPr>
                <w:bCs/>
                <w:sz w:val="22"/>
              </w:rPr>
            </w:pPr>
            <w:r w:rsidRPr="00F52D6F">
              <w:rPr>
                <w:rFonts w:hint="eastAsia"/>
                <w:bCs/>
                <w:sz w:val="22"/>
              </w:rPr>
              <w:t>按国家及上海市规定缴纳。</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Merge/>
            <w:vAlign w:val="center"/>
          </w:tcPr>
          <w:p w:rsidR="00484044" w:rsidRDefault="00484044" w:rsidP="00C42389">
            <w:pPr>
              <w:tabs>
                <w:tab w:val="left" w:pos="3060"/>
              </w:tabs>
              <w:adjustRightInd w:val="0"/>
              <w:snapToGrid w:val="0"/>
              <w:jc w:val="center"/>
              <w:rPr>
                <w:bCs/>
                <w:sz w:val="22"/>
              </w:rPr>
            </w:pPr>
          </w:p>
        </w:tc>
        <w:tc>
          <w:tcPr>
            <w:tcW w:w="709" w:type="dxa"/>
            <w:vMerge/>
            <w:vAlign w:val="center"/>
          </w:tcPr>
          <w:p w:rsidR="00484044" w:rsidRDefault="00484044" w:rsidP="00C42389">
            <w:pPr>
              <w:tabs>
                <w:tab w:val="left" w:pos="3060"/>
              </w:tabs>
              <w:adjustRightInd w:val="0"/>
              <w:snapToGrid w:val="0"/>
              <w:jc w:val="center"/>
              <w:rPr>
                <w:bCs/>
                <w:sz w:val="22"/>
              </w:rPr>
            </w:pPr>
          </w:p>
        </w:tc>
        <w:tc>
          <w:tcPr>
            <w:tcW w:w="1276" w:type="dxa"/>
            <w:vAlign w:val="center"/>
          </w:tcPr>
          <w:p w:rsidR="00484044" w:rsidRDefault="00484044" w:rsidP="00C42389">
            <w:pPr>
              <w:tabs>
                <w:tab w:val="left" w:pos="3060"/>
              </w:tabs>
              <w:adjustRightInd w:val="0"/>
              <w:snapToGrid w:val="0"/>
              <w:jc w:val="center"/>
              <w:rPr>
                <w:bCs/>
                <w:sz w:val="22"/>
              </w:rPr>
            </w:pPr>
            <w:r>
              <w:rPr>
                <w:bCs/>
                <w:sz w:val="22"/>
              </w:rPr>
              <w:t>福利费</w:t>
            </w:r>
          </w:p>
        </w:tc>
        <w:tc>
          <w:tcPr>
            <w:tcW w:w="5175" w:type="dxa"/>
            <w:vAlign w:val="center"/>
          </w:tcPr>
          <w:p w:rsidR="00484044" w:rsidRDefault="00484044" w:rsidP="00C42389">
            <w:pPr>
              <w:tabs>
                <w:tab w:val="left" w:pos="3060"/>
              </w:tabs>
              <w:adjustRightInd w:val="0"/>
              <w:snapToGrid w:val="0"/>
              <w:jc w:val="left"/>
              <w:rPr>
                <w:bCs/>
                <w:sz w:val="22"/>
              </w:rPr>
            </w:pPr>
            <w:r w:rsidRPr="00F52D6F">
              <w:rPr>
                <w:rFonts w:hint="eastAsia"/>
                <w:bCs/>
                <w:sz w:val="22"/>
              </w:rPr>
              <w:t>包括高温费（每年</w:t>
            </w:r>
            <w:r w:rsidRPr="00F52D6F">
              <w:rPr>
                <w:rFonts w:hint="eastAsia"/>
                <w:bCs/>
                <w:sz w:val="22"/>
              </w:rPr>
              <w:t>4</w:t>
            </w:r>
            <w:r w:rsidRPr="00F52D6F">
              <w:rPr>
                <w:rFonts w:hint="eastAsia"/>
                <w:bCs/>
                <w:sz w:val="22"/>
              </w:rPr>
              <w:t>个月）</w:t>
            </w:r>
            <w:proofErr w:type="gramStart"/>
            <w:r w:rsidRPr="00F52D6F">
              <w:rPr>
                <w:rFonts w:hint="eastAsia"/>
                <w:bCs/>
                <w:sz w:val="22"/>
              </w:rPr>
              <w:t>劳</w:t>
            </w:r>
            <w:proofErr w:type="gramEnd"/>
            <w:r w:rsidRPr="00F52D6F">
              <w:rPr>
                <w:rFonts w:hint="eastAsia"/>
                <w:bCs/>
                <w:sz w:val="22"/>
              </w:rPr>
              <w:t>防用品费。</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Align w:val="center"/>
          </w:tcPr>
          <w:p w:rsidR="00484044" w:rsidRDefault="00484044" w:rsidP="00C42389">
            <w:pPr>
              <w:tabs>
                <w:tab w:val="left" w:pos="3060"/>
              </w:tabs>
              <w:adjustRightInd w:val="0"/>
              <w:snapToGrid w:val="0"/>
              <w:jc w:val="center"/>
              <w:rPr>
                <w:bCs/>
                <w:sz w:val="22"/>
              </w:rPr>
            </w:pPr>
            <w:r>
              <w:rPr>
                <w:rFonts w:hint="eastAsia"/>
                <w:bCs/>
                <w:sz w:val="22"/>
              </w:rPr>
              <w:t>2</w:t>
            </w:r>
          </w:p>
        </w:tc>
        <w:tc>
          <w:tcPr>
            <w:tcW w:w="1985" w:type="dxa"/>
            <w:gridSpan w:val="2"/>
            <w:vAlign w:val="center"/>
          </w:tcPr>
          <w:p w:rsidR="00484044" w:rsidRDefault="00484044" w:rsidP="00C42389">
            <w:pPr>
              <w:tabs>
                <w:tab w:val="left" w:pos="3060"/>
              </w:tabs>
              <w:adjustRightInd w:val="0"/>
              <w:snapToGrid w:val="0"/>
              <w:jc w:val="center"/>
              <w:rPr>
                <w:bCs/>
                <w:sz w:val="22"/>
              </w:rPr>
            </w:pPr>
            <w:r>
              <w:rPr>
                <w:bCs/>
                <w:sz w:val="22"/>
              </w:rPr>
              <w:t>管理费</w:t>
            </w:r>
          </w:p>
        </w:tc>
        <w:tc>
          <w:tcPr>
            <w:tcW w:w="5175" w:type="dxa"/>
            <w:vAlign w:val="center"/>
          </w:tcPr>
          <w:p w:rsidR="00484044" w:rsidRDefault="00484044" w:rsidP="00C42389">
            <w:pPr>
              <w:tabs>
                <w:tab w:val="left" w:pos="3060"/>
              </w:tabs>
              <w:adjustRightInd w:val="0"/>
              <w:snapToGrid w:val="0"/>
              <w:jc w:val="center"/>
              <w:rPr>
                <w:bCs/>
                <w:sz w:val="22"/>
              </w:rPr>
            </w:pPr>
            <w:r>
              <w:rPr>
                <w:bCs/>
                <w:sz w:val="22"/>
              </w:rPr>
              <w:t>包括办公设备等费用</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Align w:val="center"/>
          </w:tcPr>
          <w:p w:rsidR="00484044" w:rsidRDefault="00484044" w:rsidP="00C42389">
            <w:pPr>
              <w:tabs>
                <w:tab w:val="left" w:pos="3060"/>
              </w:tabs>
              <w:adjustRightInd w:val="0"/>
              <w:snapToGrid w:val="0"/>
              <w:jc w:val="center"/>
              <w:rPr>
                <w:bCs/>
                <w:sz w:val="22"/>
              </w:rPr>
            </w:pPr>
            <w:r>
              <w:rPr>
                <w:rFonts w:hint="eastAsia"/>
                <w:bCs/>
                <w:sz w:val="22"/>
              </w:rPr>
              <w:t>3</w:t>
            </w:r>
          </w:p>
        </w:tc>
        <w:tc>
          <w:tcPr>
            <w:tcW w:w="1985" w:type="dxa"/>
            <w:gridSpan w:val="2"/>
            <w:vAlign w:val="center"/>
          </w:tcPr>
          <w:p w:rsidR="00484044" w:rsidRDefault="00484044" w:rsidP="00C42389">
            <w:pPr>
              <w:tabs>
                <w:tab w:val="left" w:pos="3060"/>
              </w:tabs>
              <w:adjustRightInd w:val="0"/>
              <w:snapToGrid w:val="0"/>
              <w:jc w:val="center"/>
              <w:rPr>
                <w:bCs/>
                <w:sz w:val="22"/>
              </w:rPr>
            </w:pPr>
            <w:r>
              <w:rPr>
                <w:bCs/>
                <w:sz w:val="22"/>
              </w:rPr>
              <w:t>利润</w:t>
            </w:r>
          </w:p>
        </w:tc>
        <w:tc>
          <w:tcPr>
            <w:tcW w:w="5175" w:type="dxa"/>
            <w:vAlign w:val="center"/>
          </w:tcPr>
          <w:p w:rsidR="00484044" w:rsidRDefault="00484044" w:rsidP="00C42389">
            <w:pPr>
              <w:tabs>
                <w:tab w:val="left" w:pos="3060"/>
              </w:tabs>
              <w:adjustRightInd w:val="0"/>
              <w:snapToGrid w:val="0"/>
              <w:jc w:val="center"/>
              <w:rPr>
                <w:bCs/>
                <w:sz w:val="22"/>
              </w:rPr>
            </w:pPr>
            <w:r>
              <w:rPr>
                <w:bCs/>
                <w:sz w:val="22"/>
              </w:rPr>
              <w:t>按（</w:t>
            </w:r>
            <w:r>
              <w:rPr>
                <w:bCs/>
                <w:sz w:val="22"/>
              </w:rPr>
              <w:t>1+2</w:t>
            </w:r>
            <w:r>
              <w:rPr>
                <w:bCs/>
                <w:sz w:val="22"/>
              </w:rPr>
              <w:t>）的</w:t>
            </w:r>
            <w:r>
              <w:rPr>
                <w:bCs/>
                <w:sz w:val="22"/>
              </w:rPr>
              <w:t>%</w:t>
            </w:r>
            <w:r>
              <w:rPr>
                <w:bCs/>
                <w:sz w:val="22"/>
              </w:rPr>
              <w:t>计取</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426" w:type="dxa"/>
            <w:vAlign w:val="center"/>
          </w:tcPr>
          <w:p w:rsidR="00484044" w:rsidRDefault="00484044" w:rsidP="00C42389">
            <w:pPr>
              <w:tabs>
                <w:tab w:val="left" w:pos="3060"/>
              </w:tabs>
              <w:adjustRightInd w:val="0"/>
              <w:snapToGrid w:val="0"/>
              <w:jc w:val="center"/>
              <w:rPr>
                <w:bCs/>
                <w:sz w:val="22"/>
              </w:rPr>
            </w:pPr>
            <w:r>
              <w:rPr>
                <w:rFonts w:hint="eastAsia"/>
                <w:bCs/>
                <w:sz w:val="22"/>
              </w:rPr>
              <w:t>4</w:t>
            </w:r>
          </w:p>
        </w:tc>
        <w:tc>
          <w:tcPr>
            <w:tcW w:w="1985" w:type="dxa"/>
            <w:gridSpan w:val="2"/>
            <w:vAlign w:val="center"/>
          </w:tcPr>
          <w:p w:rsidR="00484044" w:rsidRDefault="00484044" w:rsidP="00C42389">
            <w:pPr>
              <w:tabs>
                <w:tab w:val="left" w:pos="3060"/>
              </w:tabs>
              <w:adjustRightInd w:val="0"/>
              <w:snapToGrid w:val="0"/>
              <w:jc w:val="center"/>
              <w:rPr>
                <w:bCs/>
                <w:sz w:val="22"/>
              </w:rPr>
            </w:pPr>
            <w:r>
              <w:rPr>
                <w:bCs/>
                <w:sz w:val="22"/>
              </w:rPr>
              <w:t>税金</w:t>
            </w:r>
          </w:p>
        </w:tc>
        <w:tc>
          <w:tcPr>
            <w:tcW w:w="5175" w:type="dxa"/>
            <w:vAlign w:val="center"/>
          </w:tcPr>
          <w:p w:rsidR="00484044" w:rsidRDefault="00484044" w:rsidP="00C42389">
            <w:pPr>
              <w:tabs>
                <w:tab w:val="left" w:pos="3060"/>
              </w:tabs>
              <w:adjustRightInd w:val="0"/>
              <w:snapToGrid w:val="0"/>
              <w:jc w:val="center"/>
              <w:rPr>
                <w:bCs/>
                <w:sz w:val="22"/>
              </w:rPr>
            </w:pPr>
            <w:r>
              <w:rPr>
                <w:bCs/>
                <w:sz w:val="22"/>
              </w:rPr>
              <w:t>按国家及上海市规定缴纳</w:t>
            </w:r>
          </w:p>
        </w:tc>
        <w:tc>
          <w:tcPr>
            <w:tcW w:w="1629" w:type="dxa"/>
            <w:vAlign w:val="center"/>
          </w:tcPr>
          <w:p w:rsidR="00484044" w:rsidRDefault="00484044" w:rsidP="00C42389">
            <w:pPr>
              <w:tabs>
                <w:tab w:val="left" w:pos="3060"/>
              </w:tabs>
              <w:adjustRightInd w:val="0"/>
              <w:snapToGrid w:val="0"/>
              <w:jc w:val="center"/>
              <w:rPr>
                <w:bCs/>
                <w:sz w:val="22"/>
              </w:rPr>
            </w:pPr>
          </w:p>
        </w:tc>
      </w:tr>
      <w:tr w:rsidR="00484044" w:rsidTr="00C42389">
        <w:trPr>
          <w:trHeight w:val="567"/>
          <w:jc w:val="center"/>
        </w:trPr>
        <w:tc>
          <w:tcPr>
            <w:tcW w:w="7586" w:type="dxa"/>
            <w:gridSpan w:val="4"/>
            <w:vAlign w:val="center"/>
          </w:tcPr>
          <w:p w:rsidR="00484044" w:rsidRDefault="00484044" w:rsidP="00C42389">
            <w:pPr>
              <w:tabs>
                <w:tab w:val="left" w:pos="3060"/>
              </w:tabs>
              <w:adjustRightInd w:val="0"/>
              <w:snapToGrid w:val="0"/>
              <w:jc w:val="center"/>
              <w:rPr>
                <w:b/>
                <w:bCs/>
                <w:sz w:val="22"/>
              </w:rPr>
            </w:pPr>
            <w:r>
              <w:rPr>
                <w:rFonts w:hint="eastAsia"/>
                <w:b/>
                <w:bCs/>
                <w:sz w:val="22"/>
              </w:rPr>
              <w:t>投标总</w:t>
            </w:r>
            <w:r>
              <w:rPr>
                <w:b/>
                <w:bCs/>
                <w:sz w:val="22"/>
              </w:rPr>
              <w:t>计</w:t>
            </w:r>
          </w:p>
        </w:tc>
        <w:tc>
          <w:tcPr>
            <w:tcW w:w="1629" w:type="dxa"/>
            <w:vAlign w:val="center"/>
          </w:tcPr>
          <w:p w:rsidR="00484044" w:rsidRDefault="00484044" w:rsidP="00C42389">
            <w:pPr>
              <w:tabs>
                <w:tab w:val="left" w:pos="3060"/>
              </w:tabs>
              <w:adjustRightInd w:val="0"/>
              <w:snapToGrid w:val="0"/>
              <w:jc w:val="center"/>
              <w:rPr>
                <w:bCs/>
                <w:sz w:val="22"/>
              </w:rPr>
            </w:pPr>
          </w:p>
        </w:tc>
      </w:tr>
    </w:tbl>
    <w:p w:rsidR="00484044" w:rsidRDefault="00484044" w:rsidP="00484044">
      <w:pPr>
        <w:adjustRightInd w:val="0"/>
        <w:snapToGrid w:val="0"/>
        <w:jc w:val="left"/>
        <w:rPr>
          <w:b/>
          <w:color w:val="0070C0"/>
          <w:sz w:val="22"/>
        </w:rPr>
      </w:pPr>
      <w:r w:rsidRPr="00AD3A69">
        <w:rPr>
          <w:rFonts w:hint="eastAsia"/>
          <w:b/>
          <w:color w:val="0070C0"/>
          <w:sz w:val="22"/>
        </w:rPr>
        <w:t>注意：</w:t>
      </w:r>
      <w:r>
        <w:rPr>
          <w:rFonts w:hint="eastAsia"/>
          <w:b/>
          <w:color w:val="0070C0"/>
          <w:sz w:val="22"/>
        </w:rPr>
        <w:t>1</w:t>
      </w:r>
      <w:r>
        <w:rPr>
          <w:rFonts w:hint="eastAsia"/>
          <w:b/>
          <w:color w:val="0070C0"/>
          <w:sz w:val="22"/>
        </w:rPr>
        <w:t>、</w:t>
      </w:r>
      <w:r w:rsidRPr="00AD3A69">
        <w:rPr>
          <w:rFonts w:hint="eastAsia"/>
          <w:b/>
          <w:color w:val="0070C0"/>
          <w:sz w:val="22"/>
        </w:rPr>
        <w:t>服务单位应为员工如实申报缴纳社保金和公积金，遵守国家规定，按实缴纳。业主有权抽查员工缴纳社保金和公积金的实际情况。</w:t>
      </w:r>
    </w:p>
    <w:p w:rsidR="00484044" w:rsidRPr="00AD3A69" w:rsidRDefault="00484044" w:rsidP="00484044">
      <w:pPr>
        <w:adjustRightInd w:val="0"/>
        <w:snapToGrid w:val="0"/>
        <w:jc w:val="left"/>
        <w:rPr>
          <w:b/>
          <w:color w:val="0070C0"/>
          <w:sz w:val="22"/>
        </w:rPr>
      </w:pPr>
      <w:r>
        <w:rPr>
          <w:rFonts w:hint="eastAsia"/>
          <w:b/>
          <w:color w:val="0070C0"/>
          <w:sz w:val="22"/>
        </w:rPr>
        <w:t>2</w:t>
      </w:r>
      <w:r>
        <w:rPr>
          <w:rFonts w:hint="eastAsia"/>
          <w:b/>
          <w:color w:val="0070C0"/>
          <w:sz w:val="22"/>
        </w:rPr>
        <w:t>、</w:t>
      </w:r>
      <w:r w:rsidRPr="00AD3A69">
        <w:rPr>
          <w:rFonts w:hint="eastAsia"/>
          <w:b/>
          <w:color w:val="0070C0"/>
          <w:sz w:val="22"/>
        </w:rPr>
        <w:t>国定节假日、平时或双休日根据业主方安排加班的，加班费由业主方根据国家规定，按加班实际情况直接支付给加班的员工。</w:t>
      </w:r>
    </w:p>
    <w:p w:rsidR="00484044" w:rsidRDefault="00484044" w:rsidP="00484044">
      <w:pPr>
        <w:adjustRightInd w:val="0"/>
        <w:snapToGrid w:val="0"/>
        <w:jc w:val="left"/>
        <w:rPr>
          <w:color w:val="000000"/>
          <w:sz w:val="22"/>
        </w:rPr>
      </w:pPr>
    </w:p>
    <w:p w:rsidR="00484044" w:rsidRDefault="00484044" w:rsidP="00484044">
      <w:pPr>
        <w:adjustRightInd w:val="0"/>
        <w:snapToGrid w:val="0"/>
        <w:ind w:firstLineChars="200" w:firstLine="440"/>
        <w:outlineLvl w:val="2"/>
        <w:rPr>
          <w:sz w:val="22"/>
        </w:rPr>
      </w:pPr>
      <w:bookmarkStart w:id="40" w:name="_Toc187915787"/>
      <w:r>
        <w:rPr>
          <w:sz w:val="22"/>
        </w:rPr>
        <w:t>1</w:t>
      </w:r>
      <w:r>
        <w:rPr>
          <w:rFonts w:hint="eastAsia"/>
          <w:sz w:val="22"/>
        </w:rPr>
        <w:t>3</w:t>
      </w:r>
      <w:r>
        <w:rPr>
          <w:rFonts w:hint="eastAsia"/>
          <w:sz w:val="22"/>
        </w:rPr>
        <w:t>磋商</w:t>
      </w:r>
      <w:r>
        <w:rPr>
          <w:sz w:val="22"/>
        </w:rPr>
        <w:t>报价控制性条款</w:t>
      </w:r>
      <w:bookmarkEnd w:id="35"/>
      <w:bookmarkEnd w:id="40"/>
    </w:p>
    <w:p w:rsidR="00484044" w:rsidRDefault="00484044" w:rsidP="0048404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w:t>
      </w:r>
      <w:r>
        <w:rPr>
          <w:color w:val="000000"/>
          <w:sz w:val="22"/>
        </w:rPr>
        <w:lastRenderedPageBreak/>
        <w:t>（如有要求）均不得超过对应的预算金额</w:t>
      </w:r>
      <w:r>
        <w:rPr>
          <w:rFonts w:hint="eastAsia"/>
          <w:color w:val="000000"/>
          <w:sz w:val="22"/>
        </w:rPr>
        <w:t>或最高限价</w:t>
      </w:r>
      <w:r>
        <w:rPr>
          <w:color w:val="000000"/>
          <w:sz w:val="22"/>
        </w:rPr>
        <w:t>。</w:t>
      </w:r>
    </w:p>
    <w:p w:rsidR="00484044" w:rsidRDefault="00484044" w:rsidP="0048404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484044" w:rsidRDefault="00484044" w:rsidP="0048404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84044" w:rsidRDefault="00484044" w:rsidP="00484044">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484044" w:rsidRDefault="00484044" w:rsidP="0048404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484044" w:rsidRDefault="00484044" w:rsidP="00484044">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p>
    <w:p w:rsidR="00484044" w:rsidRDefault="00484044" w:rsidP="00484044">
      <w:pPr>
        <w:ind w:firstLineChars="192" w:firstLine="424"/>
        <w:outlineLvl w:val="2"/>
        <w:rPr>
          <w:b/>
          <w:sz w:val="22"/>
        </w:rPr>
      </w:pPr>
      <w:bookmarkStart w:id="41" w:name="_Toc497211612"/>
      <w:bookmarkStart w:id="42" w:name="_Toc187915788"/>
      <w:r>
        <w:rPr>
          <w:b/>
          <w:sz w:val="22"/>
        </w:rPr>
        <w:t>1</w:t>
      </w:r>
      <w:r>
        <w:rPr>
          <w:rFonts w:hint="eastAsia"/>
          <w:b/>
          <w:sz w:val="22"/>
        </w:rPr>
        <w:t>4</w:t>
      </w:r>
      <w:r>
        <w:rPr>
          <w:b/>
          <w:sz w:val="22"/>
        </w:rPr>
        <w:t>其他</w:t>
      </w:r>
      <w:bookmarkEnd w:id="41"/>
      <w:bookmarkEnd w:id="42"/>
    </w:p>
    <w:p w:rsidR="00484044" w:rsidRPr="004C4783" w:rsidRDefault="00484044" w:rsidP="00484044">
      <w:pPr>
        <w:adjustRightInd w:val="0"/>
        <w:snapToGrid w:val="0"/>
        <w:ind w:firstLineChars="192" w:firstLine="422"/>
        <w:jc w:val="left"/>
        <w:rPr>
          <w:color w:val="000000"/>
          <w:sz w:val="22"/>
        </w:rPr>
      </w:pPr>
      <w:r w:rsidRPr="004C4783">
        <w:rPr>
          <w:rFonts w:hint="eastAsia"/>
          <w:color w:val="000000"/>
          <w:sz w:val="22"/>
        </w:rPr>
        <w:t>无。</w:t>
      </w:r>
    </w:p>
    <w:p w:rsidR="00484044" w:rsidRDefault="00484044" w:rsidP="00484044">
      <w:pPr>
        <w:adjustRightInd w:val="0"/>
        <w:snapToGrid w:val="0"/>
        <w:jc w:val="center"/>
        <w:outlineLvl w:val="1"/>
        <w:rPr>
          <w:rFonts w:eastAsia="黑体"/>
          <w:color w:val="000000"/>
          <w:sz w:val="30"/>
          <w:szCs w:val="30"/>
        </w:rPr>
      </w:pPr>
      <w:bookmarkStart w:id="43" w:name="_Toc497211613"/>
      <w:bookmarkStart w:id="44" w:name="_Toc486947670"/>
      <w:bookmarkStart w:id="45" w:name="_Toc187915789"/>
      <w:bookmarkStart w:id="46" w:name="_Toc486604818"/>
      <w:bookmarkStart w:id="47" w:name="_Toc481849902"/>
      <w:r>
        <w:rPr>
          <w:rFonts w:eastAsia="黑体"/>
          <w:color w:val="000000"/>
          <w:sz w:val="30"/>
          <w:szCs w:val="30"/>
        </w:rPr>
        <w:t>五、政府采购政策</w:t>
      </w:r>
      <w:bookmarkEnd w:id="43"/>
      <w:bookmarkEnd w:id="44"/>
      <w:bookmarkEnd w:id="45"/>
    </w:p>
    <w:p w:rsidR="00484044" w:rsidRDefault="00484044" w:rsidP="00484044">
      <w:pPr>
        <w:adjustRightInd w:val="0"/>
        <w:snapToGrid w:val="0"/>
        <w:ind w:firstLineChars="200" w:firstLine="442"/>
        <w:outlineLvl w:val="2"/>
        <w:rPr>
          <w:b/>
          <w:sz w:val="22"/>
        </w:rPr>
      </w:pPr>
      <w:bookmarkStart w:id="48" w:name="_Toc535412969"/>
      <w:bookmarkStart w:id="49" w:name="_Toc187915790"/>
      <w:bookmarkStart w:id="50" w:name="_Toc497211267"/>
      <w:bookmarkStart w:id="51" w:name="_Toc1996365"/>
      <w:bookmarkStart w:id="52" w:name="_Toc481849905"/>
      <w:bookmarkStart w:id="53" w:name="_Toc24401"/>
      <w:bookmarkStart w:id="54" w:name="_Toc486604821"/>
      <w:bookmarkStart w:id="55" w:name="_Toc3750"/>
      <w:bookmarkStart w:id="56" w:name="_Toc1996366"/>
      <w:bookmarkStart w:id="57" w:name="_Toc486604822"/>
      <w:bookmarkStart w:id="58" w:name="_Toc481849906"/>
      <w:bookmarkStart w:id="59" w:name="_Toc9591"/>
      <w:bookmarkStart w:id="60" w:name="_Toc25173"/>
      <w:bookmarkEnd w:id="46"/>
      <w:bookmarkEnd w:id="47"/>
      <w:r>
        <w:rPr>
          <w:b/>
          <w:sz w:val="22"/>
        </w:rPr>
        <w:t>1</w:t>
      </w:r>
      <w:r>
        <w:rPr>
          <w:rFonts w:hint="eastAsia"/>
          <w:b/>
          <w:sz w:val="22"/>
        </w:rPr>
        <w:t>5</w:t>
      </w:r>
      <w:r>
        <w:rPr>
          <w:b/>
          <w:sz w:val="22"/>
        </w:rPr>
        <w:t>节能产品政府采购</w:t>
      </w:r>
      <w:bookmarkEnd w:id="48"/>
      <w:r>
        <w:rPr>
          <w:rFonts w:hint="eastAsia"/>
          <w:b/>
          <w:sz w:val="22"/>
        </w:rPr>
        <w:t>（本项目不适用）</w:t>
      </w:r>
      <w:bookmarkEnd w:id="49"/>
    </w:p>
    <w:p w:rsidR="00484044" w:rsidRDefault="00484044" w:rsidP="00484044">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w:t>
      </w:r>
      <w:proofErr w:type="gramStart"/>
      <w:r>
        <w:rPr>
          <w:sz w:val="22"/>
        </w:rPr>
        <w:t>发改委</w:t>
      </w:r>
      <w:proofErr w:type="gramEnd"/>
      <w:r>
        <w:rPr>
          <w:sz w:val="22"/>
        </w:rPr>
        <w:t>发布的《关于印发〈节能产品政府采购实施意见〉的通知》（财库</w:t>
      </w:r>
      <w:r>
        <w:rPr>
          <w:sz w:val="22"/>
        </w:rPr>
        <w:t>[2004]185</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中的，在技术、服务等指标同等条件下，应当优先采购节能产品。采购人需购买的材料产品属于政府强制采购节能产品品目的，供应商必须选用节能产品。</w:t>
      </w:r>
    </w:p>
    <w:p w:rsidR="00484044" w:rsidRDefault="00484044" w:rsidP="00484044">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rsidR="00484044" w:rsidRDefault="00484044" w:rsidP="00484044">
      <w:pPr>
        <w:adjustRightInd w:val="0"/>
        <w:snapToGrid w:val="0"/>
        <w:ind w:firstLineChars="200" w:firstLine="442"/>
        <w:outlineLvl w:val="2"/>
        <w:rPr>
          <w:b/>
          <w:sz w:val="22"/>
        </w:rPr>
      </w:pPr>
      <w:bookmarkStart w:id="61" w:name="_Toc497211268"/>
      <w:bookmarkStart w:id="62" w:name="_Toc535412970"/>
      <w:bookmarkStart w:id="63" w:name="_Toc187915791"/>
      <w:r>
        <w:rPr>
          <w:b/>
          <w:sz w:val="22"/>
        </w:rPr>
        <w:t>1</w:t>
      </w:r>
      <w:r>
        <w:rPr>
          <w:rFonts w:hint="eastAsia"/>
          <w:b/>
          <w:sz w:val="22"/>
        </w:rPr>
        <w:t>6</w:t>
      </w:r>
      <w:r>
        <w:rPr>
          <w:b/>
          <w:sz w:val="22"/>
        </w:rPr>
        <w:t>环境标志产品政府采购</w:t>
      </w:r>
      <w:bookmarkEnd w:id="61"/>
      <w:bookmarkEnd w:id="62"/>
      <w:r>
        <w:rPr>
          <w:rFonts w:hint="eastAsia"/>
          <w:b/>
          <w:sz w:val="22"/>
        </w:rPr>
        <w:t>（本项目不适用）</w:t>
      </w:r>
      <w:bookmarkEnd w:id="63"/>
    </w:p>
    <w:p w:rsidR="00484044" w:rsidRDefault="00484044" w:rsidP="00484044">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按照财政部、环保总局联合印发的《关于环境标志产品政府采购实施的意见》（财库</w:t>
      </w:r>
      <w:r>
        <w:rPr>
          <w:sz w:val="22"/>
        </w:rPr>
        <w:t>[2006]90</w:t>
      </w:r>
      <w:r>
        <w:rPr>
          <w:sz w:val="22"/>
        </w:rPr>
        <w:t>号）和《财政部发展改革委生态环境部市场监管总局关于调整优化节能产品、环境标志产品政府采购执行机制的通知》（财库〔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484044" w:rsidRDefault="00484044" w:rsidP="00484044">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rsidR="00484044" w:rsidRDefault="00484044" w:rsidP="00484044">
      <w:pPr>
        <w:adjustRightInd w:val="0"/>
        <w:snapToGrid w:val="0"/>
        <w:ind w:firstLineChars="200" w:firstLine="442"/>
        <w:outlineLvl w:val="2"/>
        <w:rPr>
          <w:b/>
          <w:sz w:val="22"/>
        </w:rPr>
      </w:pPr>
      <w:bookmarkStart w:id="64" w:name="_Toc187915792"/>
      <w:bookmarkEnd w:id="50"/>
      <w:bookmarkEnd w:id="51"/>
      <w:r>
        <w:rPr>
          <w:rFonts w:hint="eastAsia"/>
          <w:b/>
          <w:sz w:val="22"/>
        </w:rPr>
        <w:t>17</w:t>
      </w:r>
      <w:r>
        <w:rPr>
          <w:b/>
          <w:sz w:val="22"/>
        </w:rPr>
        <w:t>促进中小企业发展</w:t>
      </w:r>
      <w:bookmarkEnd w:id="52"/>
      <w:bookmarkEnd w:id="53"/>
      <w:bookmarkEnd w:id="54"/>
      <w:bookmarkEnd w:id="55"/>
      <w:bookmarkEnd w:id="56"/>
      <w:bookmarkEnd w:id="64"/>
    </w:p>
    <w:p w:rsidR="00484044" w:rsidRDefault="00484044" w:rsidP="00484044">
      <w:pPr>
        <w:tabs>
          <w:tab w:val="left" w:pos="3060"/>
        </w:tabs>
        <w:adjustRightInd w:val="0"/>
        <w:snapToGrid w:val="0"/>
        <w:ind w:firstLineChars="200" w:firstLine="440"/>
        <w:rPr>
          <w:sz w:val="22"/>
        </w:rPr>
      </w:pPr>
      <w:r>
        <w:rPr>
          <w:rFonts w:hint="eastAsia"/>
          <w:sz w:val="22"/>
        </w:rPr>
        <w:t>17</w:t>
      </w:r>
      <w:r>
        <w:rPr>
          <w:bCs/>
          <w:sz w:val="22"/>
        </w:rPr>
        <w:t xml:space="preserve">.1 </w:t>
      </w:r>
      <w:r>
        <w:rPr>
          <w:sz w:val="22"/>
        </w:rPr>
        <w:t>中小企业</w:t>
      </w:r>
      <w:r>
        <w:rPr>
          <w:rFonts w:hint="eastAsia"/>
          <w:sz w:val="22"/>
        </w:rPr>
        <w:t>（含中型、小型、微型企业，下同）</w:t>
      </w:r>
      <w:r>
        <w:rPr>
          <w:sz w:val="22"/>
        </w:rPr>
        <w:t>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的中小企业应当提供《中小企业声明函》（具体格式见</w:t>
      </w:r>
      <w:r>
        <w:rPr>
          <w:sz w:val="22"/>
        </w:rPr>
        <w:t>“</w:t>
      </w:r>
      <w:r>
        <w:rPr>
          <w:rFonts w:hint="eastAsia"/>
          <w:sz w:val="22"/>
        </w:rPr>
        <w:t>磋商</w:t>
      </w:r>
      <w:r>
        <w:rPr>
          <w:sz w:val="22"/>
        </w:rPr>
        <w:t>文件格式</w:t>
      </w:r>
      <w:r>
        <w:rPr>
          <w:sz w:val="22"/>
        </w:rPr>
        <w:t>”</w:t>
      </w:r>
      <w:r>
        <w:rPr>
          <w:sz w:val="22"/>
        </w:rPr>
        <w:t>）</w:t>
      </w:r>
      <w:r>
        <w:rPr>
          <w:rFonts w:hint="eastAsia"/>
          <w:sz w:val="22"/>
        </w:rPr>
        <w:t>，反之，视作非中小企业，不享受相应的扶持政策。如项目允许联合体参与竞争的，则联合体中的中小企业均应按本款要求提供《中小企业声明函》</w:t>
      </w:r>
      <w:r>
        <w:rPr>
          <w:sz w:val="22"/>
        </w:rPr>
        <w:t>。</w:t>
      </w:r>
    </w:p>
    <w:p w:rsidR="00484044" w:rsidRDefault="00484044" w:rsidP="00484044">
      <w:pPr>
        <w:adjustRightInd w:val="0"/>
        <w:snapToGrid w:val="0"/>
        <w:ind w:firstLineChars="200" w:firstLine="440"/>
        <w:rPr>
          <w:sz w:val="22"/>
        </w:rPr>
      </w:pPr>
      <w:r>
        <w:rPr>
          <w:rFonts w:hint="eastAsia"/>
          <w:sz w:val="22"/>
        </w:rPr>
        <w:t>17</w:t>
      </w:r>
      <w:r>
        <w:rPr>
          <w:sz w:val="22"/>
        </w:rPr>
        <w:t xml:space="preserve">.2 </w:t>
      </w:r>
      <w:r>
        <w:rPr>
          <w:rFonts w:hint="eastAsia"/>
          <w:sz w:val="22"/>
        </w:rPr>
        <w:t>依据市财政局</w:t>
      </w:r>
      <w:r>
        <w:rPr>
          <w:rFonts w:hint="eastAsia"/>
          <w:sz w:val="22"/>
        </w:rPr>
        <w:t>2015</w:t>
      </w:r>
      <w:r>
        <w:rPr>
          <w:rFonts w:hint="eastAsia"/>
          <w:sz w:val="22"/>
        </w:rPr>
        <w:t>年</w:t>
      </w:r>
      <w:r>
        <w:rPr>
          <w:rFonts w:hint="eastAsia"/>
          <w:sz w:val="22"/>
        </w:rPr>
        <w:t>9</w:t>
      </w:r>
      <w:r>
        <w:rPr>
          <w:rFonts w:hint="eastAsia"/>
          <w:sz w:val="22"/>
        </w:rPr>
        <w:t>月发布的《</w:t>
      </w:r>
      <w:r>
        <w:rPr>
          <w:rStyle w:val="navname"/>
        </w:rPr>
        <w:t>关于执行促进中小企业发展政策相关事宜的通知</w:t>
      </w:r>
      <w:r>
        <w:rPr>
          <w:rFonts w:hint="eastAsia"/>
          <w:sz w:val="22"/>
        </w:rPr>
        <w:t>》，</w:t>
      </w:r>
      <w:r>
        <w:rPr>
          <w:sz w:val="22"/>
        </w:rPr>
        <w:t>事业单位、团体组织等非企业性质的政府采购供应商，不属于中小企业划型标准确定的中小企业，不得按《关于印发中小企业划型标准规定的通知》规定声明为中小</w:t>
      </w:r>
      <w:r>
        <w:rPr>
          <w:sz w:val="22"/>
        </w:rPr>
        <w:lastRenderedPageBreak/>
        <w:t>微企业，也不适用《政府采购促进中小企业发展</w:t>
      </w:r>
      <w:r>
        <w:rPr>
          <w:rFonts w:hint="eastAsia"/>
          <w:sz w:val="22"/>
        </w:rPr>
        <w:t>管理</w:t>
      </w:r>
      <w:r>
        <w:rPr>
          <w:sz w:val="22"/>
        </w:rPr>
        <w:t>办法》。</w:t>
      </w:r>
    </w:p>
    <w:p w:rsidR="00484044" w:rsidRDefault="00484044" w:rsidP="00484044">
      <w:pPr>
        <w:adjustRightInd w:val="0"/>
        <w:snapToGrid w:val="0"/>
        <w:ind w:firstLineChars="200" w:firstLine="440"/>
        <w:rPr>
          <w:sz w:val="22"/>
        </w:rPr>
      </w:pPr>
      <w:r>
        <w:rPr>
          <w:rFonts w:hint="eastAsia"/>
          <w:sz w:val="22"/>
        </w:rPr>
        <w:t>17</w:t>
      </w:r>
      <w:r>
        <w:rPr>
          <w:sz w:val="22"/>
        </w:rPr>
        <w:t xml:space="preserve">.3 </w:t>
      </w:r>
      <w:r>
        <w:rPr>
          <w:rFonts w:hint="eastAsia"/>
          <w:sz w:val="22"/>
        </w:rPr>
        <w:t>如项目允许联合体参与竞争的，组成联合体的大中型企业和其他自然人、法人或者其他组织，与小型、微型企业之间不得存在投资关系。</w:t>
      </w:r>
    </w:p>
    <w:p w:rsidR="00484044" w:rsidRDefault="00484044" w:rsidP="00484044">
      <w:pPr>
        <w:adjustRightInd w:val="0"/>
        <w:snapToGrid w:val="0"/>
        <w:ind w:firstLineChars="200" w:firstLine="440"/>
        <w:rPr>
          <w:sz w:val="22"/>
        </w:rPr>
      </w:pPr>
      <w:r>
        <w:rPr>
          <w:rFonts w:hint="eastAsia"/>
          <w:sz w:val="22"/>
        </w:rPr>
        <w:t>17.4</w:t>
      </w:r>
      <w:r>
        <w:rPr>
          <w:rFonts w:hint="eastAsia"/>
          <w:sz w:val="22"/>
        </w:rPr>
        <w:t>对于小型、微型企业，按照《政府采购促进中小企业发展管理办法》（财库【</w:t>
      </w:r>
      <w:r>
        <w:rPr>
          <w:rFonts w:hint="eastAsia"/>
          <w:sz w:val="22"/>
        </w:rPr>
        <w:t>2020</w:t>
      </w:r>
      <w:r>
        <w:rPr>
          <w:rFonts w:hint="eastAsia"/>
          <w:sz w:val="22"/>
        </w:rPr>
        <w:t>】</w:t>
      </w:r>
      <w:r>
        <w:rPr>
          <w:rFonts w:hint="eastAsia"/>
          <w:sz w:val="22"/>
        </w:rPr>
        <w:t>46</w:t>
      </w:r>
      <w:r>
        <w:rPr>
          <w:rFonts w:hint="eastAsia"/>
          <w:sz w:val="22"/>
        </w:rPr>
        <w:t>号）</w:t>
      </w:r>
      <w:r w:rsidRPr="0046323A">
        <w:rPr>
          <w:rFonts w:hint="eastAsia"/>
          <w:sz w:val="22"/>
          <w:highlight w:val="green"/>
        </w:rPr>
        <w:t>和《关于进一步加大政府采购支持中小企业力度的通知》</w:t>
      </w:r>
      <w:r w:rsidRPr="0046323A">
        <w:rPr>
          <w:sz w:val="22"/>
          <w:highlight w:val="green"/>
        </w:rPr>
        <w:t>（财库【</w:t>
      </w:r>
      <w:r w:rsidRPr="0046323A">
        <w:rPr>
          <w:rFonts w:hint="eastAsia"/>
          <w:sz w:val="22"/>
          <w:highlight w:val="green"/>
        </w:rPr>
        <w:t>2022</w:t>
      </w:r>
      <w:r w:rsidRPr="0046323A">
        <w:rPr>
          <w:sz w:val="22"/>
          <w:highlight w:val="green"/>
        </w:rPr>
        <w:t>】</w:t>
      </w:r>
      <w:r w:rsidRPr="0046323A">
        <w:rPr>
          <w:rFonts w:hint="eastAsia"/>
          <w:sz w:val="22"/>
          <w:highlight w:val="green"/>
        </w:rPr>
        <w:t>19</w:t>
      </w:r>
      <w:r w:rsidRPr="0046323A">
        <w:rPr>
          <w:sz w:val="22"/>
          <w:highlight w:val="green"/>
        </w:rPr>
        <w:t>号）</w:t>
      </w:r>
      <w:r>
        <w:rPr>
          <w:rFonts w:hint="eastAsia"/>
          <w:sz w:val="22"/>
        </w:rPr>
        <w:t>规定，其报价给予</w:t>
      </w:r>
      <w:r>
        <w:rPr>
          <w:rFonts w:hint="eastAsia"/>
          <w:b/>
          <w:color w:val="0000FF"/>
          <w:sz w:val="22"/>
          <w:highlight w:val="green"/>
          <w:u w:val="single"/>
        </w:rPr>
        <w:t>10</w:t>
      </w:r>
      <w:r w:rsidRPr="00D149EE">
        <w:rPr>
          <w:rFonts w:hint="eastAsia"/>
          <w:b/>
          <w:color w:val="0000FF"/>
          <w:sz w:val="22"/>
          <w:highlight w:val="green"/>
          <w:u w:val="single"/>
        </w:rPr>
        <w:t>%</w:t>
      </w:r>
      <w:r>
        <w:rPr>
          <w:rFonts w:hint="eastAsia"/>
          <w:sz w:val="22"/>
        </w:rPr>
        <w:t>的扣除，用扣除后的价格参与评审。</w:t>
      </w:r>
    </w:p>
    <w:p w:rsidR="00484044" w:rsidRDefault="00484044" w:rsidP="00484044">
      <w:pPr>
        <w:adjustRightInd w:val="0"/>
        <w:snapToGrid w:val="0"/>
        <w:ind w:firstLineChars="200" w:firstLine="440"/>
        <w:rPr>
          <w:sz w:val="22"/>
        </w:rPr>
      </w:pPr>
      <w:r>
        <w:rPr>
          <w:rFonts w:hint="eastAsia"/>
          <w:sz w:val="22"/>
        </w:rPr>
        <w:t>17.5</w:t>
      </w:r>
      <w:r>
        <w:rPr>
          <w:rFonts w:hint="eastAsia"/>
          <w:sz w:val="22"/>
        </w:rPr>
        <w:t>如项目允许联合体参与竞争的，且联合体各方均为小型、微型企业的，联合体视同为小型、微型企业，其报价给予</w:t>
      </w:r>
      <w:r>
        <w:rPr>
          <w:rFonts w:hint="eastAsia"/>
          <w:b/>
          <w:color w:val="0000FF"/>
          <w:sz w:val="22"/>
          <w:highlight w:val="green"/>
          <w:u w:val="single"/>
        </w:rPr>
        <w:t>10</w:t>
      </w:r>
      <w:r w:rsidRPr="00D149EE">
        <w:rPr>
          <w:rFonts w:hint="eastAsia"/>
          <w:b/>
          <w:color w:val="0000FF"/>
          <w:sz w:val="22"/>
          <w:highlight w:val="green"/>
          <w:u w:val="single"/>
        </w:rPr>
        <w:t>%</w:t>
      </w:r>
      <w:r>
        <w:rPr>
          <w:rFonts w:hint="eastAsia"/>
          <w:sz w:val="22"/>
        </w:rPr>
        <w:t>的扣除，用扣除后的价格参与评审。反之，依照联合体协议约定，小型、微型企业的协议合同金额占到联合体协议合同总金额</w:t>
      </w:r>
      <w:r>
        <w:rPr>
          <w:rFonts w:hint="eastAsia"/>
          <w:sz w:val="22"/>
        </w:rPr>
        <w:t>30%</w:t>
      </w:r>
      <w:r>
        <w:rPr>
          <w:rFonts w:hint="eastAsia"/>
          <w:sz w:val="22"/>
        </w:rPr>
        <w:t>以上的，给予联合体</w:t>
      </w:r>
      <w:r>
        <w:rPr>
          <w:rFonts w:hint="eastAsia"/>
          <w:b/>
          <w:color w:val="0000FF"/>
          <w:sz w:val="22"/>
          <w:highlight w:val="green"/>
          <w:u w:val="single"/>
        </w:rPr>
        <w:t>4</w:t>
      </w:r>
      <w:r w:rsidRPr="00D149EE">
        <w:rPr>
          <w:rFonts w:hint="eastAsia"/>
          <w:b/>
          <w:color w:val="0000FF"/>
          <w:sz w:val="22"/>
          <w:highlight w:val="green"/>
          <w:u w:val="single"/>
        </w:rPr>
        <w:t>%</w:t>
      </w:r>
      <w:r>
        <w:rPr>
          <w:rFonts w:hint="eastAsia"/>
          <w:sz w:val="22"/>
        </w:rPr>
        <w:t>的价格扣除，用扣除后的价格参与评审。</w:t>
      </w:r>
    </w:p>
    <w:p w:rsidR="00484044" w:rsidRDefault="00484044" w:rsidP="00484044">
      <w:pPr>
        <w:adjustRightInd w:val="0"/>
        <w:snapToGrid w:val="0"/>
        <w:ind w:firstLineChars="200" w:firstLine="440"/>
        <w:rPr>
          <w:sz w:val="22"/>
        </w:rPr>
      </w:pPr>
      <w:r>
        <w:rPr>
          <w:rFonts w:hint="eastAsia"/>
          <w:sz w:val="22"/>
        </w:rPr>
        <w:t>17.6</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484044" w:rsidRDefault="00484044" w:rsidP="00484044">
      <w:pPr>
        <w:adjustRightInd w:val="0"/>
        <w:snapToGrid w:val="0"/>
        <w:ind w:firstLineChars="200" w:firstLine="442"/>
        <w:outlineLvl w:val="2"/>
        <w:rPr>
          <w:b/>
          <w:sz w:val="22"/>
        </w:rPr>
      </w:pPr>
      <w:bookmarkStart w:id="65" w:name="_Toc187915793"/>
      <w:r>
        <w:rPr>
          <w:rFonts w:hint="eastAsia"/>
          <w:b/>
          <w:sz w:val="22"/>
        </w:rPr>
        <w:t>17</w:t>
      </w:r>
      <w:r>
        <w:rPr>
          <w:b/>
          <w:sz w:val="22"/>
        </w:rPr>
        <w:t>规范进口产品政府采购</w:t>
      </w:r>
      <w:bookmarkEnd w:id="57"/>
      <w:bookmarkEnd w:id="58"/>
      <w:bookmarkEnd w:id="59"/>
      <w:bookmarkEnd w:id="60"/>
      <w:r>
        <w:rPr>
          <w:rFonts w:hint="eastAsia"/>
          <w:b/>
          <w:sz w:val="22"/>
        </w:rPr>
        <w:t>（本项目不适用）</w:t>
      </w:r>
      <w:bookmarkEnd w:id="65"/>
    </w:p>
    <w:p w:rsidR="00484044" w:rsidRDefault="00484044" w:rsidP="00484044">
      <w:pPr>
        <w:adjustRightInd w:val="0"/>
        <w:snapToGrid w:val="0"/>
        <w:ind w:firstLineChars="200" w:firstLine="440"/>
        <w:rPr>
          <w:sz w:val="22"/>
        </w:rPr>
      </w:pPr>
      <w:r>
        <w:rPr>
          <w:rFonts w:hint="eastAsia"/>
          <w:sz w:val="22"/>
        </w:rPr>
        <w:t>17.</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484044" w:rsidRDefault="00484044" w:rsidP="00484044">
      <w:pPr>
        <w:adjustRightInd w:val="0"/>
        <w:snapToGrid w:val="0"/>
        <w:ind w:firstLineChars="200" w:firstLine="442"/>
        <w:outlineLvl w:val="2"/>
        <w:rPr>
          <w:b/>
          <w:sz w:val="22"/>
        </w:rPr>
      </w:pPr>
      <w:bookmarkStart w:id="66" w:name="_Toc27932"/>
      <w:bookmarkStart w:id="67" w:name="_Toc486604823"/>
      <w:bookmarkStart w:id="68" w:name="_Toc477267172"/>
      <w:bookmarkStart w:id="69" w:name="_Toc19705"/>
      <w:bookmarkStart w:id="70" w:name="_Toc187915794"/>
      <w:r>
        <w:rPr>
          <w:rFonts w:hint="eastAsia"/>
          <w:b/>
          <w:sz w:val="22"/>
        </w:rPr>
        <w:t>18</w:t>
      </w:r>
      <w:r>
        <w:rPr>
          <w:b/>
          <w:sz w:val="22"/>
        </w:rPr>
        <w:t>支持监狱企业发展</w:t>
      </w:r>
      <w:bookmarkEnd w:id="66"/>
      <w:bookmarkEnd w:id="67"/>
      <w:bookmarkEnd w:id="68"/>
      <w:bookmarkEnd w:id="69"/>
      <w:r>
        <w:rPr>
          <w:rFonts w:hint="eastAsia"/>
          <w:b/>
          <w:sz w:val="22"/>
        </w:rPr>
        <w:t>（本项目不适用）</w:t>
      </w:r>
      <w:bookmarkEnd w:id="70"/>
    </w:p>
    <w:p w:rsidR="00484044" w:rsidRDefault="00484044" w:rsidP="00484044">
      <w:pPr>
        <w:adjustRightInd w:val="0"/>
        <w:snapToGrid w:val="0"/>
        <w:ind w:firstLineChars="200" w:firstLine="440"/>
        <w:rPr>
          <w:sz w:val="22"/>
        </w:rPr>
      </w:pPr>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p>
    <w:p w:rsidR="00484044" w:rsidRDefault="00484044" w:rsidP="00484044">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rsidR="00484044" w:rsidRDefault="00484044" w:rsidP="00484044">
      <w:pPr>
        <w:adjustRightInd w:val="0"/>
        <w:snapToGrid w:val="0"/>
        <w:ind w:firstLineChars="200" w:firstLine="442"/>
        <w:outlineLvl w:val="2"/>
        <w:rPr>
          <w:b/>
          <w:sz w:val="22"/>
        </w:rPr>
      </w:pPr>
      <w:bookmarkStart w:id="71" w:name="_Toc25538"/>
      <w:bookmarkStart w:id="72" w:name="_Toc29310"/>
      <w:bookmarkStart w:id="73" w:name="_Toc187915795"/>
      <w:r>
        <w:rPr>
          <w:rFonts w:hint="eastAsia"/>
          <w:b/>
          <w:sz w:val="22"/>
        </w:rPr>
        <w:t>19</w:t>
      </w:r>
      <w:r>
        <w:rPr>
          <w:b/>
          <w:sz w:val="22"/>
        </w:rPr>
        <w:t>促进残疾人就业</w:t>
      </w:r>
      <w:bookmarkEnd w:id="71"/>
      <w:bookmarkEnd w:id="72"/>
      <w:bookmarkEnd w:id="73"/>
    </w:p>
    <w:p w:rsidR="00484044" w:rsidRDefault="00484044" w:rsidP="00484044">
      <w:pPr>
        <w:adjustRightInd w:val="0"/>
        <w:snapToGrid w:val="0"/>
        <w:ind w:firstLineChars="200" w:firstLine="440"/>
        <w:rPr>
          <w:sz w:val="22"/>
        </w:rPr>
      </w:pPr>
      <w:r>
        <w:rPr>
          <w:rFonts w:hint="eastAsia"/>
          <w:sz w:val="22"/>
        </w:rPr>
        <w:t>19</w:t>
      </w:r>
      <w:r>
        <w:rPr>
          <w:sz w:val="22"/>
        </w:rPr>
        <w:t xml:space="preserve">.1 </w:t>
      </w:r>
      <w:bookmarkStart w:id="74" w:name="sendNo"/>
      <w:r>
        <w:rPr>
          <w:sz w:val="22"/>
        </w:rPr>
        <w:t>符合财库</w:t>
      </w:r>
      <w:bookmarkEnd w:id="74"/>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F5EEC" w:rsidRDefault="00484044" w:rsidP="00484044">
      <w:r>
        <w:rPr>
          <w:rFonts w:hint="eastAsia"/>
          <w:sz w:val="22"/>
        </w:rPr>
        <w:t>19</w:t>
      </w:r>
      <w:r>
        <w:rPr>
          <w:sz w:val="22"/>
        </w:rPr>
        <w:t xml:space="preserve">.2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p>
    <w:sectPr w:rsidR="009F5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A48" w:rsidRDefault="00291A48" w:rsidP="00484044">
      <w:pPr>
        <w:spacing w:line="240" w:lineRule="auto"/>
      </w:pPr>
      <w:r>
        <w:separator/>
      </w:r>
    </w:p>
  </w:endnote>
  <w:endnote w:type="continuationSeparator" w:id="0">
    <w:p w:rsidR="00291A48" w:rsidRDefault="00291A48" w:rsidP="00484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A48" w:rsidRDefault="00291A48" w:rsidP="00484044">
      <w:pPr>
        <w:spacing w:line="240" w:lineRule="auto"/>
      </w:pPr>
      <w:r>
        <w:separator/>
      </w:r>
    </w:p>
  </w:footnote>
  <w:footnote w:type="continuationSeparator" w:id="0">
    <w:p w:rsidR="00291A48" w:rsidRDefault="00291A48" w:rsidP="004840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37716C8"/>
    <w:multiLevelType w:val="hybridMultilevel"/>
    <w:tmpl w:val="E1D8D70C"/>
    <w:lvl w:ilvl="0" w:tplc="B088FB28">
      <w:start w:val="1"/>
      <w:numFmt w:val="decimalEnclosedCircle"/>
      <w:lvlText w:val="%1"/>
      <w:lvlJc w:val="left"/>
      <w:pPr>
        <w:ind w:left="360" w:hanging="360"/>
      </w:pPr>
      <w:rPr>
        <w:rFonts w:ascii="宋体" w:hAnsi="Calibri"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6809D4"/>
    <w:multiLevelType w:val="hybridMultilevel"/>
    <w:tmpl w:val="99223866"/>
    <w:lvl w:ilvl="0" w:tplc="C29A0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nsid w:val="1A0DF27D"/>
    <w:multiLevelType w:val="singleLevel"/>
    <w:tmpl w:val="1A0DF27D"/>
    <w:lvl w:ilvl="0">
      <w:start w:val="1"/>
      <w:numFmt w:val="decimal"/>
      <w:lvlText w:val="(%1)"/>
      <w:lvlJc w:val="left"/>
      <w:pPr>
        <w:tabs>
          <w:tab w:val="left" w:pos="312"/>
        </w:tabs>
      </w:pPr>
    </w:lvl>
  </w:abstractNum>
  <w:abstractNum w:abstractNumId="7">
    <w:nsid w:val="2CFA2A0B"/>
    <w:multiLevelType w:val="multilevel"/>
    <w:tmpl w:val="2CFA2A0B"/>
    <w:lvl w:ilvl="0">
      <w:start w:val="4"/>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99D2598"/>
    <w:multiLevelType w:val="singleLevel"/>
    <w:tmpl w:val="799D2598"/>
    <w:lvl w:ilvl="0">
      <w:start w:val="1"/>
      <w:numFmt w:val="chineseCounting"/>
      <w:suff w:val="nothing"/>
      <w:lvlText w:val="%1、"/>
      <w:lvlJc w:val="left"/>
      <w:rPr>
        <w:rFonts w:hint="eastAsia"/>
      </w:rPr>
    </w:lvl>
  </w:abstractNum>
  <w:num w:numId="1">
    <w:abstractNumId w:val="10"/>
  </w:num>
  <w:num w:numId="2">
    <w:abstractNumId w:val="5"/>
  </w:num>
  <w:num w:numId="3">
    <w:abstractNumId w:val="1"/>
  </w:num>
  <w:num w:numId="4">
    <w:abstractNumId w:val="2"/>
  </w:num>
  <w:num w:numId="5">
    <w:abstractNumId w:val="12"/>
  </w:num>
  <w:num w:numId="6">
    <w:abstractNumId w:val="0"/>
  </w:num>
  <w:num w:numId="7">
    <w:abstractNumId w:val="9"/>
  </w:num>
  <w:num w:numId="8">
    <w:abstractNumId w:val="11"/>
  </w:num>
  <w:num w:numId="9">
    <w:abstractNumId w:val="4"/>
  </w:num>
  <w:num w:numId="10">
    <w:abstractNumId w:val="8"/>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C3"/>
    <w:rsid w:val="000B151E"/>
    <w:rsid w:val="00284A12"/>
    <w:rsid w:val="00291A48"/>
    <w:rsid w:val="003C147F"/>
    <w:rsid w:val="003E71FD"/>
    <w:rsid w:val="00484044"/>
    <w:rsid w:val="007019C3"/>
    <w:rsid w:val="00A7784F"/>
    <w:rsid w:val="00C22A33"/>
    <w:rsid w:val="00C4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044"/>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48404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8404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4044"/>
    <w:pPr>
      <w:keepNext/>
      <w:keepLines/>
      <w:spacing w:before="120" w:after="120"/>
      <w:outlineLvl w:val="2"/>
    </w:pPr>
    <w:rPr>
      <w:b/>
      <w:bCs/>
      <w:szCs w:val="32"/>
    </w:rPr>
  </w:style>
  <w:style w:type="paragraph" w:styleId="4">
    <w:name w:val="heading 4"/>
    <w:basedOn w:val="a"/>
    <w:next w:val="a"/>
    <w:link w:val="4Char"/>
    <w:qFormat/>
    <w:rsid w:val="0048404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84044"/>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48404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84044"/>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48404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8404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840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84044"/>
    <w:rPr>
      <w:sz w:val="18"/>
      <w:szCs w:val="18"/>
    </w:rPr>
  </w:style>
  <w:style w:type="paragraph" w:styleId="a5">
    <w:name w:val="footer"/>
    <w:basedOn w:val="a"/>
    <w:link w:val="Char0"/>
    <w:uiPriority w:val="99"/>
    <w:unhideWhenUsed/>
    <w:qFormat/>
    <w:rsid w:val="0048404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84044"/>
    <w:rPr>
      <w:sz w:val="18"/>
      <w:szCs w:val="18"/>
    </w:rPr>
  </w:style>
  <w:style w:type="character" w:customStyle="1" w:styleId="1Char">
    <w:name w:val="标题 1 Char"/>
    <w:basedOn w:val="a1"/>
    <w:link w:val="1"/>
    <w:qFormat/>
    <w:rsid w:val="00484044"/>
    <w:rPr>
      <w:rFonts w:ascii="Times New Roman" w:eastAsia="宋体" w:hAnsi="Times New Roman" w:cs="Times New Roman"/>
      <w:b/>
      <w:bCs/>
      <w:kern w:val="44"/>
      <w:sz w:val="44"/>
      <w:szCs w:val="44"/>
    </w:rPr>
  </w:style>
  <w:style w:type="character" w:customStyle="1" w:styleId="2Char">
    <w:name w:val="标题 2 Char"/>
    <w:basedOn w:val="a1"/>
    <w:link w:val="2"/>
    <w:qFormat/>
    <w:rsid w:val="00484044"/>
    <w:rPr>
      <w:rFonts w:ascii="Arial" w:eastAsia="黑体" w:hAnsi="Arial" w:cs="Times New Roman"/>
      <w:b/>
      <w:bCs/>
      <w:sz w:val="32"/>
      <w:szCs w:val="32"/>
    </w:rPr>
  </w:style>
  <w:style w:type="character" w:customStyle="1" w:styleId="3Char">
    <w:name w:val="标题 3 Char"/>
    <w:basedOn w:val="a1"/>
    <w:link w:val="3"/>
    <w:qFormat/>
    <w:rsid w:val="00484044"/>
    <w:rPr>
      <w:rFonts w:ascii="Times New Roman" w:eastAsia="宋体" w:hAnsi="Times New Roman" w:cs="Times New Roman"/>
      <w:b/>
      <w:bCs/>
      <w:szCs w:val="32"/>
    </w:rPr>
  </w:style>
  <w:style w:type="character" w:customStyle="1" w:styleId="4Char">
    <w:name w:val="标题 4 Char"/>
    <w:basedOn w:val="a1"/>
    <w:link w:val="4"/>
    <w:qFormat/>
    <w:rsid w:val="00484044"/>
    <w:rPr>
      <w:rFonts w:ascii="Arial" w:eastAsia="黑体" w:hAnsi="Arial" w:cs="Times New Roman"/>
      <w:b/>
      <w:bCs/>
      <w:sz w:val="28"/>
      <w:szCs w:val="28"/>
    </w:rPr>
  </w:style>
  <w:style w:type="character" w:customStyle="1" w:styleId="5Char">
    <w:name w:val="标题 5 Char"/>
    <w:basedOn w:val="a1"/>
    <w:link w:val="5"/>
    <w:qFormat/>
    <w:rsid w:val="00484044"/>
    <w:rPr>
      <w:rFonts w:ascii="Times New Roman" w:eastAsia="宋体" w:hAnsi="Times New Roman" w:cs="Times New Roman"/>
      <w:b/>
      <w:sz w:val="28"/>
      <w:szCs w:val="20"/>
    </w:rPr>
  </w:style>
  <w:style w:type="character" w:customStyle="1" w:styleId="6Char">
    <w:name w:val="标题 6 Char"/>
    <w:basedOn w:val="a1"/>
    <w:link w:val="6"/>
    <w:qFormat/>
    <w:rsid w:val="00484044"/>
    <w:rPr>
      <w:rFonts w:ascii="Arial" w:eastAsia="黑体" w:hAnsi="Arial" w:cs="Times New Roman"/>
      <w:b/>
      <w:sz w:val="24"/>
      <w:szCs w:val="20"/>
    </w:rPr>
  </w:style>
  <w:style w:type="character" w:customStyle="1" w:styleId="7Char">
    <w:name w:val="标题 7 Char"/>
    <w:basedOn w:val="a1"/>
    <w:link w:val="7"/>
    <w:qFormat/>
    <w:rsid w:val="00484044"/>
    <w:rPr>
      <w:rFonts w:ascii="Times New Roman" w:eastAsia="宋体" w:hAnsi="Times New Roman" w:cs="Times New Roman"/>
      <w:b/>
      <w:sz w:val="24"/>
      <w:szCs w:val="20"/>
    </w:rPr>
  </w:style>
  <w:style w:type="character" w:customStyle="1" w:styleId="8Char">
    <w:name w:val="标题 8 Char"/>
    <w:basedOn w:val="a1"/>
    <w:link w:val="8"/>
    <w:qFormat/>
    <w:rsid w:val="00484044"/>
    <w:rPr>
      <w:rFonts w:ascii="Arial" w:eastAsia="黑体" w:hAnsi="Arial" w:cs="Times New Roman"/>
      <w:sz w:val="24"/>
      <w:szCs w:val="20"/>
    </w:rPr>
  </w:style>
  <w:style w:type="character" w:customStyle="1" w:styleId="9Char">
    <w:name w:val="标题 9 Char"/>
    <w:basedOn w:val="a1"/>
    <w:link w:val="9"/>
    <w:qFormat/>
    <w:rsid w:val="00484044"/>
    <w:rPr>
      <w:rFonts w:ascii="Arial" w:eastAsia="黑体" w:hAnsi="Arial" w:cs="Times New Roman"/>
      <w:szCs w:val="20"/>
    </w:rPr>
  </w:style>
  <w:style w:type="paragraph" w:styleId="a0">
    <w:name w:val="Normal Indent"/>
    <w:basedOn w:val="a"/>
    <w:link w:val="Char1"/>
    <w:qFormat/>
    <w:rsid w:val="00484044"/>
    <w:pPr>
      <w:ind w:firstLine="420"/>
    </w:pPr>
  </w:style>
  <w:style w:type="character" w:customStyle="1" w:styleId="Char1">
    <w:name w:val="正文缩进 Char"/>
    <w:link w:val="a0"/>
    <w:qFormat/>
    <w:rsid w:val="00484044"/>
    <w:rPr>
      <w:rFonts w:ascii="Times New Roman" w:eastAsia="宋体" w:hAnsi="Times New Roman" w:cs="Times New Roman"/>
    </w:rPr>
  </w:style>
  <w:style w:type="paragraph" w:styleId="70">
    <w:name w:val="toc 7"/>
    <w:basedOn w:val="a"/>
    <w:next w:val="a"/>
    <w:uiPriority w:val="39"/>
    <w:qFormat/>
    <w:rsid w:val="00484044"/>
    <w:pPr>
      <w:ind w:leftChars="1200" w:left="2520"/>
    </w:pPr>
    <w:rPr>
      <w:szCs w:val="20"/>
    </w:rPr>
  </w:style>
  <w:style w:type="paragraph" w:styleId="a6">
    <w:name w:val="Note Heading"/>
    <w:basedOn w:val="a"/>
    <w:next w:val="a"/>
    <w:link w:val="Char2"/>
    <w:qFormat/>
    <w:rsid w:val="00484044"/>
    <w:pPr>
      <w:jc w:val="center"/>
    </w:pPr>
  </w:style>
  <w:style w:type="character" w:customStyle="1" w:styleId="Char2">
    <w:name w:val="注释标题 Char"/>
    <w:basedOn w:val="a1"/>
    <w:link w:val="a6"/>
    <w:qFormat/>
    <w:rsid w:val="00484044"/>
    <w:rPr>
      <w:rFonts w:ascii="Times New Roman" w:eastAsia="宋体" w:hAnsi="Times New Roman" w:cs="Times New Roman"/>
    </w:rPr>
  </w:style>
  <w:style w:type="paragraph" w:styleId="40">
    <w:name w:val="List Bullet 4"/>
    <w:basedOn w:val="a"/>
    <w:qFormat/>
    <w:rsid w:val="0048404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84044"/>
    <w:pPr>
      <w:tabs>
        <w:tab w:val="left" w:pos="560"/>
      </w:tabs>
      <w:ind w:left="900" w:hanging="340"/>
    </w:pPr>
    <w:rPr>
      <w:szCs w:val="20"/>
    </w:rPr>
  </w:style>
  <w:style w:type="paragraph" w:styleId="a8">
    <w:name w:val="caption"/>
    <w:basedOn w:val="a"/>
    <w:next w:val="a"/>
    <w:qFormat/>
    <w:rsid w:val="00484044"/>
    <w:pPr>
      <w:spacing w:line="480" w:lineRule="auto"/>
    </w:pPr>
    <w:rPr>
      <w:rFonts w:ascii="华文中宋" w:eastAsia="华文中宋" w:hAnsi="华文中宋"/>
      <w:sz w:val="36"/>
      <w:szCs w:val="20"/>
    </w:rPr>
  </w:style>
  <w:style w:type="paragraph" w:styleId="a9">
    <w:name w:val="List Bullet"/>
    <w:basedOn w:val="a"/>
    <w:qFormat/>
    <w:rsid w:val="00484044"/>
    <w:pPr>
      <w:adjustRightInd w:val="0"/>
      <w:ind w:left="360" w:hanging="360"/>
      <w:textAlignment w:val="baseline"/>
    </w:pPr>
    <w:rPr>
      <w:kern w:val="0"/>
      <w:sz w:val="24"/>
      <w:szCs w:val="20"/>
    </w:rPr>
  </w:style>
  <w:style w:type="paragraph" w:styleId="aa">
    <w:name w:val="Document Map"/>
    <w:basedOn w:val="a"/>
    <w:link w:val="Char3"/>
    <w:qFormat/>
    <w:rsid w:val="00484044"/>
    <w:pPr>
      <w:shd w:val="clear" w:color="auto" w:fill="000080"/>
    </w:pPr>
    <w:rPr>
      <w:szCs w:val="20"/>
    </w:rPr>
  </w:style>
  <w:style w:type="character" w:customStyle="1" w:styleId="Char3">
    <w:name w:val="文档结构图 Char"/>
    <w:basedOn w:val="a1"/>
    <w:link w:val="aa"/>
    <w:qFormat/>
    <w:rsid w:val="00484044"/>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84044"/>
    <w:pPr>
      <w:jc w:val="left"/>
    </w:pPr>
  </w:style>
  <w:style w:type="character" w:customStyle="1" w:styleId="Char4">
    <w:name w:val="批注文字 Char"/>
    <w:basedOn w:val="a1"/>
    <w:link w:val="ab"/>
    <w:uiPriority w:val="99"/>
    <w:qFormat/>
    <w:rsid w:val="00484044"/>
    <w:rPr>
      <w:rFonts w:ascii="Times New Roman" w:eastAsia="宋体" w:hAnsi="Times New Roman" w:cs="Times New Roman"/>
    </w:rPr>
  </w:style>
  <w:style w:type="paragraph" w:styleId="ac">
    <w:name w:val="Salutation"/>
    <w:basedOn w:val="a"/>
    <w:next w:val="a"/>
    <w:link w:val="Char5"/>
    <w:qFormat/>
    <w:rsid w:val="00484044"/>
    <w:pPr>
      <w:spacing w:beforeLines="40" w:afterLines="40" w:line="312" w:lineRule="auto"/>
    </w:pPr>
    <w:rPr>
      <w:kern w:val="0"/>
      <w:sz w:val="24"/>
      <w:szCs w:val="24"/>
    </w:rPr>
  </w:style>
  <w:style w:type="character" w:customStyle="1" w:styleId="Char5">
    <w:name w:val="称呼 Char"/>
    <w:basedOn w:val="a1"/>
    <w:link w:val="ac"/>
    <w:qFormat/>
    <w:rsid w:val="00484044"/>
    <w:rPr>
      <w:rFonts w:ascii="Times New Roman" w:eastAsia="宋体" w:hAnsi="Times New Roman" w:cs="Times New Roman"/>
      <w:kern w:val="0"/>
      <w:sz w:val="24"/>
      <w:szCs w:val="24"/>
    </w:rPr>
  </w:style>
  <w:style w:type="paragraph" w:styleId="30">
    <w:name w:val="Body Text 3"/>
    <w:basedOn w:val="a"/>
    <w:link w:val="3Char0"/>
    <w:qFormat/>
    <w:rsid w:val="00484044"/>
    <w:pPr>
      <w:autoSpaceDE w:val="0"/>
      <w:autoSpaceDN w:val="0"/>
      <w:jc w:val="center"/>
    </w:pPr>
    <w:rPr>
      <w:kern w:val="0"/>
      <w:sz w:val="16"/>
      <w:szCs w:val="20"/>
    </w:rPr>
  </w:style>
  <w:style w:type="character" w:customStyle="1" w:styleId="3Char0">
    <w:name w:val="正文文本 3 Char"/>
    <w:basedOn w:val="a1"/>
    <w:link w:val="30"/>
    <w:qFormat/>
    <w:rsid w:val="00484044"/>
    <w:rPr>
      <w:rFonts w:ascii="Times New Roman" w:eastAsia="宋体" w:hAnsi="Times New Roman" w:cs="Times New Roman"/>
      <w:kern w:val="0"/>
      <w:sz w:val="16"/>
      <w:szCs w:val="20"/>
    </w:rPr>
  </w:style>
  <w:style w:type="paragraph" w:styleId="31">
    <w:name w:val="List Bullet 3"/>
    <w:basedOn w:val="a"/>
    <w:qFormat/>
    <w:rsid w:val="0048404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84044"/>
    <w:pPr>
      <w:spacing w:after="120"/>
    </w:pPr>
  </w:style>
  <w:style w:type="character" w:customStyle="1" w:styleId="Char6">
    <w:name w:val="正文文本 Char"/>
    <w:basedOn w:val="a1"/>
    <w:qFormat/>
    <w:rsid w:val="00484044"/>
    <w:rPr>
      <w:rFonts w:ascii="Times New Roman" w:eastAsia="宋体" w:hAnsi="Times New Roman" w:cs="Times New Roman"/>
    </w:rPr>
  </w:style>
  <w:style w:type="character" w:customStyle="1" w:styleId="Char10">
    <w:name w:val="正文文本 Char1"/>
    <w:basedOn w:val="a1"/>
    <w:link w:val="ad"/>
    <w:qFormat/>
    <w:rsid w:val="00484044"/>
    <w:rPr>
      <w:rFonts w:ascii="Times New Roman" w:eastAsia="宋体" w:hAnsi="Times New Roman" w:cs="Times New Roman"/>
    </w:rPr>
  </w:style>
  <w:style w:type="paragraph" w:styleId="ae">
    <w:name w:val="Body Text Indent"/>
    <w:basedOn w:val="a"/>
    <w:link w:val="Char7"/>
    <w:qFormat/>
    <w:rsid w:val="00484044"/>
    <w:pPr>
      <w:ind w:firstLine="444"/>
    </w:pPr>
    <w:rPr>
      <w:b/>
      <w:sz w:val="24"/>
      <w:szCs w:val="20"/>
    </w:rPr>
  </w:style>
  <w:style w:type="character" w:customStyle="1" w:styleId="Char7">
    <w:name w:val="正文文本缩进 Char"/>
    <w:basedOn w:val="a1"/>
    <w:link w:val="ae"/>
    <w:qFormat/>
    <w:rsid w:val="00484044"/>
    <w:rPr>
      <w:rFonts w:ascii="Times New Roman" w:eastAsia="宋体" w:hAnsi="Times New Roman" w:cs="Times New Roman"/>
      <w:b/>
      <w:sz w:val="24"/>
      <w:szCs w:val="20"/>
    </w:rPr>
  </w:style>
  <w:style w:type="paragraph" w:styleId="20">
    <w:name w:val="List Bullet 2"/>
    <w:basedOn w:val="a"/>
    <w:qFormat/>
    <w:rsid w:val="00484044"/>
    <w:pPr>
      <w:tabs>
        <w:tab w:val="left" w:pos="1680"/>
      </w:tabs>
      <w:spacing w:line="360" w:lineRule="auto"/>
      <w:ind w:left="1680" w:hanging="420"/>
    </w:pPr>
    <w:rPr>
      <w:sz w:val="24"/>
      <w:szCs w:val="20"/>
    </w:rPr>
  </w:style>
  <w:style w:type="paragraph" w:styleId="50">
    <w:name w:val="toc 5"/>
    <w:basedOn w:val="a"/>
    <w:next w:val="a"/>
    <w:uiPriority w:val="39"/>
    <w:qFormat/>
    <w:rsid w:val="00484044"/>
    <w:pPr>
      <w:ind w:leftChars="800" w:left="1680"/>
    </w:pPr>
    <w:rPr>
      <w:szCs w:val="20"/>
    </w:rPr>
  </w:style>
  <w:style w:type="paragraph" w:styleId="32">
    <w:name w:val="toc 3"/>
    <w:basedOn w:val="a"/>
    <w:next w:val="a"/>
    <w:uiPriority w:val="39"/>
    <w:qFormat/>
    <w:rsid w:val="00484044"/>
    <w:pPr>
      <w:tabs>
        <w:tab w:val="right" w:leader="dot" w:pos="9231"/>
      </w:tabs>
      <w:ind w:leftChars="400" w:left="840"/>
    </w:pPr>
    <w:rPr>
      <w:szCs w:val="24"/>
    </w:rPr>
  </w:style>
  <w:style w:type="paragraph" w:styleId="af">
    <w:name w:val="Plain Text"/>
    <w:basedOn w:val="a"/>
    <w:link w:val="Char8"/>
    <w:qFormat/>
    <w:rsid w:val="00484044"/>
    <w:rPr>
      <w:rFonts w:ascii="宋体" w:hAnsi="Courier New"/>
      <w:kern w:val="0"/>
      <w:sz w:val="20"/>
      <w:szCs w:val="20"/>
    </w:rPr>
  </w:style>
  <w:style w:type="character" w:customStyle="1" w:styleId="Char8">
    <w:name w:val="纯文本 Char"/>
    <w:basedOn w:val="a1"/>
    <w:link w:val="af"/>
    <w:qFormat/>
    <w:rsid w:val="00484044"/>
    <w:rPr>
      <w:rFonts w:ascii="宋体" w:eastAsia="宋体" w:hAnsi="Courier New" w:cs="Times New Roman"/>
      <w:kern w:val="0"/>
      <w:sz w:val="20"/>
      <w:szCs w:val="20"/>
    </w:rPr>
  </w:style>
  <w:style w:type="paragraph" w:styleId="80">
    <w:name w:val="toc 8"/>
    <w:basedOn w:val="a"/>
    <w:next w:val="a"/>
    <w:uiPriority w:val="39"/>
    <w:qFormat/>
    <w:rsid w:val="00484044"/>
    <w:pPr>
      <w:ind w:leftChars="1400" w:left="2940"/>
    </w:pPr>
    <w:rPr>
      <w:szCs w:val="20"/>
    </w:rPr>
  </w:style>
  <w:style w:type="paragraph" w:styleId="af0">
    <w:name w:val="Date"/>
    <w:basedOn w:val="a"/>
    <w:next w:val="a"/>
    <w:link w:val="Char9"/>
    <w:qFormat/>
    <w:rsid w:val="00484044"/>
  </w:style>
  <w:style w:type="character" w:customStyle="1" w:styleId="Char9">
    <w:name w:val="日期 Char"/>
    <w:basedOn w:val="a1"/>
    <w:link w:val="af0"/>
    <w:qFormat/>
    <w:rsid w:val="00484044"/>
    <w:rPr>
      <w:rFonts w:ascii="Times New Roman" w:eastAsia="宋体" w:hAnsi="Times New Roman" w:cs="Times New Roman"/>
    </w:rPr>
  </w:style>
  <w:style w:type="paragraph" w:styleId="21">
    <w:name w:val="Body Text Indent 2"/>
    <w:basedOn w:val="a"/>
    <w:link w:val="2Char0"/>
    <w:qFormat/>
    <w:rsid w:val="0048404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84044"/>
    <w:rPr>
      <w:rFonts w:ascii="宋体" w:eastAsia="宋体" w:hAnsi="宋体" w:cs="Times New Roman"/>
      <w:b/>
      <w:bCs/>
      <w:sz w:val="24"/>
      <w:szCs w:val="20"/>
    </w:rPr>
  </w:style>
  <w:style w:type="paragraph" w:styleId="af1">
    <w:name w:val="Balloon Text"/>
    <w:basedOn w:val="a"/>
    <w:link w:val="Chara"/>
    <w:qFormat/>
    <w:rsid w:val="00484044"/>
    <w:rPr>
      <w:sz w:val="18"/>
      <w:szCs w:val="18"/>
    </w:rPr>
  </w:style>
  <w:style w:type="character" w:customStyle="1" w:styleId="Chara">
    <w:name w:val="批注框文本 Char"/>
    <w:basedOn w:val="a1"/>
    <w:link w:val="af1"/>
    <w:qFormat/>
    <w:rsid w:val="00484044"/>
    <w:rPr>
      <w:rFonts w:ascii="Times New Roman" w:eastAsia="宋体" w:hAnsi="Times New Roman" w:cs="Times New Roman"/>
      <w:sz w:val="18"/>
      <w:szCs w:val="18"/>
    </w:rPr>
  </w:style>
  <w:style w:type="paragraph" w:styleId="10">
    <w:name w:val="toc 1"/>
    <w:basedOn w:val="a"/>
    <w:next w:val="a"/>
    <w:uiPriority w:val="39"/>
    <w:qFormat/>
    <w:rsid w:val="00484044"/>
    <w:pPr>
      <w:tabs>
        <w:tab w:val="left" w:pos="840"/>
        <w:tab w:val="right" w:leader="dot" w:pos="9231"/>
      </w:tabs>
    </w:pPr>
    <w:rPr>
      <w:szCs w:val="24"/>
    </w:rPr>
  </w:style>
  <w:style w:type="paragraph" w:styleId="41">
    <w:name w:val="toc 4"/>
    <w:basedOn w:val="a"/>
    <w:next w:val="a"/>
    <w:uiPriority w:val="39"/>
    <w:qFormat/>
    <w:rsid w:val="00484044"/>
    <w:pPr>
      <w:ind w:leftChars="600" w:left="1260"/>
    </w:pPr>
    <w:rPr>
      <w:szCs w:val="20"/>
    </w:rPr>
  </w:style>
  <w:style w:type="paragraph" w:styleId="af2">
    <w:name w:val="Subtitle"/>
    <w:basedOn w:val="a"/>
    <w:next w:val="a"/>
    <w:link w:val="Charb"/>
    <w:qFormat/>
    <w:rsid w:val="0048404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84044"/>
    <w:rPr>
      <w:rFonts w:ascii="Arial" w:eastAsia="方正魏碑简体" w:hAnsi="Arial" w:cs="Times New Roman"/>
      <w:bCs/>
      <w:kern w:val="28"/>
      <w:sz w:val="32"/>
      <w:szCs w:val="32"/>
    </w:rPr>
  </w:style>
  <w:style w:type="paragraph" w:styleId="af3">
    <w:name w:val="footnote text"/>
    <w:basedOn w:val="a"/>
    <w:link w:val="Char11"/>
    <w:unhideWhenUsed/>
    <w:qFormat/>
    <w:rsid w:val="00484044"/>
    <w:pPr>
      <w:snapToGrid w:val="0"/>
      <w:jc w:val="left"/>
    </w:pPr>
    <w:rPr>
      <w:sz w:val="18"/>
      <w:szCs w:val="18"/>
    </w:rPr>
  </w:style>
  <w:style w:type="character" w:customStyle="1" w:styleId="Charc">
    <w:name w:val="脚注文本 Char"/>
    <w:basedOn w:val="a1"/>
    <w:semiHidden/>
    <w:qFormat/>
    <w:rsid w:val="00484044"/>
    <w:rPr>
      <w:rFonts w:ascii="Times New Roman" w:eastAsia="宋体" w:hAnsi="Times New Roman" w:cs="Times New Roman"/>
      <w:sz w:val="18"/>
      <w:szCs w:val="18"/>
    </w:rPr>
  </w:style>
  <w:style w:type="character" w:customStyle="1" w:styleId="Char11">
    <w:name w:val="脚注文本 Char1"/>
    <w:basedOn w:val="a1"/>
    <w:link w:val="af3"/>
    <w:qFormat/>
    <w:locked/>
    <w:rsid w:val="00484044"/>
    <w:rPr>
      <w:rFonts w:ascii="Times New Roman" w:eastAsia="宋体" w:hAnsi="Times New Roman" w:cs="Times New Roman"/>
      <w:sz w:val="18"/>
      <w:szCs w:val="18"/>
    </w:rPr>
  </w:style>
  <w:style w:type="paragraph" w:styleId="60">
    <w:name w:val="toc 6"/>
    <w:basedOn w:val="a"/>
    <w:next w:val="a"/>
    <w:uiPriority w:val="39"/>
    <w:qFormat/>
    <w:rsid w:val="00484044"/>
    <w:pPr>
      <w:ind w:leftChars="1000" w:left="2100"/>
    </w:pPr>
    <w:rPr>
      <w:szCs w:val="20"/>
    </w:rPr>
  </w:style>
  <w:style w:type="paragraph" w:styleId="33">
    <w:name w:val="Body Text Indent 3"/>
    <w:basedOn w:val="a"/>
    <w:link w:val="3Char1"/>
    <w:qFormat/>
    <w:rsid w:val="00484044"/>
    <w:pPr>
      <w:spacing w:afterLines="50"/>
      <w:ind w:firstLineChars="200" w:firstLine="420"/>
    </w:pPr>
    <w:rPr>
      <w:szCs w:val="21"/>
    </w:rPr>
  </w:style>
  <w:style w:type="character" w:customStyle="1" w:styleId="3Char1">
    <w:name w:val="正文文本缩进 3 Char"/>
    <w:basedOn w:val="a1"/>
    <w:link w:val="33"/>
    <w:qFormat/>
    <w:rsid w:val="00484044"/>
    <w:rPr>
      <w:rFonts w:ascii="Times New Roman" w:eastAsia="宋体" w:hAnsi="Times New Roman" w:cs="Times New Roman"/>
      <w:szCs w:val="21"/>
    </w:rPr>
  </w:style>
  <w:style w:type="paragraph" w:styleId="22">
    <w:name w:val="toc 2"/>
    <w:basedOn w:val="a"/>
    <w:next w:val="a"/>
    <w:uiPriority w:val="39"/>
    <w:qFormat/>
    <w:rsid w:val="00484044"/>
    <w:pPr>
      <w:tabs>
        <w:tab w:val="left" w:pos="851"/>
        <w:tab w:val="right" w:leader="dot" w:pos="9231"/>
      </w:tabs>
      <w:ind w:leftChars="200" w:left="420"/>
    </w:pPr>
    <w:rPr>
      <w:szCs w:val="20"/>
    </w:rPr>
  </w:style>
  <w:style w:type="paragraph" w:styleId="90">
    <w:name w:val="toc 9"/>
    <w:basedOn w:val="a"/>
    <w:next w:val="a"/>
    <w:uiPriority w:val="39"/>
    <w:qFormat/>
    <w:rsid w:val="00484044"/>
    <w:pPr>
      <w:ind w:leftChars="1600" w:left="3360"/>
    </w:pPr>
    <w:rPr>
      <w:szCs w:val="20"/>
    </w:rPr>
  </w:style>
  <w:style w:type="paragraph" w:styleId="23">
    <w:name w:val="Body Text 2"/>
    <w:basedOn w:val="a"/>
    <w:link w:val="2Char1"/>
    <w:qFormat/>
    <w:rsid w:val="00484044"/>
    <w:pPr>
      <w:spacing w:after="120" w:line="480" w:lineRule="auto"/>
    </w:pPr>
    <w:rPr>
      <w:szCs w:val="20"/>
    </w:rPr>
  </w:style>
  <w:style w:type="character" w:customStyle="1" w:styleId="2Char1">
    <w:name w:val="正文文本 2 Char"/>
    <w:basedOn w:val="a1"/>
    <w:link w:val="23"/>
    <w:qFormat/>
    <w:rsid w:val="00484044"/>
    <w:rPr>
      <w:rFonts w:ascii="Times New Roman" w:eastAsia="宋体" w:hAnsi="Times New Roman" w:cs="Times New Roman"/>
      <w:szCs w:val="20"/>
    </w:rPr>
  </w:style>
  <w:style w:type="paragraph" w:styleId="HTML">
    <w:name w:val="HTML Preformatted"/>
    <w:basedOn w:val="a"/>
    <w:link w:val="HTMLChar"/>
    <w:qFormat/>
    <w:rsid w:val="00484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84044"/>
    <w:rPr>
      <w:rFonts w:ascii="宋体" w:eastAsia="宋体" w:hAnsi="宋体" w:cs="宋体"/>
      <w:kern w:val="0"/>
      <w:sz w:val="24"/>
      <w:szCs w:val="24"/>
    </w:rPr>
  </w:style>
  <w:style w:type="paragraph" w:styleId="af4">
    <w:name w:val="Normal (Web)"/>
    <w:basedOn w:val="a"/>
    <w:uiPriority w:val="99"/>
    <w:qFormat/>
    <w:rsid w:val="0048404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8404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84044"/>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84044"/>
    <w:rPr>
      <w:b/>
      <w:bCs/>
      <w:kern w:val="0"/>
      <w:sz w:val="20"/>
      <w:szCs w:val="20"/>
    </w:rPr>
  </w:style>
  <w:style w:type="character" w:customStyle="1" w:styleId="Chare">
    <w:name w:val="批注主题 Char"/>
    <w:basedOn w:val="Char4"/>
    <w:link w:val="af6"/>
    <w:uiPriority w:val="99"/>
    <w:qFormat/>
    <w:rsid w:val="00484044"/>
    <w:rPr>
      <w:rFonts w:ascii="Times New Roman" w:eastAsia="宋体" w:hAnsi="Times New Roman" w:cs="Times New Roman"/>
      <w:b/>
      <w:bCs/>
      <w:kern w:val="0"/>
      <w:sz w:val="20"/>
      <w:szCs w:val="20"/>
    </w:rPr>
  </w:style>
  <w:style w:type="paragraph" w:styleId="af7">
    <w:name w:val="Body Text First Indent"/>
    <w:basedOn w:val="ad"/>
    <w:link w:val="Charf"/>
    <w:qFormat/>
    <w:rsid w:val="00484044"/>
    <w:pPr>
      <w:ind w:firstLine="510"/>
    </w:pPr>
    <w:rPr>
      <w:sz w:val="24"/>
    </w:rPr>
  </w:style>
  <w:style w:type="character" w:customStyle="1" w:styleId="Charf">
    <w:name w:val="正文首行缩进 Char"/>
    <w:basedOn w:val="Char6"/>
    <w:link w:val="af7"/>
    <w:qFormat/>
    <w:rsid w:val="00484044"/>
    <w:rPr>
      <w:rFonts w:ascii="Times New Roman" w:eastAsia="宋体" w:hAnsi="Times New Roman" w:cs="Times New Roman"/>
      <w:sz w:val="24"/>
    </w:rPr>
  </w:style>
  <w:style w:type="table" w:styleId="af8">
    <w:name w:val="Table Grid"/>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84044"/>
    <w:rPr>
      <w:b/>
      <w:bCs/>
    </w:rPr>
  </w:style>
  <w:style w:type="character" w:styleId="afa">
    <w:name w:val="page number"/>
    <w:basedOn w:val="a1"/>
    <w:qFormat/>
    <w:rsid w:val="00484044"/>
  </w:style>
  <w:style w:type="character" w:styleId="afb">
    <w:name w:val="FollowedHyperlink"/>
    <w:uiPriority w:val="99"/>
    <w:qFormat/>
    <w:rsid w:val="00484044"/>
    <w:rPr>
      <w:color w:val="800080"/>
      <w:u w:val="single"/>
    </w:rPr>
  </w:style>
  <w:style w:type="character" w:styleId="afc">
    <w:name w:val="Emphasis"/>
    <w:qFormat/>
    <w:rsid w:val="00484044"/>
    <w:rPr>
      <w:i/>
      <w:iCs/>
    </w:rPr>
  </w:style>
  <w:style w:type="character" w:styleId="HTML0">
    <w:name w:val="HTML Definition"/>
    <w:basedOn w:val="a1"/>
    <w:qFormat/>
    <w:rsid w:val="00484044"/>
  </w:style>
  <w:style w:type="character" w:styleId="HTML1">
    <w:name w:val="HTML Variable"/>
    <w:basedOn w:val="a1"/>
    <w:qFormat/>
    <w:rsid w:val="00484044"/>
  </w:style>
  <w:style w:type="character" w:styleId="afd">
    <w:name w:val="Hyperlink"/>
    <w:uiPriority w:val="99"/>
    <w:qFormat/>
    <w:rsid w:val="00484044"/>
    <w:rPr>
      <w:color w:val="0000FF"/>
      <w:u w:val="single"/>
    </w:rPr>
  </w:style>
  <w:style w:type="character" w:styleId="HTML2">
    <w:name w:val="HTML Code"/>
    <w:basedOn w:val="a1"/>
    <w:qFormat/>
    <w:rsid w:val="00484044"/>
    <w:rPr>
      <w:rFonts w:ascii="Courier New" w:hAnsi="Courier New"/>
      <w:sz w:val="20"/>
    </w:rPr>
  </w:style>
  <w:style w:type="character" w:styleId="afe">
    <w:name w:val="annotation reference"/>
    <w:uiPriority w:val="99"/>
    <w:unhideWhenUsed/>
    <w:qFormat/>
    <w:rsid w:val="00484044"/>
    <w:rPr>
      <w:sz w:val="21"/>
      <w:szCs w:val="21"/>
    </w:rPr>
  </w:style>
  <w:style w:type="character" w:styleId="HTML3">
    <w:name w:val="HTML Cite"/>
    <w:basedOn w:val="a1"/>
    <w:qFormat/>
    <w:rsid w:val="00484044"/>
  </w:style>
  <w:style w:type="character" w:customStyle="1" w:styleId="CharChar3">
    <w:name w:val="Char Char3"/>
    <w:qFormat/>
    <w:rsid w:val="00484044"/>
    <w:rPr>
      <w:kern w:val="2"/>
      <w:sz w:val="21"/>
    </w:rPr>
  </w:style>
  <w:style w:type="character" w:customStyle="1" w:styleId="Char12">
    <w:name w:val="引用 Char1"/>
    <w:basedOn w:val="a1"/>
    <w:link w:val="11"/>
    <w:qFormat/>
    <w:locked/>
    <w:rsid w:val="00484044"/>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484044"/>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484044"/>
    <w:rPr>
      <w:rFonts w:ascii="黑体" w:eastAsia="宋体" w:hAnsi="宋体" w:cs="Times New Roman"/>
    </w:rPr>
  </w:style>
  <w:style w:type="paragraph" w:customStyle="1" w:styleId="aff">
    <w:name w:val="标准款样式"/>
    <w:basedOn w:val="a"/>
    <w:link w:val="Charf0"/>
    <w:qFormat/>
    <w:rsid w:val="00484044"/>
    <w:rPr>
      <w:rFonts w:ascii="黑体" w:hAnsi="宋体"/>
    </w:rPr>
  </w:style>
  <w:style w:type="character" w:customStyle="1" w:styleId="Charf1">
    <w:name w:val="居中 Char"/>
    <w:qFormat/>
    <w:rsid w:val="00484044"/>
    <w:rPr>
      <w:kern w:val="2"/>
      <w:sz w:val="24"/>
    </w:rPr>
  </w:style>
  <w:style w:type="character" w:customStyle="1" w:styleId="3Char10">
    <w:name w:val="正文文本 3 Char1"/>
    <w:basedOn w:val="a1"/>
    <w:uiPriority w:val="99"/>
    <w:semiHidden/>
    <w:qFormat/>
    <w:rsid w:val="00484044"/>
    <w:rPr>
      <w:sz w:val="16"/>
      <w:szCs w:val="16"/>
    </w:rPr>
  </w:style>
  <w:style w:type="character" w:customStyle="1" w:styleId="CharChar">
    <w:name w:val="Char Char"/>
    <w:semiHidden/>
    <w:qFormat/>
    <w:rsid w:val="00484044"/>
    <w:rPr>
      <w:b/>
      <w:bCs/>
      <w:kern w:val="2"/>
      <w:sz w:val="21"/>
    </w:rPr>
  </w:style>
  <w:style w:type="character" w:customStyle="1" w:styleId="CharChar2CharCharChar">
    <w:name w:val="+正文 Char Char2 Char Char Char"/>
    <w:link w:val="CharChar2Char"/>
    <w:qFormat/>
    <w:locked/>
    <w:rsid w:val="00484044"/>
    <w:rPr>
      <w:rFonts w:ascii="宋体" w:hAnsi="宋体"/>
      <w:sz w:val="24"/>
    </w:rPr>
  </w:style>
  <w:style w:type="paragraph" w:customStyle="1" w:styleId="CharChar2Char">
    <w:name w:val="+正文 Char Char2 Char"/>
    <w:basedOn w:val="a"/>
    <w:link w:val="CharChar2CharCharChar"/>
    <w:qFormat/>
    <w:rsid w:val="00484044"/>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484044"/>
    <w:rPr>
      <w:b/>
      <w:bCs/>
    </w:rPr>
  </w:style>
  <w:style w:type="character" w:customStyle="1" w:styleId="Char14">
    <w:name w:val="批注文字 Char1"/>
    <w:basedOn w:val="a1"/>
    <w:uiPriority w:val="99"/>
    <w:semiHidden/>
    <w:qFormat/>
    <w:rsid w:val="00484044"/>
  </w:style>
  <w:style w:type="character" w:customStyle="1" w:styleId="Charf2">
    <w:name w:val="表正文 Char"/>
    <w:qFormat/>
    <w:rsid w:val="00484044"/>
    <w:rPr>
      <w:rFonts w:eastAsia="宋体"/>
      <w:kern w:val="2"/>
      <w:sz w:val="24"/>
      <w:lang w:val="en-US" w:eastAsia="zh-CN" w:bidi="ar-SA"/>
    </w:rPr>
  </w:style>
  <w:style w:type="character" w:customStyle="1" w:styleId="font12-blue-bold1">
    <w:name w:val="font12-blue-bold1"/>
    <w:qFormat/>
    <w:rsid w:val="00484044"/>
    <w:rPr>
      <w:b/>
      <w:bCs/>
      <w:color w:val="0249A5"/>
      <w:sz w:val="18"/>
      <w:szCs w:val="18"/>
      <w:u w:val="none"/>
    </w:rPr>
  </w:style>
  <w:style w:type="character" w:customStyle="1" w:styleId="15">
    <w:name w:val="15"/>
    <w:qFormat/>
    <w:rsid w:val="00484044"/>
    <w:rPr>
      <w:rFonts w:ascii="Calibri" w:hAnsi="Calibri" w:hint="default"/>
    </w:rPr>
  </w:style>
  <w:style w:type="character" w:customStyle="1" w:styleId="CharChar4">
    <w:name w:val="Char Char4"/>
    <w:qFormat/>
    <w:rsid w:val="00484044"/>
    <w:rPr>
      <w:kern w:val="2"/>
      <w:sz w:val="16"/>
    </w:rPr>
  </w:style>
  <w:style w:type="character" w:customStyle="1" w:styleId="grame">
    <w:name w:val="grame"/>
    <w:basedOn w:val="a1"/>
    <w:qFormat/>
    <w:rsid w:val="00484044"/>
  </w:style>
  <w:style w:type="character" w:customStyle="1" w:styleId="msoins0">
    <w:name w:val="msoins"/>
    <w:basedOn w:val="a1"/>
    <w:qFormat/>
    <w:rsid w:val="00484044"/>
  </w:style>
  <w:style w:type="character" w:customStyle="1" w:styleId="Charf3">
    <w:name w:val="段 Char"/>
    <w:basedOn w:val="a1"/>
    <w:link w:val="aff0"/>
    <w:qFormat/>
    <w:rsid w:val="00484044"/>
    <w:rPr>
      <w:rFonts w:ascii="宋体" w:hAnsi="Times New Roman"/>
    </w:rPr>
  </w:style>
  <w:style w:type="paragraph" w:customStyle="1" w:styleId="aff0">
    <w:name w:val="段"/>
    <w:link w:val="Charf3"/>
    <w:qFormat/>
    <w:rsid w:val="0048404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qFormat/>
    <w:rsid w:val="00484044"/>
    <w:rPr>
      <w:rFonts w:ascii="宋体" w:eastAsia="宋体" w:hAnsi="Courier New" w:cs="Courier New"/>
      <w:szCs w:val="21"/>
    </w:rPr>
  </w:style>
  <w:style w:type="character" w:customStyle="1" w:styleId="black1">
    <w:name w:val="black1"/>
    <w:qFormat/>
    <w:rsid w:val="00484044"/>
    <w:rPr>
      <w:rFonts w:ascii="ˎ̥" w:hAnsi="ˎ̥" w:hint="default"/>
      <w:color w:val="333333"/>
      <w:sz w:val="18"/>
      <w:szCs w:val="18"/>
      <w:u w:val="none"/>
    </w:rPr>
  </w:style>
  <w:style w:type="character" w:customStyle="1" w:styleId="solutioncontent1">
    <w:name w:val="solutioncontent1"/>
    <w:qFormat/>
    <w:rsid w:val="00484044"/>
    <w:rPr>
      <w:rFonts w:cs="Times New Roman"/>
      <w:color w:val="333333"/>
      <w:sz w:val="15"/>
      <w:szCs w:val="15"/>
    </w:rPr>
  </w:style>
  <w:style w:type="character" w:customStyle="1" w:styleId="CharChar0">
    <w:name w:val="+正文 Char Char"/>
    <w:link w:val="CharCharChar"/>
    <w:qFormat/>
    <w:locked/>
    <w:rsid w:val="00484044"/>
    <w:rPr>
      <w:rFonts w:ascii="楷体_GB2312" w:eastAsia="楷体_GB2312"/>
      <w:sz w:val="24"/>
    </w:rPr>
  </w:style>
  <w:style w:type="paragraph" w:customStyle="1" w:styleId="CharCharChar">
    <w:name w:val="+正文 Char Char Char"/>
    <w:basedOn w:val="a"/>
    <w:link w:val="CharChar0"/>
    <w:qFormat/>
    <w:rsid w:val="00484044"/>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484044"/>
  </w:style>
  <w:style w:type="character" w:customStyle="1" w:styleId="CharChar8">
    <w:name w:val="Char Char8"/>
    <w:qFormat/>
    <w:rsid w:val="00484044"/>
    <w:rPr>
      <w:kern w:val="2"/>
      <w:sz w:val="21"/>
    </w:rPr>
  </w:style>
  <w:style w:type="character" w:customStyle="1" w:styleId="16">
    <w:name w:val="16"/>
    <w:qFormat/>
    <w:rsid w:val="0048404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84044"/>
    <w:rPr>
      <w:rFonts w:ascii="宋体" w:hAnsi="宋体"/>
      <w:sz w:val="24"/>
    </w:rPr>
  </w:style>
  <w:style w:type="paragraph" w:customStyle="1" w:styleId="Char20">
    <w:name w:val="+正文 Char2"/>
    <w:basedOn w:val="a"/>
    <w:link w:val="Char2CharChar"/>
    <w:qFormat/>
    <w:rsid w:val="00484044"/>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484044"/>
    <w:rPr>
      <w:rFonts w:ascii="宋体" w:hAnsi="宋体"/>
      <w:sz w:val="24"/>
    </w:rPr>
  </w:style>
  <w:style w:type="paragraph" w:customStyle="1" w:styleId="Char5CharCharChar">
    <w:name w:val="+正文 Char5 Char Char Char"/>
    <w:basedOn w:val="a"/>
    <w:link w:val="Char5CharCharCharCharChar"/>
    <w:qFormat/>
    <w:rsid w:val="00484044"/>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84044"/>
    <w:rPr>
      <w:rFonts w:ascii="楷体_GB2312" w:eastAsia="楷体_GB2312" w:hAnsi="宋体"/>
      <w:spacing w:val="-8"/>
      <w:sz w:val="24"/>
      <w:lang w:val="zh-CN"/>
    </w:rPr>
  </w:style>
  <w:style w:type="paragraph" w:customStyle="1" w:styleId="aff1">
    <w:name w:val="表文字"/>
    <w:basedOn w:val="a"/>
    <w:link w:val="CharChar1"/>
    <w:qFormat/>
    <w:rsid w:val="0048404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48404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84044"/>
    <w:rPr>
      <w:rFonts w:ascii="宋体" w:hAnsi="宋体"/>
      <w:sz w:val="24"/>
    </w:rPr>
  </w:style>
  <w:style w:type="paragraph" w:customStyle="1" w:styleId="CharChar3CharChar">
    <w:name w:val="+正文 Char Char3 Char Char"/>
    <w:basedOn w:val="a"/>
    <w:link w:val="CharChar3CharCharCharChar"/>
    <w:qFormat/>
    <w:rsid w:val="00484044"/>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484044"/>
    <w:rPr>
      <w:rFonts w:ascii="Cambria" w:eastAsia="宋体" w:hAnsi="Cambria" w:cs="Times New Roman"/>
      <w:b/>
      <w:bCs/>
      <w:kern w:val="28"/>
      <w:sz w:val="32"/>
      <w:szCs w:val="32"/>
    </w:rPr>
  </w:style>
  <w:style w:type="character" w:customStyle="1" w:styleId="1CharCharChar">
    <w:name w:val="+1. Char Char Char"/>
    <w:link w:val="1Char0"/>
    <w:qFormat/>
    <w:locked/>
    <w:rsid w:val="00484044"/>
    <w:rPr>
      <w:rFonts w:ascii="Times New Roman" w:eastAsia="宋体" w:hAnsi="Times New Roman" w:cs="Times New Roman"/>
    </w:rPr>
  </w:style>
  <w:style w:type="paragraph" w:customStyle="1" w:styleId="1Char0">
    <w:name w:val="+1. Char"/>
    <w:basedOn w:val="a"/>
    <w:link w:val="1CharCharChar"/>
    <w:qFormat/>
    <w:rsid w:val="00484044"/>
  </w:style>
  <w:style w:type="character" w:customStyle="1" w:styleId="Char19">
    <w:name w:val="标题 Char1"/>
    <w:basedOn w:val="a1"/>
    <w:uiPriority w:val="10"/>
    <w:qFormat/>
    <w:rsid w:val="00484044"/>
    <w:rPr>
      <w:rFonts w:ascii="Cambria" w:eastAsia="宋体" w:hAnsi="Cambria" w:cs="Times New Roman"/>
      <w:b/>
      <w:bCs/>
      <w:sz w:val="32"/>
      <w:szCs w:val="32"/>
    </w:rPr>
  </w:style>
  <w:style w:type="character" w:customStyle="1" w:styleId="Char40">
    <w:name w:val="+正文 Char4"/>
    <w:link w:val="aff2"/>
    <w:qFormat/>
    <w:locked/>
    <w:rsid w:val="00484044"/>
    <w:rPr>
      <w:bCs/>
      <w:kern w:val="1"/>
      <w:sz w:val="22"/>
    </w:rPr>
  </w:style>
  <w:style w:type="paragraph" w:customStyle="1" w:styleId="aff2">
    <w:name w:val="+正文"/>
    <w:basedOn w:val="aff3"/>
    <w:link w:val="Char40"/>
    <w:qFormat/>
    <w:rsid w:val="00484044"/>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1"/>
    <w:qFormat/>
    <w:rsid w:val="00484044"/>
    <w:pPr>
      <w:suppressAutoHyphens/>
      <w:spacing w:line="240" w:lineRule="auto"/>
      <w:ind w:firstLine="420"/>
    </w:pPr>
    <w:rPr>
      <w:kern w:val="1"/>
      <w:szCs w:val="20"/>
    </w:rPr>
  </w:style>
  <w:style w:type="character" w:customStyle="1" w:styleId="Char1a">
    <w:name w:val="页脚 Char1"/>
    <w:basedOn w:val="a1"/>
    <w:uiPriority w:val="99"/>
    <w:semiHidden/>
    <w:qFormat/>
    <w:rsid w:val="00484044"/>
    <w:rPr>
      <w:sz w:val="18"/>
      <w:szCs w:val="18"/>
    </w:rPr>
  </w:style>
  <w:style w:type="character" w:customStyle="1" w:styleId="CharChar7">
    <w:name w:val="Char Char7"/>
    <w:qFormat/>
    <w:rsid w:val="00484044"/>
    <w:rPr>
      <w:kern w:val="2"/>
      <w:sz w:val="18"/>
    </w:rPr>
  </w:style>
  <w:style w:type="character" w:customStyle="1" w:styleId="CharChar2">
    <w:name w:val="Char Char2"/>
    <w:qFormat/>
    <w:rsid w:val="00484044"/>
    <w:rPr>
      <w:kern w:val="2"/>
      <w:sz w:val="24"/>
      <w:szCs w:val="24"/>
    </w:rPr>
  </w:style>
  <w:style w:type="character" w:customStyle="1" w:styleId="Char1b">
    <w:name w:val="表正文 Char1"/>
    <w:qFormat/>
    <w:rsid w:val="00484044"/>
    <w:rPr>
      <w:kern w:val="2"/>
      <w:sz w:val="21"/>
    </w:rPr>
  </w:style>
  <w:style w:type="character" w:customStyle="1" w:styleId="Char1c">
    <w:name w:val="页眉 Char1"/>
    <w:basedOn w:val="a1"/>
    <w:uiPriority w:val="99"/>
    <w:semiHidden/>
    <w:qFormat/>
    <w:rsid w:val="00484044"/>
    <w:rPr>
      <w:sz w:val="18"/>
      <w:szCs w:val="18"/>
    </w:rPr>
  </w:style>
  <w:style w:type="character" w:customStyle="1" w:styleId="CharChar5">
    <w:name w:val="普通文字 Char Char"/>
    <w:qFormat/>
    <w:rsid w:val="00484044"/>
    <w:rPr>
      <w:rFonts w:ascii="宋体" w:hAnsi="Courier New"/>
      <w:kern w:val="2"/>
      <w:sz w:val="21"/>
    </w:rPr>
  </w:style>
  <w:style w:type="character" w:customStyle="1" w:styleId="Charf4">
    <w:name w:val="无间隔 Char"/>
    <w:link w:val="12"/>
    <w:qFormat/>
    <w:locked/>
    <w:rsid w:val="00484044"/>
    <w:rPr>
      <w:rFonts w:eastAsia="Times New Roman"/>
      <w:sz w:val="22"/>
      <w:lang w:eastAsia="en-US" w:bidi="en-US"/>
    </w:rPr>
  </w:style>
  <w:style w:type="paragraph" w:customStyle="1" w:styleId="12">
    <w:name w:val="无间隔1"/>
    <w:link w:val="Charf4"/>
    <w:qFormat/>
    <w:rsid w:val="00484044"/>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484044"/>
    <w:rPr>
      <w:rFonts w:ascii="宋体" w:hAnsi="宋体"/>
    </w:rPr>
  </w:style>
  <w:style w:type="paragraph" w:customStyle="1" w:styleId="1CharCharChar0">
    <w:name w:val="+列表1 Char Char Char"/>
    <w:basedOn w:val="a"/>
    <w:link w:val="1CharCharCharCharChar"/>
    <w:qFormat/>
    <w:rsid w:val="00484044"/>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484044"/>
    <w:rPr>
      <w:rFonts w:ascii="宋体" w:hAnsi="宋体"/>
      <w:sz w:val="24"/>
    </w:rPr>
  </w:style>
  <w:style w:type="paragraph" w:customStyle="1" w:styleId="CharChar5Char">
    <w:name w:val="+正文 Char Char5 Char"/>
    <w:basedOn w:val="a"/>
    <w:link w:val="CharChar5CharCharChar"/>
    <w:qFormat/>
    <w:rsid w:val="00484044"/>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484044"/>
    <w:rPr>
      <w:kern w:val="2"/>
      <w:sz w:val="21"/>
    </w:rPr>
  </w:style>
  <w:style w:type="character" w:customStyle="1" w:styleId="CharChar50">
    <w:name w:val="Char Char5"/>
    <w:qFormat/>
    <w:rsid w:val="00484044"/>
    <w:rPr>
      <w:rFonts w:ascii="Arial" w:eastAsia="方正魏碑简体" w:hAnsi="Arial" w:cs="Arial"/>
      <w:bCs/>
      <w:kern w:val="28"/>
      <w:sz w:val="32"/>
      <w:szCs w:val="32"/>
    </w:rPr>
  </w:style>
  <w:style w:type="character" w:customStyle="1" w:styleId="Char1d">
    <w:name w:val="注释标题 Char1"/>
    <w:basedOn w:val="a1"/>
    <w:uiPriority w:val="99"/>
    <w:semiHidden/>
    <w:qFormat/>
    <w:rsid w:val="00484044"/>
  </w:style>
  <w:style w:type="character" w:customStyle="1" w:styleId="Charf5">
    <w:name w:val="明显引用 Char"/>
    <w:basedOn w:val="a1"/>
    <w:qFormat/>
    <w:rsid w:val="00484044"/>
    <w:rPr>
      <w:b/>
      <w:bCs/>
      <w:i/>
      <w:iCs/>
      <w:color w:val="4F81BD"/>
      <w:kern w:val="2"/>
      <w:sz w:val="21"/>
    </w:rPr>
  </w:style>
  <w:style w:type="character" w:customStyle="1" w:styleId="Charf6">
    <w:name w:val="引用 Char"/>
    <w:basedOn w:val="a1"/>
    <w:qFormat/>
    <w:rsid w:val="00484044"/>
    <w:rPr>
      <w:i/>
      <w:iCs/>
      <w:color w:val="000000"/>
      <w:kern w:val="2"/>
      <w:sz w:val="21"/>
    </w:rPr>
  </w:style>
  <w:style w:type="character" w:customStyle="1" w:styleId="Char1e">
    <w:name w:val="日期 Char1"/>
    <w:basedOn w:val="a1"/>
    <w:uiPriority w:val="99"/>
    <w:semiHidden/>
    <w:qFormat/>
    <w:rsid w:val="00484044"/>
  </w:style>
  <w:style w:type="character" w:customStyle="1" w:styleId="SubtitleChar">
    <w:name w:val="Subtitle Char"/>
    <w:qFormat/>
    <w:locked/>
    <w:rsid w:val="00484044"/>
    <w:rPr>
      <w:rFonts w:ascii="Calibri Light" w:eastAsia="宋体" w:hAnsi="Calibri Light" w:cs="Times New Roman"/>
      <w:b/>
      <w:bCs/>
      <w:kern w:val="28"/>
      <w:sz w:val="32"/>
      <w:szCs w:val="32"/>
      <w:lang w:eastAsia="en-US"/>
    </w:rPr>
  </w:style>
  <w:style w:type="character" w:customStyle="1" w:styleId="hCharChar">
    <w:name w:val="h Char Char"/>
    <w:qFormat/>
    <w:rsid w:val="00484044"/>
    <w:rPr>
      <w:kern w:val="2"/>
      <w:sz w:val="18"/>
    </w:rPr>
  </w:style>
  <w:style w:type="character" w:customStyle="1" w:styleId="Char1f">
    <w:name w:val="明显引用 Char1"/>
    <w:basedOn w:val="a1"/>
    <w:link w:val="13"/>
    <w:qFormat/>
    <w:locked/>
    <w:rsid w:val="00484044"/>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48404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484044"/>
    <w:rPr>
      <w:rFonts w:ascii="Arial" w:eastAsia="黑体" w:hAnsi="Arial"/>
      <w:kern w:val="2"/>
      <w:sz w:val="44"/>
    </w:rPr>
  </w:style>
  <w:style w:type="paragraph" w:customStyle="1" w:styleId="14">
    <w:name w:val="列出段落1"/>
    <w:basedOn w:val="a"/>
    <w:link w:val="aff4"/>
    <w:uiPriority w:val="34"/>
    <w:qFormat/>
    <w:rsid w:val="00484044"/>
    <w:pPr>
      <w:ind w:firstLineChars="200" w:firstLine="420"/>
    </w:pPr>
  </w:style>
  <w:style w:type="character" w:customStyle="1" w:styleId="aff4">
    <w:name w:val="列表段落 字符"/>
    <w:link w:val="14"/>
    <w:uiPriority w:val="34"/>
    <w:qFormat/>
    <w:locked/>
    <w:rsid w:val="00484044"/>
    <w:rPr>
      <w:rFonts w:ascii="Times New Roman" w:eastAsia="宋体" w:hAnsi="Times New Roman" w:cs="Times New Roman"/>
    </w:rPr>
  </w:style>
  <w:style w:type="paragraph" w:customStyle="1" w:styleId="xl54">
    <w:name w:val="xl54"/>
    <w:basedOn w:val="a"/>
    <w:qFormat/>
    <w:rsid w:val="0048404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8404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8404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8404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8404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84044"/>
    <w:pPr>
      <w:widowControl/>
      <w:ind w:firstLine="420"/>
    </w:pPr>
    <w:rPr>
      <w:rFonts w:ascii="Calibri" w:hAnsi="Calibri" w:cs="宋体"/>
      <w:kern w:val="0"/>
      <w:szCs w:val="21"/>
    </w:rPr>
  </w:style>
  <w:style w:type="paragraph" w:customStyle="1" w:styleId="230">
    <w:name w:val="23"/>
    <w:basedOn w:val="a"/>
    <w:qFormat/>
    <w:rsid w:val="0048404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8404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84044"/>
    <w:pPr>
      <w:ind w:firstLineChars="200" w:firstLine="420"/>
    </w:pPr>
    <w:rPr>
      <w:rFonts w:ascii="Calibri" w:hAnsi="Calibri"/>
    </w:rPr>
  </w:style>
  <w:style w:type="paragraph" w:customStyle="1" w:styleId="24">
    <w:name w:val="样式 正文文本缩进 + 段前: 2 字符"/>
    <w:basedOn w:val="a"/>
    <w:qFormat/>
    <w:rsid w:val="00484044"/>
    <w:pPr>
      <w:ind w:leftChars="200" w:left="420"/>
      <w:jc w:val="left"/>
    </w:pPr>
    <w:rPr>
      <w:sz w:val="28"/>
      <w:szCs w:val="24"/>
      <w:lang w:eastAsia="zh-TW"/>
    </w:rPr>
  </w:style>
  <w:style w:type="paragraph" w:customStyle="1" w:styleId="Style4">
    <w:name w:val="Style4"/>
    <w:basedOn w:val="4"/>
    <w:qFormat/>
    <w:rsid w:val="0048404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8404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8404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标准次分项"/>
    <w:basedOn w:val="a"/>
    <w:qFormat/>
    <w:rsid w:val="00484044"/>
    <w:pPr>
      <w:jc w:val="left"/>
    </w:pPr>
    <w:rPr>
      <w:rFonts w:ascii="宋体" w:hAnsi="宋体"/>
      <w:szCs w:val="21"/>
    </w:rPr>
  </w:style>
  <w:style w:type="paragraph" w:customStyle="1" w:styleId="xl87">
    <w:name w:val="xl8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8404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8404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8404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8404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8404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8404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84044"/>
    <w:pPr>
      <w:widowControl/>
      <w:spacing w:before="100" w:beforeAutospacing="1" w:after="100" w:afterAutospacing="1"/>
      <w:jc w:val="left"/>
    </w:pPr>
    <w:rPr>
      <w:kern w:val="0"/>
      <w:sz w:val="16"/>
      <w:szCs w:val="16"/>
    </w:rPr>
  </w:style>
  <w:style w:type="paragraph" w:customStyle="1" w:styleId="font14">
    <w:name w:val="font14"/>
    <w:basedOn w:val="a"/>
    <w:qFormat/>
    <w:rsid w:val="0048404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84044"/>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484044"/>
    <w:pPr>
      <w:ind w:firstLineChars="200" w:firstLine="420"/>
    </w:pPr>
  </w:style>
  <w:style w:type="paragraph" w:customStyle="1" w:styleId="170">
    <w:name w:val="17"/>
    <w:basedOn w:val="a"/>
    <w:qFormat/>
    <w:rsid w:val="0048404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8404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6">
    <w:name w:val="文档编号"/>
    <w:basedOn w:val="a"/>
    <w:next w:val="a"/>
    <w:qFormat/>
    <w:rsid w:val="0048404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84044"/>
    <w:rPr>
      <w:rFonts w:ascii="Tahoma" w:hAnsi="Tahoma"/>
      <w:sz w:val="24"/>
      <w:szCs w:val="20"/>
    </w:rPr>
  </w:style>
  <w:style w:type="paragraph" w:customStyle="1" w:styleId="xl80">
    <w:name w:val="xl80"/>
    <w:basedOn w:val="a"/>
    <w:rsid w:val="0048404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8404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全文标题"/>
    <w:next w:val="a"/>
    <w:qFormat/>
    <w:rsid w:val="00484044"/>
    <w:pPr>
      <w:spacing w:line="300" w:lineRule="auto"/>
      <w:jc w:val="center"/>
    </w:pPr>
    <w:rPr>
      <w:rFonts w:ascii="Arial" w:eastAsia="黑体" w:hAnsi="Arial" w:cs="Arial"/>
      <w:bCs/>
      <w:sz w:val="52"/>
      <w:szCs w:val="32"/>
    </w:rPr>
  </w:style>
  <w:style w:type="paragraph" w:customStyle="1" w:styleId="xl50">
    <w:name w:val="xl50"/>
    <w:basedOn w:val="a"/>
    <w:qFormat/>
    <w:rsid w:val="0048404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8404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484044"/>
    <w:pPr>
      <w:tabs>
        <w:tab w:val="left" w:pos="360"/>
      </w:tabs>
    </w:pPr>
    <w:rPr>
      <w:sz w:val="24"/>
      <w:szCs w:val="24"/>
    </w:rPr>
  </w:style>
  <w:style w:type="paragraph" w:customStyle="1" w:styleId="xl38">
    <w:name w:val="xl38"/>
    <w:basedOn w:val="a"/>
    <w:qFormat/>
    <w:rsid w:val="0048404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8404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8404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84044"/>
    <w:pPr>
      <w:widowControl/>
      <w:spacing w:before="240" w:afterLines="50" w:line="360" w:lineRule="auto"/>
      <w:ind w:left="119"/>
      <w:jc w:val="left"/>
    </w:pPr>
    <w:rPr>
      <w:rFonts w:ascii="Arial" w:hAnsi="Arial" w:cs="Arial"/>
      <w:b/>
      <w:bCs/>
      <w:color w:val="99CCCC"/>
      <w:kern w:val="0"/>
      <w:sz w:val="24"/>
      <w:szCs w:val="24"/>
    </w:rPr>
  </w:style>
  <w:style w:type="paragraph" w:customStyle="1" w:styleId="aff8">
    <w:name w:val="正文段"/>
    <w:basedOn w:val="a"/>
    <w:qFormat/>
    <w:rsid w:val="0048404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8404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48404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8404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8404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8404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84044"/>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484044"/>
    <w:rPr>
      <w:rFonts w:ascii="Tahoma" w:hAnsi="Tahoma"/>
      <w:sz w:val="24"/>
      <w:szCs w:val="20"/>
    </w:rPr>
  </w:style>
  <w:style w:type="paragraph" w:customStyle="1" w:styleId="0">
    <w:name w:val="0"/>
    <w:basedOn w:val="a"/>
    <w:qFormat/>
    <w:rsid w:val="00484044"/>
    <w:pPr>
      <w:widowControl/>
      <w:snapToGrid w:val="0"/>
    </w:pPr>
    <w:rPr>
      <w:rFonts w:eastAsia="Arial Unicode MS"/>
      <w:kern w:val="0"/>
      <w:szCs w:val="21"/>
    </w:rPr>
  </w:style>
  <w:style w:type="paragraph" w:customStyle="1" w:styleId="aff9">
    <w:name w:val="文档正文"/>
    <w:basedOn w:val="a"/>
    <w:qFormat/>
    <w:rsid w:val="00484044"/>
    <w:pPr>
      <w:spacing w:line="360" w:lineRule="auto"/>
    </w:pPr>
    <w:rPr>
      <w:rFonts w:ascii="宋体" w:hAnsi="宋体" w:cs="Arial"/>
      <w:b/>
      <w:bCs/>
      <w:szCs w:val="21"/>
    </w:rPr>
  </w:style>
  <w:style w:type="paragraph" w:customStyle="1" w:styleId="xl41">
    <w:name w:val="xl41"/>
    <w:basedOn w:val="a"/>
    <w:qFormat/>
    <w:rsid w:val="0048404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84044"/>
    <w:pPr>
      <w:adjustRightInd w:val="0"/>
      <w:spacing w:line="360" w:lineRule="auto"/>
    </w:pPr>
    <w:rPr>
      <w:kern w:val="0"/>
      <w:sz w:val="24"/>
      <w:szCs w:val="20"/>
    </w:rPr>
  </w:style>
  <w:style w:type="paragraph" w:customStyle="1" w:styleId="35">
    <w:name w:val="表格3"/>
    <w:basedOn w:val="a"/>
    <w:qFormat/>
    <w:rsid w:val="00484044"/>
    <w:pPr>
      <w:adjustRightInd w:val="0"/>
      <w:spacing w:line="360" w:lineRule="atLeast"/>
      <w:ind w:leftChars="30" w:left="72" w:rightChars="30" w:right="72"/>
      <w:textAlignment w:val="baseline"/>
    </w:pPr>
    <w:rPr>
      <w:kern w:val="0"/>
      <w:szCs w:val="20"/>
    </w:rPr>
  </w:style>
  <w:style w:type="paragraph" w:customStyle="1" w:styleId="affa">
    <w:name w:val="图例编号"/>
    <w:basedOn w:val="af7"/>
    <w:next w:val="af7"/>
    <w:qFormat/>
    <w:rsid w:val="00484044"/>
  </w:style>
  <w:style w:type="paragraph" w:customStyle="1" w:styleId="xl71">
    <w:name w:val="xl7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84044"/>
    <w:pPr>
      <w:spacing w:afterLines="50" w:line="360" w:lineRule="auto"/>
    </w:pPr>
    <w:rPr>
      <w:rFonts w:ascii="仿宋_GB2312" w:eastAsia="仿宋_GB2312" w:hAnsi="宋体"/>
      <w:sz w:val="24"/>
      <w:szCs w:val="24"/>
    </w:rPr>
  </w:style>
  <w:style w:type="paragraph" w:customStyle="1" w:styleId="p17">
    <w:name w:val="p17"/>
    <w:basedOn w:val="a"/>
    <w:qFormat/>
    <w:rsid w:val="00484044"/>
    <w:pPr>
      <w:widowControl/>
    </w:pPr>
    <w:rPr>
      <w:kern w:val="0"/>
      <w:szCs w:val="21"/>
    </w:rPr>
  </w:style>
  <w:style w:type="paragraph" w:customStyle="1" w:styleId="xl59">
    <w:name w:val="xl59"/>
    <w:basedOn w:val="a"/>
    <w:qFormat/>
    <w:rsid w:val="0048404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84044"/>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484044"/>
    <w:pPr>
      <w:ind w:firstLineChars="200" w:firstLine="420"/>
    </w:pPr>
  </w:style>
  <w:style w:type="paragraph" w:customStyle="1" w:styleId="110">
    <w:name w:val="列出段落11"/>
    <w:basedOn w:val="a"/>
    <w:uiPriority w:val="34"/>
    <w:qFormat/>
    <w:rsid w:val="0048404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8404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84044"/>
    <w:pPr>
      <w:tabs>
        <w:tab w:val="left" w:pos="360"/>
      </w:tabs>
    </w:pPr>
    <w:rPr>
      <w:sz w:val="24"/>
      <w:szCs w:val="24"/>
    </w:rPr>
  </w:style>
  <w:style w:type="paragraph" w:customStyle="1" w:styleId="xl69">
    <w:name w:val="xl69"/>
    <w:basedOn w:val="a"/>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84044"/>
    <w:pPr>
      <w:ind w:firstLineChars="200" w:firstLine="420"/>
    </w:pPr>
  </w:style>
  <w:style w:type="paragraph" w:customStyle="1" w:styleId="p18">
    <w:name w:val="p18"/>
    <w:basedOn w:val="a"/>
    <w:qFormat/>
    <w:rsid w:val="0048404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484044"/>
    <w:rPr>
      <w:rFonts w:ascii="宋体" w:hAnsi="宋体"/>
      <w:szCs w:val="24"/>
    </w:rPr>
  </w:style>
  <w:style w:type="paragraph" w:customStyle="1" w:styleId="180">
    <w:name w:val="18"/>
    <w:basedOn w:val="a"/>
    <w:qFormat/>
    <w:rsid w:val="0048404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缩进正文"/>
    <w:basedOn w:val="a"/>
    <w:qFormat/>
    <w:rsid w:val="00484044"/>
    <w:pPr>
      <w:spacing w:beforeLines="25" w:afterLines="25" w:line="360" w:lineRule="auto"/>
      <w:ind w:firstLineChars="200" w:firstLine="480"/>
    </w:pPr>
    <w:rPr>
      <w:sz w:val="24"/>
      <w:szCs w:val="21"/>
    </w:rPr>
  </w:style>
  <w:style w:type="paragraph" w:customStyle="1" w:styleId="affc">
    <w:name w:val="文字列表"/>
    <w:basedOn w:val="af7"/>
    <w:qFormat/>
    <w:rsid w:val="00484044"/>
  </w:style>
  <w:style w:type="paragraph" w:customStyle="1" w:styleId="Web">
    <w:name w:val="普通 (Web)"/>
    <w:basedOn w:val="a"/>
    <w:qFormat/>
    <w:rsid w:val="00484044"/>
    <w:rPr>
      <w:sz w:val="24"/>
      <w:szCs w:val="24"/>
    </w:rPr>
  </w:style>
  <w:style w:type="paragraph" w:customStyle="1" w:styleId="xl27">
    <w:name w:val="xl27"/>
    <w:basedOn w:val="a"/>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84044"/>
    <w:rPr>
      <w:rFonts w:ascii="Tahoma" w:hAnsi="Tahoma"/>
      <w:sz w:val="24"/>
      <w:szCs w:val="20"/>
    </w:rPr>
  </w:style>
  <w:style w:type="paragraph" w:customStyle="1" w:styleId="xl75">
    <w:name w:val="xl75"/>
    <w:basedOn w:val="a"/>
    <w:qFormat/>
    <w:rsid w:val="0048404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8404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8404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8404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四号　首行缩进"/>
    <w:basedOn w:val="a"/>
    <w:qFormat/>
    <w:rsid w:val="00484044"/>
    <w:pPr>
      <w:spacing w:line="360" w:lineRule="auto"/>
    </w:pPr>
    <w:rPr>
      <w:rFonts w:ascii="宋体" w:hAnsi="宋体"/>
      <w:bCs/>
      <w:szCs w:val="21"/>
    </w:rPr>
  </w:style>
  <w:style w:type="paragraph" w:customStyle="1" w:styleId="TOC2">
    <w:name w:val="TOC 标题2"/>
    <w:basedOn w:val="1"/>
    <w:next w:val="a"/>
    <w:uiPriority w:val="39"/>
    <w:qFormat/>
    <w:rsid w:val="0048404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8404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84044"/>
    <w:pPr>
      <w:adjustRightInd w:val="0"/>
      <w:spacing w:after="284" w:line="113" w:lineRule="atLeast"/>
      <w:jc w:val="center"/>
      <w:textAlignment w:val="baseline"/>
    </w:pPr>
    <w:rPr>
      <w:kern w:val="0"/>
      <w:sz w:val="24"/>
      <w:szCs w:val="20"/>
    </w:rPr>
  </w:style>
  <w:style w:type="paragraph" w:customStyle="1" w:styleId="1b">
    <w:name w:val="正文1"/>
    <w:qFormat/>
    <w:rsid w:val="0048404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8404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8404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84044"/>
    <w:pPr>
      <w:tabs>
        <w:tab w:val="left" w:pos="360"/>
      </w:tabs>
    </w:pPr>
    <w:rPr>
      <w:sz w:val="24"/>
      <w:szCs w:val="24"/>
    </w:rPr>
  </w:style>
  <w:style w:type="paragraph" w:customStyle="1" w:styleId="xl86">
    <w:name w:val="xl8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e">
    <w:name w:val="一般正文"/>
    <w:basedOn w:val="a"/>
    <w:qFormat/>
    <w:rsid w:val="00484044"/>
    <w:pPr>
      <w:spacing w:line="360" w:lineRule="auto"/>
      <w:ind w:firstLineChars="200" w:firstLine="480"/>
    </w:pPr>
    <w:rPr>
      <w:rFonts w:cs="宋体"/>
      <w:sz w:val="24"/>
      <w:szCs w:val="20"/>
    </w:rPr>
  </w:style>
  <w:style w:type="paragraph" w:customStyle="1" w:styleId="212">
    <w:name w:val="正文文本缩进 21"/>
    <w:basedOn w:val="a"/>
    <w:qFormat/>
    <w:rsid w:val="00484044"/>
    <w:pPr>
      <w:autoSpaceDE w:val="0"/>
      <w:autoSpaceDN w:val="0"/>
      <w:adjustRightInd w:val="0"/>
      <w:ind w:firstLine="540"/>
      <w:textAlignment w:val="baseline"/>
    </w:pPr>
    <w:rPr>
      <w:sz w:val="24"/>
      <w:szCs w:val="20"/>
    </w:rPr>
  </w:style>
  <w:style w:type="paragraph" w:customStyle="1" w:styleId="font9">
    <w:name w:val="font9"/>
    <w:basedOn w:val="a"/>
    <w:qFormat/>
    <w:rsid w:val="00484044"/>
    <w:pPr>
      <w:widowControl/>
      <w:spacing w:before="100" w:beforeAutospacing="1" w:after="100" w:afterAutospacing="1"/>
      <w:jc w:val="left"/>
    </w:pPr>
    <w:rPr>
      <w:b/>
      <w:bCs/>
      <w:kern w:val="0"/>
      <w:sz w:val="16"/>
      <w:szCs w:val="16"/>
    </w:rPr>
  </w:style>
  <w:style w:type="paragraph" w:customStyle="1" w:styleId="xl30">
    <w:name w:val="xl30"/>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8404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84044"/>
    <w:pPr>
      <w:widowControl/>
    </w:pPr>
    <w:rPr>
      <w:kern w:val="0"/>
      <w:szCs w:val="21"/>
    </w:rPr>
  </w:style>
  <w:style w:type="paragraph" w:customStyle="1" w:styleId="xl79">
    <w:name w:val="xl79"/>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8404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484044"/>
    <w:pPr>
      <w:widowControl/>
      <w:spacing w:before="100" w:beforeAutospacing="1" w:after="100" w:afterAutospacing="1"/>
      <w:jc w:val="left"/>
    </w:pPr>
    <w:rPr>
      <w:rFonts w:ascii="Arial" w:hAnsi="Arial" w:cs="Arial"/>
      <w:kern w:val="0"/>
      <w:sz w:val="16"/>
      <w:szCs w:val="16"/>
    </w:rPr>
  </w:style>
  <w:style w:type="paragraph" w:customStyle="1" w:styleId="afff">
    <w:name w:val="点点"/>
    <w:basedOn w:val="a"/>
    <w:qFormat/>
    <w:rsid w:val="0048404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484044"/>
    <w:rPr>
      <w:rFonts w:ascii="Verdana" w:hAnsi="Verdana" w:cs="Verdana" w:hint="default"/>
      <w:color w:val="000000"/>
      <w:sz w:val="18"/>
      <w:szCs w:val="18"/>
    </w:rPr>
  </w:style>
  <w:style w:type="character" w:customStyle="1" w:styleId="x-tab-strip-text4">
    <w:name w:val="x-tab-strip-text4"/>
    <w:basedOn w:val="a1"/>
    <w:qFormat/>
    <w:rsid w:val="00484044"/>
    <w:rPr>
      <w:b/>
      <w:color w:val="15428B"/>
    </w:rPr>
  </w:style>
  <w:style w:type="character" w:customStyle="1" w:styleId="hover35">
    <w:name w:val="hover35"/>
    <w:basedOn w:val="a1"/>
    <w:rsid w:val="00484044"/>
    <w:rPr>
      <w:shd w:val="clear" w:color="auto" w:fill="DEECFD"/>
    </w:rPr>
  </w:style>
  <w:style w:type="character" w:customStyle="1" w:styleId="x-tab-strip-text1">
    <w:name w:val="x-tab-strip-text1"/>
    <w:basedOn w:val="a1"/>
    <w:qFormat/>
    <w:rsid w:val="00484044"/>
  </w:style>
  <w:style w:type="character" w:customStyle="1" w:styleId="x-tab-strip-text2">
    <w:name w:val="x-tab-strip-text2"/>
    <w:basedOn w:val="a1"/>
    <w:qFormat/>
    <w:rsid w:val="00484044"/>
  </w:style>
  <w:style w:type="character" w:customStyle="1" w:styleId="x-tab-strip-text">
    <w:name w:val="x-tab-strip-text"/>
    <w:basedOn w:val="a1"/>
    <w:qFormat/>
    <w:rsid w:val="00484044"/>
    <w:rPr>
      <w:rFonts w:ascii="Tahoma" w:eastAsia="Tahoma" w:hAnsi="Tahoma" w:cs="Tahoma"/>
      <w:color w:val="416AA3"/>
      <w:sz w:val="16"/>
      <w:szCs w:val="16"/>
    </w:rPr>
  </w:style>
  <w:style w:type="character" w:customStyle="1" w:styleId="x-tab-strip-text5">
    <w:name w:val="x-tab-strip-text5"/>
    <w:basedOn w:val="a1"/>
    <w:rsid w:val="00484044"/>
    <w:rPr>
      <w:color w:val="15428B"/>
    </w:rPr>
  </w:style>
  <w:style w:type="character" w:customStyle="1" w:styleId="x-tab-strip-text3">
    <w:name w:val="x-tab-strip-text3"/>
    <w:basedOn w:val="a1"/>
    <w:qFormat/>
    <w:rsid w:val="00484044"/>
  </w:style>
  <w:style w:type="paragraph" w:customStyle="1" w:styleId="WPSOffice3">
    <w:name w:val="WPSOffice手动目录 3"/>
    <w:qFormat/>
    <w:rsid w:val="00484044"/>
    <w:pPr>
      <w:ind w:leftChars="400" w:left="400"/>
    </w:pPr>
    <w:rPr>
      <w:rFonts w:ascii="Calibri" w:eastAsia="宋体" w:hAnsi="Calibri" w:cs="Times New Roman"/>
      <w:kern w:val="0"/>
      <w:sz w:val="20"/>
      <w:szCs w:val="20"/>
    </w:rPr>
  </w:style>
  <w:style w:type="paragraph" w:customStyle="1" w:styleId="WPSOffice1">
    <w:name w:val="WPSOffice手动目录 1"/>
    <w:qFormat/>
    <w:rsid w:val="00484044"/>
    <w:rPr>
      <w:rFonts w:ascii="Calibri" w:eastAsia="宋体" w:hAnsi="Calibri" w:cs="Times New Roman"/>
      <w:kern w:val="0"/>
      <w:sz w:val="20"/>
      <w:szCs w:val="20"/>
    </w:rPr>
  </w:style>
  <w:style w:type="paragraph" w:customStyle="1" w:styleId="WPSOffice2">
    <w:name w:val="WPSOffice手动目录 2"/>
    <w:qFormat/>
    <w:rsid w:val="00484044"/>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84044"/>
  </w:style>
  <w:style w:type="table" w:customStyle="1" w:styleId="111">
    <w:name w:val="网格型11"/>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84044"/>
    <w:pPr>
      <w:autoSpaceDE w:val="0"/>
      <w:autoSpaceDN w:val="0"/>
      <w:adjustRightInd w:val="0"/>
      <w:spacing w:line="240" w:lineRule="auto"/>
      <w:jc w:val="left"/>
    </w:pPr>
    <w:rPr>
      <w:rFonts w:ascii="宋体" w:cs="宋体"/>
      <w:kern w:val="0"/>
      <w:sz w:val="24"/>
      <w:szCs w:val="24"/>
    </w:rPr>
  </w:style>
  <w:style w:type="character" w:customStyle="1" w:styleId="1d">
    <w:name w:val="@他1"/>
    <w:basedOn w:val="a1"/>
    <w:uiPriority w:val="99"/>
    <w:unhideWhenUsed/>
    <w:rsid w:val="00484044"/>
    <w:rPr>
      <w:color w:val="2B579A"/>
      <w:shd w:val="clear" w:color="auto" w:fill="E6E6E6"/>
    </w:rPr>
  </w:style>
  <w:style w:type="paragraph" w:customStyle="1" w:styleId="1110">
    <w:name w:val="列出段落111"/>
    <w:basedOn w:val="a"/>
    <w:uiPriority w:val="34"/>
    <w:qFormat/>
    <w:rsid w:val="00484044"/>
    <w:pPr>
      <w:spacing w:line="240" w:lineRule="auto"/>
      <w:ind w:firstLineChars="200" w:firstLine="420"/>
    </w:pPr>
    <w:rPr>
      <w:rFonts w:ascii="Calibri" w:hAnsi="Calibri"/>
    </w:rPr>
  </w:style>
  <w:style w:type="paragraph" w:customStyle="1" w:styleId="120">
    <w:name w:val="列出段落12"/>
    <w:basedOn w:val="a"/>
    <w:uiPriority w:val="34"/>
    <w:qFormat/>
    <w:rsid w:val="00484044"/>
    <w:pPr>
      <w:widowControl/>
      <w:adjustRightInd w:val="0"/>
      <w:spacing w:line="360" w:lineRule="auto"/>
      <w:ind w:firstLineChars="200" w:firstLine="420"/>
      <w:jc w:val="left"/>
    </w:pPr>
    <w:rPr>
      <w:rFonts w:ascii="Arial" w:hAnsi="Arial"/>
      <w:kern w:val="0"/>
      <w:szCs w:val="24"/>
      <w:lang w:eastAsia="en-US"/>
    </w:rPr>
  </w:style>
  <w:style w:type="paragraph" w:customStyle="1" w:styleId="TOC11">
    <w:name w:val="TOC 标题11"/>
    <w:basedOn w:val="1"/>
    <w:next w:val="a"/>
    <w:uiPriority w:val="39"/>
    <w:unhideWhenUsed/>
    <w:qFormat/>
    <w:rsid w:val="00484044"/>
    <w:pPr>
      <w:widowControl/>
      <w:spacing w:before="480" w:after="0" w:line="276" w:lineRule="auto"/>
      <w:jc w:val="left"/>
      <w:outlineLvl w:val="9"/>
    </w:pPr>
    <w:rPr>
      <w:rFonts w:ascii="Cambria" w:hAnsi="Cambria"/>
      <w:color w:val="366091"/>
      <w:kern w:val="0"/>
      <w:sz w:val="28"/>
      <w:szCs w:val="28"/>
    </w:rPr>
  </w:style>
  <w:style w:type="paragraph" w:customStyle="1" w:styleId="CharCharCharCharCharCharCharCharCharChar1">
    <w:name w:val="Char Char Char Char Char Char Char Char Char Char1"/>
    <w:basedOn w:val="a"/>
    <w:rsid w:val="00484044"/>
    <w:pPr>
      <w:tabs>
        <w:tab w:val="left" w:pos="794"/>
        <w:tab w:val="left" w:pos="1191"/>
        <w:tab w:val="left" w:pos="1588"/>
        <w:tab w:val="left" w:pos="1985"/>
      </w:tabs>
      <w:autoSpaceDE w:val="0"/>
      <w:autoSpaceDN w:val="0"/>
      <w:adjustRightInd w:val="0"/>
      <w:spacing w:before="136" w:line="240" w:lineRule="auto"/>
    </w:pPr>
    <w:rPr>
      <w:rFonts w:ascii="Tahoma" w:hAnsi="Tahoma"/>
      <w:kern w:val="0"/>
      <w:sz w:val="24"/>
      <w:szCs w:val="20"/>
      <w:lang w:val="en-GB"/>
    </w:rPr>
  </w:style>
  <w:style w:type="paragraph" w:customStyle="1" w:styleId="Default">
    <w:name w:val="Default"/>
    <w:rsid w:val="00484044"/>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044"/>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48404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8404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4044"/>
    <w:pPr>
      <w:keepNext/>
      <w:keepLines/>
      <w:spacing w:before="120" w:after="120"/>
      <w:outlineLvl w:val="2"/>
    </w:pPr>
    <w:rPr>
      <w:b/>
      <w:bCs/>
      <w:szCs w:val="32"/>
    </w:rPr>
  </w:style>
  <w:style w:type="paragraph" w:styleId="4">
    <w:name w:val="heading 4"/>
    <w:basedOn w:val="a"/>
    <w:next w:val="a"/>
    <w:link w:val="4Char"/>
    <w:qFormat/>
    <w:rsid w:val="0048404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84044"/>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48404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84044"/>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48404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8404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840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84044"/>
    <w:rPr>
      <w:sz w:val="18"/>
      <w:szCs w:val="18"/>
    </w:rPr>
  </w:style>
  <w:style w:type="paragraph" w:styleId="a5">
    <w:name w:val="footer"/>
    <w:basedOn w:val="a"/>
    <w:link w:val="Char0"/>
    <w:uiPriority w:val="99"/>
    <w:unhideWhenUsed/>
    <w:qFormat/>
    <w:rsid w:val="0048404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84044"/>
    <w:rPr>
      <w:sz w:val="18"/>
      <w:szCs w:val="18"/>
    </w:rPr>
  </w:style>
  <w:style w:type="character" w:customStyle="1" w:styleId="1Char">
    <w:name w:val="标题 1 Char"/>
    <w:basedOn w:val="a1"/>
    <w:link w:val="1"/>
    <w:qFormat/>
    <w:rsid w:val="00484044"/>
    <w:rPr>
      <w:rFonts w:ascii="Times New Roman" w:eastAsia="宋体" w:hAnsi="Times New Roman" w:cs="Times New Roman"/>
      <w:b/>
      <w:bCs/>
      <w:kern w:val="44"/>
      <w:sz w:val="44"/>
      <w:szCs w:val="44"/>
    </w:rPr>
  </w:style>
  <w:style w:type="character" w:customStyle="1" w:styleId="2Char">
    <w:name w:val="标题 2 Char"/>
    <w:basedOn w:val="a1"/>
    <w:link w:val="2"/>
    <w:qFormat/>
    <w:rsid w:val="00484044"/>
    <w:rPr>
      <w:rFonts w:ascii="Arial" w:eastAsia="黑体" w:hAnsi="Arial" w:cs="Times New Roman"/>
      <w:b/>
      <w:bCs/>
      <w:sz w:val="32"/>
      <w:szCs w:val="32"/>
    </w:rPr>
  </w:style>
  <w:style w:type="character" w:customStyle="1" w:styleId="3Char">
    <w:name w:val="标题 3 Char"/>
    <w:basedOn w:val="a1"/>
    <w:link w:val="3"/>
    <w:qFormat/>
    <w:rsid w:val="00484044"/>
    <w:rPr>
      <w:rFonts w:ascii="Times New Roman" w:eastAsia="宋体" w:hAnsi="Times New Roman" w:cs="Times New Roman"/>
      <w:b/>
      <w:bCs/>
      <w:szCs w:val="32"/>
    </w:rPr>
  </w:style>
  <w:style w:type="character" w:customStyle="1" w:styleId="4Char">
    <w:name w:val="标题 4 Char"/>
    <w:basedOn w:val="a1"/>
    <w:link w:val="4"/>
    <w:qFormat/>
    <w:rsid w:val="00484044"/>
    <w:rPr>
      <w:rFonts w:ascii="Arial" w:eastAsia="黑体" w:hAnsi="Arial" w:cs="Times New Roman"/>
      <w:b/>
      <w:bCs/>
      <w:sz w:val="28"/>
      <w:szCs w:val="28"/>
    </w:rPr>
  </w:style>
  <w:style w:type="character" w:customStyle="1" w:styleId="5Char">
    <w:name w:val="标题 5 Char"/>
    <w:basedOn w:val="a1"/>
    <w:link w:val="5"/>
    <w:qFormat/>
    <w:rsid w:val="00484044"/>
    <w:rPr>
      <w:rFonts w:ascii="Times New Roman" w:eastAsia="宋体" w:hAnsi="Times New Roman" w:cs="Times New Roman"/>
      <w:b/>
      <w:sz w:val="28"/>
      <w:szCs w:val="20"/>
    </w:rPr>
  </w:style>
  <w:style w:type="character" w:customStyle="1" w:styleId="6Char">
    <w:name w:val="标题 6 Char"/>
    <w:basedOn w:val="a1"/>
    <w:link w:val="6"/>
    <w:qFormat/>
    <w:rsid w:val="00484044"/>
    <w:rPr>
      <w:rFonts w:ascii="Arial" w:eastAsia="黑体" w:hAnsi="Arial" w:cs="Times New Roman"/>
      <w:b/>
      <w:sz w:val="24"/>
      <w:szCs w:val="20"/>
    </w:rPr>
  </w:style>
  <w:style w:type="character" w:customStyle="1" w:styleId="7Char">
    <w:name w:val="标题 7 Char"/>
    <w:basedOn w:val="a1"/>
    <w:link w:val="7"/>
    <w:qFormat/>
    <w:rsid w:val="00484044"/>
    <w:rPr>
      <w:rFonts w:ascii="Times New Roman" w:eastAsia="宋体" w:hAnsi="Times New Roman" w:cs="Times New Roman"/>
      <w:b/>
      <w:sz w:val="24"/>
      <w:szCs w:val="20"/>
    </w:rPr>
  </w:style>
  <w:style w:type="character" w:customStyle="1" w:styleId="8Char">
    <w:name w:val="标题 8 Char"/>
    <w:basedOn w:val="a1"/>
    <w:link w:val="8"/>
    <w:qFormat/>
    <w:rsid w:val="00484044"/>
    <w:rPr>
      <w:rFonts w:ascii="Arial" w:eastAsia="黑体" w:hAnsi="Arial" w:cs="Times New Roman"/>
      <w:sz w:val="24"/>
      <w:szCs w:val="20"/>
    </w:rPr>
  </w:style>
  <w:style w:type="character" w:customStyle="1" w:styleId="9Char">
    <w:name w:val="标题 9 Char"/>
    <w:basedOn w:val="a1"/>
    <w:link w:val="9"/>
    <w:qFormat/>
    <w:rsid w:val="00484044"/>
    <w:rPr>
      <w:rFonts w:ascii="Arial" w:eastAsia="黑体" w:hAnsi="Arial" w:cs="Times New Roman"/>
      <w:szCs w:val="20"/>
    </w:rPr>
  </w:style>
  <w:style w:type="paragraph" w:styleId="a0">
    <w:name w:val="Normal Indent"/>
    <w:basedOn w:val="a"/>
    <w:link w:val="Char1"/>
    <w:qFormat/>
    <w:rsid w:val="00484044"/>
    <w:pPr>
      <w:ind w:firstLine="420"/>
    </w:pPr>
  </w:style>
  <w:style w:type="character" w:customStyle="1" w:styleId="Char1">
    <w:name w:val="正文缩进 Char"/>
    <w:link w:val="a0"/>
    <w:qFormat/>
    <w:rsid w:val="00484044"/>
    <w:rPr>
      <w:rFonts w:ascii="Times New Roman" w:eastAsia="宋体" w:hAnsi="Times New Roman" w:cs="Times New Roman"/>
    </w:rPr>
  </w:style>
  <w:style w:type="paragraph" w:styleId="70">
    <w:name w:val="toc 7"/>
    <w:basedOn w:val="a"/>
    <w:next w:val="a"/>
    <w:uiPriority w:val="39"/>
    <w:qFormat/>
    <w:rsid w:val="00484044"/>
    <w:pPr>
      <w:ind w:leftChars="1200" w:left="2520"/>
    </w:pPr>
    <w:rPr>
      <w:szCs w:val="20"/>
    </w:rPr>
  </w:style>
  <w:style w:type="paragraph" w:styleId="a6">
    <w:name w:val="Note Heading"/>
    <w:basedOn w:val="a"/>
    <w:next w:val="a"/>
    <w:link w:val="Char2"/>
    <w:qFormat/>
    <w:rsid w:val="00484044"/>
    <w:pPr>
      <w:jc w:val="center"/>
    </w:pPr>
  </w:style>
  <w:style w:type="character" w:customStyle="1" w:styleId="Char2">
    <w:name w:val="注释标题 Char"/>
    <w:basedOn w:val="a1"/>
    <w:link w:val="a6"/>
    <w:qFormat/>
    <w:rsid w:val="00484044"/>
    <w:rPr>
      <w:rFonts w:ascii="Times New Roman" w:eastAsia="宋体" w:hAnsi="Times New Roman" w:cs="Times New Roman"/>
    </w:rPr>
  </w:style>
  <w:style w:type="paragraph" w:styleId="40">
    <w:name w:val="List Bullet 4"/>
    <w:basedOn w:val="a"/>
    <w:qFormat/>
    <w:rsid w:val="0048404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84044"/>
    <w:pPr>
      <w:tabs>
        <w:tab w:val="left" w:pos="560"/>
      </w:tabs>
      <w:ind w:left="900" w:hanging="340"/>
    </w:pPr>
    <w:rPr>
      <w:szCs w:val="20"/>
    </w:rPr>
  </w:style>
  <w:style w:type="paragraph" w:styleId="a8">
    <w:name w:val="caption"/>
    <w:basedOn w:val="a"/>
    <w:next w:val="a"/>
    <w:qFormat/>
    <w:rsid w:val="00484044"/>
    <w:pPr>
      <w:spacing w:line="480" w:lineRule="auto"/>
    </w:pPr>
    <w:rPr>
      <w:rFonts w:ascii="华文中宋" w:eastAsia="华文中宋" w:hAnsi="华文中宋"/>
      <w:sz w:val="36"/>
      <w:szCs w:val="20"/>
    </w:rPr>
  </w:style>
  <w:style w:type="paragraph" w:styleId="a9">
    <w:name w:val="List Bullet"/>
    <w:basedOn w:val="a"/>
    <w:qFormat/>
    <w:rsid w:val="00484044"/>
    <w:pPr>
      <w:adjustRightInd w:val="0"/>
      <w:ind w:left="360" w:hanging="360"/>
      <w:textAlignment w:val="baseline"/>
    </w:pPr>
    <w:rPr>
      <w:kern w:val="0"/>
      <w:sz w:val="24"/>
      <w:szCs w:val="20"/>
    </w:rPr>
  </w:style>
  <w:style w:type="paragraph" w:styleId="aa">
    <w:name w:val="Document Map"/>
    <w:basedOn w:val="a"/>
    <w:link w:val="Char3"/>
    <w:qFormat/>
    <w:rsid w:val="00484044"/>
    <w:pPr>
      <w:shd w:val="clear" w:color="auto" w:fill="000080"/>
    </w:pPr>
    <w:rPr>
      <w:szCs w:val="20"/>
    </w:rPr>
  </w:style>
  <w:style w:type="character" w:customStyle="1" w:styleId="Char3">
    <w:name w:val="文档结构图 Char"/>
    <w:basedOn w:val="a1"/>
    <w:link w:val="aa"/>
    <w:qFormat/>
    <w:rsid w:val="00484044"/>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84044"/>
    <w:pPr>
      <w:jc w:val="left"/>
    </w:pPr>
  </w:style>
  <w:style w:type="character" w:customStyle="1" w:styleId="Char4">
    <w:name w:val="批注文字 Char"/>
    <w:basedOn w:val="a1"/>
    <w:link w:val="ab"/>
    <w:uiPriority w:val="99"/>
    <w:qFormat/>
    <w:rsid w:val="00484044"/>
    <w:rPr>
      <w:rFonts w:ascii="Times New Roman" w:eastAsia="宋体" w:hAnsi="Times New Roman" w:cs="Times New Roman"/>
    </w:rPr>
  </w:style>
  <w:style w:type="paragraph" w:styleId="ac">
    <w:name w:val="Salutation"/>
    <w:basedOn w:val="a"/>
    <w:next w:val="a"/>
    <w:link w:val="Char5"/>
    <w:qFormat/>
    <w:rsid w:val="00484044"/>
    <w:pPr>
      <w:spacing w:beforeLines="40" w:afterLines="40" w:line="312" w:lineRule="auto"/>
    </w:pPr>
    <w:rPr>
      <w:kern w:val="0"/>
      <w:sz w:val="24"/>
      <w:szCs w:val="24"/>
    </w:rPr>
  </w:style>
  <w:style w:type="character" w:customStyle="1" w:styleId="Char5">
    <w:name w:val="称呼 Char"/>
    <w:basedOn w:val="a1"/>
    <w:link w:val="ac"/>
    <w:qFormat/>
    <w:rsid w:val="00484044"/>
    <w:rPr>
      <w:rFonts w:ascii="Times New Roman" w:eastAsia="宋体" w:hAnsi="Times New Roman" w:cs="Times New Roman"/>
      <w:kern w:val="0"/>
      <w:sz w:val="24"/>
      <w:szCs w:val="24"/>
    </w:rPr>
  </w:style>
  <w:style w:type="paragraph" w:styleId="30">
    <w:name w:val="Body Text 3"/>
    <w:basedOn w:val="a"/>
    <w:link w:val="3Char0"/>
    <w:qFormat/>
    <w:rsid w:val="00484044"/>
    <w:pPr>
      <w:autoSpaceDE w:val="0"/>
      <w:autoSpaceDN w:val="0"/>
      <w:jc w:val="center"/>
    </w:pPr>
    <w:rPr>
      <w:kern w:val="0"/>
      <w:sz w:val="16"/>
      <w:szCs w:val="20"/>
    </w:rPr>
  </w:style>
  <w:style w:type="character" w:customStyle="1" w:styleId="3Char0">
    <w:name w:val="正文文本 3 Char"/>
    <w:basedOn w:val="a1"/>
    <w:link w:val="30"/>
    <w:qFormat/>
    <w:rsid w:val="00484044"/>
    <w:rPr>
      <w:rFonts w:ascii="Times New Roman" w:eastAsia="宋体" w:hAnsi="Times New Roman" w:cs="Times New Roman"/>
      <w:kern w:val="0"/>
      <w:sz w:val="16"/>
      <w:szCs w:val="20"/>
    </w:rPr>
  </w:style>
  <w:style w:type="paragraph" w:styleId="31">
    <w:name w:val="List Bullet 3"/>
    <w:basedOn w:val="a"/>
    <w:qFormat/>
    <w:rsid w:val="00484044"/>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84044"/>
    <w:pPr>
      <w:spacing w:after="120"/>
    </w:pPr>
  </w:style>
  <w:style w:type="character" w:customStyle="1" w:styleId="Char6">
    <w:name w:val="正文文本 Char"/>
    <w:basedOn w:val="a1"/>
    <w:qFormat/>
    <w:rsid w:val="00484044"/>
    <w:rPr>
      <w:rFonts w:ascii="Times New Roman" w:eastAsia="宋体" w:hAnsi="Times New Roman" w:cs="Times New Roman"/>
    </w:rPr>
  </w:style>
  <w:style w:type="character" w:customStyle="1" w:styleId="Char10">
    <w:name w:val="正文文本 Char1"/>
    <w:basedOn w:val="a1"/>
    <w:link w:val="ad"/>
    <w:qFormat/>
    <w:rsid w:val="00484044"/>
    <w:rPr>
      <w:rFonts w:ascii="Times New Roman" w:eastAsia="宋体" w:hAnsi="Times New Roman" w:cs="Times New Roman"/>
    </w:rPr>
  </w:style>
  <w:style w:type="paragraph" w:styleId="ae">
    <w:name w:val="Body Text Indent"/>
    <w:basedOn w:val="a"/>
    <w:link w:val="Char7"/>
    <w:qFormat/>
    <w:rsid w:val="00484044"/>
    <w:pPr>
      <w:ind w:firstLine="444"/>
    </w:pPr>
    <w:rPr>
      <w:b/>
      <w:sz w:val="24"/>
      <w:szCs w:val="20"/>
    </w:rPr>
  </w:style>
  <w:style w:type="character" w:customStyle="1" w:styleId="Char7">
    <w:name w:val="正文文本缩进 Char"/>
    <w:basedOn w:val="a1"/>
    <w:link w:val="ae"/>
    <w:qFormat/>
    <w:rsid w:val="00484044"/>
    <w:rPr>
      <w:rFonts w:ascii="Times New Roman" w:eastAsia="宋体" w:hAnsi="Times New Roman" w:cs="Times New Roman"/>
      <w:b/>
      <w:sz w:val="24"/>
      <w:szCs w:val="20"/>
    </w:rPr>
  </w:style>
  <w:style w:type="paragraph" w:styleId="20">
    <w:name w:val="List Bullet 2"/>
    <w:basedOn w:val="a"/>
    <w:qFormat/>
    <w:rsid w:val="00484044"/>
    <w:pPr>
      <w:tabs>
        <w:tab w:val="left" w:pos="1680"/>
      </w:tabs>
      <w:spacing w:line="360" w:lineRule="auto"/>
      <w:ind w:left="1680" w:hanging="420"/>
    </w:pPr>
    <w:rPr>
      <w:sz w:val="24"/>
      <w:szCs w:val="20"/>
    </w:rPr>
  </w:style>
  <w:style w:type="paragraph" w:styleId="50">
    <w:name w:val="toc 5"/>
    <w:basedOn w:val="a"/>
    <w:next w:val="a"/>
    <w:uiPriority w:val="39"/>
    <w:qFormat/>
    <w:rsid w:val="00484044"/>
    <w:pPr>
      <w:ind w:leftChars="800" w:left="1680"/>
    </w:pPr>
    <w:rPr>
      <w:szCs w:val="20"/>
    </w:rPr>
  </w:style>
  <w:style w:type="paragraph" w:styleId="32">
    <w:name w:val="toc 3"/>
    <w:basedOn w:val="a"/>
    <w:next w:val="a"/>
    <w:uiPriority w:val="39"/>
    <w:qFormat/>
    <w:rsid w:val="00484044"/>
    <w:pPr>
      <w:tabs>
        <w:tab w:val="right" w:leader="dot" w:pos="9231"/>
      </w:tabs>
      <w:ind w:leftChars="400" w:left="840"/>
    </w:pPr>
    <w:rPr>
      <w:szCs w:val="24"/>
    </w:rPr>
  </w:style>
  <w:style w:type="paragraph" w:styleId="af">
    <w:name w:val="Plain Text"/>
    <w:basedOn w:val="a"/>
    <w:link w:val="Char8"/>
    <w:qFormat/>
    <w:rsid w:val="00484044"/>
    <w:rPr>
      <w:rFonts w:ascii="宋体" w:hAnsi="Courier New"/>
      <w:kern w:val="0"/>
      <w:sz w:val="20"/>
      <w:szCs w:val="20"/>
    </w:rPr>
  </w:style>
  <w:style w:type="character" w:customStyle="1" w:styleId="Char8">
    <w:name w:val="纯文本 Char"/>
    <w:basedOn w:val="a1"/>
    <w:link w:val="af"/>
    <w:qFormat/>
    <w:rsid w:val="00484044"/>
    <w:rPr>
      <w:rFonts w:ascii="宋体" w:eastAsia="宋体" w:hAnsi="Courier New" w:cs="Times New Roman"/>
      <w:kern w:val="0"/>
      <w:sz w:val="20"/>
      <w:szCs w:val="20"/>
    </w:rPr>
  </w:style>
  <w:style w:type="paragraph" w:styleId="80">
    <w:name w:val="toc 8"/>
    <w:basedOn w:val="a"/>
    <w:next w:val="a"/>
    <w:uiPriority w:val="39"/>
    <w:qFormat/>
    <w:rsid w:val="00484044"/>
    <w:pPr>
      <w:ind w:leftChars="1400" w:left="2940"/>
    </w:pPr>
    <w:rPr>
      <w:szCs w:val="20"/>
    </w:rPr>
  </w:style>
  <w:style w:type="paragraph" w:styleId="af0">
    <w:name w:val="Date"/>
    <w:basedOn w:val="a"/>
    <w:next w:val="a"/>
    <w:link w:val="Char9"/>
    <w:qFormat/>
    <w:rsid w:val="00484044"/>
  </w:style>
  <w:style w:type="character" w:customStyle="1" w:styleId="Char9">
    <w:name w:val="日期 Char"/>
    <w:basedOn w:val="a1"/>
    <w:link w:val="af0"/>
    <w:qFormat/>
    <w:rsid w:val="00484044"/>
    <w:rPr>
      <w:rFonts w:ascii="Times New Roman" w:eastAsia="宋体" w:hAnsi="Times New Roman" w:cs="Times New Roman"/>
    </w:rPr>
  </w:style>
  <w:style w:type="paragraph" w:styleId="21">
    <w:name w:val="Body Text Indent 2"/>
    <w:basedOn w:val="a"/>
    <w:link w:val="2Char0"/>
    <w:qFormat/>
    <w:rsid w:val="0048404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84044"/>
    <w:rPr>
      <w:rFonts w:ascii="宋体" w:eastAsia="宋体" w:hAnsi="宋体" w:cs="Times New Roman"/>
      <w:b/>
      <w:bCs/>
      <w:sz w:val="24"/>
      <w:szCs w:val="20"/>
    </w:rPr>
  </w:style>
  <w:style w:type="paragraph" w:styleId="af1">
    <w:name w:val="Balloon Text"/>
    <w:basedOn w:val="a"/>
    <w:link w:val="Chara"/>
    <w:qFormat/>
    <w:rsid w:val="00484044"/>
    <w:rPr>
      <w:sz w:val="18"/>
      <w:szCs w:val="18"/>
    </w:rPr>
  </w:style>
  <w:style w:type="character" w:customStyle="1" w:styleId="Chara">
    <w:name w:val="批注框文本 Char"/>
    <w:basedOn w:val="a1"/>
    <w:link w:val="af1"/>
    <w:qFormat/>
    <w:rsid w:val="00484044"/>
    <w:rPr>
      <w:rFonts w:ascii="Times New Roman" w:eastAsia="宋体" w:hAnsi="Times New Roman" w:cs="Times New Roman"/>
      <w:sz w:val="18"/>
      <w:szCs w:val="18"/>
    </w:rPr>
  </w:style>
  <w:style w:type="paragraph" w:styleId="10">
    <w:name w:val="toc 1"/>
    <w:basedOn w:val="a"/>
    <w:next w:val="a"/>
    <w:uiPriority w:val="39"/>
    <w:qFormat/>
    <w:rsid w:val="00484044"/>
    <w:pPr>
      <w:tabs>
        <w:tab w:val="left" w:pos="840"/>
        <w:tab w:val="right" w:leader="dot" w:pos="9231"/>
      </w:tabs>
    </w:pPr>
    <w:rPr>
      <w:szCs w:val="24"/>
    </w:rPr>
  </w:style>
  <w:style w:type="paragraph" w:styleId="41">
    <w:name w:val="toc 4"/>
    <w:basedOn w:val="a"/>
    <w:next w:val="a"/>
    <w:uiPriority w:val="39"/>
    <w:qFormat/>
    <w:rsid w:val="00484044"/>
    <w:pPr>
      <w:ind w:leftChars="600" w:left="1260"/>
    </w:pPr>
    <w:rPr>
      <w:szCs w:val="20"/>
    </w:rPr>
  </w:style>
  <w:style w:type="paragraph" w:styleId="af2">
    <w:name w:val="Subtitle"/>
    <w:basedOn w:val="a"/>
    <w:next w:val="a"/>
    <w:link w:val="Charb"/>
    <w:qFormat/>
    <w:rsid w:val="0048404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84044"/>
    <w:rPr>
      <w:rFonts w:ascii="Arial" w:eastAsia="方正魏碑简体" w:hAnsi="Arial" w:cs="Times New Roman"/>
      <w:bCs/>
      <w:kern w:val="28"/>
      <w:sz w:val="32"/>
      <w:szCs w:val="32"/>
    </w:rPr>
  </w:style>
  <w:style w:type="paragraph" w:styleId="af3">
    <w:name w:val="footnote text"/>
    <w:basedOn w:val="a"/>
    <w:link w:val="Char11"/>
    <w:unhideWhenUsed/>
    <w:qFormat/>
    <w:rsid w:val="00484044"/>
    <w:pPr>
      <w:snapToGrid w:val="0"/>
      <w:jc w:val="left"/>
    </w:pPr>
    <w:rPr>
      <w:sz w:val="18"/>
      <w:szCs w:val="18"/>
    </w:rPr>
  </w:style>
  <w:style w:type="character" w:customStyle="1" w:styleId="Charc">
    <w:name w:val="脚注文本 Char"/>
    <w:basedOn w:val="a1"/>
    <w:semiHidden/>
    <w:qFormat/>
    <w:rsid w:val="00484044"/>
    <w:rPr>
      <w:rFonts w:ascii="Times New Roman" w:eastAsia="宋体" w:hAnsi="Times New Roman" w:cs="Times New Roman"/>
      <w:sz w:val="18"/>
      <w:szCs w:val="18"/>
    </w:rPr>
  </w:style>
  <w:style w:type="character" w:customStyle="1" w:styleId="Char11">
    <w:name w:val="脚注文本 Char1"/>
    <w:basedOn w:val="a1"/>
    <w:link w:val="af3"/>
    <w:qFormat/>
    <w:locked/>
    <w:rsid w:val="00484044"/>
    <w:rPr>
      <w:rFonts w:ascii="Times New Roman" w:eastAsia="宋体" w:hAnsi="Times New Roman" w:cs="Times New Roman"/>
      <w:sz w:val="18"/>
      <w:szCs w:val="18"/>
    </w:rPr>
  </w:style>
  <w:style w:type="paragraph" w:styleId="60">
    <w:name w:val="toc 6"/>
    <w:basedOn w:val="a"/>
    <w:next w:val="a"/>
    <w:uiPriority w:val="39"/>
    <w:qFormat/>
    <w:rsid w:val="00484044"/>
    <w:pPr>
      <w:ind w:leftChars="1000" w:left="2100"/>
    </w:pPr>
    <w:rPr>
      <w:szCs w:val="20"/>
    </w:rPr>
  </w:style>
  <w:style w:type="paragraph" w:styleId="33">
    <w:name w:val="Body Text Indent 3"/>
    <w:basedOn w:val="a"/>
    <w:link w:val="3Char1"/>
    <w:qFormat/>
    <w:rsid w:val="00484044"/>
    <w:pPr>
      <w:spacing w:afterLines="50"/>
      <w:ind w:firstLineChars="200" w:firstLine="420"/>
    </w:pPr>
    <w:rPr>
      <w:szCs w:val="21"/>
    </w:rPr>
  </w:style>
  <w:style w:type="character" w:customStyle="1" w:styleId="3Char1">
    <w:name w:val="正文文本缩进 3 Char"/>
    <w:basedOn w:val="a1"/>
    <w:link w:val="33"/>
    <w:qFormat/>
    <w:rsid w:val="00484044"/>
    <w:rPr>
      <w:rFonts w:ascii="Times New Roman" w:eastAsia="宋体" w:hAnsi="Times New Roman" w:cs="Times New Roman"/>
      <w:szCs w:val="21"/>
    </w:rPr>
  </w:style>
  <w:style w:type="paragraph" w:styleId="22">
    <w:name w:val="toc 2"/>
    <w:basedOn w:val="a"/>
    <w:next w:val="a"/>
    <w:uiPriority w:val="39"/>
    <w:qFormat/>
    <w:rsid w:val="00484044"/>
    <w:pPr>
      <w:tabs>
        <w:tab w:val="left" w:pos="851"/>
        <w:tab w:val="right" w:leader="dot" w:pos="9231"/>
      </w:tabs>
      <w:ind w:leftChars="200" w:left="420"/>
    </w:pPr>
    <w:rPr>
      <w:szCs w:val="20"/>
    </w:rPr>
  </w:style>
  <w:style w:type="paragraph" w:styleId="90">
    <w:name w:val="toc 9"/>
    <w:basedOn w:val="a"/>
    <w:next w:val="a"/>
    <w:uiPriority w:val="39"/>
    <w:qFormat/>
    <w:rsid w:val="00484044"/>
    <w:pPr>
      <w:ind w:leftChars="1600" w:left="3360"/>
    </w:pPr>
    <w:rPr>
      <w:szCs w:val="20"/>
    </w:rPr>
  </w:style>
  <w:style w:type="paragraph" w:styleId="23">
    <w:name w:val="Body Text 2"/>
    <w:basedOn w:val="a"/>
    <w:link w:val="2Char1"/>
    <w:qFormat/>
    <w:rsid w:val="00484044"/>
    <w:pPr>
      <w:spacing w:after="120" w:line="480" w:lineRule="auto"/>
    </w:pPr>
    <w:rPr>
      <w:szCs w:val="20"/>
    </w:rPr>
  </w:style>
  <w:style w:type="character" w:customStyle="1" w:styleId="2Char1">
    <w:name w:val="正文文本 2 Char"/>
    <w:basedOn w:val="a1"/>
    <w:link w:val="23"/>
    <w:qFormat/>
    <w:rsid w:val="00484044"/>
    <w:rPr>
      <w:rFonts w:ascii="Times New Roman" w:eastAsia="宋体" w:hAnsi="Times New Roman" w:cs="Times New Roman"/>
      <w:szCs w:val="20"/>
    </w:rPr>
  </w:style>
  <w:style w:type="paragraph" w:styleId="HTML">
    <w:name w:val="HTML Preformatted"/>
    <w:basedOn w:val="a"/>
    <w:link w:val="HTMLChar"/>
    <w:qFormat/>
    <w:rsid w:val="00484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84044"/>
    <w:rPr>
      <w:rFonts w:ascii="宋体" w:eastAsia="宋体" w:hAnsi="宋体" w:cs="宋体"/>
      <w:kern w:val="0"/>
      <w:sz w:val="24"/>
      <w:szCs w:val="24"/>
    </w:rPr>
  </w:style>
  <w:style w:type="paragraph" w:styleId="af4">
    <w:name w:val="Normal (Web)"/>
    <w:basedOn w:val="a"/>
    <w:uiPriority w:val="99"/>
    <w:qFormat/>
    <w:rsid w:val="0048404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8404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84044"/>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84044"/>
    <w:rPr>
      <w:b/>
      <w:bCs/>
      <w:kern w:val="0"/>
      <w:sz w:val="20"/>
      <w:szCs w:val="20"/>
    </w:rPr>
  </w:style>
  <w:style w:type="character" w:customStyle="1" w:styleId="Chare">
    <w:name w:val="批注主题 Char"/>
    <w:basedOn w:val="Char4"/>
    <w:link w:val="af6"/>
    <w:uiPriority w:val="99"/>
    <w:qFormat/>
    <w:rsid w:val="00484044"/>
    <w:rPr>
      <w:rFonts w:ascii="Times New Roman" w:eastAsia="宋体" w:hAnsi="Times New Roman" w:cs="Times New Roman"/>
      <w:b/>
      <w:bCs/>
      <w:kern w:val="0"/>
      <w:sz w:val="20"/>
      <w:szCs w:val="20"/>
    </w:rPr>
  </w:style>
  <w:style w:type="paragraph" w:styleId="af7">
    <w:name w:val="Body Text First Indent"/>
    <w:basedOn w:val="ad"/>
    <w:link w:val="Charf"/>
    <w:qFormat/>
    <w:rsid w:val="00484044"/>
    <w:pPr>
      <w:ind w:firstLine="510"/>
    </w:pPr>
    <w:rPr>
      <w:sz w:val="24"/>
    </w:rPr>
  </w:style>
  <w:style w:type="character" w:customStyle="1" w:styleId="Charf">
    <w:name w:val="正文首行缩进 Char"/>
    <w:basedOn w:val="Char6"/>
    <w:link w:val="af7"/>
    <w:qFormat/>
    <w:rsid w:val="00484044"/>
    <w:rPr>
      <w:rFonts w:ascii="Times New Roman" w:eastAsia="宋体" w:hAnsi="Times New Roman" w:cs="Times New Roman"/>
      <w:sz w:val="24"/>
    </w:rPr>
  </w:style>
  <w:style w:type="table" w:styleId="af8">
    <w:name w:val="Table Grid"/>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84044"/>
    <w:rPr>
      <w:b/>
      <w:bCs/>
    </w:rPr>
  </w:style>
  <w:style w:type="character" w:styleId="afa">
    <w:name w:val="page number"/>
    <w:basedOn w:val="a1"/>
    <w:qFormat/>
    <w:rsid w:val="00484044"/>
  </w:style>
  <w:style w:type="character" w:styleId="afb">
    <w:name w:val="FollowedHyperlink"/>
    <w:uiPriority w:val="99"/>
    <w:qFormat/>
    <w:rsid w:val="00484044"/>
    <w:rPr>
      <w:color w:val="800080"/>
      <w:u w:val="single"/>
    </w:rPr>
  </w:style>
  <w:style w:type="character" w:styleId="afc">
    <w:name w:val="Emphasis"/>
    <w:qFormat/>
    <w:rsid w:val="00484044"/>
    <w:rPr>
      <w:i/>
      <w:iCs/>
    </w:rPr>
  </w:style>
  <w:style w:type="character" w:styleId="HTML0">
    <w:name w:val="HTML Definition"/>
    <w:basedOn w:val="a1"/>
    <w:qFormat/>
    <w:rsid w:val="00484044"/>
  </w:style>
  <w:style w:type="character" w:styleId="HTML1">
    <w:name w:val="HTML Variable"/>
    <w:basedOn w:val="a1"/>
    <w:qFormat/>
    <w:rsid w:val="00484044"/>
  </w:style>
  <w:style w:type="character" w:styleId="afd">
    <w:name w:val="Hyperlink"/>
    <w:uiPriority w:val="99"/>
    <w:qFormat/>
    <w:rsid w:val="00484044"/>
    <w:rPr>
      <w:color w:val="0000FF"/>
      <w:u w:val="single"/>
    </w:rPr>
  </w:style>
  <w:style w:type="character" w:styleId="HTML2">
    <w:name w:val="HTML Code"/>
    <w:basedOn w:val="a1"/>
    <w:qFormat/>
    <w:rsid w:val="00484044"/>
    <w:rPr>
      <w:rFonts w:ascii="Courier New" w:hAnsi="Courier New"/>
      <w:sz w:val="20"/>
    </w:rPr>
  </w:style>
  <w:style w:type="character" w:styleId="afe">
    <w:name w:val="annotation reference"/>
    <w:uiPriority w:val="99"/>
    <w:unhideWhenUsed/>
    <w:qFormat/>
    <w:rsid w:val="00484044"/>
    <w:rPr>
      <w:sz w:val="21"/>
      <w:szCs w:val="21"/>
    </w:rPr>
  </w:style>
  <w:style w:type="character" w:styleId="HTML3">
    <w:name w:val="HTML Cite"/>
    <w:basedOn w:val="a1"/>
    <w:qFormat/>
    <w:rsid w:val="00484044"/>
  </w:style>
  <w:style w:type="character" w:customStyle="1" w:styleId="CharChar3">
    <w:name w:val="Char Char3"/>
    <w:qFormat/>
    <w:rsid w:val="00484044"/>
    <w:rPr>
      <w:kern w:val="2"/>
      <w:sz w:val="21"/>
    </w:rPr>
  </w:style>
  <w:style w:type="character" w:customStyle="1" w:styleId="Char12">
    <w:name w:val="引用 Char1"/>
    <w:basedOn w:val="a1"/>
    <w:link w:val="11"/>
    <w:qFormat/>
    <w:locked/>
    <w:rsid w:val="00484044"/>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484044"/>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484044"/>
    <w:rPr>
      <w:rFonts w:ascii="黑体" w:eastAsia="宋体" w:hAnsi="宋体" w:cs="Times New Roman"/>
    </w:rPr>
  </w:style>
  <w:style w:type="paragraph" w:customStyle="1" w:styleId="aff">
    <w:name w:val="标准款样式"/>
    <w:basedOn w:val="a"/>
    <w:link w:val="Charf0"/>
    <w:qFormat/>
    <w:rsid w:val="00484044"/>
    <w:rPr>
      <w:rFonts w:ascii="黑体" w:hAnsi="宋体"/>
    </w:rPr>
  </w:style>
  <w:style w:type="character" w:customStyle="1" w:styleId="Charf1">
    <w:name w:val="居中 Char"/>
    <w:qFormat/>
    <w:rsid w:val="00484044"/>
    <w:rPr>
      <w:kern w:val="2"/>
      <w:sz w:val="24"/>
    </w:rPr>
  </w:style>
  <w:style w:type="character" w:customStyle="1" w:styleId="3Char10">
    <w:name w:val="正文文本 3 Char1"/>
    <w:basedOn w:val="a1"/>
    <w:uiPriority w:val="99"/>
    <w:semiHidden/>
    <w:qFormat/>
    <w:rsid w:val="00484044"/>
    <w:rPr>
      <w:sz w:val="16"/>
      <w:szCs w:val="16"/>
    </w:rPr>
  </w:style>
  <w:style w:type="character" w:customStyle="1" w:styleId="CharChar">
    <w:name w:val="Char Char"/>
    <w:semiHidden/>
    <w:qFormat/>
    <w:rsid w:val="00484044"/>
    <w:rPr>
      <w:b/>
      <w:bCs/>
      <w:kern w:val="2"/>
      <w:sz w:val="21"/>
    </w:rPr>
  </w:style>
  <w:style w:type="character" w:customStyle="1" w:styleId="CharChar2CharCharChar">
    <w:name w:val="+正文 Char Char2 Char Char Char"/>
    <w:link w:val="CharChar2Char"/>
    <w:qFormat/>
    <w:locked/>
    <w:rsid w:val="00484044"/>
    <w:rPr>
      <w:rFonts w:ascii="宋体" w:hAnsi="宋体"/>
      <w:sz w:val="24"/>
    </w:rPr>
  </w:style>
  <w:style w:type="paragraph" w:customStyle="1" w:styleId="CharChar2Char">
    <w:name w:val="+正文 Char Char2 Char"/>
    <w:basedOn w:val="a"/>
    <w:link w:val="CharChar2CharCharChar"/>
    <w:qFormat/>
    <w:rsid w:val="00484044"/>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484044"/>
    <w:rPr>
      <w:b/>
      <w:bCs/>
    </w:rPr>
  </w:style>
  <w:style w:type="character" w:customStyle="1" w:styleId="Char14">
    <w:name w:val="批注文字 Char1"/>
    <w:basedOn w:val="a1"/>
    <w:uiPriority w:val="99"/>
    <w:semiHidden/>
    <w:qFormat/>
    <w:rsid w:val="00484044"/>
  </w:style>
  <w:style w:type="character" w:customStyle="1" w:styleId="Charf2">
    <w:name w:val="表正文 Char"/>
    <w:qFormat/>
    <w:rsid w:val="00484044"/>
    <w:rPr>
      <w:rFonts w:eastAsia="宋体"/>
      <w:kern w:val="2"/>
      <w:sz w:val="24"/>
      <w:lang w:val="en-US" w:eastAsia="zh-CN" w:bidi="ar-SA"/>
    </w:rPr>
  </w:style>
  <w:style w:type="character" w:customStyle="1" w:styleId="font12-blue-bold1">
    <w:name w:val="font12-blue-bold1"/>
    <w:qFormat/>
    <w:rsid w:val="00484044"/>
    <w:rPr>
      <w:b/>
      <w:bCs/>
      <w:color w:val="0249A5"/>
      <w:sz w:val="18"/>
      <w:szCs w:val="18"/>
      <w:u w:val="none"/>
    </w:rPr>
  </w:style>
  <w:style w:type="character" w:customStyle="1" w:styleId="15">
    <w:name w:val="15"/>
    <w:qFormat/>
    <w:rsid w:val="00484044"/>
    <w:rPr>
      <w:rFonts w:ascii="Calibri" w:hAnsi="Calibri" w:hint="default"/>
    </w:rPr>
  </w:style>
  <w:style w:type="character" w:customStyle="1" w:styleId="CharChar4">
    <w:name w:val="Char Char4"/>
    <w:qFormat/>
    <w:rsid w:val="00484044"/>
    <w:rPr>
      <w:kern w:val="2"/>
      <w:sz w:val="16"/>
    </w:rPr>
  </w:style>
  <w:style w:type="character" w:customStyle="1" w:styleId="grame">
    <w:name w:val="grame"/>
    <w:basedOn w:val="a1"/>
    <w:qFormat/>
    <w:rsid w:val="00484044"/>
  </w:style>
  <w:style w:type="character" w:customStyle="1" w:styleId="msoins0">
    <w:name w:val="msoins"/>
    <w:basedOn w:val="a1"/>
    <w:qFormat/>
    <w:rsid w:val="00484044"/>
  </w:style>
  <w:style w:type="character" w:customStyle="1" w:styleId="Charf3">
    <w:name w:val="段 Char"/>
    <w:basedOn w:val="a1"/>
    <w:link w:val="aff0"/>
    <w:qFormat/>
    <w:rsid w:val="00484044"/>
    <w:rPr>
      <w:rFonts w:ascii="宋体" w:hAnsi="Times New Roman"/>
    </w:rPr>
  </w:style>
  <w:style w:type="paragraph" w:customStyle="1" w:styleId="aff0">
    <w:name w:val="段"/>
    <w:link w:val="Charf3"/>
    <w:qFormat/>
    <w:rsid w:val="00484044"/>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qFormat/>
    <w:rsid w:val="00484044"/>
    <w:rPr>
      <w:rFonts w:ascii="宋体" w:eastAsia="宋体" w:hAnsi="Courier New" w:cs="Courier New"/>
      <w:szCs w:val="21"/>
    </w:rPr>
  </w:style>
  <w:style w:type="character" w:customStyle="1" w:styleId="black1">
    <w:name w:val="black1"/>
    <w:qFormat/>
    <w:rsid w:val="00484044"/>
    <w:rPr>
      <w:rFonts w:ascii="ˎ̥" w:hAnsi="ˎ̥" w:hint="default"/>
      <w:color w:val="333333"/>
      <w:sz w:val="18"/>
      <w:szCs w:val="18"/>
      <w:u w:val="none"/>
    </w:rPr>
  </w:style>
  <w:style w:type="character" w:customStyle="1" w:styleId="solutioncontent1">
    <w:name w:val="solutioncontent1"/>
    <w:qFormat/>
    <w:rsid w:val="00484044"/>
    <w:rPr>
      <w:rFonts w:cs="Times New Roman"/>
      <w:color w:val="333333"/>
      <w:sz w:val="15"/>
      <w:szCs w:val="15"/>
    </w:rPr>
  </w:style>
  <w:style w:type="character" w:customStyle="1" w:styleId="CharChar0">
    <w:name w:val="+正文 Char Char"/>
    <w:link w:val="CharCharChar"/>
    <w:qFormat/>
    <w:locked/>
    <w:rsid w:val="00484044"/>
    <w:rPr>
      <w:rFonts w:ascii="楷体_GB2312" w:eastAsia="楷体_GB2312"/>
      <w:sz w:val="24"/>
    </w:rPr>
  </w:style>
  <w:style w:type="paragraph" w:customStyle="1" w:styleId="CharCharChar">
    <w:name w:val="+正文 Char Char Char"/>
    <w:basedOn w:val="a"/>
    <w:link w:val="CharChar0"/>
    <w:qFormat/>
    <w:rsid w:val="00484044"/>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484044"/>
  </w:style>
  <w:style w:type="character" w:customStyle="1" w:styleId="CharChar8">
    <w:name w:val="Char Char8"/>
    <w:qFormat/>
    <w:rsid w:val="00484044"/>
    <w:rPr>
      <w:kern w:val="2"/>
      <w:sz w:val="21"/>
    </w:rPr>
  </w:style>
  <w:style w:type="character" w:customStyle="1" w:styleId="16">
    <w:name w:val="16"/>
    <w:qFormat/>
    <w:rsid w:val="00484044"/>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84044"/>
    <w:rPr>
      <w:rFonts w:ascii="宋体" w:hAnsi="宋体"/>
      <w:sz w:val="24"/>
    </w:rPr>
  </w:style>
  <w:style w:type="paragraph" w:customStyle="1" w:styleId="Char20">
    <w:name w:val="+正文 Char2"/>
    <w:basedOn w:val="a"/>
    <w:link w:val="Char2CharChar"/>
    <w:qFormat/>
    <w:rsid w:val="00484044"/>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484044"/>
    <w:rPr>
      <w:rFonts w:ascii="宋体" w:hAnsi="宋体"/>
      <w:sz w:val="24"/>
    </w:rPr>
  </w:style>
  <w:style w:type="paragraph" w:customStyle="1" w:styleId="Char5CharCharChar">
    <w:name w:val="+正文 Char5 Char Char Char"/>
    <w:basedOn w:val="a"/>
    <w:link w:val="Char5CharCharCharCharChar"/>
    <w:qFormat/>
    <w:rsid w:val="00484044"/>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84044"/>
    <w:rPr>
      <w:rFonts w:ascii="楷体_GB2312" w:eastAsia="楷体_GB2312" w:hAnsi="宋体"/>
      <w:spacing w:val="-8"/>
      <w:sz w:val="24"/>
      <w:lang w:val="zh-CN"/>
    </w:rPr>
  </w:style>
  <w:style w:type="paragraph" w:customStyle="1" w:styleId="aff1">
    <w:name w:val="表文字"/>
    <w:basedOn w:val="a"/>
    <w:link w:val="CharChar1"/>
    <w:qFormat/>
    <w:rsid w:val="0048404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484044"/>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84044"/>
    <w:rPr>
      <w:rFonts w:ascii="宋体" w:hAnsi="宋体"/>
      <w:sz w:val="24"/>
    </w:rPr>
  </w:style>
  <w:style w:type="paragraph" w:customStyle="1" w:styleId="CharChar3CharChar">
    <w:name w:val="+正文 Char Char3 Char Char"/>
    <w:basedOn w:val="a"/>
    <w:link w:val="CharChar3CharCharCharChar"/>
    <w:qFormat/>
    <w:rsid w:val="00484044"/>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484044"/>
    <w:rPr>
      <w:rFonts w:ascii="Cambria" w:eastAsia="宋体" w:hAnsi="Cambria" w:cs="Times New Roman"/>
      <w:b/>
      <w:bCs/>
      <w:kern w:val="28"/>
      <w:sz w:val="32"/>
      <w:szCs w:val="32"/>
    </w:rPr>
  </w:style>
  <w:style w:type="character" w:customStyle="1" w:styleId="1CharCharChar">
    <w:name w:val="+1. Char Char Char"/>
    <w:link w:val="1Char0"/>
    <w:qFormat/>
    <w:locked/>
    <w:rsid w:val="00484044"/>
    <w:rPr>
      <w:rFonts w:ascii="Times New Roman" w:eastAsia="宋体" w:hAnsi="Times New Roman" w:cs="Times New Roman"/>
    </w:rPr>
  </w:style>
  <w:style w:type="paragraph" w:customStyle="1" w:styleId="1Char0">
    <w:name w:val="+1. Char"/>
    <w:basedOn w:val="a"/>
    <w:link w:val="1CharCharChar"/>
    <w:qFormat/>
    <w:rsid w:val="00484044"/>
  </w:style>
  <w:style w:type="character" w:customStyle="1" w:styleId="Char19">
    <w:name w:val="标题 Char1"/>
    <w:basedOn w:val="a1"/>
    <w:uiPriority w:val="10"/>
    <w:qFormat/>
    <w:rsid w:val="00484044"/>
    <w:rPr>
      <w:rFonts w:ascii="Cambria" w:eastAsia="宋体" w:hAnsi="Cambria" w:cs="Times New Roman"/>
      <w:b/>
      <w:bCs/>
      <w:sz w:val="32"/>
      <w:szCs w:val="32"/>
    </w:rPr>
  </w:style>
  <w:style w:type="character" w:customStyle="1" w:styleId="Char40">
    <w:name w:val="+正文 Char4"/>
    <w:link w:val="aff2"/>
    <w:qFormat/>
    <w:locked/>
    <w:rsid w:val="00484044"/>
    <w:rPr>
      <w:bCs/>
      <w:kern w:val="1"/>
      <w:sz w:val="22"/>
    </w:rPr>
  </w:style>
  <w:style w:type="paragraph" w:customStyle="1" w:styleId="aff2">
    <w:name w:val="+正文"/>
    <w:basedOn w:val="aff3"/>
    <w:link w:val="Char40"/>
    <w:qFormat/>
    <w:rsid w:val="00484044"/>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1"/>
    <w:qFormat/>
    <w:rsid w:val="00484044"/>
    <w:pPr>
      <w:suppressAutoHyphens/>
      <w:spacing w:line="240" w:lineRule="auto"/>
      <w:ind w:firstLine="420"/>
    </w:pPr>
    <w:rPr>
      <w:kern w:val="1"/>
      <w:szCs w:val="20"/>
    </w:rPr>
  </w:style>
  <w:style w:type="character" w:customStyle="1" w:styleId="Char1a">
    <w:name w:val="页脚 Char1"/>
    <w:basedOn w:val="a1"/>
    <w:uiPriority w:val="99"/>
    <w:semiHidden/>
    <w:qFormat/>
    <w:rsid w:val="00484044"/>
    <w:rPr>
      <w:sz w:val="18"/>
      <w:szCs w:val="18"/>
    </w:rPr>
  </w:style>
  <w:style w:type="character" w:customStyle="1" w:styleId="CharChar7">
    <w:name w:val="Char Char7"/>
    <w:qFormat/>
    <w:rsid w:val="00484044"/>
    <w:rPr>
      <w:kern w:val="2"/>
      <w:sz w:val="18"/>
    </w:rPr>
  </w:style>
  <w:style w:type="character" w:customStyle="1" w:styleId="CharChar2">
    <w:name w:val="Char Char2"/>
    <w:qFormat/>
    <w:rsid w:val="00484044"/>
    <w:rPr>
      <w:kern w:val="2"/>
      <w:sz w:val="24"/>
      <w:szCs w:val="24"/>
    </w:rPr>
  </w:style>
  <w:style w:type="character" w:customStyle="1" w:styleId="Char1b">
    <w:name w:val="表正文 Char1"/>
    <w:qFormat/>
    <w:rsid w:val="00484044"/>
    <w:rPr>
      <w:kern w:val="2"/>
      <w:sz w:val="21"/>
    </w:rPr>
  </w:style>
  <w:style w:type="character" w:customStyle="1" w:styleId="Char1c">
    <w:name w:val="页眉 Char1"/>
    <w:basedOn w:val="a1"/>
    <w:uiPriority w:val="99"/>
    <w:semiHidden/>
    <w:qFormat/>
    <w:rsid w:val="00484044"/>
    <w:rPr>
      <w:sz w:val="18"/>
      <w:szCs w:val="18"/>
    </w:rPr>
  </w:style>
  <w:style w:type="character" w:customStyle="1" w:styleId="CharChar5">
    <w:name w:val="普通文字 Char Char"/>
    <w:qFormat/>
    <w:rsid w:val="00484044"/>
    <w:rPr>
      <w:rFonts w:ascii="宋体" w:hAnsi="Courier New"/>
      <w:kern w:val="2"/>
      <w:sz w:val="21"/>
    </w:rPr>
  </w:style>
  <w:style w:type="character" w:customStyle="1" w:styleId="Charf4">
    <w:name w:val="无间隔 Char"/>
    <w:link w:val="12"/>
    <w:qFormat/>
    <w:locked/>
    <w:rsid w:val="00484044"/>
    <w:rPr>
      <w:rFonts w:eastAsia="Times New Roman"/>
      <w:sz w:val="22"/>
      <w:lang w:eastAsia="en-US" w:bidi="en-US"/>
    </w:rPr>
  </w:style>
  <w:style w:type="paragraph" w:customStyle="1" w:styleId="12">
    <w:name w:val="无间隔1"/>
    <w:link w:val="Charf4"/>
    <w:qFormat/>
    <w:rsid w:val="00484044"/>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484044"/>
    <w:rPr>
      <w:rFonts w:ascii="宋体" w:hAnsi="宋体"/>
    </w:rPr>
  </w:style>
  <w:style w:type="paragraph" w:customStyle="1" w:styleId="1CharCharChar0">
    <w:name w:val="+列表1 Char Char Char"/>
    <w:basedOn w:val="a"/>
    <w:link w:val="1CharCharCharCharChar"/>
    <w:qFormat/>
    <w:rsid w:val="00484044"/>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484044"/>
    <w:rPr>
      <w:rFonts w:ascii="宋体" w:hAnsi="宋体"/>
      <w:sz w:val="24"/>
    </w:rPr>
  </w:style>
  <w:style w:type="paragraph" w:customStyle="1" w:styleId="CharChar5Char">
    <w:name w:val="+正文 Char Char5 Char"/>
    <w:basedOn w:val="a"/>
    <w:link w:val="CharChar5CharCharChar"/>
    <w:qFormat/>
    <w:rsid w:val="00484044"/>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484044"/>
    <w:rPr>
      <w:kern w:val="2"/>
      <w:sz w:val="21"/>
    </w:rPr>
  </w:style>
  <w:style w:type="character" w:customStyle="1" w:styleId="CharChar50">
    <w:name w:val="Char Char5"/>
    <w:qFormat/>
    <w:rsid w:val="00484044"/>
    <w:rPr>
      <w:rFonts w:ascii="Arial" w:eastAsia="方正魏碑简体" w:hAnsi="Arial" w:cs="Arial"/>
      <w:bCs/>
      <w:kern w:val="28"/>
      <w:sz w:val="32"/>
      <w:szCs w:val="32"/>
    </w:rPr>
  </w:style>
  <w:style w:type="character" w:customStyle="1" w:styleId="Char1d">
    <w:name w:val="注释标题 Char1"/>
    <w:basedOn w:val="a1"/>
    <w:uiPriority w:val="99"/>
    <w:semiHidden/>
    <w:qFormat/>
    <w:rsid w:val="00484044"/>
  </w:style>
  <w:style w:type="character" w:customStyle="1" w:styleId="Charf5">
    <w:name w:val="明显引用 Char"/>
    <w:basedOn w:val="a1"/>
    <w:qFormat/>
    <w:rsid w:val="00484044"/>
    <w:rPr>
      <w:b/>
      <w:bCs/>
      <w:i/>
      <w:iCs/>
      <w:color w:val="4F81BD"/>
      <w:kern w:val="2"/>
      <w:sz w:val="21"/>
    </w:rPr>
  </w:style>
  <w:style w:type="character" w:customStyle="1" w:styleId="Charf6">
    <w:name w:val="引用 Char"/>
    <w:basedOn w:val="a1"/>
    <w:qFormat/>
    <w:rsid w:val="00484044"/>
    <w:rPr>
      <w:i/>
      <w:iCs/>
      <w:color w:val="000000"/>
      <w:kern w:val="2"/>
      <w:sz w:val="21"/>
    </w:rPr>
  </w:style>
  <w:style w:type="character" w:customStyle="1" w:styleId="Char1e">
    <w:name w:val="日期 Char1"/>
    <w:basedOn w:val="a1"/>
    <w:uiPriority w:val="99"/>
    <w:semiHidden/>
    <w:qFormat/>
    <w:rsid w:val="00484044"/>
  </w:style>
  <w:style w:type="character" w:customStyle="1" w:styleId="SubtitleChar">
    <w:name w:val="Subtitle Char"/>
    <w:qFormat/>
    <w:locked/>
    <w:rsid w:val="00484044"/>
    <w:rPr>
      <w:rFonts w:ascii="Calibri Light" w:eastAsia="宋体" w:hAnsi="Calibri Light" w:cs="Times New Roman"/>
      <w:b/>
      <w:bCs/>
      <w:kern w:val="28"/>
      <w:sz w:val="32"/>
      <w:szCs w:val="32"/>
      <w:lang w:eastAsia="en-US"/>
    </w:rPr>
  </w:style>
  <w:style w:type="character" w:customStyle="1" w:styleId="hCharChar">
    <w:name w:val="h Char Char"/>
    <w:qFormat/>
    <w:rsid w:val="00484044"/>
    <w:rPr>
      <w:kern w:val="2"/>
      <w:sz w:val="18"/>
    </w:rPr>
  </w:style>
  <w:style w:type="character" w:customStyle="1" w:styleId="Char1f">
    <w:name w:val="明显引用 Char1"/>
    <w:basedOn w:val="a1"/>
    <w:link w:val="13"/>
    <w:qFormat/>
    <w:locked/>
    <w:rsid w:val="00484044"/>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484044"/>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484044"/>
    <w:rPr>
      <w:rFonts w:ascii="Arial" w:eastAsia="黑体" w:hAnsi="Arial"/>
      <w:kern w:val="2"/>
      <w:sz w:val="44"/>
    </w:rPr>
  </w:style>
  <w:style w:type="paragraph" w:customStyle="1" w:styleId="14">
    <w:name w:val="列出段落1"/>
    <w:basedOn w:val="a"/>
    <w:link w:val="aff4"/>
    <w:uiPriority w:val="34"/>
    <w:qFormat/>
    <w:rsid w:val="00484044"/>
    <w:pPr>
      <w:ind w:firstLineChars="200" w:firstLine="420"/>
    </w:pPr>
  </w:style>
  <w:style w:type="character" w:customStyle="1" w:styleId="aff4">
    <w:name w:val="列表段落 字符"/>
    <w:link w:val="14"/>
    <w:uiPriority w:val="34"/>
    <w:qFormat/>
    <w:locked/>
    <w:rsid w:val="00484044"/>
    <w:rPr>
      <w:rFonts w:ascii="Times New Roman" w:eastAsia="宋体" w:hAnsi="Times New Roman" w:cs="Times New Roman"/>
    </w:rPr>
  </w:style>
  <w:style w:type="paragraph" w:customStyle="1" w:styleId="xl54">
    <w:name w:val="xl54"/>
    <w:basedOn w:val="a"/>
    <w:qFormat/>
    <w:rsid w:val="0048404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84044"/>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84044"/>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84044"/>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84044"/>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84044"/>
    <w:pPr>
      <w:widowControl/>
      <w:ind w:firstLine="420"/>
    </w:pPr>
    <w:rPr>
      <w:rFonts w:ascii="Calibri" w:hAnsi="Calibri" w:cs="宋体"/>
      <w:kern w:val="0"/>
      <w:szCs w:val="21"/>
    </w:rPr>
  </w:style>
  <w:style w:type="paragraph" w:customStyle="1" w:styleId="230">
    <w:name w:val="23"/>
    <w:basedOn w:val="a"/>
    <w:qFormat/>
    <w:rsid w:val="00484044"/>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84044"/>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84044"/>
    <w:pPr>
      <w:ind w:firstLineChars="200" w:firstLine="420"/>
    </w:pPr>
    <w:rPr>
      <w:rFonts w:ascii="Calibri" w:hAnsi="Calibri"/>
    </w:rPr>
  </w:style>
  <w:style w:type="paragraph" w:customStyle="1" w:styleId="24">
    <w:name w:val="样式 正文文本缩进 + 段前: 2 字符"/>
    <w:basedOn w:val="a"/>
    <w:qFormat/>
    <w:rsid w:val="00484044"/>
    <w:pPr>
      <w:ind w:leftChars="200" w:left="420"/>
      <w:jc w:val="left"/>
    </w:pPr>
    <w:rPr>
      <w:sz w:val="28"/>
      <w:szCs w:val="24"/>
      <w:lang w:eastAsia="zh-TW"/>
    </w:rPr>
  </w:style>
  <w:style w:type="paragraph" w:customStyle="1" w:styleId="Style4">
    <w:name w:val="Style4"/>
    <w:basedOn w:val="4"/>
    <w:qFormat/>
    <w:rsid w:val="0048404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8404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84044"/>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标准次分项"/>
    <w:basedOn w:val="a"/>
    <w:qFormat/>
    <w:rsid w:val="00484044"/>
    <w:pPr>
      <w:jc w:val="left"/>
    </w:pPr>
    <w:rPr>
      <w:rFonts w:ascii="宋体" w:hAnsi="宋体"/>
      <w:szCs w:val="21"/>
    </w:rPr>
  </w:style>
  <w:style w:type="paragraph" w:customStyle="1" w:styleId="xl87">
    <w:name w:val="xl8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8404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8404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8404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84044"/>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8404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84044"/>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84044"/>
    <w:pPr>
      <w:widowControl/>
      <w:spacing w:before="100" w:beforeAutospacing="1" w:after="100" w:afterAutospacing="1"/>
      <w:jc w:val="left"/>
    </w:pPr>
    <w:rPr>
      <w:kern w:val="0"/>
      <w:sz w:val="16"/>
      <w:szCs w:val="16"/>
    </w:rPr>
  </w:style>
  <w:style w:type="paragraph" w:customStyle="1" w:styleId="font14">
    <w:name w:val="font14"/>
    <w:basedOn w:val="a"/>
    <w:qFormat/>
    <w:rsid w:val="00484044"/>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84044"/>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484044"/>
    <w:pPr>
      <w:ind w:firstLineChars="200" w:firstLine="420"/>
    </w:pPr>
  </w:style>
  <w:style w:type="paragraph" w:customStyle="1" w:styleId="170">
    <w:name w:val="17"/>
    <w:basedOn w:val="a"/>
    <w:qFormat/>
    <w:rsid w:val="00484044"/>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8404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6">
    <w:name w:val="文档编号"/>
    <w:basedOn w:val="a"/>
    <w:next w:val="a"/>
    <w:qFormat/>
    <w:rsid w:val="00484044"/>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84044"/>
    <w:rPr>
      <w:rFonts w:ascii="Tahoma" w:hAnsi="Tahoma"/>
      <w:sz w:val="24"/>
      <w:szCs w:val="20"/>
    </w:rPr>
  </w:style>
  <w:style w:type="paragraph" w:customStyle="1" w:styleId="xl80">
    <w:name w:val="xl80"/>
    <w:basedOn w:val="a"/>
    <w:rsid w:val="00484044"/>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8404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全文标题"/>
    <w:next w:val="a"/>
    <w:qFormat/>
    <w:rsid w:val="00484044"/>
    <w:pPr>
      <w:spacing w:line="300" w:lineRule="auto"/>
      <w:jc w:val="center"/>
    </w:pPr>
    <w:rPr>
      <w:rFonts w:ascii="Arial" w:eastAsia="黑体" w:hAnsi="Arial" w:cs="Arial"/>
      <w:bCs/>
      <w:sz w:val="52"/>
      <w:szCs w:val="32"/>
    </w:rPr>
  </w:style>
  <w:style w:type="paragraph" w:customStyle="1" w:styleId="xl50">
    <w:name w:val="xl50"/>
    <w:basedOn w:val="a"/>
    <w:qFormat/>
    <w:rsid w:val="0048404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84044"/>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484044"/>
    <w:pPr>
      <w:tabs>
        <w:tab w:val="left" w:pos="360"/>
      </w:tabs>
    </w:pPr>
    <w:rPr>
      <w:sz w:val="24"/>
      <w:szCs w:val="24"/>
    </w:rPr>
  </w:style>
  <w:style w:type="paragraph" w:customStyle="1" w:styleId="xl38">
    <w:name w:val="xl38"/>
    <w:basedOn w:val="a"/>
    <w:qFormat/>
    <w:rsid w:val="0048404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8404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84044"/>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84044"/>
    <w:pPr>
      <w:widowControl/>
      <w:spacing w:before="240" w:afterLines="50" w:line="360" w:lineRule="auto"/>
      <w:ind w:left="119"/>
      <w:jc w:val="left"/>
    </w:pPr>
    <w:rPr>
      <w:rFonts w:ascii="Arial" w:hAnsi="Arial" w:cs="Arial"/>
      <w:b/>
      <w:bCs/>
      <w:color w:val="99CCCC"/>
      <w:kern w:val="0"/>
      <w:sz w:val="24"/>
      <w:szCs w:val="24"/>
    </w:rPr>
  </w:style>
  <w:style w:type="paragraph" w:customStyle="1" w:styleId="aff8">
    <w:name w:val="正文段"/>
    <w:basedOn w:val="a"/>
    <w:qFormat/>
    <w:rsid w:val="0048404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8404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48404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8404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8404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8404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84044"/>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484044"/>
    <w:rPr>
      <w:rFonts w:ascii="Tahoma" w:hAnsi="Tahoma"/>
      <w:sz w:val="24"/>
      <w:szCs w:val="20"/>
    </w:rPr>
  </w:style>
  <w:style w:type="paragraph" w:customStyle="1" w:styleId="0">
    <w:name w:val="0"/>
    <w:basedOn w:val="a"/>
    <w:qFormat/>
    <w:rsid w:val="00484044"/>
    <w:pPr>
      <w:widowControl/>
      <w:snapToGrid w:val="0"/>
    </w:pPr>
    <w:rPr>
      <w:rFonts w:eastAsia="Arial Unicode MS"/>
      <w:kern w:val="0"/>
      <w:szCs w:val="21"/>
    </w:rPr>
  </w:style>
  <w:style w:type="paragraph" w:customStyle="1" w:styleId="aff9">
    <w:name w:val="文档正文"/>
    <w:basedOn w:val="a"/>
    <w:qFormat/>
    <w:rsid w:val="00484044"/>
    <w:pPr>
      <w:spacing w:line="360" w:lineRule="auto"/>
    </w:pPr>
    <w:rPr>
      <w:rFonts w:ascii="宋体" w:hAnsi="宋体" w:cs="Arial"/>
      <w:b/>
      <w:bCs/>
      <w:szCs w:val="21"/>
    </w:rPr>
  </w:style>
  <w:style w:type="paragraph" w:customStyle="1" w:styleId="xl41">
    <w:name w:val="xl41"/>
    <w:basedOn w:val="a"/>
    <w:qFormat/>
    <w:rsid w:val="0048404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84044"/>
    <w:pPr>
      <w:adjustRightInd w:val="0"/>
      <w:spacing w:line="360" w:lineRule="auto"/>
    </w:pPr>
    <w:rPr>
      <w:kern w:val="0"/>
      <w:sz w:val="24"/>
      <w:szCs w:val="20"/>
    </w:rPr>
  </w:style>
  <w:style w:type="paragraph" w:customStyle="1" w:styleId="35">
    <w:name w:val="表格3"/>
    <w:basedOn w:val="a"/>
    <w:qFormat/>
    <w:rsid w:val="00484044"/>
    <w:pPr>
      <w:adjustRightInd w:val="0"/>
      <w:spacing w:line="360" w:lineRule="atLeast"/>
      <w:ind w:leftChars="30" w:left="72" w:rightChars="30" w:right="72"/>
      <w:textAlignment w:val="baseline"/>
    </w:pPr>
    <w:rPr>
      <w:kern w:val="0"/>
      <w:szCs w:val="20"/>
    </w:rPr>
  </w:style>
  <w:style w:type="paragraph" w:customStyle="1" w:styleId="affa">
    <w:name w:val="图例编号"/>
    <w:basedOn w:val="af7"/>
    <w:next w:val="af7"/>
    <w:qFormat/>
    <w:rsid w:val="00484044"/>
  </w:style>
  <w:style w:type="paragraph" w:customStyle="1" w:styleId="xl71">
    <w:name w:val="xl71"/>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84044"/>
    <w:pPr>
      <w:spacing w:afterLines="50" w:line="360" w:lineRule="auto"/>
    </w:pPr>
    <w:rPr>
      <w:rFonts w:ascii="仿宋_GB2312" w:eastAsia="仿宋_GB2312" w:hAnsi="宋体"/>
      <w:sz w:val="24"/>
      <w:szCs w:val="24"/>
    </w:rPr>
  </w:style>
  <w:style w:type="paragraph" w:customStyle="1" w:styleId="p17">
    <w:name w:val="p17"/>
    <w:basedOn w:val="a"/>
    <w:qFormat/>
    <w:rsid w:val="00484044"/>
    <w:pPr>
      <w:widowControl/>
    </w:pPr>
    <w:rPr>
      <w:kern w:val="0"/>
      <w:szCs w:val="21"/>
    </w:rPr>
  </w:style>
  <w:style w:type="paragraph" w:customStyle="1" w:styleId="xl59">
    <w:name w:val="xl59"/>
    <w:basedOn w:val="a"/>
    <w:qFormat/>
    <w:rsid w:val="0048404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84044"/>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484044"/>
    <w:pPr>
      <w:ind w:firstLineChars="200" w:firstLine="420"/>
    </w:pPr>
  </w:style>
  <w:style w:type="paragraph" w:customStyle="1" w:styleId="110">
    <w:name w:val="列出段落11"/>
    <w:basedOn w:val="a"/>
    <w:uiPriority w:val="34"/>
    <w:qFormat/>
    <w:rsid w:val="00484044"/>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84044"/>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84044"/>
    <w:pPr>
      <w:tabs>
        <w:tab w:val="left" w:pos="360"/>
      </w:tabs>
    </w:pPr>
    <w:rPr>
      <w:sz w:val="24"/>
      <w:szCs w:val="24"/>
    </w:rPr>
  </w:style>
  <w:style w:type="paragraph" w:customStyle="1" w:styleId="xl69">
    <w:name w:val="xl69"/>
    <w:basedOn w:val="a"/>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84044"/>
    <w:pPr>
      <w:ind w:firstLineChars="200" w:firstLine="420"/>
    </w:pPr>
  </w:style>
  <w:style w:type="paragraph" w:customStyle="1" w:styleId="p18">
    <w:name w:val="p18"/>
    <w:basedOn w:val="a"/>
    <w:qFormat/>
    <w:rsid w:val="00484044"/>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484044"/>
    <w:rPr>
      <w:rFonts w:ascii="宋体" w:hAnsi="宋体"/>
      <w:szCs w:val="24"/>
    </w:rPr>
  </w:style>
  <w:style w:type="paragraph" w:customStyle="1" w:styleId="180">
    <w:name w:val="18"/>
    <w:basedOn w:val="a"/>
    <w:qFormat/>
    <w:rsid w:val="0048404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缩进正文"/>
    <w:basedOn w:val="a"/>
    <w:qFormat/>
    <w:rsid w:val="00484044"/>
    <w:pPr>
      <w:spacing w:beforeLines="25" w:afterLines="25" w:line="360" w:lineRule="auto"/>
      <w:ind w:firstLineChars="200" w:firstLine="480"/>
    </w:pPr>
    <w:rPr>
      <w:sz w:val="24"/>
      <w:szCs w:val="21"/>
    </w:rPr>
  </w:style>
  <w:style w:type="paragraph" w:customStyle="1" w:styleId="affc">
    <w:name w:val="文字列表"/>
    <w:basedOn w:val="af7"/>
    <w:qFormat/>
    <w:rsid w:val="00484044"/>
  </w:style>
  <w:style w:type="paragraph" w:customStyle="1" w:styleId="Web">
    <w:name w:val="普通 (Web)"/>
    <w:basedOn w:val="a"/>
    <w:qFormat/>
    <w:rsid w:val="00484044"/>
    <w:rPr>
      <w:sz w:val="24"/>
      <w:szCs w:val="24"/>
    </w:rPr>
  </w:style>
  <w:style w:type="paragraph" w:customStyle="1" w:styleId="xl27">
    <w:name w:val="xl27"/>
    <w:basedOn w:val="a"/>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84044"/>
    <w:rPr>
      <w:rFonts w:ascii="Tahoma" w:hAnsi="Tahoma"/>
      <w:sz w:val="24"/>
      <w:szCs w:val="20"/>
    </w:rPr>
  </w:style>
  <w:style w:type="paragraph" w:customStyle="1" w:styleId="xl75">
    <w:name w:val="xl75"/>
    <w:basedOn w:val="a"/>
    <w:qFormat/>
    <w:rsid w:val="00484044"/>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84044"/>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8404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8404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四号　首行缩进"/>
    <w:basedOn w:val="a"/>
    <w:qFormat/>
    <w:rsid w:val="00484044"/>
    <w:pPr>
      <w:spacing w:line="360" w:lineRule="auto"/>
    </w:pPr>
    <w:rPr>
      <w:rFonts w:ascii="宋体" w:hAnsi="宋体"/>
      <w:bCs/>
      <w:szCs w:val="21"/>
    </w:rPr>
  </w:style>
  <w:style w:type="paragraph" w:customStyle="1" w:styleId="TOC2">
    <w:name w:val="TOC 标题2"/>
    <w:basedOn w:val="1"/>
    <w:next w:val="a"/>
    <w:uiPriority w:val="39"/>
    <w:qFormat/>
    <w:rsid w:val="00484044"/>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84044"/>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8404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84044"/>
    <w:pPr>
      <w:adjustRightInd w:val="0"/>
      <w:spacing w:after="284" w:line="113" w:lineRule="atLeast"/>
      <w:jc w:val="center"/>
      <w:textAlignment w:val="baseline"/>
    </w:pPr>
    <w:rPr>
      <w:kern w:val="0"/>
      <w:sz w:val="24"/>
      <w:szCs w:val="20"/>
    </w:rPr>
  </w:style>
  <w:style w:type="paragraph" w:customStyle="1" w:styleId="1b">
    <w:name w:val="正文1"/>
    <w:qFormat/>
    <w:rsid w:val="0048404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8404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84044"/>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84044"/>
    <w:pPr>
      <w:tabs>
        <w:tab w:val="left" w:pos="360"/>
      </w:tabs>
    </w:pPr>
    <w:rPr>
      <w:sz w:val="24"/>
      <w:szCs w:val="24"/>
    </w:rPr>
  </w:style>
  <w:style w:type="paragraph" w:customStyle="1" w:styleId="xl86">
    <w:name w:val="xl8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e">
    <w:name w:val="一般正文"/>
    <w:basedOn w:val="a"/>
    <w:qFormat/>
    <w:rsid w:val="00484044"/>
    <w:pPr>
      <w:spacing w:line="360" w:lineRule="auto"/>
      <w:ind w:firstLineChars="200" w:firstLine="480"/>
    </w:pPr>
    <w:rPr>
      <w:rFonts w:cs="宋体"/>
      <w:sz w:val="24"/>
      <w:szCs w:val="20"/>
    </w:rPr>
  </w:style>
  <w:style w:type="paragraph" w:customStyle="1" w:styleId="212">
    <w:name w:val="正文文本缩进 21"/>
    <w:basedOn w:val="a"/>
    <w:qFormat/>
    <w:rsid w:val="00484044"/>
    <w:pPr>
      <w:autoSpaceDE w:val="0"/>
      <w:autoSpaceDN w:val="0"/>
      <w:adjustRightInd w:val="0"/>
      <w:ind w:firstLine="540"/>
      <w:textAlignment w:val="baseline"/>
    </w:pPr>
    <w:rPr>
      <w:sz w:val="24"/>
      <w:szCs w:val="20"/>
    </w:rPr>
  </w:style>
  <w:style w:type="paragraph" w:customStyle="1" w:styleId="font9">
    <w:name w:val="font9"/>
    <w:basedOn w:val="a"/>
    <w:qFormat/>
    <w:rsid w:val="00484044"/>
    <w:pPr>
      <w:widowControl/>
      <w:spacing w:before="100" w:beforeAutospacing="1" w:after="100" w:afterAutospacing="1"/>
      <w:jc w:val="left"/>
    </w:pPr>
    <w:rPr>
      <w:b/>
      <w:bCs/>
      <w:kern w:val="0"/>
      <w:sz w:val="16"/>
      <w:szCs w:val="16"/>
    </w:rPr>
  </w:style>
  <w:style w:type="paragraph" w:customStyle="1" w:styleId="xl30">
    <w:name w:val="xl30"/>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48404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84044"/>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84044"/>
    <w:pPr>
      <w:widowControl/>
    </w:pPr>
    <w:rPr>
      <w:kern w:val="0"/>
      <w:szCs w:val="21"/>
    </w:rPr>
  </w:style>
  <w:style w:type="paragraph" w:customStyle="1" w:styleId="xl79">
    <w:name w:val="xl79"/>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8404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484044"/>
    <w:pPr>
      <w:widowControl/>
      <w:spacing w:before="100" w:beforeAutospacing="1" w:after="100" w:afterAutospacing="1"/>
      <w:jc w:val="left"/>
    </w:pPr>
    <w:rPr>
      <w:rFonts w:ascii="Arial" w:hAnsi="Arial" w:cs="Arial"/>
      <w:kern w:val="0"/>
      <w:sz w:val="16"/>
      <w:szCs w:val="16"/>
    </w:rPr>
  </w:style>
  <w:style w:type="paragraph" w:customStyle="1" w:styleId="afff">
    <w:name w:val="点点"/>
    <w:basedOn w:val="a"/>
    <w:qFormat/>
    <w:rsid w:val="00484044"/>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8404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484044"/>
    <w:rPr>
      <w:rFonts w:ascii="Verdana" w:hAnsi="Verdana" w:cs="Verdana" w:hint="default"/>
      <w:color w:val="000000"/>
      <w:sz w:val="18"/>
      <w:szCs w:val="18"/>
    </w:rPr>
  </w:style>
  <w:style w:type="character" w:customStyle="1" w:styleId="x-tab-strip-text4">
    <w:name w:val="x-tab-strip-text4"/>
    <w:basedOn w:val="a1"/>
    <w:qFormat/>
    <w:rsid w:val="00484044"/>
    <w:rPr>
      <w:b/>
      <w:color w:val="15428B"/>
    </w:rPr>
  </w:style>
  <w:style w:type="character" w:customStyle="1" w:styleId="hover35">
    <w:name w:val="hover35"/>
    <w:basedOn w:val="a1"/>
    <w:rsid w:val="00484044"/>
    <w:rPr>
      <w:shd w:val="clear" w:color="auto" w:fill="DEECFD"/>
    </w:rPr>
  </w:style>
  <w:style w:type="character" w:customStyle="1" w:styleId="x-tab-strip-text1">
    <w:name w:val="x-tab-strip-text1"/>
    <w:basedOn w:val="a1"/>
    <w:qFormat/>
    <w:rsid w:val="00484044"/>
  </w:style>
  <w:style w:type="character" w:customStyle="1" w:styleId="x-tab-strip-text2">
    <w:name w:val="x-tab-strip-text2"/>
    <w:basedOn w:val="a1"/>
    <w:qFormat/>
    <w:rsid w:val="00484044"/>
  </w:style>
  <w:style w:type="character" w:customStyle="1" w:styleId="x-tab-strip-text">
    <w:name w:val="x-tab-strip-text"/>
    <w:basedOn w:val="a1"/>
    <w:qFormat/>
    <w:rsid w:val="00484044"/>
    <w:rPr>
      <w:rFonts w:ascii="Tahoma" w:eastAsia="Tahoma" w:hAnsi="Tahoma" w:cs="Tahoma"/>
      <w:color w:val="416AA3"/>
      <w:sz w:val="16"/>
      <w:szCs w:val="16"/>
    </w:rPr>
  </w:style>
  <w:style w:type="character" w:customStyle="1" w:styleId="x-tab-strip-text5">
    <w:name w:val="x-tab-strip-text5"/>
    <w:basedOn w:val="a1"/>
    <w:rsid w:val="00484044"/>
    <w:rPr>
      <w:color w:val="15428B"/>
    </w:rPr>
  </w:style>
  <w:style w:type="character" w:customStyle="1" w:styleId="x-tab-strip-text3">
    <w:name w:val="x-tab-strip-text3"/>
    <w:basedOn w:val="a1"/>
    <w:qFormat/>
    <w:rsid w:val="00484044"/>
  </w:style>
  <w:style w:type="paragraph" w:customStyle="1" w:styleId="WPSOffice3">
    <w:name w:val="WPSOffice手动目录 3"/>
    <w:qFormat/>
    <w:rsid w:val="00484044"/>
    <w:pPr>
      <w:ind w:leftChars="400" w:left="400"/>
    </w:pPr>
    <w:rPr>
      <w:rFonts w:ascii="Calibri" w:eastAsia="宋体" w:hAnsi="Calibri" w:cs="Times New Roman"/>
      <w:kern w:val="0"/>
      <w:sz w:val="20"/>
      <w:szCs w:val="20"/>
    </w:rPr>
  </w:style>
  <w:style w:type="paragraph" w:customStyle="1" w:styleId="WPSOffice1">
    <w:name w:val="WPSOffice手动目录 1"/>
    <w:qFormat/>
    <w:rsid w:val="00484044"/>
    <w:rPr>
      <w:rFonts w:ascii="Calibri" w:eastAsia="宋体" w:hAnsi="Calibri" w:cs="Times New Roman"/>
      <w:kern w:val="0"/>
      <w:sz w:val="20"/>
      <w:szCs w:val="20"/>
    </w:rPr>
  </w:style>
  <w:style w:type="paragraph" w:customStyle="1" w:styleId="WPSOffice2">
    <w:name w:val="WPSOffice手动目录 2"/>
    <w:qFormat/>
    <w:rsid w:val="00484044"/>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84044"/>
  </w:style>
  <w:style w:type="table" w:customStyle="1" w:styleId="111">
    <w:name w:val="网格型11"/>
    <w:basedOn w:val="a2"/>
    <w:uiPriority w:val="59"/>
    <w:qFormat/>
    <w:rsid w:val="00484044"/>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84044"/>
    <w:pPr>
      <w:autoSpaceDE w:val="0"/>
      <w:autoSpaceDN w:val="0"/>
      <w:adjustRightInd w:val="0"/>
      <w:spacing w:line="240" w:lineRule="auto"/>
      <w:jc w:val="left"/>
    </w:pPr>
    <w:rPr>
      <w:rFonts w:ascii="宋体" w:cs="宋体"/>
      <w:kern w:val="0"/>
      <w:sz w:val="24"/>
      <w:szCs w:val="24"/>
    </w:rPr>
  </w:style>
  <w:style w:type="character" w:customStyle="1" w:styleId="1d">
    <w:name w:val="@他1"/>
    <w:basedOn w:val="a1"/>
    <w:uiPriority w:val="99"/>
    <w:unhideWhenUsed/>
    <w:rsid w:val="00484044"/>
    <w:rPr>
      <w:color w:val="2B579A"/>
      <w:shd w:val="clear" w:color="auto" w:fill="E6E6E6"/>
    </w:rPr>
  </w:style>
  <w:style w:type="paragraph" w:customStyle="1" w:styleId="1110">
    <w:name w:val="列出段落111"/>
    <w:basedOn w:val="a"/>
    <w:uiPriority w:val="34"/>
    <w:qFormat/>
    <w:rsid w:val="00484044"/>
    <w:pPr>
      <w:spacing w:line="240" w:lineRule="auto"/>
      <w:ind w:firstLineChars="200" w:firstLine="420"/>
    </w:pPr>
    <w:rPr>
      <w:rFonts w:ascii="Calibri" w:hAnsi="Calibri"/>
    </w:rPr>
  </w:style>
  <w:style w:type="paragraph" w:customStyle="1" w:styleId="120">
    <w:name w:val="列出段落12"/>
    <w:basedOn w:val="a"/>
    <w:uiPriority w:val="34"/>
    <w:qFormat/>
    <w:rsid w:val="00484044"/>
    <w:pPr>
      <w:widowControl/>
      <w:adjustRightInd w:val="0"/>
      <w:spacing w:line="360" w:lineRule="auto"/>
      <w:ind w:firstLineChars="200" w:firstLine="420"/>
      <w:jc w:val="left"/>
    </w:pPr>
    <w:rPr>
      <w:rFonts w:ascii="Arial" w:hAnsi="Arial"/>
      <w:kern w:val="0"/>
      <w:szCs w:val="24"/>
      <w:lang w:eastAsia="en-US"/>
    </w:rPr>
  </w:style>
  <w:style w:type="paragraph" w:customStyle="1" w:styleId="TOC11">
    <w:name w:val="TOC 标题11"/>
    <w:basedOn w:val="1"/>
    <w:next w:val="a"/>
    <w:uiPriority w:val="39"/>
    <w:unhideWhenUsed/>
    <w:qFormat/>
    <w:rsid w:val="00484044"/>
    <w:pPr>
      <w:widowControl/>
      <w:spacing w:before="480" w:after="0" w:line="276" w:lineRule="auto"/>
      <w:jc w:val="left"/>
      <w:outlineLvl w:val="9"/>
    </w:pPr>
    <w:rPr>
      <w:rFonts w:ascii="Cambria" w:hAnsi="Cambria"/>
      <w:color w:val="366091"/>
      <w:kern w:val="0"/>
      <w:sz w:val="28"/>
      <w:szCs w:val="28"/>
    </w:rPr>
  </w:style>
  <w:style w:type="paragraph" w:customStyle="1" w:styleId="CharCharCharCharCharCharCharCharCharChar1">
    <w:name w:val="Char Char Char Char Char Char Char Char Char Char1"/>
    <w:basedOn w:val="a"/>
    <w:rsid w:val="00484044"/>
    <w:pPr>
      <w:tabs>
        <w:tab w:val="left" w:pos="794"/>
        <w:tab w:val="left" w:pos="1191"/>
        <w:tab w:val="left" w:pos="1588"/>
        <w:tab w:val="left" w:pos="1985"/>
      </w:tabs>
      <w:autoSpaceDE w:val="0"/>
      <w:autoSpaceDN w:val="0"/>
      <w:adjustRightInd w:val="0"/>
      <w:spacing w:before="136" w:line="240" w:lineRule="auto"/>
    </w:pPr>
    <w:rPr>
      <w:rFonts w:ascii="Tahoma" w:hAnsi="Tahoma"/>
      <w:kern w:val="0"/>
      <w:sz w:val="24"/>
      <w:szCs w:val="20"/>
      <w:lang w:val="en-GB"/>
    </w:rPr>
  </w:style>
  <w:style w:type="paragraph" w:customStyle="1" w:styleId="Default">
    <w:name w:val="Default"/>
    <w:rsid w:val="00484044"/>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管理岗位</a:t>
          </a:r>
        </a:p>
      </dgm:t>
    </dgm:pt>
    <dgm:pt modelId="{962696B2-D4B3-402F-B8B0-0CD72685011D}" type="parTrans" cxnId="{5B2124FC-43EC-4CC0-90FA-5BA7B926C636}">
      <dgm:prSet/>
      <dgm:spPr/>
      <dgm:t>
        <a:bodyPr/>
        <a:lstStyle/>
        <a:p>
          <a:endParaRPr lang="zh-CN" altLang="en-US"/>
        </a:p>
      </dgm:t>
    </dgm:pt>
    <dgm:pt modelId="{C237D8A3-F5CD-49CB-8DBB-214472977808}" type="sibTrans" cxnId="{5B2124FC-43EC-4CC0-90FA-5BA7B926C636}">
      <dgm:prSet/>
      <dgm:spPr/>
      <dgm:t>
        <a:bodyPr/>
        <a:lstStyle/>
        <a:p>
          <a:endParaRPr lang="zh-CN" altLang="en-US"/>
        </a:p>
      </dgm:t>
    </dgm:pt>
    <dgm:pt modelId="{96A30CB4-E80D-432C-A6B6-3AEF08BAAF16}">
      <dgm:prSet phldrT="[文本]" phldr="0" custT="1"/>
      <dgm:spPr/>
      <dgm:t>
        <a:bodyPr vert="horz" wrap="square"/>
        <a:lstStyle/>
        <a:p>
          <a:pPr>
            <a:lnSpc>
              <a:spcPct val="100000"/>
            </a:lnSpc>
            <a:spcBef>
              <a:spcPct val="0"/>
            </a:spcBef>
            <a:spcAft>
              <a:spcPct val="35000"/>
            </a:spcAft>
          </a:pPr>
          <a:r>
            <a:rPr lang="zh-CN" altLang="en-US" sz="2000"/>
            <a:t>设备</a:t>
          </a:r>
        </a:p>
      </dgm:t>
    </dgm:pt>
    <dgm:pt modelId="{04981417-8DB4-4740-94FB-748084AF7E97}" type="parTrans" cxnId="{A840C5D8-9DD0-4E16-96CC-F49ED00632E3}">
      <dgm:prSet/>
      <dgm:spPr/>
      <dgm:t>
        <a:bodyPr/>
        <a:lstStyle/>
        <a:p>
          <a:endParaRPr lang="zh-CN" altLang="en-US"/>
        </a:p>
      </dgm:t>
    </dgm:pt>
    <dgm:pt modelId="{09F2593F-A2B3-46AF-8F97-93869F8E7F74}" type="sibTrans" cxnId="{A840C5D8-9DD0-4E16-96CC-F49ED00632E3}">
      <dgm:prSet/>
      <dgm:spPr/>
      <dgm:t>
        <a:bodyPr/>
        <a:lstStyle/>
        <a:p>
          <a:endParaRPr lang="zh-CN" altLang="en-US"/>
        </a:p>
      </dgm:t>
    </dgm:pt>
    <dgm:pt modelId="{7E89D84D-EC5C-4951-A6BF-1D18614DFA44}">
      <dgm:prSet phldrT="[文本]" phldr="0" custT="0"/>
      <dgm:spPr/>
      <dgm:t>
        <a:bodyPr vert="horz" wrap="square"/>
        <a:lstStyle/>
        <a:p>
          <a:pPr>
            <a:lnSpc>
              <a:spcPct val="100000"/>
            </a:lnSpc>
            <a:spcBef>
              <a:spcPct val="0"/>
            </a:spcBef>
            <a:spcAft>
              <a:spcPct val="35000"/>
            </a:spcAft>
          </a:pPr>
          <a:r>
            <a:rPr lang="zh-CN" altLang="en-US"/>
            <a:t>保洁</a:t>
          </a:r>
          <a:endParaRPr/>
        </a:p>
      </dgm:t>
    </dgm:pt>
    <dgm:pt modelId="{6310039C-D4FD-4323-BF34-CE5153A72C52}" type="parTrans" cxnId="{F77C1920-4DF4-4E12-92D3-914B3D0E6A83}">
      <dgm:prSet/>
      <dgm:spPr/>
      <dgm:t>
        <a:bodyPr/>
        <a:lstStyle/>
        <a:p>
          <a:endParaRPr lang="zh-CN" altLang="en-US"/>
        </a:p>
      </dgm:t>
    </dgm:pt>
    <dgm:pt modelId="{945DE71C-7880-436B-B651-1382C27E16BD}" type="sibTrans" cxnId="{F77C1920-4DF4-4E12-92D3-914B3D0E6A83}">
      <dgm:prSet/>
      <dgm:spPr/>
      <dgm:t>
        <a:bodyPr/>
        <a:lstStyle/>
        <a:p>
          <a:endParaRPr lang="zh-CN" altLang="en-US"/>
        </a:p>
      </dgm:t>
    </dgm:pt>
    <dgm:pt modelId="{02EDF03A-AD4F-4402-ABC8-B318E535134E}">
      <dgm:prSet phldrT="[文本]"/>
      <dgm:spPr/>
      <dgm:t>
        <a:bodyPr/>
        <a:lstStyle/>
        <a:p>
          <a:r>
            <a:rPr lang="zh-CN" altLang="en-US"/>
            <a:t>内勤兼客服</a:t>
          </a:r>
        </a:p>
      </dgm:t>
    </dgm:pt>
    <dgm:pt modelId="{33F02A1B-D87B-4CE7-91F8-35072C9B64B2}" type="parTrans" cxnId="{35680ED4-E976-436F-A8F0-B8C596758E0B}">
      <dgm:prSet/>
      <dgm:spPr/>
      <dgm:t>
        <a:bodyPr/>
        <a:lstStyle/>
        <a:p>
          <a:endParaRPr lang="zh-CN" altLang="en-US"/>
        </a:p>
      </dgm:t>
    </dgm:pt>
    <dgm:pt modelId="{C2E3DF50-5C02-4D2F-B20A-A64D968C92F1}" type="sibTrans" cxnId="{35680ED4-E976-436F-A8F0-B8C596758E0B}">
      <dgm:prSet/>
      <dgm:spPr/>
      <dgm:t>
        <a:bodyPr/>
        <a:lstStyle/>
        <a:p>
          <a:endParaRPr lang="zh-CN" altLang="en-US"/>
        </a:p>
      </dgm:t>
    </dgm:pt>
    <dgm:pt modelId="{0B66129E-2D84-41DA-9533-BBC16C00053A}">
      <dgm:prSet phldrT="[文本]"/>
      <dgm:spPr/>
      <dgm:t>
        <a:bodyPr/>
        <a:lstStyle/>
        <a:p>
          <a:r>
            <a:rPr lang="zh-CN" altLang="en-US"/>
            <a:t>会务礼仪</a:t>
          </a:r>
        </a:p>
      </dgm:t>
    </dgm:pt>
    <dgm:pt modelId="{1995B0A0-829E-4B52-8C22-723A7C6FAE4B}" type="parTrans" cxnId="{A68D2B9E-19C1-4984-BE24-5F438C1D63C8}">
      <dgm:prSet/>
      <dgm:spPr/>
      <dgm:t>
        <a:bodyPr/>
        <a:lstStyle/>
        <a:p>
          <a:endParaRPr lang="zh-CN" altLang="en-US"/>
        </a:p>
      </dgm:t>
    </dgm:pt>
    <dgm:pt modelId="{60D1884E-4E9A-4322-9BED-39F146AC7F03}" type="sibTrans" cxnId="{A68D2B9E-19C1-4984-BE24-5F438C1D63C8}">
      <dgm:prSet/>
      <dgm:spPr/>
      <dgm:t>
        <a:bodyPr/>
        <a:lstStyle/>
        <a:p>
          <a:endParaRPr lang="zh-CN" altLang="en-US"/>
        </a:p>
      </dgm:t>
    </dgm:pt>
    <dgm:pt modelId="{7D9E0B10-A5D1-421B-B48D-43AFB3C51503}">
      <dgm:prSet/>
      <dgm:spPr/>
      <dgm:t>
        <a:bodyPr/>
        <a:lstStyle/>
        <a:p>
          <a:r>
            <a:rPr lang="zh-CN" altLang="en-US"/>
            <a:t>内场停车管理员</a:t>
          </a:r>
        </a:p>
      </dgm:t>
    </dgm:pt>
    <dgm:pt modelId="{24F6D900-4397-4C90-A0A7-6E5385535976}" type="parTrans" cxnId="{087396F9-378A-4001-93DD-224935BE2470}">
      <dgm:prSet/>
      <dgm:spPr/>
      <dgm:t>
        <a:bodyPr/>
        <a:lstStyle/>
        <a:p>
          <a:endParaRPr lang="zh-CN" altLang="en-US"/>
        </a:p>
      </dgm:t>
    </dgm:pt>
    <dgm:pt modelId="{A344F36F-EF0D-4856-95DD-19E1DAFF1DF0}" type="sibTrans" cxnId="{087396F9-378A-4001-93DD-224935BE2470}">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t>
        <a:bodyPr/>
        <a:lstStyle/>
        <a:p>
          <a:endParaRPr lang="zh-CN" altLang="en-US"/>
        </a:p>
      </dgm:t>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t>
        <a:bodyPr/>
        <a:lstStyle/>
        <a:p>
          <a:endParaRPr lang="zh-CN" altLang="en-US"/>
        </a:p>
      </dgm:t>
    </dgm:pt>
    <dgm:pt modelId="{0B2DFC5E-4548-429C-9263-AC4CE1901280}" type="pres">
      <dgm:prSet presAssocID="{B840A962-5012-4F94-AD9D-F5CDF0FDBD86}" presName="rootConnector1" presStyleLbl="node1" presStyleIdx="0" presStyleCnt="0"/>
      <dgm:spPr/>
      <dgm:t>
        <a:bodyPr/>
        <a:lstStyle/>
        <a:p>
          <a:endParaRPr lang="zh-CN" altLang="en-US"/>
        </a:p>
      </dgm:t>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t>
        <a:bodyPr/>
        <a:lstStyle/>
        <a:p>
          <a:endParaRPr lang="zh-CN" altLang="en-US"/>
        </a:p>
      </dgm:t>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dgm:presLayoutVars>
          <dgm:chPref val="3"/>
        </dgm:presLayoutVars>
      </dgm:prSet>
      <dgm:spPr/>
      <dgm:t>
        <a:bodyPr/>
        <a:lstStyle/>
        <a:p>
          <a:endParaRPr lang="zh-CN" altLang="en-US"/>
        </a:p>
      </dgm:t>
    </dgm:pt>
    <dgm:pt modelId="{135DA06C-8FA4-4B7A-B221-EEB442A1FD5E}" type="pres">
      <dgm:prSet presAssocID="{96A30CB4-E80D-432C-A6B6-3AEF08BAAF16}" presName="rootConnector" presStyleLbl="node2" presStyleIdx="0" presStyleCnt="5"/>
      <dgm:spPr/>
      <dgm:t>
        <a:bodyPr/>
        <a:lstStyle/>
        <a:p>
          <a:endParaRPr lang="zh-CN" altLang="en-US"/>
        </a:p>
      </dgm:t>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t>
        <a:bodyPr/>
        <a:lstStyle/>
        <a:p>
          <a:endParaRPr lang="zh-CN" altLang="en-US"/>
        </a:p>
      </dgm:t>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t>
        <a:bodyPr/>
        <a:lstStyle/>
        <a:p>
          <a:endParaRPr lang="zh-CN" altLang="en-US"/>
        </a:p>
      </dgm:t>
    </dgm:pt>
    <dgm:pt modelId="{1341414F-8FE7-4CE9-A9F2-1312552D637B}" type="pres">
      <dgm:prSet presAssocID="{7E89D84D-EC5C-4951-A6BF-1D18614DFA44}" presName="rootConnector" presStyleLbl="node2" presStyleIdx="1" presStyleCnt="5"/>
      <dgm:spPr/>
      <dgm:t>
        <a:bodyPr/>
        <a:lstStyle/>
        <a:p>
          <a:endParaRPr lang="zh-CN" altLang="en-US"/>
        </a:p>
      </dgm:t>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t>
        <a:bodyPr/>
        <a:lstStyle/>
        <a:p>
          <a:endParaRPr lang="zh-CN" altLang="en-US"/>
        </a:p>
      </dgm:t>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t>
        <a:bodyPr/>
        <a:lstStyle/>
        <a:p>
          <a:endParaRPr lang="zh-CN" altLang="en-US"/>
        </a:p>
      </dgm:t>
    </dgm:pt>
    <dgm:pt modelId="{25114182-EEE6-4778-B582-27D3902D54F4}" type="pres">
      <dgm:prSet presAssocID="{02EDF03A-AD4F-4402-ABC8-B318E535134E}" presName="rootConnector" presStyleLbl="node2" presStyleIdx="2" presStyleCnt="5"/>
      <dgm:spPr/>
      <dgm:t>
        <a:bodyPr/>
        <a:lstStyle/>
        <a:p>
          <a:endParaRPr lang="zh-CN" altLang="en-US"/>
        </a:p>
      </dgm:t>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60057E6A-439E-456D-81B9-920417719F1E}" type="pres">
      <dgm:prSet presAssocID="{1995B0A0-829E-4B52-8C22-723A7C6FAE4B}" presName="Name37" presStyleLbl="parChTrans1D2" presStyleIdx="3" presStyleCnt="5"/>
      <dgm:spPr/>
      <dgm:t>
        <a:bodyPr/>
        <a:lstStyle/>
        <a:p>
          <a:endParaRPr lang="zh-CN" altLang="en-US"/>
        </a:p>
      </dgm:t>
    </dgm:pt>
    <dgm:pt modelId="{4B5F3967-C4F2-4C6C-A5FF-292D377164DA}" type="pres">
      <dgm:prSet presAssocID="{0B66129E-2D84-41DA-9533-BBC16C00053A}" presName="hierRoot2" presStyleCnt="0">
        <dgm:presLayoutVars>
          <dgm:hierBranch val="init"/>
        </dgm:presLayoutVars>
      </dgm:prSet>
      <dgm:spPr/>
    </dgm:pt>
    <dgm:pt modelId="{71E8219C-34BB-4220-8498-25D80765A76E}" type="pres">
      <dgm:prSet presAssocID="{0B66129E-2D84-41DA-9533-BBC16C00053A}" presName="rootComposite" presStyleCnt="0"/>
      <dgm:spPr/>
    </dgm:pt>
    <dgm:pt modelId="{696683AC-E945-44FE-BF7D-16FA05865FD7}" type="pres">
      <dgm:prSet presAssocID="{0B66129E-2D84-41DA-9533-BBC16C00053A}" presName="rootText" presStyleLbl="node2" presStyleIdx="3" presStyleCnt="5">
        <dgm:presLayoutVars>
          <dgm:chPref val="3"/>
        </dgm:presLayoutVars>
      </dgm:prSet>
      <dgm:spPr/>
      <dgm:t>
        <a:bodyPr/>
        <a:lstStyle/>
        <a:p>
          <a:endParaRPr lang="zh-CN" altLang="en-US"/>
        </a:p>
      </dgm:t>
    </dgm:pt>
    <dgm:pt modelId="{1F04F45F-8FD0-433C-B483-94E6DCAFC6C8}" type="pres">
      <dgm:prSet presAssocID="{0B66129E-2D84-41DA-9533-BBC16C00053A}" presName="rootConnector" presStyleLbl="node2" presStyleIdx="3" presStyleCnt="5"/>
      <dgm:spPr/>
      <dgm:t>
        <a:bodyPr/>
        <a:lstStyle/>
        <a:p>
          <a:endParaRPr lang="zh-CN" altLang="en-US"/>
        </a:p>
      </dgm:t>
    </dgm:pt>
    <dgm:pt modelId="{97B8571C-8D2F-47A4-819A-67309F2B62AA}" type="pres">
      <dgm:prSet presAssocID="{0B66129E-2D84-41DA-9533-BBC16C00053A}" presName="hierChild4" presStyleCnt="0"/>
      <dgm:spPr/>
    </dgm:pt>
    <dgm:pt modelId="{ADA5AAD3-16FB-4D92-9AAB-2DDDAE4C0FCF}" type="pres">
      <dgm:prSet presAssocID="{0B66129E-2D84-41DA-9533-BBC16C00053A}" presName="hierChild5" presStyleCnt="0"/>
      <dgm:spPr/>
    </dgm:pt>
    <dgm:pt modelId="{0017C612-1E36-48B5-B15C-519FD47AB04E}" type="pres">
      <dgm:prSet presAssocID="{24F6D900-4397-4C90-A0A7-6E5385535976}" presName="Name37" presStyleLbl="parChTrans1D2" presStyleIdx="4" presStyleCnt="5"/>
      <dgm:spPr/>
      <dgm:t>
        <a:bodyPr/>
        <a:lstStyle/>
        <a:p>
          <a:endParaRPr lang="zh-CN" altLang="en-US"/>
        </a:p>
      </dgm:t>
    </dgm:pt>
    <dgm:pt modelId="{14863C37-C182-488E-9C3B-7F27846B0009}" type="pres">
      <dgm:prSet presAssocID="{7D9E0B10-A5D1-421B-B48D-43AFB3C51503}" presName="hierRoot2" presStyleCnt="0">
        <dgm:presLayoutVars>
          <dgm:hierBranch val="init"/>
        </dgm:presLayoutVars>
      </dgm:prSet>
      <dgm:spPr/>
    </dgm:pt>
    <dgm:pt modelId="{7D35E600-8F03-4B82-ACD5-FFAB7DAACD59}" type="pres">
      <dgm:prSet presAssocID="{7D9E0B10-A5D1-421B-B48D-43AFB3C51503}" presName="rootComposite" presStyleCnt="0"/>
      <dgm:spPr/>
    </dgm:pt>
    <dgm:pt modelId="{5831330C-E517-41F1-AB54-3FD65CA1CE85}" type="pres">
      <dgm:prSet presAssocID="{7D9E0B10-A5D1-421B-B48D-43AFB3C51503}" presName="rootText" presStyleLbl="node2" presStyleIdx="4" presStyleCnt="5">
        <dgm:presLayoutVars>
          <dgm:chPref val="3"/>
        </dgm:presLayoutVars>
      </dgm:prSet>
      <dgm:spPr/>
      <dgm:t>
        <a:bodyPr/>
        <a:lstStyle/>
        <a:p>
          <a:endParaRPr lang="zh-CN" altLang="en-US"/>
        </a:p>
      </dgm:t>
    </dgm:pt>
    <dgm:pt modelId="{6C0C8D57-E8D0-4E8D-8BF4-895165BCBF93}" type="pres">
      <dgm:prSet presAssocID="{7D9E0B10-A5D1-421B-B48D-43AFB3C51503}" presName="rootConnector" presStyleLbl="node2" presStyleIdx="4" presStyleCnt="5"/>
      <dgm:spPr/>
      <dgm:t>
        <a:bodyPr/>
        <a:lstStyle/>
        <a:p>
          <a:endParaRPr lang="zh-CN" altLang="en-US"/>
        </a:p>
      </dgm:t>
    </dgm:pt>
    <dgm:pt modelId="{D2BA9E44-F8F7-4B12-9470-6726B787A769}" type="pres">
      <dgm:prSet presAssocID="{7D9E0B10-A5D1-421B-B48D-43AFB3C51503}" presName="hierChild4" presStyleCnt="0"/>
      <dgm:spPr/>
    </dgm:pt>
    <dgm:pt modelId="{50CAF19F-B46A-4B5C-8792-8C8C768D5D22}" type="pres">
      <dgm:prSet presAssocID="{7D9E0B10-A5D1-421B-B48D-43AFB3C51503}" presName="hierChild5" presStyleCnt="0"/>
      <dgm:spPr/>
    </dgm:pt>
    <dgm:pt modelId="{02422E14-04ED-4F3E-8E80-0BB86984AC05}" type="pres">
      <dgm:prSet presAssocID="{B840A962-5012-4F94-AD9D-F5CDF0FDBD86}" presName="hierChild3" presStyleCnt="0"/>
      <dgm:spPr/>
    </dgm:pt>
  </dgm:ptLst>
  <dgm:cxnLst>
    <dgm:cxn modelId="{748A962D-C95A-4A5C-AE3D-8DD90F1134B7}" type="presOf" srcId="{17FEB0BA-DBB6-4FC3-9D25-0B9DA7D90FC9}" destId="{B7E9DE68-E2C9-49BF-8D37-4A2E6E337669}" srcOrd="0" destOrd="0" presId="urn:microsoft.com/office/officeart/2005/8/layout/orgChart1#1"/>
    <dgm:cxn modelId="{5B2124FC-43EC-4CC0-90FA-5BA7B926C636}" srcId="{17FEB0BA-DBB6-4FC3-9D25-0B9DA7D90FC9}" destId="{B840A962-5012-4F94-AD9D-F5CDF0FDBD86}" srcOrd="0" destOrd="0" parTransId="{962696B2-D4B3-402F-B8B0-0CD72685011D}" sibTransId="{C237D8A3-F5CD-49CB-8DBB-214472977808}"/>
    <dgm:cxn modelId="{D1F85E8C-33D0-456F-B5C1-8B4D7AE16A0B}" type="presOf" srcId="{0B66129E-2D84-41DA-9533-BBC16C00053A}" destId="{696683AC-E945-44FE-BF7D-16FA05865FD7}" srcOrd="0" destOrd="0" presId="urn:microsoft.com/office/officeart/2005/8/layout/orgChart1#1"/>
    <dgm:cxn modelId="{F7B41D9C-9473-46C6-84A1-F38ADEA4B0E4}" type="presOf" srcId="{02EDF03A-AD4F-4402-ABC8-B318E535134E}" destId="{CCB52A0C-7724-45BE-B107-09D123208F4E}" srcOrd="0" destOrd="0" presId="urn:microsoft.com/office/officeart/2005/8/layout/orgChart1#1"/>
    <dgm:cxn modelId="{FAF91386-535D-43F3-8F06-A3EA1FC2FEE6}" type="presOf" srcId="{1995B0A0-829E-4B52-8C22-723A7C6FAE4B}" destId="{60057E6A-439E-456D-81B9-920417719F1E}" srcOrd="0" destOrd="0" presId="urn:microsoft.com/office/officeart/2005/8/layout/orgChart1#1"/>
    <dgm:cxn modelId="{35680ED4-E976-436F-A8F0-B8C596758E0B}" srcId="{B840A962-5012-4F94-AD9D-F5CDF0FDBD86}" destId="{02EDF03A-AD4F-4402-ABC8-B318E535134E}" srcOrd="2" destOrd="0" parTransId="{33F02A1B-D87B-4CE7-91F8-35072C9B64B2}" sibTransId="{C2E3DF50-5C02-4D2F-B20A-A64D968C92F1}"/>
    <dgm:cxn modelId="{0ABFE8F5-A65C-418A-AE2B-D682BB0AD667}" type="presOf" srcId="{24F6D900-4397-4C90-A0A7-6E5385535976}" destId="{0017C612-1E36-48B5-B15C-519FD47AB04E}" srcOrd="0" destOrd="0" presId="urn:microsoft.com/office/officeart/2005/8/layout/orgChart1#1"/>
    <dgm:cxn modelId="{BEB07BD9-00DF-4C8E-810A-85C7D47FD097}" type="presOf" srcId="{7D9E0B10-A5D1-421B-B48D-43AFB3C51503}" destId="{6C0C8D57-E8D0-4E8D-8BF4-895165BCBF93}" srcOrd="1" destOrd="0" presId="urn:microsoft.com/office/officeart/2005/8/layout/orgChart1#1"/>
    <dgm:cxn modelId="{A840C5D8-9DD0-4E16-96CC-F49ED00632E3}" srcId="{B840A962-5012-4F94-AD9D-F5CDF0FDBD86}" destId="{96A30CB4-E80D-432C-A6B6-3AEF08BAAF16}" srcOrd="0" destOrd="0" parTransId="{04981417-8DB4-4740-94FB-748084AF7E97}" sibTransId="{09F2593F-A2B3-46AF-8F97-93869F8E7F74}"/>
    <dgm:cxn modelId="{A128F086-3352-4C0A-8C0A-992679B0119E}" type="presOf" srcId="{96A30CB4-E80D-432C-A6B6-3AEF08BAAF16}" destId="{D4FEFFC0-3B42-4B50-9A5B-36C0BD4DCA55}" srcOrd="0" destOrd="0" presId="urn:microsoft.com/office/officeart/2005/8/layout/orgChart1#1"/>
    <dgm:cxn modelId="{389B9EB0-D82F-4BC1-82C7-3409BC99EAE6}" type="presOf" srcId="{6310039C-D4FD-4323-BF34-CE5153A72C52}" destId="{B20BB92E-EBF5-4EA9-8D97-DEEB8E595CE9}" srcOrd="0" destOrd="0" presId="urn:microsoft.com/office/officeart/2005/8/layout/orgChart1#1"/>
    <dgm:cxn modelId="{627D260F-3383-4A34-B762-BFE8FE6C4FC4}" type="presOf" srcId="{0B66129E-2D84-41DA-9533-BBC16C00053A}" destId="{1F04F45F-8FD0-433C-B483-94E6DCAFC6C8}" srcOrd="1" destOrd="0" presId="urn:microsoft.com/office/officeart/2005/8/layout/orgChart1#1"/>
    <dgm:cxn modelId="{F77C1920-4DF4-4E12-92D3-914B3D0E6A83}" srcId="{B840A962-5012-4F94-AD9D-F5CDF0FDBD86}" destId="{7E89D84D-EC5C-4951-A6BF-1D18614DFA44}" srcOrd="1" destOrd="0" parTransId="{6310039C-D4FD-4323-BF34-CE5153A72C52}" sibTransId="{945DE71C-7880-436B-B651-1382C27E16BD}"/>
    <dgm:cxn modelId="{C5107E32-84B7-470D-8D76-6017495B7674}" type="presOf" srcId="{B840A962-5012-4F94-AD9D-F5CDF0FDBD86}" destId="{0B2DFC5E-4548-429C-9263-AC4CE1901280}" srcOrd="1" destOrd="0" presId="urn:microsoft.com/office/officeart/2005/8/layout/orgChart1#1"/>
    <dgm:cxn modelId="{943F9115-7800-4CCC-A34A-8992F2AEA2CE}" type="presOf" srcId="{33F02A1B-D87B-4CE7-91F8-35072C9B64B2}" destId="{B519E269-3574-4214-8277-0B3894E0A002}" srcOrd="0" destOrd="0" presId="urn:microsoft.com/office/officeart/2005/8/layout/orgChart1#1"/>
    <dgm:cxn modelId="{087396F9-378A-4001-93DD-224935BE2470}" srcId="{B840A962-5012-4F94-AD9D-F5CDF0FDBD86}" destId="{7D9E0B10-A5D1-421B-B48D-43AFB3C51503}" srcOrd="4" destOrd="0" parTransId="{24F6D900-4397-4C90-A0A7-6E5385535976}" sibTransId="{A344F36F-EF0D-4856-95DD-19E1DAFF1DF0}"/>
    <dgm:cxn modelId="{6E99C3EC-9770-4578-8697-107637EBC2E3}" type="presOf" srcId="{7E89D84D-EC5C-4951-A6BF-1D18614DFA44}" destId="{72824BE7-6A15-416A-AA2D-7C51F752D546}" srcOrd="0" destOrd="0" presId="urn:microsoft.com/office/officeart/2005/8/layout/orgChart1#1"/>
    <dgm:cxn modelId="{7AA05584-2649-4ABF-842E-1FC87C655EF1}" type="presOf" srcId="{B840A962-5012-4F94-AD9D-F5CDF0FDBD86}" destId="{D9439AC5-C575-435C-BED0-6DA595024AF8}" srcOrd="0" destOrd="0" presId="urn:microsoft.com/office/officeart/2005/8/layout/orgChart1#1"/>
    <dgm:cxn modelId="{5B33CCC1-63F1-4A85-A1BA-5F02DBF7E977}" type="presOf" srcId="{02EDF03A-AD4F-4402-ABC8-B318E535134E}" destId="{25114182-EEE6-4778-B582-27D3902D54F4}" srcOrd="1" destOrd="0" presId="urn:microsoft.com/office/officeart/2005/8/layout/orgChart1#1"/>
    <dgm:cxn modelId="{90F7B9BD-536B-4A18-8F67-BF16743B86C1}" type="presOf" srcId="{7E89D84D-EC5C-4951-A6BF-1D18614DFA44}" destId="{1341414F-8FE7-4CE9-A9F2-1312552D637B}" srcOrd="1" destOrd="0" presId="urn:microsoft.com/office/officeart/2005/8/layout/orgChart1#1"/>
    <dgm:cxn modelId="{A68D2B9E-19C1-4984-BE24-5F438C1D63C8}" srcId="{B840A962-5012-4F94-AD9D-F5CDF0FDBD86}" destId="{0B66129E-2D84-41DA-9533-BBC16C00053A}" srcOrd="3" destOrd="0" parTransId="{1995B0A0-829E-4B52-8C22-723A7C6FAE4B}" sibTransId="{60D1884E-4E9A-4322-9BED-39F146AC7F03}"/>
    <dgm:cxn modelId="{45915352-2853-4FD9-B994-3AA18FEC1AF6}" type="presOf" srcId="{04981417-8DB4-4740-94FB-748084AF7E97}" destId="{CD851252-2375-4C6D-84C1-A51D08799276}" srcOrd="0" destOrd="0" presId="urn:microsoft.com/office/officeart/2005/8/layout/orgChart1#1"/>
    <dgm:cxn modelId="{D23FEA46-6663-49C5-8658-93E39DC00ACF}" type="presOf" srcId="{7D9E0B10-A5D1-421B-B48D-43AFB3C51503}" destId="{5831330C-E517-41F1-AB54-3FD65CA1CE85}" srcOrd="0" destOrd="0" presId="urn:microsoft.com/office/officeart/2005/8/layout/orgChart1#1"/>
    <dgm:cxn modelId="{3D9A484A-2006-4D9D-A9D0-C6F5FD46EB95}" type="presOf" srcId="{96A30CB4-E80D-432C-A6B6-3AEF08BAAF16}" destId="{135DA06C-8FA4-4B7A-B221-EEB442A1FD5E}" srcOrd="1" destOrd="0" presId="urn:microsoft.com/office/officeart/2005/8/layout/orgChart1#1"/>
    <dgm:cxn modelId="{21100CE9-9D66-4090-B5C1-1C706466C277}" type="presParOf" srcId="{B7E9DE68-E2C9-49BF-8D37-4A2E6E337669}" destId="{C137C003-08E0-4EE0-8C2A-5B9740C6E895}" srcOrd="0" destOrd="0" presId="urn:microsoft.com/office/officeart/2005/8/layout/orgChart1#1"/>
    <dgm:cxn modelId="{90F3B1CC-4D84-450F-BF33-30FEC3E8CC23}" type="presParOf" srcId="{C137C003-08E0-4EE0-8C2A-5B9740C6E895}" destId="{F694EF6D-B952-47D2-BDB7-9F4BF1AC7446}" srcOrd="0" destOrd="0" presId="urn:microsoft.com/office/officeart/2005/8/layout/orgChart1#1"/>
    <dgm:cxn modelId="{48C472F2-0ADB-4C73-AC07-D5F0D50665AC}" type="presParOf" srcId="{F694EF6D-B952-47D2-BDB7-9F4BF1AC7446}" destId="{D9439AC5-C575-435C-BED0-6DA595024AF8}" srcOrd="0" destOrd="0" presId="urn:microsoft.com/office/officeart/2005/8/layout/orgChart1#1"/>
    <dgm:cxn modelId="{EFA8E3FE-877D-44DC-9B5B-B784ADE8D601}" type="presParOf" srcId="{F694EF6D-B952-47D2-BDB7-9F4BF1AC7446}" destId="{0B2DFC5E-4548-429C-9263-AC4CE1901280}" srcOrd="1" destOrd="0" presId="urn:microsoft.com/office/officeart/2005/8/layout/orgChart1#1"/>
    <dgm:cxn modelId="{70CF584E-AB60-4228-B58F-BA0706EE2648}" type="presParOf" srcId="{C137C003-08E0-4EE0-8C2A-5B9740C6E895}" destId="{F1315D0B-18C1-4815-B3B1-CCB69B5B02E4}" srcOrd="1" destOrd="0" presId="urn:microsoft.com/office/officeart/2005/8/layout/orgChart1#1"/>
    <dgm:cxn modelId="{5FBA9DC1-9743-4A42-9735-B24EA0675341}" type="presParOf" srcId="{F1315D0B-18C1-4815-B3B1-CCB69B5B02E4}" destId="{CD851252-2375-4C6D-84C1-A51D08799276}" srcOrd="0" destOrd="0" presId="urn:microsoft.com/office/officeart/2005/8/layout/orgChart1#1"/>
    <dgm:cxn modelId="{74DB5C66-E52A-4321-B460-276FB5EA2FF8}" type="presParOf" srcId="{F1315D0B-18C1-4815-B3B1-CCB69B5B02E4}" destId="{2455181E-9838-4BA1-B153-DA8368632D14}" srcOrd="1" destOrd="0" presId="urn:microsoft.com/office/officeart/2005/8/layout/orgChart1#1"/>
    <dgm:cxn modelId="{0C4333C7-1586-41A0-A6A0-9C416A46F69A}" type="presParOf" srcId="{2455181E-9838-4BA1-B153-DA8368632D14}" destId="{D0A7EC1A-F28F-4E70-9AEC-8B21D307751A}" srcOrd="0" destOrd="0" presId="urn:microsoft.com/office/officeart/2005/8/layout/orgChart1#1"/>
    <dgm:cxn modelId="{C378A8C8-A9A1-4FD1-BEFA-8990C7834F1C}" type="presParOf" srcId="{D0A7EC1A-F28F-4E70-9AEC-8B21D307751A}" destId="{D4FEFFC0-3B42-4B50-9A5B-36C0BD4DCA55}" srcOrd="0" destOrd="0" presId="urn:microsoft.com/office/officeart/2005/8/layout/orgChart1#1"/>
    <dgm:cxn modelId="{D9EBCA83-0D6C-4FC4-BA56-D5BEFFD6BAC9}" type="presParOf" srcId="{D0A7EC1A-F28F-4E70-9AEC-8B21D307751A}" destId="{135DA06C-8FA4-4B7A-B221-EEB442A1FD5E}" srcOrd="1" destOrd="0" presId="urn:microsoft.com/office/officeart/2005/8/layout/orgChart1#1"/>
    <dgm:cxn modelId="{36733357-68ED-4DE2-8707-39CD47FC3851}" type="presParOf" srcId="{2455181E-9838-4BA1-B153-DA8368632D14}" destId="{2D4C7D98-4824-42BD-8818-806C665095C6}" srcOrd="1" destOrd="0" presId="urn:microsoft.com/office/officeart/2005/8/layout/orgChart1#1"/>
    <dgm:cxn modelId="{FD09E98E-D336-401D-9972-412F637093AD}" type="presParOf" srcId="{2455181E-9838-4BA1-B153-DA8368632D14}" destId="{3C27C3EC-B3C4-4BAA-BF3E-8816EC093319}" srcOrd="2" destOrd="0" presId="urn:microsoft.com/office/officeart/2005/8/layout/orgChart1#1"/>
    <dgm:cxn modelId="{2AC3E8D9-5BB9-4B16-A5DE-7D3B4625AC14}" type="presParOf" srcId="{F1315D0B-18C1-4815-B3B1-CCB69B5B02E4}" destId="{B20BB92E-EBF5-4EA9-8D97-DEEB8E595CE9}" srcOrd="2" destOrd="0" presId="urn:microsoft.com/office/officeart/2005/8/layout/orgChart1#1"/>
    <dgm:cxn modelId="{1BB4422C-A0D7-4EBB-9A35-7C45B1E813AB}" type="presParOf" srcId="{F1315D0B-18C1-4815-B3B1-CCB69B5B02E4}" destId="{C834B0E1-96AE-4AA7-B8CE-57DF0C96C908}" srcOrd="3" destOrd="0" presId="urn:microsoft.com/office/officeart/2005/8/layout/orgChart1#1"/>
    <dgm:cxn modelId="{CBE7A50D-9A6A-4BE4-8759-26869208820B}" type="presParOf" srcId="{C834B0E1-96AE-4AA7-B8CE-57DF0C96C908}" destId="{CE4F89AA-C34D-434E-978C-49C6BD20845B}" srcOrd="0" destOrd="0" presId="urn:microsoft.com/office/officeart/2005/8/layout/orgChart1#1"/>
    <dgm:cxn modelId="{3C3C8B5F-9E8A-4A4C-BBAD-D7DB0A99679A}" type="presParOf" srcId="{CE4F89AA-C34D-434E-978C-49C6BD20845B}" destId="{72824BE7-6A15-416A-AA2D-7C51F752D546}" srcOrd="0" destOrd="0" presId="urn:microsoft.com/office/officeart/2005/8/layout/orgChart1#1"/>
    <dgm:cxn modelId="{D792084E-E74A-42D6-BE48-37A7DB7A2167}" type="presParOf" srcId="{CE4F89AA-C34D-434E-978C-49C6BD20845B}" destId="{1341414F-8FE7-4CE9-A9F2-1312552D637B}" srcOrd="1" destOrd="0" presId="urn:microsoft.com/office/officeart/2005/8/layout/orgChart1#1"/>
    <dgm:cxn modelId="{F3049B93-6826-463B-96CD-317209F6DA8C}" type="presParOf" srcId="{C834B0E1-96AE-4AA7-B8CE-57DF0C96C908}" destId="{C75743EC-1561-4D95-A407-4DA0F35AB557}" srcOrd="1" destOrd="0" presId="urn:microsoft.com/office/officeart/2005/8/layout/orgChart1#1"/>
    <dgm:cxn modelId="{18D6306B-4A15-4DE6-8CB5-7E52ACB1D5FB}" type="presParOf" srcId="{C834B0E1-96AE-4AA7-B8CE-57DF0C96C908}" destId="{8C7793B2-8DD0-43B8-BEEB-56569A22EDC5}" srcOrd="2" destOrd="0" presId="urn:microsoft.com/office/officeart/2005/8/layout/orgChart1#1"/>
    <dgm:cxn modelId="{4A46A1FB-C396-4E42-8DC2-ED1CAD4ED5BF}" type="presParOf" srcId="{F1315D0B-18C1-4815-B3B1-CCB69B5B02E4}" destId="{B519E269-3574-4214-8277-0B3894E0A002}" srcOrd="4" destOrd="0" presId="urn:microsoft.com/office/officeart/2005/8/layout/orgChart1#1"/>
    <dgm:cxn modelId="{AF62480A-B0FE-49AF-A6D8-8CDE87EB6760}" type="presParOf" srcId="{F1315D0B-18C1-4815-B3B1-CCB69B5B02E4}" destId="{622CAC43-F0EB-41C1-B209-D0A3E1472057}" srcOrd="5" destOrd="0" presId="urn:microsoft.com/office/officeart/2005/8/layout/orgChart1#1"/>
    <dgm:cxn modelId="{88F83BAA-BB77-476B-B86F-006DBA783FE7}" type="presParOf" srcId="{622CAC43-F0EB-41C1-B209-D0A3E1472057}" destId="{0EEBA481-F51E-47B4-997E-D2678546A681}" srcOrd="0" destOrd="0" presId="urn:microsoft.com/office/officeart/2005/8/layout/orgChart1#1"/>
    <dgm:cxn modelId="{6DE6430F-0F62-47F2-9192-6006A7A8BE64}" type="presParOf" srcId="{0EEBA481-F51E-47B4-997E-D2678546A681}" destId="{CCB52A0C-7724-45BE-B107-09D123208F4E}" srcOrd="0" destOrd="0" presId="urn:microsoft.com/office/officeart/2005/8/layout/orgChart1#1"/>
    <dgm:cxn modelId="{A901B3B1-6FCC-460F-846E-2A6C5E7C8517}" type="presParOf" srcId="{0EEBA481-F51E-47B4-997E-D2678546A681}" destId="{25114182-EEE6-4778-B582-27D3902D54F4}" srcOrd="1" destOrd="0" presId="urn:microsoft.com/office/officeart/2005/8/layout/orgChart1#1"/>
    <dgm:cxn modelId="{91A9EA9B-D9C8-466D-BB77-7EEA94441082}" type="presParOf" srcId="{622CAC43-F0EB-41C1-B209-D0A3E1472057}" destId="{9FD3D13E-66D8-44A9-AFFE-BF3D31BD570D}" srcOrd="1" destOrd="0" presId="urn:microsoft.com/office/officeart/2005/8/layout/orgChart1#1"/>
    <dgm:cxn modelId="{B45EE09A-333E-41E2-9D86-C3FA8C1BB722}" type="presParOf" srcId="{622CAC43-F0EB-41C1-B209-D0A3E1472057}" destId="{C0CBE9D9-1B09-4821-9574-3A7A7DD82779}" srcOrd="2" destOrd="0" presId="urn:microsoft.com/office/officeart/2005/8/layout/orgChart1#1"/>
    <dgm:cxn modelId="{345D9BF2-E16C-4955-AE93-3E0D8DB4E3B5}" type="presParOf" srcId="{F1315D0B-18C1-4815-B3B1-CCB69B5B02E4}" destId="{60057E6A-439E-456D-81B9-920417719F1E}" srcOrd="6" destOrd="0" presId="urn:microsoft.com/office/officeart/2005/8/layout/orgChart1#1"/>
    <dgm:cxn modelId="{E5C01132-B05D-452C-97DE-98289DAC5AF1}" type="presParOf" srcId="{F1315D0B-18C1-4815-B3B1-CCB69B5B02E4}" destId="{4B5F3967-C4F2-4C6C-A5FF-292D377164DA}" srcOrd="7" destOrd="0" presId="urn:microsoft.com/office/officeart/2005/8/layout/orgChart1#1"/>
    <dgm:cxn modelId="{F66E7DE1-BB93-4ABB-8B84-743A0858870C}" type="presParOf" srcId="{4B5F3967-C4F2-4C6C-A5FF-292D377164DA}" destId="{71E8219C-34BB-4220-8498-25D80765A76E}" srcOrd="0" destOrd="0" presId="urn:microsoft.com/office/officeart/2005/8/layout/orgChart1#1"/>
    <dgm:cxn modelId="{5ACE0ECE-D1B5-497F-BB85-EC840215619A}" type="presParOf" srcId="{71E8219C-34BB-4220-8498-25D80765A76E}" destId="{696683AC-E945-44FE-BF7D-16FA05865FD7}" srcOrd="0" destOrd="0" presId="urn:microsoft.com/office/officeart/2005/8/layout/orgChart1#1"/>
    <dgm:cxn modelId="{43816A14-ED3B-42AD-90BF-2454D4D1A87C}" type="presParOf" srcId="{71E8219C-34BB-4220-8498-25D80765A76E}" destId="{1F04F45F-8FD0-433C-B483-94E6DCAFC6C8}" srcOrd="1" destOrd="0" presId="urn:microsoft.com/office/officeart/2005/8/layout/orgChart1#1"/>
    <dgm:cxn modelId="{A6B65EA7-80DE-4936-9D82-5FF1A31D07D5}" type="presParOf" srcId="{4B5F3967-C4F2-4C6C-A5FF-292D377164DA}" destId="{97B8571C-8D2F-47A4-819A-67309F2B62AA}" srcOrd="1" destOrd="0" presId="urn:microsoft.com/office/officeart/2005/8/layout/orgChart1#1"/>
    <dgm:cxn modelId="{91F2741B-5477-466E-BD8E-EBA34A5B142F}" type="presParOf" srcId="{4B5F3967-C4F2-4C6C-A5FF-292D377164DA}" destId="{ADA5AAD3-16FB-4D92-9AAB-2DDDAE4C0FCF}" srcOrd="2" destOrd="0" presId="urn:microsoft.com/office/officeart/2005/8/layout/orgChart1#1"/>
    <dgm:cxn modelId="{9752CBE9-BC4F-4D4B-A4C0-C77F67E8AB15}" type="presParOf" srcId="{F1315D0B-18C1-4815-B3B1-CCB69B5B02E4}" destId="{0017C612-1E36-48B5-B15C-519FD47AB04E}" srcOrd="8" destOrd="0" presId="urn:microsoft.com/office/officeart/2005/8/layout/orgChart1#1"/>
    <dgm:cxn modelId="{A00673EB-0672-402B-A7B4-2F9EC3325EF8}" type="presParOf" srcId="{F1315D0B-18C1-4815-B3B1-CCB69B5B02E4}" destId="{14863C37-C182-488E-9C3B-7F27846B0009}" srcOrd="9" destOrd="0" presId="urn:microsoft.com/office/officeart/2005/8/layout/orgChart1#1"/>
    <dgm:cxn modelId="{89D03ED1-F67B-4C82-A5DF-A19B74DE7185}" type="presParOf" srcId="{14863C37-C182-488E-9C3B-7F27846B0009}" destId="{7D35E600-8F03-4B82-ACD5-FFAB7DAACD59}" srcOrd="0" destOrd="0" presId="urn:microsoft.com/office/officeart/2005/8/layout/orgChart1#1"/>
    <dgm:cxn modelId="{C16D9E0B-6B42-409D-9245-0A9AE52261AB}" type="presParOf" srcId="{7D35E600-8F03-4B82-ACD5-FFAB7DAACD59}" destId="{5831330C-E517-41F1-AB54-3FD65CA1CE85}" srcOrd="0" destOrd="0" presId="urn:microsoft.com/office/officeart/2005/8/layout/orgChart1#1"/>
    <dgm:cxn modelId="{465B07A8-EF91-4DA1-BB20-572E77918B9A}" type="presParOf" srcId="{7D35E600-8F03-4B82-ACD5-FFAB7DAACD59}" destId="{6C0C8D57-E8D0-4E8D-8BF4-895165BCBF93}" srcOrd="1" destOrd="0" presId="urn:microsoft.com/office/officeart/2005/8/layout/orgChart1#1"/>
    <dgm:cxn modelId="{A33E14AA-1DAF-487C-B687-D8A848907861}" type="presParOf" srcId="{14863C37-C182-488E-9C3B-7F27846B0009}" destId="{D2BA9E44-F8F7-4B12-9470-6726B787A769}" srcOrd="1" destOrd="0" presId="urn:microsoft.com/office/officeart/2005/8/layout/orgChart1#1"/>
    <dgm:cxn modelId="{C8A51165-C35F-460B-A37A-E4D0038059A7}" type="presParOf" srcId="{14863C37-C182-488E-9C3B-7F27846B0009}" destId="{50CAF19F-B46A-4B5C-8792-8C8C768D5D22}" srcOrd="2" destOrd="0" presId="urn:microsoft.com/office/officeart/2005/8/layout/orgChart1#1"/>
    <dgm:cxn modelId="{6881CE18-B770-4B41-BB10-6BB320590B67}"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17C612-1E36-48B5-B15C-519FD47AB04E}">
      <dsp:nvSpPr>
        <dsp:cNvPr id="0" name=""/>
        <dsp:cNvSpPr/>
      </dsp:nvSpPr>
      <dsp:spPr>
        <a:xfrm>
          <a:off x="2743200" y="806249"/>
          <a:ext cx="2273085" cy="197251"/>
        </a:xfrm>
        <a:custGeom>
          <a:avLst/>
          <a:gdLst/>
          <a:ahLst/>
          <a:cxnLst/>
          <a:rect l="0" t="0" r="0" b="0"/>
          <a:pathLst>
            <a:path>
              <a:moveTo>
                <a:pt x="0" y="0"/>
              </a:moveTo>
              <a:lnTo>
                <a:pt x="0" y="98625"/>
              </a:lnTo>
              <a:lnTo>
                <a:pt x="2273085" y="98625"/>
              </a:lnTo>
              <a:lnTo>
                <a:pt x="2273085"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057E6A-439E-456D-81B9-920417719F1E}">
      <dsp:nvSpPr>
        <dsp:cNvPr id="0" name=""/>
        <dsp:cNvSpPr/>
      </dsp:nvSpPr>
      <dsp:spPr>
        <a:xfrm>
          <a:off x="2743200" y="806249"/>
          <a:ext cx="1136542" cy="197251"/>
        </a:xfrm>
        <a:custGeom>
          <a:avLst/>
          <a:gdLst/>
          <a:ahLst/>
          <a:cxnLst/>
          <a:rect l="0" t="0" r="0" b="0"/>
          <a:pathLst>
            <a:path>
              <a:moveTo>
                <a:pt x="0" y="0"/>
              </a:moveTo>
              <a:lnTo>
                <a:pt x="0" y="98625"/>
              </a:lnTo>
              <a:lnTo>
                <a:pt x="1136542" y="98625"/>
              </a:lnTo>
              <a:lnTo>
                <a:pt x="1136542"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697480" y="806249"/>
          <a:ext cx="91440" cy="197251"/>
        </a:xfrm>
        <a:custGeom>
          <a:avLst/>
          <a:gdLst/>
          <a:ahLst/>
          <a:cxnLst/>
          <a:rect l="0" t="0" r="0" b="0"/>
          <a:pathLst>
            <a:path>
              <a:moveTo>
                <a:pt x="45720" y="0"/>
              </a:moveTo>
              <a:lnTo>
                <a:pt x="4572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606657" y="806249"/>
          <a:ext cx="1136542" cy="197251"/>
        </a:xfrm>
        <a:custGeom>
          <a:avLst/>
          <a:gdLst/>
          <a:ahLst/>
          <a:cxnLst/>
          <a:rect l="0" t="0" r="0" b="0"/>
          <a:pathLst>
            <a:path>
              <a:moveTo>
                <a:pt x="1136542" y="0"/>
              </a:moveTo>
              <a:lnTo>
                <a:pt x="1136542"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469645" y="806249"/>
          <a:ext cx="2273554" cy="197251"/>
        </a:xfrm>
        <a:custGeom>
          <a:avLst/>
          <a:gdLst/>
          <a:ahLst/>
          <a:cxnLst/>
          <a:rect l="0" t="0" r="0" b="0"/>
          <a:pathLst>
            <a:path>
              <a:moveTo>
                <a:pt x="2273554" y="0"/>
              </a:moveTo>
              <a:lnTo>
                <a:pt x="2273554"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273554" y="336603"/>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管理岗位</a:t>
          </a:r>
        </a:p>
      </dsp:txBody>
      <dsp:txXfrm>
        <a:off x="2273554" y="336603"/>
        <a:ext cx="939291" cy="469645"/>
      </dsp:txXfrm>
    </dsp:sp>
    <dsp:sp modelId="{D4FEFFC0-3B42-4B50-9A5B-36C0BD4DCA55}">
      <dsp:nvSpPr>
        <dsp:cNvPr id="0" name=""/>
        <dsp:cNvSpPr/>
      </dsp:nvSpPr>
      <dsp:spPr>
        <a:xfrm>
          <a:off x="0" y="1003500"/>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100000"/>
            </a:lnSpc>
            <a:spcBef>
              <a:spcPct val="0"/>
            </a:spcBef>
            <a:spcAft>
              <a:spcPct val="35000"/>
            </a:spcAft>
          </a:pPr>
          <a:r>
            <a:rPr lang="zh-CN" altLang="en-US" sz="2000" kern="1200"/>
            <a:t>设备</a:t>
          </a:r>
        </a:p>
      </dsp:txBody>
      <dsp:txXfrm>
        <a:off x="0" y="1003500"/>
        <a:ext cx="939291" cy="469645"/>
      </dsp:txXfrm>
    </dsp:sp>
    <dsp:sp modelId="{72824BE7-6A15-416A-AA2D-7C51F752D546}">
      <dsp:nvSpPr>
        <dsp:cNvPr id="0" name=""/>
        <dsp:cNvSpPr/>
      </dsp:nvSpPr>
      <dsp:spPr>
        <a:xfrm>
          <a:off x="1137011" y="1003500"/>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100000"/>
            </a:lnSpc>
            <a:spcBef>
              <a:spcPct val="0"/>
            </a:spcBef>
            <a:spcAft>
              <a:spcPct val="35000"/>
            </a:spcAft>
          </a:pPr>
          <a:r>
            <a:rPr lang="zh-CN" altLang="en-US" sz="1500" kern="1200"/>
            <a:t>保洁</a:t>
          </a:r>
          <a:endParaRPr sz="1500" kern="1200"/>
        </a:p>
      </dsp:txBody>
      <dsp:txXfrm>
        <a:off x="1137011" y="1003500"/>
        <a:ext cx="939291" cy="469645"/>
      </dsp:txXfrm>
    </dsp:sp>
    <dsp:sp modelId="{CCB52A0C-7724-45BE-B107-09D123208F4E}">
      <dsp:nvSpPr>
        <dsp:cNvPr id="0" name=""/>
        <dsp:cNvSpPr/>
      </dsp:nvSpPr>
      <dsp:spPr>
        <a:xfrm>
          <a:off x="2273554" y="1003500"/>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内勤兼客服</a:t>
          </a:r>
        </a:p>
      </dsp:txBody>
      <dsp:txXfrm>
        <a:off x="2273554" y="1003500"/>
        <a:ext cx="939291" cy="469645"/>
      </dsp:txXfrm>
    </dsp:sp>
    <dsp:sp modelId="{696683AC-E945-44FE-BF7D-16FA05865FD7}">
      <dsp:nvSpPr>
        <dsp:cNvPr id="0" name=""/>
        <dsp:cNvSpPr/>
      </dsp:nvSpPr>
      <dsp:spPr>
        <a:xfrm>
          <a:off x="3410096" y="1003500"/>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会务礼仪</a:t>
          </a:r>
        </a:p>
      </dsp:txBody>
      <dsp:txXfrm>
        <a:off x="3410096" y="1003500"/>
        <a:ext cx="939291" cy="469645"/>
      </dsp:txXfrm>
    </dsp:sp>
    <dsp:sp modelId="{5831330C-E517-41F1-AB54-3FD65CA1CE85}">
      <dsp:nvSpPr>
        <dsp:cNvPr id="0" name=""/>
        <dsp:cNvSpPr/>
      </dsp:nvSpPr>
      <dsp:spPr>
        <a:xfrm>
          <a:off x="4546639" y="1003500"/>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CN" altLang="en-US" sz="1500" kern="1200"/>
            <a:t>内场停车管理员</a:t>
          </a:r>
        </a:p>
      </dsp:txBody>
      <dsp:txXfrm>
        <a:off x="4546639" y="1003500"/>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2787</Words>
  <Characters>15889</Characters>
  <Application>Microsoft Office Word</Application>
  <DocSecurity>0</DocSecurity>
  <Lines>132</Lines>
  <Paragraphs>37</Paragraphs>
  <ScaleCrop>false</ScaleCrop>
  <Company>Microsoft</Company>
  <LinksUpToDate>false</LinksUpToDate>
  <CharactersWithSpaces>18639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2025-01-17T02:29:00Z</dcterms:created>
  <dcterms:modified xsi:type="dcterms:W3CDTF">2025-01-20T02:03:00Z</dcterms:modified>
</cp:coreProperties>
</file>