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1C2" w:rsidRPr="00C8656D" w:rsidRDefault="003551C2" w:rsidP="003551C2">
      <w:pPr>
        <w:adjustRightInd w:val="0"/>
        <w:snapToGrid w:val="0"/>
        <w:spacing w:line="300" w:lineRule="auto"/>
        <w:jc w:val="center"/>
        <w:outlineLvl w:val="1"/>
        <w:rPr>
          <w:rFonts w:ascii="Times New Roman" w:eastAsia="黑体" w:hAnsi="Times New Roman"/>
          <w:sz w:val="30"/>
          <w:szCs w:val="30"/>
        </w:rPr>
      </w:pPr>
      <w:bookmarkStart w:id="0" w:name="_Toc190950753"/>
      <w:r w:rsidRPr="00C8656D">
        <w:rPr>
          <w:rFonts w:ascii="Times New Roman" w:eastAsia="黑体" w:hAnsi="Times New Roman"/>
          <w:sz w:val="30"/>
          <w:szCs w:val="30"/>
        </w:rPr>
        <w:t>一、说明</w:t>
      </w:r>
      <w:bookmarkEnd w:id="0"/>
    </w:p>
    <w:p w:rsidR="003551C2" w:rsidRPr="00C8656D" w:rsidRDefault="003551C2" w:rsidP="003551C2">
      <w:pPr>
        <w:adjustRightInd w:val="0"/>
        <w:snapToGrid w:val="0"/>
        <w:spacing w:line="300" w:lineRule="auto"/>
        <w:ind w:firstLineChars="200" w:firstLine="442"/>
        <w:jc w:val="left"/>
        <w:outlineLvl w:val="2"/>
        <w:rPr>
          <w:rFonts w:ascii="Times New Roman" w:hAnsi="Times New Roman"/>
          <w:b/>
          <w:color w:val="000000"/>
          <w:sz w:val="22"/>
        </w:rPr>
      </w:pPr>
      <w:bookmarkStart w:id="1" w:name="_Toc190950754"/>
      <w:r w:rsidRPr="00C8656D">
        <w:rPr>
          <w:rFonts w:ascii="Times New Roman" w:hAnsi="Times New Roman"/>
          <w:b/>
          <w:color w:val="000000"/>
          <w:sz w:val="22"/>
        </w:rPr>
        <w:t xml:space="preserve">1 </w:t>
      </w:r>
      <w:r w:rsidRPr="00C8656D">
        <w:rPr>
          <w:rFonts w:ascii="Times New Roman" w:hAnsi="Times New Roman"/>
          <w:b/>
          <w:color w:val="000000"/>
          <w:sz w:val="22"/>
        </w:rPr>
        <w:t>总则</w:t>
      </w:r>
      <w:bookmarkEnd w:id="1"/>
    </w:p>
    <w:p w:rsidR="003551C2" w:rsidRPr="00C8656D" w:rsidRDefault="003551C2" w:rsidP="003551C2">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1.1 </w:t>
      </w:r>
      <w:r w:rsidRPr="00C8656D">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3551C2" w:rsidRPr="00C8656D" w:rsidRDefault="003551C2" w:rsidP="003551C2">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1.2 </w:t>
      </w:r>
      <w:r w:rsidRPr="00C8656D">
        <w:rPr>
          <w:rFonts w:ascii="Times New Roman" w:hAnsi="Times New Roman"/>
          <w:sz w:val="22"/>
        </w:rPr>
        <w:t>投标人对所提供的服务应当享有合法的所有权，没有侵犯任何第三方的知识产权、技术秘密等权利，而且不存在任何抵押、留置、查封等产权瑕疵。</w:t>
      </w:r>
    </w:p>
    <w:p w:rsidR="003551C2" w:rsidRPr="00C8656D" w:rsidRDefault="003551C2" w:rsidP="003551C2">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1.3 </w:t>
      </w:r>
      <w:r w:rsidRPr="00C8656D">
        <w:rPr>
          <w:rFonts w:ascii="Times New Roman" w:hAnsi="Times New Roman"/>
          <w:sz w:val="22"/>
        </w:rPr>
        <w:t>投标人提供的服务应当符合招标文件的要求，并且其服务质量完全符合国家标准</w:t>
      </w:r>
      <w:r w:rsidRPr="00C8656D">
        <w:rPr>
          <w:rFonts w:ascii="Times New Roman" w:hAnsi="Times New Roman"/>
          <w:color w:val="000000"/>
          <w:sz w:val="22"/>
        </w:rPr>
        <w:t>和招标需求</w:t>
      </w:r>
      <w:r w:rsidRPr="00C8656D">
        <w:rPr>
          <w:rFonts w:ascii="Times New Roman" w:hAnsi="Times New Roman"/>
          <w:sz w:val="22"/>
        </w:rPr>
        <w:t>。</w:t>
      </w:r>
    </w:p>
    <w:p w:rsidR="003551C2" w:rsidRPr="00C8656D" w:rsidRDefault="003551C2" w:rsidP="003551C2">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 xml:space="preserve">1.4 </w:t>
      </w:r>
      <w:r w:rsidRPr="00C8656D">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3551C2" w:rsidRPr="00C8656D" w:rsidRDefault="003551C2" w:rsidP="003551C2">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1.5</w:t>
      </w:r>
      <w:r w:rsidRPr="00C8656D">
        <w:rPr>
          <w:rFonts w:ascii="Times New Roman" w:hAnsi="Times New Roman"/>
          <w:sz w:val="22"/>
        </w:rPr>
        <w:t>采购人在技术需求或图片（如果有）中指出的标准以及参照的技术参数仅</w:t>
      </w:r>
      <w:proofErr w:type="gramStart"/>
      <w:r w:rsidRPr="00C8656D">
        <w:rPr>
          <w:rFonts w:ascii="Times New Roman" w:hAnsi="Times New Roman"/>
          <w:sz w:val="22"/>
        </w:rPr>
        <w:t>起说明</w:t>
      </w:r>
      <w:proofErr w:type="gramEnd"/>
      <w:r w:rsidRPr="00C8656D">
        <w:rPr>
          <w:rFonts w:ascii="Times New Roman" w:hAnsi="Times New Roman"/>
          <w:sz w:val="22"/>
        </w:rPr>
        <w:t>作用，并没有任何限制性和排他性，投标人在投标中可以选用其他替代标准、技术参数，但这些替代要在不影响功能实现的前提下，并在可接受范围内接受偏离。</w:t>
      </w:r>
    </w:p>
    <w:p w:rsidR="003551C2" w:rsidRPr="00C8656D" w:rsidRDefault="003551C2" w:rsidP="003551C2">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1.6</w:t>
      </w:r>
      <w:r w:rsidRPr="00C8656D">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3551C2" w:rsidRPr="00C8656D" w:rsidRDefault="003551C2" w:rsidP="003551C2">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1.7</w:t>
      </w:r>
      <w:r w:rsidRPr="00C8656D">
        <w:rPr>
          <w:rFonts w:ascii="Times New Roman" w:hAnsi="Times New Roman"/>
          <w:sz w:val="22"/>
        </w:rPr>
        <w:t>投标人应根据本章节中详细技术参数要求，按照要求提供定制服务参加竞标。同时，</w:t>
      </w:r>
      <w:r w:rsidRPr="00C8656D">
        <w:rPr>
          <w:rFonts w:ascii="Times New Roman" w:hAnsi="Times New Roman"/>
          <w:b/>
          <w:color w:val="000000"/>
          <w:sz w:val="22"/>
        </w:rPr>
        <w:t>请投标人务必注意：无论是正偏离还是负偏离，都不得与招标要求相差太大，否则将可能影响投标人的得分</w:t>
      </w:r>
      <w:r w:rsidRPr="00C8656D">
        <w:rPr>
          <w:rFonts w:ascii="Times New Roman" w:hAnsi="Times New Roman"/>
          <w:sz w:val="22"/>
        </w:rPr>
        <w:t>。一旦中标，投标人应按投标文件的承诺签订合同并提供相应的服务。</w:t>
      </w:r>
    </w:p>
    <w:p w:rsidR="003551C2" w:rsidRPr="00C8656D" w:rsidRDefault="003551C2" w:rsidP="003551C2">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1.8</w:t>
      </w:r>
      <w:r w:rsidRPr="00C8656D">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3551C2" w:rsidRPr="00C8656D" w:rsidRDefault="003551C2" w:rsidP="003551C2">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1.9</w:t>
      </w:r>
      <w:r w:rsidRPr="00C8656D">
        <w:rPr>
          <w:rFonts w:ascii="Times New Roman" w:hAnsi="Times New Roman" w:hint="eastAsia"/>
          <w:sz w:val="22"/>
        </w:rPr>
        <w:t>投标人认为招标文件（包括招标补充文</w:t>
      </w:r>
      <w:r w:rsidRPr="00C8656D">
        <w:rPr>
          <w:rFonts w:ascii="Times New Roman" w:hAnsi="Times New Roman" w:hint="eastAsia"/>
          <w:color w:val="000000"/>
          <w:sz w:val="22"/>
        </w:rPr>
        <w:t>件）存在排他性或歧视性条款，自收到招标文件之日或者招标文件公告期限届满之日起</w:t>
      </w:r>
      <w:r w:rsidRPr="00C8656D">
        <w:rPr>
          <w:rFonts w:ascii="Times New Roman" w:hAnsi="Times New Roman"/>
          <w:color w:val="000000"/>
          <w:sz w:val="22"/>
        </w:rPr>
        <w:t>10</w:t>
      </w:r>
      <w:r w:rsidRPr="00C8656D">
        <w:rPr>
          <w:rFonts w:ascii="Times New Roman" w:hAnsi="Times New Roman"/>
          <w:color w:val="000000"/>
          <w:sz w:val="22"/>
        </w:rPr>
        <w:t>日内</w:t>
      </w:r>
      <w:r w:rsidRPr="00C8656D">
        <w:rPr>
          <w:rFonts w:ascii="Times New Roman" w:hAnsi="Times New Roman" w:hint="eastAsia"/>
          <w:color w:val="000000"/>
          <w:sz w:val="22"/>
        </w:rPr>
        <w:t>，以书面形式提</w:t>
      </w:r>
      <w:r w:rsidRPr="00C8656D">
        <w:rPr>
          <w:rFonts w:ascii="Times New Roman" w:hAnsi="Times New Roman" w:hint="eastAsia"/>
          <w:sz w:val="22"/>
        </w:rPr>
        <w:t>出，并附相关证据。</w:t>
      </w:r>
    </w:p>
    <w:p w:rsidR="003551C2" w:rsidRPr="00C8656D" w:rsidRDefault="003551C2" w:rsidP="003551C2">
      <w:pPr>
        <w:snapToGrid w:val="0"/>
        <w:ind w:firstLineChars="200" w:firstLine="440"/>
        <w:jc w:val="left"/>
        <w:rPr>
          <w:color w:val="FF0000"/>
          <w:sz w:val="22"/>
        </w:rPr>
      </w:pPr>
      <w:r w:rsidRPr="00C8656D">
        <w:rPr>
          <w:rFonts w:ascii="宋体" w:hAnsi="宋体" w:cs="宋体" w:hint="eastAsia"/>
          <w:color w:val="FF0000"/>
          <w:sz w:val="22"/>
        </w:rPr>
        <w:t>★</w:t>
      </w:r>
      <w:r w:rsidRPr="00C8656D">
        <w:rPr>
          <w:rFonts w:ascii="Times New Roman" w:hAnsi="Times New Roman"/>
          <w:sz w:val="22"/>
        </w:rPr>
        <w:t>1.</w:t>
      </w:r>
      <w:r w:rsidRPr="00C8656D">
        <w:rPr>
          <w:rFonts w:ascii="Times New Roman" w:hAnsi="Times New Roman" w:hint="eastAsia"/>
          <w:sz w:val="22"/>
        </w:rPr>
        <w:t>10</w:t>
      </w:r>
      <w:r w:rsidRPr="00C8656D">
        <w:rPr>
          <w:rFonts w:hint="eastAsia"/>
          <w:color w:val="FF0000"/>
          <w:sz w:val="22"/>
        </w:rPr>
        <w:t>投标人提供的服务必须符合国家强制性标准。</w:t>
      </w:r>
    </w:p>
    <w:p w:rsidR="003551C2" w:rsidRPr="00C8656D" w:rsidRDefault="003551C2" w:rsidP="003551C2">
      <w:pPr>
        <w:adjustRightInd w:val="0"/>
        <w:snapToGrid w:val="0"/>
        <w:spacing w:line="300" w:lineRule="auto"/>
        <w:ind w:firstLineChars="200" w:firstLine="442"/>
        <w:jc w:val="left"/>
        <w:rPr>
          <w:rFonts w:ascii="Times New Roman" w:hAnsi="Times New Roman"/>
          <w:b/>
          <w:color w:val="000000"/>
          <w:sz w:val="22"/>
        </w:rPr>
      </w:pPr>
    </w:p>
    <w:p w:rsidR="003551C2" w:rsidRPr="00C8656D" w:rsidRDefault="003551C2" w:rsidP="003551C2">
      <w:pPr>
        <w:adjustRightInd w:val="0"/>
        <w:snapToGrid w:val="0"/>
        <w:spacing w:line="300" w:lineRule="auto"/>
        <w:jc w:val="center"/>
        <w:outlineLvl w:val="1"/>
        <w:rPr>
          <w:rFonts w:ascii="Times New Roman" w:eastAsia="黑体" w:hAnsi="Times New Roman"/>
          <w:sz w:val="30"/>
          <w:szCs w:val="30"/>
        </w:rPr>
      </w:pPr>
      <w:bookmarkStart w:id="2" w:name="_Toc190950755"/>
      <w:r w:rsidRPr="00C8656D">
        <w:rPr>
          <w:rFonts w:ascii="Times New Roman" w:eastAsia="黑体" w:hAnsi="Times New Roman"/>
          <w:sz w:val="30"/>
          <w:szCs w:val="30"/>
        </w:rPr>
        <w:t>二、项目概况</w:t>
      </w:r>
      <w:bookmarkEnd w:id="2"/>
    </w:p>
    <w:p w:rsidR="003551C2" w:rsidRPr="00C8656D" w:rsidRDefault="003551C2" w:rsidP="003551C2">
      <w:pPr>
        <w:adjustRightInd w:val="0"/>
        <w:snapToGrid w:val="0"/>
        <w:spacing w:line="300" w:lineRule="auto"/>
        <w:ind w:firstLineChars="200" w:firstLine="442"/>
        <w:outlineLvl w:val="2"/>
        <w:rPr>
          <w:rFonts w:ascii="Times New Roman" w:hAnsi="Times New Roman"/>
          <w:b/>
          <w:bCs/>
          <w:sz w:val="22"/>
        </w:rPr>
      </w:pPr>
      <w:bookmarkStart w:id="3" w:name="_Toc190950756"/>
      <w:r w:rsidRPr="00C8656D">
        <w:rPr>
          <w:rFonts w:ascii="Times New Roman" w:hAnsi="Times New Roman"/>
          <w:b/>
          <w:bCs/>
          <w:sz w:val="22"/>
        </w:rPr>
        <w:t>2</w:t>
      </w:r>
      <w:r w:rsidRPr="00C8656D">
        <w:rPr>
          <w:rFonts w:ascii="Times New Roman" w:hAnsi="Times New Roman"/>
          <w:b/>
          <w:bCs/>
          <w:sz w:val="22"/>
        </w:rPr>
        <w:t>项目名称</w:t>
      </w:r>
      <w:bookmarkEnd w:id="3"/>
    </w:p>
    <w:p w:rsidR="003551C2" w:rsidRPr="00C8656D" w:rsidRDefault="003551C2" w:rsidP="003551C2">
      <w:pPr>
        <w:adjustRightInd w:val="0"/>
        <w:snapToGrid w:val="0"/>
        <w:spacing w:line="300" w:lineRule="auto"/>
        <w:ind w:firstLineChars="200" w:firstLine="442"/>
        <w:outlineLvl w:val="2"/>
        <w:rPr>
          <w:rFonts w:ascii="Times New Roman" w:hAnsi="Times New Roman"/>
          <w:b/>
          <w:bCs/>
          <w:sz w:val="22"/>
        </w:rPr>
      </w:pPr>
      <w:bookmarkStart w:id="4" w:name="_Toc190950757"/>
      <w:r w:rsidRPr="00C8656D">
        <w:rPr>
          <w:rFonts w:ascii="Times New Roman" w:hAnsi="Times New Roman"/>
          <w:b/>
          <w:bCs/>
          <w:sz w:val="22"/>
        </w:rPr>
        <w:t>3</w:t>
      </w:r>
      <w:r w:rsidRPr="00C8656D">
        <w:rPr>
          <w:rFonts w:ascii="Times New Roman" w:hAnsi="Times New Roman"/>
          <w:b/>
          <w:bCs/>
          <w:sz w:val="22"/>
        </w:rPr>
        <w:t>项目地点</w:t>
      </w:r>
      <w:bookmarkEnd w:id="4"/>
    </w:p>
    <w:p w:rsidR="003551C2" w:rsidRPr="00C8656D" w:rsidRDefault="003551C2" w:rsidP="003551C2">
      <w:pPr>
        <w:adjustRightInd w:val="0"/>
        <w:snapToGrid w:val="0"/>
        <w:spacing w:line="300" w:lineRule="auto"/>
        <w:ind w:firstLineChars="200" w:firstLine="442"/>
        <w:jc w:val="left"/>
        <w:outlineLvl w:val="2"/>
        <w:rPr>
          <w:rFonts w:ascii="Times New Roman" w:hAnsi="Times New Roman"/>
          <w:b/>
          <w:color w:val="000000"/>
          <w:sz w:val="22"/>
        </w:rPr>
      </w:pPr>
      <w:bookmarkStart w:id="5" w:name="_Toc190950758"/>
      <w:r w:rsidRPr="00C8656D">
        <w:rPr>
          <w:rFonts w:ascii="Times New Roman" w:hAnsi="Times New Roman"/>
          <w:b/>
          <w:color w:val="000000"/>
          <w:sz w:val="22"/>
        </w:rPr>
        <w:t xml:space="preserve">4 </w:t>
      </w:r>
      <w:r w:rsidRPr="00C8656D">
        <w:rPr>
          <w:rFonts w:ascii="Times New Roman" w:hAnsi="Times New Roman"/>
          <w:b/>
          <w:color w:val="000000"/>
          <w:sz w:val="22"/>
        </w:rPr>
        <w:t>招标范围与内容</w:t>
      </w:r>
      <w:bookmarkEnd w:id="5"/>
    </w:p>
    <w:p w:rsidR="003551C2" w:rsidRDefault="003551C2" w:rsidP="003551C2">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4.1 </w:t>
      </w:r>
      <w:r w:rsidRPr="00C8656D">
        <w:rPr>
          <w:rFonts w:ascii="Times New Roman" w:hAnsi="Times New Roman"/>
          <w:color w:val="000000"/>
          <w:sz w:val="22"/>
        </w:rPr>
        <w:t>项目背景及现状</w:t>
      </w:r>
    </w:p>
    <w:p w:rsidR="003551C2" w:rsidRPr="00BE21D5" w:rsidRDefault="003551C2" w:rsidP="003551C2">
      <w:pPr>
        <w:adjustRightInd w:val="0"/>
        <w:snapToGrid w:val="0"/>
        <w:spacing w:line="300" w:lineRule="auto"/>
        <w:ind w:firstLineChars="200" w:firstLine="440"/>
        <w:jc w:val="left"/>
        <w:rPr>
          <w:rFonts w:ascii="Times New Roman" w:hAnsi="Times New Roman"/>
          <w:color w:val="000000"/>
          <w:sz w:val="22"/>
        </w:rPr>
      </w:pPr>
      <w:r w:rsidRPr="00BE21D5">
        <w:rPr>
          <w:rFonts w:ascii="Times New Roman" w:hAnsi="Times New Roman" w:hint="eastAsia"/>
          <w:color w:val="000000"/>
          <w:sz w:val="22"/>
        </w:rPr>
        <w:t>近年来，公安部要求紧盯人民群众</w:t>
      </w:r>
      <w:proofErr w:type="gramStart"/>
      <w:r w:rsidRPr="00BE21D5">
        <w:rPr>
          <w:rFonts w:ascii="Times New Roman" w:hAnsi="Times New Roman" w:hint="eastAsia"/>
          <w:color w:val="000000"/>
          <w:sz w:val="22"/>
        </w:rPr>
        <w:t>急难愁盼的</w:t>
      </w:r>
      <w:proofErr w:type="gramEnd"/>
      <w:r w:rsidRPr="00BE21D5">
        <w:rPr>
          <w:rFonts w:ascii="Times New Roman" w:hAnsi="Times New Roman" w:hint="eastAsia"/>
          <w:color w:val="000000"/>
          <w:sz w:val="22"/>
        </w:rPr>
        <w:t>具体问题，把惠民生、暖民心、顺民意的工作做到群众心坎上，不断增强人民群众的获得感、幸福感、安全感。上海市《推进治理数字化转型实现高效能治理行动方案》提出到了要以人为本，要精准聚焦群众高</w:t>
      </w:r>
      <w:r w:rsidRPr="00BE21D5">
        <w:rPr>
          <w:rFonts w:ascii="Times New Roman" w:hAnsi="Times New Roman" w:hint="eastAsia"/>
          <w:color w:val="000000"/>
          <w:sz w:val="22"/>
        </w:rPr>
        <w:lastRenderedPageBreak/>
        <w:t>频急难问题；聚焦重点，明确数字化转型新抓手，利用数字化技术对市民数据的收集和分析，更好地回应市民需求，并在此基础之上形成城市治理数字化转型的良性循环。当前，交管部门对于市民需求来源最准确的渠道是民生热线，对合理的民生需求响应最高效的方式是利用数字化手段赋能交通治理、整改。</w:t>
      </w:r>
    </w:p>
    <w:p w:rsidR="003551C2" w:rsidRPr="00C8656D" w:rsidRDefault="003551C2" w:rsidP="003551C2">
      <w:pPr>
        <w:adjustRightInd w:val="0"/>
        <w:snapToGrid w:val="0"/>
        <w:spacing w:line="300" w:lineRule="auto"/>
        <w:ind w:firstLineChars="200" w:firstLine="440"/>
        <w:jc w:val="left"/>
        <w:rPr>
          <w:rFonts w:ascii="Times New Roman" w:hAnsi="Times New Roman"/>
          <w:color w:val="000000"/>
          <w:sz w:val="22"/>
        </w:rPr>
      </w:pPr>
      <w:r w:rsidRPr="00BE21D5">
        <w:rPr>
          <w:rFonts w:ascii="Times New Roman" w:hAnsi="Times New Roman" w:hint="eastAsia"/>
          <w:color w:val="000000"/>
          <w:sz w:val="22"/>
        </w:rPr>
        <w:t>本项目建设主要实现对交管民意反应的问题及诉求的汇集，同时对民意需求开展深入分析和挖掘</w:t>
      </w:r>
      <w:proofErr w:type="gramStart"/>
      <w:r w:rsidRPr="00BE21D5">
        <w:rPr>
          <w:rFonts w:ascii="Times New Roman" w:hAnsi="Times New Roman" w:hint="eastAsia"/>
          <w:color w:val="000000"/>
          <w:sz w:val="22"/>
        </w:rPr>
        <w:t>研</w:t>
      </w:r>
      <w:proofErr w:type="gramEnd"/>
      <w:r w:rsidRPr="00BE21D5">
        <w:rPr>
          <w:rFonts w:ascii="Times New Roman" w:hAnsi="Times New Roman" w:hint="eastAsia"/>
          <w:color w:val="000000"/>
          <w:sz w:val="22"/>
        </w:rPr>
        <w:t>判，便于精准把握群众在交通出行中的实际诉求及交通管理的突出问题提供支撑，并据此制定更加科学合理的交通管理策略，指导精准指导勤务布岗、路设监管、事故防范、违法整治、占道停车管理等交管业务工作的开展，同时也为交通警情、交通事故、交通违法等的</w:t>
      </w:r>
      <w:proofErr w:type="gramStart"/>
      <w:r w:rsidRPr="00BE21D5">
        <w:rPr>
          <w:rFonts w:ascii="Times New Roman" w:hAnsi="Times New Roman" w:hint="eastAsia"/>
          <w:color w:val="000000"/>
          <w:sz w:val="22"/>
        </w:rPr>
        <w:t>研判分析</w:t>
      </w:r>
      <w:proofErr w:type="gramEnd"/>
      <w:r w:rsidRPr="00BE21D5">
        <w:rPr>
          <w:rFonts w:ascii="Times New Roman" w:hAnsi="Times New Roman" w:hint="eastAsia"/>
          <w:color w:val="000000"/>
          <w:sz w:val="22"/>
        </w:rPr>
        <w:t>提供更为多元的数据支撑。</w:t>
      </w:r>
    </w:p>
    <w:p w:rsidR="003551C2" w:rsidRDefault="003551C2" w:rsidP="003551C2">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4.2 </w:t>
      </w:r>
      <w:r w:rsidRPr="00C8656D">
        <w:rPr>
          <w:rFonts w:ascii="Times New Roman" w:hAnsi="Times New Roman"/>
          <w:color w:val="000000"/>
          <w:sz w:val="22"/>
        </w:rPr>
        <w:t>项目招标范围及内容</w:t>
      </w:r>
    </w:p>
    <w:p w:rsidR="003551C2" w:rsidRPr="00BE21D5" w:rsidRDefault="003551C2" w:rsidP="003551C2">
      <w:pPr>
        <w:adjustRightInd w:val="0"/>
        <w:snapToGrid w:val="0"/>
        <w:spacing w:line="300" w:lineRule="auto"/>
        <w:ind w:firstLineChars="200" w:firstLine="440"/>
        <w:jc w:val="left"/>
        <w:rPr>
          <w:rFonts w:ascii="Times New Roman" w:hAnsi="Times New Roman"/>
          <w:color w:val="000000"/>
          <w:sz w:val="22"/>
        </w:rPr>
      </w:pPr>
      <w:r w:rsidRPr="00BE21D5">
        <w:rPr>
          <w:rFonts w:ascii="Times New Roman" w:hAnsi="Times New Roman" w:hint="eastAsia"/>
          <w:color w:val="000000"/>
          <w:sz w:val="22"/>
        </w:rPr>
        <w:t>本项目建设内容主要包括软件系统开发，并依托浦东交警现有的软硬件基础环境进行部署、联调、测试，确保系统稳定运行。具体建设内容如下：</w:t>
      </w:r>
    </w:p>
    <w:p w:rsidR="003551C2" w:rsidRPr="00BE21D5" w:rsidRDefault="003551C2" w:rsidP="003551C2">
      <w:pPr>
        <w:adjustRightInd w:val="0"/>
        <w:snapToGrid w:val="0"/>
        <w:spacing w:line="300" w:lineRule="auto"/>
        <w:ind w:firstLineChars="200" w:firstLine="440"/>
        <w:jc w:val="left"/>
        <w:rPr>
          <w:rFonts w:ascii="Times New Roman" w:hAnsi="Times New Roman"/>
          <w:color w:val="000000"/>
          <w:sz w:val="22"/>
        </w:rPr>
      </w:pPr>
      <w:r w:rsidRPr="00BE21D5">
        <w:rPr>
          <w:rFonts w:ascii="Times New Roman" w:hAnsi="Times New Roman" w:hint="eastAsia"/>
          <w:color w:val="000000"/>
          <w:sz w:val="22"/>
        </w:rPr>
        <w:t>（</w:t>
      </w:r>
      <w:r w:rsidRPr="00BE21D5">
        <w:rPr>
          <w:rFonts w:ascii="Times New Roman" w:hAnsi="Times New Roman" w:hint="eastAsia"/>
          <w:color w:val="000000"/>
          <w:sz w:val="22"/>
        </w:rPr>
        <w:t>1</w:t>
      </w:r>
      <w:r w:rsidRPr="00BE21D5">
        <w:rPr>
          <w:rFonts w:ascii="Times New Roman" w:hAnsi="Times New Roman" w:hint="eastAsia"/>
          <w:color w:val="000000"/>
          <w:sz w:val="22"/>
        </w:rPr>
        <w:t>）软件系统建设</w:t>
      </w:r>
    </w:p>
    <w:p w:rsidR="003551C2" w:rsidRPr="00BE21D5" w:rsidRDefault="003551C2" w:rsidP="003551C2">
      <w:pPr>
        <w:adjustRightInd w:val="0"/>
        <w:snapToGrid w:val="0"/>
        <w:spacing w:line="300" w:lineRule="auto"/>
        <w:ind w:firstLineChars="200" w:firstLine="440"/>
        <w:jc w:val="left"/>
        <w:rPr>
          <w:rFonts w:ascii="Times New Roman" w:hAnsi="Times New Roman"/>
          <w:color w:val="000000"/>
          <w:sz w:val="22"/>
        </w:rPr>
      </w:pPr>
      <w:r w:rsidRPr="00BE21D5">
        <w:rPr>
          <w:rFonts w:ascii="Times New Roman" w:hAnsi="Times New Roman" w:hint="eastAsia"/>
          <w:color w:val="000000"/>
          <w:sz w:val="22"/>
        </w:rPr>
        <w:t>建设交通民生分析</w:t>
      </w:r>
      <w:proofErr w:type="gramStart"/>
      <w:r w:rsidRPr="00BE21D5">
        <w:rPr>
          <w:rFonts w:ascii="Times New Roman" w:hAnsi="Times New Roman" w:hint="eastAsia"/>
          <w:color w:val="000000"/>
          <w:sz w:val="22"/>
        </w:rPr>
        <w:t>研</w:t>
      </w:r>
      <w:proofErr w:type="gramEnd"/>
      <w:r w:rsidRPr="00BE21D5">
        <w:rPr>
          <w:rFonts w:ascii="Times New Roman" w:hAnsi="Times New Roman" w:hint="eastAsia"/>
          <w:color w:val="000000"/>
          <w:sz w:val="22"/>
        </w:rPr>
        <w:t>判系统，开发民生热线、</w:t>
      </w:r>
      <w:proofErr w:type="gramStart"/>
      <w:r w:rsidRPr="00BE21D5">
        <w:rPr>
          <w:rFonts w:ascii="Times New Roman" w:hAnsi="Times New Roman" w:hint="eastAsia"/>
          <w:color w:val="000000"/>
          <w:sz w:val="22"/>
        </w:rPr>
        <w:t>研</w:t>
      </w:r>
      <w:proofErr w:type="gramEnd"/>
      <w:r w:rsidRPr="00BE21D5">
        <w:rPr>
          <w:rFonts w:ascii="Times New Roman" w:hAnsi="Times New Roman" w:hint="eastAsia"/>
          <w:color w:val="000000"/>
          <w:sz w:val="22"/>
        </w:rPr>
        <w:t>判分析、综合展示、接口、系统管理、密码应用等子系统模块。</w:t>
      </w:r>
    </w:p>
    <w:p w:rsidR="003551C2" w:rsidRPr="00BE21D5" w:rsidRDefault="003551C2" w:rsidP="003551C2">
      <w:pPr>
        <w:adjustRightInd w:val="0"/>
        <w:snapToGrid w:val="0"/>
        <w:spacing w:line="300" w:lineRule="auto"/>
        <w:ind w:firstLineChars="200" w:firstLine="440"/>
        <w:jc w:val="left"/>
        <w:rPr>
          <w:rFonts w:ascii="Times New Roman" w:hAnsi="Times New Roman"/>
          <w:color w:val="000000"/>
          <w:sz w:val="22"/>
        </w:rPr>
      </w:pPr>
      <w:r w:rsidRPr="00BE21D5">
        <w:rPr>
          <w:rFonts w:ascii="Times New Roman" w:hAnsi="Times New Roman" w:hint="eastAsia"/>
          <w:color w:val="000000"/>
          <w:sz w:val="22"/>
        </w:rPr>
        <w:t>并且本次系统开发的软件应适配安可环境。</w:t>
      </w:r>
    </w:p>
    <w:p w:rsidR="003551C2" w:rsidRPr="00BE21D5" w:rsidRDefault="003551C2" w:rsidP="003551C2">
      <w:pPr>
        <w:adjustRightInd w:val="0"/>
        <w:snapToGrid w:val="0"/>
        <w:spacing w:line="300" w:lineRule="auto"/>
        <w:ind w:firstLineChars="200" w:firstLine="440"/>
        <w:jc w:val="left"/>
        <w:rPr>
          <w:rFonts w:ascii="Times New Roman" w:hAnsi="Times New Roman"/>
          <w:color w:val="000000"/>
          <w:sz w:val="22"/>
        </w:rPr>
      </w:pPr>
      <w:r w:rsidRPr="00BE21D5">
        <w:rPr>
          <w:rFonts w:ascii="Times New Roman" w:hAnsi="Times New Roman" w:hint="eastAsia"/>
          <w:color w:val="000000"/>
          <w:sz w:val="22"/>
        </w:rPr>
        <w:t>（</w:t>
      </w:r>
      <w:r w:rsidRPr="00BE21D5">
        <w:rPr>
          <w:rFonts w:ascii="Times New Roman" w:hAnsi="Times New Roman" w:hint="eastAsia"/>
          <w:color w:val="000000"/>
          <w:sz w:val="22"/>
        </w:rPr>
        <w:t>2</w:t>
      </w:r>
      <w:r w:rsidRPr="00BE21D5">
        <w:rPr>
          <w:rFonts w:ascii="Times New Roman" w:hAnsi="Times New Roman" w:hint="eastAsia"/>
          <w:color w:val="000000"/>
          <w:sz w:val="22"/>
        </w:rPr>
        <w:t>）系统部署</w:t>
      </w:r>
    </w:p>
    <w:p w:rsidR="003551C2" w:rsidRPr="00C8656D" w:rsidRDefault="003551C2" w:rsidP="003551C2">
      <w:pPr>
        <w:adjustRightInd w:val="0"/>
        <w:snapToGrid w:val="0"/>
        <w:spacing w:line="300" w:lineRule="auto"/>
        <w:ind w:firstLineChars="200" w:firstLine="440"/>
        <w:jc w:val="left"/>
        <w:rPr>
          <w:rFonts w:ascii="Times New Roman" w:hAnsi="Times New Roman"/>
          <w:color w:val="000000"/>
          <w:sz w:val="22"/>
        </w:rPr>
      </w:pPr>
      <w:r w:rsidRPr="00BE21D5">
        <w:rPr>
          <w:rFonts w:ascii="Times New Roman" w:hAnsi="Times New Roman" w:hint="eastAsia"/>
          <w:color w:val="000000"/>
          <w:sz w:val="22"/>
        </w:rPr>
        <w:t>本项目软件系统部署所需的支撑软硬件基础设施环境主要依托支队现有的资源，主要有服务器、数据库、中间件、操作系统等，不再进行另外采购。中标人应提出合理的软硬件资源需求。</w:t>
      </w:r>
    </w:p>
    <w:p w:rsidR="003551C2" w:rsidRPr="00C8656D" w:rsidRDefault="003551C2" w:rsidP="003551C2">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4.3</w:t>
      </w:r>
      <w:r w:rsidRPr="00C8656D">
        <w:rPr>
          <w:rFonts w:ascii="Times New Roman" w:hAnsi="Times New Roman"/>
          <w:b/>
          <w:color w:val="000000"/>
          <w:sz w:val="22"/>
        </w:rPr>
        <w:t>开发周期（交付时间）要求</w:t>
      </w:r>
      <w:r w:rsidRPr="00C8656D">
        <w:rPr>
          <w:rFonts w:ascii="Times New Roman" w:hAnsi="Times New Roman"/>
          <w:color w:val="000000"/>
          <w:sz w:val="22"/>
        </w:rPr>
        <w:t>：</w:t>
      </w:r>
      <w:r w:rsidRPr="00BE21D5">
        <w:rPr>
          <w:rFonts w:ascii="Times New Roman" w:hAnsi="Times New Roman" w:hint="eastAsia"/>
          <w:color w:val="000000"/>
          <w:sz w:val="22"/>
        </w:rPr>
        <w:t>合同签订后</w:t>
      </w:r>
      <w:r w:rsidRPr="00BE21D5">
        <w:rPr>
          <w:rFonts w:ascii="Times New Roman" w:hAnsi="Times New Roman" w:hint="eastAsia"/>
          <w:color w:val="000000"/>
          <w:sz w:val="22"/>
        </w:rPr>
        <w:t>8</w:t>
      </w:r>
      <w:r w:rsidRPr="00BE21D5">
        <w:rPr>
          <w:rFonts w:ascii="Times New Roman" w:hAnsi="Times New Roman" w:hint="eastAsia"/>
          <w:color w:val="000000"/>
          <w:sz w:val="22"/>
        </w:rPr>
        <w:t>个月内，完成本项目内容整体交付工作。可自报少于</w:t>
      </w:r>
      <w:r w:rsidRPr="00BE21D5">
        <w:rPr>
          <w:rFonts w:ascii="Times New Roman" w:hAnsi="Times New Roman" w:hint="eastAsia"/>
          <w:color w:val="000000"/>
          <w:sz w:val="22"/>
        </w:rPr>
        <w:t>8</w:t>
      </w:r>
      <w:r w:rsidRPr="00BE21D5">
        <w:rPr>
          <w:rFonts w:ascii="Times New Roman" w:hAnsi="Times New Roman" w:hint="eastAsia"/>
          <w:color w:val="000000"/>
          <w:sz w:val="22"/>
        </w:rPr>
        <w:t>个月的服务期。</w:t>
      </w:r>
    </w:p>
    <w:p w:rsidR="003551C2" w:rsidRPr="00433D71" w:rsidRDefault="003551C2" w:rsidP="003551C2">
      <w:pPr>
        <w:adjustRightInd w:val="0"/>
        <w:snapToGrid w:val="0"/>
        <w:spacing w:line="300" w:lineRule="auto"/>
        <w:ind w:firstLineChars="200" w:firstLine="442"/>
        <w:rPr>
          <w:rFonts w:ascii="Times New Roman" w:hAnsi="Times New Roman"/>
          <w:b/>
          <w:bCs/>
          <w:iCs/>
          <w:color w:val="000000"/>
          <w:kern w:val="36"/>
          <w:sz w:val="22"/>
        </w:rPr>
      </w:pPr>
      <w:r w:rsidRPr="00433D71">
        <w:rPr>
          <w:rFonts w:ascii="Times New Roman" w:hAnsi="Times New Roman"/>
          <w:b/>
          <w:color w:val="000000"/>
          <w:sz w:val="22"/>
        </w:rPr>
        <w:t>4.4</w:t>
      </w:r>
      <w:r w:rsidRPr="00D466A4">
        <w:rPr>
          <w:rFonts w:ascii="Times New Roman" w:hAnsi="Times New Roman"/>
          <w:b/>
          <w:bCs/>
          <w:iCs/>
          <w:color w:val="000000"/>
          <w:kern w:val="36"/>
          <w:sz w:val="22"/>
        </w:rPr>
        <w:t>质保期</w:t>
      </w:r>
      <w:r w:rsidRPr="00D466A4">
        <w:rPr>
          <w:rFonts w:ascii="Times New Roman" w:hAnsi="Times New Roman"/>
          <w:bCs/>
          <w:iCs/>
          <w:color w:val="000000"/>
          <w:kern w:val="36"/>
          <w:sz w:val="22"/>
        </w:rPr>
        <w:t>：软件开发质量保证（免费技术支持）期为</w:t>
      </w:r>
      <w:r w:rsidRPr="00D466A4">
        <w:rPr>
          <w:rFonts w:ascii="Times New Roman" w:hAnsi="Times New Roman" w:hint="eastAsia"/>
          <w:bCs/>
          <w:iCs/>
          <w:color w:val="000000"/>
          <w:kern w:val="36"/>
          <w:sz w:val="22"/>
        </w:rPr>
        <w:t>3</w:t>
      </w:r>
      <w:r w:rsidRPr="00D466A4">
        <w:rPr>
          <w:rFonts w:ascii="Times New Roman" w:hAnsi="Times New Roman"/>
          <w:bCs/>
          <w:iCs/>
          <w:color w:val="000000"/>
          <w:kern w:val="36"/>
          <w:sz w:val="22"/>
        </w:rPr>
        <w:t>年。质量保证期工作内容要求按照合同文件规定执行。质量保证期从项目</w:t>
      </w:r>
      <w:r w:rsidRPr="00D466A4">
        <w:rPr>
          <w:rFonts w:ascii="Times New Roman" w:hAnsi="Times New Roman"/>
          <w:color w:val="000000"/>
          <w:sz w:val="22"/>
        </w:rPr>
        <w:t>验收通过并交付之日后起计。</w:t>
      </w:r>
    </w:p>
    <w:p w:rsidR="003551C2" w:rsidRPr="00C8656D" w:rsidRDefault="003551C2" w:rsidP="003551C2">
      <w:pPr>
        <w:adjustRightInd w:val="0"/>
        <w:snapToGrid w:val="0"/>
        <w:spacing w:line="300" w:lineRule="auto"/>
        <w:ind w:firstLineChars="200" w:firstLine="442"/>
        <w:jc w:val="left"/>
        <w:outlineLvl w:val="2"/>
        <w:rPr>
          <w:rFonts w:ascii="Times New Roman" w:hAnsi="Times New Roman"/>
          <w:b/>
          <w:color w:val="000000"/>
          <w:sz w:val="22"/>
        </w:rPr>
      </w:pPr>
      <w:bookmarkStart w:id="6" w:name="_Toc190950759"/>
      <w:r w:rsidRPr="00433D71">
        <w:rPr>
          <w:rFonts w:ascii="Times New Roman" w:hAnsi="Times New Roman"/>
          <w:b/>
          <w:color w:val="000000"/>
          <w:sz w:val="22"/>
        </w:rPr>
        <w:t xml:space="preserve">5 </w:t>
      </w:r>
      <w:r w:rsidRPr="00433D71">
        <w:rPr>
          <w:rFonts w:ascii="Times New Roman" w:hAnsi="Times New Roman"/>
          <w:b/>
          <w:color w:val="000000"/>
          <w:sz w:val="22"/>
        </w:rPr>
        <w:t>承包方式</w:t>
      </w:r>
      <w:bookmarkEnd w:id="6"/>
    </w:p>
    <w:p w:rsidR="003551C2" w:rsidRPr="00C8656D" w:rsidRDefault="003551C2" w:rsidP="003551C2">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5.1 </w:t>
      </w:r>
      <w:r w:rsidRPr="00C8656D">
        <w:rPr>
          <w:rFonts w:ascii="Times New Roman" w:hAnsi="Times New Roman"/>
          <w:color w:val="000000"/>
          <w:sz w:val="22"/>
        </w:rPr>
        <w:t>依据本项目的招标范围和内容，中标人以包质包量、包安全可靠的方式实施总承包。</w:t>
      </w:r>
    </w:p>
    <w:p w:rsidR="003551C2" w:rsidRPr="00C8656D" w:rsidRDefault="003551C2" w:rsidP="003551C2">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5.2</w:t>
      </w:r>
      <w:r w:rsidRPr="00C8656D">
        <w:rPr>
          <w:rFonts w:ascii="Times New Roman" w:hAnsi="Times New Roman"/>
          <w:color w:val="0000FF"/>
          <w:sz w:val="22"/>
        </w:rPr>
        <w:t>本项目不允许分包。</w:t>
      </w:r>
    </w:p>
    <w:p w:rsidR="003551C2" w:rsidRPr="00C8656D" w:rsidRDefault="003551C2" w:rsidP="003551C2">
      <w:pPr>
        <w:adjustRightInd w:val="0"/>
        <w:snapToGrid w:val="0"/>
        <w:spacing w:line="300" w:lineRule="auto"/>
        <w:ind w:firstLineChars="200" w:firstLine="442"/>
        <w:jc w:val="left"/>
        <w:outlineLvl w:val="2"/>
        <w:rPr>
          <w:rFonts w:ascii="Times New Roman" w:hAnsi="Times New Roman"/>
          <w:b/>
          <w:color w:val="000000"/>
          <w:sz w:val="22"/>
        </w:rPr>
      </w:pPr>
      <w:bookmarkStart w:id="7" w:name="_Toc190950760"/>
      <w:r w:rsidRPr="00C8656D">
        <w:rPr>
          <w:rFonts w:ascii="Times New Roman" w:hAnsi="Times New Roman"/>
          <w:b/>
          <w:color w:val="000000"/>
          <w:sz w:val="22"/>
        </w:rPr>
        <w:t xml:space="preserve">6 </w:t>
      </w:r>
      <w:r w:rsidRPr="00C8656D">
        <w:rPr>
          <w:rFonts w:ascii="Times New Roman" w:hAnsi="Times New Roman"/>
          <w:b/>
          <w:color w:val="000000"/>
          <w:sz w:val="22"/>
        </w:rPr>
        <w:t>合同的签订</w:t>
      </w:r>
      <w:bookmarkEnd w:id="7"/>
    </w:p>
    <w:p w:rsidR="003551C2" w:rsidRPr="00C8656D" w:rsidRDefault="003551C2" w:rsidP="003551C2">
      <w:pPr>
        <w:snapToGrid w:val="0"/>
        <w:ind w:firstLineChars="200" w:firstLine="440"/>
        <w:rPr>
          <w:rFonts w:ascii="Times New Roman" w:hAnsi="Times New Roman"/>
          <w:sz w:val="22"/>
        </w:rPr>
      </w:pPr>
      <w:r w:rsidRPr="00C8656D">
        <w:rPr>
          <w:rFonts w:ascii="Times New Roman" w:hAnsi="Times New Roman"/>
          <w:sz w:val="22"/>
        </w:rPr>
        <w:t xml:space="preserve">6.1 </w:t>
      </w:r>
      <w:r w:rsidRPr="00C8656D">
        <w:rPr>
          <w:rFonts w:ascii="Times New Roman" w:hAnsi="Times New Roman"/>
          <w:sz w:val="22"/>
        </w:rPr>
        <w:t>本项目合同的标的、价格、质量及验收标准、考核管理、履约期限等主要条款应当与招标文件和中标人投标文件的内容一致，并互相补充和解释。</w:t>
      </w:r>
    </w:p>
    <w:p w:rsidR="003551C2" w:rsidRPr="00C8656D" w:rsidRDefault="003551C2" w:rsidP="003551C2">
      <w:pPr>
        <w:adjustRightInd w:val="0"/>
        <w:snapToGrid w:val="0"/>
        <w:spacing w:line="300" w:lineRule="auto"/>
        <w:ind w:firstLineChars="200" w:firstLine="442"/>
        <w:jc w:val="left"/>
        <w:outlineLvl w:val="2"/>
        <w:rPr>
          <w:rFonts w:ascii="Times New Roman" w:hAnsi="Times New Roman"/>
          <w:sz w:val="22"/>
        </w:rPr>
      </w:pPr>
      <w:bookmarkStart w:id="8" w:name="_Toc190950761"/>
      <w:r w:rsidRPr="00C8656D">
        <w:rPr>
          <w:rFonts w:ascii="Times New Roman" w:hAnsi="Times New Roman"/>
          <w:b/>
          <w:color w:val="000000"/>
          <w:sz w:val="22"/>
        </w:rPr>
        <w:t xml:space="preserve">7 </w:t>
      </w:r>
      <w:r w:rsidRPr="00C8656D">
        <w:rPr>
          <w:rFonts w:ascii="Times New Roman" w:hAnsi="Times New Roman"/>
          <w:b/>
          <w:color w:val="000000"/>
          <w:sz w:val="22"/>
        </w:rPr>
        <w:t>结算原则和支付方式</w:t>
      </w:r>
      <w:bookmarkEnd w:id="8"/>
    </w:p>
    <w:p w:rsidR="003551C2" w:rsidRPr="00C8656D" w:rsidRDefault="003551C2" w:rsidP="003551C2">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7.1 </w:t>
      </w:r>
      <w:r w:rsidRPr="00C8656D">
        <w:rPr>
          <w:rFonts w:ascii="Times New Roman" w:hAnsi="Times New Roman"/>
          <w:color w:val="000000"/>
          <w:sz w:val="22"/>
        </w:rPr>
        <w:t>结算原则</w:t>
      </w:r>
    </w:p>
    <w:p w:rsidR="003551C2" w:rsidRPr="00C8656D" w:rsidRDefault="003551C2" w:rsidP="003551C2">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本项目合同总价不变，采购人不会因人工费、物价、费率、汇率或其他因素（不可抗力除外）的变动而进行调整。</w:t>
      </w:r>
    </w:p>
    <w:p w:rsidR="003551C2" w:rsidRPr="00C8656D" w:rsidRDefault="003551C2" w:rsidP="003551C2">
      <w:pPr>
        <w:adjustRightInd w:val="0"/>
        <w:snapToGrid w:val="0"/>
        <w:spacing w:line="300" w:lineRule="auto"/>
        <w:ind w:firstLineChars="200" w:firstLine="440"/>
        <w:rPr>
          <w:rFonts w:ascii="Times New Roman" w:hAnsi="Times New Roman"/>
          <w:sz w:val="22"/>
        </w:rPr>
      </w:pPr>
      <w:bookmarkStart w:id="9" w:name="_Hlk491529382"/>
      <w:bookmarkStart w:id="10" w:name="_Hlk491536023"/>
      <w:r w:rsidRPr="00433D71">
        <w:rPr>
          <w:rFonts w:ascii="Times New Roman" w:hAnsi="Times New Roman"/>
          <w:sz w:val="22"/>
        </w:rPr>
        <w:t xml:space="preserve">7.2 </w:t>
      </w:r>
      <w:r w:rsidRPr="00433D71">
        <w:rPr>
          <w:rFonts w:ascii="Times New Roman" w:hAnsi="Times New Roman"/>
          <w:sz w:val="22"/>
        </w:rPr>
        <w:t>支付方式</w:t>
      </w:r>
    </w:p>
    <w:p w:rsidR="003551C2" w:rsidRPr="00C8656D" w:rsidRDefault="003551C2" w:rsidP="003551C2">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7.2.1 </w:t>
      </w:r>
      <w:r w:rsidRPr="00C8656D">
        <w:rPr>
          <w:rFonts w:ascii="Times New Roman" w:hAnsi="Times New Roman"/>
          <w:sz w:val="22"/>
        </w:rPr>
        <w:t>本项目合同金额采用</w:t>
      </w:r>
      <w:r w:rsidRPr="00C8656D">
        <w:rPr>
          <w:rFonts w:ascii="Times New Roman" w:hAnsi="Times New Roman"/>
          <w:b/>
          <w:bCs/>
          <w:color w:val="FF0000"/>
          <w:sz w:val="22"/>
          <w:u w:val="wavyHeavy"/>
        </w:rPr>
        <w:t>分期付款</w:t>
      </w:r>
      <w:r w:rsidRPr="00C8656D">
        <w:rPr>
          <w:rFonts w:ascii="Times New Roman" w:hAnsi="Times New Roman"/>
          <w:sz w:val="22"/>
        </w:rPr>
        <w:t>方式，在采购人和中标人合同签订，且财政资金到位后，按下款要求支付相应的合同款项。</w:t>
      </w:r>
    </w:p>
    <w:p w:rsidR="003551C2" w:rsidRPr="00C8656D" w:rsidRDefault="003551C2" w:rsidP="003551C2">
      <w:pPr>
        <w:adjustRightInd w:val="0"/>
        <w:snapToGrid w:val="0"/>
        <w:spacing w:line="300" w:lineRule="auto"/>
        <w:ind w:firstLineChars="200" w:firstLine="440"/>
        <w:rPr>
          <w:rFonts w:ascii="Times New Roman" w:hAnsi="Times New Roman"/>
          <w:sz w:val="22"/>
        </w:rPr>
      </w:pPr>
      <w:bookmarkStart w:id="11" w:name="_Toc476932385"/>
      <w:bookmarkEnd w:id="9"/>
      <w:bookmarkEnd w:id="10"/>
      <w:r w:rsidRPr="00C8656D">
        <w:rPr>
          <w:rFonts w:ascii="Times New Roman" w:hAnsi="Times New Roman"/>
          <w:sz w:val="22"/>
        </w:rPr>
        <w:t>7.2.2</w:t>
      </w:r>
      <w:r w:rsidRPr="00C8656D">
        <w:rPr>
          <w:rFonts w:ascii="Times New Roman" w:hAnsi="宋体"/>
          <w:sz w:val="22"/>
        </w:rPr>
        <w:t>分期付款的时间进度要求和支付比例具体如下：</w:t>
      </w:r>
    </w:p>
    <w:p w:rsidR="003551C2" w:rsidRPr="0018287A" w:rsidRDefault="003551C2" w:rsidP="003551C2">
      <w:pPr>
        <w:adjustRightInd w:val="0"/>
        <w:snapToGrid w:val="0"/>
        <w:spacing w:line="300" w:lineRule="auto"/>
        <w:ind w:firstLineChars="200" w:firstLine="440"/>
        <w:jc w:val="left"/>
        <w:rPr>
          <w:rFonts w:ascii="Times New Roman" w:hAnsi="Times New Roman"/>
          <w:color w:val="000000"/>
          <w:sz w:val="22"/>
        </w:rPr>
      </w:pPr>
      <w:r w:rsidRPr="0018287A">
        <w:rPr>
          <w:rFonts w:ascii="Times New Roman" w:hAnsi="Times New Roman" w:hint="eastAsia"/>
          <w:color w:val="000000"/>
          <w:sz w:val="22"/>
        </w:rPr>
        <w:lastRenderedPageBreak/>
        <w:t>（</w:t>
      </w:r>
      <w:r w:rsidRPr="0018287A">
        <w:rPr>
          <w:rFonts w:ascii="Times New Roman" w:hAnsi="Times New Roman"/>
          <w:color w:val="000000"/>
          <w:sz w:val="22"/>
        </w:rPr>
        <w:t>1</w:t>
      </w:r>
      <w:r w:rsidRPr="0018287A">
        <w:rPr>
          <w:rFonts w:ascii="Times New Roman" w:hAnsi="Times New Roman"/>
          <w:color w:val="000000"/>
          <w:sz w:val="22"/>
        </w:rPr>
        <w:t>）第一笔付款：合同签订生效后，采购人向</w:t>
      </w:r>
      <w:r w:rsidRPr="0018287A">
        <w:rPr>
          <w:rFonts w:ascii="Times New Roman" w:hAnsi="Times New Roman" w:hint="eastAsia"/>
          <w:color w:val="000000"/>
          <w:sz w:val="22"/>
        </w:rPr>
        <w:t>中标人</w:t>
      </w:r>
      <w:r w:rsidRPr="0018287A">
        <w:rPr>
          <w:rFonts w:ascii="Times New Roman" w:hAnsi="Times New Roman"/>
          <w:color w:val="000000"/>
          <w:sz w:val="22"/>
        </w:rPr>
        <w:t>支付合同金额</w:t>
      </w:r>
      <w:r w:rsidRPr="0018287A">
        <w:rPr>
          <w:rFonts w:ascii="Times New Roman" w:hAnsi="Times New Roman"/>
          <w:color w:val="000000"/>
          <w:sz w:val="22"/>
        </w:rPr>
        <w:t xml:space="preserve"> 30%</w:t>
      </w:r>
      <w:r w:rsidRPr="0018287A">
        <w:rPr>
          <w:rFonts w:ascii="Times New Roman" w:hAnsi="Times New Roman"/>
          <w:color w:val="000000"/>
          <w:sz w:val="22"/>
        </w:rPr>
        <w:t>的预付</w:t>
      </w:r>
      <w:r w:rsidRPr="0018287A">
        <w:rPr>
          <w:rFonts w:ascii="Times New Roman" w:hAnsi="Times New Roman" w:hint="eastAsia"/>
          <w:color w:val="000000"/>
          <w:sz w:val="22"/>
        </w:rPr>
        <w:t>款；</w:t>
      </w:r>
    </w:p>
    <w:p w:rsidR="003551C2" w:rsidRPr="0018287A" w:rsidRDefault="003551C2" w:rsidP="003551C2">
      <w:pPr>
        <w:adjustRightInd w:val="0"/>
        <w:snapToGrid w:val="0"/>
        <w:spacing w:line="300" w:lineRule="auto"/>
        <w:ind w:firstLineChars="200" w:firstLine="440"/>
        <w:jc w:val="left"/>
        <w:rPr>
          <w:rFonts w:ascii="Times New Roman" w:hAnsi="Times New Roman"/>
          <w:color w:val="000000"/>
          <w:sz w:val="22"/>
        </w:rPr>
      </w:pPr>
      <w:r w:rsidRPr="0018287A">
        <w:rPr>
          <w:rFonts w:ascii="Times New Roman" w:hAnsi="Times New Roman" w:hint="eastAsia"/>
          <w:color w:val="000000"/>
          <w:sz w:val="22"/>
        </w:rPr>
        <w:t>（</w:t>
      </w:r>
      <w:r w:rsidRPr="0018287A">
        <w:rPr>
          <w:rFonts w:ascii="Times New Roman" w:hAnsi="Times New Roman"/>
          <w:color w:val="000000"/>
          <w:sz w:val="22"/>
        </w:rPr>
        <w:t>2</w:t>
      </w:r>
      <w:r w:rsidRPr="0018287A">
        <w:rPr>
          <w:rFonts w:ascii="Times New Roman" w:hAnsi="Times New Roman"/>
          <w:color w:val="000000"/>
          <w:sz w:val="22"/>
        </w:rPr>
        <w:t>）第二笔付款：</w:t>
      </w:r>
      <w:r w:rsidRPr="0018287A">
        <w:rPr>
          <w:rFonts w:ascii="Times New Roman" w:hAnsi="Times New Roman" w:hint="eastAsia"/>
          <w:color w:val="000000"/>
          <w:sz w:val="22"/>
        </w:rPr>
        <w:t>项目中期验收考核合格后，采购人向中标人支付合同金额的</w:t>
      </w:r>
      <w:r w:rsidRPr="0018287A">
        <w:rPr>
          <w:rFonts w:ascii="Times New Roman" w:hAnsi="Times New Roman" w:hint="eastAsia"/>
          <w:color w:val="000000"/>
          <w:sz w:val="22"/>
        </w:rPr>
        <w:t>20%</w:t>
      </w:r>
      <w:r w:rsidRPr="0018287A">
        <w:rPr>
          <w:rFonts w:ascii="Times New Roman" w:hAnsi="Times New Roman" w:hint="eastAsia"/>
          <w:color w:val="000000"/>
          <w:sz w:val="22"/>
        </w:rPr>
        <w:t>；</w:t>
      </w:r>
    </w:p>
    <w:p w:rsidR="003551C2" w:rsidRPr="0018287A" w:rsidRDefault="003551C2" w:rsidP="003551C2">
      <w:pPr>
        <w:adjustRightInd w:val="0"/>
        <w:snapToGrid w:val="0"/>
        <w:spacing w:line="300" w:lineRule="auto"/>
        <w:ind w:firstLineChars="200" w:firstLine="440"/>
        <w:jc w:val="left"/>
        <w:rPr>
          <w:rFonts w:ascii="Times New Roman" w:hAnsi="Times New Roman"/>
          <w:color w:val="000000"/>
          <w:sz w:val="22"/>
        </w:rPr>
      </w:pPr>
      <w:r w:rsidRPr="0018287A">
        <w:rPr>
          <w:rFonts w:ascii="Times New Roman" w:hAnsi="Times New Roman" w:hint="eastAsia"/>
          <w:color w:val="000000"/>
          <w:sz w:val="22"/>
        </w:rPr>
        <w:t>（</w:t>
      </w:r>
      <w:r w:rsidRPr="0018287A">
        <w:rPr>
          <w:rFonts w:ascii="Times New Roman" w:hAnsi="Times New Roman"/>
          <w:color w:val="000000"/>
          <w:sz w:val="22"/>
        </w:rPr>
        <w:t>3</w:t>
      </w:r>
      <w:r w:rsidRPr="0018287A">
        <w:rPr>
          <w:rFonts w:ascii="Times New Roman" w:hAnsi="Times New Roman"/>
          <w:color w:val="000000"/>
          <w:sz w:val="22"/>
        </w:rPr>
        <w:t>）第三笔付款：</w:t>
      </w:r>
      <w:r w:rsidRPr="0018287A">
        <w:rPr>
          <w:rFonts w:ascii="Times New Roman" w:hAnsi="Times New Roman" w:hint="eastAsia"/>
          <w:color w:val="000000"/>
          <w:sz w:val="22"/>
        </w:rPr>
        <w:t>项目整体验收合格后，采购人向中标人支付合同金额的</w:t>
      </w:r>
      <w:r w:rsidRPr="0018287A">
        <w:rPr>
          <w:rFonts w:ascii="Times New Roman" w:hAnsi="Times New Roman" w:hint="eastAsia"/>
          <w:color w:val="000000"/>
          <w:sz w:val="22"/>
        </w:rPr>
        <w:t>30%</w:t>
      </w:r>
      <w:r w:rsidRPr="0018287A">
        <w:rPr>
          <w:rFonts w:ascii="Times New Roman" w:hAnsi="Times New Roman" w:hint="eastAsia"/>
          <w:color w:val="000000"/>
          <w:sz w:val="22"/>
        </w:rPr>
        <w:t>；</w:t>
      </w:r>
    </w:p>
    <w:p w:rsidR="003551C2" w:rsidRPr="0018287A" w:rsidRDefault="003551C2" w:rsidP="003551C2">
      <w:pPr>
        <w:adjustRightInd w:val="0"/>
        <w:snapToGrid w:val="0"/>
        <w:spacing w:line="300" w:lineRule="auto"/>
        <w:ind w:firstLineChars="200" w:firstLine="440"/>
        <w:jc w:val="left"/>
        <w:rPr>
          <w:rFonts w:ascii="Times New Roman" w:hAnsi="Times New Roman"/>
          <w:color w:val="000000"/>
          <w:sz w:val="22"/>
        </w:rPr>
      </w:pPr>
      <w:r w:rsidRPr="0018287A">
        <w:rPr>
          <w:rFonts w:ascii="Times New Roman" w:hAnsi="Times New Roman" w:hint="eastAsia"/>
          <w:color w:val="000000"/>
          <w:sz w:val="22"/>
        </w:rPr>
        <w:t>（</w:t>
      </w:r>
      <w:r w:rsidRPr="0018287A">
        <w:rPr>
          <w:rFonts w:ascii="Times New Roman" w:hAnsi="Times New Roman" w:hint="eastAsia"/>
          <w:color w:val="000000"/>
          <w:sz w:val="22"/>
        </w:rPr>
        <w:t>4</w:t>
      </w:r>
      <w:r w:rsidRPr="0018287A">
        <w:rPr>
          <w:rFonts w:ascii="Times New Roman" w:hAnsi="Times New Roman" w:hint="eastAsia"/>
          <w:color w:val="000000"/>
          <w:sz w:val="22"/>
        </w:rPr>
        <w:t>）第四笔付款：项目通过审计后，采购人向中标人支付合同款项的</w:t>
      </w:r>
      <w:r w:rsidRPr="0018287A">
        <w:rPr>
          <w:rFonts w:ascii="Times New Roman" w:hAnsi="Times New Roman" w:hint="eastAsia"/>
          <w:color w:val="000000"/>
          <w:sz w:val="22"/>
        </w:rPr>
        <w:t>20%</w:t>
      </w:r>
      <w:r w:rsidRPr="0018287A">
        <w:rPr>
          <w:rFonts w:ascii="Times New Roman" w:hAnsi="Times New Roman" w:hint="eastAsia"/>
          <w:color w:val="000000"/>
          <w:sz w:val="22"/>
        </w:rPr>
        <w:t>。</w:t>
      </w:r>
    </w:p>
    <w:p w:rsidR="003551C2" w:rsidRPr="00C8656D" w:rsidRDefault="003551C2" w:rsidP="003551C2">
      <w:pPr>
        <w:adjustRightInd w:val="0"/>
        <w:snapToGrid w:val="0"/>
        <w:spacing w:line="300" w:lineRule="auto"/>
        <w:ind w:firstLineChars="200" w:firstLine="440"/>
        <w:jc w:val="left"/>
        <w:rPr>
          <w:rFonts w:ascii="Times New Roman" w:hAnsi="宋体"/>
          <w:color w:val="000000"/>
          <w:sz w:val="22"/>
        </w:rPr>
      </w:pPr>
      <w:r w:rsidRPr="00C8656D">
        <w:rPr>
          <w:rFonts w:ascii="Times New Roman" w:hAnsi="Times New Roman"/>
          <w:color w:val="000000"/>
          <w:sz w:val="22"/>
        </w:rPr>
        <w:t>7.3</w:t>
      </w:r>
      <w:r w:rsidRPr="00C8656D">
        <w:rPr>
          <w:rFonts w:ascii="Times New Roman" w:hAnsi="宋体"/>
          <w:color w:val="000000"/>
          <w:sz w:val="22"/>
        </w:rPr>
        <w:t>中标人因自身原因造成返工的工作量，采购人将不予计量和支付。</w:t>
      </w:r>
    </w:p>
    <w:p w:rsidR="003551C2" w:rsidRPr="0018287A" w:rsidRDefault="003551C2" w:rsidP="003551C2">
      <w:pPr>
        <w:snapToGrid w:val="0"/>
        <w:spacing w:line="300" w:lineRule="auto"/>
        <w:ind w:firstLineChars="200" w:firstLine="440"/>
        <w:jc w:val="left"/>
        <w:rPr>
          <w:rFonts w:ascii="Times New Roman" w:hAnsi="Times New Roman"/>
          <w:sz w:val="22"/>
        </w:rPr>
      </w:pPr>
      <w:r w:rsidRPr="0018287A">
        <w:rPr>
          <w:rFonts w:ascii="Times New Roman" w:hAnsi="Times New Roman" w:hint="eastAsia"/>
          <w:sz w:val="22"/>
        </w:rPr>
        <w:t>7.4</w:t>
      </w:r>
      <w:r w:rsidRPr="0018287A">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18287A">
        <w:rPr>
          <w:rFonts w:ascii="Times New Roman" w:hAnsi="Times New Roman" w:hint="eastAsia"/>
          <w:sz w:val="22"/>
        </w:rPr>
        <w:t>1</w:t>
      </w:r>
      <w:r w:rsidRPr="0018287A">
        <w:rPr>
          <w:rFonts w:ascii="Times New Roman" w:hAnsi="Times New Roman" w:hint="eastAsia"/>
          <w:sz w:val="22"/>
        </w:rPr>
        <w:t>年</w:t>
      </w:r>
      <w:proofErr w:type="gramStart"/>
      <w:r w:rsidRPr="0018287A">
        <w:rPr>
          <w:rFonts w:ascii="Times New Roman" w:hAnsi="Times New Roman" w:hint="eastAsia"/>
          <w:sz w:val="22"/>
        </w:rPr>
        <w:t>期贷款市场</w:t>
      </w:r>
      <w:proofErr w:type="gramEnd"/>
      <w:r w:rsidRPr="0018287A">
        <w:rPr>
          <w:rFonts w:ascii="Times New Roman" w:hAnsi="Times New Roman" w:hint="eastAsia"/>
          <w:sz w:val="22"/>
        </w:rPr>
        <w:t>报价利率。</w:t>
      </w:r>
    </w:p>
    <w:p w:rsidR="003551C2" w:rsidRPr="00C8656D" w:rsidRDefault="003551C2" w:rsidP="003551C2">
      <w:pPr>
        <w:adjustRightInd w:val="0"/>
        <w:snapToGrid w:val="0"/>
        <w:spacing w:line="300" w:lineRule="auto"/>
        <w:jc w:val="center"/>
        <w:outlineLvl w:val="1"/>
        <w:rPr>
          <w:rFonts w:ascii="Times New Roman" w:eastAsia="黑体" w:hAnsi="Times New Roman"/>
          <w:sz w:val="30"/>
          <w:szCs w:val="30"/>
        </w:rPr>
      </w:pPr>
      <w:bookmarkStart w:id="12" w:name="_Toc190950762"/>
      <w:r w:rsidRPr="00C8656D">
        <w:rPr>
          <w:rFonts w:ascii="Times New Roman" w:eastAsia="黑体" w:hAnsi="Times New Roman"/>
          <w:sz w:val="30"/>
          <w:szCs w:val="30"/>
        </w:rPr>
        <w:t>三、技术质量要求</w:t>
      </w:r>
      <w:bookmarkEnd w:id="11"/>
      <w:bookmarkEnd w:id="12"/>
    </w:p>
    <w:p w:rsidR="003551C2" w:rsidRPr="00C8656D" w:rsidRDefault="003551C2" w:rsidP="003551C2">
      <w:pPr>
        <w:adjustRightInd w:val="0"/>
        <w:snapToGrid w:val="0"/>
        <w:spacing w:line="300" w:lineRule="auto"/>
        <w:ind w:firstLineChars="200" w:firstLine="442"/>
        <w:outlineLvl w:val="2"/>
        <w:rPr>
          <w:rFonts w:ascii="Times New Roman" w:hAnsi="Times New Roman"/>
          <w:b/>
          <w:bCs/>
          <w:sz w:val="22"/>
        </w:rPr>
      </w:pPr>
      <w:bookmarkStart w:id="13" w:name="_Toc476308503"/>
      <w:bookmarkStart w:id="14" w:name="_Toc476932387"/>
      <w:bookmarkStart w:id="15" w:name="_Toc190950763"/>
      <w:r w:rsidRPr="001F6DAD">
        <w:rPr>
          <w:rFonts w:ascii="Times New Roman" w:hAnsi="Times New Roman"/>
          <w:b/>
          <w:bCs/>
          <w:sz w:val="22"/>
        </w:rPr>
        <w:t xml:space="preserve">8 </w:t>
      </w:r>
      <w:r w:rsidRPr="001F6DAD">
        <w:rPr>
          <w:rFonts w:ascii="Times New Roman" w:hAnsi="Times New Roman"/>
          <w:b/>
          <w:bCs/>
          <w:sz w:val="22"/>
        </w:rPr>
        <w:t>适用技术规范和规范性文件</w:t>
      </w:r>
      <w:bookmarkEnd w:id="13"/>
      <w:bookmarkEnd w:id="14"/>
      <w:bookmarkEnd w:id="15"/>
    </w:p>
    <w:p w:rsidR="003551C2" w:rsidRPr="001F6DAD" w:rsidRDefault="003551C2" w:rsidP="003551C2">
      <w:pPr>
        <w:adjustRightInd w:val="0"/>
        <w:snapToGrid w:val="0"/>
        <w:spacing w:line="300" w:lineRule="auto"/>
        <w:ind w:firstLineChars="200" w:firstLine="440"/>
        <w:rPr>
          <w:rFonts w:ascii="Times New Roman" w:hAnsi="Times New Roman"/>
          <w:sz w:val="22"/>
        </w:rPr>
      </w:pPr>
      <w:r w:rsidRPr="001F6DAD">
        <w:rPr>
          <w:rFonts w:ascii="Times New Roman" w:hAnsi="Times New Roman" w:hint="eastAsia"/>
          <w:sz w:val="22"/>
        </w:rPr>
        <w:t>《信访工作条例》</w:t>
      </w:r>
    </w:p>
    <w:p w:rsidR="003551C2" w:rsidRPr="001F6DAD" w:rsidRDefault="003551C2" w:rsidP="003551C2">
      <w:pPr>
        <w:adjustRightInd w:val="0"/>
        <w:snapToGrid w:val="0"/>
        <w:spacing w:line="300" w:lineRule="auto"/>
        <w:ind w:firstLineChars="200" w:firstLine="440"/>
        <w:rPr>
          <w:rFonts w:ascii="Times New Roman" w:hAnsi="Times New Roman"/>
          <w:sz w:val="22"/>
        </w:rPr>
      </w:pPr>
      <w:r w:rsidRPr="001F6DAD">
        <w:rPr>
          <w:rFonts w:ascii="Times New Roman" w:hAnsi="Times New Roman" w:hint="eastAsia"/>
          <w:sz w:val="22"/>
        </w:rPr>
        <w:t>《公安机关信访工作规定》</w:t>
      </w:r>
    </w:p>
    <w:p w:rsidR="003551C2" w:rsidRPr="001F6DAD" w:rsidRDefault="003551C2" w:rsidP="003551C2">
      <w:pPr>
        <w:adjustRightInd w:val="0"/>
        <w:snapToGrid w:val="0"/>
        <w:spacing w:line="300" w:lineRule="auto"/>
        <w:ind w:firstLineChars="200" w:firstLine="440"/>
        <w:rPr>
          <w:rFonts w:ascii="Times New Roman" w:hAnsi="Times New Roman"/>
          <w:sz w:val="22"/>
        </w:rPr>
      </w:pPr>
      <w:r w:rsidRPr="001F6DAD">
        <w:rPr>
          <w:rFonts w:ascii="Times New Roman" w:hAnsi="Times New Roman" w:hint="eastAsia"/>
          <w:sz w:val="22"/>
        </w:rPr>
        <w:t>《中华人民共和国道路交通安全法》</w:t>
      </w:r>
    </w:p>
    <w:p w:rsidR="003551C2" w:rsidRPr="001F6DAD" w:rsidRDefault="003551C2" w:rsidP="003551C2">
      <w:pPr>
        <w:adjustRightInd w:val="0"/>
        <w:snapToGrid w:val="0"/>
        <w:spacing w:line="300" w:lineRule="auto"/>
        <w:ind w:firstLineChars="200" w:firstLine="440"/>
        <w:rPr>
          <w:rFonts w:ascii="Times New Roman" w:hAnsi="Times New Roman"/>
          <w:sz w:val="22"/>
        </w:rPr>
      </w:pPr>
      <w:r w:rsidRPr="001F6DAD">
        <w:rPr>
          <w:rFonts w:ascii="Times New Roman" w:hAnsi="Times New Roman" w:hint="eastAsia"/>
          <w:sz w:val="22"/>
        </w:rPr>
        <w:t>《中华人民共和国道路交通安全法实施条例》</w:t>
      </w:r>
    </w:p>
    <w:p w:rsidR="003551C2" w:rsidRPr="001F6DAD" w:rsidRDefault="003551C2" w:rsidP="003551C2">
      <w:pPr>
        <w:adjustRightInd w:val="0"/>
        <w:snapToGrid w:val="0"/>
        <w:spacing w:line="300" w:lineRule="auto"/>
        <w:ind w:firstLineChars="200" w:firstLine="440"/>
        <w:rPr>
          <w:rFonts w:ascii="Times New Roman" w:hAnsi="Times New Roman"/>
          <w:sz w:val="22"/>
        </w:rPr>
      </w:pPr>
      <w:r w:rsidRPr="001F6DAD">
        <w:rPr>
          <w:rFonts w:ascii="Times New Roman" w:hAnsi="Times New Roman" w:hint="eastAsia"/>
          <w:sz w:val="22"/>
        </w:rPr>
        <w:t>《中华人民共和国数据安全法》</w:t>
      </w:r>
    </w:p>
    <w:p w:rsidR="003551C2" w:rsidRPr="001F6DAD" w:rsidRDefault="003551C2" w:rsidP="003551C2">
      <w:pPr>
        <w:adjustRightInd w:val="0"/>
        <w:snapToGrid w:val="0"/>
        <w:spacing w:line="300" w:lineRule="auto"/>
        <w:ind w:firstLineChars="200" w:firstLine="440"/>
        <w:rPr>
          <w:rFonts w:ascii="Times New Roman" w:hAnsi="Times New Roman"/>
          <w:sz w:val="22"/>
        </w:rPr>
      </w:pPr>
      <w:r w:rsidRPr="001F6DAD">
        <w:rPr>
          <w:rFonts w:ascii="Times New Roman" w:hAnsi="Times New Roman" w:hint="eastAsia"/>
          <w:sz w:val="22"/>
        </w:rPr>
        <w:t>《道路交通技术监控设备运行维护规范》（</w:t>
      </w:r>
      <w:r w:rsidRPr="001F6DAD">
        <w:rPr>
          <w:rFonts w:ascii="Times New Roman" w:hAnsi="Times New Roman" w:hint="eastAsia"/>
          <w:sz w:val="22"/>
        </w:rPr>
        <w:t>GA/T 1043-2013</w:t>
      </w:r>
      <w:r w:rsidRPr="001F6DAD">
        <w:rPr>
          <w:rFonts w:ascii="Times New Roman" w:hAnsi="Times New Roman" w:hint="eastAsia"/>
          <w:sz w:val="22"/>
        </w:rPr>
        <w:t>）</w:t>
      </w:r>
    </w:p>
    <w:p w:rsidR="003551C2" w:rsidRPr="001F6DAD" w:rsidRDefault="003551C2" w:rsidP="003551C2">
      <w:pPr>
        <w:adjustRightInd w:val="0"/>
        <w:snapToGrid w:val="0"/>
        <w:spacing w:line="300" w:lineRule="auto"/>
        <w:ind w:firstLineChars="200" w:firstLine="440"/>
        <w:rPr>
          <w:rFonts w:ascii="Times New Roman" w:hAnsi="Times New Roman"/>
          <w:sz w:val="22"/>
        </w:rPr>
      </w:pPr>
      <w:r w:rsidRPr="001F6DAD">
        <w:rPr>
          <w:rFonts w:ascii="Times New Roman" w:hAnsi="Times New Roman" w:hint="eastAsia"/>
          <w:sz w:val="22"/>
        </w:rPr>
        <w:t>《公安交通指挥系统建设技术规范》（</w:t>
      </w:r>
      <w:r w:rsidRPr="001F6DAD">
        <w:rPr>
          <w:rFonts w:ascii="Times New Roman" w:hAnsi="Times New Roman" w:hint="eastAsia"/>
          <w:sz w:val="22"/>
        </w:rPr>
        <w:t>GA/T445</w:t>
      </w:r>
      <w:r w:rsidRPr="001F6DAD">
        <w:rPr>
          <w:rFonts w:ascii="Times New Roman" w:hAnsi="Times New Roman" w:hint="eastAsia"/>
          <w:sz w:val="22"/>
        </w:rPr>
        <w:t>）</w:t>
      </w:r>
    </w:p>
    <w:p w:rsidR="003551C2" w:rsidRPr="001F6DAD" w:rsidRDefault="003551C2" w:rsidP="003551C2">
      <w:pPr>
        <w:adjustRightInd w:val="0"/>
        <w:snapToGrid w:val="0"/>
        <w:spacing w:line="300" w:lineRule="auto"/>
        <w:ind w:firstLineChars="200" w:firstLine="440"/>
        <w:rPr>
          <w:rFonts w:ascii="Times New Roman" w:hAnsi="Times New Roman"/>
          <w:sz w:val="22"/>
        </w:rPr>
      </w:pPr>
      <w:r w:rsidRPr="001F6DAD">
        <w:rPr>
          <w:rFonts w:ascii="Times New Roman" w:hAnsi="Times New Roman" w:hint="eastAsia"/>
          <w:sz w:val="22"/>
        </w:rPr>
        <w:t>《公安交通指挥系统设计规范》（</w:t>
      </w:r>
      <w:r w:rsidRPr="001F6DAD">
        <w:rPr>
          <w:rFonts w:ascii="Times New Roman" w:hAnsi="Times New Roman" w:hint="eastAsia"/>
          <w:sz w:val="22"/>
        </w:rPr>
        <w:t>GA/T515-2011</w:t>
      </w:r>
      <w:r w:rsidRPr="001F6DAD">
        <w:rPr>
          <w:rFonts w:ascii="Times New Roman" w:hAnsi="Times New Roman" w:hint="eastAsia"/>
          <w:sz w:val="22"/>
        </w:rPr>
        <w:t>）</w:t>
      </w:r>
    </w:p>
    <w:p w:rsidR="003551C2" w:rsidRPr="001F6DAD" w:rsidRDefault="003551C2" w:rsidP="003551C2">
      <w:pPr>
        <w:adjustRightInd w:val="0"/>
        <w:snapToGrid w:val="0"/>
        <w:spacing w:line="300" w:lineRule="auto"/>
        <w:ind w:firstLineChars="200" w:firstLine="440"/>
        <w:rPr>
          <w:rFonts w:ascii="Times New Roman" w:hAnsi="Times New Roman"/>
          <w:sz w:val="22"/>
        </w:rPr>
      </w:pPr>
      <w:r w:rsidRPr="001F6DAD">
        <w:rPr>
          <w:rFonts w:ascii="Times New Roman" w:hAnsi="Times New Roman" w:hint="eastAsia"/>
          <w:sz w:val="22"/>
        </w:rPr>
        <w:t>《公安信息系统应用开发管理规范》（公安部）</w:t>
      </w:r>
    </w:p>
    <w:p w:rsidR="003551C2" w:rsidRPr="001F6DAD" w:rsidRDefault="003551C2" w:rsidP="003551C2">
      <w:pPr>
        <w:adjustRightInd w:val="0"/>
        <w:snapToGrid w:val="0"/>
        <w:spacing w:line="300" w:lineRule="auto"/>
        <w:ind w:firstLineChars="200" w:firstLine="440"/>
        <w:rPr>
          <w:rFonts w:ascii="Times New Roman" w:hAnsi="Times New Roman"/>
          <w:sz w:val="22"/>
        </w:rPr>
      </w:pPr>
      <w:r w:rsidRPr="001F6DAD">
        <w:rPr>
          <w:rFonts w:ascii="Times New Roman" w:hAnsi="Times New Roman" w:hint="eastAsia"/>
          <w:sz w:val="22"/>
        </w:rPr>
        <w:t>《计算机软件开发规范》（</w:t>
      </w:r>
      <w:r w:rsidRPr="001F6DAD">
        <w:rPr>
          <w:rFonts w:ascii="Times New Roman" w:hAnsi="Times New Roman" w:hint="eastAsia"/>
          <w:sz w:val="22"/>
        </w:rPr>
        <w:t>GB8566-88</w:t>
      </w:r>
      <w:r w:rsidRPr="001F6DAD">
        <w:rPr>
          <w:rFonts w:ascii="Times New Roman" w:hAnsi="Times New Roman" w:hint="eastAsia"/>
          <w:sz w:val="22"/>
        </w:rPr>
        <w:t>）</w:t>
      </w:r>
    </w:p>
    <w:p w:rsidR="003551C2" w:rsidRPr="001F6DAD" w:rsidRDefault="003551C2" w:rsidP="003551C2">
      <w:pPr>
        <w:adjustRightInd w:val="0"/>
        <w:snapToGrid w:val="0"/>
        <w:spacing w:line="300" w:lineRule="auto"/>
        <w:ind w:firstLineChars="200" w:firstLine="440"/>
        <w:rPr>
          <w:rFonts w:ascii="Times New Roman" w:hAnsi="Times New Roman"/>
          <w:sz w:val="22"/>
        </w:rPr>
      </w:pPr>
      <w:r w:rsidRPr="001F6DAD">
        <w:rPr>
          <w:rFonts w:ascii="Times New Roman" w:hAnsi="Times New Roman" w:hint="eastAsia"/>
          <w:sz w:val="22"/>
        </w:rPr>
        <w:t>《计算机信息系统安全保护等级划分准则》（</w:t>
      </w:r>
      <w:r w:rsidRPr="001F6DAD">
        <w:rPr>
          <w:rFonts w:ascii="Times New Roman" w:hAnsi="Times New Roman" w:hint="eastAsia"/>
          <w:sz w:val="22"/>
        </w:rPr>
        <w:t>GB17859</w:t>
      </w:r>
      <w:r w:rsidRPr="001F6DAD">
        <w:rPr>
          <w:rFonts w:ascii="Times New Roman" w:hAnsi="Times New Roman" w:hint="eastAsia"/>
          <w:sz w:val="22"/>
        </w:rPr>
        <w:t>）</w:t>
      </w:r>
    </w:p>
    <w:p w:rsidR="003551C2" w:rsidRPr="001F6DAD" w:rsidRDefault="003551C2" w:rsidP="003551C2">
      <w:pPr>
        <w:adjustRightInd w:val="0"/>
        <w:snapToGrid w:val="0"/>
        <w:spacing w:line="300" w:lineRule="auto"/>
        <w:ind w:firstLineChars="200" w:firstLine="440"/>
        <w:rPr>
          <w:rFonts w:ascii="Times New Roman" w:hAnsi="Times New Roman"/>
          <w:sz w:val="22"/>
        </w:rPr>
      </w:pPr>
      <w:r w:rsidRPr="001F6DAD">
        <w:rPr>
          <w:rFonts w:ascii="Times New Roman" w:hAnsi="Times New Roman" w:hint="eastAsia"/>
          <w:sz w:val="22"/>
        </w:rPr>
        <w:t>《全国公安交通管理信息系统运行管理规定》（公安部）</w:t>
      </w:r>
    </w:p>
    <w:p w:rsidR="003551C2" w:rsidRPr="001F6DAD" w:rsidRDefault="003551C2" w:rsidP="003551C2">
      <w:pPr>
        <w:adjustRightInd w:val="0"/>
        <w:snapToGrid w:val="0"/>
        <w:spacing w:line="300" w:lineRule="auto"/>
        <w:ind w:firstLineChars="200" w:firstLine="440"/>
        <w:rPr>
          <w:rFonts w:ascii="Times New Roman" w:hAnsi="Times New Roman"/>
          <w:sz w:val="22"/>
        </w:rPr>
      </w:pPr>
      <w:r w:rsidRPr="001F6DAD">
        <w:rPr>
          <w:rFonts w:ascii="Times New Roman" w:hAnsi="Times New Roman" w:hint="eastAsia"/>
          <w:sz w:val="22"/>
        </w:rPr>
        <w:t>《信息安全技术网络安全等级保护基本要求》（</w:t>
      </w:r>
      <w:r w:rsidRPr="001F6DAD">
        <w:rPr>
          <w:rFonts w:ascii="Times New Roman" w:hAnsi="Times New Roman" w:hint="eastAsia"/>
          <w:sz w:val="22"/>
        </w:rPr>
        <w:t>GB/T22239</w:t>
      </w:r>
      <w:r w:rsidRPr="001F6DAD">
        <w:rPr>
          <w:rFonts w:ascii="Times New Roman" w:hAnsi="Times New Roman" w:hint="eastAsia"/>
          <w:sz w:val="22"/>
        </w:rPr>
        <w:t>）</w:t>
      </w:r>
    </w:p>
    <w:p w:rsidR="003551C2" w:rsidRPr="001F6DAD" w:rsidRDefault="003551C2" w:rsidP="003551C2">
      <w:pPr>
        <w:adjustRightInd w:val="0"/>
        <w:snapToGrid w:val="0"/>
        <w:spacing w:line="300" w:lineRule="auto"/>
        <w:ind w:firstLineChars="200" w:firstLine="440"/>
        <w:rPr>
          <w:rFonts w:ascii="Times New Roman" w:hAnsi="Times New Roman"/>
          <w:sz w:val="22"/>
        </w:rPr>
      </w:pPr>
      <w:r w:rsidRPr="001F6DAD">
        <w:rPr>
          <w:rFonts w:ascii="Times New Roman" w:hAnsi="Times New Roman" w:hint="eastAsia"/>
          <w:sz w:val="22"/>
        </w:rPr>
        <w:t>《应用软件产品测试规范》（</w:t>
      </w:r>
      <w:r w:rsidRPr="001F6DAD">
        <w:rPr>
          <w:rFonts w:ascii="Times New Roman" w:hAnsi="Times New Roman" w:hint="eastAsia"/>
          <w:sz w:val="22"/>
        </w:rPr>
        <w:t>CSTCJSBZ02</w:t>
      </w:r>
      <w:r w:rsidRPr="001F6DAD">
        <w:rPr>
          <w:rFonts w:ascii="Times New Roman" w:hAnsi="Times New Roman" w:hint="eastAsia"/>
          <w:sz w:val="22"/>
        </w:rPr>
        <w:t>）</w:t>
      </w:r>
    </w:p>
    <w:p w:rsidR="003551C2" w:rsidRPr="00C8656D" w:rsidRDefault="003551C2" w:rsidP="003551C2">
      <w:pPr>
        <w:adjustRightInd w:val="0"/>
        <w:snapToGrid w:val="0"/>
        <w:spacing w:line="300" w:lineRule="auto"/>
        <w:ind w:firstLineChars="200" w:firstLine="440"/>
        <w:rPr>
          <w:rFonts w:ascii="Times New Roman" w:hAnsi="Times New Roman"/>
          <w:bCs/>
          <w:sz w:val="22"/>
        </w:rPr>
      </w:pPr>
      <w:r w:rsidRPr="00C8656D">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3551C2" w:rsidRPr="00C8656D" w:rsidRDefault="003551C2" w:rsidP="003551C2">
      <w:pPr>
        <w:adjustRightInd w:val="0"/>
        <w:snapToGrid w:val="0"/>
        <w:spacing w:line="300" w:lineRule="auto"/>
        <w:ind w:firstLineChars="200" w:firstLine="442"/>
        <w:outlineLvl w:val="2"/>
        <w:rPr>
          <w:rFonts w:ascii="Times New Roman" w:hAnsi="Times New Roman"/>
          <w:b/>
          <w:bCs/>
          <w:sz w:val="22"/>
        </w:rPr>
      </w:pPr>
      <w:bookmarkStart w:id="16" w:name="_Toc190950764"/>
      <w:r w:rsidRPr="00C8656D">
        <w:rPr>
          <w:rFonts w:ascii="Times New Roman" w:hAnsi="Times New Roman"/>
          <w:b/>
          <w:bCs/>
          <w:sz w:val="22"/>
        </w:rPr>
        <w:t>9</w:t>
      </w:r>
      <w:r w:rsidRPr="00C8656D">
        <w:rPr>
          <w:rFonts w:ascii="Times New Roman" w:hAnsi="Times New Roman"/>
          <w:b/>
          <w:bCs/>
          <w:sz w:val="22"/>
        </w:rPr>
        <w:t>招标内容与质量要求</w:t>
      </w:r>
      <w:bookmarkEnd w:id="16"/>
    </w:p>
    <w:p w:rsidR="003551C2" w:rsidRPr="00BE21D5" w:rsidRDefault="003551C2" w:rsidP="003551C2">
      <w:pPr>
        <w:tabs>
          <w:tab w:val="left" w:pos="3060"/>
        </w:tabs>
        <w:adjustRightInd w:val="0"/>
        <w:snapToGrid w:val="0"/>
        <w:spacing w:line="300" w:lineRule="auto"/>
        <w:ind w:firstLineChars="200" w:firstLine="442"/>
        <w:outlineLvl w:val="3"/>
        <w:rPr>
          <w:rFonts w:ascii="Times New Roman" w:hAnsi="Times New Roman"/>
          <w:b/>
          <w:bCs/>
          <w:sz w:val="22"/>
        </w:rPr>
      </w:pPr>
      <w:r w:rsidRPr="00BE21D5">
        <w:rPr>
          <w:rFonts w:ascii="Times New Roman" w:hAnsi="Times New Roman"/>
          <w:b/>
          <w:bCs/>
          <w:sz w:val="22"/>
        </w:rPr>
        <w:t xml:space="preserve">9.1 </w:t>
      </w:r>
      <w:r w:rsidRPr="00BE21D5">
        <w:rPr>
          <w:rFonts w:ascii="Times New Roman" w:hAnsi="Times New Roman"/>
          <w:b/>
          <w:bCs/>
          <w:sz w:val="22"/>
        </w:rPr>
        <w:t>软件开发工作清单</w:t>
      </w:r>
    </w:p>
    <w:tbl>
      <w:tblPr>
        <w:tblW w:w="5000" w:type="pct"/>
        <w:tblLook w:val="04A0" w:firstRow="1" w:lastRow="0" w:firstColumn="1" w:lastColumn="0" w:noHBand="0" w:noVBand="1"/>
      </w:tblPr>
      <w:tblGrid>
        <w:gridCol w:w="1255"/>
        <w:gridCol w:w="1258"/>
        <w:gridCol w:w="2248"/>
        <w:gridCol w:w="1256"/>
        <w:gridCol w:w="1256"/>
        <w:gridCol w:w="1249"/>
      </w:tblGrid>
      <w:tr w:rsidR="003551C2" w:rsidRPr="002F7A7E" w:rsidTr="00F24E3D">
        <w:trPr>
          <w:trHeight w:val="624"/>
        </w:trPr>
        <w:tc>
          <w:tcPr>
            <w:tcW w:w="7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b/>
                <w:bCs/>
                <w:color w:val="000000"/>
                <w:kern w:val="0"/>
                <w:sz w:val="24"/>
                <w:szCs w:val="24"/>
              </w:rPr>
            </w:pPr>
            <w:bookmarkStart w:id="17" w:name="_Hlk491530071"/>
            <w:r w:rsidRPr="002F7A7E">
              <w:rPr>
                <w:rFonts w:ascii="Times New Roman" w:hAnsi="Times New Roman"/>
                <w:b/>
                <w:bCs/>
                <w:color w:val="000000"/>
                <w:kern w:val="0"/>
                <w:sz w:val="24"/>
                <w:szCs w:val="24"/>
              </w:rPr>
              <w:t>序号</w:t>
            </w:r>
          </w:p>
        </w:tc>
        <w:tc>
          <w:tcPr>
            <w:tcW w:w="738" w:type="pct"/>
            <w:tcBorders>
              <w:top w:val="single" w:sz="4" w:space="0" w:color="auto"/>
              <w:left w:val="nil"/>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b/>
                <w:bCs/>
                <w:color w:val="000000"/>
                <w:kern w:val="0"/>
                <w:sz w:val="24"/>
                <w:szCs w:val="24"/>
              </w:rPr>
            </w:pPr>
            <w:r w:rsidRPr="002F7A7E">
              <w:rPr>
                <w:rFonts w:ascii="Times New Roman" w:hAnsi="Times New Roman"/>
                <w:b/>
                <w:bCs/>
                <w:color w:val="000000"/>
                <w:kern w:val="0"/>
                <w:sz w:val="24"/>
                <w:szCs w:val="24"/>
              </w:rPr>
              <w:t>子系统名称</w:t>
            </w:r>
          </w:p>
        </w:tc>
        <w:tc>
          <w:tcPr>
            <w:tcW w:w="1319" w:type="pct"/>
            <w:tcBorders>
              <w:top w:val="single" w:sz="4" w:space="0" w:color="auto"/>
              <w:left w:val="nil"/>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b/>
                <w:bCs/>
                <w:color w:val="000000"/>
                <w:kern w:val="0"/>
                <w:sz w:val="24"/>
                <w:szCs w:val="24"/>
              </w:rPr>
            </w:pPr>
            <w:r w:rsidRPr="002F7A7E">
              <w:rPr>
                <w:rFonts w:ascii="Times New Roman" w:hAnsi="Times New Roman"/>
                <w:b/>
                <w:bCs/>
                <w:color w:val="000000"/>
                <w:kern w:val="0"/>
                <w:sz w:val="24"/>
                <w:szCs w:val="24"/>
              </w:rPr>
              <w:t>一级功能模块</w:t>
            </w:r>
          </w:p>
        </w:tc>
        <w:tc>
          <w:tcPr>
            <w:tcW w:w="737" w:type="pct"/>
            <w:tcBorders>
              <w:top w:val="single" w:sz="4" w:space="0" w:color="auto"/>
              <w:left w:val="nil"/>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b/>
                <w:bCs/>
                <w:color w:val="000000"/>
                <w:kern w:val="0"/>
                <w:sz w:val="24"/>
                <w:szCs w:val="24"/>
              </w:rPr>
            </w:pPr>
            <w:r w:rsidRPr="002F7A7E">
              <w:rPr>
                <w:rFonts w:ascii="Times New Roman" w:hAnsi="Times New Roman"/>
                <w:b/>
                <w:bCs/>
                <w:color w:val="000000"/>
                <w:kern w:val="0"/>
                <w:sz w:val="24"/>
                <w:szCs w:val="24"/>
              </w:rPr>
              <w:t>单位</w:t>
            </w:r>
          </w:p>
        </w:tc>
        <w:tc>
          <w:tcPr>
            <w:tcW w:w="737" w:type="pct"/>
            <w:tcBorders>
              <w:top w:val="single" w:sz="4" w:space="0" w:color="auto"/>
              <w:left w:val="nil"/>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b/>
                <w:bCs/>
                <w:color w:val="000000"/>
                <w:kern w:val="0"/>
                <w:sz w:val="24"/>
                <w:szCs w:val="24"/>
              </w:rPr>
            </w:pPr>
            <w:r w:rsidRPr="002F7A7E">
              <w:rPr>
                <w:rFonts w:ascii="Times New Roman" w:hAnsi="Times New Roman"/>
                <w:b/>
                <w:bCs/>
                <w:color w:val="000000"/>
                <w:kern w:val="0"/>
                <w:sz w:val="24"/>
                <w:szCs w:val="24"/>
              </w:rPr>
              <w:t>数量</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b/>
                <w:bCs/>
                <w:color w:val="000000"/>
                <w:kern w:val="0"/>
                <w:sz w:val="24"/>
                <w:szCs w:val="24"/>
              </w:rPr>
            </w:pPr>
            <w:r w:rsidRPr="002F7A7E">
              <w:rPr>
                <w:rFonts w:ascii="Times New Roman" w:hAnsi="Times New Roman"/>
                <w:b/>
                <w:bCs/>
                <w:color w:val="000000"/>
                <w:kern w:val="0"/>
                <w:sz w:val="24"/>
                <w:szCs w:val="24"/>
              </w:rPr>
              <w:t>备注</w:t>
            </w:r>
          </w:p>
        </w:tc>
      </w:tr>
      <w:tr w:rsidR="003551C2" w:rsidRPr="002F7A7E" w:rsidTr="00F24E3D">
        <w:trPr>
          <w:trHeight w:val="312"/>
        </w:trPr>
        <w:tc>
          <w:tcPr>
            <w:tcW w:w="7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1</w:t>
            </w:r>
          </w:p>
        </w:tc>
        <w:tc>
          <w:tcPr>
            <w:tcW w:w="7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民生热线子系统</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工</w:t>
            </w:r>
            <w:proofErr w:type="gramStart"/>
            <w:r w:rsidRPr="00D466A4">
              <w:rPr>
                <w:rFonts w:asciiTheme="minorEastAsia" w:eastAsiaTheme="minorEastAsia" w:hAnsiTheme="minorEastAsia"/>
                <w:color w:val="000000"/>
                <w:kern w:val="0"/>
                <w:sz w:val="22"/>
              </w:rPr>
              <w:t>单管理</w:t>
            </w:r>
            <w:proofErr w:type="gramEnd"/>
          </w:p>
        </w:tc>
        <w:tc>
          <w:tcPr>
            <w:tcW w:w="737" w:type="pct"/>
            <w:tcBorders>
              <w:top w:val="single" w:sz="4" w:space="0" w:color="auto"/>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single" w:sz="4" w:space="0" w:color="auto"/>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2</w:t>
            </w:r>
          </w:p>
        </w:tc>
        <w:tc>
          <w:tcPr>
            <w:tcW w:w="738" w:type="pct"/>
            <w:vMerge/>
            <w:tcBorders>
              <w:top w:val="nil"/>
              <w:left w:val="single" w:sz="4" w:space="0" w:color="auto"/>
              <w:bottom w:val="single" w:sz="4" w:space="0" w:color="auto"/>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任务管理</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3</w:t>
            </w:r>
          </w:p>
        </w:tc>
        <w:tc>
          <w:tcPr>
            <w:tcW w:w="738" w:type="pct"/>
            <w:vMerge/>
            <w:tcBorders>
              <w:top w:val="nil"/>
              <w:left w:val="single" w:sz="4" w:space="0" w:color="auto"/>
              <w:bottom w:val="single" w:sz="4" w:space="0" w:color="auto"/>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提醒通知管理</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4</w:t>
            </w:r>
          </w:p>
        </w:tc>
        <w:tc>
          <w:tcPr>
            <w:tcW w:w="738" w:type="pct"/>
            <w:vMerge/>
            <w:tcBorders>
              <w:top w:val="nil"/>
              <w:left w:val="single" w:sz="4" w:space="0" w:color="auto"/>
              <w:bottom w:val="single" w:sz="4" w:space="0" w:color="auto"/>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信访动态管理</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5</w:t>
            </w:r>
          </w:p>
        </w:tc>
        <w:tc>
          <w:tcPr>
            <w:tcW w:w="738" w:type="pct"/>
            <w:vMerge/>
            <w:tcBorders>
              <w:top w:val="nil"/>
              <w:left w:val="single" w:sz="4" w:space="0" w:color="auto"/>
              <w:bottom w:val="single" w:sz="4" w:space="0" w:color="auto"/>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政风行风统计分析</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6</w:t>
            </w:r>
          </w:p>
        </w:tc>
        <w:tc>
          <w:tcPr>
            <w:tcW w:w="738" w:type="pct"/>
            <w:vMerge/>
            <w:tcBorders>
              <w:top w:val="nil"/>
              <w:left w:val="single" w:sz="4" w:space="0" w:color="auto"/>
              <w:bottom w:val="single" w:sz="4" w:space="0" w:color="auto"/>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综合看板</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7</w:t>
            </w:r>
          </w:p>
        </w:tc>
        <w:tc>
          <w:tcPr>
            <w:tcW w:w="738" w:type="pct"/>
            <w:vMerge w:val="restart"/>
            <w:tcBorders>
              <w:top w:val="nil"/>
              <w:left w:val="single" w:sz="4" w:space="0" w:color="auto"/>
              <w:bottom w:val="nil"/>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roofErr w:type="gramStart"/>
            <w:r w:rsidRPr="00D466A4">
              <w:rPr>
                <w:rFonts w:asciiTheme="minorEastAsia" w:eastAsiaTheme="minorEastAsia" w:hAnsiTheme="minorEastAsia"/>
                <w:color w:val="000000"/>
                <w:kern w:val="0"/>
                <w:sz w:val="22"/>
              </w:rPr>
              <w:t>研判分析</w:t>
            </w:r>
            <w:proofErr w:type="gramEnd"/>
            <w:r w:rsidRPr="00D466A4">
              <w:rPr>
                <w:rFonts w:asciiTheme="minorEastAsia" w:eastAsiaTheme="minorEastAsia" w:hAnsiTheme="minorEastAsia"/>
                <w:color w:val="000000"/>
                <w:kern w:val="0"/>
                <w:sz w:val="22"/>
              </w:rPr>
              <w:lastRenderedPageBreak/>
              <w:t>子系统</w:t>
            </w:r>
          </w:p>
        </w:tc>
        <w:tc>
          <w:tcPr>
            <w:tcW w:w="1319" w:type="pct"/>
            <w:tcBorders>
              <w:top w:val="nil"/>
              <w:left w:val="single" w:sz="4" w:space="0" w:color="auto"/>
              <w:bottom w:val="single" w:sz="4" w:space="0" w:color="000000"/>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lastRenderedPageBreak/>
              <w:t>多</w:t>
            </w:r>
            <w:proofErr w:type="gramStart"/>
            <w:r w:rsidRPr="00D466A4">
              <w:rPr>
                <w:rFonts w:asciiTheme="minorEastAsia" w:eastAsiaTheme="minorEastAsia" w:hAnsiTheme="minorEastAsia"/>
                <w:color w:val="000000"/>
                <w:kern w:val="0"/>
                <w:sz w:val="22"/>
              </w:rPr>
              <w:t>源数据</w:t>
            </w:r>
            <w:proofErr w:type="gramEnd"/>
            <w:r w:rsidRPr="00D466A4">
              <w:rPr>
                <w:rFonts w:asciiTheme="minorEastAsia" w:eastAsiaTheme="minorEastAsia" w:hAnsiTheme="minorEastAsia"/>
                <w:color w:val="000000"/>
                <w:kern w:val="0"/>
                <w:sz w:val="22"/>
              </w:rPr>
              <w:t>接入与融合</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lastRenderedPageBreak/>
              <w:t>8</w:t>
            </w:r>
          </w:p>
        </w:tc>
        <w:tc>
          <w:tcPr>
            <w:tcW w:w="738" w:type="pct"/>
            <w:vMerge/>
            <w:tcBorders>
              <w:top w:val="nil"/>
              <w:left w:val="single" w:sz="4" w:space="0" w:color="auto"/>
              <w:bottom w:val="nil"/>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民生建议需求分析</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lastRenderedPageBreak/>
              <w:t>9</w:t>
            </w:r>
          </w:p>
        </w:tc>
        <w:tc>
          <w:tcPr>
            <w:tcW w:w="738" w:type="pct"/>
            <w:vMerge/>
            <w:tcBorders>
              <w:top w:val="nil"/>
              <w:left w:val="single" w:sz="4" w:space="0" w:color="auto"/>
              <w:bottom w:val="nil"/>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交通拥堵治理</w:t>
            </w:r>
            <w:proofErr w:type="gramStart"/>
            <w:r w:rsidRPr="00D466A4">
              <w:rPr>
                <w:rFonts w:asciiTheme="minorEastAsia" w:eastAsiaTheme="minorEastAsia" w:hAnsiTheme="minorEastAsia"/>
                <w:color w:val="000000"/>
                <w:kern w:val="0"/>
                <w:sz w:val="22"/>
              </w:rPr>
              <w:t>研</w:t>
            </w:r>
            <w:proofErr w:type="gramEnd"/>
            <w:r w:rsidRPr="00D466A4">
              <w:rPr>
                <w:rFonts w:asciiTheme="minorEastAsia" w:eastAsiaTheme="minorEastAsia" w:hAnsiTheme="minorEastAsia"/>
                <w:color w:val="000000"/>
                <w:kern w:val="0"/>
                <w:sz w:val="22"/>
              </w:rPr>
              <w:t>判</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10</w:t>
            </w:r>
          </w:p>
        </w:tc>
        <w:tc>
          <w:tcPr>
            <w:tcW w:w="738" w:type="pct"/>
            <w:vMerge/>
            <w:tcBorders>
              <w:top w:val="nil"/>
              <w:left w:val="single" w:sz="4" w:space="0" w:color="auto"/>
              <w:bottom w:val="nil"/>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交通信号治理</w:t>
            </w:r>
            <w:proofErr w:type="gramStart"/>
            <w:r w:rsidRPr="00D466A4">
              <w:rPr>
                <w:rFonts w:asciiTheme="minorEastAsia" w:eastAsiaTheme="minorEastAsia" w:hAnsiTheme="minorEastAsia"/>
                <w:color w:val="000000"/>
                <w:kern w:val="0"/>
                <w:sz w:val="22"/>
              </w:rPr>
              <w:t>研</w:t>
            </w:r>
            <w:proofErr w:type="gramEnd"/>
            <w:r w:rsidRPr="00D466A4">
              <w:rPr>
                <w:rFonts w:asciiTheme="minorEastAsia" w:eastAsiaTheme="minorEastAsia" w:hAnsiTheme="minorEastAsia"/>
                <w:color w:val="000000"/>
                <w:kern w:val="0"/>
                <w:sz w:val="22"/>
              </w:rPr>
              <w:t>判</w:t>
            </w:r>
          </w:p>
        </w:tc>
        <w:tc>
          <w:tcPr>
            <w:tcW w:w="737" w:type="pct"/>
            <w:tcBorders>
              <w:top w:val="nil"/>
              <w:left w:val="single" w:sz="4" w:space="0" w:color="auto"/>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11</w:t>
            </w:r>
          </w:p>
        </w:tc>
        <w:tc>
          <w:tcPr>
            <w:tcW w:w="738" w:type="pct"/>
            <w:vMerge/>
            <w:tcBorders>
              <w:top w:val="nil"/>
              <w:left w:val="single" w:sz="4" w:space="0" w:color="auto"/>
              <w:bottom w:val="nil"/>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nil"/>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交通违法治理</w:t>
            </w:r>
            <w:proofErr w:type="gramStart"/>
            <w:r w:rsidRPr="00D466A4">
              <w:rPr>
                <w:rFonts w:asciiTheme="minorEastAsia" w:eastAsiaTheme="minorEastAsia" w:hAnsiTheme="minorEastAsia"/>
                <w:color w:val="000000"/>
                <w:kern w:val="0"/>
                <w:sz w:val="22"/>
              </w:rPr>
              <w:t>研</w:t>
            </w:r>
            <w:proofErr w:type="gramEnd"/>
            <w:r w:rsidRPr="00D466A4">
              <w:rPr>
                <w:rFonts w:asciiTheme="minorEastAsia" w:eastAsiaTheme="minorEastAsia" w:hAnsiTheme="minorEastAsia"/>
                <w:color w:val="000000"/>
                <w:kern w:val="0"/>
                <w:sz w:val="22"/>
              </w:rPr>
              <w:t>判</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12</w:t>
            </w:r>
          </w:p>
        </w:tc>
        <w:tc>
          <w:tcPr>
            <w:tcW w:w="738" w:type="pct"/>
            <w:vMerge/>
            <w:tcBorders>
              <w:top w:val="nil"/>
              <w:left w:val="single" w:sz="4" w:space="0" w:color="auto"/>
              <w:bottom w:val="nil"/>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夜间停车治理</w:t>
            </w:r>
            <w:proofErr w:type="gramStart"/>
            <w:r w:rsidRPr="00D466A4">
              <w:rPr>
                <w:rFonts w:asciiTheme="minorEastAsia" w:eastAsiaTheme="minorEastAsia" w:hAnsiTheme="minorEastAsia"/>
                <w:color w:val="000000"/>
                <w:kern w:val="0"/>
                <w:sz w:val="22"/>
              </w:rPr>
              <w:t>研</w:t>
            </w:r>
            <w:proofErr w:type="gramEnd"/>
            <w:r w:rsidRPr="00D466A4">
              <w:rPr>
                <w:rFonts w:asciiTheme="minorEastAsia" w:eastAsiaTheme="minorEastAsia" w:hAnsiTheme="minorEastAsia"/>
                <w:color w:val="000000"/>
                <w:kern w:val="0"/>
                <w:sz w:val="22"/>
              </w:rPr>
              <w:t>判</w:t>
            </w:r>
          </w:p>
        </w:tc>
        <w:tc>
          <w:tcPr>
            <w:tcW w:w="737" w:type="pct"/>
            <w:tcBorders>
              <w:top w:val="nil"/>
              <w:left w:val="single" w:sz="4" w:space="0" w:color="auto"/>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13</w:t>
            </w:r>
          </w:p>
        </w:tc>
        <w:tc>
          <w:tcPr>
            <w:tcW w:w="738" w:type="pct"/>
            <w:vMerge/>
            <w:tcBorders>
              <w:top w:val="nil"/>
              <w:left w:val="single" w:sz="4" w:space="0" w:color="auto"/>
              <w:bottom w:val="nil"/>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nil"/>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道路施工治理</w:t>
            </w:r>
            <w:proofErr w:type="gramStart"/>
            <w:r w:rsidRPr="00D466A4">
              <w:rPr>
                <w:rFonts w:asciiTheme="minorEastAsia" w:eastAsiaTheme="minorEastAsia" w:hAnsiTheme="minorEastAsia"/>
                <w:color w:val="000000"/>
                <w:kern w:val="0"/>
                <w:sz w:val="22"/>
              </w:rPr>
              <w:t>研</w:t>
            </w:r>
            <w:proofErr w:type="gramEnd"/>
            <w:r w:rsidRPr="00D466A4">
              <w:rPr>
                <w:rFonts w:asciiTheme="minorEastAsia" w:eastAsiaTheme="minorEastAsia" w:hAnsiTheme="minorEastAsia"/>
                <w:color w:val="000000"/>
                <w:kern w:val="0"/>
                <w:sz w:val="22"/>
              </w:rPr>
              <w:t>判</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14</w:t>
            </w:r>
          </w:p>
        </w:tc>
        <w:tc>
          <w:tcPr>
            <w:tcW w:w="738" w:type="pct"/>
            <w:vMerge/>
            <w:tcBorders>
              <w:top w:val="nil"/>
              <w:left w:val="single" w:sz="4" w:space="0" w:color="auto"/>
              <w:bottom w:val="nil"/>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single" w:sz="4" w:space="0" w:color="auto"/>
              <w:left w:val="single" w:sz="4" w:space="0" w:color="auto"/>
              <w:bottom w:val="nil"/>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交通事故处理治理</w:t>
            </w:r>
            <w:proofErr w:type="gramStart"/>
            <w:r w:rsidRPr="00D466A4">
              <w:rPr>
                <w:rFonts w:asciiTheme="minorEastAsia" w:eastAsiaTheme="minorEastAsia" w:hAnsiTheme="minorEastAsia"/>
                <w:color w:val="000000"/>
                <w:kern w:val="0"/>
                <w:sz w:val="22"/>
              </w:rPr>
              <w:t>研</w:t>
            </w:r>
            <w:proofErr w:type="gramEnd"/>
            <w:r w:rsidRPr="00D466A4">
              <w:rPr>
                <w:rFonts w:asciiTheme="minorEastAsia" w:eastAsiaTheme="minorEastAsia" w:hAnsiTheme="minorEastAsia"/>
                <w:color w:val="000000"/>
                <w:kern w:val="0"/>
                <w:sz w:val="22"/>
              </w:rPr>
              <w:t>判</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15</w:t>
            </w:r>
          </w:p>
        </w:tc>
        <w:tc>
          <w:tcPr>
            <w:tcW w:w="738" w:type="pct"/>
            <w:vMerge/>
            <w:tcBorders>
              <w:top w:val="nil"/>
              <w:left w:val="single" w:sz="4" w:space="0" w:color="auto"/>
              <w:bottom w:val="nil"/>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噪音扰民治理</w:t>
            </w:r>
            <w:proofErr w:type="gramStart"/>
            <w:r w:rsidRPr="00D466A4">
              <w:rPr>
                <w:rFonts w:asciiTheme="minorEastAsia" w:eastAsiaTheme="minorEastAsia" w:hAnsiTheme="minorEastAsia"/>
                <w:color w:val="000000"/>
                <w:kern w:val="0"/>
                <w:sz w:val="22"/>
              </w:rPr>
              <w:t>研</w:t>
            </w:r>
            <w:proofErr w:type="gramEnd"/>
            <w:r w:rsidRPr="00D466A4">
              <w:rPr>
                <w:rFonts w:asciiTheme="minorEastAsia" w:eastAsiaTheme="minorEastAsia" w:hAnsiTheme="minorEastAsia"/>
                <w:color w:val="000000"/>
                <w:kern w:val="0"/>
                <w:sz w:val="22"/>
              </w:rPr>
              <w:t>判</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16</w:t>
            </w:r>
          </w:p>
        </w:tc>
        <w:tc>
          <w:tcPr>
            <w:tcW w:w="738" w:type="pct"/>
            <w:vMerge/>
            <w:tcBorders>
              <w:top w:val="nil"/>
              <w:left w:val="single" w:sz="4" w:space="0" w:color="auto"/>
              <w:bottom w:val="nil"/>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nil"/>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执勤执法规范化治理</w:t>
            </w:r>
            <w:proofErr w:type="gramStart"/>
            <w:r w:rsidRPr="00D466A4">
              <w:rPr>
                <w:rFonts w:asciiTheme="minorEastAsia" w:eastAsiaTheme="minorEastAsia" w:hAnsiTheme="minorEastAsia"/>
                <w:color w:val="000000"/>
                <w:kern w:val="0"/>
                <w:sz w:val="22"/>
              </w:rPr>
              <w:t>研</w:t>
            </w:r>
            <w:proofErr w:type="gramEnd"/>
            <w:r w:rsidRPr="00D466A4">
              <w:rPr>
                <w:rFonts w:asciiTheme="minorEastAsia" w:eastAsiaTheme="minorEastAsia" w:hAnsiTheme="minorEastAsia"/>
                <w:color w:val="000000"/>
                <w:kern w:val="0"/>
                <w:sz w:val="22"/>
              </w:rPr>
              <w:t>判</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17</w:t>
            </w:r>
          </w:p>
        </w:tc>
        <w:tc>
          <w:tcPr>
            <w:tcW w:w="7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综合展示子系统</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民生诉求拥堵问题专题展示</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18</w:t>
            </w:r>
          </w:p>
        </w:tc>
        <w:tc>
          <w:tcPr>
            <w:tcW w:w="738" w:type="pct"/>
            <w:vMerge/>
            <w:tcBorders>
              <w:top w:val="single" w:sz="4" w:space="0" w:color="auto"/>
              <w:left w:val="single" w:sz="4" w:space="0" w:color="auto"/>
              <w:bottom w:val="single" w:sz="4" w:space="0" w:color="000000"/>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民生诉求交通信号问题专题展示</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19</w:t>
            </w:r>
          </w:p>
        </w:tc>
        <w:tc>
          <w:tcPr>
            <w:tcW w:w="738" w:type="pct"/>
            <w:vMerge/>
            <w:tcBorders>
              <w:top w:val="single" w:sz="4" w:space="0" w:color="auto"/>
              <w:left w:val="single" w:sz="4" w:space="0" w:color="auto"/>
              <w:bottom w:val="single" w:sz="4" w:space="0" w:color="000000"/>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民生诉求交通违法问题专题展示</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20</w:t>
            </w:r>
          </w:p>
        </w:tc>
        <w:tc>
          <w:tcPr>
            <w:tcW w:w="738" w:type="pct"/>
            <w:vMerge/>
            <w:tcBorders>
              <w:top w:val="single" w:sz="4" w:space="0" w:color="auto"/>
              <w:left w:val="single" w:sz="4" w:space="0" w:color="auto"/>
              <w:bottom w:val="single" w:sz="4" w:space="0" w:color="000000"/>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民生诉求夜间停车违停专题展示</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21</w:t>
            </w:r>
          </w:p>
        </w:tc>
        <w:tc>
          <w:tcPr>
            <w:tcW w:w="738" w:type="pct"/>
            <w:vMerge/>
            <w:tcBorders>
              <w:top w:val="single" w:sz="4" w:space="0" w:color="auto"/>
              <w:left w:val="single" w:sz="4" w:space="0" w:color="auto"/>
              <w:bottom w:val="single" w:sz="4" w:space="0" w:color="000000"/>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民生诉求道路施工问题专题展示</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22</w:t>
            </w:r>
          </w:p>
        </w:tc>
        <w:tc>
          <w:tcPr>
            <w:tcW w:w="738" w:type="pct"/>
            <w:vMerge/>
            <w:tcBorders>
              <w:top w:val="single" w:sz="4" w:space="0" w:color="auto"/>
              <w:left w:val="single" w:sz="4" w:space="0" w:color="auto"/>
              <w:bottom w:val="single" w:sz="4" w:space="0" w:color="000000"/>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民生诉求交通事故处理问题专题展示</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23</w:t>
            </w:r>
          </w:p>
        </w:tc>
        <w:tc>
          <w:tcPr>
            <w:tcW w:w="738" w:type="pct"/>
            <w:vMerge/>
            <w:tcBorders>
              <w:top w:val="single" w:sz="4" w:space="0" w:color="auto"/>
              <w:left w:val="single" w:sz="4" w:space="0" w:color="auto"/>
              <w:bottom w:val="single" w:sz="4" w:space="0" w:color="000000"/>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民生诉求交通噪音扰民问题专题展示</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24</w:t>
            </w:r>
          </w:p>
        </w:tc>
        <w:tc>
          <w:tcPr>
            <w:tcW w:w="738" w:type="pct"/>
            <w:vMerge/>
            <w:tcBorders>
              <w:top w:val="single" w:sz="4" w:space="0" w:color="auto"/>
              <w:left w:val="single" w:sz="4" w:space="0" w:color="auto"/>
              <w:bottom w:val="single" w:sz="4" w:space="0" w:color="000000"/>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nil"/>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民生诉求执勤执法问题专题展示</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25</w:t>
            </w:r>
          </w:p>
        </w:tc>
        <w:tc>
          <w:tcPr>
            <w:tcW w:w="738" w:type="pct"/>
            <w:tcBorders>
              <w:top w:val="nil"/>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接口子系统</w:t>
            </w:r>
          </w:p>
        </w:tc>
        <w:tc>
          <w:tcPr>
            <w:tcW w:w="1319" w:type="pct"/>
            <w:tcBorders>
              <w:top w:val="nil"/>
              <w:left w:val="single" w:sz="4" w:space="0" w:color="auto"/>
              <w:bottom w:val="single" w:sz="4" w:space="0" w:color="000000"/>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统一对外接口</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26</w:t>
            </w:r>
          </w:p>
        </w:tc>
        <w:tc>
          <w:tcPr>
            <w:tcW w:w="738" w:type="pct"/>
            <w:vMerge w:val="restart"/>
            <w:tcBorders>
              <w:top w:val="nil"/>
              <w:left w:val="single" w:sz="4" w:space="0" w:color="auto"/>
              <w:bottom w:val="nil"/>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系统管理</w:t>
            </w:r>
          </w:p>
        </w:tc>
        <w:tc>
          <w:tcPr>
            <w:tcW w:w="1319" w:type="pct"/>
            <w:tcBorders>
              <w:top w:val="nil"/>
              <w:left w:val="nil"/>
              <w:bottom w:val="nil"/>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用户登录</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27</w:t>
            </w:r>
          </w:p>
        </w:tc>
        <w:tc>
          <w:tcPr>
            <w:tcW w:w="738" w:type="pct"/>
            <w:vMerge/>
            <w:tcBorders>
              <w:top w:val="nil"/>
              <w:left w:val="single" w:sz="4" w:space="0" w:color="auto"/>
              <w:bottom w:val="nil"/>
              <w:right w:val="single" w:sz="4" w:space="0" w:color="auto"/>
            </w:tcBorders>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p>
        </w:tc>
        <w:tc>
          <w:tcPr>
            <w:tcW w:w="1319" w:type="pct"/>
            <w:tcBorders>
              <w:top w:val="single" w:sz="4" w:space="0" w:color="auto"/>
              <w:left w:val="single" w:sz="4" w:space="0" w:color="auto"/>
              <w:bottom w:val="nil"/>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权限管理</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tr w:rsidR="003551C2" w:rsidRPr="002F7A7E" w:rsidTr="00F24E3D">
        <w:trPr>
          <w:trHeight w:val="312"/>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sz w:val="24"/>
                <w:szCs w:val="24"/>
              </w:rPr>
              <w:t>28</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密码应用模块</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密码应用模块开发</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D466A4" w:rsidRDefault="003551C2" w:rsidP="00F24E3D">
            <w:pPr>
              <w:widowControl/>
              <w:jc w:val="center"/>
              <w:rPr>
                <w:rFonts w:asciiTheme="minorEastAsia" w:eastAsiaTheme="minorEastAsia" w:hAnsiTheme="minorEastAsia"/>
                <w:color w:val="000000"/>
                <w:kern w:val="0"/>
                <w:sz w:val="22"/>
              </w:rPr>
            </w:pPr>
            <w:r w:rsidRPr="00D466A4">
              <w:rPr>
                <w:rFonts w:asciiTheme="minorEastAsia" w:eastAsiaTheme="minorEastAsia" w:hAnsiTheme="minorEastAsia"/>
                <w:color w:val="000000"/>
                <w:kern w:val="0"/>
                <w:sz w:val="22"/>
              </w:rPr>
              <w:t>套</w:t>
            </w:r>
          </w:p>
        </w:tc>
        <w:tc>
          <w:tcPr>
            <w:tcW w:w="737"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r w:rsidRPr="002F7A7E">
              <w:rPr>
                <w:rFonts w:ascii="Times New Roman" w:hAnsi="Times New Roman"/>
                <w:color w:val="000000"/>
                <w:kern w:val="0"/>
                <w:sz w:val="24"/>
                <w:szCs w:val="24"/>
              </w:rPr>
              <w:t>1</w:t>
            </w:r>
          </w:p>
        </w:tc>
        <w:tc>
          <w:tcPr>
            <w:tcW w:w="733" w:type="pct"/>
            <w:tcBorders>
              <w:top w:val="nil"/>
              <w:left w:val="nil"/>
              <w:bottom w:val="single" w:sz="4" w:space="0" w:color="auto"/>
              <w:right w:val="single" w:sz="4" w:space="0" w:color="auto"/>
            </w:tcBorders>
            <w:shd w:val="clear" w:color="auto" w:fill="auto"/>
            <w:noWrap/>
            <w:vAlign w:val="center"/>
            <w:hideMark/>
          </w:tcPr>
          <w:p w:rsidR="003551C2" w:rsidRPr="002F7A7E" w:rsidRDefault="003551C2" w:rsidP="00F24E3D">
            <w:pPr>
              <w:widowControl/>
              <w:jc w:val="center"/>
              <w:rPr>
                <w:rFonts w:ascii="Times New Roman" w:hAnsi="Times New Roman"/>
                <w:color w:val="000000"/>
                <w:kern w:val="0"/>
                <w:sz w:val="24"/>
                <w:szCs w:val="24"/>
              </w:rPr>
            </w:pPr>
          </w:p>
        </w:tc>
      </w:tr>
      <w:bookmarkEnd w:id="17"/>
    </w:tbl>
    <w:p w:rsidR="003551C2" w:rsidRPr="00C8656D" w:rsidRDefault="003551C2" w:rsidP="00355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Times New Roman" w:hAnsi="Times New Roman"/>
          <w:b/>
          <w:color w:val="0000FF"/>
          <w:sz w:val="22"/>
        </w:rPr>
      </w:pPr>
    </w:p>
    <w:p w:rsidR="003551C2" w:rsidRDefault="003551C2" w:rsidP="003551C2">
      <w:pPr>
        <w:adjustRightInd w:val="0"/>
        <w:snapToGrid w:val="0"/>
        <w:spacing w:line="300" w:lineRule="auto"/>
        <w:ind w:firstLineChars="200" w:firstLine="442"/>
        <w:outlineLvl w:val="3"/>
        <w:rPr>
          <w:rFonts w:ascii="Times New Roman" w:hAnsi="Times New Roman"/>
          <w:b/>
          <w:bCs/>
          <w:sz w:val="22"/>
        </w:rPr>
      </w:pPr>
      <w:r>
        <w:rPr>
          <w:rFonts w:ascii="Times New Roman" w:hAnsi="Times New Roman" w:hint="eastAsia"/>
          <w:b/>
          <w:bCs/>
          <w:sz w:val="22"/>
        </w:rPr>
        <w:t>9.2</w:t>
      </w:r>
      <w:r>
        <w:rPr>
          <w:rFonts w:ascii="Times New Roman" w:hAnsi="Times New Roman" w:hint="eastAsia"/>
          <w:b/>
          <w:bCs/>
          <w:sz w:val="22"/>
        </w:rPr>
        <w:t>总体要求及业务流程</w:t>
      </w:r>
    </w:p>
    <w:p w:rsidR="003551C2" w:rsidRPr="00BE21D5" w:rsidRDefault="003551C2" w:rsidP="003551C2">
      <w:pPr>
        <w:adjustRightInd w:val="0"/>
        <w:snapToGrid w:val="0"/>
        <w:spacing w:line="300" w:lineRule="auto"/>
        <w:ind w:firstLineChars="200" w:firstLine="440"/>
        <w:rPr>
          <w:rFonts w:ascii="Times New Roman" w:hAnsi="Times New Roman"/>
          <w:sz w:val="22"/>
        </w:rPr>
      </w:pPr>
      <w:r w:rsidRPr="00BE21D5">
        <w:rPr>
          <w:rFonts w:ascii="Times New Roman" w:hAnsi="Times New Roman" w:hint="eastAsia"/>
          <w:sz w:val="22"/>
        </w:rPr>
        <w:t>通过前期对民生</w:t>
      </w:r>
      <w:proofErr w:type="gramStart"/>
      <w:r w:rsidRPr="00BE21D5">
        <w:rPr>
          <w:rFonts w:ascii="Times New Roman" w:hAnsi="Times New Roman" w:hint="eastAsia"/>
          <w:sz w:val="22"/>
        </w:rPr>
        <w:t>信访工单数</w:t>
      </w:r>
      <w:proofErr w:type="gramEnd"/>
      <w:r w:rsidRPr="00BE21D5">
        <w:rPr>
          <w:rFonts w:ascii="Times New Roman" w:hAnsi="Times New Roman" w:hint="eastAsia"/>
          <w:sz w:val="22"/>
        </w:rPr>
        <w:t>据的分析，交</w:t>
      </w:r>
      <w:proofErr w:type="gramStart"/>
      <w:r w:rsidRPr="00BE21D5">
        <w:rPr>
          <w:rFonts w:ascii="Times New Roman" w:hAnsi="Times New Roman" w:hint="eastAsia"/>
          <w:sz w:val="22"/>
        </w:rPr>
        <w:t>管类工</w:t>
      </w:r>
      <w:proofErr w:type="gramEnd"/>
      <w:r w:rsidRPr="00BE21D5">
        <w:rPr>
          <w:rFonts w:ascii="Times New Roman" w:hAnsi="Times New Roman" w:hint="eastAsia"/>
          <w:sz w:val="22"/>
        </w:rPr>
        <w:t>单在浦东分局整体民生服务热线中的</w:t>
      </w:r>
      <w:proofErr w:type="gramStart"/>
      <w:r w:rsidRPr="00BE21D5">
        <w:rPr>
          <w:rFonts w:ascii="Times New Roman" w:hAnsi="Times New Roman" w:hint="eastAsia"/>
          <w:sz w:val="22"/>
        </w:rPr>
        <w:t>占比较</w:t>
      </w:r>
      <w:proofErr w:type="gramEnd"/>
      <w:r w:rsidRPr="00BE21D5">
        <w:rPr>
          <w:rFonts w:ascii="Times New Roman" w:hAnsi="Times New Roman" w:hint="eastAsia"/>
          <w:sz w:val="22"/>
        </w:rPr>
        <w:t>高，鉴于浦东交警部门在推动警务工作精细化管理方面的迫切需求，以及为更有效地响应并处理群众诉求，需要建立一套交</w:t>
      </w:r>
      <w:proofErr w:type="gramStart"/>
      <w:r w:rsidRPr="00BE21D5">
        <w:rPr>
          <w:rFonts w:ascii="Times New Roman" w:hAnsi="Times New Roman" w:hint="eastAsia"/>
          <w:sz w:val="22"/>
        </w:rPr>
        <w:t>管类民生热线工</w:t>
      </w:r>
      <w:proofErr w:type="gramEnd"/>
      <w:r w:rsidRPr="00BE21D5">
        <w:rPr>
          <w:rFonts w:ascii="Times New Roman" w:hAnsi="Times New Roman" w:hint="eastAsia"/>
          <w:sz w:val="22"/>
        </w:rPr>
        <w:t>单管理系统。该系统旨在细化民生问题的分类处理，实现从</w:t>
      </w:r>
      <w:proofErr w:type="gramStart"/>
      <w:r w:rsidRPr="00BE21D5">
        <w:rPr>
          <w:rFonts w:ascii="Times New Roman" w:hAnsi="Times New Roman" w:hint="eastAsia"/>
          <w:sz w:val="22"/>
        </w:rPr>
        <w:t>信访工</w:t>
      </w:r>
      <w:proofErr w:type="gramEnd"/>
      <w:r w:rsidRPr="00BE21D5">
        <w:rPr>
          <w:rFonts w:ascii="Times New Roman" w:hAnsi="Times New Roman" w:hint="eastAsia"/>
          <w:sz w:val="22"/>
        </w:rPr>
        <w:t>单录入、派发、签收、反馈、审批的全程跟踪与统一管理。通过这一系统，我们能够更加深入地洞察民情民意，及时捕捉并解决群众关切，同时</w:t>
      </w:r>
      <w:r w:rsidRPr="00BE21D5">
        <w:rPr>
          <w:rFonts w:ascii="Times New Roman" w:hAnsi="Times New Roman"/>
          <w:sz w:val="22"/>
        </w:rPr>
        <w:t>通过大数据需求分析模型，对相应的需求进行系统性分析，对民生建议进行深入挖掘和分析，找出问题的根源和趋势，并对相关业务系统进行联动，</w:t>
      </w:r>
      <w:r w:rsidRPr="00BE21D5">
        <w:rPr>
          <w:rFonts w:ascii="Times New Roman" w:hAnsi="Times New Roman" w:hint="eastAsia"/>
          <w:sz w:val="22"/>
        </w:rPr>
        <w:t>提升工作效率</w:t>
      </w:r>
      <w:r w:rsidRPr="00BE21D5">
        <w:rPr>
          <w:rFonts w:ascii="Times New Roman" w:hAnsi="Times New Roman" w:hint="eastAsia"/>
          <w:sz w:val="22"/>
        </w:rPr>
        <w:lastRenderedPageBreak/>
        <w:t>与服务质量，促进警民关系的和谐发展，</w:t>
      </w:r>
      <w:r w:rsidRPr="00BE21D5">
        <w:rPr>
          <w:rFonts w:ascii="Times New Roman" w:hAnsi="Times New Roman"/>
          <w:sz w:val="22"/>
        </w:rPr>
        <w:t>共同推进民生需求问题的解决，提升人民需求的满意度。</w:t>
      </w:r>
    </w:p>
    <w:p w:rsidR="003551C2" w:rsidRDefault="003551C2" w:rsidP="003551C2">
      <w:pPr>
        <w:adjustRightInd w:val="0"/>
        <w:snapToGrid w:val="0"/>
        <w:spacing w:line="300" w:lineRule="auto"/>
        <w:ind w:firstLineChars="200" w:firstLine="440"/>
        <w:rPr>
          <w:rFonts w:ascii="Times New Roman" w:hAnsi="Times New Roman"/>
          <w:color w:val="000000"/>
          <w:sz w:val="24"/>
          <w:shd w:val="clear" w:color="auto" w:fill="FFFFFF"/>
        </w:rPr>
      </w:pPr>
      <w:r w:rsidRPr="00BE21D5">
        <w:rPr>
          <w:rFonts w:ascii="Times New Roman" w:hAnsi="Times New Roman" w:hint="eastAsia"/>
          <w:sz w:val="22"/>
        </w:rPr>
        <w:t>交警民生</w:t>
      </w:r>
      <w:proofErr w:type="gramStart"/>
      <w:r w:rsidRPr="00BE21D5">
        <w:rPr>
          <w:rFonts w:ascii="Times New Roman" w:hAnsi="Times New Roman" w:hint="eastAsia"/>
          <w:sz w:val="22"/>
        </w:rPr>
        <w:t>热线工</w:t>
      </w:r>
      <w:proofErr w:type="gramEnd"/>
      <w:r w:rsidRPr="00BE21D5">
        <w:rPr>
          <w:rFonts w:ascii="Times New Roman" w:hAnsi="Times New Roman" w:hint="eastAsia"/>
          <w:sz w:val="22"/>
        </w:rPr>
        <w:t>单处置大致业务流程如下：</w:t>
      </w:r>
    </w:p>
    <w:p w:rsidR="003551C2" w:rsidRPr="00D40030" w:rsidRDefault="003551C2" w:rsidP="003551C2">
      <w:pPr>
        <w:spacing w:line="360" w:lineRule="auto"/>
        <w:jc w:val="center"/>
        <w:rPr>
          <w:rFonts w:ascii="Times New Roman" w:hAnsi="Times New Roman"/>
          <w:color w:val="000000"/>
          <w:sz w:val="24"/>
          <w:shd w:val="clear" w:color="auto" w:fill="FFFFFF"/>
        </w:rPr>
      </w:pPr>
      <w:r w:rsidRPr="00D40030">
        <w:rPr>
          <w:rFonts w:ascii="Times New Roman" w:hAnsi="Times New Roman"/>
          <w:noProof/>
          <w:color w:val="000000"/>
          <w:sz w:val="24"/>
          <w:shd w:val="clear" w:color="auto" w:fill="FFFFFF"/>
        </w:rPr>
        <w:drawing>
          <wp:inline distT="0" distB="0" distL="0" distR="0" wp14:anchorId="03B17EB0" wp14:editId="4B55D1D8">
            <wp:extent cx="5276850" cy="3971925"/>
            <wp:effectExtent l="0" t="0" r="0" b="0"/>
            <wp:docPr id="52954549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970013"/>
                    </a:xfrm>
                    <a:prstGeom prst="rect">
                      <a:avLst/>
                    </a:prstGeom>
                    <a:noFill/>
                    <a:ln>
                      <a:noFill/>
                    </a:ln>
                  </pic:spPr>
                </pic:pic>
              </a:graphicData>
            </a:graphic>
          </wp:inline>
        </w:drawing>
      </w:r>
    </w:p>
    <w:p w:rsidR="003551C2" w:rsidRDefault="003551C2" w:rsidP="003551C2">
      <w:pPr>
        <w:adjustRightInd w:val="0"/>
        <w:snapToGrid w:val="0"/>
        <w:spacing w:line="300" w:lineRule="auto"/>
        <w:ind w:firstLineChars="200" w:firstLine="440"/>
        <w:rPr>
          <w:rFonts w:ascii="Times New Roman" w:hAnsi="Times New Roman"/>
          <w:color w:val="000000"/>
          <w:sz w:val="24"/>
          <w:shd w:val="clear" w:color="auto" w:fill="FFFFFF"/>
        </w:rPr>
      </w:pPr>
      <w:r w:rsidRPr="00BE21D5">
        <w:rPr>
          <w:rFonts w:ascii="Times New Roman" w:hAnsi="Times New Roman" w:hint="eastAsia"/>
          <w:sz w:val="22"/>
        </w:rPr>
        <w:t>交警民生信息</w:t>
      </w:r>
      <w:proofErr w:type="gramStart"/>
      <w:r w:rsidRPr="00BE21D5">
        <w:rPr>
          <w:rFonts w:ascii="Times New Roman" w:hAnsi="Times New Roman" w:hint="eastAsia"/>
          <w:sz w:val="22"/>
        </w:rPr>
        <w:t>研判分析</w:t>
      </w:r>
      <w:proofErr w:type="gramEnd"/>
      <w:r w:rsidRPr="00BE21D5">
        <w:rPr>
          <w:rFonts w:ascii="Times New Roman" w:hAnsi="Times New Roman" w:hint="eastAsia"/>
          <w:sz w:val="22"/>
        </w:rPr>
        <w:t>大致流程如下：</w:t>
      </w:r>
    </w:p>
    <w:p w:rsidR="003551C2" w:rsidRPr="00D40030" w:rsidRDefault="003551C2" w:rsidP="003551C2">
      <w:pPr>
        <w:spacing w:line="360" w:lineRule="auto"/>
        <w:jc w:val="center"/>
      </w:pPr>
      <w:r w:rsidRPr="00D40030">
        <w:rPr>
          <w:noProof/>
        </w:rPr>
        <w:drawing>
          <wp:inline distT="0" distB="0" distL="0" distR="0" wp14:anchorId="3DF7A631" wp14:editId="60AF7BF7">
            <wp:extent cx="5274310" cy="3732530"/>
            <wp:effectExtent l="0" t="0" r="2540" b="1270"/>
            <wp:docPr id="4229197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732530"/>
                    </a:xfrm>
                    <a:prstGeom prst="rect">
                      <a:avLst/>
                    </a:prstGeom>
                    <a:noFill/>
                    <a:ln>
                      <a:noFill/>
                    </a:ln>
                  </pic:spPr>
                </pic:pic>
              </a:graphicData>
            </a:graphic>
          </wp:inline>
        </w:drawing>
      </w:r>
    </w:p>
    <w:p w:rsidR="003551C2" w:rsidRDefault="003551C2" w:rsidP="003551C2">
      <w:pPr>
        <w:adjustRightInd w:val="0"/>
        <w:snapToGrid w:val="0"/>
        <w:spacing w:line="300" w:lineRule="auto"/>
        <w:ind w:firstLineChars="200" w:firstLine="442"/>
        <w:rPr>
          <w:rFonts w:ascii="Times New Roman" w:hAnsi="Times New Roman"/>
          <w:b/>
          <w:bCs/>
          <w:sz w:val="22"/>
        </w:rPr>
      </w:pPr>
    </w:p>
    <w:p w:rsidR="003551C2" w:rsidRPr="005B6B79" w:rsidRDefault="003551C2" w:rsidP="003551C2">
      <w:pPr>
        <w:adjustRightInd w:val="0"/>
        <w:snapToGrid w:val="0"/>
        <w:spacing w:line="300" w:lineRule="auto"/>
        <w:ind w:firstLineChars="200" w:firstLine="442"/>
        <w:outlineLvl w:val="3"/>
        <w:rPr>
          <w:rFonts w:ascii="Times New Roman" w:hAnsi="Times New Roman"/>
          <w:b/>
          <w:bCs/>
          <w:sz w:val="22"/>
        </w:rPr>
      </w:pPr>
      <w:r>
        <w:rPr>
          <w:rFonts w:ascii="Times New Roman" w:hAnsi="Times New Roman" w:hint="eastAsia"/>
          <w:b/>
          <w:bCs/>
          <w:sz w:val="22"/>
        </w:rPr>
        <w:t>9.3</w:t>
      </w:r>
      <w:r w:rsidRPr="005B6B79">
        <w:rPr>
          <w:rFonts w:ascii="Times New Roman" w:hAnsi="Times New Roman"/>
          <w:b/>
          <w:bCs/>
          <w:sz w:val="22"/>
        </w:rPr>
        <w:t>软件开发需求</w:t>
      </w:r>
    </w:p>
    <w:p w:rsidR="003551C2" w:rsidRDefault="003551C2" w:rsidP="003551C2">
      <w:pPr>
        <w:spacing w:line="300" w:lineRule="auto"/>
        <w:ind w:firstLineChars="200" w:firstLine="442"/>
        <w:rPr>
          <w:rFonts w:asciiTheme="minorEastAsia" w:eastAsiaTheme="minorEastAsia" w:hAnsiTheme="minorEastAsia"/>
          <w:b/>
          <w:bCs/>
          <w:color w:val="000000"/>
          <w:sz w:val="22"/>
        </w:rPr>
      </w:pPr>
      <w:r w:rsidRPr="005B6B79">
        <w:rPr>
          <w:rFonts w:asciiTheme="minorEastAsia" w:eastAsiaTheme="minorEastAsia" w:hAnsiTheme="minorEastAsia"/>
          <w:b/>
          <w:bCs/>
          <w:color w:val="000000"/>
          <w:sz w:val="22"/>
        </w:rPr>
        <w:t>本次开发的软件功能可适配</w:t>
      </w:r>
      <w:r w:rsidRPr="00A23376">
        <w:rPr>
          <w:rFonts w:asciiTheme="minorEastAsia" w:eastAsiaTheme="minorEastAsia" w:hAnsiTheme="minorEastAsia"/>
          <w:b/>
          <w:bCs/>
          <w:color w:val="000000"/>
          <w:sz w:val="22"/>
          <w:highlight w:val="yellow"/>
        </w:rPr>
        <w:t>安可环境</w:t>
      </w:r>
      <w:r w:rsidRPr="005B6B79">
        <w:rPr>
          <w:rFonts w:asciiTheme="minorEastAsia" w:eastAsiaTheme="minorEastAsia" w:hAnsiTheme="minorEastAsia"/>
          <w:b/>
          <w:bCs/>
          <w:color w:val="000000"/>
          <w:sz w:val="22"/>
        </w:rPr>
        <w:t>。</w:t>
      </w:r>
    </w:p>
    <w:p w:rsidR="003551C2" w:rsidRPr="005B6B79" w:rsidRDefault="003551C2" w:rsidP="003551C2">
      <w:pPr>
        <w:spacing w:line="300" w:lineRule="auto"/>
        <w:ind w:firstLineChars="200" w:firstLine="442"/>
        <w:rPr>
          <w:rFonts w:asciiTheme="minorEastAsia" w:eastAsiaTheme="minorEastAsia" w:hAnsiTheme="minorEastAsia"/>
          <w:b/>
          <w:bCs/>
          <w:color w:val="000000"/>
          <w:sz w:val="22"/>
        </w:rPr>
      </w:pPr>
      <w:r w:rsidRPr="005B6B79">
        <w:rPr>
          <w:rFonts w:asciiTheme="minorEastAsia" w:eastAsiaTheme="minorEastAsia" w:hAnsiTheme="minorEastAsia"/>
          <w:b/>
          <w:sz w:val="22"/>
          <w:shd w:val="clear" w:color="auto" w:fill="FFFFFF"/>
        </w:rPr>
        <w:t>（1）民生热线子系统开发</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民生热线子系统应能对交管信息广泛收集，辅助管理部门了解民情民意，并能够实现各种渠道收集的群众诉求的统一流转，切实提升交警工作信息化、规范化、智能化水平。软件开发主要需求包括</w:t>
      </w:r>
      <w:proofErr w:type="gramStart"/>
      <w:r w:rsidRPr="005B6B79">
        <w:rPr>
          <w:rFonts w:asciiTheme="minorEastAsia" w:eastAsiaTheme="minorEastAsia" w:hAnsiTheme="minorEastAsia"/>
          <w:color w:val="000000"/>
          <w:sz w:val="22"/>
          <w:shd w:val="clear" w:color="auto" w:fill="FFFFFF"/>
        </w:rPr>
        <w:t>信访工</w:t>
      </w:r>
      <w:proofErr w:type="gramEnd"/>
      <w:r w:rsidRPr="005B6B79">
        <w:rPr>
          <w:rFonts w:asciiTheme="minorEastAsia" w:eastAsiaTheme="minorEastAsia" w:hAnsiTheme="minorEastAsia"/>
          <w:color w:val="000000"/>
          <w:sz w:val="22"/>
          <w:shd w:val="clear" w:color="auto" w:fill="FFFFFF"/>
        </w:rPr>
        <w:t>单管理、任务管理、提醒通知管理、信访动态管理、政风行风统计分析、综合看板等。</w:t>
      </w:r>
    </w:p>
    <w:p w:rsidR="003551C2" w:rsidRPr="005B6B79" w:rsidRDefault="003551C2" w:rsidP="003551C2">
      <w:pPr>
        <w:spacing w:line="300" w:lineRule="auto"/>
        <w:ind w:firstLineChars="200" w:firstLine="442"/>
        <w:rPr>
          <w:rFonts w:asciiTheme="minorEastAsia" w:eastAsiaTheme="minorEastAsia" w:hAnsiTheme="minorEastAsia"/>
          <w:b/>
          <w:bCs/>
          <w:color w:val="000000"/>
          <w:sz w:val="22"/>
          <w:shd w:val="clear" w:color="auto" w:fill="FFFFFF"/>
        </w:rPr>
      </w:pPr>
      <w:r w:rsidRPr="005B6B79">
        <w:rPr>
          <w:rFonts w:asciiTheme="minorEastAsia" w:eastAsiaTheme="minorEastAsia" w:hAnsiTheme="minorEastAsia"/>
          <w:b/>
          <w:bCs/>
          <w:color w:val="000000"/>
          <w:sz w:val="22"/>
          <w:shd w:val="clear" w:color="auto" w:fill="FFFFFF"/>
        </w:rPr>
        <w:t>具体如下：</w:t>
      </w:r>
    </w:p>
    <w:p w:rsidR="003551C2" w:rsidRPr="005B6B79" w:rsidRDefault="003551C2" w:rsidP="003551C2">
      <w:pPr>
        <w:pStyle w:val="a5"/>
        <w:numPr>
          <w:ilvl w:val="0"/>
          <w:numId w:val="2"/>
        </w:numPr>
        <w:suppressAutoHyphens w:val="0"/>
        <w:spacing w:line="300" w:lineRule="auto"/>
        <w:contextualSpacing/>
        <w:rPr>
          <w:rFonts w:asciiTheme="minorEastAsia" w:eastAsiaTheme="minorEastAsia" w:hAnsiTheme="minorEastAsia"/>
          <w:color w:val="000000"/>
          <w:sz w:val="22"/>
          <w:szCs w:val="22"/>
          <w:shd w:val="clear" w:color="auto" w:fill="FFFFFF"/>
        </w:rPr>
      </w:pPr>
      <w:proofErr w:type="gramStart"/>
      <w:r w:rsidRPr="005B6B79">
        <w:rPr>
          <w:rFonts w:asciiTheme="minorEastAsia" w:eastAsiaTheme="minorEastAsia" w:hAnsiTheme="minorEastAsia"/>
          <w:color w:val="000000"/>
          <w:sz w:val="22"/>
          <w:szCs w:val="22"/>
          <w:shd w:val="clear" w:color="auto" w:fill="FFFFFF"/>
        </w:rPr>
        <w:t>信访工</w:t>
      </w:r>
      <w:proofErr w:type="gramEnd"/>
      <w:r w:rsidRPr="005B6B79">
        <w:rPr>
          <w:rFonts w:asciiTheme="minorEastAsia" w:eastAsiaTheme="minorEastAsia" w:hAnsiTheme="minorEastAsia"/>
          <w:color w:val="000000"/>
          <w:sz w:val="22"/>
          <w:szCs w:val="22"/>
          <w:shd w:val="clear" w:color="auto" w:fill="FFFFFF"/>
        </w:rPr>
        <w:t>单管理</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主要实现</w:t>
      </w:r>
      <w:proofErr w:type="gramStart"/>
      <w:r w:rsidRPr="005B6B79">
        <w:rPr>
          <w:rFonts w:asciiTheme="minorEastAsia" w:eastAsiaTheme="minorEastAsia" w:hAnsiTheme="minorEastAsia"/>
          <w:color w:val="000000"/>
          <w:sz w:val="22"/>
          <w:shd w:val="clear" w:color="auto" w:fill="FFFFFF"/>
        </w:rPr>
        <w:t>信访工</w:t>
      </w:r>
      <w:proofErr w:type="gramEnd"/>
      <w:r w:rsidRPr="005B6B79">
        <w:rPr>
          <w:rFonts w:asciiTheme="minorEastAsia" w:eastAsiaTheme="minorEastAsia" w:hAnsiTheme="minorEastAsia"/>
          <w:color w:val="000000"/>
          <w:sz w:val="22"/>
          <w:shd w:val="clear" w:color="auto" w:fill="FFFFFF"/>
        </w:rPr>
        <w:t>单流程化管理的功能，有效提升</w:t>
      </w:r>
      <w:proofErr w:type="gramStart"/>
      <w:r w:rsidRPr="005B6B79">
        <w:rPr>
          <w:rFonts w:asciiTheme="minorEastAsia" w:eastAsiaTheme="minorEastAsia" w:hAnsiTheme="minorEastAsia"/>
          <w:color w:val="000000"/>
          <w:sz w:val="22"/>
          <w:shd w:val="clear" w:color="auto" w:fill="FFFFFF"/>
        </w:rPr>
        <w:t>信访工</w:t>
      </w:r>
      <w:proofErr w:type="gramEnd"/>
      <w:r w:rsidRPr="005B6B79">
        <w:rPr>
          <w:rFonts w:asciiTheme="minorEastAsia" w:eastAsiaTheme="minorEastAsia" w:hAnsiTheme="minorEastAsia"/>
          <w:color w:val="000000"/>
          <w:sz w:val="22"/>
          <w:shd w:val="clear" w:color="auto" w:fill="FFFFFF"/>
        </w:rPr>
        <w:t>单流转的效率和质量。应支持</w:t>
      </w:r>
      <w:proofErr w:type="gramStart"/>
      <w:r w:rsidRPr="005B6B79">
        <w:rPr>
          <w:rFonts w:asciiTheme="minorEastAsia" w:eastAsiaTheme="minorEastAsia" w:hAnsiTheme="minorEastAsia"/>
          <w:color w:val="000000"/>
          <w:sz w:val="22"/>
          <w:shd w:val="clear" w:color="auto" w:fill="FFFFFF"/>
        </w:rPr>
        <w:t>信访工</w:t>
      </w:r>
      <w:proofErr w:type="gramEnd"/>
      <w:r w:rsidRPr="005B6B79">
        <w:rPr>
          <w:rFonts w:asciiTheme="minorEastAsia" w:eastAsiaTheme="minorEastAsia" w:hAnsiTheme="minorEastAsia"/>
          <w:color w:val="000000"/>
          <w:sz w:val="22"/>
          <w:shd w:val="clear" w:color="auto" w:fill="FFFFFF"/>
        </w:rPr>
        <w:t>单录入、派发、签收、退回先行联系与反馈、工单上传、大队领导审批与退回、综合大队审批与退回、支队分管领导审批与退回、回放抽查、工单检索等管理的功能。</w:t>
      </w:r>
    </w:p>
    <w:p w:rsidR="003551C2" w:rsidRPr="005B6B79" w:rsidRDefault="003551C2" w:rsidP="003551C2">
      <w:pPr>
        <w:pStyle w:val="a5"/>
        <w:numPr>
          <w:ilvl w:val="0"/>
          <w:numId w:val="2"/>
        </w:numPr>
        <w:suppressAutoHyphens w:val="0"/>
        <w:spacing w:line="300" w:lineRule="auto"/>
        <w:contextualSpacing/>
        <w:rPr>
          <w:rFonts w:asciiTheme="minorEastAsia" w:eastAsiaTheme="minorEastAsia" w:hAnsiTheme="minorEastAsia"/>
          <w:color w:val="000000"/>
          <w:sz w:val="22"/>
          <w:szCs w:val="22"/>
          <w:shd w:val="clear" w:color="auto" w:fill="FFFFFF"/>
        </w:rPr>
      </w:pPr>
      <w:r w:rsidRPr="005B6B79">
        <w:rPr>
          <w:rFonts w:asciiTheme="minorEastAsia" w:eastAsiaTheme="minorEastAsia" w:hAnsiTheme="minorEastAsia"/>
          <w:color w:val="000000"/>
          <w:sz w:val="22"/>
          <w:szCs w:val="22"/>
          <w:shd w:val="clear" w:color="auto" w:fill="FFFFFF"/>
        </w:rPr>
        <w:t>任务管理</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主要实现对</w:t>
      </w:r>
      <w:proofErr w:type="gramStart"/>
      <w:r w:rsidRPr="005B6B79">
        <w:rPr>
          <w:rFonts w:asciiTheme="minorEastAsia" w:eastAsiaTheme="minorEastAsia" w:hAnsiTheme="minorEastAsia"/>
          <w:color w:val="000000"/>
          <w:sz w:val="22"/>
          <w:shd w:val="clear" w:color="auto" w:fill="FFFFFF"/>
        </w:rPr>
        <w:t>信访工</w:t>
      </w:r>
      <w:proofErr w:type="gramEnd"/>
      <w:r w:rsidRPr="005B6B79">
        <w:rPr>
          <w:rFonts w:asciiTheme="minorEastAsia" w:eastAsiaTheme="minorEastAsia" w:hAnsiTheme="minorEastAsia"/>
          <w:color w:val="000000"/>
          <w:sz w:val="22"/>
          <w:shd w:val="clear" w:color="auto" w:fill="FFFFFF"/>
        </w:rPr>
        <w:t>单任务的管理，确保对工单任务的有效监控与管理，应支持对待办、已办、已完结的任务信息检索、对信访回访抽查信息的检索功能。</w:t>
      </w:r>
    </w:p>
    <w:p w:rsidR="003551C2" w:rsidRPr="005B6B79" w:rsidRDefault="003551C2" w:rsidP="003551C2">
      <w:pPr>
        <w:pStyle w:val="a5"/>
        <w:numPr>
          <w:ilvl w:val="0"/>
          <w:numId w:val="2"/>
        </w:numPr>
        <w:suppressAutoHyphens w:val="0"/>
        <w:spacing w:line="300" w:lineRule="auto"/>
        <w:contextualSpacing/>
        <w:rPr>
          <w:rFonts w:asciiTheme="minorEastAsia" w:eastAsiaTheme="minorEastAsia" w:hAnsiTheme="minorEastAsia"/>
          <w:color w:val="000000"/>
          <w:sz w:val="22"/>
          <w:szCs w:val="22"/>
          <w:shd w:val="clear" w:color="auto" w:fill="FFFFFF"/>
        </w:rPr>
      </w:pPr>
      <w:r w:rsidRPr="005B6B79">
        <w:rPr>
          <w:rFonts w:asciiTheme="minorEastAsia" w:eastAsiaTheme="minorEastAsia" w:hAnsiTheme="minorEastAsia"/>
          <w:color w:val="000000"/>
          <w:sz w:val="22"/>
          <w:szCs w:val="22"/>
          <w:shd w:val="clear" w:color="auto" w:fill="FFFFFF"/>
        </w:rPr>
        <w:t>提醒通知管理</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主要实现对</w:t>
      </w:r>
      <w:proofErr w:type="gramStart"/>
      <w:r w:rsidRPr="005B6B79">
        <w:rPr>
          <w:rFonts w:asciiTheme="minorEastAsia" w:eastAsiaTheme="minorEastAsia" w:hAnsiTheme="minorEastAsia"/>
          <w:color w:val="000000"/>
          <w:sz w:val="22"/>
          <w:shd w:val="clear" w:color="auto" w:fill="FFFFFF"/>
        </w:rPr>
        <w:t>信访工</w:t>
      </w:r>
      <w:proofErr w:type="gramEnd"/>
      <w:r w:rsidRPr="005B6B79">
        <w:rPr>
          <w:rFonts w:asciiTheme="minorEastAsia" w:eastAsiaTheme="minorEastAsia" w:hAnsiTheme="minorEastAsia"/>
          <w:color w:val="000000"/>
          <w:sz w:val="22"/>
          <w:shd w:val="clear" w:color="auto" w:fill="FFFFFF"/>
        </w:rPr>
        <w:t>单任务的提醒功能，提升工单处理的时效性和效率。应具备支持先行联系任务、上传任务、审核任务等的时效性提醒。</w:t>
      </w:r>
    </w:p>
    <w:p w:rsidR="003551C2" w:rsidRPr="005B6B79" w:rsidRDefault="003551C2" w:rsidP="003551C2">
      <w:pPr>
        <w:pStyle w:val="a5"/>
        <w:numPr>
          <w:ilvl w:val="0"/>
          <w:numId w:val="2"/>
        </w:numPr>
        <w:suppressAutoHyphens w:val="0"/>
        <w:spacing w:line="300" w:lineRule="auto"/>
        <w:contextualSpacing/>
        <w:rPr>
          <w:rFonts w:asciiTheme="minorEastAsia" w:eastAsiaTheme="minorEastAsia" w:hAnsiTheme="minorEastAsia"/>
          <w:color w:val="000000"/>
          <w:sz w:val="22"/>
          <w:szCs w:val="22"/>
          <w:shd w:val="clear" w:color="auto" w:fill="FFFFFF"/>
        </w:rPr>
      </w:pPr>
      <w:r w:rsidRPr="005B6B79">
        <w:rPr>
          <w:rFonts w:asciiTheme="minorEastAsia" w:eastAsiaTheme="minorEastAsia" w:hAnsiTheme="minorEastAsia"/>
          <w:color w:val="000000"/>
          <w:sz w:val="22"/>
          <w:szCs w:val="22"/>
          <w:shd w:val="clear" w:color="auto" w:fill="FFFFFF"/>
        </w:rPr>
        <w:t>信访动态管理</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主要实现对日/周的信访数据统计和展示，应支持每日/每周信访动态管理的功能。</w:t>
      </w:r>
    </w:p>
    <w:p w:rsidR="003551C2" w:rsidRPr="005B6B79" w:rsidRDefault="003551C2" w:rsidP="003551C2">
      <w:pPr>
        <w:pStyle w:val="a5"/>
        <w:numPr>
          <w:ilvl w:val="0"/>
          <w:numId w:val="2"/>
        </w:numPr>
        <w:suppressAutoHyphens w:val="0"/>
        <w:spacing w:line="300" w:lineRule="auto"/>
        <w:contextualSpacing/>
        <w:rPr>
          <w:rFonts w:asciiTheme="minorEastAsia" w:eastAsiaTheme="minorEastAsia" w:hAnsiTheme="minorEastAsia"/>
          <w:color w:val="000000"/>
          <w:sz w:val="22"/>
          <w:szCs w:val="22"/>
          <w:shd w:val="clear" w:color="auto" w:fill="FFFFFF"/>
        </w:rPr>
      </w:pPr>
      <w:r w:rsidRPr="005B6B79">
        <w:rPr>
          <w:rFonts w:asciiTheme="minorEastAsia" w:eastAsiaTheme="minorEastAsia" w:hAnsiTheme="minorEastAsia"/>
          <w:color w:val="000000"/>
          <w:sz w:val="22"/>
          <w:szCs w:val="22"/>
          <w:shd w:val="clear" w:color="auto" w:fill="FFFFFF"/>
        </w:rPr>
        <w:t>政风行风统计分析</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主要实现对相关单位及民警的信访服务质量和满意度的全面评估和监督，应支持大队、民警相关投诉件的数量排行、投诉</w:t>
      </w:r>
      <w:proofErr w:type="gramStart"/>
      <w:r w:rsidRPr="005B6B79">
        <w:rPr>
          <w:rFonts w:asciiTheme="minorEastAsia" w:eastAsiaTheme="minorEastAsia" w:hAnsiTheme="minorEastAsia"/>
          <w:color w:val="000000"/>
          <w:sz w:val="22"/>
          <w:shd w:val="clear" w:color="auto" w:fill="FFFFFF"/>
        </w:rPr>
        <w:t>件类型</w:t>
      </w:r>
      <w:proofErr w:type="gramEnd"/>
      <w:r w:rsidRPr="005B6B79">
        <w:rPr>
          <w:rFonts w:asciiTheme="minorEastAsia" w:eastAsiaTheme="minorEastAsia" w:hAnsiTheme="minorEastAsia"/>
          <w:color w:val="000000"/>
          <w:sz w:val="22"/>
          <w:shd w:val="clear" w:color="auto" w:fill="FFFFFF"/>
        </w:rPr>
        <w:t>占比分析、主管民警或责任领导数据统计等功能。</w:t>
      </w:r>
    </w:p>
    <w:p w:rsidR="003551C2" w:rsidRPr="005B6B79" w:rsidRDefault="003551C2" w:rsidP="003551C2">
      <w:pPr>
        <w:pStyle w:val="a5"/>
        <w:numPr>
          <w:ilvl w:val="0"/>
          <w:numId w:val="2"/>
        </w:numPr>
        <w:suppressAutoHyphens w:val="0"/>
        <w:spacing w:line="300" w:lineRule="auto"/>
        <w:contextualSpacing/>
        <w:rPr>
          <w:rFonts w:asciiTheme="minorEastAsia" w:eastAsiaTheme="minorEastAsia" w:hAnsiTheme="minorEastAsia"/>
          <w:color w:val="000000"/>
          <w:sz w:val="22"/>
          <w:szCs w:val="22"/>
          <w:shd w:val="clear" w:color="auto" w:fill="FFFFFF"/>
        </w:rPr>
      </w:pPr>
      <w:r w:rsidRPr="005B6B79">
        <w:rPr>
          <w:rFonts w:asciiTheme="minorEastAsia" w:eastAsiaTheme="minorEastAsia" w:hAnsiTheme="minorEastAsia"/>
          <w:color w:val="000000"/>
          <w:sz w:val="22"/>
          <w:szCs w:val="22"/>
          <w:shd w:val="clear" w:color="auto" w:fill="FFFFFF"/>
        </w:rPr>
        <w:t>综合看板</w:t>
      </w:r>
    </w:p>
    <w:p w:rsidR="003551C2"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主要实现对信访工作的各类数据及关键信息全面、直观地呈现，为管理部门提供数据支持和决策参考，推动信访工作的不断规范化和高效化。应支持信访数据的深度融合和多维度分析，通过可视化图标，将数据转化为易于理解和操作的直观信息。</w:t>
      </w:r>
    </w:p>
    <w:p w:rsidR="003551C2" w:rsidRPr="005B6B79" w:rsidRDefault="003551C2" w:rsidP="003551C2">
      <w:pPr>
        <w:spacing w:line="300" w:lineRule="auto"/>
        <w:ind w:firstLineChars="200" w:firstLine="442"/>
        <w:rPr>
          <w:rFonts w:asciiTheme="minorEastAsia" w:eastAsiaTheme="minorEastAsia" w:hAnsiTheme="minorEastAsia"/>
          <w:b/>
          <w:color w:val="000000"/>
          <w:sz w:val="22"/>
          <w:shd w:val="clear" w:color="auto" w:fill="FFFFFF"/>
        </w:rPr>
      </w:pPr>
      <w:r w:rsidRPr="005B6B79">
        <w:rPr>
          <w:rFonts w:asciiTheme="minorEastAsia" w:eastAsiaTheme="minorEastAsia" w:hAnsiTheme="minorEastAsia"/>
          <w:b/>
          <w:sz w:val="22"/>
          <w:shd w:val="clear" w:color="auto" w:fill="FFFFFF"/>
        </w:rPr>
        <w:t>（2）</w:t>
      </w:r>
      <w:proofErr w:type="gramStart"/>
      <w:r w:rsidRPr="005B6B79">
        <w:rPr>
          <w:rFonts w:asciiTheme="minorEastAsia" w:eastAsiaTheme="minorEastAsia" w:hAnsiTheme="minorEastAsia"/>
          <w:b/>
          <w:sz w:val="22"/>
          <w:shd w:val="clear" w:color="auto" w:fill="FFFFFF"/>
        </w:rPr>
        <w:t>研判分析</w:t>
      </w:r>
      <w:proofErr w:type="gramEnd"/>
      <w:r w:rsidRPr="005B6B79">
        <w:rPr>
          <w:rFonts w:asciiTheme="minorEastAsia" w:eastAsiaTheme="minorEastAsia" w:hAnsiTheme="minorEastAsia"/>
          <w:b/>
          <w:sz w:val="22"/>
          <w:shd w:val="clear" w:color="auto" w:fill="FFFFFF"/>
        </w:rPr>
        <w:t>子系统开发</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proofErr w:type="gramStart"/>
      <w:r w:rsidRPr="005B6B79">
        <w:rPr>
          <w:rFonts w:asciiTheme="minorEastAsia" w:eastAsiaTheme="minorEastAsia" w:hAnsiTheme="minorEastAsia"/>
          <w:color w:val="000000"/>
          <w:sz w:val="22"/>
          <w:shd w:val="clear" w:color="auto" w:fill="FFFFFF"/>
        </w:rPr>
        <w:t>研判分析</w:t>
      </w:r>
      <w:proofErr w:type="gramEnd"/>
      <w:r w:rsidRPr="005B6B79">
        <w:rPr>
          <w:rFonts w:asciiTheme="minorEastAsia" w:eastAsiaTheme="minorEastAsia" w:hAnsiTheme="minorEastAsia"/>
          <w:color w:val="000000"/>
          <w:sz w:val="22"/>
          <w:shd w:val="clear" w:color="auto" w:fill="FFFFFF"/>
        </w:rPr>
        <w:t>子系统应具备将民意数据与交管业务数据进行深度融合和碰撞分析的能力，以此为基础，形成民意需求清单，同时将民意需求转换成交管需求，建立相关的数据</w:t>
      </w:r>
      <w:proofErr w:type="gramStart"/>
      <w:r w:rsidRPr="005B6B79">
        <w:rPr>
          <w:rFonts w:asciiTheme="minorEastAsia" w:eastAsiaTheme="minorEastAsia" w:hAnsiTheme="minorEastAsia"/>
          <w:color w:val="000000"/>
          <w:sz w:val="22"/>
          <w:shd w:val="clear" w:color="auto" w:fill="FFFFFF"/>
        </w:rPr>
        <w:t>研</w:t>
      </w:r>
      <w:proofErr w:type="gramEnd"/>
      <w:r w:rsidRPr="005B6B79">
        <w:rPr>
          <w:rFonts w:asciiTheme="minorEastAsia" w:eastAsiaTheme="minorEastAsia" w:hAnsiTheme="minorEastAsia"/>
          <w:color w:val="000000"/>
          <w:sz w:val="22"/>
          <w:shd w:val="clear" w:color="auto" w:fill="FFFFFF"/>
        </w:rPr>
        <w:t>判模型，精准洞察交管问题，及时发现潜在风险和问题，形成治理建议，并对治理效果进行评价。软件开发主要需求包括多</w:t>
      </w:r>
      <w:proofErr w:type="gramStart"/>
      <w:r w:rsidRPr="005B6B79">
        <w:rPr>
          <w:rFonts w:asciiTheme="minorEastAsia" w:eastAsiaTheme="minorEastAsia" w:hAnsiTheme="minorEastAsia"/>
          <w:color w:val="000000"/>
          <w:sz w:val="22"/>
          <w:shd w:val="clear" w:color="auto" w:fill="FFFFFF"/>
        </w:rPr>
        <w:t>源数据</w:t>
      </w:r>
      <w:proofErr w:type="gramEnd"/>
      <w:r w:rsidRPr="005B6B79">
        <w:rPr>
          <w:rFonts w:asciiTheme="minorEastAsia" w:eastAsiaTheme="minorEastAsia" w:hAnsiTheme="minorEastAsia"/>
          <w:color w:val="000000"/>
          <w:sz w:val="22"/>
          <w:shd w:val="clear" w:color="auto" w:fill="FFFFFF"/>
        </w:rPr>
        <w:t>接入与融合、民生建议需求分析、交通拥堵、交通信号、交通违法、道路施工等专题化的分析治理建议。</w:t>
      </w:r>
    </w:p>
    <w:p w:rsidR="003551C2" w:rsidRPr="005B6B79" w:rsidRDefault="003551C2" w:rsidP="003551C2">
      <w:pPr>
        <w:spacing w:line="300" w:lineRule="auto"/>
        <w:ind w:firstLineChars="200" w:firstLine="442"/>
        <w:rPr>
          <w:rFonts w:asciiTheme="minorEastAsia" w:eastAsiaTheme="minorEastAsia" w:hAnsiTheme="minorEastAsia"/>
          <w:b/>
          <w:bCs/>
          <w:color w:val="000000"/>
          <w:sz w:val="22"/>
          <w:shd w:val="clear" w:color="auto" w:fill="FFFFFF"/>
        </w:rPr>
      </w:pPr>
      <w:r w:rsidRPr="005B6B79">
        <w:rPr>
          <w:rFonts w:asciiTheme="minorEastAsia" w:eastAsiaTheme="minorEastAsia" w:hAnsiTheme="minorEastAsia"/>
          <w:b/>
          <w:bCs/>
          <w:color w:val="000000"/>
          <w:sz w:val="22"/>
          <w:shd w:val="clear" w:color="auto" w:fill="FFFFFF"/>
        </w:rPr>
        <w:t>具体如下：</w:t>
      </w:r>
    </w:p>
    <w:p w:rsidR="003551C2" w:rsidRPr="005B6B79" w:rsidRDefault="003551C2" w:rsidP="003551C2">
      <w:pPr>
        <w:pStyle w:val="a5"/>
        <w:numPr>
          <w:ilvl w:val="0"/>
          <w:numId w:val="2"/>
        </w:numPr>
        <w:suppressAutoHyphens w:val="0"/>
        <w:spacing w:line="300" w:lineRule="auto"/>
        <w:contextualSpacing/>
        <w:rPr>
          <w:rFonts w:asciiTheme="minorEastAsia" w:eastAsiaTheme="minorEastAsia" w:hAnsiTheme="minorEastAsia"/>
          <w:color w:val="000000"/>
          <w:sz w:val="22"/>
          <w:szCs w:val="22"/>
          <w:shd w:val="clear" w:color="auto" w:fill="FFFFFF"/>
        </w:rPr>
      </w:pPr>
      <w:r w:rsidRPr="005B6B79">
        <w:rPr>
          <w:rFonts w:asciiTheme="minorEastAsia" w:eastAsiaTheme="minorEastAsia" w:hAnsiTheme="minorEastAsia"/>
          <w:color w:val="000000"/>
          <w:sz w:val="22"/>
          <w:szCs w:val="22"/>
          <w:shd w:val="clear" w:color="auto" w:fill="FFFFFF"/>
        </w:rPr>
        <w:lastRenderedPageBreak/>
        <w:t>多</w:t>
      </w:r>
      <w:proofErr w:type="gramStart"/>
      <w:r w:rsidRPr="005B6B79">
        <w:rPr>
          <w:rFonts w:asciiTheme="minorEastAsia" w:eastAsiaTheme="minorEastAsia" w:hAnsiTheme="minorEastAsia"/>
          <w:color w:val="000000"/>
          <w:sz w:val="22"/>
          <w:szCs w:val="22"/>
          <w:shd w:val="clear" w:color="auto" w:fill="FFFFFF"/>
        </w:rPr>
        <w:t>源数据</w:t>
      </w:r>
      <w:proofErr w:type="gramEnd"/>
      <w:r w:rsidRPr="005B6B79">
        <w:rPr>
          <w:rFonts w:asciiTheme="minorEastAsia" w:eastAsiaTheme="minorEastAsia" w:hAnsiTheme="minorEastAsia"/>
          <w:color w:val="000000"/>
          <w:sz w:val="22"/>
          <w:szCs w:val="22"/>
          <w:shd w:val="clear" w:color="auto" w:fill="FFFFFF"/>
        </w:rPr>
        <w:t>接入与融合</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主要实现交通信访数据以及警情、违法、车驾管、重点监管企业、重点监管车辆、号牌识别过车、警员排班、道路施工等多源、多维数据的接入，同时建立数据质量评判规则，根据一定的规则对数据进行清洗处理，确保数据的准确性，同时应具备地理位置解析能力，将接入的数据中地理位置信息转换为地图坐标，并实现与POI</w:t>
      </w:r>
      <w:proofErr w:type="gramStart"/>
      <w:r w:rsidRPr="005B6B79">
        <w:rPr>
          <w:rFonts w:asciiTheme="minorEastAsia" w:eastAsiaTheme="minorEastAsia" w:hAnsiTheme="minorEastAsia"/>
          <w:color w:val="000000"/>
          <w:sz w:val="22"/>
          <w:shd w:val="clear" w:color="auto" w:fill="FFFFFF"/>
        </w:rPr>
        <w:t>点有效</w:t>
      </w:r>
      <w:proofErr w:type="gramEnd"/>
      <w:r w:rsidRPr="005B6B79">
        <w:rPr>
          <w:rFonts w:asciiTheme="minorEastAsia" w:eastAsiaTheme="minorEastAsia" w:hAnsiTheme="minorEastAsia"/>
          <w:color w:val="000000"/>
          <w:sz w:val="22"/>
          <w:shd w:val="clear" w:color="auto" w:fill="FFFFFF"/>
        </w:rPr>
        <w:t>关联，为后续分析</w:t>
      </w:r>
      <w:proofErr w:type="gramStart"/>
      <w:r w:rsidRPr="005B6B79">
        <w:rPr>
          <w:rFonts w:asciiTheme="minorEastAsia" w:eastAsiaTheme="minorEastAsia" w:hAnsiTheme="minorEastAsia"/>
          <w:color w:val="000000"/>
          <w:sz w:val="22"/>
          <w:shd w:val="clear" w:color="auto" w:fill="FFFFFF"/>
        </w:rPr>
        <w:t>研判提供</w:t>
      </w:r>
      <w:proofErr w:type="gramEnd"/>
      <w:r w:rsidRPr="005B6B79">
        <w:rPr>
          <w:rFonts w:asciiTheme="minorEastAsia" w:eastAsiaTheme="minorEastAsia" w:hAnsiTheme="minorEastAsia"/>
          <w:color w:val="000000"/>
          <w:sz w:val="22"/>
          <w:shd w:val="clear" w:color="auto" w:fill="FFFFFF"/>
        </w:rPr>
        <w:t>基础。</w:t>
      </w:r>
    </w:p>
    <w:p w:rsidR="003551C2" w:rsidRPr="005B6B79" w:rsidRDefault="003551C2" w:rsidP="003551C2">
      <w:pPr>
        <w:pStyle w:val="a5"/>
        <w:numPr>
          <w:ilvl w:val="0"/>
          <w:numId w:val="2"/>
        </w:numPr>
        <w:suppressAutoHyphens w:val="0"/>
        <w:spacing w:line="300" w:lineRule="auto"/>
        <w:contextualSpacing/>
        <w:rPr>
          <w:rFonts w:asciiTheme="minorEastAsia" w:eastAsiaTheme="minorEastAsia" w:hAnsiTheme="minorEastAsia"/>
          <w:color w:val="000000"/>
          <w:sz w:val="22"/>
          <w:szCs w:val="22"/>
          <w:shd w:val="clear" w:color="auto" w:fill="FFFFFF"/>
        </w:rPr>
      </w:pPr>
      <w:r w:rsidRPr="005B6B79">
        <w:rPr>
          <w:rFonts w:asciiTheme="minorEastAsia" w:eastAsiaTheme="minorEastAsia" w:hAnsiTheme="minorEastAsia"/>
          <w:color w:val="000000"/>
          <w:sz w:val="22"/>
          <w:szCs w:val="22"/>
          <w:shd w:val="clear" w:color="auto" w:fill="FFFFFF"/>
        </w:rPr>
        <w:t>民生建议需求分析</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主要实现民意数据的深度分析</w:t>
      </w:r>
      <w:proofErr w:type="gramStart"/>
      <w:r w:rsidRPr="005B6B79">
        <w:rPr>
          <w:rFonts w:asciiTheme="minorEastAsia" w:eastAsiaTheme="minorEastAsia" w:hAnsiTheme="minorEastAsia"/>
          <w:color w:val="000000"/>
          <w:sz w:val="22"/>
          <w:shd w:val="clear" w:color="auto" w:fill="FFFFFF"/>
        </w:rPr>
        <w:t>研</w:t>
      </w:r>
      <w:proofErr w:type="gramEnd"/>
      <w:r w:rsidRPr="005B6B79">
        <w:rPr>
          <w:rFonts w:asciiTheme="minorEastAsia" w:eastAsiaTheme="minorEastAsia" w:hAnsiTheme="minorEastAsia"/>
          <w:color w:val="000000"/>
          <w:sz w:val="22"/>
          <w:shd w:val="clear" w:color="auto" w:fill="FFFFFF"/>
        </w:rPr>
        <w:t>判，将民众的交通需求转化为交通治理的具体任务，并按拥堵、交通信号、违法、夜间停车、道路施工、事故处理、噪音扰民、执勤执法等进行分类，便于交管部门理解民意，进而为交管决策提供有力支撑，保障交通治理措施更加贴近民生需求。</w:t>
      </w:r>
    </w:p>
    <w:p w:rsidR="003551C2" w:rsidRPr="005B6B79" w:rsidRDefault="003551C2" w:rsidP="003551C2">
      <w:pPr>
        <w:pStyle w:val="a5"/>
        <w:numPr>
          <w:ilvl w:val="0"/>
          <w:numId w:val="2"/>
        </w:numPr>
        <w:suppressAutoHyphens w:val="0"/>
        <w:spacing w:line="300" w:lineRule="auto"/>
        <w:contextualSpacing/>
        <w:rPr>
          <w:rFonts w:asciiTheme="minorEastAsia" w:eastAsiaTheme="minorEastAsia" w:hAnsiTheme="minorEastAsia"/>
          <w:color w:val="000000"/>
          <w:sz w:val="22"/>
          <w:szCs w:val="22"/>
          <w:shd w:val="clear" w:color="auto" w:fill="FFFFFF"/>
        </w:rPr>
      </w:pPr>
      <w:r w:rsidRPr="005B6B79">
        <w:rPr>
          <w:rFonts w:asciiTheme="minorEastAsia" w:eastAsiaTheme="minorEastAsia" w:hAnsiTheme="minorEastAsia"/>
          <w:color w:val="000000"/>
          <w:sz w:val="22"/>
          <w:szCs w:val="22"/>
          <w:shd w:val="clear" w:color="auto" w:fill="FFFFFF"/>
        </w:rPr>
        <w:t>交通治理</w:t>
      </w:r>
      <w:proofErr w:type="gramStart"/>
      <w:r w:rsidRPr="005B6B79">
        <w:rPr>
          <w:rFonts w:asciiTheme="minorEastAsia" w:eastAsiaTheme="minorEastAsia" w:hAnsiTheme="minorEastAsia"/>
          <w:color w:val="000000"/>
          <w:sz w:val="22"/>
          <w:szCs w:val="22"/>
          <w:shd w:val="clear" w:color="auto" w:fill="FFFFFF"/>
        </w:rPr>
        <w:t>研</w:t>
      </w:r>
      <w:proofErr w:type="gramEnd"/>
      <w:r w:rsidRPr="005B6B79">
        <w:rPr>
          <w:rFonts w:asciiTheme="minorEastAsia" w:eastAsiaTheme="minorEastAsia" w:hAnsiTheme="minorEastAsia"/>
          <w:color w:val="000000"/>
          <w:sz w:val="22"/>
          <w:szCs w:val="22"/>
          <w:shd w:val="clear" w:color="auto" w:fill="FFFFFF"/>
        </w:rPr>
        <w:t>判</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交通拥堵治理</w:t>
      </w:r>
      <w:proofErr w:type="gramStart"/>
      <w:r w:rsidRPr="005B6B79">
        <w:rPr>
          <w:rFonts w:asciiTheme="minorEastAsia" w:eastAsiaTheme="minorEastAsia" w:hAnsiTheme="minorEastAsia"/>
          <w:color w:val="000000"/>
          <w:sz w:val="22"/>
          <w:shd w:val="clear" w:color="auto" w:fill="FFFFFF"/>
        </w:rPr>
        <w:t>研</w:t>
      </w:r>
      <w:proofErr w:type="gramEnd"/>
      <w:r w:rsidRPr="005B6B79">
        <w:rPr>
          <w:rFonts w:asciiTheme="minorEastAsia" w:eastAsiaTheme="minorEastAsia" w:hAnsiTheme="minorEastAsia"/>
          <w:color w:val="000000"/>
          <w:sz w:val="22"/>
          <w:shd w:val="clear" w:color="auto" w:fill="FFFFFF"/>
        </w:rPr>
        <w:t>判：应能够以交通拥堵民生需求为基础，深度挖掘民众投诉较多而管理部门容易忽视的交通拥堵问题，应能够分析原因，提供针对性的拥堵治理建议，并能够对拥堵问题的治理效果进行评价，为持续优化交通管理提供支持。</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交通信号治理</w:t>
      </w:r>
      <w:proofErr w:type="gramStart"/>
      <w:r w:rsidRPr="005B6B79">
        <w:rPr>
          <w:rFonts w:asciiTheme="minorEastAsia" w:eastAsiaTheme="minorEastAsia" w:hAnsiTheme="minorEastAsia"/>
          <w:color w:val="000000"/>
          <w:sz w:val="22"/>
          <w:shd w:val="clear" w:color="auto" w:fill="FFFFFF"/>
        </w:rPr>
        <w:t>研</w:t>
      </w:r>
      <w:proofErr w:type="gramEnd"/>
      <w:r w:rsidRPr="005B6B79">
        <w:rPr>
          <w:rFonts w:asciiTheme="minorEastAsia" w:eastAsiaTheme="minorEastAsia" w:hAnsiTheme="minorEastAsia"/>
          <w:color w:val="000000"/>
          <w:sz w:val="22"/>
          <w:shd w:val="clear" w:color="auto" w:fill="FFFFFF"/>
        </w:rPr>
        <w:t>判：应能够以交通信号问题需求为基础，识别和挖掘交通信号被投诉的深层次问题，应提供有针对性的交通信号问题治理建议，并对治理措施的效果进行评价。</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交通违法治理</w:t>
      </w:r>
      <w:proofErr w:type="gramStart"/>
      <w:r w:rsidRPr="005B6B79">
        <w:rPr>
          <w:rFonts w:asciiTheme="minorEastAsia" w:eastAsiaTheme="minorEastAsia" w:hAnsiTheme="minorEastAsia"/>
          <w:color w:val="000000"/>
          <w:sz w:val="22"/>
          <w:shd w:val="clear" w:color="auto" w:fill="FFFFFF"/>
        </w:rPr>
        <w:t>研</w:t>
      </w:r>
      <w:proofErr w:type="gramEnd"/>
      <w:r w:rsidRPr="005B6B79">
        <w:rPr>
          <w:rFonts w:asciiTheme="minorEastAsia" w:eastAsiaTheme="minorEastAsia" w:hAnsiTheme="minorEastAsia"/>
          <w:color w:val="000000"/>
          <w:sz w:val="22"/>
          <w:shd w:val="clear" w:color="auto" w:fill="FFFFFF"/>
        </w:rPr>
        <w:t>判：应能够以交通违法处理需求为基础，从民生需求中挖掘交管不易发现的交通违法问题，应提供有针对性的交通违法治理建议，并对治理措施的效果进行评价。</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夜间停车治理</w:t>
      </w:r>
      <w:proofErr w:type="gramStart"/>
      <w:r w:rsidRPr="005B6B79">
        <w:rPr>
          <w:rFonts w:asciiTheme="minorEastAsia" w:eastAsiaTheme="minorEastAsia" w:hAnsiTheme="minorEastAsia"/>
          <w:color w:val="000000"/>
          <w:sz w:val="22"/>
          <w:shd w:val="clear" w:color="auto" w:fill="FFFFFF"/>
        </w:rPr>
        <w:t>研</w:t>
      </w:r>
      <w:proofErr w:type="gramEnd"/>
      <w:r w:rsidRPr="005B6B79">
        <w:rPr>
          <w:rFonts w:asciiTheme="minorEastAsia" w:eastAsiaTheme="minorEastAsia" w:hAnsiTheme="minorEastAsia"/>
          <w:color w:val="000000"/>
          <w:sz w:val="22"/>
          <w:shd w:val="clear" w:color="auto" w:fill="FFFFFF"/>
        </w:rPr>
        <w:t>判：应能够以夜间停车民意需求为基础，从民生需求中挖掘夜间停车的需求高发位置、周边需求等信息，形成夜间停车治理的建议，进而指导夜间停车泊位开辟和划定、指导交警进行加强违停监管等治理措施的制定，同时对夜间停车治理前后的效果进行评价。</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道路施工治理</w:t>
      </w:r>
      <w:proofErr w:type="gramStart"/>
      <w:r w:rsidRPr="005B6B79">
        <w:rPr>
          <w:rFonts w:asciiTheme="minorEastAsia" w:eastAsiaTheme="minorEastAsia" w:hAnsiTheme="minorEastAsia"/>
          <w:color w:val="000000"/>
          <w:sz w:val="22"/>
          <w:shd w:val="clear" w:color="auto" w:fill="FFFFFF"/>
        </w:rPr>
        <w:t>研</w:t>
      </w:r>
      <w:proofErr w:type="gramEnd"/>
      <w:r w:rsidRPr="005B6B79">
        <w:rPr>
          <w:rFonts w:asciiTheme="minorEastAsia" w:eastAsiaTheme="minorEastAsia" w:hAnsiTheme="minorEastAsia"/>
          <w:color w:val="000000"/>
          <w:sz w:val="22"/>
          <w:shd w:val="clear" w:color="auto" w:fill="FFFFFF"/>
        </w:rPr>
        <w:t>判：应具备对道路施工投诉的高发点位、高发时段等分析的功能，并结合管理数据分析市民投诉高发的道路施工原因，进而生成道路施工治理的建议，同时对治理前后的效果进行评估。</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交通事故处理治理</w:t>
      </w:r>
      <w:proofErr w:type="gramStart"/>
      <w:r w:rsidRPr="005B6B79">
        <w:rPr>
          <w:rFonts w:asciiTheme="minorEastAsia" w:eastAsiaTheme="minorEastAsia" w:hAnsiTheme="minorEastAsia"/>
          <w:color w:val="000000"/>
          <w:sz w:val="22"/>
          <w:shd w:val="clear" w:color="auto" w:fill="FFFFFF"/>
        </w:rPr>
        <w:t>研</w:t>
      </w:r>
      <w:proofErr w:type="gramEnd"/>
      <w:r w:rsidRPr="005B6B79">
        <w:rPr>
          <w:rFonts w:asciiTheme="minorEastAsia" w:eastAsiaTheme="minorEastAsia" w:hAnsiTheme="minorEastAsia"/>
          <w:color w:val="000000"/>
          <w:sz w:val="22"/>
          <w:shd w:val="clear" w:color="auto" w:fill="FFFFFF"/>
        </w:rPr>
        <w:t>判：应以交通事故处理民生需求为基础，建立交通事故处理</w:t>
      </w:r>
      <w:proofErr w:type="gramStart"/>
      <w:r w:rsidRPr="005B6B79">
        <w:rPr>
          <w:rFonts w:asciiTheme="minorEastAsia" w:eastAsiaTheme="minorEastAsia" w:hAnsiTheme="minorEastAsia"/>
          <w:color w:val="000000"/>
          <w:sz w:val="22"/>
          <w:shd w:val="clear" w:color="auto" w:fill="FFFFFF"/>
        </w:rPr>
        <w:t>研</w:t>
      </w:r>
      <w:proofErr w:type="gramEnd"/>
      <w:r w:rsidRPr="005B6B79">
        <w:rPr>
          <w:rFonts w:asciiTheme="minorEastAsia" w:eastAsiaTheme="minorEastAsia" w:hAnsiTheme="minorEastAsia"/>
          <w:color w:val="000000"/>
          <w:sz w:val="22"/>
          <w:shd w:val="clear" w:color="auto" w:fill="FFFFFF"/>
        </w:rPr>
        <w:t>判模型，分析交通事故处理诉求高发的位置、涉及的车辆类型等，挖掘特征，并生成交通事故处理治理建议，同时对治理前后的效果进行评估。</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噪音扰民治理</w:t>
      </w:r>
      <w:proofErr w:type="gramStart"/>
      <w:r w:rsidRPr="005B6B79">
        <w:rPr>
          <w:rFonts w:asciiTheme="minorEastAsia" w:eastAsiaTheme="minorEastAsia" w:hAnsiTheme="minorEastAsia"/>
          <w:color w:val="000000"/>
          <w:sz w:val="22"/>
          <w:shd w:val="clear" w:color="auto" w:fill="FFFFFF"/>
        </w:rPr>
        <w:t>研</w:t>
      </w:r>
      <w:proofErr w:type="gramEnd"/>
      <w:r w:rsidRPr="005B6B79">
        <w:rPr>
          <w:rFonts w:asciiTheme="minorEastAsia" w:eastAsiaTheme="minorEastAsia" w:hAnsiTheme="minorEastAsia"/>
          <w:color w:val="000000"/>
          <w:sz w:val="22"/>
          <w:shd w:val="clear" w:color="auto" w:fill="FFFFFF"/>
        </w:rPr>
        <w:t>判：应能够以交通噪音扰民的民生需求为基础，围绕交通噪音扰民的发生源、时段、地点等深度分析，生成交通噪音扰民治理建议，同时对治理前后的效果进行评估。</w:t>
      </w:r>
    </w:p>
    <w:p w:rsidR="003551C2"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执勤执法规范化治理</w:t>
      </w:r>
      <w:proofErr w:type="gramStart"/>
      <w:r w:rsidRPr="005B6B79">
        <w:rPr>
          <w:rFonts w:asciiTheme="minorEastAsia" w:eastAsiaTheme="minorEastAsia" w:hAnsiTheme="minorEastAsia"/>
          <w:color w:val="000000"/>
          <w:sz w:val="22"/>
          <w:shd w:val="clear" w:color="auto" w:fill="FFFFFF"/>
        </w:rPr>
        <w:t>研</w:t>
      </w:r>
      <w:proofErr w:type="gramEnd"/>
      <w:r w:rsidRPr="005B6B79">
        <w:rPr>
          <w:rFonts w:asciiTheme="minorEastAsia" w:eastAsiaTheme="minorEastAsia" w:hAnsiTheme="minorEastAsia"/>
          <w:color w:val="000000"/>
          <w:sz w:val="22"/>
          <w:shd w:val="clear" w:color="auto" w:fill="FFFFFF"/>
        </w:rPr>
        <w:t>判：应能够围绕社会公众关心的、投诉建议较多的执勤执法</w:t>
      </w:r>
      <w:r w:rsidRPr="005B6B79">
        <w:rPr>
          <w:rFonts w:asciiTheme="minorEastAsia" w:eastAsiaTheme="minorEastAsia" w:hAnsiTheme="minorEastAsia"/>
          <w:color w:val="000000"/>
          <w:sz w:val="22"/>
          <w:shd w:val="clear" w:color="auto" w:fill="FFFFFF"/>
        </w:rPr>
        <w:lastRenderedPageBreak/>
        <w:t>规范化问题，建立分析挖掘模型，形成执勤执法规范化治理建议，同时对治理前后的效果进行评估。</w:t>
      </w:r>
    </w:p>
    <w:p w:rsidR="003551C2" w:rsidRPr="005B6B79" w:rsidRDefault="003551C2" w:rsidP="003551C2">
      <w:pPr>
        <w:spacing w:line="300" w:lineRule="auto"/>
        <w:ind w:firstLineChars="200" w:firstLine="442"/>
        <w:rPr>
          <w:rFonts w:asciiTheme="minorEastAsia" w:eastAsiaTheme="minorEastAsia" w:hAnsiTheme="minorEastAsia"/>
          <w:b/>
          <w:color w:val="000000"/>
          <w:sz w:val="22"/>
          <w:shd w:val="clear" w:color="auto" w:fill="FFFFFF"/>
        </w:rPr>
      </w:pPr>
      <w:r w:rsidRPr="005B6B79">
        <w:rPr>
          <w:rFonts w:asciiTheme="minorEastAsia" w:eastAsiaTheme="minorEastAsia" w:hAnsiTheme="minorEastAsia"/>
          <w:b/>
          <w:sz w:val="22"/>
          <w:shd w:val="clear" w:color="auto" w:fill="FFFFFF"/>
        </w:rPr>
        <w:t>（3）综合展示子系统开发</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应基于地图、图表、列表等形式，将民生诉求相关问题的</w:t>
      </w:r>
      <w:proofErr w:type="gramStart"/>
      <w:r w:rsidRPr="005B6B79">
        <w:rPr>
          <w:rFonts w:asciiTheme="minorEastAsia" w:eastAsiaTheme="minorEastAsia" w:hAnsiTheme="minorEastAsia"/>
          <w:color w:val="000000"/>
          <w:sz w:val="22"/>
          <w:shd w:val="clear" w:color="auto" w:fill="FFFFFF"/>
        </w:rPr>
        <w:t>研判结果</w:t>
      </w:r>
      <w:proofErr w:type="gramEnd"/>
      <w:r w:rsidRPr="005B6B79">
        <w:rPr>
          <w:rFonts w:asciiTheme="minorEastAsia" w:eastAsiaTheme="minorEastAsia" w:hAnsiTheme="minorEastAsia"/>
          <w:color w:val="000000"/>
          <w:sz w:val="22"/>
          <w:shd w:val="clear" w:color="auto" w:fill="FFFFFF"/>
        </w:rPr>
        <w:t>进行专题展示。应具备交通拥堵、交通信号、交通违法、夜间停车违停、道路施工、民交通事故处理、交通噪音扰民、执勤执法规范化等方面的展示功能。</w:t>
      </w:r>
    </w:p>
    <w:p w:rsidR="003551C2" w:rsidRPr="005B6B79" w:rsidRDefault="003551C2" w:rsidP="003551C2">
      <w:pPr>
        <w:spacing w:line="300" w:lineRule="auto"/>
        <w:ind w:firstLineChars="200" w:firstLine="442"/>
        <w:rPr>
          <w:rFonts w:asciiTheme="minorEastAsia" w:eastAsiaTheme="minorEastAsia" w:hAnsiTheme="minorEastAsia"/>
          <w:b/>
          <w:bCs/>
          <w:color w:val="000000"/>
          <w:sz w:val="22"/>
          <w:shd w:val="clear" w:color="auto" w:fill="FFFFFF"/>
        </w:rPr>
      </w:pPr>
      <w:r w:rsidRPr="005B6B79">
        <w:rPr>
          <w:rFonts w:asciiTheme="minorEastAsia" w:eastAsiaTheme="minorEastAsia" w:hAnsiTheme="minorEastAsia"/>
          <w:b/>
          <w:bCs/>
          <w:color w:val="000000"/>
          <w:sz w:val="22"/>
          <w:shd w:val="clear" w:color="auto" w:fill="FFFFFF"/>
        </w:rPr>
        <w:t>具体如下：</w:t>
      </w:r>
    </w:p>
    <w:p w:rsidR="003551C2" w:rsidRPr="005B6B79" w:rsidRDefault="003551C2" w:rsidP="003551C2">
      <w:pPr>
        <w:pStyle w:val="a5"/>
        <w:numPr>
          <w:ilvl w:val="0"/>
          <w:numId w:val="3"/>
        </w:numPr>
        <w:suppressAutoHyphens w:val="0"/>
        <w:spacing w:line="300" w:lineRule="auto"/>
        <w:contextualSpacing/>
        <w:rPr>
          <w:rFonts w:asciiTheme="minorEastAsia" w:eastAsiaTheme="minorEastAsia" w:hAnsiTheme="minorEastAsia"/>
          <w:b/>
          <w:bCs/>
          <w:color w:val="000000"/>
          <w:sz w:val="22"/>
          <w:szCs w:val="22"/>
        </w:rPr>
      </w:pPr>
      <w:r w:rsidRPr="005B6B79">
        <w:rPr>
          <w:rFonts w:asciiTheme="minorEastAsia" w:eastAsiaTheme="minorEastAsia" w:hAnsiTheme="minorEastAsia"/>
          <w:b/>
          <w:bCs/>
          <w:color w:val="000000"/>
          <w:sz w:val="22"/>
          <w:szCs w:val="22"/>
        </w:rPr>
        <w:t>民生诉求拥堵问题专题展示</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应具备对交通拥堵民生需求综合信息、高发位置等信息展示功能。</w:t>
      </w:r>
    </w:p>
    <w:p w:rsidR="003551C2" w:rsidRPr="005B6B79" w:rsidRDefault="003551C2" w:rsidP="003551C2">
      <w:pPr>
        <w:pStyle w:val="a5"/>
        <w:numPr>
          <w:ilvl w:val="0"/>
          <w:numId w:val="3"/>
        </w:numPr>
        <w:suppressAutoHyphens w:val="0"/>
        <w:spacing w:line="300" w:lineRule="auto"/>
        <w:contextualSpacing/>
        <w:rPr>
          <w:rFonts w:asciiTheme="minorEastAsia" w:eastAsiaTheme="minorEastAsia" w:hAnsiTheme="minorEastAsia"/>
          <w:b/>
          <w:bCs/>
          <w:color w:val="000000"/>
          <w:sz w:val="22"/>
          <w:szCs w:val="22"/>
        </w:rPr>
      </w:pPr>
      <w:r w:rsidRPr="005B6B79">
        <w:rPr>
          <w:rFonts w:asciiTheme="minorEastAsia" w:eastAsiaTheme="minorEastAsia" w:hAnsiTheme="minorEastAsia"/>
          <w:b/>
          <w:bCs/>
          <w:color w:val="000000"/>
          <w:sz w:val="22"/>
          <w:szCs w:val="22"/>
        </w:rPr>
        <w:t>民生诉求交通信号问题专题展示</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应具备对交通信号民生需求综合信息、路口信号故障、信号配时问题等的展示功能。</w:t>
      </w:r>
    </w:p>
    <w:p w:rsidR="003551C2" w:rsidRPr="005B6B79" w:rsidRDefault="003551C2" w:rsidP="003551C2">
      <w:pPr>
        <w:pStyle w:val="a5"/>
        <w:numPr>
          <w:ilvl w:val="0"/>
          <w:numId w:val="3"/>
        </w:numPr>
        <w:suppressAutoHyphens w:val="0"/>
        <w:spacing w:line="300" w:lineRule="auto"/>
        <w:contextualSpacing/>
        <w:rPr>
          <w:rFonts w:asciiTheme="minorEastAsia" w:eastAsiaTheme="minorEastAsia" w:hAnsiTheme="minorEastAsia"/>
          <w:b/>
          <w:bCs/>
          <w:color w:val="000000"/>
          <w:sz w:val="22"/>
          <w:szCs w:val="22"/>
        </w:rPr>
      </w:pPr>
      <w:r w:rsidRPr="005B6B79">
        <w:rPr>
          <w:rFonts w:asciiTheme="minorEastAsia" w:eastAsiaTheme="minorEastAsia" w:hAnsiTheme="minorEastAsia"/>
          <w:b/>
          <w:bCs/>
          <w:color w:val="000000"/>
          <w:sz w:val="22"/>
          <w:szCs w:val="22"/>
        </w:rPr>
        <w:t>民生诉求交通违法问题专题展示</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应具备对交通违法民生需求综合信息、民生诉求违法高发位置、高发车辆类型、高发行为等信息的展示功能。</w:t>
      </w:r>
    </w:p>
    <w:p w:rsidR="003551C2" w:rsidRPr="005B6B79" w:rsidRDefault="003551C2" w:rsidP="003551C2">
      <w:pPr>
        <w:pStyle w:val="a5"/>
        <w:numPr>
          <w:ilvl w:val="0"/>
          <w:numId w:val="3"/>
        </w:numPr>
        <w:suppressAutoHyphens w:val="0"/>
        <w:spacing w:line="300" w:lineRule="auto"/>
        <w:contextualSpacing/>
        <w:rPr>
          <w:rFonts w:asciiTheme="minorEastAsia" w:eastAsiaTheme="minorEastAsia" w:hAnsiTheme="minorEastAsia"/>
          <w:b/>
          <w:bCs/>
          <w:color w:val="000000"/>
          <w:sz w:val="22"/>
          <w:szCs w:val="22"/>
        </w:rPr>
      </w:pPr>
      <w:r w:rsidRPr="005B6B79">
        <w:rPr>
          <w:rFonts w:asciiTheme="minorEastAsia" w:eastAsiaTheme="minorEastAsia" w:hAnsiTheme="minorEastAsia"/>
          <w:b/>
          <w:bCs/>
          <w:color w:val="000000"/>
          <w:sz w:val="22"/>
          <w:szCs w:val="22"/>
        </w:rPr>
        <w:t>民生诉求夜间停车违停专题展示</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应具备对夜间停车民生需求综合信息、夜间停车需求热点分布等的展示功能。</w:t>
      </w:r>
    </w:p>
    <w:p w:rsidR="003551C2" w:rsidRPr="005B6B79" w:rsidRDefault="003551C2" w:rsidP="003551C2">
      <w:pPr>
        <w:pStyle w:val="a5"/>
        <w:numPr>
          <w:ilvl w:val="0"/>
          <w:numId w:val="3"/>
        </w:numPr>
        <w:suppressAutoHyphens w:val="0"/>
        <w:spacing w:line="300" w:lineRule="auto"/>
        <w:contextualSpacing/>
        <w:rPr>
          <w:rFonts w:asciiTheme="minorEastAsia" w:eastAsiaTheme="minorEastAsia" w:hAnsiTheme="minorEastAsia"/>
          <w:b/>
          <w:bCs/>
          <w:color w:val="000000"/>
          <w:sz w:val="22"/>
          <w:szCs w:val="22"/>
        </w:rPr>
      </w:pPr>
      <w:r w:rsidRPr="005B6B79">
        <w:rPr>
          <w:rFonts w:asciiTheme="minorEastAsia" w:eastAsiaTheme="minorEastAsia" w:hAnsiTheme="minorEastAsia"/>
          <w:b/>
          <w:bCs/>
          <w:color w:val="000000"/>
          <w:sz w:val="22"/>
          <w:szCs w:val="22"/>
        </w:rPr>
        <w:t>民生诉求道路施工问题专题展示</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应具备对道路施工民生需求综合信息、道路施工治理需求热点等的展示功能。</w:t>
      </w:r>
    </w:p>
    <w:p w:rsidR="003551C2" w:rsidRPr="005B6B79" w:rsidRDefault="003551C2" w:rsidP="003551C2">
      <w:pPr>
        <w:pStyle w:val="a5"/>
        <w:numPr>
          <w:ilvl w:val="0"/>
          <w:numId w:val="3"/>
        </w:numPr>
        <w:suppressAutoHyphens w:val="0"/>
        <w:spacing w:line="300" w:lineRule="auto"/>
        <w:contextualSpacing/>
        <w:rPr>
          <w:rFonts w:asciiTheme="minorEastAsia" w:eastAsiaTheme="minorEastAsia" w:hAnsiTheme="minorEastAsia"/>
          <w:b/>
          <w:bCs/>
          <w:color w:val="000000"/>
          <w:sz w:val="22"/>
          <w:szCs w:val="22"/>
        </w:rPr>
      </w:pPr>
      <w:r w:rsidRPr="005B6B79">
        <w:rPr>
          <w:rFonts w:asciiTheme="minorEastAsia" w:eastAsiaTheme="minorEastAsia" w:hAnsiTheme="minorEastAsia"/>
          <w:b/>
          <w:bCs/>
          <w:color w:val="000000"/>
          <w:sz w:val="22"/>
          <w:szCs w:val="22"/>
        </w:rPr>
        <w:t>民生诉求交通事故处理问题专题展示</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应具备对交通事故处理民生需求综合信息展示的功能。</w:t>
      </w:r>
    </w:p>
    <w:p w:rsidR="003551C2" w:rsidRPr="005B6B79" w:rsidRDefault="003551C2" w:rsidP="003551C2">
      <w:pPr>
        <w:pStyle w:val="a5"/>
        <w:numPr>
          <w:ilvl w:val="0"/>
          <w:numId w:val="3"/>
        </w:numPr>
        <w:suppressAutoHyphens w:val="0"/>
        <w:spacing w:line="300" w:lineRule="auto"/>
        <w:contextualSpacing/>
        <w:rPr>
          <w:rFonts w:asciiTheme="minorEastAsia" w:eastAsiaTheme="minorEastAsia" w:hAnsiTheme="minorEastAsia"/>
          <w:b/>
          <w:bCs/>
          <w:color w:val="000000"/>
          <w:sz w:val="22"/>
          <w:szCs w:val="22"/>
        </w:rPr>
      </w:pPr>
      <w:r w:rsidRPr="005B6B79">
        <w:rPr>
          <w:rFonts w:asciiTheme="minorEastAsia" w:eastAsiaTheme="minorEastAsia" w:hAnsiTheme="minorEastAsia"/>
          <w:b/>
          <w:bCs/>
          <w:color w:val="000000"/>
          <w:sz w:val="22"/>
          <w:szCs w:val="22"/>
        </w:rPr>
        <w:t>民生诉求交通噪音扰民问题专题展示</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应具备对交通噪音扰民民生需求综合信息、交通噪音扰民高发点位、发声源及治理信息等展示的功能。</w:t>
      </w:r>
    </w:p>
    <w:p w:rsidR="003551C2" w:rsidRPr="005B6B79" w:rsidRDefault="003551C2" w:rsidP="003551C2">
      <w:pPr>
        <w:pStyle w:val="a5"/>
        <w:numPr>
          <w:ilvl w:val="0"/>
          <w:numId w:val="3"/>
        </w:numPr>
        <w:suppressAutoHyphens w:val="0"/>
        <w:spacing w:line="300" w:lineRule="auto"/>
        <w:contextualSpacing/>
        <w:rPr>
          <w:rFonts w:asciiTheme="minorEastAsia" w:eastAsiaTheme="minorEastAsia" w:hAnsiTheme="minorEastAsia"/>
          <w:b/>
          <w:bCs/>
          <w:color w:val="000000"/>
          <w:sz w:val="22"/>
          <w:szCs w:val="22"/>
        </w:rPr>
      </w:pPr>
      <w:r w:rsidRPr="005B6B79">
        <w:rPr>
          <w:rFonts w:asciiTheme="minorEastAsia" w:eastAsiaTheme="minorEastAsia" w:hAnsiTheme="minorEastAsia"/>
          <w:b/>
          <w:bCs/>
          <w:color w:val="000000"/>
          <w:sz w:val="22"/>
          <w:szCs w:val="22"/>
        </w:rPr>
        <w:t>民生诉求执勤执法问题专题展示</w:t>
      </w:r>
    </w:p>
    <w:p w:rsidR="003551C2" w:rsidRPr="005B6B79" w:rsidRDefault="003551C2" w:rsidP="003551C2">
      <w:pPr>
        <w:spacing w:line="300" w:lineRule="auto"/>
        <w:ind w:leftChars="209" w:left="439"/>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应具备对执勤执法规范化民生需求综合信息以及涉及投诉的部门、人员等信息统计展示的功能。</w:t>
      </w:r>
      <w:r w:rsidRPr="005B6B79">
        <w:rPr>
          <w:rFonts w:asciiTheme="minorEastAsia" w:eastAsiaTheme="minorEastAsia" w:hAnsiTheme="minorEastAsia"/>
          <w:b/>
          <w:sz w:val="22"/>
          <w:shd w:val="clear" w:color="auto" w:fill="FFFFFF"/>
        </w:rPr>
        <w:t>（4）接口子系统开发</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系统应定制开发对外接口，实现民生需求分析信息、民生需求问题分析、民生需求治理建议等数据的对接、整合、组织，为管理部门提供情报线索，避免交通问题事件的扩大和恶化。</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hint="eastAsia"/>
          <w:color w:val="000000"/>
          <w:sz w:val="22"/>
          <w:shd w:val="clear" w:color="auto" w:fill="FFFFFF"/>
        </w:rPr>
        <w:t>具体推送接口包括：</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hint="eastAsia"/>
          <w:color w:val="000000"/>
          <w:sz w:val="22"/>
          <w:shd w:val="clear" w:color="auto" w:fill="FFFFFF"/>
        </w:rPr>
        <w:t>民生需求分析信息推送接口：应实现交通拥堵、交通信号、交通违法、夜间停车、道路施工、交通事故处理、噪音扰民、执勤执法规范化等方面的信访信息脱敏处理、整合、组织，并建立高效的数据处理机制，通过规范统一的接口服务形式，</w:t>
      </w:r>
      <w:r w:rsidRPr="005B6B79">
        <w:rPr>
          <w:rFonts w:asciiTheme="minorEastAsia" w:eastAsiaTheme="minorEastAsia" w:hAnsiTheme="minorEastAsia"/>
          <w:color w:val="000000"/>
          <w:sz w:val="22"/>
          <w:shd w:val="clear" w:color="auto" w:fill="FFFFFF"/>
        </w:rPr>
        <w:t>对外提供访问与调用</w:t>
      </w:r>
      <w:r w:rsidRPr="005B6B79">
        <w:rPr>
          <w:rFonts w:asciiTheme="minorEastAsia" w:eastAsiaTheme="minorEastAsia" w:hAnsiTheme="minorEastAsia" w:hint="eastAsia"/>
          <w:color w:val="000000"/>
          <w:sz w:val="22"/>
          <w:shd w:val="clear" w:color="auto" w:fill="FFFFFF"/>
        </w:rPr>
        <w:t>，满足不同部门、不同系统对于民生需求分析数据的使用要求。</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hint="eastAsia"/>
          <w:color w:val="000000"/>
          <w:sz w:val="22"/>
          <w:shd w:val="clear" w:color="auto" w:fill="FFFFFF"/>
        </w:rPr>
        <w:t>民生需求问题分析信息推送接口：应将梳理出信访投诉相关的交通拥堵高发点位、</w:t>
      </w:r>
      <w:r w:rsidRPr="005B6B79">
        <w:rPr>
          <w:rFonts w:asciiTheme="minorEastAsia" w:eastAsiaTheme="minorEastAsia" w:hAnsiTheme="minorEastAsia" w:hint="eastAsia"/>
          <w:color w:val="000000"/>
          <w:sz w:val="22"/>
          <w:shd w:val="clear" w:color="auto" w:fill="FFFFFF"/>
        </w:rPr>
        <w:lastRenderedPageBreak/>
        <w:t>交通信号故障高发点位、交通信号配时问题点位、交通违法高发点位、交通违法高发类型、夜间停车需求高发点位、投诉的道路施工高发点位、投诉的道路施工高发时段、事故处理高发类型、噪音扰民高发点位、执勤执法不规范高发单位等信息进行组织，并通过规范统一的接口服务形式，</w:t>
      </w:r>
      <w:r w:rsidRPr="005B6B79">
        <w:rPr>
          <w:rFonts w:asciiTheme="minorEastAsia" w:eastAsiaTheme="minorEastAsia" w:hAnsiTheme="minorEastAsia"/>
          <w:color w:val="000000"/>
          <w:sz w:val="22"/>
          <w:shd w:val="clear" w:color="auto" w:fill="FFFFFF"/>
        </w:rPr>
        <w:t>对外提供访问与调用</w:t>
      </w:r>
      <w:r w:rsidRPr="005B6B79">
        <w:rPr>
          <w:rFonts w:asciiTheme="minorEastAsia" w:eastAsiaTheme="minorEastAsia" w:hAnsiTheme="minorEastAsia" w:hint="eastAsia"/>
          <w:color w:val="000000"/>
          <w:sz w:val="22"/>
          <w:shd w:val="clear" w:color="auto" w:fill="FFFFFF"/>
        </w:rPr>
        <w:t>，满足不同部门、不同系统对于从民生需求中分析出的问题相关信息的使用要求。</w:t>
      </w:r>
    </w:p>
    <w:p w:rsidR="003551C2"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hint="eastAsia"/>
          <w:color w:val="000000"/>
          <w:sz w:val="22"/>
          <w:shd w:val="clear" w:color="auto" w:fill="FFFFFF"/>
        </w:rPr>
        <w:t>民生需求治理建议类信息推送接口：结合民众诉求及实际情况，对给出的交通拥堵治理建议、交通信号问题治理建议、交通违法治理建议、夜间停车诉求治理建议、道路施工诉求治理建议、交通事故处理治理建议、噪音扰民治理建议、执勤执法规范化治理建议等信息进行组织，并通过规范统一的接口服务形式，</w:t>
      </w:r>
      <w:r w:rsidRPr="005B6B79">
        <w:rPr>
          <w:rFonts w:asciiTheme="minorEastAsia" w:eastAsiaTheme="minorEastAsia" w:hAnsiTheme="minorEastAsia"/>
          <w:color w:val="000000"/>
          <w:sz w:val="22"/>
          <w:shd w:val="clear" w:color="auto" w:fill="FFFFFF"/>
        </w:rPr>
        <w:t>对外提供访问与调用</w:t>
      </w:r>
      <w:r w:rsidRPr="005B6B79">
        <w:rPr>
          <w:rFonts w:asciiTheme="minorEastAsia" w:eastAsiaTheme="minorEastAsia" w:hAnsiTheme="minorEastAsia" w:hint="eastAsia"/>
          <w:color w:val="000000"/>
          <w:sz w:val="22"/>
          <w:shd w:val="clear" w:color="auto" w:fill="FFFFFF"/>
        </w:rPr>
        <w:t>。</w:t>
      </w:r>
    </w:p>
    <w:p w:rsidR="003551C2" w:rsidRPr="005B6B79" w:rsidRDefault="003551C2" w:rsidP="003551C2">
      <w:pPr>
        <w:spacing w:line="300" w:lineRule="auto"/>
        <w:ind w:firstLineChars="200" w:firstLine="442"/>
        <w:rPr>
          <w:rFonts w:asciiTheme="minorEastAsia" w:eastAsiaTheme="minorEastAsia" w:hAnsiTheme="minorEastAsia"/>
          <w:b/>
          <w:color w:val="000000"/>
          <w:sz w:val="22"/>
          <w:shd w:val="clear" w:color="auto" w:fill="FFFFFF"/>
        </w:rPr>
      </w:pPr>
      <w:r w:rsidRPr="005B6B79">
        <w:rPr>
          <w:rFonts w:asciiTheme="minorEastAsia" w:eastAsiaTheme="minorEastAsia" w:hAnsiTheme="minorEastAsia"/>
          <w:b/>
          <w:sz w:val="22"/>
          <w:shd w:val="clear" w:color="auto" w:fill="FFFFFF"/>
        </w:rPr>
        <w:t>（5）系统管理模块开发</w:t>
      </w:r>
    </w:p>
    <w:p w:rsidR="003551C2"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系统</w:t>
      </w:r>
      <w:r w:rsidRPr="005B6B79">
        <w:rPr>
          <w:rFonts w:asciiTheme="minorEastAsia" w:eastAsiaTheme="minorEastAsia" w:hAnsiTheme="minorEastAsia" w:hint="eastAsia"/>
          <w:color w:val="000000"/>
          <w:sz w:val="22"/>
          <w:shd w:val="clear" w:color="auto" w:fill="FFFFFF"/>
        </w:rPr>
        <w:t>管理应</w:t>
      </w:r>
      <w:r w:rsidRPr="005B6B79">
        <w:rPr>
          <w:rFonts w:asciiTheme="minorEastAsia" w:eastAsiaTheme="minorEastAsia" w:hAnsiTheme="minorEastAsia"/>
          <w:color w:val="000000"/>
          <w:sz w:val="22"/>
          <w:shd w:val="clear" w:color="auto" w:fill="FFFFFF"/>
        </w:rPr>
        <w:t>具备用户登录、权限管理的</w:t>
      </w:r>
      <w:r w:rsidRPr="005B6B79">
        <w:rPr>
          <w:rFonts w:asciiTheme="minorEastAsia" w:eastAsiaTheme="minorEastAsia" w:hAnsiTheme="minorEastAsia" w:hint="eastAsia"/>
          <w:color w:val="000000"/>
          <w:sz w:val="22"/>
          <w:shd w:val="clear" w:color="auto" w:fill="FFFFFF"/>
        </w:rPr>
        <w:t>相关</w:t>
      </w:r>
      <w:r w:rsidRPr="005B6B79">
        <w:rPr>
          <w:rFonts w:asciiTheme="minorEastAsia" w:eastAsiaTheme="minorEastAsia" w:hAnsiTheme="minorEastAsia"/>
          <w:color w:val="000000"/>
          <w:sz w:val="22"/>
          <w:shd w:val="clear" w:color="auto" w:fill="FFFFFF"/>
        </w:rPr>
        <w:t>功能。</w:t>
      </w:r>
      <w:r w:rsidRPr="005B6B79">
        <w:rPr>
          <w:rFonts w:asciiTheme="minorEastAsia" w:eastAsiaTheme="minorEastAsia" w:hAnsiTheme="minorEastAsia" w:hint="eastAsia"/>
          <w:color w:val="000000"/>
          <w:sz w:val="22"/>
          <w:shd w:val="clear" w:color="auto" w:fill="FFFFFF"/>
        </w:rPr>
        <w:t>支持用户单点登录，涵盖用户管理、角色管理、用户组管理、资源管理、用户访问鉴权、日志审计等管理功能，</w:t>
      </w:r>
      <w:r w:rsidRPr="005B6B79">
        <w:rPr>
          <w:rFonts w:asciiTheme="minorEastAsia" w:eastAsiaTheme="minorEastAsia" w:hAnsiTheme="minorEastAsia"/>
          <w:color w:val="000000"/>
          <w:sz w:val="22"/>
          <w:shd w:val="clear" w:color="auto" w:fill="FFFFFF"/>
        </w:rPr>
        <w:t>便于管理员进行精细化权限分配与操作监控。</w:t>
      </w:r>
    </w:p>
    <w:p w:rsidR="003551C2" w:rsidRPr="005B6B79" w:rsidRDefault="003551C2" w:rsidP="003551C2">
      <w:pPr>
        <w:spacing w:line="300" w:lineRule="auto"/>
        <w:ind w:firstLineChars="200" w:firstLine="442"/>
        <w:rPr>
          <w:rFonts w:asciiTheme="minorEastAsia" w:eastAsiaTheme="minorEastAsia" w:hAnsiTheme="minorEastAsia"/>
          <w:b/>
          <w:color w:val="000000"/>
          <w:sz w:val="22"/>
          <w:shd w:val="clear" w:color="auto" w:fill="FFFFFF"/>
        </w:rPr>
      </w:pPr>
      <w:r w:rsidRPr="005B6B79">
        <w:rPr>
          <w:rFonts w:asciiTheme="minorEastAsia" w:eastAsiaTheme="minorEastAsia" w:hAnsiTheme="minorEastAsia"/>
          <w:b/>
          <w:sz w:val="22"/>
          <w:shd w:val="clear" w:color="auto" w:fill="FFFFFF"/>
        </w:rPr>
        <w:t>（6）密码应用模块开发</w:t>
      </w:r>
    </w:p>
    <w:p w:rsidR="003551C2" w:rsidRDefault="003551C2" w:rsidP="003551C2">
      <w:pPr>
        <w:spacing w:line="300" w:lineRule="auto"/>
        <w:ind w:firstLineChars="200" w:firstLine="440"/>
        <w:rPr>
          <w:rFonts w:ascii="Times New Roman" w:hAnsi="Times New Roman"/>
          <w:color w:val="000000"/>
          <w:sz w:val="24"/>
          <w:shd w:val="clear" w:color="auto" w:fill="FFFFFF"/>
        </w:rPr>
      </w:pPr>
      <w:r w:rsidRPr="005B6B79">
        <w:rPr>
          <w:rFonts w:asciiTheme="minorEastAsia" w:eastAsiaTheme="minorEastAsia" w:hAnsiTheme="minorEastAsia"/>
          <w:color w:val="000000"/>
          <w:sz w:val="22"/>
          <w:shd w:val="clear" w:color="auto" w:fill="FFFFFF"/>
        </w:rPr>
        <w:t>为提升系统</w:t>
      </w:r>
      <w:r w:rsidRPr="005B6B79">
        <w:rPr>
          <w:rFonts w:asciiTheme="minorEastAsia" w:eastAsiaTheme="minorEastAsia" w:hAnsiTheme="minorEastAsia" w:hint="eastAsia"/>
          <w:color w:val="000000"/>
          <w:sz w:val="22"/>
          <w:shd w:val="clear" w:color="auto" w:fill="FFFFFF"/>
        </w:rPr>
        <w:t>整体的</w:t>
      </w:r>
      <w:r w:rsidRPr="005B6B79">
        <w:rPr>
          <w:rFonts w:asciiTheme="minorEastAsia" w:eastAsiaTheme="minorEastAsia" w:hAnsiTheme="minorEastAsia"/>
          <w:color w:val="000000"/>
          <w:sz w:val="22"/>
          <w:shd w:val="clear" w:color="auto" w:fill="FFFFFF"/>
        </w:rPr>
        <w:t>安全性，</w:t>
      </w:r>
      <w:r w:rsidRPr="005B6B79">
        <w:rPr>
          <w:rFonts w:asciiTheme="minorEastAsia" w:eastAsiaTheme="minorEastAsia" w:hAnsiTheme="minorEastAsia" w:hint="eastAsia"/>
          <w:color w:val="000000"/>
          <w:sz w:val="22"/>
          <w:shd w:val="clear" w:color="auto" w:fill="FFFFFF"/>
        </w:rPr>
        <w:t>应根据国密改造的要求，在本系统建设中，应能支持国密算法相关的身份认证服务和数字签名等功能，系统的数据存储、传输，应能够使用国密算法进行加密，系统使用的通信协议应支持国密协议。同时，应能够与国密软硬件设备进行兼容性测试和安全性评估，确保系统能够与国密系统适配应用。</w:t>
      </w:r>
    </w:p>
    <w:p w:rsidR="003551C2" w:rsidRPr="005B6B79" w:rsidRDefault="003551C2" w:rsidP="003551C2">
      <w:pPr>
        <w:adjustRightInd w:val="0"/>
        <w:snapToGrid w:val="0"/>
        <w:spacing w:line="300" w:lineRule="auto"/>
        <w:ind w:firstLineChars="200" w:firstLine="442"/>
        <w:rPr>
          <w:rFonts w:ascii="Times New Roman" w:hAnsi="Times New Roman"/>
          <w:b/>
          <w:bCs/>
          <w:sz w:val="22"/>
        </w:rPr>
      </w:pPr>
    </w:p>
    <w:p w:rsidR="003551C2" w:rsidRPr="005B6B79" w:rsidRDefault="003551C2" w:rsidP="003551C2">
      <w:pPr>
        <w:adjustRightInd w:val="0"/>
        <w:snapToGrid w:val="0"/>
        <w:spacing w:line="300" w:lineRule="auto"/>
        <w:ind w:firstLineChars="200" w:firstLine="442"/>
        <w:outlineLvl w:val="3"/>
        <w:rPr>
          <w:rFonts w:ascii="Times New Roman" w:hAnsi="Times New Roman"/>
          <w:b/>
          <w:bCs/>
          <w:sz w:val="22"/>
        </w:rPr>
      </w:pPr>
      <w:r>
        <w:rPr>
          <w:rFonts w:ascii="Times New Roman" w:hAnsi="Times New Roman" w:hint="eastAsia"/>
          <w:b/>
          <w:bCs/>
          <w:sz w:val="22"/>
        </w:rPr>
        <w:t>9.4</w:t>
      </w:r>
      <w:r w:rsidRPr="005B6B79">
        <w:rPr>
          <w:rFonts w:ascii="Times New Roman" w:hAnsi="Times New Roman"/>
          <w:b/>
          <w:bCs/>
          <w:sz w:val="22"/>
        </w:rPr>
        <w:t>系统性能需求</w:t>
      </w:r>
    </w:p>
    <w:p w:rsidR="003551C2" w:rsidRPr="005B6B79" w:rsidRDefault="003551C2" w:rsidP="003551C2">
      <w:pPr>
        <w:spacing w:line="300" w:lineRule="auto"/>
        <w:ind w:firstLineChars="200" w:firstLine="442"/>
        <w:rPr>
          <w:rFonts w:asciiTheme="minorEastAsia" w:eastAsiaTheme="minorEastAsia" w:hAnsiTheme="minorEastAsia"/>
          <w:b/>
          <w:color w:val="000000"/>
          <w:sz w:val="22"/>
          <w:shd w:val="clear" w:color="auto" w:fill="FFFFFF"/>
        </w:rPr>
      </w:pPr>
      <w:r w:rsidRPr="005B6B79">
        <w:rPr>
          <w:rFonts w:asciiTheme="minorEastAsia" w:eastAsiaTheme="minorEastAsia" w:hAnsiTheme="minorEastAsia"/>
          <w:b/>
          <w:color w:val="000000"/>
          <w:sz w:val="22"/>
          <w:shd w:val="clear" w:color="auto" w:fill="FFFFFF"/>
        </w:rPr>
        <w:t>系统主要性能指标要求如下：</w:t>
      </w:r>
    </w:p>
    <w:p w:rsidR="003551C2" w:rsidRPr="005B6B79" w:rsidRDefault="003551C2" w:rsidP="003551C2">
      <w:pPr>
        <w:spacing w:line="300" w:lineRule="auto"/>
        <w:ind w:firstLineChars="200" w:firstLine="442"/>
        <w:rPr>
          <w:rFonts w:asciiTheme="minorEastAsia" w:eastAsiaTheme="minorEastAsia" w:hAnsiTheme="minorEastAsia"/>
          <w:b/>
          <w:color w:val="000000"/>
          <w:sz w:val="22"/>
          <w:shd w:val="clear" w:color="auto" w:fill="FFFFFF"/>
        </w:rPr>
      </w:pPr>
      <w:r w:rsidRPr="005B6B79">
        <w:rPr>
          <w:rFonts w:asciiTheme="minorEastAsia" w:eastAsiaTheme="minorEastAsia" w:hAnsiTheme="minorEastAsia"/>
          <w:b/>
          <w:color w:val="000000"/>
          <w:sz w:val="22"/>
          <w:shd w:val="clear" w:color="auto" w:fill="FFFFFF"/>
        </w:rPr>
        <w:t>（1）系统响应速度指标</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系统登录即查询响应时间</w:t>
      </w:r>
      <w:r w:rsidRPr="005B6B79">
        <w:rPr>
          <w:rFonts w:asciiTheme="minorEastAsia" w:eastAsiaTheme="minorEastAsia" w:hAnsiTheme="minorEastAsia"/>
          <w:color w:val="000000"/>
          <w:sz w:val="22"/>
          <w:shd w:val="clear" w:color="auto" w:fill="FFFFFF"/>
        </w:rPr>
        <w:tab/>
        <w:t>≤2秒</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搜索操作响应时间（秒）</w:t>
      </w:r>
      <w:r w:rsidRPr="005B6B79">
        <w:rPr>
          <w:rFonts w:asciiTheme="minorEastAsia" w:eastAsiaTheme="minorEastAsia" w:hAnsiTheme="minorEastAsia"/>
          <w:color w:val="000000"/>
          <w:sz w:val="22"/>
          <w:shd w:val="clear" w:color="auto" w:fill="FFFFFF"/>
        </w:rPr>
        <w:tab/>
        <w:t>≤3秒</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地图应用分析查询</w:t>
      </w:r>
      <w:r w:rsidRPr="005B6B79">
        <w:rPr>
          <w:rFonts w:asciiTheme="minorEastAsia" w:eastAsiaTheme="minorEastAsia" w:hAnsiTheme="minorEastAsia"/>
          <w:color w:val="000000"/>
          <w:sz w:val="22"/>
          <w:shd w:val="clear" w:color="auto" w:fill="FFFFFF"/>
        </w:rPr>
        <w:tab/>
        <w:t xml:space="preserve"> ≤3秒</w:t>
      </w:r>
    </w:p>
    <w:p w:rsidR="003551C2" w:rsidRPr="005B6B79" w:rsidRDefault="003551C2" w:rsidP="003551C2">
      <w:pPr>
        <w:spacing w:line="300" w:lineRule="auto"/>
        <w:ind w:firstLineChars="200" w:firstLine="442"/>
        <w:rPr>
          <w:rFonts w:asciiTheme="minorEastAsia" w:eastAsiaTheme="minorEastAsia" w:hAnsiTheme="minorEastAsia"/>
          <w:b/>
          <w:color w:val="000000"/>
          <w:sz w:val="22"/>
          <w:shd w:val="clear" w:color="auto" w:fill="FFFFFF"/>
        </w:rPr>
      </w:pPr>
      <w:r w:rsidRPr="005B6B79">
        <w:rPr>
          <w:rFonts w:asciiTheme="minorEastAsia" w:eastAsiaTheme="minorEastAsia" w:hAnsiTheme="minorEastAsia"/>
          <w:b/>
          <w:color w:val="000000"/>
          <w:sz w:val="22"/>
          <w:shd w:val="clear" w:color="auto" w:fill="FFFFFF"/>
        </w:rPr>
        <w:t>（2）系统用户及交互体验指标</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支持用户量（</w:t>
      </w:r>
      <w:proofErr w:type="gramStart"/>
      <w:r w:rsidRPr="005B6B79">
        <w:rPr>
          <w:rFonts w:asciiTheme="minorEastAsia" w:eastAsiaTheme="minorEastAsia" w:hAnsiTheme="minorEastAsia"/>
          <w:color w:val="000000"/>
          <w:sz w:val="22"/>
          <w:shd w:val="clear" w:color="auto" w:fill="FFFFFF"/>
        </w:rPr>
        <w:t>个</w:t>
      </w:r>
      <w:proofErr w:type="gramEnd"/>
      <w:r w:rsidRPr="005B6B79">
        <w:rPr>
          <w:rFonts w:asciiTheme="minorEastAsia" w:eastAsiaTheme="minorEastAsia" w:hAnsiTheme="minorEastAsia"/>
          <w:color w:val="000000"/>
          <w:sz w:val="22"/>
          <w:shd w:val="clear" w:color="auto" w:fill="FFFFFF"/>
        </w:rPr>
        <w:t>）</w:t>
      </w:r>
      <w:r w:rsidRPr="005B6B79">
        <w:rPr>
          <w:rFonts w:asciiTheme="minorEastAsia" w:eastAsiaTheme="minorEastAsia" w:hAnsiTheme="minorEastAsia"/>
          <w:color w:val="000000"/>
          <w:sz w:val="22"/>
          <w:shd w:val="clear" w:color="auto" w:fill="FFFFFF"/>
        </w:rPr>
        <w:tab/>
        <w:t>≥200个</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系统用户满意度 ≥90%</w:t>
      </w:r>
    </w:p>
    <w:p w:rsidR="003551C2" w:rsidRPr="005B6B79" w:rsidRDefault="003551C2" w:rsidP="003551C2">
      <w:pPr>
        <w:spacing w:line="300" w:lineRule="auto"/>
        <w:ind w:firstLineChars="200" w:firstLine="442"/>
        <w:rPr>
          <w:rFonts w:asciiTheme="minorEastAsia" w:eastAsiaTheme="minorEastAsia" w:hAnsiTheme="minorEastAsia"/>
          <w:b/>
          <w:color w:val="000000"/>
          <w:sz w:val="22"/>
          <w:shd w:val="clear" w:color="auto" w:fill="FFFFFF"/>
        </w:rPr>
      </w:pPr>
      <w:r w:rsidRPr="005B6B79">
        <w:rPr>
          <w:rFonts w:asciiTheme="minorEastAsia" w:eastAsiaTheme="minorEastAsia" w:hAnsiTheme="minorEastAsia"/>
          <w:b/>
          <w:color w:val="000000"/>
          <w:sz w:val="22"/>
          <w:shd w:val="clear" w:color="auto" w:fill="FFFFFF"/>
        </w:rPr>
        <w:t>（3）可靠性及测试指标</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系统可靠性  每年系统故障不超过4次</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软件测试达标</w:t>
      </w:r>
      <w:r w:rsidRPr="005B6B79">
        <w:rPr>
          <w:rFonts w:asciiTheme="minorEastAsia" w:eastAsiaTheme="minorEastAsia" w:hAnsiTheme="minorEastAsia"/>
          <w:color w:val="000000"/>
          <w:sz w:val="22"/>
          <w:shd w:val="clear" w:color="auto" w:fill="FFFFFF"/>
        </w:rPr>
        <w:tab/>
        <w:t>合格</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密码测试达标</w:t>
      </w:r>
      <w:r w:rsidRPr="005B6B79">
        <w:rPr>
          <w:rFonts w:asciiTheme="minorEastAsia" w:eastAsiaTheme="minorEastAsia" w:hAnsiTheme="minorEastAsia"/>
          <w:color w:val="000000"/>
          <w:sz w:val="22"/>
          <w:shd w:val="clear" w:color="auto" w:fill="FFFFFF"/>
        </w:rPr>
        <w:tab/>
        <w:t>合格</w:t>
      </w:r>
    </w:p>
    <w:p w:rsidR="003551C2" w:rsidRDefault="003551C2" w:rsidP="003551C2">
      <w:pPr>
        <w:spacing w:line="300" w:lineRule="auto"/>
        <w:ind w:firstLineChars="200" w:firstLine="440"/>
        <w:rPr>
          <w:rFonts w:asciiTheme="minorEastAsia" w:eastAsiaTheme="minorEastAsia" w:hAnsiTheme="minorEastAsia" w:hint="eastAsia"/>
          <w:color w:val="000000"/>
          <w:sz w:val="22"/>
          <w:shd w:val="clear" w:color="auto" w:fill="FFFFFF"/>
        </w:rPr>
      </w:pPr>
      <w:r w:rsidRPr="005B6B79">
        <w:rPr>
          <w:rFonts w:asciiTheme="minorEastAsia" w:eastAsiaTheme="minorEastAsia" w:hAnsiTheme="minorEastAsia"/>
          <w:color w:val="000000"/>
          <w:sz w:val="22"/>
          <w:shd w:val="clear" w:color="auto" w:fill="FFFFFF"/>
        </w:rPr>
        <w:t>安全测试达标</w:t>
      </w:r>
      <w:r w:rsidRPr="005B6B79">
        <w:rPr>
          <w:rFonts w:asciiTheme="minorEastAsia" w:eastAsiaTheme="minorEastAsia" w:hAnsiTheme="minorEastAsia"/>
          <w:color w:val="000000"/>
          <w:sz w:val="22"/>
          <w:shd w:val="clear" w:color="auto" w:fill="FFFFFF"/>
        </w:rPr>
        <w:tab/>
        <w:t>合格</w:t>
      </w:r>
    </w:p>
    <w:p w:rsidR="00111980" w:rsidRPr="00111980" w:rsidRDefault="00111980" w:rsidP="00111980">
      <w:pPr>
        <w:spacing w:line="300" w:lineRule="auto"/>
        <w:ind w:firstLineChars="200" w:firstLine="440"/>
        <w:rPr>
          <w:rFonts w:asciiTheme="minorEastAsia" w:eastAsiaTheme="minorEastAsia" w:hAnsiTheme="minorEastAsia"/>
          <w:color w:val="000000"/>
          <w:sz w:val="22"/>
          <w:shd w:val="clear" w:color="auto" w:fill="FFFFFF"/>
        </w:rPr>
      </w:pPr>
      <w:r>
        <w:rPr>
          <w:rFonts w:asciiTheme="minorEastAsia" w:eastAsiaTheme="minorEastAsia" w:hAnsiTheme="minorEastAsia" w:hint="eastAsia"/>
          <w:color w:val="000000"/>
          <w:sz w:val="22"/>
          <w:shd w:val="clear" w:color="auto" w:fill="FFFFFF"/>
        </w:rPr>
        <w:t>（</w:t>
      </w:r>
      <w:r w:rsidRPr="00EE77D2">
        <w:rPr>
          <w:rFonts w:asciiTheme="minorEastAsia" w:eastAsiaTheme="minorEastAsia" w:hAnsiTheme="minorEastAsia" w:hint="eastAsia"/>
          <w:color w:val="000000"/>
          <w:sz w:val="22"/>
          <w:highlight w:val="yellow"/>
          <w:shd w:val="clear" w:color="auto" w:fill="FFFFFF"/>
        </w:rPr>
        <w:t>注意</w:t>
      </w:r>
      <w:r>
        <w:rPr>
          <w:rFonts w:asciiTheme="minorEastAsia" w:eastAsiaTheme="minorEastAsia" w:hAnsiTheme="minorEastAsia" w:hint="eastAsia"/>
          <w:color w:val="000000"/>
          <w:sz w:val="22"/>
          <w:shd w:val="clear" w:color="auto" w:fill="FFFFFF"/>
        </w:rPr>
        <w:t>：</w:t>
      </w:r>
      <w:r w:rsidRPr="001A2B04">
        <w:rPr>
          <w:rFonts w:asciiTheme="minorEastAsia" w:eastAsiaTheme="minorEastAsia" w:hAnsiTheme="minorEastAsia"/>
          <w:color w:val="000000"/>
          <w:sz w:val="22"/>
          <w:shd w:val="clear" w:color="auto" w:fill="FFFFFF"/>
        </w:rPr>
        <w:t>软件测试</w:t>
      </w:r>
      <w:r>
        <w:rPr>
          <w:rFonts w:asciiTheme="minorEastAsia" w:eastAsiaTheme="minorEastAsia" w:hAnsiTheme="minorEastAsia" w:hint="eastAsia"/>
          <w:color w:val="000000"/>
          <w:sz w:val="22"/>
          <w:shd w:val="clear" w:color="auto" w:fill="FFFFFF"/>
        </w:rPr>
        <w:t>费、</w:t>
      </w:r>
      <w:r w:rsidRPr="001A2B04">
        <w:rPr>
          <w:rFonts w:asciiTheme="minorEastAsia" w:eastAsiaTheme="minorEastAsia" w:hAnsiTheme="minorEastAsia"/>
          <w:color w:val="000000"/>
          <w:sz w:val="22"/>
          <w:shd w:val="clear" w:color="auto" w:fill="FFFFFF"/>
        </w:rPr>
        <w:t>密码测试</w:t>
      </w:r>
      <w:r>
        <w:rPr>
          <w:rFonts w:asciiTheme="minorEastAsia" w:eastAsiaTheme="minorEastAsia" w:hAnsiTheme="minorEastAsia" w:hint="eastAsia"/>
          <w:color w:val="000000"/>
          <w:sz w:val="22"/>
          <w:shd w:val="clear" w:color="auto" w:fill="FFFFFF"/>
        </w:rPr>
        <w:t>费、</w:t>
      </w:r>
      <w:r w:rsidRPr="001A2B04">
        <w:rPr>
          <w:rFonts w:asciiTheme="minorEastAsia" w:eastAsiaTheme="minorEastAsia" w:hAnsiTheme="minorEastAsia"/>
          <w:color w:val="000000"/>
          <w:sz w:val="22"/>
          <w:shd w:val="clear" w:color="auto" w:fill="FFFFFF"/>
        </w:rPr>
        <w:t>安全测试</w:t>
      </w:r>
      <w:r>
        <w:rPr>
          <w:rFonts w:asciiTheme="minorEastAsia" w:eastAsiaTheme="minorEastAsia" w:hAnsiTheme="minorEastAsia" w:hint="eastAsia"/>
          <w:color w:val="000000"/>
          <w:sz w:val="22"/>
          <w:shd w:val="clear" w:color="auto" w:fill="FFFFFF"/>
        </w:rPr>
        <w:t>费由采购人另行安排，不包含在投标报价内。</w:t>
      </w:r>
      <w:r w:rsidRPr="00F542E6">
        <w:rPr>
          <w:rFonts w:asciiTheme="minorEastAsia" w:eastAsiaTheme="minorEastAsia" w:hAnsiTheme="minorEastAsia" w:hint="eastAsia"/>
          <w:color w:val="000000"/>
          <w:sz w:val="22"/>
          <w:shd w:val="clear" w:color="auto" w:fill="FFFFFF"/>
        </w:rPr>
        <w:t>中标单位负责做好配合工作。</w:t>
      </w:r>
      <w:r>
        <w:rPr>
          <w:rFonts w:asciiTheme="minorEastAsia" w:eastAsiaTheme="minorEastAsia" w:hAnsiTheme="minorEastAsia" w:hint="eastAsia"/>
          <w:color w:val="000000"/>
          <w:sz w:val="22"/>
          <w:shd w:val="clear" w:color="auto" w:fill="FFFFFF"/>
        </w:rPr>
        <w:t>）</w:t>
      </w:r>
      <w:bookmarkStart w:id="18" w:name="_GoBack"/>
      <w:bookmarkEnd w:id="18"/>
    </w:p>
    <w:p w:rsidR="003551C2" w:rsidRDefault="003551C2" w:rsidP="003551C2">
      <w:pPr>
        <w:adjustRightInd w:val="0"/>
        <w:snapToGrid w:val="0"/>
        <w:spacing w:line="300" w:lineRule="auto"/>
        <w:ind w:firstLineChars="200" w:firstLine="442"/>
        <w:rPr>
          <w:rFonts w:ascii="Times New Roman" w:hAnsi="Times New Roman"/>
          <w:b/>
          <w:bCs/>
          <w:sz w:val="22"/>
        </w:rPr>
      </w:pPr>
    </w:p>
    <w:p w:rsidR="003551C2" w:rsidRPr="005B6B79" w:rsidRDefault="003551C2" w:rsidP="003551C2">
      <w:pPr>
        <w:adjustRightInd w:val="0"/>
        <w:snapToGrid w:val="0"/>
        <w:spacing w:line="300" w:lineRule="auto"/>
        <w:ind w:firstLineChars="200" w:firstLine="442"/>
        <w:outlineLvl w:val="3"/>
        <w:rPr>
          <w:rFonts w:ascii="Times New Roman" w:hAnsi="Times New Roman"/>
          <w:b/>
          <w:bCs/>
          <w:sz w:val="22"/>
        </w:rPr>
      </w:pPr>
      <w:r>
        <w:rPr>
          <w:rFonts w:ascii="Times New Roman" w:hAnsi="Times New Roman" w:hint="eastAsia"/>
          <w:b/>
          <w:bCs/>
          <w:sz w:val="22"/>
        </w:rPr>
        <w:lastRenderedPageBreak/>
        <w:t>9.5</w:t>
      </w:r>
      <w:r w:rsidRPr="005B6B79">
        <w:rPr>
          <w:rFonts w:ascii="Times New Roman" w:hAnsi="Times New Roman" w:hint="eastAsia"/>
          <w:b/>
          <w:bCs/>
          <w:sz w:val="22"/>
        </w:rPr>
        <w:t>运行环境要求</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hint="eastAsia"/>
          <w:color w:val="000000"/>
          <w:sz w:val="22"/>
          <w:shd w:val="clear" w:color="auto" w:fill="FFFFFF"/>
        </w:rPr>
        <w:t>本项目需应用现有</w:t>
      </w:r>
      <w:proofErr w:type="gramStart"/>
      <w:r w:rsidRPr="005B6B79">
        <w:rPr>
          <w:rFonts w:asciiTheme="minorEastAsia" w:eastAsiaTheme="minorEastAsia" w:hAnsiTheme="minorEastAsia" w:hint="eastAsia"/>
          <w:color w:val="000000"/>
          <w:sz w:val="22"/>
          <w:shd w:val="clear" w:color="auto" w:fill="FFFFFF"/>
        </w:rPr>
        <w:t>的信创环境</w:t>
      </w:r>
      <w:proofErr w:type="gramEnd"/>
      <w:r w:rsidRPr="005B6B79">
        <w:rPr>
          <w:rFonts w:asciiTheme="minorEastAsia" w:eastAsiaTheme="minorEastAsia" w:hAnsiTheme="minorEastAsia" w:hint="eastAsia"/>
          <w:color w:val="000000"/>
          <w:sz w:val="22"/>
          <w:shd w:val="clear" w:color="auto" w:fill="FFFFFF"/>
        </w:rPr>
        <w:t>，开发的系统需</w:t>
      </w:r>
      <w:proofErr w:type="gramStart"/>
      <w:r w:rsidRPr="005B6B79">
        <w:rPr>
          <w:rFonts w:asciiTheme="minorEastAsia" w:eastAsiaTheme="minorEastAsia" w:hAnsiTheme="minorEastAsia" w:hint="eastAsia"/>
          <w:color w:val="000000"/>
          <w:sz w:val="22"/>
          <w:shd w:val="clear" w:color="auto" w:fill="FFFFFF"/>
        </w:rPr>
        <w:t>满足信创</w:t>
      </w:r>
      <w:proofErr w:type="gramEnd"/>
      <w:r w:rsidRPr="005B6B79">
        <w:rPr>
          <w:rFonts w:asciiTheme="minorEastAsia" w:eastAsiaTheme="minorEastAsia" w:hAnsiTheme="minorEastAsia" w:hint="eastAsia"/>
          <w:color w:val="000000"/>
          <w:sz w:val="22"/>
          <w:shd w:val="clear" w:color="auto" w:fill="FFFFFF"/>
        </w:rPr>
        <w:t>要求，可利用的软硬件环境大致如下：</w:t>
      </w:r>
    </w:p>
    <w:p w:rsidR="003551C2" w:rsidRPr="005B6B79" w:rsidRDefault="003551C2" w:rsidP="003551C2">
      <w:pPr>
        <w:spacing w:line="300" w:lineRule="auto"/>
        <w:ind w:firstLineChars="200" w:firstLine="442"/>
        <w:rPr>
          <w:rFonts w:asciiTheme="minorEastAsia" w:eastAsiaTheme="minorEastAsia" w:hAnsiTheme="minorEastAsia"/>
          <w:b/>
          <w:color w:val="000000"/>
          <w:sz w:val="22"/>
          <w:shd w:val="clear" w:color="auto" w:fill="FFFFFF"/>
        </w:rPr>
      </w:pPr>
      <w:bookmarkStart w:id="19" w:name="_Toc270435892"/>
      <w:bookmarkStart w:id="20" w:name="_Toc172115477"/>
      <w:r w:rsidRPr="005B6B79">
        <w:rPr>
          <w:rFonts w:asciiTheme="minorEastAsia" w:eastAsiaTheme="minorEastAsia" w:hAnsiTheme="minorEastAsia" w:hint="eastAsia"/>
          <w:b/>
          <w:color w:val="000000"/>
          <w:sz w:val="22"/>
          <w:shd w:val="clear" w:color="auto" w:fill="FFFFFF"/>
        </w:rPr>
        <w:t>（1）硬件可利用资源</w:t>
      </w:r>
      <w:bookmarkEnd w:id="19"/>
      <w:bookmarkEnd w:id="20"/>
      <w:r w:rsidRPr="005B6B79">
        <w:rPr>
          <w:rFonts w:asciiTheme="minorEastAsia" w:eastAsiaTheme="minorEastAsia" w:hAnsiTheme="minorEastAsia" w:hint="eastAsia"/>
          <w:b/>
          <w:color w:val="000000"/>
          <w:sz w:val="22"/>
          <w:shd w:val="clear" w:color="auto" w:fill="FFFFFF"/>
        </w:rPr>
        <w:t>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7"/>
        <w:gridCol w:w="2041"/>
        <w:gridCol w:w="2683"/>
        <w:gridCol w:w="2171"/>
      </w:tblGrid>
      <w:tr w:rsidR="003551C2" w:rsidRPr="008A3BE6" w:rsidTr="00F24E3D">
        <w:tc>
          <w:tcPr>
            <w:tcW w:w="954" w:type="pct"/>
          </w:tcPr>
          <w:p w:rsidR="003551C2" w:rsidRPr="008A3BE6" w:rsidRDefault="003551C2" w:rsidP="00F24E3D">
            <w:pPr>
              <w:rPr>
                <w:rFonts w:ascii="宋体" w:hAnsi="宋体"/>
                <w:sz w:val="22"/>
              </w:rPr>
            </w:pPr>
            <w:r w:rsidRPr="008A3BE6">
              <w:rPr>
                <w:rFonts w:ascii="宋体" w:hAnsi="宋体" w:hint="eastAsia"/>
                <w:sz w:val="22"/>
              </w:rPr>
              <w:t>序号</w:t>
            </w:r>
          </w:p>
        </w:tc>
        <w:tc>
          <w:tcPr>
            <w:tcW w:w="1197" w:type="pct"/>
          </w:tcPr>
          <w:p w:rsidR="003551C2" w:rsidRPr="008A3BE6" w:rsidRDefault="003551C2" w:rsidP="00F24E3D">
            <w:pPr>
              <w:rPr>
                <w:rFonts w:ascii="宋体" w:hAnsi="宋体"/>
                <w:sz w:val="22"/>
              </w:rPr>
            </w:pPr>
            <w:r w:rsidRPr="008A3BE6">
              <w:rPr>
                <w:rFonts w:ascii="宋体" w:hAnsi="宋体" w:hint="eastAsia"/>
                <w:sz w:val="22"/>
              </w:rPr>
              <w:t>型号</w:t>
            </w:r>
          </w:p>
        </w:tc>
        <w:tc>
          <w:tcPr>
            <w:tcW w:w="1574" w:type="pct"/>
          </w:tcPr>
          <w:p w:rsidR="003551C2" w:rsidRPr="008A3BE6" w:rsidRDefault="003551C2" w:rsidP="00F24E3D">
            <w:pPr>
              <w:rPr>
                <w:rFonts w:ascii="宋体" w:hAnsi="宋体"/>
                <w:sz w:val="22"/>
              </w:rPr>
            </w:pPr>
            <w:r w:rsidRPr="008A3BE6">
              <w:rPr>
                <w:rFonts w:ascii="宋体" w:hAnsi="宋体" w:hint="eastAsia"/>
                <w:sz w:val="22"/>
              </w:rPr>
              <w:t>主要性能指标</w:t>
            </w:r>
          </w:p>
        </w:tc>
        <w:tc>
          <w:tcPr>
            <w:tcW w:w="1274" w:type="pct"/>
          </w:tcPr>
          <w:p w:rsidR="003551C2" w:rsidRPr="008A3BE6" w:rsidRDefault="003551C2" w:rsidP="00F24E3D">
            <w:pPr>
              <w:rPr>
                <w:rFonts w:ascii="宋体" w:hAnsi="宋体"/>
                <w:sz w:val="22"/>
              </w:rPr>
            </w:pPr>
            <w:r w:rsidRPr="008A3BE6">
              <w:rPr>
                <w:rFonts w:ascii="宋体" w:hAnsi="宋体" w:hint="eastAsia"/>
                <w:sz w:val="22"/>
              </w:rPr>
              <w:t>设备年份</w:t>
            </w:r>
          </w:p>
        </w:tc>
      </w:tr>
      <w:tr w:rsidR="003551C2" w:rsidRPr="008A3BE6" w:rsidTr="00F24E3D">
        <w:tc>
          <w:tcPr>
            <w:tcW w:w="954" w:type="pct"/>
          </w:tcPr>
          <w:p w:rsidR="003551C2" w:rsidRPr="008A3BE6" w:rsidRDefault="003551C2" w:rsidP="00F24E3D">
            <w:pPr>
              <w:jc w:val="center"/>
              <w:rPr>
                <w:rFonts w:ascii="宋体" w:hAnsi="宋体"/>
                <w:sz w:val="22"/>
              </w:rPr>
            </w:pPr>
            <w:r w:rsidRPr="008A3BE6">
              <w:rPr>
                <w:rFonts w:ascii="宋体" w:hAnsi="宋体" w:hint="eastAsia"/>
                <w:sz w:val="22"/>
              </w:rPr>
              <w:t>1</w:t>
            </w:r>
          </w:p>
        </w:tc>
        <w:tc>
          <w:tcPr>
            <w:tcW w:w="1197" w:type="pct"/>
          </w:tcPr>
          <w:p w:rsidR="003551C2" w:rsidRPr="008A3BE6" w:rsidRDefault="003551C2" w:rsidP="00F24E3D">
            <w:pPr>
              <w:rPr>
                <w:rFonts w:ascii="宋体" w:hAnsi="宋体"/>
                <w:sz w:val="22"/>
              </w:rPr>
            </w:pPr>
            <w:r w:rsidRPr="008A3BE6">
              <w:rPr>
                <w:rFonts w:ascii="宋体" w:hAnsi="宋体" w:hint="eastAsia"/>
                <w:sz w:val="22"/>
              </w:rPr>
              <w:t>服务器</w:t>
            </w:r>
          </w:p>
        </w:tc>
        <w:tc>
          <w:tcPr>
            <w:tcW w:w="1574" w:type="pct"/>
          </w:tcPr>
          <w:p w:rsidR="003551C2" w:rsidRPr="008A3BE6" w:rsidRDefault="003551C2" w:rsidP="00F24E3D">
            <w:pPr>
              <w:jc w:val="center"/>
              <w:rPr>
                <w:rFonts w:ascii="宋体" w:hAnsi="宋体"/>
                <w:sz w:val="22"/>
              </w:rPr>
            </w:pPr>
            <w:r w:rsidRPr="008A3BE6">
              <w:rPr>
                <w:rFonts w:ascii="宋体" w:hAnsi="宋体"/>
                <w:sz w:val="22"/>
              </w:rPr>
              <w:t>A</w:t>
            </w:r>
            <w:r w:rsidRPr="008A3BE6">
              <w:rPr>
                <w:rFonts w:ascii="宋体" w:hAnsi="宋体" w:hint="eastAsia"/>
                <w:sz w:val="22"/>
              </w:rPr>
              <w:t>rm架构、鲲鹏芯片</w:t>
            </w:r>
          </w:p>
        </w:tc>
        <w:tc>
          <w:tcPr>
            <w:tcW w:w="1274" w:type="pct"/>
          </w:tcPr>
          <w:p w:rsidR="003551C2" w:rsidRPr="008A3BE6" w:rsidRDefault="003551C2" w:rsidP="00F24E3D">
            <w:pPr>
              <w:jc w:val="center"/>
              <w:rPr>
                <w:rFonts w:ascii="宋体" w:hAnsi="宋体"/>
                <w:sz w:val="22"/>
              </w:rPr>
            </w:pPr>
            <w:r w:rsidRPr="008A3BE6">
              <w:rPr>
                <w:rFonts w:ascii="宋体" w:hAnsi="宋体" w:hint="eastAsia"/>
                <w:sz w:val="22"/>
              </w:rPr>
              <w:t>2023年</w:t>
            </w:r>
          </w:p>
        </w:tc>
      </w:tr>
    </w:tbl>
    <w:p w:rsidR="003551C2" w:rsidRPr="008A3BE6" w:rsidRDefault="003551C2" w:rsidP="003551C2">
      <w:pPr>
        <w:spacing w:line="300" w:lineRule="auto"/>
        <w:ind w:firstLineChars="200" w:firstLine="442"/>
        <w:rPr>
          <w:rFonts w:asciiTheme="minorEastAsia" w:eastAsiaTheme="minorEastAsia" w:hAnsiTheme="minorEastAsia"/>
          <w:b/>
          <w:color w:val="000000"/>
          <w:sz w:val="22"/>
          <w:shd w:val="clear" w:color="auto" w:fill="FFFFFF"/>
        </w:rPr>
      </w:pPr>
      <w:bookmarkStart w:id="21" w:name="_Toc270435894"/>
      <w:bookmarkStart w:id="22" w:name="_Toc172115478"/>
      <w:r w:rsidRPr="008A3BE6">
        <w:rPr>
          <w:rFonts w:asciiTheme="minorEastAsia" w:eastAsiaTheme="minorEastAsia" w:hAnsiTheme="minorEastAsia" w:hint="eastAsia"/>
          <w:b/>
          <w:color w:val="000000"/>
          <w:sz w:val="22"/>
          <w:shd w:val="clear" w:color="auto" w:fill="FFFFFF"/>
        </w:rPr>
        <w:t>（2）软件可利用资源</w:t>
      </w:r>
      <w:bookmarkEnd w:id="21"/>
      <w:bookmarkEnd w:id="22"/>
      <w:r w:rsidRPr="008A3BE6">
        <w:rPr>
          <w:rFonts w:asciiTheme="minorEastAsia" w:eastAsiaTheme="minorEastAsia" w:hAnsiTheme="minorEastAsia" w:hint="eastAsia"/>
          <w:b/>
          <w:color w:val="000000"/>
          <w:sz w:val="22"/>
          <w:shd w:val="clear" w:color="auto" w:fill="FFFFFF"/>
        </w:rPr>
        <w:t>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3214"/>
        <w:gridCol w:w="3746"/>
      </w:tblGrid>
      <w:tr w:rsidR="003551C2" w:rsidRPr="008A3BE6" w:rsidTr="00F24E3D">
        <w:tc>
          <w:tcPr>
            <w:tcW w:w="916" w:type="pct"/>
          </w:tcPr>
          <w:p w:rsidR="003551C2" w:rsidRPr="008A3BE6" w:rsidRDefault="003551C2" w:rsidP="00F24E3D">
            <w:pPr>
              <w:jc w:val="center"/>
              <w:rPr>
                <w:rFonts w:ascii="宋体" w:hAnsi="宋体"/>
                <w:sz w:val="22"/>
              </w:rPr>
            </w:pPr>
            <w:r w:rsidRPr="008A3BE6">
              <w:rPr>
                <w:rFonts w:ascii="宋体" w:hAnsi="宋体" w:hint="eastAsia"/>
                <w:sz w:val="22"/>
              </w:rPr>
              <w:t>序号</w:t>
            </w:r>
          </w:p>
        </w:tc>
        <w:tc>
          <w:tcPr>
            <w:tcW w:w="1886" w:type="pct"/>
          </w:tcPr>
          <w:p w:rsidR="003551C2" w:rsidRPr="008A3BE6" w:rsidRDefault="003551C2" w:rsidP="00F24E3D">
            <w:pPr>
              <w:jc w:val="center"/>
              <w:rPr>
                <w:rFonts w:ascii="宋体" w:hAnsi="宋体"/>
                <w:sz w:val="22"/>
              </w:rPr>
            </w:pPr>
            <w:r w:rsidRPr="008A3BE6">
              <w:rPr>
                <w:rFonts w:ascii="宋体" w:hAnsi="宋体" w:hint="eastAsia"/>
                <w:sz w:val="22"/>
              </w:rPr>
              <w:t>类型</w:t>
            </w:r>
          </w:p>
        </w:tc>
        <w:tc>
          <w:tcPr>
            <w:tcW w:w="2198" w:type="pct"/>
          </w:tcPr>
          <w:p w:rsidR="003551C2" w:rsidRPr="008A3BE6" w:rsidRDefault="003551C2" w:rsidP="00F24E3D">
            <w:pPr>
              <w:jc w:val="center"/>
              <w:rPr>
                <w:rFonts w:ascii="宋体" w:hAnsi="宋体"/>
                <w:sz w:val="22"/>
              </w:rPr>
            </w:pPr>
            <w:r w:rsidRPr="008A3BE6">
              <w:rPr>
                <w:rFonts w:ascii="宋体" w:hAnsi="宋体" w:hint="eastAsia"/>
                <w:sz w:val="22"/>
              </w:rPr>
              <w:t>名称</w:t>
            </w:r>
          </w:p>
        </w:tc>
      </w:tr>
      <w:tr w:rsidR="003551C2" w:rsidRPr="008A3BE6" w:rsidTr="00F24E3D">
        <w:tc>
          <w:tcPr>
            <w:tcW w:w="916" w:type="pct"/>
          </w:tcPr>
          <w:p w:rsidR="003551C2" w:rsidRPr="008A3BE6" w:rsidRDefault="003551C2" w:rsidP="00F24E3D">
            <w:pPr>
              <w:jc w:val="center"/>
              <w:rPr>
                <w:rFonts w:ascii="宋体" w:hAnsi="宋体"/>
                <w:sz w:val="22"/>
              </w:rPr>
            </w:pPr>
            <w:r w:rsidRPr="008A3BE6">
              <w:rPr>
                <w:rFonts w:ascii="宋体" w:hAnsi="宋体" w:hint="eastAsia"/>
                <w:sz w:val="22"/>
              </w:rPr>
              <w:t>1</w:t>
            </w:r>
          </w:p>
        </w:tc>
        <w:tc>
          <w:tcPr>
            <w:tcW w:w="1886" w:type="pct"/>
          </w:tcPr>
          <w:p w:rsidR="003551C2" w:rsidRPr="008A3BE6" w:rsidRDefault="003551C2" w:rsidP="00F24E3D">
            <w:pPr>
              <w:jc w:val="center"/>
              <w:rPr>
                <w:rFonts w:ascii="宋体" w:hAnsi="宋体"/>
                <w:sz w:val="22"/>
              </w:rPr>
            </w:pPr>
            <w:r w:rsidRPr="008A3BE6">
              <w:rPr>
                <w:rFonts w:ascii="宋体" w:hAnsi="宋体" w:hint="eastAsia"/>
                <w:sz w:val="22"/>
              </w:rPr>
              <w:t>数据库</w:t>
            </w:r>
          </w:p>
        </w:tc>
        <w:tc>
          <w:tcPr>
            <w:tcW w:w="2198" w:type="pct"/>
          </w:tcPr>
          <w:p w:rsidR="003551C2" w:rsidRPr="008A3BE6" w:rsidRDefault="003551C2" w:rsidP="00F24E3D">
            <w:pPr>
              <w:jc w:val="center"/>
              <w:rPr>
                <w:rFonts w:ascii="宋体" w:hAnsi="宋体"/>
                <w:sz w:val="22"/>
              </w:rPr>
            </w:pPr>
            <w:r w:rsidRPr="008A3BE6">
              <w:rPr>
                <w:rFonts w:ascii="宋体" w:hAnsi="宋体" w:hint="eastAsia"/>
                <w:sz w:val="22"/>
              </w:rPr>
              <w:t>金仓</w:t>
            </w:r>
          </w:p>
        </w:tc>
      </w:tr>
      <w:tr w:rsidR="003551C2" w:rsidRPr="008A3BE6" w:rsidTr="00F24E3D">
        <w:tc>
          <w:tcPr>
            <w:tcW w:w="916" w:type="pct"/>
          </w:tcPr>
          <w:p w:rsidR="003551C2" w:rsidRPr="008A3BE6" w:rsidRDefault="003551C2" w:rsidP="00F24E3D">
            <w:pPr>
              <w:jc w:val="center"/>
              <w:rPr>
                <w:rFonts w:ascii="宋体" w:hAnsi="宋体"/>
                <w:sz w:val="22"/>
              </w:rPr>
            </w:pPr>
            <w:r w:rsidRPr="008A3BE6">
              <w:rPr>
                <w:rFonts w:ascii="宋体" w:hAnsi="宋体" w:hint="eastAsia"/>
                <w:sz w:val="22"/>
              </w:rPr>
              <w:t>2</w:t>
            </w:r>
          </w:p>
        </w:tc>
        <w:tc>
          <w:tcPr>
            <w:tcW w:w="1886" w:type="pct"/>
          </w:tcPr>
          <w:p w:rsidR="003551C2" w:rsidRPr="008A3BE6" w:rsidRDefault="003551C2" w:rsidP="00F24E3D">
            <w:pPr>
              <w:jc w:val="center"/>
              <w:rPr>
                <w:rFonts w:ascii="宋体" w:hAnsi="宋体"/>
                <w:sz w:val="22"/>
              </w:rPr>
            </w:pPr>
            <w:r w:rsidRPr="008A3BE6">
              <w:rPr>
                <w:rFonts w:ascii="宋体" w:hAnsi="宋体" w:hint="eastAsia"/>
                <w:sz w:val="22"/>
              </w:rPr>
              <w:t>操作系统</w:t>
            </w:r>
          </w:p>
        </w:tc>
        <w:tc>
          <w:tcPr>
            <w:tcW w:w="2198" w:type="pct"/>
          </w:tcPr>
          <w:p w:rsidR="003551C2" w:rsidRPr="008A3BE6" w:rsidRDefault="003551C2" w:rsidP="00F24E3D">
            <w:pPr>
              <w:jc w:val="center"/>
              <w:rPr>
                <w:rFonts w:ascii="宋体" w:hAnsi="宋体"/>
                <w:sz w:val="22"/>
              </w:rPr>
            </w:pPr>
            <w:r w:rsidRPr="008A3BE6">
              <w:rPr>
                <w:rFonts w:ascii="宋体" w:hAnsi="宋体" w:hint="eastAsia"/>
                <w:sz w:val="22"/>
              </w:rPr>
              <w:t>中标麒麟</w:t>
            </w:r>
          </w:p>
        </w:tc>
      </w:tr>
      <w:tr w:rsidR="003551C2" w:rsidRPr="008A3BE6" w:rsidTr="00F24E3D">
        <w:tc>
          <w:tcPr>
            <w:tcW w:w="916" w:type="pct"/>
          </w:tcPr>
          <w:p w:rsidR="003551C2" w:rsidRPr="008A3BE6" w:rsidRDefault="003551C2" w:rsidP="00F24E3D">
            <w:pPr>
              <w:jc w:val="center"/>
              <w:rPr>
                <w:rFonts w:ascii="宋体" w:hAnsi="宋体"/>
                <w:sz w:val="22"/>
              </w:rPr>
            </w:pPr>
            <w:r w:rsidRPr="008A3BE6">
              <w:rPr>
                <w:rFonts w:ascii="宋体" w:hAnsi="宋体" w:hint="eastAsia"/>
                <w:sz w:val="22"/>
              </w:rPr>
              <w:t>3</w:t>
            </w:r>
          </w:p>
        </w:tc>
        <w:tc>
          <w:tcPr>
            <w:tcW w:w="1886" w:type="pct"/>
          </w:tcPr>
          <w:p w:rsidR="003551C2" w:rsidRPr="008A3BE6" w:rsidRDefault="003551C2" w:rsidP="00F24E3D">
            <w:pPr>
              <w:jc w:val="center"/>
              <w:rPr>
                <w:rFonts w:ascii="宋体" w:hAnsi="宋体"/>
                <w:sz w:val="22"/>
              </w:rPr>
            </w:pPr>
            <w:r w:rsidRPr="008A3BE6">
              <w:rPr>
                <w:rFonts w:ascii="宋体" w:hAnsi="宋体" w:hint="eastAsia"/>
                <w:sz w:val="22"/>
              </w:rPr>
              <w:t>中间件</w:t>
            </w:r>
          </w:p>
        </w:tc>
        <w:tc>
          <w:tcPr>
            <w:tcW w:w="2198" w:type="pct"/>
          </w:tcPr>
          <w:p w:rsidR="003551C2" w:rsidRPr="008A3BE6" w:rsidRDefault="003551C2" w:rsidP="00F24E3D">
            <w:pPr>
              <w:jc w:val="center"/>
              <w:rPr>
                <w:rFonts w:ascii="宋体" w:hAnsi="宋体"/>
                <w:sz w:val="22"/>
              </w:rPr>
            </w:pPr>
            <w:r w:rsidRPr="008A3BE6">
              <w:rPr>
                <w:rFonts w:ascii="宋体" w:hAnsi="宋体" w:hint="eastAsia"/>
                <w:sz w:val="22"/>
              </w:rPr>
              <w:t>东方通</w:t>
            </w:r>
          </w:p>
        </w:tc>
      </w:tr>
    </w:tbl>
    <w:p w:rsidR="003551C2" w:rsidRPr="00631366" w:rsidRDefault="003551C2" w:rsidP="003551C2">
      <w:pPr>
        <w:spacing w:line="360" w:lineRule="auto"/>
        <w:ind w:firstLineChars="200" w:firstLine="480"/>
        <w:rPr>
          <w:rFonts w:ascii="Times New Roman" w:hAnsi="Times New Roman"/>
          <w:color w:val="000000"/>
          <w:sz w:val="24"/>
          <w:szCs w:val="24"/>
        </w:rPr>
      </w:pPr>
    </w:p>
    <w:p w:rsidR="003551C2" w:rsidRPr="005B6B79" w:rsidRDefault="003551C2" w:rsidP="003551C2">
      <w:pPr>
        <w:adjustRightInd w:val="0"/>
        <w:snapToGrid w:val="0"/>
        <w:spacing w:line="300" w:lineRule="auto"/>
        <w:ind w:firstLineChars="200" w:firstLine="442"/>
        <w:outlineLvl w:val="3"/>
        <w:rPr>
          <w:rFonts w:ascii="Times New Roman" w:hAnsi="Times New Roman"/>
          <w:b/>
          <w:bCs/>
          <w:sz w:val="22"/>
        </w:rPr>
      </w:pPr>
      <w:r>
        <w:rPr>
          <w:rFonts w:ascii="Times New Roman" w:hAnsi="Times New Roman" w:hint="eastAsia"/>
          <w:b/>
          <w:bCs/>
          <w:sz w:val="22"/>
        </w:rPr>
        <w:t>9.6</w:t>
      </w:r>
      <w:r w:rsidRPr="005B6B79">
        <w:rPr>
          <w:rFonts w:ascii="Times New Roman" w:hAnsi="Times New Roman"/>
          <w:b/>
          <w:bCs/>
          <w:sz w:val="22"/>
        </w:rPr>
        <w:t>集成需求</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本系统主要依托现有的软硬件环境搭建，中标人需将系统软件部署到相应的软硬件基础环境中，并进行联调、测试，确保系统稳定运行。</w:t>
      </w:r>
    </w:p>
    <w:p w:rsidR="003551C2" w:rsidRPr="005B6B79" w:rsidRDefault="003551C2" w:rsidP="003551C2">
      <w:pPr>
        <w:spacing w:line="300" w:lineRule="auto"/>
        <w:ind w:firstLineChars="200" w:firstLine="442"/>
        <w:rPr>
          <w:rFonts w:asciiTheme="minorEastAsia" w:eastAsiaTheme="minorEastAsia" w:hAnsiTheme="minorEastAsia"/>
          <w:b/>
          <w:color w:val="000000"/>
          <w:sz w:val="22"/>
          <w:shd w:val="clear" w:color="auto" w:fill="FFFFFF"/>
        </w:rPr>
      </w:pPr>
      <w:r w:rsidRPr="005B6B79">
        <w:rPr>
          <w:rFonts w:asciiTheme="minorEastAsia" w:eastAsiaTheme="minorEastAsia" w:hAnsiTheme="minorEastAsia"/>
          <w:b/>
          <w:color w:val="000000"/>
          <w:sz w:val="22"/>
          <w:shd w:val="clear" w:color="auto" w:fill="FFFFFF"/>
        </w:rPr>
        <w:t>中标人工作要求（包括但不限于以下要求）：</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（1）根据采购人的要求，在采购人的指导下，负责完成系统深化设计。</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（2）负责编制项目实施组织设计、质量控制和技术方案、试运行方案等技术文件，交采购人审核后执行。</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（3）负责编制项目进度计划和保障措施，确保按期完成。若有变更，应及时调整进度计划。</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（4）负责实施方案向有关部门的报批工作，以及项目竣工后向有关部门、单位申报测试与验收工作，并确保可以满足主管部门的要求（如有）。</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（5）根据采购人的变更要求及实施现场的实际情况，负责完成系统方案与设计变更，并经采购人及其委托监理单位（如有）审核后实施。</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（6）负责完成本项目系统（包括子系统）软件开发、调校、系统开通、试运行等全部工作。</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（7）协助采购人和主管部门完成项目验收工作。</w:t>
      </w:r>
      <w:proofErr w:type="gramStart"/>
      <w:r w:rsidRPr="005B6B79">
        <w:rPr>
          <w:rFonts w:asciiTheme="minorEastAsia" w:eastAsiaTheme="minorEastAsia" w:hAnsiTheme="minorEastAsia"/>
          <w:color w:val="000000"/>
          <w:sz w:val="22"/>
          <w:shd w:val="clear" w:color="auto" w:fill="FFFFFF"/>
        </w:rPr>
        <w:t>验收按</w:t>
      </w:r>
      <w:proofErr w:type="gramEnd"/>
      <w:r w:rsidRPr="005B6B79">
        <w:rPr>
          <w:rFonts w:asciiTheme="minorEastAsia" w:eastAsiaTheme="minorEastAsia" w:hAnsiTheme="minorEastAsia"/>
          <w:color w:val="000000"/>
          <w:sz w:val="22"/>
          <w:shd w:val="clear" w:color="auto" w:fill="FFFFFF"/>
        </w:rPr>
        <w:t>本项目合同以及国家和上海市的有关技术标准与规范进行。</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（8）负责完成项目竣工资料的编制工作，并在项目完成并交付使用前提交项目竣工资料叁套（如采购人有此项要求）。</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（9）负责采购人相关人员的技术培训，并提供使用、操作手册，保证达到独立上岗操作与日常维护的水平。</w:t>
      </w:r>
    </w:p>
    <w:p w:rsidR="003551C2" w:rsidRPr="005B6B79"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5B6B79">
        <w:rPr>
          <w:rFonts w:asciiTheme="minorEastAsia" w:eastAsiaTheme="minorEastAsia" w:hAnsiTheme="minorEastAsia"/>
          <w:color w:val="000000"/>
          <w:sz w:val="22"/>
          <w:shd w:val="clear" w:color="auto" w:fill="FFFFFF"/>
        </w:rPr>
        <w:t>（10）负责项目售后服务（系统免费保修期和服务响应时间不低于招标文件要求）。</w:t>
      </w:r>
    </w:p>
    <w:p w:rsidR="003551C2" w:rsidRPr="005B6B79" w:rsidRDefault="003551C2" w:rsidP="003551C2">
      <w:pPr>
        <w:adjustRightInd w:val="0"/>
        <w:snapToGrid w:val="0"/>
        <w:spacing w:line="300" w:lineRule="auto"/>
        <w:ind w:firstLineChars="200" w:firstLine="442"/>
        <w:rPr>
          <w:rFonts w:ascii="Times New Roman" w:hAnsi="Times New Roman"/>
          <w:b/>
          <w:bCs/>
          <w:sz w:val="22"/>
        </w:rPr>
      </w:pPr>
    </w:p>
    <w:p w:rsidR="003551C2" w:rsidRPr="00C8656D" w:rsidRDefault="003551C2" w:rsidP="003551C2">
      <w:pPr>
        <w:adjustRightInd w:val="0"/>
        <w:snapToGrid w:val="0"/>
        <w:spacing w:line="300" w:lineRule="auto"/>
        <w:ind w:firstLineChars="200" w:firstLine="442"/>
        <w:outlineLvl w:val="2"/>
        <w:rPr>
          <w:rFonts w:ascii="Times New Roman" w:hAnsi="Times New Roman"/>
          <w:b/>
          <w:bCs/>
          <w:sz w:val="22"/>
        </w:rPr>
      </w:pPr>
      <w:bookmarkStart w:id="23" w:name="_Toc190950765"/>
      <w:r w:rsidRPr="001F6DAD">
        <w:rPr>
          <w:rFonts w:ascii="Times New Roman" w:hAnsi="Times New Roman"/>
          <w:b/>
          <w:bCs/>
          <w:sz w:val="22"/>
        </w:rPr>
        <w:t>10</w:t>
      </w:r>
      <w:r w:rsidRPr="001F6DAD">
        <w:rPr>
          <w:rFonts w:ascii="Times New Roman" w:hAnsi="Times New Roman"/>
          <w:b/>
          <w:bCs/>
          <w:sz w:val="22"/>
        </w:rPr>
        <w:t>人员配备要求</w:t>
      </w:r>
      <w:bookmarkEnd w:id="23"/>
    </w:p>
    <w:p w:rsidR="003551C2" w:rsidRPr="001F6DAD"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F6DAD">
        <w:rPr>
          <w:rFonts w:asciiTheme="minorEastAsia" w:eastAsiaTheme="minorEastAsia" w:hAnsiTheme="minorEastAsia" w:hint="eastAsia"/>
          <w:color w:val="000000"/>
          <w:sz w:val="22"/>
          <w:shd w:val="clear" w:color="auto" w:fill="FFFFFF"/>
        </w:rPr>
        <w:t>中标人需配备一支专业的项目组团队，团队包含：项目经理1人、软件开发负责人</w:t>
      </w:r>
      <w:r w:rsidRPr="001F6DAD">
        <w:rPr>
          <w:rFonts w:asciiTheme="minorEastAsia" w:eastAsiaTheme="minorEastAsia" w:hAnsiTheme="minorEastAsia" w:hint="eastAsia"/>
          <w:color w:val="000000"/>
          <w:sz w:val="22"/>
          <w:shd w:val="clear" w:color="auto" w:fill="FFFFFF"/>
        </w:rPr>
        <w:lastRenderedPageBreak/>
        <w:t>1人，不少于3人的项目团队其他成员，各项目组成员应承担相应职责：</w:t>
      </w:r>
    </w:p>
    <w:p w:rsidR="003551C2" w:rsidRPr="001F6DAD" w:rsidRDefault="003551C2" w:rsidP="003551C2">
      <w:pPr>
        <w:spacing w:line="300" w:lineRule="auto"/>
        <w:ind w:firstLineChars="200" w:firstLine="442"/>
        <w:rPr>
          <w:rFonts w:asciiTheme="minorEastAsia" w:eastAsiaTheme="minorEastAsia" w:hAnsiTheme="minorEastAsia"/>
          <w:color w:val="000000"/>
          <w:sz w:val="22"/>
          <w:shd w:val="clear" w:color="auto" w:fill="FFFFFF"/>
        </w:rPr>
      </w:pPr>
      <w:r w:rsidRPr="001F6DAD">
        <w:rPr>
          <w:rFonts w:asciiTheme="minorEastAsia" w:eastAsiaTheme="minorEastAsia" w:hAnsiTheme="minorEastAsia" w:hint="eastAsia"/>
          <w:b/>
          <w:color w:val="000000"/>
          <w:sz w:val="22"/>
          <w:shd w:val="clear" w:color="auto" w:fill="FFFFFF"/>
        </w:rPr>
        <w:t>项目经理（</w:t>
      </w:r>
      <w:r w:rsidRPr="001F6DAD">
        <w:rPr>
          <w:rFonts w:asciiTheme="minorEastAsia" w:eastAsiaTheme="minorEastAsia" w:hAnsiTheme="minorEastAsia"/>
          <w:b/>
          <w:color w:val="000000"/>
          <w:sz w:val="22"/>
          <w:shd w:val="clear" w:color="auto" w:fill="FFFFFF"/>
        </w:rPr>
        <w:t>1</w:t>
      </w:r>
      <w:r w:rsidRPr="001F6DAD">
        <w:rPr>
          <w:rFonts w:asciiTheme="minorEastAsia" w:eastAsiaTheme="minorEastAsia" w:hAnsiTheme="minorEastAsia" w:hint="eastAsia"/>
          <w:b/>
          <w:color w:val="000000"/>
          <w:sz w:val="22"/>
          <w:shd w:val="clear" w:color="auto" w:fill="FFFFFF"/>
        </w:rPr>
        <w:t>人）：</w:t>
      </w:r>
      <w:r w:rsidRPr="001F6DAD">
        <w:rPr>
          <w:rFonts w:asciiTheme="minorEastAsia" w:eastAsiaTheme="minorEastAsia" w:hAnsiTheme="minorEastAsia" w:hint="eastAsia"/>
          <w:color w:val="000000"/>
          <w:sz w:val="22"/>
          <w:shd w:val="clear" w:color="auto" w:fill="FFFFFF"/>
        </w:rPr>
        <w:t>全面负责项目实施的组织领导、协调和控制，对项目安全、质量、进度、费用、职业健康等负责，具备五年以上软件开发经验</w:t>
      </w:r>
      <w:r>
        <w:rPr>
          <w:rFonts w:asciiTheme="minorEastAsia" w:eastAsiaTheme="minorEastAsia" w:hAnsiTheme="minorEastAsia" w:hint="eastAsia"/>
          <w:color w:val="000000"/>
          <w:sz w:val="22"/>
          <w:shd w:val="clear" w:color="auto" w:fill="FFFFFF"/>
        </w:rPr>
        <w:t>。如有</w:t>
      </w:r>
      <w:r w:rsidRPr="001F6DAD">
        <w:rPr>
          <w:rFonts w:asciiTheme="minorEastAsia" w:eastAsiaTheme="minorEastAsia" w:hAnsiTheme="minorEastAsia" w:hint="eastAsia"/>
          <w:color w:val="000000"/>
          <w:sz w:val="22"/>
          <w:shd w:val="clear" w:color="auto" w:fill="FFFFFF"/>
        </w:rPr>
        <w:t>计算机相关专业高级工程师或信息系统项目管理师证书</w:t>
      </w:r>
      <w:r>
        <w:rPr>
          <w:rFonts w:asciiTheme="minorEastAsia" w:eastAsiaTheme="minorEastAsia" w:hAnsiTheme="minorEastAsia" w:hint="eastAsia"/>
          <w:color w:val="000000"/>
          <w:sz w:val="22"/>
          <w:shd w:val="clear" w:color="auto" w:fill="FFFFFF"/>
        </w:rPr>
        <w:t>，可提供</w:t>
      </w:r>
      <w:r w:rsidRPr="001F6DAD">
        <w:rPr>
          <w:rFonts w:asciiTheme="minorEastAsia" w:eastAsiaTheme="minorEastAsia" w:hAnsiTheme="minorEastAsia" w:hint="eastAsia"/>
          <w:color w:val="000000"/>
          <w:sz w:val="22"/>
          <w:shd w:val="clear" w:color="auto" w:fill="FFFFFF"/>
        </w:rPr>
        <w:t>。</w:t>
      </w:r>
    </w:p>
    <w:p w:rsidR="003551C2" w:rsidRPr="001F6DAD" w:rsidRDefault="003551C2" w:rsidP="003551C2">
      <w:pPr>
        <w:spacing w:line="300" w:lineRule="auto"/>
        <w:ind w:firstLineChars="200" w:firstLine="442"/>
        <w:rPr>
          <w:rFonts w:asciiTheme="minorEastAsia" w:eastAsiaTheme="minorEastAsia" w:hAnsiTheme="minorEastAsia"/>
          <w:color w:val="000000"/>
          <w:sz w:val="22"/>
          <w:shd w:val="clear" w:color="auto" w:fill="FFFFFF"/>
        </w:rPr>
      </w:pPr>
      <w:r w:rsidRPr="001F6DAD">
        <w:rPr>
          <w:rFonts w:asciiTheme="minorEastAsia" w:eastAsiaTheme="minorEastAsia" w:hAnsiTheme="minorEastAsia" w:hint="eastAsia"/>
          <w:b/>
          <w:color w:val="000000"/>
          <w:sz w:val="22"/>
          <w:shd w:val="clear" w:color="auto" w:fill="FFFFFF"/>
        </w:rPr>
        <w:t>软件开发负责人（1人）：</w:t>
      </w:r>
      <w:r w:rsidRPr="001F6DAD">
        <w:rPr>
          <w:rFonts w:asciiTheme="minorEastAsia" w:eastAsiaTheme="minorEastAsia" w:hAnsiTheme="minorEastAsia" w:hint="eastAsia"/>
          <w:color w:val="000000"/>
          <w:sz w:val="22"/>
          <w:shd w:val="clear" w:color="auto" w:fill="FFFFFF"/>
        </w:rPr>
        <w:t>负责项目深化调研、软件设计、技术评审等工作，对项目质量、技术开发等负责</w:t>
      </w:r>
      <w:r>
        <w:rPr>
          <w:rFonts w:asciiTheme="minorEastAsia" w:eastAsiaTheme="minorEastAsia" w:hAnsiTheme="minorEastAsia" w:hint="eastAsia"/>
          <w:color w:val="000000"/>
          <w:sz w:val="22"/>
          <w:shd w:val="clear" w:color="auto" w:fill="FFFFFF"/>
        </w:rPr>
        <w:t>，</w:t>
      </w:r>
      <w:r w:rsidRPr="001F6DAD">
        <w:rPr>
          <w:rFonts w:asciiTheme="minorEastAsia" w:eastAsiaTheme="minorEastAsia" w:hAnsiTheme="minorEastAsia" w:hint="eastAsia"/>
          <w:color w:val="000000"/>
          <w:sz w:val="22"/>
          <w:shd w:val="clear" w:color="auto" w:fill="FFFFFF"/>
        </w:rPr>
        <w:t>具备五年以上软件开发经验</w:t>
      </w:r>
      <w:r>
        <w:rPr>
          <w:rFonts w:asciiTheme="minorEastAsia" w:eastAsiaTheme="minorEastAsia" w:hAnsiTheme="minorEastAsia" w:hint="eastAsia"/>
          <w:color w:val="000000"/>
          <w:sz w:val="22"/>
          <w:shd w:val="clear" w:color="auto" w:fill="FFFFFF"/>
        </w:rPr>
        <w:t>。如有</w:t>
      </w:r>
      <w:r w:rsidRPr="001F6DAD">
        <w:rPr>
          <w:rFonts w:asciiTheme="minorEastAsia" w:eastAsiaTheme="minorEastAsia" w:hAnsiTheme="minorEastAsia" w:hint="eastAsia"/>
          <w:color w:val="000000"/>
          <w:sz w:val="22"/>
          <w:shd w:val="clear" w:color="auto" w:fill="FFFFFF"/>
        </w:rPr>
        <w:t>计算机相关专业高级工程师或信息系统项目管理师证书</w:t>
      </w:r>
      <w:r>
        <w:rPr>
          <w:rFonts w:asciiTheme="minorEastAsia" w:eastAsiaTheme="minorEastAsia" w:hAnsiTheme="minorEastAsia" w:hint="eastAsia"/>
          <w:color w:val="000000"/>
          <w:sz w:val="22"/>
          <w:shd w:val="clear" w:color="auto" w:fill="FFFFFF"/>
        </w:rPr>
        <w:t>，可提供</w:t>
      </w:r>
      <w:r w:rsidRPr="001F6DAD">
        <w:rPr>
          <w:rFonts w:asciiTheme="minorEastAsia" w:eastAsiaTheme="minorEastAsia" w:hAnsiTheme="minorEastAsia" w:hint="eastAsia"/>
          <w:color w:val="000000"/>
          <w:sz w:val="22"/>
          <w:shd w:val="clear" w:color="auto" w:fill="FFFFFF"/>
        </w:rPr>
        <w:t>。</w:t>
      </w:r>
    </w:p>
    <w:p w:rsidR="003551C2" w:rsidRPr="001F6DAD" w:rsidRDefault="003551C2" w:rsidP="003551C2">
      <w:pPr>
        <w:spacing w:line="300" w:lineRule="auto"/>
        <w:ind w:firstLineChars="200" w:firstLine="442"/>
        <w:rPr>
          <w:rFonts w:asciiTheme="minorEastAsia" w:eastAsiaTheme="minorEastAsia" w:hAnsiTheme="minorEastAsia"/>
          <w:color w:val="000000"/>
          <w:sz w:val="22"/>
          <w:shd w:val="clear" w:color="auto" w:fill="FFFFFF"/>
        </w:rPr>
      </w:pPr>
      <w:r w:rsidRPr="001F6DAD">
        <w:rPr>
          <w:rFonts w:asciiTheme="minorEastAsia" w:eastAsiaTheme="minorEastAsia" w:hAnsiTheme="minorEastAsia" w:hint="eastAsia"/>
          <w:b/>
          <w:color w:val="000000"/>
          <w:sz w:val="22"/>
          <w:shd w:val="clear" w:color="auto" w:fill="FFFFFF"/>
        </w:rPr>
        <w:t>项目团队其他成员（3人）：</w:t>
      </w:r>
      <w:r w:rsidRPr="001F6DAD">
        <w:rPr>
          <w:rFonts w:asciiTheme="minorEastAsia" w:eastAsiaTheme="minorEastAsia" w:hAnsiTheme="minorEastAsia" w:hint="eastAsia"/>
          <w:color w:val="000000"/>
          <w:sz w:val="22"/>
          <w:shd w:val="clear" w:color="auto" w:fill="FFFFFF"/>
        </w:rPr>
        <w:t>负责软件开发、软件部署、联调测试、培训等工作，</w:t>
      </w:r>
      <w:r>
        <w:rPr>
          <w:rFonts w:asciiTheme="minorEastAsia" w:eastAsiaTheme="minorEastAsia" w:hAnsiTheme="minorEastAsia" w:hint="eastAsia"/>
          <w:color w:val="000000"/>
          <w:sz w:val="22"/>
          <w:shd w:val="clear" w:color="auto" w:fill="FFFFFF"/>
        </w:rPr>
        <w:t>如有</w:t>
      </w:r>
      <w:r w:rsidRPr="001F6DAD">
        <w:rPr>
          <w:rFonts w:asciiTheme="minorEastAsia" w:eastAsiaTheme="minorEastAsia" w:hAnsiTheme="minorEastAsia" w:hint="eastAsia"/>
          <w:color w:val="000000"/>
          <w:sz w:val="22"/>
          <w:shd w:val="clear" w:color="auto" w:fill="FFFFFF"/>
        </w:rPr>
        <w:t>具备信息系统项目管理师、软件工程师证书</w:t>
      </w:r>
      <w:r>
        <w:rPr>
          <w:rFonts w:asciiTheme="minorEastAsia" w:eastAsiaTheme="minorEastAsia" w:hAnsiTheme="minorEastAsia" w:hint="eastAsia"/>
          <w:color w:val="000000"/>
          <w:sz w:val="22"/>
          <w:shd w:val="clear" w:color="auto" w:fill="FFFFFF"/>
        </w:rPr>
        <w:t>，可提供</w:t>
      </w:r>
      <w:r w:rsidRPr="001F6DAD">
        <w:rPr>
          <w:rFonts w:asciiTheme="minorEastAsia" w:eastAsiaTheme="minorEastAsia" w:hAnsiTheme="minorEastAsia" w:hint="eastAsia"/>
          <w:color w:val="000000"/>
          <w:sz w:val="22"/>
          <w:shd w:val="clear" w:color="auto" w:fill="FFFFFF"/>
        </w:rPr>
        <w:t>。</w:t>
      </w:r>
    </w:p>
    <w:p w:rsidR="003551C2" w:rsidRPr="001F6DAD" w:rsidRDefault="003551C2" w:rsidP="003551C2">
      <w:pPr>
        <w:adjustRightInd w:val="0"/>
        <w:snapToGrid w:val="0"/>
        <w:spacing w:line="300" w:lineRule="auto"/>
        <w:ind w:firstLineChars="200" w:firstLine="442"/>
        <w:rPr>
          <w:rFonts w:ascii="Times New Roman" w:hAnsi="Times New Roman"/>
          <w:b/>
          <w:bCs/>
          <w:sz w:val="22"/>
        </w:rPr>
      </w:pPr>
    </w:p>
    <w:p w:rsidR="003551C2" w:rsidRPr="00C8656D" w:rsidRDefault="003551C2" w:rsidP="003551C2">
      <w:pPr>
        <w:adjustRightInd w:val="0"/>
        <w:snapToGrid w:val="0"/>
        <w:spacing w:line="300" w:lineRule="auto"/>
        <w:ind w:firstLineChars="200" w:firstLine="442"/>
        <w:outlineLvl w:val="2"/>
        <w:rPr>
          <w:rFonts w:ascii="Times New Roman" w:hAnsi="Times New Roman"/>
          <w:b/>
          <w:bCs/>
          <w:sz w:val="22"/>
        </w:rPr>
      </w:pPr>
      <w:bookmarkStart w:id="24" w:name="_Toc190950766"/>
      <w:r w:rsidRPr="00C8656D">
        <w:rPr>
          <w:rFonts w:ascii="Times New Roman" w:hAnsi="Times New Roman"/>
          <w:b/>
          <w:bCs/>
          <w:sz w:val="22"/>
        </w:rPr>
        <w:t>11</w:t>
      </w:r>
      <w:r w:rsidRPr="00C8656D">
        <w:rPr>
          <w:rFonts w:ascii="Times New Roman" w:hAnsi="Times New Roman"/>
          <w:b/>
          <w:bCs/>
          <w:sz w:val="22"/>
        </w:rPr>
        <w:t>质量标准及验收要求</w:t>
      </w:r>
      <w:bookmarkEnd w:id="24"/>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中标人完成本项目需满足以下考核指标要求</w:t>
      </w:r>
      <w:r>
        <w:rPr>
          <w:rFonts w:asciiTheme="minorEastAsia" w:eastAsiaTheme="minorEastAsia" w:hAnsiTheme="minorEastAsia" w:hint="eastAsia"/>
          <w:color w:val="000000"/>
          <w:sz w:val="22"/>
          <w:shd w:val="clear" w:color="auto" w:fill="FFFFFF"/>
        </w:rPr>
        <w:t>：</w:t>
      </w:r>
    </w:p>
    <w:p w:rsidR="003551C2" w:rsidRPr="001A2B04" w:rsidRDefault="003551C2" w:rsidP="003551C2">
      <w:pPr>
        <w:spacing w:line="300" w:lineRule="auto"/>
        <w:ind w:firstLineChars="200" w:firstLine="442"/>
        <w:rPr>
          <w:rFonts w:asciiTheme="minorEastAsia" w:eastAsiaTheme="minorEastAsia" w:hAnsiTheme="minorEastAsia"/>
          <w:b/>
          <w:color w:val="000000"/>
          <w:sz w:val="22"/>
          <w:shd w:val="clear" w:color="auto" w:fill="FFFFFF"/>
        </w:rPr>
      </w:pPr>
      <w:bookmarkStart w:id="25" w:name="_Toc172115504"/>
      <w:bookmarkStart w:id="26" w:name="_Toc270435922"/>
      <w:r w:rsidRPr="001A2B04">
        <w:rPr>
          <w:rFonts w:ascii="Times New Roman" w:hAnsi="Times New Roman" w:hint="eastAsia"/>
          <w:b/>
          <w:bCs/>
          <w:sz w:val="22"/>
        </w:rPr>
        <w:t>11.1</w:t>
      </w:r>
      <w:r w:rsidRPr="001A2B04">
        <w:rPr>
          <w:rFonts w:asciiTheme="minorEastAsia" w:eastAsiaTheme="minorEastAsia" w:hAnsiTheme="minorEastAsia"/>
          <w:b/>
          <w:color w:val="000000"/>
          <w:sz w:val="22"/>
          <w:shd w:val="clear" w:color="auto" w:fill="FFFFFF"/>
        </w:rPr>
        <w:t>功能考核指标</w:t>
      </w:r>
      <w:bookmarkEnd w:id="25"/>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hint="eastAsia"/>
          <w:color w:val="000000"/>
          <w:sz w:val="22"/>
          <w:shd w:val="clear" w:color="auto" w:fill="FFFFFF"/>
        </w:rPr>
        <w:t>本项目需对</w:t>
      </w:r>
      <w:r w:rsidRPr="001A2B04">
        <w:rPr>
          <w:rFonts w:asciiTheme="minorEastAsia" w:eastAsiaTheme="minorEastAsia" w:hAnsiTheme="minorEastAsia"/>
          <w:color w:val="000000"/>
          <w:sz w:val="22"/>
          <w:shd w:val="clear" w:color="auto" w:fill="FFFFFF"/>
        </w:rPr>
        <w:t>功能开发完成率、一次性验收合格率、软件功能可靠性等</w:t>
      </w:r>
      <w:r w:rsidRPr="001A2B04">
        <w:rPr>
          <w:rFonts w:asciiTheme="minorEastAsia" w:eastAsiaTheme="minorEastAsia" w:hAnsiTheme="minorEastAsia" w:hint="eastAsia"/>
          <w:color w:val="000000"/>
          <w:sz w:val="22"/>
          <w:shd w:val="clear" w:color="auto" w:fill="FFFFFF"/>
        </w:rPr>
        <w:t>进行考核</w:t>
      </w:r>
      <w:r w:rsidRPr="001A2B04">
        <w:rPr>
          <w:rFonts w:asciiTheme="minorEastAsia" w:eastAsiaTheme="minorEastAsia" w:hAnsiTheme="minorEastAsia"/>
          <w:color w:val="000000"/>
          <w:sz w:val="22"/>
          <w:shd w:val="clear" w:color="auto" w:fill="FFFFFF"/>
        </w:rPr>
        <w:t>，</w:t>
      </w:r>
      <w:r w:rsidRPr="001A2B04">
        <w:rPr>
          <w:rFonts w:asciiTheme="minorEastAsia" w:eastAsiaTheme="minorEastAsia" w:hAnsiTheme="minorEastAsia" w:hint="eastAsia"/>
          <w:color w:val="000000"/>
          <w:sz w:val="22"/>
          <w:shd w:val="clear" w:color="auto" w:fill="FFFFFF"/>
        </w:rPr>
        <w:t>应达到如下要求</w:t>
      </w:r>
      <w:r w:rsidRPr="001A2B04">
        <w:rPr>
          <w:rFonts w:asciiTheme="minorEastAsia" w:eastAsiaTheme="minorEastAsia" w:hAnsiTheme="minorEastAsia"/>
          <w:color w:val="000000"/>
          <w:sz w:val="22"/>
          <w:shd w:val="clear" w:color="auto" w:fill="FFFFFF"/>
        </w:rPr>
        <w:t>：</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功能模块开发完成率 100%</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一次性验收合格率</w:t>
      </w:r>
      <w:r w:rsidRPr="001A2B04">
        <w:rPr>
          <w:rFonts w:asciiTheme="minorEastAsia" w:eastAsiaTheme="minorEastAsia" w:hAnsiTheme="minorEastAsia"/>
          <w:color w:val="000000"/>
          <w:sz w:val="22"/>
          <w:shd w:val="clear" w:color="auto" w:fill="FFFFFF"/>
        </w:rPr>
        <w:tab/>
        <w:t>100%</w:t>
      </w:r>
    </w:p>
    <w:p w:rsidR="003551C2" w:rsidRPr="001A2B04" w:rsidRDefault="003551C2" w:rsidP="003551C2">
      <w:pPr>
        <w:spacing w:line="300" w:lineRule="auto"/>
        <w:ind w:firstLineChars="200" w:firstLine="442"/>
        <w:rPr>
          <w:rFonts w:asciiTheme="minorEastAsia" w:eastAsiaTheme="minorEastAsia" w:hAnsiTheme="minorEastAsia"/>
          <w:b/>
          <w:color w:val="000000"/>
          <w:sz w:val="22"/>
          <w:shd w:val="clear" w:color="auto" w:fill="FFFFFF"/>
        </w:rPr>
      </w:pPr>
      <w:bookmarkStart w:id="27" w:name="_Toc172115505"/>
      <w:r w:rsidRPr="001A2B04">
        <w:rPr>
          <w:rFonts w:ascii="Times New Roman" w:hAnsi="Times New Roman" w:hint="eastAsia"/>
          <w:b/>
          <w:bCs/>
          <w:sz w:val="22"/>
        </w:rPr>
        <w:t>11.2</w:t>
      </w:r>
      <w:r w:rsidRPr="001A2B04">
        <w:rPr>
          <w:rFonts w:asciiTheme="minorEastAsia" w:eastAsiaTheme="minorEastAsia" w:hAnsiTheme="minorEastAsia"/>
          <w:b/>
          <w:color w:val="000000"/>
          <w:sz w:val="22"/>
          <w:shd w:val="clear" w:color="auto" w:fill="FFFFFF"/>
        </w:rPr>
        <w:t>性能、系统安全及密码应用安全考核指标</w:t>
      </w:r>
      <w:bookmarkEnd w:id="26"/>
      <w:bookmarkEnd w:id="27"/>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系统响应速度指标</w:t>
      </w:r>
      <w:r w:rsidRPr="001A2B04">
        <w:rPr>
          <w:rFonts w:asciiTheme="minorEastAsia" w:eastAsiaTheme="minorEastAsia" w:hAnsiTheme="minorEastAsia" w:hint="eastAsia"/>
          <w:color w:val="000000"/>
          <w:sz w:val="22"/>
          <w:shd w:val="clear" w:color="auto" w:fill="FFFFFF"/>
        </w:rPr>
        <w:t>应达到如下要求：</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系统登录即查询响应时间</w:t>
      </w:r>
      <w:r w:rsidRPr="001A2B04">
        <w:rPr>
          <w:rFonts w:asciiTheme="minorEastAsia" w:eastAsiaTheme="minorEastAsia" w:hAnsiTheme="minorEastAsia"/>
          <w:color w:val="000000"/>
          <w:sz w:val="22"/>
          <w:shd w:val="clear" w:color="auto" w:fill="FFFFFF"/>
        </w:rPr>
        <w:tab/>
        <w:t>≤2秒</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搜索操作响应时间（秒）</w:t>
      </w:r>
      <w:r w:rsidRPr="001A2B04">
        <w:rPr>
          <w:rFonts w:asciiTheme="minorEastAsia" w:eastAsiaTheme="minorEastAsia" w:hAnsiTheme="minorEastAsia"/>
          <w:color w:val="000000"/>
          <w:sz w:val="22"/>
          <w:shd w:val="clear" w:color="auto" w:fill="FFFFFF"/>
        </w:rPr>
        <w:tab/>
        <w:t>≤3秒</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地图应用分析查询</w:t>
      </w:r>
      <w:r w:rsidRPr="001A2B04">
        <w:rPr>
          <w:rFonts w:asciiTheme="minorEastAsia" w:eastAsiaTheme="minorEastAsia" w:hAnsiTheme="minorEastAsia"/>
          <w:color w:val="000000"/>
          <w:sz w:val="22"/>
          <w:shd w:val="clear" w:color="auto" w:fill="FFFFFF"/>
        </w:rPr>
        <w:tab/>
        <w:t xml:space="preserve"> ≤3秒</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系统用户及交互体验指标</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支持用户量（</w:t>
      </w:r>
      <w:proofErr w:type="gramStart"/>
      <w:r w:rsidRPr="001A2B04">
        <w:rPr>
          <w:rFonts w:asciiTheme="minorEastAsia" w:eastAsiaTheme="minorEastAsia" w:hAnsiTheme="minorEastAsia"/>
          <w:color w:val="000000"/>
          <w:sz w:val="22"/>
          <w:shd w:val="clear" w:color="auto" w:fill="FFFFFF"/>
        </w:rPr>
        <w:t>个</w:t>
      </w:r>
      <w:proofErr w:type="gramEnd"/>
      <w:r w:rsidRPr="001A2B04">
        <w:rPr>
          <w:rFonts w:asciiTheme="minorEastAsia" w:eastAsiaTheme="minorEastAsia" w:hAnsiTheme="minorEastAsia"/>
          <w:color w:val="000000"/>
          <w:sz w:val="22"/>
          <w:shd w:val="clear" w:color="auto" w:fill="FFFFFF"/>
        </w:rPr>
        <w:t>）</w:t>
      </w:r>
      <w:r w:rsidRPr="001A2B04">
        <w:rPr>
          <w:rFonts w:asciiTheme="minorEastAsia" w:eastAsiaTheme="minorEastAsia" w:hAnsiTheme="minorEastAsia"/>
          <w:color w:val="000000"/>
          <w:sz w:val="22"/>
          <w:shd w:val="clear" w:color="auto" w:fill="FFFFFF"/>
        </w:rPr>
        <w:tab/>
        <w:t>≥200个</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系统用户满意度 ≥90%</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安全考核指标</w:t>
      </w:r>
      <w:r w:rsidRPr="001A2B04">
        <w:rPr>
          <w:rFonts w:asciiTheme="minorEastAsia" w:eastAsiaTheme="minorEastAsia" w:hAnsiTheme="minorEastAsia" w:hint="eastAsia"/>
          <w:color w:val="000000"/>
          <w:sz w:val="22"/>
          <w:shd w:val="clear" w:color="auto" w:fill="FFFFFF"/>
        </w:rPr>
        <w:t>应达到如下要求：</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 xml:space="preserve">数据安全  数据安全事件发生次数 </w:t>
      </w:r>
      <w:r w:rsidRPr="001A2B04">
        <w:rPr>
          <w:rFonts w:asciiTheme="minorEastAsia" w:eastAsiaTheme="minorEastAsia" w:hAnsiTheme="minorEastAsia"/>
          <w:color w:val="000000"/>
          <w:sz w:val="22"/>
          <w:shd w:val="clear" w:color="auto" w:fill="FFFFFF"/>
        </w:rPr>
        <w:tab/>
        <w:t>0次</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用户安全  系统登录具备人员身份、密码验证功能，用户权限管理功能。</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运行安全  采用国家有关主管部门批准的查毒杀</w:t>
      </w:r>
      <w:proofErr w:type="gramStart"/>
      <w:r w:rsidRPr="001A2B04">
        <w:rPr>
          <w:rFonts w:asciiTheme="minorEastAsia" w:eastAsiaTheme="minorEastAsia" w:hAnsiTheme="minorEastAsia"/>
          <w:color w:val="000000"/>
          <w:sz w:val="22"/>
          <w:shd w:val="clear" w:color="auto" w:fill="FFFFFF"/>
        </w:rPr>
        <w:t>毒软件</w:t>
      </w:r>
      <w:proofErr w:type="gramEnd"/>
      <w:r w:rsidRPr="001A2B04">
        <w:rPr>
          <w:rFonts w:asciiTheme="minorEastAsia" w:eastAsiaTheme="minorEastAsia" w:hAnsiTheme="minorEastAsia"/>
          <w:color w:val="000000"/>
          <w:sz w:val="22"/>
          <w:shd w:val="clear" w:color="auto" w:fill="FFFFFF"/>
        </w:rPr>
        <w:t>适时查毒杀毒，包括服务器和客户端的查毒杀毒。</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系统安全  高危漏洞0。</w:t>
      </w:r>
    </w:p>
    <w:p w:rsidR="003551C2" w:rsidRPr="0018287A" w:rsidRDefault="003551C2" w:rsidP="003551C2">
      <w:pPr>
        <w:spacing w:line="300" w:lineRule="auto"/>
        <w:ind w:firstLineChars="200" w:firstLine="442"/>
        <w:rPr>
          <w:rFonts w:asciiTheme="minorEastAsia" w:eastAsiaTheme="minorEastAsia" w:hAnsiTheme="minorEastAsia"/>
          <w:b/>
          <w:color w:val="000000"/>
          <w:sz w:val="22"/>
          <w:shd w:val="clear" w:color="auto" w:fill="FFFFFF"/>
        </w:rPr>
      </w:pPr>
      <w:r w:rsidRPr="0018287A">
        <w:rPr>
          <w:rFonts w:ascii="Times New Roman" w:hAnsi="Times New Roman" w:hint="eastAsia"/>
          <w:b/>
          <w:bCs/>
          <w:sz w:val="22"/>
        </w:rPr>
        <w:t>11.3</w:t>
      </w:r>
      <w:r w:rsidRPr="0018287A">
        <w:rPr>
          <w:rFonts w:asciiTheme="minorEastAsia" w:eastAsiaTheme="minorEastAsia" w:hAnsiTheme="minorEastAsia"/>
          <w:b/>
          <w:color w:val="000000"/>
          <w:sz w:val="22"/>
          <w:shd w:val="clear" w:color="auto" w:fill="FFFFFF"/>
        </w:rPr>
        <w:t>可扩展与兼容性指标</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可扩展性  系统应具备良好的可扩展性，能够随着业务需求的增长进行功能扩展和性能提升。</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兼容性    系统应兼容不少于2种操作系统、浏览器和设备，确保用户在不同环境下都能正常使用。</w:t>
      </w:r>
    </w:p>
    <w:p w:rsidR="003551C2" w:rsidRPr="0018287A" w:rsidRDefault="003551C2" w:rsidP="003551C2">
      <w:pPr>
        <w:spacing w:line="300" w:lineRule="auto"/>
        <w:ind w:firstLineChars="200" w:firstLine="442"/>
        <w:rPr>
          <w:rFonts w:asciiTheme="minorEastAsia" w:eastAsiaTheme="minorEastAsia" w:hAnsiTheme="minorEastAsia"/>
          <w:b/>
          <w:color w:val="000000"/>
          <w:sz w:val="22"/>
          <w:shd w:val="clear" w:color="auto" w:fill="FFFFFF"/>
        </w:rPr>
      </w:pPr>
      <w:r w:rsidRPr="0018287A">
        <w:rPr>
          <w:rFonts w:ascii="Times New Roman" w:hAnsi="Times New Roman" w:hint="eastAsia"/>
          <w:b/>
          <w:bCs/>
          <w:sz w:val="22"/>
        </w:rPr>
        <w:lastRenderedPageBreak/>
        <w:t>11.4</w:t>
      </w:r>
      <w:r w:rsidRPr="0018287A">
        <w:rPr>
          <w:rFonts w:asciiTheme="minorEastAsia" w:eastAsiaTheme="minorEastAsia" w:hAnsiTheme="minorEastAsia"/>
          <w:b/>
          <w:color w:val="000000"/>
          <w:sz w:val="22"/>
          <w:shd w:val="clear" w:color="auto" w:fill="FFFFFF"/>
        </w:rPr>
        <w:t>可靠性及测试指标</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1A2B04">
        <w:rPr>
          <w:rFonts w:asciiTheme="minorEastAsia" w:eastAsiaTheme="minorEastAsia" w:hAnsiTheme="minorEastAsia"/>
          <w:color w:val="000000"/>
          <w:sz w:val="22"/>
          <w:shd w:val="clear" w:color="auto" w:fill="FFFFFF"/>
        </w:rPr>
        <w:t>系统可靠性  每年系统故障不超过4次</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bookmarkStart w:id="28" w:name="OLE_LINK18"/>
      <w:bookmarkStart w:id="29" w:name="OLE_LINK19"/>
      <w:r w:rsidRPr="001A2B04">
        <w:rPr>
          <w:rFonts w:asciiTheme="minorEastAsia" w:eastAsiaTheme="minorEastAsia" w:hAnsiTheme="minorEastAsia"/>
          <w:color w:val="000000"/>
          <w:sz w:val="22"/>
          <w:shd w:val="clear" w:color="auto" w:fill="FFFFFF"/>
        </w:rPr>
        <w:t>软件测试</w:t>
      </w:r>
      <w:bookmarkEnd w:id="28"/>
      <w:bookmarkEnd w:id="29"/>
      <w:r w:rsidRPr="001A2B04">
        <w:rPr>
          <w:rFonts w:asciiTheme="minorEastAsia" w:eastAsiaTheme="minorEastAsia" w:hAnsiTheme="minorEastAsia"/>
          <w:color w:val="000000"/>
          <w:sz w:val="22"/>
          <w:shd w:val="clear" w:color="auto" w:fill="FFFFFF"/>
        </w:rPr>
        <w:t>达标</w:t>
      </w:r>
      <w:r w:rsidRPr="001A2B04">
        <w:rPr>
          <w:rFonts w:asciiTheme="minorEastAsia" w:eastAsiaTheme="minorEastAsia" w:hAnsiTheme="minorEastAsia"/>
          <w:color w:val="000000"/>
          <w:sz w:val="22"/>
          <w:shd w:val="clear" w:color="auto" w:fill="FFFFFF"/>
        </w:rPr>
        <w:tab/>
        <w:t>合格</w:t>
      </w:r>
    </w:p>
    <w:p w:rsidR="003551C2" w:rsidRPr="001A2B04"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bookmarkStart w:id="30" w:name="OLE_LINK20"/>
      <w:bookmarkStart w:id="31" w:name="OLE_LINK21"/>
      <w:r w:rsidRPr="001A2B04">
        <w:rPr>
          <w:rFonts w:asciiTheme="minorEastAsia" w:eastAsiaTheme="minorEastAsia" w:hAnsiTheme="minorEastAsia"/>
          <w:color w:val="000000"/>
          <w:sz w:val="22"/>
          <w:shd w:val="clear" w:color="auto" w:fill="FFFFFF"/>
        </w:rPr>
        <w:t>密码测试</w:t>
      </w:r>
      <w:bookmarkEnd w:id="30"/>
      <w:bookmarkEnd w:id="31"/>
      <w:r w:rsidRPr="001A2B04">
        <w:rPr>
          <w:rFonts w:asciiTheme="minorEastAsia" w:eastAsiaTheme="minorEastAsia" w:hAnsiTheme="minorEastAsia"/>
          <w:color w:val="000000"/>
          <w:sz w:val="22"/>
          <w:shd w:val="clear" w:color="auto" w:fill="FFFFFF"/>
        </w:rPr>
        <w:t>达标</w:t>
      </w:r>
      <w:r w:rsidRPr="001A2B04">
        <w:rPr>
          <w:rFonts w:asciiTheme="minorEastAsia" w:eastAsiaTheme="minorEastAsia" w:hAnsiTheme="minorEastAsia"/>
          <w:color w:val="000000"/>
          <w:sz w:val="22"/>
          <w:shd w:val="clear" w:color="auto" w:fill="FFFFFF"/>
        </w:rPr>
        <w:tab/>
        <w:t>合格</w:t>
      </w:r>
    </w:p>
    <w:p w:rsidR="003551C2"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bookmarkStart w:id="32" w:name="OLE_LINK22"/>
      <w:bookmarkStart w:id="33" w:name="OLE_LINK23"/>
      <w:r w:rsidRPr="001A2B04">
        <w:rPr>
          <w:rFonts w:asciiTheme="minorEastAsia" w:eastAsiaTheme="minorEastAsia" w:hAnsiTheme="minorEastAsia"/>
          <w:color w:val="000000"/>
          <w:sz w:val="22"/>
          <w:shd w:val="clear" w:color="auto" w:fill="FFFFFF"/>
        </w:rPr>
        <w:t>安全测试</w:t>
      </w:r>
      <w:bookmarkEnd w:id="32"/>
      <w:bookmarkEnd w:id="33"/>
      <w:r w:rsidRPr="001A2B04">
        <w:rPr>
          <w:rFonts w:asciiTheme="minorEastAsia" w:eastAsiaTheme="minorEastAsia" w:hAnsiTheme="minorEastAsia"/>
          <w:color w:val="000000"/>
          <w:sz w:val="22"/>
          <w:shd w:val="clear" w:color="auto" w:fill="FFFFFF"/>
        </w:rPr>
        <w:t>达标</w:t>
      </w:r>
      <w:r w:rsidRPr="001A2B04">
        <w:rPr>
          <w:rFonts w:asciiTheme="minorEastAsia" w:eastAsiaTheme="minorEastAsia" w:hAnsiTheme="minorEastAsia"/>
          <w:color w:val="000000"/>
          <w:sz w:val="22"/>
          <w:shd w:val="clear" w:color="auto" w:fill="FFFFFF"/>
        </w:rPr>
        <w:tab/>
        <w:t>合格</w:t>
      </w:r>
    </w:p>
    <w:p w:rsidR="003551C2" w:rsidRPr="0018287A"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bookmarkStart w:id="34" w:name="OLE_LINK24"/>
      <w:r>
        <w:rPr>
          <w:rFonts w:asciiTheme="minorEastAsia" w:eastAsiaTheme="minorEastAsia" w:hAnsiTheme="minorEastAsia" w:hint="eastAsia"/>
          <w:color w:val="000000"/>
          <w:sz w:val="22"/>
          <w:shd w:val="clear" w:color="auto" w:fill="FFFFFF"/>
        </w:rPr>
        <w:t>（</w:t>
      </w:r>
      <w:r w:rsidRPr="00EE77D2">
        <w:rPr>
          <w:rFonts w:asciiTheme="minorEastAsia" w:eastAsiaTheme="minorEastAsia" w:hAnsiTheme="minorEastAsia" w:hint="eastAsia"/>
          <w:color w:val="000000"/>
          <w:sz w:val="22"/>
          <w:highlight w:val="yellow"/>
          <w:shd w:val="clear" w:color="auto" w:fill="FFFFFF"/>
        </w:rPr>
        <w:t>注意</w:t>
      </w:r>
      <w:r>
        <w:rPr>
          <w:rFonts w:asciiTheme="minorEastAsia" w:eastAsiaTheme="minorEastAsia" w:hAnsiTheme="minorEastAsia" w:hint="eastAsia"/>
          <w:color w:val="000000"/>
          <w:sz w:val="22"/>
          <w:shd w:val="clear" w:color="auto" w:fill="FFFFFF"/>
        </w:rPr>
        <w:t>：</w:t>
      </w:r>
      <w:r w:rsidRPr="001A2B04">
        <w:rPr>
          <w:rFonts w:asciiTheme="minorEastAsia" w:eastAsiaTheme="minorEastAsia" w:hAnsiTheme="minorEastAsia"/>
          <w:color w:val="000000"/>
          <w:sz w:val="22"/>
          <w:shd w:val="clear" w:color="auto" w:fill="FFFFFF"/>
        </w:rPr>
        <w:t>软件测试</w:t>
      </w:r>
      <w:r>
        <w:rPr>
          <w:rFonts w:asciiTheme="minorEastAsia" w:eastAsiaTheme="minorEastAsia" w:hAnsiTheme="minorEastAsia" w:hint="eastAsia"/>
          <w:color w:val="000000"/>
          <w:sz w:val="22"/>
          <w:shd w:val="clear" w:color="auto" w:fill="FFFFFF"/>
        </w:rPr>
        <w:t>费、</w:t>
      </w:r>
      <w:r w:rsidRPr="001A2B04">
        <w:rPr>
          <w:rFonts w:asciiTheme="minorEastAsia" w:eastAsiaTheme="minorEastAsia" w:hAnsiTheme="minorEastAsia"/>
          <w:color w:val="000000"/>
          <w:sz w:val="22"/>
          <w:shd w:val="clear" w:color="auto" w:fill="FFFFFF"/>
        </w:rPr>
        <w:t>密码测试</w:t>
      </w:r>
      <w:r>
        <w:rPr>
          <w:rFonts w:asciiTheme="minorEastAsia" w:eastAsiaTheme="minorEastAsia" w:hAnsiTheme="minorEastAsia" w:hint="eastAsia"/>
          <w:color w:val="000000"/>
          <w:sz w:val="22"/>
          <w:shd w:val="clear" w:color="auto" w:fill="FFFFFF"/>
        </w:rPr>
        <w:t>费、</w:t>
      </w:r>
      <w:r w:rsidRPr="001A2B04">
        <w:rPr>
          <w:rFonts w:asciiTheme="minorEastAsia" w:eastAsiaTheme="minorEastAsia" w:hAnsiTheme="minorEastAsia"/>
          <w:color w:val="000000"/>
          <w:sz w:val="22"/>
          <w:shd w:val="clear" w:color="auto" w:fill="FFFFFF"/>
        </w:rPr>
        <w:t>安全测试</w:t>
      </w:r>
      <w:r>
        <w:rPr>
          <w:rFonts w:asciiTheme="minorEastAsia" w:eastAsiaTheme="minorEastAsia" w:hAnsiTheme="minorEastAsia" w:hint="eastAsia"/>
          <w:color w:val="000000"/>
          <w:sz w:val="22"/>
          <w:shd w:val="clear" w:color="auto" w:fill="FFFFFF"/>
        </w:rPr>
        <w:t>费由采购人另行安排，不包含在投标报价内</w:t>
      </w:r>
      <w:r w:rsidR="00485054">
        <w:rPr>
          <w:rFonts w:asciiTheme="minorEastAsia" w:eastAsiaTheme="minorEastAsia" w:hAnsiTheme="minorEastAsia" w:hint="eastAsia"/>
          <w:color w:val="000000"/>
          <w:sz w:val="22"/>
          <w:shd w:val="clear" w:color="auto" w:fill="FFFFFF"/>
        </w:rPr>
        <w:t>。</w:t>
      </w:r>
      <w:r w:rsidR="00485054" w:rsidRPr="00F542E6">
        <w:rPr>
          <w:rFonts w:asciiTheme="minorEastAsia" w:eastAsiaTheme="minorEastAsia" w:hAnsiTheme="minorEastAsia" w:hint="eastAsia"/>
          <w:color w:val="000000"/>
          <w:sz w:val="22"/>
          <w:shd w:val="clear" w:color="auto" w:fill="FFFFFF"/>
        </w:rPr>
        <w:t>中标单位负责做好配合工作。</w:t>
      </w:r>
      <w:r>
        <w:rPr>
          <w:rFonts w:asciiTheme="minorEastAsia" w:eastAsiaTheme="minorEastAsia" w:hAnsiTheme="minorEastAsia" w:hint="eastAsia"/>
          <w:color w:val="000000"/>
          <w:sz w:val="22"/>
          <w:shd w:val="clear" w:color="auto" w:fill="FFFFFF"/>
        </w:rPr>
        <w:t>）</w:t>
      </w:r>
    </w:p>
    <w:bookmarkEnd w:id="34"/>
    <w:p w:rsidR="003551C2" w:rsidRPr="00C8656D" w:rsidRDefault="003551C2" w:rsidP="003551C2">
      <w:pPr>
        <w:tabs>
          <w:tab w:val="left" w:pos="3060"/>
        </w:tabs>
        <w:adjustRightInd w:val="0"/>
        <w:snapToGrid w:val="0"/>
        <w:spacing w:line="300" w:lineRule="auto"/>
        <w:ind w:firstLineChars="200" w:firstLine="442"/>
        <w:rPr>
          <w:rFonts w:ascii="Times New Roman" w:hAnsi="Times New Roman"/>
          <w:b/>
          <w:bCs/>
          <w:sz w:val="22"/>
        </w:rPr>
      </w:pPr>
      <w:r w:rsidRPr="00C8656D">
        <w:rPr>
          <w:rFonts w:ascii="Times New Roman" w:hAnsi="Times New Roman"/>
          <w:b/>
          <w:bCs/>
          <w:sz w:val="22"/>
        </w:rPr>
        <w:t>11.</w:t>
      </w:r>
      <w:r>
        <w:rPr>
          <w:rFonts w:ascii="Times New Roman" w:hAnsi="Times New Roman" w:hint="eastAsia"/>
          <w:b/>
          <w:bCs/>
          <w:sz w:val="22"/>
        </w:rPr>
        <w:t>5</w:t>
      </w:r>
      <w:r w:rsidRPr="00C8656D">
        <w:rPr>
          <w:rFonts w:ascii="Times New Roman" w:hAnsi="Times New Roman"/>
          <w:b/>
          <w:bCs/>
          <w:sz w:val="22"/>
        </w:rPr>
        <w:t>质量标准</w:t>
      </w:r>
    </w:p>
    <w:p w:rsidR="003551C2" w:rsidRPr="00C8656D" w:rsidRDefault="003551C2" w:rsidP="003551C2">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w:t>
      </w:r>
      <w:r>
        <w:rPr>
          <w:rFonts w:ascii="Times New Roman" w:hAnsi="Times New Roman" w:hint="eastAsia"/>
          <w:color w:val="000000"/>
          <w:sz w:val="22"/>
        </w:rPr>
        <w:t>5</w:t>
      </w:r>
      <w:r w:rsidRPr="00C8656D">
        <w:rPr>
          <w:rFonts w:ascii="Times New Roman" w:hAnsi="Times New Roman"/>
          <w:color w:val="000000"/>
          <w:sz w:val="22"/>
        </w:rPr>
        <w:t xml:space="preserve">.1 </w:t>
      </w:r>
      <w:r w:rsidRPr="00C8656D">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3551C2" w:rsidRPr="00C8656D" w:rsidRDefault="003551C2" w:rsidP="003551C2">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w:t>
      </w:r>
      <w:r>
        <w:rPr>
          <w:rFonts w:ascii="Times New Roman" w:hAnsi="Times New Roman" w:hint="eastAsia"/>
          <w:color w:val="000000"/>
          <w:sz w:val="22"/>
        </w:rPr>
        <w:t>5</w:t>
      </w:r>
      <w:r w:rsidRPr="00C8656D">
        <w:rPr>
          <w:rFonts w:ascii="Times New Roman" w:hAnsi="Times New Roman"/>
          <w:color w:val="000000"/>
          <w:sz w:val="22"/>
        </w:rPr>
        <w:t xml:space="preserve">.2 </w:t>
      </w:r>
      <w:r w:rsidRPr="00C8656D">
        <w:rPr>
          <w:rFonts w:ascii="Times New Roman" w:hAnsi="Times New Roman"/>
          <w:color w:val="000000"/>
          <w:sz w:val="22"/>
        </w:rPr>
        <w:t>中标人所交付的软件系统还应符合国家和上海市有关系统运行安全之规定。</w:t>
      </w:r>
    </w:p>
    <w:p w:rsidR="003551C2" w:rsidRPr="00C8656D" w:rsidRDefault="003551C2" w:rsidP="003551C2">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w:t>
      </w:r>
      <w:r>
        <w:rPr>
          <w:rFonts w:ascii="Times New Roman" w:hAnsi="Times New Roman" w:hint="eastAsia"/>
          <w:color w:val="000000"/>
          <w:sz w:val="22"/>
        </w:rPr>
        <w:t>5</w:t>
      </w:r>
      <w:r w:rsidRPr="00C8656D">
        <w:rPr>
          <w:rFonts w:ascii="Times New Roman" w:hAnsi="Times New Roman"/>
          <w:color w:val="000000"/>
          <w:sz w:val="22"/>
        </w:rPr>
        <w:t>.3</w:t>
      </w:r>
      <w:r w:rsidRPr="00C8656D">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3551C2" w:rsidRPr="00C8656D" w:rsidRDefault="003551C2" w:rsidP="003551C2">
      <w:pPr>
        <w:tabs>
          <w:tab w:val="left" w:pos="3060"/>
        </w:tabs>
        <w:adjustRightInd w:val="0"/>
        <w:snapToGrid w:val="0"/>
        <w:spacing w:line="300" w:lineRule="auto"/>
        <w:ind w:firstLineChars="200" w:firstLine="442"/>
        <w:rPr>
          <w:rFonts w:ascii="Times New Roman" w:hAnsi="Times New Roman"/>
          <w:b/>
          <w:bCs/>
          <w:sz w:val="22"/>
        </w:rPr>
      </w:pPr>
      <w:r w:rsidRPr="00C8656D">
        <w:rPr>
          <w:rFonts w:ascii="Times New Roman" w:hAnsi="Times New Roman"/>
          <w:b/>
          <w:bCs/>
          <w:sz w:val="22"/>
        </w:rPr>
        <w:t>11.</w:t>
      </w:r>
      <w:r>
        <w:rPr>
          <w:rFonts w:ascii="Times New Roman" w:hAnsi="Times New Roman" w:hint="eastAsia"/>
          <w:b/>
          <w:bCs/>
          <w:sz w:val="22"/>
        </w:rPr>
        <w:t>6</w:t>
      </w:r>
      <w:r w:rsidRPr="00C8656D">
        <w:rPr>
          <w:rFonts w:ascii="Times New Roman" w:hAnsi="Times New Roman"/>
          <w:b/>
          <w:bCs/>
          <w:sz w:val="22"/>
        </w:rPr>
        <w:t xml:space="preserve"> </w:t>
      </w:r>
      <w:r w:rsidRPr="00C8656D">
        <w:rPr>
          <w:rFonts w:ascii="Times New Roman" w:hAnsi="Times New Roman"/>
          <w:b/>
          <w:bCs/>
          <w:sz w:val="22"/>
        </w:rPr>
        <w:t>验收要求</w:t>
      </w:r>
    </w:p>
    <w:p w:rsidR="003551C2" w:rsidRPr="00C8656D"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w:t>
      </w:r>
      <w:r>
        <w:rPr>
          <w:rFonts w:ascii="Times New Roman" w:hAnsi="Times New Roman" w:hint="eastAsia"/>
          <w:color w:val="000000"/>
          <w:sz w:val="22"/>
        </w:rPr>
        <w:t>6</w:t>
      </w:r>
      <w:r w:rsidRPr="00C8656D">
        <w:rPr>
          <w:rFonts w:ascii="Times New Roman" w:hAnsi="Times New Roman"/>
          <w:color w:val="000000"/>
          <w:sz w:val="22"/>
        </w:rPr>
        <w:t>.1</w:t>
      </w:r>
      <w:r w:rsidRPr="00C8656D">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3551C2" w:rsidRPr="00C8656D"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w:t>
      </w:r>
      <w:r>
        <w:rPr>
          <w:rFonts w:ascii="Times New Roman" w:hAnsi="Times New Roman" w:hint="eastAsia"/>
          <w:color w:val="000000"/>
          <w:sz w:val="22"/>
        </w:rPr>
        <w:t>6</w:t>
      </w:r>
      <w:r w:rsidRPr="00C8656D">
        <w:rPr>
          <w:rFonts w:ascii="Times New Roman" w:hAnsi="Times New Roman"/>
          <w:color w:val="000000"/>
          <w:sz w:val="22"/>
        </w:rPr>
        <w:t>.2</w:t>
      </w:r>
      <w:r w:rsidRPr="00C8656D">
        <w:rPr>
          <w:rFonts w:ascii="Times New Roman" w:hAnsi="Times New Roman"/>
          <w:color w:val="000000"/>
          <w:sz w:val="22"/>
        </w:rPr>
        <w:t>软件开发完成并达到规定要求后，中标人应以书面方式通知采购人进行交付验收的规程与安排。采购人应当在接到通知的</w:t>
      </w:r>
      <w:r w:rsidRPr="00C8656D">
        <w:rPr>
          <w:rFonts w:ascii="Times New Roman" w:hAnsi="Times New Roman"/>
          <w:color w:val="000000"/>
          <w:sz w:val="22"/>
        </w:rPr>
        <w:t>5</w:t>
      </w:r>
      <w:r w:rsidRPr="00C8656D">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3551C2" w:rsidRPr="00C8656D"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w:t>
      </w:r>
      <w:r>
        <w:rPr>
          <w:rFonts w:ascii="Times New Roman" w:hAnsi="Times New Roman" w:hint="eastAsia"/>
          <w:color w:val="000000"/>
          <w:sz w:val="22"/>
        </w:rPr>
        <w:t>6</w:t>
      </w:r>
      <w:r w:rsidRPr="00C8656D">
        <w:rPr>
          <w:rFonts w:ascii="Times New Roman" w:hAnsi="Times New Roman"/>
          <w:color w:val="000000"/>
          <w:sz w:val="22"/>
        </w:rPr>
        <w:t xml:space="preserve">.3 </w:t>
      </w:r>
      <w:r w:rsidRPr="00C8656D">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3551C2" w:rsidRPr="00C8656D"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w:t>
      </w:r>
      <w:r>
        <w:rPr>
          <w:rFonts w:ascii="Times New Roman" w:hAnsi="Times New Roman" w:hint="eastAsia"/>
          <w:color w:val="000000"/>
          <w:sz w:val="22"/>
        </w:rPr>
        <w:t>6</w:t>
      </w:r>
      <w:r w:rsidRPr="00C8656D">
        <w:rPr>
          <w:rFonts w:ascii="Times New Roman" w:hAnsi="Times New Roman"/>
          <w:color w:val="000000"/>
          <w:sz w:val="22"/>
        </w:rPr>
        <w:t xml:space="preserve">.4 </w:t>
      </w:r>
      <w:proofErr w:type="gramStart"/>
      <w:r w:rsidRPr="00C8656D">
        <w:rPr>
          <w:rFonts w:ascii="Times New Roman" w:hAnsi="Times New Roman"/>
          <w:color w:val="000000"/>
          <w:sz w:val="22"/>
        </w:rPr>
        <w:t>验收分</w:t>
      </w:r>
      <w:proofErr w:type="gramEnd"/>
      <w:r w:rsidRPr="00C8656D">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3551C2" w:rsidRPr="00C8656D"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w:t>
      </w:r>
      <w:r>
        <w:rPr>
          <w:rFonts w:ascii="Times New Roman" w:hAnsi="Times New Roman" w:hint="eastAsia"/>
          <w:color w:val="000000"/>
          <w:sz w:val="22"/>
        </w:rPr>
        <w:t>6</w:t>
      </w:r>
      <w:r w:rsidRPr="00C8656D">
        <w:rPr>
          <w:rFonts w:ascii="Times New Roman" w:hAnsi="Times New Roman"/>
          <w:color w:val="000000"/>
          <w:sz w:val="22"/>
        </w:rPr>
        <w:t>.5</w:t>
      </w:r>
      <w:r w:rsidRPr="00C8656D">
        <w:rPr>
          <w:rFonts w:ascii="Times New Roman" w:hAnsi="Times New Roman"/>
          <w:color w:val="000000"/>
          <w:sz w:val="22"/>
        </w:rPr>
        <w:t>中标人应按照招标文件、投标文件及其附件所约定的内容进行交付，如约定采购人可以使用和拥有</w:t>
      </w:r>
      <w:proofErr w:type="gramStart"/>
      <w:r w:rsidRPr="00C8656D">
        <w:rPr>
          <w:rFonts w:ascii="Times New Roman" w:hAnsi="Times New Roman"/>
          <w:color w:val="000000"/>
          <w:sz w:val="22"/>
        </w:rPr>
        <w:t>本开发</w:t>
      </w:r>
      <w:proofErr w:type="gramEnd"/>
      <w:r w:rsidRPr="00C8656D">
        <w:rPr>
          <w:rFonts w:ascii="Times New Roman" w:hAnsi="Times New Roman"/>
          <w:color w:val="000000"/>
          <w:sz w:val="22"/>
        </w:rPr>
        <w:t>软件源代码，中标人应同时交付软件的源代码并不做任何的权利保留。所交付的文档与文件应当是可供人阅读的书面和电子文档。</w:t>
      </w:r>
    </w:p>
    <w:p w:rsidR="003551C2" w:rsidRPr="00C8656D" w:rsidRDefault="003551C2" w:rsidP="003551C2">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w:t>
      </w:r>
      <w:r>
        <w:rPr>
          <w:rFonts w:ascii="Times New Roman" w:hAnsi="Times New Roman" w:hint="eastAsia"/>
          <w:color w:val="000000"/>
          <w:sz w:val="22"/>
        </w:rPr>
        <w:t>6</w:t>
      </w:r>
      <w:r w:rsidRPr="00C8656D">
        <w:rPr>
          <w:rFonts w:ascii="Times New Roman" w:hAnsi="Times New Roman"/>
          <w:color w:val="000000"/>
          <w:sz w:val="22"/>
        </w:rPr>
        <w:t xml:space="preserve">.6 </w:t>
      </w:r>
      <w:r w:rsidRPr="00C8656D">
        <w:rPr>
          <w:rFonts w:ascii="Times New Roman" w:hAnsi="Times New Roman"/>
          <w:color w:val="000000"/>
          <w:sz w:val="22"/>
        </w:rPr>
        <w:t>采购人在本项目交付后，应当在</w:t>
      </w:r>
      <w:r w:rsidRPr="00C8656D">
        <w:rPr>
          <w:rFonts w:ascii="Times New Roman" w:hAnsi="Times New Roman"/>
          <w:color w:val="000000"/>
          <w:sz w:val="22"/>
        </w:rPr>
        <w:t>5</w:t>
      </w:r>
      <w:r w:rsidRPr="00C8656D">
        <w:rPr>
          <w:rFonts w:ascii="Times New Roman" w:hAnsi="Times New Roman"/>
          <w:color w:val="000000"/>
          <w:sz w:val="22"/>
        </w:rPr>
        <w:t>个工作日内向中标人出具书面文件，以确认其初步达到符合本合同所约定的任务、需求和功能。如有缺陷，应向中标人陈述需要</w:t>
      </w:r>
      <w:r w:rsidRPr="00C8656D">
        <w:rPr>
          <w:rFonts w:ascii="Times New Roman" w:hAnsi="Times New Roman"/>
          <w:color w:val="000000"/>
          <w:sz w:val="22"/>
        </w:rPr>
        <w:lastRenderedPageBreak/>
        <w:t>改进的缺陷。中标人应立即改进此项缺陷，并再次进行检测和评估。期间中标人需承担由自身原因造成修改的费用。</w:t>
      </w:r>
    </w:p>
    <w:p w:rsidR="003551C2" w:rsidRPr="00C8656D"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w:t>
      </w:r>
      <w:r>
        <w:rPr>
          <w:rFonts w:ascii="Times New Roman" w:hAnsi="Times New Roman" w:hint="eastAsia"/>
          <w:color w:val="000000"/>
          <w:sz w:val="22"/>
        </w:rPr>
        <w:t>6</w:t>
      </w:r>
      <w:r w:rsidRPr="00C8656D">
        <w:rPr>
          <w:rFonts w:ascii="Times New Roman" w:hAnsi="Times New Roman"/>
          <w:color w:val="000000"/>
          <w:sz w:val="22"/>
        </w:rPr>
        <w:t>.7</w:t>
      </w:r>
      <w:r w:rsidRPr="00C8656D">
        <w:rPr>
          <w:rFonts w:ascii="Times New Roman" w:hAnsi="Times New Roman"/>
          <w:color w:val="000000"/>
          <w:sz w:val="22"/>
        </w:rPr>
        <w:t>如果属于中标</w:t>
      </w:r>
      <w:proofErr w:type="gramStart"/>
      <w:r w:rsidRPr="00C8656D">
        <w:rPr>
          <w:rFonts w:ascii="Times New Roman" w:hAnsi="Times New Roman"/>
          <w:color w:val="000000"/>
          <w:sz w:val="22"/>
        </w:rPr>
        <w:t>人原因</w:t>
      </w:r>
      <w:proofErr w:type="gramEnd"/>
      <w:r w:rsidRPr="00C8656D">
        <w:rPr>
          <w:rFonts w:ascii="Times New Roman" w:hAnsi="Times New Roman"/>
          <w:color w:val="000000"/>
          <w:sz w:val="22"/>
        </w:rPr>
        <w:t>致使系统未能通过验收，中标人应当排除故障，并自行承担相关费用，直至系统完全符合验收标准。以上行为产生的费用均由中标人承担。</w:t>
      </w:r>
    </w:p>
    <w:p w:rsidR="003551C2" w:rsidRPr="00C8656D"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w:t>
      </w:r>
      <w:r>
        <w:rPr>
          <w:rFonts w:ascii="Times New Roman" w:hAnsi="Times New Roman" w:hint="eastAsia"/>
          <w:color w:val="000000"/>
          <w:sz w:val="22"/>
        </w:rPr>
        <w:t>6</w:t>
      </w:r>
      <w:r w:rsidRPr="00C8656D">
        <w:rPr>
          <w:rFonts w:ascii="Times New Roman" w:hAnsi="Times New Roman"/>
          <w:color w:val="000000"/>
          <w:sz w:val="22"/>
        </w:rPr>
        <w:t>.8</w:t>
      </w:r>
      <w:r w:rsidRPr="00C8656D">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3551C2" w:rsidRPr="00C8656D"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w:t>
      </w:r>
      <w:r>
        <w:rPr>
          <w:rFonts w:ascii="Times New Roman" w:hAnsi="Times New Roman" w:hint="eastAsia"/>
          <w:color w:val="000000"/>
          <w:sz w:val="22"/>
        </w:rPr>
        <w:t>6</w:t>
      </w:r>
      <w:r w:rsidRPr="00C8656D">
        <w:rPr>
          <w:rFonts w:ascii="Times New Roman" w:hAnsi="Times New Roman"/>
          <w:color w:val="000000"/>
          <w:sz w:val="22"/>
        </w:rPr>
        <w:t xml:space="preserve">.9 </w:t>
      </w:r>
      <w:r w:rsidRPr="00C8656D">
        <w:rPr>
          <w:rFonts w:ascii="Times New Roman" w:hAnsi="Times New Roman"/>
          <w:color w:val="000000"/>
          <w:sz w:val="22"/>
        </w:rPr>
        <w:t>如采购人同意本项目验收交付，应当在</w:t>
      </w:r>
      <w:r w:rsidRPr="00C8656D">
        <w:rPr>
          <w:rFonts w:ascii="Times New Roman" w:hAnsi="Times New Roman"/>
          <w:color w:val="000000"/>
          <w:sz w:val="22"/>
        </w:rPr>
        <w:t>5</w:t>
      </w:r>
      <w:r w:rsidRPr="00C8656D">
        <w:rPr>
          <w:rFonts w:ascii="Times New Roman" w:hAnsi="Times New Roman"/>
          <w:color w:val="000000"/>
          <w:sz w:val="22"/>
        </w:rPr>
        <w:t>个工作日内向中标人出具书面文件，以确认其初步达到符合本合同所约定目标的系统软件开发的需求、任务和功能。</w:t>
      </w:r>
    </w:p>
    <w:p w:rsidR="003551C2" w:rsidRPr="00C8656D"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w:t>
      </w:r>
      <w:r>
        <w:rPr>
          <w:rFonts w:ascii="Times New Roman" w:hAnsi="Times New Roman" w:hint="eastAsia"/>
          <w:color w:val="000000"/>
          <w:sz w:val="22"/>
        </w:rPr>
        <w:t>6</w:t>
      </w:r>
      <w:r w:rsidRPr="00C8656D">
        <w:rPr>
          <w:rFonts w:ascii="Times New Roman" w:hAnsi="Times New Roman"/>
          <w:color w:val="000000"/>
          <w:sz w:val="22"/>
        </w:rPr>
        <w:t>.10</w:t>
      </w:r>
      <w:r w:rsidRPr="00C8656D">
        <w:rPr>
          <w:rFonts w:ascii="Times New Roman" w:hAnsi="Times New Roman"/>
          <w:color w:val="000000"/>
          <w:sz w:val="22"/>
        </w:rPr>
        <w:t>如本项目连续</w:t>
      </w:r>
      <w:r w:rsidRPr="00C8656D">
        <w:rPr>
          <w:rFonts w:ascii="Times New Roman" w:hAnsi="Times New Roman"/>
          <w:color w:val="000000"/>
          <w:sz w:val="22"/>
        </w:rPr>
        <w:t>3</w:t>
      </w:r>
      <w:r w:rsidRPr="00C8656D">
        <w:rPr>
          <w:rFonts w:ascii="Times New Roman" w:hAnsi="Times New Roman"/>
          <w:color w:val="000000"/>
          <w:sz w:val="22"/>
        </w:rPr>
        <w:t>次终验未获通过，采购人有权取消合同，并按照合同约定的条款对供应商作违约处理。</w:t>
      </w:r>
    </w:p>
    <w:p w:rsidR="003551C2" w:rsidRDefault="003551C2" w:rsidP="003551C2">
      <w:pPr>
        <w:tabs>
          <w:tab w:val="left" w:pos="3060"/>
        </w:tabs>
        <w:adjustRightInd w:val="0"/>
        <w:snapToGrid w:val="0"/>
        <w:spacing w:line="300" w:lineRule="auto"/>
        <w:ind w:firstLineChars="200" w:firstLine="440"/>
        <w:rPr>
          <w:rFonts w:ascii="Times New Roman" w:hAnsi="Times New Roman"/>
          <w:b/>
          <w:bCs/>
          <w:color w:val="FF0000"/>
          <w:sz w:val="22"/>
          <w:u w:val="wavyHeavy"/>
        </w:rPr>
      </w:pPr>
      <w:r w:rsidRPr="00C8656D">
        <w:rPr>
          <w:rFonts w:ascii="Times New Roman" w:hAnsi="Times New Roman"/>
          <w:color w:val="000000"/>
          <w:sz w:val="22"/>
        </w:rPr>
        <w:t>11.</w:t>
      </w:r>
      <w:r>
        <w:rPr>
          <w:rFonts w:ascii="Times New Roman" w:hAnsi="Times New Roman" w:hint="eastAsia"/>
          <w:color w:val="000000"/>
          <w:sz w:val="22"/>
        </w:rPr>
        <w:t>6</w:t>
      </w:r>
      <w:r w:rsidRPr="00C8656D">
        <w:rPr>
          <w:rFonts w:ascii="Times New Roman" w:hAnsi="Times New Roman"/>
          <w:color w:val="000000"/>
          <w:sz w:val="22"/>
        </w:rPr>
        <w:t>.11</w:t>
      </w:r>
      <w:proofErr w:type="gramStart"/>
      <w:r w:rsidRPr="00C8656D">
        <w:rPr>
          <w:rFonts w:ascii="Times New Roman" w:hAnsi="Times New Roman"/>
          <w:color w:val="000000"/>
          <w:sz w:val="22"/>
        </w:rPr>
        <w:t>自系统</w:t>
      </w:r>
      <w:proofErr w:type="gramEnd"/>
      <w:r w:rsidRPr="00C8656D">
        <w:rPr>
          <w:rFonts w:ascii="Times New Roman" w:hAnsi="Times New Roman"/>
          <w:color w:val="000000"/>
          <w:sz w:val="22"/>
        </w:rPr>
        <w:t>验收通过之日计算质量保质期，</w:t>
      </w:r>
      <w:r w:rsidRPr="001F6DAD">
        <w:rPr>
          <w:rFonts w:ascii="Times New Roman" w:hAnsi="Times New Roman"/>
          <w:color w:val="000000"/>
          <w:sz w:val="22"/>
        </w:rPr>
        <w:t>采购人享有中标人</w:t>
      </w:r>
      <w:r w:rsidRPr="001F6DAD">
        <w:rPr>
          <w:rFonts w:ascii="Times New Roman" w:hAnsi="Times New Roman" w:hint="eastAsia"/>
          <w:color w:val="000000"/>
          <w:sz w:val="22"/>
        </w:rPr>
        <w:t>不少于</w:t>
      </w:r>
      <w:r w:rsidRPr="001F6DAD">
        <w:rPr>
          <w:rFonts w:ascii="Times New Roman" w:hAnsi="Times New Roman" w:hint="eastAsia"/>
          <w:color w:val="000000"/>
          <w:sz w:val="22"/>
        </w:rPr>
        <w:t>90</w:t>
      </w:r>
      <w:r w:rsidRPr="001F6DAD">
        <w:rPr>
          <w:rFonts w:ascii="Times New Roman" w:hAnsi="Times New Roman"/>
          <w:color w:val="000000"/>
          <w:sz w:val="22"/>
        </w:rPr>
        <w:t>天的系统试运行现场驻场服务期。</w:t>
      </w:r>
      <w:r w:rsidRPr="00C8656D">
        <w:rPr>
          <w:rFonts w:ascii="Times New Roman" w:hAnsi="Times New Roman"/>
          <w:color w:val="000000"/>
          <w:sz w:val="22"/>
        </w:rPr>
        <w:t>该期间，中标人应提供采购人现场技术支持服务以应用解决系统运行期间可能出现的各类问题和进一步提供与完善软件运行水平。</w:t>
      </w:r>
    </w:p>
    <w:p w:rsidR="003551C2"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w:t>
      </w:r>
      <w:r>
        <w:rPr>
          <w:rFonts w:ascii="Times New Roman" w:hAnsi="Times New Roman" w:hint="eastAsia"/>
          <w:color w:val="000000"/>
          <w:sz w:val="22"/>
        </w:rPr>
        <w:t>6</w:t>
      </w:r>
      <w:r w:rsidRPr="00C8656D">
        <w:rPr>
          <w:rFonts w:ascii="Times New Roman" w:hAnsi="Times New Roman"/>
          <w:color w:val="000000"/>
          <w:sz w:val="22"/>
        </w:rPr>
        <w:t>.12</w:t>
      </w:r>
      <w:r w:rsidRPr="00C8656D">
        <w:rPr>
          <w:rFonts w:ascii="Times New Roman" w:hAnsi="Times New Roman"/>
          <w:color w:val="000000"/>
          <w:sz w:val="22"/>
        </w:rPr>
        <w:t>项目验收后中标人还应向采购人移交除本章节第</w:t>
      </w:r>
      <w:r w:rsidRPr="00C8656D">
        <w:rPr>
          <w:rFonts w:ascii="Times New Roman" w:hAnsi="Times New Roman"/>
          <w:color w:val="000000"/>
          <w:sz w:val="22"/>
        </w:rPr>
        <w:t>11.2.3</w:t>
      </w:r>
      <w:r w:rsidRPr="00C8656D">
        <w:rPr>
          <w:rFonts w:ascii="Times New Roman" w:hAnsi="Times New Roman"/>
          <w:color w:val="000000"/>
          <w:sz w:val="22"/>
        </w:rPr>
        <w:t>款外软件开发过程中形成的其他文档资料。</w:t>
      </w:r>
    </w:p>
    <w:p w:rsidR="003551C2" w:rsidRPr="00C8656D"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p>
    <w:p w:rsidR="003551C2" w:rsidRPr="00C8656D" w:rsidRDefault="003551C2" w:rsidP="003551C2">
      <w:pPr>
        <w:adjustRightInd w:val="0"/>
        <w:snapToGrid w:val="0"/>
        <w:spacing w:line="300" w:lineRule="auto"/>
        <w:ind w:firstLineChars="200" w:firstLine="442"/>
        <w:outlineLvl w:val="2"/>
        <w:rPr>
          <w:rFonts w:ascii="Times New Roman" w:hAnsi="Times New Roman"/>
          <w:b/>
          <w:bCs/>
          <w:sz w:val="22"/>
        </w:rPr>
      </w:pPr>
      <w:bookmarkStart w:id="35" w:name="_Toc190950767"/>
      <w:r w:rsidRPr="00C8656D">
        <w:rPr>
          <w:rFonts w:ascii="Times New Roman" w:hAnsi="Times New Roman"/>
          <w:b/>
          <w:bCs/>
          <w:sz w:val="22"/>
        </w:rPr>
        <w:t>12</w:t>
      </w:r>
      <w:r w:rsidRPr="00C8656D">
        <w:rPr>
          <w:rFonts w:ascii="Times New Roman" w:hAnsi="Times New Roman"/>
          <w:b/>
          <w:bCs/>
          <w:sz w:val="22"/>
        </w:rPr>
        <w:t>售后服务要求</w:t>
      </w:r>
      <w:bookmarkEnd w:id="35"/>
    </w:p>
    <w:p w:rsidR="003551C2" w:rsidRPr="00C8656D" w:rsidRDefault="003551C2" w:rsidP="003551C2">
      <w:pPr>
        <w:adjustRightInd w:val="0"/>
        <w:snapToGrid w:val="0"/>
        <w:spacing w:line="300" w:lineRule="auto"/>
        <w:ind w:firstLineChars="200" w:firstLine="442"/>
        <w:rPr>
          <w:rFonts w:ascii="Times New Roman" w:hAnsi="Times New Roman"/>
          <w:b/>
          <w:color w:val="000000"/>
          <w:sz w:val="22"/>
        </w:rPr>
      </w:pPr>
      <w:r w:rsidRPr="00C8656D">
        <w:rPr>
          <w:rFonts w:ascii="Times New Roman" w:hAnsi="Times New Roman"/>
          <w:b/>
          <w:color w:val="000000"/>
          <w:sz w:val="22"/>
        </w:rPr>
        <w:t>12.1</w:t>
      </w:r>
      <w:r w:rsidRPr="00C8656D">
        <w:rPr>
          <w:rFonts w:ascii="Times New Roman" w:hAnsi="Times New Roman"/>
          <w:b/>
          <w:color w:val="000000"/>
          <w:sz w:val="22"/>
        </w:rPr>
        <w:t>软件运行保证</w:t>
      </w:r>
    </w:p>
    <w:p w:rsidR="003551C2" w:rsidRPr="00C8656D" w:rsidRDefault="003551C2" w:rsidP="003551C2">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sidRPr="00C8656D">
        <w:rPr>
          <w:rFonts w:ascii="Times New Roman" w:hAnsi="Times New Roman"/>
          <w:color w:val="000000"/>
          <w:sz w:val="22"/>
        </w:rPr>
        <w:t>7</w:t>
      </w:r>
      <w:r w:rsidRPr="00C8656D">
        <w:rPr>
          <w:rFonts w:ascii="Times New Roman" w:hAnsi="Times New Roman"/>
          <w:color w:val="000000"/>
          <w:sz w:val="22"/>
        </w:rPr>
        <w:t>日</w:t>
      </w:r>
      <w:r w:rsidRPr="00C8656D">
        <w:rPr>
          <w:rFonts w:ascii="Times New Roman" w:hAnsi="Times New Roman"/>
          <w:color w:val="000000"/>
          <w:sz w:val="22"/>
        </w:rPr>
        <w:t>*24</w:t>
      </w:r>
      <w:r w:rsidRPr="00C8656D">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rsidR="003551C2" w:rsidRPr="00C8656D" w:rsidRDefault="003551C2" w:rsidP="003551C2">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C8656D">
        <w:rPr>
          <w:rFonts w:ascii="Times New Roman" w:hAnsi="Times New Roman" w:cs="Times New Roman"/>
          <w:color w:val="000000"/>
          <w:kern w:val="2"/>
          <w:sz w:val="22"/>
          <w:szCs w:val="22"/>
        </w:rPr>
        <w:t xml:space="preserve">12.1.1 </w:t>
      </w:r>
      <w:r w:rsidRPr="00C8656D">
        <w:rPr>
          <w:rFonts w:ascii="Times New Roman" w:hAnsi="Times New Roman" w:cs="Times New Roman"/>
          <w:color w:val="000000"/>
          <w:kern w:val="2"/>
          <w:sz w:val="22"/>
          <w:szCs w:val="22"/>
        </w:rPr>
        <w:t>电话支持：客户通过拨打中标人指定的维护工程师电话，由中标人工程师进行电话支持。</w:t>
      </w:r>
    </w:p>
    <w:p w:rsidR="003551C2" w:rsidRPr="00C8656D" w:rsidRDefault="003551C2" w:rsidP="003551C2">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C8656D">
        <w:rPr>
          <w:rFonts w:ascii="Times New Roman" w:hAnsi="Times New Roman" w:cs="Times New Roman"/>
          <w:color w:val="000000"/>
          <w:kern w:val="2"/>
          <w:sz w:val="22"/>
          <w:szCs w:val="22"/>
        </w:rPr>
        <w:t xml:space="preserve">12.1.2 </w:t>
      </w:r>
      <w:r w:rsidRPr="00C8656D">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3551C2" w:rsidRPr="00C8656D" w:rsidRDefault="003551C2" w:rsidP="003551C2">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C8656D">
        <w:rPr>
          <w:rFonts w:ascii="Times New Roman" w:hAnsi="Times New Roman" w:cs="Times New Roman"/>
          <w:color w:val="000000"/>
          <w:kern w:val="2"/>
          <w:sz w:val="22"/>
          <w:szCs w:val="22"/>
        </w:rPr>
        <w:t xml:space="preserve">12.1.3 </w:t>
      </w:r>
      <w:r w:rsidRPr="00C8656D">
        <w:rPr>
          <w:rFonts w:ascii="Times New Roman" w:hAnsi="Times New Roman" w:cs="Times New Roman"/>
          <w:color w:val="000000"/>
          <w:kern w:val="2"/>
          <w:sz w:val="22"/>
          <w:szCs w:val="22"/>
        </w:rPr>
        <w:t>现场支持：如果不能通过远程技术支持方式解决系统的技术故障，在用户提出现场支持要求后的</w:t>
      </w:r>
      <w:r w:rsidRPr="00C8656D">
        <w:rPr>
          <w:rFonts w:ascii="Times New Roman" w:hAnsi="Times New Roman" w:cs="Times New Roman"/>
          <w:color w:val="000000"/>
          <w:kern w:val="2"/>
          <w:sz w:val="22"/>
          <w:szCs w:val="22"/>
        </w:rPr>
        <w:t>24</w:t>
      </w:r>
      <w:r w:rsidRPr="00C8656D">
        <w:rPr>
          <w:rFonts w:ascii="Times New Roman" w:hAnsi="Times New Roman" w:cs="Times New Roman"/>
          <w:color w:val="000000"/>
          <w:kern w:val="2"/>
          <w:sz w:val="22"/>
          <w:szCs w:val="22"/>
        </w:rPr>
        <w:t>小时内，中标人将派遣工程师赶赴现场分析故障原因，制定故障排除方案，提供故障排除服务。</w:t>
      </w:r>
    </w:p>
    <w:p w:rsidR="003551C2" w:rsidRPr="00C8656D" w:rsidRDefault="003551C2" w:rsidP="003551C2">
      <w:pPr>
        <w:adjustRightInd w:val="0"/>
        <w:snapToGrid w:val="0"/>
        <w:spacing w:line="300" w:lineRule="auto"/>
        <w:ind w:firstLineChars="200" w:firstLine="442"/>
        <w:rPr>
          <w:rFonts w:ascii="Times New Roman" w:hAnsi="Times New Roman"/>
          <w:b/>
          <w:color w:val="000000"/>
          <w:sz w:val="22"/>
        </w:rPr>
      </w:pPr>
      <w:r w:rsidRPr="00C8656D">
        <w:rPr>
          <w:rFonts w:ascii="Times New Roman" w:hAnsi="Times New Roman"/>
          <w:b/>
          <w:color w:val="000000"/>
          <w:sz w:val="22"/>
        </w:rPr>
        <w:t xml:space="preserve">12.2 </w:t>
      </w:r>
      <w:r w:rsidRPr="00C8656D">
        <w:rPr>
          <w:rFonts w:ascii="Times New Roman" w:hAnsi="Times New Roman"/>
          <w:b/>
          <w:color w:val="000000"/>
          <w:sz w:val="22"/>
        </w:rPr>
        <w:t>软件维护要求</w:t>
      </w:r>
    </w:p>
    <w:p w:rsidR="003551C2" w:rsidRPr="00C8656D" w:rsidRDefault="003551C2" w:rsidP="003551C2">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12.2.1 </w:t>
      </w:r>
      <w:r w:rsidRPr="00C8656D">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3551C2" w:rsidRPr="00C8656D" w:rsidRDefault="003551C2" w:rsidP="003551C2">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12.2.2 </w:t>
      </w:r>
      <w:r w:rsidRPr="00C8656D">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3551C2" w:rsidRPr="00C8656D" w:rsidRDefault="003551C2" w:rsidP="003551C2">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12.2.3 </w:t>
      </w:r>
      <w:r w:rsidRPr="00C8656D">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3551C2" w:rsidRPr="00C8656D" w:rsidRDefault="003551C2" w:rsidP="003551C2">
      <w:pPr>
        <w:adjustRightInd w:val="0"/>
        <w:snapToGrid w:val="0"/>
        <w:spacing w:line="300" w:lineRule="auto"/>
        <w:ind w:firstLineChars="200" w:firstLine="442"/>
        <w:rPr>
          <w:rFonts w:ascii="Times New Roman" w:hAnsi="Times New Roman"/>
          <w:b/>
          <w:color w:val="000000"/>
          <w:sz w:val="22"/>
        </w:rPr>
      </w:pPr>
      <w:r w:rsidRPr="00C8656D">
        <w:rPr>
          <w:rFonts w:ascii="Times New Roman" w:hAnsi="Times New Roman"/>
          <w:b/>
          <w:color w:val="000000"/>
          <w:sz w:val="22"/>
        </w:rPr>
        <w:lastRenderedPageBreak/>
        <w:t xml:space="preserve">12.3 </w:t>
      </w:r>
      <w:r w:rsidRPr="00C8656D">
        <w:rPr>
          <w:rFonts w:ascii="Times New Roman" w:hAnsi="Times New Roman"/>
          <w:b/>
          <w:color w:val="000000"/>
          <w:sz w:val="22"/>
        </w:rPr>
        <w:t>软件系统的培训要求</w:t>
      </w:r>
    </w:p>
    <w:p w:rsidR="003551C2" w:rsidRPr="0018287A"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12.3.1</w:t>
      </w:r>
      <w:r w:rsidRPr="00C8656D">
        <w:rPr>
          <w:rFonts w:ascii="Times New Roman" w:hAnsi="Times New Roman"/>
          <w:color w:val="000000"/>
          <w:sz w:val="22"/>
        </w:rPr>
        <w:t>中标人</w:t>
      </w:r>
      <w:r w:rsidRPr="00C8656D">
        <w:rPr>
          <w:rFonts w:ascii="Times New Roman" w:hAnsi="Times New Roman"/>
          <w:bCs/>
          <w:sz w:val="22"/>
        </w:rPr>
        <w:t>应提供对软件使用人员和管理人员的培训</w:t>
      </w:r>
      <w:r w:rsidRPr="0018287A">
        <w:rPr>
          <w:rFonts w:ascii="Times New Roman" w:hAnsi="Times New Roman" w:hint="eastAsia"/>
          <w:color w:val="000000"/>
          <w:sz w:val="22"/>
        </w:rPr>
        <w:t>，要求选派具有丰富技术培训和实施经验的技术人员组成培训小组，并且制定切实有效的培训方案。培训内容包括：</w:t>
      </w:r>
    </w:p>
    <w:p w:rsidR="003551C2" w:rsidRPr="0018287A"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18287A">
        <w:rPr>
          <w:rFonts w:ascii="Times New Roman" w:eastAsia="MS Gothic" w:hAnsi="Times New Roman" w:cs="MS Gothic" w:hint="eastAsia"/>
          <w:color w:val="000000"/>
          <w:sz w:val="22"/>
        </w:rPr>
        <w:t>➢</w:t>
      </w:r>
      <w:r w:rsidRPr="0018287A">
        <w:rPr>
          <w:rFonts w:ascii="Times New Roman" w:hAnsi="Times New Roman"/>
          <w:color w:val="000000"/>
          <w:sz w:val="22"/>
        </w:rPr>
        <w:t xml:space="preserve"> </w:t>
      </w:r>
      <w:r w:rsidRPr="0018287A">
        <w:rPr>
          <w:rFonts w:ascii="Times New Roman" w:hAnsi="Times New Roman" w:hint="eastAsia"/>
          <w:color w:val="000000"/>
          <w:sz w:val="22"/>
        </w:rPr>
        <w:t>系统基本知识介绍；</w:t>
      </w:r>
    </w:p>
    <w:p w:rsidR="003551C2" w:rsidRPr="0018287A"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18287A">
        <w:rPr>
          <w:rFonts w:ascii="Times New Roman" w:eastAsia="MS Gothic" w:hAnsi="Times New Roman" w:cs="MS Gothic" w:hint="eastAsia"/>
          <w:color w:val="000000"/>
          <w:sz w:val="22"/>
        </w:rPr>
        <w:t>➢</w:t>
      </w:r>
      <w:r w:rsidRPr="0018287A">
        <w:rPr>
          <w:rFonts w:ascii="Times New Roman" w:hAnsi="Times New Roman"/>
          <w:color w:val="000000"/>
          <w:sz w:val="22"/>
        </w:rPr>
        <w:t xml:space="preserve"> </w:t>
      </w:r>
      <w:r w:rsidRPr="0018287A">
        <w:rPr>
          <w:rFonts w:ascii="Times New Roman" w:hAnsi="Times New Roman" w:hint="eastAsia"/>
          <w:color w:val="000000"/>
          <w:sz w:val="22"/>
        </w:rPr>
        <w:t>系统日常操作流程；</w:t>
      </w:r>
    </w:p>
    <w:p w:rsidR="003551C2" w:rsidRPr="0018287A"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18287A">
        <w:rPr>
          <w:rFonts w:ascii="Times New Roman" w:eastAsia="MS Gothic" w:hAnsi="Times New Roman" w:cs="MS Gothic" w:hint="eastAsia"/>
          <w:color w:val="000000"/>
          <w:sz w:val="22"/>
        </w:rPr>
        <w:t>➢</w:t>
      </w:r>
      <w:r w:rsidRPr="0018287A">
        <w:rPr>
          <w:rFonts w:ascii="Times New Roman" w:hAnsi="Times New Roman"/>
          <w:color w:val="000000"/>
          <w:sz w:val="22"/>
        </w:rPr>
        <w:t xml:space="preserve"> </w:t>
      </w:r>
      <w:r w:rsidRPr="0018287A">
        <w:rPr>
          <w:rFonts w:ascii="Times New Roman" w:hAnsi="Times New Roman" w:hint="eastAsia"/>
          <w:color w:val="000000"/>
          <w:sz w:val="22"/>
        </w:rPr>
        <w:t>系统现场注意事项；</w:t>
      </w:r>
    </w:p>
    <w:p w:rsidR="003551C2" w:rsidRPr="0018287A"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18287A">
        <w:rPr>
          <w:rFonts w:ascii="Times New Roman" w:eastAsia="MS Gothic" w:hAnsi="Times New Roman" w:cs="MS Gothic" w:hint="eastAsia"/>
          <w:color w:val="000000"/>
          <w:sz w:val="22"/>
        </w:rPr>
        <w:t>➢</w:t>
      </w:r>
      <w:r w:rsidRPr="0018287A">
        <w:rPr>
          <w:rFonts w:ascii="Times New Roman" w:hAnsi="Times New Roman"/>
          <w:color w:val="000000"/>
          <w:sz w:val="22"/>
        </w:rPr>
        <w:t xml:space="preserve"> </w:t>
      </w:r>
      <w:r w:rsidRPr="0018287A">
        <w:rPr>
          <w:rFonts w:ascii="Times New Roman" w:hAnsi="Times New Roman" w:hint="eastAsia"/>
          <w:color w:val="000000"/>
          <w:sz w:val="22"/>
        </w:rPr>
        <w:t>日常管理、简单故障判断及处理。</w:t>
      </w:r>
    </w:p>
    <w:p w:rsidR="003551C2" w:rsidRPr="0018287A"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18287A">
        <w:rPr>
          <w:rFonts w:ascii="Times New Roman" w:hAnsi="Times New Roman" w:hint="eastAsia"/>
          <w:color w:val="000000"/>
          <w:sz w:val="22"/>
        </w:rPr>
        <w:t>培训周期：项目交付后进行为期</w:t>
      </w:r>
      <w:r w:rsidRPr="0018287A">
        <w:rPr>
          <w:rFonts w:ascii="Times New Roman" w:hAnsi="Times New Roman" w:hint="eastAsia"/>
          <w:color w:val="000000"/>
          <w:sz w:val="22"/>
        </w:rPr>
        <w:t>1</w:t>
      </w:r>
      <w:r w:rsidRPr="0018287A">
        <w:rPr>
          <w:rFonts w:ascii="Times New Roman" w:hAnsi="Times New Roman" w:hint="eastAsia"/>
          <w:color w:val="000000"/>
          <w:sz w:val="22"/>
        </w:rPr>
        <w:t>天的培训，如使用人员未能熟练使用的，可免费延长培训时间。整个技术培训最终目的：达到能够熟练的操作本系统，并能处理一些基本故障，保证系统安全、正常地运行。</w:t>
      </w:r>
    </w:p>
    <w:p w:rsidR="003551C2" w:rsidRPr="00C8656D" w:rsidRDefault="003551C2" w:rsidP="003551C2">
      <w:pPr>
        <w:tabs>
          <w:tab w:val="left" w:pos="3060"/>
        </w:tabs>
        <w:adjustRightInd w:val="0"/>
        <w:snapToGrid w:val="0"/>
        <w:spacing w:line="300" w:lineRule="auto"/>
        <w:ind w:firstLineChars="200" w:firstLine="440"/>
        <w:rPr>
          <w:rFonts w:ascii="Times New Roman" w:hAnsi="Times New Roman"/>
          <w:bCs/>
          <w:sz w:val="22"/>
        </w:rPr>
      </w:pPr>
      <w:r w:rsidRPr="00C8656D">
        <w:rPr>
          <w:rFonts w:ascii="Times New Roman" w:hAnsi="Times New Roman"/>
          <w:color w:val="000000"/>
          <w:sz w:val="22"/>
        </w:rPr>
        <w:t xml:space="preserve">12.3.2 </w:t>
      </w:r>
      <w:r w:rsidRPr="00C8656D">
        <w:rPr>
          <w:rFonts w:ascii="Times New Roman" w:hAnsi="Times New Roman"/>
          <w:color w:val="000000"/>
          <w:sz w:val="22"/>
        </w:rPr>
        <w:t>中标人</w:t>
      </w:r>
      <w:r w:rsidRPr="00C8656D">
        <w:rPr>
          <w:rFonts w:ascii="Times New Roman" w:hAnsi="Times New Roman"/>
          <w:bCs/>
          <w:sz w:val="22"/>
        </w:rPr>
        <w:t>应为所有被培训人员提供培训用文字资料。</w:t>
      </w:r>
    </w:p>
    <w:p w:rsidR="003551C2" w:rsidRPr="00C8656D" w:rsidRDefault="003551C2" w:rsidP="003551C2">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12.3.3 </w:t>
      </w:r>
      <w:r w:rsidRPr="00C8656D">
        <w:rPr>
          <w:rFonts w:ascii="Times New Roman" w:hAnsi="Times New Roman"/>
          <w:color w:val="000000"/>
          <w:sz w:val="22"/>
        </w:rPr>
        <w:t>培训</w:t>
      </w:r>
      <w:r>
        <w:rPr>
          <w:rFonts w:ascii="Times New Roman" w:hAnsi="Times New Roman" w:hint="eastAsia"/>
          <w:color w:val="000000"/>
          <w:sz w:val="22"/>
        </w:rPr>
        <w:t>具体</w:t>
      </w:r>
      <w:r w:rsidRPr="00C8656D">
        <w:rPr>
          <w:rFonts w:ascii="Times New Roman" w:hAnsi="Times New Roman"/>
          <w:bCs/>
          <w:sz w:val="22"/>
        </w:rPr>
        <w:t>日期应在软件开发完毕后由采购人和中标人共同商定，并提供具体的培训方案。</w:t>
      </w:r>
    </w:p>
    <w:p w:rsidR="003551C2" w:rsidRPr="00C8656D" w:rsidRDefault="003551C2" w:rsidP="003551C2">
      <w:pPr>
        <w:adjustRightInd w:val="0"/>
        <w:snapToGrid w:val="0"/>
        <w:spacing w:line="300" w:lineRule="auto"/>
        <w:ind w:firstLineChars="200" w:firstLine="442"/>
        <w:rPr>
          <w:rFonts w:ascii="Times New Roman" w:hAnsi="Times New Roman"/>
          <w:b/>
          <w:color w:val="000000"/>
          <w:sz w:val="22"/>
        </w:rPr>
      </w:pPr>
      <w:r w:rsidRPr="00C8656D">
        <w:rPr>
          <w:rFonts w:ascii="Times New Roman" w:hAnsi="Times New Roman"/>
          <w:b/>
          <w:color w:val="000000"/>
          <w:sz w:val="22"/>
        </w:rPr>
        <w:t>12.4</w:t>
      </w:r>
      <w:r w:rsidRPr="00C8656D">
        <w:rPr>
          <w:rFonts w:ascii="Times New Roman" w:hAnsi="Times New Roman"/>
          <w:b/>
          <w:color w:val="000000"/>
          <w:sz w:val="22"/>
        </w:rPr>
        <w:t>质保要求</w:t>
      </w:r>
    </w:p>
    <w:p w:rsidR="003551C2" w:rsidRPr="0018287A" w:rsidRDefault="003551C2" w:rsidP="003551C2">
      <w:pPr>
        <w:tabs>
          <w:tab w:val="left" w:pos="3060"/>
        </w:tabs>
        <w:adjustRightInd w:val="0"/>
        <w:snapToGrid w:val="0"/>
        <w:spacing w:line="300" w:lineRule="auto"/>
        <w:ind w:firstLineChars="200" w:firstLine="442"/>
        <w:rPr>
          <w:rFonts w:ascii="Times New Roman" w:hAnsi="Times New Roman"/>
          <w:color w:val="000000"/>
          <w:sz w:val="22"/>
        </w:rPr>
      </w:pPr>
      <w:r w:rsidRPr="0018287A">
        <w:rPr>
          <w:rFonts w:ascii="Times New Roman" w:hAnsi="Times New Roman" w:hint="eastAsia"/>
          <w:b/>
          <w:color w:val="000000"/>
          <w:sz w:val="22"/>
        </w:rPr>
        <w:t>本项目质保期：</w:t>
      </w:r>
      <w:r w:rsidRPr="0018287A">
        <w:rPr>
          <w:rFonts w:ascii="Times New Roman" w:hAnsi="Times New Roman"/>
          <w:color w:val="000000"/>
          <w:sz w:val="22"/>
        </w:rPr>
        <w:t>整体验收合格后</w:t>
      </w:r>
      <w:r w:rsidRPr="0018287A">
        <w:rPr>
          <w:rFonts w:ascii="Times New Roman" w:hAnsi="Times New Roman" w:hint="eastAsia"/>
          <w:color w:val="000000"/>
          <w:sz w:val="22"/>
        </w:rPr>
        <w:t>三</w:t>
      </w:r>
      <w:r w:rsidRPr="0018287A">
        <w:rPr>
          <w:rFonts w:ascii="Times New Roman" w:hAnsi="Times New Roman"/>
          <w:color w:val="000000"/>
          <w:sz w:val="22"/>
        </w:rPr>
        <w:t>年</w:t>
      </w:r>
      <w:r>
        <w:rPr>
          <w:rFonts w:ascii="Times New Roman" w:hAnsi="Times New Roman" w:hint="eastAsia"/>
          <w:color w:val="000000"/>
          <w:sz w:val="22"/>
        </w:rPr>
        <w:t>。</w:t>
      </w:r>
      <w:r w:rsidRPr="0018287A">
        <w:rPr>
          <w:rFonts w:ascii="Times New Roman" w:hAnsi="Times New Roman"/>
          <w:color w:val="000000"/>
          <w:sz w:val="22"/>
        </w:rPr>
        <w:t xml:space="preserve"> </w:t>
      </w:r>
      <w:r w:rsidRPr="0018287A">
        <w:rPr>
          <w:rFonts w:ascii="Times New Roman" w:hAnsi="Times New Roman"/>
          <w:color w:val="000000"/>
          <w:sz w:val="22"/>
        </w:rPr>
        <w:t>在此期间，中标人应为本项目提供不少于</w:t>
      </w:r>
      <w:r w:rsidRPr="0018287A">
        <w:rPr>
          <w:rFonts w:ascii="Times New Roman" w:hAnsi="Times New Roman"/>
          <w:color w:val="000000"/>
          <w:sz w:val="22"/>
        </w:rPr>
        <w:t xml:space="preserve"> 3 </w:t>
      </w:r>
      <w:r w:rsidRPr="0018287A">
        <w:rPr>
          <w:rFonts w:ascii="Times New Roman" w:hAnsi="Times New Roman"/>
          <w:color w:val="000000"/>
          <w:sz w:val="22"/>
        </w:rPr>
        <w:t>人的驻场运维服务人员。在质</w:t>
      </w:r>
      <w:proofErr w:type="gramStart"/>
      <w:r w:rsidRPr="0018287A">
        <w:rPr>
          <w:rFonts w:ascii="Times New Roman" w:hAnsi="Times New Roman"/>
          <w:color w:val="000000"/>
          <w:sz w:val="22"/>
        </w:rPr>
        <w:t>保期间</w:t>
      </w:r>
      <w:proofErr w:type="gramEnd"/>
      <w:r w:rsidRPr="0018287A">
        <w:rPr>
          <w:rFonts w:ascii="Times New Roman" w:hAnsi="Times New Roman"/>
          <w:color w:val="000000"/>
          <w:sz w:val="22"/>
        </w:rPr>
        <w:t>系统出现故障时，中标人须在</w:t>
      </w:r>
      <w:r w:rsidRPr="0018287A">
        <w:rPr>
          <w:rFonts w:ascii="Times New Roman" w:hAnsi="Times New Roman"/>
          <w:color w:val="000000"/>
          <w:sz w:val="22"/>
        </w:rPr>
        <w:t>30</w:t>
      </w:r>
      <w:r w:rsidRPr="0018287A">
        <w:rPr>
          <w:rFonts w:ascii="Times New Roman" w:hAnsi="Times New Roman"/>
          <w:color w:val="000000"/>
          <w:sz w:val="22"/>
        </w:rPr>
        <w:t>分钟内响应，技术工程师接到申报后应在</w:t>
      </w:r>
      <w:r w:rsidRPr="0018287A">
        <w:rPr>
          <w:rFonts w:ascii="Times New Roman" w:hAnsi="Times New Roman"/>
          <w:color w:val="000000"/>
          <w:sz w:val="22"/>
        </w:rPr>
        <w:t xml:space="preserve"> 2 </w:t>
      </w:r>
      <w:r w:rsidRPr="0018287A">
        <w:rPr>
          <w:rFonts w:ascii="Times New Roman" w:hAnsi="Times New Roman"/>
          <w:color w:val="000000"/>
          <w:sz w:val="22"/>
        </w:rPr>
        <w:t>小时内到达现场进行处理。在质</w:t>
      </w:r>
      <w:proofErr w:type="gramStart"/>
      <w:r w:rsidRPr="0018287A">
        <w:rPr>
          <w:rFonts w:ascii="Times New Roman" w:hAnsi="Times New Roman"/>
          <w:color w:val="000000"/>
          <w:sz w:val="22"/>
        </w:rPr>
        <w:t>保期间</w:t>
      </w:r>
      <w:proofErr w:type="gramEnd"/>
      <w:r w:rsidRPr="0018287A">
        <w:rPr>
          <w:rFonts w:ascii="Times New Roman" w:hAnsi="Times New Roman"/>
          <w:color w:val="000000"/>
          <w:sz w:val="22"/>
        </w:rPr>
        <w:t>紧急情况下系统出现故障时，接到申报后应在</w:t>
      </w:r>
      <w:r w:rsidRPr="0018287A">
        <w:rPr>
          <w:rFonts w:ascii="Times New Roman" w:hAnsi="Times New Roman"/>
          <w:color w:val="000000"/>
          <w:sz w:val="22"/>
        </w:rPr>
        <w:t xml:space="preserve"> 2 </w:t>
      </w:r>
      <w:r w:rsidRPr="0018287A">
        <w:rPr>
          <w:rFonts w:ascii="Times New Roman" w:hAnsi="Times New Roman"/>
          <w:color w:val="000000"/>
          <w:sz w:val="22"/>
        </w:rPr>
        <w:t>小时内到达现场进行处理。</w:t>
      </w:r>
    </w:p>
    <w:p w:rsidR="003551C2" w:rsidRPr="00C8656D" w:rsidRDefault="003551C2" w:rsidP="003551C2">
      <w:pPr>
        <w:adjustRightInd w:val="0"/>
        <w:snapToGrid w:val="0"/>
        <w:spacing w:line="300" w:lineRule="auto"/>
        <w:ind w:firstLineChars="200" w:firstLine="442"/>
        <w:rPr>
          <w:rFonts w:ascii="Times New Roman" w:hAnsi="Times New Roman"/>
          <w:b/>
          <w:color w:val="FF0000"/>
          <w:sz w:val="22"/>
          <w:u w:val="wavyHeavy"/>
        </w:rPr>
      </w:pPr>
    </w:p>
    <w:p w:rsidR="003551C2" w:rsidRPr="00C8656D" w:rsidRDefault="003551C2" w:rsidP="003551C2">
      <w:pPr>
        <w:adjustRightInd w:val="0"/>
        <w:snapToGrid w:val="0"/>
        <w:spacing w:line="300" w:lineRule="auto"/>
        <w:ind w:firstLineChars="200" w:firstLine="442"/>
        <w:outlineLvl w:val="2"/>
        <w:rPr>
          <w:rFonts w:ascii="Times New Roman" w:hAnsi="Times New Roman"/>
          <w:b/>
          <w:bCs/>
          <w:sz w:val="22"/>
        </w:rPr>
      </w:pPr>
      <w:bookmarkStart w:id="36" w:name="_Toc190950768"/>
      <w:r w:rsidRPr="00C8656D">
        <w:rPr>
          <w:rFonts w:ascii="Times New Roman" w:hAnsi="Times New Roman"/>
          <w:b/>
          <w:bCs/>
          <w:sz w:val="22"/>
        </w:rPr>
        <w:t xml:space="preserve">13 </w:t>
      </w:r>
      <w:r w:rsidRPr="00C8656D">
        <w:rPr>
          <w:rFonts w:ascii="Times New Roman" w:hAnsi="Times New Roman"/>
          <w:b/>
          <w:bCs/>
          <w:sz w:val="22"/>
        </w:rPr>
        <w:t>所有权和使用权要求</w:t>
      </w:r>
      <w:bookmarkEnd w:id="36"/>
    </w:p>
    <w:p w:rsidR="003551C2" w:rsidRPr="00C8656D"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13.1</w:t>
      </w:r>
      <w:r w:rsidRPr="00C8656D">
        <w:rPr>
          <w:rFonts w:ascii="Times New Roman" w:hAnsi="Times New Roman"/>
          <w:color w:val="000000"/>
          <w:sz w:val="22"/>
        </w:rPr>
        <w:t>投标人提供软件产品（包括软件载体和文档）和相关系统接口，仅限于采购人使用，未经</w:t>
      </w:r>
      <w:r w:rsidRPr="00C8656D">
        <w:rPr>
          <w:rFonts w:ascii="Times New Roman" w:hAnsi="Times New Roman" w:hint="eastAsia"/>
          <w:color w:val="000000"/>
          <w:sz w:val="22"/>
        </w:rPr>
        <w:t>采购人</w:t>
      </w:r>
      <w:r w:rsidRPr="00C8656D">
        <w:rPr>
          <w:rFonts w:ascii="Times New Roman" w:hAnsi="Times New Roman"/>
          <w:color w:val="000000"/>
          <w:sz w:val="22"/>
        </w:rPr>
        <w:t>书面许可不能对外转让。软件不加密，不限制采购人安装次数和安装的终端数量。</w:t>
      </w:r>
    </w:p>
    <w:p w:rsidR="003551C2" w:rsidRPr="00C8656D"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13.2</w:t>
      </w:r>
      <w:r w:rsidRPr="00C8656D">
        <w:rPr>
          <w:rFonts w:ascii="Times New Roman" w:hAnsi="Times New Roman"/>
          <w:color w:val="000000"/>
          <w:sz w:val="22"/>
        </w:rPr>
        <w:t>投标人保证对其交付的软件系统享有合法的权利，并且就交付的软件系统不做任何的权利保留。</w:t>
      </w:r>
    </w:p>
    <w:p w:rsidR="003551C2" w:rsidRPr="00C8656D" w:rsidRDefault="003551C2" w:rsidP="003551C2">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13.3</w:t>
      </w:r>
      <w:r w:rsidRPr="00C8656D">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3551C2" w:rsidRPr="00C8656D" w:rsidRDefault="003551C2" w:rsidP="003551C2">
      <w:pPr>
        <w:tabs>
          <w:tab w:val="left" w:pos="3060"/>
        </w:tabs>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13.4</w:t>
      </w:r>
      <w:r w:rsidRPr="00C8656D">
        <w:rPr>
          <w:rFonts w:ascii="Times New Roman" w:hAnsi="Times New Roman"/>
          <w:sz w:val="22"/>
        </w:rPr>
        <w:t>投标人应向采购人提供包括源代码和目标代码在内的全部程序。</w:t>
      </w:r>
    </w:p>
    <w:p w:rsidR="003551C2" w:rsidRPr="00C8656D" w:rsidRDefault="003551C2" w:rsidP="003551C2">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13.5 </w:t>
      </w:r>
      <w:r w:rsidRPr="00C8656D">
        <w:rPr>
          <w:rFonts w:ascii="Times New Roman" w:hAnsi="Times New Roman"/>
          <w:color w:val="000000"/>
          <w:sz w:val="22"/>
        </w:rPr>
        <w:t>除开发者身份权外，项目的软件著作权的其他全部权益属于采购人。此权利担保规定的效力不受所签合同有效期的限制。</w:t>
      </w:r>
    </w:p>
    <w:p w:rsidR="003551C2" w:rsidRPr="00C8656D" w:rsidRDefault="003551C2" w:rsidP="003551C2">
      <w:pPr>
        <w:adjustRightInd w:val="0"/>
        <w:snapToGrid w:val="0"/>
        <w:spacing w:line="300" w:lineRule="auto"/>
        <w:jc w:val="center"/>
        <w:outlineLvl w:val="1"/>
        <w:rPr>
          <w:rFonts w:ascii="Times New Roman" w:eastAsia="黑体" w:hAnsi="Times New Roman"/>
          <w:sz w:val="30"/>
          <w:szCs w:val="30"/>
        </w:rPr>
      </w:pPr>
      <w:bookmarkStart w:id="37" w:name="_Toc475631915"/>
      <w:bookmarkStart w:id="38" w:name="_Toc190950769"/>
      <w:r w:rsidRPr="00C8656D">
        <w:rPr>
          <w:rFonts w:ascii="Times New Roman" w:eastAsia="黑体" w:hAnsi="Times New Roman"/>
          <w:sz w:val="30"/>
          <w:szCs w:val="30"/>
        </w:rPr>
        <w:t>四、投标报价须知</w:t>
      </w:r>
      <w:bookmarkEnd w:id="37"/>
      <w:bookmarkEnd w:id="38"/>
    </w:p>
    <w:p w:rsidR="003551C2" w:rsidRPr="00C8656D" w:rsidRDefault="003551C2" w:rsidP="003551C2">
      <w:pPr>
        <w:adjustRightInd w:val="0"/>
        <w:snapToGrid w:val="0"/>
        <w:spacing w:line="300" w:lineRule="auto"/>
        <w:ind w:firstLineChars="200" w:firstLine="442"/>
        <w:jc w:val="left"/>
        <w:outlineLvl w:val="2"/>
        <w:rPr>
          <w:rFonts w:ascii="Times New Roman" w:hAnsi="Times New Roman"/>
          <w:b/>
          <w:color w:val="000000"/>
          <w:sz w:val="22"/>
        </w:rPr>
      </w:pPr>
      <w:bookmarkStart w:id="39" w:name="_Toc190950770"/>
      <w:r w:rsidRPr="00C8656D">
        <w:rPr>
          <w:rFonts w:ascii="Times New Roman" w:hAnsi="Times New Roman"/>
          <w:b/>
          <w:color w:val="000000"/>
          <w:sz w:val="22"/>
        </w:rPr>
        <w:t xml:space="preserve">14 </w:t>
      </w:r>
      <w:r w:rsidRPr="00C8656D">
        <w:rPr>
          <w:rFonts w:ascii="Times New Roman" w:hAnsi="Times New Roman"/>
          <w:b/>
          <w:color w:val="000000"/>
          <w:sz w:val="22"/>
        </w:rPr>
        <w:t>投标报价依据</w:t>
      </w:r>
      <w:bookmarkEnd w:id="39"/>
    </w:p>
    <w:p w:rsidR="003551C2" w:rsidRPr="00C8656D" w:rsidRDefault="003551C2" w:rsidP="003551C2">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14.1 </w:t>
      </w:r>
      <w:r w:rsidRPr="00C8656D">
        <w:rPr>
          <w:rFonts w:ascii="Times New Roman" w:hAnsi="Times New Roman"/>
          <w:color w:val="000000"/>
          <w:sz w:val="22"/>
        </w:rPr>
        <w:t>投标报价计算依据包括本项目的招标文件（包括提供的附件）、招标文件答疑或修改的补充文书、工作量清单、项目现场条件等。</w:t>
      </w:r>
    </w:p>
    <w:p w:rsidR="003551C2" w:rsidRPr="00C8656D" w:rsidRDefault="003551C2" w:rsidP="003551C2">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14.2 </w:t>
      </w:r>
      <w:r w:rsidRPr="00C8656D">
        <w:rPr>
          <w:rFonts w:ascii="Times New Roman" w:hAnsi="Times New Roman"/>
          <w:color w:val="000000"/>
          <w:sz w:val="22"/>
        </w:rPr>
        <w:t>招标文件明确的项目范围、实施内容、实施期限、质量要求、验收要求、培训要求及售后服务要求等。</w:t>
      </w:r>
    </w:p>
    <w:p w:rsidR="003551C2" w:rsidRPr="00C8656D" w:rsidRDefault="003551C2" w:rsidP="003551C2">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14.3</w:t>
      </w:r>
      <w:r w:rsidRPr="00C8656D">
        <w:rPr>
          <w:rFonts w:ascii="Times New Roman" w:hAnsi="Times New Roman"/>
          <w:color w:val="000000"/>
          <w:sz w:val="22"/>
        </w:rPr>
        <w:t>工作量清单说明</w:t>
      </w:r>
    </w:p>
    <w:p w:rsidR="003551C2" w:rsidRPr="00C8656D" w:rsidRDefault="003551C2" w:rsidP="003551C2">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lastRenderedPageBreak/>
        <w:t xml:space="preserve">14.3.1 </w:t>
      </w:r>
      <w:r w:rsidRPr="00C8656D">
        <w:rPr>
          <w:rFonts w:ascii="Times New Roman" w:hAnsi="Times New Roman"/>
          <w:color w:val="000000"/>
          <w:sz w:val="22"/>
        </w:rPr>
        <w:t>工作量清单应与投标人须知、合同条件、项目质量标准和要求等文件结合起来理解或解释。</w:t>
      </w:r>
    </w:p>
    <w:p w:rsidR="003551C2" w:rsidRPr="00C8656D" w:rsidRDefault="003551C2" w:rsidP="003551C2">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14.3.2</w:t>
      </w:r>
      <w:r w:rsidRPr="00C8656D">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C8656D">
        <w:rPr>
          <w:rFonts w:ascii="Times New Roman" w:hAnsi="Times New Roman"/>
          <w:bCs/>
          <w:sz w:val="22"/>
        </w:rPr>
        <w:t>软件开发工作清单为准</w:t>
      </w:r>
      <w:r w:rsidRPr="00C8656D">
        <w:rPr>
          <w:rFonts w:ascii="Times New Roman" w:hAnsi="Times New Roman"/>
          <w:sz w:val="22"/>
        </w:rPr>
        <w:t>。</w:t>
      </w:r>
    </w:p>
    <w:p w:rsidR="003551C2" w:rsidRPr="00C8656D" w:rsidRDefault="003551C2" w:rsidP="003551C2">
      <w:pPr>
        <w:adjustRightInd w:val="0"/>
        <w:snapToGrid w:val="0"/>
        <w:spacing w:line="300" w:lineRule="auto"/>
        <w:ind w:firstLineChars="200" w:firstLine="442"/>
        <w:jc w:val="left"/>
        <w:outlineLvl w:val="2"/>
        <w:rPr>
          <w:rFonts w:ascii="Times New Roman" w:hAnsi="Times New Roman"/>
          <w:b/>
          <w:sz w:val="22"/>
        </w:rPr>
      </w:pPr>
      <w:bookmarkStart w:id="40" w:name="_Toc190950771"/>
      <w:r w:rsidRPr="00C8656D">
        <w:rPr>
          <w:rFonts w:ascii="Times New Roman" w:hAnsi="Times New Roman"/>
          <w:b/>
          <w:sz w:val="22"/>
        </w:rPr>
        <w:t>15</w:t>
      </w:r>
      <w:r w:rsidRPr="00C8656D">
        <w:rPr>
          <w:rFonts w:ascii="Times New Roman" w:hAnsi="Times New Roman"/>
          <w:b/>
          <w:sz w:val="22"/>
        </w:rPr>
        <w:t>投标报价内容</w:t>
      </w:r>
      <w:bookmarkEnd w:id="40"/>
    </w:p>
    <w:p w:rsidR="003551C2" w:rsidRPr="00EE77D2" w:rsidRDefault="003551C2" w:rsidP="003551C2">
      <w:pPr>
        <w:spacing w:line="300" w:lineRule="auto"/>
        <w:ind w:firstLineChars="200" w:firstLine="440"/>
        <w:rPr>
          <w:rFonts w:asciiTheme="minorEastAsia" w:eastAsiaTheme="minorEastAsia" w:hAnsiTheme="minorEastAsia"/>
          <w:color w:val="000000"/>
          <w:sz w:val="22"/>
          <w:shd w:val="clear" w:color="auto" w:fill="FFFFFF"/>
        </w:rPr>
      </w:pPr>
      <w:r w:rsidRPr="00C8656D">
        <w:rPr>
          <w:rFonts w:ascii="Times New Roman" w:hAnsi="Times New Roman"/>
          <w:sz w:val="22"/>
        </w:rPr>
        <w:t xml:space="preserve">15.1 </w:t>
      </w:r>
      <w:r w:rsidRPr="00C8656D">
        <w:rPr>
          <w:rFonts w:ascii="Times New Roman" w:hAnsi="Times New Roman"/>
          <w:sz w:val="22"/>
        </w:rPr>
        <w:t>本项目报价为</w:t>
      </w:r>
      <w:proofErr w:type="gramStart"/>
      <w:r w:rsidRPr="00C8656D">
        <w:rPr>
          <w:rFonts w:ascii="Times New Roman" w:hAnsi="Times New Roman"/>
          <w:sz w:val="22"/>
        </w:rPr>
        <w:t>全费用</w:t>
      </w:r>
      <w:proofErr w:type="gramEnd"/>
      <w:r w:rsidRPr="00C8656D">
        <w:rPr>
          <w:rFonts w:ascii="Times New Roman" w:hAnsi="Times New Roman"/>
          <w:sz w:val="22"/>
        </w:rPr>
        <w:t>报价，是履行合同的最终价格，除投标需求中另有说明外，投标报价（即投标总价）应包括</w:t>
      </w:r>
      <w:bookmarkStart w:id="41" w:name="_Hlk491533796"/>
      <w:r w:rsidRPr="00C8656D">
        <w:rPr>
          <w:rFonts w:ascii="Times New Roman" w:hAnsi="Times New Roman"/>
          <w:sz w:val="22"/>
        </w:rPr>
        <w:t>项目前期调研、数据收集和分析、方案设计、研发、</w:t>
      </w:r>
      <w:r w:rsidRPr="0038089F">
        <w:rPr>
          <w:rFonts w:ascii="Times New Roman" w:hAnsi="Times New Roman"/>
          <w:sz w:val="22"/>
        </w:rPr>
        <w:t>上线测试</w:t>
      </w:r>
      <w:r w:rsidRPr="00C8656D">
        <w:rPr>
          <w:rFonts w:ascii="Times New Roman" w:hAnsi="Times New Roman"/>
          <w:sz w:val="22"/>
        </w:rPr>
        <w:t>、验收和评估、操作培训、</w:t>
      </w:r>
      <w:r w:rsidRPr="00C8656D">
        <w:rPr>
          <w:rFonts w:ascii="Times New Roman" w:hAnsi="Times New Roman"/>
          <w:color w:val="000000"/>
          <w:sz w:val="22"/>
        </w:rPr>
        <w:t>售后服务、</w:t>
      </w:r>
      <w:r w:rsidRPr="00C8656D">
        <w:rPr>
          <w:rFonts w:ascii="Times New Roman" w:hAnsi="Times New Roman"/>
          <w:sz w:val="22"/>
        </w:rPr>
        <w:t>投入使用这一系列过程中所包含的所有费用。</w:t>
      </w:r>
      <w:bookmarkEnd w:id="41"/>
      <w:r w:rsidRPr="00EE77D2">
        <w:rPr>
          <w:rFonts w:ascii="Times New Roman" w:hAnsi="Times New Roman" w:hint="eastAsia"/>
          <w:sz w:val="22"/>
          <w:highlight w:val="yellow"/>
        </w:rPr>
        <w:t>其中</w:t>
      </w:r>
      <w:r>
        <w:rPr>
          <w:rFonts w:ascii="Times New Roman" w:hAnsi="Times New Roman" w:hint="eastAsia"/>
          <w:sz w:val="22"/>
        </w:rPr>
        <w:t>，</w:t>
      </w:r>
      <w:r>
        <w:rPr>
          <w:rFonts w:asciiTheme="minorEastAsia" w:eastAsiaTheme="minorEastAsia" w:hAnsiTheme="minorEastAsia" w:hint="eastAsia"/>
          <w:color w:val="000000"/>
          <w:sz w:val="22"/>
          <w:shd w:val="clear" w:color="auto" w:fill="FFFFFF"/>
        </w:rPr>
        <w:t>软件测试费、密码测试费、安全测试费由采购人另行安排，不包含在投标报价内。</w:t>
      </w:r>
    </w:p>
    <w:p w:rsidR="003551C2" w:rsidRPr="00C8656D" w:rsidRDefault="003551C2" w:rsidP="003551C2">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 xml:space="preserve">15.2 </w:t>
      </w:r>
      <w:bookmarkStart w:id="42" w:name="_Hlk491533881"/>
      <w:r w:rsidRPr="00C8656D">
        <w:rPr>
          <w:rFonts w:ascii="Times New Roman" w:hAnsi="Times New Roman"/>
          <w:sz w:val="22"/>
        </w:rPr>
        <w:t>投标报价中投标人应考虑本项目可能存在的风险因素。投标报价应将所有工作内容考虑在内，如有漏项或缺项，均属于投标人的风险</w:t>
      </w:r>
      <w:r w:rsidRPr="00C8656D">
        <w:rPr>
          <w:rFonts w:ascii="Times New Roman" w:eastAsiaTheme="minorEastAsia" w:hAnsi="Times New Roman"/>
          <w:sz w:val="22"/>
        </w:rPr>
        <w:t>，其费用视作已分配在报价明细表内单价或总价之中</w:t>
      </w:r>
      <w:r w:rsidRPr="00C8656D">
        <w:rPr>
          <w:rFonts w:ascii="Times New Roman" w:hAnsi="Times New Roman"/>
          <w:sz w:val="22"/>
        </w:rPr>
        <w:t>。投标人应逐项计算并填写单价、合计价和总价。</w:t>
      </w:r>
      <w:bookmarkEnd w:id="42"/>
    </w:p>
    <w:p w:rsidR="003551C2" w:rsidRPr="00C8656D" w:rsidRDefault="003551C2" w:rsidP="003551C2">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sz w:val="22"/>
        </w:rPr>
        <w:t>15.3</w:t>
      </w:r>
      <w:r w:rsidRPr="00C8656D">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3551C2" w:rsidRPr="00C8656D" w:rsidRDefault="003551C2" w:rsidP="003551C2">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color w:val="000000"/>
          <w:sz w:val="22"/>
        </w:rPr>
        <w:t xml:space="preserve">15.4 </w:t>
      </w:r>
      <w:r w:rsidRPr="00C8656D">
        <w:rPr>
          <w:rFonts w:ascii="Times New Roman" w:hAnsi="Times New Roman"/>
          <w:color w:val="000000"/>
          <w:sz w:val="22"/>
        </w:rPr>
        <w:t>投标人按照投标文件格式中所附的表式完整地填写《开标一览表》及各类投</w:t>
      </w:r>
      <w:r w:rsidRPr="00C8656D">
        <w:rPr>
          <w:rFonts w:ascii="Times New Roman" w:hAnsi="Times New Roman"/>
          <w:sz w:val="22"/>
        </w:rPr>
        <w:t>标报价明细表，说明其拟提供服务的内容、数量、价格、时间、价格构成等。</w:t>
      </w:r>
    </w:p>
    <w:p w:rsidR="003551C2" w:rsidRPr="00C8656D" w:rsidRDefault="003551C2" w:rsidP="003551C2">
      <w:pPr>
        <w:adjustRightInd w:val="0"/>
        <w:snapToGrid w:val="0"/>
        <w:spacing w:line="300" w:lineRule="auto"/>
        <w:ind w:firstLineChars="200" w:firstLine="442"/>
        <w:jc w:val="left"/>
        <w:outlineLvl w:val="2"/>
        <w:rPr>
          <w:rFonts w:ascii="Times New Roman" w:hAnsi="Times New Roman"/>
          <w:b/>
          <w:color w:val="000000"/>
          <w:sz w:val="22"/>
        </w:rPr>
      </w:pPr>
      <w:bookmarkStart w:id="43" w:name="_Toc190950772"/>
      <w:r w:rsidRPr="00C8656D">
        <w:rPr>
          <w:rFonts w:ascii="Times New Roman" w:hAnsi="Times New Roman"/>
          <w:b/>
          <w:color w:val="000000"/>
          <w:sz w:val="22"/>
        </w:rPr>
        <w:t xml:space="preserve">16 </w:t>
      </w:r>
      <w:r w:rsidRPr="00C8656D">
        <w:rPr>
          <w:rFonts w:ascii="Times New Roman" w:hAnsi="Times New Roman"/>
          <w:b/>
          <w:color w:val="000000"/>
          <w:sz w:val="22"/>
        </w:rPr>
        <w:t>投标报价控制性条款</w:t>
      </w:r>
      <w:bookmarkEnd w:id="43"/>
    </w:p>
    <w:p w:rsidR="003551C2" w:rsidRPr="00C8656D" w:rsidRDefault="003551C2" w:rsidP="003551C2">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16.1 </w:t>
      </w:r>
      <w:r w:rsidRPr="00C8656D">
        <w:rPr>
          <w:rFonts w:ascii="Times New Roman" w:hAnsi="Times New Roman"/>
          <w:color w:val="000000"/>
          <w:sz w:val="22"/>
        </w:rPr>
        <w:t>投标报价不得超过公布的预算金额或最高限价，其中各分项报价（如有要求）均不得超过对应的预算金额或最高限价。</w:t>
      </w:r>
    </w:p>
    <w:p w:rsidR="003551C2" w:rsidRPr="00C8656D" w:rsidRDefault="003551C2" w:rsidP="003551C2">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16.2 </w:t>
      </w:r>
      <w:r w:rsidRPr="00C8656D">
        <w:rPr>
          <w:rFonts w:ascii="Times New Roman" w:hAnsi="Times New Roman"/>
          <w:color w:val="000000"/>
          <w:sz w:val="22"/>
        </w:rPr>
        <w:t>本项目只允许有一个报价，任何有选择的报价将不予接受。</w:t>
      </w:r>
    </w:p>
    <w:p w:rsidR="003551C2" w:rsidRPr="00C8656D" w:rsidRDefault="003551C2" w:rsidP="003551C2">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16.3 </w:t>
      </w:r>
      <w:r w:rsidRPr="00C8656D">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3551C2" w:rsidRPr="00C8656D" w:rsidRDefault="003551C2" w:rsidP="003551C2">
      <w:pPr>
        <w:adjustRightInd w:val="0"/>
        <w:snapToGrid w:val="0"/>
        <w:spacing w:line="300" w:lineRule="auto"/>
        <w:ind w:firstLineChars="200" w:firstLine="440"/>
        <w:jc w:val="left"/>
        <w:rPr>
          <w:rFonts w:ascii="Times New Roman" w:hAnsi="Times New Roman"/>
          <w:color w:val="000000"/>
          <w:sz w:val="22"/>
        </w:rPr>
      </w:pPr>
      <w:r w:rsidRPr="00C8656D">
        <w:rPr>
          <w:rFonts w:ascii="宋体" w:hAnsi="宋体"/>
          <w:sz w:val="22"/>
        </w:rPr>
        <w:t>★</w:t>
      </w:r>
      <w:r w:rsidRPr="00C8656D">
        <w:rPr>
          <w:rFonts w:ascii="Times New Roman" w:hAnsi="Times New Roman"/>
          <w:color w:val="000000"/>
          <w:sz w:val="22"/>
        </w:rPr>
        <w:t xml:space="preserve">16.4 </w:t>
      </w:r>
      <w:r w:rsidRPr="00C8656D">
        <w:rPr>
          <w:rFonts w:ascii="Times New Roman" w:hAnsi="Times New Roman"/>
          <w:color w:val="000000"/>
          <w:sz w:val="22"/>
        </w:rPr>
        <w:t>经评标委员会审定，投标报价存在下列情形之一的，该投标文件作无效标处理：</w:t>
      </w:r>
    </w:p>
    <w:p w:rsidR="003551C2" w:rsidRPr="00C8656D" w:rsidRDefault="003551C2" w:rsidP="003551C2">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16.4.1</w:t>
      </w:r>
      <w:r w:rsidRPr="00C8656D">
        <w:rPr>
          <w:rFonts w:ascii="Times New Roman" w:hAnsi="Times New Roman"/>
          <w:sz w:val="22"/>
        </w:rPr>
        <w:t>减少软</w:t>
      </w:r>
      <w:r w:rsidRPr="00C8656D">
        <w:rPr>
          <w:rFonts w:ascii="Times New Roman" w:hAnsi="Times New Roman"/>
          <w:bCs/>
          <w:sz w:val="22"/>
        </w:rPr>
        <w:t>件开发工作清单</w:t>
      </w:r>
      <w:r w:rsidRPr="00C8656D">
        <w:rPr>
          <w:rFonts w:ascii="Times New Roman" w:hAnsi="Times New Roman"/>
          <w:sz w:val="22"/>
        </w:rPr>
        <w:t>中的核心工作模块的；</w:t>
      </w:r>
    </w:p>
    <w:p w:rsidR="003551C2" w:rsidRPr="00C8656D" w:rsidRDefault="003551C2" w:rsidP="003551C2">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16.4.2 </w:t>
      </w:r>
      <w:r w:rsidRPr="00C8656D">
        <w:rPr>
          <w:rFonts w:ascii="Times New Roman" w:hAnsi="Times New Roman"/>
          <w:color w:val="000000"/>
          <w:sz w:val="22"/>
        </w:rPr>
        <w:t>投标报价和技术方案明显不相符的。</w:t>
      </w:r>
    </w:p>
    <w:p w:rsidR="003551C2" w:rsidRPr="00C8656D" w:rsidRDefault="003551C2" w:rsidP="003551C2">
      <w:pPr>
        <w:numPr>
          <w:ilvl w:val="0"/>
          <w:numId w:val="1"/>
        </w:numPr>
        <w:adjustRightInd w:val="0"/>
        <w:snapToGrid w:val="0"/>
        <w:spacing w:line="300" w:lineRule="auto"/>
        <w:jc w:val="center"/>
        <w:outlineLvl w:val="1"/>
        <w:rPr>
          <w:rFonts w:ascii="Times New Roman" w:eastAsia="黑体" w:hAnsi="Times New Roman"/>
          <w:sz w:val="30"/>
          <w:szCs w:val="30"/>
        </w:rPr>
      </w:pPr>
      <w:bookmarkStart w:id="44" w:name="_Toc190950773"/>
      <w:bookmarkStart w:id="45" w:name="_Toc481849902"/>
      <w:bookmarkStart w:id="46" w:name="_Toc486604818"/>
      <w:r w:rsidRPr="00C8656D">
        <w:rPr>
          <w:rFonts w:ascii="Times New Roman" w:eastAsia="黑体" w:hAnsi="Times New Roman"/>
          <w:sz w:val="30"/>
          <w:szCs w:val="30"/>
        </w:rPr>
        <w:t>政府采购政策</w:t>
      </w:r>
      <w:bookmarkEnd w:id="44"/>
    </w:p>
    <w:p w:rsidR="003551C2" w:rsidRPr="00C8656D" w:rsidRDefault="003551C2" w:rsidP="003551C2">
      <w:pPr>
        <w:adjustRightInd w:val="0"/>
        <w:snapToGrid w:val="0"/>
        <w:spacing w:line="300" w:lineRule="auto"/>
        <w:ind w:firstLineChars="200" w:firstLine="442"/>
        <w:outlineLvl w:val="2"/>
        <w:rPr>
          <w:rFonts w:ascii="Times New Roman" w:eastAsiaTheme="minorEastAsia" w:hAnsi="Times New Roman"/>
          <w:b/>
          <w:sz w:val="22"/>
        </w:rPr>
      </w:pPr>
      <w:bookmarkStart w:id="47" w:name="_Toc190950774"/>
      <w:bookmarkEnd w:id="45"/>
      <w:bookmarkEnd w:id="46"/>
      <w:r w:rsidRPr="00C8656D">
        <w:rPr>
          <w:rFonts w:ascii="Times New Roman" w:eastAsiaTheme="minorEastAsia" w:hAnsi="Times New Roman"/>
          <w:b/>
          <w:sz w:val="22"/>
        </w:rPr>
        <w:t>17</w:t>
      </w:r>
      <w:r w:rsidRPr="00C8656D">
        <w:rPr>
          <w:rFonts w:ascii="Times New Roman" w:eastAsiaTheme="minorEastAsia" w:hAnsiTheme="minorEastAsia"/>
          <w:b/>
          <w:sz w:val="22"/>
        </w:rPr>
        <w:t>促进中小企业发展</w:t>
      </w:r>
      <w:bookmarkEnd w:id="47"/>
    </w:p>
    <w:p w:rsidR="003551C2" w:rsidRPr="00C8656D" w:rsidRDefault="003551C2" w:rsidP="003551C2">
      <w:pPr>
        <w:tabs>
          <w:tab w:val="left" w:pos="3060"/>
        </w:tabs>
        <w:adjustRightInd w:val="0"/>
        <w:snapToGrid w:val="0"/>
        <w:spacing w:line="300" w:lineRule="auto"/>
        <w:ind w:firstLineChars="200" w:firstLine="440"/>
        <w:rPr>
          <w:rFonts w:ascii="Times New Roman" w:eastAsiaTheme="minorEastAsia" w:hAnsi="Times New Roman"/>
          <w:sz w:val="22"/>
        </w:rPr>
      </w:pPr>
      <w:r w:rsidRPr="00C8656D">
        <w:rPr>
          <w:rFonts w:ascii="Times New Roman" w:eastAsiaTheme="minorEastAsia" w:hAnsi="Times New Roman"/>
          <w:sz w:val="22"/>
        </w:rPr>
        <w:t>17</w:t>
      </w:r>
      <w:r w:rsidRPr="00C8656D">
        <w:rPr>
          <w:rFonts w:ascii="Times New Roman" w:eastAsiaTheme="minorEastAsia" w:hAnsi="Times New Roman"/>
          <w:bCs/>
          <w:sz w:val="22"/>
        </w:rPr>
        <w:t xml:space="preserve">.1 </w:t>
      </w:r>
      <w:r w:rsidRPr="00C8656D">
        <w:rPr>
          <w:rFonts w:ascii="Times New Roman" w:eastAsiaTheme="minorEastAsia" w:hAnsiTheme="minorEastAsia"/>
          <w:sz w:val="22"/>
        </w:rPr>
        <w:t>中小企业（含中型、小型、微型企业，下同）的划定按照《中小企业划型标准规定》（工信部联企业【</w:t>
      </w:r>
      <w:r w:rsidRPr="00C8656D">
        <w:rPr>
          <w:rFonts w:ascii="Times New Roman" w:eastAsiaTheme="minorEastAsia" w:hAnsi="Times New Roman"/>
          <w:sz w:val="22"/>
        </w:rPr>
        <w:t>2011</w:t>
      </w:r>
      <w:r w:rsidRPr="00C8656D">
        <w:rPr>
          <w:rFonts w:ascii="Times New Roman" w:eastAsiaTheme="minorEastAsia" w:hAnsiTheme="minorEastAsia"/>
          <w:sz w:val="22"/>
        </w:rPr>
        <w:t>】</w:t>
      </w:r>
      <w:r w:rsidRPr="00C8656D">
        <w:rPr>
          <w:rFonts w:ascii="Times New Roman" w:eastAsiaTheme="minorEastAsia" w:hAnsi="Times New Roman"/>
          <w:sz w:val="22"/>
        </w:rPr>
        <w:t>300</w:t>
      </w:r>
      <w:r w:rsidRPr="00C8656D">
        <w:rPr>
          <w:rFonts w:ascii="Times New Roman" w:eastAsiaTheme="minorEastAsia" w:hAnsiTheme="minorEastAsia"/>
          <w:sz w:val="22"/>
        </w:rPr>
        <w:t>号）执行，参加投标的中小企业应当提供《中小企业声明函》（具体格式见</w:t>
      </w:r>
      <w:r w:rsidRPr="00C8656D">
        <w:rPr>
          <w:rFonts w:ascii="Times New Roman" w:eastAsiaTheme="minorEastAsia" w:hAnsi="Times New Roman"/>
          <w:sz w:val="22"/>
        </w:rPr>
        <w:t>“</w:t>
      </w:r>
      <w:r w:rsidRPr="00C8656D">
        <w:rPr>
          <w:rFonts w:ascii="Times New Roman" w:eastAsiaTheme="minorEastAsia" w:hAnsiTheme="minorEastAsia"/>
          <w:sz w:val="22"/>
        </w:rPr>
        <w:t>投标文件格式</w:t>
      </w:r>
      <w:r w:rsidRPr="00C8656D">
        <w:rPr>
          <w:rFonts w:ascii="Times New Roman" w:eastAsiaTheme="minorEastAsia" w:hAnsi="Times New Roman"/>
          <w:sz w:val="22"/>
        </w:rPr>
        <w:t>”</w:t>
      </w:r>
      <w:r w:rsidRPr="00C8656D">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rsidR="003551C2" w:rsidRPr="00C8656D" w:rsidRDefault="003551C2" w:rsidP="003551C2">
      <w:pPr>
        <w:adjustRightInd w:val="0"/>
        <w:snapToGrid w:val="0"/>
        <w:spacing w:line="300" w:lineRule="auto"/>
        <w:ind w:firstLineChars="200" w:firstLine="440"/>
        <w:rPr>
          <w:rFonts w:ascii="Times New Roman" w:eastAsiaTheme="minorEastAsia" w:hAnsi="Times New Roman"/>
          <w:sz w:val="22"/>
        </w:rPr>
      </w:pPr>
      <w:r w:rsidRPr="00C8656D">
        <w:rPr>
          <w:rFonts w:ascii="Times New Roman" w:eastAsiaTheme="minorEastAsia" w:hAnsi="Times New Roman"/>
          <w:sz w:val="22"/>
        </w:rPr>
        <w:t xml:space="preserve">17.2 </w:t>
      </w:r>
      <w:r w:rsidRPr="00C8656D">
        <w:rPr>
          <w:rFonts w:ascii="Times New Roman" w:eastAsiaTheme="minorEastAsia" w:hAnsiTheme="minorEastAsia"/>
          <w:sz w:val="22"/>
        </w:rPr>
        <w:t>依据市财政局</w:t>
      </w:r>
      <w:r w:rsidRPr="00C8656D">
        <w:rPr>
          <w:rFonts w:ascii="Times New Roman" w:eastAsiaTheme="minorEastAsia" w:hAnsi="Times New Roman"/>
          <w:sz w:val="22"/>
        </w:rPr>
        <w:t>2015</w:t>
      </w:r>
      <w:r w:rsidRPr="00C8656D">
        <w:rPr>
          <w:rFonts w:ascii="Times New Roman" w:eastAsiaTheme="minorEastAsia" w:hAnsiTheme="minorEastAsia"/>
          <w:sz w:val="22"/>
        </w:rPr>
        <w:t>年</w:t>
      </w:r>
      <w:r w:rsidRPr="00C8656D">
        <w:rPr>
          <w:rFonts w:ascii="Times New Roman" w:eastAsiaTheme="minorEastAsia" w:hAnsi="Times New Roman"/>
          <w:sz w:val="22"/>
        </w:rPr>
        <w:t>9</w:t>
      </w:r>
      <w:r w:rsidRPr="00C8656D">
        <w:rPr>
          <w:rFonts w:ascii="Times New Roman" w:eastAsiaTheme="minorEastAsia" w:hAnsiTheme="minorEastAsia"/>
          <w:sz w:val="22"/>
        </w:rPr>
        <w:t>月发布的《</w:t>
      </w:r>
      <w:r w:rsidRPr="00C8656D">
        <w:rPr>
          <w:rStyle w:val="navname"/>
          <w:rFonts w:ascii="Times New Roman" w:eastAsiaTheme="minorEastAsia" w:hAnsiTheme="minorEastAsia"/>
          <w:sz w:val="22"/>
        </w:rPr>
        <w:t>关于执行促进中小企业发展政策相关事宜的通知</w:t>
      </w:r>
      <w:r w:rsidRPr="00C8656D">
        <w:rPr>
          <w:rFonts w:ascii="Times New Roman" w:eastAsiaTheme="minorEastAsia" w:hAnsiTheme="minorEastAsia"/>
          <w:sz w:val="22"/>
        </w:rPr>
        <w:t>》，事业单位、团体组织等非企业性质的政府采购供应商，不属于中小企业划型</w:t>
      </w:r>
      <w:r w:rsidRPr="00C8656D">
        <w:rPr>
          <w:rFonts w:ascii="Times New Roman" w:eastAsiaTheme="minorEastAsia" w:hAnsiTheme="minorEastAsia"/>
          <w:sz w:val="22"/>
        </w:rPr>
        <w:lastRenderedPageBreak/>
        <w:t>标准确定的中小企业，不得按《关于印发中小企业划型标准规定的通知》规定声明为中小微企业，也不适用《政府采购促进中小企业发展</w:t>
      </w:r>
      <w:r w:rsidRPr="00C8656D">
        <w:rPr>
          <w:rFonts w:ascii="Times New Roman" w:eastAsiaTheme="minorEastAsia" w:hAnsiTheme="minorEastAsia" w:hint="eastAsia"/>
          <w:sz w:val="22"/>
        </w:rPr>
        <w:t>管理</w:t>
      </w:r>
      <w:r w:rsidRPr="00C8656D">
        <w:rPr>
          <w:rFonts w:ascii="Times New Roman" w:eastAsiaTheme="minorEastAsia" w:hAnsiTheme="minorEastAsia"/>
          <w:sz w:val="22"/>
        </w:rPr>
        <w:t>办法》。</w:t>
      </w:r>
    </w:p>
    <w:p w:rsidR="003551C2" w:rsidRPr="00C8656D" w:rsidRDefault="003551C2" w:rsidP="003551C2">
      <w:pPr>
        <w:adjustRightInd w:val="0"/>
        <w:snapToGrid w:val="0"/>
        <w:spacing w:line="300" w:lineRule="auto"/>
        <w:ind w:firstLineChars="200" w:firstLine="440"/>
        <w:rPr>
          <w:rFonts w:ascii="Times New Roman" w:eastAsiaTheme="minorEastAsia" w:hAnsi="Times New Roman"/>
          <w:sz w:val="22"/>
        </w:rPr>
      </w:pPr>
      <w:r w:rsidRPr="00C8656D">
        <w:rPr>
          <w:rFonts w:ascii="Times New Roman" w:eastAsiaTheme="minorEastAsia" w:hAnsi="Times New Roman"/>
          <w:sz w:val="22"/>
        </w:rPr>
        <w:t xml:space="preserve">17.3 </w:t>
      </w:r>
      <w:r w:rsidRPr="00C8656D">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rsidR="003551C2" w:rsidRPr="00C8656D" w:rsidRDefault="003551C2" w:rsidP="003551C2">
      <w:pPr>
        <w:adjustRightInd w:val="0"/>
        <w:snapToGrid w:val="0"/>
        <w:spacing w:line="300" w:lineRule="auto"/>
        <w:ind w:firstLineChars="200" w:firstLine="440"/>
        <w:rPr>
          <w:rFonts w:ascii="Times New Roman" w:eastAsiaTheme="minorEastAsia" w:hAnsi="Times New Roman"/>
          <w:sz w:val="22"/>
        </w:rPr>
      </w:pPr>
      <w:r w:rsidRPr="00C8656D">
        <w:rPr>
          <w:rFonts w:ascii="Times New Roman" w:eastAsiaTheme="minorEastAsia" w:hAnsi="Times New Roman"/>
          <w:sz w:val="22"/>
        </w:rPr>
        <w:t>17.4</w:t>
      </w:r>
      <w:r w:rsidRPr="00C8656D">
        <w:rPr>
          <w:rFonts w:ascii="Times New Roman" w:eastAsiaTheme="minorEastAsia" w:hAnsiTheme="minorEastAsia"/>
          <w:sz w:val="22"/>
        </w:rPr>
        <w:t>对于小型、微型企业，按照《政府采购促进中小企业发展</w:t>
      </w:r>
      <w:r w:rsidRPr="00C8656D">
        <w:rPr>
          <w:rFonts w:ascii="Times New Roman" w:eastAsiaTheme="minorEastAsia" w:hAnsiTheme="minorEastAsia" w:hint="eastAsia"/>
          <w:sz w:val="22"/>
        </w:rPr>
        <w:t>管理</w:t>
      </w:r>
      <w:r w:rsidRPr="00C8656D">
        <w:rPr>
          <w:rFonts w:ascii="Times New Roman" w:eastAsiaTheme="minorEastAsia" w:hAnsiTheme="minorEastAsia"/>
          <w:sz w:val="22"/>
        </w:rPr>
        <w:t>办法》（财库【</w:t>
      </w:r>
      <w:r w:rsidRPr="00C8656D">
        <w:rPr>
          <w:rFonts w:ascii="Times New Roman" w:eastAsiaTheme="minorEastAsia" w:hAnsi="Times New Roman"/>
          <w:sz w:val="22"/>
        </w:rPr>
        <w:t>20</w:t>
      </w:r>
      <w:r w:rsidRPr="00C8656D">
        <w:rPr>
          <w:rFonts w:ascii="Times New Roman" w:eastAsiaTheme="minorEastAsia" w:hAnsi="Times New Roman" w:hint="eastAsia"/>
          <w:sz w:val="22"/>
        </w:rPr>
        <w:t>20</w:t>
      </w:r>
      <w:r w:rsidRPr="00C8656D">
        <w:rPr>
          <w:rFonts w:ascii="Times New Roman" w:eastAsiaTheme="minorEastAsia" w:hAnsiTheme="minorEastAsia"/>
          <w:sz w:val="22"/>
        </w:rPr>
        <w:t>】</w:t>
      </w:r>
      <w:r w:rsidRPr="00C8656D">
        <w:rPr>
          <w:rFonts w:ascii="Times New Roman" w:eastAsiaTheme="minorEastAsia" w:hAnsi="Times New Roman" w:hint="eastAsia"/>
          <w:sz w:val="22"/>
        </w:rPr>
        <w:t>46</w:t>
      </w:r>
      <w:r w:rsidRPr="00C8656D">
        <w:rPr>
          <w:rFonts w:ascii="Times New Roman" w:eastAsiaTheme="minorEastAsia" w:hAnsiTheme="minorEastAsia"/>
          <w:sz w:val="22"/>
        </w:rPr>
        <w:t>号）</w:t>
      </w:r>
      <w:r w:rsidRPr="00C8656D">
        <w:rPr>
          <w:rFonts w:hint="eastAsia"/>
          <w:sz w:val="22"/>
        </w:rPr>
        <w:t>和《关于进一步加大政府采购支持中小企业力度的通知》</w:t>
      </w:r>
      <w:r w:rsidRPr="00C8656D">
        <w:rPr>
          <w:sz w:val="22"/>
        </w:rPr>
        <w:t>（财库【</w:t>
      </w:r>
      <w:r w:rsidRPr="00C8656D">
        <w:rPr>
          <w:rFonts w:hint="eastAsia"/>
          <w:sz w:val="22"/>
        </w:rPr>
        <w:t>2022</w:t>
      </w:r>
      <w:r w:rsidRPr="00C8656D">
        <w:rPr>
          <w:sz w:val="22"/>
        </w:rPr>
        <w:t>】</w:t>
      </w:r>
      <w:r w:rsidRPr="00C8656D">
        <w:rPr>
          <w:rFonts w:hint="eastAsia"/>
          <w:sz w:val="22"/>
        </w:rPr>
        <w:t>19</w:t>
      </w:r>
      <w:r w:rsidRPr="00C8656D">
        <w:rPr>
          <w:sz w:val="22"/>
        </w:rPr>
        <w:t>号）</w:t>
      </w:r>
      <w:r w:rsidRPr="00C8656D">
        <w:rPr>
          <w:rFonts w:ascii="Times New Roman" w:eastAsiaTheme="minorEastAsia" w:hAnsiTheme="minorEastAsia"/>
          <w:sz w:val="22"/>
        </w:rPr>
        <w:t>规定，其报价给予</w:t>
      </w:r>
      <w:r w:rsidRPr="00C8656D">
        <w:rPr>
          <w:rFonts w:hint="eastAsia"/>
          <w:b/>
          <w:color w:val="FF0000"/>
          <w:sz w:val="22"/>
          <w:u w:val="single"/>
        </w:rPr>
        <w:t>10</w:t>
      </w:r>
      <w:r w:rsidRPr="00C8656D">
        <w:rPr>
          <w:b/>
          <w:color w:val="FF0000"/>
          <w:sz w:val="22"/>
          <w:u w:val="single"/>
        </w:rPr>
        <w:t>%</w:t>
      </w:r>
      <w:r w:rsidRPr="00C8656D">
        <w:rPr>
          <w:rFonts w:ascii="Times New Roman" w:eastAsiaTheme="minorEastAsia" w:hAnsiTheme="minorEastAsia"/>
          <w:sz w:val="22"/>
        </w:rPr>
        <w:t>的扣除，用扣除后的价格参与评审。</w:t>
      </w:r>
    </w:p>
    <w:p w:rsidR="003551C2" w:rsidRPr="00C8656D" w:rsidRDefault="003551C2" w:rsidP="003551C2">
      <w:pPr>
        <w:adjustRightInd w:val="0"/>
        <w:snapToGrid w:val="0"/>
        <w:spacing w:line="300" w:lineRule="auto"/>
        <w:ind w:firstLineChars="200" w:firstLine="440"/>
        <w:rPr>
          <w:rFonts w:ascii="Times New Roman" w:eastAsiaTheme="minorEastAsia" w:hAnsi="Times New Roman"/>
          <w:sz w:val="22"/>
        </w:rPr>
      </w:pPr>
      <w:r w:rsidRPr="00C8656D">
        <w:rPr>
          <w:rFonts w:ascii="Times New Roman" w:eastAsiaTheme="minorEastAsia" w:hAnsi="Times New Roman"/>
          <w:sz w:val="22"/>
        </w:rPr>
        <w:t>17.5</w:t>
      </w:r>
      <w:r w:rsidRPr="00C8656D">
        <w:rPr>
          <w:rFonts w:ascii="Times New Roman" w:eastAsiaTheme="minorEastAsia" w:hAnsiTheme="minorEastAsia"/>
          <w:sz w:val="22"/>
        </w:rPr>
        <w:t>如项目允许联合体参与竞争的，且联合体各方均为小型、微型企业的，联合体视同为小型、微型企业，其报价给予</w:t>
      </w:r>
      <w:r w:rsidRPr="00C8656D">
        <w:rPr>
          <w:rFonts w:hint="eastAsia"/>
          <w:b/>
          <w:color w:val="FF0000"/>
          <w:sz w:val="22"/>
          <w:u w:val="single"/>
        </w:rPr>
        <w:t>10</w:t>
      </w:r>
      <w:r w:rsidRPr="00C8656D">
        <w:rPr>
          <w:b/>
          <w:color w:val="FF0000"/>
          <w:sz w:val="22"/>
          <w:u w:val="single"/>
        </w:rPr>
        <w:t>%</w:t>
      </w:r>
      <w:r w:rsidRPr="00C8656D">
        <w:rPr>
          <w:rFonts w:ascii="Times New Roman" w:eastAsiaTheme="minorEastAsia" w:hAnsiTheme="minorEastAsia"/>
          <w:sz w:val="22"/>
        </w:rPr>
        <w:t>的扣除，用扣除后的价格参与评审。反之，依照联合体协议约定，小型、微型企业的协议合同金额占到联合体协议合同总金额</w:t>
      </w:r>
      <w:r w:rsidRPr="00C8656D">
        <w:rPr>
          <w:rFonts w:ascii="Times New Roman" w:eastAsiaTheme="minorEastAsia" w:hAnsi="Times New Roman"/>
          <w:sz w:val="22"/>
        </w:rPr>
        <w:t>30%</w:t>
      </w:r>
      <w:r w:rsidRPr="00C8656D">
        <w:rPr>
          <w:rFonts w:ascii="Times New Roman" w:eastAsiaTheme="minorEastAsia" w:hAnsiTheme="minorEastAsia"/>
          <w:sz w:val="22"/>
        </w:rPr>
        <w:t>以上的，给予联合体</w:t>
      </w:r>
      <w:r w:rsidRPr="00C8656D">
        <w:rPr>
          <w:rFonts w:hint="eastAsia"/>
          <w:b/>
          <w:color w:val="FF0000"/>
          <w:sz w:val="22"/>
          <w:u w:val="single"/>
        </w:rPr>
        <w:t>4</w:t>
      </w:r>
      <w:r w:rsidRPr="00C8656D">
        <w:rPr>
          <w:b/>
          <w:color w:val="FF0000"/>
          <w:sz w:val="22"/>
          <w:u w:val="single"/>
        </w:rPr>
        <w:t>%</w:t>
      </w:r>
      <w:r w:rsidRPr="00C8656D">
        <w:rPr>
          <w:rFonts w:ascii="Times New Roman" w:eastAsiaTheme="minorEastAsia" w:hAnsiTheme="minorEastAsia"/>
          <w:sz w:val="22"/>
        </w:rPr>
        <w:t>的价格扣除，用扣除后的价格参与评审。</w:t>
      </w:r>
    </w:p>
    <w:p w:rsidR="003551C2" w:rsidRPr="00C8656D" w:rsidRDefault="003551C2" w:rsidP="003551C2">
      <w:pPr>
        <w:adjustRightInd w:val="0"/>
        <w:snapToGrid w:val="0"/>
        <w:spacing w:line="300" w:lineRule="auto"/>
        <w:ind w:firstLineChars="200" w:firstLine="440"/>
        <w:rPr>
          <w:rFonts w:ascii="Times New Roman" w:eastAsiaTheme="minorEastAsia" w:hAnsi="Times New Roman"/>
          <w:kern w:val="0"/>
          <w:sz w:val="22"/>
        </w:rPr>
      </w:pPr>
      <w:r w:rsidRPr="00C8656D">
        <w:rPr>
          <w:rFonts w:ascii="Times New Roman" w:eastAsiaTheme="minorEastAsia" w:hAnsi="Times New Roman"/>
          <w:sz w:val="22"/>
        </w:rPr>
        <w:t>17.6</w:t>
      </w:r>
      <w:r w:rsidRPr="00C8656D">
        <w:rPr>
          <w:rFonts w:ascii="Times New Roman" w:eastAsiaTheme="minorEastAsia" w:hAnsiTheme="minorEastAsia"/>
          <w:sz w:val="22"/>
        </w:rPr>
        <w:t>供应商如提供虚假材料以谋取成交的，按照《政府采购法》有关条款处理，并记入供应商诚信档案。</w:t>
      </w:r>
    </w:p>
    <w:p w:rsidR="003551C2" w:rsidRPr="00C8656D" w:rsidRDefault="003551C2" w:rsidP="003551C2">
      <w:pPr>
        <w:adjustRightInd w:val="0"/>
        <w:snapToGrid w:val="0"/>
        <w:spacing w:line="300" w:lineRule="auto"/>
        <w:ind w:firstLineChars="200" w:firstLine="442"/>
        <w:outlineLvl w:val="2"/>
        <w:rPr>
          <w:rFonts w:ascii="Times New Roman" w:eastAsiaTheme="minorEastAsia" w:hAnsi="Times New Roman"/>
          <w:b/>
          <w:sz w:val="22"/>
        </w:rPr>
      </w:pPr>
      <w:bookmarkStart w:id="48" w:name="_Toc190950775"/>
      <w:r w:rsidRPr="00C8656D">
        <w:rPr>
          <w:rFonts w:ascii="Times New Roman" w:eastAsiaTheme="minorEastAsia" w:hAnsi="Times New Roman"/>
          <w:b/>
          <w:sz w:val="22"/>
        </w:rPr>
        <w:t xml:space="preserve">18 </w:t>
      </w:r>
      <w:r w:rsidRPr="00C8656D">
        <w:rPr>
          <w:rFonts w:ascii="Times New Roman" w:eastAsiaTheme="minorEastAsia" w:hAnsiTheme="minorEastAsia"/>
          <w:b/>
          <w:sz w:val="22"/>
        </w:rPr>
        <w:t>促进残疾人就业</w:t>
      </w:r>
      <w:r w:rsidRPr="00C8656D">
        <w:rPr>
          <w:rFonts w:hint="eastAsia"/>
          <w:sz w:val="22"/>
        </w:rPr>
        <w:t>（注：仅残疾人福利单位适用）</w:t>
      </w:r>
      <w:bookmarkEnd w:id="48"/>
    </w:p>
    <w:p w:rsidR="003551C2" w:rsidRPr="00C8656D" w:rsidRDefault="003551C2" w:rsidP="003551C2">
      <w:pPr>
        <w:adjustRightInd w:val="0"/>
        <w:snapToGrid w:val="0"/>
        <w:spacing w:line="300" w:lineRule="auto"/>
        <w:ind w:firstLineChars="200" w:firstLine="440"/>
        <w:rPr>
          <w:rFonts w:ascii="Times New Roman" w:eastAsiaTheme="minorEastAsia" w:hAnsi="Times New Roman"/>
          <w:sz w:val="22"/>
        </w:rPr>
      </w:pPr>
      <w:r w:rsidRPr="00C8656D">
        <w:rPr>
          <w:rFonts w:ascii="Times New Roman" w:eastAsiaTheme="minorEastAsia" w:hAnsi="Times New Roman"/>
          <w:sz w:val="22"/>
        </w:rPr>
        <w:t xml:space="preserve">18.1 </w:t>
      </w:r>
      <w:r w:rsidRPr="00C8656D">
        <w:rPr>
          <w:rFonts w:ascii="Times New Roman" w:eastAsiaTheme="minorEastAsia" w:hAnsiTheme="minorEastAsia"/>
          <w:sz w:val="22"/>
        </w:rPr>
        <w:t>符合财库【</w:t>
      </w:r>
      <w:r w:rsidRPr="00C8656D">
        <w:rPr>
          <w:rFonts w:ascii="Times New Roman" w:eastAsiaTheme="minorEastAsia" w:hAnsi="Times New Roman"/>
          <w:sz w:val="22"/>
        </w:rPr>
        <w:t>2017</w:t>
      </w:r>
      <w:r w:rsidRPr="00C8656D">
        <w:rPr>
          <w:rFonts w:ascii="Times New Roman" w:eastAsiaTheme="minorEastAsia" w:hAnsiTheme="minorEastAsia"/>
          <w:sz w:val="22"/>
        </w:rPr>
        <w:t>】</w:t>
      </w:r>
      <w:r w:rsidRPr="00C8656D">
        <w:rPr>
          <w:rFonts w:ascii="Times New Roman" w:eastAsiaTheme="minorEastAsia" w:hAnsi="Times New Roman"/>
          <w:sz w:val="22"/>
        </w:rPr>
        <w:t>141</w:t>
      </w:r>
      <w:r w:rsidRPr="00C8656D">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rsidR="003551C2" w:rsidRPr="00C8656D" w:rsidRDefault="003551C2" w:rsidP="003551C2">
      <w:pPr>
        <w:adjustRightInd w:val="0"/>
        <w:snapToGrid w:val="0"/>
        <w:spacing w:line="300" w:lineRule="auto"/>
        <w:ind w:firstLineChars="200" w:firstLine="440"/>
        <w:rPr>
          <w:rFonts w:ascii="Times New Roman" w:eastAsiaTheme="minorEastAsia" w:hAnsi="Times New Roman"/>
          <w:sz w:val="22"/>
        </w:rPr>
      </w:pPr>
      <w:r w:rsidRPr="00C8656D">
        <w:rPr>
          <w:rFonts w:ascii="Times New Roman" w:eastAsiaTheme="minorEastAsia" w:hAnsi="Times New Roman"/>
          <w:sz w:val="22"/>
        </w:rPr>
        <w:t>18.2</w:t>
      </w:r>
      <w:r w:rsidRPr="00C8656D">
        <w:rPr>
          <w:rFonts w:ascii="Times New Roman" w:eastAsiaTheme="minorEastAsia" w:hAnsiTheme="minorEastAsia"/>
          <w:sz w:val="22"/>
        </w:rPr>
        <w:t>残疾人福利性单位在参加政府采购活动时，</w:t>
      </w:r>
      <w:proofErr w:type="gramStart"/>
      <w:r w:rsidRPr="00C8656D">
        <w:rPr>
          <w:rFonts w:ascii="Times New Roman" w:eastAsiaTheme="minorEastAsia" w:hAnsiTheme="minorEastAsia"/>
          <w:sz w:val="22"/>
        </w:rPr>
        <w:t>应当按财库</w:t>
      </w:r>
      <w:proofErr w:type="gramEnd"/>
      <w:r w:rsidRPr="00C8656D">
        <w:rPr>
          <w:rFonts w:ascii="Times New Roman" w:eastAsiaTheme="minorEastAsia" w:hAnsiTheme="minorEastAsia"/>
          <w:sz w:val="22"/>
        </w:rPr>
        <w:t>【</w:t>
      </w:r>
      <w:r w:rsidRPr="00C8656D">
        <w:rPr>
          <w:rFonts w:ascii="Times New Roman" w:eastAsiaTheme="minorEastAsia" w:hAnsi="Times New Roman"/>
          <w:sz w:val="22"/>
        </w:rPr>
        <w:t>2017</w:t>
      </w:r>
      <w:r w:rsidRPr="00C8656D">
        <w:rPr>
          <w:rFonts w:ascii="Times New Roman" w:eastAsiaTheme="minorEastAsia" w:hAnsiTheme="minorEastAsia"/>
          <w:sz w:val="22"/>
        </w:rPr>
        <w:t>】</w:t>
      </w:r>
      <w:r w:rsidRPr="00C8656D">
        <w:rPr>
          <w:rFonts w:ascii="Times New Roman" w:eastAsiaTheme="minorEastAsia" w:hAnsi="Times New Roman"/>
          <w:sz w:val="22"/>
        </w:rPr>
        <w:t>141</w:t>
      </w:r>
      <w:r w:rsidRPr="00C8656D">
        <w:rPr>
          <w:rFonts w:ascii="Times New Roman" w:eastAsiaTheme="minorEastAsia" w:hAnsiTheme="minorEastAsia"/>
          <w:sz w:val="22"/>
        </w:rPr>
        <w:t>号规定的《残疾人福利性单位声明函》（具体格式详见</w:t>
      </w:r>
      <w:r w:rsidRPr="00C8656D">
        <w:rPr>
          <w:rFonts w:ascii="Times New Roman" w:eastAsiaTheme="minorEastAsia" w:hAnsi="Times New Roman"/>
          <w:sz w:val="22"/>
        </w:rPr>
        <w:t>“</w:t>
      </w:r>
      <w:r w:rsidRPr="00C8656D">
        <w:rPr>
          <w:rFonts w:ascii="Times New Roman" w:eastAsiaTheme="minorEastAsia" w:hAnsiTheme="minorEastAsia"/>
          <w:sz w:val="22"/>
        </w:rPr>
        <w:t>投标文件格式</w:t>
      </w:r>
      <w:r w:rsidRPr="00C8656D">
        <w:rPr>
          <w:rFonts w:ascii="Times New Roman" w:eastAsiaTheme="minorEastAsia" w:hAnsi="Times New Roman"/>
          <w:sz w:val="22"/>
        </w:rPr>
        <w:t>”</w:t>
      </w:r>
      <w:r w:rsidRPr="00C8656D">
        <w:rPr>
          <w:rFonts w:ascii="Times New Roman" w:eastAsiaTheme="minorEastAsia" w:hAnsiTheme="minorEastAsia"/>
          <w:sz w:val="22"/>
        </w:rPr>
        <w:t>），并对声明的真实性负责。</w:t>
      </w:r>
    </w:p>
    <w:p w:rsidR="009F5EEC" w:rsidRPr="003551C2" w:rsidRDefault="00C837D7"/>
    <w:sectPr w:rsidR="009F5EEC" w:rsidRPr="003551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7D7" w:rsidRDefault="00C837D7" w:rsidP="003551C2">
      <w:r>
        <w:separator/>
      </w:r>
    </w:p>
  </w:endnote>
  <w:endnote w:type="continuationSeparator" w:id="0">
    <w:p w:rsidR="00C837D7" w:rsidRDefault="00C837D7" w:rsidP="0035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7D7" w:rsidRDefault="00C837D7" w:rsidP="003551C2">
      <w:r>
        <w:separator/>
      </w:r>
    </w:p>
  </w:footnote>
  <w:footnote w:type="continuationSeparator" w:id="0">
    <w:p w:rsidR="00C837D7" w:rsidRDefault="00C837D7" w:rsidP="003551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583C"/>
    <w:multiLevelType w:val="hybridMultilevel"/>
    <w:tmpl w:val="7A7EAA96"/>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
    <w:nsid w:val="55CF3163"/>
    <w:multiLevelType w:val="hybridMultilevel"/>
    <w:tmpl w:val="D5E2EA48"/>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2">
    <w:nsid w:val="59B96B16"/>
    <w:multiLevelType w:val="singleLevel"/>
    <w:tmpl w:val="59B96B16"/>
    <w:lvl w:ilvl="0">
      <w:start w:val="5"/>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586"/>
    <w:rsid w:val="000B151E"/>
    <w:rsid w:val="00111980"/>
    <w:rsid w:val="00165586"/>
    <w:rsid w:val="003551C2"/>
    <w:rsid w:val="00485054"/>
    <w:rsid w:val="00AD2636"/>
    <w:rsid w:val="00C42846"/>
    <w:rsid w:val="00C837D7"/>
    <w:rsid w:val="00E91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1C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51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51C2"/>
    <w:rPr>
      <w:sz w:val="18"/>
      <w:szCs w:val="18"/>
    </w:rPr>
  </w:style>
  <w:style w:type="paragraph" w:styleId="a4">
    <w:name w:val="footer"/>
    <w:basedOn w:val="a"/>
    <w:link w:val="Char0"/>
    <w:uiPriority w:val="99"/>
    <w:unhideWhenUsed/>
    <w:rsid w:val="003551C2"/>
    <w:pPr>
      <w:tabs>
        <w:tab w:val="center" w:pos="4153"/>
        <w:tab w:val="right" w:pos="8306"/>
      </w:tabs>
      <w:snapToGrid w:val="0"/>
      <w:jc w:val="left"/>
    </w:pPr>
    <w:rPr>
      <w:sz w:val="18"/>
      <w:szCs w:val="18"/>
    </w:rPr>
  </w:style>
  <w:style w:type="character" w:customStyle="1" w:styleId="Char0">
    <w:name w:val="页脚 Char"/>
    <w:basedOn w:val="a0"/>
    <w:link w:val="a4"/>
    <w:uiPriority w:val="99"/>
    <w:rsid w:val="003551C2"/>
    <w:rPr>
      <w:sz w:val="18"/>
      <w:szCs w:val="18"/>
    </w:rPr>
  </w:style>
  <w:style w:type="paragraph" w:customStyle="1" w:styleId="txt">
    <w:name w:val="txt"/>
    <w:basedOn w:val="a"/>
    <w:rsid w:val="003551C2"/>
    <w:pPr>
      <w:widowControl/>
      <w:spacing w:before="100" w:beforeAutospacing="1" w:after="100" w:afterAutospacing="1"/>
      <w:jc w:val="left"/>
    </w:pPr>
    <w:rPr>
      <w:rFonts w:ascii="宋体" w:hAnsi="宋体" w:cs="宋体"/>
      <w:kern w:val="0"/>
      <w:sz w:val="24"/>
      <w:szCs w:val="24"/>
    </w:rPr>
  </w:style>
  <w:style w:type="paragraph" w:styleId="a5">
    <w:name w:val="List Paragraph"/>
    <w:basedOn w:val="a"/>
    <w:link w:val="Char1"/>
    <w:uiPriority w:val="34"/>
    <w:qFormat/>
    <w:rsid w:val="003551C2"/>
    <w:pPr>
      <w:suppressAutoHyphens/>
      <w:ind w:firstLine="420"/>
    </w:pPr>
    <w:rPr>
      <w:rFonts w:ascii="Times New Roman" w:hAnsi="Times New Roman"/>
      <w:kern w:val="1"/>
      <w:szCs w:val="21"/>
    </w:rPr>
  </w:style>
  <w:style w:type="character" w:customStyle="1" w:styleId="navname">
    <w:name w:val="navname"/>
    <w:basedOn w:val="a0"/>
    <w:qFormat/>
    <w:rsid w:val="003551C2"/>
  </w:style>
  <w:style w:type="character" w:customStyle="1" w:styleId="Char1">
    <w:name w:val="列出段落 Char"/>
    <w:link w:val="a5"/>
    <w:uiPriority w:val="34"/>
    <w:qFormat/>
    <w:rsid w:val="003551C2"/>
    <w:rPr>
      <w:rFonts w:ascii="Times New Roman" w:eastAsia="宋体" w:hAnsi="Times New Roman" w:cs="Times New Roman"/>
      <w:kern w:val="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1C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51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51C2"/>
    <w:rPr>
      <w:sz w:val="18"/>
      <w:szCs w:val="18"/>
    </w:rPr>
  </w:style>
  <w:style w:type="paragraph" w:styleId="a4">
    <w:name w:val="footer"/>
    <w:basedOn w:val="a"/>
    <w:link w:val="Char0"/>
    <w:uiPriority w:val="99"/>
    <w:unhideWhenUsed/>
    <w:rsid w:val="003551C2"/>
    <w:pPr>
      <w:tabs>
        <w:tab w:val="center" w:pos="4153"/>
        <w:tab w:val="right" w:pos="8306"/>
      </w:tabs>
      <w:snapToGrid w:val="0"/>
      <w:jc w:val="left"/>
    </w:pPr>
    <w:rPr>
      <w:sz w:val="18"/>
      <w:szCs w:val="18"/>
    </w:rPr>
  </w:style>
  <w:style w:type="character" w:customStyle="1" w:styleId="Char0">
    <w:name w:val="页脚 Char"/>
    <w:basedOn w:val="a0"/>
    <w:link w:val="a4"/>
    <w:uiPriority w:val="99"/>
    <w:rsid w:val="003551C2"/>
    <w:rPr>
      <w:sz w:val="18"/>
      <w:szCs w:val="18"/>
    </w:rPr>
  </w:style>
  <w:style w:type="paragraph" w:customStyle="1" w:styleId="txt">
    <w:name w:val="txt"/>
    <w:basedOn w:val="a"/>
    <w:rsid w:val="003551C2"/>
    <w:pPr>
      <w:widowControl/>
      <w:spacing w:before="100" w:beforeAutospacing="1" w:after="100" w:afterAutospacing="1"/>
      <w:jc w:val="left"/>
    </w:pPr>
    <w:rPr>
      <w:rFonts w:ascii="宋体" w:hAnsi="宋体" w:cs="宋体"/>
      <w:kern w:val="0"/>
      <w:sz w:val="24"/>
      <w:szCs w:val="24"/>
    </w:rPr>
  </w:style>
  <w:style w:type="paragraph" w:styleId="a5">
    <w:name w:val="List Paragraph"/>
    <w:basedOn w:val="a"/>
    <w:link w:val="Char1"/>
    <w:uiPriority w:val="34"/>
    <w:qFormat/>
    <w:rsid w:val="003551C2"/>
    <w:pPr>
      <w:suppressAutoHyphens/>
      <w:ind w:firstLine="420"/>
    </w:pPr>
    <w:rPr>
      <w:rFonts w:ascii="Times New Roman" w:hAnsi="Times New Roman"/>
      <w:kern w:val="1"/>
      <w:szCs w:val="21"/>
    </w:rPr>
  </w:style>
  <w:style w:type="character" w:customStyle="1" w:styleId="navname">
    <w:name w:val="navname"/>
    <w:basedOn w:val="a0"/>
    <w:qFormat/>
    <w:rsid w:val="003551C2"/>
  </w:style>
  <w:style w:type="character" w:customStyle="1" w:styleId="Char1">
    <w:name w:val="列出段落 Char"/>
    <w:link w:val="a5"/>
    <w:uiPriority w:val="34"/>
    <w:qFormat/>
    <w:rsid w:val="003551C2"/>
    <w:rPr>
      <w:rFonts w:ascii="Times New Roman" w:eastAsia="宋体" w:hAnsi="Times New Roman" w:cs="Times New Roman"/>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6951</Words>
  <Characters>7092</Characters>
  <Application>Microsoft Office Word</Application>
  <DocSecurity>0</DocSecurity>
  <Lines>545</Lines>
  <Paragraphs>468</Paragraphs>
  <ScaleCrop>false</ScaleCrop>
  <Company>Microsoft</Company>
  <LinksUpToDate>false</LinksUpToDate>
  <CharactersWithSpaces>13575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2025-04-01T06:15:00Z</dcterms:created>
  <dcterms:modified xsi:type="dcterms:W3CDTF">2025-04-02T02:03:00Z</dcterms:modified>
</cp:coreProperties>
</file>