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52" w:rsidRPr="00780E7F" w:rsidRDefault="002A7852" w:rsidP="002A7852">
      <w:pPr>
        <w:adjustRightInd w:val="0"/>
        <w:snapToGrid w:val="0"/>
        <w:jc w:val="center"/>
        <w:outlineLvl w:val="1"/>
        <w:rPr>
          <w:rFonts w:eastAsia="黑体"/>
          <w:color w:val="000000"/>
          <w:sz w:val="30"/>
          <w:szCs w:val="30"/>
        </w:rPr>
      </w:pPr>
      <w:bookmarkStart w:id="0" w:name="_Toc203465398"/>
      <w:r w:rsidRPr="00780E7F">
        <w:rPr>
          <w:rFonts w:eastAsia="黑体"/>
          <w:color w:val="000000"/>
          <w:sz w:val="30"/>
          <w:szCs w:val="30"/>
        </w:rPr>
        <w:t>一、说明</w:t>
      </w:r>
      <w:bookmarkEnd w:id="0"/>
    </w:p>
    <w:p w:rsidR="002A7852" w:rsidRPr="00780E7F" w:rsidRDefault="002A7852" w:rsidP="002A7852">
      <w:pPr>
        <w:snapToGrid w:val="0"/>
        <w:ind w:firstLineChars="200" w:firstLine="442"/>
        <w:jc w:val="left"/>
        <w:outlineLvl w:val="2"/>
        <w:rPr>
          <w:b/>
          <w:color w:val="000000"/>
          <w:sz w:val="22"/>
        </w:rPr>
      </w:pPr>
      <w:bookmarkStart w:id="1" w:name="_Toc203465399"/>
      <w:r w:rsidRPr="00780E7F">
        <w:rPr>
          <w:b/>
          <w:color w:val="000000"/>
          <w:sz w:val="22"/>
        </w:rPr>
        <w:t xml:space="preserve">1 </w:t>
      </w:r>
      <w:r w:rsidRPr="00780E7F">
        <w:rPr>
          <w:b/>
          <w:color w:val="000000"/>
          <w:sz w:val="22"/>
        </w:rPr>
        <w:t>总则</w:t>
      </w:r>
      <w:bookmarkEnd w:id="1"/>
    </w:p>
    <w:p w:rsidR="002A7852" w:rsidRPr="00780E7F" w:rsidRDefault="002A7852" w:rsidP="002A7852">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2A7852" w:rsidRPr="00780E7F" w:rsidRDefault="002A7852" w:rsidP="002A7852">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2A7852" w:rsidRPr="00780E7F" w:rsidRDefault="002A7852" w:rsidP="002A7852">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2A7852" w:rsidRPr="00780E7F" w:rsidRDefault="002A7852" w:rsidP="002A7852">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2A7852" w:rsidRPr="00780E7F" w:rsidRDefault="002A7852" w:rsidP="002A7852">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2A7852" w:rsidRPr="00780E7F" w:rsidRDefault="002A7852" w:rsidP="002A7852">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2A7852" w:rsidRPr="00780E7F" w:rsidRDefault="002A7852" w:rsidP="002A7852">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2A7852" w:rsidRPr="00780E7F" w:rsidRDefault="002A7852" w:rsidP="002A7852">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2A7852" w:rsidRPr="00780E7F" w:rsidRDefault="002A7852" w:rsidP="002A7852">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2A7852" w:rsidRPr="00780E7F" w:rsidRDefault="002A7852" w:rsidP="002A7852">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2A7852" w:rsidRPr="00780E7F" w:rsidRDefault="002A7852" w:rsidP="002A7852">
      <w:pPr>
        <w:snapToGrid w:val="0"/>
        <w:ind w:firstLineChars="200" w:firstLine="440"/>
        <w:rPr>
          <w:sz w:val="22"/>
        </w:rPr>
      </w:pPr>
    </w:p>
    <w:p w:rsidR="002A7852" w:rsidRPr="00780E7F" w:rsidRDefault="002A7852" w:rsidP="002A7852">
      <w:pPr>
        <w:adjustRightInd w:val="0"/>
        <w:snapToGrid w:val="0"/>
        <w:jc w:val="center"/>
        <w:outlineLvl w:val="1"/>
        <w:rPr>
          <w:rFonts w:eastAsia="黑体"/>
          <w:color w:val="000000"/>
          <w:sz w:val="30"/>
          <w:szCs w:val="30"/>
        </w:rPr>
      </w:pPr>
      <w:bookmarkStart w:id="2" w:name="_Toc203465400"/>
      <w:r w:rsidRPr="00780E7F">
        <w:rPr>
          <w:rFonts w:eastAsia="黑体"/>
          <w:color w:val="000000"/>
          <w:sz w:val="30"/>
          <w:szCs w:val="30"/>
        </w:rPr>
        <w:t>二、项目概况</w:t>
      </w:r>
      <w:bookmarkEnd w:id="2"/>
    </w:p>
    <w:p w:rsidR="002A7852" w:rsidRPr="00780E7F" w:rsidRDefault="002A7852" w:rsidP="002A7852">
      <w:pPr>
        <w:snapToGrid w:val="0"/>
        <w:ind w:firstLineChars="200" w:firstLine="442"/>
        <w:outlineLvl w:val="2"/>
        <w:rPr>
          <w:b/>
          <w:bCs/>
          <w:sz w:val="22"/>
        </w:rPr>
      </w:pPr>
      <w:bookmarkStart w:id="3" w:name="_Toc203465401"/>
      <w:r w:rsidRPr="00780E7F">
        <w:rPr>
          <w:b/>
          <w:bCs/>
          <w:sz w:val="22"/>
        </w:rPr>
        <w:t xml:space="preserve">2 </w:t>
      </w:r>
      <w:r w:rsidRPr="00780E7F">
        <w:rPr>
          <w:b/>
          <w:bCs/>
          <w:sz w:val="22"/>
        </w:rPr>
        <w:t>项目名称</w:t>
      </w:r>
      <w:bookmarkEnd w:id="3"/>
    </w:p>
    <w:p w:rsidR="002A7852" w:rsidRPr="00780E7F" w:rsidRDefault="002A7852" w:rsidP="002A7852">
      <w:pPr>
        <w:snapToGrid w:val="0"/>
        <w:ind w:firstLineChars="200" w:firstLine="442"/>
        <w:rPr>
          <w:b/>
          <w:bCs/>
          <w:sz w:val="22"/>
        </w:rPr>
      </w:pPr>
      <w:r w:rsidRPr="00780E7F">
        <w:rPr>
          <w:b/>
          <w:bCs/>
          <w:sz w:val="22"/>
        </w:rPr>
        <w:t>项目名称：</w:t>
      </w:r>
      <w:bookmarkStart w:id="4" w:name="OLE_LINK133"/>
      <w:bookmarkStart w:id="5" w:name="OLE_LINK134"/>
      <w:bookmarkStart w:id="6" w:name="OLE_LINK157"/>
      <w:bookmarkStart w:id="7" w:name="OLE_LINK160"/>
      <w:r w:rsidRPr="00472CD6">
        <w:rPr>
          <w:rFonts w:hint="eastAsia"/>
          <w:bCs/>
          <w:sz w:val="22"/>
        </w:rPr>
        <w:t>手术室设备及附件</w:t>
      </w:r>
      <w:bookmarkEnd w:id="4"/>
      <w:bookmarkEnd w:id="5"/>
      <w:bookmarkEnd w:id="6"/>
      <w:bookmarkEnd w:id="7"/>
    </w:p>
    <w:p w:rsidR="002A7852" w:rsidRPr="00780E7F" w:rsidRDefault="002A7852" w:rsidP="002A7852">
      <w:pPr>
        <w:snapToGrid w:val="0"/>
        <w:ind w:firstLineChars="200" w:firstLine="442"/>
        <w:outlineLvl w:val="2"/>
        <w:rPr>
          <w:b/>
          <w:bCs/>
          <w:sz w:val="22"/>
        </w:rPr>
      </w:pPr>
      <w:bookmarkStart w:id="8" w:name="_Toc203465402"/>
      <w:r w:rsidRPr="00780E7F">
        <w:rPr>
          <w:b/>
          <w:bCs/>
          <w:sz w:val="22"/>
        </w:rPr>
        <w:t xml:space="preserve">3 </w:t>
      </w:r>
      <w:r w:rsidRPr="00780E7F">
        <w:rPr>
          <w:b/>
          <w:bCs/>
          <w:sz w:val="22"/>
        </w:rPr>
        <w:t>项目地点</w:t>
      </w:r>
      <w:bookmarkEnd w:id="8"/>
    </w:p>
    <w:p w:rsidR="002A7852" w:rsidRPr="00E51252" w:rsidRDefault="002A7852" w:rsidP="002A7852">
      <w:pPr>
        <w:autoSpaceDN w:val="0"/>
        <w:adjustRightInd w:val="0"/>
        <w:snapToGrid w:val="0"/>
        <w:ind w:firstLineChars="200" w:firstLine="442"/>
        <w:textAlignment w:val="baseline"/>
        <w:rPr>
          <w:bCs/>
          <w:sz w:val="22"/>
        </w:rPr>
      </w:pPr>
      <w:r w:rsidRPr="00780E7F">
        <w:rPr>
          <w:b/>
          <w:bCs/>
          <w:sz w:val="22"/>
        </w:rPr>
        <w:t>地点：</w:t>
      </w:r>
      <w:bookmarkStart w:id="9" w:name="OLE_LINK235"/>
      <w:r>
        <w:rPr>
          <w:rFonts w:hint="eastAsia"/>
          <w:bCs/>
          <w:sz w:val="22"/>
        </w:rPr>
        <w:t>上海市浦东新区新场镇牌楼东路</w:t>
      </w:r>
      <w:r>
        <w:rPr>
          <w:bCs/>
          <w:sz w:val="22"/>
        </w:rPr>
        <w:t>588</w:t>
      </w:r>
      <w:r>
        <w:rPr>
          <w:rFonts w:hint="eastAsia"/>
          <w:bCs/>
          <w:sz w:val="22"/>
        </w:rPr>
        <w:t>号。</w:t>
      </w:r>
      <w:bookmarkEnd w:id="9"/>
    </w:p>
    <w:p w:rsidR="002A7852" w:rsidRPr="00780E7F" w:rsidRDefault="002A7852" w:rsidP="002A7852">
      <w:pPr>
        <w:adjustRightInd w:val="0"/>
        <w:snapToGrid w:val="0"/>
        <w:ind w:firstLineChars="200" w:firstLine="442"/>
        <w:jc w:val="left"/>
        <w:outlineLvl w:val="2"/>
        <w:rPr>
          <w:b/>
          <w:color w:val="000000"/>
          <w:sz w:val="22"/>
        </w:rPr>
      </w:pPr>
      <w:bookmarkStart w:id="10" w:name="_Toc203465403"/>
      <w:r w:rsidRPr="00780E7F">
        <w:rPr>
          <w:b/>
          <w:color w:val="000000"/>
          <w:sz w:val="22"/>
        </w:rPr>
        <w:t xml:space="preserve">4 </w:t>
      </w:r>
      <w:r w:rsidRPr="00780E7F">
        <w:rPr>
          <w:b/>
          <w:color w:val="000000"/>
          <w:sz w:val="22"/>
        </w:rPr>
        <w:t>招标范围与内容</w:t>
      </w:r>
      <w:bookmarkEnd w:id="10"/>
    </w:p>
    <w:p w:rsidR="002A7852" w:rsidRPr="007E5B61" w:rsidRDefault="002A7852" w:rsidP="002A7852">
      <w:pPr>
        <w:snapToGrid w:val="0"/>
        <w:ind w:firstLineChars="200" w:firstLine="440"/>
        <w:rPr>
          <w:sz w:val="22"/>
        </w:rPr>
      </w:pPr>
      <w:r w:rsidRPr="007E5B61">
        <w:rPr>
          <w:sz w:val="22"/>
        </w:rPr>
        <w:t xml:space="preserve">4.1 </w:t>
      </w:r>
      <w:r w:rsidRPr="007E5B61">
        <w:rPr>
          <w:sz w:val="22"/>
        </w:rPr>
        <w:t>项目背景及现状：：</w:t>
      </w:r>
      <w:r w:rsidRPr="007E5B61">
        <w:rPr>
          <w:rFonts w:hint="eastAsia"/>
          <w:sz w:val="22"/>
        </w:rPr>
        <w:t>根据医院新场院区开办需求，采购</w:t>
      </w:r>
      <w:r w:rsidRPr="007E5B61">
        <w:rPr>
          <w:rFonts w:hint="eastAsia"/>
          <w:bCs/>
          <w:sz w:val="22"/>
        </w:rPr>
        <w:t>手术室设备及附件。</w:t>
      </w:r>
    </w:p>
    <w:p w:rsidR="002A7852" w:rsidRPr="007E5B61" w:rsidRDefault="002A7852" w:rsidP="002A7852">
      <w:pPr>
        <w:snapToGrid w:val="0"/>
        <w:ind w:firstLineChars="200" w:firstLine="440"/>
        <w:rPr>
          <w:sz w:val="22"/>
        </w:rPr>
      </w:pPr>
      <w:r w:rsidRPr="007E5B61">
        <w:rPr>
          <w:sz w:val="22"/>
        </w:rPr>
        <w:t xml:space="preserve">4.2 </w:t>
      </w:r>
      <w:r w:rsidRPr="007E5B61">
        <w:rPr>
          <w:sz w:val="22"/>
        </w:rPr>
        <w:t>项目招标范围及内容：</w:t>
      </w:r>
      <w:r w:rsidRPr="007E5B61">
        <w:rPr>
          <w:rFonts w:hint="eastAsia"/>
          <w:sz w:val="22"/>
        </w:rPr>
        <w:t>采购</w:t>
      </w:r>
      <w:r w:rsidRPr="007E5B61">
        <w:rPr>
          <w:rFonts w:hint="eastAsia"/>
          <w:bCs/>
          <w:sz w:val="22"/>
        </w:rPr>
        <w:t>手术室设备及附件。</w:t>
      </w:r>
    </w:p>
    <w:p w:rsidR="002A7852" w:rsidRDefault="002A7852" w:rsidP="002A7852">
      <w:pPr>
        <w:snapToGrid w:val="0"/>
        <w:ind w:firstLineChars="200" w:firstLine="440"/>
        <w:rPr>
          <w:sz w:val="22"/>
        </w:rPr>
      </w:pPr>
      <w:r w:rsidRPr="007E5B61">
        <w:rPr>
          <w:sz w:val="22"/>
        </w:rPr>
        <w:lastRenderedPageBreak/>
        <w:t xml:space="preserve">4.3 </w:t>
      </w:r>
      <w:r w:rsidRPr="007E5B61">
        <w:rPr>
          <w:sz w:val="22"/>
        </w:rPr>
        <w:t>交付日期：</w:t>
      </w:r>
      <w:bookmarkStart w:id="11" w:name="OLE_LINK42"/>
      <w:bookmarkStart w:id="12" w:name="OLE_LINK41"/>
      <w:bookmarkStart w:id="13" w:name="OLE_LINK174"/>
    </w:p>
    <w:p w:rsidR="002A7852" w:rsidRDefault="002A7852" w:rsidP="002A7852">
      <w:pPr>
        <w:snapToGrid w:val="0"/>
        <w:ind w:firstLineChars="200" w:firstLine="440"/>
        <w:rPr>
          <w:bCs/>
          <w:sz w:val="22"/>
        </w:rPr>
      </w:pPr>
      <w:bookmarkStart w:id="14" w:name="OLE_LINK229"/>
      <w:bookmarkStart w:id="15" w:name="OLE_LINK230"/>
      <w:r>
        <w:rPr>
          <w:rFonts w:hint="eastAsia"/>
          <w:sz w:val="22"/>
        </w:rPr>
        <w:t>包</w:t>
      </w:r>
      <w:r>
        <w:rPr>
          <w:rFonts w:hint="eastAsia"/>
          <w:sz w:val="22"/>
        </w:rPr>
        <w:t>1</w:t>
      </w:r>
      <w:r>
        <w:rPr>
          <w:rFonts w:hint="eastAsia"/>
          <w:sz w:val="22"/>
        </w:rPr>
        <w:t>：</w:t>
      </w:r>
      <w:bookmarkEnd w:id="11"/>
      <w:bookmarkEnd w:id="12"/>
      <w:bookmarkEnd w:id="13"/>
      <w:r>
        <w:rPr>
          <w:rFonts w:hint="eastAsia"/>
          <w:bCs/>
          <w:sz w:val="22"/>
        </w:rPr>
        <w:t>自合同签订后</w:t>
      </w:r>
      <w:r>
        <w:rPr>
          <w:bCs/>
          <w:sz w:val="22"/>
        </w:rPr>
        <w:t>45</w:t>
      </w:r>
      <w:r>
        <w:rPr>
          <w:rFonts w:hint="eastAsia"/>
          <w:bCs/>
          <w:sz w:val="22"/>
        </w:rPr>
        <w:t>天内完成设备交付、安装、调试，可自报少于</w:t>
      </w:r>
      <w:r>
        <w:rPr>
          <w:bCs/>
          <w:sz w:val="22"/>
        </w:rPr>
        <w:t>45</w:t>
      </w:r>
      <w:r>
        <w:rPr>
          <w:rFonts w:hint="eastAsia"/>
          <w:bCs/>
          <w:sz w:val="22"/>
        </w:rPr>
        <w:t>天的服务期。</w:t>
      </w:r>
    </w:p>
    <w:p w:rsidR="002A7852" w:rsidRPr="000F56E3" w:rsidRDefault="002A7852" w:rsidP="002A7852">
      <w:pPr>
        <w:snapToGrid w:val="0"/>
        <w:ind w:firstLineChars="200" w:firstLine="440"/>
        <w:rPr>
          <w:bCs/>
          <w:sz w:val="22"/>
        </w:rPr>
      </w:pPr>
      <w:r>
        <w:rPr>
          <w:rFonts w:hint="eastAsia"/>
          <w:bCs/>
          <w:sz w:val="22"/>
        </w:rPr>
        <w:t>包</w:t>
      </w:r>
      <w:r>
        <w:rPr>
          <w:rFonts w:hint="eastAsia"/>
          <w:bCs/>
          <w:sz w:val="22"/>
        </w:rPr>
        <w:t>2</w:t>
      </w:r>
      <w:r>
        <w:rPr>
          <w:rFonts w:hint="eastAsia"/>
          <w:bCs/>
          <w:sz w:val="22"/>
        </w:rPr>
        <w:t>：自合同签订后</w:t>
      </w:r>
      <w:r>
        <w:rPr>
          <w:bCs/>
          <w:sz w:val="22"/>
        </w:rPr>
        <w:t>30</w:t>
      </w:r>
      <w:r>
        <w:rPr>
          <w:rFonts w:hint="eastAsia"/>
          <w:bCs/>
          <w:sz w:val="22"/>
        </w:rPr>
        <w:t>天内完成设备交付、安装、调试，可自报少于</w:t>
      </w:r>
      <w:r>
        <w:rPr>
          <w:bCs/>
          <w:sz w:val="22"/>
        </w:rPr>
        <w:t>30</w:t>
      </w:r>
      <w:r>
        <w:rPr>
          <w:rFonts w:hint="eastAsia"/>
          <w:bCs/>
          <w:sz w:val="22"/>
        </w:rPr>
        <w:t>天的服务期。</w:t>
      </w:r>
    </w:p>
    <w:p w:rsidR="002A7852" w:rsidRPr="007E5B61" w:rsidRDefault="002A7852" w:rsidP="002A7852">
      <w:pPr>
        <w:snapToGrid w:val="0"/>
        <w:ind w:firstLineChars="200" w:firstLine="440"/>
        <w:rPr>
          <w:sz w:val="22"/>
        </w:rPr>
      </w:pPr>
      <w:r>
        <w:rPr>
          <w:rFonts w:hint="eastAsia"/>
          <w:bCs/>
          <w:sz w:val="22"/>
        </w:rPr>
        <w:t>包</w:t>
      </w:r>
      <w:r>
        <w:rPr>
          <w:rFonts w:hint="eastAsia"/>
          <w:bCs/>
          <w:sz w:val="22"/>
        </w:rPr>
        <w:t>3</w:t>
      </w:r>
      <w:r>
        <w:rPr>
          <w:rFonts w:hint="eastAsia"/>
          <w:bCs/>
          <w:sz w:val="22"/>
        </w:rPr>
        <w:t>：自合同签订后</w:t>
      </w:r>
      <w:r>
        <w:rPr>
          <w:bCs/>
          <w:sz w:val="22"/>
        </w:rPr>
        <w:t>60</w:t>
      </w:r>
      <w:r>
        <w:rPr>
          <w:rFonts w:hint="eastAsia"/>
          <w:bCs/>
          <w:sz w:val="22"/>
        </w:rPr>
        <w:t>天内完成设备交付、安装、调试，可自报少于</w:t>
      </w:r>
      <w:r>
        <w:rPr>
          <w:bCs/>
          <w:sz w:val="22"/>
        </w:rPr>
        <w:t>60</w:t>
      </w:r>
      <w:r>
        <w:rPr>
          <w:rFonts w:hint="eastAsia"/>
          <w:bCs/>
          <w:sz w:val="22"/>
        </w:rPr>
        <w:t>天的服务期。</w:t>
      </w:r>
    </w:p>
    <w:p w:rsidR="002A7852" w:rsidRPr="00472CD6" w:rsidRDefault="002A7852" w:rsidP="002A7852">
      <w:pPr>
        <w:adjustRightInd w:val="0"/>
        <w:snapToGrid w:val="0"/>
        <w:ind w:firstLineChars="200" w:firstLine="442"/>
        <w:jc w:val="left"/>
        <w:outlineLvl w:val="2"/>
        <w:rPr>
          <w:b/>
          <w:color w:val="000000"/>
          <w:sz w:val="22"/>
        </w:rPr>
      </w:pPr>
      <w:bookmarkStart w:id="16" w:name="_Toc203465404"/>
      <w:bookmarkEnd w:id="14"/>
      <w:bookmarkEnd w:id="15"/>
      <w:r w:rsidRPr="00780E7F">
        <w:rPr>
          <w:b/>
          <w:color w:val="000000"/>
          <w:sz w:val="22"/>
        </w:rPr>
        <w:t xml:space="preserve">5 </w:t>
      </w:r>
      <w:r w:rsidRPr="00780E7F">
        <w:rPr>
          <w:b/>
          <w:color w:val="000000"/>
          <w:sz w:val="22"/>
        </w:rPr>
        <w:t>承包方式</w:t>
      </w:r>
      <w:bookmarkEnd w:id="16"/>
    </w:p>
    <w:p w:rsidR="002A7852" w:rsidRPr="00780E7F" w:rsidRDefault="002A7852" w:rsidP="002A7852">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2A7852" w:rsidRPr="00780E7F" w:rsidRDefault="002A7852" w:rsidP="002A7852">
      <w:pPr>
        <w:snapToGrid w:val="0"/>
        <w:ind w:firstLineChars="200" w:firstLine="440"/>
        <w:rPr>
          <w:sz w:val="22"/>
        </w:rPr>
      </w:pPr>
      <w:r w:rsidRPr="00780E7F">
        <w:rPr>
          <w:color w:val="000000"/>
          <w:sz w:val="22"/>
        </w:rPr>
        <w:t>5.2</w:t>
      </w:r>
      <w:r w:rsidRPr="00780E7F">
        <w:rPr>
          <w:color w:val="0000FF"/>
          <w:sz w:val="22"/>
        </w:rPr>
        <w:t>本项目不允许分包。</w:t>
      </w:r>
    </w:p>
    <w:p w:rsidR="002A7852" w:rsidRPr="00780E7F" w:rsidRDefault="002A7852" w:rsidP="002A7852">
      <w:pPr>
        <w:adjustRightInd w:val="0"/>
        <w:snapToGrid w:val="0"/>
        <w:ind w:firstLineChars="200" w:firstLine="442"/>
        <w:jc w:val="left"/>
        <w:outlineLvl w:val="2"/>
        <w:rPr>
          <w:b/>
          <w:color w:val="000000"/>
          <w:sz w:val="22"/>
        </w:rPr>
      </w:pPr>
      <w:bookmarkStart w:id="17" w:name="_Toc203465405"/>
      <w:r w:rsidRPr="00780E7F">
        <w:rPr>
          <w:b/>
          <w:color w:val="000000"/>
          <w:sz w:val="22"/>
        </w:rPr>
        <w:t xml:space="preserve">6 </w:t>
      </w:r>
      <w:r w:rsidRPr="00780E7F">
        <w:rPr>
          <w:b/>
          <w:color w:val="000000"/>
          <w:sz w:val="22"/>
        </w:rPr>
        <w:t>合同的签订</w:t>
      </w:r>
      <w:bookmarkEnd w:id="17"/>
    </w:p>
    <w:p w:rsidR="002A7852" w:rsidRPr="00780E7F" w:rsidRDefault="002A7852" w:rsidP="002A7852">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2A7852" w:rsidRPr="00780E7F" w:rsidRDefault="002A7852" w:rsidP="002A7852">
      <w:pPr>
        <w:adjustRightInd w:val="0"/>
        <w:snapToGrid w:val="0"/>
        <w:ind w:firstLineChars="200" w:firstLine="442"/>
        <w:jc w:val="left"/>
        <w:outlineLvl w:val="2"/>
        <w:rPr>
          <w:sz w:val="22"/>
        </w:rPr>
      </w:pPr>
      <w:bookmarkStart w:id="18" w:name="_Toc203465406"/>
      <w:r w:rsidRPr="00780E7F">
        <w:rPr>
          <w:b/>
          <w:color w:val="000000"/>
          <w:sz w:val="22"/>
        </w:rPr>
        <w:t xml:space="preserve">7 </w:t>
      </w:r>
      <w:r w:rsidRPr="00780E7F">
        <w:rPr>
          <w:b/>
          <w:color w:val="000000"/>
          <w:sz w:val="22"/>
        </w:rPr>
        <w:t>结算原则和支付方式</w:t>
      </w:r>
      <w:bookmarkEnd w:id="18"/>
    </w:p>
    <w:p w:rsidR="002A7852" w:rsidRPr="007E5B61" w:rsidRDefault="002A7852" w:rsidP="002A7852">
      <w:pPr>
        <w:snapToGrid w:val="0"/>
        <w:ind w:firstLineChars="200" w:firstLine="440"/>
        <w:rPr>
          <w:sz w:val="22"/>
        </w:rPr>
      </w:pPr>
      <w:r w:rsidRPr="007E5B61">
        <w:rPr>
          <w:sz w:val="22"/>
        </w:rPr>
        <w:t xml:space="preserve">7.1 </w:t>
      </w:r>
      <w:r w:rsidRPr="007E5B61">
        <w:rPr>
          <w:sz w:val="22"/>
        </w:rPr>
        <w:t>结算原则</w:t>
      </w:r>
    </w:p>
    <w:p w:rsidR="002A7852" w:rsidRPr="00780E7F" w:rsidRDefault="002A7852" w:rsidP="002A7852">
      <w:pPr>
        <w:snapToGrid w:val="0"/>
        <w:ind w:firstLineChars="200" w:firstLine="440"/>
        <w:rPr>
          <w:sz w:val="22"/>
        </w:rPr>
      </w:pPr>
      <w:r w:rsidRPr="007E5B61">
        <w:rPr>
          <w:sz w:val="22"/>
        </w:rPr>
        <w:t>7.1.1</w:t>
      </w:r>
      <w:r w:rsidRPr="00780E7F">
        <w:rPr>
          <w:sz w:val="22"/>
        </w:rPr>
        <w:t>本项目合同总价不变，采购人不会因人工费、物价、费率、汇率或其他因素（不可抗力除外）的变动而进行调整。</w:t>
      </w:r>
    </w:p>
    <w:p w:rsidR="002A7852" w:rsidRPr="00780E7F" w:rsidRDefault="002A7852" w:rsidP="002A7852">
      <w:pPr>
        <w:snapToGrid w:val="0"/>
        <w:ind w:firstLineChars="200" w:firstLine="440"/>
        <w:rPr>
          <w:sz w:val="22"/>
        </w:rPr>
      </w:pPr>
      <w:r w:rsidRPr="00780E7F">
        <w:rPr>
          <w:sz w:val="22"/>
        </w:rPr>
        <w:t>7.1.2</w:t>
      </w:r>
      <w:r w:rsidRPr="00780E7F">
        <w:rPr>
          <w:sz w:val="22"/>
        </w:rPr>
        <w:t>发生设备维修的，如该设备尚在质保期内的，采购人</w:t>
      </w:r>
      <w:proofErr w:type="gramStart"/>
      <w:r w:rsidRPr="00780E7F">
        <w:rPr>
          <w:sz w:val="22"/>
        </w:rPr>
        <w:t>不</w:t>
      </w:r>
      <w:proofErr w:type="gramEnd"/>
      <w:r w:rsidRPr="00780E7F">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2A7852" w:rsidRPr="00780E7F" w:rsidRDefault="002A7852" w:rsidP="002A7852">
      <w:pPr>
        <w:snapToGrid w:val="0"/>
        <w:ind w:firstLineChars="200" w:firstLine="440"/>
        <w:rPr>
          <w:sz w:val="22"/>
        </w:rPr>
      </w:pPr>
      <w:r w:rsidRPr="00780E7F">
        <w:rPr>
          <w:sz w:val="22"/>
        </w:rPr>
        <w:t xml:space="preserve">7.2 </w:t>
      </w:r>
      <w:r w:rsidRPr="00780E7F">
        <w:rPr>
          <w:sz w:val="22"/>
        </w:rPr>
        <w:t>支付方式</w:t>
      </w:r>
    </w:p>
    <w:p w:rsidR="002A7852" w:rsidRDefault="002A7852" w:rsidP="002A7852">
      <w:pPr>
        <w:snapToGrid w:val="0"/>
        <w:ind w:firstLineChars="200" w:firstLine="440"/>
        <w:rPr>
          <w:sz w:val="22"/>
        </w:rPr>
      </w:pPr>
      <w:r>
        <w:rPr>
          <w:sz w:val="22"/>
        </w:rPr>
        <w:t xml:space="preserve">7.2.1 </w:t>
      </w:r>
      <w:r>
        <w:rPr>
          <w:rFonts w:hint="eastAsia"/>
          <w:sz w:val="22"/>
        </w:rPr>
        <w:t>本项目合同金额采用</w:t>
      </w:r>
      <w:r>
        <w:rPr>
          <w:rFonts w:hint="eastAsia"/>
          <w:b/>
          <w:color w:val="FF0000"/>
          <w:sz w:val="22"/>
          <w:u w:val="wavyHeavy"/>
        </w:rPr>
        <w:t>一次性支付</w:t>
      </w:r>
      <w:r>
        <w:rPr>
          <w:rFonts w:hint="eastAsia"/>
          <w:sz w:val="22"/>
        </w:rPr>
        <w:t>方式，在采购人和中标人合同签订，且财政资金到位后，按下款要求支付相应的合同款项。</w:t>
      </w:r>
    </w:p>
    <w:p w:rsidR="002A7852" w:rsidRDefault="002A7852" w:rsidP="002A7852">
      <w:pPr>
        <w:snapToGrid w:val="0"/>
        <w:ind w:firstLineChars="200" w:firstLine="440"/>
        <w:rPr>
          <w:sz w:val="22"/>
        </w:rPr>
      </w:pPr>
      <w:r>
        <w:rPr>
          <w:sz w:val="22"/>
        </w:rPr>
        <w:t>7.2.2</w:t>
      </w:r>
      <w:r>
        <w:rPr>
          <w:rFonts w:hint="eastAsia"/>
          <w:sz w:val="22"/>
        </w:rPr>
        <w:t>项目整体完成</w:t>
      </w:r>
      <w:r>
        <w:rPr>
          <w:sz w:val="22"/>
        </w:rPr>
        <w:t>,</w:t>
      </w:r>
      <w:r>
        <w:rPr>
          <w:rFonts w:hint="eastAsia"/>
          <w:sz w:val="22"/>
        </w:rPr>
        <w:t>并经验收合格，且采购人收到货物及其发票后</w:t>
      </w:r>
      <w:r>
        <w:rPr>
          <w:sz w:val="22"/>
          <w:u w:val="single"/>
        </w:rPr>
        <w:t>60</w:t>
      </w:r>
      <w:r>
        <w:rPr>
          <w:rFonts w:hint="eastAsia"/>
          <w:sz w:val="22"/>
        </w:rPr>
        <w:t>日内，支付全部合同金额。</w:t>
      </w:r>
    </w:p>
    <w:p w:rsidR="002A7852" w:rsidRPr="00780E7F" w:rsidRDefault="002A7852" w:rsidP="002A7852">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2A7852" w:rsidRPr="00780E7F" w:rsidRDefault="002A7852" w:rsidP="002A7852">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80E7F">
        <w:rPr>
          <w:rFonts w:hint="eastAsia"/>
          <w:color w:val="FF0000"/>
          <w:sz w:val="22"/>
        </w:rPr>
        <w:t>1</w:t>
      </w:r>
      <w:r w:rsidRPr="00780E7F">
        <w:rPr>
          <w:rFonts w:hint="eastAsia"/>
          <w:color w:val="FF0000"/>
          <w:sz w:val="22"/>
        </w:rPr>
        <w:t>年</w:t>
      </w:r>
      <w:proofErr w:type="gramStart"/>
      <w:r w:rsidRPr="00780E7F">
        <w:rPr>
          <w:rFonts w:hint="eastAsia"/>
          <w:color w:val="FF0000"/>
          <w:sz w:val="22"/>
        </w:rPr>
        <w:t>期贷款市场</w:t>
      </w:r>
      <w:proofErr w:type="gramEnd"/>
      <w:r w:rsidRPr="00780E7F">
        <w:rPr>
          <w:rFonts w:hint="eastAsia"/>
          <w:color w:val="FF0000"/>
          <w:sz w:val="22"/>
        </w:rPr>
        <w:t>报价利率。</w:t>
      </w:r>
    </w:p>
    <w:p w:rsidR="002A7852" w:rsidRPr="00780E7F" w:rsidRDefault="002A7852" w:rsidP="002A7852">
      <w:pPr>
        <w:adjustRightInd w:val="0"/>
        <w:snapToGrid w:val="0"/>
        <w:jc w:val="center"/>
        <w:outlineLvl w:val="1"/>
        <w:rPr>
          <w:rFonts w:eastAsia="黑体"/>
          <w:color w:val="000000"/>
          <w:sz w:val="30"/>
          <w:szCs w:val="30"/>
        </w:rPr>
      </w:pPr>
      <w:bookmarkStart w:id="19" w:name="_Toc203465407"/>
      <w:bookmarkStart w:id="20" w:name="OLE_LINK55"/>
      <w:bookmarkStart w:id="21" w:name="OLE_LINK88"/>
      <w:bookmarkStart w:id="22" w:name="OLE_LINK89"/>
      <w:r w:rsidRPr="00780E7F">
        <w:rPr>
          <w:rFonts w:eastAsia="黑体"/>
          <w:color w:val="000000"/>
          <w:sz w:val="30"/>
          <w:szCs w:val="30"/>
        </w:rPr>
        <w:t>三、技术质量要求</w:t>
      </w:r>
      <w:r>
        <w:rPr>
          <w:rFonts w:eastAsia="黑体" w:hint="eastAsia"/>
          <w:color w:val="000000"/>
          <w:sz w:val="30"/>
          <w:szCs w:val="30"/>
        </w:rPr>
        <w:t>-</w:t>
      </w:r>
      <w:r>
        <w:rPr>
          <w:rFonts w:eastAsia="黑体" w:hint="eastAsia"/>
          <w:color w:val="000000"/>
          <w:sz w:val="30"/>
          <w:szCs w:val="30"/>
        </w:rPr>
        <w:t>包</w:t>
      </w:r>
      <w:r>
        <w:rPr>
          <w:rFonts w:eastAsia="黑体" w:hint="eastAsia"/>
          <w:color w:val="000000"/>
          <w:sz w:val="30"/>
          <w:szCs w:val="30"/>
        </w:rPr>
        <w:t>1</w:t>
      </w:r>
      <w:bookmarkEnd w:id="19"/>
    </w:p>
    <w:p w:rsidR="002A7852" w:rsidRPr="00780E7F" w:rsidRDefault="002A7852" w:rsidP="002A7852">
      <w:pPr>
        <w:adjustRightInd w:val="0"/>
        <w:snapToGrid w:val="0"/>
        <w:ind w:firstLineChars="200" w:firstLine="442"/>
        <w:outlineLvl w:val="2"/>
        <w:rPr>
          <w:b/>
          <w:bCs/>
          <w:sz w:val="22"/>
        </w:rPr>
      </w:pPr>
      <w:bookmarkStart w:id="23" w:name="_Toc476308503"/>
      <w:bookmarkStart w:id="24" w:name="_Toc203465408"/>
      <w:r w:rsidRPr="00780E7F">
        <w:rPr>
          <w:b/>
          <w:bCs/>
          <w:sz w:val="22"/>
        </w:rPr>
        <w:t xml:space="preserve">8 </w:t>
      </w:r>
      <w:r w:rsidRPr="00780E7F">
        <w:rPr>
          <w:b/>
          <w:bCs/>
          <w:sz w:val="22"/>
        </w:rPr>
        <w:t>适用技术规范和规范性文件</w:t>
      </w:r>
      <w:bookmarkEnd w:id="23"/>
      <w:bookmarkEnd w:id="24"/>
    </w:p>
    <w:p w:rsidR="002A7852" w:rsidRPr="00780E7F" w:rsidRDefault="002A7852" w:rsidP="002A7852">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2A7852" w:rsidRPr="00780E7F" w:rsidRDefault="002A7852" w:rsidP="002A7852">
      <w:pPr>
        <w:adjustRightInd w:val="0"/>
        <w:snapToGrid w:val="0"/>
        <w:ind w:firstLineChars="200" w:firstLine="442"/>
        <w:outlineLvl w:val="2"/>
        <w:rPr>
          <w:b/>
          <w:bCs/>
          <w:sz w:val="22"/>
        </w:rPr>
      </w:pPr>
      <w:bookmarkStart w:id="25" w:name="_Toc203465409"/>
      <w:r w:rsidRPr="00780E7F">
        <w:rPr>
          <w:b/>
          <w:bCs/>
          <w:sz w:val="22"/>
        </w:rPr>
        <w:t xml:space="preserve">9 </w:t>
      </w:r>
      <w:r w:rsidRPr="00780E7F">
        <w:rPr>
          <w:b/>
          <w:bCs/>
          <w:sz w:val="22"/>
        </w:rPr>
        <w:t>招标内容与质量要求</w:t>
      </w:r>
      <w:bookmarkEnd w:id="25"/>
    </w:p>
    <w:p w:rsidR="002A7852" w:rsidRPr="007E5B61" w:rsidRDefault="002A7852" w:rsidP="002A7852">
      <w:pPr>
        <w:snapToGrid w:val="0"/>
        <w:ind w:firstLineChars="200" w:firstLine="440"/>
        <w:rPr>
          <w:sz w:val="22"/>
        </w:rPr>
      </w:pPr>
      <w:r w:rsidRPr="00780E7F">
        <w:rPr>
          <w:sz w:val="22"/>
        </w:rPr>
        <w:lastRenderedPageBreak/>
        <w:t xml:space="preserve">9.1 </w:t>
      </w:r>
      <w:r w:rsidRPr="00780E7F">
        <w:rPr>
          <w:sz w:val="22"/>
        </w:rPr>
        <w:t>供货清单</w:t>
      </w:r>
    </w:p>
    <w:tbl>
      <w:tblPr>
        <w:tblW w:w="5707" w:type="pct"/>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276"/>
        <w:gridCol w:w="1027"/>
        <w:gridCol w:w="1338"/>
        <w:gridCol w:w="605"/>
        <w:gridCol w:w="1097"/>
        <w:gridCol w:w="1270"/>
        <w:gridCol w:w="1325"/>
        <w:gridCol w:w="1220"/>
      </w:tblGrid>
      <w:tr w:rsidR="003A1199" w:rsidRPr="00780E7F" w:rsidTr="003A1199">
        <w:trPr>
          <w:trHeight w:val="567"/>
          <w:tblHeader/>
          <w:jc w:val="center"/>
        </w:trPr>
        <w:tc>
          <w:tcPr>
            <w:tcW w:w="292" w:type="pct"/>
            <w:vAlign w:val="center"/>
          </w:tcPr>
          <w:p w:rsidR="002A7852" w:rsidRPr="00780E7F" w:rsidRDefault="002A7852" w:rsidP="00DB464B">
            <w:pPr>
              <w:adjustRightInd w:val="0"/>
              <w:snapToGrid w:val="0"/>
              <w:jc w:val="center"/>
              <w:rPr>
                <w:b/>
                <w:bCs/>
                <w:sz w:val="22"/>
              </w:rPr>
            </w:pPr>
            <w:bookmarkStart w:id="26" w:name="OLE_LINK153"/>
            <w:bookmarkStart w:id="27" w:name="OLE_LINK156"/>
            <w:r w:rsidRPr="00780E7F">
              <w:rPr>
                <w:b/>
                <w:bCs/>
                <w:sz w:val="22"/>
              </w:rPr>
              <w:t>序号</w:t>
            </w:r>
          </w:p>
        </w:tc>
        <w:tc>
          <w:tcPr>
            <w:tcW w:w="656" w:type="pct"/>
            <w:vAlign w:val="center"/>
          </w:tcPr>
          <w:p w:rsidR="002A7852" w:rsidRPr="00780E7F" w:rsidRDefault="002A7852" w:rsidP="00DB464B">
            <w:pPr>
              <w:adjustRightInd w:val="0"/>
              <w:snapToGrid w:val="0"/>
              <w:jc w:val="center"/>
              <w:rPr>
                <w:b/>
                <w:bCs/>
                <w:sz w:val="22"/>
              </w:rPr>
            </w:pPr>
            <w:r w:rsidRPr="00780E7F">
              <w:rPr>
                <w:b/>
                <w:bCs/>
                <w:sz w:val="22"/>
              </w:rPr>
              <w:t>名称</w:t>
            </w:r>
          </w:p>
        </w:tc>
        <w:tc>
          <w:tcPr>
            <w:tcW w:w="528" w:type="pct"/>
            <w:vAlign w:val="center"/>
          </w:tcPr>
          <w:p w:rsidR="002A7852" w:rsidRPr="00780E7F" w:rsidRDefault="002A7852" w:rsidP="00DB464B">
            <w:pPr>
              <w:adjustRightInd w:val="0"/>
              <w:snapToGrid w:val="0"/>
              <w:jc w:val="center"/>
              <w:rPr>
                <w:b/>
                <w:bCs/>
                <w:sz w:val="22"/>
              </w:rPr>
            </w:pPr>
            <w:r w:rsidRPr="00780E7F">
              <w:rPr>
                <w:rFonts w:hint="eastAsia"/>
                <w:b/>
                <w:bCs/>
                <w:sz w:val="22"/>
              </w:rPr>
              <w:t>医疗器械类别</w:t>
            </w:r>
          </w:p>
        </w:tc>
        <w:tc>
          <w:tcPr>
            <w:tcW w:w="688" w:type="pct"/>
            <w:vAlign w:val="center"/>
          </w:tcPr>
          <w:p w:rsidR="002A7852" w:rsidRPr="00780E7F" w:rsidRDefault="002A7852" w:rsidP="00DB464B">
            <w:pPr>
              <w:adjustRightInd w:val="0"/>
              <w:snapToGrid w:val="0"/>
              <w:jc w:val="center"/>
              <w:rPr>
                <w:b/>
                <w:bCs/>
                <w:sz w:val="22"/>
              </w:rPr>
            </w:pPr>
            <w:r w:rsidRPr="00780E7F">
              <w:rPr>
                <w:b/>
                <w:bCs/>
                <w:sz w:val="22"/>
              </w:rPr>
              <w:t>规格技术参数</w:t>
            </w:r>
          </w:p>
          <w:p w:rsidR="002A7852" w:rsidRPr="00780E7F" w:rsidRDefault="002A7852" w:rsidP="00DB464B">
            <w:pPr>
              <w:adjustRightInd w:val="0"/>
              <w:snapToGrid w:val="0"/>
              <w:jc w:val="center"/>
              <w:rPr>
                <w:b/>
                <w:bCs/>
                <w:sz w:val="22"/>
              </w:rPr>
            </w:pPr>
            <w:r w:rsidRPr="00780E7F">
              <w:rPr>
                <w:b/>
                <w:bCs/>
                <w:sz w:val="22"/>
              </w:rPr>
              <w:t>（含材料、工艺要求）</w:t>
            </w:r>
          </w:p>
        </w:tc>
        <w:tc>
          <w:tcPr>
            <w:tcW w:w="311" w:type="pct"/>
            <w:vAlign w:val="center"/>
          </w:tcPr>
          <w:p w:rsidR="002A7852" w:rsidRPr="00780E7F" w:rsidRDefault="002A7852" w:rsidP="00DB464B">
            <w:pPr>
              <w:adjustRightInd w:val="0"/>
              <w:snapToGrid w:val="0"/>
              <w:jc w:val="center"/>
              <w:rPr>
                <w:b/>
                <w:bCs/>
                <w:sz w:val="22"/>
              </w:rPr>
            </w:pPr>
            <w:r w:rsidRPr="00780E7F">
              <w:rPr>
                <w:b/>
                <w:bCs/>
                <w:sz w:val="22"/>
              </w:rPr>
              <w:t>数量</w:t>
            </w:r>
          </w:p>
        </w:tc>
        <w:tc>
          <w:tcPr>
            <w:tcW w:w="564" w:type="pct"/>
            <w:vAlign w:val="center"/>
          </w:tcPr>
          <w:p w:rsidR="002A7852" w:rsidRPr="00780E7F" w:rsidRDefault="002A7852" w:rsidP="00DB464B">
            <w:pPr>
              <w:adjustRightInd w:val="0"/>
              <w:snapToGrid w:val="0"/>
              <w:jc w:val="center"/>
              <w:rPr>
                <w:b/>
                <w:bCs/>
                <w:sz w:val="22"/>
              </w:rPr>
            </w:pPr>
            <w:r w:rsidRPr="00780E7F">
              <w:rPr>
                <w:b/>
                <w:bCs/>
                <w:sz w:val="22"/>
              </w:rPr>
              <w:t>供货期</w:t>
            </w:r>
          </w:p>
        </w:tc>
        <w:tc>
          <w:tcPr>
            <w:tcW w:w="653" w:type="pct"/>
            <w:vAlign w:val="center"/>
          </w:tcPr>
          <w:p w:rsidR="002A7852" w:rsidRPr="00780E7F" w:rsidRDefault="002A7852" w:rsidP="00DB464B">
            <w:pPr>
              <w:adjustRightInd w:val="0"/>
              <w:snapToGrid w:val="0"/>
              <w:jc w:val="center"/>
              <w:rPr>
                <w:b/>
                <w:bCs/>
                <w:sz w:val="22"/>
              </w:rPr>
            </w:pPr>
            <w:r w:rsidRPr="00780E7F">
              <w:rPr>
                <w:b/>
                <w:bCs/>
                <w:sz w:val="22"/>
              </w:rPr>
              <w:t>质保期</w:t>
            </w:r>
          </w:p>
        </w:tc>
        <w:tc>
          <w:tcPr>
            <w:tcW w:w="681" w:type="pct"/>
            <w:vAlign w:val="center"/>
          </w:tcPr>
          <w:p w:rsidR="002A7852" w:rsidRPr="00780E7F" w:rsidRDefault="002A7852" w:rsidP="00DB464B">
            <w:pPr>
              <w:adjustRightInd w:val="0"/>
              <w:snapToGrid w:val="0"/>
              <w:jc w:val="center"/>
              <w:rPr>
                <w:b/>
                <w:bCs/>
                <w:sz w:val="22"/>
              </w:rPr>
            </w:pPr>
            <w:r>
              <w:rPr>
                <w:rFonts w:hint="eastAsia"/>
                <w:b/>
                <w:bCs/>
                <w:sz w:val="22"/>
              </w:rPr>
              <w:t>单项限价</w:t>
            </w:r>
          </w:p>
        </w:tc>
        <w:tc>
          <w:tcPr>
            <w:tcW w:w="627" w:type="pct"/>
            <w:vAlign w:val="center"/>
          </w:tcPr>
          <w:p w:rsidR="002A7852" w:rsidRPr="00780E7F" w:rsidRDefault="002A7852" w:rsidP="00DB464B">
            <w:pPr>
              <w:adjustRightInd w:val="0"/>
              <w:snapToGrid w:val="0"/>
              <w:jc w:val="center"/>
              <w:rPr>
                <w:b/>
                <w:bCs/>
                <w:sz w:val="22"/>
              </w:rPr>
            </w:pPr>
            <w:r w:rsidRPr="00780E7F">
              <w:rPr>
                <w:b/>
                <w:bCs/>
                <w:sz w:val="22"/>
              </w:rPr>
              <w:t>备注</w:t>
            </w:r>
          </w:p>
        </w:tc>
      </w:tr>
      <w:tr w:rsidR="003A1199" w:rsidRPr="00780E7F" w:rsidTr="003A1199">
        <w:trPr>
          <w:trHeight w:val="567"/>
          <w:jc w:val="center"/>
        </w:trPr>
        <w:tc>
          <w:tcPr>
            <w:tcW w:w="292" w:type="pct"/>
            <w:vAlign w:val="center"/>
          </w:tcPr>
          <w:p w:rsidR="002A7852" w:rsidRPr="00780E7F" w:rsidRDefault="002A7852" w:rsidP="00DB464B">
            <w:pPr>
              <w:adjustRightInd w:val="0"/>
              <w:snapToGrid w:val="0"/>
              <w:jc w:val="center"/>
              <w:rPr>
                <w:b/>
                <w:bCs/>
                <w:sz w:val="22"/>
              </w:rPr>
            </w:pPr>
            <w:r w:rsidRPr="00780E7F">
              <w:rPr>
                <w:rFonts w:hint="eastAsia"/>
                <w:b/>
                <w:bCs/>
                <w:sz w:val="22"/>
              </w:rPr>
              <w:t>1</w:t>
            </w:r>
          </w:p>
        </w:tc>
        <w:tc>
          <w:tcPr>
            <w:tcW w:w="656"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cs="宋体" w:hint="eastAsia"/>
                <w:color w:val="000000"/>
                <w:kern w:val="0"/>
                <w:sz w:val="22"/>
              </w:rPr>
              <w:t>电动手术床（门诊手术室）</w:t>
            </w:r>
          </w:p>
        </w:tc>
        <w:tc>
          <w:tcPr>
            <w:tcW w:w="528" w:type="pct"/>
            <w:vAlign w:val="center"/>
          </w:tcPr>
          <w:p w:rsidR="002A7852" w:rsidRDefault="002A7852" w:rsidP="00DB464B">
            <w:pPr>
              <w:adjustRightInd w:val="0"/>
              <w:snapToGrid w:val="0"/>
              <w:jc w:val="center"/>
              <w:rPr>
                <w:rFonts w:ascii="宋体" w:eastAsia="微软雅黑" w:hAnsi="宋体"/>
                <w:sz w:val="22"/>
              </w:rPr>
            </w:pPr>
            <w:r w:rsidRPr="00124A05">
              <w:rPr>
                <w:rFonts w:ascii="宋体" w:hAnsi="宋体" w:cs="宋体"/>
                <w:color w:val="000000"/>
                <w:kern w:val="0"/>
                <w:sz w:val="22"/>
              </w:rPr>
              <w:t>Ⅱ</w:t>
            </w:r>
            <w:r w:rsidRPr="00124A05">
              <w:rPr>
                <w:rFonts w:ascii="宋体" w:hAnsi="宋体" w:cs="宋体" w:hint="eastAsia"/>
                <w:color w:val="000000"/>
                <w:kern w:val="0"/>
                <w:sz w:val="22"/>
              </w:rPr>
              <w:t>类</w:t>
            </w:r>
          </w:p>
        </w:tc>
        <w:tc>
          <w:tcPr>
            <w:tcW w:w="688" w:type="pct"/>
            <w:vMerge w:val="restart"/>
            <w:vAlign w:val="center"/>
          </w:tcPr>
          <w:p w:rsidR="002A7852" w:rsidRDefault="002A7852" w:rsidP="00DB464B">
            <w:pPr>
              <w:snapToGrid w:val="0"/>
              <w:rPr>
                <w:rFonts w:asciiTheme="minorEastAsia" w:eastAsiaTheme="minorEastAsia" w:hAnsiTheme="minorEastAsia"/>
                <w:sz w:val="22"/>
              </w:rPr>
            </w:pPr>
            <w:r>
              <w:rPr>
                <w:rFonts w:asciiTheme="minorEastAsia" w:eastAsiaTheme="minorEastAsia" w:hAnsiTheme="minorEastAsia" w:hint="eastAsia"/>
                <w:sz w:val="22"/>
              </w:rPr>
              <w:t>详见“9.2 设备技术参数”</w:t>
            </w:r>
          </w:p>
          <w:p w:rsidR="002A7852" w:rsidRPr="00D268EB" w:rsidRDefault="002A7852" w:rsidP="00DB464B">
            <w:pPr>
              <w:adjustRightInd w:val="0"/>
              <w:snapToGrid w:val="0"/>
              <w:jc w:val="center"/>
              <w:rPr>
                <w:rFonts w:ascii="宋体" w:hAnsi="宋体"/>
                <w:bCs/>
                <w:sz w:val="22"/>
              </w:rPr>
            </w:pPr>
          </w:p>
        </w:tc>
        <w:tc>
          <w:tcPr>
            <w:tcW w:w="311"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hint="eastAsia"/>
                <w:bCs/>
                <w:sz w:val="22"/>
              </w:rPr>
              <w:t>2台</w:t>
            </w:r>
          </w:p>
        </w:tc>
        <w:tc>
          <w:tcPr>
            <w:tcW w:w="564" w:type="pct"/>
            <w:vMerge w:val="restart"/>
            <w:vAlign w:val="center"/>
          </w:tcPr>
          <w:p w:rsidR="002A7852" w:rsidRPr="00D268EB" w:rsidRDefault="002A7852" w:rsidP="00DB464B">
            <w:pPr>
              <w:adjustRightInd w:val="0"/>
              <w:snapToGrid w:val="0"/>
              <w:jc w:val="left"/>
              <w:rPr>
                <w:rFonts w:ascii="宋体" w:hAnsi="宋体"/>
                <w:bCs/>
                <w:sz w:val="22"/>
              </w:rPr>
            </w:pPr>
            <w:r>
              <w:rPr>
                <w:rFonts w:hint="eastAsia"/>
                <w:bCs/>
                <w:sz w:val="22"/>
              </w:rPr>
              <w:t>自合同签订后</w:t>
            </w:r>
            <w:r>
              <w:rPr>
                <w:bCs/>
                <w:sz w:val="22"/>
              </w:rPr>
              <w:t>45</w:t>
            </w:r>
            <w:r>
              <w:rPr>
                <w:rFonts w:hint="eastAsia"/>
                <w:bCs/>
                <w:sz w:val="22"/>
              </w:rPr>
              <w:t>天内完成设备交付、安装、调试，可自报少于</w:t>
            </w:r>
            <w:r>
              <w:rPr>
                <w:bCs/>
                <w:sz w:val="22"/>
              </w:rPr>
              <w:t>45</w:t>
            </w:r>
            <w:r>
              <w:rPr>
                <w:rFonts w:hint="eastAsia"/>
                <w:bCs/>
                <w:sz w:val="22"/>
              </w:rPr>
              <w:t>天的服务期。</w:t>
            </w:r>
          </w:p>
        </w:tc>
        <w:tc>
          <w:tcPr>
            <w:tcW w:w="653" w:type="pct"/>
            <w:vMerge w:val="restart"/>
            <w:vAlign w:val="center"/>
          </w:tcPr>
          <w:p w:rsidR="002A7852" w:rsidRPr="00D268EB" w:rsidRDefault="002A7852" w:rsidP="00DB464B">
            <w:pPr>
              <w:adjustRightInd w:val="0"/>
              <w:snapToGrid w:val="0"/>
              <w:jc w:val="center"/>
              <w:rPr>
                <w:rFonts w:ascii="宋体" w:hAnsi="宋体"/>
                <w:bCs/>
                <w:sz w:val="22"/>
              </w:rPr>
            </w:pPr>
            <w:bookmarkStart w:id="28" w:name="OLE_LINK72"/>
            <w:bookmarkStart w:id="29" w:name="OLE_LINK71"/>
            <w:r>
              <w:rPr>
                <w:rFonts w:asciiTheme="minorEastAsia" w:eastAsiaTheme="minorEastAsia" w:hAnsiTheme="minorEastAsia" w:hint="eastAsia"/>
                <w:bCs/>
                <w:sz w:val="22"/>
              </w:rPr>
              <w:t>不少于五年，可自报多于五年的质保期</w:t>
            </w:r>
            <w:bookmarkEnd w:id="28"/>
            <w:bookmarkEnd w:id="29"/>
          </w:p>
        </w:tc>
        <w:tc>
          <w:tcPr>
            <w:tcW w:w="681" w:type="pct"/>
            <w:vAlign w:val="center"/>
          </w:tcPr>
          <w:p w:rsidR="002A7852" w:rsidRPr="00D268EB" w:rsidRDefault="002A7852" w:rsidP="00DB464B">
            <w:pPr>
              <w:adjustRightInd w:val="0"/>
              <w:snapToGrid w:val="0"/>
              <w:jc w:val="center"/>
              <w:rPr>
                <w:rFonts w:ascii="宋体" w:hAnsi="宋体"/>
                <w:bCs/>
                <w:sz w:val="22"/>
              </w:rPr>
            </w:pPr>
            <w:r>
              <w:rPr>
                <w:rFonts w:ascii="宋体" w:hAnsi="宋体" w:hint="eastAsia"/>
                <w:bCs/>
                <w:sz w:val="22"/>
              </w:rPr>
              <w:t>/</w:t>
            </w:r>
          </w:p>
        </w:tc>
        <w:tc>
          <w:tcPr>
            <w:tcW w:w="627" w:type="pct"/>
            <w:vAlign w:val="center"/>
          </w:tcPr>
          <w:p w:rsidR="002A7852" w:rsidRPr="00D268EB" w:rsidRDefault="002A7852" w:rsidP="00DB464B">
            <w:pPr>
              <w:adjustRightInd w:val="0"/>
              <w:snapToGrid w:val="0"/>
              <w:rPr>
                <w:rFonts w:ascii="宋体" w:hAnsi="宋体"/>
                <w:bCs/>
                <w:sz w:val="22"/>
              </w:rPr>
            </w:pPr>
          </w:p>
        </w:tc>
      </w:tr>
      <w:tr w:rsidR="003A1199" w:rsidRPr="00780E7F" w:rsidTr="003A1199">
        <w:trPr>
          <w:trHeight w:val="567"/>
          <w:jc w:val="center"/>
        </w:trPr>
        <w:tc>
          <w:tcPr>
            <w:tcW w:w="292" w:type="pct"/>
            <w:vAlign w:val="center"/>
          </w:tcPr>
          <w:p w:rsidR="002A7852" w:rsidRPr="00780E7F" w:rsidRDefault="002A7852" w:rsidP="00DB464B">
            <w:pPr>
              <w:adjustRightInd w:val="0"/>
              <w:snapToGrid w:val="0"/>
              <w:jc w:val="center"/>
              <w:rPr>
                <w:b/>
                <w:bCs/>
                <w:sz w:val="22"/>
              </w:rPr>
            </w:pPr>
            <w:r>
              <w:rPr>
                <w:rFonts w:hint="eastAsia"/>
                <w:b/>
                <w:bCs/>
                <w:sz w:val="22"/>
              </w:rPr>
              <w:t>2</w:t>
            </w:r>
          </w:p>
        </w:tc>
        <w:tc>
          <w:tcPr>
            <w:tcW w:w="656"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cs="宋体" w:hint="eastAsia"/>
                <w:color w:val="000000"/>
                <w:kern w:val="0"/>
                <w:sz w:val="22"/>
              </w:rPr>
              <w:t>电动手术床（手术室）</w:t>
            </w:r>
          </w:p>
        </w:tc>
        <w:tc>
          <w:tcPr>
            <w:tcW w:w="528" w:type="pct"/>
            <w:vAlign w:val="center"/>
          </w:tcPr>
          <w:p w:rsidR="002A7852" w:rsidRDefault="002A7852" w:rsidP="00DB464B">
            <w:pPr>
              <w:adjustRightInd w:val="0"/>
              <w:snapToGrid w:val="0"/>
              <w:jc w:val="center"/>
              <w:rPr>
                <w:rFonts w:ascii="宋体" w:hAnsi="宋体"/>
                <w:sz w:val="22"/>
              </w:rPr>
            </w:pPr>
            <w:r>
              <w:rPr>
                <w:rFonts w:ascii="宋体" w:hAnsi="宋体" w:cs="宋体" w:hint="eastAsia"/>
                <w:color w:val="000000"/>
                <w:kern w:val="0"/>
                <w:sz w:val="22"/>
              </w:rPr>
              <w:t>Ⅱ类</w:t>
            </w:r>
          </w:p>
        </w:tc>
        <w:tc>
          <w:tcPr>
            <w:tcW w:w="688" w:type="pct"/>
            <w:vMerge/>
            <w:vAlign w:val="center"/>
          </w:tcPr>
          <w:p w:rsidR="002A7852" w:rsidRPr="00D268EB" w:rsidRDefault="002A7852" w:rsidP="00DB464B">
            <w:pPr>
              <w:adjustRightInd w:val="0"/>
              <w:snapToGrid w:val="0"/>
              <w:jc w:val="center"/>
              <w:rPr>
                <w:rFonts w:ascii="宋体" w:hAnsi="宋体"/>
                <w:bCs/>
                <w:sz w:val="22"/>
              </w:rPr>
            </w:pPr>
          </w:p>
        </w:tc>
        <w:tc>
          <w:tcPr>
            <w:tcW w:w="311"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hint="eastAsia"/>
                <w:bCs/>
                <w:sz w:val="22"/>
              </w:rPr>
              <w:t>4台</w:t>
            </w:r>
          </w:p>
        </w:tc>
        <w:tc>
          <w:tcPr>
            <w:tcW w:w="564" w:type="pct"/>
            <w:vMerge/>
            <w:vAlign w:val="center"/>
          </w:tcPr>
          <w:p w:rsidR="002A7852" w:rsidRPr="00D268EB" w:rsidRDefault="002A7852" w:rsidP="00DB464B">
            <w:pPr>
              <w:adjustRightInd w:val="0"/>
              <w:snapToGrid w:val="0"/>
              <w:jc w:val="left"/>
              <w:rPr>
                <w:rFonts w:ascii="宋体" w:hAnsi="宋体"/>
                <w:bCs/>
                <w:sz w:val="22"/>
              </w:rPr>
            </w:pPr>
          </w:p>
        </w:tc>
        <w:tc>
          <w:tcPr>
            <w:tcW w:w="653" w:type="pct"/>
            <w:vMerge/>
            <w:vAlign w:val="center"/>
          </w:tcPr>
          <w:p w:rsidR="002A7852" w:rsidRPr="00D268EB" w:rsidRDefault="002A7852" w:rsidP="00DB464B">
            <w:pPr>
              <w:adjustRightInd w:val="0"/>
              <w:snapToGrid w:val="0"/>
              <w:jc w:val="center"/>
              <w:rPr>
                <w:rFonts w:ascii="宋体" w:hAnsi="宋体"/>
                <w:bCs/>
                <w:sz w:val="22"/>
              </w:rPr>
            </w:pPr>
          </w:p>
        </w:tc>
        <w:tc>
          <w:tcPr>
            <w:tcW w:w="681" w:type="pct"/>
            <w:vAlign w:val="center"/>
          </w:tcPr>
          <w:p w:rsidR="002A7852" w:rsidRPr="00D268EB" w:rsidRDefault="002A7852" w:rsidP="00DB464B">
            <w:pPr>
              <w:adjustRightInd w:val="0"/>
              <w:snapToGrid w:val="0"/>
              <w:jc w:val="center"/>
              <w:rPr>
                <w:rFonts w:ascii="宋体" w:hAnsi="宋体"/>
                <w:bCs/>
                <w:sz w:val="22"/>
              </w:rPr>
            </w:pPr>
            <w:r>
              <w:rPr>
                <w:rFonts w:ascii="宋体" w:hAnsi="宋体" w:hint="eastAsia"/>
                <w:bCs/>
                <w:sz w:val="22"/>
              </w:rPr>
              <w:t>/</w:t>
            </w:r>
          </w:p>
        </w:tc>
        <w:tc>
          <w:tcPr>
            <w:tcW w:w="627" w:type="pct"/>
            <w:vAlign w:val="center"/>
          </w:tcPr>
          <w:p w:rsidR="002A7852" w:rsidRPr="00D268EB" w:rsidRDefault="002A7852" w:rsidP="00DB464B">
            <w:pPr>
              <w:adjustRightInd w:val="0"/>
              <w:snapToGrid w:val="0"/>
              <w:rPr>
                <w:rFonts w:ascii="宋体" w:hAnsi="宋体"/>
                <w:bCs/>
                <w:sz w:val="22"/>
              </w:rPr>
            </w:pPr>
          </w:p>
        </w:tc>
      </w:tr>
      <w:tr w:rsidR="003A1199" w:rsidRPr="00780E7F" w:rsidTr="003A1199">
        <w:trPr>
          <w:trHeight w:val="567"/>
          <w:jc w:val="center"/>
        </w:trPr>
        <w:tc>
          <w:tcPr>
            <w:tcW w:w="292" w:type="pct"/>
            <w:vAlign w:val="center"/>
          </w:tcPr>
          <w:p w:rsidR="002A7852" w:rsidRPr="00780E7F" w:rsidRDefault="002A7852" w:rsidP="00DB464B">
            <w:pPr>
              <w:adjustRightInd w:val="0"/>
              <w:snapToGrid w:val="0"/>
              <w:jc w:val="center"/>
              <w:rPr>
                <w:b/>
                <w:bCs/>
                <w:sz w:val="22"/>
              </w:rPr>
            </w:pPr>
            <w:r>
              <w:rPr>
                <w:rFonts w:hint="eastAsia"/>
                <w:b/>
                <w:bCs/>
                <w:sz w:val="22"/>
              </w:rPr>
              <w:t>3</w:t>
            </w:r>
          </w:p>
        </w:tc>
        <w:tc>
          <w:tcPr>
            <w:tcW w:w="656" w:type="pct"/>
            <w:vAlign w:val="center"/>
          </w:tcPr>
          <w:p w:rsidR="002A7852" w:rsidRPr="00D268EB" w:rsidRDefault="002A7852" w:rsidP="00DB464B">
            <w:pPr>
              <w:adjustRightInd w:val="0"/>
              <w:snapToGrid w:val="0"/>
              <w:jc w:val="center"/>
              <w:rPr>
                <w:rFonts w:ascii="宋体" w:hAnsi="宋体" w:cs="宋体"/>
                <w:color w:val="000000"/>
                <w:kern w:val="0"/>
                <w:sz w:val="22"/>
              </w:rPr>
            </w:pPr>
            <w:r w:rsidRPr="00D268EB">
              <w:rPr>
                <w:rFonts w:ascii="宋体" w:hAnsi="宋体" w:cs="宋体" w:hint="eastAsia"/>
                <w:color w:val="000000"/>
                <w:kern w:val="0"/>
                <w:sz w:val="22"/>
              </w:rPr>
              <w:t>骨科电动手术床</w:t>
            </w:r>
          </w:p>
        </w:tc>
        <w:tc>
          <w:tcPr>
            <w:tcW w:w="528" w:type="pct"/>
            <w:vAlign w:val="center"/>
          </w:tcPr>
          <w:p w:rsidR="002A7852" w:rsidRDefault="002A7852" w:rsidP="00DB464B">
            <w:pPr>
              <w:adjustRightInd w:val="0"/>
              <w:snapToGrid w:val="0"/>
              <w:jc w:val="center"/>
              <w:rPr>
                <w:rFonts w:ascii="宋体" w:hAnsi="宋体"/>
                <w:sz w:val="22"/>
              </w:rPr>
            </w:pPr>
            <w:r>
              <w:rPr>
                <w:rFonts w:ascii="宋体" w:hAnsi="宋体" w:cs="宋体" w:hint="eastAsia"/>
                <w:color w:val="000000"/>
                <w:kern w:val="0"/>
                <w:sz w:val="22"/>
              </w:rPr>
              <w:t>Ⅱ类</w:t>
            </w:r>
          </w:p>
        </w:tc>
        <w:tc>
          <w:tcPr>
            <w:tcW w:w="688" w:type="pct"/>
            <w:vMerge/>
            <w:vAlign w:val="center"/>
          </w:tcPr>
          <w:p w:rsidR="002A7852" w:rsidRPr="00D268EB" w:rsidRDefault="002A7852" w:rsidP="00DB464B">
            <w:pPr>
              <w:adjustRightInd w:val="0"/>
              <w:snapToGrid w:val="0"/>
              <w:jc w:val="center"/>
              <w:rPr>
                <w:rFonts w:ascii="宋体" w:hAnsi="宋体"/>
                <w:bCs/>
                <w:sz w:val="22"/>
              </w:rPr>
            </w:pPr>
          </w:p>
        </w:tc>
        <w:tc>
          <w:tcPr>
            <w:tcW w:w="311"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hint="eastAsia"/>
                <w:bCs/>
                <w:sz w:val="22"/>
              </w:rPr>
              <w:t>2台</w:t>
            </w:r>
          </w:p>
        </w:tc>
        <w:tc>
          <w:tcPr>
            <w:tcW w:w="564" w:type="pct"/>
            <w:vMerge/>
            <w:vAlign w:val="center"/>
          </w:tcPr>
          <w:p w:rsidR="002A7852" w:rsidRPr="00D268EB" w:rsidRDefault="002A7852" w:rsidP="00DB464B">
            <w:pPr>
              <w:adjustRightInd w:val="0"/>
              <w:snapToGrid w:val="0"/>
              <w:jc w:val="left"/>
              <w:rPr>
                <w:rFonts w:ascii="宋体" w:hAnsi="宋体"/>
                <w:bCs/>
                <w:sz w:val="22"/>
              </w:rPr>
            </w:pPr>
          </w:p>
        </w:tc>
        <w:tc>
          <w:tcPr>
            <w:tcW w:w="653" w:type="pct"/>
            <w:vMerge/>
            <w:vAlign w:val="center"/>
          </w:tcPr>
          <w:p w:rsidR="002A7852" w:rsidRPr="00D268EB" w:rsidRDefault="002A7852" w:rsidP="00DB464B">
            <w:pPr>
              <w:adjustRightInd w:val="0"/>
              <w:snapToGrid w:val="0"/>
              <w:jc w:val="center"/>
              <w:rPr>
                <w:rFonts w:ascii="宋体" w:hAnsi="宋体"/>
                <w:bCs/>
                <w:sz w:val="22"/>
              </w:rPr>
            </w:pPr>
          </w:p>
        </w:tc>
        <w:tc>
          <w:tcPr>
            <w:tcW w:w="681" w:type="pct"/>
            <w:vAlign w:val="center"/>
          </w:tcPr>
          <w:p w:rsidR="002A7852" w:rsidRDefault="002A7852" w:rsidP="00DB464B">
            <w:pPr>
              <w:adjustRightInd w:val="0"/>
              <w:snapToGrid w:val="0"/>
              <w:jc w:val="center"/>
              <w:rPr>
                <w:rFonts w:ascii="宋体" w:hAnsi="宋体"/>
                <w:bCs/>
                <w:sz w:val="22"/>
              </w:rPr>
            </w:pPr>
            <w:r>
              <w:rPr>
                <w:rFonts w:ascii="宋体" w:hAnsi="宋体" w:hint="eastAsia"/>
                <w:bCs/>
                <w:sz w:val="22"/>
              </w:rPr>
              <w:t>/</w:t>
            </w:r>
          </w:p>
        </w:tc>
        <w:tc>
          <w:tcPr>
            <w:tcW w:w="627" w:type="pct"/>
            <w:vAlign w:val="center"/>
          </w:tcPr>
          <w:p w:rsidR="002A7852" w:rsidRPr="00D268EB" w:rsidRDefault="002A7852" w:rsidP="00DB464B">
            <w:pPr>
              <w:adjustRightInd w:val="0"/>
              <w:snapToGrid w:val="0"/>
              <w:rPr>
                <w:rFonts w:ascii="宋体" w:hAnsi="宋体"/>
                <w:bCs/>
                <w:sz w:val="22"/>
              </w:rPr>
            </w:pPr>
            <w:r>
              <w:rPr>
                <w:rFonts w:ascii="宋体" w:hAnsi="宋体" w:hint="eastAsia"/>
                <w:bCs/>
                <w:sz w:val="22"/>
              </w:rPr>
              <w:t>核心产品</w:t>
            </w:r>
          </w:p>
        </w:tc>
      </w:tr>
      <w:tr w:rsidR="003A1199" w:rsidRPr="00780E7F" w:rsidTr="003A1199">
        <w:trPr>
          <w:trHeight w:val="567"/>
          <w:jc w:val="center"/>
        </w:trPr>
        <w:tc>
          <w:tcPr>
            <w:tcW w:w="292" w:type="pct"/>
            <w:vAlign w:val="center"/>
          </w:tcPr>
          <w:p w:rsidR="002A7852" w:rsidRPr="00780E7F" w:rsidRDefault="002A7852" w:rsidP="00DB464B">
            <w:pPr>
              <w:adjustRightInd w:val="0"/>
              <w:snapToGrid w:val="0"/>
              <w:jc w:val="center"/>
              <w:rPr>
                <w:b/>
                <w:bCs/>
                <w:sz w:val="22"/>
              </w:rPr>
            </w:pPr>
            <w:r>
              <w:rPr>
                <w:rFonts w:hint="eastAsia"/>
                <w:b/>
                <w:bCs/>
                <w:sz w:val="22"/>
              </w:rPr>
              <w:t>4</w:t>
            </w:r>
          </w:p>
        </w:tc>
        <w:tc>
          <w:tcPr>
            <w:tcW w:w="656" w:type="pct"/>
            <w:vAlign w:val="center"/>
          </w:tcPr>
          <w:p w:rsidR="002A7852" w:rsidRPr="00D268EB" w:rsidRDefault="002A7852" w:rsidP="00DB464B">
            <w:pPr>
              <w:adjustRightInd w:val="0"/>
              <w:snapToGrid w:val="0"/>
              <w:jc w:val="center"/>
              <w:rPr>
                <w:rFonts w:ascii="宋体" w:hAnsi="宋体" w:cs="宋体"/>
                <w:color w:val="000000"/>
                <w:kern w:val="0"/>
                <w:sz w:val="22"/>
              </w:rPr>
            </w:pPr>
            <w:r w:rsidRPr="00D268EB">
              <w:rPr>
                <w:rFonts w:ascii="宋体" w:hAnsi="宋体" w:cs="宋体" w:hint="eastAsia"/>
                <w:color w:val="000000"/>
                <w:kern w:val="0"/>
                <w:sz w:val="22"/>
              </w:rPr>
              <w:t>人流手术床</w:t>
            </w:r>
          </w:p>
        </w:tc>
        <w:tc>
          <w:tcPr>
            <w:tcW w:w="528" w:type="pct"/>
            <w:vAlign w:val="center"/>
          </w:tcPr>
          <w:p w:rsidR="002A7852" w:rsidRDefault="002A7852" w:rsidP="00DB464B">
            <w:pPr>
              <w:adjustRightInd w:val="0"/>
              <w:snapToGrid w:val="0"/>
              <w:jc w:val="center"/>
              <w:rPr>
                <w:rFonts w:ascii="宋体" w:hAnsi="宋体"/>
                <w:sz w:val="22"/>
              </w:rPr>
            </w:pPr>
            <w:r>
              <w:rPr>
                <w:rFonts w:ascii="宋体" w:hAnsi="宋体" w:cs="宋体" w:hint="eastAsia"/>
                <w:color w:val="000000"/>
                <w:kern w:val="0"/>
                <w:sz w:val="22"/>
              </w:rPr>
              <w:t>Ⅱ类</w:t>
            </w:r>
          </w:p>
        </w:tc>
        <w:tc>
          <w:tcPr>
            <w:tcW w:w="688" w:type="pct"/>
            <w:vMerge/>
            <w:vAlign w:val="center"/>
          </w:tcPr>
          <w:p w:rsidR="002A7852" w:rsidRPr="00D268EB" w:rsidRDefault="002A7852" w:rsidP="00DB464B">
            <w:pPr>
              <w:adjustRightInd w:val="0"/>
              <w:snapToGrid w:val="0"/>
              <w:jc w:val="center"/>
              <w:rPr>
                <w:rFonts w:ascii="宋体" w:hAnsi="宋体"/>
                <w:bCs/>
                <w:sz w:val="22"/>
              </w:rPr>
            </w:pPr>
          </w:p>
        </w:tc>
        <w:tc>
          <w:tcPr>
            <w:tcW w:w="311"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hint="eastAsia"/>
                <w:bCs/>
                <w:sz w:val="22"/>
              </w:rPr>
              <w:t>1台</w:t>
            </w:r>
          </w:p>
        </w:tc>
        <w:tc>
          <w:tcPr>
            <w:tcW w:w="564" w:type="pct"/>
            <w:vMerge/>
            <w:vAlign w:val="center"/>
          </w:tcPr>
          <w:p w:rsidR="002A7852" w:rsidRPr="00D268EB" w:rsidRDefault="002A7852" w:rsidP="00DB464B">
            <w:pPr>
              <w:adjustRightInd w:val="0"/>
              <w:snapToGrid w:val="0"/>
              <w:jc w:val="left"/>
              <w:rPr>
                <w:rFonts w:ascii="宋体" w:hAnsi="宋体"/>
                <w:bCs/>
                <w:sz w:val="22"/>
              </w:rPr>
            </w:pPr>
          </w:p>
        </w:tc>
        <w:tc>
          <w:tcPr>
            <w:tcW w:w="653" w:type="pct"/>
            <w:vMerge/>
            <w:vAlign w:val="center"/>
          </w:tcPr>
          <w:p w:rsidR="002A7852" w:rsidRPr="00D268EB" w:rsidRDefault="002A7852" w:rsidP="00DB464B">
            <w:pPr>
              <w:adjustRightInd w:val="0"/>
              <w:snapToGrid w:val="0"/>
              <w:jc w:val="center"/>
              <w:rPr>
                <w:rFonts w:ascii="宋体" w:hAnsi="宋体"/>
                <w:bCs/>
                <w:sz w:val="22"/>
              </w:rPr>
            </w:pPr>
          </w:p>
        </w:tc>
        <w:tc>
          <w:tcPr>
            <w:tcW w:w="681" w:type="pct"/>
            <w:vAlign w:val="center"/>
          </w:tcPr>
          <w:p w:rsidR="002A7852" w:rsidRPr="00D268EB" w:rsidRDefault="002A7852" w:rsidP="00DB464B">
            <w:pPr>
              <w:adjustRightInd w:val="0"/>
              <w:snapToGrid w:val="0"/>
              <w:jc w:val="center"/>
              <w:rPr>
                <w:rFonts w:ascii="宋体" w:hAnsi="宋体"/>
                <w:bCs/>
                <w:sz w:val="22"/>
              </w:rPr>
            </w:pPr>
            <w:r>
              <w:rPr>
                <w:rFonts w:ascii="宋体" w:hAnsi="宋体" w:hint="eastAsia"/>
                <w:bCs/>
                <w:sz w:val="22"/>
              </w:rPr>
              <w:t>/</w:t>
            </w:r>
          </w:p>
        </w:tc>
        <w:tc>
          <w:tcPr>
            <w:tcW w:w="627" w:type="pct"/>
            <w:vAlign w:val="center"/>
          </w:tcPr>
          <w:p w:rsidR="002A7852" w:rsidRPr="00D268EB" w:rsidRDefault="002A7852" w:rsidP="00DB464B">
            <w:pPr>
              <w:adjustRightInd w:val="0"/>
              <w:snapToGrid w:val="0"/>
              <w:rPr>
                <w:rFonts w:ascii="宋体" w:hAnsi="宋体"/>
                <w:bCs/>
                <w:sz w:val="22"/>
              </w:rPr>
            </w:pPr>
          </w:p>
        </w:tc>
      </w:tr>
      <w:tr w:rsidR="003A1199" w:rsidRPr="00780E7F" w:rsidTr="003A1199">
        <w:trPr>
          <w:trHeight w:val="567"/>
          <w:jc w:val="center"/>
        </w:trPr>
        <w:tc>
          <w:tcPr>
            <w:tcW w:w="292" w:type="pct"/>
            <w:vAlign w:val="center"/>
          </w:tcPr>
          <w:p w:rsidR="002A7852" w:rsidRPr="00780E7F" w:rsidRDefault="002A7852" w:rsidP="00DB464B">
            <w:pPr>
              <w:adjustRightInd w:val="0"/>
              <w:snapToGrid w:val="0"/>
              <w:jc w:val="center"/>
              <w:rPr>
                <w:b/>
                <w:bCs/>
                <w:sz w:val="22"/>
              </w:rPr>
            </w:pPr>
            <w:r>
              <w:rPr>
                <w:rFonts w:hint="eastAsia"/>
                <w:b/>
                <w:bCs/>
                <w:sz w:val="22"/>
              </w:rPr>
              <w:t>5</w:t>
            </w:r>
          </w:p>
        </w:tc>
        <w:tc>
          <w:tcPr>
            <w:tcW w:w="656" w:type="pct"/>
            <w:vAlign w:val="center"/>
          </w:tcPr>
          <w:p w:rsidR="002A7852" w:rsidRPr="00D268EB" w:rsidRDefault="002A7852" w:rsidP="00DB464B">
            <w:pPr>
              <w:adjustRightInd w:val="0"/>
              <w:snapToGrid w:val="0"/>
              <w:jc w:val="center"/>
              <w:rPr>
                <w:rFonts w:ascii="宋体" w:hAnsi="宋体" w:cs="宋体"/>
                <w:color w:val="000000"/>
                <w:kern w:val="0"/>
                <w:sz w:val="22"/>
              </w:rPr>
            </w:pPr>
            <w:r w:rsidRPr="00D268EB">
              <w:rPr>
                <w:rFonts w:ascii="宋体" w:hAnsi="宋体" w:cs="宋体" w:hint="eastAsia"/>
                <w:color w:val="000000"/>
                <w:kern w:val="0"/>
                <w:sz w:val="22"/>
              </w:rPr>
              <w:t>眼科手术床+椅子</w:t>
            </w:r>
          </w:p>
        </w:tc>
        <w:tc>
          <w:tcPr>
            <w:tcW w:w="528" w:type="pct"/>
            <w:vAlign w:val="center"/>
          </w:tcPr>
          <w:p w:rsidR="002A7852" w:rsidRDefault="002A7852" w:rsidP="00DB464B">
            <w:pPr>
              <w:adjustRightInd w:val="0"/>
              <w:snapToGrid w:val="0"/>
              <w:jc w:val="center"/>
              <w:rPr>
                <w:rFonts w:ascii="宋体" w:hAnsi="宋体"/>
                <w:sz w:val="22"/>
              </w:rPr>
            </w:pPr>
            <w:r>
              <w:rPr>
                <w:rFonts w:ascii="宋体" w:hAnsi="宋体" w:cs="宋体" w:hint="eastAsia"/>
                <w:color w:val="000000"/>
                <w:kern w:val="0"/>
                <w:sz w:val="22"/>
              </w:rPr>
              <w:t>Ⅱ类</w:t>
            </w:r>
          </w:p>
        </w:tc>
        <w:tc>
          <w:tcPr>
            <w:tcW w:w="688" w:type="pct"/>
            <w:vMerge/>
            <w:vAlign w:val="center"/>
          </w:tcPr>
          <w:p w:rsidR="002A7852" w:rsidRPr="00D268EB" w:rsidRDefault="002A7852" w:rsidP="00DB464B">
            <w:pPr>
              <w:adjustRightInd w:val="0"/>
              <w:snapToGrid w:val="0"/>
              <w:jc w:val="center"/>
              <w:rPr>
                <w:rFonts w:ascii="宋体" w:hAnsi="宋体"/>
                <w:bCs/>
                <w:sz w:val="22"/>
              </w:rPr>
            </w:pPr>
          </w:p>
        </w:tc>
        <w:tc>
          <w:tcPr>
            <w:tcW w:w="311"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hint="eastAsia"/>
                <w:bCs/>
                <w:sz w:val="22"/>
              </w:rPr>
              <w:t>1套</w:t>
            </w:r>
          </w:p>
        </w:tc>
        <w:tc>
          <w:tcPr>
            <w:tcW w:w="564" w:type="pct"/>
            <w:vMerge/>
            <w:vAlign w:val="center"/>
          </w:tcPr>
          <w:p w:rsidR="002A7852" w:rsidRPr="00D268EB" w:rsidRDefault="002A7852" w:rsidP="00DB464B">
            <w:pPr>
              <w:adjustRightInd w:val="0"/>
              <w:snapToGrid w:val="0"/>
              <w:jc w:val="left"/>
              <w:rPr>
                <w:rFonts w:ascii="宋体" w:hAnsi="宋体"/>
                <w:bCs/>
                <w:sz w:val="22"/>
              </w:rPr>
            </w:pPr>
          </w:p>
        </w:tc>
        <w:tc>
          <w:tcPr>
            <w:tcW w:w="653" w:type="pct"/>
            <w:vMerge/>
            <w:vAlign w:val="center"/>
          </w:tcPr>
          <w:p w:rsidR="002A7852" w:rsidRPr="00D268EB" w:rsidRDefault="002A7852" w:rsidP="00DB464B">
            <w:pPr>
              <w:adjustRightInd w:val="0"/>
              <w:snapToGrid w:val="0"/>
              <w:jc w:val="center"/>
              <w:rPr>
                <w:rFonts w:ascii="宋体" w:hAnsi="宋体"/>
                <w:bCs/>
                <w:sz w:val="22"/>
              </w:rPr>
            </w:pPr>
          </w:p>
        </w:tc>
        <w:tc>
          <w:tcPr>
            <w:tcW w:w="681" w:type="pct"/>
            <w:vAlign w:val="center"/>
          </w:tcPr>
          <w:p w:rsidR="002A7852" w:rsidRPr="00D268EB" w:rsidRDefault="002A7852" w:rsidP="00DB464B">
            <w:pPr>
              <w:adjustRightInd w:val="0"/>
              <w:snapToGrid w:val="0"/>
              <w:jc w:val="center"/>
              <w:rPr>
                <w:rFonts w:ascii="宋体" w:hAnsi="宋体"/>
                <w:bCs/>
                <w:sz w:val="22"/>
              </w:rPr>
            </w:pPr>
            <w:r>
              <w:rPr>
                <w:rFonts w:ascii="宋体" w:hAnsi="宋体" w:hint="eastAsia"/>
                <w:bCs/>
                <w:sz w:val="22"/>
              </w:rPr>
              <w:t>/</w:t>
            </w:r>
          </w:p>
        </w:tc>
        <w:tc>
          <w:tcPr>
            <w:tcW w:w="627" w:type="pct"/>
            <w:vAlign w:val="center"/>
          </w:tcPr>
          <w:p w:rsidR="002A7852" w:rsidRPr="00D268EB" w:rsidRDefault="002A7852" w:rsidP="00DB464B">
            <w:pPr>
              <w:adjustRightInd w:val="0"/>
              <w:snapToGrid w:val="0"/>
              <w:rPr>
                <w:rFonts w:ascii="宋体" w:hAnsi="宋体"/>
                <w:bCs/>
                <w:sz w:val="22"/>
              </w:rPr>
            </w:pPr>
          </w:p>
        </w:tc>
      </w:tr>
      <w:tr w:rsidR="003A1199" w:rsidRPr="00780E7F" w:rsidTr="003A1199">
        <w:trPr>
          <w:trHeight w:val="567"/>
          <w:jc w:val="center"/>
        </w:trPr>
        <w:tc>
          <w:tcPr>
            <w:tcW w:w="292" w:type="pct"/>
            <w:vAlign w:val="center"/>
          </w:tcPr>
          <w:p w:rsidR="002A7852" w:rsidRPr="00780E7F" w:rsidRDefault="002A7852" w:rsidP="00DB464B">
            <w:pPr>
              <w:adjustRightInd w:val="0"/>
              <w:snapToGrid w:val="0"/>
              <w:jc w:val="center"/>
              <w:rPr>
                <w:b/>
                <w:bCs/>
                <w:sz w:val="22"/>
              </w:rPr>
            </w:pPr>
            <w:r>
              <w:rPr>
                <w:rFonts w:hint="eastAsia"/>
                <w:b/>
                <w:bCs/>
                <w:sz w:val="22"/>
              </w:rPr>
              <w:t>6</w:t>
            </w:r>
          </w:p>
        </w:tc>
        <w:tc>
          <w:tcPr>
            <w:tcW w:w="656" w:type="pct"/>
            <w:vAlign w:val="center"/>
          </w:tcPr>
          <w:p w:rsidR="002A7852" w:rsidRPr="00D268EB" w:rsidRDefault="002A7852" w:rsidP="00DB464B">
            <w:pPr>
              <w:adjustRightInd w:val="0"/>
              <w:snapToGrid w:val="0"/>
              <w:jc w:val="center"/>
              <w:rPr>
                <w:rFonts w:ascii="宋体" w:hAnsi="宋体" w:cs="宋体"/>
                <w:color w:val="000000"/>
                <w:kern w:val="0"/>
                <w:sz w:val="22"/>
              </w:rPr>
            </w:pPr>
            <w:r w:rsidRPr="00D268EB">
              <w:rPr>
                <w:rFonts w:ascii="宋体" w:hAnsi="宋体" w:cs="宋体" w:hint="eastAsia"/>
                <w:color w:val="000000"/>
                <w:kern w:val="0"/>
                <w:sz w:val="22"/>
              </w:rPr>
              <w:t>LED四臂无影灯</w:t>
            </w:r>
          </w:p>
        </w:tc>
        <w:tc>
          <w:tcPr>
            <w:tcW w:w="528" w:type="pct"/>
            <w:vAlign w:val="center"/>
          </w:tcPr>
          <w:p w:rsidR="002A7852" w:rsidRDefault="002A7852" w:rsidP="00DB464B">
            <w:pPr>
              <w:adjustRightInd w:val="0"/>
              <w:snapToGrid w:val="0"/>
              <w:jc w:val="center"/>
              <w:rPr>
                <w:rFonts w:ascii="宋体" w:hAnsi="宋体"/>
                <w:sz w:val="22"/>
              </w:rPr>
            </w:pPr>
            <w:bookmarkStart w:id="30" w:name="OLE_LINK267"/>
            <w:bookmarkStart w:id="31" w:name="OLE_LINK268"/>
            <w:r>
              <w:rPr>
                <w:rFonts w:ascii="宋体" w:hAnsi="宋体" w:cs="宋体" w:hint="eastAsia"/>
                <w:color w:val="000000"/>
                <w:kern w:val="0"/>
                <w:sz w:val="22"/>
              </w:rPr>
              <w:t>Ⅱ类</w:t>
            </w:r>
            <w:bookmarkEnd w:id="30"/>
            <w:bookmarkEnd w:id="31"/>
          </w:p>
        </w:tc>
        <w:tc>
          <w:tcPr>
            <w:tcW w:w="688" w:type="pct"/>
            <w:vMerge/>
            <w:vAlign w:val="center"/>
          </w:tcPr>
          <w:p w:rsidR="002A7852" w:rsidRPr="00D268EB" w:rsidRDefault="002A7852" w:rsidP="00DB464B">
            <w:pPr>
              <w:adjustRightInd w:val="0"/>
              <w:snapToGrid w:val="0"/>
              <w:jc w:val="center"/>
              <w:rPr>
                <w:rFonts w:ascii="宋体" w:hAnsi="宋体"/>
                <w:bCs/>
                <w:sz w:val="22"/>
              </w:rPr>
            </w:pPr>
          </w:p>
        </w:tc>
        <w:tc>
          <w:tcPr>
            <w:tcW w:w="311"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hint="eastAsia"/>
                <w:bCs/>
                <w:sz w:val="22"/>
              </w:rPr>
              <w:t>2个</w:t>
            </w:r>
          </w:p>
        </w:tc>
        <w:tc>
          <w:tcPr>
            <w:tcW w:w="564" w:type="pct"/>
            <w:vMerge/>
            <w:vAlign w:val="center"/>
          </w:tcPr>
          <w:p w:rsidR="002A7852" w:rsidRPr="00D268EB" w:rsidRDefault="002A7852" w:rsidP="00DB464B">
            <w:pPr>
              <w:adjustRightInd w:val="0"/>
              <w:snapToGrid w:val="0"/>
              <w:jc w:val="left"/>
              <w:rPr>
                <w:rFonts w:ascii="宋体" w:hAnsi="宋体"/>
                <w:bCs/>
                <w:sz w:val="22"/>
              </w:rPr>
            </w:pPr>
          </w:p>
        </w:tc>
        <w:tc>
          <w:tcPr>
            <w:tcW w:w="653" w:type="pct"/>
            <w:vMerge/>
            <w:vAlign w:val="center"/>
          </w:tcPr>
          <w:p w:rsidR="002A7852" w:rsidRPr="00D268EB" w:rsidRDefault="002A7852" w:rsidP="00DB464B">
            <w:pPr>
              <w:adjustRightInd w:val="0"/>
              <w:snapToGrid w:val="0"/>
              <w:jc w:val="center"/>
              <w:rPr>
                <w:rFonts w:ascii="宋体" w:hAnsi="宋体"/>
                <w:bCs/>
                <w:sz w:val="22"/>
              </w:rPr>
            </w:pPr>
          </w:p>
        </w:tc>
        <w:tc>
          <w:tcPr>
            <w:tcW w:w="681" w:type="pct"/>
            <w:vAlign w:val="center"/>
          </w:tcPr>
          <w:p w:rsidR="002A7852" w:rsidRDefault="002A7852" w:rsidP="00DB464B">
            <w:pPr>
              <w:adjustRightInd w:val="0"/>
              <w:snapToGrid w:val="0"/>
              <w:jc w:val="center"/>
              <w:rPr>
                <w:rFonts w:ascii="宋体" w:hAnsi="宋体"/>
                <w:bCs/>
                <w:sz w:val="22"/>
              </w:rPr>
            </w:pPr>
            <w:r>
              <w:rPr>
                <w:rFonts w:ascii="宋体" w:hAnsi="宋体" w:hint="eastAsia"/>
                <w:bCs/>
                <w:sz w:val="22"/>
              </w:rPr>
              <w:t>/</w:t>
            </w:r>
          </w:p>
        </w:tc>
        <w:tc>
          <w:tcPr>
            <w:tcW w:w="627" w:type="pct"/>
            <w:vAlign w:val="center"/>
          </w:tcPr>
          <w:p w:rsidR="002A7852" w:rsidRPr="00D268EB" w:rsidRDefault="002A7852" w:rsidP="00DB464B">
            <w:pPr>
              <w:adjustRightInd w:val="0"/>
              <w:snapToGrid w:val="0"/>
              <w:rPr>
                <w:rFonts w:ascii="宋体" w:hAnsi="宋体"/>
                <w:bCs/>
                <w:sz w:val="22"/>
              </w:rPr>
            </w:pPr>
            <w:r>
              <w:rPr>
                <w:rFonts w:ascii="宋体" w:hAnsi="宋体" w:hint="eastAsia"/>
                <w:bCs/>
                <w:sz w:val="22"/>
              </w:rPr>
              <w:t>核心产品</w:t>
            </w:r>
          </w:p>
        </w:tc>
      </w:tr>
      <w:tr w:rsidR="003A1199" w:rsidRPr="00780E7F" w:rsidTr="003A1199">
        <w:trPr>
          <w:trHeight w:val="567"/>
          <w:jc w:val="center"/>
        </w:trPr>
        <w:tc>
          <w:tcPr>
            <w:tcW w:w="292" w:type="pct"/>
            <w:vAlign w:val="center"/>
          </w:tcPr>
          <w:p w:rsidR="002A7852" w:rsidRPr="00780E7F" w:rsidRDefault="002A7852" w:rsidP="00DB464B">
            <w:pPr>
              <w:adjustRightInd w:val="0"/>
              <w:snapToGrid w:val="0"/>
              <w:jc w:val="center"/>
              <w:rPr>
                <w:b/>
                <w:bCs/>
                <w:sz w:val="22"/>
              </w:rPr>
            </w:pPr>
            <w:r>
              <w:rPr>
                <w:rFonts w:hint="eastAsia"/>
                <w:b/>
                <w:bCs/>
                <w:sz w:val="22"/>
              </w:rPr>
              <w:t>7</w:t>
            </w:r>
          </w:p>
        </w:tc>
        <w:tc>
          <w:tcPr>
            <w:tcW w:w="656" w:type="pct"/>
            <w:vAlign w:val="center"/>
          </w:tcPr>
          <w:p w:rsidR="002A7852" w:rsidRPr="00D268EB" w:rsidRDefault="002A7852" w:rsidP="00DB464B">
            <w:pPr>
              <w:adjustRightInd w:val="0"/>
              <w:snapToGrid w:val="0"/>
              <w:jc w:val="center"/>
              <w:rPr>
                <w:rFonts w:ascii="宋体" w:hAnsi="宋体" w:cs="宋体"/>
                <w:color w:val="000000"/>
                <w:kern w:val="0"/>
                <w:sz w:val="22"/>
              </w:rPr>
            </w:pPr>
            <w:r w:rsidRPr="00D268EB">
              <w:rPr>
                <w:rFonts w:ascii="宋体" w:hAnsi="宋体" w:cs="宋体" w:hint="eastAsia"/>
                <w:color w:val="000000"/>
                <w:kern w:val="0"/>
                <w:sz w:val="22"/>
              </w:rPr>
              <w:t>LED无影灯</w:t>
            </w:r>
          </w:p>
        </w:tc>
        <w:tc>
          <w:tcPr>
            <w:tcW w:w="528" w:type="pct"/>
            <w:vAlign w:val="center"/>
          </w:tcPr>
          <w:p w:rsidR="002A7852" w:rsidRDefault="002A7852" w:rsidP="00DB464B">
            <w:pPr>
              <w:adjustRightInd w:val="0"/>
              <w:snapToGrid w:val="0"/>
              <w:jc w:val="center"/>
              <w:rPr>
                <w:rFonts w:ascii="宋体" w:hAnsi="宋体"/>
                <w:sz w:val="22"/>
              </w:rPr>
            </w:pPr>
            <w:r>
              <w:rPr>
                <w:rFonts w:ascii="宋体" w:hAnsi="宋体" w:cs="宋体" w:hint="eastAsia"/>
                <w:color w:val="000000"/>
                <w:kern w:val="0"/>
                <w:sz w:val="22"/>
              </w:rPr>
              <w:t>Ⅱ类</w:t>
            </w:r>
          </w:p>
        </w:tc>
        <w:tc>
          <w:tcPr>
            <w:tcW w:w="688" w:type="pct"/>
            <w:vMerge/>
            <w:vAlign w:val="center"/>
          </w:tcPr>
          <w:p w:rsidR="002A7852" w:rsidRPr="00D268EB" w:rsidRDefault="002A7852" w:rsidP="00DB464B">
            <w:pPr>
              <w:adjustRightInd w:val="0"/>
              <w:snapToGrid w:val="0"/>
              <w:jc w:val="center"/>
              <w:rPr>
                <w:rFonts w:ascii="宋体" w:hAnsi="宋体"/>
                <w:bCs/>
                <w:sz w:val="22"/>
              </w:rPr>
            </w:pPr>
          </w:p>
        </w:tc>
        <w:tc>
          <w:tcPr>
            <w:tcW w:w="311"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hint="eastAsia"/>
                <w:bCs/>
                <w:sz w:val="22"/>
              </w:rPr>
              <w:t>5个</w:t>
            </w:r>
          </w:p>
        </w:tc>
        <w:tc>
          <w:tcPr>
            <w:tcW w:w="564" w:type="pct"/>
            <w:vMerge/>
            <w:vAlign w:val="center"/>
          </w:tcPr>
          <w:p w:rsidR="002A7852" w:rsidRPr="00D268EB" w:rsidRDefault="002A7852" w:rsidP="00DB464B">
            <w:pPr>
              <w:adjustRightInd w:val="0"/>
              <w:snapToGrid w:val="0"/>
              <w:jc w:val="left"/>
              <w:rPr>
                <w:rFonts w:ascii="宋体" w:hAnsi="宋体"/>
                <w:bCs/>
                <w:sz w:val="22"/>
              </w:rPr>
            </w:pPr>
          </w:p>
        </w:tc>
        <w:tc>
          <w:tcPr>
            <w:tcW w:w="653" w:type="pct"/>
            <w:vMerge/>
            <w:vAlign w:val="center"/>
          </w:tcPr>
          <w:p w:rsidR="002A7852" w:rsidRPr="00D268EB" w:rsidRDefault="002A7852" w:rsidP="00DB464B">
            <w:pPr>
              <w:adjustRightInd w:val="0"/>
              <w:snapToGrid w:val="0"/>
              <w:jc w:val="center"/>
              <w:rPr>
                <w:rFonts w:ascii="宋体" w:hAnsi="宋体"/>
                <w:bCs/>
                <w:sz w:val="22"/>
              </w:rPr>
            </w:pPr>
          </w:p>
        </w:tc>
        <w:tc>
          <w:tcPr>
            <w:tcW w:w="681" w:type="pct"/>
            <w:vAlign w:val="center"/>
          </w:tcPr>
          <w:p w:rsidR="002A7852" w:rsidRPr="00D268EB" w:rsidRDefault="002A7852" w:rsidP="00DB464B">
            <w:pPr>
              <w:adjustRightInd w:val="0"/>
              <w:snapToGrid w:val="0"/>
              <w:jc w:val="center"/>
              <w:rPr>
                <w:rFonts w:ascii="宋体" w:hAnsi="宋体"/>
                <w:bCs/>
                <w:sz w:val="22"/>
              </w:rPr>
            </w:pPr>
            <w:r>
              <w:rPr>
                <w:rFonts w:ascii="宋体" w:hAnsi="宋体" w:hint="eastAsia"/>
                <w:bCs/>
                <w:sz w:val="22"/>
              </w:rPr>
              <w:t>/</w:t>
            </w:r>
          </w:p>
        </w:tc>
        <w:tc>
          <w:tcPr>
            <w:tcW w:w="627" w:type="pct"/>
            <w:vAlign w:val="center"/>
          </w:tcPr>
          <w:p w:rsidR="002A7852" w:rsidRPr="00D268EB" w:rsidRDefault="002A7852" w:rsidP="00DB464B">
            <w:pPr>
              <w:adjustRightInd w:val="0"/>
              <w:snapToGrid w:val="0"/>
              <w:rPr>
                <w:rFonts w:ascii="宋体" w:hAnsi="宋体"/>
                <w:bCs/>
                <w:sz w:val="22"/>
              </w:rPr>
            </w:pPr>
          </w:p>
        </w:tc>
      </w:tr>
      <w:tr w:rsidR="003A1199" w:rsidRPr="00780E7F" w:rsidTr="003A1199">
        <w:trPr>
          <w:trHeight w:val="567"/>
          <w:jc w:val="center"/>
        </w:trPr>
        <w:tc>
          <w:tcPr>
            <w:tcW w:w="292" w:type="pct"/>
            <w:vAlign w:val="center"/>
          </w:tcPr>
          <w:p w:rsidR="002A7852" w:rsidRPr="00780E7F" w:rsidRDefault="002A7852" w:rsidP="00DB464B">
            <w:pPr>
              <w:adjustRightInd w:val="0"/>
              <w:snapToGrid w:val="0"/>
              <w:jc w:val="center"/>
              <w:rPr>
                <w:b/>
                <w:bCs/>
                <w:sz w:val="22"/>
              </w:rPr>
            </w:pPr>
            <w:r>
              <w:rPr>
                <w:rFonts w:hint="eastAsia"/>
                <w:b/>
                <w:bCs/>
                <w:sz w:val="22"/>
              </w:rPr>
              <w:t>8</w:t>
            </w:r>
          </w:p>
        </w:tc>
        <w:tc>
          <w:tcPr>
            <w:tcW w:w="656" w:type="pct"/>
            <w:vAlign w:val="center"/>
          </w:tcPr>
          <w:p w:rsidR="002A7852" w:rsidRPr="00D268EB" w:rsidRDefault="002A7852" w:rsidP="00DB464B">
            <w:pPr>
              <w:adjustRightInd w:val="0"/>
              <w:snapToGrid w:val="0"/>
              <w:jc w:val="center"/>
              <w:rPr>
                <w:rFonts w:ascii="宋体" w:hAnsi="宋体" w:cs="宋体"/>
                <w:color w:val="000000"/>
                <w:kern w:val="0"/>
                <w:sz w:val="22"/>
              </w:rPr>
            </w:pPr>
            <w:r w:rsidRPr="00D268EB">
              <w:rPr>
                <w:rFonts w:ascii="宋体" w:hAnsi="宋体" w:cs="宋体" w:hint="eastAsia"/>
                <w:color w:val="000000"/>
                <w:kern w:val="0"/>
                <w:sz w:val="22"/>
              </w:rPr>
              <w:t>手术无影灯</w:t>
            </w:r>
          </w:p>
        </w:tc>
        <w:tc>
          <w:tcPr>
            <w:tcW w:w="528" w:type="pct"/>
            <w:vAlign w:val="center"/>
          </w:tcPr>
          <w:p w:rsidR="002A7852" w:rsidRDefault="002A7852" w:rsidP="00DB464B">
            <w:pPr>
              <w:adjustRightInd w:val="0"/>
              <w:snapToGrid w:val="0"/>
              <w:jc w:val="center"/>
              <w:rPr>
                <w:rFonts w:ascii="宋体" w:eastAsia="微软雅黑" w:hAnsi="宋体"/>
                <w:sz w:val="22"/>
              </w:rPr>
            </w:pPr>
            <w:r w:rsidRPr="00124A05">
              <w:rPr>
                <w:rFonts w:ascii="宋体" w:hAnsi="宋体" w:cs="宋体" w:hint="eastAsia"/>
                <w:color w:val="000000"/>
                <w:kern w:val="0"/>
                <w:szCs w:val="21"/>
              </w:rPr>
              <w:t>Ⅱ类</w:t>
            </w:r>
          </w:p>
        </w:tc>
        <w:tc>
          <w:tcPr>
            <w:tcW w:w="688" w:type="pct"/>
            <w:vMerge/>
            <w:vAlign w:val="center"/>
          </w:tcPr>
          <w:p w:rsidR="002A7852" w:rsidRPr="00D268EB" w:rsidRDefault="002A7852" w:rsidP="00DB464B">
            <w:pPr>
              <w:adjustRightInd w:val="0"/>
              <w:snapToGrid w:val="0"/>
              <w:jc w:val="center"/>
              <w:rPr>
                <w:rFonts w:ascii="宋体" w:hAnsi="宋体"/>
                <w:bCs/>
                <w:sz w:val="22"/>
              </w:rPr>
            </w:pPr>
          </w:p>
        </w:tc>
        <w:tc>
          <w:tcPr>
            <w:tcW w:w="311"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hint="eastAsia"/>
                <w:bCs/>
                <w:sz w:val="22"/>
              </w:rPr>
              <w:t>2个</w:t>
            </w:r>
          </w:p>
        </w:tc>
        <w:tc>
          <w:tcPr>
            <w:tcW w:w="564" w:type="pct"/>
            <w:vMerge/>
            <w:vAlign w:val="center"/>
          </w:tcPr>
          <w:p w:rsidR="002A7852" w:rsidRPr="00D268EB" w:rsidRDefault="002A7852" w:rsidP="00DB464B">
            <w:pPr>
              <w:adjustRightInd w:val="0"/>
              <w:snapToGrid w:val="0"/>
              <w:jc w:val="left"/>
              <w:rPr>
                <w:rFonts w:ascii="宋体" w:hAnsi="宋体"/>
                <w:bCs/>
                <w:sz w:val="22"/>
              </w:rPr>
            </w:pPr>
          </w:p>
        </w:tc>
        <w:tc>
          <w:tcPr>
            <w:tcW w:w="653" w:type="pct"/>
            <w:vMerge/>
            <w:vAlign w:val="center"/>
          </w:tcPr>
          <w:p w:rsidR="002A7852" w:rsidRPr="00D268EB" w:rsidRDefault="002A7852" w:rsidP="00DB464B">
            <w:pPr>
              <w:adjustRightInd w:val="0"/>
              <w:snapToGrid w:val="0"/>
              <w:jc w:val="center"/>
              <w:rPr>
                <w:rFonts w:ascii="宋体" w:hAnsi="宋体"/>
                <w:bCs/>
                <w:sz w:val="22"/>
              </w:rPr>
            </w:pPr>
          </w:p>
        </w:tc>
        <w:tc>
          <w:tcPr>
            <w:tcW w:w="681" w:type="pct"/>
            <w:vAlign w:val="center"/>
          </w:tcPr>
          <w:p w:rsidR="002A7852" w:rsidRPr="00D268EB" w:rsidRDefault="002A7852" w:rsidP="00DB464B">
            <w:pPr>
              <w:adjustRightInd w:val="0"/>
              <w:snapToGrid w:val="0"/>
              <w:jc w:val="center"/>
              <w:rPr>
                <w:rFonts w:ascii="宋体" w:hAnsi="宋体"/>
                <w:bCs/>
                <w:sz w:val="22"/>
              </w:rPr>
            </w:pPr>
            <w:r>
              <w:rPr>
                <w:rFonts w:ascii="宋体" w:hAnsi="宋体" w:hint="eastAsia"/>
                <w:bCs/>
                <w:sz w:val="22"/>
              </w:rPr>
              <w:t>/</w:t>
            </w:r>
          </w:p>
        </w:tc>
        <w:tc>
          <w:tcPr>
            <w:tcW w:w="627" w:type="pct"/>
            <w:vAlign w:val="center"/>
          </w:tcPr>
          <w:p w:rsidR="002A7852" w:rsidRPr="00D268EB" w:rsidRDefault="002A7852" w:rsidP="00DB464B">
            <w:pPr>
              <w:adjustRightInd w:val="0"/>
              <w:snapToGrid w:val="0"/>
              <w:rPr>
                <w:rFonts w:ascii="宋体" w:hAnsi="宋体"/>
                <w:bCs/>
                <w:sz w:val="22"/>
              </w:rPr>
            </w:pPr>
          </w:p>
        </w:tc>
      </w:tr>
      <w:tr w:rsidR="003A1199" w:rsidRPr="00780E7F" w:rsidTr="003A1199">
        <w:trPr>
          <w:trHeight w:val="567"/>
          <w:jc w:val="center"/>
        </w:trPr>
        <w:tc>
          <w:tcPr>
            <w:tcW w:w="292" w:type="pct"/>
            <w:vAlign w:val="center"/>
          </w:tcPr>
          <w:p w:rsidR="002A7852" w:rsidRPr="00780E7F" w:rsidRDefault="002A7852" w:rsidP="00DB464B">
            <w:pPr>
              <w:adjustRightInd w:val="0"/>
              <w:snapToGrid w:val="0"/>
              <w:jc w:val="center"/>
              <w:rPr>
                <w:b/>
                <w:bCs/>
                <w:sz w:val="22"/>
              </w:rPr>
            </w:pPr>
            <w:r>
              <w:rPr>
                <w:rFonts w:hint="eastAsia"/>
                <w:b/>
                <w:bCs/>
                <w:sz w:val="22"/>
              </w:rPr>
              <w:t>9</w:t>
            </w:r>
          </w:p>
        </w:tc>
        <w:tc>
          <w:tcPr>
            <w:tcW w:w="656" w:type="pct"/>
            <w:vAlign w:val="center"/>
          </w:tcPr>
          <w:p w:rsidR="002A7852" w:rsidRPr="00D268EB" w:rsidRDefault="002A7852" w:rsidP="00DB464B">
            <w:pPr>
              <w:adjustRightInd w:val="0"/>
              <w:snapToGrid w:val="0"/>
              <w:jc w:val="center"/>
              <w:rPr>
                <w:rFonts w:ascii="宋体" w:hAnsi="宋体" w:cs="宋体"/>
                <w:color w:val="000000"/>
                <w:kern w:val="0"/>
                <w:sz w:val="22"/>
              </w:rPr>
            </w:pPr>
            <w:bookmarkStart w:id="32" w:name="OLE_LINK135"/>
            <w:bookmarkStart w:id="33" w:name="OLE_LINK136"/>
            <w:bookmarkStart w:id="34" w:name="OLE_LINK140"/>
            <w:bookmarkStart w:id="35" w:name="OLE_LINK145"/>
            <w:r w:rsidRPr="00D268EB">
              <w:rPr>
                <w:rFonts w:ascii="宋体" w:hAnsi="宋体" w:cs="宋体" w:hint="eastAsia"/>
                <w:color w:val="000000"/>
                <w:kern w:val="0"/>
                <w:sz w:val="22"/>
              </w:rPr>
              <w:t>高端4K一体化手术室系统</w:t>
            </w:r>
            <w:bookmarkEnd w:id="32"/>
            <w:bookmarkEnd w:id="33"/>
            <w:bookmarkEnd w:id="34"/>
            <w:bookmarkEnd w:id="35"/>
          </w:p>
        </w:tc>
        <w:tc>
          <w:tcPr>
            <w:tcW w:w="528" w:type="pct"/>
            <w:vAlign w:val="center"/>
          </w:tcPr>
          <w:p w:rsidR="002A7852" w:rsidRDefault="002A7852" w:rsidP="00DB464B">
            <w:pPr>
              <w:adjustRightInd w:val="0"/>
              <w:snapToGrid w:val="0"/>
              <w:jc w:val="center"/>
              <w:rPr>
                <w:rFonts w:ascii="宋体" w:hAnsi="宋体"/>
                <w:sz w:val="22"/>
              </w:rPr>
            </w:pPr>
            <w:r>
              <w:rPr>
                <w:rFonts w:ascii="宋体" w:hAnsi="宋体" w:hint="eastAsia"/>
                <w:sz w:val="22"/>
              </w:rPr>
              <w:t>其中，无影灯、碳纤维手术床为</w:t>
            </w:r>
            <w:r>
              <w:rPr>
                <w:rFonts w:ascii="宋体" w:hAnsi="宋体" w:cs="宋体" w:hint="eastAsia"/>
                <w:color w:val="000000"/>
                <w:kern w:val="0"/>
                <w:sz w:val="22"/>
              </w:rPr>
              <w:t>Ⅱ类</w:t>
            </w:r>
            <w:r>
              <w:rPr>
                <w:rFonts w:ascii="宋体" w:hAnsi="宋体" w:hint="eastAsia"/>
                <w:sz w:val="22"/>
              </w:rPr>
              <w:t>产品，其余为非医疗器械产品</w:t>
            </w:r>
          </w:p>
        </w:tc>
        <w:tc>
          <w:tcPr>
            <w:tcW w:w="688" w:type="pct"/>
            <w:vMerge/>
            <w:vAlign w:val="center"/>
          </w:tcPr>
          <w:p w:rsidR="002A7852" w:rsidRPr="00D268EB" w:rsidRDefault="002A7852" w:rsidP="00DB464B">
            <w:pPr>
              <w:adjustRightInd w:val="0"/>
              <w:snapToGrid w:val="0"/>
              <w:jc w:val="center"/>
              <w:rPr>
                <w:rFonts w:ascii="宋体" w:hAnsi="宋体"/>
                <w:bCs/>
                <w:sz w:val="22"/>
              </w:rPr>
            </w:pPr>
          </w:p>
        </w:tc>
        <w:tc>
          <w:tcPr>
            <w:tcW w:w="311" w:type="pct"/>
            <w:vAlign w:val="center"/>
          </w:tcPr>
          <w:p w:rsidR="002A7852" w:rsidRPr="00D268EB" w:rsidRDefault="002A7852" w:rsidP="00DB464B">
            <w:pPr>
              <w:adjustRightInd w:val="0"/>
              <w:snapToGrid w:val="0"/>
              <w:jc w:val="center"/>
              <w:rPr>
                <w:rFonts w:ascii="宋体" w:hAnsi="宋体"/>
                <w:bCs/>
                <w:sz w:val="22"/>
              </w:rPr>
            </w:pPr>
            <w:r w:rsidRPr="00D268EB">
              <w:rPr>
                <w:rFonts w:ascii="宋体" w:hAnsi="宋体" w:hint="eastAsia"/>
                <w:bCs/>
                <w:sz w:val="22"/>
              </w:rPr>
              <w:t>1套</w:t>
            </w:r>
          </w:p>
        </w:tc>
        <w:tc>
          <w:tcPr>
            <w:tcW w:w="564" w:type="pct"/>
            <w:vMerge/>
            <w:vAlign w:val="center"/>
          </w:tcPr>
          <w:p w:rsidR="002A7852" w:rsidRPr="00D268EB" w:rsidRDefault="002A7852" w:rsidP="00DB464B">
            <w:pPr>
              <w:adjustRightInd w:val="0"/>
              <w:snapToGrid w:val="0"/>
              <w:jc w:val="left"/>
              <w:rPr>
                <w:rFonts w:ascii="宋体" w:hAnsi="宋体"/>
                <w:bCs/>
                <w:sz w:val="22"/>
              </w:rPr>
            </w:pPr>
          </w:p>
        </w:tc>
        <w:tc>
          <w:tcPr>
            <w:tcW w:w="653" w:type="pct"/>
            <w:vMerge/>
            <w:vAlign w:val="center"/>
          </w:tcPr>
          <w:p w:rsidR="002A7852" w:rsidRPr="00D268EB" w:rsidRDefault="002A7852" w:rsidP="00DB464B">
            <w:pPr>
              <w:adjustRightInd w:val="0"/>
              <w:snapToGrid w:val="0"/>
              <w:jc w:val="center"/>
              <w:rPr>
                <w:rFonts w:ascii="宋体" w:hAnsi="宋体"/>
                <w:bCs/>
                <w:sz w:val="22"/>
              </w:rPr>
            </w:pPr>
          </w:p>
        </w:tc>
        <w:tc>
          <w:tcPr>
            <w:tcW w:w="681" w:type="pct"/>
            <w:vAlign w:val="center"/>
          </w:tcPr>
          <w:p w:rsidR="002A7852" w:rsidRDefault="002A7852" w:rsidP="00DB464B">
            <w:pPr>
              <w:adjustRightInd w:val="0"/>
              <w:snapToGrid w:val="0"/>
              <w:jc w:val="center"/>
              <w:rPr>
                <w:rFonts w:ascii="宋体" w:hAnsi="宋体"/>
                <w:bCs/>
                <w:sz w:val="22"/>
              </w:rPr>
            </w:pPr>
            <w:bookmarkStart w:id="36" w:name="OLE_LINK191"/>
            <w:bookmarkStart w:id="37" w:name="OLE_LINK192"/>
            <w:r>
              <w:rPr>
                <w:rFonts w:ascii="宋体" w:hAnsi="宋体" w:hint="eastAsia"/>
                <w:bCs/>
                <w:sz w:val="22"/>
              </w:rPr>
              <w:t>2000000元</w:t>
            </w:r>
            <w:bookmarkEnd w:id="36"/>
            <w:bookmarkEnd w:id="37"/>
          </w:p>
        </w:tc>
        <w:tc>
          <w:tcPr>
            <w:tcW w:w="627" w:type="pct"/>
            <w:vAlign w:val="center"/>
          </w:tcPr>
          <w:p w:rsidR="002A7852" w:rsidRPr="00D268EB" w:rsidRDefault="002A7852" w:rsidP="00DB464B">
            <w:pPr>
              <w:adjustRightInd w:val="0"/>
              <w:snapToGrid w:val="0"/>
              <w:rPr>
                <w:rFonts w:ascii="宋体" w:hAnsi="宋体"/>
                <w:bCs/>
                <w:sz w:val="22"/>
              </w:rPr>
            </w:pPr>
            <w:r>
              <w:rPr>
                <w:rFonts w:ascii="宋体" w:hAnsi="宋体" w:hint="eastAsia"/>
                <w:bCs/>
                <w:sz w:val="22"/>
              </w:rPr>
              <w:t>核心产品</w:t>
            </w:r>
          </w:p>
        </w:tc>
      </w:tr>
    </w:tbl>
    <w:p w:rsidR="002A7852" w:rsidRDefault="002A7852" w:rsidP="002A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bookmarkStart w:id="38" w:name="OLE_LINK164"/>
      <w:bookmarkStart w:id="39" w:name="OLE_LINK165"/>
      <w:bookmarkEnd w:id="26"/>
      <w:bookmarkEnd w:id="27"/>
      <w:r>
        <w:rPr>
          <w:rFonts w:hint="eastAsia"/>
          <w:b/>
          <w:color w:val="0000FF"/>
          <w:sz w:val="22"/>
        </w:rPr>
        <w:t>说明：</w:t>
      </w:r>
      <w:r>
        <w:rPr>
          <w:b/>
          <w:color w:val="0000FF"/>
          <w:sz w:val="22"/>
        </w:rPr>
        <w:t>1</w:t>
      </w:r>
      <w:r>
        <w:rPr>
          <w:rFonts w:hint="eastAsia"/>
          <w:b/>
          <w:color w:val="0000FF"/>
          <w:sz w:val="22"/>
        </w:rPr>
        <w:t>、投标人不得对表内产品数量进行缩减。</w:t>
      </w:r>
    </w:p>
    <w:p w:rsidR="002A7852" w:rsidRPr="00BB362C" w:rsidRDefault="002A7852" w:rsidP="002A7852">
      <w:pPr>
        <w:snapToGrid w:val="0"/>
        <w:ind w:firstLineChars="200" w:firstLine="442"/>
        <w:rPr>
          <w:b/>
          <w:sz w:val="22"/>
        </w:rPr>
      </w:pPr>
      <w:r w:rsidRPr="00BB362C">
        <w:rPr>
          <w:b/>
          <w:sz w:val="22"/>
        </w:rPr>
        <w:t>9.2</w:t>
      </w:r>
      <w:bookmarkEnd w:id="38"/>
      <w:bookmarkEnd w:id="39"/>
      <w:r w:rsidRPr="00BB362C">
        <w:rPr>
          <w:b/>
          <w:sz w:val="22"/>
        </w:rPr>
        <w:t xml:space="preserve"> </w:t>
      </w:r>
      <w:r w:rsidRPr="00BB362C">
        <w:rPr>
          <w:b/>
          <w:sz w:val="22"/>
        </w:rPr>
        <w:t>设备技术参数</w:t>
      </w:r>
    </w:p>
    <w:p w:rsidR="002A7852" w:rsidRPr="00BB362C" w:rsidRDefault="002A7852" w:rsidP="002A7852">
      <w:pPr>
        <w:snapToGrid w:val="0"/>
        <w:ind w:firstLineChars="200" w:firstLine="442"/>
        <w:rPr>
          <w:b/>
          <w:sz w:val="22"/>
        </w:rPr>
      </w:pPr>
      <w:bookmarkStart w:id="40" w:name="OLE_LINK168"/>
      <w:bookmarkStart w:id="41" w:name="OLE_LINK169"/>
      <w:r w:rsidRPr="00BB362C">
        <w:rPr>
          <w:b/>
          <w:sz w:val="22"/>
        </w:rPr>
        <w:t>9</w:t>
      </w:r>
      <w:bookmarkStart w:id="42" w:name="OLE_LINK166"/>
      <w:bookmarkStart w:id="43" w:name="OLE_LINK167"/>
      <w:r w:rsidRPr="00BB362C">
        <w:rPr>
          <w:b/>
          <w:sz w:val="22"/>
        </w:rPr>
        <w:t>.</w:t>
      </w:r>
      <w:bookmarkEnd w:id="42"/>
      <w:bookmarkEnd w:id="43"/>
      <w:r w:rsidRPr="00BB362C">
        <w:rPr>
          <w:b/>
          <w:sz w:val="22"/>
        </w:rPr>
        <w:t>2</w:t>
      </w:r>
      <w:r w:rsidRPr="00BB362C">
        <w:rPr>
          <w:rFonts w:hint="eastAsia"/>
          <w:b/>
          <w:sz w:val="22"/>
        </w:rPr>
        <w:t>.</w:t>
      </w:r>
      <w:bookmarkEnd w:id="40"/>
      <w:bookmarkEnd w:id="41"/>
      <w:r w:rsidRPr="00BB362C">
        <w:rPr>
          <w:rFonts w:hint="eastAsia"/>
          <w:b/>
          <w:sz w:val="22"/>
        </w:rPr>
        <w:t>1</w:t>
      </w:r>
      <w:r w:rsidRPr="00BB362C">
        <w:rPr>
          <w:rFonts w:hint="eastAsia"/>
          <w:b/>
          <w:sz w:val="22"/>
        </w:rPr>
        <w:t>电动手术床</w:t>
      </w:r>
      <w:r w:rsidRPr="00BB362C">
        <w:rPr>
          <w:rFonts w:hint="eastAsia"/>
          <w:b/>
          <w:sz w:val="22"/>
        </w:rPr>
        <w:t>2</w:t>
      </w:r>
      <w:r w:rsidRPr="00BB362C">
        <w:rPr>
          <w:rFonts w:hint="eastAsia"/>
          <w:b/>
          <w:sz w:val="22"/>
        </w:rPr>
        <w:t>台：用于门诊手术室急诊</w:t>
      </w:r>
    </w:p>
    <w:p w:rsidR="002A7852" w:rsidRPr="00BB362C" w:rsidRDefault="002A7852" w:rsidP="002A7852">
      <w:pPr>
        <w:snapToGrid w:val="0"/>
        <w:ind w:firstLineChars="200" w:firstLine="440"/>
        <w:rPr>
          <w:sz w:val="22"/>
        </w:rPr>
      </w:pPr>
      <w:r w:rsidRPr="00780E7F">
        <w:rPr>
          <w:sz w:val="22"/>
        </w:rPr>
        <w:t>9.2</w:t>
      </w:r>
      <w:r>
        <w:rPr>
          <w:rFonts w:hint="eastAsia"/>
          <w:sz w:val="22"/>
        </w:rPr>
        <w:t>.</w:t>
      </w:r>
      <w:r w:rsidRPr="00BB362C">
        <w:rPr>
          <w:rFonts w:hint="eastAsia"/>
          <w:sz w:val="22"/>
        </w:rPr>
        <w:t xml:space="preserve">1.1  </w:t>
      </w:r>
      <w:r w:rsidRPr="00BB362C">
        <w:rPr>
          <w:rFonts w:hint="eastAsia"/>
          <w:sz w:val="22"/>
        </w:rPr>
        <w:t>手术床可电动实现：头脚倾、左右倾、背板折转、平移、升降等电动动作。</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1.2  </w:t>
      </w:r>
      <w:r w:rsidRPr="00BB362C">
        <w:rPr>
          <w:rFonts w:hint="eastAsia"/>
          <w:sz w:val="22"/>
        </w:rPr>
        <w:t>手术床床垫由质地柔软的双层记忆海绵整体制成，厚度≥</w:t>
      </w:r>
      <w:r w:rsidRPr="00BB362C">
        <w:rPr>
          <w:rFonts w:hint="eastAsia"/>
          <w:sz w:val="22"/>
        </w:rPr>
        <w:t>75mm</w:t>
      </w:r>
      <w:r w:rsidRPr="00BB362C">
        <w:rPr>
          <w:rFonts w:hint="eastAsia"/>
          <w:sz w:val="22"/>
        </w:rPr>
        <w:t>。床垫接缝处采用</w:t>
      </w:r>
      <w:proofErr w:type="gramStart"/>
      <w:r w:rsidRPr="00BB362C">
        <w:rPr>
          <w:rFonts w:hint="eastAsia"/>
          <w:sz w:val="22"/>
        </w:rPr>
        <w:t>无缝烫接技术</w:t>
      </w:r>
      <w:proofErr w:type="gramEnd"/>
      <w:r w:rsidRPr="00BB362C">
        <w:rPr>
          <w:rFonts w:hint="eastAsia"/>
          <w:sz w:val="22"/>
        </w:rPr>
        <w:t>，防水透气易清洗，防静电；同时手术床床垫通过</w:t>
      </w:r>
      <w:r w:rsidRPr="00BB362C">
        <w:rPr>
          <w:rFonts w:hint="eastAsia"/>
          <w:sz w:val="22"/>
        </w:rPr>
        <w:t>TB117-2013</w:t>
      </w:r>
      <w:r w:rsidRPr="00BB362C">
        <w:rPr>
          <w:rFonts w:hint="eastAsia"/>
          <w:sz w:val="22"/>
        </w:rPr>
        <w:t>（</w:t>
      </w:r>
      <w:r w:rsidRPr="00BB362C">
        <w:rPr>
          <w:rFonts w:hint="eastAsia"/>
          <w:sz w:val="22"/>
        </w:rPr>
        <w:t>R2019</w:t>
      </w:r>
      <w:r w:rsidRPr="00BB362C">
        <w:rPr>
          <w:rFonts w:hint="eastAsia"/>
          <w:sz w:val="22"/>
        </w:rPr>
        <w:t>）防火等级测试：</w:t>
      </w:r>
      <w:proofErr w:type="gramStart"/>
      <w:r w:rsidRPr="00BB362C">
        <w:rPr>
          <w:rFonts w:hint="eastAsia"/>
          <w:sz w:val="22"/>
        </w:rPr>
        <w:t>闷烧时间</w:t>
      </w:r>
      <w:proofErr w:type="gramEnd"/>
      <w:r w:rsidRPr="00BB362C">
        <w:rPr>
          <w:rFonts w:hint="eastAsia"/>
          <w:sz w:val="22"/>
        </w:rPr>
        <w:t>≥</w:t>
      </w:r>
      <w:r w:rsidRPr="00BB362C">
        <w:rPr>
          <w:rFonts w:hint="eastAsia"/>
          <w:sz w:val="22"/>
        </w:rPr>
        <w:t>30</w:t>
      </w:r>
      <w:r w:rsidRPr="00BB362C">
        <w:rPr>
          <w:rFonts w:hint="eastAsia"/>
          <w:sz w:val="22"/>
        </w:rPr>
        <w:t>分钟，垂直炭化长度≤</w:t>
      </w:r>
      <w:r w:rsidRPr="00BB362C">
        <w:rPr>
          <w:rFonts w:hint="eastAsia"/>
          <w:sz w:val="22"/>
        </w:rPr>
        <w:t>20mm</w:t>
      </w:r>
      <w:r w:rsidRPr="00BB362C">
        <w:rPr>
          <w:rFonts w:hint="eastAsia"/>
          <w:sz w:val="22"/>
        </w:rPr>
        <w:t>。</w:t>
      </w:r>
    </w:p>
    <w:p w:rsidR="002A7852" w:rsidRPr="00BB362C" w:rsidRDefault="002A7852" w:rsidP="002A7852">
      <w:pPr>
        <w:snapToGrid w:val="0"/>
        <w:ind w:firstLineChars="200" w:firstLine="440"/>
        <w:rPr>
          <w:sz w:val="22"/>
        </w:rPr>
      </w:pPr>
      <w:r>
        <w:rPr>
          <w:sz w:val="22"/>
        </w:rPr>
        <w:lastRenderedPageBreak/>
        <w:t>9.2.</w:t>
      </w:r>
      <w:r w:rsidRPr="00BB362C">
        <w:rPr>
          <w:rFonts w:hint="eastAsia"/>
          <w:sz w:val="22"/>
        </w:rPr>
        <w:t xml:space="preserve">1.3  </w:t>
      </w:r>
      <w:r w:rsidRPr="00BB362C">
        <w:rPr>
          <w:rFonts w:hint="eastAsia"/>
          <w:sz w:val="22"/>
        </w:rPr>
        <w:t>手术床升降距离≥</w:t>
      </w:r>
      <w:r w:rsidRPr="00BB362C">
        <w:rPr>
          <w:rFonts w:hint="eastAsia"/>
          <w:sz w:val="22"/>
        </w:rPr>
        <w:t>300mm</w:t>
      </w:r>
      <w:r w:rsidRPr="00BB362C">
        <w:rPr>
          <w:rFonts w:hint="eastAsia"/>
          <w:sz w:val="22"/>
        </w:rPr>
        <w:t>，满足各类手术需要。</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1.4  </w:t>
      </w:r>
      <w:r w:rsidRPr="00BB362C">
        <w:rPr>
          <w:rFonts w:hint="eastAsia"/>
          <w:sz w:val="22"/>
        </w:rPr>
        <w:t>手术床配有高性能充电电池，电池单次充满电可满足约</w:t>
      </w:r>
      <w:r w:rsidRPr="00BB362C">
        <w:rPr>
          <w:rFonts w:hint="eastAsia"/>
          <w:sz w:val="22"/>
        </w:rPr>
        <w:t xml:space="preserve"> 1 </w:t>
      </w:r>
      <w:proofErr w:type="gramStart"/>
      <w:r w:rsidRPr="00BB362C">
        <w:rPr>
          <w:rFonts w:hint="eastAsia"/>
          <w:sz w:val="22"/>
        </w:rPr>
        <w:t>周手术</w:t>
      </w:r>
      <w:proofErr w:type="gramEnd"/>
      <w:r w:rsidRPr="00BB362C">
        <w:rPr>
          <w:rFonts w:hint="eastAsia"/>
          <w:sz w:val="22"/>
        </w:rPr>
        <w:t>需要。</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1.5  </w:t>
      </w:r>
      <w:r w:rsidRPr="00BB362C">
        <w:rPr>
          <w:rFonts w:hint="eastAsia"/>
          <w:sz w:val="22"/>
        </w:rPr>
        <w:t>手术床最低台面高度≤</w:t>
      </w:r>
      <w:r w:rsidRPr="00BB362C">
        <w:rPr>
          <w:rFonts w:hint="eastAsia"/>
          <w:sz w:val="22"/>
        </w:rPr>
        <w:t>700mm</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1.6  </w:t>
      </w:r>
      <w:r w:rsidRPr="00BB362C">
        <w:rPr>
          <w:rFonts w:hint="eastAsia"/>
          <w:sz w:val="22"/>
        </w:rPr>
        <w:t>手术床底罩为</w:t>
      </w:r>
      <w:proofErr w:type="gramStart"/>
      <w:r w:rsidRPr="00BB362C">
        <w:rPr>
          <w:rFonts w:hint="eastAsia"/>
          <w:sz w:val="22"/>
        </w:rPr>
        <w:t>平板式薄底座</w:t>
      </w:r>
      <w:proofErr w:type="gramEnd"/>
      <w:r w:rsidRPr="00BB362C">
        <w:rPr>
          <w:rFonts w:hint="eastAsia"/>
          <w:sz w:val="22"/>
        </w:rPr>
        <w:t>，无凹凸方便清洁。</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1.7  </w:t>
      </w:r>
      <w:r w:rsidRPr="00BB362C">
        <w:rPr>
          <w:rFonts w:hint="eastAsia"/>
          <w:sz w:val="22"/>
        </w:rPr>
        <w:t>手术</w:t>
      </w:r>
      <w:proofErr w:type="gramStart"/>
      <w:r w:rsidRPr="00BB362C">
        <w:rPr>
          <w:rFonts w:hint="eastAsia"/>
          <w:sz w:val="22"/>
        </w:rPr>
        <w:t>床通过</w:t>
      </w:r>
      <w:proofErr w:type="gramEnd"/>
      <w:r w:rsidRPr="00BB362C">
        <w:rPr>
          <w:rFonts w:hint="eastAsia"/>
          <w:sz w:val="22"/>
        </w:rPr>
        <w:t xml:space="preserve"> EMC </w:t>
      </w:r>
      <w:r w:rsidRPr="00BB362C">
        <w:rPr>
          <w:rFonts w:hint="eastAsia"/>
          <w:sz w:val="22"/>
        </w:rPr>
        <w:t>测试，保障设备使用过程安全性。</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1.8  </w:t>
      </w:r>
      <w:r w:rsidRPr="00BB362C">
        <w:rPr>
          <w:rFonts w:hint="eastAsia"/>
          <w:sz w:val="22"/>
        </w:rPr>
        <w:t>床体侧轨、升降柱</w:t>
      </w:r>
      <w:proofErr w:type="gramStart"/>
      <w:r w:rsidRPr="00BB362C">
        <w:rPr>
          <w:rFonts w:hint="eastAsia"/>
          <w:sz w:val="22"/>
        </w:rPr>
        <w:t>罩采用</w:t>
      </w:r>
      <w:proofErr w:type="gramEnd"/>
      <w:r w:rsidRPr="00BB362C">
        <w:rPr>
          <w:rFonts w:hint="eastAsia"/>
          <w:sz w:val="22"/>
        </w:rPr>
        <w:t>防锈耐磨损的不锈钢材质。</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1.9  </w:t>
      </w:r>
      <w:r w:rsidRPr="00BB362C">
        <w:rPr>
          <w:rFonts w:hint="eastAsia"/>
          <w:sz w:val="22"/>
        </w:rPr>
        <w:t>设备出厂前进行油路系统过滤处理，防止杂质堵塞，保证手术床经久耐用。</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1.10  </w:t>
      </w:r>
      <w:proofErr w:type="gramStart"/>
      <w:r w:rsidRPr="00BB362C">
        <w:rPr>
          <w:rFonts w:hint="eastAsia"/>
          <w:sz w:val="22"/>
        </w:rPr>
        <w:t>腿板可</w:t>
      </w:r>
      <w:proofErr w:type="gramEnd"/>
      <w:r w:rsidRPr="00BB362C">
        <w:rPr>
          <w:rFonts w:hint="eastAsia"/>
          <w:sz w:val="22"/>
        </w:rPr>
        <w:t xml:space="preserve"> 90 </w:t>
      </w:r>
      <w:r w:rsidRPr="00BB362C">
        <w:rPr>
          <w:rFonts w:hint="eastAsia"/>
          <w:sz w:val="22"/>
        </w:rPr>
        <w:t>度外展后再下折，操作便捷。</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1.11  </w:t>
      </w:r>
      <w:r w:rsidRPr="00BB362C">
        <w:rPr>
          <w:rFonts w:hint="eastAsia"/>
          <w:sz w:val="22"/>
        </w:rPr>
        <w:t>技术参数：</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1.11.1  </w:t>
      </w:r>
      <w:r w:rsidRPr="00BB362C">
        <w:rPr>
          <w:rFonts w:hint="eastAsia"/>
          <w:sz w:val="22"/>
        </w:rPr>
        <w:t>纵向最大倾斜角度（头倾</w:t>
      </w:r>
      <w:r w:rsidRPr="00BB362C">
        <w:rPr>
          <w:rFonts w:hint="eastAsia"/>
          <w:sz w:val="22"/>
        </w:rPr>
        <w:t>/</w:t>
      </w:r>
      <w:r w:rsidRPr="00BB362C">
        <w:rPr>
          <w:rFonts w:hint="eastAsia"/>
          <w:sz w:val="22"/>
        </w:rPr>
        <w:t>脚倾）：</w:t>
      </w:r>
      <w:r w:rsidRPr="00BB362C">
        <w:rPr>
          <w:rFonts w:hint="eastAsia"/>
          <w:sz w:val="22"/>
        </w:rPr>
        <w:t xml:space="preserve"> </w:t>
      </w:r>
      <w:r w:rsidRPr="00BB362C">
        <w:rPr>
          <w:rFonts w:hint="eastAsia"/>
          <w:sz w:val="22"/>
        </w:rPr>
        <w:t>≥</w:t>
      </w:r>
      <w:r w:rsidRPr="00BB362C">
        <w:rPr>
          <w:rFonts w:hint="eastAsia"/>
          <w:sz w:val="22"/>
        </w:rPr>
        <w:t xml:space="preserve">25 </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1.11.2  </w:t>
      </w:r>
      <w:r w:rsidRPr="00BB362C">
        <w:rPr>
          <w:rFonts w:hint="eastAsia"/>
          <w:sz w:val="22"/>
        </w:rPr>
        <w:t>侧向最大倾斜角度（左倾</w:t>
      </w:r>
      <w:r w:rsidRPr="00BB362C">
        <w:rPr>
          <w:rFonts w:hint="eastAsia"/>
          <w:sz w:val="22"/>
        </w:rPr>
        <w:t>/</w:t>
      </w:r>
      <w:r w:rsidRPr="00BB362C">
        <w:rPr>
          <w:rFonts w:hint="eastAsia"/>
          <w:sz w:val="22"/>
        </w:rPr>
        <w:t>右倾）：</w:t>
      </w:r>
      <w:r w:rsidRPr="00BB362C">
        <w:rPr>
          <w:rFonts w:hint="eastAsia"/>
          <w:sz w:val="22"/>
        </w:rPr>
        <w:t xml:space="preserve"> </w:t>
      </w:r>
      <w:r w:rsidRPr="00BB362C">
        <w:rPr>
          <w:rFonts w:hint="eastAsia"/>
          <w:sz w:val="22"/>
        </w:rPr>
        <w:t>≥</w:t>
      </w:r>
      <w:r w:rsidRPr="00BB362C">
        <w:rPr>
          <w:rFonts w:hint="eastAsia"/>
          <w:sz w:val="22"/>
        </w:rPr>
        <w:t xml:space="preserve">20 </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1.11.3  </w:t>
      </w:r>
      <w:r w:rsidRPr="00BB362C">
        <w:rPr>
          <w:rFonts w:hint="eastAsia"/>
          <w:sz w:val="22"/>
        </w:rPr>
        <w:t>背板最大倾斜角度（标准模式上</w:t>
      </w:r>
      <w:r w:rsidRPr="00BB362C">
        <w:rPr>
          <w:rFonts w:hint="eastAsia"/>
          <w:sz w:val="22"/>
        </w:rPr>
        <w:t>/</w:t>
      </w:r>
      <w:r w:rsidRPr="00BB362C">
        <w:rPr>
          <w:rFonts w:hint="eastAsia"/>
          <w:sz w:val="22"/>
        </w:rPr>
        <w:t>下）：上折≥</w:t>
      </w:r>
      <w:r w:rsidRPr="00BB362C">
        <w:rPr>
          <w:rFonts w:hint="eastAsia"/>
          <w:sz w:val="22"/>
        </w:rPr>
        <w:t>75</w:t>
      </w:r>
      <w:r w:rsidRPr="00BB362C">
        <w:rPr>
          <w:rFonts w:hint="eastAsia"/>
          <w:sz w:val="22"/>
        </w:rPr>
        <w:t>°；下折≥</w:t>
      </w:r>
      <w:r w:rsidRPr="00BB362C">
        <w:rPr>
          <w:rFonts w:hint="eastAsia"/>
          <w:sz w:val="22"/>
        </w:rPr>
        <w:t xml:space="preserve">35 </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1.11.4  </w:t>
      </w:r>
      <w:proofErr w:type="gramStart"/>
      <w:r w:rsidRPr="00BB362C">
        <w:rPr>
          <w:rFonts w:hint="eastAsia"/>
          <w:sz w:val="22"/>
        </w:rPr>
        <w:t>腿板最大</w:t>
      </w:r>
      <w:proofErr w:type="gramEnd"/>
      <w:r w:rsidRPr="00BB362C">
        <w:rPr>
          <w:rFonts w:hint="eastAsia"/>
          <w:sz w:val="22"/>
        </w:rPr>
        <w:t>倾斜角度（标准模式上</w:t>
      </w:r>
      <w:r w:rsidRPr="00BB362C">
        <w:rPr>
          <w:rFonts w:hint="eastAsia"/>
          <w:sz w:val="22"/>
        </w:rPr>
        <w:t>/</w:t>
      </w:r>
      <w:r w:rsidRPr="00BB362C">
        <w:rPr>
          <w:rFonts w:hint="eastAsia"/>
          <w:sz w:val="22"/>
        </w:rPr>
        <w:t>下）：上折≥</w:t>
      </w:r>
      <w:r w:rsidRPr="00BB362C">
        <w:rPr>
          <w:rFonts w:hint="eastAsia"/>
          <w:sz w:val="22"/>
        </w:rPr>
        <w:t>15</w:t>
      </w:r>
      <w:r w:rsidRPr="00BB362C">
        <w:rPr>
          <w:rFonts w:hint="eastAsia"/>
          <w:sz w:val="22"/>
        </w:rPr>
        <w:t>°；下折≥</w:t>
      </w:r>
      <w:r w:rsidRPr="00BB362C">
        <w:rPr>
          <w:rFonts w:hint="eastAsia"/>
          <w:sz w:val="22"/>
        </w:rPr>
        <w:t xml:space="preserve">85 </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1.11.5  </w:t>
      </w:r>
      <w:r w:rsidRPr="00BB362C">
        <w:rPr>
          <w:rFonts w:hint="eastAsia"/>
          <w:sz w:val="22"/>
        </w:rPr>
        <w:t>手术床承载重量：</w:t>
      </w:r>
      <w:r w:rsidRPr="00BB362C">
        <w:rPr>
          <w:rFonts w:hint="eastAsia"/>
          <w:sz w:val="22"/>
        </w:rPr>
        <w:t xml:space="preserve"> </w:t>
      </w:r>
      <w:r w:rsidRPr="00BB362C">
        <w:rPr>
          <w:rFonts w:hint="eastAsia"/>
          <w:sz w:val="22"/>
        </w:rPr>
        <w:t>≥</w:t>
      </w:r>
      <w:r w:rsidRPr="00BB362C">
        <w:rPr>
          <w:rFonts w:hint="eastAsia"/>
          <w:sz w:val="22"/>
        </w:rPr>
        <w:t>180kg</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1.12  </w:t>
      </w:r>
      <w:r w:rsidRPr="00BB362C">
        <w:rPr>
          <w:rFonts w:hint="eastAsia"/>
          <w:sz w:val="22"/>
        </w:rPr>
        <w:t>基本配置：电动手术</w:t>
      </w:r>
      <w:proofErr w:type="gramStart"/>
      <w:r w:rsidRPr="00BB362C">
        <w:rPr>
          <w:rFonts w:hint="eastAsia"/>
          <w:sz w:val="22"/>
        </w:rPr>
        <w:t>床主床</w:t>
      </w:r>
      <w:proofErr w:type="gramEnd"/>
      <w:r w:rsidRPr="00BB362C">
        <w:rPr>
          <w:rFonts w:hint="eastAsia"/>
          <w:sz w:val="22"/>
        </w:rPr>
        <w:t xml:space="preserve">, </w:t>
      </w:r>
      <w:r w:rsidRPr="00BB362C">
        <w:rPr>
          <w:rFonts w:hint="eastAsia"/>
          <w:sz w:val="22"/>
        </w:rPr>
        <w:t>配记忆海绵床垫、头板、背板、主机、分体式腿板、手持控制器、</w:t>
      </w:r>
      <w:proofErr w:type="gramStart"/>
      <w:r w:rsidRPr="00BB362C">
        <w:rPr>
          <w:rFonts w:hint="eastAsia"/>
          <w:sz w:val="22"/>
        </w:rPr>
        <w:t>手架一对</w:t>
      </w:r>
      <w:proofErr w:type="gramEnd"/>
      <w:r w:rsidRPr="00BB362C">
        <w:rPr>
          <w:rFonts w:hint="eastAsia"/>
          <w:sz w:val="22"/>
        </w:rPr>
        <w:t>（</w:t>
      </w:r>
      <w:proofErr w:type="gramStart"/>
      <w:r w:rsidRPr="00BB362C">
        <w:rPr>
          <w:rFonts w:hint="eastAsia"/>
          <w:sz w:val="22"/>
        </w:rPr>
        <w:t>含夹持</w:t>
      </w:r>
      <w:proofErr w:type="gramEnd"/>
      <w:r w:rsidRPr="00BB362C">
        <w:rPr>
          <w:rFonts w:hint="eastAsia"/>
          <w:sz w:val="22"/>
        </w:rPr>
        <w:t>器）、幕帘架（</w:t>
      </w:r>
      <w:proofErr w:type="gramStart"/>
      <w:r w:rsidRPr="00BB362C">
        <w:rPr>
          <w:rFonts w:hint="eastAsia"/>
          <w:sz w:val="22"/>
        </w:rPr>
        <w:t>含夹持</w:t>
      </w:r>
      <w:proofErr w:type="gramEnd"/>
      <w:r w:rsidRPr="00BB362C">
        <w:rPr>
          <w:rFonts w:hint="eastAsia"/>
          <w:sz w:val="22"/>
        </w:rPr>
        <w:t>器）</w:t>
      </w:r>
    </w:p>
    <w:p w:rsidR="002A7852" w:rsidRPr="00BB362C" w:rsidRDefault="002A7852" w:rsidP="002A7852">
      <w:pPr>
        <w:snapToGrid w:val="0"/>
        <w:ind w:firstLineChars="200" w:firstLine="442"/>
        <w:rPr>
          <w:b/>
          <w:sz w:val="22"/>
        </w:rPr>
      </w:pPr>
      <w:r w:rsidRPr="00BB362C">
        <w:rPr>
          <w:b/>
          <w:sz w:val="22"/>
        </w:rPr>
        <w:t>9.2.</w:t>
      </w:r>
      <w:r w:rsidRPr="00BB362C">
        <w:rPr>
          <w:rFonts w:hint="eastAsia"/>
          <w:b/>
          <w:sz w:val="22"/>
        </w:rPr>
        <w:t xml:space="preserve">2 </w:t>
      </w:r>
      <w:r w:rsidRPr="00BB362C">
        <w:rPr>
          <w:rFonts w:hint="eastAsia"/>
          <w:b/>
          <w:sz w:val="22"/>
        </w:rPr>
        <w:t>电动手术床</w:t>
      </w:r>
      <w:r w:rsidRPr="00BB362C">
        <w:rPr>
          <w:rFonts w:hint="eastAsia"/>
          <w:b/>
          <w:sz w:val="22"/>
        </w:rPr>
        <w:t>4</w:t>
      </w:r>
      <w:r w:rsidRPr="00BB362C">
        <w:rPr>
          <w:rFonts w:hint="eastAsia"/>
          <w:b/>
          <w:sz w:val="22"/>
        </w:rPr>
        <w:t>台（用于手术室）</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2.1  </w:t>
      </w:r>
      <w:r w:rsidRPr="00BB362C">
        <w:rPr>
          <w:rFonts w:hint="eastAsia"/>
          <w:sz w:val="22"/>
        </w:rPr>
        <w:t>手术</w:t>
      </w:r>
      <w:proofErr w:type="gramStart"/>
      <w:r w:rsidRPr="00BB362C">
        <w:rPr>
          <w:rFonts w:hint="eastAsia"/>
          <w:sz w:val="22"/>
        </w:rPr>
        <w:t>床采用</w:t>
      </w:r>
      <w:proofErr w:type="gramEnd"/>
      <w:r w:rsidRPr="00BB362C">
        <w:rPr>
          <w:rFonts w:hint="eastAsia"/>
          <w:sz w:val="22"/>
        </w:rPr>
        <w:t>电动液压动力系统，可电动调节实现台面升降、头脚倾、左右倾、背板上下折、解锁锁定，平移。</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2.2  </w:t>
      </w:r>
      <w:r w:rsidRPr="00BB362C">
        <w:rPr>
          <w:rFonts w:hint="eastAsia"/>
          <w:sz w:val="22"/>
        </w:rPr>
        <w:t>手术</w:t>
      </w:r>
      <w:proofErr w:type="gramStart"/>
      <w:r w:rsidRPr="00BB362C">
        <w:rPr>
          <w:rFonts w:hint="eastAsia"/>
          <w:sz w:val="22"/>
        </w:rPr>
        <w:t>床具备</w:t>
      </w:r>
      <w:proofErr w:type="gramEnd"/>
      <w:r w:rsidRPr="00BB362C">
        <w:rPr>
          <w:rFonts w:hint="eastAsia"/>
          <w:sz w:val="22"/>
        </w:rPr>
        <w:t>多种电动控制方式，包括无线线控器、备用面板、脚踏开关。</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2.3  </w:t>
      </w:r>
      <w:r w:rsidRPr="00BB362C">
        <w:rPr>
          <w:rFonts w:hint="eastAsia"/>
          <w:sz w:val="22"/>
        </w:rPr>
        <w:t>手术床</w:t>
      </w:r>
      <w:proofErr w:type="gramStart"/>
      <w:r w:rsidRPr="00BB362C">
        <w:rPr>
          <w:rFonts w:hint="eastAsia"/>
          <w:sz w:val="22"/>
        </w:rPr>
        <w:t>内置蓝牙模块</w:t>
      </w:r>
      <w:proofErr w:type="gramEnd"/>
      <w:r w:rsidRPr="00BB362C">
        <w:rPr>
          <w:rFonts w:hint="eastAsia"/>
          <w:sz w:val="22"/>
        </w:rPr>
        <w:t>，无线遥控器</w:t>
      </w:r>
      <w:proofErr w:type="gramStart"/>
      <w:r w:rsidRPr="00BB362C">
        <w:rPr>
          <w:rFonts w:hint="eastAsia"/>
          <w:sz w:val="22"/>
        </w:rPr>
        <w:t>通过蓝牙连接</w:t>
      </w:r>
      <w:proofErr w:type="gramEnd"/>
      <w:r w:rsidRPr="00BB362C">
        <w:rPr>
          <w:rFonts w:hint="eastAsia"/>
          <w:sz w:val="22"/>
        </w:rPr>
        <w:t>，同时无线遥控器具备无线充电功能。</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2.4  </w:t>
      </w:r>
      <w:r w:rsidRPr="00BB362C">
        <w:rPr>
          <w:rFonts w:hint="eastAsia"/>
          <w:sz w:val="22"/>
        </w:rPr>
        <w:t>手术床床垫采用多层复合技术，由质地柔软的记忆海绵材料制成，手术床床垫厚度为</w:t>
      </w:r>
      <w:r w:rsidRPr="00BB362C">
        <w:rPr>
          <w:rFonts w:hint="eastAsia"/>
          <w:sz w:val="22"/>
        </w:rPr>
        <w:t xml:space="preserve">80mm, </w:t>
      </w:r>
      <w:r w:rsidRPr="00BB362C">
        <w:rPr>
          <w:rFonts w:hint="eastAsia"/>
          <w:sz w:val="22"/>
        </w:rPr>
        <w:t>减少压</w:t>
      </w:r>
      <w:proofErr w:type="gramStart"/>
      <w:r w:rsidRPr="00BB362C">
        <w:rPr>
          <w:rFonts w:hint="eastAsia"/>
          <w:sz w:val="22"/>
        </w:rPr>
        <w:t>疮发生</w:t>
      </w:r>
      <w:proofErr w:type="gramEnd"/>
      <w:r w:rsidRPr="00BB362C">
        <w:rPr>
          <w:rFonts w:hint="eastAsia"/>
          <w:sz w:val="22"/>
        </w:rPr>
        <w:t>风险</w:t>
      </w:r>
      <w:r>
        <w:rPr>
          <w:rFonts w:hint="eastAsia"/>
          <w:sz w:val="22"/>
        </w:rPr>
        <w:t>，</w:t>
      </w:r>
      <w:r w:rsidRPr="00BB362C">
        <w:rPr>
          <w:rFonts w:hint="eastAsia"/>
          <w:sz w:val="22"/>
        </w:rPr>
        <w:t>同时床垫接缝处采用超声波</w:t>
      </w:r>
      <w:proofErr w:type="gramStart"/>
      <w:r w:rsidRPr="00BB362C">
        <w:rPr>
          <w:rFonts w:hint="eastAsia"/>
          <w:sz w:val="22"/>
        </w:rPr>
        <w:t>无缝烫接技术</w:t>
      </w:r>
      <w:proofErr w:type="gramEnd"/>
      <w:r w:rsidRPr="00BB362C">
        <w:rPr>
          <w:rFonts w:hint="eastAsia"/>
          <w:sz w:val="22"/>
        </w:rPr>
        <w:t>，透气</w:t>
      </w:r>
      <w:proofErr w:type="gramStart"/>
      <w:r w:rsidRPr="00BB362C">
        <w:rPr>
          <w:rFonts w:hint="eastAsia"/>
          <w:sz w:val="22"/>
        </w:rPr>
        <w:t>孔采用</w:t>
      </w:r>
      <w:proofErr w:type="gramEnd"/>
      <w:r w:rsidRPr="00BB362C">
        <w:rPr>
          <w:rFonts w:hint="eastAsia"/>
          <w:sz w:val="22"/>
        </w:rPr>
        <w:t>双层防水透气膜结构设计。</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2.5  </w:t>
      </w:r>
      <w:r w:rsidRPr="00BB362C">
        <w:rPr>
          <w:rFonts w:hint="eastAsia"/>
          <w:sz w:val="22"/>
        </w:rPr>
        <w:t>手术台床垫皮层通过</w:t>
      </w:r>
      <w:r w:rsidRPr="00BB362C">
        <w:rPr>
          <w:rFonts w:hint="eastAsia"/>
          <w:sz w:val="22"/>
        </w:rPr>
        <w:t>TB117-2013</w:t>
      </w:r>
      <w:r w:rsidRPr="00BB362C">
        <w:rPr>
          <w:rFonts w:hint="eastAsia"/>
          <w:sz w:val="22"/>
        </w:rPr>
        <w:t>防火等级测试。</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2.6  </w:t>
      </w:r>
      <w:r w:rsidRPr="00BB362C">
        <w:rPr>
          <w:rFonts w:hint="eastAsia"/>
          <w:sz w:val="22"/>
        </w:rPr>
        <w:t>手术床腿板采用一键快插式连接结构，不需要再进行二次旋钮解锁腿板，同时采用气</w:t>
      </w:r>
      <w:proofErr w:type="gramStart"/>
      <w:r w:rsidRPr="00BB362C">
        <w:rPr>
          <w:rFonts w:hint="eastAsia"/>
          <w:sz w:val="22"/>
        </w:rPr>
        <w:t>弹簧腿板设计</w:t>
      </w:r>
      <w:proofErr w:type="gramEnd"/>
      <w:r w:rsidRPr="00BB362C">
        <w:rPr>
          <w:rFonts w:hint="eastAsia"/>
          <w:sz w:val="22"/>
        </w:rPr>
        <w:t>，便于操作。</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2.7  </w:t>
      </w:r>
      <w:r w:rsidRPr="00BB362C">
        <w:rPr>
          <w:rFonts w:hint="eastAsia"/>
          <w:sz w:val="22"/>
        </w:rPr>
        <w:t>手术床底罩表面平整无凹陷，底座厚度≤</w:t>
      </w:r>
      <w:r w:rsidRPr="00BB362C">
        <w:rPr>
          <w:rFonts w:hint="eastAsia"/>
          <w:sz w:val="22"/>
        </w:rPr>
        <w:t>150mm</w:t>
      </w:r>
      <w:r w:rsidRPr="00D00E5A">
        <w:rPr>
          <w:rFonts w:hint="eastAsia"/>
          <w:sz w:val="22"/>
        </w:rPr>
        <w:t>，</w:t>
      </w:r>
      <w:r w:rsidRPr="00BB362C">
        <w:rPr>
          <w:rFonts w:hint="eastAsia"/>
          <w:sz w:val="22"/>
        </w:rPr>
        <w:t>同时底座在手术床腿端有</w:t>
      </w:r>
      <w:r w:rsidRPr="00BB362C">
        <w:rPr>
          <w:rFonts w:hint="eastAsia"/>
          <w:sz w:val="22"/>
        </w:rPr>
        <w:t>U</w:t>
      </w:r>
      <w:r w:rsidRPr="00BB362C">
        <w:rPr>
          <w:rFonts w:hint="eastAsia"/>
          <w:sz w:val="22"/>
        </w:rPr>
        <w:t>型凹槽设计，便于术中放置污物桶。</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2.8  </w:t>
      </w:r>
      <w:r w:rsidRPr="00BB362C">
        <w:rPr>
          <w:rFonts w:hint="eastAsia"/>
          <w:sz w:val="22"/>
        </w:rPr>
        <w:t>手术床防水等级≥</w:t>
      </w:r>
      <w:r w:rsidRPr="00BB362C">
        <w:rPr>
          <w:rFonts w:hint="eastAsia"/>
          <w:sz w:val="22"/>
        </w:rPr>
        <w:t>IPX5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2.9  </w:t>
      </w:r>
      <w:r w:rsidRPr="00BB362C">
        <w:rPr>
          <w:rFonts w:hint="eastAsia"/>
          <w:sz w:val="22"/>
        </w:rPr>
        <w:t>手术床可一键预设正、反屈曲位，同时具备一键</w:t>
      </w:r>
      <w:r w:rsidRPr="00BB362C">
        <w:rPr>
          <w:rFonts w:hint="eastAsia"/>
          <w:sz w:val="22"/>
        </w:rPr>
        <w:t>0</w:t>
      </w:r>
      <w:r w:rsidRPr="00BB362C">
        <w:rPr>
          <w:rFonts w:hint="eastAsia"/>
          <w:sz w:val="22"/>
        </w:rPr>
        <w:t>位功能。</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2.10  </w:t>
      </w:r>
      <w:r w:rsidRPr="00BB362C">
        <w:rPr>
          <w:rFonts w:hint="eastAsia"/>
          <w:sz w:val="22"/>
        </w:rPr>
        <w:t>手术床配有高性能充电电池，可满足不少于</w:t>
      </w:r>
      <w:r w:rsidRPr="00BB362C">
        <w:rPr>
          <w:rFonts w:hint="eastAsia"/>
          <w:sz w:val="22"/>
        </w:rPr>
        <w:t xml:space="preserve">60 </w:t>
      </w:r>
      <w:r w:rsidRPr="00BB362C">
        <w:rPr>
          <w:rFonts w:hint="eastAsia"/>
          <w:sz w:val="22"/>
        </w:rPr>
        <w:t>次手术需要，同时遥控器配有高性能充电电池，满足不少于</w:t>
      </w:r>
      <w:r w:rsidRPr="00BB362C">
        <w:rPr>
          <w:rFonts w:hint="eastAsia"/>
          <w:sz w:val="22"/>
        </w:rPr>
        <w:t xml:space="preserve">120 </w:t>
      </w:r>
      <w:r w:rsidRPr="00BB362C">
        <w:rPr>
          <w:rFonts w:hint="eastAsia"/>
          <w:sz w:val="22"/>
        </w:rPr>
        <w:t>次手术需要。</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2.11  </w:t>
      </w:r>
      <w:r w:rsidRPr="00BB362C">
        <w:rPr>
          <w:rFonts w:hint="eastAsia"/>
          <w:sz w:val="22"/>
        </w:rPr>
        <w:t>手术床承载重量≥</w:t>
      </w:r>
      <w:r w:rsidRPr="00BB362C">
        <w:rPr>
          <w:rFonts w:hint="eastAsia"/>
          <w:sz w:val="22"/>
        </w:rPr>
        <w:t>250kg</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2.12  </w:t>
      </w:r>
      <w:r w:rsidRPr="00BB362C">
        <w:rPr>
          <w:rFonts w:hint="eastAsia"/>
          <w:sz w:val="22"/>
        </w:rPr>
        <w:t>技术参数：</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2.12.1</w:t>
      </w:r>
      <w:r w:rsidRPr="00BB362C">
        <w:rPr>
          <w:rFonts w:hint="eastAsia"/>
          <w:sz w:val="22"/>
        </w:rPr>
        <w:t>手术床宽度：</w:t>
      </w:r>
      <w:r w:rsidRPr="00BB362C">
        <w:rPr>
          <w:rFonts w:hint="eastAsia"/>
          <w:sz w:val="22"/>
        </w:rPr>
        <w:t>520mm</w:t>
      </w:r>
      <w:r w:rsidRPr="00BB362C">
        <w:rPr>
          <w:rFonts w:hint="eastAsia"/>
          <w:sz w:val="22"/>
        </w:rPr>
        <w:t>，长度</w:t>
      </w:r>
      <w:r w:rsidRPr="00BB362C">
        <w:rPr>
          <w:rFonts w:hint="eastAsia"/>
          <w:sz w:val="22"/>
        </w:rPr>
        <w:t>2080mm</w:t>
      </w:r>
    </w:p>
    <w:p w:rsidR="002A7852" w:rsidRPr="00BB362C" w:rsidRDefault="002A7852" w:rsidP="002A7852">
      <w:pPr>
        <w:snapToGrid w:val="0"/>
        <w:ind w:firstLineChars="200" w:firstLine="440"/>
        <w:rPr>
          <w:sz w:val="22"/>
        </w:rPr>
      </w:pPr>
      <w:r>
        <w:rPr>
          <w:sz w:val="22"/>
        </w:rPr>
        <w:t>9.2.</w:t>
      </w:r>
      <w:r w:rsidRPr="00BB362C">
        <w:rPr>
          <w:rFonts w:hint="eastAsia"/>
          <w:sz w:val="22"/>
        </w:rPr>
        <w:t>2.12.2</w:t>
      </w:r>
      <w:r w:rsidRPr="00BB362C">
        <w:rPr>
          <w:rFonts w:hint="eastAsia"/>
          <w:sz w:val="22"/>
        </w:rPr>
        <w:t>纵向最大倾斜角度（头倾）≥</w:t>
      </w:r>
      <w:r w:rsidRPr="00BB362C">
        <w:rPr>
          <w:rFonts w:hint="eastAsia"/>
          <w:sz w:val="22"/>
        </w:rPr>
        <w:t>30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2.12.3</w:t>
      </w:r>
      <w:r w:rsidRPr="00BB362C">
        <w:rPr>
          <w:rFonts w:hint="eastAsia"/>
          <w:sz w:val="22"/>
        </w:rPr>
        <w:t>纵向最大倾斜角度（脚倾）≥</w:t>
      </w:r>
      <w:r w:rsidRPr="00BB362C">
        <w:rPr>
          <w:rFonts w:hint="eastAsia"/>
          <w:sz w:val="22"/>
        </w:rPr>
        <w:t>25</w:t>
      </w:r>
      <w:r w:rsidRPr="00BB362C">
        <w:rPr>
          <w:rFonts w:hint="eastAsia"/>
          <w:sz w:val="22"/>
        </w:rPr>
        <w:t>°</w:t>
      </w:r>
    </w:p>
    <w:p w:rsidR="002A7852" w:rsidRPr="00BB362C" w:rsidRDefault="002A7852" w:rsidP="002A7852">
      <w:pPr>
        <w:snapToGrid w:val="0"/>
        <w:ind w:firstLineChars="200" w:firstLine="440"/>
        <w:rPr>
          <w:sz w:val="22"/>
        </w:rPr>
      </w:pPr>
      <w:r>
        <w:rPr>
          <w:sz w:val="22"/>
        </w:rPr>
        <w:lastRenderedPageBreak/>
        <w:t>9.2.</w:t>
      </w:r>
      <w:r w:rsidRPr="00BB362C">
        <w:rPr>
          <w:rFonts w:hint="eastAsia"/>
          <w:sz w:val="22"/>
        </w:rPr>
        <w:t>2.12.4</w:t>
      </w:r>
      <w:r w:rsidRPr="00BB362C">
        <w:rPr>
          <w:rFonts w:hint="eastAsia"/>
          <w:sz w:val="22"/>
        </w:rPr>
        <w:t>侧向最大倾斜角度（左倾</w:t>
      </w:r>
      <w:r w:rsidRPr="00BB362C">
        <w:rPr>
          <w:rFonts w:hint="eastAsia"/>
          <w:sz w:val="22"/>
        </w:rPr>
        <w:t>/</w:t>
      </w:r>
      <w:r w:rsidRPr="00BB362C">
        <w:rPr>
          <w:rFonts w:hint="eastAsia"/>
          <w:sz w:val="22"/>
        </w:rPr>
        <w:t>右倾）≥</w:t>
      </w:r>
      <w:r w:rsidRPr="00BB362C">
        <w:rPr>
          <w:rFonts w:hint="eastAsia"/>
          <w:sz w:val="22"/>
        </w:rPr>
        <w:t>21</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2.12.5</w:t>
      </w:r>
      <w:r w:rsidRPr="00BB362C">
        <w:rPr>
          <w:rFonts w:hint="eastAsia"/>
          <w:sz w:val="22"/>
        </w:rPr>
        <w:t>头板最大倾斜角度：上折≥</w:t>
      </w:r>
      <w:r w:rsidRPr="00BB362C">
        <w:rPr>
          <w:rFonts w:hint="eastAsia"/>
          <w:sz w:val="22"/>
        </w:rPr>
        <w:t>60</w:t>
      </w:r>
      <w:r w:rsidRPr="00BB362C">
        <w:rPr>
          <w:rFonts w:hint="eastAsia"/>
          <w:sz w:val="22"/>
        </w:rPr>
        <w:t>°，下折≥</w:t>
      </w:r>
      <w:r w:rsidRPr="00BB362C">
        <w:rPr>
          <w:rFonts w:hint="eastAsia"/>
          <w:sz w:val="22"/>
        </w:rPr>
        <w:t>90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2.12.6</w:t>
      </w:r>
      <w:r w:rsidRPr="00BB362C">
        <w:rPr>
          <w:rFonts w:hint="eastAsia"/>
          <w:sz w:val="22"/>
        </w:rPr>
        <w:t>背板最大倾斜角度：上折≥</w:t>
      </w:r>
      <w:r w:rsidRPr="00BB362C">
        <w:rPr>
          <w:rFonts w:hint="eastAsia"/>
          <w:sz w:val="22"/>
        </w:rPr>
        <w:t>75</w:t>
      </w:r>
      <w:r w:rsidRPr="00BB362C">
        <w:rPr>
          <w:rFonts w:hint="eastAsia"/>
          <w:sz w:val="22"/>
        </w:rPr>
        <w:t>°，下折≥</w:t>
      </w:r>
      <w:r w:rsidRPr="00BB362C">
        <w:rPr>
          <w:rFonts w:hint="eastAsia"/>
          <w:sz w:val="22"/>
        </w:rPr>
        <w:t>45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2.12.7</w:t>
      </w:r>
      <w:proofErr w:type="gramStart"/>
      <w:r w:rsidRPr="00BB362C">
        <w:rPr>
          <w:rFonts w:hint="eastAsia"/>
          <w:sz w:val="22"/>
        </w:rPr>
        <w:t>腿板最大</w:t>
      </w:r>
      <w:proofErr w:type="gramEnd"/>
      <w:r w:rsidRPr="00BB362C">
        <w:rPr>
          <w:rFonts w:hint="eastAsia"/>
          <w:sz w:val="22"/>
        </w:rPr>
        <w:t>倾斜角度：上折≥</w:t>
      </w:r>
      <w:r w:rsidRPr="00BB362C">
        <w:rPr>
          <w:rFonts w:hint="eastAsia"/>
          <w:sz w:val="22"/>
        </w:rPr>
        <w:t>40</w:t>
      </w:r>
      <w:r w:rsidRPr="00BB362C">
        <w:rPr>
          <w:rFonts w:hint="eastAsia"/>
          <w:sz w:val="22"/>
        </w:rPr>
        <w:t>°；下折≥</w:t>
      </w:r>
      <w:r w:rsidRPr="00BB362C">
        <w:rPr>
          <w:rFonts w:hint="eastAsia"/>
          <w:sz w:val="22"/>
        </w:rPr>
        <w:t>90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2.12.8</w:t>
      </w:r>
      <w:r w:rsidRPr="00BB362C">
        <w:rPr>
          <w:rFonts w:hint="eastAsia"/>
          <w:sz w:val="22"/>
        </w:rPr>
        <w:t>手术床最低台面≤</w:t>
      </w:r>
      <w:r w:rsidRPr="00BB362C">
        <w:rPr>
          <w:rFonts w:hint="eastAsia"/>
          <w:sz w:val="22"/>
        </w:rPr>
        <w:t xml:space="preserve">700mm   </w:t>
      </w:r>
    </w:p>
    <w:p w:rsidR="002A7852" w:rsidRPr="00BB362C" w:rsidRDefault="002A7852" w:rsidP="002A7852">
      <w:pPr>
        <w:snapToGrid w:val="0"/>
        <w:ind w:firstLineChars="200" w:firstLine="440"/>
        <w:rPr>
          <w:sz w:val="22"/>
        </w:rPr>
      </w:pPr>
      <w:r>
        <w:rPr>
          <w:sz w:val="22"/>
        </w:rPr>
        <w:t>9.2.</w:t>
      </w:r>
      <w:r w:rsidRPr="00BB362C">
        <w:rPr>
          <w:rFonts w:hint="eastAsia"/>
          <w:sz w:val="22"/>
        </w:rPr>
        <w:t>2.12.9</w:t>
      </w:r>
      <w:r w:rsidRPr="00BB362C">
        <w:rPr>
          <w:rFonts w:hint="eastAsia"/>
          <w:sz w:val="22"/>
        </w:rPr>
        <w:t>手术</w:t>
      </w:r>
      <w:proofErr w:type="gramStart"/>
      <w:r w:rsidRPr="00BB362C">
        <w:rPr>
          <w:rFonts w:hint="eastAsia"/>
          <w:sz w:val="22"/>
        </w:rPr>
        <w:t>床最高</w:t>
      </w:r>
      <w:proofErr w:type="gramEnd"/>
      <w:r w:rsidRPr="00BB362C">
        <w:rPr>
          <w:rFonts w:hint="eastAsia"/>
          <w:sz w:val="22"/>
        </w:rPr>
        <w:t>台面≥</w:t>
      </w:r>
      <w:r w:rsidRPr="00BB362C">
        <w:rPr>
          <w:rFonts w:hint="eastAsia"/>
          <w:sz w:val="22"/>
        </w:rPr>
        <w:t>1035mm</w:t>
      </w:r>
    </w:p>
    <w:p w:rsidR="002A7852" w:rsidRPr="00BB362C" w:rsidRDefault="002A7852" w:rsidP="002A7852">
      <w:pPr>
        <w:snapToGrid w:val="0"/>
        <w:ind w:firstLineChars="200" w:firstLine="440"/>
        <w:rPr>
          <w:sz w:val="22"/>
        </w:rPr>
      </w:pPr>
      <w:r>
        <w:rPr>
          <w:sz w:val="22"/>
        </w:rPr>
        <w:t>9.2.</w:t>
      </w:r>
      <w:r w:rsidRPr="00BB362C">
        <w:rPr>
          <w:rFonts w:hint="eastAsia"/>
          <w:sz w:val="22"/>
        </w:rPr>
        <w:t>2.12.10</w:t>
      </w:r>
      <w:r w:rsidRPr="00BB362C">
        <w:rPr>
          <w:rFonts w:hint="eastAsia"/>
          <w:sz w:val="22"/>
        </w:rPr>
        <w:t>台面平移距离≥</w:t>
      </w:r>
      <w:r w:rsidRPr="00BB362C">
        <w:rPr>
          <w:rFonts w:hint="eastAsia"/>
          <w:sz w:val="22"/>
        </w:rPr>
        <w:t>300mm</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2.13  </w:t>
      </w:r>
      <w:r w:rsidRPr="00BB362C">
        <w:rPr>
          <w:rFonts w:hint="eastAsia"/>
          <w:sz w:val="22"/>
        </w:rPr>
        <w:t>手术</w:t>
      </w:r>
      <w:proofErr w:type="gramStart"/>
      <w:r w:rsidRPr="00BB362C">
        <w:rPr>
          <w:rFonts w:hint="eastAsia"/>
          <w:sz w:val="22"/>
        </w:rPr>
        <w:t>床基本</w:t>
      </w:r>
      <w:proofErr w:type="gramEnd"/>
      <w:r w:rsidRPr="00BB362C">
        <w:rPr>
          <w:rFonts w:hint="eastAsia"/>
          <w:sz w:val="22"/>
        </w:rPr>
        <w:t>配置要求：电动手术床配记忆海绵床垫，头板，主机（包含背板，坐板），分体式腿板，备用面板，无线遥控器，</w:t>
      </w:r>
      <w:proofErr w:type="gramStart"/>
      <w:r w:rsidRPr="00BB362C">
        <w:rPr>
          <w:rFonts w:hint="eastAsia"/>
          <w:sz w:val="22"/>
        </w:rPr>
        <w:t>托手架一对</w:t>
      </w:r>
      <w:proofErr w:type="gramEnd"/>
      <w:r w:rsidRPr="00BB362C">
        <w:rPr>
          <w:rFonts w:hint="eastAsia"/>
          <w:sz w:val="22"/>
        </w:rPr>
        <w:t>（</w:t>
      </w:r>
      <w:proofErr w:type="gramStart"/>
      <w:r w:rsidRPr="00BB362C">
        <w:rPr>
          <w:rFonts w:hint="eastAsia"/>
          <w:sz w:val="22"/>
        </w:rPr>
        <w:t>含夹持</w:t>
      </w:r>
      <w:proofErr w:type="gramEnd"/>
      <w:r w:rsidRPr="00BB362C">
        <w:rPr>
          <w:rFonts w:hint="eastAsia"/>
          <w:sz w:val="22"/>
        </w:rPr>
        <w:t>器），麻醉屏架（</w:t>
      </w:r>
      <w:proofErr w:type="gramStart"/>
      <w:r w:rsidRPr="00BB362C">
        <w:rPr>
          <w:rFonts w:hint="eastAsia"/>
          <w:sz w:val="22"/>
        </w:rPr>
        <w:t>含夹持</w:t>
      </w:r>
      <w:proofErr w:type="gramEnd"/>
      <w:r w:rsidRPr="00BB362C">
        <w:rPr>
          <w:rFonts w:hint="eastAsia"/>
          <w:sz w:val="22"/>
        </w:rPr>
        <w:t>器），腰桥，平移，</w:t>
      </w:r>
      <w:proofErr w:type="gramStart"/>
      <w:r w:rsidRPr="00BB362C">
        <w:rPr>
          <w:rFonts w:hint="eastAsia"/>
          <w:sz w:val="22"/>
        </w:rPr>
        <w:t>托腿架</w:t>
      </w:r>
      <w:proofErr w:type="gramEnd"/>
      <w:r w:rsidRPr="00BB362C">
        <w:rPr>
          <w:rFonts w:hint="eastAsia"/>
          <w:sz w:val="22"/>
        </w:rPr>
        <w:t>一对，侧卧支身架一对，普通体位垫全套</w:t>
      </w:r>
    </w:p>
    <w:p w:rsidR="002A7852" w:rsidRPr="00BB362C" w:rsidRDefault="002A7852" w:rsidP="002A7852">
      <w:pPr>
        <w:snapToGrid w:val="0"/>
        <w:ind w:firstLineChars="200" w:firstLine="442"/>
        <w:rPr>
          <w:b/>
          <w:sz w:val="22"/>
        </w:rPr>
      </w:pPr>
      <w:r w:rsidRPr="00BB362C">
        <w:rPr>
          <w:b/>
          <w:sz w:val="22"/>
        </w:rPr>
        <w:t>9.2.</w:t>
      </w:r>
      <w:r w:rsidRPr="00BB362C">
        <w:rPr>
          <w:rFonts w:hint="eastAsia"/>
          <w:b/>
          <w:sz w:val="22"/>
        </w:rPr>
        <w:t>3</w:t>
      </w:r>
      <w:r w:rsidRPr="00BB362C">
        <w:rPr>
          <w:rFonts w:hint="eastAsia"/>
          <w:b/>
          <w:sz w:val="22"/>
        </w:rPr>
        <w:t>骨科电动手术床</w:t>
      </w:r>
      <w:r w:rsidRPr="00BB362C">
        <w:rPr>
          <w:rFonts w:hint="eastAsia"/>
          <w:b/>
          <w:sz w:val="22"/>
        </w:rPr>
        <w:t>2</w:t>
      </w:r>
      <w:r w:rsidRPr="00BB362C">
        <w:rPr>
          <w:rFonts w:hint="eastAsia"/>
          <w:b/>
          <w:sz w:val="22"/>
        </w:rPr>
        <w:t>台（用于手术室）</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  </w:t>
      </w:r>
      <w:r w:rsidRPr="00BB362C">
        <w:rPr>
          <w:rFonts w:hint="eastAsia"/>
          <w:sz w:val="22"/>
        </w:rPr>
        <w:t>动力系统采用电动液压方式，可电动调节实现台面升降、头脚倾、左右倾、背板上下折、解锁锁定。</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  </w:t>
      </w:r>
      <w:r w:rsidRPr="00BB362C">
        <w:rPr>
          <w:rFonts w:hint="eastAsia"/>
          <w:sz w:val="22"/>
        </w:rPr>
        <w:t>手术</w:t>
      </w:r>
      <w:proofErr w:type="gramStart"/>
      <w:r w:rsidRPr="00BB362C">
        <w:rPr>
          <w:rFonts w:hint="eastAsia"/>
          <w:sz w:val="22"/>
        </w:rPr>
        <w:t>床具备头腿板</w:t>
      </w:r>
      <w:proofErr w:type="gramEnd"/>
      <w:r w:rsidRPr="00BB362C">
        <w:rPr>
          <w:rFonts w:hint="eastAsia"/>
          <w:sz w:val="22"/>
        </w:rPr>
        <w:t>互换功能，并有正反方向体位设置功能，以便更安全使用</w:t>
      </w:r>
      <w:proofErr w:type="gramStart"/>
      <w:r w:rsidRPr="00BB362C">
        <w:rPr>
          <w:rFonts w:hint="eastAsia"/>
          <w:sz w:val="22"/>
        </w:rPr>
        <w:t>头腿板</w:t>
      </w:r>
      <w:proofErr w:type="gramEnd"/>
      <w:r w:rsidRPr="00BB362C">
        <w:rPr>
          <w:rFonts w:hint="eastAsia"/>
          <w:sz w:val="22"/>
        </w:rPr>
        <w:t>互换功能。</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3.3  </w:t>
      </w:r>
      <w:r w:rsidRPr="00BB362C">
        <w:rPr>
          <w:rFonts w:hint="eastAsia"/>
          <w:sz w:val="22"/>
        </w:rPr>
        <w:t>手术床可一键预设体位：正、反屈曲位（正、反折刀位），一键</w:t>
      </w:r>
      <w:r w:rsidRPr="00BB362C">
        <w:rPr>
          <w:rFonts w:hint="eastAsia"/>
          <w:sz w:val="22"/>
        </w:rPr>
        <w:t>0</w:t>
      </w:r>
      <w:r>
        <w:rPr>
          <w:rFonts w:hint="eastAsia"/>
          <w:sz w:val="22"/>
        </w:rPr>
        <w:t>位</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3.4  </w:t>
      </w:r>
      <w:r w:rsidRPr="00BB362C">
        <w:rPr>
          <w:rFonts w:hint="eastAsia"/>
          <w:sz w:val="22"/>
        </w:rPr>
        <w:t>手术床包含记忆体位功能；记忆体位可存储≥</w:t>
      </w:r>
      <w:r w:rsidRPr="00BB362C">
        <w:rPr>
          <w:rFonts w:hint="eastAsia"/>
          <w:sz w:val="22"/>
        </w:rPr>
        <w:t>18</w:t>
      </w:r>
      <w:r w:rsidRPr="00BB362C">
        <w:rPr>
          <w:rFonts w:hint="eastAsia"/>
          <w:sz w:val="22"/>
        </w:rPr>
        <w:t>个体位。</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3.5  </w:t>
      </w:r>
      <w:r w:rsidRPr="00BB362C">
        <w:rPr>
          <w:rFonts w:hint="eastAsia"/>
          <w:sz w:val="22"/>
        </w:rPr>
        <w:t>手术</w:t>
      </w:r>
      <w:proofErr w:type="gramStart"/>
      <w:r w:rsidRPr="00BB362C">
        <w:rPr>
          <w:rFonts w:hint="eastAsia"/>
          <w:sz w:val="22"/>
        </w:rPr>
        <w:t>床具备</w:t>
      </w:r>
      <w:proofErr w:type="gramEnd"/>
      <w:r w:rsidRPr="00BB362C">
        <w:rPr>
          <w:rFonts w:hint="eastAsia"/>
          <w:sz w:val="22"/>
        </w:rPr>
        <w:t>多种电动控制方式，包括线控器、无线遥控器、备用面板、脚踏开关。两套功能一致的独立操作系统，确保手术床在一套发生故障时，另一套仍能可运行。</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3.6  </w:t>
      </w:r>
      <w:r w:rsidRPr="00BB362C">
        <w:rPr>
          <w:rFonts w:hint="eastAsia"/>
          <w:sz w:val="22"/>
        </w:rPr>
        <w:t>手术床</w:t>
      </w:r>
      <w:proofErr w:type="gramStart"/>
      <w:r w:rsidRPr="00BB362C">
        <w:rPr>
          <w:rFonts w:hint="eastAsia"/>
          <w:sz w:val="22"/>
        </w:rPr>
        <w:t>内置蓝牙模块</w:t>
      </w:r>
      <w:proofErr w:type="gramEnd"/>
      <w:r w:rsidRPr="00BB362C">
        <w:rPr>
          <w:rFonts w:hint="eastAsia"/>
          <w:sz w:val="22"/>
        </w:rPr>
        <w:t>，可快速升级无线控制功能。</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3.7  </w:t>
      </w:r>
      <w:r w:rsidRPr="00BB362C">
        <w:rPr>
          <w:rFonts w:hint="eastAsia"/>
          <w:sz w:val="22"/>
        </w:rPr>
        <w:t>线控器带</w:t>
      </w:r>
      <w:r w:rsidRPr="00BB362C">
        <w:rPr>
          <w:rFonts w:hint="eastAsia"/>
          <w:sz w:val="22"/>
        </w:rPr>
        <w:t>3</w:t>
      </w:r>
      <w:r>
        <w:rPr>
          <w:rFonts w:hint="eastAsia"/>
          <w:sz w:val="22"/>
        </w:rPr>
        <w:t>.</w:t>
      </w:r>
      <w:r w:rsidRPr="00BB362C">
        <w:rPr>
          <w:rFonts w:hint="eastAsia"/>
          <w:sz w:val="22"/>
        </w:rPr>
        <w:t>5</w:t>
      </w:r>
      <w:r w:rsidRPr="00BB362C">
        <w:rPr>
          <w:rFonts w:hint="eastAsia"/>
          <w:sz w:val="22"/>
        </w:rPr>
        <w:t>寸</w:t>
      </w:r>
      <w:r w:rsidRPr="00BB362C">
        <w:rPr>
          <w:rFonts w:hint="eastAsia"/>
          <w:sz w:val="22"/>
        </w:rPr>
        <w:t>LCD</w:t>
      </w:r>
      <w:r w:rsidRPr="00BB362C">
        <w:rPr>
          <w:rFonts w:hint="eastAsia"/>
          <w:sz w:val="22"/>
        </w:rPr>
        <w:t>显示屏，可实时显示手术</w:t>
      </w:r>
      <w:proofErr w:type="gramStart"/>
      <w:r w:rsidRPr="00BB362C">
        <w:rPr>
          <w:rFonts w:hint="eastAsia"/>
          <w:sz w:val="22"/>
        </w:rPr>
        <w:t>床显示</w:t>
      </w:r>
      <w:proofErr w:type="gramEnd"/>
      <w:r w:rsidRPr="00BB362C">
        <w:rPr>
          <w:rFonts w:hint="eastAsia"/>
          <w:sz w:val="22"/>
        </w:rPr>
        <w:t>头脚倾和左右倾姿态和角度，线控器还可显示手术床电池电量、手术床名称、正反向体位状态、手术床解锁和锁定状态、提示包括到位、极限位、安全风险等信息，线控器具备任意键开机功能，且手术</w:t>
      </w:r>
      <w:proofErr w:type="gramStart"/>
      <w:r w:rsidRPr="00BB362C">
        <w:rPr>
          <w:rFonts w:hint="eastAsia"/>
          <w:sz w:val="22"/>
        </w:rPr>
        <w:t>床具备</w:t>
      </w:r>
      <w:proofErr w:type="gramEnd"/>
      <w:r w:rsidRPr="00BB362C">
        <w:rPr>
          <w:rFonts w:hint="eastAsia"/>
          <w:sz w:val="22"/>
        </w:rPr>
        <w:t>20S</w:t>
      </w:r>
      <w:r w:rsidRPr="00BB362C">
        <w:rPr>
          <w:rFonts w:hint="eastAsia"/>
          <w:sz w:val="22"/>
        </w:rPr>
        <w:t>自动待机功能。</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3.8  </w:t>
      </w:r>
      <w:r w:rsidRPr="00BB362C">
        <w:rPr>
          <w:rFonts w:hint="eastAsia"/>
          <w:sz w:val="22"/>
        </w:rPr>
        <w:t>控制器具有正反向体位操作、解锁和锁定、</w:t>
      </w:r>
      <w:proofErr w:type="gramStart"/>
      <w:r w:rsidRPr="00BB362C">
        <w:rPr>
          <w:rFonts w:hint="eastAsia"/>
          <w:sz w:val="22"/>
        </w:rPr>
        <w:t>蓝牙连接</w:t>
      </w:r>
      <w:proofErr w:type="gramEnd"/>
      <w:r w:rsidRPr="00BB362C">
        <w:rPr>
          <w:rFonts w:hint="eastAsia"/>
          <w:sz w:val="22"/>
        </w:rPr>
        <w:t>、脚踏开关标定的操作指引。</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3.9  </w:t>
      </w:r>
      <w:r w:rsidRPr="00BB362C">
        <w:rPr>
          <w:rFonts w:hint="eastAsia"/>
          <w:sz w:val="22"/>
        </w:rPr>
        <w:t>控制器有</w:t>
      </w:r>
      <w:proofErr w:type="gramStart"/>
      <w:r w:rsidRPr="00BB362C">
        <w:rPr>
          <w:rFonts w:hint="eastAsia"/>
          <w:sz w:val="22"/>
        </w:rPr>
        <w:t>任意键开关机</w:t>
      </w:r>
      <w:proofErr w:type="gramEnd"/>
      <w:r w:rsidRPr="00BB362C">
        <w:rPr>
          <w:rFonts w:hint="eastAsia"/>
          <w:sz w:val="22"/>
        </w:rPr>
        <w:t>功能、按键背光功能、屏幕亮度可调节功能。</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3.10  </w:t>
      </w:r>
      <w:r w:rsidRPr="00BB362C">
        <w:rPr>
          <w:rFonts w:hint="eastAsia"/>
          <w:sz w:val="22"/>
        </w:rPr>
        <w:t>手术</w:t>
      </w:r>
      <w:proofErr w:type="gramStart"/>
      <w:r w:rsidRPr="00BB362C">
        <w:rPr>
          <w:rFonts w:hint="eastAsia"/>
          <w:sz w:val="22"/>
        </w:rPr>
        <w:t>床内部</w:t>
      </w:r>
      <w:proofErr w:type="gramEnd"/>
      <w:r w:rsidRPr="00BB362C">
        <w:rPr>
          <w:rFonts w:hint="eastAsia"/>
          <w:sz w:val="22"/>
        </w:rPr>
        <w:t>具备传感装置，具有角度分色预警提示功能，在头脚倾角度变化时能通过黄、红颜色进行预警提示，在左右倾角度变化时能通过黄色进行预警提示，提醒医护人员注意病人防护。</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3.11  </w:t>
      </w:r>
      <w:r w:rsidRPr="00BB362C">
        <w:rPr>
          <w:rFonts w:hint="eastAsia"/>
          <w:sz w:val="22"/>
        </w:rPr>
        <w:t>手术</w:t>
      </w:r>
      <w:proofErr w:type="gramStart"/>
      <w:r w:rsidRPr="00BB362C">
        <w:rPr>
          <w:rFonts w:hint="eastAsia"/>
          <w:sz w:val="22"/>
        </w:rPr>
        <w:t>床采用</w:t>
      </w:r>
      <w:proofErr w:type="gramEnd"/>
      <w:r w:rsidRPr="00BB362C">
        <w:rPr>
          <w:rFonts w:hint="eastAsia"/>
          <w:sz w:val="22"/>
        </w:rPr>
        <w:t>模块化设计，可根据不同手术类型选择</w:t>
      </w:r>
      <w:proofErr w:type="gramStart"/>
      <w:r w:rsidRPr="00BB362C">
        <w:rPr>
          <w:rFonts w:hint="eastAsia"/>
          <w:sz w:val="22"/>
        </w:rPr>
        <w:t>搭配全</w:t>
      </w:r>
      <w:proofErr w:type="gramEnd"/>
      <w:r w:rsidRPr="00BB362C">
        <w:rPr>
          <w:rFonts w:hint="eastAsia"/>
          <w:sz w:val="22"/>
        </w:rPr>
        <w:t>碳纤手术板、骨科牵引架、肩关节手术板等不同模块，适用于各类手术需要。</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3.12  </w:t>
      </w:r>
      <w:r w:rsidRPr="00BB362C">
        <w:rPr>
          <w:rFonts w:hint="eastAsia"/>
          <w:sz w:val="22"/>
        </w:rPr>
        <w:t>手术床床面框架、手术床底罩和立柱护罩采用</w:t>
      </w:r>
      <w:r w:rsidRPr="00BB362C">
        <w:rPr>
          <w:rFonts w:hint="eastAsia"/>
          <w:sz w:val="22"/>
        </w:rPr>
        <w:t>304</w:t>
      </w:r>
      <w:r w:rsidRPr="00BB362C">
        <w:rPr>
          <w:rFonts w:hint="eastAsia"/>
          <w:sz w:val="22"/>
        </w:rPr>
        <w:t>不锈钢制成，床面下侧安装有导轨，用于输送</w:t>
      </w:r>
      <w:r w:rsidRPr="00BB362C">
        <w:rPr>
          <w:rFonts w:hint="eastAsia"/>
          <w:sz w:val="22"/>
        </w:rPr>
        <w:t>X</w:t>
      </w:r>
      <w:r w:rsidRPr="00BB362C">
        <w:rPr>
          <w:rFonts w:hint="eastAsia"/>
          <w:sz w:val="22"/>
        </w:rPr>
        <w:t>光片盒。</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3.13  </w:t>
      </w:r>
      <w:r w:rsidRPr="00BB362C">
        <w:rPr>
          <w:rFonts w:hint="eastAsia"/>
          <w:sz w:val="22"/>
        </w:rPr>
        <w:t>手术床床垫采用多层复合技术，由质地柔软的记忆海绵材料制成，厚度为≥</w:t>
      </w:r>
      <w:r w:rsidRPr="00BB362C">
        <w:rPr>
          <w:rFonts w:hint="eastAsia"/>
          <w:sz w:val="22"/>
        </w:rPr>
        <w:t>70mm</w:t>
      </w:r>
      <w:r w:rsidRPr="00BB362C">
        <w:rPr>
          <w:rFonts w:hint="eastAsia"/>
          <w:sz w:val="22"/>
        </w:rPr>
        <w:t>，床垫接缝处采用</w:t>
      </w:r>
      <w:proofErr w:type="gramStart"/>
      <w:r w:rsidRPr="00BB362C">
        <w:rPr>
          <w:rFonts w:hint="eastAsia"/>
          <w:sz w:val="22"/>
        </w:rPr>
        <w:t>无缝烫接技术</w:t>
      </w:r>
      <w:proofErr w:type="gramEnd"/>
      <w:r w:rsidRPr="00BB362C">
        <w:rPr>
          <w:rFonts w:hint="eastAsia"/>
          <w:sz w:val="22"/>
        </w:rPr>
        <w:t>，防水透气易清洁。</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3.14  </w:t>
      </w:r>
      <w:r w:rsidRPr="00BB362C">
        <w:rPr>
          <w:rFonts w:hint="eastAsia"/>
          <w:sz w:val="22"/>
        </w:rPr>
        <w:t>手术床台面由头板、上背板、下背板、坐板、分</w:t>
      </w:r>
      <w:proofErr w:type="gramStart"/>
      <w:r w:rsidRPr="00BB362C">
        <w:rPr>
          <w:rFonts w:hint="eastAsia"/>
          <w:sz w:val="22"/>
        </w:rPr>
        <w:t>体式腿板</w:t>
      </w:r>
      <w:proofErr w:type="gramEnd"/>
      <w:r w:rsidRPr="00BB362C">
        <w:rPr>
          <w:rFonts w:hint="eastAsia"/>
          <w:sz w:val="22"/>
        </w:rPr>
        <w:t>6</w:t>
      </w:r>
      <w:r w:rsidRPr="00BB362C">
        <w:rPr>
          <w:rFonts w:hint="eastAsia"/>
          <w:sz w:val="22"/>
        </w:rPr>
        <w:t>部分组成。头板、上背板、</w:t>
      </w:r>
      <w:proofErr w:type="gramStart"/>
      <w:r w:rsidRPr="00BB362C">
        <w:rPr>
          <w:rFonts w:hint="eastAsia"/>
          <w:sz w:val="22"/>
        </w:rPr>
        <w:t>腿板各</w:t>
      </w:r>
      <w:proofErr w:type="gramEnd"/>
      <w:r w:rsidRPr="00BB362C">
        <w:rPr>
          <w:rFonts w:hint="eastAsia"/>
          <w:sz w:val="22"/>
        </w:rPr>
        <w:t>模块可拆卸，床板均可透过</w:t>
      </w:r>
      <w:r w:rsidRPr="00BB362C">
        <w:rPr>
          <w:rFonts w:hint="eastAsia"/>
          <w:sz w:val="22"/>
        </w:rPr>
        <w:t>X</w:t>
      </w:r>
      <w:r w:rsidRPr="00BB362C">
        <w:rPr>
          <w:rFonts w:hint="eastAsia"/>
          <w:sz w:val="22"/>
        </w:rPr>
        <w:t>线。</w:t>
      </w:r>
    </w:p>
    <w:p w:rsidR="002A7852" w:rsidRPr="00BB362C" w:rsidRDefault="002A7852" w:rsidP="002A7852">
      <w:pPr>
        <w:snapToGrid w:val="0"/>
        <w:ind w:firstLineChars="200" w:firstLine="440"/>
        <w:rPr>
          <w:sz w:val="22"/>
        </w:rPr>
      </w:pPr>
      <w:r>
        <w:rPr>
          <w:sz w:val="22"/>
        </w:rPr>
        <w:lastRenderedPageBreak/>
        <w:t>9.2.</w:t>
      </w:r>
      <w:r w:rsidRPr="00BB362C">
        <w:rPr>
          <w:rFonts w:hint="eastAsia"/>
          <w:sz w:val="22"/>
        </w:rPr>
        <w:t xml:space="preserve">3.15  </w:t>
      </w:r>
      <w:r w:rsidRPr="00BB362C">
        <w:rPr>
          <w:rFonts w:hint="eastAsia"/>
          <w:sz w:val="22"/>
        </w:rPr>
        <w:t>手术床可拆卸模块的安装关节处均采用一键快插式连接结构。</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3.16  </w:t>
      </w:r>
      <w:r w:rsidRPr="00BB362C">
        <w:rPr>
          <w:rFonts w:hint="eastAsia"/>
          <w:sz w:val="22"/>
        </w:rPr>
        <w:t>手术床整体式底</w:t>
      </w:r>
      <w:proofErr w:type="gramStart"/>
      <w:r w:rsidRPr="00BB362C">
        <w:rPr>
          <w:rFonts w:hint="eastAsia"/>
          <w:sz w:val="22"/>
        </w:rPr>
        <w:t>罩采用</w:t>
      </w:r>
      <w:proofErr w:type="gramEnd"/>
      <w:r w:rsidRPr="00BB362C">
        <w:rPr>
          <w:rFonts w:hint="eastAsia"/>
          <w:sz w:val="22"/>
        </w:rPr>
        <w:t>304</w:t>
      </w:r>
      <w:r w:rsidRPr="00BB362C">
        <w:rPr>
          <w:rFonts w:hint="eastAsia"/>
          <w:sz w:val="22"/>
        </w:rPr>
        <w:t>不锈钢材料，表面平整，无缝隙、无凹凸设计，</w:t>
      </w:r>
      <w:proofErr w:type="gramStart"/>
      <w:r w:rsidRPr="00BB362C">
        <w:rPr>
          <w:rFonts w:hint="eastAsia"/>
          <w:sz w:val="22"/>
        </w:rPr>
        <w:t>方便底罩</w:t>
      </w:r>
      <w:proofErr w:type="gramEnd"/>
      <w:r w:rsidRPr="00BB362C">
        <w:rPr>
          <w:rFonts w:hint="eastAsia"/>
          <w:sz w:val="22"/>
        </w:rPr>
        <w:t>清洁，同时底座厚度不超过</w:t>
      </w:r>
      <w:r w:rsidRPr="00BB362C">
        <w:rPr>
          <w:rFonts w:hint="eastAsia"/>
          <w:sz w:val="22"/>
        </w:rPr>
        <w:t>150mm</w:t>
      </w:r>
      <w:r w:rsidRPr="00BB362C">
        <w:rPr>
          <w:rFonts w:hint="eastAsia"/>
          <w:sz w:val="22"/>
        </w:rPr>
        <w:t>要求。</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3.17  </w:t>
      </w:r>
      <w:r w:rsidRPr="00BB362C">
        <w:rPr>
          <w:rFonts w:hint="eastAsia"/>
          <w:sz w:val="22"/>
        </w:rPr>
        <w:t>手术</w:t>
      </w:r>
      <w:proofErr w:type="gramStart"/>
      <w:r w:rsidRPr="00BB362C">
        <w:rPr>
          <w:rFonts w:hint="eastAsia"/>
          <w:sz w:val="22"/>
        </w:rPr>
        <w:t>床采用</w:t>
      </w:r>
      <w:proofErr w:type="gramEnd"/>
      <w:r w:rsidRPr="00BB362C">
        <w:rPr>
          <w:rFonts w:hint="eastAsia"/>
          <w:sz w:val="22"/>
        </w:rPr>
        <w:t>4</w:t>
      </w:r>
      <w:r w:rsidRPr="00BB362C">
        <w:rPr>
          <w:rFonts w:hint="eastAsia"/>
          <w:sz w:val="22"/>
        </w:rPr>
        <w:t>个万向脚轮结构，方便移动和旋转，采用电动起落架式电动刹车机构，可确保手术床稳定。</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3.18  </w:t>
      </w:r>
      <w:r w:rsidRPr="00BB362C">
        <w:rPr>
          <w:rFonts w:hint="eastAsia"/>
          <w:sz w:val="22"/>
        </w:rPr>
        <w:t>手术床配有高性能充电电池，单次充满电可满足</w:t>
      </w:r>
      <w:r w:rsidRPr="00BB362C">
        <w:rPr>
          <w:rFonts w:hint="eastAsia"/>
          <w:sz w:val="22"/>
        </w:rPr>
        <w:t>1</w:t>
      </w:r>
      <w:r w:rsidRPr="00BB362C">
        <w:rPr>
          <w:rFonts w:hint="eastAsia"/>
          <w:sz w:val="22"/>
        </w:rPr>
        <w:t>周手术需要，同时在底座上配置电池电量指示灯，能够分≥</w:t>
      </w:r>
      <w:r w:rsidRPr="00BB362C">
        <w:rPr>
          <w:rFonts w:hint="eastAsia"/>
          <w:sz w:val="22"/>
        </w:rPr>
        <w:t>4</w:t>
      </w:r>
      <w:r w:rsidRPr="00BB362C">
        <w:rPr>
          <w:rFonts w:hint="eastAsia"/>
          <w:sz w:val="22"/>
        </w:rPr>
        <w:t>级直观显示电池当前电量。</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3.19  </w:t>
      </w:r>
      <w:r w:rsidRPr="00BB362C">
        <w:rPr>
          <w:rFonts w:hint="eastAsia"/>
          <w:sz w:val="22"/>
        </w:rPr>
        <w:t>手术床升降距离≥</w:t>
      </w:r>
      <w:r w:rsidRPr="00BB362C">
        <w:rPr>
          <w:rFonts w:hint="eastAsia"/>
          <w:sz w:val="22"/>
        </w:rPr>
        <w:t>400mm</w:t>
      </w:r>
      <w:r w:rsidRPr="00BB362C">
        <w:rPr>
          <w:rFonts w:hint="eastAsia"/>
          <w:sz w:val="22"/>
        </w:rPr>
        <w:t>，且最低台面≤</w:t>
      </w:r>
      <w:r w:rsidRPr="00BB362C">
        <w:rPr>
          <w:rFonts w:hint="eastAsia"/>
          <w:sz w:val="22"/>
        </w:rPr>
        <w:t>600mm</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3.20  </w:t>
      </w:r>
      <w:r w:rsidRPr="00BB362C">
        <w:rPr>
          <w:rFonts w:hint="eastAsia"/>
          <w:sz w:val="22"/>
        </w:rPr>
        <w:t>手术</w:t>
      </w:r>
      <w:proofErr w:type="gramStart"/>
      <w:r w:rsidRPr="00BB362C">
        <w:rPr>
          <w:rFonts w:hint="eastAsia"/>
          <w:sz w:val="22"/>
        </w:rPr>
        <w:t>床整体</w:t>
      </w:r>
      <w:proofErr w:type="gramEnd"/>
      <w:r w:rsidRPr="00BB362C">
        <w:rPr>
          <w:rFonts w:hint="eastAsia"/>
          <w:sz w:val="22"/>
        </w:rPr>
        <w:t>通过油路透析，确保手术床出厂时油路系统洁净，手术床经久耐用。</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3.21  </w:t>
      </w:r>
      <w:r w:rsidRPr="00BB362C">
        <w:rPr>
          <w:rFonts w:hint="eastAsia"/>
          <w:sz w:val="22"/>
        </w:rPr>
        <w:t>手术床整机满足</w:t>
      </w:r>
      <w:r w:rsidRPr="00BB362C">
        <w:rPr>
          <w:rFonts w:hint="eastAsia"/>
          <w:sz w:val="22"/>
        </w:rPr>
        <w:t>IPX5</w:t>
      </w:r>
      <w:r w:rsidRPr="00BB362C">
        <w:rPr>
          <w:rFonts w:hint="eastAsia"/>
          <w:sz w:val="22"/>
        </w:rPr>
        <w:t>防水需求。</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3.22  </w:t>
      </w:r>
      <w:r w:rsidRPr="00BB362C">
        <w:rPr>
          <w:rFonts w:hint="eastAsia"/>
          <w:sz w:val="22"/>
        </w:rPr>
        <w:t>手术床配置</w:t>
      </w:r>
      <w:proofErr w:type="gramStart"/>
      <w:r w:rsidRPr="00BB362C">
        <w:rPr>
          <w:rFonts w:hint="eastAsia"/>
          <w:sz w:val="22"/>
        </w:rPr>
        <w:t>电动腰桥功能</w:t>
      </w:r>
      <w:proofErr w:type="gramEnd"/>
      <w:r w:rsidRPr="00BB362C">
        <w:rPr>
          <w:rFonts w:hint="eastAsia"/>
          <w:sz w:val="22"/>
        </w:rPr>
        <w:t>，</w:t>
      </w:r>
      <w:proofErr w:type="gramStart"/>
      <w:r w:rsidRPr="00BB362C">
        <w:rPr>
          <w:rFonts w:hint="eastAsia"/>
          <w:sz w:val="22"/>
        </w:rPr>
        <w:t>腰桥升级</w:t>
      </w:r>
      <w:proofErr w:type="gramEnd"/>
      <w:r w:rsidRPr="00BB362C">
        <w:rPr>
          <w:rFonts w:hint="eastAsia"/>
          <w:sz w:val="22"/>
        </w:rPr>
        <w:t>距离范围≥</w:t>
      </w:r>
      <w:r w:rsidRPr="00BB362C">
        <w:rPr>
          <w:rFonts w:hint="eastAsia"/>
          <w:sz w:val="22"/>
        </w:rPr>
        <w:t>120mm</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3.23  </w:t>
      </w:r>
      <w:r w:rsidRPr="00BB362C">
        <w:rPr>
          <w:rFonts w:hint="eastAsia"/>
          <w:sz w:val="22"/>
        </w:rPr>
        <w:t>手术</w:t>
      </w:r>
      <w:proofErr w:type="gramStart"/>
      <w:r w:rsidRPr="00BB362C">
        <w:rPr>
          <w:rFonts w:hint="eastAsia"/>
          <w:sz w:val="22"/>
        </w:rPr>
        <w:t>床具备</w:t>
      </w:r>
      <w:proofErr w:type="gramEnd"/>
      <w:r w:rsidRPr="00BB362C">
        <w:rPr>
          <w:rFonts w:hint="eastAsia"/>
          <w:sz w:val="22"/>
        </w:rPr>
        <w:t>双向平移功能，用于术中透视，移动距离≥</w:t>
      </w:r>
      <w:r w:rsidRPr="00BB362C">
        <w:rPr>
          <w:rFonts w:hint="eastAsia"/>
          <w:sz w:val="22"/>
        </w:rPr>
        <w:t>300mm</w:t>
      </w:r>
      <w:r w:rsidRPr="00BB362C">
        <w:rPr>
          <w:rFonts w:hint="eastAsia"/>
          <w:sz w:val="22"/>
        </w:rPr>
        <w:t>，头端平移距离≥</w:t>
      </w:r>
      <w:r w:rsidRPr="00BB362C">
        <w:rPr>
          <w:rFonts w:hint="eastAsia"/>
          <w:sz w:val="22"/>
        </w:rPr>
        <w:t>150mm</w:t>
      </w:r>
      <w:r w:rsidRPr="00BB362C">
        <w:rPr>
          <w:rFonts w:hint="eastAsia"/>
          <w:sz w:val="22"/>
        </w:rPr>
        <w:t>；</w:t>
      </w:r>
      <w:proofErr w:type="gramStart"/>
      <w:r w:rsidRPr="00BB362C">
        <w:rPr>
          <w:rFonts w:hint="eastAsia"/>
          <w:sz w:val="22"/>
        </w:rPr>
        <w:t>腿端平移</w:t>
      </w:r>
      <w:proofErr w:type="gramEnd"/>
      <w:r w:rsidRPr="00BB362C">
        <w:rPr>
          <w:rFonts w:hint="eastAsia"/>
          <w:sz w:val="22"/>
        </w:rPr>
        <w:t>距离≥</w:t>
      </w:r>
      <w:r w:rsidRPr="00BB362C">
        <w:rPr>
          <w:rFonts w:hint="eastAsia"/>
          <w:sz w:val="22"/>
        </w:rPr>
        <w:t>190mm</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3.24  </w:t>
      </w:r>
      <w:r w:rsidRPr="00BB362C">
        <w:rPr>
          <w:rFonts w:hint="eastAsia"/>
          <w:sz w:val="22"/>
        </w:rPr>
        <w:t>手术床可选配脚踏开关，脚踏开关共有</w:t>
      </w:r>
      <w:r w:rsidRPr="00BB362C">
        <w:rPr>
          <w:rFonts w:hint="eastAsia"/>
          <w:sz w:val="22"/>
        </w:rPr>
        <w:t>3</w:t>
      </w:r>
      <w:r w:rsidRPr="00BB362C">
        <w:rPr>
          <w:rFonts w:hint="eastAsia"/>
          <w:sz w:val="22"/>
        </w:rPr>
        <w:t>组按键</w:t>
      </w:r>
      <w:r w:rsidRPr="00BB362C">
        <w:rPr>
          <w:rFonts w:hint="eastAsia"/>
          <w:sz w:val="22"/>
        </w:rPr>
        <w:t>,</w:t>
      </w:r>
      <w:r w:rsidRPr="00BB362C">
        <w:rPr>
          <w:rFonts w:hint="eastAsia"/>
          <w:sz w:val="22"/>
        </w:rPr>
        <w:t>可控制手术床台面</w:t>
      </w:r>
      <w:r w:rsidRPr="00BB362C">
        <w:rPr>
          <w:rFonts w:hint="eastAsia"/>
          <w:sz w:val="22"/>
        </w:rPr>
        <w:t>6</w:t>
      </w:r>
      <w:r w:rsidRPr="00BB362C">
        <w:rPr>
          <w:rFonts w:hint="eastAsia"/>
          <w:sz w:val="22"/>
        </w:rPr>
        <w:t>个动作，脚踏开关满足</w:t>
      </w:r>
      <w:r w:rsidRPr="00BB362C">
        <w:rPr>
          <w:rFonts w:hint="eastAsia"/>
          <w:sz w:val="22"/>
        </w:rPr>
        <w:t>IPX8</w:t>
      </w:r>
      <w:r w:rsidRPr="00BB362C">
        <w:rPr>
          <w:rFonts w:hint="eastAsia"/>
          <w:sz w:val="22"/>
        </w:rPr>
        <w:t>防水需求；</w:t>
      </w:r>
      <w:r w:rsidRPr="00BB362C">
        <w:rPr>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3.25  </w:t>
      </w:r>
      <w:r w:rsidRPr="00BB362C">
        <w:rPr>
          <w:rFonts w:hint="eastAsia"/>
          <w:sz w:val="22"/>
        </w:rPr>
        <w:t>手术床开关，等电位柱及电源接口均有防水盖设计，以保证此三个电气接口的防水性能，同时提高可清洁性。</w:t>
      </w:r>
    </w:p>
    <w:p w:rsidR="002A7852" w:rsidRDefault="002A7852" w:rsidP="002A7852">
      <w:pPr>
        <w:snapToGrid w:val="0"/>
        <w:ind w:firstLineChars="200" w:firstLine="440"/>
        <w:rPr>
          <w:sz w:val="22"/>
        </w:rPr>
      </w:pPr>
      <w:r>
        <w:rPr>
          <w:sz w:val="22"/>
        </w:rPr>
        <w:t>9.2.</w:t>
      </w:r>
      <w:r w:rsidRPr="00BB362C">
        <w:rPr>
          <w:rFonts w:hint="eastAsia"/>
          <w:sz w:val="22"/>
        </w:rPr>
        <w:t xml:space="preserve">3.26  </w:t>
      </w:r>
      <w:r w:rsidRPr="00BB362C">
        <w:rPr>
          <w:rFonts w:hint="eastAsia"/>
          <w:sz w:val="22"/>
        </w:rPr>
        <w:t>手术</w:t>
      </w:r>
      <w:proofErr w:type="gramStart"/>
      <w:r w:rsidRPr="00BB362C">
        <w:rPr>
          <w:rFonts w:hint="eastAsia"/>
          <w:sz w:val="22"/>
        </w:rPr>
        <w:t>床最大</w:t>
      </w:r>
      <w:proofErr w:type="gramEnd"/>
      <w:r w:rsidRPr="00BB362C">
        <w:rPr>
          <w:rFonts w:hint="eastAsia"/>
          <w:sz w:val="22"/>
        </w:rPr>
        <w:t>承重≥</w:t>
      </w:r>
      <w:r w:rsidRPr="00BB362C">
        <w:rPr>
          <w:rFonts w:hint="eastAsia"/>
          <w:sz w:val="22"/>
        </w:rPr>
        <w:t>360kg</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3.27  </w:t>
      </w:r>
      <w:r w:rsidRPr="00BB362C">
        <w:rPr>
          <w:rFonts w:hint="eastAsia"/>
          <w:sz w:val="22"/>
        </w:rPr>
        <w:t>技术参数：</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3.27.1  </w:t>
      </w:r>
      <w:r w:rsidRPr="00BB362C">
        <w:rPr>
          <w:rFonts w:hint="eastAsia"/>
          <w:sz w:val="22"/>
        </w:rPr>
        <w:t>手术床宽度：</w:t>
      </w:r>
      <w:r w:rsidRPr="00BB362C">
        <w:rPr>
          <w:rFonts w:hint="eastAsia"/>
          <w:sz w:val="22"/>
        </w:rPr>
        <w:t xml:space="preserve">520mm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3.27.2  </w:t>
      </w:r>
      <w:r w:rsidRPr="00BB362C">
        <w:rPr>
          <w:rFonts w:hint="eastAsia"/>
          <w:sz w:val="22"/>
        </w:rPr>
        <w:t>纵向最大倾斜角度（头倾</w:t>
      </w:r>
      <w:r w:rsidRPr="00BB362C">
        <w:rPr>
          <w:rFonts w:hint="eastAsia"/>
          <w:sz w:val="22"/>
        </w:rPr>
        <w:t>/</w:t>
      </w:r>
      <w:r w:rsidRPr="00BB362C">
        <w:rPr>
          <w:rFonts w:hint="eastAsia"/>
          <w:sz w:val="22"/>
        </w:rPr>
        <w:t>脚倾）≥</w:t>
      </w:r>
      <w:r w:rsidRPr="00BB362C">
        <w:rPr>
          <w:rFonts w:hint="eastAsia"/>
          <w:sz w:val="22"/>
        </w:rPr>
        <w:t>35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3.27.3  </w:t>
      </w:r>
      <w:r w:rsidRPr="00BB362C">
        <w:rPr>
          <w:rFonts w:hint="eastAsia"/>
          <w:sz w:val="22"/>
        </w:rPr>
        <w:t>侧向最大倾斜角度（左倾</w:t>
      </w:r>
      <w:r w:rsidRPr="00BB362C">
        <w:rPr>
          <w:rFonts w:hint="eastAsia"/>
          <w:sz w:val="22"/>
        </w:rPr>
        <w:t>/</w:t>
      </w:r>
      <w:r w:rsidRPr="00BB362C">
        <w:rPr>
          <w:rFonts w:hint="eastAsia"/>
          <w:sz w:val="22"/>
        </w:rPr>
        <w:t>右倾）≥</w:t>
      </w:r>
      <w:r w:rsidRPr="00BB362C">
        <w:rPr>
          <w:rFonts w:hint="eastAsia"/>
          <w:sz w:val="22"/>
        </w:rPr>
        <w:t>25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3.27.4  </w:t>
      </w:r>
      <w:r w:rsidRPr="00BB362C">
        <w:rPr>
          <w:rFonts w:hint="eastAsia"/>
          <w:sz w:val="22"/>
        </w:rPr>
        <w:t>背板最大倾斜角度（标准模式上</w:t>
      </w:r>
      <w:r w:rsidRPr="00BB362C">
        <w:rPr>
          <w:rFonts w:hint="eastAsia"/>
          <w:sz w:val="22"/>
        </w:rPr>
        <w:t>/</w:t>
      </w:r>
      <w:r w:rsidRPr="00BB362C">
        <w:rPr>
          <w:rFonts w:hint="eastAsia"/>
          <w:sz w:val="22"/>
        </w:rPr>
        <w:t>下）：上折≥</w:t>
      </w:r>
      <w:r w:rsidRPr="00BB362C">
        <w:rPr>
          <w:rFonts w:hint="eastAsia"/>
          <w:sz w:val="22"/>
        </w:rPr>
        <w:t>75</w:t>
      </w:r>
      <w:r w:rsidRPr="00BB362C">
        <w:rPr>
          <w:rFonts w:hint="eastAsia"/>
          <w:sz w:val="22"/>
        </w:rPr>
        <w:t>°；下折≥</w:t>
      </w:r>
      <w:r w:rsidRPr="00BB362C">
        <w:rPr>
          <w:rFonts w:hint="eastAsia"/>
          <w:sz w:val="22"/>
        </w:rPr>
        <w:t>35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3.27.5  </w:t>
      </w:r>
      <w:proofErr w:type="gramStart"/>
      <w:r w:rsidRPr="00BB362C">
        <w:rPr>
          <w:rFonts w:hint="eastAsia"/>
          <w:sz w:val="22"/>
        </w:rPr>
        <w:t>腿板最大</w:t>
      </w:r>
      <w:proofErr w:type="gramEnd"/>
      <w:r w:rsidRPr="00BB362C">
        <w:rPr>
          <w:rFonts w:hint="eastAsia"/>
          <w:sz w:val="22"/>
        </w:rPr>
        <w:t>倾斜角度（标准模式上</w:t>
      </w:r>
      <w:r w:rsidRPr="00BB362C">
        <w:rPr>
          <w:rFonts w:hint="eastAsia"/>
          <w:sz w:val="22"/>
        </w:rPr>
        <w:t>/</w:t>
      </w:r>
      <w:r w:rsidRPr="00BB362C">
        <w:rPr>
          <w:rFonts w:hint="eastAsia"/>
          <w:sz w:val="22"/>
        </w:rPr>
        <w:t>下）：上折≥</w:t>
      </w:r>
      <w:r w:rsidRPr="00BB362C">
        <w:rPr>
          <w:rFonts w:hint="eastAsia"/>
          <w:sz w:val="22"/>
        </w:rPr>
        <w:t>15</w:t>
      </w:r>
      <w:r w:rsidRPr="00BB362C">
        <w:rPr>
          <w:rFonts w:hint="eastAsia"/>
          <w:sz w:val="22"/>
        </w:rPr>
        <w:t>°；下折≥</w:t>
      </w:r>
      <w:r w:rsidRPr="00BB362C">
        <w:rPr>
          <w:rFonts w:hint="eastAsia"/>
          <w:sz w:val="22"/>
        </w:rPr>
        <w:t>85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3.28  </w:t>
      </w:r>
      <w:r w:rsidRPr="00BB362C">
        <w:rPr>
          <w:rFonts w:hint="eastAsia"/>
          <w:sz w:val="22"/>
        </w:rPr>
        <w:t>基本配置：电动手术</w:t>
      </w:r>
      <w:proofErr w:type="gramStart"/>
      <w:r w:rsidRPr="00BB362C">
        <w:rPr>
          <w:rFonts w:hint="eastAsia"/>
          <w:sz w:val="22"/>
        </w:rPr>
        <w:t>床主床</w:t>
      </w:r>
      <w:proofErr w:type="gramEnd"/>
      <w:r w:rsidRPr="00BB362C">
        <w:rPr>
          <w:rFonts w:hint="eastAsia"/>
          <w:sz w:val="22"/>
        </w:rPr>
        <w:t xml:space="preserve">, </w:t>
      </w:r>
      <w:r w:rsidRPr="00BB362C">
        <w:rPr>
          <w:rFonts w:hint="eastAsia"/>
          <w:sz w:val="22"/>
        </w:rPr>
        <w:t>配记忆海绵床垫、头板、上背板、主机（包含下背板，坐板）、分体式腿板、备用面板、手持控制器×</w:t>
      </w:r>
      <w:r w:rsidRPr="00BB362C">
        <w:rPr>
          <w:rFonts w:hint="eastAsia"/>
          <w:sz w:val="22"/>
        </w:rPr>
        <w:t>1</w:t>
      </w:r>
      <w:r w:rsidRPr="00BB362C">
        <w:rPr>
          <w:rFonts w:hint="eastAsia"/>
          <w:sz w:val="22"/>
        </w:rPr>
        <w:t>、</w:t>
      </w:r>
      <w:proofErr w:type="gramStart"/>
      <w:r w:rsidRPr="00BB362C">
        <w:rPr>
          <w:rFonts w:hint="eastAsia"/>
          <w:sz w:val="22"/>
        </w:rPr>
        <w:t>托手架一对</w:t>
      </w:r>
      <w:proofErr w:type="gramEnd"/>
      <w:r w:rsidRPr="00BB362C">
        <w:rPr>
          <w:rFonts w:hint="eastAsia"/>
          <w:sz w:val="22"/>
        </w:rPr>
        <w:t>（</w:t>
      </w:r>
      <w:proofErr w:type="gramStart"/>
      <w:r w:rsidRPr="00BB362C">
        <w:rPr>
          <w:rFonts w:hint="eastAsia"/>
          <w:sz w:val="22"/>
        </w:rPr>
        <w:t>含夹持</w:t>
      </w:r>
      <w:proofErr w:type="gramEnd"/>
      <w:r w:rsidRPr="00BB362C">
        <w:rPr>
          <w:rFonts w:hint="eastAsia"/>
          <w:sz w:val="22"/>
        </w:rPr>
        <w:t>器）、麻醉屏架（</w:t>
      </w:r>
      <w:proofErr w:type="gramStart"/>
      <w:r w:rsidRPr="00BB362C">
        <w:rPr>
          <w:rFonts w:hint="eastAsia"/>
          <w:sz w:val="22"/>
        </w:rPr>
        <w:t>含夹持</w:t>
      </w:r>
      <w:proofErr w:type="gramEnd"/>
      <w:r w:rsidRPr="00BB362C">
        <w:rPr>
          <w:rFonts w:hint="eastAsia"/>
          <w:sz w:val="22"/>
        </w:rPr>
        <w:t>器）×</w:t>
      </w:r>
      <w:r w:rsidRPr="00BB362C">
        <w:rPr>
          <w:rFonts w:hint="eastAsia"/>
          <w:sz w:val="22"/>
        </w:rPr>
        <w:t>1</w:t>
      </w:r>
      <w:r w:rsidRPr="00BB362C">
        <w:rPr>
          <w:rFonts w:hint="eastAsia"/>
          <w:sz w:val="22"/>
        </w:rPr>
        <w:t>、全碳纤维台面×</w:t>
      </w:r>
      <w:r w:rsidRPr="00BB362C">
        <w:rPr>
          <w:rFonts w:hint="eastAsia"/>
          <w:sz w:val="22"/>
        </w:rPr>
        <w:t>1</w:t>
      </w:r>
      <w:r w:rsidRPr="00BB362C">
        <w:rPr>
          <w:rFonts w:hint="eastAsia"/>
          <w:sz w:val="22"/>
        </w:rPr>
        <w:t>、骨科牵引架×</w:t>
      </w:r>
      <w:r w:rsidRPr="00BB362C">
        <w:rPr>
          <w:rFonts w:hint="eastAsia"/>
          <w:sz w:val="22"/>
        </w:rPr>
        <w:t>1</w:t>
      </w:r>
      <w:r w:rsidRPr="00BB362C">
        <w:rPr>
          <w:rFonts w:hint="eastAsia"/>
          <w:sz w:val="22"/>
        </w:rPr>
        <w:t>，腰桥，平移，</w:t>
      </w:r>
      <w:proofErr w:type="gramStart"/>
      <w:r w:rsidRPr="00BB362C">
        <w:rPr>
          <w:rFonts w:hint="eastAsia"/>
          <w:sz w:val="22"/>
        </w:rPr>
        <w:t>托腿架</w:t>
      </w:r>
      <w:proofErr w:type="gramEnd"/>
      <w:r w:rsidRPr="00BB362C">
        <w:rPr>
          <w:rFonts w:hint="eastAsia"/>
          <w:sz w:val="22"/>
        </w:rPr>
        <w:t>一对，侧卧支身架一对，手术床附件包×</w:t>
      </w:r>
      <w:r w:rsidRPr="00BB362C">
        <w:rPr>
          <w:rFonts w:hint="eastAsia"/>
          <w:sz w:val="22"/>
        </w:rPr>
        <w:t>1</w:t>
      </w:r>
      <w:r w:rsidRPr="00BB362C">
        <w:rPr>
          <w:rFonts w:hint="eastAsia"/>
          <w:sz w:val="22"/>
        </w:rPr>
        <w:t>，侧卧</w:t>
      </w:r>
      <w:proofErr w:type="gramStart"/>
      <w:r w:rsidRPr="00BB362C">
        <w:rPr>
          <w:rFonts w:hint="eastAsia"/>
          <w:sz w:val="22"/>
        </w:rPr>
        <w:t>位手术</w:t>
      </w:r>
      <w:proofErr w:type="gramEnd"/>
      <w:r w:rsidRPr="00BB362C">
        <w:rPr>
          <w:rFonts w:hint="eastAsia"/>
          <w:sz w:val="22"/>
        </w:rPr>
        <w:t>附件包×</w:t>
      </w:r>
      <w:r w:rsidRPr="00BB362C">
        <w:rPr>
          <w:rFonts w:hint="eastAsia"/>
          <w:sz w:val="22"/>
        </w:rPr>
        <w:t>1</w:t>
      </w:r>
      <w:r w:rsidRPr="00BB362C">
        <w:rPr>
          <w:rFonts w:hint="eastAsia"/>
          <w:sz w:val="22"/>
        </w:rPr>
        <w:t>，截石</w:t>
      </w:r>
      <w:proofErr w:type="gramStart"/>
      <w:r w:rsidRPr="00BB362C">
        <w:rPr>
          <w:rFonts w:hint="eastAsia"/>
          <w:sz w:val="22"/>
        </w:rPr>
        <w:t>位手术</w:t>
      </w:r>
      <w:proofErr w:type="gramEnd"/>
      <w:r w:rsidRPr="00BB362C">
        <w:rPr>
          <w:rFonts w:hint="eastAsia"/>
          <w:sz w:val="22"/>
        </w:rPr>
        <w:t>附件包×</w:t>
      </w:r>
      <w:r w:rsidRPr="00BB362C">
        <w:rPr>
          <w:rFonts w:hint="eastAsia"/>
          <w:sz w:val="22"/>
        </w:rPr>
        <w:t>1</w:t>
      </w:r>
      <w:r w:rsidRPr="00BB362C">
        <w:rPr>
          <w:rFonts w:hint="eastAsia"/>
          <w:sz w:val="22"/>
        </w:rPr>
        <w:t>，俯卧</w:t>
      </w:r>
      <w:proofErr w:type="gramStart"/>
      <w:r w:rsidRPr="00BB362C">
        <w:rPr>
          <w:rFonts w:hint="eastAsia"/>
          <w:sz w:val="22"/>
        </w:rPr>
        <w:t>位手术</w:t>
      </w:r>
      <w:proofErr w:type="gramEnd"/>
      <w:r w:rsidRPr="00BB362C">
        <w:rPr>
          <w:rFonts w:hint="eastAsia"/>
          <w:sz w:val="22"/>
        </w:rPr>
        <w:t>凝胶垫×</w:t>
      </w:r>
      <w:r w:rsidRPr="00BB362C">
        <w:rPr>
          <w:rFonts w:hint="eastAsia"/>
          <w:sz w:val="22"/>
        </w:rPr>
        <w:t>1,</w:t>
      </w:r>
      <w:r w:rsidRPr="00BB362C">
        <w:rPr>
          <w:rFonts w:hint="eastAsia"/>
          <w:sz w:val="22"/>
        </w:rPr>
        <w:t>，侧卧</w:t>
      </w:r>
      <w:proofErr w:type="gramStart"/>
      <w:r w:rsidRPr="00BB362C">
        <w:rPr>
          <w:rFonts w:hint="eastAsia"/>
          <w:sz w:val="22"/>
        </w:rPr>
        <w:t>位手术</w:t>
      </w:r>
      <w:proofErr w:type="gramEnd"/>
      <w:r w:rsidRPr="00BB362C">
        <w:rPr>
          <w:rFonts w:hint="eastAsia"/>
          <w:sz w:val="22"/>
        </w:rPr>
        <w:t>凝胶垫×</w:t>
      </w:r>
      <w:r w:rsidRPr="00BB362C">
        <w:rPr>
          <w:rFonts w:hint="eastAsia"/>
          <w:sz w:val="22"/>
        </w:rPr>
        <w:t>1</w:t>
      </w:r>
      <w:r w:rsidRPr="00BB362C">
        <w:rPr>
          <w:rFonts w:hint="eastAsia"/>
          <w:sz w:val="22"/>
        </w:rPr>
        <w:t>，仰卧</w:t>
      </w:r>
      <w:proofErr w:type="gramStart"/>
      <w:r w:rsidRPr="00BB362C">
        <w:rPr>
          <w:rFonts w:hint="eastAsia"/>
          <w:sz w:val="22"/>
        </w:rPr>
        <w:t>位手术</w:t>
      </w:r>
      <w:proofErr w:type="gramEnd"/>
      <w:r w:rsidRPr="00BB362C">
        <w:rPr>
          <w:rFonts w:hint="eastAsia"/>
          <w:sz w:val="22"/>
        </w:rPr>
        <w:t>凝胶垫×</w:t>
      </w:r>
      <w:r w:rsidRPr="00BB362C">
        <w:rPr>
          <w:rFonts w:hint="eastAsia"/>
          <w:sz w:val="22"/>
        </w:rPr>
        <w:t>1</w:t>
      </w:r>
      <w:r w:rsidRPr="00BB362C">
        <w:rPr>
          <w:rFonts w:hint="eastAsia"/>
          <w:sz w:val="22"/>
        </w:rPr>
        <w:t>，截石</w:t>
      </w:r>
      <w:proofErr w:type="gramStart"/>
      <w:r w:rsidRPr="00BB362C">
        <w:rPr>
          <w:rFonts w:hint="eastAsia"/>
          <w:sz w:val="22"/>
        </w:rPr>
        <w:t>位手术</w:t>
      </w:r>
      <w:proofErr w:type="gramEnd"/>
      <w:r w:rsidRPr="00BB362C">
        <w:rPr>
          <w:rFonts w:hint="eastAsia"/>
          <w:sz w:val="22"/>
        </w:rPr>
        <w:t>凝胶垫×</w:t>
      </w:r>
      <w:r w:rsidRPr="00BB362C">
        <w:rPr>
          <w:rFonts w:hint="eastAsia"/>
          <w:sz w:val="22"/>
        </w:rPr>
        <w:t>1</w:t>
      </w:r>
      <w:r w:rsidRPr="00BB362C">
        <w:rPr>
          <w:rFonts w:hint="eastAsia"/>
          <w:sz w:val="22"/>
        </w:rPr>
        <w:t>，脑外头架×</w:t>
      </w:r>
      <w:r w:rsidRPr="00BB362C">
        <w:rPr>
          <w:rFonts w:hint="eastAsia"/>
          <w:sz w:val="22"/>
        </w:rPr>
        <w:t>1</w:t>
      </w:r>
    </w:p>
    <w:p w:rsidR="002A7852" w:rsidRPr="00BB362C" w:rsidRDefault="002A7852" w:rsidP="002A7852">
      <w:pPr>
        <w:snapToGrid w:val="0"/>
        <w:ind w:firstLineChars="200" w:firstLine="442"/>
        <w:rPr>
          <w:b/>
          <w:sz w:val="22"/>
        </w:rPr>
      </w:pPr>
      <w:r w:rsidRPr="00BB362C">
        <w:rPr>
          <w:b/>
          <w:sz w:val="22"/>
        </w:rPr>
        <w:t>9.2.</w:t>
      </w:r>
      <w:r w:rsidRPr="00BB362C">
        <w:rPr>
          <w:rFonts w:hint="eastAsia"/>
          <w:b/>
          <w:sz w:val="22"/>
        </w:rPr>
        <w:t>4</w:t>
      </w:r>
      <w:r w:rsidRPr="00BB362C">
        <w:rPr>
          <w:rFonts w:hint="eastAsia"/>
          <w:b/>
          <w:sz w:val="22"/>
        </w:rPr>
        <w:t>人流手术床</w:t>
      </w:r>
      <w:r>
        <w:rPr>
          <w:rFonts w:hint="eastAsia"/>
          <w:b/>
          <w:sz w:val="22"/>
        </w:rPr>
        <w:t>1</w:t>
      </w:r>
      <w:r>
        <w:rPr>
          <w:rFonts w:hint="eastAsia"/>
          <w:b/>
          <w:sz w:val="22"/>
        </w:rPr>
        <w:t>台</w:t>
      </w:r>
      <w:r w:rsidRPr="00BB362C">
        <w:rPr>
          <w:rFonts w:hint="eastAsia"/>
          <w:b/>
          <w:sz w:val="22"/>
        </w:rPr>
        <w:t>（用于妇科手术室）</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4.1  </w:t>
      </w:r>
      <w:r w:rsidRPr="00BB362C">
        <w:rPr>
          <w:rFonts w:hint="eastAsia"/>
          <w:sz w:val="22"/>
        </w:rPr>
        <w:t>手术床可电动实现：头脚倾</w:t>
      </w:r>
      <w:r>
        <w:rPr>
          <w:rFonts w:hint="eastAsia"/>
          <w:sz w:val="22"/>
        </w:rPr>
        <w:t>、</w:t>
      </w:r>
      <w:r w:rsidRPr="00BB362C">
        <w:rPr>
          <w:rFonts w:hint="eastAsia"/>
          <w:sz w:val="22"/>
        </w:rPr>
        <w:t>左右倾</w:t>
      </w:r>
      <w:r>
        <w:rPr>
          <w:rFonts w:hint="eastAsia"/>
          <w:sz w:val="22"/>
        </w:rPr>
        <w:t>、</w:t>
      </w:r>
      <w:r w:rsidRPr="00BB362C">
        <w:rPr>
          <w:rFonts w:hint="eastAsia"/>
          <w:sz w:val="22"/>
        </w:rPr>
        <w:t>背板折转</w:t>
      </w:r>
      <w:r>
        <w:rPr>
          <w:rFonts w:hint="eastAsia"/>
          <w:sz w:val="22"/>
        </w:rPr>
        <w:t>、</w:t>
      </w:r>
      <w:r w:rsidRPr="00BB362C">
        <w:rPr>
          <w:rFonts w:hint="eastAsia"/>
          <w:sz w:val="22"/>
        </w:rPr>
        <w:t>平移</w:t>
      </w:r>
      <w:r>
        <w:rPr>
          <w:rFonts w:hint="eastAsia"/>
          <w:sz w:val="22"/>
        </w:rPr>
        <w:t>、</w:t>
      </w:r>
      <w:r w:rsidRPr="00BB362C">
        <w:rPr>
          <w:rFonts w:hint="eastAsia"/>
          <w:sz w:val="22"/>
        </w:rPr>
        <w:t>升降等电动动作。</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4.2  </w:t>
      </w:r>
      <w:r w:rsidRPr="00BB362C">
        <w:rPr>
          <w:rFonts w:hint="eastAsia"/>
          <w:sz w:val="22"/>
        </w:rPr>
        <w:t>手术床床垫由质地柔软的双层记忆海绵整体制成，厚度≥</w:t>
      </w:r>
      <w:r w:rsidRPr="00BB362C">
        <w:rPr>
          <w:rFonts w:hint="eastAsia"/>
          <w:sz w:val="22"/>
        </w:rPr>
        <w:t>75mm</w:t>
      </w:r>
      <w:r w:rsidRPr="00BB362C">
        <w:rPr>
          <w:rFonts w:hint="eastAsia"/>
          <w:sz w:val="22"/>
        </w:rPr>
        <w:t>。床垫接缝处采用</w:t>
      </w:r>
      <w:proofErr w:type="gramStart"/>
      <w:r w:rsidRPr="00BB362C">
        <w:rPr>
          <w:rFonts w:hint="eastAsia"/>
          <w:sz w:val="22"/>
        </w:rPr>
        <w:t>无缝烫接技术</w:t>
      </w:r>
      <w:proofErr w:type="gramEnd"/>
      <w:r w:rsidRPr="00BB362C">
        <w:rPr>
          <w:rFonts w:hint="eastAsia"/>
          <w:sz w:val="22"/>
        </w:rPr>
        <w:t>，防水透气易清洗，防静电；同时手术床床垫通过</w:t>
      </w:r>
      <w:r w:rsidRPr="00BB362C">
        <w:rPr>
          <w:rFonts w:hint="eastAsia"/>
          <w:sz w:val="22"/>
        </w:rPr>
        <w:t>TB117-2013</w:t>
      </w:r>
      <w:r w:rsidRPr="00BB362C">
        <w:rPr>
          <w:rFonts w:hint="eastAsia"/>
          <w:sz w:val="22"/>
        </w:rPr>
        <w:t>（</w:t>
      </w:r>
      <w:r w:rsidRPr="00BB362C">
        <w:rPr>
          <w:rFonts w:hint="eastAsia"/>
          <w:sz w:val="22"/>
        </w:rPr>
        <w:t>R2019</w:t>
      </w:r>
      <w:r w:rsidRPr="00BB362C">
        <w:rPr>
          <w:rFonts w:hint="eastAsia"/>
          <w:sz w:val="22"/>
        </w:rPr>
        <w:t>）防火等级测试：</w:t>
      </w:r>
      <w:proofErr w:type="gramStart"/>
      <w:r w:rsidRPr="00BB362C">
        <w:rPr>
          <w:rFonts w:hint="eastAsia"/>
          <w:sz w:val="22"/>
        </w:rPr>
        <w:t>闷烧时间</w:t>
      </w:r>
      <w:proofErr w:type="gramEnd"/>
      <w:r w:rsidRPr="00BB362C">
        <w:rPr>
          <w:rFonts w:hint="eastAsia"/>
          <w:sz w:val="22"/>
        </w:rPr>
        <w:t>≥</w:t>
      </w:r>
      <w:r w:rsidRPr="00BB362C">
        <w:rPr>
          <w:rFonts w:hint="eastAsia"/>
          <w:sz w:val="22"/>
        </w:rPr>
        <w:t>30</w:t>
      </w:r>
      <w:r w:rsidRPr="00BB362C">
        <w:rPr>
          <w:rFonts w:hint="eastAsia"/>
          <w:sz w:val="22"/>
        </w:rPr>
        <w:t>分钟，垂直炭化长度≤</w:t>
      </w:r>
      <w:r w:rsidRPr="00BB362C">
        <w:rPr>
          <w:rFonts w:hint="eastAsia"/>
          <w:sz w:val="22"/>
        </w:rPr>
        <w:t>20mm</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4.3  </w:t>
      </w:r>
      <w:r w:rsidRPr="00BB362C">
        <w:rPr>
          <w:rFonts w:hint="eastAsia"/>
          <w:sz w:val="22"/>
        </w:rPr>
        <w:t>手术床升降距离≥</w:t>
      </w:r>
      <w:r w:rsidRPr="00BB362C">
        <w:rPr>
          <w:rFonts w:hint="eastAsia"/>
          <w:sz w:val="22"/>
        </w:rPr>
        <w:t>340mm</w:t>
      </w:r>
      <w:r w:rsidRPr="00BB362C">
        <w:rPr>
          <w:rFonts w:hint="eastAsia"/>
          <w:sz w:val="22"/>
        </w:rPr>
        <w:t>，满足各类手术需要。</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4.4  </w:t>
      </w:r>
      <w:r w:rsidRPr="00BB362C">
        <w:rPr>
          <w:rFonts w:hint="eastAsia"/>
          <w:sz w:val="22"/>
        </w:rPr>
        <w:t>手术床配有高性能充电电池，电池单次充满电可满足约</w:t>
      </w:r>
      <w:r w:rsidRPr="00BB362C">
        <w:rPr>
          <w:rFonts w:hint="eastAsia"/>
          <w:sz w:val="22"/>
        </w:rPr>
        <w:t xml:space="preserve"> 1 </w:t>
      </w:r>
      <w:proofErr w:type="gramStart"/>
      <w:r w:rsidRPr="00BB362C">
        <w:rPr>
          <w:rFonts w:hint="eastAsia"/>
          <w:sz w:val="22"/>
        </w:rPr>
        <w:t>周手术</w:t>
      </w:r>
      <w:proofErr w:type="gramEnd"/>
      <w:r w:rsidRPr="00BB362C">
        <w:rPr>
          <w:rFonts w:hint="eastAsia"/>
          <w:sz w:val="22"/>
        </w:rPr>
        <w:t>需要。</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4.5  </w:t>
      </w:r>
      <w:r w:rsidRPr="00BB362C">
        <w:rPr>
          <w:rFonts w:hint="eastAsia"/>
          <w:sz w:val="22"/>
        </w:rPr>
        <w:t>手术床最低台面高度≤</w:t>
      </w:r>
      <w:r w:rsidRPr="00BB362C">
        <w:rPr>
          <w:rFonts w:hint="eastAsia"/>
          <w:sz w:val="22"/>
        </w:rPr>
        <w:t>700mm</w:t>
      </w:r>
      <w:r w:rsidRPr="00BB362C">
        <w:rPr>
          <w:rFonts w:hint="eastAsia"/>
          <w:sz w:val="22"/>
        </w:rPr>
        <w:t>。</w:t>
      </w:r>
    </w:p>
    <w:p w:rsidR="002A7852" w:rsidRPr="00BB362C" w:rsidRDefault="002A7852" w:rsidP="002A7852">
      <w:pPr>
        <w:snapToGrid w:val="0"/>
        <w:ind w:firstLineChars="200" w:firstLine="440"/>
        <w:rPr>
          <w:sz w:val="22"/>
        </w:rPr>
      </w:pPr>
      <w:r>
        <w:rPr>
          <w:sz w:val="22"/>
        </w:rPr>
        <w:lastRenderedPageBreak/>
        <w:t>9.2.</w:t>
      </w:r>
      <w:r w:rsidRPr="00BB362C">
        <w:rPr>
          <w:rFonts w:hint="eastAsia"/>
          <w:sz w:val="22"/>
        </w:rPr>
        <w:t xml:space="preserve">4.6  </w:t>
      </w:r>
      <w:r w:rsidRPr="00BB362C">
        <w:rPr>
          <w:rFonts w:hint="eastAsia"/>
          <w:sz w:val="22"/>
        </w:rPr>
        <w:t>手术床底罩为</w:t>
      </w:r>
      <w:proofErr w:type="gramStart"/>
      <w:r w:rsidRPr="00BB362C">
        <w:rPr>
          <w:rFonts w:hint="eastAsia"/>
          <w:sz w:val="22"/>
        </w:rPr>
        <w:t>平板式薄底座</w:t>
      </w:r>
      <w:proofErr w:type="gramEnd"/>
      <w:r w:rsidRPr="00BB362C">
        <w:rPr>
          <w:rFonts w:hint="eastAsia"/>
          <w:sz w:val="22"/>
        </w:rPr>
        <w:t>，无凹凸方便清洁。</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4.7  </w:t>
      </w:r>
      <w:r w:rsidRPr="00BB362C">
        <w:rPr>
          <w:rFonts w:hint="eastAsia"/>
          <w:sz w:val="22"/>
        </w:rPr>
        <w:t>手术</w:t>
      </w:r>
      <w:proofErr w:type="gramStart"/>
      <w:r w:rsidRPr="00BB362C">
        <w:rPr>
          <w:rFonts w:hint="eastAsia"/>
          <w:sz w:val="22"/>
        </w:rPr>
        <w:t>床通过</w:t>
      </w:r>
      <w:proofErr w:type="gramEnd"/>
      <w:r w:rsidRPr="00BB362C">
        <w:rPr>
          <w:rFonts w:hint="eastAsia"/>
          <w:sz w:val="22"/>
        </w:rPr>
        <w:t xml:space="preserve"> EMC </w:t>
      </w:r>
      <w:r w:rsidRPr="00BB362C">
        <w:rPr>
          <w:rFonts w:hint="eastAsia"/>
          <w:sz w:val="22"/>
        </w:rPr>
        <w:t>测试，保障设备使用过程安全性。</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4.8  </w:t>
      </w:r>
      <w:r w:rsidRPr="00BB362C">
        <w:rPr>
          <w:rFonts w:hint="eastAsia"/>
          <w:sz w:val="22"/>
        </w:rPr>
        <w:t>床体侧</w:t>
      </w:r>
      <w:proofErr w:type="gramStart"/>
      <w:r w:rsidRPr="00BB362C">
        <w:rPr>
          <w:rFonts w:hint="eastAsia"/>
          <w:sz w:val="22"/>
        </w:rPr>
        <w:t>轨</w:t>
      </w:r>
      <w:proofErr w:type="gramEnd"/>
      <w:r w:rsidRPr="00BB362C">
        <w:rPr>
          <w:rFonts w:hint="eastAsia"/>
          <w:sz w:val="22"/>
        </w:rPr>
        <w:t xml:space="preserve">  </w:t>
      </w:r>
      <w:r w:rsidRPr="00BB362C">
        <w:rPr>
          <w:rFonts w:hint="eastAsia"/>
          <w:sz w:val="22"/>
        </w:rPr>
        <w:t>升降柱</w:t>
      </w:r>
      <w:proofErr w:type="gramStart"/>
      <w:r w:rsidRPr="00BB362C">
        <w:rPr>
          <w:rFonts w:hint="eastAsia"/>
          <w:sz w:val="22"/>
        </w:rPr>
        <w:t>罩采用</w:t>
      </w:r>
      <w:proofErr w:type="gramEnd"/>
      <w:r w:rsidRPr="00BB362C">
        <w:rPr>
          <w:rFonts w:hint="eastAsia"/>
          <w:sz w:val="22"/>
        </w:rPr>
        <w:t>防锈耐磨损的不锈钢材质。</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4.9  </w:t>
      </w:r>
      <w:r w:rsidRPr="00BB362C">
        <w:rPr>
          <w:rFonts w:hint="eastAsia"/>
          <w:sz w:val="22"/>
        </w:rPr>
        <w:t>设备出厂前进行油路系统过滤处理，防止杂质堵塞，保证手术床经久耐</w:t>
      </w:r>
      <w:r w:rsidRPr="00BB362C">
        <w:rPr>
          <w:rFonts w:hint="eastAsia"/>
          <w:sz w:val="22"/>
        </w:rPr>
        <w:t xml:space="preserve"> </w:t>
      </w:r>
      <w:r w:rsidRPr="00BB362C">
        <w:rPr>
          <w:rFonts w:hint="eastAsia"/>
          <w:sz w:val="22"/>
        </w:rPr>
        <w:t>用。</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4.10  </w:t>
      </w:r>
      <w:proofErr w:type="gramStart"/>
      <w:r w:rsidRPr="00BB362C">
        <w:rPr>
          <w:rFonts w:hint="eastAsia"/>
          <w:sz w:val="22"/>
        </w:rPr>
        <w:t>腿板可</w:t>
      </w:r>
      <w:proofErr w:type="gramEnd"/>
      <w:r w:rsidRPr="00BB362C">
        <w:rPr>
          <w:rFonts w:hint="eastAsia"/>
          <w:sz w:val="22"/>
        </w:rPr>
        <w:t xml:space="preserve"> 90 </w:t>
      </w:r>
      <w:r w:rsidRPr="00BB362C">
        <w:rPr>
          <w:rFonts w:hint="eastAsia"/>
          <w:sz w:val="22"/>
        </w:rPr>
        <w:t>度外展后再下折，操作便捷。</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4.11  </w:t>
      </w:r>
      <w:r w:rsidRPr="00BB362C">
        <w:rPr>
          <w:rFonts w:hint="eastAsia"/>
          <w:sz w:val="22"/>
        </w:rPr>
        <w:t>技术参数：</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4.11.1  </w:t>
      </w:r>
      <w:r w:rsidRPr="00BB362C">
        <w:rPr>
          <w:rFonts w:hint="eastAsia"/>
          <w:sz w:val="22"/>
        </w:rPr>
        <w:t>纵向最大倾斜角度（头倾</w:t>
      </w:r>
      <w:r w:rsidRPr="00BB362C">
        <w:rPr>
          <w:rFonts w:hint="eastAsia"/>
          <w:sz w:val="22"/>
        </w:rPr>
        <w:t>/</w:t>
      </w:r>
      <w:r w:rsidRPr="00BB362C">
        <w:rPr>
          <w:rFonts w:hint="eastAsia"/>
          <w:sz w:val="22"/>
        </w:rPr>
        <w:t>脚倾）：≥</w:t>
      </w:r>
      <w:r w:rsidRPr="00BB362C">
        <w:rPr>
          <w:rFonts w:hint="eastAsia"/>
          <w:sz w:val="22"/>
        </w:rPr>
        <w:t xml:space="preserve">25 </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4.11.2  </w:t>
      </w:r>
      <w:r w:rsidRPr="00BB362C">
        <w:rPr>
          <w:rFonts w:hint="eastAsia"/>
          <w:sz w:val="22"/>
        </w:rPr>
        <w:t>侧向最大倾斜角度（左倾</w:t>
      </w:r>
      <w:r w:rsidRPr="00BB362C">
        <w:rPr>
          <w:rFonts w:hint="eastAsia"/>
          <w:sz w:val="22"/>
        </w:rPr>
        <w:t>/</w:t>
      </w:r>
      <w:r w:rsidRPr="00BB362C">
        <w:rPr>
          <w:rFonts w:hint="eastAsia"/>
          <w:sz w:val="22"/>
        </w:rPr>
        <w:t>右倾）：≥</w:t>
      </w:r>
      <w:r w:rsidRPr="00BB362C">
        <w:rPr>
          <w:rFonts w:hint="eastAsia"/>
          <w:sz w:val="22"/>
        </w:rPr>
        <w:t xml:space="preserve">20 </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4.11.3  </w:t>
      </w:r>
      <w:r w:rsidRPr="00BB362C">
        <w:rPr>
          <w:rFonts w:hint="eastAsia"/>
          <w:sz w:val="22"/>
        </w:rPr>
        <w:t>背板最大倾斜角度（标准模式上</w:t>
      </w:r>
      <w:r w:rsidRPr="00BB362C">
        <w:rPr>
          <w:rFonts w:hint="eastAsia"/>
          <w:sz w:val="22"/>
        </w:rPr>
        <w:t>/</w:t>
      </w:r>
      <w:r w:rsidRPr="00BB362C">
        <w:rPr>
          <w:rFonts w:hint="eastAsia"/>
          <w:sz w:val="22"/>
        </w:rPr>
        <w:t>下）：上折≥</w:t>
      </w:r>
      <w:r w:rsidRPr="00BB362C">
        <w:rPr>
          <w:rFonts w:hint="eastAsia"/>
          <w:sz w:val="22"/>
        </w:rPr>
        <w:t>75</w:t>
      </w:r>
      <w:r w:rsidRPr="00BB362C">
        <w:rPr>
          <w:rFonts w:hint="eastAsia"/>
          <w:sz w:val="22"/>
        </w:rPr>
        <w:t>°；下折≥</w:t>
      </w:r>
      <w:r w:rsidRPr="00BB362C">
        <w:rPr>
          <w:rFonts w:hint="eastAsia"/>
          <w:sz w:val="22"/>
        </w:rPr>
        <w:t xml:space="preserve">35 </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4.11.4  </w:t>
      </w:r>
      <w:proofErr w:type="gramStart"/>
      <w:r w:rsidRPr="00BB362C">
        <w:rPr>
          <w:rFonts w:hint="eastAsia"/>
          <w:sz w:val="22"/>
        </w:rPr>
        <w:t>腿板最大</w:t>
      </w:r>
      <w:proofErr w:type="gramEnd"/>
      <w:r w:rsidRPr="00BB362C">
        <w:rPr>
          <w:rFonts w:hint="eastAsia"/>
          <w:sz w:val="22"/>
        </w:rPr>
        <w:t>倾斜角度（标准模式上</w:t>
      </w:r>
      <w:r w:rsidRPr="00BB362C">
        <w:rPr>
          <w:rFonts w:hint="eastAsia"/>
          <w:sz w:val="22"/>
        </w:rPr>
        <w:t>/</w:t>
      </w:r>
      <w:r w:rsidRPr="00BB362C">
        <w:rPr>
          <w:rFonts w:hint="eastAsia"/>
          <w:sz w:val="22"/>
        </w:rPr>
        <w:t>下）：上折≥</w:t>
      </w:r>
      <w:r w:rsidRPr="00BB362C">
        <w:rPr>
          <w:rFonts w:hint="eastAsia"/>
          <w:sz w:val="22"/>
        </w:rPr>
        <w:t>15</w:t>
      </w:r>
      <w:r w:rsidRPr="00BB362C">
        <w:rPr>
          <w:rFonts w:hint="eastAsia"/>
          <w:sz w:val="22"/>
        </w:rPr>
        <w:t>°；下折≥</w:t>
      </w:r>
      <w:r w:rsidRPr="00BB362C">
        <w:rPr>
          <w:rFonts w:hint="eastAsia"/>
          <w:sz w:val="22"/>
        </w:rPr>
        <w:t xml:space="preserve">85 </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4.11.5  </w:t>
      </w:r>
      <w:r w:rsidRPr="00BB362C">
        <w:rPr>
          <w:rFonts w:hint="eastAsia"/>
          <w:sz w:val="22"/>
        </w:rPr>
        <w:t>手术床承载重量：≥</w:t>
      </w:r>
      <w:r w:rsidRPr="00BB362C">
        <w:rPr>
          <w:rFonts w:hint="eastAsia"/>
          <w:sz w:val="22"/>
        </w:rPr>
        <w:t>180kg</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4.12  </w:t>
      </w:r>
      <w:r w:rsidRPr="00BB362C">
        <w:rPr>
          <w:rFonts w:hint="eastAsia"/>
          <w:sz w:val="22"/>
        </w:rPr>
        <w:t>基本配置：电动手术</w:t>
      </w:r>
      <w:proofErr w:type="gramStart"/>
      <w:r w:rsidRPr="00BB362C">
        <w:rPr>
          <w:rFonts w:hint="eastAsia"/>
          <w:sz w:val="22"/>
        </w:rPr>
        <w:t>床主床</w:t>
      </w:r>
      <w:proofErr w:type="gramEnd"/>
      <w:r w:rsidRPr="00BB362C">
        <w:rPr>
          <w:rFonts w:hint="eastAsia"/>
          <w:sz w:val="22"/>
        </w:rPr>
        <w:t xml:space="preserve">, </w:t>
      </w:r>
      <w:r w:rsidRPr="00BB362C">
        <w:rPr>
          <w:rFonts w:hint="eastAsia"/>
          <w:sz w:val="22"/>
        </w:rPr>
        <w:t>配记忆海绵床垫、头板、背板、主机、分体式腿板、手持控制器、</w:t>
      </w:r>
      <w:proofErr w:type="gramStart"/>
      <w:r w:rsidRPr="00BB362C">
        <w:rPr>
          <w:rFonts w:hint="eastAsia"/>
          <w:sz w:val="22"/>
        </w:rPr>
        <w:t>手架一对</w:t>
      </w:r>
      <w:proofErr w:type="gramEnd"/>
      <w:r w:rsidRPr="00BB362C">
        <w:rPr>
          <w:rFonts w:hint="eastAsia"/>
          <w:sz w:val="22"/>
        </w:rPr>
        <w:t>（</w:t>
      </w:r>
      <w:proofErr w:type="gramStart"/>
      <w:r w:rsidRPr="00BB362C">
        <w:rPr>
          <w:rFonts w:hint="eastAsia"/>
          <w:sz w:val="22"/>
        </w:rPr>
        <w:t>含夹持</w:t>
      </w:r>
      <w:proofErr w:type="gramEnd"/>
      <w:r w:rsidRPr="00BB362C">
        <w:rPr>
          <w:rFonts w:hint="eastAsia"/>
          <w:sz w:val="22"/>
        </w:rPr>
        <w:t>器）、幕帘架（</w:t>
      </w:r>
      <w:proofErr w:type="gramStart"/>
      <w:r w:rsidRPr="00BB362C">
        <w:rPr>
          <w:rFonts w:hint="eastAsia"/>
          <w:sz w:val="22"/>
        </w:rPr>
        <w:t>含夹持</w:t>
      </w:r>
      <w:proofErr w:type="gramEnd"/>
      <w:r w:rsidRPr="00BB362C">
        <w:rPr>
          <w:rFonts w:hint="eastAsia"/>
          <w:sz w:val="22"/>
        </w:rPr>
        <w:t>器），</w:t>
      </w:r>
      <w:proofErr w:type="gramStart"/>
      <w:r w:rsidRPr="00BB362C">
        <w:rPr>
          <w:rFonts w:hint="eastAsia"/>
          <w:sz w:val="22"/>
        </w:rPr>
        <w:t>托腿架</w:t>
      </w:r>
      <w:proofErr w:type="gramEnd"/>
      <w:r w:rsidRPr="00BB362C">
        <w:rPr>
          <w:rFonts w:hint="eastAsia"/>
          <w:sz w:val="22"/>
        </w:rPr>
        <w:t>1</w:t>
      </w:r>
      <w:r w:rsidRPr="00BB362C">
        <w:rPr>
          <w:rFonts w:hint="eastAsia"/>
          <w:sz w:val="22"/>
        </w:rPr>
        <w:t>对</w:t>
      </w:r>
    </w:p>
    <w:p w:rsidR="002A7852" w:rsidRPr="00BB362C" w:rsidRDefault="002A7852" w:rsidP="002A7852">
      <w:pPr>
        <w:snapToGrid w:val="0"/>
        <w:ind w:firstLineChars="200" w:firstLine="442"/>
        <w:rPr>
          <w:b/>
          <w:sz w:val="22"/>
        </w:rPr>
      </w:pPr>
      <w:r w:rsidRPr="00BB362C">
        <w:rPr>
          <w:b/>
          <w:sz w:val="22"/>
        </w:rPr>
        <w:t>9.2.</w:t>
      </w:r>
      <w:r w:rsidRPr="00BB362C">
        <w:rPr>
          <w:rFonts w:hint="eastAsia"/>
          <w:b/>
          <w:sz w:val="22"/>
        </w:rPr>
        <w:t xml:space="preserve">5 </w:t>
      </w:r>
      <w:r w:rsidRPr="00BB362C">
        <w:rPr>
          <w:rFonts w:hint="eastAsia"/>
          <w:b/>
          <w:sz w:val="22"/>
        </w:rPr>
        <w:t>眼科手术床</w:t>
      </w:r>
      <w:r w:rsidRPr="00BB362C">
        <w:rPr>
          <w:rFonts w:hint="eastAsia"/>
          <w:b/>
          <w:sz w:val="22"/>
        </w:rPr>
        <w:t>+</w:t>
      </w:r>
      <w:r w:rsidRPr="00BB362C">
        <w:rPr>
          <w:rFonts w:hint="eastAsia"/>
          <w:b/>
          <w:sz w:val="22"/>
        </w:rPr>
        <w:t>椅子</w:t>
      </w:r>
      <w:r w:rsidRPr="00BB362C">
        <w:rPr>
          <w:rFonts w:hint="eastAsia"/>
          <w:b/>
          <w:sz w:val="22"/>
        </w:rPr>
        <w:t>1</w:t>
      </w:r>
      <w:r w:rsidRPr="00BB362C">
        <w:rPr>
          <w:rFonts w:hint="eastAsia"/>
          <w:b/>
          <w:sz w:val="22"/>
        </w:rPr>
        <w:t>套（用于眼科手术室）</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  </w:t>
      </w:r>
      <w:r w:rsidRPr="00BB362C">
        <w:rPr>
          <w:rFonts w:hint="eastAsia"/>
          <w:sz w:val="22"/>
        </w:rPr>
        <w:t>手术</w:t>
      </w:r>
      <w:proofErr w:type="gramStart"/>
      <w:r w:rsidRPr="00BB362C">
        <w:rPr>
          <w:rFonts w:hint="eastAsia"/>
          <w:sz w:val="22"/>
        </w:rPr>
        <w:t>床采用</w:t>
      </w:r>
      <w:proofErr w:type="gramEnd"/>
      <w:r w:rsidRPr="00BB362C">
        <w:rPr>
          <w:rFonts w:hint="eastAsia"/>
          <w:sz w:val="22"/>
        </w:rPr>
        <w:t>电动液压动力系统，可电动调节实现台面升降、头脚倾、左右倾、背板上下折、解锁锁定，平移（选配）。</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5.2  </w:t>
      </w:r>
      <w:r w:rsidRPr="00BB362C">
        <w:rPr>
          <w:rFonts w:hint="eastAsia"/>
          <w:sz w:val="22"/>
        </w:rPr>
        <w:t>手术</w:t>
      </w:r>
      <w:proofErr w:type="gramStart"/>
      <w:r w:rsidRPr="00BB362C">
        <w:rPr>
          <w:rFonts w:hint="eastAsia"/>
          <w:sz w:val="22"/>
        </w:rPr>
        <w:t>床具备</w:t>
      </w:r>
      <w:proofErr w:type="gramEnd"/>
      <w:r w:rsidRPr="00BB362C">
        <w:rPr>
          <w:rFonts w:hint="eastAsia"/>
          <w:sz w:val="22"/>
        </w:rPr>
        <w:t>多种电动控制方式，包括线控器、备用面板、脚踏开关。</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5.3  </w:t>
      </w:r>
      <w:r w:rsidRPr="00BB362C">
        <w:rPr>
          <w:rFonts w:hint="eastAsia"/>
          <w:sz w:val="22"/>
        </w:rPr>
        <w:t>手术床</w:t>
      </w:r>
      <w:proofErr w:type="gramStart"/>
      <w:r w:rsidRPr="00BB362C">
        <w:rPr>
          <w:rFonts w:hint="eastAsia"/>
          <w:sz w:val="22"/>
        </w:rPr>
        <w:t>内置蓝牙模块</w:t>
      </w:r>
      <w:proofErr w:type="gramEnd"/>
      <w:r w:rsidRPr="00BB362C">
        <w:rPr>
          <w:rFonts w:hint="eastAsia"/>
          <w:sz w:val="22"/>
        </w:rPr>
        <w:t>，无线遥控器</w:t>
      </w:r>
      <w:proofErr w:type="gramStart"/>
      <w:r w:rsidRPr="00BB362C">
        <w:rPr>
          <w:rFonts w:hint="eastAsia"/>
          <w:sz w:val="22"/>
        </w:rPr>
        <w:t>通过蓝牙连接</w:t>
      </w:r>
      <w:proofErr w:type="gramEnd"/>
      <w:r w:rsidRPr="00BB362C">
        <w:rPr>
          <w:rFonts w:hint="eastAsia"/>
          <w:sz w:val="22"/>
        </w:rPr>
        <w:t>，同时无线遥控器具备无线充电功能。</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5.4  </w:t>
      </w:r>
      <w:r w:rsidRPr="00BB362C">
        <w:rPr>
          <w:rFonts w:hint="eastAsia"/>
          <w:sz w:val="22"/>
        </w:rPr>
        <w:t>手术床床垫采用多层复合技术，由质地柔软的记忆海绵材料制成，手术床床垫厚度为</w:t>
      </w:r>
      <w:r w:rsidRPr="00BB362C">
        <w:rPr>
          <w:rFonts w:hint="eastAsia"/>
          <w:sz w:val="22"/>
        </w:rPr>
        <w:t xml:space="preserve">80mm, </w:t>
      </w:r>
      <w:r w:rsidRPr="00BB362C">
        <w:rPr>
          <w:rFonts w:hint="eastAsia"/>
          <w:sz w:val="22"/>
        </w:rPr>
        <w:t>减少压</w:t>
      </w:r>
      <w:proofErr w:type="gramStart"/>
      <w:r w:rsidRPr="00BB362C">
        <w:rPr>
          <w:rFonts w:hint="eastAsia"/>
          <w:sz w:val="22"/>
        </w:rPr>
        <w:t>疮发生</w:t>
      </w:r>
      <w:proofErr w:type="gramEnd"/>
      <w:r w:rsidRPr="00BB362C">
        <w:rPr>
          <w:rFonts w:hint="eastAsia"/>
          <w:sz w:val="22"/>
        </w:rPr>
        <w:t>风险同时床垫接缝处采用超声波</w:t>
      </w:r>
      <w:proofErr w:type="gramStart"/>
      <w:r w:rsidRPr="00BB362C">
        <w:rPr>
          <w:rFonts w:hint="eastAsia"/>
          <w:sz w:val="22"/>
        </w:rPr>
        <w:t>无缝烫接技术</w:t>
      </w:r>
      <w:proofErr w:type="gramEnd"/>
      <w:r w:rsidRPr="00BB362C">
        <w:rPr>
          <w:rFonts w:hint="eastAsia"/>
          <w:sz w:val="22"/>
        </w:rPr>
        <w:t>，透气</w:t>
      </w:r>
      <w:proofErr w:type="gramStart"/>
      <w:r w:rsidRPr="00BB362C">
        <w:rPr>
          <w:rFonts w:hint="eastAsia"/>
          <w:sz w:val="22"/>
        </w:rPr>
        <w:t>孔采用</w:t>
      </w:r>
      <w:proofErr w:type="gramEnd"/>
      <w:r w:rsidRPr="00BB362C">
        <w:rPr>
          <w:rFonts w:hint="eastAsia"/>
          <w:sz w:val="22"/>
        </w:rPr>
        <w:t>双层防水透气膜结构设计。</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5.5  </w:t>
      </w:r>
      <w:r w:rsidRPr="00BB362C">
        <w:rPr>
          <w:rFonts w:hint="eastAsia"/>
          <w:sz w:val="22"/>
        </w:rPr>
        <w:t>手术台床垫皮层通过</w:t>
      </w:r>
      <w:r w:rsidRPr="00BB362C">
        <w:rPr>
          <w:rFonts w:hint="eastAsia"/>
          <w:sz w:val="22"/>
        </w:rPr>
        <w:t>TB117-2013</w:t>
      </w:r>
      <w:r w:rsidRPr="00BB362C">
        <w:rPr>
          <w:rFonts w:hint="eastAsia"/>
          <w:sz w:val="22"/>
        </w:rPr>
        <w:t>防火等级测试。</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5.6  </w:t>
      </w:r>
      <w:r w:rsidRPr="00BB362C">
        <w:rPr>
          <w:rFonts w:hint="eastAsia"/>
          <w:sz w:val="22"/>
        </w:rPr>
        <w:t>手术床腿板采用一键快插式连接结构，不需要再进行二次旋钮解锁腿板，同时采用气</w:t>
      </w:r>
      <w:proofErr w:type="gramStart"/>
      <w:r w:rsidRPr="00BB362C">
        <w:rPr>
          <w:rFonts w:hint="eastAsia"/>
          <w:sz w:val="22"/>
        </w:rPr>
        <w:t>弹簧腿板设计</w:t>
      </w:r>
      <w:proofErr w:type="gramEnd"/>
      <w:r w:rsidRPr="00BB362C">
        <w:rPr>
          <w:rFonts w:hint="eastAsia"/>
          <w:sz w:val="22"/>
        </w:rPr>
        <w:t>，便于操作。</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5.7  </w:t>
      </w:r>
      <w:r w:rsidRPr="00BB362C">
        <w:rPr>
          <w:rFonts w:hint="eastAsia"/>
          <w:sz w:val="22"/>
        </w:rPr>
        <w:t>手术床底罩表面平整无凹陷，底座厚度≤</w:t>
      </w:r>
      <w:r w:rsidRPr="00BB362C">
        <w:rPr>
          <w:rFonts w:hint="eastAsia"/>
          <w:sz w:val="22"/>
        </w:rPr>
        <w:t>150mm</w:t>
      </w:r>
      <w:r w:rsidRPr="00D00E5A">
        <w:rPr>
          <w:rFonts w:hint="eastAsia"/>
          <w:sz w:val="22"/>
        </w:rPr>
        <w:t>，</w:t>
      </w:r>
      <w:r w:rsidRPr="00BB362C">
        <w:rPr>
          <w:rFonts w:hint="eastAsia"/>
          <w:sz w:val="22"/>
        </w:rPr>
        <w:t>同时底座在手术床腿端有</w:t>
      </w:r>
      <w:r w:rsidRPr="00BB362C">
        <w:rPr>
          <w:rFonts w:hint="eastAsia"/>
          <w:sz w:val="22"/>
        </w:rPr>
        <w:t>U</w:t>
      </w:r>
      <w:r w:rsidRPr="00BB362C">
        <w:rPr>
          <w:rFonts w:hint="eastAsia"/>
          <w:sz w:val="22"/>
        </w:rPr>
        <w:t>型凹槽设计，便于术中放置污物桶。</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5.8  </w:t>
      </w:r>
      <w:r w:rsidRPr="00BB362C">
        <w:rPr>
          <w:rFonts w:hint="eastAsia"/>
          <w:sz w:val="22"/>
        </w:rPr>
        <w:t>手术床防水等级≥</w:t>
      </w:r>
      <w:r w:rsidRPr="00BB362C">
        <w:rPr>
          <w:rFonts w:hint="eastAsia"/>
          <w:sz w:val="22"/>
        </w:rPr>
        <w:t>IPX5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5.9  </w:t>
      </w:r>
      <w:r w:rsidRPr="00BB362C">
        <w:rPr>
          <w:rFonts w:hint="eastAsia"/>
          <w:sz w:val="22"/>
        </w:rPr>
        <w:t>手术床可一键预设正、反屈曲位，同时具备一键</w:t>
      </w:r>
      <w:r w:rsidRPr="00BB362C">
        <w:rPr>
          <w:rFonts w:hint="eastAsia"/>
          <w:sz w:val="22"/>
        </w:rPr>
        <w:t>0</w:t>
      </w:r>
      <w:r w:rsidRPr="00BB362C">
        <w:rPr>
          <w:rFonts w:hint="eastAsia"/>
          <w:sz w:val="22"/>
        </w:rPr>
        <w:t>位功能。</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5.10  </w:t>
      </w:r>
      <w:r w:rsidRPr="00BB362C">
        <w:rPr>
          <w:rFonts w:hint="eastAsia"/>
          <w:sz w:val="22"/>
        </w:rPr>
        <w:t>手术床配有高性能充电电池，可满足不少于</w:t>
      </w:r>
      <w:r w:rsidRPr="00BB362C">
        <w:rPr>
          <w:rFonts w:hint="eastAsia"/>
          <w:sz w:val="22"/>
        </w:rPr>
        <w:t xml:space="preserve">60 </w:t>
      </w:r>
      <w:r w:rsidRPr="00BB362C">
        <w:rPr>
          <w:rFonts w:hint="eastAsia"/>
          <w:sz w:val="22"/>
        </w:rPr>
        <w:t>次手术需要，同时遥控器配有高性能充电电池，满足不少于</w:t>
      </w:r>
      <w:r w:rsidRPr="00BB362C">
        <w:rPr>
          <w:rFonts w:hint="eastAsia"/>
          <w:sz w:val="22"/>
        </w:rPr>
        <w:t xml:space="preserve">120 </w:t>
      </w:r>
      <w:r w:rsidRPr="00BB362C">
        <w:rPr>
          <w:rFonts w:hint="eastAsia"/>
          <w:sz w:val="22"/>
        </w:rPr>
        <w:t>次手术需要。</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5.11  </w:t>
      </w:r>
      <w:r w:rsidRPr="00BB362C">
        <w:rPr>
          <w:rFonts w:hint="eastAsia"/>
          <w:sz w:val="22"/>
        </w:rPr>
        <w:t>手术床承载重量≥</w:t>
      </w:r>
      <w:r w:rsidRPr="00BB362C">
        <w:rPr>
          <w:rFonts w:hint="eastAsia"/>
          <w:sz w:val="22"/>
        </w:rPr>
        <w:t>250kg</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5.12  </w:t>
      </w:r>
      <w:r w:rsidRPr="00BB362C">
        <w:rPr>
          <w:rFonts w:hint="eastAsia"/>
          <w:sz w:val="22"/>
        </w:rPr>
        <w:t>技术参数：</w:t>
      </w:r>
      <w:r w:rsidRPr="00BB362C">
        <w:rPr>
          <w:rFonts w:hint="eastAsia"/>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5.12.1  </w:t>
      </w:r>
      <w:r w:rsidRPr="00BB362C">
        <w:rPr>
          <w:rFonts w:hint="eastAsia"/>
          <w:sz w:val="22"/>
        </w:rPr>
        <w:t>手术床宽度：</w:t>
      </w:r>
      <w:r w:rsidRPr="00BB362C">
        <w:rPr>
          <w:rFonts w:hint="eastAsia"/>
          <w:sz w:val="22"/>
        </w:rPr>
        <w:t>520mm</w:t>
      </w:r>
      <w:r w:rsidRPr="00BB362C">
        <w:rPr>
          <w:rFonts w:hint="eastAsia"/>
          <w:sz w:val="22"/>
        </w:rPr>
        <w:t>，长度</w:t>
      </w:r>
      <w:r w:rsidRPr="00BB362C">
        <w:rPr>
          <w:rFonts w:hint="eastAsia"/>
          <w:sz w:val="22"/>
        </w:rPr>
        <w:t>2080mm</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5.12.2  </w:t>
      </w:r>
      <w:r w:rsidRPr="00BB362C">
        <w:rPr>
          <w:rFonts w:hint="eastAsia"/>
          <w:sz w:val="22"/>
        </w:rPr>
        <w:t>纵向最大倾斜角度（头倾）：≥</w:t>
      </w:r>
      <w:r w:rsidRPr="00BB362C">
        <w:rPr>
          <w:rFonts w:hint="eastAsia"/>
          <w:sz w:val="22"/>
        </w:rPr>
        <w:t>30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5.12.3  </w:t>
      </w:r>
      <w:r w:rsidRPr="00BB362C">
        <w:rPr>
          <w:rFonts w:hint="eastAsia"/>
          <w:sz w:val="22"/>
        </w:rPr>
        <w:t>纵向最大倾斜角度（脚倾）：≥</w:t>
      </w:r>
      <w:r w:rsidRPr="00BB362C">
        <w:rPr>
          <w:rFonts w:hint="eastAsia"/>
          <w:sz w:val="22"/>
        </w:rPr>
        <w:t>25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5.12.4  </w:t>
      </w:r>
      <w:r w:rsidRPr="00BB362C">
        <w:rPr>
          <w:rFonts w:hint="eastAsia"/>
          <w:sz w:val="22"/>
        </w:rPr>
        <w:t>侧向最大倾斜角度（左倾</w:t>
      </w:r>
      <w:r w:rsidRPr="00BB362C">
        <w:rPr>
          <w:rFonts w:hint="eastAsia"/>
          <w:sz w:val="22"/>
        </w:rPr>
        <w:t>/</w:t>
      </w:r>
      <w:r w:rsidRPr="00BB362C">
        <w:rPr>
          <w:rFonts w:hint="eastAsia"/>
          <w:sz w:val="22"/>
        </w:rPr>
        <w:t>右倾）：≥</w:t>
      </w:r>
      <w:r w:rsidRPr="00BB362C">
        <w:rPr>
          <w:rFonts w:hint="eastAsia"/>
          <w:sz w:val="22"/>
        </w:rPr>
        <w:t>21</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5.12.5  </w:t>
      </w:r>
      <w:r w:rsidRPr="00BB362C">
        <w:rPr>
          <w:rFonts w:hint="eastAsia"/>
          <w:sz w:val="22"/>
        </w:rPr>
        <w:t>头板最大倾斜角度：上折≥</w:t>
      </w:r>
      <w:r w:rsidRPr="00BB362C">
        <w:rPr>
          <w:rFonts w:hint="eastAsia"/>
          <w:sz w:val="22"/>
        </w:rPr>
        <w:t>60</w:t>
      </w:r>
      <w:r w:rsidRPr="00BB362C">
        <w:rPr>
          <w:rFonts w:hint="eastAsia"/>
          <w:sz w:val="22"/>
        </w:rPr>
        <w:t>°，下折≥</w:t>
      </w:r>
      <w:r w:rsidRPr="00BB362C">
        <w:rPr>
          <w:rFonts w:hint="eastAsia"/>
          <w:sz w:val="22"/>
        </w:rPr>
        <w:t>90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5.12.6  </w:t>
      </w:r>
      <w:r w:rsidRPr="00BB362C">
        <w:rPr>
          <w:rFonts w:hint="eastAsia"/>
          <w:sz w:val="22"/>
        </w:rPr>
        <w:t>背板最大倾斜角度：上折≥</w:t>
      </w:r>
      <w:r w:rsidRPr="00BB362C">
        <w:rPr>
          <w:rFonts w:hint="eastAsia"/>
          <w:sz w:val="22"/>
        </w:rPr>
        <w:t>75</w:t>
      </w:r>
      <w:r w:rsidRPr="00BB362C">
        <w:rPr>
          <w:rFonts w:hint="eastAsia"/>
          <w:sz w:val="22"/>
        </w:rPr>
        <w:t>°，下折≥</w:t>
      </w:r>
      <w:r w:rsidRPr="00BB362C">
        <w:rPr>
          <w:rFonts w:hint="eastAsia"/>
          <w:sz w:val="22"/>
        </w:rPr>
        <w:t>45</w:t>
      </w:r>
      <w:r w:rsidRPr="00BB362C">
        <w:rPr>
          <w:rFonts w:hint="eastAsia"/>
          <w:sz w:val="22"/>
        </w:rPr>
        <w:t>°</w:t>
      </w:r>
    </w:p>
    <w:p w:rsidR="002A7852" w:rsidRPr="00BB362C" w:rsidRDefault="002A7852" w:rsidP="002A7852">
      <w:pPr>
        <w:snapToGrid w:val="0"/>
        <w:ind w:firstLineChars="200" w:firstLine="440"/>
        <w:rPr>
          <w:sz w:val="22"/>
        </w:rPr>
      </w:pPr>
      <w:r>
        <w:rPr>
          <w:sz w:val="22"/>
        </w:rPr>
        <w:lastRenderedPageBreak/>
        <w:t>9.2.</w:t>
      </w:r>
      <w:r w:rsidRPr="00BB362C">
        <w:rPr>
          <w:rFonts w:hint="eastAsia"/>
          <w:sz w:val="22"/>
        </w:rPr>
        <w:t xml:space="preserve">5.12.7  </w:t>
      </w:r>
      <w:proofErr w:type="gramStart"/>
      <w:r w:rsidRPr="00BB362C">
        <w:rPr>
          <w:rFonts w:hint="eastAsia"/>
          <w:sz w:val="22"/>
        </w:rPr>
        <w:t>腿板最大</w:t>
      </w:r>
      <w:proofErr w:type="gramEnd"/>
      <w:r w:rsidRPr="00BB362C">
        <w:rPr>
          <w:rFonts w:hint="eastAsia"/>
          <w:sz w:val="22"/>
        </w:rPr>
        <w:t>倾斜角度：上折≥</w:t>
      </w:r>
      <w:r w:rsidRPr="00BB362C">
        <w:rPr>
          <w:rFonts w:hint="eastAsia"/>
          <w:sz w:val="22"/>
        </w:rPr>
        <w:t>40</w:t>
      </w:r>
      <w:r w:rsidRPr="00BB362C">
        <w:rPr>
          <w:rFonts w:hint="eastAsia"/>
          <w:sz w:val="22"/>
        </w:rPr>
        <w:t>°；下折≥</w:t>
      </w:r>
      <w:r w:rsidRPr="00BB362C">
        <w:rPr>
          <w:rFonts w:hint="eastAsia"/>
          <w:sz w:val="22"/>
        </w:rPr>
        <w:t>90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5.12.8  </w:t>
      </w:r>
      <w:r w:rsidRPr="00BB362C">
        <w:rPr>
          <w:rFonts w:hint="eastAsia"/>
          <w:sz w:val="22"/>
        </w:rPr>
        <w:t>手术床最低台面：≤</w:t>
      </w:r>
      <w:r w:rsidRPr="00BB362C">
        <w:rPr>
          <w:rFonts w:hint="eastAsia"/>
          <w:sz w:val="22"/>
        </w:rPr>
        <w:t>680mm</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5.12.9  </w:t>
      </w:r>
      <w:r w:rsidRPr="00BB362C">
        <w:rPr>
          <w:rFonts w:hint="eastAsia"/>
          <w:sz w:val="22"/>
        </w:rPr>
        <w:t>手术</w:t>
      </w:r>
      <w:proofErr w:type="gramStart"/>
      <w:r w:rsidRPr="00BB362C">
        <w:rPr>
          <w:rFonts w:hint="eastAsia"/>
          <w:sz w:val="22"/>
        </w:rPr>
        <w:t>床最高</w:t>
      </w:r>
      <w:proofErr w:type="gramEnd"/>
      <w:r w:rsidRPr="00BB362C">
        <w:rPr>
          <w:rFonts w:hint="eastAsia"/>
          <w:sz w:val="22"/>
        </w:rPr>
        <w:t>台面：≥</w:t>
      </w:r>
      <w:r w:rsidRPr="00BB362C">
        <w:rPr>
          <w:rFonts w:hint="eastAsia"/>
          <w:sz w:val="22"/>
        </w:rPr>
        <w:t>1035mm</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5.13  </w:t>
      </w:r>
      <w:r w:rsidRPr="00BB362C">
        <w:rPr>
          <w:rFonts w:hint="eastAsia"/>
          <w:sz w:val="22"/>
        </w:rPr>
        <w:t>手术</w:t>
      </w:r>
      <w:proofErr w:type="gramStart"/>
      <w:r w:rsidRPr="00BB362C">
        <w:rPr>
          <w:rFonts w:hint="eastAsia"/>
          <w:sz w:val="22"/>
        </w:rPr>
        <w:t>床基本</w:t>
      </w:r>
      <w:proofErr w:type="gramEnd"/>
      <w:r w:rsidRPr="00BB362C">
        <w:rPr>
          <w:rFonts w:hint="eastAsia"/>
          <w:sz w:val="22"/>
        </w:rPr>
        <w:t>配置要求：电动手术床配记忆海绵床垫，头板，主机（包含背板，坐板），分体式腿板，备用面板，有线遥控器，</w:t>
      </w:r>
      <w:proofErr w:type="gramStart"/>
      <w:r w:rsidRPr="00BB362C">
        <w:rPr>
          <w:rFonts w:hint="eastAsia"/>
          <w:sz w:val="22"/>
        </w:rPr>
        <w:t>托手架一对</w:t>
      </w:r>
      <w:proofErr w:type="gramEnd"/>
      <w:r w:rsidRPr="00BB362C">
        <w:rPr>
          <w:rFonts w:hint="eastAsia"/>
          <w:sz w:val="22"/>
        </w:rPr>
        <w:t>（</w:t>
      </w:r>
      <w:proofErr w:type="gramStart"/>
      <w:r w:rsidRPr="00BB362C">
        <w:rPr>
          <w:rFonts w:hint="eastAsia"/>
          <w:sz w:val="22"/>
        </w:rPr>
        <w:t>含夹持</w:t>
      </w:r>
      <w:proofErr w:type="gramEnd"/>
      <w:r w:rsidRPr="00BB362C">
        <w:rPr>
          <w:rFonts w:hint="eastAsia"/>
          <w:sz w:val="22"/>
        </w:rPr>
        <w:t>器），麻醉屏架（</w:t>
      </w:r>
      <w:proofErr w:type="gramStart"/>
      <w:r w:rsidRPr="00BB362C">
        <w:rPr>
          <w:rFonts w:hint="eastAsia"/>
          <w:sz w:val="22"/>
        </w:rPr>
        <w:t>含夹持</w:t>
      </w:r>
      <w:proofErr w:type="gramEnd"/>
      <w:r w:rsidRPr="00BB362C">
        <w:rPr>
          <w:rFonts w:hint="eastAsia"/>
          <w:sz w:val="22"/>
        </w:rPr>
        <w:t>器）、手术</w:t>
      </w:r>
      <w:proofErr w:type="gramStart"/>
      <w:r w:rsidRPr="00BB362C">
        <w:rPr>
          <w:rFonts w:hint="eastAsia"/>
          <w:sz w:val="22"/>
        </w:rPr>
        <w:t>椅</w:t>
      </w:r>
      <w:proofErr w:type="gramEnd"/>
      <w:r w:rsidRPr="00BB362C">
        <w:rPr>
          <w:rFonts w:hint="eastAsia"/>
          <w:sz w:val="22"/>
        </w:rPr>
        <w:t>1</w:t>
      </w:r>
      <w:r w:rsidRPr="00BB362C">
        <w:rPr>
          <w:rFonts w:hint="eastAsia"/>
          <w:sz w:val="22"/>
        </w:rPr>
        <w:t>个</w:t>
      </w:r>
    </w:p>
    <w:p w:rsidR="002A7852" w:rsidRPr="00BB362C" w:rsidRDefault="002A7852" w:rsidP="002A7852">
      <w:pPr>
        <w:snapToGrid w:val="0"/>
        <w:ind w:firstLineChars="200" w:firstLine="442"/>
        <w:rPr>
          <w:b/>
          <w:sz w:val="22"/>
        </w:rPr>
      </w:pPr>
      <w:r w:rsidRPr="00BB362C">
        <w:rPr>
          <w:b/>
          <w:sz w:val="22"/>
        </w:rPr>
        <w:t>9.2.</w:t>
      </w:r>
      <w:r w:rsidRPr="00BB362C">
        <w:rPr>
          <w:rFonts w:hint="eastAsia"/>
          <w:b/>
          <w:sz w:val="22"/>
        </w:rPr>
        <w:t xml:space="preserve">6 </w:t>
      </w:r>
      <w:r>
        <w:rPr>
          <w:rFonts w:hint="eastAsia"/>
          <w:b/>
          <w:sz w:val="22"/>
        </w:rPr>
        <w:t xml:space="preserve"> </w:t>
      </w:r>
      <w:r w:rsidRPr="00BB362C">
        <w:rPr>
          <w:rFonts w:hint="eastAsia"/>
          <w:b/>
          <w:sz w:val="22"/>
        </w:rPr>
        <w:t>LED</w:t>
      </w:r>
      <w:r w:rsidRPr="00BB362C">
        <w:rPr>
          <w:rFonts w:hint="eastAsia"/>
          <w:b/>
          <w:sz w:val="22"/>
        </w:rPr>
        <w:t>四臂无影灯</w:t>
      </w:r>
      <w:r w:rsidRPr="00BB362C">
        <w:rPr>
          <w:rFonts w:hint="eastAsia"/>
          <w:b/>
          <w:sz w:val="22"/>
        </w:rPr>
        <w:t>2</w:t>
      </w:r>
      <w:r w:rsidRPr="00BB362C">
        <w:rPr>
          <w:rFonts w:hint="eastAsia"/>
          <w:b/>
          <w:sz w:val="22"/>
        </w:rPr>
        <w:t>个（用于手术室）</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  </w:t>
      </w:r>
      <w:r w:rsidRPr="00BB362C">
        <w:rPr>
          <w:rFonts w:hint="eastAsia"/>
          <w:sz w:val="22"/>
        </w:rPr>
        <w:t>采用</w:t>
      </w:r>
      <w:r w:rsidRPr="00BB362C">
        <w:rPr>
          <w:rFonts w:hint="eastAsia"/>
          <w:sz w:val="22"/>
        </w:rPr>
        <w:t>LED</w:t>
      </w:r>
      <w:r w:rsidRPr="00BB362C">
        <w:rPr>
          <w:rFonts w:hint="eastAsia"/>
          <w:sz w:val="22"/>
        </w:rPr>
        <w:t>冷光技术，每组</w:t>
      </w:r>
      <w:r w:rsidRPr="00BB362C">
        <w:rPr>
          <w:rFonts w:hint="eastAsia"/>
          <w:sz w:val="22"/>
        </w:rPr>
        <w:t>LED</w:t>
      </w:r>
      <w:r w:rsidRPr="00BB362C">
        <w:rPr>
          <w:rFonts w:hint="eastAsia"/>
          <w:sz w:val="22"/>
        </w:rPr>
        <w:t>光源都有单独的透镜聚光。</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6.2  </w:t>
      </w:r>
      <w:r w:rsidRPr="00BB362C">
        <w:rPr>
          <w:rFonts w:hint="eastAsia"/>
          <w:sz w:val="22"/>
        </w:rPr>
        <w:t>手术</w:t>
      </w:r>
      <w:proofErr w:type="gramStart"/>
      <w:r w:rsidRPr="00BB362C">
        <w:rPr>
          <w:rFonts w:hint="eastAsia"/>
          <w:sz w:val="22"/>
        </w:rPr>
        <w:t>灯采</w:t>
      </w:r>
      <w:proofErr w:type="gramEnd"/>
      <w:r w:rsidRPr="00BB362C">
        <w:rPr>
          <w:rFonts w:hint="eastAsia"/>
          <w:sz w:val="22"/>
        </w:rPr>
        <w:t>用超薄型灯头设计，灯头直径≥</w:t>
      </w:r>
      <w:r w:rsidRPr="00BB362C">
        <w:rPr>
          <w:rFonts w:hint="eastAsia"/>
          <w:sz w:val="22"/>
        </w:rPr>
        <w:t>60cm</w:t>
      </w:r>
      <w:r w:rsidRPr="00BB362C">
        <w:rPr>
          <w:rFonts w:hint="eastAsia"/>
          <w:sz w:val="22"/>
        </w:rPr>
        <w:t>，厚度≤</w:t>
      </w:r>
      <w:r w:rsidRPr="00BB362C">
        <w:rPr>
          <w:rFonts w:hint="eastAsia"/>
          <w:sz w:val="22"/>
        </w:rPr>
        <w:t>6cm</w:t>
      </w:r>
      <w:r w:rsidRPr="00BB362C">
        <w:rPr>
          <w:rFonts w:hint="eastAsia"/>
          <w:sz w:val="22"/>
        </w:rPr>
        <w:t>；</w:t>
      </w:r>
      <w:r w:rsidRPr="00BB362C">
        <w:rPr>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6.3  </w:t>
      </w:r>
      <w:r w:rsidRPr="00BB362C">
        <w:rPr>
          <w:rFonts w:hint="eastAsia"/>
          <w:sz w:val="22"/>
        </w:rPr>
        <w:t>灯头具有良好的层流穿透效果，符合</w:t>
      </w:r>
      <w:r w:rsidRPr="00BB362C">
        <w:rPr>
          <w:rFonts w:hint="eastAsia"/>
          <w:sz w:val="22"/>
        </w:rPr>
        <w:t>DIN1946-4</w:t>
      </w:r>
      <w:r w:rsidRPr="00BB362C">
        <w:rPr>
          <w:rFonts w:hint="eastAsia"/>
          <w:sz w:val="22"/>
        </w:rPr>
        <w:t>现代层流</w:t>
      </w:r>
      <w:proofErr w:type="gramStart"/>
      <w:r w:rsidRPr="00BB362C">
        <w:rPr>
          <w:rFonts w:hint="eastAsia"/>
          <w:sz w:val="22"/>
        </w:rPr>
        <w:t>手术室感控要求</w:t>
      </w:r>
      <w:proofErr w:type="gramEnd"/>
      <w:r w:rsidRPr="00BB362C">
        <w:rPr>
          <w:rFonts w:hint="eastAsia"/>
          <w:sz w:val="22"/>
        </w:rPr>
        <w:t>，扰</w:t>
      </w:r>
      <w:proofErr w:type="gramStart"/>
      <w:r w:rsidRPr="00BB362C">
        <w:rPr>
          <w:rFonts w:hint="eastAsia"/>
          <w:sz w:val="22"/>
        </w:rPr>
        <w:t>流指数</w:t>
      </w:r>
      <w:proofErr w:type="gramEnd"/>
      <w:r w:rsidRPr="00BB362C">
        <w:rPr>
          <w:rFonts w:hint="eastAsia"/>
          <w:sz w:val="22"/>
        </w:rPr>
        <w:t>≤</w:t>
      </w:r>
      <w:r w:rsidRPr="00BB362C">
        <w:rPr>
          <w:rFonts w:hint="eastAsia"/>
          <w:sz w:val="22"/>
        </w:rPr>
        <w:t>23%</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6.4  </w:t>
      </w:r>
      <w:r w:rsidRPr="00BB362C">
        <w:rPr>
          <w:rFonts w:hint="eastAsia"/>
          <w:sz w:val="22"/>
        </w:rPr>
        <w:t>灯头采用一体化无螺钉设计，同时灯头操作扶手与灯头一体成型，中间无缝隙，便于非洁净区人员移动手术灯位置的同时医护人员清洁更方便，不会留残留污染而影响洁净消毒效果。</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6.5  </w:t>
      </w:r>
      <w:r w:rsidRPr="00BB362C">
        <w:rPr>
          <w:rFonts w:hint="eastAsia"/>
          <w:sz w:val="22"/>
        </w:rPr>
        <w:t>手术灯灯头≥</w:t>
      </w:r>
      <w:r w:rsidRPr="00BB362C">
        <w:rPr>
          <w:rFonts w:hint="eastAsia"/>
          <w:sz w:val="22"/>
        </w:rPr>
        <w:t>IP55</w:t>
      </w:r>
      <w:r w:rsidRPr="00BB362C">
        <w:rPr>
          <w:rFonts w:hint="eastAsia"/>
          <w:sz w:val="22"/>
        </w:rPr>
        <w:t>防水防尘等级。</w:t>
      </w:r>
    </w:p>
    <w:p w:rsidR="002A7852" w:rsidRPr="00BB362C" w:rsidRDefault="002A7852" w:rsidP="002A7852">
      <w:pPr>
        <w:snapToGrid w:val="0"/>
        <w:ind w:firstLineChars="200" w:firstLine="440"/>
        <w:rPr>
          <w:sz w:val="22"/>
        </w:rPr>
      </w:pPr>
      <w:r>
        <w:rPr>
          <w:sz w:val="22"/>
        </w:rPr>
        <w:t>9.2.</w:t>
      </w:r>
      <w:r w:rsidRPr="00BB362C">
        <w:rPr>
          <w:rFonts w:hint="eastAsia"/>
          <w:sz w:val="22"/>
        </w:rPr>
        <w:t>6.6  150,000Lx</w:t>
      </w:r>
      <w:r w:rsidRPr="00BB362C">
        <w:rPr>
          <w:rFonts w:hint="eastAsia"/>
          <w:sz w:val="22"/>
        </w:rPr>
        <w:t>≤手术灯中心照度≤</w:t>
      </w:r>
      <w:r w:rsidRPr="00BB362C">
        <w:rPr>
          <w:rFonts w:hint="eastAsia"/>
          <w:sz w:val="22"/>
        </w:rPr>
        <w:t>160,000Lx</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6.7  </w:t>
      </w:r>
      <w:r w:rsidRPr="00BB362C">
        <w:rPr>
          <w:rFonts w:hint="eastAsia"/>
          <w:sz w:val="22"/>
        </w:rPr>
        <w:t>照明深度要求：</w:t>
      </w:r>
      <w:r w:rsidRPr="00BB362C">
        <w:rPr>
          <w:rFonts w:hint="eastAsia"/>
          <w:sz w:val="22"/>
        </w:rPr>
        <w:t xml:space="preserve"> 20%</w:t>
      </w:r>
      <w:r w:rsidRPr="00BB362C">
        <w:rPr>
          <w:rFonts w:hint="eastAsia"/>
          <w:sz w:val="22"/>
        </w:rPr>
        <w:t>光柱深度（大光斑）≥</w:t>
      </w:r>
      <w:r w:rsidRPr="00BB362C">
        <w:rPr>
          <w:rFonts w:hint="eastAsia"/>
          <w:sz w:val="22"/>
        </w:rPr>
        <w:t>1350mm</w:t>
      </w:r>
      <w:r w:rsidRPr="00BB362C">
        <w:rPr>
          <w:rFonts w:hint="eastAsia"/>
          <w:sz w:val="22"/>
        </w:rPr>
        <w:t>，同时满足</w:t>
      </w:r>
      <w:r w:rsidRPr="00BB362C">
        <w:rPr>
          <w:rFonts w:hint="eastAsia"/>
          <w:sz w:val="22"/>
        </w:rPr>
        <w:t>60%</w:t>
      </w:r>
      <w:r w:rsidRPr="00BB362C">
        <w:rPr>
          <w:rFonts w:hint="eastAsia"/>
          <w:sz w:val="22"/>
        </w:rPr>
        <w:t>光柱深度（大光斑）≥</w:t>
      </w:r>
      <w:r w:rsidRPr="00BB362C">
        <w:rPr>
          <w:rFonts w:hint="eastAsia"/>
          <w:sz w:val="22"/>
        </w:rPr>
        <w:t>770mm</w:t>
      </w:r>
      <w:r w:rsidRPr="00BB362C">
        <w:rPr>
          <w:rFonts w:hint="eastAsia"/>
          <w:sz w:val="22"/>
        </w:rPr>
        <w:t>。</w:t>
      </w:r>
    </w:p>
    <w:p w:rsidR="002A7852" w:rsidRDefault="002A7852" w:rsidP="002A7852">
      <w:pPr>
        <w:snapToGrid w:val="0"/>
        <w:ind w:firstLineChars="200" w:firstLine="440"/>
        <w:rPr>
          <w:sz w:val="22"/>
        </w:rPr>
      </w:pPr>
      <w:r>
        <w:rPr>
          <w:sz w:val="22"/>
        </w:rPr>
        <w:t>9.2.</w:t>
      </w:r>
      <w:r w:rsidRPr="00BB362C">
        <w:rPr>
          <w:rFonts w:hint="eastAsia"/>
          <w:sz w:val="22"/>
        </w:rPr>
        <w:t xml:space="preserve">6.8  </w:t>
      </w:r>
      <w:r w:rsidRPr="00BB362C">
        <w:rPr>
          <w:rFonts w:hint="eastAsia"/>
          <w:sz w:val="22"/>
        </w:rPr>
        <w:t>光斑直径可以调节，</w:t>
      </w:r>
      <w:proofErr w:type="gramStart"/>
      <w:r w:rsidRPr="00BB362C">
        <w:rPr>
          <w:rFonts w:hint="eastAsia"/>
          <w:sz w:val="22"/>
        </w:rPr>
        <w:t>母灯及子灯</w:t>
      </w:r>
      <w:proofErr w:type="gramEnd"/>
      <w:r w:rsidRPr="00BB362C">
        <w:rPr>
          <w:rFonts w:hint="eastAsia"/>
          <w:sz w:val="22"/>
        </w:rPr>
        <w:t>均满足最小光斑直径</w:t>
      </w:r>
      <w:r w:rsidRPr="00BB362C">
        <w:rPr>
          <w:rFonts w:hint="eastAsia"/>
          <w:sz w:val="22"/>
        </w:rPr>
        <w:t>d10</w:t>
      </w:r>
      <w:r w:rsidRPr="00BB362C">
        <w:rPr>
          <w:rFonts w:hint="eastAsia"/>
          <w:sz w:val="22"/>
        </w:rPr>
        <w:t>≤</w:t>
      </w:r>
      <w:r w:rsidRPr="00BB362C">
        <w:rPr>
          <w:rFonts w:hint="eastAsia"/>
          <w:sz w:val="22"/>
        </w:rPr>
        <w:t>150mm</w:t>
      </w:r>
      <w:r w:rsidRPr="00BB362C">
        <w:rPr>
          <w:rFonts w:hint="eastAsia"/>
          <w:sz w:val="22"/>
        </w:rPr>
        <w:t>，最大光斑直径</w:t>
      </w:r>
      <w:r w:rsidRPr="00BB362C">
        <w:rPr>
          <w:rFonts w:hint="eastAsia"/>
          <w:sz w:val="22"/>
        </w:rPr>
        <w:t>d10</w:t>
      </w:r>
      <w:r w:rsidRPr="00BB362C">
        <w:rPr>
          <w:rFonts w:hint="eastAsia"/>
          <w:sz w:val="22"/>
        </w:rPr>
        <w:t>为≥</w:t>
      </w:r>
      <w:r w:rsidRPr="00BB362C">
        <w:rPr>
          <w:rFonts w:hint="eastAsia"/>
          <w:sz w:val="22"/>
        </w:rPr>
        <w:t>270mm</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6.9  </w:t>
      </w:r>
      <w:r w:rsidRPr="00BB362C">
        <w:rPr>
          <w:rFonts w:hint="eastAsia"/>
          <w:sz w:val="22"/>
        </w:rPr>
        <w:t>光斑均匀性：</w:t>
      </w:r>
      <w:r w:rsidRPr="00BB362C">
        <w:rPr>
          <w:rFonts w:hint="eastAsia"/>
          <w:sz w:val="22"/>
        </w:rPr>
        <w:t>d50/d10</w:t>
      </w:r>
      <w:r w:rsidRPr="00BB362C">
        <w:rPr>
          <w:rFonts w:hint="eastAsia"/>
          <w:sz w:val="22"/>
        </w:rPr>
        <w:t>≥</w:t>
      </w:r>
      <w:r w:rsidRPr="00BB362C">
        <w:rPr>
          <w:rFonts w:hint="eastAsia"/>
          <w:sz w:val="22"/>
        </w:rPr>
        <w:t>55%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6.10  </w:t>
      </w:r>
      <w:proofErr w:type="gramStart"/>
      <w:r w:rsidRPr="00BB362C">
        <w:rPr>
          <w:rFonts w:hint="eastAsia"/>
          <w:sz w:val="22"/>
        </w:rPr>
        <w:t>母灯深腔</w:t>
      </w:r>
      <w:proofErr w:type="gramEnd"/>
      <w:r w:rsidRPr="00BB362C">
        <w:rPr>
          <w:rFonts w:hint="eastAsia"/>
          <w:sz w:val="22"/>
        </w:rPr>
        <w:t>照明率</w:t>
      </w:r>
      <w:r w:rsidRPr="00BB362C">
        <w:rPr>
          <w:rFonts w:hint="eastAsia"/>
          <w:sz w:val="22"/>
        </w:rPr>
        <w:t>100%</w:t>
      </w:r>
      <w:r w:rsidRPr="00BB362C">
        <w:rPr>
          <w:rFonts w:hint="eastAsia"/>
          <w:sz w:val="22"/>
        </w:rPr>
        <w:t>，</w:t>
      </w:r>
      <w:proofErr w:type="gramStart"/>
      <w:r w:rsidRPr="00BB362C">
        <w:rPr>
          <w:rFonts w:hint="eastAsia"/>
          <w:sz w:val="22"/>
        </w:rPr>
        <w:t>子灯深腔</w:t>
      </w:r>
      <w:proofErr w:type="gramEnd"/>
      <w:r w:rsidRPr="00BB362C">
        <w:rPr>
          <w:rFonts w:hint="eastAsia"/>
          <w:sz w:val="22"/>
        </w:rPr>
        <w:t>照明率</w:t>
      </w:r>
      <w:r w:rsidRPr="00BB362C">
        <w:rPr>
          <w:rFonts w:hint="eastAsia"/>
          <w:sz w:val="22"/>
        </w:rPr>
        <w:t>100%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6.11  </w:t>
      </w:r>
      <w:proofErr w:type="gramStart"/>
      <w:r w:rsidRPr="00BB362C">
        <w:rPr>
          <w:rFonts w:hint="eastAsia"/>
          <w:sz w:val="22"/>
        </w:rPr>
        <w:t>母灯在</w:t>
      </w:r>
      <w:proofErr w:type="gramEnd"/>
      <w:r w:rsidRPr="00BB362C">
        <w:rPr>
          <w:rFonts w:hint="eastAsia"/>
          <w:sz w:val="22"/>
        </w:rPr>
        <w:t>阴影管理模式开启状态，</w:t>
      </w:r>
      <w:r w:rsidRPr="00BB362C">
        <w:rPr>
          <w:rFonts w:hint="eastAsia"/>
          <w:sz w:val="22"/>
        </w:rPr>
        <w:t>6</w:t>
      </w:r>
      <w:r w:rsidRPr="00BB362C">
        <w:rPr>
          <w:rFonts w:hint="eastAsia"/>
          <w:sz w:val="22"/>
        </w:rPr>
        <w:t>级照度模式下，</w:t>
      </w:r>
      <w:proofErr w:type="gramStart"/>
      <w:r w:rsidRPr="00BB362C">
        <w:rPr>
          <w:rFonts w:hint="eastAsia"/>
          <w:sz w:val="22"/>
        </w:rPr>
        <w:t>双遮板深腔</w:t>
      </w:r>
      <w:proofErr w:type="gramEnd"/>
      <w:r w:rsidRPr="00BB362C">
        <w:rPr>
          <w:rFonts w:hint="eastAsia"/>
          <w:sz w:val="22"/>
        </w:rPr>
        <w:t>无影率为≥</w:t>
      </w:r>
      <w:r w:rsidRPr="00BB362C">
        <w:rPr>
          <w:rFonts w:hint="eastAsia"/>
          <w:sz w:val="22"/>
        </w:rPr>
        <w:t>95%</w:t>
      </w:r>
      <w:r>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6.12  </w:t>
      </w:r>
      <w:r w:rsidRPr="00BB362C">
        <w:rPr>
          <w:rFonts w:hint="eastAsia"/>
          <w:sz w:val="22"/>
        </w:rPr>
        <w:t>显色指数</w:t>
      </w:r>
      <w:r w:rsidRPr="00BB362C">
        <w:rPr>
          <w:rFonts w:hint="eastAsia"/>
          <w:sz w:val="22"/>
        </w:rPr>
        <w:t>Ra</w:t>
      </w:r>
      <w:r w:rsidRPr="00BB362C">
        <w:rPr>
          <w:rFonts w:hint="eastAsia"/>
          <w:sz w:val="22"/>
        </w:rPr>
        <w:t>≥</w:t>
      </w:r>
      <w:r w:rsidRPr="00BB362C">
        <w:rPr>
          <w:rFonts w:hint="eastAsia"/>
          <w:sz w:val="22"/>
        </w:rPr>
        <w:t xml:space="preserve"> 99</w:t>
      </w:r>
      <w:r w:rsidRPr="00BB362C">
        <w:rPr>
          <w:rFonts w:hint="eastAsia"/>
          <w:sz w:val="22"/>
        </w:rPr>
        <w:t>，显色指数</w:t>
      </w:r>
      <w:r w:rsidRPr="00BB362C">
        <w:rPr>
          <w:rFonts w:hint="eastAsia"/>
          <w:sz w:val="22"/>
        </w:rPr>
        <w:t>R9</w:t>
      </w:r>
      <w:r w:rsidRPr="00BB362C">
        <w:rPr>
          <w:rFonts w:hint="eastAsia"/>
          <w:sz w:val="22"/>
        </w:rPr>
        <w:t>≥</w:t>
      </w:r>
      <w:r w:rsidRPr="00BB362C">
        <w:rPr>
          <w:rFonts w:hint="eastAsia"/>
          <w:sz w:val="22"/>
        </w:rPr>
        <w:t xml:space="preserve"> 97</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6.13  </w:t>
      </w:r>
      <w:r w:rsidRPr="00BB362C">
        <w:rPr>
          <w:rFonts w:hint="eastAsia"/>
          <w:sz w:val="22"/>
        </w:rPr>
        <w:t>具备色温可调功能，可调范围≥</w:t>
      </w:r>
      <w:r w:rsidRPr="00BB362C">
        <w:rPr>
          <w:rFonts w:hint="eastAsia"/>
          <w:sz w:val="22"/>
        </w:rPr>
        <w:t>3500K-5100K</w:t>
      </w:r>
      <w:r w:rsidRPr="00BB362C">
        <w:rPr>
          <w:rFonts w:hint="eastAsia"/>
          <w:sz w:val="22"/>
        </w:rPr>
        <w:t>，不少于</w:t>
      </w:r>
      <w:r w:rsidRPr="00BB362C">
        <w:rPr>
          <w:rFonts w:hint="eastAsia"/>
          <w:sz w:val="22"/>
        </w:rPr>
        <w:t>5</w:t>
      </w:r>
      <w:r w:rsidRPr="00BB362C">
        <w:rPr>
          <w:rFonts w:hint="eastAsia"/>
          <w:sz w:val="22"/>
        </w:rPr>
        <w:t>级可调。</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6.14  </w:t>
      </w:r>
      <w:r w:rsidRPr="00BB362C">
        <w:rPr>
          <w:rFonts w:hint="eastAsia"/>
          <w:sz w:val="22"/>
        </w:rPr>
        <w:t>无影灯照度≥</w:t>
      </w:r>
      <w:r w:rsidRPr="00BB362C">
        <w:rPr>
          <w:rFonts w:hint="eastAsia"/>
          <w:sz w:val="22"/>
        </w:rPr>
        <w:t>10</w:t>
      </w:r>
      <w:r w:rsidRPr="00BB362C">
        <w:rPr>
          <w:rFonts w:hint="eastAsia"/>
          <w:sz w:val="22"/>
        </w:rPr>
        <w:t>级可调节，同时具备一键腔镜模式。</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6.15  </w:t>
      </w:r>
      <w:r w:rsidRPr="00BB362C">
        <w:rPr>
          <w:rFonts w:hint="eastAsia"/>
          <w:sz w:val="22"/>
        </w:rPr>
        <w:t>腔镜模式环境光光斑直径≥</w:t>
      </w:r>
      <w:r w:rsidRPr="00BB362C">
        <w:rPr>
          <w:rFonts w:hint="eastAsia"/>
          <w:sz w:val="22"/>
        </w:rPr>
        <w:t>60cm</w:t>
      </w:r>
      <w:r w:rsidRPr="00BB362C">
        <w:rPr>
          <w:rFonts w:hint="eastAsia"/>
          <w:sz w:val="22"/>
        </w:rPr>
        <w:t>，可覆盖胸腹腔，同时光斑均匀性不低于</w:t>
      </w:r>
      <w:r w:rsidRPr="00BB362C">
        <w:rPr>
          <w:rFonts w:hint="eastAsia"/>
          <w:sz w:val="22"/>
        </w:rPr>
        <w:t>50%</w:t>
      </w:r>
      <w:r w:rsidRPr="00BB362C">
        <w:rPr>
          <w:rFonts w:hint="eastAsia"/>
          <w:sz w:val="22"/>
        </w:rPr>
        <w:t>，照度不低于</w:t>
      </w:r>
      <w:r w:rsidRPr="00BB362C">
        <w:rPr>
          <w:rFonts w:hint="eastAsia"/>
          <w:sz w:val="22"/>
        </w:rPr>
        <w:t>3000lux</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6.16  </w:t>
      </w:r>
      <w:r w:rsidRPr="00BB362C">
        <w:rPr>
          <w:rFonts w:hint="eastAsia"/>
          <w:sz w:val="22"/>
        </w:rPr>
        <w:t>具有多功能操作手柄，能够通过操作手柄实现光斑和照度调节。</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6.17  </w:t>
      </w:r>
      <w:r w:rsidRPr="00BB362C">
        <w:rPr>
          <w:rFonts w:hint="eastAsia"/>
          <w:sz w:val="22"/>
        </w:rPr>
        <w:t>提供无线摄像与多功能手柄</w:t>
      </w:r>
      <w:proofErr w:type="gramStart"/>
      <w:r w:rsidRPr="00BB362C">
        <w:rPr>
          <w:rFonts w:hint="eastAsia"/>
          <w:sz w:val="22"/>
        </w:rPr>
        <w:t>无工具</w:t>
      </w:r>
      <w:proofErr w:type="gramEnd"/>
      <w:r w:rsidRPr="00BB362C">
        <w:rPr>
          <w:rFonts w:hint="eastAsia"/>
          <w:sz w:val="22"/>
        </w:rPr>
        <w:t>快速更换；</w:t>
      </w:r>
      <w:r w:rsidRPr="00BB362C">
        <w:rPr>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6.18  </w:t>
      </w:r>
      <w:r w:rsidRPr="00BB362C">
        <w:rPr>
          <w:rFonts w:hint="eastAsia"/>
          <w:sz w:val="22"/>
        </w:rPr>
        <w:t>无影灯悬吊系统下的延伸臂可供手术灯水平连续回转，小</w:t>
      </w:r>
      <w:r w:rsidRPr="00BB362C">
        <w:rPr>
          <w:rFonts w:hint="eastAsia"/>
          <w:sz w:val="22"/>
        </w:rPr>
        <w:t>C</w:t>
      </w:r>
      <w:proofErr w:type="gramStart"/>
      <w:r w:rsidRPr="00BB362C">
        <w:rPr>
          <w:rFonts w:hint="eastAsia"/>
          <w:sz w:val="22"/>
        </w:rPr>
        <w:t>臂绕大</w:t>
      </w:r>
      <w:proofErr w:type="gramEnd"/>
      <w:r w:rsidRPr="00BB362C">
        <w:rPr>
          <w:rFonts w:hint="eastAsia"/>
          <w:sz w:val="22"/>
        </w:rPr>
        <w:t>C</w:t>
      </w:r>
      <w:r w:rsidRPr="00BB362C">
        <w:rPr>
          <w:rFonts w:hint="eastAsia"/>
          <w:sz w:val="22"/>
        </w:rPr>
        <w:t>臂旋转范围：无限位，且灯头绕</w:t>
      </w:r>
      <w:r w:rsidRPr="00BB362C">
        <w:rPr>
          <w:rFonts w:hint="eastAsia"/>
          <w:sz w:val="22"/>
        </w:rPr>
        <w:t xml:space="preserve"> </w:t>
      </w:r>
      <w:r w:rsidRPr="00BB362C">
        <w:rPr>
          <w:rFonts w:hint="eastAsia"/>
          <w:sz w:val="22"/>
        </w:rPr>
        <w:t>小</w:t>
      </w:r>
      <w:r w:rsidRPr="00BB362C">
        <w:rPr>
          <w:rFonts w:hint="eastAsia"/>
          <w:sz w:val="22"/>
        </w:rPr>
        <w:t xml:space="preserve">C </w:t>
      </w:r>
      <w:r w:rsidRPr="00BB362C">
        <w:rPr>
          <w:rFonts w:hint="eastAsia"/>
          <w:sz w:val="22"/>
        </w:rPr>
        <w:t>臂旋转范围：无限位；</w:t>
      </w:r>
      <w:r w:rsidRPr="00BB362C">
        <w:rPr>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6.19  </w:t>
      </w:r>
      <w:r w:rsidRPr="00BB362C">
        <w:rPr>
          <w:rFonts w:hint="eastAsia"/>
          <w:sz w:val="22"/>
        </w:rPr>
        <w:t>无影灯采用模块化设计，安装时不需要拆卸天花且不会改变层流结构，即可于无影灯旋转体基础上升级第三臂或第四臂显示器悬挂系统。</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6.20  </w:t>
      </w:r>
      <w:r w:rsidRPr="00BB362C">
        <w:rPr>
          <w:rFonts w:hint="eastAsia"/>
          <w:sz w:val="22"/>
        </w:rPr>
        <w:t>具备照度稳定技术，保证手术灯十年寿命周期内照度稳定。</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6.21  </w:t>
      </w:r>
      <w:r w:rsidRPr="00BB362C">
        <w:rPr>
          <w:rFonts w:hint="eastAsia"/>
          <w:sz w:val="22"/>
        </w:rPr>
        <w:t>手术灯具备抗频闪功能，使用</w:t>
      </w:r>
      <w:r w:rsidRPr="00BB362C">
        <w:rPr>
          <w:rFonts w:hint="eastAsia"/>
          <w:sz w:val="22"/>
        </w:rPr>
        <w:t>PWM</w:t>
      </w:r>
      <w:r w:rsidRPr="00BB362C">
        <w:rPr>
          <w:rFonts w:hint="eastAsia"/>
          <w:sz w:val="22"/>
        </w:rPr>
        <w:t>调光技术，非</w:t>
      </w:r>
      <w:r w:rsidRPr="00BB362C">
        <w:rPr>
          <w:rFonts w:hint="eastAsia"/>
          <w:sz w:val="22"/>
        </w:rPr>
        <w:t>DC</w:t>
      </w:r>
      <w:r w:rsidRPr="00BB362C">
        <w:rPr>
          <w:rFonts w:hint="eastAsia"/>
          <w:sz w:val="22"/>
        </w:rPr>
        <w:t>调光方式。</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6.22  </w:t>
      </w:r>
      <w:r w:rsidRPr="00BB362C">
        <w:rPr>
          <w:rFonts w:hint="eastAsia"/>
          <w:sz w:val="22"/>
        </w:rPr>
        <w:t>基本配置：天花吊顶装饰组件</w:t>
      </w:r>
      <w:r w:rsidRPr="00BB362C">
        <w:rPr>
          <w:rFonts w:hint="eastAsia"/>
          <w:sz w:val="22"/>
        </w:rPr>
        <w:t>*1</w:t>
      </w:r>
      <w:r w:rsidRPr="00BB362C">
        <w:rPr>
          <w:rFonts w:hint="eastAsia"/>
          <w:sz w:val="22"/>
        </w:rPr>
        <w:t>、双灯悬吊系统</w:t>
      </w:r>
      <w:r w:rsidRPr="00BB362C">
        <w:rPr>
          <w:rFonts w:hint="eastAsia"/>
          <w:sz w:val="22"/>
        </w:rPr>
        <w:t>*1</w:t>
      </w:r>
      <w:r w:rsidRPr="00BB362C">
        <w:rPr>
          <w:rFonts w:hint="eastAsia"/>
          <w:sz w:val="22"/>
        </w:rPr>
        <w:t>、灯头带</w:t>
      </w:r>
      <w:r w:rsidRPr="00BB362C">
        <w:rPr>
          <w:rFonts w:hint="eastAsia"/>
          <w:sz w:val="22"/>
        </w:rPr>
        <w:t>C</w:t>
      </w:r>
      <w:r w:rsidRPr="00BB362C">
        <w:rPr>
          <w:rFonts w:hint="eastAsia"/>
          <w:sz w:val="22"/>
        </w:rPr>
        <w:t>臂组件</w:t>
      </w:r>
      <w:r w:rsidRPr="00BB362C">
        <w:rPr>
          <w:rFonts w:hint="eastAsia"/>
          <w:sz w:val="22"/>
        </w:rPr>
        <w:t>*2</w:t>
      </w:r>
      <w:r w:rsidRPr="00BB362C">
        <w:rPr>
          <w:rFonts w:hint="eastAsia"/>
          <w:sz w:val="22"/>
        </w:rPr>
        <w:t>、灭菌手柄</w:t>
      </w:r>
      <w:r w:rsidRPr="00BB362C">
        <w:rPr>
          <w:rFonts w:hint="eastAsia"/>
          <w:sz w:val="22"/>
        </w:rPr>
        <w:t>*8</w:t>
      </w:r>
      <w:r w:rsidRPr="00BB362C">
        <w:rPr>
          <w:rFonts w:hint="eastAsia"/>
          <w:sz w:val="22"/>
        </w:rPr>
        <w:t>、显示器挂架</w:t>
      </w:r>
      <w:r w:rsidRPr="00BB362C">
        <w:rPr>
          <w:rFonts w:hint="eastAsia"/>
          <w:sz w:val="22"/>
        </w:rPr>
        <w:t>*2</w:t>
      </w:r>
      <w:r w:rsidRPr="00BB362C">
        <w:rPr>
          <w:rFonts w:hint="eastAsia"/>
          <w:sz w:val="22"/>
        </w:rPr>
        <w:t>、</w:t>
      </w:r>
      <w:r w:rsidRPr="00BB362C">
        <w:rPr>
          <w:rFonts w:hint="eastAsia"/>
          <w:sz w:val="22"/>
        </w:rPr>
        <w:t>4K</w:t>
      </w:r>
      <w:r w:rsidRPr="00BB362C">
        <w:rPr>
          <w:rFonts w:hint="eastAsia"/>
          <w:sz w:val="22"/>
        </w:rPr>
        <w:t>显示器</w:t>
      </w:r>
      <w:r w:rsidRPr="00BB362C">
        <w:rPr>
          <w:rFonts w:hint="eastAsia"/>
          <w:sz w:val="22"/>
        </w:rPr>
        <w:t>32</w:t>
      </w:r>
      <w:r w:rsidRPr="00BB362C">
        <w:rPr>
          <w:rFonts w:hint="eastAsia"/>
          <w:sz w:val="22"/>
        </w:rPr>
        <w:t>寸</w:t>
      </w:r>
      <w:r w:rsidRPr="00BB362C">
        <w:rPr>
          <w:rFonts w:hint="eastAsia"/>
          <w:sz w:val="22"/>
        </w:rPr>
        <w:t>*1</w:t>
      </w:r>
      <w:r w:rsidRPr="00BB362C">
        <w:rPr>
          <w:rFonts w:hint="eastAsia"/>
          <w:sz w:val="22"/>
        </w:rPr>
        <w:t>、</w:t>
      </w:r>
      <w:r w:rsidRPr="00BB362C">
        <w:rPr>
          <w:rFonts w:hint="eastAsia"/>
          <w:sz w:val="22"/>
        </w:rPr>
        <w:t>2K</w:t>
      </w:r>
      <w:r w:rsidRPr="00BB362C">
        <w:rPr>
          <w:rFonts w:hint="eastAsia"/>
          <w:sz w:val="22"/>
        </w:rPr>
        <w:t>显示器</w:t>
      </w:r>
      <w:r w:rsidRPr="00BB362C">
        <w:rPr>
          <w:rFonts w:hint="eastAsia"/>
          <w:sz w:val="22"/>
        </w:rPr>
        <w:t>32</w:t>
      </w:r>
      <w:r w:rsidRPr="00BB362C">
        <w:rPr>
          <w:rFonts w:hint="eastAsia"/>
          <w:sz w:val="22"/>
        </w:rPr>
        <w:t>寸</w:t>
      </w:r>
      <w:r w:rsidRPr="00BB362C">
        <w:rPr>
          <w:rFonts w:hint="eastAsia"/>
          <w:sz w:val="22"/>
        </w:rPr>
        <w:t>*1</w:t>
      </w:r>
      <w:r w:rsidRPr="00BB362C">
        <w:rPr>
          <w:rFonts w:hint="eastAsia"/>
          <w:sz w:val="22"/>
        </w:rPr>
        <w:t>、无线中置摄像头</w:t>
      </w:r>
      <w:r w:rsidRPr="00BB362C">
        <w:rPr>
          <w:rFonts w:hint="eastAsia"/>
          <w:sz w:val="22"/>
        </w:rPr>
        <w:lastRenderedPageBreak/>
        <w:t>*1</w:t>
      </w:r>
    </w:p>
    <w:p w:rsidR="002A7852" w:rsidRPr="00BB362C" w:rsidRDefault="002A7852" w:rsidP="002A7852">
      <w:pPr>
        <w:snapToGrid w:val="0"/>
        <w:ind w:firstLineChars="200" w:firstLine="442"/>
        <w:rPr>
          <w:b/>
          <w:sz w:val="22"/>
        </w:rPr>
      </w:pPr>
      <w:r w:rsidRPr="00BB362C">
        <w:rPr>
          <w:b/>
          <w:sz w:val="22"/>
        </w:rPr>
        <w:t>9.2.</w:t>
      </w:r>
      <w:r w:rsidRPr="00BB362C">
        <w:rPr>
          <w:rFonts w:hint="eastAsia"/>
          <w:b/>
          <w:sz w:val="22"/>
        </w:rPr>
        <w:t>7  LED</w:t>
      </w:r>
      <w:r w:rsidRPr="00BB362C">
        <w:rPr>
          <w:rFonts w:hint="eastAsia"/>
          <w:b/>
          <w:sz w:val="22"/>
        </w:rPr>
        <w:t>无影灯</w:t>
      </w:r>
      <w:r w:rsidRPr="00BB362C">
        <w:rPr>
          <w:rFonts w:hint="eastAsia"/>
          <w:b/>
          <w:sz w:val="22"/>
        </w:rPr>
        <w:t>5</w:t>
      </w:r>
      <w:r w:rsidRPr="00BB362C">
        <w:rPr>
          <w:rFonts w:hint="eastAsia"/>
          <w:b/>
          <w:sz w:val="22"/>
        </w:rPr>
        <w:t>个（用于手术室、门诊手术室）</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  </w:t>
      </w:r>
      <w:r w:rsidRPr="00BB362C">
        <w:rPr>
          <w:rFonts w:hint="eastAsia"/>
          <w:sz w:val="22"/>
        </w:rPr>
        <w:t>采用</w:t>
      </w:r>
      <w:r w:rsidRPr="00BB362C">
        <w:rPr>
          <w:rFonts w:hint="eastAsia"/>
          <w:sz w:val="22"/>
        </w:rPr>
        <w:t>LED</w:t>
      </w:r>
      <w:r w:rsidRPr="00BB362C">
        <w:rPr>
          <w:rFonts w:hint="eastAsia"/>
          <w:sz w:val="22"/>
        </w:rPr>
        <w:t>冷光技术，每组</w:t>
      </w:r>
      <w:r w:rsidRPr="00BB362C">
        <w:rPr>
          <w:rFonts w:hint="eastAsia"/>
          <w:sz w:val="22"/>
        </w:rPr>
        <w:t>LED</w:t>
      </w:r>
      <w:r w:rsidRPr="00BB362C">
        <w:rPr>
          <w:rFonts w:hint="eastAsia"/>
          <w:sz w:val="22"/>
        </w:rPr>
        <w:t>光源都有单独的透镜聚光。</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7.2  </w:t>
      </w:r>
      <w:r w:rsidRPr="00BB362C">
        <w:rPr>
          <w:rFonts w:hint="eastAsia"/>
          <w:sz w:val="22"/>
        </w:rPr>
        <w:t>超薄型灯头设计，灯头直径≥</w:t>
      </w:r>
      <w:r w:rsidRPr="00BB362C">
        <w:rPr>
          <w:rFonts w:hint="eastAsia"/>
          <w:sz w:val="22"/>
        </w:rPr>
        <w:t>60cm</w:t>
      </w:r>
      <w:r w:rsidRPr="00BB362C">
        <w:rPr>
          <w:rFonts w:hint="eastAsia"/>
          <w:sz w:val="22"/>
        </w:rPr>
        <w:t>，厚度≤</w:t>
      </w:r>
      <w:r w:rsidRPr="00BB362C">
        <w:rPr>
          <w:rFonts w:hint="eastAsia"/>
          <w:sz w:val="22"/>
        </w:rPr>
        <w:t>6cm</w:t>
      </w:r>
      <w:r w:rsidRPr="00BB362C">
        <w:rPr>
          <w:rFonts w:hint="eastAsia"/>
          <w:sz w:val="22"/>
        </w:rPr>
        <w:t>；</w:t>
      </w:r>
      <w:r w:rsidRPr="00BB362C">
        <w:rPr>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7.3  </w:t>
      </w:r>
      <w:r w:rsidRPr="00BB362C">
        <w:rPr>
          <w:rFonts w:hint="eastAsia"/>
          <w:sz w:val="22"/>
        </w:rPr>
        <w:t>灯头具有良好的层流穿透效果，符合</w:t>
      </w:r>
      <w:r w:rsidRPr="00BB362C">
        <w:rPr>
          <w:rFonts w:hint="eastAsia"/>
          <w:sz w:val="22"/>
        </w:rPr>
        <w:t>DIN1946-4</w:t>
      </w:r>
      <w:r w:rsidRPr="00BB362C">
        <w:rPr>
          <w:rFonts w:hint="eastAsia"/>
          <w:sz w:val="22"/>
        </w:rPr>
        <w:t>现代层流</w:t>
      </w:r>
      <w:proofErr w:type="gramStart"/>
      <w:r w:rsidRPr="00BB362C">
        <w:rPr>
          <w:rFonts w:hint="eastAsia"/>
          <w:sz w:val="22"/>
        </w:rPr>
        <w:t>手术室感控要求</w:t>
      </w:r>
      <w:proofErr w:type="gramEnd"/>
      <w:r w:rsidRPr="00BB362C">
        <w:rPr>
          <w:rFonts w:hint="eastAsia"/>
          <w:sz w:val="22"/>
        </w:rPr>
        <w:t>，扰</w:t>
      </w:r>
      <w:proofErr w:type="gramStart"/>
      <w:r w:rsidRPr="00BB362C">
        <w:rPr>
          <w:rFonts w:hint="eastAsia"/>
          <w:sz w:val="22"/>
        </w:rPr>
        <w:t>流指数</w:t>
      </w:r>
      <w:proofErr w:type="gramEnd"/>
      <w:r w:rsidRPr="00BB362C">
        <w:rPr>
          <w:rFonts w:hint="eastAsia"/>
          <w:sz w:val="22"/>
        </w:rPr>
        <w:t>≤</w:t>
      </w:r>
      <w:r w:rsidRPr="00BB362C">
        <w:rPr>
          <w:rFonts w:hint="eastAsia"/>
          <w:sz w:val="22"/>
        </w:rPr>
        <w:t>22%</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7.4  </w:t>
      </w:r>
      <w:r w:rsidRPr="00BB362C">
        <w:rPr>
          <w:rFonts w:hint="eastAsia"/>
          <w:sz w:val="22"/>
        </w:rPr>
        <w:t>灯头采用一体化无螺钉设计，同时灯头操作扶手与灯头一体成型，中间无缝隙，便于非洁净区人员移动手术灯位置的同时医护人员清洁更方便，不会留残留污染而影响洁净消毒效果。</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7.5  </w:t>
      </w:r>
      <w:r w:rsidRPr="00BB362C">
        <w:rPr>
          <w:rFonts w:hint="eastAsia"/>
          <w:sz w:val="22"/>
        </w:rPr>
        <w:t>手术灯灯头≥</w:t>
      </w:r>
      <w:r w:rsidRPr="00BB362C">
        <w:rPr>
          <w:rFonts w:hint="eastAsia"/>
          <w:sz w:val="22"/>
        </w:rPr>
        <w:t>IP55</w:t>
      </w:r>
      <w:r w:rsidRPr="00BB362C">
        <w:rPr>
          <w:rFonts w:hint="eastAsia"/>
          <w:sz w:val="22"/>
        </w:rPr>
        <w:t>防水防尘等级。</w:t>
      </w:r>
    </w:p>
    <w:p w:rsidR="002A7852" w:rsidRPr="00BB362C" w:rsidRDefault="002A7852" w:rsidP="002A7852">
      <w:pPr>
        <w:snapToGrid w:val="0"/>
        <w:ind w:firstLineChars="200" w:firstLine="440"/>
        <w:rPr>
          <w:sz w:val="22"/>
        </w:rPr>
      </w:pPr>
      <w:r>
        <w:rPr>
          <w:sz w:val="22"/>
        </w:rPr>
        <w:t>9.2.</w:t>
      </w:r>
      <w:r w:rsidRPr="00BB362C">
        <w:rPr>
          <w:rFonts w:hint="eastAsia"/>
          <w:sz w:val="22"/>
        </w:rPr>
        <w:t>7.6  150,000Lx</w:t>
      </w:r>
      <w:r w:rsidRPr="00BB362C">
        <w:rPr>
          <w:rFonts w:hint="eastAsia"/>
          <w:sz w:val="22"/>
        </w:rPr>
        <w:t>≤手术灯中心照度≤</w:t>
      </w:r>
      <w:r w:rsidRPr="00BB362C">
        <w:rPr>
          <w:rFonts w:hint="eastAsia"/>
          <w:sz w:val="22"/>
        </w:rPr>
        <w:t>160,000Lx</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7.7  </w:t>
      </w:r>
      <w:r w:rsidRPr="00BB362C">
        <w:rPr>
          <w:rFonts w:hint="eastAsia"/>
          <w:sz w:val="22"/>
        </w:rPr>
        <w:t>照明深度要求：</w:t>
      </w:r>
      <w:r w:rsidRPr="00BB362C">
        <w:rPr>
          <w:rFonts w:hint="eastAsia"/>
          <w:sz w:val="22"/>
        </w:rPr>
        <w:t>20%</w:t>
      </w:r>
      <w:r w:rsidRPr="00BB362C">
        <w:rPr>
          <w:rFonts w:hint="eastAsia"/>
          <w:sz w:val="22"/>
        </w:rPr>
        <w:t>光柱深度（大光斑）≥</w:t>
      </w:r>
      <w:r w:rsidRPr="00BB362C">
        <w:rPr>
          <w:rFonts w:hint="eastAsia"/>
          <w:sz w:val="22"/>
        </w:rPr>
        <w:t>1350mm</w:t>
      </w:r>
      <w:r w:rsidRPr="00BB362C">
        <w:rPr>
          <w:rFonts w:hint="eastAsia"/>
          <w:sz w:val="22"/>
        </w:rPr>
        <w:t>，同时满足</w:t>
      </w:r>
      <w:r w:rsidRPr="00BB362C">
        <w:rPr>
          <w:rFonts w:hint="eastAsia"/>
          <w:sz w:val="22"/>
        </w:rPr>
        <w:t>60%</w:t>
      </w:r>
      <w:r w:rsidRPr="00BB362C">
        <w:rPr>
          <w:rFonts w:hint="eastAsia"/>
          <w:sz w:val="22"/>
        </w:rPr>
        <w:t>光柱深度（大光斑）≥</w:t>
      </w:r>
      <w:r w:rsidRPr="00BB362C">
        <w:rPr>
          <w:rFonts w:hint="eastAsia"/>
          <w:sz w:val="22"/>
        </w:rPr>
        <w:t>800mm</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7.8  </w:t>
      </w:r>
      <w:r w:rsidRPr="00BB362C">
        <w:rPr>
          <w:rFonts w:hint="eastAsia"/>
          <w:sz w:val="22"/>
        </w:rPr>
        <w:t>光斑直径可以调节，</w:t>
      </w:r>
      <w:proofErr w:type="gramStart"/>
      <w:r w:rsidRPr="00BB362C">
        <w:rPr>
          <w:rFonts w:hint="eastAsia"/>
          <w:sz w:val="22"/>
        </w:rPr>
        <w:t>母灯及子灯</w:t>
      </w:r>
      <w:proofErr w:type="gramEnd"/>
      <w:r w:rsidRPr="00BB362C">
        <w:rPr>
          <w:rFonts w:hint="eastAsia"/>
          <w:sz w:val="22"/>
        </w:rPr>
        <w:t>均满足最小光斑直径</w:t>
      </w:r>
      <w:r w:rsidRPr="00BB362C">
        <w:rPr>
          <w:rFonts w:hint="eastAsia"/>
          <w:sz w:val="22"/>
        </w:rPr>
        <w:t>d10</w:t>
      </w:r>
      <w:r w:rsidRPr="00BB362C">
        <w:rPr>
          <w:rFonts w:hint="eastAsia"/>
          <w:sz w:val="22"/>
        </w:rPr>
        <w:t>≤</w:t>
      </w:r>
      <w:r w:rsidRPr="00BB362C">
        <w:rPr>
          <w:rFonts w:hint="eastAsia"/>
          <w:sz w:val="22"/>
        </w:rPr>
        <w:t>150mm</w:t>
      </w:r>
      <w:r w:rsidRPr="00BB362C">
        <w:rPr>
          <w:rFonts w:hint="eastAsia"/>
          <w:sz w:val="22"/>
        </w:rPr>
        <w:t>，最大光斑直径</w:t>
      </w:r>
      <w:r w:rsidRPr="00BB362C">
        <w:rPr>
          <w:rFonts w:hint="eastAsia"/>
          <w:sz w:val="22"/>
        </w:rPr>
        <w:t>d10</w:t>
      </w:r>
      <w:r w:rsidRPr="00BB362C">
        <w:rPr>
          <w:rFonts w:hint="eastAsia"/>
          <w:sz w:val="22"/>
        </w:rPr>
        <w:t>为≥</w:t>
      </w:r>
      <w:r w:rsidRPr="00BB362C">
        <w:rPr>
          <w:rFonts w:hint="eastAsia"/>
          <w:sz w:val="22"/>
        </w:rPr>
        <w:t>270mm</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7.9  </w:t>
      </w:r>
      <w:r w:rsidRPr="00BB362C">
        <w:rPr>
          <w:rFonts w:hint="eastAsia"/>
          <w:sz w:val="22"/>
        </w:rPr>
        <w:t>光斑均匀性：</w:t>
      </w:r>
      <w:r w:rsidRPr="00BB362C">
        <w:rPr>
          <w:rFonts w:hint="eastAsia"/>
          <w:sz w:val="22"/>
        </w:rPr>
        <w:t>d50/d10</w:t>
      </w:r>
      <w:r w:rsidRPr="00BB362C">
        <w:rPr>
          <w:rFonts w:hint="eastAsia"/>
          <w:sz w:val="22"/>
        </w:rPr>
        <w:t>≥</w:t>
      </w:r>
      <w:r w:rsidRPr="00BB362C">
        <w:rPr>
          <w:rFonts w:hint="eastAsia"/>
          <w:sz w:val="22"/>
        </w:rPr>
        <w:t>55%</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7.10  </w:t>
      </w:r>
      <w:proofErr w:type="gramStart"/>
      <w:r w:rsidRPr="00BB362C">
        <w:rPr>
          <w:rFonts w:hint="eastAsia"/>
          <w:sz w:val="22"/>
        </w:rPr>
        <w:t>母灯深腔</w:t>
      </w:r>
      <w:proofErr w:type="gramEnd"/>
      <w:r w:rsidRPr="00BB362C">
        <w:rPr>
          <w:rFonts w:hint="eastAsia"/>
          <w:sz w:val="22"/>
        </w:rPr>
        <w:t>照明率</w:t>
      </w:r>
      <w:r w:rsidRPr="00BB362C">
        <w:rPr>
          <w:rFonts w:hint="eastAsia"/>
          <w:sz w:val="22"/>
        </w:rPr>
        <w:t>100%</w:t>
      </w:r>
      <w:r w:rsidRPr="00BB362C">
        <w:rPr>
          <w:rFonts w:hint="eastAsia"/>
          <w:sz w:val="22"/>
        </w:rPr>
        <w:t>，</w:t>
      </w:r>
      <w:proofErr w:type="gramStart"/>
      <w:r w:rsidRPr="00BB362C">
        <w:rPr>
          <w:rFonts w:hint="eastAsia"/>
          <w:sz w:val="22"/>
        </w:rPr>
        <w:t>子灯深腔</w:t>
      </w:r>
      <w:proofErr w:type="gramEnd"/>
      <w:r w:rsidRPr="00BB362C">
        <w:rPr>
          <w:rFonts w:hint="eastAsia"/>
          <w:sz w:val="22"/>
        </w:rPr>
        <w:t>照明率</w:t>
      </w:r>
      <w:r w:rsidRPr="00BB362C">
        <w:rPr>
          <w:rFonts w:hint="eastAsia"/>
          <w:sz w:val="22"/>
        </w:rPr>
        <w:t>100%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7.11  </w:t>
      </w:r>
      <w:r w:rsidRPr="00BB362C">
        <w:rPr>
          <w:rFonts w:hint="eastAsia"/>
          <w:sz w:val="22"/>
        </w:rPr>
        <w:t>显色指数</w:t>
      </w:r>
      <w:r w:rsidRPr="00BB362C">
        <w:rPr>
          <w:rFonts w:hint="eastAsia"/>
          <w:sz w:val="22"/>
        </w:rPr>
        <w:t>Ra</w:t>
      </w:r>
      <w:r w:rsidRPr="00BB362C">
        <w:rPr>
          <w:rFonts w:hint="eastAsia"/>
          <w:sz w:val="22"/>
        </w:rPr>
        <w:t>≥</w:t>
      </w:r>
      <w:r w:rsidRPr="00BB362C">
        <w:rPr>
          <w:rFonts w:hint="eastAsia"/>
          <w:sz w:val="22"/>
        </w:rPr>
        <w:t xml:space="preserve"> 99</w:t>
      </w:r>
      <w:r w:rsidRPr="00BB362C">
        <w:rPr>
          <w:rFonts w:hint="eastAsia"/>
          <w:sz w:val="22"/>
        </w:rPr>
        <w:t>，显色指数</w:t>
      </w:r>
      <w:r w:rsidRPr="00BB362C">
        <w:rPr>
          <w:rFonts w:hint="eastAsia"/>
          <w:sz w:val="22"/>
        </w:rPr>
        <w:t>R9</w:t>
      </w:r>
      <w:r w:rsidRPr="00BB362C">
        <w:rPr>
          <w:rFonts w:hint="eastAsia"/>
          <w:sz w:val="22"/>
        </w:rPr>
        <w:t>≥</w:t>
      </w:r>
      <w:r w:rsidRPr="00BB362C">
        <w:rPr>
          <w:rFonts w:hint="eastAsia"/>
          <w:sz w:val="22"/>
        </w:rPr>
        <w:t xml:space="preserve"> 97</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7.12  </w:t>
      </w:r>
      <w:r w:rsidRPr="00BB362C">
        <w:rPr>
          <w:rFonts w:hint="eastAsia"/>
          <w:sz w:val="22"/>
        </w:rPr>
        <w:t>具备色温可调功能，可调范围≥</w:t>
      </w:r>
      <w:r w:rsidRPr="00BB362C">
        <w:rPr>
          <w:rFonts w:hint="eastAsia"/>
          <w:sz w:val="22"/>
        </w:rPr>
        <w:t>3500K-5100K</w:t>
      </w:r>
      <w:r w:rsidRPr="00BB362C">
        <w:rPr>
          <w:rFonts w:hint="eastAsia"/>
          <w:sz w:val="22"/>
        </w:rPr>
        <w:t>，不少于</w:t>
      </w:r>
      <w:r w:rsidRPr="00BB362C">
        <w:rPr>
          <w:rFonts w:hint="eastAsia"/>
          <w:sz w:val="22"/>
        </w:rPr>
        <w:t>5</w:t>
      </w:r>
      <w:r w:rsidRPr="00BB362C">
        <w:rPr>
          <w:rFonts w:hint="eastAsia"/>
          <w:sz w:val="22"/>
        </w:rPr>
        <w:t>级可调。</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7.13  </w:t>
      </w:r>
      <w:r w:rsidRPr="00BB362C">
        <w:rPr>
          <w:rFonts w:hint="eastAsia"/>
          <w:sz w:val="22"/>
        </w:rPr>
        <w:t>无影灯照度≥</w:t>
      </w:r>
      <w:r w:rsidRPr="00BB362C">
        <w:rPr>
          <w:rFonts w:hint="eastAsia"/>
          <w:sz w:val="22"/>
        </w:rPr>
        <w:t>10</w:t>
      </w:r>
      <w:r w:rsidRPr="00BB362C">
        <w:rPr>
          <w:rFonts w:hint="eastAsia"/>
          <w:sz w:val="22"/>
        </w:rPr>
        <w:t>级可调节，同时具备一键腔镜模式。</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7.14  </w:t>
      </w:r>
      <w:r w:rsidRPr="00BB362C">
        <w:rPr>
          <w:rFonts w:hint="eastAsia"/>
          <w:sz w:val="22"/>
        </w:rPr>
        <w:t>支持无线摄像与多功能手柄</w:t>
      </w:r>
      <w:proofErr w:type="gramStart"/>
      <w:r w:rsidRPr="00BB362C">
        <w:rPr>
          <w:rFonts w:hint="eastAsia"/>
          <w:sz w:val="22"/>
        </w:rPr>
        <w:t>无工具</w:t>
      </w:r>
      <w:proofErr w:type="gramEnd"/>
      <w:r w:rsidRPr="00BB362C">
        <w:rPr>
          <w:rFonts w:hint="eastAsia"/>
          <w:sz w:val="22"/>
        </w:rPr>
        <w:t>快速更换；</w:t>
      </w:r>
      <w:r w:rsidRPr="00BB362C">
        <w:rPr>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7.15  </w:t>
      </w:r>
      <w:r w:rsidRPr="00BB362C">
        <w:rPr>
          <w:rFonts w:hint="eastAsia"/>
          <w:sz w:val="22"/>
        </w:rPr>
        <w:t>无影灯悬吊系统下的延伸臂可供手术灯水平连续回转，小</w:t>
      </w:r>
      <w:r w:rsidRPr="00BB362C">
        <w:rPr>
          <w:rFonts w:hint="eastAsia"/>
          <w:sz w:val="22"/>
        </w:rPr>
        <w:t>C</w:t>
      </w:r>
      <w:proofErr w:type="gramStart"/>
      <w:r w:rsidRPr="00BB362C">
        <w:rPr>
          <w:rFonts w:hint="eastAsia"/>
          <w:sz w:val="22"/>
        </w:rPr>
        <w:t>臂绕大</w:t>
      </w:r>
      <w:proofErr w:type="gramEnd"/>
      <w:r w:rsidRPr="00BB362C">
        <w:rPr>
          <w:rFonts w:hint="eastAsia"/>
          <w:sz w:val="22"/>
        </w:rPr>
        <w:t>C</w:t>
      </w:r>
      <w:r w:rsidRPr="00BB362C">
        <w:rPr>
          <w:rFonts w:hint="eastAsia"/>
          <w:sz w:val="22"/>
        </w:rPr>
        <w:t>臂旋转范围：无限位，且灯头绕</w:t>
      </w:r>
      <w:r w:rsidRPr="00BB362C">
        <w:rPr>
          <w:rFonts w:hint="eastAsia"/>
          <w:sz w:val="22"/>
        </w:rPr>
        <w:t xml:space="preserve"> </w:t>
      </w:r>
      <w:r w:rsidRPr="00BB362C">
        <w:rPr>
          <w:rFonts w:hint="eastAsia"/>
          <w:sz w:val="22"/>
        </w:rPr>
        <w:t>小</w:t>
      </w:r>
      <w:r w:rsidRPr="00BB362C">
        <w:rPr>
          <w:rFonts w:hint="eastAsia"/>
          <w:sz w:val="22"/>
        </w:rPr>
        <w:t xml:space="preserve">C </w:t>
      </w:r>
      <w:r w:rsidRPr="00BB362C">
        <w:rPr>
          <w:rFonts w:hint="eastAsia"/>
          <w:sz w:val="22"/>
        </w:rPr>
        <w:t>臂旋转范围：无限位；</w:t>
      </w:r>
      <w:r w:rsidRPr="00BB362C">
        <w:rPr>
          <w:sz w:val="22"/>
        </w:rPr>
        <w:t xml:space="preserve"> </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7.16  </w:t>
      </w:r>
      <w:r w:rsidRPr="00BB362C">
        <w:rPr>
          <w:rFonts w:hint="eastAsia"/>
          <w:sz w:val="22"/>
        </w:rPr>
        <w:t>无影灯采用模块化设计，安装时不需要拆卸天花且不会改变层流结构，即可于无影灯旋转体基础上升级第三臂或第四臂显示器悬挂系统。</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7.17  </w:t>
      </w:r>
      <w:r w:rsidRPr="00BB362C">
        <w:rPr>
          <w:rFonts w:hint="eastAsia"/>
          <w:sz w:val="22"/>
        </w:rPr>
        <w:t>具备照度稳定技术，保证手术灯十年寿命周期内照度稳定。</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7.18  </w:t>
      </w:r>
      <w:r w:rsidRPr="00BB362C">
        <w:rPr>
          <w:rFonts w:hint="eastAsia"/>
          <w:sz w:val="22"/>
        </w:rPr>
        <w:t>手术灯具备抗频闪功能，使用</w:t>
      </w:r>
      <w:r w:rsidRPr="00BB362C">
        <w:rPr>
          <w:rFonts w:hint="eastAsia"/>
          <w:sz w:val="22"/>
        </w:rPr>
        <w:t>PWM</w:t>
      </w:r>
      <w:r w:rsidRPr="00BB362C">
        <w:rPr>
          <w:rFonts w:hint="eastAsia"/>
          <w:sz w:val="22"/>
        </w:rPr>
        <w:t>调光技术，非</w:t>
      </w:r>
      <w:r w:rsidRPr="00BB362C">
        <w:rPr>
          <w:rFonts w:hint="eastAsia"/>
          <w:sz w:val="22"/>
        </w:rPr>
        <w:t>DC</w:t>
      </w:r>
      <w:r w:rsidRPr="00BB362C">
        <w:rPr>
          <w:rFonts w:hint="eastAsia"/>
          <w:sz w:val="22"/>
        </w:rPr>
        <w:t>调光方式。</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7.19  </w:t>
      </w:r>
      <w:r w:rsidRPr="00BB362C">
        <w:rPr>
          <w:rFonts w:hint="eastAsia"/>
          <w:sz w:val="22"/>
        </w:rPr>
        <w:t>基本配置：天花吊顶装饰组件</w:t>
      </w:r>
      <w:r w:rsidRPr="00BB362C">
        <w:rPr>
          <w:rFonts w:hint="eastAsia"/>
          <w:sz w:val="22"/>
        </w:rPr>
        <w:t>*1</w:t>
      </w:r>
      <w:r w:rsidRPr="00BB362C">
        <w:rPr>
          <w:rFonts w:hint="eastAsia"/>
          <w:sz w:val="22"/>
        </w:rPr>
        <w:t>、双灯悬吊系统</w:t>
      </w:r>
      <w:r w:rsidRPr="00BB362C">
        <w:rPr>
          <w:rFonts w:hint="eastAsia"/>
          <w:sz w:val="22"/>
        </w:rPr>
        <w:t>*1</w:t>
      </w:r>
      <w:r w:rsidRPr="00BB362C">
        <w:rPr>
          <w:rFonts w:hint="eastAsia"/>
          <w:sz w:val="22"/>
        </w:rPr>
        <w:t>、灯头带</w:t>
      </w:r>
      <w:r w:rsidRPr="00BB362C">
        <w:rPr>
          <w:rFonts w:hint="eastAsia"/>
          <w:sz w:val="22"/>
        </w:rPr>
        <w:t>C</w:t>
      </w:r>
      <w:r w:rsidRPr="00BB362C">
        <w:rPr>
          <w:rFonts w:hint="eastAsia"/>
          <w:sz w:val="22"/>
        </w:rPr>
        <w:t>臂组件</w:t>
      </w:r>
      <w:r w:rsidRPr="00BB362C">
        <w:rPr>
          <w:rFonts w:hint="eastAsia"/>
          <w:sz w:val="22"/>
        </w:rPr>
        <w:t>*2</w:t>
      </w:r>
      <w:r w:rsidRPr="00BB362C">
        <w:rPr>
          <w:rFonts w:hint="eastAsia"/>
          <w:sz w:val="22"/>
        </w:rPr>
        <w:t>、灭菌手柄</w:t>
      </w:r>
      <w:r w:rsidRPr="00BB362C">
        <w:rPr>
          <w:rFonts w:hint="eastAsia"/>
          <w:sz w:val="22"/>
        </w:rPr>
        <w:t>*8</w:t>
      </w:r>
    </w:p>
    <w:p w:rsidR="002A7852" w:rsidRPr="00BB362C" w:rsidRDefault="002A7852" w:rsidP="002A7852">
      <w:pPr>
        <w:snapToGrid w:val="0"/>
        <w:ind w:firstLineChars="200" w:firstLine="442"/>
        <w:rPr>
          <w:b/>
          <w:sz w:val="22"/>
        </w:rPr>
      </w:pPr>
      <w:r w:rsidRPr="00BB362C">
        <w:rPr>
          <w:b/>
          <w:sz w:val="22"/>
        </w:rPr>
        <w:t>9.2.</w:t>
      </w:r>
      <w:r w:rsidRPr="00BB362C">
        <w:rPr>
          <w:rFonts w:hint="eastAsia"/>
          <w:b/>
          <w:sz w:val="22"/>
        </w:rPr>
        <w:t xml:space="preserve">8  </w:t>
      </w:r>
      <w:r w:rsidRPr="00BB362C">
        <w:rPr>
          <w:rFonts w:hint="eastAsia"/>
          <w:b/>
          <w:sz w:val="22"/>
        </w:rPr>
        <w:t>手术无影灯</w:t>
      </w:r>
      <w:r w:rsidRPr="00BB362C">
        <w:rPr>
          <w:rFonts w:hint="eastAsia"/>
          <w:b/>
          <w:sz w:val="22"/>
        </w:rPr>
        <w:t>2</w:t>
      </w:r>
      <w:r w:rsidRPr="00BB362C">
        <w:rPr>
          <w:rFonts w:hint="eastAsia"/>
          <w:b/>
          <w:sz w:val="22"/>
        </w:rPr>
        <w:t>个（用于急诊手术室）</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  </w:t>
      </w:r>
      <w:r w:rsidRPr="00BB362C">
        <w:rPr>
          <w:rFonts w:hint="eastAsia"/>
          <w:sz w:val="22"/>
        </w:rPr>
        <w:t>采用</w:t>
      </w:r>
      <w:r w:rsidRPr="00BB362C">
        <w:rPr>
          <w:rFonts w:hint="eastAsia"/>
          <w:sz w:val="22"/>
        </w:rPr>
        <w:t>LED</w:t>
      </w:r>
      <w:r w:rsidRPr="00BB362C">
        <w:rPr>
          <w:rFonts w:hint="eastAsia"/>
          <w:sz w:val="22"/>
        </w:rPr>
        <w:t>冷光源。</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8.2  </w:t>
      </w:r>
      <w:r w:rsidRPr="00BB362C">
        <w:rPr>
          <w:rFonts w:hint="eastAsia"/>
          <w:sz w:val="22"/>
        </w:rPr>
        <w:t>灯头为超薄中空造型，具有良好的层流穿透效果。</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8.3  </w:t>
      </w:r>
      <w:r w:rsidRPr="00BB362C">
        <w:rPr>
          <w:rFonts w:hint="eastAsia"/>
          <w:sz w:val="22"/>
        </w:rPr>
        <w:t>灯头重量≤</w:t>
      </w:r>
      <w:r w:rsidRPr="00BB362C">
        <w:rPr>
          <w:rFonts w:hint="eastAsia"/>
          <w:sz w:val="22"/>
        </w:rPr>
        <w:t>3KG,</w:t>
      </w:r>
      <w:r w:rsidRPr="00BB362C">
        <w:rPr>
          <w:rFonts w:hint="eastAsia"/>
          <w:sz w:val="22"/>
        </w:rPr>
        <w:t>可轻松调节灯头有效减轻频繁操作带来的疲劳。</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8.4  </w:t>
      </w:r>
      <w:r w:rsidRPr="00BB362C">
        <w:rPr>
          <w:rFonts w:hint="eastAsia"/>
          <w:sz w:val="22"/>
        </w:rPr>
        <w:t>采用</w:t>
      </w:r>
      <w:r w:rsidRPr="00BB362C">
        <w:rPr>
          <w:rFonts w:hint="eastAsia"/>
          <w:sz w:val="22"/>
        </w:rPr>
        <w:t>LED</w:t>
      </w:r>
      <w:r w:rsidRPr="00BB362C">
        <w:rPr>
          <w:rFonts w:hint="eastAsia"/>
          <w:sz w:val="22"/>
        </w:rPr>
        <w:t>灯泡，灯泡寿命</w:t>
      </w:r>
      <w:r w:rsidRPr="00BB362C">
        <w:rPr>
          <w:rFonts w:hint="eastAsia"/>
          <w:sz w:val="22"/>
        </w:rPr>
        <w:t>60000</w:t>
      </w:r>
      <w:r w:rsidRPr="00BB362C">
        <w:rPr>
          <w:rFonts w:hint="eastAsia"/>
          <w:sz w:val="22"/>
        </w:rPr>
        <w:t>小时；每个灯泡可单独更换，减少后续维护售后成本。</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8.5  </w:t>
      </w:r>
      <w:r w:rsidRPr="00BB362C">
        <w:rPr>
          <w:rFonts w:hint="eastAsia"/>
          <w:sz w:val="22"/>
        </w:rPr>
        <w:t>灯头光源功率≤</w:t>
      </w:r>
      <w:r w:rsidRPr="00BB362C">
        <w:rPr>
          <w:rFonts w:hint="eastAsia"/>
          <w:sz w:val="22"/>
        </w:rPr>
        <w:t>28W</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8.6  </w:t>
      </w:r>
      <w:r w:rsidRPr="00BB362C">
        <w:rPr>
          <w:rFonts w:hint="eastAsia"/>
          <w:sz w:val="22"/>
        </w:rPr>
        <w:t>灯头辐照密度</w:t>
      </w:r>
      <w:r w:rsidRPr="00BB362C">
        <w:rPr>
          <w:rFonts w:hint="eastAsia"/>
          <w:sz w:val="22"/>
        </w:rPr>
        <w:t>Ee/Ec</w:t>
      </w:r>
      <w:r w:rsidRPr="00BB362C">
        <w:rPr>
          <w:rFonts w:hint="eastAsia"/>
          <w:sz w:val="22"/>
        </w:rPr>
        <w:t>≤</w:t>
      </w:r>
      <w:r w:rsidRPr="00BB362C">
        <w:rPr>
          <w:rFonts w:hint="eastAsia"/>
          <w:sz w:val="22"/>
        </w:rPr>
        <w:t>3</w:t>
      </w:r>
      <w:r>
        <w:rPr>
          <w:rFonts w:hint="eastAsia"/>
          <w:sz w:val="22"/>
        </w:rPr>
        <w:t>.</w:t>
      </w:r>
      <w:r w:rsidRPr="00BB362C">
        <w:rPr>
          <w:rFonts w:hint="eastAsia"/>
          <w:sz w:val="22"/>
        </w:rPr>
        <w:t>6mW/</w:t>
      </w:r>
      <w:r w:rsidRPr="00BB362C">
        <w:rPr>
          <w:rFonts w:hint="eastAsia"/>
          <w:sz w:val="22"/>
        </w:rPr>
        <w:t>（㎡•</w:t>
      </w:r>
      <w:r w:rsidRPr="00BB362C">
        <w:rPr>
          <w:rFonts w:hint="eastAsia"/>
          <w:sz w:val="22"/>
        </w:rPr>
        <w:t>lx</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8.7  </w:t>
      </w:r>
      <w:r w:rsidRPr="00BB362C">
        <w:rPr>
          <w:rFonts w:hint="eastAsia"/>
          <w:sz w:val="22"/>
        </w:rPr>
        <w:t>灯头最大照度≥</w:t>
      </w:r>
      <w:r w:rsidRPr="00BB362C">
        <w:rPr>
          <w:rFonts w:hint="eastAsia"/>
          <w:sz w:val="22"/>
        </w:rPr>
        <w:t>70,000lux</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8.8  </w:t>
      </w:r>
      <w:r w:rsidRPr="00BB362C">
        <w:rPr>
          <w:rFonts w:hint="eastAsia"/>
          <w:sz w:val="22"/>
        </w:rPr>
        <w:t>光斑直径≥</w:t>
      </w:r>
      <w:r w:rsidRPr="00BB362C">
        <w:rPr>
          <w:rFonts w:hint="eastAsia"/>
          <w:sz w:val="22"/>
        </w:rPr>
        <w:t>170mm</w:t>
      </w:r>
      <w:r w:rsidRPr="00BB362C">
        <w:rPr>
          <w:rFonts w:hint="eastAsia"/>
          <w:sz w:val="22"/>
        </w:rPr>
        <w:t>。</w:t>
      </w:r>
    </w:p>
    <w:p w:rsidR="002A7852" w:rsidRPr="00BB362C" w:rsidRDefault="002A7852" w:rsidP="002A7852">
      <w:pPr>
        <w:snapToGrid w:val="0"/>
        <w:ind w:firstLineChars="200" w:firstLine="440"/>
        <w:rPr>
          <w:sz w:val="22"/>
        </w:rPr>
      </w:pPr>
      <w:r>
        <w:rPr>
          <w:sz w:val="22"/>
        </w:rPr>
        <w:lastRenderedPageBreak/>
        <w:t>9.2.</w:t>
      </w:r>
      <w:r w:rsidRPr="00BB362C">
        <w:rPr>
          <w:rFonts w:hint="eastAsia"/>
          <w:sz w:val="22"/>
        </w:rPr>
        <w:t xml:space="preserve">8.9  </w:t>
      </w:r>
      <w:r w:rsidRPr="00BB362C">
        <w:rPr>
          <w:rFonts w:hint="eastAsia"/>
          <w:sz w:val="22"/>
        </w:rPr>
        <w:t>深腔照明率≥</w:t>
      </w:r>
      <w:r w:rsidRPr="00BB362C">
        <w:rPr>
          <w:rFonts w:hint="eastAsia"/>
          <w:sz w:val="22"/>
        </w:rPr>
        <w:t>100%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8.10  </w:t>
      </w:r>
      <w:r w:rsidRPr="00BB362C">
        <w:rPr>
          <w:rFonts w:hint="eastAsia"/>
          <w:sz w:val="22"/>
        </w:rPr>
        <w:t>聚焦深度≥</w:t>
      </w:r>
      <w:r w:rsidRPr="00BB362C">
        <w:rPr>
          <w:rFonts w:hint="eastAsia"/>
          <w:sz w:val="22"/>
        </w:rPr>
        <w:t>1500mm</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8.11  </w:t>
      </w:r>
      <w:r w:rsidRPr="00BB362C">
        <w:rPr>
          <w:rFonts w:hint="eastAsia"/>
          <w:sz w:val="22"/>
        </w:rPr>
        <w:t>色彩还原指数（</w:t>
      </w:r>
      <w:r w:rsidRPr="00BB362C">
        <w:rPr>
          <w:rFonts w:hint="eastAsia"/>
          <w:sz w:val="22"/>
        </w:rPr>
        <w:t>Ra</w:t>
      </w:r>
      <w:r w:rsidRPr="00BB362C">
        <w:rPr>
          <w:rFonts w:hint="eastAsia"/>
          <w:sz w:val="22"/>
        </w:rPr>
        <w:t>）和红外显色指数（</w:t>
      </w:r>
      <w:r w:rsidRPr="00BB362C">
        <w:rPr>
          <w:rFonts w:hint="eastAsia"/>
          <w:sz w:val="22"/>
        </w:rPr>
        <w:t>R9</w:t>
      </w:r>
      <w:r w:rsidRPr="00BB362C">
        <w:rPr>
          <w:rFonts w:hint="eastAsia"/>
          <w:sz w:val="22"/>
        </w:rPr>
        <w:t>）均≥</w:t>
      </w:r>
      <w:r w:rsidRPr="00BB362C">
        <w:rPr>
          <w:rFonts w:hint="eastAsia"/>
          <w:sz w:val="22"/>
        </w:rPr>
        <w:t>96</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8.12  </w:t>
      </w:r>
      <w:r w:rsidRPr="00BB362C">
        <w:rPr>
          <w:rFonts w:hint="eastAsia"/>
          <w:sz w:val="22"/>
        </w:rPr>
        <w:t>色温≥</w:t>
      </w:r>
      <w:r w:rsidRPr="00BB362C">
        <w:rPr>
          <w:rFonts w:hint="eastAsia"/>
          <w:sz w:val="22"/>
        </w:rPr>
        <w:t>4350K</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8.13  </w:t>
      </w:r>
      <w:r w:rsidRPr="00BB362C">
        <w:rPr>
          <w:rFonts w:hint="eastAsia"/>
          <w:sz w:val="22"/>
        </w:rPr>
        <w:t>医生头部温升≤</w:t>
      </w:r>
      <w:r w:rsidRPr="00BB362C">
        <w:rPr>
          <w:rFonts w:hint="eastAsia"/>
          <w:sz w:val="22"/>
        </w:rPr>
        <w:t>1</w:t>
      </w:r>
      <w:r w:rsidRPr="00BB362C">
        <w:rPr>
          <w:rFonts w:hint="eastAsia"/>
          <w:sz w:val="22"/>
        </w:rPr>
        <w:t>℃，术野温升≤</w:t>
      </w:r>
      <w:r w:rsidRPr="00BB362C">
        <w:rPr>
          <w:rFonts w:hint="eastAsia"/>
          <w:sz w:val="22"/>
        </w:rPr>
        <w:t>1</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8.14  </w:t>
      </w:r>
      <w:r w:rsidRPr="00BB362C">
        <w:rPr>
          <w:rFonts w:hint="eastAsia"/>
          <w:sz w:val="22"/>
        </w:rPr>
        <w:t>照度达到中心照度</w:t>
      </w:r>
      <w:r w:rsidRPr="00BB362C">
        <w:rPr>
          <w:rFonts w:hint="eastAsia"/>
          <w:sz w:val="22"/>
        </w:rPr>
        <w:t>50%</w:t>
      </w:r>
      <w:r w:rsidRPr="00BB362C">
        <w:rPr>
          <w:rFonts w:hint="eastAsia"/>
          <w:sz w:val="22"/>
        </w:rPr>
        <w:t>区域的光斑分布直径</w:t>
      </w:r>
      <w:r w:rsidRPr="00BB362C">
        <w:rPr>
          <w:rFonts w:hint="eastAsia"/>
          <w:sz w:val="22"/>
        </w:rPr>
        <w:t>d50</w:t>
      </w:r>
      <w:r w:rsidRPr="00BB362C">
        <w:rPr>
          <w:rFonts w:hint="eastAsia"/>
          <w:sz w:val="22"/>
        </w:rPr>
        <w:t>应≥对应光斑</w:t>
      </w:r>
      <w:r w:rsidRPr="00BB362C">
        <w:rPr>
          <w:rFonts w:hint="eastAsia"/>
          <w:sz w:val="22"/>
        </w:rPr>
        <w:t>d10</w:t>
      </w:r>
      <w:r w:rsidRPr="00BB362C">
        <w:rPr>
          <w:rFonts w:hint="eastAsia"/>
          <w:sz w:val="22"/>
        </w:rPr>
        <w:t>的</w:t>
      </w:r>
      <w:r w:rsidRPr="00BB362C">
        <w:rPr>
          <w:rFonts w:hint="eastAsia"/>
          <w:sz w:val="22"/>
        </w:rPr>
        <w:t>50%</w:t>
      </w:r>
      <w:r w:rsidRPr="00BB362C">
        <w:rPr>
          <w:rFonts w:hint="eastAsia"/>
          <w:sz w:val="22"/>
        </w:rPr>
        <w:t>，既</w:t>
      </w:r>
      <w:r w:rsidRPr="00BB362C">
        <w:rPr>
          <w:rFonts w:hint="eastAsia"/>
          <w:sz w:val="22"/>
        </w:rPr>
        <w:t>d50:d10</w:t>
      </w:r>
      <w:r w:rsidRPr="00BB362C">
        <w:rPr>
          <w:rFonts w:hint="eastAsia"/>
          <w:sz w:val="22"/>
        </w:rPr>
        <w:t>≥</w:t>
      </w:r>
      <w:r w:rsidRPr="00BB362C">
        <w:rPr>
          <w:rFonts w:hint="eastAsia"/>
          <w:sz w:val="22"/>
        </w:rPr>
        <w:t>50%</w:t>
      </w:r>
      <w:r w:rsidRPr="00BB362C">
        <w:rPr>
          <w:rFonts w:hint="eastAsia"/>
          <w:sz w:val="22"/>
        </w:rPr>
        <w:t>。</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8.15  </w:t>
      </w:r>
      <w:r w:rsidRPr="00BB362C">
        <w:rPr>
          <w:rFonts w:hint="eastAsia"/>
          <w:sz w:val="22"/>
        </w:rPr>
        <w:t>控制面板具备亮度提示和调节功能，照度≥</w:t>
      </w:r>
      <w:r w:rsidRPr="00BB362C">
        <w:rPr>
          <w:rFonts w:hint="eastAsia"/>
          <w:sz w:val="22"/>
        </w:rPr>
        <w:t>5</w:t>
      </w:r>
      <w:r w:rsidRPr="00BB362C">
        <w:rPr>
          <w:rFonts w:hint="eastAsia"/>
          <w:sz w:val="22"/>
        </w:rPr>
        <w:t>级可调。</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8.16  </w:t>
      </w:r>
      <w:r w:rsidRPr="00BB362C">
        <w:rPr>
          <w:rFonts w:hint="eastAsia"/>
          <w:sz w:val="22"/>
        </w:rPr>
        <w:t>配置中置消毒手柄，手柄可耐受</w:t>
      </w:r>
      <w:r w:rsidRPr="00BB362C">
        <w:rPr>
          <w:rFonts w:hint="eastAsia"/>
          <w:sz w:val="22"/>
        </w:rPr>
        <w:t>134</w:t>
      </w:r>
      <w:r w:rsidRPr="00BB362C">
        <w:rPr>
          <w:rFonts w:hint="eastAsia"/>
          <w:sz w:val="22"/>
        </w:rPr>
        <w:t>℃、</w:t>
      </w:r>
      <w:r w:rsidRPr="00BB362C">
        <w:rPr>
          <w:rFonts w:hint="eastAsia"/>
          <w:sz w:val="22"/>
        </w:rPr>
        <w:t>205</w:t>
      </w:r>
      <w:r>
        <w:rPr>
          <w:sz w:val="22"/>
        </w:rPr>
        <w:t>.</w:t>
      </w:r>
      <w:r w:rsidRPr="00BB362C">
        <w:rPr>
          <w:rFonts w:hint="eastAsia"/>
          <w:sz w:val="22"/>
        </w:rPr>
        <w:t>8kPa</w:t>
      </w:r>
      <w:r w:rsidRPr="00BB362C">
        <w:rPr>
          <w:rFonts w:hint="eastAsia"/>
          <w:sz w:val="22"/>
        </w:rPr>
        <w:t>的高温高压蒸汽灭菌。</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8.17  </w:t>
      </w:r>
      <w:r w:rsidRPr="00BB362C">
        <w:rPr>
          <w:rFonts w:hint="eastAsia"/>
          <w:sz w:val="22"/>
        </w:rPr>
        <w:t>产品需通过电磁兼容性与生物相容性测试。</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8.18  </w:t>
      </w:r>
      <w:r w:rsidRPr="00BB362C">
        <w:rPr>
          <w:rFonts w:hint="eastAsia"/>
          <w:sz w:val="22"/>
        </w:rPr>
        <w:t>灯头直径≤</w:t>
      </w:r>
      <w:r w:rsidRPr="00BB362C">
        <w:rPr>
          <w:rFonts w:hint="eastAsia"/>
          <w:sz w:val="22"/>
        </w:rPr>
        <w:t>230mm*330mm</w:t>
      </w:r>
    </w:p>
    <w:p w:rsidR="002A7852" w:rsidRPr="00BB362C" w:rsidRDefault="002A7852" w:rsidP="002A7852">
      <w:pPr>
        <w:snapToGrid w:val="0"/>
        <w:ind w:firstLineChars="200" w:firstLine="440"/>
        <w:rPr>
          <w:sz w:val="22"/>
        </w:rPr>
      </w:pPr>
      <w:r>
        <w:rPr>
          <w:sz w:val="22"/>
        </w:rPr>
        <w:t>9.2.</w:t>
      </w:r>
      <w:r w:rsidRPr="00BB362C">
        <w:rPr>
          <w:rFonts w:hint="eastAsia"/>
          <w:sz w:val="22"/>
        </w:rPr>
        <w:t xml:space="preserve">8.19  </w:t>
      </w:r>
      <w:r w:rsidRPr="00BB362C">
        <w:rPr>
          <w:rFonts w:hint="eastAsia"/>
          <w:sz w:val="22"/>
        </w:rPr>
        <w:t>基本配置：灯头</w:t>
      </w:r>
      <w:r w:rsidRPr="00BB362C">
        <w:rPr>
          <w:rFonts w:hint="eastAsia"/>
          <w:sz w:val="22"/>
        </w:rPr>
        <w:t>*1</w:t>
      </w:r>
      <w:r w:rsidRPr="00BB362C">
        <w:rPr>
          <w:rFonts w:hint="eastAsia"/>
          <w:sz w:val="22"/>
        </w:rPr>
        <w:t>、移动灯底座组件</w:t>
      </w:r>
      <w:r w:rsidRPr="00BB362C">
        <w:rPr>
          <w:rFonts w:hint="eastAsia"/>
          <w:sz w:val="22"/>
        </w:rPr>
        <w:t>*1</w:t>
      </w:r>
      <w:r w:rsidRPr="00BB362C">
        <w:rPr>
          <w:rFonts w:hint="eastAsia"/>
          <w:sz w:val="22"/>
        </w:rPr>
        <w:t>、支撑杆组件</w:t>
      </w:r>
      <w:r w:rsidRPr="00BB362C">
        <w:rPr>
          <w:rFonts w:hint="eastAsia"/>
          <w:sz w:val="22"/>
        </w:rPr>
        <w:t>*1</w:t>
      </w:r>
      <w:r w:rsidRPr="00BB362C">
        <w:rPr>
          <w:rFonts w:hint="eastAsia"/>
          <w:sz w:val="22"/>
        </w:rPr>
        <w:t>、电池盒组件</w:t>
      </w:r>
      <w:r w:rsidRPr="00BB362C">
        <w:rPr>
          <w:rFonts w:hint="eastAsia"/>
          <w:sz w:val="22"/>
        </w:rPr>
        <w:t>*1</w:t>
      </w:r>
      <w:r w:rsidRPr="00BB362C">
        <w:rPr>
          <w:rFonts w:hint="eastAsia"/>
          <w:sz w:val="22"/>
        </w:rPr>
        <w:t>、消毒手柄</w:t>
      </w:r>
      <w:r w:rsidRPr="00BB362C">
        <w:rPr>
          <w:rFonts w:hint="eastAsia"/>
          <w:sz w:val="22"/>
        </w:rPr>
        <w:t>*4</w:t>
      </w:r>
    </w:p>
    <w:p w:rsidR="002A7852" w:rsidRDefault="002A7852" w:rsidP="002A7852">
      <w:pPr>
        <w:snapToGrid w:val="0"/>
        <w:ind w:firstLineChars="200" w:firstLine="442"/>
        <w:rPr>
          <w:b/>
          <w:sz w:val="22"/>
        </w:rPr>
      </w:pPr>
      <w:bookmarkStart w:id="44" w:name="OLE_LINK186"/>
      <w:bookmarkStart w:id="45" w:name="OLE_LINK187"/>
      <w:bookmarkStart w:id="46" w:name="OLE_LINK190"/>
      <w:r w:rsidRPr="00BB362C">
        <w:rPr>
          <w:b/>
          <w:sz w:val="22"/>
        </w:rPr>
        <w:t>9.2.</w:t>
      </w:r>
      <w:r w:rsidRPr="00BB362C">
        <w:rPr>
          <w:rFonts w:hint="eastAsia"/>
          <w:b/>
          <w:sz w:val="22"/>
        </w:rPr>
        <w:t>9</w:t>
      </w:r>
      <w:bookmarkEnd w:id="44"/>
      <w:bookmarkEnd w:id="45"/>
      <w:bookmarkEnd w:id="46"/>
      <w:r w:rsidRPr="00BB362C">
        <w:rPr>
          <w:rFonts w:hint="eastAsia"/>
          <w:b/>
          <w:sz w:val="22"/>
        </w:rPr>
        <w:t xml:space="preserve">  </w:t>
      </w:r>
      <w:r w:rsidRPr="00BB362C">
        <w:rPr>
          <w:rFonts w:hint="eastAsia"/>
          <w:b/>
          <w:sz w:val="22"/>
        </w:rPr>
        <w:t>高端</w:t>
      </w:r>
      <w:bookmarkStart w:id="47" w:name="OLE_LINK96"/>
      <w:bookmarkStart w:id="48" w:name="OLE_LINK103"/>
      <w:r w:rsidRPr="00BB362C">
        <w:rPr>
          <w:rFonts w:hint="eastAsia"/>
          <w:b/>
          <w:sz w:val="22"/>
        </w:rPr>
        <w:t>4K</w:t>
      </w:r>
      <w:r w:rsidRPr="00BB362C">
        <w:rPr>
          <w:rFonts w:hint="eastAsia"/>
          <w:b/>
          <w:sz w:val="22"/>
        </w:rPr>
        <w:t>一体化手术室</w:t>
      </w:r>
      <w:bookmarkEnd w:id="47"/>
      <w:bookmarkEnd w:id="48"/>
      <w:r w:rsidRPr="00BB362C">
        <w:rPr>
          <w:rFonts w:hint="eastAsia"/>
          <w:b/>
          <w:sz w:val="22"/>
        </w:rPr>
        <w:t>系统</w:t>
      </w:r>
    </w:p>
    <w:tbl>
      <w:tblPr>
        <w:tblStyle w:val="af8"/>
        <w:tblW w:w="0" w:type="auto"/>
        <w:tblLook w:val="04A0" w:firstRow="1" w:lastRow="0" w:firstColumn="1" w:lastColumn="0" w:noHBand="0" w:noVBand="1"/>
      </w:tblPr>
      <w:tblGrid>
        <w:gridCol w:w="1227"/>
        <w:gridCol w:w="7295"/>
      </w:tblGrid>
      <w:tr w:rsidR="002A7852" w:rsidTr="00DB464B">
        <w:tc>
          <w:tcPr>
            <w:tcW w:w="9854" w:type="dxa"/>
            <w:gridSpan w:val="2"/>
          </w:tcPr>
          <w:p w:rsidR="002A7852" w:rsidRPr="00FB3332" w:rsidRDefault="002A7852" w:rsidP="00DB464B">
            <w:pPr>
              <w:snapToGrid w:val="0"/>
              <w:jc w:val="center"/>
              <w:rPr>
                <w:b/>
                <w:sz w:val="22"/>
              </w:rPr>
            </w:pPr>
            <w:bookmarkStart w:id="49" w:name="OLE_LINK11"/>
            <w:bookmarkStart w:id="50" w:name="OLE_LINK14"/>
            <w:bookmarkStart w:id="51" w:name="OLE_LINK39"/>
            <w:bookmarkStart w:id="52" w:name="OLE_LINK40"/>
            <w:r w:rsidRPr="00FB3332">
              <w:rPr>
                <w:rFonts w:hint="eastAsia"/>
                <w:b/>
                <w:sz w:val="22"/>
              </w:rPr>
              <w:t>一、</w:t>
            </w:r>
            <w:r w:rsidRPr="00FB3332">
              <w:rPr>
                <w:rFonts w:hint="eastAsia"/>
                <w:b/>
                <w:sz w:val="22"/>
              </w:rPr>
              <w:t>4K</w:t>
            </w:r>
            <w:r w:rsidRPr="00FB3332">
              <w:rPr>
                <w:rFonts w:hint="eastAsia"/>
                <w:b/>
                <w:sz w:val="22"/>
              </w:rPr>
              <w:t>数字一体化手术室</w:t>
            </w:r>
          </w:p>
        </w:tc>
      </w:tr>
      <w:tr w:rsidR="002A7852" w:rsidTr="00DB464B">
        <w:tc>
          <w:tcPr>
            <w:tcW w:w="9854" w:type="dxa"/>
            <w:gridSpan w:val="2"/>
          </w:tcPr>
          <w:p w:rsidR="002A7852" w:rsidRDefault="002A7852" w:rsidP="00DB464B">
            <w:pPr>
              <w:snapToGrid w:val="0"/>
              <w:jc w:val="center"/>
              <w:rPr>
                <w:b/>
                <w:sz w:val="22"/>
              </w:rPr>
            </w:pPr>
            <w:bookmarkStart w:id="53" w:name="OLE_LINK154"/>
            <w:bookmarkStart w:id="54" w:name="OLE_LINK155"/>
            <w:r>
              <w:rPr>
                <w:rFonts w:hint="eastAsia"/>
                <w:b/>
                <w:sz w:val="22"/>
              </w:rPr>
              <w:t>（一）</w:t>
            </w:r>
            <w:r w:rsidRPr="001A1465">
              <w:rPr>
                <w:rFonts w:hint="eastAsia"/>
                <w:b/>
                <w:sz w:val="22"/>
              </w:rPr>
              <w:t>中央处理系统</w:t>
            </w:r>
            <w:bookmarkEnd w:id="53"/>
            <w:bookmarkEnd w:id="54"/>
          </w:p>
        </w:tc>
      </w:tr>
      <w:tr w:rsidR="002A7852" w:rsidTr="00DB464B">
        <w:tc>
          <w:tcPr>
            <w:tcW w:w="1242" w:type="dxa"/>
          </w:tcPr>
          <w:p w:rsidR="002A7852" w:rsidRDefault="002A7852" w:rsidP="00DB464B">
            <w:pPr>
              <w:snapToGrid w:val="0"/>
              <w:rPr>
                <w:b/>
                <w:sz w:val="22"/>
              </w:rPr>
            </w:pPr>
            <w:r>
              <w:rPr>
                <w:rFonts w:hint="eastAsia"/>
                <w:b/>
                <w:sz w:val="22"/>
              </w:rPr>
              <w:t>1</w:t>
            </w:r>
            <w:r>
              <w:rPr>
                <w:rFonts w:hint="eastAsia"/>
                <w:b/>
                <w:sz w:val="22"/>
              </w:rPr>
              <w:t>、</w:t>
            </w:r>
            <w:r>
              <w:rPr>
                <w:b/>
                <w:sz w:val="22"/>
              </w:rPr>
              <w:t>4K</w:t>
            </w:r>
            <w:r>
              <w:rPr>
                <w:rFonts w:hint="eastAsia"/>
                <w:b/>
                <w:sz w:val="22"/>
              </w:rPr>
              <w:t>数字一体化手术室系统主机</w:t>
            </w:r>
            <w:r>
              <w:rPr>
                <w:b/>
                <w:sz w:val="22"/>
              </w:rPr>
              <w:t>(</w:t>
            </w:r>
            <w:r>
              <w:rPr>
                <w:rFonts w:hint="eastAsia"/>
                <w:b/>
                <w:sz w:val="22"/>
              </w:rPr>
              <w:t>手术室</w:t>
            </w:r>
            <w:r>
              <w:rPr>
                <w:b/>
                <w:sz w:val="22"/>
              </w:rPr>
              <w:t>)*1</w:t>
            </w:r>
          </w:p>
        </w:tc>
        <w:tc>
          <w:tcPr>
            <w:tcW w:w="8612" w:type="dxa"/>
          </w:tcPr>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对前端触控系统的信号路由、手术视频会议、手术视音频录制、环境预设以及文档管理功能提供支持；</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支持对手术室内所有视频信号、音频信号及控制信号的集中管控和分配；</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支持手术室内系统整体对视频的</w:t>
            </w:r>
            <w:r w:rsidRPr="0041529A">
              <w:rPr>
                <w:rFonts w:hint="eastAsia"/>
                <w:sz w:val="22"/>
              </w:rPr>
              <w:t>4K</w:t>
            </w:r>
            <w:r w:rsidRPr="0041529A">
              <w:rPr>
                <w:rFonts w:hint="eastAsia"/>
                <w:sz w:val="22"/>
              </w:rPr>
              <w:t>级别的画质处理能力；</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包含一台系统主机，</w:t>
            </w:r>
            <w:r w:rsidRPr="0041529A">
              <w:rPr>
                <w:rFonts w:hint="eastAsia"/>
                <w:sz w:val="22"/>
              </w:rPr>
              <w:t>CPU</w:t>
            </w:r>
            <w:r w:rsidRPr="0041529A">
              <w:rPr>
                <w:rFonts w:hint="eastAsia"/>
                <w:sz w:val="22"/>
              </w:rPr>
              <w:t>为主频不低于</w:t>
            </w:r>
            <w:r w:rsidRPr="0041529A">
              <w:rPr>
                <w:rFonts w:hint="eastAsia"/>
                <w:sz w:val="22"/>
              </w:rPr>
              <w:t>1.5GHz</w:t>
            </w:r>
            <w:r w:rsidRPr="0041529A">
              <w:rPr>
                <w:rFonts w:hint="eastAsia"/>
                <w:sz w:val="22"/>
              </w:rPr>
              <w:t>，内存不低于</w:t>
            </w:r>
            <w:r w:rsidRPr="0041529A">
              <w:rPr>
                <w:rFonts w:hint="eastAsia"/>
                <w:sz w:val="22"/>
              </w:rPr>
              <w:t>8GB</w:t>
            </w:r>
            <w:r w:rsidRPr="0041529A">
              <w:rPr>
                <w:rFonts w:hint="eastAsia"/>
                <w:sz w:val="22"/>
              </w:rPr>
              <w:t>，硬盘不低于</w:t>
            </w:r>
            <w:r w:rsidRPr="0041529A">
              <w:rPr>
                <w:rFonts w:hint="eastAsia"/>
                <w:sz w:val="22"/>
              </w:rPr>
              <w:t>128GB</w:t>
            </w:r>
            <w:r w:rsidRPr="0041529A">
              <w:rPr>
                <w:rFonts w:hint="eastAsia"/>
                <w:sz w:val="22"/>
              </w:rPr>
              <w:t>；</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支持系统一键开关机，最多支持</w:t>
            </w:r>
            <w:r w:rsidRPr="0041529A">
              <w:rPr>
                <w:rFonts w:hint="eastAsia"/>
                <w:sz w:val="22"/>
              </w:rPr>
              <w:t>12</w:t>
            </w:r>
            <w:r w:rsidRPr="0041529A">
              <w:rPr>
                <w:rFonts w:hint="eastAsia"/>
                <w:sz w:val="22"/>
              </w:rPr>
              <w:t>个电源输出，电源输出满足</w:t>
            </w:r>
            <w:r w:rsidRPr="0041529A">
              <w:rPr>
                <w:rFonts w:hint="eastAsia"/>
                <w:sz w:val="22"/>
              </w:rPr>
              <w:t>220V 50/60Hz</w:t>
            </w:r>
            <w:r w:rsidRPr="0041529A">
              <w:rPr>
                <w:rFonts w:hint="eastAsia"/>
                <w:sz w:val="22"/>
              </w:rPr>
              <w:t>；支持上电自启动；</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支持录制</w:t>
            </w:r>
            <w:r w:rsidRPr="0041529A">
              <w:rPr>
                <w:rFonts w:hint="eastAsia"/>
                <w:sz w:val="22"/>
              </w:rPr>
              <w:t>4K 60Hz</w:t>
            </w:r>
            <w:r w:rsidRPr="0041529A">
              <w:rPr>
                <w:rFonts w:hint="eastAsia"/>
                <w:sz w:val="22"/>
              </w:rPr>
              <w:t>视频；最多支持</w:t>
            </w:r>
            <w:r w:rsidRPr="0041529A">
              <w:rPr>
                <w:rFonts w:hint="eastAsia"/>
                <w:sz w:val="22"/>
              </w:rPr>
              <w:t>4</w:t>
            </w:r>
            <w:r w:rsidRPr="0041529A">
              <w:rPr>
                <w:rFonts w:hint="eastAsia"/>
                <w:sz w:val="22"/>
              </w:rPr>
              <w:t>路同时录制，最高可支持</w:t>
            </w:r>
            <w:r w:rsidRPr="0041529A">
              <w:rPr>
                <w:rFonts w:hint="eastAsia"/>
                <w:sz w:val="22"/>
              </w:rPr>
              <w:t>32Mbps</w:t>
            </w:r>
            <w:r w:rsidRPr="0041529A">
              <w:rPr>
                <w:rFonts w:hint="eastAsia"/>
                <w:sz w:val="22"/>
              </w:rPr>
              <w:t>码率的录制和直播；</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支持不少于</w:t>
            </w:r>
            <w:r w:rsidRPr="0041529A">
              <w:rPr>
                <w:rFonts w:hint="eastAsia"/>
                <w:sz w:val="22"/>
              </w:rPr>
              <w:t>2</w:t>
            </w:r>
            <w:r w:rsidRPr="0041529A">
              <w:rPr>
                <w:rFonts w:hint="eastAsia"/>
                <w:sz w:val="22"/>
              </w:rPr>
              <w:t>个网口、</w:t>
            </w:r>
            <w:r w:rsidRPr="0041529A">
              <w:rPr>
                <w:rFonts w:hint="eastAsia"/>
                <w:sz w:val="22"/>
              </w:rPr>
              <w:t>1</w:t>
            </w:r>
            <w:r w:rsidRPr="0041529A">
              <w:rPr>
                <w:rFonts w:hint="eastAsia"/>
                <w:sz w:val="22"/>
              </w:rPr>
              <w:t>个</w:t>
            </w:r>
            <w:r w:rsidRPr="0041529A">
              <w:rPr>
                <w:rFonts w:hint="eastAsia"/>
                <w:sz w:val="22"/>
              </w:rPr>
              <w:t>DP</w:t>
            </w:r>
            <w:r w:rsidRPr="0041529A">
              <w:rPr>
                <w:rFonts w:hint="eastAsia"/>
                <w:sz w:val="22"/>
              </w:rPr>
              <w:t>、</w:t>
            </w:r>
            <w:r w:rsidRPr="0041529A">
              <w:rPr>
                <w:rFonts w:hint="eastAsia"/>
                <w:sz w:val="22"/>
              </w:rPr>
              <w:t>1</w:t>
            </w:r>
            <w:r w:rsidRPr="0041529A">
              <w:rPr>
                <w:rFonts w:hint="eastAsia"/>
                <w:sz w:val="22"/>
              </w:rPr>
              <w:t>个</w:t>
            </w:r>
            <w:r w:rsidRPr="0041529A">
              <w:rPr>
                <w:rFonts w:hint="eastAsia"/>
                <w:sz w:val="22"/>
              </w:rPr>
              <w:t>HDMI</w:t>
            </w:r>
            <w:r w:rsidRPr="0041529A">
              <w:rPr>
                <w:rFonts w:hint="eastAsia"/>
                <w:sz w:val="22"/>
              </w:rPr>
              <w:t>视频输出口、</w:t>
            </w:r>
            <w:r w:rsidRPr="0041529A">
              <w:rPr>
                <w:rFonts w:hint="eastAsia"/>
                <w:sz w:val="22"/>
              </w:rPr>
              <w:t>4</w:t>
            </w:r>
            <w:r w:rsidRPr="0041529A">
              <w:rPr>
                <w:rFonts w:hint="eastAsia"/>
                <w:sz w:val="22"/>
              </w:rPr>
              <w:t>个</w:t>
            </w:r>
            <w:r w:rsidRPr="0041529A">
              <w:rPr>
                <w:rFonts w:hint="eastAsia"/>
                <w:sz w:val="22"/>
              </w:rPr>
              <w:t>USB3.0</w:t>
            </w:r>
            <w:r w:rsidRPr="0041529A">
              <w:rPr>
                <w:rFonts w:hint="eastAsia"/>
                <w:sz w:val="22"/>
              </w:rPr>
              <w:t>接口；</w:t>
            </w:r>
          </w:p>
          <w:p w:rsidR="002A7852" w:rsidRPr="003A1199"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本地视频路由切换时间：不超过</w:t>
            </w:r>
            <w:r w:rsidRPr="0041529A">
              <w:rPr>
                <w:rFonts w:hint="eastAsia"/>
                <w:sz w:val="22"/>
              </w:rPr>
              <w:t>0.</w:t>
            </w:r>
            <w:r w:rsidRPr="003A1199">
              <w:rPr>
                <w:rFonts w:hint="eastAsia"/>
                <w:sz w:val="22"/>
              </w:rPr>
              <w:t>2</w:t>
            </w:r>
            <w:r w:rsidRPr="003A1199">
              <w:rPr>
                <w:rFonts w:hint="eastAsia"/>
                <w:sz w:val="22"/>
              </w:rPr>
              <w:t>秒；</w:t>
            </w:r>
            <w:bookmarkStart w:id="55" w:name="OLE_LINK173"/>
            <w:bookmarkStart w:id="56" w:name="OLE_LINK175"/>
            <w:r w:rsidRPr="003A1199">
              <w:rPr>
                <w:rFonts w:hint="eastAsia"/>
                <w:sz w:val="22"/>
              </w:rPr>
              <w:t>（如有相关证明材料，可提供，形式不限）</w:t>
            </w:r>
            <w:bookmarkEnd w:id="55"/>
            <w:bookmarkEnd w:id="56"/>
          </w:p>
          <w:p w:rsidR="002A7852"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会议系统可同时至少提供</w:t>
            </w:r>
            <w:r w:rsidRPr="0041529A">
              <w:rPr>
                <w:rFonts w:hint="eastAsia"/>
                <w:sz w:val="22"/>
              </w:rPr>
              <w:t>4</w:t>
            </w:r>
            <w:r w:rsidRPr="0041529A">
              <w:rPr>
                <w:rFonts w:hint="eastAsia"/>
                <w:sz w:val="22"/>
              </w:rPr>
              <w:t>方头像音视频会议的开展，保证会议开展</w:t>
            </w:r>
            <w:proofErr w:type="gramStart"/>
            <w:r w:rsidRPr="0041529A">
              <w:rPr>
                <w:rFonts w:hint="eastAsia"/>
                <w:sz w:val="22"/>
              </w:rPr>
              <w:t>期间音</w:t>
            </w:r>
            <w:proofErr w:type="gramEnd"/>
            <w:r w:rsidRPr="0041529A">
              <w:rPr>
                <w:rFonts w:hint="eastAsia"/>
                <w:sz w:val="22"/>
              </w:rPr>
              <w:t>视频同步无延迟。新建一场会议步骤不能超过</w:t>
            </w:r>
            <w:r w:rsidRPr="0041529A">
              <w:rPr>
                <w:rFonts w:hint="eastAsia"/>
                <w:sz w:val="22"/>
              </w:rPr>
              <w:t>3</w:t>
            </w:r>
            <w:r w:rsidRPr="0041529A">
              <w:rPr>
                <w:rFonts w:hint="eastAsia"/>
                <w:sz w:val="22"/>
              </w:rPr>
              <w:t>步，保证会议建立的便捷性；</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会议发起方可对会议加密，排除无关人员误入会议系统。在会议过程中，可按需求随意邀请或删减会议加入方；</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手术室传输至会议室的视频显示分辨率可达</w:t>
            </w:r>
            <w:r w:rsidRPr="0041529A">
              <w:rPr>
                <w:rFonts w:hint="eastAsia"/>
                <w:sz w:val="22"/>
              </w:rPr>
              <w:t>3840</w:t>
            </w:r>
            <w:r w:rsidRPr="0041529A">
              <w:rPr>
                <w:rFonts w:hint="eastAsia"/>
                <w:sz w:val="22"/>
              </w:rPr>
              <w:t>×</w:t>
            </w:r>
            <w:r w:rsidRPr="0041529A">
              <w:rPr>
                <w:rFonts w:hint="eastAsia"/>
                <w:sz w:val="22"/>
              </w:rPr>
              <w:t>2160P</w:t>
            </w:r>
            <w:r w:rsidRPr="0041529A">
              <w:rPr>
                <w:rFonts w:hint="eastAsia"/>
                <w:sz w:val="22"/>
              </w:rPr>
              <w:t>，刷新率不低于</w:t>
            </w:r>
            <w:r w:rsidRPr="0041529A">
              <w:rPr>
                <w:rFonts w:hint="eastAsia"/>
                <w:sz w:val="22"/>
              </w:rPr>
              <w:t>60fps</w:t>
            </w:r>
            <w:r w:rsidRPr="0041529A">
              <w:rPr>
                <w:rFonts w:hint="eastAsia"/>
                <w:sz w:val="22"/>
              </w:rPr>
              <w:t>，同时画面色度采样</w:t>
            </w:r>
            <w:r w:rsidRPr="0041529A">
              <w:rPr>
                <w:rFonts w:hint="eastAsia"/>
                <w:sz w:val="22"/>
              </w:rPr>
              <w:t>YCbCr</w:t>
            </w:r>
            <w:r w:rsidRPr="0041529A">
              <w:rPr>
                <w:rFonts w:hint="eastAsia"/>
                <w:sz w:val="22"/>
              </w:rPr>
              <w:t>支持</w:t>
            </w:r>
            <w:r w:rsidRPr="0041529A">
              <w:rPr>
                <w:rFonts w:hint="eastAsia"/>
                <w:sz w:val="22"/>
              </w:rPr>
              <w:t>4:4:4</w:t>
            </w:r>
            <w:r w:rsidRPr="0041529A">
              <w:rPr>
                <w:rFonts w:hint="eastAsia"/>
                <w:sz w:val="22"/>
              </w:rPr>
              <w:t>视频源输入标准；</w:t>
            </w:r>
            <w:r w:rsidRPr="0041529A">
              <w:rPr>
                <w:sz w:val="22"/>
              </w:rPr>
              <w:t xml:space="preserve"> </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选择信号源可点击录制按钮，进行影像录制，同时录制视频的分</w:t>
            </w:r>
            <w:r w:rsidRPr="0041529A">
              <w:rPr>
                <w:rFonts w:hint="eastAsia"/>
                <w:sz w:val="22"/>
              </w:rPr>
              <w:lastRenderedPageBreak/>
              <w:t>辨率均不低于</w:t>
            </w:r>
            <w:r w:rsidRPr="0041529A">
              <w:rPr>
                <w:rFonts w:hint="eastAsia"/>
                <w:sz w:val="22"/>
              </w:rPr>
              <w:t>3840</w:t>
            </w:r>
            <w:r w:rsidRPr="0041529A">
              <w:rPr>
                <w:rFonts w:hint="eastAsia"/>
                <w:sz w:val="22"/>
              </w:rPr>
              <w:t>×</w:t>
            </w:r>
            <w:r w:rsidRPr="0041529A">
              <w:rPr>
                <w:rFonts w:hint="eastAsia"/>
                <w:sz w:val="22"/>
              </w:rPr>
              <w:t>2160P</w:t>
            </w:r>
            <w:r w:rsidRPr="0041529A">
              <w:rPr>
                <w:rFonts w:hint="eastAsia"/>
                <w:sz w:val="22"/>
              </w:rPr>
              <w:t>，刷新率不低于</w:t>
            </w:r>
            <w:r w:rsidRPr="0041529A">
              <w:rPr>
                <w:rFonts w:hint="eastAsia"/>
                <w:sz w:val="22"/>
              </w:rPr>
              <w:t>60fps</w:t>
            </w:r>
            <w:r w:rsidRPr="0041529A">
              <w:rPr>
                <w:rFonts w:hint="eastAsia"/>
                <w:sz w:val="22"/>
              </w:rPr>
              <w:t>；</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录制过程中可随时暂停、恢复录制；支持选择有声录制和无声录制两种录制方式；</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支持录制过程中可预览录制信号源的实时画面，确保录制画面符合临床所需，为后期影像处理做好准备；</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支持录制过程中对服务器硬盘、外接</w:t>
            </w:r>
            <w:r w:rsidRPr="0041529A">
              <w:rPr>
                <w:rFonts w:hint="eastAsia"/>
                <w:sz w:val="22"/>
              </w:rPr>
              <w:t>USB</w:t>
            </w:r>
            <w:r w:rsidRPr="0041529A">
              <w:rPr>
                <w:rFonts w:hint="eastAsia"/>
                <w:sz w:val="22"/>
              </w:rPr>
              <w:t>设备容量进行实时显示，同时实时为临床手术监测录制剩余磁盘空间和</w:t>
            </w:r>
            <w:proofErr w:type="gramStart"/>
            <w:r w:rsidRPr="0041529A">
              <w:rPr>
                <w:rFonts w:hint="eastAsia"/>
                <w:sz w:val="22"/>
              </w:rPr>
              <w:t>可</w:t>
            </w:r>
            <w:proofErr w:type="gramEnd"/>
            <w:r w:rsidRPr="0041529A">
              <w:rPr>
                <w:rFonts w:hint="eastAsia"/>
                <w:sz w:val="22"/>
              </w:rPr>
              <w:t>录制时长的实时提示；</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手术视频录制可根据磁盘容量大小以及临床需求，选择所要录制影像的清晰度；</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通过等级权限管理来限制录制文件的查看、编辑、删除；在专属账户下对数据下载时，需要输入密码进行身份验证；</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可按用病人</w:t>
            </w:r>
            <w:r w:rsidRPr="0041529A">
              <w:rPr>
                <w:rFonts w:hint="eastAsia"/>
                <w:sz w:val="22"/>
              </w:rPr>
              <w:t>ID</w:t>
            </w:r>
            <w:r w:rsidRPr="0041529A">
              <w:rPr>
                <w:rFonts w:hint="eastAsia"/>
                <w:sz w:val="22"/>
              </w:rPr>
              <w:t>、病人姓名、用户名和文件日期、文件大小、文件类型等关键字对服务器存储的文档进行快速检索和排序；</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文档管理系统以患者为中心，为医护人员按照手术室、手术名称、手术医师、手术时间、患者姓名进行分类管理，患者文件夹管理方式；</w:t>
            </w:r>
          </w:p>
          <w:p w:rsidR="002A7852" w:rsidRPr="0041529A"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支持设备故障、操作失败、录制异常、连接异常情况下的报警模式，警报功能分为三级，并以不同颜色显示：严重级别，必须马上处理；非严重级别，手术结束后可以处理；外加信息提示级别；</w:t>
            </w:r>
          </w:p>
          <w:p w:rsidR="002A7852" w:rsidRDefault="002A7852" w:rsidP="00DB464B">
            <w:pPr>
              <w:pStyle w:val="affe"/>
              <w:numPr>
                <w:ilvl w:val="0"/>
                <w:numId w:val="6"/>
              </w:numPr>
              <w:snapToGrid w:val="0"/>
              <w:spacing w:line="300" w:lineRule="auto"/>
              <w:ind w:left="0" w:firstLineChars="200" w:firstLine="440"/>
              <w:rPr>
                <w:sz w:val="22"/>
              </w:rPr>
            </w:pPr>
            <w:r w:rsidRPr="0041529A">
              <w:rPr>
                <w:rFonts w:hint="eastAsia"/>
                <w:sz w:val="22"/>
              </w:rPr>
              <w:t>支持在视频会议中对共享视频内容进行</w:t>
            </w:r>
            <w:proofErr w:type="gramStart"/>
            <w:r w:rsidRPr="0041529A">
              <w:rPr>
                <w:rFonts w:hint="eastAsia"/>
                <w:sz w:val="22"/>
              </w:rPr>
              <w:t>互动圈注标记</w:t>
            </w:r>
            <w:proofErr w:type="gramEnd"/>
            <w:r w:rsidRPr="0041529A">
              <w:rPr>
                <w:rFonts w:hint="eastAsia"/>
                <w:sz w:val="22"/>
              </w:rPr>
              <w:t>；支持手术室、示教室、办公室、移动</w:t>
            </w:r>
            <w:proofErr w:type="gramStart"/>
            <w:r w:rsidRPr="0041529A">
              <w:rPr>
                <w:rFonts w:hint="eastAsia"/>
                <w:sz w:val="22"/>
              </w:rPr>
              <w:t>端参与</w:t>
            </w:r>
            <w:proofErr w:type="gramEnd"/>
            <w:r w:rsidRPr="0041529A">
              <w:rPr>
                <w:rFonts w:hint="eastAsia"/>
                <w:sz w:val="22"/>
              </w:rPr>
              <w:t>进行</w:t>
            </w:r>
            <w:proofErr w:type="gramStart"/>
            <w:r w:rsidRPr="0041529A">
              <w:rPr>
                <w:rFonts w:hint="eastAsia"/>
                <w:sz w:val="22"/>
              </w:rPr>
              <w:t>互动圈注标记</w:t>
            </w:r>
            <w:proofErr w:type="gramEnd"/>
            <w:r w:rsidRPr="0041529A">
              <w:rPr>
                <w:rFonts w:hint="eastAsia"/>
                <w:sz w:val="22"/>
              </w:rPr>
              <w:t>；</w:t>
            </w:r>
          </w:p>
          <w:p w:rsidR="002A7852" w:rsidRPr="00FB3332" w:rsidRDefault="002A7852" w:rsidP="00DB464B">
            <w:pPr>
              <w:pStyle w:val="affe"/>
              <w:numPr>
                <w:ilvl w:val="0"/>
                <w:numId w:val="6"/>
              </w:numPr>
              <w:snapToGrid w:val="0"/>
              <w:spacing w:line="300" w:lineRule="auto"/>
              <w:ind w:left="0" w:firstLineChars="200" w:firstLine="440"/>
              <w:rPr>
                <w:sz w:val="22"/>
              </w:rPr>
            </w:pPr>
            <w:r w:rsidRPr="00FB3332">
              <w:rPr>
                <w:rFonts w:hint="eastAsia"/>
                <w:sz w:val="22"/>
              </w:rPr>
              <w:t>支持</w:t>
            </w:r>
            <w:proofErr w:type="gramStart"/>
            <w:r w:rsidRPr="00FB3332">
              <w:rPr>
                <w:rFonts w:hint="eastAsia"/>
                <w:sz w:val="22"/>
              </w:rPr>
              <w:t>更换圈注标记</w:t>
            </w:r>
            <w:proofErr w:type="gramEnd"/>
            <w:r w:rsidRPr="00FB3332">
              <w:rPr>
                <w:rFonts w:hint="eastAsia"/>
                <w:sz w:val="22"/>
              </w:rPr>
              <w:t>的共享视频信号；支持最多四方同时</w:t>
            </w:r>
            <w:proofErr w:type="gramStart"/>
            <w:r w:rsidRPr="00FB3332">
              <w:rPr>
                <w:rFonts w:hint="eastAsia"/>
                <w:sz w:val="22"/>
              </w:rPr>
              <w:t>互动圈注标记</w:t>
            </w:r>
            <w:proofErr w:type="gramEnd"/>
            <w:r w:rsidRPr="00FB3332">
              <w:rPr>
                <w:rFonts w:hint="eastAsia"/>
                <w:sz w:val="22"/>
              </w:rPr>
              <w:t>；支持改变手写笔颜色，改变橡皮擦大小，一键清屏常用功能；</w:t>
            </w:r>
          </w:p>
        </w:tc>
      </w:tr>
      <w:tr w:rsidR="002A7852" w:rsidTr="00DB464B">
        <w:tc>
          <w:tcPr>
            <w:tcW w:w="1242" w:type="dxa"/>
          </w:tcPr>
          <w:p w:rsidR="002A7852" w:rsidRPr="00FB3332" w:rsidRDefault="002A7852" w:rsidP="00DB464B">
            <w:pPr>
              <w:snapToGrid w:val="0"/>
              <w:rPr>
                <w:sz w:val="22"/>
              </w:rPr>
            </w:pPr>
            <w:r>
              <w:rPr>
                <w:rFonts w:hint="eastAsia"/>
                <w:b/>
                <w:sz w:val="22"/>
              </w:rPr>
              <w:lastRenderedPageBreak/>
              <w:t>2</w:t>
            </w:r>
            <w:r>
              <w:rPr>
                <w:rFonts w:hint="eastAsia"/>
                <w:b/>
                <w:sz w:val="22"/>
              </w:rPr>
              <w:t>、</w:t>
            </w:r>
            <w:r w:rsidRPr="001A1465">
              <w:rPr>
                <w:rFonts w:hint="eastAsia"/>
                <w:b/>
                <w:sz w:val="22"/>
              </w:rPr>
              <w:t>中央触控终端（嵌入式）</w:t>
            </w:r>
            <w:r w:rsidRPr="001A1465">
              <w:rPr>
                <w:rFonts w:hint="eastAsia"/>
                <w:b/>
                <w:sz w:val="22"/>
              </w:rPr>
              <w:t>*1</w:t>
            </w:r>
          </w:p>
        </w:tc>
        <w:tc>
          <w:tcPr>
            <w:tcW w:w="8612" w:type="dxa"/>
          </w:tcPr>
          <w:p w:rsidR="002A7852" w:rsidRPr="00ED7B16" w:rsidRDefault="002A7852" w:rsidP="00DB464B">
            <w:pPr>
              <w:pStyle w:val="affe"/>
              <w:numPr>
                <w:ilvl w:val="0"/>
                <w:numId w:val="9"/>
              </w:numPr>
              <w:snapToGrid w:val="0"/>
              <w:spacing w:line="300" w:lineRule="auto"/>
              <w:ind w:left="0" w:firstLineChars="200" w:firstLine="440"/>
              <w:rPr>
                <w:sz w:val="22"/>
              </w:rPr>
            </w:pPr>
            <w:r w:rsidRPr="00ED7B16">
              <w:rPr>
                <w:rFonts w:hint="eastAsia"/>
                <w:sz w:val="22"/>
              </w:rPr>
              <w:t>中央触控终端整体嵌入墙体安装，表面全玻璃面板，四周配有金属防撞边条；安装完成后，与墙面齐平，无明显凸起；</w:t>
            </w:r>
          </w:p>
          <w:p w:rsidR="002A7852" w:rsidRPr="00ED7B16" w:rsidRDefault="002A7852" w:rsidP="00DB464B">
            <w:pPr>
              <w:pStyle w:val="affe"/>
              <w:numPr>
                <w:ilvl w:val="0"/>
                <w:numId w:val="9"/>
              </w:numPr>
              <w:snapToGrid w:val="0"/>
              <w:spacing w:line="300" w:lineRule="auto"/>
              <w:ind w:left="0" w:firstLineChars="200" w:firstLine="440"/>
              <w:rPr>
                <w:sz w:val="22"/>
              </w:rPr>
            </w:pPr>
            <w:r w:rsidRPr="00ED7B16">
              <w:rPr>
                <w:rFonts w:hint="eastAsia"/>
                <w:sz w:val="22"/>
              </w:rPr>
              <w:t>终端支持</w:t>
            </w:r>
            <w:proofErr w:type="gramStart"/>
            <w:r w:rsidRPr="00ED7B16">
              <w:rPr>
                <w:rFonts w:hint="eastAsia"/>
                <w:sz w:val="22"/>
              </w:rPr>
              <w:t>与嵌墙</w:t>
            </w:r>
            <w:proofErr w:type="gramEnd"/>
            <w:r w:rsidRPr="00ED7B16">
              <w:rPr>
                <w:rFonts w:hint="eastAsia"/>
                <w:sz w:val="22"/>
              </w:rPr>
              <w:t>显示器连屏安装，可达到边框齐平的安装效果；</w:t>
            </w:r>
          </w:p>
          <w:p w:rsidR="002A7852" w:rsidRPr="00ED7B16" w:rsidRDefault="002A7852" w:rsidP="00DB464B">
            <w:pPr>
              <w:pStyle w:val="affe"/>
              <w:numPr>
                <w:ilvl w:val="0"/>
                <w:numId w:val="9"/>
              </w:numPr>
              <w:snapToGrid w:val="0"/>
              <w:spacing w:line="300" w:lineRule="auto"/>
              <w:ind w:left="0" w:firstLineChars="200" w:firstLine="440"/>
              <w:rPr>
                <w:sz w:val="22"/>
              </w:rPr>
            </w:pPr>
            <w:r w:rsidRPr="00ED7B16">
              <w:rPr>
                <w:rFonts w:hint="eastAsia"/>
                <w:sz w:val="22"/>
              </w:rPr>
              <w:t>缝隙采用可拆卸胶条填充，支持后期维修升级；而非玻璃胶等固化填充物；</w:t>
            </w:r>
          </w:p>
          <w:p w:rsidR="002A7852" w:rsidRPr="00ED7B16" w:rsidRDefault="002A7852" w:rsidP="00DB464B">
            <w:pPr>
              <w:pStyle w:val="affe"/>
              <w:numPr>
                <w:ilvl w:val="0"/>
                <w:numId w:val="9"/>
              </w:numPr>
              <w:snapToGrid w:val="0"/>
              <w:spacing w:line="300" w:lineRule="auto"/>
              <w:ind w:left="0" w:firstLineChars="200" w:firstLine="440"/>
              <w:rPr>
                <w:sz w:val="22"/>
              </w:rPr>
            </w:pPr>
            <w:r w:rsidRPr="00ED7B16">
              <w:rPr>
                <w:rFonts w:hint="eastAsia"/>
                <w:sz w:val="22"/>
              </w:rPr>
              <w:t>具备</w:t>
            </w:r>
            <w:proofErr w:type="gramStart"/>
            <w:r w:rsidRPr="00ED7B16">
              <w:rPr>
                <w:rFonts w:hint="eastAsia"/>
                <w:sz w:val="22"/>
              </w:rPr>
              <w:t>嵌</w:t>
            </w:r>
            <w:proofErr w:type="gramEnd"/>
            <w:r w:rsidRPr="00ED7B16">
              <w:rPr>
                <w:rFonts w:hint="eastAsia"/>
                <w:sz w:val="22"/>
              </w:rPr>
              <w:t>墙后前面板快速维修功能，可快速开启前面</w:t>
            </w:r>
            <w:proofErr w:type="gramStart"/>
            <w:r w:rsidRPr="00ED7B16">
              <w:rPr>
                <w:rFonts w:hint="eastAsia"/>
                <w:sz w:val="22"/>
              </w:rPr>
              <w:t>板维护</w:t>
            </w:r>
            <w:proofErr w:type="gramEnd"/>
            <w:r w:rsidRPr="00ED7B16">
              <w:rPr>
                <w:rFonts w:hint="eastAsia"/>
                <w:sz w:val="22"/>
              </w:rPr>
              <w:t>更换内部设备和屏幕组件；</w:t>
            </w:r>
          </w:p>
          <w:p w:rsidR="002A7852" w:rsidRPr="00ED7B16" w:rsidRDefault="002A7852" w:rsidP="00DB464B">
            <w:pPr>
              <w:pStyle w:val="affe"/>
              <w:numPr>
                <w:ilvl w:val="0"/>
                <w:numId w:val="9"/>
              </w:numPr>
              <w:snapToGrid w:val="0"/>
              <w:spacing w:line="300" w:lineRule="auto"/>
              <w:ind w:left="0" w:firstLineChars="200" w:firstLine="440"/>
              <w:rPr>
                <w:sz w:val="22"/>
              </w:rPr>
            </w:pPr>
            <w:r w:rsidRPr="00ED7B16">
              <w:rPr>
                <w:rFonts w:hint="eastAsia"/>
                <w:sz w:val="22"/>
              </w:rPr>
              <w:t>触控屏幕亮度不低于</w:t>
            </w:r>
            <w:r w:rsidRPr="00ED7B16">
              <w:rPr>
                <w:rFonts w:hint="eastAsia"/>
                <w:sz w:val="22"/>
              </w:rPr>
              <w:t>300cd/m2</w:t>
            </w:r>
            <w:r w:rsidRPr="00ED7B16">
              <w:rPr>
                <w:rFonts w:hint="eastAsia"/>
                <w:sz w:val="22"/>
              </w:rPr>
              <w:t>，对比度不低于</w:t>
            </w:r>
            <w:r w:rsidRPr="00ED7B16">
              <w:rPr>
                <w:rFonts w:hint="eastAsia"/>
                <w:sz w:val="22"/>
              </w:rPr>
              <w:t>1000:1</w:t>
            </w:r>
            <w:r w:rsidRPr="00ED7B16">
              <w:rPr>
                <w:rFonts w:hint="eastAsia"/>
                <w:sz w:val="22"/>
              </w:rPr>
              <w:t>；</w:t>
            </w:r>
          </w:p>
          <w:p w:rsidR="002A7852" w:rsidRPr="00ED7B16" w:rsidRDefault="002A7852" w:rsidP="00DB464B">
            <w:pPr>
              <w:pStyle w:val="affe"/>
              <w:numPr>
                <w:ilvl w:val="0"/>
                <w:numId w:val="9"/>
              </w:numPr>
              <w:snapToGrid w:val="0"/>
              <w:spacing w:line="300" w:lineRule="auto"/>
              <w:ind w:left="0" w:firstLineChars="200" w:firstLine="440"/>
              <w:rPr>
                <w:sz w:val="22"/>
              </w:rPr>
            </w:pPr>
            <w:r w:rsidRPr="00ED7B16">
              <w:rPr>
                <w:rFonts w:hint="eastAsia"/>
                <w:sz w:val="22"/>
              </w:rPr>
              <w:t>支持一键开关功能，无需多键启动；前面板提供接口包括</w:t>
            </w:r>
            <w:r w:rsidRPr="00ED7B16">
              <w:rPr>
                <w:rFonts w:hint="eastAsia"/>
                <w:sz w:val="22"/>
              </w:rPr>
              <w:t>USB</w:t>
            </w:r>
            <w:r w:rsidRPr="00ED7B16">
              <w:rPr>
                <w:rFonts w:hint="eastAsia"/>
                <w:sz w:val="22"/>
              </w:rPr>
              <w:t>接口；</w:t>
            </w:r>
          </w:p>
          <w:p w:rsidR="002A7852" w:rsidRPr="00ED7B16" w:rsidRDefault="002A7852" w:rsidP="00DB464B">
            <w:pPr>
              <w:pStyle w:val="affe"/>
              <w:numPr>
                <w:ilvl w:val="0"/>
                <w:numId w:val="9"/>
              </w:numPr>
              <w:snapToGrid w:val="0"/>
              <w:spacing w:line="300" w:lineRule="auto"/>
              <w:ind w:left="0" w:firstLineChars="200" w:firstLine="440"/>
              <w:rPr>
                <w:sz w:val="22"/>
              </w:rPr>
            </w:pPr>
            <w:r w:rsidRPr="00ED7B16">
              <w:rPr>
                <w:rFonts w:hint="eastAsia"/>
                <w:sz w:val="22"/>
              </w:rPr>
              <w:t>触摸屏不低于</w:t>
            </w:r>
            <w:r w:rsidRPr="00ED7B16">
              <w:rPr>
                <w:rFonts w:hint="eastAsia"/>
                <w:sz w:val="22"/>
              </w:rPr>
              <w:t>23.5</w:t>
            </w:r>
            <w:r w:rsidRPr="00ED7B16">
              <w:rPr>
                <w:rFonts w:hint="eastAsia"/>
                <w:sz w:val="22"/>
              </w:rPr>
              <w:t>英寸，支持</w:t>
            </w:r>
            <w:r w:rsidRPr="00ED7B16">
              <w:rPr>
                <w:rFonts w:hint="eastAsia"/>
                <w:sz w:val="22"/>
              </w:rPr>
              <w:t>1920</w:t>
            </w:r>
            <w:r w:rsidRPr="00ED7B16">
              <w:rPr>
                <w:rFonts w:hint="eastAsia"/>
                <w:sz w:val="22"/>
              </w:rPr>
              <w:t>×</w:t>
            </w:r>
            <w:r w:rsidRPr="00ED7B16">
              <w:rPr>
                <w:rFonts w:hint="eastAsia"/>
                <w:sz w:val="22"/>
              </w:rPr>
              <w:t>1080p@60fps</w:t>
            </w:r>
            <w:r w:rsidRPr="00ED7B16">
              <w:rPr>
                <w:rFonts w:hint="eastAsia"/>
                <w:sz w:val="22"/>
              </w:rPr>
              <w:t>分辨率；可视角度不少于</w:t>
            </w:r>
            <w:r w:rsidRPr="00ED7B16">
              <w:rPr>
                <w:rFonts w:hint="eastAsia"/>
                <w:sz w:val="22"/>
              </w:rPr>
              <w:t>178</w:t>
            </w:r>
            <w:r w:rsidRPr="00ED7B16">
              <w:rPr>
                <w:rFonts w:hint="eastAsia"/>
                <w:sz w:val="22"/>
              </w:rPr>
              <w:t>×</w:t>
            </w:r>
            <w:r w:rsidRPr="00ED7B16">
              <w:rPr>
                <w:rFonts w:hint="eastAsia"/>
                <w:sz w:val="22"/>
              </w:rPr>
              <w:t>178</w:t>
            </w:r>
            <w:r w:rsidRPr="00ED7B16">
              <w:rPr>
                <w:rFonts w:hint="eastAsia"/>
                <w:sz w:val="22"/>
              </w:rPr>
              <w:t>；</w:t>
            </w:r>
          </w:p>
          <w:p w:rsidR="002A7852" w:rsidRPr="00FB3332" w:rsidRDefault="002A7852" w:rsidP="00DB464B">
            <w:pPr>
              <w:pStyle w:val="affe"/>
              <w:numPr>
                <w:ilvl w:val="0"/>
                <w:numId w:val="9"/>
              </w:numPr>
              <w:snapToGrid w:val="0"/>
              <w:spacing w:line="300" w:lineRule="auto"/>
              <w:ind w:left="0" w:firstLineChars="200" w:firstLine="440"/>
              <w:rPr>
                <w:sz w:val="22"/>
              </w:rPr>
            </w:pPr>
            <w:r w:rsidRPr="00ED7B16">
              <w:rPr>
                <w:rFonts w:hint="eastAsia"/>
                <w:sz w:val="22"/>
              </w:rPr>
              <w:t>触控响应时间不超过</w:t>
            </w:r>
            <w:r w:rsidRPr="00ED7B16">
              <w:rPr>
                <w:rFonts w:hint="eastAsia"/>
                <w:sz w:val="22"/>
              </w:rPr>
              <w:t>25ms</w:t>
            </w:r>
            <w:r w:rsidRPr="00ED7B16">
              <w:rPr>
                <w:rFonts w:hint="eastAsia"/>
                <w:sz w:val="22"/>
              </w:rPr>
              <w:t>；触控类型：电容；支持不低于</w:t>
            </w:r>
            <w:r w:rsidRPr="00ED7B16">
              <w:rPr>
                <w:rFonts w:hint="eastAsia"/>
                <w:sz w:val="22"/>
              </w:rPr>
              <w:t>10</w:t>
            </w:r>
            <w:r w:rsidRPr="00ED7B16">
              <w:rPr>
                <w:rFonts w:hint="eastAsia"/>
                <w:sz w:val="22"/>
              </w:rPr>
              <w:t>点触控；</w:t>
            </w:r>
          </w:p>
        </w:tc>
      </w:tr>
      <w:tr w:rsidR="002A7852" w:rsidTr="00DB464B">
        <w:tc>
          <w:tcPr>
            <w:tcW w:w="1242" w:type="dxa"/>
          </w:tcPr>
          <w:p w:rsidR="002A7852" w:rsidRDefault="002A7852" w:rsidP="00DB464B">
            <w:pPr>
              <w:snapToGrid w:val="0"/>
              <w:rPr>
                <w:b/>
                <w:sz w:val="22"/>
              </w:rPr>
            </w:pPr>
            <w:r>
              <w:rPr>
                <w:rFonts w:hint="eastAsia"/>
                <w:b/>
                <w:sz w:val="22"/>
              </w:rPr>
              <w:t>3</w:t>
            </w:r>
            <w:r>
              <w:rPr>
                <w:rFonts w:hint="eastAsia"/>
                <w:b/>
                <w:sz w:val="22"/>
              </w:rPr>
              <w:t>、</w:t>
            </w:r>
            <w:r w:rsidRPr="001A1465">
              <w:rPr>
                <w:rFonts w:hint="eastAsia"/>
                <w:b/>
                <w:sz w:val="22"/>
              </w:rPr>
              <w:t>交换机</w:t>
            </w:r>
            <w:r w:rsidRPr="001A1465">
              <w:rPr>
                <w:rFonts w:hint="eastAsia"/>
                <w:b/>
                <w:sz w:val="22"/>
              </w:rPr>
              <w:t>*1</w:t>
            </w:r>
          </w:p>
        </w:tc>
        <w:tc>
          <w:tcPr>
            <w:tcW w:w="8612" w:type="dxa"/>
          </w:tcPr>
          <w:p w:rsidR="002A7852" w:rsidRPr="00021F84" w:rsidRDefault="002A7852" w:rsidP="00DB464B">
            <w:pPr>
              <w:pStyle w:val="affe"/>
              <w:numPr>
                <w:ilvl w:val="0"/>
                <w:numId w:val="33"/>
              </w:numPr>
              <w:snapToGrid w:val="0"/>
              <w:spacing w:line="300" w:lineRule="auto"/>
              <w:ind w:left="0" w:firstLineChars="200" w:firstLine="440"/>
              <w:rPr>
                <w:sz w:val="22"/>
              </w:rPr>
            </w:pPr>
            <w:r w:rsidRPr="00021F84">
              <w:rPr>
                <w:rFonts w:hint="eastAsia"/>
                <w:sz w:val="22"/>
              </w:rPr>
              <w:t>提供</w:t>
            </w:r>
            <w:r w:rsidRPr="00021F84">
              <w:rPr>
                <w:rFonts w:hint="eastAsia"/>
                <w:sz w:val="22"/>
              </w:rPr>
              <w:t xml:space="preserve">10/100/1000Base-T </w:t>
            </w:r>
            <w:r w:rsidRPr="00021F84">
              <w:rPr>
                <w:rFonts w:hint="eastAsia"/>
                <w:sz w:val="22"/>
              </w:rPr>
              <w:t>自适应以太网端口或</w:t>
            </w:r>
            <w:r w:rsidRPr="00021F84">
              <w:rPr>
                <w:rFonts w:hint="eastAsia"/>
                <w:sz w:val="22"/>
              </w:rPr>
              <w:t xml:space="preserve">SFP </w:t>
            </w:r>
            <w:r w:rsidRPr="00021F84">
              <w:rPr>
                <w:rFonts w:hint="eastAsia"/>
                <w:sz w:val="22"/>
              </w:rPr>
              <w:t>光口、</w:t>
            </w:r>
            <w:r w:rsidRPr="00021F84">
              <w:rPr>
                <w:rFonts w:hint="eastAsia"/>
                <w:sz w:val="22"/>
              </w:rPr>
              <w:t>10G SFP+</w:t>
            </w:r>
            <w:r w:rsidRPr="00021F84">
              <w:rPr>
                <w:rFonts w:hint="eastAsia"/>
                <w:sz w:val="22"/>
              </w:rPr>
              <w:t>光口；支持</w:t>
            </w:r>
            <w:r w:rsidRPr="00021F84">
              <w:rPr>
                <w:rFonts w:hint="eastAsia"/>
                <w:sz w:val="22"/>
              </w:rPr>
              <w:t>802.3at/POE+</w:t>
            </w:r>
            <w:r w:rsidRPr="00021F84">
              <w:rPr>
                <w:rFonts w:hint="eastAsia"/>
                <w:sz w:val="22"/>
              </w:rPr>
              <w:t>供电标准；</w:t>
            </w:r>
          </w:p>
          <w:p w:rsidR="002A7852" w:rsidRPr="00021F84" w:rsidRDefault="002A7852" w:rsidP="00DB464B">
            <w:pPr>
              <w:pStyle w:val="affe"/>
              <w:numPr>
                <w:ilvl w:val="0"/>
                <w:numId w:val="33"/>
              </w:numPr>
              <w:snapToGrid w:val="0"/>
              <w:spacing w:line="300" w:lineRule="auto"/>
              <w:ind w:left="0" w:firstLineChars="200" w:firstLine="440"/>
              <w:rPr>
                <w:sz w:val="22"/>
              </w:rPr>
            </w:pPr>
            <w:r w:rsidRPr="00021F84">
              <w:rPr>
                <w:rFonts w:hint="eastAsia"/>
                <w:sz w:val="22"/>
              </w:rPr>
              <w:t>具备</w:t>
            </w:r>
            <w:proofErr w:type="gramStart"/>
            <w:r w:rsidRPr="00021F84">
              <w:rPr>
                <w:rFonts w:hint="eastAsia"/>
                <w:sz w:val="22"/>
              </w:rPr>
              <w:t>设备级</w:t>
            </w:r>
            <w:proofErr w:type="gramEnd"/>
            <w:r w:rsidRPr="00021F84">
              <w:rPr>
                <w:rFonts w:hint="eastAsia"/>
                <w:sz w:val="22"/>
              </w:rPr>
              <w:t>和链路级的多重可靠性保护；硬件支持过流保护、过</w:t>
            </w:r>
            <w:r w:rsidRPr="00021F84">
              <w:rPr>
                <w:rFonts w:hint="eastAsia"/>
                <w:sz w:val="22"/>
              </w:rPr>
              <w:lastRenderedPageBreak/>
              <w:t>压保护和过热保护技术；</w:t>
            </w:r>
          </w:p>
          <w:p w:rsidR="002A7852" w:rsidRDefault="002A7852" w:rsidP="00DB464B">
            <w:pPr>
              <w:pStyle w:val="affe"/>
              <w:numPr>
                <w:ilvl w:val="0"/>
                <w:numId w:val="33"/>
              </w:numPr>
              <w:snapToGrid w:val="0"/>
              <w:spacing w:line="300" w:lineRule="auto"/>
              <w:ind w:left="0" w:firstLineChars="200" w:firstLine="440"/>
              <w:rPr>
                <w:sz w:val="22"/>
              </w:rPr>
            </w:pPr>
            <w:r w:rsidRPr="00021F84">
              <w:rPr>
                <w:rFonts w:hint="eastAsia"/>
                <w:sz w:val="22"/>
              </w:rPr>
              <w:t>支持电源和风扇的故障检测及告警，可以根据温度的变化自动调节风扇的转速；</w:t>
            </w:r>
          </w:p>
          <w:p w:rsidR="002A7852" w:rsidRPr="008A40AC" w:rsidRDefault="002A7852" w:rsidP="00DB464B">
            <w:pPr>
              <w:pStyle w:val="affe"/>
              <w:numPr>
                <w:ilvl w:val="0"/>
                <w:numId w:val="33"/>
              </w:numPr>
              <w:snapToGrid w:val="0"/>
              <w:spacing w:line="300" w:lineRule="auto"/>
              <w:ind w:left="0" w:firstLineChars="200" w:firstLine="440"/>
              <w:jc w:val="left"/>
              <w:rPr>
                <w:sz w:val="22"/>
              </w:rPr>
            </w:pPr>
            <w:r w:rsidRPr="008A40AC">
              <w:rPr>
                <w:rFonts w:hint="eastAsia"/>
                <w:sz w:val="22"/>
              </w:rPr>
              <w:t>交换容量</w:t>
            </w:r>
            <w:r w:rsidRPr="008A40AC">
              <w:rPr>
                <w:rFonts w:hint="eastAsia"/>
                <w:sz w:val="22"/>
              </w:rPr>
              <w:t>336Gbps/3.36Tbps</w:t>
            </w:r>
            <w:r w:rsidRPr="008A40AC">
              <w:rPr>
                <w:rFonts w:hint="eastAsia"/>
                <w:sz w:val="22"/>
              </w:rPr>
              <w:t>，包转发率</w:t>
            </w:r>
            <w:r w:rsidRPr="008A40AC">
              <w:rPr>
                <w:rFonts w:hint="eastAsia"/>
                <w:sz w:val="22"/>
              </w:rPr>
              <w:t>51Mpps/126Mpps</w:t>
            </w:r>
            <w:r w:rsidRPr="008A40AC">
              <w:rPr>
                <w:rFonts w:hint="eastAsia"/>
                <w:sz w:val="22"/>
              </w:rPr>
              <w:t>，</w:t>
            </w:r>
            <w:r w:rsidRPr="008A40AC">
              <w:rPr>
                <w:rFonts w:hint="eastAsia"/>
                <w:sz w:val="22"/>
              </w:rPr>
              <w:t>24</w:t>
            </w:r>
            <w:r w:rsidRPr="008A40AC">
              <w:rPr>
                <w:rFonts w:hint="eastAsia"/>
                <w:sz w:val="22"/>
              </w:rPr>
              <w:t>个</w:t>
            </w:r>
            <w:r w:rsidRPr="008A40AC">
              <w:rPr>
                <w:rFonts w:hint="eastAsia"/>
                <w:sz w:val="22"/>
              </w:rPr>
              <w:t>10/100/1000Base-T</w:t>
            </w:r>
            <w:r w:rsidRPr="008A40AC">
              <w:rPr>
                <w:rFonts w:hint="eastAsia"/>
                <w:sz w:val="22"/>
              </w:rPr>
              <w:t>自适应以太网端口，</w:t>
            </w:r>
            <w:r w:rsidRPr="008A40AC">
              <w:rPr>
                <w:rFonts w:hint="eastAsia"/>
                <w:sz w:val="22"/>
              </w:rPr>
              <w:t>4</w:t>
            </w:r>
            <w:r w:rsidRPr="008A40AC">
              <w:rPr>
                <w:rFonts w:hint="eastAsia"/>
                <w:sz w:val="22"/>
              </w:rPr>
              <w:t>个千兆</w:t>
            </w:r>
            <w:r w:rsidRPr="008A40AC">
              <w:rPr>
                <w:rFonts w:hint="eastAsia"/>
                <w:sz w:val="22"/>
              </w:rPr>
              <w:t>SFP</w:t>
            </w:r>
            <w:r w:rsidRPr="008A40AC">
              <w:rPr>
                <w:rFonts w:hint="eastAsia"/>
                <w:sz w:val="22"/>
              </w:rPr>
              <w:t>口（</w:t>
            </w:r>
            <w:r w:rsidRPr="008A40AC">
              <w:rPr>
                <w:rFonts w:hint="eastAsia"/>
                <w:sz w:val="22"/>
              </w:rPr>
              <w:t>combo</w:t>
            </w:r>
            <w:r w:rsidRPr="008A40AC">
              <w:rPr>
                <w:rFonts w:hint="eastAsia"/>
                <w:sz w:val="22"/>
              </w:rPr>
              <w:t>口）；</w:t>
            </w:r>
          </w:p>
        </w:tc>
      </w:tr>
      <w:tr w:rsidR="002A7852" w:rsidTr="00DB464B">
        <w:tc>
          <w:tcPr>
            <w:tcW w:w="1242" w:type="dxa"/>
          </w:tcPr>
          <w:p w:rsidR="002A7852" w:rsidRDefault="002A7852" w:rsidP="00DB464B">
            <w:pPr>
              <w:snapToGrid w:val="0"/>
              <w:rPr>
                <w:b/>
                <w:sz w:val="22"/>
              </w:rPr>
            </w:pPr>
            <w:r>
              <w:rPr>
                <w:rFonts w:hint="eastAsia"/>
                <w:b/>
                <w:sz w:val="22"/>
              </w:rPr>
              <w:lastRenderedPageBreak/>
              <w:t>4</w:t>
            </w:r>
            <w:r>
              <w:rPr>
                <w:rFonts w:hint="eastAsia"/>
                <w:b/>
                <w:sz w:val="22"/>
              </w:rPr>
              <w:t>、</w:t>
            </w:r>
            <w:r w:rsidRPr="001A1465">
              <w:rPr>
                <w:rFonts w:hint="eastAsia"/>
                <w:b/>
                <w:sz w:val="22"/>
              </w:rPr>
              <w:t>视频画面处理器（手术室）</w:t>
            </w:r>
            <w:r w:rsidRPr="001A1465">
              <w:rPr>
                <w:rFonts w:hint="eastAsia"/>
                <w:b/>
                <w:sz w:val="22"/>
              </w:rPr>
              <w:t>*1</w:t>
            </w:r>
          </w:p>
        </w:tc>
        <w:tc>
          <w:tcPr>
            <w:tcW w:w="8612" w:type="dxa"/>
          </w:tcPr>
          <w:p w:rsidR="002A7852" w:rsidRDefault="002A7852" w:rsidP="00DB464B">
            <w:pPr>
              <w:pStyle w:val="affe"/>
              <w:numPr>
                <w:ilvl w:val="0"/>
                <w:numId w:val="8"/>
              </w:numPr>
              <w:snapToGrid w:val="0"/>
              <w:spacing w:line="300" w:lineRule="auto"/>
              <w:ind w:left="0" w:firstLineChars="200" w:firstLine="440"/>
              <w:rPr>
                <w:sz w:val="22"/>
              </w:rPr>
            </w:pPr>
            <w:r>
              <w:rPr>
                <w:rFonts w:hint="eastAsia"/>
                <w:sz w:val="22"/>
              </w:rPr>
              <w:t>系统采用硬件设备实现画中画及四分屏功能；</w:t>
            </w:r>
          </w:p>
          <w:p w:rsidR="002A7852" w:rsidRDefault="002A7852" w:rsidP="00DB464B">
            <w:pPr>
              <w:pStyle w:val="affe"/>
              <w:numPr>
                <w:ilvl w:val="0"/>
                <w:numId w:val="8"/>
              </w:numPr>
              <w:snapToGrid w:val="0"/>
              <w:spacing w:line="300" w:lineRule="auto"/>
              <w:ind w:left="0" w:firstLineChars="200" w:firstLine="440"/>
              <w:rPr>
                <w:sz w:val="22"/>
              </w:rPr>
            </w:pPr>
            <w:r>
              <w:rPr>
                <w:rFonts w:hint="eastAsia"/>
                <w:sz w:val="22"/>
              </w:rPr>
              <w:t>支持输入分辨率不低于</w:t>
            </w:r>
            <w:r>
              <w:rPr>
                <w:sz w:val="22"/>
              </w:rPr>
              <w:t>3840</w:t>
            </w:r>
            <w:r>
              <w:rPr>
                <w:rFonts w:hint="eastAsia"/>
                <w:sz w:val="22"/>
              </w:rPr>
              <w:t>×</w:t>
            </w:r>
            <w:r>
              <w:rPr>
                <w:sz w:val="22"/>
              </w:rPr>
              <w:t>2160p@60fps</w:t>
            </w:r>
            <w:r>
              <w:rPr>
                <w:rFonts w:hint="eastAsia"/>
                <w:sz w:val="22"/>
              </w:rPr>
              <w:t>；</w:t>
            </w:r>
          </w:p>
          <w:p w:rsidR="002A7852" w:rsidRDefault="002A7852" w:rsidP="00DB464B">
            <w:pPr>
              <w:pStyle w:val="affe"/>
              <w:numPr>
                <w:ilvl w:val="0"/>
                <w:numId w:val="8"/>
              </w:numPr>
              <w:snapToGrid w:val="0"/>
              <w:spacing w:line="300" w:lineRule="auto"/>
              <w:ind w:left="0" w:firstLineChars="200" w:firstLine="440"/>
              <w:rPr>
                <w:sz w:val="22"/>
              </w:rPr>
            </w:pPr>
            <w:r>
              <w:rPr>
                <w:rFonts w:hint="eastAsia"/>
                <w:sz w:val="22"/>
              </w:rPr>
              <w:t>提供不少于</w:t>
            </w:r>
            <w:r>
              <w:rPr>
                <w:sz w:val="22"/>
              </w:rPr>
              <w:t>1</w:t>
            </w:r>
            <w:r>
              <w:rPr>
                <w:rFonts w:hint="eastAsia"/>
                <w:sz w:val="22"/>
              </w:rPr>
              <w:t>个</w:t>
            </w:r>
            <w:r>
              <w:rPr>
                <w:sz w:val="22"/>
              </w:rPr>
              <w:t>SPF+</w:t>
            </w:r>
            <w:r>
              <w:rPr>
                <w:rFonts w:hint="eastAsia"/>
                <w:sz w:val="22"/>
              </w:rPr>
              <w:t>输入口和</w:t>
            </w:r>
            <w:r>
              <w:rPr>
                <w:sz w:val="22"/>
              </w:rPr>
              <w:t>1</w:t>
            </w:r>
            <w:r>
              <w:rPr>
                <w:rFonts w:hint="eastAsia"/>
                <w:sz w:val="22"/>
              </w:rPr>
              <w:t>个</w:t>
            </w:r>
            <w:r>
              <w:rPr>
                <w:sz w:val="22"/>
              </w:rPr>
              <w:t>HDMI</w:t>
            </w:r>
            <w:r>
              <w:rPr>
                <w:rFonts w:hint="eastAsia"/>
                <w:sz w:val="22"/>
              </w:rPr>
              <w:t>输出口；</w:t>
            </w:r>
          </w:p>
          <w:p w:rsidR="002A7852" w:rsidRDefault="002A7852" w:rsidP="00DB464B">
            <w:pPr>
              <w:pStyle w:val="affe"/>
              <w:numPr>
                <w:ilvl w:val="0"/>
                <w:numId w:val="8"/>
              </w:numPr>
              <w:snapToGrid w:val="0"/>
              <w:spacing w:line="300" w:lineRule="auto"/>
              <w:ind w:left="0" w:firstLineChars="200" w:firstLine="440"/>
              <w:rPr>
                <w:sz w:val="22"/>
              </w:rPr>
            </w:pPr>
            <w:r>
              <w:rPr>
                <w:rFonts w:hint="eastAsia"/>
                <w:sz w:val="22"/>
              </w:rPr>
              <w:t>输出分辨率最高支持</w:t>
            </w:r>
            <w:r>
              <w:rPr>
                <w:sz w:val="22"/>
              </w:rPr>
              <w:t>3840</w:t>
            </w:r>
            <w:r>
              <w:rPr>
                <w:rFonts w:hint="eastAsia"/>
                <w:sz w:val="22"/>
              </w:rPr>
              <w:t>×</w:t>
            </w:r>
            <w:r>
              <w:rPr>
                <w:sz w:val="22"/>
              </w:rPr>
              <w:t>2160p@60fps</w:t>
            </w:r>
            <w:r>
              <w:rPr>
                <w:rFonts w:hint="eastAsia"/>
                <w:sz w:val="22"/>
              </w:rPr>
              <w:t>；</w:t>
            </w:r>
          </w:p>
          <w:p w:rsidR="002A7852" w:rsidRPr="00FB3332" w:rsidRDefault="002A7852" w:rsidP="00DB464B">
            <w:pPr>
              <w:pStyle w:val="affe"/>
              <w:numPr>
                <w:ilvl w:val="0"/>
                <w:numId w:val="8"/>
              </w:numPr>
              <w:snapToGrid w:val="0"/>
              <w:spacing w:line="300" w:lineRule="auto"/>
              <w:ind w:left="0" w:firstLineChars="200" w:firstLine="440"/>
              <w:rPr>
                <w:sz w:val="22"/>
              </w:rPr>
            </w:pPr>
            <w:r>
              <w:rPr>
                <w:rFonts w:hint="eastAsia"/>
                <w:sz w:val="22"/>
              </w:rPr>
              <w:t>具备对四分屏、画中画画面的自由信号拼接及小画面四周定位功能；</w:t>
            </w:r>
          </w:p>
        </w:tc>
      </w:tr>
      <w:tr w:rsidR="002A7852" w:rsidTr="00DB464B">
        <w:tc>
          <w:tcPr>
            <w:tcW w:w="1242" w:type="dxa"/>
          </w:tcPr>
          <w:p w:rsidR="002A7852" w:rsidRDefault="002A7852" w:rsidP="00DB464B">
            <w:pPr>
              <w:snapToGrid w:val="0"/>
              <w:rPr>
                <w:b/>
                <w:sz w:val="22"/>
              </w:rPr>
            </w:pPr>
            <w:r>
              <w:rPr>
                <w:rFonts w:hint="eastAsia"/>
                <w:b/>
                <w:sz w:val="22"/>
              </w:rPr>
              <w:t>5</w:t>
            </w:r>
            <w:r>
              <w:rPr>
                <w:rFonts w:hint="eastAsia"/>
                <w:b/>
                <w:sz w:val="22"/>
              </w:rPr>
              <w:t>、</w:t>
            </w:r>
            <w:r w:rsidRPr="001A1465">
              <w:rPr>
                <w:rFonts w:hint="eastAsia"/>
                <w:b/>
                <w:sz w:val="22"/>
              </w:rPr>
              <w:t>音频功放</w:t>
            </w:r>
            <w:r w:rsidRPr="001A1465">
              <w:rPr>
                <w:rFonts w:hint="eastAsia"/>
                <w:b/>
                <w:sz w:val="22"/>
              </w:rPr>
              <w:t>*1</w:t>
            </w:r>
          </w:p>
        </w:tc>
        <w:tc>
          <w:tcPr>
            <w:tcW w:w="8612" w:type="dxa"/>
          </w:tcPr>
          <w:p w:rsidR="002A7852" w:rsidRPr="00021F84" w:rsidRDefault="002A7852" w:rsidP="00DB464B">
            <w:pPr>
              <w:pStyle w:val="affe"/>
              <w:numPr>
                <w:ilvl w:val="0"/>
                <w:numId w:val="22"/>
              </w:numPr>
              <w:snapToGrid w:val="0"/>
              <w:spacing w:line="300" w:lineRule="auto"/>
              <w:ind w:left="0" w:firstLineChars="200" w:firstLine="440"/>
              <w:rPr>
                <w:sz w:val="22"/>
              </w:rPr>
            </w:pPr>
            <w:r w:rsidRPr="00021F84">
              <w:rPr>
                <w:rFonts w:hint="eastAsia"/>
                <w:sz w:val="22"/>
              </w:rPr>
              <w:t>支持单声道、双声道和多通道功率放大器；</w:t>
            </w:r>
          </w:p>
          <w:p w:rsidR="002A7852" w:rsidRPr="00021F84" w:rsidRDefault="002A7852" w:rsidP="00DB464B">
            <w:pPr>
              <w:pStyle w:val="affe"/>
              <w:numPr>
                <w:ilvl w:val="0"/>
                <w:numId w:val="22"/>
              </w:numPr>
              <w:snapToGrid w:val="0"/>
              <w:spacing w:line="300" w:lineRule="auto"/>
              <w:ind w:left="0" w:firstLineChars="200" w:firstLine="440"/>
              <w:rPr>
                <w:sz w:val="22"/>
              </w:rPr>
            </w:pPr>
            <w:r w:rsidRPr="00021F84">
              <w:rPr>
                <w:rFonts w:hint="eastAsia"/>
                <w:sz w:val="22"/>
              </w:rPr>
              <w:t>功放单元输出功率≤</w:t>
            </w:r>
            <w:r w:rsidRPr="00021F84">
              <w:rPr>
                <w:rFonts w:hint="eastAsia"/>
                <w:sz w:val="22"/>
              </w:rPr>
              <w:t>60 W rms</w:t>
            </w:r>
            <w:r w:rsidRPr="00021F84">
              <w:rPr>
                <w:rFonts w:hint="eastAsia"/>
                <w:sz w:val="22"/>
              </w:rPr>
              <w:t>；</w:t>
            </w:r>
          </w:p>
          <w:p w:rsidR="002A7852" w:rsidRPr="00021F84" w:rsidRDefault="002A7852" w:rsidP="00DB464B">
            <w:pPr>
              <w:pStyle w:val="affe"/>
              <w:numPr>
                <w:ilvl w:val="0"/>
                <w:numId w:val="22"/>
              </w:numPr>
              <w:snapToGrid w:val="0"/>
              <w:spacing w:line="300" w:lineRule="auto"/>
              <w:ind w:left="0" w:firstLineChars="200" w:firstLine="440"/>
              <w:rPr>
                <w:sz w:val="22"/>
              </w:rPr>
            </w:pPr>
            <w:r w:rsidRPr="00021F84">
              <w:rPr>
                <w:rFonts w:hint="eastAsia"/>
                <w:sz w:val="22"/>
              </w:rPr>
              <w:t>支持对流冷却，无风扇运行支持机架安装</w:t>
            </w:r>
          </w:p>
          <w:p w:rsidR="002A7852" w:rsidRPr="00021F84" w:rsidRDefault="002A7852" w:rsidP="00DB464B">
            <w:pPr>
              <w:pStyle w:val="affe"/>
              <w:numPr>
                <w:ilvl w:val="0"/>
                <w:numId w:val="22"/>
              </w:numPr>
              <w:snapToGrid w:val="0"/>
              <w:spacing w:line="300" w:lineRule="auto"/>
              <w:ind w:left="0" w:firstLineChars="200" w:firstLine="440"/>
              <w:rPr>
                <w:sz w:val="22"/>
              </w:rPr>
            </w:pPr>
            <w:r w:rsidRPr="00021F84">
              <w:rPr>
                <w:rFonts w:hint="eastAsia"/>
                <w:sz w:val="22"/>
              </w:rPr>
              <w:t>支持平衡或非平衡的单声道或立体声；</w:t>
            </w:r>
          </w:p>
          <w:p w:rsidR="002A7852" w:rsidRPr="00021F84" w:rsidRDefault="002A7852" w:rsidP="00DB464B">
            <w:pPr>
              <w:pStyle w:val="affe"/>
              <w:numPr>
                <w:ilvl w:val="0"/>
                <w:numId w:val="22"/>
              </w:numPr>
              <w:snapToGrid w:val="0"/>
              <w:spacing w:line="300" w:lineRule="auto"/>
              <w:ind w:left="0" w:firstLineChars="200" w:firstLine="440"/>
              <w:rPr>
                <w:sz w:val="22"/>
              </w:rPr>
            </w:pPr>
            <w:r w:rsidRPr="00021F84">
              <w:rPr>
                <w:rFonts w:hint="eastAsia"/>
                <w:sz w:val="22"/>
              </w:rPr>
              <w:t>总谐波失真加噪声比≤</w:t>
            </w:r>
            <w:r w:rsidRPr="00021F84">
              <w:rPr>
                <w:rFonts w:hint="eastAsia"/>
                <w:sz w:val="22"/>
              </w:rPr>
              <w:t>0.05%</w:t>
            </w:r>
            <w:r w:rsidRPr="00021F84">
              <w:rPr>
                <w:rFonts w:hint="eastAsia"/>
                <w:sz w:val="22"/>
              </w:rPr>
              <w:t>，信噪比≥</w:t>
            </w:r>
            <w:r w:rsidRPr="00021F84">
              <w:rPr>
                <w:rFonts w:hint="eastAsia"/>
                <w:sz w:val="22"/>
              </w:rPr>
              <w:t>105 dB</w:t>
            </w:r>
            <w:r w:rsidRPr="00021F84">
              <w:rPr>
                <w:rFonts w:hint="eastAsia"/>
                <w:sz w:val="22"/>
              </w:rPr>
              <w:t>；</w:t>
            </w:r>
          </w:p>
          <w:p w:rsidR="002A7852" w:rsidRDefault="002A7852" w:rsidP="00DB464B">
            <w:pPr>
              <w:pStyle w:val="affe"/>
              <w:numPr>
                <w:ilvl w:val="0"/>
                <w:numId w:val="22"/>
              </w:numPr>
              <w:snapToGrid w:val="0"/>
              <w:spacing w:line="300" w:lineRule="auto"/>
              <w:ind w:left="0" w:firstLineChars="200" w:firstLine="440"/>
              <w:rPr>
                <w:sz w:val="22"/>
              </w:rPr>
            </w:pPr>
            <w:r w:rsidRPr="00021F84">
              <w:rPr>
                <w:rFonts w:hint="eastAsia"/>
                <w:sz w:val="22"/>
              </w:rPr>
              <w:t>多个保护电路，在过度削波、输出短路、热过载或</w:t>
            </w:r>
            <w:r w:rsidRPr="00021F84">
              <w:rPr>
                <w:rFonts w:hint="eastAsia"/>
                <w:sz w:val="22"/>
              </w:rPr>
              <w:t>DC</w:t>
            </w:r>
            <w:r w:rsidRPr="00021F84">
              <w:rPr>
                <w:rFonts w:hint="eastAsia"/>
                <w:sz w:val="22"/>
              </w:rPr>
              <w:t>故障时激活，以防止损坏放大器和扬声器；</w:t>
            </w:r>
          </w:p>
          <w:p w:rsidR="002A7852" w:rsidRPr="00FB3332" w:rsidRDefault="002A7852" w:rsidP="00DB464B">
            <w:pPr>
              <w:pStyle w:val="affe"/>
              <w:numPr>
                <w:ilvl w:val="0"/>
                <w:numId w:val="22"/>
              </w:numPr>
              <w:snapToGrid w:val="0"/>
              <w:spacing w:line="300" w:lineRule="auto"/>
              <w:ind w:left="0" w:firstLineChars="200" w:firstLine="440"/>
              <w:rPr>
                <w:sz w:val="22"/>
              </w:rPr>
            </w:pPr>
            <w:r w:rsidRPr="00FB3332">
              <w:rPr>
                <w:rFonts w:hint="eastAsia"/>
                <w:sz w:val="22"/>
              </w:rPr>
              <w:t>快速开机自动待机，降低功耗；</w:t>
            </w:r>
          </w:p>
        </w:tc>
      </w:tr>
      <w:tr w:rsidR="002A7852" w:rsidTr="00DB464B">
        <w:tc>
          <w:tcPr>
            <w:tcW w:w="9854" w:type="dxa"/>
            <w:gridSpan w:val="2"/>
          </w:tcPr>
          <w:p w:rsidR="002A7852" w:rsidRPr="00FB3332" w:rsidRDefault="002A7852" w:rsidP="00DB464B">
            <w:pPr>
              <w:snapToGrid w:val="0"/>
              <w:jc w:val="center"/>
              <w:rPr>
                <w:sz w:val="22"/>
              </w:rPr>
            </w:pPr>
            <w:r>
              <w:rPr>
                <w:rFonts w:hint="eastAsia"/>
                <w:b/>
                <w:sz w:val="22"/>
              </w:rPr>
              <w:t>（二）</w:t>
            </w:r>
            <w:r w:rsidRPr="001A1465">
              <w:rPr>
                <w:rFonts w:hint="eastAsia"/>
                <w:b/>
                <w:sz w:val="22"/>
              </w:rPr>
              <w:t>视频编解码设备</w:t>
            </w:r>
          </w:p>
        </w:tc>
      </w:tr>
      <w:tr w:rsidR="002A7852" w:rsidTr="00DB464B">
        <w:tc>
          <w:tcPr>
            <w:tcW w:w="1242" w:type="dxa"/>
          </w:tcPr>
          <w:p w:rsidR="002A7852" w:rsidRDefault="002A7852" w:rsidP="00DB464B">
            <w:pPr>
              <w:snapToGrid w:val="0"/>
              <w:rPr>
                <w:b/>
                <w:sz w:val="22"/>
              </w:rPr>
            </w:pPr>
            <w:r>
              <w:rPr>
                <w:rFonts w:hint="eastAsia"/>
                <w:b/>
                <w:sz w:val="22"/>
              </w:rPr>
              <w:t>1</w:t>
            </w:r>
            <w:r>
              <w:rPr>
                <w:rFonts w:hint="eastAsia"/>
                <w:b/>
                <w:sz w:val="22"/>
              </w:rPr>
              <w:t>、</w:t>
            </w:r>
            <w:r w:rsidRPr="00096B6A">
              <w:rPr>
                <w:rFonts w:hint="eastAsia"/>
                <w:b/>
                <w:sz w:val="22"/>
              </w:rPr>
              <w:t>全景编码器</w:t>
            </w:r>
            <w:r w:rsidRPr="00096B6A">
              <w:rPr>
                <w:rFonts w:hint="eastAsia"/>
                <w:b/>
                <w:sz w:val="22"/>
              </w:rPr>
              <w:t>*1</w:t>
            </w:r>
          </w:p>
        </w:tc>
        <w:tc>
          <w:tcPr>
            <w:tcW w:w="8612" w:type="dxa"/>
          </w:tcPr>
          <w:p w:rsidR="002A7852" w:rsidRPr="00C6410C" w:rsidRDefault="002A7852" w:rsidP="00DB464B">
            <w:pPr>
              <w:pStyle w:val="affe"/>
              <w:numPr>
                <w:ilvl w:val="0"/>
                <w:numId w:val="12"/>
              </w:numPr>
              <w:snapToGrid w:val="0"/>
              <w:spacing w:line="300" w:lineRule="auto"/>
              <w:ind w:left="0" w:firstLineChars="200" w:firstLine="440"/>
              <w:rPr>
                <w:sz w:val="22"/>
              </w:rPr>
            </w:pPr>
            <w:bookmarkStart w:id="57" w:name="OLE_LINK272"/>
            <w:bookmarkStart w:id="58" w:name="OLE_LINK273"/>
            <w:r w:rsidRPr="00C6410C">
              <w:rPr>
                <w:rFonts w:hint="eastAsia"/>
                <w:sz w:val="22"/>
              </w:rPr>
              <w:t>支持编码输入，最高分辨率≥：</w:t>
            </w:r>
            <w:r w:rsidRPr="00C6410C">
              <w:rPr>
                <w:rFonts w:hint="eastAsia"/>
                <w:sz w:val="22"/>
              </w:rPr>
              <w:t>3840</w:t>
            </w:r>
            <w:r w:rsidRPr="00C6410C">
              <w:rPr>
                <w:rFonts w:hint="eastAsia"/>
                <w:sz w:val="22"/>
              </w:rPr>
              <w:t>×</w:t>
            </w:r>
            <w:r w:rsidRPr="00C6410C">
              <w:rPr>
                <w:rFonts w:hint="eastAsia"/>
                <w:sz w:val="22"/>
              </w:rPr>
              <w:t>2160p@60fps</w:t>
            </w:r>
            <w:r w:rsidRPr="00C6410C">
              <w:rPr>
                <w:rFonts w:hint="eastAsia"/>
                <w:sz w:val="22"/>
              </w:rPr>
              <w:t>；</w:t>
            </w:r>
          </w:p>
          <w:p w:rsidR="002A7852" w:rsidRDefault="002A7852" w:rsidP="00DB464B">
            <w:pPr>
              <w:pStyle w:val="affe"/>
              <w:numPr>
                <w:ilvl w:val="0"/>
                <w:numId w:val="12"/>
              </w:numPr>
              <w:snapToGrid w:val="0"/>
              <w:spacing w:line="300" w:lineRule="auto"/>
              <w:ind w:left="0" w:firstLineChars="200" w:firstLine="440"/>
              <w:rPr>
                <w:sz w:val="22"/>
              </w:rPr>
            </w:pPr>
            <w:r w:rsidRPr="00C6410C">
              <w:rPr>
                <w:rFonts w:hint="eastAsia"/>
                <w:sz w:val="22"/>
              </w:rPr>
              <w:t>编解码传输延迟低于</w:t>
            </w:r>
            <w:r w:rsidRPr="00C6410C">
              <w:rPr>
                <w:rFonts w:hint="eastAsia"/>
                <w:sz w:val="22"/>
              </w:rPr>
              <w:t xml:space="preserve"> 16ms</w:t>
            </w:r>
            <w:r w:rsidRPr="00C6410C">
              <w:rPr>
                <w:rFonts w:hint="eastAsia"/>
                <w:sz w:val="22"/>
              </w:rPr>
              <w:t>；支持</w:t>
            </w:r>
            <w:r w:rsidRPr="00C6410C">
              <w:rPr>
                <w:rFonts w:hint="eastAsia"/>
                <w:sz w:val="22"/>
              </w:rPr>
              <w:t>POE</w:t>
            </w:r>
            <w:r w:rsidRPr="00C6410C">
              <w:rPr>
                <w:rFonts w:hint="eastAsia"/>
                <w:sz w:val="22"/>
              </w:rPr>
              <w:t>供电；</w:t>
            </w:r>
          </w:p>
          <w:p w:rsidR="002A7852" w:rsidRPr="00FB3332" w:rsidRDefault="002A7852" w:rsidP="00DB464B">
            <w:pPr>
              <w:pStyle w:val="affe"/>
              <w:numPr>
                <w:ilvl w:val="0"/>
                <w:numId w:val="12"/>
              </w:numPr>
              <w:snapToGrid w:val="0"/>
              <w:spacing w:line="300" w:lineRule="auto"/>
              <w:ind w:left="0" w:firstLineChars="200" w:firstLine="440"/>
              <w:rPr>
                <w:sz w:val="22"/>
              </w:rPr>
            </w:pPr>
            <w:r w:rsidRPr="00FB3332">
              <w:rPr>
                <w:rFonts w:hint="eastAsia"/>
                <w:sz w:val="22"/>
              </w:rPr>
              <w:t>输入接口支持</w:t>
            </w:r>
            <w:r w:rsidRPr="00FB3332">
              <w:rPr>
                <w:rFonts w:hint="eastAsia"/>
                <w:sz w:val="22"/>
              </w:rPr>
              <w:t>HDMI</w:t>
            </w:r>
            <w:r w:rsidRPr="00FB3332">
              <w:rPr>
                <w:rFonts w:hint="eastAsia"/>
                <w:sz w:val="22"/>
              </w:rPr>
              <w:t>；输出接口支持</w:t>
            </w:r>
            <w:r w:rsidRPr="00FB3332">
              <w:rPr>
                <w:rFonts w:hint="eastAsia"/>
                <w:sz w:val="22"/>
              </w:rPr>
              <w:t>1</w:t>
            </w:r>
            <w:r w:rsidRPr="00FB3332">
              <w:rPr>
                <w:rFonts w:hint="eastAsia"/>
                <w:sz w:val="22"/>
              </w:rPr>
              <w:t>×</w:t>
            </w:r>
            <w:r w:rsidRPr="00FB3332">
              <w:rPr>
                <w:rFonts w:hint="eastAsia"/>
                <w:sz w:val="22"/>
              </w:rPr>
              <w:t>SPF+ 10Gbps</w:t>
            </w:r>
            <w:r w:rsidRPr="00FB3332">
              <w:rPr>
                <w:rFonts w:hint="eastAsia"/>
                <w:sz w:val="22"/>
              </w:rPr>
              <w:t>（光口）；</w:t>
            </w:r>
            <w:bookmarkEnd w:id="57"/>
            <w:bookmarkEnd w:id="58"/>
          </w:p>
        </w:tc>
      </w:tr>
      <w:tr w:rsidR="002A7852" w:rsidTr="00DB464B">
        <w:tc>
          <w:tcPr>
            <w:tcW w:w="1242" w:type="dxa"/>
          </w:tcPr>
          <w:p w:rsidR="002A7852" w:rsidRDefault="002A7852" w:rsidP="00DB464B">
            <w:pPr>
              <w:snapToGrid w:val="0"/>
              <w:rPr>
                <w:b/>
                <w:sz w:val="22"/>
              </w:rPr>
            </w:pPr>
            <w:r>
              <w:rPr>
                <w:rFonts w:hint="eastAsia"/>
                <w:b/>
                <w:sz w:val="22"/>
              </w:rPr>
              <w:t>2</w:t>
            </w:r>
            <w:r>
              <w:rPr>
                <w:rFonts w:hint="eastAsia"/>
                <w:b/>
                <w:sz w:val="22"/>
              </w:rPr>
              <w:t>、</w:t>
            </w:r>
            <w:r w:rsidRPr="00096B6A">
              <w:rPr>
                <w:rFonts w:hint="eastAsia"/>
                <w:b/>
                <w:sz w:val="22"/>
              </w:rPr>
              <w:t>视频编码器</w:t>
            </w:r>
            <w:r w:rsidRPr="00096B6A">
              <w:rPr>
                <w:rFonts w:hint="eastAsia"/>
                <w:b/>
                <w:sz w:val="22"/>
              </w:rPr>
              <w:t>*6</w:t>
            </w:r>
          </w:p>
        </w:tc>
        <w:tc>
          <w:tcPr>
            <w:tcW w:w="8612" w:type="dxa"/>
          </w:tcPr>
          <w:p w:rsidR="002A7852" w:rsidRPr="00C6410C" w:rsidRDefault="002A7852" w:rsidP="00DB464B">
            <w:pPr>
              <w:pStyle w:val="affe"/>
              <w:numPr>
                <w:ilvl w:val="0"/>
                <w:numId w:val="10"/>
              </w:numPr>
              <w:snapToGrid w:val="0"/>
              <w:spacing w:line="300" w:lineRule="auto"/>
              <w:ind w:left="0" w:firstLineChars="200" w:firstLine="440"/>
              <w:rPr>
                <w:sz w:val="22"/>
              </w:rPr>
            </w:pPr>
            <w:proofErr w:type="gramStart"/>
            <w:r w:rsidRPr="00C6410C">
              <w:rPr>
                <w:rFonts w:hint="eastAsia"/>
                <w:sz w:val="22"/>
              </w:rPr>
              <w:t>视频编码器视频编码器</w:t>
            </w:r>
            <w:proofErr w:type="gramEnd"/>
            <w:r w:rsidRPr="00C6410C">
              <w:rPr>
                <w:rFonts w:hint="eastAsia"/>
                <w:sz w:val="22"/>
              </w:rPr>
              <w:t>可在吊塔托盘下侧隐蔽式安装；</w:t>
            </w:r>
          </w:p>
          <w:p w:rsidR="002A7852" w:rsidRPr="00C6410C" w:rsidRDefault="002A7852" w:rsidP="00DB464B">
            <w:pPr>
              <w:pStyle w:val="affe"/>
              <w:numPr>
                <w:ilvl w:val="0"/>
                <w:numId w:val="10"/>
              </w:numPr>
              <w:snapToGrid w:val="0"/>
              <w:spacing w:line="300" w:lineRule="auto"/>
              <w:ind w:left="0" w:firstLineChars="200" w:firstLine="440"/>
              <w:rPr>
                <w:sz w:val="22"/>
              </w:rPr>
            </w:pPr>
            <w:r w:rsidRPr="00C6410C">
              <w:rPr>
                <w:rFonts w:hint="eastAsia"/>
                <w:sz w:val="22"/>
              </w:rPr>
              <w:t>支持视频编码；支持</w:t>
            </w:r>
            <w:r w:rsidRPr="00C6410C">
              <w:rPr>
                <w:rFonts w:hint="eastAsia"/>
                <w:sz w:val="22"/>
              </w:rPr>
              <w:t>RTSP</w:t>
            </w:r>
            <w:r w:rsidRPr="00C6410C">
              <w:rPr>
                <w:rFonts w:hint="eastAsia"/>
                <w:sz w:val="22"/>
              </w:rPr>
              <w:t>协议</w:t>
            </w:r>
            <w:proofErr w:type="gramStart"/>
            <w:r w:rsidRPr="00C6410C">
              <w:rPr>
                <w:rFonts w:hint="eastAsia"/>
                <w:sz w:val="22"/>
              </w:rPr>
              <w:t>栈</w:t>
            </w:r>
            <w:proofErr w:type="gramEnd"/>
            <w:r w:rsidRPr="00C6410C">
              <w:rPr>
                <w:rFonts w:hint="eastAsia"/>
                <w:sz w:val="22"/>
              </w:rPr>
              <w:t>；支持</w:t>
            </w:r>
            <w:r w:rsidRPr="00C6410C">
              <w:rPr>
                <w:rFonts w:hint="eastAsia"/>
                <w:sz w:val="22"/>
              </w:rPr>
              <w:t>POE</w:t>
            </w:r>
            <w:r w:rsidRPr="00C6410C">
              <w:rPr>
                <w:rFonts w:hint="eastAsia"/>
                <w:sz w:val="22"/>
              </w:rPr>
              <w:t>供电；</w:t>
            </w:r>
            <w:proofErr w:type="gramStart"/>
            <w:r w:rsidRPr="00C6410C">
              <w:rPr>
                <w:rFonts w:hint="eastAsia"/>
                <w:sz w:val="22"/>
              </w:rPr>
              <w:t>主流辅流可</w:t>
            </w:r>
            <w:proofErr w:type="gramEnd"/>
            <w:r w:rsidRPr="00C6410C">
              <w:rPr>
                <w:rFonts w:hint="eastAsia"/>
                <w:sz w:val="22"/>
              </w:rPr>
              <w:t>独立关闭，主流和</w:t>
            </w:r>
            <w:proofErr w:type="gramStart"/>
            <w:r w:rsidRPr="00C6410C">
              <w:rPr>
                <w:rFonts w:hint="eastAsia"/>
                <w:sz w:val="22"/>
              </w:rPr>
              <w:t>辅流</w:t>
            </w:r>
            <w:proofErr w:type="gramEnd"/>
            <w:r w:rsidRPr="00C6410C">
              <w:rPr>
                <w:rFonts w:hint="eastAsia"/>
                <w:sz w:val="22"/>
              </w:rPr>
              <w:t>支持各自独立设置编码格式</w:t>
            </w:r>
            <w:r w:rsidRPr="00C6410C">
              <w:rPr>
                <w:rFonts w:hint="eastAsia"/>
                <w:sz w:val="22"/>
              </w:rPr>
              <w:t>;</w:t>
            </w:r>
          </w:p>
          <w:p w:rsidR="002A7852" w:rsidRPr="00C6410C" w:rsidRDefault="002A7852" w:rsidP="00DB464B">
            <w:pPr>
              <w:pStyle w:val="affe"/>
              <w:numPr>
                <w:ilvl w:val="0"/>
                <w:numId w:val="10"/>
              </w:numPr>
              <w:snapToGrid w:val="0"/>
              <w:spacing w:line="300" w:lineRule="auto"/>
              <w:ind w:left="0" w:firstLineChars="200" w:firstLine="440"/>
              <w:rPr>
                <w:sz w:val="22"/>
              </w:rPr>
            </w:pPr>
            <w:r w:rsidRPr="00C6410C">
              <w:rPr>
                <w:rFonts w:hint="eastAsia"/>
                <w:sz w:val="22"/>
              </w:rPr>
              <w:t>支持编码输入：分辨率最高支持</w:t>
            </w:r>
            <w:r w:rsidRPr="00C6410C">
              <w:rPr>
                <w:rFonts w:hint="eastAsia"/>
                <w:sz w:val="22"/>
              </w:rPr>
              <w:t>3840</w:t>
            </w:r>
            <w:r w:rsidRPr="00C6410C">
              <w:rPr>
                <w:rFonts w:hint="eastAsia"/>
                <w:sz w:val="22"/>
              </w:rPr>
              <w:t>×</w:t>
            </w:r>
            <w:r w:rsidRPr="00C6410C">
              <w:rPr>
                <w:rFonts w:hint="eastAsia"/>
                <w:sz w:val="22"/>
              </w:rPr>
              <w:t xml:space="preserve">2160P  </w:t>
            </w:r>
            <w:r w:rsidRPr="00C6410C">
              <w:rPr>
                <w:rFonts w:hint="eastAsia"/>
                <w:sz w:val="22"/>
              </w:rPr>
              <w:t>刷新率支持</w:t>
            </w:r>
            <w:r w:rsidRPr="00C6410C">
              <w:rPr>
                <w:rFonts w:hint="eastAsia"/>
                <w:sz w:val="22"/>
              </w:rPr>
              <w:t>60fps</w:t>
            </w:r>
            <w:r w:rsidRPr="00C6410C">
              <w:rPr>
                <w:rFonts w:hint="eastAsia"/>
                <w:sz w:val="22"/>
              </w:rPr>
              <w:t>；色度采样支持</w:t>
            </w:r>
            <w:r w:rsidRPr="00C6410C">
              <w:rPr>
                <w:rFonts w:hint="eastAsia"/>
                <w:sz w:val="22"/>
              </w:rPr>
              <w:t>YCbCr 4:4:4</w:t>
            </w:r>
            <w:r w:rsidRPr="00C6410C">
              <w:rPr>
                <w:rFonts w:hint="eastAsia"/>
                <w:sz w:val="22"/>
              </w:rPr>
              <w:t>，编解码传输延迟低于</w:t>
            </w:r>
            <w:r w:rsidRPr="00C6410C">
              <w:rPr>
                <w:rFonts w:hint="eastAsia"/>
                <w:sz w:val="22"/>
              </w:rPr>
              <w:t>16ms</w:t>
            </w:r>
            <w:r w:rsidRPr="00C6410C">
              <w:rPr>
                <w:rFonts w:hint="eastAsia"/>
                <w:sz w:val="22"/>
              </w:rPr>
              <w:t>；</w:t>
            </w:r>
          </w:p>
          <w:p w:rsidR="002A7852" w:rsidRPr="00C6410C" w:rsidRDefault="002A7852" w:rsidP="00DB464B">
            <w:pPr>
              <w:pStyle w:val="affe"/>
              <w:numPr>
                <w:ilvl w:val="0"/>
                <w:numId w:val="10"/>
              </w:numPr>
              <w:snapToGrid w:val="0"/>
              <w:spacing w:line="300" w:lineRule="auto"/>
              <w:ind w:left="0" w:firstLineChars="200" w:firstLine="440"/>
              <w:rPr>
                <w:sz w:val="22"/>
              </w:rPr>
            </w:pPr>
            <w:r w:rsidRPr="00C6410C">
              <w:rPr>
                <w:rFonts w:hint="eastAsia"/>
                <w:sz w:val="22"/>
              </w:rPr>
              <w:t>工作模式和码率可调，码流格式支持</w:t>
            </w:r>
            <w:r w:rsidRPr="00C6410C">
              <w:rPr>
                <w:rFonts w:hint="eastAsia"/>
                <w:sz w:val="22"/>
              </w:rPr>
              <w:t>CBR/VBR</w:t>
            </w:r>
            <w:r w:rsidRPr="00C6410C">
              <w:rPr>
                <w:rFonts w:hint="eastAsia"/>
                <w:sz w:val="22"/>
              </w:rPr>
              <w:t>；支持对信号源拍照，同时支持修改分辨率；</w:t>
            </w:r>
          </w:p>
          <w:p w:rsidR="002A7852" w:rsidRDefault="002A7852" w:rsidP="00DB464B">
            <w:pPr>
              <w:pStyle w:val="affe"/>
              <w:numPr>
                <w:ilvl w:val="0"/>
                <w:numId w:val="10"/>
              </w:numPr>
              <w:snapToGrid w:val="0"/>
              <w:spacing w:line="300" w:lineRule="auto"/>
              <w:ind w:left="0" w:firstLineChars="200" w:firstLine="440"/>
              <w:rPr>
                <w:sz w:val="22"/>
              </w:rPr>
            </w:pPr>
            <w:r w:rsidRPr="00C6410C">
              <w:rPr>
                <w:rFonts w:hint="eastAsia"/>
                <w:sz w:val="22"/>
              </w:rPr>
              <w:t>信号输入接口无需转接，原生支持</w:t>
            </w:r>
            <w:r w:rsidRPr="00C6410C">
              <w:rPr>
                <w:rFonts w:hint="eastAsia"/>
                <w:sz w:val="22"/>
              </w:rPr>
              <w:t>4K</w:t>
            </w:r>
            <w:r w:rsidRPr="00C6410C">
              <w:rPr>
                <w:rFonts w:hint="eastAsia"/>
                <w:sz w:val="22"/>
              </w:rPr>
              <w:t>接口输入：</w:t>
            </w:r>
            <w:r w:rsidRPr="00C6410C">
              <w:rPr>
                <w:rFonts w:hint="eastAsia"/>
                <w:sz w:val="22"/>
              </w:rPr>
              <w:t>HDMI</w:t>
            </w:r>
            <w:r w:rsidRPr="00C6410C">
              <w:rPr>
                <w:rFonts w:hint="eastAsia"/>
                <w:sz w:val="22"/>
              </w:rPr>
              <w:t>、</w:t>
            </w:r>
            <w:r w:rsidRPr="00C6410C">
              <w:rPr>
                <w:rFonts w:hint="eastAsia"/>
                <w:sz w:val="22"/>
              </w:rPr>
              <w:t>DP</w:t>
            </w:r>
            <w:r w:rsidRPr="00C6410C">
              <w:rPr>
                <w:rFonts w:hint="eastAsia"/>
                <w:sz w:val="22"/>
              </w:rPr>
              <w:t>、</w:t>
            </w:r>
            <w:r w:rsidRPr="00C6410C">
              <w:rPr>
                <w:rFonts w:hint="eastAsia"/>
                <w:sz w:val="22"/>
              </w:rPr>
              <w:t>12G-SDI</w:t>
            </w:r>
            <w:r w:rsidRPr="00C6410C">
              <w:rPr>
                <w:rFonts w:hint="eastAsia"/>
                <w:sz w:val="22"/>
              </w:rPr>
              <w:t>；</w:t>
            </w:r>
          </w:p>
          <w:p w:rsidR="002A7852" w:rsidRPr="00FB3332" w:rsidRDefault="002A7852" w:rsidP="00DB464B">
            <w:pPr>
              <w:pStyle w:val="affe"/>
              <w:numPr>
                <w:ilvl w:val="0"/>
                <w:numId w:val="10"/>
              </w:numPr>
              <w:snapToGrid w:val="0"/>
              <w:spacing w:line="300" w:lineRule="auto"/>
              <w:ind w:left="0" w:firstLineChars="200" w:firstLine="440"/>
              <w:rPr>
                <w:sz w:val="22"/>
              </w:rPr>
            </w:pPr>
            <w:r w:rsidRPr="00FB3332">
              <w:rPr>
                <w:rFonts w:hint="eastAsia"/>
                <w:sz w:val="22"/>
              </w:rPr>
              <w:t>输出接口不少于</w:t>
            </w:r>
            <w:r w:rsidRPr="00FB3332">
              <w:rPr>
                <w:rFonts w:hint="eastAsia"/>
                <w:sz w:val="22"/>
              </w:rPr>
              <w:t>1</w:t>
            </w:r>
            <w:r w:rsidRPr="00FB3332">
              <w:rPr>
                <w:rFonts w:hint="eastAsia"/>
                <w:sz w:val="22"/>
              </w:rPr>
              <w:t>×</w:t>
            </w:r>
            <w:r w:rsidRPr="00FB3332">
              <w:rPr>
                <w:rFonts w:hint="eastAsia"/>
                <w:sz w:val="22"/>
              </w:rPr>
              <w:t>SPF 10Gbps</w:t>
            </w:r>
            <w:r w:rsidRPr="00FB3332">
              <w:rPr>
                <w:rFonts w:hint="eastAsia"/>
                <w:sz w:val="22"/>
              </w:rPr>
              <w:t>（光口）</w:t>
            </w:r>
            <w:r w:rsidRPr="00FB3332">
              <w:rPr>
                <w:rFonts w:hint="eastAsia"/>
                <w:sz w:val="22"/>
              </w:rPr>
              <w:t>1</w:t>
            </w:r>
            <w:r w:rsidRPr="00FB3332">
              <w:rPr>
                <w:rFonts w:hint="eastAsia"/>
                <w:sz w:val="22"/>
              </w:rPr>
              <w:t>×</w:t>
            </w:r>
            <w:r w:rsidRPr="00FB3332">
              <w:rPr>
                <w:rFonts w:hint="eastAsia"/>
                <w:sz w:val="22"/>
              </w:rPr>
              <w:t>RJ45 1000Mbps1Gbps</w:t>
            </w:r>
            <w:r w:rsidRPr="00FB3332">
              <w:rPr>
                <w:rFonts w:hint="eastAsia"/>
                <w:sz w:val="22"/>
              </w:rPr>
              <w:t>（网口）；</w:t>
            </w:r>
          </w:p>
        </w:tc>
      </w:tr>
      <w:tr w:rsidR="002A7852" w:rsidTr="00DB464B">
        <w:tc>
          <w:tcPr>
            <w:tcW w:w="1242" w:type="dxa"/>
          </w:tcPr>
          <w:p w:rsidR="002A7852" w:rsidRDefault="002A7852" w:rsidP="00DB464B">
            <w:pPr>
              <w:snapToGrid w:val="0"/>
              <w:rPr>
                <w:b/>
                <w:sz w:val="22"/>
              </w:rPr>
            </w:pPr>
            <w:r>
              <w:rPr>
                <w:rFonts w:hint="eastAsia"/>
                <w:b/>
                <w:sz w:val="22"/>
              </w:rPr>
              <w:t>3</w:t>
            </w:r>
            <w:r>
              <w:rPr>
                <w:rFonts w:hint="eastAsia"/>
                <w:b/>
                <w:sz w:val="22"/>
              </w:rPr>
              <w:t>、</w:t>
            </w:r>
            <w:r w:rsidRPr="00096B6A">
              <w:rPr>
                <w:rFonts w:hint="eastAsia"/>
                <w:b/>
                <w:sz w:val="22"/>
              </w:rPr>
              <w:t>视频解码器</w:t>
            </w:r>
            <w:r w:rsidRPr="00096B6A">
              <w:rPr>
                <w:rFonts w:hint="eastAsia"/>
                <w:b/>
                <w:sz w:val="22"/>
              </w:rPr>
              <w:t>*4</w:t>
            </w:r>
          </w:p>
        </w:tc>
        <w:tc>
          <w:tcPr>
            <w:tcW w:w="8612" w:type="dxa"/>
          </w:tcPr>
          <w:p w:rsidR="002A7852" w:rsidRPr="00C6410C" w:rsidRDefault="002A7852" w:rsidP="00DB464B">
            <w:pPr>
              <w:pStyle w:val="affe"/>
              <w:numPr>
                <w:ilvl w:val="0"/>
                <w:numId w:val="11"/>
              </w:numPr>
              <w:snapToGrid w:val="0"/>
              <w:spacing w:line="300" w:lineRule="auto"/>
              <w:ind w:left="0" w:firstLineChars="200" w:firstLine="440"/>
              <w:rPr>
                <w:sz w:val="22"/>
              </w:rPr>
            </w:pPr>
            <w:bookmarkStart w:id="59" w:name="OLE_LINK274"/>
            <w:bookmarkStart w:id="60" w:name="OLE_LINK275"/>
            <w:r w:rsidRPr="00C6410C">
              <w:rPr>
                <w:rFonts w:hint="eastAsia"/>
                <w:sz w:val="22"/>
              </w:rPr>
              <w:t>支持解码输出，最高分辨率≥</w:t>
            </w:r>
            <w:r w:rsidRPr="00C6410C">
              <w:rPr>
                <w:rFonts w:hint="eastAsia"/>
                <w:sz w:val="22"/>
              </w:rPr>
              <w:t>3840</w:t>
            </w:r>
            <w:r w:rsidRPr="00C6410C">
              <w:rPr>
                <w:rFonts w:hint="eastAsia"/>
                <w:sz w:val="22"/>
              </w:rPr>
              <w:t>×</w:t>
            </w:r>
            <w:r w:rsidRPr="00C6410C">
              <w:rPr>
                <w:rFonts w:hint="eastAsia"/>
                <w:sz w:val="22"/>
              </w:rPr>
              <w:t>2160p@60fps</w:t>
            </w:r>
            <w:r w:rsidRPr="00C6410C">
              <w:rPr>
                <w:rFonts w:hint="eastAsia"/>
                <w:sz w:val="22"/>
              </w:rPr>
              <w:t>；色度采样支持</w:t>
            </w:r>
            <w:r w:rsidRPr="00C6410C">
              <w:rPr>
                <w:rFonts w:hint="eastAsia"/>
                <w:sz w:val="22"/>
              </w:rPr>
              <w:t>YCbCr 4:4:4</w:t>
            </w:r>
            <w:r w:rsidRPr="00C6410C">
              <w:rPr>
                <w:rFonts w:hint="eastAsia"/>
                <w:sz w:val="22"/>
              </w:rPr>
              <w:t>，编解码传输延迟低于</w:t>
            </w:r>
            <w:r w:rsidRPr="00C6410C">
              <w:rPr>
                <w:rFonts w:hint="eastAsia"/>
                <w:sz w:val="22"/>
              </w:rPr>
              <w:t>16ms</w:t>
            </w:r>
            <w:r w:rsidRPr="00C6410C">
              <w:rPr>
                <w:rFonts w:hint="eastAsia"/>
                <w:sz w:val="22"/>
              </w:rPr>
              <w:t>；</w:t>
            </w:r>
          </w:p>
          <w:p w:rsidR="002A7852" w:rsidRPr="00C6410C" w:rsidRDefault="002A7852" w:rsidP="00DB464B">
            <w:pPr>
              <w:pStyle w:val="affe"/>
              <w:numPr>
                <w:ilvl w:val="0"/>
                <w:numId w:val="11"/>
              </w:numPr>
              <w:snapToGrid w:val="0"/>
              <w:spacing w:line="300" w:lineRule="auto"/>
              <w:ind w:left="0" w:firstLineChars="200" w:firstLine="440"/>
              <w:rPr>
                <w:sz w:val="22"/>
              </w:rPr>
            </w:pPr>
            <w:r w:rsidRPr="00C6410C">
              <w:rPr>
                <w:rFonts w:hint="eastAsia"/>
                <w:sz w:val="22"/>
              </w:rPr>
              <w:t>断电再重启保留关机前的设备参数，包括但不限于</w:t>
            </w:r>
            <w:r w:rsidRPr="00C6410C">
              <w:rPr>
                <w:rFonts w:hint="eastAsia"/>
                <w:sz w:val="22"/>
              </w:rPr>
              <w:t>IP</w:t>
            </w:r>
            <w:r w:rsidRPr="00C6410C">
              <w:rPr>
                <w:rFonts w:hint="eastAsia"/>
                <w:sz w:val="22"/>
              </w:rPr>
              <w:t>模式</w:t>
            </w:r>
            <w:r w:rsidRPr="00C6410C">
              <w:rPr>
                <w:rFonts w:hint="eastAsia"/>
                <w:sz w:val="22"/>
              </w:rPr>
              <w:t>(DHCP/</w:t>
            </w:r>
            <w:r w:rsidRPr="00C6410C">
              <w:rPr>
                <w:rFonts w:hint="eastAsia"/>
                <w:sz w:val="22"/>
              </w:rPr>
              <w:t>静态</w:t>
            </w:r>
            <w:r w:rsidRPr="00C6410C">
              <w:rPr>
                <w:rFonts w:hint="eastAsia"/>
                <w:sz w:val="22"/>
              </w:rPr>
              <w:t xml:space="preserve">  </w:t>
            </w:r>
            <w:r w:rsidRPr="00C6410C">
              <w:rPr>
                <w:rFonts w:hint="eastAsia"/>
                <w:sz w:val="22"/>
              </w:rPr>
              <w:t>、设备</w:t>
            </w:r>
            <w:r w:rsidRPr="00C6410C">
              <w:rPr>
                <w:rFonts w:hint="eastAsia"/>
                <w:sz w:val="22"/>
              </w:rPr>
              <w:t>IP</w:t>
            </w:r>
            <w:r w:rsidRPr="00C6410C">
              <w:rPr>
                <w:rFonts w:hint="eastAsia"/>
                <w:sz w:val="22"/>
              </w:rPr>
              <w:t>地址、掩码、网关、设备名称、设备之间的视频链路关系；</w:t>
            </w:r>
          </w:p>
          <w:p w:rsidR="002A7852" w:rsidRDefault="002A7852" w:rsidP="00DB464B">
            <w:pPr>
              <w:pStyle w:val="affe"/>
              <w:numPr>
                <w:ilvl w:val="0"/>
                <w:numId w:val="11"/>
              </w:numPr>
              <w:snapToGrid w:val="0"/>
              <w:spacing w:line="300" w:lineRule="auto"/>
              <w:ind w:left="0" w:firstLineChars="200" w:firstLine="440"/>
              <w:rPr>
                <w:sz w:val="22"/>
              </w:rPr>
            </w:pPr>
            <w:r w:rsidRPr="00C6410C">
              <w:rPr>
                <w:rFonts w:hint="eastAsia"/>
                <w:sz w:val="22"/>
              </w:rPr>
              <w:lastRenderedPageBreak/>
              <w:t>可以查询到解码器目前的视频来源编码器；可通过网络指令的方式调用</w:t>
            </w:r>
            <w:r w:rsidRPr="00C6410C">
              <w:rPr>
                <w:rFonts w:hint="eastAsia"/>
                <w:sz w:val="22"/>
              </w:rPr>
              <w:t>API</w:t>
            </w:r>
            <w:r w:rsidRPr="00C6410C">
              <w:rPr>
                <w:rFonts w:hint="eastAsia"/>
                <w:sz w:val="22"/>
              </w:rPr>
              <w:t>接口；支持</w:t>
            </w:r>
            <w:r w:rsidRPr="00C6410C">
              <w:rPr>
                <w:rFonts w:hint="eastAsia"/>
                <w:sz w:val="22"/>
              </w:rPr>
              <w:t>POE</w:t>
            </w:r>
            <w:r w:rsidRPr="00C6410C">
              <w:rPr>
                <w:rFonts w:hint="eastAsia"/>
                <w:sz w:val="22"/>
              </w:rPr>
              <w:t>供电；</w:t>
            </w:r>
          </w:p>
          <w:p w:rsidR="002A7852" w:rsidRPr="00FB3332" w:rsidRDefault="002A7852" w:rsidP="00DB464B">
            <w:pPr>
              <w:pStyle w:val="affe"/>
              <w:numPr>
                <w:ilvl w:val="0"/>
                <w:numId w:val="11"/>
              </w:numPr>
              <w:snapToGrid w:val="0"/>
              <w:spacing w:line="300" w:lineRule="auto"/>
              <w:ind w:left="0" w:firstLineChars="200" w:firstLine="440"/>
              <w:rPr>
                <w:sz w:val="22"/>
              </w:rPr>
            </w:pPr>
            <w:r w:rsidRPr="00FB3332">
              <w:rPr>
                <w:rFonts w:hint="eastAsia"/>
                <w:sz w:val="22"/>
              </w:rPr>
              <w:t>信号输出接口支持</w:t>
            </w:r>
            <w:r w:rsidRPr="00FB3332">
              <w:rPr>
                <w:rFonts w:hint="eastAsia"/>
                <w:sz w:val="22"/>
              </w:rPr>
              <w:t>HDMI</w:t>
            </w:r>
            <w:r w:rsidRPr="00FB3332">
              <w:rPr>
                <w:rFonts w:hint="eastAsia"/>
                <w:sz w:val="22"/>
              </w:rPr>
              <w:t>，</w:t>
            </w:r>
            <w:r w:rsidRPr="00FB3332">
              <w:rPr>
                <w:rFonts w:hint="eastAsia"/>
                <w:sz w:val="22"/>
              </w:rPr>
              <w:t>DP</w:t>
            </w:r>
            <w:r w:rsidRPr="00FB3332">
              <w:rPr>
                <w:rFonts w:hint="eastAsia"/>
                <w:sz w:val="22"/>
              </w:rPr>
              <w:t>；输入接口不少于</w:t>
            </w:r>
            <w:r w:rsidRPr="00FB3332">
              <w:rPr>
                <w:rFonts w:hint="eastAsia"/>
                <w:sz w:val="22"/>
              </w:rPr>
              <w:t>1</w:t>
            </w:r>
            <w:r w:rsidRPr="00FB3332">
              <w:rPr>
                <w:rFonts w:hint="eastAsia"/>
                <w:sz w:val="22"/>
              </w:rPr>
              <w:t>×</w:t>
            </w:r>
            <w:r w:rsidRPr="00FB3332">
              <w:rPr>
                <w:rFonts w:hint="eastAsia"/>
                <w:sz w:val="22"/>
              </w:rPr>
              <w:t>SPF 10Gbps</w:t>
            </w:r>
            <w:r w:rsidRPr="00FB3332">
              <w:rPr>
                <w:rFonts w:hint="eastAsia"/>
                <w:sz w:val="22"/>
              </w:rPr>
              <w:t>（光口）；</w:t>
            </w:r>
            <w:bookmarkEnd w:id="59"/>
            <w:bookmarkEnd w:id="60"/>
          </w:p>
        </w:tc>
      </w:tr>
      <w:tr w:rsidR="002A7852" w:rsidTr="00DB464B">
        <w:tc>
          <w:tcPr>
            <w:tcW w:w="9854" w:type="dxa"/>
            <w:gridSpan w:val="2"/>
          </w:tcPr>
          <w:p w:rsidR="002A7852" w:rsidRPr="00FB3332" w:rsidRDefault="002A7852" w:rsidP="00DB464B">
            <w:pPr>
              <w:snapToGrid w:val="0"/>
              <w:jc w:val="center"/>
              <w:rPr>
                <w:b/>
                <w:sz w:val="22"/>
              </w:rPr>
            </w:pPr>
            <w:r w:rsidRPr="00FB3332">
              <w:rPr>
                <w:rFonts w:hint="eastAsia"/>
                <w:b/>
                <w:sz w:val="22"/>
              </w:rPr>
              <w:lastRenderedPageBreak/>
              <w:t>（三）视频显示设备</w:t>
            </w:r>
          </w:p>
        </w:tc>
      </w:tr>
      <w:tr w:rsidR="002A7852" w:rsidTr="00DB464B">
        <w:tc>
          <w:tcPr>
            <w:tcW w:w="1242" w:type="dxa"/>
          </w:tcPr>
          <w:p w:rsidR="002A7852" w:rsidRPr="00FB3332" w:rsidRDefault="002A7852" w:rsidP="00DB464B">
            <w:pPr>
              <w:snapToGrid w:val="0"/>
              <w:rPr>
                <w:b/>
                <w:sz w:val="22"/>
              </w:rPr>
            </w:pPr>
            <w:r w:rsidRPr="00FB3332">
              <w:rPr>
                <w:rFonts w:hint="eastAsia"/>
                <w:b/>
                <w:sz w:val="22"/>
              </w:rPr>
              <w:t>1</w:t>
            </w:r>
            <w:r w:rsidRPr="00FB3332">
              <w:rPr>
                <w:rFonts w:hint="eastAsia"/>
                <w:b/>
                <w:sz w:val="22"/>
              </w:rPr>
              <w:t>、</w:t>
            </w:r>
            <w:r w:rsidRPr="00FB3332">
              <w:rPr>
                <w:rFonts w:hint="eastAsia"/>
                <w:b/>
                <w:sz w:val="22"/>
              </w:rPr>
              <w:t>27</w:t>
            </w:r>
            <w:r w:rsidRPr="00FB3332">
              <w:rPr>
                <w:rFonts w:hint="eastAsia"/>
                <w:b/>
                <w:sz w:val="22"/>
              </w:rPr>
              <w:t>英寸</w:t>
            </w:r>
            <w:r w:rsidRPr="00FB3332">
              <w:rPr>
                <w:rFonts w:hint="eastAsia"/>
                <w:b/>
                <w:sz w:val="22"/>
              </w:rPr>
              <w:t>4K</w:t>
            </w:r>
            <w:r w:rsidRPr="00FB3332">
              <w:rPr>
                <w:rFonts w:hint="eastAsia"/>
                <w:b/>
                <w:sz w:val="22"/>
              </w:rPr>
              <w:t>医用显示器</w:t>
            </w:r>
            <w:r w:rsidRPr="00FB3332">
              <w:rPr>
                <w:rFonts w:hint="eastAsia"/>
                <w:b/>
                <w:sz w:val="22"/>
              </w:rPr>
              <w:t>*2</w:t>
            </w:r>
          </w:p>
        </w:tc>
        <w:tc>
          <w:tcPr>
            <w:tcW w:w="8612" w:type="dxa"/>
          </w:tcPr>
          <w:p w:rsidR="002A7852" w:rsidRPr="00C6410C" w:rsidRDefault="002A7852" w:rsidP="00DB464B">
            <w:pPr>
              <w:pStyle w:val="affe"/>
              <w:numPr>
                <w:ilvl w:val="0"/>
                <w:numId w:val="16"/>
              </w:numPr>
              <w:snapToGrid w:val="0"/>
              <w:spacing w:line="300" w:lineRule="auto"/>
              <w:ind w:left="0" w:firstLineChars="200" w:firstLine="440"/>
              <w:rPr>
                <w:sz w:val="22"/>
              </w:rPr>
            </w:pPr>
            <w:r w:rsidRPr="00C6410C">
              <w:rPr>
                <w:rFonts w:hint="eastAsia"/>
                <w:sz w:val="22"/>
              </w:rPr>
              <w:t>医用显示器面板尺英寸需≥</w:t>
            </w:r>
            <w:r w:rsidRPr="00C6410C">
              <w:rPr>
                <w:rFonts w:hint="eastAsia"/>
                <w:sz w:val="22"/>
              </w:rPr>
              <w:t>27</w:t>
            </w:r>
            <w:r w:rsidRPr="00C6410C">
              <w:rPr>
                <w:rFonts w:hint="eastAsia"/>
                <w:sz w:val="22"/>
              </w:rPr>
              <w:t>英寸；</w:t>
            </w:r>
          </w:p>
          <w:p w:rsidR="002A7852" w:rsidRPr="00C6410C" w:rsidRDefault="002A7852" w:rsidP="00DB464B">
            <w:pPr>
              <w:pStyle w:val="affe"/>
              <w:numPr>
                <w:ilvl w:val="0"/>
                <w:numId w:val="16"/>
              </w:numPr>
              <w:snapToGrid w:val="0"/>
              <w:spacing w:line="300" w:lineRule="auto"/>
              <w:ind w:left="0" w:firstLineChars="200" w:firstLine="440"/>
              <w:rPr>
                <w:sz w:val="22"/>
              </w:rPr>
            </w:pPr>
            <w:r w:rsidRPr="00C6410C">
              <w:rPr>
                <w:rFonts w:hint="eastAsia"/>
                <w:sz w:val="22"/>
              </w:rPr>
              <w:t>分辨率不低于</w:t>
            </w:r>
            <w:r w:rsidRPr="00C6410C">
              <w:rPr>
                <w:rFonts w:hint="eastAsia"/>
                <w:sz w:val="22"/>
              </w:rPr>
              <w:t>3840</w:t>
            </w:r>
            <w:r w:rsidRPr="00C6410C">
              <w:rPr>
                <w:rFonts w:hint="eastAsia"/>
                <w:sz w:val="22"/>
              </w:rPr>
              <w:t>×</w:t>
            </w:r>
            <w:r w:rsidRPr="00C6410C">
              <w:rPr>
                <w:rFonts w:hint="eastAsia"/>
                <w:sz w:val="22"/>
              </w:rPr>
              <w:t>2160P</w:t>
            </w:r>
            <w:r w:rsidRPr="00C6410C">
              <w:rPr>
                <w:rFonts w:hint="eastAsia"/>
                <w:sz w:val="22"/>
              </w:rPr>
              <w:t>，刷新率不低于</w:t>
            </w:r>
            <w:r w:rsidRPr="00C6410C">
              <w:rPr>
                <w:rFonts w:hint="eastAsia"/>
                <w:sz w:val="22"/>
              </w:rPr>
              <w:t>60Hz</w:t>
            </w:r>
            <w:r w:rsidRPr="00C6410C">
              <w:rPr>
                <w:rFonts w:hint="eastAsia"/>
                <w:sz w:val="22"/>
              </w:rPr>
              <w:t>；</w:t>
            </w:r>
          </w:p>
          <w:p w:rsidR="002A7852" w:rsidRPr="00C6410C" w:rsidRDefault="002A7852" w:rsidP="00DB464B">
            <w:pPr>
              <w:pStyle w:val="affe"/>
              <w:numPr>
                <w:ilvl w:val="0"/>
                <w:numId w:val="16"/>
              </w:numPr>
              <w:snapToGrid w:val="0"/>
              <w:spacing w:line="300" w:lineRule="auto"/>
              <w:ind w:left="0" w:firstLineChars="200" w:firstLine="440"/>
              <w:rPr>
                <w:sz w:val="22"/>
              </w:rPr>
            </w:pPr>
            <w:r w:rsidRPr="00C6410C">
              <w:rPr>
                <w:rFonts w:hint="eastAsia"/>
                <w:sz w:val="22"/>
              </w:rPr>
              <w:t>具有</w:t>
            </w:r>
            <w:r w:rsidRPr="00C6410C">
              <w:rPr>
                <w:rFonts w:hint="eastAsia"/>
                <w:sz w:val="22"/>
              </w:rPr>
              <w:t>HDMI</w:t>
            </w:r>
            <w:r w:rsidRPr="00C6410C">
              <w:rPr>
                <w:rFonts w:hint="eastAsia"/>
                <w:sz w:val="22"/>
              </w:rPr>
              <w:t>、</w:t>
            </w:r>
            <w:r w:rsidRPr="00C6410C">
              <w:rPr>
                <w:rFonts w:hint="eastAsia"/>
                <w:sz w:val="22"/>
              </w:rPr>
              <w:t>DP</w:t>
            </w:r>
            <w:r w:rsidRPr="00C6410C">
              <w:rPr>
                <w:rFonts w:hint="eastAsia"/>
                <w:sz w:val="22"/>
              </w:rPr>
              <w:t>的</w:t>
            </w:r>
            <w:r w:rsidRPr="00C6410C">
              <w:rPr>
                <w:rFonts w:hint="eastAsia"/>
                <w:sz w:val="22"/>
              </w:rPr>
              <w:t>4K</w:t>
            </w:r>
            <w:r w:rsidRPr="00C6410C">
              <w:rPr>
                <w:rFonts w:hint="eastAsia"/>
                <w:sz w:val="22"/>
              </w:rPr>
              <w:t>超高清接口；具有</w:t>
            </w:r>
            <w:r w:rsidRPr="00C6410C">
              <w:rPr>
                <w:rFonts w:hint="eastAsia"/>
                <w:sz w:val="22"/>
              </w:rPr>
              <w:t>3G-SDI</w:t>
            </w:r>
            <w:r w:rsidRPr="00C6410C">
              <w:rPr>
                <w:rFonts w:hint="eastAsia"/>
                <w:sz w:val="22"/>
              </w:rPr>
              <w:t>或</w:t>
            </w:r>
            <w:r w:rsidRPr="00C6410C">
              <w:rPr>
                <w:rFonts w:hint="eastAsia"/>
                <w:sz w:val="22"/>
              </w:rPr>
              <w:t>DVI</w:t>
            </w:r>
            <w:r w:rsidRPr="00C6410C">
              <w:rPr>
                <w:rFonts w:hint="eastAsia"/>
                <w:sz w:val="22"/>
              </w:rPr>
              <w:t>的全高清接口；</w:t>
            </w:r>
          </w:p>
          <w:p w:rsidR="002A7852" w:rsidRPr="00C6410C" w:rsidRDefault="002A7852" w:rsidP="00DB464B">
            <w:pPr>
              <w:pStyle w:val="affe"/>
              <w:numPr>
                <w:ilvl w:val="0"/>
                <w:numId w:val="16"/>
              </w:numPr>
              <w:snapToGrid w:val="0"/>
              <w:spacing w:line="300" w:lineRule="auto"/>
              <w:ind w:left="0" w:firstLineChars="200" w:firstLine="440"/>
              <w:rPr>
                <w:sz w:val="22"/>
              </w:rPr>
            </w:pPr>
            <w:r w:rsidRPr="00C6410C">
              <w:rPr>
                <w:rFonts w:hint="eastAsia"/>
                <w:sz w:val="22"/>
              </w:rPr>
              <w:t>显示面板使用光学玻璃全贴合技术，有效避免保护面板和显示面板之间空气层所带来的折射，提升显示亮度和色彩还原性；</w:t>
            </w:r>
            <w:r w:rsidRPr="00C6410C">
              <w:rPr>
                <w:rFonts w:hint="eastAsia"/>
                <w:sz w:val="22"/>
              </w:rPr>
              <w:t xml:space="preserve"> </w:t>
            </w:r>
          </w:p>
          <w:p w:rsidR="002A7852" w:rsidRPr="00C6410C" w:rsidRDefault="002A7852" w:rsidP="00DB464B">
            <w:pPr>
              <w:pStyle w:val="affe"/>
              <w:numPr>
                <w:ilvl w:val="0"/>
                <w:numId w:val="16"/>
              </w:numPr>
              <w:snapToGrid w:val="0"/>
              <w:spacing w:line="300" w:lineRule="auto"/>
              <w:ind w:left="0" w:firstLineChars="200" w:firstLine="440"/>
              <w:rPr>
                <w:sz w:val="22"/>
              </w:rPr>
            </w:pPr>
            <w:r w:rsidRPr="00C6410C">
              <w:rPr>
                <w:rFonts w:hint="eastAsia"/>
                <w:sz w:val="22"/>
              </w:rPr>
              <w:t>最大背光亮度≥</w:t>
            </w:r>
            <w:r w:rsidRPr="00C6410C">
              <w:rPr>
                <w:rFonts w:hint="eastAsia"/>
                <w:sz w:val="22"/>
              </w:rPr>
              <w:t>640cd/m2</w:t>
            </w:r>
            <w:r w:rsidRPr="00C6410C">
              <w:rPr>
                <w:rFonts w:hint="eastAsia"/>
                <w:sz w:val="22"/>
              </w:rPr>
              <w:t>，能更清晰显示暗部细节，提升手术安全性；</w:t>
            </w:r>
          </w:p>
          <w:p w:rsidR="002A7852" w:rsidRPr="00C6410C" w:rsidRDefault="002A7852" w:rsidP="00DB464B">
            <w:pPr>
              <w:pStyle w:val="affe"/>
              <w:numPr>
                <w:ilvl w:val="0"/>
                <w:numId w:val="16"/>
              </w:numPr>
              <w:snapToGrid w:val="0"/>
              <w:spacing w:line="300" w:lineRule="auto"/>
              <w:ind w:left="0" w:firstLineChars="200" w:firstLine="440"/>
              <w:rPr>
                <w:sz w:val="22"/>
              </w:rPr>
            </w:pPr>
            <w:r w:rsidRPr="00C6410C">
              <w:rPr>
                <w:rFonts w:hint="eastAsia"/>
                <w:sz w:val="22"/>
              </w:rPr>
              <w:t>可视角度≥</w:t>
            </w:r>
            <w:r w:rsidRPr="00C6410C">
              <w:rPr>
                <w:rFonts w:hint="eastAsia"/>
                <w:sz w:val="22"/>
              </w:rPr>
              <w:t>178</w:t>
            </w:r>
            <w:r w:rsidRPr="00C6410C">
              <w:rPr>
                <w:rFonts w:hint="eastAsia"/>
                <w:sz w:val="22"/>
              </w:rPr>
              <w:t>°；显示器对比度≥</w:t>
            </w:r>
            <w:r w:rsidRPr="00C6410C">
              <w:rPr>
                <w:rFonts w:hint="eastAsia"/>
                <w:sz w:val="22"/>
              </w:rPr>
              <w:t>1000:1</w:t>
            </w:r>
            <w:r w:rsidRPr="00C6410C">
              <w:rPr>
                <w:rFonts w:hint="eastAsia"/>
                <w:sz w:val="22"/>
              </w:rPr>
              <w:t>；</w:t>
            </w:r>
          </w:p>
          <w:p w:rsidR="002A7852" w:rsidRPr="00C6410C" w:rsidRDefault="002A7852" w:rsidP="00DB464B">
            <w:pPr>
              <w:pStyle w:val="affe"/>
              <w:numPr>
                <w:ilvl w:val="0"/>
                <w:numId w:val="16"/>
              </w:numPr>
              <w:snapToGrid w:val="0"/>
              <w:spacing w:line="300" w:lineRule="auto"/>
              <w:ind w:left="0" w:firstLineChars="200" w:firstLine="440"/>
              <w:rPr>
                <w:sz w:val="22"/>
              </w:rPr>
            </w:pPr>
            <w:r w:rsidRPr="00C6410C">
              <w:rPr>
                <w:rFonts w:hint="eastAsia"/>
                <w:sz w:val="22"/>
              </w:rPr>
              <w:t>显示响应时间不超过</w:t>
            </w:r>
            <w:r w:rsidRPr="00C6410C">
              <w:rPr>
                <w:rFonts w:hint="eastAsia"/>
                <w:sz w:val="22"/>
              </w:rPr>
              <w:t>16 ms</w:t>
            </w:r>
            <w:r w:rsidRPr="00C6410C">
              <w:rPr>
                <w:rFonts w:hint="eastAsia"/>
                <w:sz w:val="22"/>
              </w:rPr>
              <w:t>；显示均匀度≥</w:t>
            </w:r>
            <w:r w:rsidRPr="00C6410C">
              <w:rPr>
                <w:rFonts w:hint="eastAsia"/>
                <w:sz w:val="22"/>
              </w:rPr>
              <w:t>80%</w:t>
            </w:r>
            <w:r w:rsidRPr="00C6410C">
              <w:rPr>
                <w:rFonts w:hint="eastAsia"/>
                <w:sz w:val="22"/>
              </w:rPr>
              <w:t>；</w:t>
            </w:r>
          </w:p>
          <w:p w:rsidR="002A7852" w:rsidRPr="000C0FF0" w:rsidRDefault="002A7852" w:rsidP="00DB464B">
            <w:pPr>
              <w:pStyle w:val="affe"/>
              <w:numPr>
                <w:ilvl w:val="0"/>
                <w:numId w:val="16"/>
              </w:numPr>
              <w:snapToGrid w:val="0"/>
              <w:spacing w:line="300" w:lineRule="auto"/>
              <w:ind w:left="0" w:firstLineChars="200" w:firstLine="440"/>
              <w:rPr>
                <w:sz w:val="22"/>
              </w:rPr>
            </w:pPr>
            <w:r w:rsidRPr="00C6410C">
              <w:rPr>
                <w:rFonts w:hint="eastAsia"/>
                <w:sz w:val="22"/>
              </w:rPr>
              <w:t>在环境亮度</w:t>
            </w:r>
            <w:r w:rsidRPr="00C6410C">
              <w:rPr>
                <w:rFonts w:hint="eastAsia"/>
                <w:sz w:val="22"/>
              </w:rPr>
              <w:t>200LUX</w:t>
            </w:r>
            <w:r w:rsidRPr="00C6410C">
              <w:rPr>
                <w:rFonts w:hint="eastAsia"/>
                <w:sz w:val="22"/>
              </w:rPr>
              <w:t>下，全屏显示区</w:t>
            </w:r>
            <w:r w:rsidRPr="00C6410C">
              <w:rPr>
                <w:rFonts w:hint="eastAsia"/>
                <w:sz w:val="22"/>
              </w:rPr>
              <w:t>20</w:t>
            </w:r>
            <w:proofErr w:type="gramStart"/>
            <w:r w:rsidRPr="00C6410C">
              <w:rPr>
                <w:rFonts w:hint="eastAsia"/>
                <w:sz w:val="22"/>
              </w:rPr>
              <w:t>灰阶不可见</w:t>
            </w:r>
            <w:proofErr w:type="gramEnd"/>
            <w:r w:rsidRPr="00C6410C">
              <w:rPr>
                <w:rFonts w:hint="eastAsia"/>
                <w:sz w:val="22"/>
              </w:rPr>
              <w:t>;</w:t>
            </w:r>
          </w:p>
        </w:tc>
      </w:tr>
      <w:tr w:rsidR="002A7852" w:rsidTr="00DB464B">
        <w:tc>
          <w:tcPr>
            <w:tcW w:w="1242" w:type="dxa"/>
          </w:tcPr>
          <w:p w:rsidR="002A7852" w:rsidRPr="00FB3332" w:rsidRDefault="002A7852" w:rsidP="00DB464B">
            <w:pPr>
              <w:snapToGrid w:val="0"/>
              <w:rPr>
                <w:b/>
                <w:sz w:val="22"/>
              </w:rPr>
            </w:pPr>
            <w:r w:rsidRPr="00FB3332">
              <w:rPr>
                <w:rFonts w:hint="eastAsia"/>
                <w:b/>
                <w:sz w:val="22"/>
              </w:rPr>
              <w:t>2</w:t>
            </w:r>
            <w:r w:rsidRPr="00FB3332">
              <w:rPr>
                <w:rFonts w:hint="eastAsia"/>
                <w:b/>
                <w:sz w:val="22"/>
              </w:rPr>
              <w:t>、</w:t>
            </w:r>
            <w:r w:rsidRPr="00FB3332">
              <w:rPr>
                <w:rFonts w:hint="eastAsia"/>
                <w:b/>
                <w:sz w:val="22"/>
              </w:rPr>
              <w:t>65</w:t>
            </w:r>
            <w:r w:rsidRPr="00FB3332">
              <w:rPr>
                <w:rFonts w:hint="eastAsia"/>
                <w:b/>
                <w:sz w:val="22"/>
              </w:rPr>
              <w:t>英寸</w:t>
            </w:r>
            <w:r w:rsidRPr="00FB3332">
              <w:rPr>
                <w:rFonts w:hint="eastAsia"/>
                <w:b/>
                <w:sz w:val="22"/>
              </w:rPr>
              <w:t>4K</w:t>
            </w:r>
            <w:r w:rsidRPr="00FB3332">
              <w:rPr>
                <w:rFonts w:hint="eastAsia"/>
                <w:b/>
                <w:sz w:val="22"/>
              </w:rPr>
              <w:t>触控显示器（</w:t>
            </w:r>
            <w:proofErr w:type="gramStart"/>
            <w:r w:rsidRPr="00FB3332">
              <w:rPr>
                <w:rFonts w:hint="eastAsia"/>
                <w:b/>
                <w:sz w:val="22"/>
              </w:rPr>
              <w:t>嵌墙式</w:t>
            </w:r>
            <w:proofErr w:type="gramEnd"/>
            <w:r w:rsidRPr="00FB3332">
              <w:rPr>
                <w:rFonts w:hint="eastAsia"/>
                <w:b/>
                <w:sz w:val="22"/>
              </w:rPr>
              <w:t>)*1</w:t>
            </w:r>
          </w:p>
        </w:tc>
        <w:tc>
          <w:tcPr>
            <w:tcW w:w="8612" w:type="dxa"/>
          </w:tcPr>
          <w:p w:rsidR="002A7852" w:rsidRPr="00C6410C" w:rsidRDefault="002A7852" w:rsidP="00DB464B">
            <w:pPr>
              <w:pStyle w:val="affe"/>
              <w:numPr>
                <w:ilvl w:val="0"/>
                <w:numId w:val="17"/>
              </w:numPr>
              <w:snapToGrid w:val="0"/>
              <w:spacing w:line="300" w:lineRule="auto"/>
              <w:ind w:left="0" w:firstLineChars="200" w:firstLine="440"/>
              <w:rPr>
                <w:sz w:val="22"/>
              </w:rPr>
            </w:pPr>
            <w:r w:rsidRPr="00C6410C">
              <w:rPr>
                <w:rFonts w:hint="eastAsia"/>
                <w:sz w:val="22"/>
              </w:rPr>
              <w:t>屏幕尺寸≥</w:t>
            </w:r>
            <w:r w:rsidRPr="00C6410C">
              <w:rPr>
                <w:rFonts w:hint="eastAsia"/>
                <w:sz w:val="22"/>
              </w:rPr>
              <w:t>65</w:t>
            </w:r>
            <w:r w:rsidRPr="00C6410C">
              <w:rPr>
                <w:rFonts w:hint="eastAsia"/>
                <w:sz w:val="22"/>
              </w:rPr>
              <w:t>英寸；</w:t>
            </w:r>
          </w:p>
          <w:p w:rsidR="002A7852" w:rsidRPr="00C6410C" w:rsidRDefault="002A7852" w:rsidP="00DB464B">
            <w:pPr>
              <w:pStyle w:val="affe"/>
              <w:numPr>
                <w:ilvl w:val="0"/>
                <w:numId w:val="17"/>
              </w:numPr>
              <w:snapToGrid w:val="0"/>
              <w:spacing w:line="300" w:lineRule="auto"/>
              <w:ind w:left="0" w:firstLineChars="200" w:firstLine="440"/>
              <w:rPr>
                <w:sz w:val="22"/>
              </w:rPr>
            </w:pPr>
            <w:r w:rsidRPr="00C6410C">
              <w:rPr>
                <w:rFonts w:hint="eastAsia"/>
                <w:sz w:val="22"/>
              </w:rPr>
              <w:t>分辨率≥</w:t>
            </w:r>
            <w:r w:rsidRPr="00C6410C">
              <w:rPr>
                <w:rFonts w:hint="eastAsia"/>
                <w:sz w:val="22"/>
              </w:rPr>
              <w:t>3840</w:t>
            </w:r>
            <w:r w:rsidRPr="00C6410C">
              <w:rPr>
                <w:rFonts w:hint="eastAsia"/>
                <w:sz w:val="22"/>
              </w:rPr>
              <w:t>×</w:t>
            </w:r>
            <w:r w:rsidRPr="00C6410C">
              <w:rPr>
                <w:rFonts w:hint="eastAsia"/>
                <w:sz w:val="22"/>
              </w:rPr>
              <w:t>2160P</w:t>
            </w:r>
            <w:r w:rsidRPr="00C6410C">
              <w:rPr>
                <w:rFonts w:hint="eastAsia"/>
                <w:sz w:val="22"/>
              </w:rPr>
              <w:t>，屏幕比例为</w:t>
            </w:r>
            <w:r w:rsidRPr="00C6410C">
              <w:rPr>
                <w:rFonts w:hint="eastAsia"/>
                <w:sz w:val="22"/>
              </w:rPr>
              <w:t>16:9</w:t>
            </w:r>
            <w:r w:rsidRPr="00C6410C">
              <w:rPr>
                <w:rFonts w:hint="eastAsia"/>
                <w:sz w:val="22"/>
              </w:rPr>
              <w:t>，可视角度≥</w:t>
            </w:r>
            <w:r w:rsidRPr="00C6410C">
              <w:rPr>
                <w:rFonts w:hint="eastAsia"/>
                <w:sz w:val="22"/>
              </w:rPr>
              <w:t>178</w:t>
            </w:r>
            <w:r w:rsidRPr="00C6410C">
              <w:rPr>
                <w:rFonts w:hint="eastAsia"/>
                <w:sz w:val="22"/>
              </w:rPr>
              <w:t>°；</w:t>
            </w:r>
          </w:p>
          <w:p w:rsidR="002A7852" w:rsidRPr="00C6410C" w:rsidRDefault="002A7852" w:rsidP="00DB464B">
            <w:pPr>
              <w:pStyle w:val="affe"/>
              <w:numPr>
                <w:ilvl w:val="0"/>
                <w:numId w:val="17"/>
              </w:numPr>
              <w:snapToGrid w:val="0"/>
              <w:spacing w:line="300" w:lineRule="auto"/>
              <w:ind w:left="0" w:firstLineChars="200" w:firstLine="440"/>
              <w:rPr>
                <w:sz w:val="22"/>
              </w:rPr>
            </w:pPr>
            <w:r w:rsidRPr="00C6410C">
              <w:rPr>
                <w:rFonts w:hint="eastAsia"/>
                <w:sz w:val="22"/>
              </w:rPr>
              <w:t>屏幕亮度不低于</w:t>
            </w:r>
            <w:r w:rsidRPr="00C6410C">
              <w:rPr>
                <w:rFonts w:hint="eastAsia"/>
                <w:sz w:val="22"/>
              </w:rPr>
              <w:t>500cd/m2</w:t>
            </w:r>
            <w:r w:rsidRPr="00C6410C">
              <w:rPr>
                <w:rFonts w:hint="eastAsia"/>
                <w:sz w:val="22"/>
              </w:rPr>
              <w:t>，屏幕响应时间</w:t>
            </w:r>
            <w:r w:rsidRPr="00C6410C">
              <w:rPr>
                <w:rFonts w:hint="eastAsia"/>
                <w:sz w:val="22"/>
              </w:rPr>
              <w:t>14ms</w:t>
            </w:r>
            <w:r w:rsidRPr="00C6410C">
              <w:rPr>
                <w:rFonts w:hint="eastAsia"/>
                <w:sz w:val="22"/>
              </w:rPr>
              <w:t>以内；</w:t>
            </w:r>
          </w:p>
          <w:p w:rsidR="002A7852" w:rsidRPr="00C6410C" w:rsidRDefault="002A7852" w:rsidP="00DB464B">
            <w:pPr>
              <w:pStyle w:val="affe"/>
              <w:numPr>
                <w:ilvl w:val="0"/>
                <w:numId w:val="17"/>
              </w:numPr>
              <w:snapToGrid w:val="0"/>
              <w:spacing w:line="300" w:lineRule="auto"/>
              <w:ind w:left="0" w:firstLineChars="200" w:firstLine="440"/>
              <w:rPr>
                <w:sz w:val="22"/>
              </w:rPr>
            </w:pPr>
            <w:r w:rsidRPr="00C6410C">
              <w:rPr>
                <w:rFonts w:hint="eastAsia"/>
                <w:sz w:val="22"/>
              </w:rPr>
              <w:t>显示器需具备</w:t>
            </w:r>
            <w:r w:rsidRPr="00C6410C">
              <w:rPr>
                <w:rFonts w:hint="eastAsia"/>
                <w:sz w:val="22"/>
              </w:rPr>
              <w:t>GAMMA</w:t>
            </w:r>
            <w:r w:rsidRPr="00C6410C">
              <w:rPr>
                <w:rFonts w:hint="eastAsia"/>
                <w:sz w:val="22"/>
              </w:rPr>
              <w:t>曲线调教功能，支持</w:t>
            </w:r>
            <w:r w:rsidRPr="00C6410C">
              <w:rPr>
                <w:rFonts w:hint="eastAsia"/>
                <w:sz w:val="22"/>
              </w:rPr>
              <w:t>DICOM</w:t>
            </w:r>
            <w:r w:rsidRPr="00C6410C">
              <w:rPr>
                <w:rFonts w:hint="eastAsia"/>
                <w:sz w:val="22"/>
              </w:rPr>
              <w:t>模式；</w:t>
            </w:r>
          </w:p>
          <w:p w:rsidR="002A7852" w:rsidRPr="00C6410C" w:rsidRDefault="002A7852" w:rsidP="00DB464B">
            <w:pPr>
              <w:pStyle w:val="affe"/>
              <w:numPr>
                <w:ilvl w:val="0"/>
                <w:numId w:val="17"/>
              </w:numPr>
              <w:snapToGrid w:val="0"/>
              <w:spacing w:line="300" w:lineRule="auto"/>
              <w:ind w:left="0" w:firstLineChars="200" w:firstLine="440"/>
              <w:rPr>
                <w:sz w:val="22"/>
              </w:rPr>
            </w:pPr>
            <w:r w:rsidRPr="00C6410C">
              <w:rPr>
                <w:rFonts w:hint="eastAsia"/>
                <w:sz w:val="22"/>
              </w:rPr>
              <w:t>具备视频输入接口</w:t>
            </w:r>
            <w:r w:rsidRPr="00C6410C">
              <w:rPr>
                <w:rFonts w:hint="eastAsia"/>
                <w:sz w:val="22"/>
              </w:rPr>
              <w:t>HDMI*2</w:t>
            </w:r>
            <w:r w:rsidRPr="00C6410C">
              <w:rPr>
                <w:rFonts w:hint="eastAsia"/>
                <w:sz w:val="22"/>
              </w:rPr>
              <w:t>，具备</w:t>
            </w:r>
            <w:r w:rsidRPr="00C6410C">
              <w:rPr>
                <w:rFonts w:hint="eastAsia"/>
                <w:sz w:val="22"/>
              </w:rPr>
              <w:t>USB</w:t>
            </w:r>
            <w:r w:rsidRPr="00C6410C">
              <w:rPr>
                <w:rFonts w:hint="eastAsia"/>
                <w:sz w:val="22"/>
              </w:rPr>
              <w:t>接口；</w:t>
            </w:r>
          </w:p>
          <w:p w:rsidR="002A7852" w:rsidRPr="00C6410C" w:rsidRDefault="002A7852" w:rsidP="00DB464B">
            <w:pPr>
              <w:pStyle w:val="affe"/>
              <w:numPr>
                <w:ilvl w:val="0"/>
                <w:numId w:val="17"/>
              </w:numPr>
              <w:snapToGrid w:val="0"/>
              <w:spacing w:line="300" w:lineRule="auto"/>
              <w:ind w:left="0" w:firstLineChars="200" w:firstLine="440"/>
              <w:rPr>
                <w:sz w:val="22"/>
              </w:rPr>
            </w:pPr>
            <w:r w:rsidRPr="00C6410C">
              <w:rPr>
                <w:rFonts w:hint="eastAsia"/>
                <w:sz w:val="22"/>
              </w:rPr>
              <w:t>显示器设计及安装工艺需满足表面全玻璃面板覆盖，四周有防撞金属包边，整体嵌入墙体安装，无明显凸起；支持面板实体按键切换输入视频源；</w:t>
            </w:r>
          </w:p>
          <w:p w:rsidR="002A7852" w:rsidRDefault="002A7852" w:rsidP="00DB464B">
            <w:pPr>
              <w:pStyle w:val="affe"/>
              <w:numPr>
                <w:ilvl w:val="0"/>
                <w:numId w:val="17"/>
              </w:numPr>
              <w:snapToGrid w:val="0"/>
              <w:spacing w:line="300" w:lineRule="auto"/>
              <w:ind w:left="0" w:firstLineChars="200" w:firstLine="440"/>
              <w:rPr>
                <w:sz w:val="22"/>
              </w:rPr>
            </w:pPr>
            <w:r>
              <w:rPr>
                <w:rFonts w:hint="eastAsia"/>
                <w:sz w:val="22"/>
              </w:rPr>
              <w:t>配备</w:t>
            </w:r>
            <w:proofErr w:type="gramStart"/>
            <w:r>
              <w:rPr>
                <w:rFonts w:hint="eastAsia"/>
                <w:sz w:val="22"/>
              </w:rPr>
              <w:t>金属嵌墙安装</w:t>
            </w:r>
            <w:proofErr w:type="gramEnd"/>
            <w:r>
              <w:rPr>
                <w:rFonts w:hint="eastAsia"/>
                <w:sz w:val="22"/>
              </w:rPr>
              <w:t>基础架，基础架配有前盖开合面板，维修工程师</w:t>
            </w:r>
          </w:p>
          <w:p w:rsidR="002A7852" w:rsidRPr="00C6410C" w:rsidRDefault="002A7852" w:rsidP="00DB464B">
            <w:pPr>
              <w:pStyle w:val="affe"/>
              <w:numPr>
                <w:ilvl w:val="0"/>
                <w:numId w:val="17"/>
              </w:numPr>
              <w:snapToGrid w:val="0"/>
              <w:spacing w:line="300" w:lineRule="auto"/>
              <w:ind w:left="0" w:firstLineChars="200" w:firstLine="440"/>
              <w:rPr>
                <w:sz w:val="22"/>
              </w:rPr>
            </w:pPr>
            <w:r w:rsidRPr="00C6410C">
              <w:rPr>
                <w:rFonts w:hint="eastAsia"/>
                <w:sz w:val="22"/>
              </w:rPr>
              <w:t>从前端开启，无须破坏墙体结构，方便显示器安装后的维修和更换；</w:t>
            </w:r>
          </w:p>
          <w:p w:rsidR="002A7852" w:rsidRPr="00FB3332" w:rsidRDefault="002A7852" w:rsidP="00DB464B">
            <w:pPr>
              <w:snapToGrid w:val="0"/>
              <w:rPr>
                <w:sz w:val="22"/>
              </w:rPr>
            </w:pPr>
            <w:r w:rsidRPr="00C6410C">
              <w:rPr>
                <w:rFonts w:hint="eastAsia"/>
                <w:sz w:val="22"/>
              </w:rPr>
              <w:t>IP</w:t>
            </w:r>
            <w:r w:rsidRPr="00C6410C">
              <w:rPr>
                <w:rFonts w:hint="eastAsia"/>
                <w:sz w:val="22"/>
              </w:rPr>
              <w:t>等级不低于</w:t>
            </w:r>
            <w:r w:rsidRPr="00C6410C">
              <w:rPr>
                <w:rFonts w:hint="eastAsia"/>
                <w:sz w:val="22"/>
              </w:rPr>
              <w:t>IP5X</w:t>
            </w:r>
            <w:r w:rsidRPr="00C6410C">
              <w:rPr>
                <w:rFonts w:hint="eastAsia"/>
                <w:sz w:val="22"/>
              </w:rPr>
              <w:t>；支持</w:t>
            </w:r>
            <w:r w:rsidRPr="00C6410C">
              <w:rPr>
                <w:rFonts w:hint="eastAsia"/>
                <w:sz w:val="22"/>
              </w:rPr>
              <w:t>HEVC</w:t>
            </w:r>
            <w:r w:rsidRPr="00C6410C">
              <w:rPr>
                <w:rFonts w:hint="eastAsia"/>
                <w:sz w:val="22"/>
              </w:rPr>
              <w:t>编码；使用寿命≥</w:t>
            </w:r>
            <w:r w:rsidRPr="00C6410C">
              <w:rPr>
                <w:rFonts w:hint="eastAsia"/>
                <w:sz w:val="22"/>
              </w:rPr>
              <w:t>50000</w:t>
            </w:r>
            <w:r w:rsidRPr="00C6410C">
              <w:rPr>
                <w:rFonts w:hint="eastAsia"/>
                <w:sz w:val="22"/>
              </w:rPr>
              <w:t>小时；</w:t>
            </w:r>
          </w:p>
        </w:tc>
      </w:tr>
      <w:tr w:rsidR="002A7852" w:rsidTr="00DB464B">
        <w:tc>
          <w:tcPr>
            <w:tcW w:w="1242" w:type="dxa"/>
          </w:tcPr>
          <w:p w:rsidR="002A7852" w:rsidRPr="00FB3332" w:rsidRDefault="002A7852" w:rsidP="00DB464B">
            <w:pPr>
              <w:snapToGrid w:val="0"/>
              <w:rPr>
                <w:b/>
                <w:sz w:val="22"/>
              </w:rPr>
            </w:pPr>
            <w:r w:rsidRPr="00FB3332">
              <w:rPr>
                <w:rFonts w:hint="eastAsia"/>
                <w:b/>
                <w:sz w:val="22"/>
              </w:rPr>
              <w:t>3</w:t>
            </w:r>
            <w:r w:rsidRPr="00FB3332">
              <w:rPr>
                <w:rFonts w:hint="eastAsia"/>
                <w:b/>
                <w:sz w:val="22"/>
              </w:rPr>
              <w:t>、</w:t>
            </w:r>
            <w:r w:rsidRPr="00FB3332">
              <w:rPr>
                <w:rFonts w:hint="eastAsia"/>
                <w:b/>
                <w:sz w:val="22"/>
              </w:rPr>
              <w:t>65</w:t>
            </w:r>
            <w:r w:rsidRPr="00FB3332">
              <w:rPr>
                <w:rFonts w:hint="eastAsia"/>
                <w:b/>
                <w:sz w:val="22"/>
              </w:rPr>
              <w:t>英寸</w:t>
            </w:r>
            <w:r w:rsidRPr="00FB3332">
              <w:rPr>
                <w:rFonts w:hint="eastAsia"/>
                <w:b/>
                <w:sz w:val="22"/>
              </w:rPr>
              <w:t>4K</w:t>
            </w:r>
            <w:r w:rsidRPr="00FB3332">
              <w:rPr>
                <w:rFonts w:hint="eastAsia"/>
                <w:b/>
                <w:sz w:val="22"/>
              </w:rPr>
              <w:t>显示器（</w:t>
            </w:r>
            <w:proofErr w:type="gramStart"/>
            <w:r w:rsidRPr="00FB3332">
              <w:rPr>
                <w:rFonts w:hint="eastAsia"/>
                <w:b/>
                <w:sz w:val="22"/>
              </w:rPr>
              <w:t>嵌墙式</w:t>
            </w:r>
            <w:proofErr w:type="gramEnd"/>
            <w:r w:rsidRPr="00FB3332">
              <w:rPr>
                <w:rFonts w:hint="eastAsia"/>
                <w:b/>
                <w:sz w:val="22"/>
              </w:rPr>
              <w:t>)*1</w:t>
            </w:r>
          </w:p>
        </w:tc>
        <w:tc>
          <w:tcPr>
            <w:tcW w:w="8612" w:type="dxa"/>
          </w:tcPr>
          <w:p w:rsidR="002A7852" w:rsidRPr="00C6410C"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t>屏幕尺寸≥</w:t>
            </w:r>
            <w:r w:rsidRPr="00C6410C">
              <w:rPr>
                <w:rFonts w:hint="eastAsia"/>
                <w:sz w:val="22"/>
              </w:rPr>
              <w:t>65</w:t>
            </w:r>
            <w:r w:rsidRPr="00C6410C">
              <w:rPr>
                <w:rFonts w:hint="eastAsia"/>
                <w:sz w:val="22"/>
              </w:rPr>
              <w:t>英寸；</w:t>
            </w:r>
          </w:p>
          <w:p w:rsidR="002A7852" w:rsidRPr="00C6410C"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t>分辨率不低于支持</w:t>
            </w:r>
            <w:r w:rsidRPr="00C6410C">
              <w:rPr>
                <w:rFonts w:hint="eastAsia"/>
                <w:sz w:val="22"/>
              </w:rPr>
              <w:t>3840</w:t>
            </w:r>
            <w:r w:rsidRPr="00C6410C">
              <w:rPr>
                <w:rFonts w:hint="eastAsia"/>
                <w:sz w:val="22"/>
              </w:rPr>
              <w:t>×</w:t>
            </w:r>
            <w:r w:rsidRPr="00C6410C">
              <w:rPr>
                <w:rFonts w:hint="eastAsia"/>
                <w:sz w:val="22"/>
              </w:rPr>
              <w:t>2160P</w:t>
            </w:r>
            <w:r w:rsidRPr="00C6410C">
              <w:rPr>
                <w:rFonts w:hint="eastAsia"/>
                <w:sz w:val="22"/>
              </w:rPr>
              <w:t>，屏幕比例为</w:t>
            </w:r>
            <w:r w:rsidRPr="00C6410C">
              <w:rPr>
                <w:rFonts w:hint="eastAsia"/>
                <w:sz w:val="22"/>
              </w:rPr>
              <w:t>16:9</w:t>
            </w:r>
            <w:r w:rsidRPr="00C6410C">
              <w:rPr>
                <w:rFonts w:hint="eastAsia"/>
                <w:sz w:val="22"/>
              </w:rPr>
              <w:t>，可视角度≥</w:t>
            </w:r>
            <w:r w:rsidRPr="00C6410C">
              <w:rPr>
                <w:rFonts w:hint="eastAsia"/>
                <w:sz w:val="22"/>
              </w:rPr>
              <w:t>178</w:t>
            </w:r>
            <w:r w:rsidRPr="00C6410C">
              <w:rPr>
                <w:rFonts w:hint="eastAsia"/>
                <w:sz w:val="22"/>
              </w:rPr>
              <w:t>°；</w:t>
            </w:r>
          </w:p>
          <w:p w:rsidR="002A7852" w:rsidRPr="00C6410C"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t>屏幕亮度不低于</w:t>
            </w:r>
            <w:r w:rsidRPr="00C6410C">
              <w:rPr>
                <w:rFonts w:hint="eastAsia"/>
                <w:sz w:val="22"/>
              </w:rPr>
              <w:t>500cd/m2</w:t>
            </w:r>
            <w:r w:rsidRPr="00C6410C">
              <w:rPr>
                <w:rFonts w:hint="eastAsia"/>
                <w:sz w:val="22"/>
              </w:rPr>
              <w:t>，屏幕响应时间</w:t>
            </w:r>
            <w:r w:rsidRPr="00C6410C">
              <w:rPr>
                <w:rFonts w:hint="eastAsia"/>
                <w:sz w:val="22"/>
              </w:rPr>
              <w:t>14ms</w:t>
            </w:r>
            <w:r w:rsidRPr="00C6410C">
              <w:rPr>
                <w:rFonts w:hint="eastAsia"/>
                <w:sz w:val="22"/>
              </w:rPr>
              <w:t>以内；使用寿命≥</w:t>
            </w:r>
            <w:r w:rsidRPr="00C6410C">
              <w:rPr>
                <w:rFonts w:hint="eastAsia"/>
                <w:sz w:val="22"/>
              </w:rPr>
              <w:t>50000</w:t>
            </w:r>
            <w:r w:rsidRPr="00C6410C">
              <w:rPr>
                <w:rFonts w:hint="eastAsia"/>
                <w:sz w:val="22"/>
              </w:rPr>
              <w:t>小时；</w:t>
            </w:r>
          </w:p>
          <w:p w:rsidR="002A7852" w:rsidRPr="00C6410C"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t>显示器需具备</w:t>
            </w:r>
            <w:r w:rsidRPr="00C6410C">
              <w:rPr>
                <w:rFonts w:hint="eastAsia"/>
                <w:sz w:val="22"/>
              </w:rPr>
              <w:t>GAMMA</w:t>
            </w:r>
            <w:r w:rsidRPr="00C6410C">
              <w:rPr>
                <w:rFonts w:hint="eastAsia"/>
                <w:sz w:val="22"/>
              </w:rPr>
              <w:t>曲线调教功能，支持</w:t>
            </w:r>
            <w:r w:rsidRPr="00C6410C">
              <w:rPr>
                <w:rFonts w:hint="eastAsia"/>
                <w:sz w:val="22"/>
              </w:rPr>
              <w:t>DICOM</w:t>
            </w:r>
            <w:r w:rsidRPr="00C6410C">
              <w:rPr>
                <w:rFonts w:hint="eastAsia"/>
                <w:sz w:val="22"/>
              </w:rPr>
              <w:t>模式；</w:t>
            </w:r>
          </w:p>
          <w:p w:rsidR="002A7852" w:rsidRPr="00C6410C"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t>具备视频输入接口</w:t>
            </w:r>
            <w:r w:rsidRPr="00C6410C">
              <w:rPr>
                <w:rFonts w:hint="eastAsia"/>
                <w:sz w:val="22"/>
              </w:rPr>
              <w:t>HDMI*2</w:t>
            </w:r>
            <w:r w:rsidRPr="00C6410C">
              <w:rPr>
                <w:rFonts w:hint="eastAsia"/>
                <w:sz w:val="22"/>
              </w:rPr>
              <w:t>，具备</w:t>
            </w:r>
            <w:r w:rsidRPr="00C6410C">
              <w:rPr>
                <w:rFonts w:hint="eastAsia"/>
                <w:sz w:val="22"/>
              </w:rPr>
              <w:t>USB</w:t>
            </w:r>
            <w:r w:rsidRPr="00C6410C">
              <w:rPr>
                <w:rFonts w:hint="eastAsia"/>
                <w:sz w:val="22"/>
              </w:rPr>
              <w:t>接口；</w:t>
            </w:r>
          </w:p>
          <w:p w:rsidR="002A7852" w:rsidRPr="00C6410C"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t>显示器设计及安装工艺需满足表面全玻璃面板覆盖，四周有防撞金属包边，整体嵌入墙体安装，无明显凸起；</w:t>
            </w:r>
          </w:p>
          <w:p w:rsidR="002A7852" w:rsidRPr="00C6410C"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lastRenderedPageBreak/>
              <w:t>配备</w:t>
            </w:r>
            <w:proofErr w:type="gramStart"/>
            <w:r w:rsidRPr="00C6410C">
              <w:rPr>
                <w:rFonts w:hint="eastAsia"/>
                <w:sz w:val="22"/>
              </w:rPr>
              <w:t>金属嵌墙安装</w:t>
            </w:r>
            <w:proofErr w:type="gramEnd"/>
            <w:r w:rsidRPr="00C6410C">
              <w:rPr>
                <w:rFonts w:hint="eastAsia"/>
                <w:sz w:val="22"/>
              </w:rPr>
              <w:t>基础架，基础架配有前盖开合面板，维修工程师可从前端开启，无须破坏墙体结构，方便显示器安装后的维修和更换；</w:t>
            </w:r>
          </w:p>
          <w:p w:rsidR="002A7852" w:rsidRPr="00C6410C"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t>支持</w:t>
            </w:r>
            <w:r w:rsidRPr="00C6410C">
              <w:rPr>
                <w:rFonts w:hint="eastAsia"/>
                <w:sz w:val="22"/>
              </w:rPr>
              <w:t>PACS/LIS</w:t>
            </w:r>
            <w:r w:rsidRPr="00C6410C">
              <w:rPr>
                <w:rFonts w:hint="eastAsia"/>
                <w:sz w:val="22"/>
              </w:rPr>
              <w:t>图像与显示器实时画面的一键切换；</w:t>
            </w:r>
          </w:p>
          <w:p w:rsidR="002A7852" w:rsidRPr="00C6410C"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t>CPU</w:t>
            </w:r>
            <w:r w:rsidRPr="00C6410C">
              <w:rPr>
                <w:rFonts w:hint="eastAsia"/>
                <w:sz w:val="22"/>
              </w:rPr>
              <w:t>主频不低于</w:t>
            </w:r>
            <w:r w:rsidRPr="00C6410C">
              <w:rPr>
                <w:rFonts w:hint="eastAsia"/>
                <w:sz w:val="22"/>
              </w:rPr>
              <w:t>1.5GHz</w:t>
            </w:r>
            <w:r w:rsidRPr="00C6410C">
              <w:rPr>
                <w:rFonts w:hint="eastAsia"/>
                <w:sz w:val="22"/>
              </w:rPr>
              <w:t>；，内存不低于</w:t>
            </w:r>
            <w:r w:rsidRPr="00C6410C">
              <w:rPr>
                <w:rFonts w:hint="eastAsia"/>
                <w:sz w:val="22"/>
              </w:rPr>
              <w:t>8GB</w:t>
            </w:r>
            <w:r w:rsidRPr="00C6410C">
              <w:rPr>
                <w:rFonts w:hint="eastAsia"/>
                <w:sz w:val="22"/>
              </w:rPr>
              <w:t>，硬盘不低于</w:t>
            </w:r>
            <w:r w:rsidRPr="00C6410C">
              <w:rPr>
                <w:rFonts w:hint="eastAsia"/>
                <w:sz w:val="22"/>
              </w:rPr>
              <w:t>128GB</w:t>
            </w:r>
            <w:r w:rsidRPr="00C6410C">
              <w:rPr>
                <w:rFonts w:hint="eastAsia"/>
                <w:sz w:val="22"/>
              </w:rPr>
              <w:t>；支持</w:t>
            </w:r>
            <w:r w:rsidRPr="00C6410C">
              <w:rPr>
                <w:rFonts w:hint="eastAsia"/>
                <w:sz w:val="22"/>
              </w:rPr>
              <w:t>HEVC</w:t>
            </w:r>
            <w:r w:rsidRPr="00C6410C">
              <w:rPr>
                <w:rFonts w:hint="eastAsia"/>
                <w:sz w:val="22"/>
              </w:rPr>
              <w:t>编码；</w:t>
            </w:r>
          </w:p>
          <w:p w:rsidR="002A7852" w:rsidRPr="000C0FF0" w:rsidRDefault="002A7852" w:rsidP="00DB464B">
            <w:pPr>
              <w:pStyle w:val="affe"/>
              <w:numPr>
                <w:ilvl w:val="0"/>
                <w:numId w:val="18"/>
              </w:numPr>
              <w:snapToGrid w:val="0"/>
              <w:spacing w:line="300" w:lineRule="auto"/>
              <w:ind w:left="0" w:firstLineChars="200" w:firstLine="440"/>
              <w:rPr>
                <w:sz w:val="22"/>
              </w:rPr>
            </w:pPr>
            <w:r w:rsidRPr="00C6410C">
              <w:rPr>
                <w:rFonts w:hint="eastAsia"/>
                <w:sz w:val="22"/>
              </w:rPr>
              <w:t>支持触摸操作；支持上电自启动；</w:t>
            </w:r>
            <w:r w:rsidRPr="00C6410C">
              <w:rPr>
                <w:rFonts w:hint="eastAsia"/>
                <w:sz w:val="22"/>
              </w:rPr>
              <w:t>IP</w:t>
            </w:r>
            <w:r w:rsidRPr="00C6410C">
              <w:rPr>
                <w:rFonts w:hint="eastAsia"/>
                <w:sz w:val="22"/>
              </w:rPr>
              <w:t>等级不低于</w:t>
            </w:r>
            <w:r w:rsidRPr="00C6410C">
              <w:rPr>
                <w:rFonts w:hint="eastAsia"/>
                <w:sz w:val="22"/>
              </w:rPr>
              <w:t>IP5X</w:t>
            </w:r>
            <w:r w:rsidRPr="00C6410C">
              <w:rPr>
                <w:rFonts w:hint="eastAsia"/>
                <w:sz w:val="22"/>
              </w:rPr>
              <w:t>；</w:t>
            </w:r>
          </w:p>
        </w:tc>
      </w:tr>
      <w:tr w:rsidR="002A7852" w:rsidTr="00DB464B">
        <w:tc>
          <w:tcPr>
            <w:tcW w:w="9854" w:type="dxa"/>
            <w:gridSpan w:val="2"/>
          </w:tcPr>
          <w:p w:rsidR="002A7852" w:rsidRPr="000C0FF0" w:rsidRDefault="002A7852" w:rsidP="00DB464B">
            <w:pPr>
              <w:snapToGrid w:val="0"/>
              <w:jc w:val="center"/>
              <w:rPr>
                <w:b/>
                <w:sz w:val="22"/>
              </w:rPr>
            </w:pPr>
            <w:r w:rsidRPr="000C0FF0">
              <w:rPr>
                <w:rFonts w:hint="eastAsia"/>
                <w:b/>
                <w:sz w:val="22"/>
              </w:rPr>
              <w:lastRenderedPageBreak/>
              <w:t>（四）视音频外设</w:t>
            </w:r>
          </w:p>
        </w:tc>
      </w:tr>
      <w:tr w:rsidR="002A7852" w:rsidTr="00DB464B">
        <w:tc>
          <w:tcPr>
            <w:tcW w:w="1242" w:type="dxa"/>
          </w:tcPr>
          <w:p w:rsidR="002A7852" w:rsidRPr="0031695B" w:rsidRDefault="002A7852" w:rsidP="00DB464B">
            <w:pPr>
              <w:snapToGrid w:val="0"/>
              <w:rPr>
                <w:b/>
                <w:sz w:val="22"/>
              </w:rPr>
            </w:pPr>
            <w:r w:rsidRPr="0031695B">
              <w:rPr>
                <w:rFonts w:hint="eastAsia"/>
                <w:b/>
                <w:sz w:val="22"/>
              </w:rPr>
              <w:t>1</w:t>
            </w:r>
            <w:r w:rsidRPr="0031695B">
              <w:rPr>
                <w:rFonts w:hint="eastAsia"/>
                <w:b/>
                <w:sz w:val="22"/>
              </w:rPr>
              <w:t>、</w:t>
            </w:r>
            <w:r w:rsidRPr="0031695B">
              <w:rPr>
                <w:rFonts w:hint="eastAsia"/>
                <w:b/>
                <w:sz w:val="22"/>
              </w:rPr>
              <w:t>4K</w:t>
            </w:r>
            <w:r w:rsidRPr="0031695B">
              <w:rPr>
                <w:rFonts w:hint="eastAsia"/>
                <w:b/>
                <w:sz w:val="22"/>
              </w:rPr>
              <w:t>全景摄像机</w:t>
            </w:r>
            <w:r w:rsidRPr="0031695B">
              <w:rPr>
                <w:rFonts w:hint="eastAsia"/>
                <w:b/>
                <w:sz w:val="22"/>
              </w:rPr>
              <w:t>*1</w:t>
            </w:r>
          </w:p>
        </w:tc>
        <w:tc>
          <w:tcPr>
            <w:tcW w:w="8612" w:type="dxa"/>
          </w:tcPr>
          <w:p w:rsidR="002A7852" w:rsidRPr="00C6410C" w:rsidRDefault="002A7852" w:rsidP="00DB464B">
            <w:pPr>
              <w:pStyle w:val="affe"/>
              <w:numPr>
                <w:ilvl w:val="0"/>
                <w:numId w:val="15"/>
              </w:numPr>
              <w:snapToGrid w:val="0"/>
              <w:spacing w:line="300" w:lineRule="auto"/>
              <w:ind w:left="0" w:firstLineChars="200" w:firstLine="440"/>
              <w:rPr>
                <w:sz w:val="22"/>
              </w:rPr>
            </w:pPr>
            <w:proofErr w:type="gramStart"/>
            <w:r w:rsidRPr="00C6410C">
              <w:rPr>
                <w:rFonts w:hint="eastAsia"/>
                <w:sz w:val="22"/>
              </w:rPr>
              <w:t>超清</w:t>
            </w:r>
            <w:proofErr w:type="gramEnd"/>
            <w:r w:rsidRPr="00C6410C">
              <w:rPr>
                <w:rFonts w:hint="eastAsia"/>
                <w:sz w:val="22"/>
              </w:rPr>
              <w:t>4K</w:t>
            </w:r>
            <w:r w:rsidRPr="00C6410C">
              <w:rPr>
                <w:rFonts w:hint="eastAsia"/>
                <w:sz w:val="22"/>
              </w:rPr>
              <w:t>全景摄像机，支持超大视场角，支持</w:t>
            </w:r>
            <w:r w:rsidRPr="00C6410C">
              <w:rPr>
                <w:rFonts w:hint="eastAsia"/>
                <w:sz w:val="22"/>
              </w:rPr>
              <w:t>PTZ</w:t>
            </w:r>
            <w:r w:rsidRPr="00C6410C">
              <w:rPr>
                <w:rFonts w:hint="eastAsia"/>
                <w:sz w:val="22"/>
              </w:rPr>
              <w:t>控制；</w:t>
            </w:r>
          </w:p>
          <w:p w:rsidR="002A7852" w:rsidRPr="00C6410C" w:rsidRDefault="002A7852" w:rsidP="00DB464B">
            <w:pPr>
              <w:pStyle w:val="affe"/>
              <w:numPr>
                <w:ilvl w:val="0"/>
                <w:numId w:val="15"/>
              </w:numPr>
              <w:snapToGrid w:val="0"/>
              <w:spacing w:line="300" w:lineRule="auto"/>
              <w:ind w:left="0" w:firstLineChars="200" w:firstLine="440"/>
              <w:rPr>
                <w:sz w:val="22"/>
              </w:rPr>
            </w:pPr>
            <w:r w:rsidRPr="00C6410C">
              <w:rPr>
                <w:rFonts w:hint="eastAsia"/>
                <w:sz w:val="22"/>
              </w:rPr>
              <w:t>支持≥</w:t>
            </w:r>
            <w:r w:rsidRPr="00C6410C">
              <w:rPr>
                <w:rFonts w:hint="eastAsia"/>
                <w:sz w:val="22"/>
              </w:rPr>
              <w:t>20</w:t>
            </w:r>
            <w:r w:rsidRPr="00C6410C">
              <w:rPr>
                <w:rFonts w:hint="eastAsia"/>
                <w:sz w:val="22"/>
              </w:rPr>
              <w:t>倍光学变倍，≥</w:t>
            </w:r>
            <w:r w:rsidRPr="00C6410C">
              <w:rPr>
                <w:rFonts w:hint="eastAsia"/>
                <w:sz w:val="22"/>
              </w:rPr>
              <w:t>16</w:t>
            </w:r>
            <w:r w:rsidRPr="00C6410C">
              <w:rPr>
                <w:rFonts w:hint="eastAsia"/>
                <w:sz w:val="22"/>
              </w:rPr>
              <w:t>倍数字变焦；</w:t>
            </w:r>
          </w:p>
          <w:p w:rsidR="002A7852" w:rsidRPr="00C6410C" w:rsidRDefault="002A7852" w:rsidP="00DB464B">
            <w:pPr>
              <w:pStyle w:val="affe"/>
              <w:numPr>
                <w:ilvl w:val="0"/>
                <w:numId w:val="15"/>
              </w:numPr>
              <w:snapToGrid w:val="0"/>
              <w:spacing w:line="300" w:lineRule="auto"/>
              <w:ind w:left="0" w:firstLineChars="200" w:firstLine="440"/>
              <w:rPr>
                <w:sz w:val="22"/>
              </w:rPr>
            </w:pPr>
            <w:r w:rsidRPr="00C6410C">
              <w:rPr>
                <w:rFonts w:hint="eastAsia"/>
                <w:sz w:val="22"/>
              </w:rPr>
              <w:t>支持</w:t>
            </w:r>
            <w:r w:rsidRPr="00C6410C">
              <w:rPr>
                <w:rFonts w:hint="eastAsia"/>
                <w:sz w:val="22"/>
              </w:rPr>
              <w:t>HDMI</w:t>
            </w:r>
            <w:r w:rsidRPr="00C6410C">
              <w:rPr>
                <w:rFonts w:hint="eastAsia"/>
                <w:sz w:val="22"/>
              </w:rPr>
              <w:t>和</w:t>
            </w:r>
            <w:r w:rsidRPr="00C6410C">
              <w:rPr>
                <w:rFonts w:hint="eastAsia"/>
                <w:sz w:val="22"/>
              </w:rPr>
              <w:t>3G-SDI</w:t>
            </w:r>
            <w:r w:rsidRPr="00C6410C">
              <w:rPr>
                <w:rFonts w:hint="eastAsia"/>
                <w:sz w:val="22"/>
              </w:rPr>
              <w:t>视频输出接口，实现无损耗数字信号传输；</w:t>
            </w:r>
          </w:p>
          <w:p w:rsidR="002A7852" w:rsidRPr="00C6410C" w:rsidRDefault="002A7852" w:rsidP="00DB464B">
            <w:pPr>
              <w:pStyle w:val="affe"/>
              <w:numPr>
                <w:ilvl w:val="0"/>
                <w:numId w:val="15"/>
              </w:numPr>
              <w:snapToGrid w:val="0"/>
              <w:spacing w:line="300" w:lineRule="auto"/>
              <w:ind w:left="0" w:firstLineChars="200" w:firstLine="440"/>
              <w:rPr>
                <w:sz w:val="22"/>
              </w:rPr>
            </w:pPr>
            <w:r w:rsidRPr="00C6410C">
              <w:rPr>
                <w:rFonts w:hint="eastAsia"/>
                <w:sz w:val="22"/>
              </w:rPr>
              <w:t>最高输出分辨率不低于</w:t>
            </w:r>
            <w:r w:rsidRPr="00C6410C">
              <w:rPr>
                <w:rFonts w:hint="eastAsia"/>
                <w:sz w:val="22"/>
              </w:rPr>
              <w:t>4K 60fps</w:t>
            </w:r>
            <w:r w:rsidRPr="00C6410C">
              <w:rPr>
                <w:rFonts w:hint="eastAsia"/>
                <w:sz w:val="22"/>
              </w:rPr>
              <w:t>；支持断</w:t>
            </w:r>
            <w:proofErr w:type="gramStart"/>
            <w:r w:rsidRPr="00C6410C">
              <w:rPr>
                <w:rFonts w:hint="eastAsia"/>
                <w:sz w:val="22"/>
              </w:rPr>
              <w:t>网续传功能</w:t>
            </w:r>
            <w:proofErr w:type="gramEnd"/>
            <w:r w:rsidRPr="00C6410C">
              <w:rPr>
                <w:rFonts w:hint="eastAsia"/>
                <w:sz w:val="22"/>
              </w:rPr>
              <w:t>保证录像不丢失；</w:t>
            </w:r>
          </w:p>
          <w:p w:rsidR="002A7852" w:rsidRPr="00C6410C" w:rsidRDefault="002A7852" w:rsidP="00DB464B">
            <w:pPr>
              <w:pStyle w:val="affe"/>
              <w:numPr>
                <w:ilvl w:val="0"/>
                <w:numId w:val="15"/>
              </w:numPr>
              <w:snapToGrid w:val="0"/>
              <w:spacing w:line="300" w:lineRule="auto"/>
              <w:ind w:left="0" w:firstLineChars="200" w:firstLine="440"/>
              <w:rPr>
                <w:sz w:val="22"/>
              </w:rPr>
            </w:pPr>
            <w:r w:rsidRPr="00C6410C">
              <w:rPr>
                <w:rFonts w:hint="eastAsia"/>
                <w:sz w:val="22"/>
              </w:rPr>
              <w:t>支持宽动态范围不低于</w:t>
            </w:r>
            <w:r w:rsidRPr="00C6410C">
              <w:rPr>
                <w:rFonts w:hint="eastAsia"/>
                <w:sz w:val="22"/>
              </w:rPr>
              <w:t>120dB</w:t>
            </w:r>
            <w:r w:rsidRPr="00C6410C">
              <w:rPr>
                <w:rFonts w:hint="eastAsia"/>
                <w:sz w:val="22"/>
              </w:rPr>
              <w:t>，适合逆光环境拍摄；</w:t>
            </w:r>
          </w:p>
          <w:p w:rsidR="002A7852" w:rsidRPr="00C6410C" w:rsidRDefault="002A7852" w:rsidP="00DB464B">
            <w:pPr>
              <w:pStyle w:val="affe"/>
              <w:numPr>
                <w:ilvl w:val="0"/>
                <w:numId w:val="15"/>
              </w:numPr>
              <w:snapToGrid w:val="0"/>
              <w:spacing w:line="300" w:lineRule="auto"/>
              <w:ind w:left="0" w:firstLineChars="200" w:firstLine="440"/>
              <w:rPr>
                <w:sz w:val="22"/>
              </w:rPr>
            </w:pPr>
            <w:r w:rsidRPr="00C6410C">
              <w:rPr>
                <w:rFonts w:hint="eastAsia"/>
                <w:sz w:val="22"/>
              </w:rPr>
              <w:t>支持水平</w:t>
            </w:r>
            <w:r w:rsidRPr="00C6410C">
              <w:rPr>
                <w:rFonts w:hint="eastAsia"/>
                <w:sz w:val="22"/>
              </w:rPr>
              <w:t>0</w:t>
            </w:r>
            <w:r w:rsidRPr="00C6410C">
              <w:rPr>
                <w:rFonts w:hint="eastAsia"/>
                <w:sz w:val="22"/>
              </w:rPr>
              <w:t>°～</w:t>
            </w:r>
            <w:r w:rsidRPr="00C6410C">
              <w:rPr>
                <w:rFonts w:hint="eastAsia"/>
                <w:sz w:val="22"/>
              </w:rPr>
              <w:t>350</w:t>
            </w:r>
            <w:r w:rsidRPr="00C6410C">
              <w:rPr>
                <w:rFonts w:hint="eastAsia"/>
                <w:sz w:val="22"/>
              </w:rPr>
              <w:t>°旋转，垂直方向</w:t>
            </w:r>
            <w:r w:rsidRPr="00C6410C">
              <w:rPr>
                <w:rFonts w:hint="eastAsia"/>
                <w:sz w:val="22"/>
              </w:rPr>
              <w:t>-30</w:t>
            </w:r>
            <w:r w:rsidRPr="00C6410C">
              <w:rPr>
                <w:rFonts w:hint="eastAsia"/>
                <w:sz w:val="22"/>
              </w:rPr>
              <w:t>°～</w:t>
            </w:r>
            <w:r w:rsidRPr="00C6410C">
              <w:rPr>
                <w:rFonts w:hint="eastAsia"/>
                <w:sz w:val="22"/>
              </w:rPr>
              <w:t>90</w:t>
            </w:r>
            <w:r w:rsidRPr="00C6410C">
              <w:rPr>
                <w:rFonts w:hint="eastAsia"/>
                <w:sz w:val="22"/>
              </w:rPr>
              <w:t>°；</w:t>
            </w:r>
          </w:p>
          <w:p w:rsidR="002A7852" w:rsidRPr="00FB3332" w:rsidRDefault="002A7852" w:rsidP="00DB464B">
            <w:pPr>
              <w:snapToGrid w:val="0"/>
              <w:ind w:firstLineChars="200" w:firstLine="440"/>
              <w:rPr>
                <w:sz w:val="22"/>
              </w:rPr>
            </w:pPr>
            <w:r>
              <w:rPr>
                <w:rFonts w:hint="eastAsia"/>
                <w:sz w:val="22"/>
              </w:rPr>
              <w:t>7</w:t>
            </w:r>
            <w:r>
              <w:rPr>
                <w:rFonts w:hint="eastAsia"/>
                <w:sz w:val="22"/>
              </w:rPr>
              <w:t>）</w:t>
            </w:r>
            <w:r w:rsidRPr="00C6410C">
              <w:rPr>
                <w:rFonts w:hint="eastAsia"/>
                <w:sz w:val="22"/>
              </w:rPr>
              <w:t>支持区域曝光与区域聚焦功能；支持红外遥控器控制；防雷、防浪涌、防突波；支持</w:t>
            </w:r>
            <w:r w:rsidRPr="00C6410C">
              <w:rPr>
                <w:rFonts w:hint="eastAsia"/>
                <w:sz w:val="22"/>
              </w:rPr>
              <w:t>POE</w:t>
            </w:r>
            <w:r w:rsidRPr="00C6410C">
              <w:rPr>
                <w:rFonts w:hint="eastAsia"/>
                <w:sz w:val="22"/>
              </w:rPr>
              <w:t>供电；</w:t>
            </w:r>
          </w:p>
        </w:tc>
      </w:tr>
      <w:tr w:rsidR="002A7852" w:rsidTr="00DB464B">
        <w:tc>
          <w:tcPr>
            <w:tcW w:w="1242" w:type="dxa"/>
          </w:tcPr>
          <w:p w:rsidR="002A7852" w:rsidRPr="0031695B" w:rsidRDefault="002A7852" w:rsidP="00DB464B">
            <w:pPr>
              <w:snapToGrid w:val="0"/>
              <w:rPr>
                <w:b/>
                <w:sz w:val="22"/>
              </w:rPr>
            </w:pPr>
            <w:r w:rsidRPr="0031695B">
              <w:rPr>
                <w:rFonts w:hint="eastAsia"/>
                <w:b/>
                <w:sz w:val="22"/>
              </w:rPr>
              <w:t>2</w:t>
            </w:r>
            <w:r w:rsidRPr="0031695B">
              <w:rPr>
                <w:rFonts w:hint="eastAsia"/>
                <w:b/>
                <w:sz w:val="22"/>
              </w:rPr>
              <w:t>、领夹无线麦克风</w:t>
            </w:r>
            <w:r w:rsidRPr="0031695B">
              <w:rPr>
                <w:rFonts w:hint="eastAsia"/>
                <w:b/>
                <w:sz w:val="22"/>
              </w:rPr>
              <w:t>*1</w:t>
            </w:r>
          </w:p>
        </w:tc>
        <w:tc>
          <w:tcPr>
            <w:tcW w:w="8612" w:type="dxa"/>
          </w:tcPr>
          <w:p w:rsidR="002A7852" w:rsidRPr="00021F84" w:rsidRDefault="002A7852" w:rsidP="00DB464B">
            <w:pPr>
              <w:pStyle w:val="affe"/>
              <w:numPr>
                <w:ilvl w:val="0"/>
                <w:numId w:val="23"/>
              </w:numPr>
              <w:snapToGrid w:val="0"/>
              <w:spacing w:line="300" w:lineRule="auto"/>
              <w:ind w:left="0" w:firstLineChars="200" w:firstLine="440"/>
              <w:rPr>
                <w:sz w:val="22"/>
              </w:rPr>
            </w:pPr>
            <w:r w:rsidRPr="00021F84">
              <w:rPr>
                <w:rFonts w:hint="eastAsia"/>
                <w:sz w:val="22"/>
              </w:rPr>
              <w:t>工作频点</w:t>
            </w:r>
            <w:r w:rsidRPr="00021F84">
              <w:rPr>
                <w:rFonts w:hint="eastAsia"/>
                <w:sz w:val="22"/>
              </w:rPr>
              <w:t>250KHz</w:t>
            </w:r>
            <w:r w:rsidRPr="00021F84">
              <w:rPr>
                <w:rFonts w:hint="eastAsia"/>
                <w:sz w:val="22"/>
              </w:rPr>
              <w:t>为步进可调；</w:t>
            </w:r>
          </w:p>
          <w:p w:rsidR="002A7852" w:rsidRPr="00021F84" w:rsidRDefault="002A7852" w:rsidP="00DB464B">
            <w:pPr>
              <w:pStyle w:val="affe"/>
              <w:numPr>
                <w:ilvl w:val="0"/>
                <w:numId w:val="23"/>
              </w:numPr>
              <w:snapToGrid w:val="0"/>
              <w:spacing w:line="300" w:lineRule="auto"/>
              <w:ind w:left="0" w:firstLineChars="200" w:firstLine="440"/>
              <w:rPr>
                <w:sz w:val="22"/>
              </w:rPr>
            </w:pPr>
            <w:r w:rsidRPr="00021F84">
              <w:rPr>
                <w:rFonts w:hint="eastAsia"/>
                <w:sz w:val="22"/>
              </w:rPr>
              <w:t>工作频点可调范围不低于</w:t>
            </w:r>
            <w:r w:rsidRPr="00021F84">
              <w:rPr>
                <w:rFonts w:hint="eastAsia"/>
                <w:sz w:val="22"/>
              </w:rPr>
              <w:t>25MHz</w:t>
            </w:r>
            <w:r w:rsidRPr="00021F84">
              <w:rPr>
                <w:rFonts w:hint="eastAsia"/>
                <w:sz w:val="22"/>
              </w:rPr>
              <w:t>；</w:t>
            </w:r>
          </w:p>
          <w:p w:rsidR="002A7852" w:rsidRPr="00021F84" w:rsidRDefault="002A7852" w:rsidP="00DB464B">
            <w:pPr>
              <w:pStyle w:val="affe"/>
              <w:numPr>
                <w:ilvl w:val="0"/>
                <w:numId w:val="23"/>
              </w:numPr>
              <w:snapToGrid w:val="0"/>
              <w:spacing w:line="300" w:lineRule="auto"/>
              <w:ind w:left="0" w:firstLineChars="200" w:firstLine="440"/>
              <w:rPr>
                <w:sz w:val="22"/>
              </w:rPr>
            </w:pPr>
            <w:r w:rsidRPr="00021F84">
              <w:rPr>
                <w:rFonts w:hint="eastAsia"/>
                <w:sz w:val="22"/>
              </w:rPr>
              <w:t>信噪比不低于</w:t>
            </w:r>
            <w:r w:rsidRPr="00021F84">
              <w:rPr>
                <w:rFonts w:hint="eastAsia"/>
                <w:sz w:val="22"/>
              </w:rPr>
              <w:t>95 dB(A</w:t>
            </w:r>
            <w:r w:rsidRPr="00021F84">
              <w:rPr>
                <w:rFonts w:hint="eastAsia"/>
                <w:sz w:val="22"/>
              </w:rPr>
              <w:t>）</w:t>
            </w:r>
            <w:r w:rsidRPr="00021F84">
              <w:rPr>
                <w:rFonts w:hint="eastAsia"/>
                <w:sz w:val="22"/>
              </w:rPr>
              <w:t xml:space="preserve"> </w:t>
            </w:r>
            <w:r w:rsidRPr="00021F84">
              <w:rPr>
                <w:rFonts w:hint="eastAsia"/>
                <w:sz w:val="22"/>
              </w:rPr>
              <w:t>；</w:t>
            </w:r>
          </w:p>
          <w:p w:rsidR="002A7852" w:rsidRPr="0031695B" w:rsidRDefault="002A7852" w:rsidP="00DB464B">
            <w:pPr>
              <w:pStyle w:val="affe"/>
              <w:numPr>
                <w:ilvl w:val="0"/>
                <w:numId w:val="23"/>
              </w:numPr>
              <w:snapToGrid w:val="0"/>
              <w:spacing w:line="300" w:lineRule="auto"/>
              <w:ind w:left="0" w:firstLineChars="200" w:firstLine="440"/>
              <w:rPr>
                <w:sz w:val="22"/>
              </w:rPr>
            </w:pPr>
            <w:r w:rsidRPr="00021F84">
              <w:rPr>
                <w:rFonts w:hint="eastAsia"/>
                <w:sz w:val="22"/>
              </w:rPr>
              <w:t>麦克采用数字锁相环多信道频率合成技术，可提供多达</w:t>
            </w:r>
            <w:r w:rsidRPr="00021F84">
              <w:rPr>
                <w:rFonts w:hint="eastAsia"/>
                <w:sz w:val="22"/>
              </w:rPr>
              <w:t>200</w:t>
            </w:r>
            <w:r w:rsidRPr="00021F84">
              <w:rPr>
                <w:rFonts w:hint="eastAsia"/>
                <w:sz w:val="22"/>
              </w:rPr>
              <w:t>个信道选择，方便多台设备同时使用；</w:t>
            </w:r>
          </w:p>
        </w:tc>
      </w:tr>
      <w:tr w:rsidR="002A7852" w:rsidTr="00DB464B">
        <w:tc>
          <w:tcPr>
            <w:tcW w:w="1242" w:type="dxa"/>
          </w:tcPr>
          <w:p w:rsidR="002A7852" w:rsidRPr="0031695B" w:rsidRDefault="002A7852" w:rsidP="00DB464B">
            <w:pPr>
              <w:snapToGrid w:val="0"/>
              <w:rPr>
                <w:b/>
                <w:sz w:val="22"/>
              </w:rPr>
            </w:pPr>
            <w:r w:rsidRPr="0031695B">
              <w:rPr>
                <w:rFonts w:hint="eastAsia"/>
                <w:b/>
                <w:sz w:val="22"/>
              </w:rPr>
              <w:t>3</w:t>
            </w:r>
            <w:r w:rsidRPr="0031695B">
              <w:rPr>
                <w:rFonts w:hint="eastAsia"/>
                <w:b/>
                <w:sz w:val="22"/>
              </w:rPr>
              <w:t>、吸顶音箱</w:t>
            </w:r>
            <w:r w:rsidRPr="0031695B">
              <w:rPr>
                <w:rFonts w:hint="eastAsia"/>
                <w:b/>
                <w:sz w:val="22"/>
              </w:rPr>
              <w:t>*1</w:t>
            </w:r>
          </w:p>
        </w:tc>
        <w:tc>
          <w:tcPr>
            <w:tcW w:w="8612" w:type="dxa"/>
          </w:tcPr>
          <w:p w:rsidR="002A7852" w:rsidRPr="00C6410C" w:rsidRDefault="002A7852" w:rsidP="00DB464B">
            <w:pPr>
              <w:pStyle w:val="affe"/>
              <w:numPr>
                <w:ilvl w:val="0"/>
                <w:numId w:val="21"/>
              </w:numPr>
              <w:snapToGrid w:val="0"/>
              <w:spacing w:line="300" w:lineRule="auto"/>
              <w:ind w:left="0" w:firstLineChars="200" w:firstLine="440"/>
              <w:rPr>
                <w:sz w:val="22"/>
              </w:rPr>
            </w:pPr>
            <w:r w:rsidRPr="00C6410C">
              <w:rPr>
                <w:rFonts w:hint="eastAsia"/>
                <w:sz w:val="22"/>
              </w:rPr>
              <w:t>音箱为</w:t>
            </w:r>
            <w:r w:rsidRPr="00C6410C">
              <w:rPr>
                <w:rFonts w:hint="eastAsia"/>
                <w:sz w:val="22"/>
              </w:rPr>
              <w:t>8</w:t>
            </w:r>
            <w:r w:rsidRPr="00C6410C">
              <w:rPr>
                <w:rFonts w:hint="eastAsia"/>
                <w:sz w:val="22"/>
              </w:rPr>
              <w:t>Ω额定阻抗；</w:t>
            </w:r>
          </w:p>
          <w:p w:rsidR="002A7852" w:rsidRPr="00C6410C" w:rsidRDefault="002A7852" w:rsidP="00DB464B">
            <w:pPr>
              <w:pStyle w:val="affe"/>
              <w:numPr>
                <w:ilvl w:val="0"/>
                <w:numId w:val="21"/>
              </w:numPr>
              <w:snapToGrid w:val="0"/>
              <w:spacing w:line="300" w:lineRule="auto"/>
              <w:ind w:left="0" w:firstLineChars="200" w:firstLine="440"/>
              <w:rPr>
                <w:sz w:val="22"/>
              </w:rPr>
            </w:pPr>
            <w:r w:rsidRPr="00C6410C">
              <w:rPr>
                <w:rFonts w:hint="eastAsia"/>
                <w:sz w:val="22"/>
              </w:rPr>
              <w:t>音频频率范围需在</w:t>
            </w:r>
            <w:r w:rsidRPr="00C6410C">
              <w:rPr>
                <w:rFonts w:hint="eastAsia"/>
                <w:sz w:val="22"/>
              </w:rPr>
              <w:t>50 Hz ~ 20 kHz</w:t>
            </w:r>
            <w:r w:rsidRPr="00C6410C">
              <w:rPr>
                <w:rFonts w:hint="eastAsia"/>
                <w:sz w:val="22"/>
              </w:rPr>
              <w:t>；</w:t>
            </w:r>
          </w:p>
          <w:p w:rsidR="002A7852" w:rsidRPr="00C6410C" w:rsidRDefault="002A7852" w:rsidP="00DB464B">
            <w:pPr>
              <w:pStyle w:val="affe"/>
              <w:numPr>
                <w:ilvl w:val="0"/>
                <w:numId w:val="21"/>
              </w:numPr>
              <w:snapToGrid w:val="0"/>
              <w:spacing w:line="300" w:lineRule="auto"/>
              <w:ind w:left="0" w:firstLineChars="200" w:firstLine="440"/>
              <w:rPr>
                <w:sz w:val="22"/>
              </w:rPr>
            </w:pPr>
            <w:r w:rsidRPr="00C6410C">
              <w:rPr>
                <w:rFonts w:hint="eastAsia"/>
                <w:sz w:val="22"/>
              </w:rPr>
              <w:t>具备</w:t>
            </w:r>
            <w:r w:rsidRPr="00C6410C">
              <w:rPr>
                <w:rFonts w:hint="eastAsia"/>
                <w:sz w:val="22"/>
              </w:rPr>
              <w:t>25W</w:t>
            </w:r>
            <w:proofErr w:type="gramStart"/>
            <w:r w:rsidRPr="00C6410C">
              <w:rPr>
                <w:rFonts w:hint="eastAsia"/>
                <w:sz w:val="22"/>
              </w:rPr>
              <w:t>连续粉噪功率</w:t>
            </w:r>
            <w:proofErr w:type="gramEnd"/>
            <w:r w:rsidRPr="00C6410C">
              <w:rPr>
                <w:rFonts w:hint="eastAsia"/>
                <w:sz w:val="22"/>
              </w:rPr>
              <w:t>，</w:t>
            </w:r>
            <w:r w:rsidRPr="00C6410C">
              <w:rPr>
                <w:rFonts w:hint="eastAsia"/>
                <w:sz w:val="22"/>
              </w:rPr>
              <w:t>50W</w:t>
            </w:r>
            <w:r w:rsidRPr="00C6410C">
              <w:rPr>
                <w:rFonts w:hint="eastAsia"/>
                <w:sz w:val="22"/>
              </w:rPr>
              <w:t>连续节目功率，</w:t>
            </w:r>
            <w:r w:rsidRPr="00C6410C">
              <w:rPr>
                <w:rFonts w:hint="eastAsia"/>
                <w:sz w:val="22"/>
              </w:rPr>
              <w:t>110</w:t>
            </w:r>
            <w:r w:rsidRPr="00C6410C">
              <w:rPr>
                <w:rFonts w:hint="eastAsia"/>
                <w:sz w:val="22"/>
              </w:rPr>
              <w:t>°锥形辐射；</w:t>
            </w:r>
          </w:p>
          <w:p w:rsidR="002A7852" w:rsidRPr="0031695B" w:rsidRDefault="002A7852" w:rsidP="00DB464B">
            <w:pPr>
              <w:pStyle w:val="affe"/>
              <w:numPr>
                <w:ilvl w:val="0"/>
                <w:numId w:val="21"/>
              </w:numPr>
              <w:snapToGrid w:val="0"/>
              <w:spacing w:line="300" w:lineRule="auto"/>
              <w:ind w:left="0" w:firstLineChars="200" w:firstLine="440"/>
              <w:rPr>
                <w:sz w:val="22"/>
              </w:rPr>
            </w:pPr>
            <w:r w:rsidRPr="00C6410C">
              <w:rPr>
                <w:rFonts w:hint="eastAsia"/>
                <w:sz w:val="22"/>
              </w:rPr>
              <w:t>内部驱动器需带有过载保护；</w:t>
            </w:r>
          </w:p>
        </w:tc>
      </w:tr>
      <w:tr w:rsidR="002A7852" w:rsidTr="00DB464B">
        <w:tc>
          <w:tcPr>
            <w:tcW w:w="9854" w:type="dxa"/>
            <w:gridSpan w:val="2"/>
          </w:tcPr>
          <w:p w:rsidR="002A7852" w:rsidRPr="0031695B" w:rsidRDefault="002A7852" w:rsidP="00DB464B">
            <w:pPr>
              <w:pStyle w:val="affe"/>
              <w:snapToGrid w:val="0"/>
              <w:spacing w:line="300" w:lineRule="auto"/>
              <w:ind w:left="440" w:firstLine="0"/>
              <w:jc w:val="center"/>
              <w:rPr>
                <w:b/>
                <w:sz w:val="22"/>
              </w:rPr>
            </w:pPr>
            <w:r w:rsidRPr="0031695B">
              <w:rPr>
                <w:rFonts w:hint="eastAsia"/>
                <w:b/>
                <w:sz w:val="22"/>
              </w:rPr>
              <w:t>（五）手术室设备集总控制系统</w:t>
            </w:r>
          </w:p>
        </w:tc>
      </w:tr>
      <w:tr w:rsidR="002A7852" w:rsidTr="00DB464B">
        <w:tc>
          <w:tcPr>
            <w:tcW w:w="1242" w:type="dxa"/>
          </w:tcPr>
          <w:p w:rsidR="002A7852" w:rsidRPr="0031695B" w:rsidRDefault="002A7852" w:rsidP="00DB464B">
            <w:pPr>
              <w:snapToGrid w:val="0"/>
              <w:rPr>
                <w:b/>
                <w:sz w:val="22"/>
              </w:rPr>
            </w:pPr>
            <w:r w:rsidRPr="0031695B">
              <w:rPr>
                <w:rFonts w:hint="eastAsia"/>
                <w:b/>
                <w:sz w:val="22"/>
              </w:rPr>
              <w:t>1</w:t>
            </w:r>
            <w:r w:rsidRPr="0031695B">
              <w:rPr>
                <w:rFonts w:hint="eastAsia"/>
                <w:b/>
                <w:sz w:val="22"/>
              </w:rPr>
              <w:t>、非医疗设备控制模块</w:t>
            </w:r>
            <w:r w:rsidRPr="0031695B">
              <w:rPr>
                <w:rFonts w:hint="eastAsia"/>
                <w:b/>
                <w:sz w:val="22"/>
              </w:rPr>
              <w:t>*1</w:t>
            </w:r>
          </w:p>
        </w:tc>
        <w:tc>
          <w:tcPr>
            <w:tcW w:w="8612" w:type="dxa"/>
          </w:tcPr>
          <w:p w:rsidR="002A7852" w:rsidRPr="00C6410C" w:rsidRDefault="002A7852" w:rsidP="00DB464B">
            <w:pPr>
              <w:pStyle w:val="affe"/>
              <w:numPr>
                <w:ilvl w:val="0"/>
                <w:numId w:val="13"/>
              </w:numPr>
              <w:snapToGrid w:val="0"/>
              <w:spacing w:line="300" w:lineRule="auto"/>
              <w:ind w:left="0" w:firstLineChars="200" w:firstLine="440"/>
              <w:rPr>
                <w:sz w:val="22"/>
              </w:rPr>
            </w:pPr>
            <w:r w:rsidRPr="00C6410C">
              <w:rPr>
                <w:rFonts w:hint="eastAsia"/>
                <w:sz w:val="22"/>
              </w:rPr>
              <w:t>板卡</w:t>
            </w:r>
            <w:r w:rsidRPr="00C6410C">
              <w:rPr>
                <w:rFonts w:hint="eastAsia"/>
                <w:sz w:val="22"/>
              </w:rPr>
              <w:t>CPU</w:t>
            </w:r>
            <w:r w:rsidRPr="00C6410C">
              <w:rPr>
                <w:rFonts w:hint="eastAsia"/>
                <w:sz w:val="22"/>
              </w:rPr>
              <w:t>主频不低于</w:t>
            </w:r>
            <w:r w:rsidRPr="00C6410C">
              <w:rPr>
                <w:rFonts w:hint="eastAsia"/>
                <w:sz w:val="22"/>
              </w:rPr>
              <w:t>1.3G</w:t>
            </w:r>
            <w:r w:rsidRPr="00C6410C">
              <w:rPr>
                <w:rFonts w:hint="eastAsia"/>
                <w:sz w:val="22"/>
              </w:rPr>
              <w:t>；缓存不低于</w:t>
            </w:r>
            <w:r w:rsidRPr="00C6410C">
              <w:rPr>
                <w:rFonts w:hint="eastAsia"/>
                <w:sz w:val="22"/>
              </w:rPr>
              <w:t>1.5G</w:t>
            </w:r>
            <w:r w:rsidRPr="00C6410C">
              <w:rPr>
                <w:rFonts w:hint="eastAsia"/>
                <w:sz w:val="22"/>
              </w:rPr>
              <w:t>；</w:t>
            </w:r>
          </w:p>
          <w:p w:rsidR="002A7852" w:rsidRPr="00C6410C" w:rsidRDefault="002A7852" w:rsidP="00DB464B">
            <w:pPr>
              <w:pStyle w:val="affe"/>
              <w:numPr>
                <w:ilvl w:val="0"/>
                <w:numId w:val="13"/>
              </w:numPr>
              <w:snapToGrid w:val="0"/>
              <w:spacing w:line="300" w:lineRule="auto"/>
              <w:ind w:left="0" w:firstLineChars="200" w:firstLine="440"/>
              <w:rPr>
                <w:sz w:val="22"/>
              </w:rPr>
            </w:pPr>
            <w:r w:rsidRPr="00C6410C">
              <w:rPr>
                <w:rFonts w:hint="eastAsia"/>
                <w:sz w:val="22"/>
              </w:rPr>
              <w:t>不少于</w:t>
            </w:r>
            <w:r w:rsidRPr="00C6410C">
              <w:rPr>
                <w:rFonts w:hint="eastAsia"/>
                <w:sz w:val="22"/>
              </w:rPr>
              <w:t>1</w:t>
            </w:r>
            <w:r w:rsidRPr="00C6410C">
              <w:rPr>
                <w:rFonts w:hint="eastAsia"/>
                <w:sz w:val="22"/>
              </w:rPr>
              <w:t>个千兆网口；不少于</w:t>
            </w:r>
            <w:r w:rsidRPr="00C6410C">
              <w:rPr>
                <w:rFonts w:hint="eastAsia"/>
                <w:sz w:val="22"/>
              </w:rPr>
              <w:t>1</w:t>
            </w:r>
            <w:r w:rsidRPr="00C6410C">
              <w:rPr>
                <w:rFonts w:hint="eastAsia"/>
                <w:sz w:val="22"/>
              </w:rPr>
              <w:t>个</w:t>
            </w:r>
            <w:r w:rsidRPr="00C6410C">
              <w:rPr>
                <w:rFonts w:hint="eastAsia"/>
                <w:sz w:val="22"/>
              </w:rPr>
              <w:t>USB3.0</w:t>
            </w:r>
            <w:r w:rsidRPr="00C6410C">
              <w:rPr>
                <w:rFonts w:hint="eastAsia"/>
                <w:sz w:val="22"/>
              </w:rPr>
              <w:t>接口；不少于</w:t>
            </w:r>
            <w:r w:rsidRPr="00C6410C">
              <w:rPr>
                <w:rFonts w:hint="eastAsia"/>
                <w:sz w:val="22"/>
              </w:rPr>
              <w:t>1</w:t>
            </w:r>
            <w:r w:rsidRPr="00C6410C">
              <w:rPr>
                <w:rFonts w:hint="eastAsia"/>
                <w:sz w:val="22"/>
              </w:rPr>
              <w:t>个串口接口；</w:t>
            </w:r>
          </w:p>
          <w:p w:rsidR="002A7852" w:rsidRPr="00C6410C" w:rsidRDefault="002A7852" w:rsidP="00DB464B">
            <w:pPr>
              <w:pStyle w:val="affe"/>
              <w:numPr>
                <w:ilvl w:val="0"/>
                <w:numId w:val="13"/>
              </w:numPr>
              <w:snapToGrid w:val="0"/>
              <w:spacing w:line="300" w:lineRule="auto"/>
              <w:ind w:left="0" w:firstLineChars="200" w:firstLine="440"/>
              <w:rPr>
                <w:sz w:val="22"/>
              </w:rPr>
            </w:pPr>
            <w:r w:rsidRPr="00C6410C">
              <w:rPr>
                <w:rFonts w:hint="eastAsia"/>
                <w:sz w:val="22"/>
              </w:rPr>
              <w:t>电源输入</w:t>
            </w:r>
            <w:r w:rsidRPr="00C6410C">
              <w:rPr>
                <w:rFonts w:hint="eastAsia"/>
                <w:sz w:val="22"/>
              </w:rPr>
              <w:t>100-240V</w:t>
            </w:r>
            <w:r w:rsidRPr="00C6410C">
              <w:rPr>
                <w:rFonts w:hint="eastAsia"/>
                <w:sz w:val="22"/>
              </w:rPr>
              <w:t>，</w:t>
            </w:r>
            <w:r w:rsidRPr="00C6410C">
              <w:rPr>
                <w:rFonts w:hint="eastAsia"/>
                <w:sz w:val="22"/>
              </w:rPr>
              <w:t>50/60Hz</w:t>
            </w:r>
            <w:r w:rsidRPr="00C6410C">
              <w:rPr>
                <w:rFonts w:hint="eastAsia"/>
                <w:sz w:val="22"/>
              </w:rPr>
              <w:t>；</w:t>
            </w:r>
          </w:p>
          <w:p w:rsidR="002A7852" w:rsidRPr="00C6410C" w:rsidRDefault="002A7852" w:rsidP="00DB464B">
            <w:pPr>
              <w:pStyle w:val="affe"/>
              <w:numPr>
                <w:ilvl w:val="0"/>
                <w:numId w:val="13"/>
              </w:numPr>
              <w:snapToGrid w:val="0"/>
              <w:spacing w:line="300" w:lineRule="auto"/>
              <w:ind w:left="0" w:firstLineChars="200" w:firstLine="440"/>
              <w:rPr>
                <w:sz w:val="22"/>
              </w:rPr>
            </w:pPr>
            <w:r w:rsidRPr="00C6410C">
              <w:rPr>
                <w:rFonts w:hint="eastAsia"/>
                <w:sz w:val="22"/>
              </w:rPr>
              <w:t>支持对音视频控制器进行控制，以实现视频功能，包含但不限于视频路由、视频存档、音视频文档管理等功能；</w:t>
            </w:r>
          </w:p>
          <w:p w:rsidR="002A7852" w:rsidRDefault="002A7852" w:rsidP="00DB464B">
            <w:pPr>
              <w:pStyle w:val="affe"/>
              <w:numPr>
                <w:ilvl w:val="0"/>
                <w:numId w:val="13"/>
              </w:numPr>
              <w:snapToGrid w:val="0"/>
              <w:spacing w:line="300" w:lineRule="auto"/>
              <w:ind w:left="0" w:firstLineChars="200" w:firstLine="440"/>
              <w:rPr>
                <w:sz w:val="22"/>
              </w:rPr>
            </w:pPr>
            <w:r w:rsidRPr="00C6410C">
              <w:rPr>
                <w:rFonts w:hint="eastAsia"/>
                <w:sz w:val="22"/>
              </w:rPr>
              <w:t>支持音视频场景保存和调用功能，包括支持将被控设备的参数状态记忆存储为用户预期场景功能；支持调用用户储存的场景参数，将被控设备恢复为既定的参数状态；</w:t>
            </w:r>
          </w:p>
          <w:p w:rsidR="002A7852" w:rsidRPr="0031695B" w:rsidRDefault="002A7852" w:rsidP="00DB464B">
            <w:pPr>
              <w:pStyle w:val="affe"/>
              <w:numPr>
                <w:ilvl w:val="0"/>
                <w:numId w:val="13"/>
              </w:numPr>
              <w:snapToGrid w:val="0"/>
              <w:spacing w:line="300" w:lineRule="auto"/>
              <w:ind w:left="0" w:firstLineChars="200" w:firstLine="440"/>
              <w:rPr>
                <w:sz w:val="22"/>
              </w:rPr>
            </w:pPr>
            <w:r w:rsidRPr="0031695B">
              <w:rPr>
                <w:rFonts w:hint="eastAsia"/>
                <w:sz w:val="22"/>
              </w:rPr>
              <w:t>支持音乐播放功能，通过系统内置播放器进行播放，支持文件排序，支持顺序播放，随机播放等模式；</w:t>
            </w:r>
          </w:p>
        </w:tc>
      </w:tr>
      <w:tr w:rsidR="002A7852" w:rsidTr="00DB464B">
        <w:tc>
          <w:tcPr>
            <w:tcW w:w="1242" w:type="dxa"/>
          </w:tcPr>
          <w:p w:rsidR="002A7852" w:rsidRPr="0031695B" w:rsidRDefault="002A7852" w:rsidP="00DB464B">
            <w:pPr>
              <w:snapToGrid w:val="0"/>
              <w:rPr>
                <w:b/>
                <w:sz w:val="22"/>
              </w:rPr>
            </w:pPr>
            <w:r w:rsidRPr="0031695B">
              <w:rPr>
                <w:rFonts w:hint="eastAsia"/>
                <w:b/>
                <w:sz w:val="22"/>
              </w:rPr>
              <w:t>2</w:t>
            </w:r>
            <w:r w:rsidRPr="0031695B">
              <w:rPr>
                <w:rFonts w:hint="eastAsia"/>
                <w:b/>
                <w:sz w:val="22"/>
              </w:rPr>
              <w:t>、医疗设</w:t>
            </w:r>
            <w:r w:rsidRPr="0031695B">
              <w:rPr>
                <w:rFonts w:hint="eastAsia"/>
                <w:b/>
                <w:sz w:val="22"/>
              </w:rPr>
              <w:lastRenderedPageBreak/>
              <w:t>备控制模块</w:t>
            </w:r>
            <w:r w:rsidRPr="0031695B">
              <w:rPr>
                <w:rFonts w:hint="eastAsia"/>
                <w:b/>
                <w:sz w:val="22"/>
              </w:rPr>
              <w:t>*1</w:t>
            </w:r>
          </w:p>
        </w:tc>
        <w:tc>
          <w:tcPr>
            <w:tcW w:w="8612" w:type="dxa"/>
          </w:tcPr>
          <w:p w:rsidR="002A7852" w:rsidRPr="00C6410C" w:rsidRDefault="002A7852" w:rsidP="00DB464B">
            <w:pPr>
              <w:pStyle w:val="affe"/>
              <w:numPr>
                <w:ilvl w:val="0"/>
                <w:numId w:val="14"/>
              </w:numPr>
              <w:snapToGrid w:val="0"/>
              <w:spacing w:line="300" w:lineRule="auto"/>
              <w:ind w:left="0" w:firstLineChars="200" w:firstLine="440"/>
              <w:rPr>
                <w:sz w:val="22"/>
              </w:rPr>
            </w:pPr>
            <w:r w:rsidRPr="00C6410C">
              <w:rPr>
                <w:rFonts w:hint="eastAsia"/>
                <w:sz w:val="22"/>
              </w:rPr>
              <w:lastRenderedPageBreak/>
              <w:t>支持不少于</w:t>
            </w:r>
            <w:r w:rsidRPr="00C6410C">
              <w:rPr>
                <w:rFonts w:hint="eastAsia"/>
                <w:sz w:val="22"/>
              </w:rPr>
              <w:t>2</w:t>
            </w:r>
            <w:r w:rsidRPr="00C6410C">
              <w:rPr>
                <w:rFonts w:hint="eastAsia"/>
                <w:sz w:val="22"/>
              </w:rPr>
              <w:t>个</w:t>
            </w:r>
            <w:r w:rsidRPr="00C6410C">
              <w:rPr>
                <w:rFonts w:hint="eastAsia"/>
                <w:sz w:val="22"/>
              </w:rPr>
              <w:t>RS485</w:t>
            </w:r>
            <w:r w:rsidRPr="00C6410C">
              <w:rPr>
                <w:rFonts w:hint="eastAsia"/>
                <w:sz w:val="22"/>
              </w:rPr>
              <w:t>通讯接口、</w:t>
            </w:r>
            <w:r w:rsidRPr="00C6410C">
              <w:rPr>
                <w:rFonts w:hint="eastAsia"/>
                <w:sz w:val="22"/>
              </w:rPr>
              <w:t>2</w:t>
            </w:r>
            <w:r w:rsidRPr="00C6410C">
              <w:rPr>
                <w:rFonts w:hint="eastAsia"/>
                <w:sz w:val="22"/>
              </w:rPr>
              <w:t>个</w:t>
            </w:r>
            <w:r w:rsidRPr="00C6410C">
              <w:rPr>
                <w:rFonts w:hint="eastAsia"/>
                <w:sz w:val="22"/>
              </w:rPr>
              <w:t>CAN</w:t>
            </w:r>
            <w:r w:rsidRPr="00C6410C">
              <w:rPr>
                <w:rFonts w:hint="eastAsia"/>
                <w:sz w:val="22"/>
              </w:rPr>
              <w:t>通讯接口；</w:t>
            </w:r>
          </w:p>
          <w:p w:rsidR="002A7852" w:rsidRPr="00C6410C" w:rsidRDefault="002A7852" w:rsidP="00DB464B">
            <w:pPr>
              <w:pStyle w:val="affe"/>
              <w:numPr>
                <w:ilvl w:val="0"/>
                <w:numId w:val="14"/>
              </w:numPr>
              <w:snapToGrid w:val="0"/>
              <w:spacing w:line="300" w:lineRule="auto"/>
              <w:ind w:left="0" w:firstLineChars="200" w:firstLine="440"/>
              <w:rPr>
                <w:sz w:val="22"/>
              </w:rPr>
            </w:pPr>
            <w:r w:rsidRPr="00C6410C">
              <w:rPr>
                <w:rFonts w:hint="eastAsia"/>
                <w:sz w:val="22"/>
              </w:rPr>
              <w:lastRenderedPageBreak/>
              <w:t>支持无线通讯模块，支持蓝牙；支持</w:t>
            </w:r>
            <w:r w:rsidRPr="00C6410C">
              <w:rPr>
                <w:rFonts w:hint="eastAsia"/>
                <w:sz w:val="22"/>
              </w:rPr>
              <w:t>WiFi</w:t>
            </w:r>
            <w:r w:rsidRPr="00C6410C">
              <w:rPr>
                <w:rFonts w:hint="eastAsia"/>
                <w:sz w:val="22"/>
              </w:rPr>
              <w:t>无线通讯模块；</w:t>
            </w:r>
          </w:p>
          <w:p w:rsidR="002A7852" w:rsidRPr="00C6410C" w:rsidRDefault="002A7852" w:rsidP="00DB464B">
            <w:pPr>
              <w:pStyle w:val="affe"/>
              <w:numPr>
                <w:ilvl w:val="0"/>
                <w:numId w:val="14"/>
              </w:numPr>
              <w:snapToGrid w:val="0"/>
              <w:spacing w:line="300" w:lineRule="auto"/>
              <w:ind w:left="0" w:firstLineChars="200" w:firstLine="440"/>
              <w:rPr>
                <w:sz w:val="22"/>
              </w:rPr>
            </w:pPr>
            <w:r w:rsidRPr="00C6410C">
              <w:rPr>
                <w:rFonts w:hint="eastAsia"/>
                <w:sz w:val="22"/>
              </w:rPr>
              <w:t>支持通断电指示灯；支持复位按钮；支持急停功能，按下急停按钮，</w:t>
            </w:r>
            <w:proofErr w:type="gramStart"/>
            <w:r w:rsidRPr="00C6410C">
              <w:rPr>
                <w:rFonts w:hint="eastAsia"/>
                <w:sz w:val="22"/>
              </w:rPr>
              <w:t>蓝牙模块</w:t>
            </w:r>
            <w:proofErr w:type="gramEnd"/>
            <w:r w:rsidRPr="00C6410C">
              <w:rPr>
                <w:rFonts w:hint="eastAsia"/>
                <w:sz w:val="22"/>
              </w:rPr>
              <w:t>断电停止数据传输；</w:t>
            </w:r>
          </w:p>
          <w:p w:rsidR="002A7852" w:rsidRPr="00C6410C" w:rsidRDefault="002A7852" w:rsidP="00DB464B">
            <w:pPr>
              <w:pStyle w:val="affe"/>
              <w:numPr>
                <w:ilvl w:val="0"/>
                <w:numId w:val="14"/>
              </w:numPr>
              <w:snapToGrid w:val="0"/>
              <w:spacing w:line="300" w:lineRule="auto"/>
              <w:ind w:left="0" w:firstLineChars="200" w:firstLine="440"/>
              <w:rPr>
                <w:sz w:val="22"/>
              </w:rPr>
            </w:pPr>
            <w:r w:rsidRPr="00C6410C">
              <w:rPr>
                <w:rFonts w:hint="eastAsia"/>
                <w:sz w:val="22"/>
              </w:rPr>
              <w:t>支持适配器供电，电压</w:t>
            </w:r>
            <w:r w:rsidRPr="00C6410C">
              <w:rPr>
                <w:rFonts w:hint="eastAsia"/>
                <w:sz w:val="22"/>
              </w:rPr>
              <w:t>DC 5V</w:t>
            </w:r>
            <w:r w:rsidRPr="00C6410C">
              <w:rPr>
                <w:rFonts w:hint="eastAsia"/>
                <w:sz w:val="22"/>
              </w:rPr>
              <w:t>，供电接头为</w:t>
            </w:r>
            <w:r w:rsidRPr="00C6410C">
              <w:rPr>
                <w:rFonts w:hint="eastAsia"/>
                <w:sz w:val="22"/>
              </w:rPr>
              <w:t>type C</w:t>
            </w:r>
            <w:r w:rsidRPr="00C6410C">
              <w:rPr>
                <w:rFonts w:hint="eastAsia"/>
                <w:sz w:val="22"/>
              </w:rPr>
              <w:t>；</w:t>
            </w:r>
          </w:p>
          <w:p w:rsidR="002A7852" w:rsidRPr="00C6410C" w:rsidRDefault="002A7852" w:rsidP="00DB464B">
            <w:pPr>
              <w:pStyle w:val="affe"/>
              <w:numPr>
                <w:ilvl w:val="0"/>
                <w:numId w:val="14"/>
              </w:numPr>
              <w:snapToGrid w:val="0"/>
              <w:spacing w:line="300" w:lineRule="auto"/>
              <w:ind w:left="0" w:firstLineChars="200" w:firstLine="440"/>
              <w:rPr>
                <w:sz w:val="22"/>
              </w:rPr>
            </w:pPr>
            <w:r w:rsidRPr="00C6410C">
              <w:rPr>
                <w:rFonts w:hint="eastAsia"/>
                <w:sz w:val="22"/>
              </w:rPr>
              <w:t>支持对手术室内医疗设备的集总控制；</w:t>
            </w:r>
          </w:p>
          <w:p w:rsidR="002A7852" w:rsidRPr="008B25D5" w:rsidRDefault="002A7852" w:rsidP="00DB464B">
            <w:pPr>
              <w:pStyle w:val="affe"/>
              <w:numPr>
                <w:ilvl w:val="0"/>
                <w:numId w:val="14"/>
              </w:numPr>
              <w:snapToGrid w:val="0"/>
              <w:spacing w:line="300" w:lineRule="auto"/>
              <w:ind w:left="0" w:firstLineChars="200" w:firstLine="440"/>
              <w:rPr>
                <w:sz w:val="22"/>
              </w:rPr>
            </w:pPr>
            <w:r w:rsidRPr="00C6410C">
              <w:rPr>
                <w:rFonts w:hint="eastAsia"/>
                <w:sz w:val="22"/>
              </w:rPr>
              <w:t>在三</w:t>
            </w:r>
            <w:proofErr w:type="gramStart"/>
            <w:r w:rsidRPr="00C6410C">
              <w:rPr>
                <w:rFonts w:hint="eastAsia"/>
                <w:sz w:val="22"/>
              </w:rPr>
              <w:t>方医疗</w:t>
            </w:r>
            <w:proofErr w:type="gramEnd"/>
            <w:r w:rsidRPr="00C6410C">
              <w:rPr>
                <w:rFonts w:hint="eastAsia"/>
                <w:sz w:val="22"/>
              </w:rPr>
              <w:t>设备供应商提供控制接口并配合检测工作的前提下，可实现控制功能包含但不限于手术灯照度调节、术野摄像头调节；</w:t>
            </w:r>
            <w:proofErr w:type="gramStart"/>
            <w:r w:rsidRPr="00C6410C">
              <w:rPr>
                <w:rFonts w:hint="eastAsia"/>
                <w:sz w:val="22"/>
              </w:rPr>
              <w:t>气腹机流量</w:t>
            </w:r>
            <w:proofErr w:type="gramEnd"/>
            <w:r w:rsidRPr="00C6410C">
              <w:rPr>
                <w:rFonts w:hint="eastAsia"/>
                <w:sz w:val="22"/>
              </w:rPr>
              <w:t>设置；手术床台面动作控制、锁定控制、复位控制；内窥镜摄像系统的亮度调节、图像抓取、白平衡</w:t>
            </w:r>
            <w:r w:rsidRPr="008B25D5">
              <w:rPr>
                <w:rFonts w:hint="eastAsia"/>
                <w:sz w:val="22"/>
              </w:rPr>
              <w:t>调节功能；（如有相关证明材料，可提供，形式不限）</w:t>
            </w:r>
          </w:p>
          <w:p w:rsidR="002A7852" w:rsidRPr="0031695B" w:rsidRDefault="002A7852" w:rsidP="00DB464B">
            <w:pPr>
              <w:pStyle w:val="affe"/>
              <w:numPr>
                <w:ilvl w:val="0"/>
                <w:numId w:val="14"/>
              </w:numPr>
              <w:snapToGrid w:val="0"/>
              <w:spacing w:line="300" w:lineRule="auto"/>
              <w:ind w:left="0" w:firstLineChars="200" w:firstLine="440"/>
              <w:rPr>
                <w:sz w:val="22"/>
              </w:rPr>
            </w:pPr>
            <w:r w:rsidRPr="008B25D5">
              <w:rPr>
                <w:rFonts w:hint="eastAsia"/>
                <w:sz w:val="22"/>
              </w:rPr>
              <w:t>在三</w:t>
            </w:r>
            <w:proofErr w:type="gramStart"/>
            <w:r w:rsidRPr="008B25D5">
              <w:rPr>
                <w:rFonts w:hint="eastAsia"/>
                <w:sz w:val="22"/>
              </w:rPr>
              <w:t>方医疗</w:t>
            </w:r>
            <w:proofErr w:type="gramEnd"/>
            <w:r w:rsidRPr="008B25D5">
              <w:rPr>
                <w:rFonts w:hint="eastAsia"/>
                <w:sz w:val="22"/>
              </w:rPr>
              <w:t>设备供应商提供控制接口并</w:t>
            </w:r>
            <w:r w:rsidRPr="0031695B">
              <w:rPr>
                <w:rFonts w:hint="eastAsia"/>
                <w:sz w:val="22"/>
              </w:rPr>
              <w:t>配合检测工作的前提下，可实现手术场景设置功能，将手术室显示器图像、手术灯、手术床、腔镜、气腹机、能量平台等设备的参数控制融合集成，在同一个软件界面上快速调节，形成手术室设备控制中心；支持手术室常用场景的设置和保存，不同的用户可分别在个人账号下进行手术场景的新建和应用，并提供对应应用一键快捷按键，一键完成手术</w:t>
            </w:r>
            <w:proofErr w:type="gramStart"/>
            <w:r w:rsidRPr="0031695B">
              <w:rPr>
                <w:rFonts w:hint="eastAsia"/>
                <w:sz w:val="22"/>
              </w:rPr>
              <w:t>术</w:t>
            </w:r>
            <w:proofErr w:type="gramEnd"/>
            <w:r w:rsidRPr="0031695B">
              <w:rPr>
                <w:rFonts w:hint="eastAsia"/>
                <w:sz w:val="22"/>
              </w:rPr>
              <w:t>种切换、</w:t>
            </w:r>
            <w:r w:rsidRPr="0031695B">
              <w:rPr>
                <w:rFonts w:hint="eastAsia"/>
                <w:sz w:val="22"/>
              </w:rPr>
              <w:t xml:space="preserve"> </w:t>
            </w:r>
            <w:r w:rsidRPr="0031695B">
              <w:rPr>
                <w:rFonts w:hint="eastAsia"/>
                <w:sz w:val="22"/>
              </w:rPr>
              <w:t>术前准备工作，构建手术室智能管理平台；</w:t>
            </w:r>
          </w:p>
        </w:tc>
      </w:tr>
      <w:tr w:rsidR="002A7852" w:rsidTr="00DB464B">
        <w:tc>
          <w:tcPr>
            <w:tcW w:w="9854" w:type="dxa"/>
            <w:gridSpan w:val="2"/>
          </w:tcPr>
          <w:p w:rsidR="002A7852" w:rsidRPr="0031695B" w:rsidRDefault="002A7852" w:rsidP="00DB464B">
            <w:pPr>
              <w:snapToGrid w:val="0"/>
              <w:jc w:val="center"/>
              <w:rPr>
                <w:b/>
                <w:sz w:val="22"/>
              </w:rPr>
            </w:pPr>
            <w:r w:rsidRPr="0031695B">
              <w:rPr>
                <w:rFonts w:hint="eastAsia"/>
                <w:b/>
                <w:sz w:val="22"/>
              </w:rPr>
              <w:lastRenderedPageBreak/>
              <w:t>（六）移动触控模块</w:t>
            </w:r>
          </w:p>
        </w:tc>
      </w:tr>
      <w:tr w:rsidR="002A7852" w:rsidTr="00DB464B">
        <w:tc>
          <w:tcPr>
            <w:tcW w:w="1242" w:type="dxa"/>
          </w:tcPr>
          <w:p w:rsidR="002A7852" w:rsidRPr="0031695B" w:rsidRDefault="002A7852" w:rsidP="00DB464B">
            <w:pPr>
              <w:snapToGrid w:val="0"/>
              <w:rPr>
                <w:b/>
                <w:sz w:val="22"/>
              </w:rPr>
            </w:pPr>
            <w:r w:rsidRPr="0031695B">
              <w:rPr>
                <w:rFonts w:hint="eastAsia"/>
                <w:b/>
                <w:sz w:val="22"/>
              </w:rPr>
              <w:t>1</w:t>
            </w:r>
            <w:r w:rsidRPr="0031695B">
              <w:rPr>
                <w:rFonts w:hint="eastAsia"/>
                <w:b/>
                <w:sz w:val="22"/>
              </w:rPr>
              <w:t>、移动控制终端</w:t>
            </w:r>
            <w:r w:rsidRPr="0031695B">
              <w:rPr>
                <w:rFonts w:hint="eastAsia"/>
                <w:b/>
                <w:sz w:val="22"/>
              </w:rPr>
              <w:t>*1</w:t>
            </w:r>
          </w:p>
        </w:tc>
        <w:tc>
          <w:tcPr>
            <w:tcW w:w="8612" w:type="dxa"/>
          </w:tcPr>
          <w:p w:rsidR="002A7852" w:rsidRPr="00021F84"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移动触控终端设备</w:t>
            </w:r>
            <w:r w:rsidRPr="00021F84">
              <w:rPr>
                <w:rFonts w:hint="eastAsia"/>
                <w:sz w:val="22"/>
              </w:rPr>
              <w:t>CPU</w:t>
            </w:r>
            <w:proofErr w:type="gramStart"/>
            <w:r w:rsidRPr="00021F84">
              <w:rPr>
                <w:rFonts w:hint="eastAsia"/>
                <w:sz w:val="22"/>
              </w:rPr>
              <w:t>内核数</w:t>
            </w:r>
            <w:proofErr w:type="gramEnd"/>
            <w:r w:rsidRPr="00021F84">
              <w:rPr>
                <w:rFonts w:hint="eastAsia"/>
                <w:sz w:val="22"/>
              </w:rPr>
              <w:t>不低于</w:t>
            </w:r>
            <w:r w:rsidRPr="00021F84">
              <w:rPr>
                <w:rFonts w:hint="eastAsia"/>
                <w:sz w:val="22"/>
              </w:rPr>
              <w:t>10</w:t>
            </w:r>
            <w:r w:rsidRPr="00021F84">
              <w:rPr>
                <w:rFonts w:hint="eastAsia"/>
                <w:sz w:val="22"/>
              </w:rPr>
              <w:t>个；最大频率不低于</w:t>
            </w:r>
            <w:r w:rsidRPr="00021F84">
              <w:rPr>
                <w:rFonts w:hint="eastAsia"/>
                <w:sz w:val="22"/>
              </w:rPr>
              <w:t>4.40 GHz</w:t>
            </w:r>
            <w:r w:rsidRPr="00021F84">
              <w:rPr>
                <w:rFonts w:hint="eastAsia"/>
                <w:sz w:val="22"/>
              </w:rPr>
              <w:t>；</w:t>
            </w:r>
          </w:p>
          <w:p w:rsidR="002A7852" w:rsidRPr="00021F84"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分辨率≥</w:t>
            </w:r>
            <w:r w:rsidRPr="00021F84">
              <w:rPr>
                <w:rFonts w:hint="eastAsia"/>
                <w:sz w:val="22"/>
              </w:rPr>
              <w:t>2880</w:t>
            </w:r>
            <w:r w:rsidRPr="00021F84">
              <w:rPr>
                <w:rFonts w:hint="eastAsia"/>
                <w:sz w:val="22"/>
              </w:rPr>
              <w:t>×</w:t>
            </w:r>
            <w:r w:rsidRPr="00021F84">
              <w:rPr>
                <w:rFonts w:hint="eastAsia"/>
                <w:sz w:val="22"/>
              </w:rPr>
              <w:t>1920</w:t>
            </w:r>
            <w:r w:rsidRPr="00021F84">
              <w:rPr>
                <w:rFonts w:hint="eastAsia"/>
                <w:sz w:val="22"/>
              </w:rPr>
              <w:t>；</w:t>
            </w:r>
          </w:p>
          <w:p w:rsidR="002A7852" w:rsidRPr="00021F84"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刷新率不低于</w:t>
            </w:r>
            <w:r w:rsidRPr="00021F84">
              <w:rPr>
                <w:rFonts w:hint="eastAsia"/>
                <w:sz w:val="22"/>
              </w:rPr>
              <w:t>120Hz</w:t>
            </w:r>
            <w:r w:rsidRPr="00021F84">
              <w:rPr>
                <w:rFonts w:hint="eastAsia"/>
                <w:sz w:val="22"/>
              </w:rPr>
              <w:t>（支持动态刷新率）；</w:t>
            </w:r>
          </w:p>
          <w:p w:rsidR="002A7852" w:rsidRPr="00021F84"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固态硬盘容量≥</w:t>
            </w:r>
            <w:r w:rsidRPr="00021F84">
              <w:rPr>
                <w:rFonts w:hint="eastAsia"/>
                <w:sz w:val="22"/>
              </w:rPr>
              <w:t>256GB</w:t>
            </w:r>
            <w:r w:rsidRPr="00021F84">
              <w:rPr>
                <w:rFonts w:hint="eastAsia"/>
                <w:sz w:val="22"/>
              </w:rPr>
              <w:t>；</w:t>
            </w:r>
          </w:p>
          <w:p w:rsidR="002A7852" w:rsidRPr="00021F84"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屏幕≥</w:t>
            </w:r>
            <w:r w:rsidRPr="00021F84">
              <w:rPr>
                <w:rFonts w:hint="eastAsia"/>
                <w:sz w:val="22"/>
              </w:rPr>
              <w:t>13</w:t>
            </w:r>
            <w:r w:rsidRPr="00021F84">
              <w:rPr>
                <w:rFonts w:hint="eastAsia"/>
                <w:sz w:val="22"/>
              </w:rPr>
              <w:t>英寸，支持十点触控技术；</w:t>
            </w:r>
          </w:p>
          <w:p w:rsidR="002A7852" w:rsidRPr="00021F84"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同时具备双摄像头（前置≥</w:t>
            </w:r>
            <w:r w:rsidRPr="00021F84">
              <w:rPr>
                <w:rFonts w:hint="eastAsia"/>
                <w:sz w:val="22"/>
              </w:rPr>
              <w:t>500</w:t>
            </w:r>
            <w:proofErr w:type="gramStart"/>
            <w:r w:rsidRPr="00021F84">
              <w:rPr>
                <w:rFonts w:hint="eastAsia"/>
                <w:sz w:val="22"/>
              </w:rPr>
              <w:t>万像</w:t>
            </w:r>
            <w:proofErr w:type="gramEnd"/>
            <w:r w:rsidRPr="00021F84">
              <w:rPr>
                <w:rFonts w:hint="eastAsia"/>
                <w:sz w:val="22"/>
              </w:rPr>
              <w:t>素，后置≥</w:t>
            </w:r>
            <w:r w:rsidRPr="00021F84">
              <w:rPr>
                <w:rFonts w:hint="eastAsia"/>
                <w:sz w:val="22"/>
              </w:rPr>
              <w:t>1000</w:t>
            </w:r>
            <w:proofErr w:type="gramStart"/>
            <w:r w:rsidRPr="00021F84">
              <w:rPr>
                <w:rFonts w:hint="eastAsia"/>
                <w:sz w:val="22"/>
              </w:rPr>
              <w:t>万像</w:t>
            </w:r>
            <w:proofErr w:type="gramEnd"/>
            <w:r w:rsidRPr="00021F84">
              <w:rPr>
                <w:rFonts w:hint="eastAsia"/>
                <w:sz w:val="22"/>
              </w:rPr>
              <w:t>素）；</w:t>
            </w:r>
          </w:p>
          <w:p w:rsidR="002A7852" w:rsidRPr="00021F84"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内置扬声器麦克风；</w:t>
            </w:r>
          </w:p>
          <w:p w:rsidR="002A7852" w:rsidRPr="00021F84"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支持支持</w:t>
            </w:r>
            <w:r w:rsidRPr="00021F84">
              <w:rPr>
                <w:rFonts w:hint="eastAsia"/>
                <w:sz w:val="22"/>
              </w:rPr>
              <w:t>WiFi6E802.11ax</w:t>
            </w:r>
            <w:r w:rsidRPr="00021F84">
              <w:rPr>
                <w:rFonts w:hint="eastAsia"/>
                <w:sz w:val="22"/>
              </w:rPr>
              <w:t>无线协议，</w:t>
            </w:r>
            <w:proofErr w:type="gramStart"/>
            <w:r w:rsidRPr="00021F84">
              <w:rPr>
                <w:rFonts w:hint="eastAsia"/>
                <w:sz w:val="22"/>
              </w:rPr>
              <w:t>支持蓝牙</w:t>
            </w:r>
            <w:proofErr w:type="gramEnd"/>
            <w:r w:rsidRPr="00021F84">
              <w:rPr>
                <w:rFonts w:hint="eastAsia"/>
                <w:sz w:val="22"/>
              </w:rPr>
              <w:t>5.1</w:t>
            </w:r>
            <w:r w:rsidRPr="00021F84">
              <w:rPr>
                <w:rFonts w:hint="eastAsia"/>
                <w:sz w:val="22"/>
              </w:rPr>
              <w:t>，支持</w:t>
            </w:r>
            <w:r w:rsidRPr="00021F84">
              <w:rPr>
                <w:rFonts w:hint="eastAsia"/>
                <w:sz w:val="22"/>
              </w:rPr>
              <w:t>Windows</w:t>
            </w:r>
            <w:r w:rsidRPr="00021F84">
              <w:rPr>
                <w:rFonts w:hint="eastAsia"/>
                <w:sz w:val="22"/>
              </w:rPr>
              <w:t>操作系统；</w:t>
            </w:r>
          </w:p>
          <w:p w:rsidR="002A7852" w:rsidRPr="00021F84"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亮度：最大</w:t>
            </w:r>
            <w:r w:rsidRPr="00021F84">
              <w:rPr>
                <w:rFonts w:hint="eastAsia"/>
                <w:sz w:val="22"/>
              </w:rPr>
              <w:t xml:space="preserve"> 450 </w:t>
            </w:r>
            <w:r w:rsidRPr="00021F84">
              <w:rPr>
                <w:rFonts w:hint="eastAsia"/>
                <w:sz w:val="22"/>
              </w:rPr>
              <w:t>尼特（常规），最小</w:t>
            </w:r>
            <w:r w:rsidRPr="00021F84">
              <w:rPr>
                <w:rFonts w:hint="eastAsia"/>
                <w:sz w:val="22"/>
              </w:rPr>
              <w:t xml:space="preserve"> 2 </w:t>
            </w:r>
            <w:r w:rsidRPr="00021F84">
              <w:rPr>
                <w:rFonts w:hint="eastAsia"/>
                <w:sz w:val="22"/>
              </w:rPr>
              <w:t>尼特；</w:t>
            </w:r>
          </w:p>
          <w:p w:rsidR="002A7852" w:rsidRPr="0031695B" w:rsidRDefault="002A7852" w:rsidP="00DB464B">
            <w:pPr>
              <w:pStyle w:val="affe"/>
              <w:numPr>
                <w:ilvl w:val="0"/>
                <w:numId w:val="24"/>
              </w:numPr>
              <w:snapToGrid w:val="0"/>
              <w:spacing w:line="300" w:lineRule="auto"/>
              <w:ind w:left="0" w:firstLineChars="200" w:firstLine="440"/>
              <w:rPr>
                <w:sz w:val="22"/>
              </w:rPr>
            </w:pPr>
            <w:r w:rsidRPr="00021F84">
              <w:rPr>
                <w:rFonts w:hint="eastAsia"/>
                <w:sz w:val="22"/>
              </w:rPr>
              <w:t>对比度：</w:t>
            </w:r>
            <w:r w:rsidRPr="00021F84">
              <w:rPr>
                <w:rFonts w:hint="eastAsia"/>
                <w:sz w:val="22"/>
              </w:rPr>
              <w:t>1200:1</w:t>
            </w:r>
            <w:r w:rsidRPr="00021F84">
              <w:rPr>
                <w:rFonts w:hint="eastAsia"/>
                <w:sz w:val="22"/>
              </w:rPr>
              <w:t>；支持磁吸接口充电；</w:t>
            </w:r>
          </w:p>
        </w:tc>
      </w:tr>
      <w:tr w:rsidR="002A7852" w:rsidTr="00DB464B">
        <w:tc>
          <w:tcPr>
            <w:tcW w:w="1242" w:type="dxa"/>
          </w:tcPr>
          <w:p w:rsidR="002A7852" w:rsidRPr="0031695B" w:rsidRDefault="002A7852" w:rsidP="00DB464B">
            <w:pPr>
              <w:snapToGrid w:val="0"/>
              <w:rPr>
                <w:b/>
                <w:sz w:val="22"/>
              </w:rPr>
            </w:pPr>
            <w:r w:rsidRPr="0031695B">
              <w:rPr>
                <w:rFonts w:hint="eastAsia"/>
                <w:b/>
                <w:sz w:val="22"/>
              </w:rPr>
              <w:t>2</w:t>
            </w:r>
            <w:r w:rsidRPr="0031695B">
              <w:rPr>
                <w:rFonts w:hint="eastAsia"/>
                <w:b/>
                <w:sz w:val="22"/>
              </w:rPr>
              <w:t>、无线</w:t>
            </w:r>
            <w:r w:rsidRPr="0031695B">
              <w:rPr>
                <w:rFonts w:hint="eastAsia"/>
                <w:b/>
                <w:sz w:val="22"/>
              </w:rPr>
              <w:t>AP*1</w:t>
            </w:r>
          </w:p>
        </w:tc>
        <w:tc>
          <w:tcPr>
            <w:tcW w:w="8612" w:type="dxa"/>
          </w:tcPr>
          <w:p w:rsidR="002A7852" w:rsidRPr="00021F84" w:rsidRDefault="002A7852" w:rsidP="00DB464B">
            <w:pPr>
              <w:pStyle w:val="affe"/>
              <w:numPr>
                <w:ilvl w:val="0"/>
                <w:numId w:val="25"/>
              </w:numPr>
              <w:snapToGrid w:val="0"/>
              <w:spacing w:line="300" w:lineRule="auto"/>
              <w:ind w:left="0" w:firstLineChars="200" w:firstLine="440"/>
              <w:rPr>
                <w:sz w:val="22"/>
              </w:rPr>
            </w:pPr>
            <w:r w:rsidRPr="00021F84">
              <w:rPr>
                <w:rFonts w:hint="eastAsia"/>
                <w:sz w:val="22"/>
              </w:rPr>
              <w:t>可吸顶安装；支持</w:t>
            </w:r>
            <w:r w:rsidRPr="00021F84">
              <w:rPr>
                <w:rFonts w:hint="eastAsia"/>
                <w:sz w:val="22"/>
              </w:rPr>
              <w:t>POE</w:t>
            </w:r>
            <w:r w:rsidRPr="00021F84">
              <w:rPr>
                <w:rFonts w:hint="eastAsia"/>
                <w:sz w:val="22"/>
              </w:rPr>
              <w:t>供电；</w:t>
            </w:r>
          </w:p>
          <w:p w:rsidR="002A7852" w:rsidRPr="00021F84" w:rsidRDefault="002A7852" w:rsidP="00DB464B">
            <w:pPr>
              <w:pStyle w:val="affe"/>
              <w:numPr>
                <w:ilvl w:val="0"/>
                <w:numId w:val="25"/>
              </w:numPr>
              <w:snapToGrid w:val="0"/>
              <w:spacing w:line="300" w:lineRule="auto"/>
              <w:ind w:left="0" w:firstLineChars="200" w:firstLine="440"/>
              <w:rPr>
                <w:sz w:val="22"/>
              </w:rPr>
            </w:pPr>
            <w:r w:rsidRPr="00021F84">
              <w:rPr>
                <w:rFonts w:hint="eastAsia"/>
                <w:sz w:val="22"/>
              </w:rPr>
              <w:t>支持</w:t>
            </w:r>
            <w:r w:rsidRPr="00021F84">
              <w:rPr>
                <w:rFonts w:hint="eastAsia"/>
                <w:sz w:val="22"/>
              </w:rPr>
              <w:t>WiFi6</w:t>
            </w:r>
            <w:r w:rsidRPr="00021F84">
              <w:rPr>
                <w:rFonts w:hint="eastAsia"/>
                <w:sz w:val="22"/>
              </w:rPr>
              <w:t>；最高传输速率</w:t>
            </w:r>
            <w:r w:rsidRPr="00021F84">
              <w:rPr>
                <w:rFonts w:hint="eastAsia"/>
                <w:sz w:val="22"/>
              </w:rPr>
              <w:t>3550Mbps</w:t>
            </w:r>
            <w:r w:rsidRPr="00021F84">
              <w:rPr>
                <w:rFonts w:hint="eastAsia"/>
                <w:sz w:val="22"/>
              </w:rPr>
              <w:t>；</w:t>
            </w:r>
          </w:p>
          <w:p w:rsidR="002A7852" w:rsidRPr="00021F84" w:rsidRDefault="002A7852" w:rsidP="00DB464B">
            <w:pPr>
              <w:pStyle w:val="affe"/>
              <w:numPr>
                <w:ilvl w:val="0"/>
                <w:numId w:val="25"/>
              </w:numPr>
              <w:snapToGrid w:val="0"/>
              <w:spacing w:line="300" w:lineRule="auto"/>
              <w:ind w:left="0" w:firstLineChars="200" w:firstLine="440"/>
              <w:rPr>
                <w:sz w:val="22"/>
              </w:rPr>
            </w:pPr>
            <w:r w:rsidRPr="00021F84">
              <w:rPr>
                <w:rFonts w:hint="eastAsia"/>
                <w:sz w:val="22"/>
              </w:rPr>
              <w:t>支持</w:t>
            </w:r>
            <w:r w:rsidRPr="00021F84">
              <w:rPr>
                <w:rFonts w:hint="eastAsia"/>
                <w:sz w:val="22"/>
              </w:rPr>
              <w:t>24GHz</w:t>
            </w:r>
            <w:r w:rsidRPr="00021F84">
              <w:rPr>
                <w:rFonts w:hint="eastAsia"/>
                <w:sz w:val="22"/>
              </w:rPr>
              <w:t>及</w:t>
            </w:r>
            <w:r w:rsidRPr="00021F84">
              <w:rPr>
                <w:rFonts w:hint="eastAsia"/>
                <w:sz w:val="22"/>
              </w:rPr>
              <w:t>5GHz</w:t>
            </w:r>
            <w:r w:rsidRPr="00021F84">
              <w:rPr>
                <w:rFonts w:hint="eastAsia"/>
                <w:sz w:val="22"/>
              </w:rPr>
              <w:t>双频；支持</w:t>
            </w:r>
            <w:r w:rsidRPr="00021F84">
              <w:rPr>
                <w:rFonts w:hint="eastAsia"/>
                <w:sz w:val="22"/>
              </w:rPr>
              <w:t>FAT/FIT</w:t>
            </w:r>
            <w:r w:rsidRPr="00021F84">
              <w:rPr>
                <w:rFonts w:hint="eastAsia"/>
                <w:sz w:val="22"/>
              </w:rPr>
              <w:t>双模式；</w:t>
            </w:r>
          </w:p>
          <w:p w:rsidR="002A7852" w:rsidRPr="008A40AC" w:rsidRDefault="002A7852" w:rsidP="00DB464B">
            <w:pPr>
              <w:pStyle w:val="affe"/>
              <w:numPr>
                <w:ilvl w:val="0"/>
                <w:numId w:val="25"/>
              </w:numPr>
              <w:snapToGrid w:val="0"/>
              <w:spacing w:line="300" w:lineRule="auto"/>
              <w:ind w:left="0" w:firstLineChars="200" w:firstLine="440"/>
              <w:rPr>
                <w:sz w:val="22"/>
              </w:rPr>
            </w:pPr>
            <w:r w:rsidRPr="00021F84">
              <w:rPr>
                <w:rFonts w:ascii="Meiryo" w:eastAsia="Meiryo" w:hAnsi="Meiryo" w:cs="Meiryo" w:hint="eastAsia"/>
                <w:sz w:val="22"/>
              </w:rPr>
              <w:t>⽆</w:t>
            </w:r>
            <w:r w:rsidRPr="00021F84">
              <w:rPr>
                <w:rFonts w:ascii="宋体" w:hAnsi="宋体" w:cs="宋体" w:hint="eastAsia"/>
                <w:sz w:val="22"/>
              </w:rPr>
              <w:t>线发射功率线性可调，根据需求调整信号覆盖范围；</w:t>
            </w:r>
          </w:p>
        </w:tc>
      </w:tr>
      <w:tr w:rsidR="002A7852" w:rsidTr="00DB464B">
        <w:tc>
          <w:tcPr>
            <w:tcW w:w="1242" w:type="dxa"/>
          </w:tcPr>
          <w:p w:rsidR="002A7852" w:rsidRPr="0031695B" w:rsidRDefault="002A7852" w:rsidP="00DB464B">
            <w:pPr>
              <w:snapToGrid w:val="0"/>
              <w:rPr>
                <w:b/>
                <w:sz w:val="22"/>
              </w:rPr>
            </w:pPr>
            <w:r w:rsidRPr="0031695B">
              <w:rPr>
                <w:rFonts w:hint="eastAsia"/>
                <w:b/>
                <w:sz w:val="22"/>
              </w:rPr>
              <w:t>3</w:t>
            </w:r>
            <w:r w:rsidRPr="0031695B">
              <w:rPr>
                <w:rFonts w:hint="eastAsia"/>
                <w:b/>
                <w:sz w:val="22"/>
              </w:rPr>
              <w:t>、移动端软件</w:t>
            </w:r>
            <w:r w:rsidRPr="0031695B">
              <w:rPr>
                <w:rFonts w:hint="eastAsia"/>
                <w:b/>
                <w:sz w:val="22"/>
              </w:rPr>
              <w:t>*1</w:t>
            </w:r>
          </w:p>
        </w:tc>
        <w:tc>
          <w:tcPr>
            <w:tcW w:w="8612" w:type="dxa"/>
          </w:tcPr>
          <w:p w:rsidR="002A7852" w:rsidRPr="00021F84" w:rsidRDefault="002A7852" w:rsidP="00DB464B">
            <w:pPr>
              <w:pStyle w:val="affe"/>
              <w:numPr>
                <w:ilvl w:val="0"/>
                <w:numId w:val="29"/>
              </w:numPr>
              <w:snapToGrid w:val="0"/>
              <w:spacing w:line="300" w:lineRule="auto"/>
              <w:ind w:left="0" w:firstLineChars="200" w:firstLine="440"/>
              <w:rPr>
                <w:sz w:val="22"/>
              </w:rPr>
            </w:pPr>
            <w:r w:rsidRPr="00021F84">
              <w:rPr>
                <w:rFonts w:hint="eastAsia"/>
                <w:sz w:val="22"/>
              </w:rPr>
              <w:t>在无线网络环境（移动端）下，支持控制音视频控制器设备的功能，控制内容如下：音量调节的控制、静音控制、全景放大</w:t>
            </w:r>
            <w:r w:rsidRPr="00021F84">
              <w:rPr>
                <w:rFonts w:hint="eastAsia"/>
                <w:sz w:val="22"/>
              </w:rPr>
              <w:t>/</w:t>
            </w:r>
            <w:r w:rsidRPr="00021F84">
              <w:rPr>
                <w:rFonts w:hint="eastAsia"/>
                <w:sz w:val="22"/>
              </w:rPr>
              <w:t>缩小控制、镜头转动控制；</w:t>
            </w:r>
          </w:p>
          <w:p w:rsidR="002A7852" w:rsidRPr="00021F84" w:rsidRDefault="002A7852" w:rsidP="00DB464B">
            <w:pPr>
              <w:pStyle w:val="affe"/>
              <w:numPr>
                <w:ilvl w:val="0"/>
                <w:numId w:val="29"/>
              </w:numPr>
              <w:snapToGrid w:val="0"/>
              <w:spacing w:line="300" w:lineRule="auto"/>
              <w:ind w:left="0" w:firstLineChars="200" w:firstLine="440"/>
              <w:rPr>
                <w:sz w:val="22"/>
              </w:rPr>
            </w:pPr>
            <w:r w:rsidRPr="00021F84">
              <w:rPr>
                <w:rFonts w:hint="eastAsia"/>
                <w:sz w:val="22"/>
              </w:rPr>
              <w:t>在无线网络环境（移动端）下，支持场景保存和调用功能，包括</w:t>
            </w:r>
            <w:r w:rsidRPr="00021F84">
              <w:rPr>
                <w:rFonts w:hint="eastAsia"/>
                <w:sz w:val="22"/>
              </w:rPr>
              <w:lastRenderedPageBreak/>
              <w:t>支持将被控设备的参数状态记忆存储为用户预期场景功能；支持调用用户储存的场景参数，将被控设备恢复为既定的参数状态；</w:t>
            </w:r>
          </w:p>
          <w:p w:rsidR="002A7852" w:rsidRPr="00021F84" w:rsidRDefault="002A7852" w:rsidP="00DB464B">
            <w:pPr>
              <w:pStyle w:val="affe"/>
              <w:numPr>
                <w:ilvl w:val="0"/>
                <w:numId w:val="29"/>
              </w:numPr>
              <w:snapToGrid w:val="0"/>
              <w:spacing w:line="300" w:lineRule="auto"/>
              <w:ind w:left="0" w:firstLineChars="200" w:firstLine="440"/>
              <w:rPr>
                <w:sz w:val="22"/>
              </w:rPr>
            </w:pPr>
            <w:r w:rsidRPr="00021F84">
              <w:rPr>
                <w:rFonts w:hint="eastAsia"/>
                <w:sz w:val="22"/>
              </w:rPr>
              <w:t>支持手术室模式、示教会议室模式、办公室模式的快速切换；</w:t>
            </w:r>
          </w:p>
          <w:p w:rsidR="002A7852" w:rsidRPr="00021F84" w:rsidRDefault="002A7852" w:rsidP="00DB464B">
            <w:pPr>
              <w:pStyle w:val="affe"/>
              <w:numPr>
                <w:ilvl w:val="0"/>
                <w:numId w:val="29"/>
              </w:numPr>
              <w:snapToGrid w:val="0"/>
              <w:spacing w:line="300" w:lineRule="auto"/>
              <w:ind w:left="0" w:firstLineChars="200" w:firstLine="440"/>
              <w:rPr>
                <w:sz w:val="22"/>
              </w:rPr>
            </w:pPr>
            <w:r w:rsidRPr="00021F84">
              <w:rPr>
                <w:rFonts w:hint="eastAsia"/>
                <w:sz w:val="22"/>
              </w:rPr>
              <w:t>在手术室模式可通过移动端软件实现和视频信号的路由分配、视频录制和文档管理功能；</w:t>
            </w:r>
          </w:p>
          <w:p w:rsidR="002A7852" w:rsidRPr="00021F84" w:rsidRDefault="002A7852" w:rsidP="00DB464B">
            <w:pPr>
              <w:pStyle w:val="affe"/>
              <w:numPr>
                <w:ilvl w:val="0"/>
                <w:numId w:val="29"/>
              </w:numPr>
              <w:snapToGrid w:val="0"/>
              <w:spacing w:line="300" w:lineRule="auto"/>
              <w:ind w:left="0" w:firstLineChars="200" w:firstLine="440"/>
              <w:rPr>
                <w:sz w:val="22"/>
              </w:rPr>
            </w:pPr>
            <w:r w:rsidRPr="00021F84">
              <w:rPr>
                <w:rFonts w:hint="eastAsia"/>
                <w:sz w:val="22"/>
              </w:rPr>
              <w:t>在示教会议模式下可实现与手术室的路由分配、手术视频直播观摩以及文档管理功能；</w:t>
            </w:r>
          </w:p>
          <w:p w:rsidR="002A7852" w:rsidRDefault="002A7852" w:rsidP="00DB464B">
            <w:pPr>
              <w:pStyle w:val="affe"/>
              <w:numPr>
                <w:ilvl w:val="0"/>
                <w:numId w:val="29"/>
              </w:numPr>
              <w:snapToGrid w:val="0"/>
              <w:spacing w:line="300" w:lineRule="auto"/>
              <w:ind w:left="0" w:firstLineChars="200" w:firstLine="440"/>
              <w:rPr>
                <w:sz w:val="22"/>
              </w:rPr>
            </w:pPr>
            <w:r w:rsidRPr="00021F84">
              <w:rPr>
                <w:rFonts w:hint="eastAsia"/>
                <w:sz w:val="22"/>
              </w:rPr>
              <w:t>在办公模式下可实现与手术室的视音频会议、手术视频直播观摩以及文档管理功能；</w:t>
            </w:r>
          </w:p>
          <w:p w:rsidR="002A7852" w:rsidRPr="008A40AC" w:rsidRDefault="002A7852" w:rsidP="00DB464B">
            <w:pPr>
              <w:pStyle w:val="affe"/>
              <w:numPr>
                <w:ilvl w:val="0"/>
                <w:numId w:val="29"/>
              </w:numPr>
              <w:snapToGrid w:val="0"/>
              <w:spacing w:line="300" w:lineRule="auto"/>
              <w:ind w:left="0" w:firstLineChars="200" w:firstLine="440"/>
              <w:rPr>
                <w:sz w:val="22"/>
              </w:rPr>
            </w:pPr>
            <w:r w:rsidRPr="008A40AC">
              <w:rPr>
                <w:rFonts w:hint="eastAsia"/>
                <w:sz w:val="22"/>
              </w:rPr>
              <w:t>在无线网络环境（移动端）下，支持可升级医疗控制功能：可控制功能包含但不限于手术灯照度调节、</w:t>
            </w:r>
            <w:proofErr w:type="gramStart"/>
            <w:r w:rsidRPr="008A40AC">
              <w:rPr>
                <w:rFonts w:hint="eastAsia"/>
                <w:sz w:val="22"/>
              </w:rPr>
              <w:t>气腹机流量</w:t>
            </w:r>
            <w:proofErr w:type="gramEnd"/>
            <w:r w:rsidRPr="008A40AC">
              <w:rPr>
                <w:rFonts w:hint="eastAsia"/>
                <w:sz w:val="22"/>
              </w:rPr>
              <w:t>设置，</w:t>
            </w:r>
            <w:proofErr w:type="gramStart"/>
            <w:r w:rsidRPr="008A40AC">
              <w:rPr>
                <w:rFonts w:hint="eastAsia"/>
                <w:sz w:val="22"/>
              </w:rPr>
              <w:t>手术床升台面</w:t>
            </w:r>
            <w:proofErr w:type="gramEnd"/>
            <w:r w:rsidRPr="008A40AC">
              <w:rPr>
                <w:rFonts w:hint="eastAsia"/>
                <w:sz w:val="22"/>
              </w:rPr>
              <w:t>动作控制、内窥镜摄像系统的白光亮度调节、荧光亮度调节；</w:t>
            </w:r>
          </w:p>
        </w:tc>
      </w:tr>
      <w:tr w:rsidR="002A7852" w:rsidTr="00DB464B">
        <w:tc>
          <w:tcPr>
            <w:tcW w:w="9854" w:type="dxa"/>
            <w:gridSpan w:val="2"/>
          </w:tcPr>
          <w:p w:rsidR="002A7852" w:rsidRPr="008A40AC" w:rsidRDefault="002A7852" w:rsidP="00DB464B">
            <w:pPr>
              <w:snapToGrid w:val="0"/>
              <w:jc w:val="center"/>
              <w:rPr>
                <w:b/>
                <w:sz w:val="22"/>
              </w:rPr>
            </w:pPr>
            <w:r w:rsidRPr="008A40AC">
              <w:rPr>
                <w:rFonts w:hint="eastAsia"/>
                <w:b/>
                <w:sz w:val="22"/>
              </w:rPr>
              <w:lastRenderedPageBreak/>
              <w:t>二、数字化</w:t>
            </w:r>
            <w:r w:rsidRPr="008A40AC">
              <w:rPr>
                <w:b/>
                <w:sz w:val="22"/>
              </w:rPr>
              <w:t>4K</w:t>
            </w:r>
            <w:r w:rsidRPr="008A40AC">
              <w:rPr>
                <w:rFonts w:hint="eastAsia"/>
                <w:b/>
                <w:sz w:val="22"/>
              </w:rPr>
              <w:t>存储服务站</w:t>
            </w:r>
          </w:p>
        </w:tc>
      </w:tr>
      <w:tr w:rsidR="002A7852" w:rsidTr="00DB464B">
        <w:tc>
          <w:tcPr>
            <w:tcW w:w="1242" w:type="dxa"/>
          </w:tcPr>
          <w:p w:rsidR="002A7852" w:rsidRPr="008A40AC" w:rsidRDefault="002A7852" w:rsidP="00DB464B">
            <w:pPr>
              <w:snapToGrid w:val="0"/>
              <w:jc w:val="left"/>
              <w:rPr>
                <w:b/>
                <w:sz w:val="22"/>
              </w:rPr>
            </w:pPr>
            <w:r w:rsidRPr="008A40AC">
              <w:rPr>
                <w:rFonts w:hint="eastAsia"/>
                <w:b/>
                <w:sz w:val="22"/>
              </w:rPr>
              <w:t>（一）服务工作站（</w:t>
            </w:r>
            <w:r w:rsidRPr="008A40AC">
              <w:rPr>
                <w:rFonts w:hint="eastAsia"/>
                <w:b/>
                <w:sz w:val="22"/>
              </w:rPr>
              <w:t>12TB</w:t>
            </w:r>
            <w:r w:rsidRPr="008A40AC">
              <w:rPr>
                <w:rFonts w:hint="eastAsia"/>
                <w:b/>
                <w:sz w:val="22"/>
              </w:rPr>
              <w:t>）</w:t>
            </w:r>
            <w:r w:rsidRPr="008A40AC">
              <w:rPr>
                <w:rFonts w:hint="eastAsia"/>
                <w:b/>
                <w:sz w:val="22"/>
              </w:rPr>
              <w:t>*1</w:t>
            </w:r>
          </w:p>
        </w:tc>
        <w:tc>
          <w:tcPr>
            <w:tcW w:w="8612" w:type="dxa"/>
          </w:tcPr>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服务器</w:t>
            </w:r>
            <w:r w:rsidRPr="00021F84">
              <w:rPr>
                <w:rFonts w:hint="eastAsia"/>
                <w:sz w:val="22"/>
              </w:rPr>
              <w:t>CPU</w:t>
            </w:r>
            <w:r w:rsidRPr="00021F84">
              <w:rPr>
                <w:rFonts w:hint="eastAsia"/>
                <w:sz w:val="22"/>
              </w:rPr>
              <w:t>主频不低于</w:t>
            </w:r>
            <w:r w:rsidRPr="00021F84">
              <w:rPr>
                <w:rFonts w:hint="eastAsia"/>
                <w:sz w:val="22"/>
              </w:rPr>
              <w:t>2.1GHz,</w:t>
            </w:r>
            <w:r w:rsidRPr="00021F84">
              <w:rPr>
                <w:rFonts w:hint="eastAsia"/>
                <w:sz w:val="22"/>
              </w:rPr>
              <w:t>不低于</w:t>
            </w:r>
            <w:r w:rsidRPr="00021F84">
              <w:rPr>
                <w:rFonts w:hint="eastAsia"/>
                <w:sz w:val="22"/>
              </w:rPr>
              <w:t>12</w:t>
            </w:r>
            <w:r w:rsidRPr="00021F84">
              <w:rPr>
                <w:rFonts w:hint="eastAsia"/>
                <w:sz w:val="22"/>
              </w:rPr>
              <w:t>核</w:t>
            </w:r>
            <w:r w:rsidRPr="00021F84">
              <w:rPr>
                <w:rFonts w:hint="eastAsia"/>
                <w:sz w:val="22"/>
              </w:rPr>
              <w:t>,</w:t>
            </w:r>
            <w:r w:rsidRPr="00021F84">
              <w:rPr>
                <w:rFonts w:hint="eastAsia"/>
                <w:sz w:val="22"/>
              </w:rPr>
              <w:t>内存≥</w:t>
            </w:r>
            <w:r w:rsidRPr="00021F84">
              <w:rPr>
                <w:rFonts w:hint="eastAsia"/>
                <w:sz w:val="22"/>
              </w:rPr>
              <w:t>16G</w:t>
            </w:r>
            <w:r w:rsidRPr="00021F84">
              <w:rPr>
                <w:rFonts w:hint="eastAsia"/>
                <w:sz w:val="22"/>
              </w:rPr>
              <w:t>；缓存不低于</w:t>
            </w:r>
            <w:r w:rsidRPr="00021F84">
              <w:rPr>
                <w:rFonts w:hint="eastAsia"/>
                <w:sz w:val="22"/>
              </w:rPr>
              <w:t>18MB</w:t>
            </w:r>
            <w:r w:rsidRPr="00021F84">
              <w:rPr>
                <w:rFonts w:hint="eastAsia"/>
                <w:sz w:val="22"/>
              </w:rPr>
              <w:t>；主板集成远程管理芯片；</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硬盘容量不低于</w:t>
            </w:r>
            <w:r w:rsidRPr="00021F84">
              <w:rPr>
                <w:rFonts w:hint="eastAsia"/>
                <w:sz w:val="22"/>
              </w:rPr>
              <w:t>12TB</w:t>
            </w:r>
            <w:r w:rsidRPr="00021F84">
              <w:rPr>
                <w:rFonts w:hint="eastAsia"/>
                <w:sz w:val="22"/>
              </w:rPr>
              <w:t>；支持</w:t>
            </w:r>
            <w:r w:rsidRPr="00021F84">
              <w:rPr>
                <w:rFonts w:hint="eastAsia"/>
                <w:sz w:val="22"/>
              </w:rPr>
              <w:t xml:space="preserve"> 3.5" SATA</w:t>
            </w:r>
            <w:r w:rsidRPr="00021F84">
              <w:rPr>
                <w:rFonts w:hint="eastAsia"/>
                <w:sz w:val="22"/>
              </w:rPr>
              <w:t>可扩展式存储硬盘槽，最高支持硬盘数≥</w:t>
            </w:r>
            <w:r w:rsidRPr="00021F84">
              <w:rPr>
                <w:rFonts w:hint="eastAsia"/>
                <w:sz w:val="22"/>
              </w:rPr>
              <w:t>8</w:t>
            </w:r>
            <w:r w:rsidRPr="00021F84">
              <w:rPr>
                <w:rFonts w:hint="eastAsia"/>
                <w:sz w:val="22"/>
              </w:rPr>
              <w:t>，支持</w:t>
            </w:r>
            <w:r w:rsidRPr="00021F84">
              <w:rPr>
                <w:rFonts w:hint="eastAsia"/>
                <w:sz w:val="22"/>
              </w:rPr>
              <w:t>RAID 5</w:t>
            </w:r>
            <w:r w:rsidRPr="00021F84">
              <w:rPr>
                <w:rFonts w:hint="eastAsia"/>
                <w:sz w:val="22"/>
              </w:rPr>
              <w:t>；</w:t>
            </w:r>
          </w:p>
          <w:p w:rsidR="002A7852" w:rsidRPr="00021F84" w:rsidRDefault="002A7852" w:rsidP="00DB464B">
            <w:pPr>
              <w:pStyle w:val="affe"/>
              <w:numPr>
                <w:ilvl w:val="0"/>
                <w:numId w:val="27"/>
              </w:numPr>
              <w:snapToGrid w:val="0"/>
              <w:spacing w:line="300" w:lineRule="auto"/>
              <w:ind w:left="0" w:firstLineChars="200" w:firstLine="440"/>
              <w:rPr>
                <w:sz w:val="22"/>
              </w:rPr>
            </w:pPr>
            <w:proofErr w:type="gramStart"/>
            <w:r w:rsidRPr="00021F84">
              <w:rPr>
                <w:rFonts w:hint="eastAsia"/>
                <w:sz w:val="22"/>
              </w:rPr>
              <w:t>标配</w:t>
            </w:r>
            <w:r w:rsidRPr="00021F84">
              <w:rPr>
                <w:rFonts w:hint="eastAsia"/>
                <w:sz w:val="22"/>
              </w:rPr>
              <w:t>1</w:t>
            </w:r>
            <w:r w:rsidRPr="00021F84">
              <w:rPr>
                <w:rFonts w:hint="eastAsia"/>
                <w:sz w:val="22"/>
              </w:rPr>
              <w:t>个</w:t>
            </w:r>
            <w:proofErr w:type="gramEnd"/>
            <w:r w:rsidRPr="00021F84">
              <w:rPr>
                <w:rFonts w:hint="eastAsia"/>
                <w:sz w:val="22"/>
              </w:rPr>
              <w:t>前置</w:t>
            </w:r>
            <w:r w:rsidRPr="00021F84">
              <w:rPr>
                <w:rFonts w:hint="eastAsia"/>
                <w:sz w:val="22"/>
              </w:rPr>
              <w:t>VGA</w:t>
            </w:r>
            <w:r w:rsidRPr="00021F84">
              <w:rPr>
                <w:rFonts w:hint="eastAsia"/>
                <w:sz w:val="22"/>
              </w:rPr>
              <w:t>，</w:t>
            </w:r>
            <w:r w:rsidRPr="00021F84">
              <w:rPr>
                <w:rFonts w:hint="eastAsia"/>
                <w:sz w:val="22"/>
              </w:rPr>
              <w:t>1</w:t>
            </w:r>
            <w:r w:rsidRPr="00021F84">
              <w:rPr>
                <w:rFonts w:hint="eastAsia"/>
                <w:sz w:val="22"/>
              </w:rPr>
              <w:t>个后置</w:t>
            </w:r>
            <w:r w:rsidRPr="00021F84">
              <w:rPr>
                <w:rFonts w:hint="eastAsia"/>
                <w:sz w:val="22"/>
              </w:rPr>
              <w:t>VGA</w:t>
            </w:r>
            <w:r w:rsidRPr="00021F84">
              <w:rPr>
                <w:rFonts w:hint="eastAsia"/>
                <w:sz w:val="22"/>
              </w:rPr>
              <w:t>和</w:t>
            </w:r>
            <w:r w:rsidRPr="00021F84">
              <w:rPr>
                <w:rFonts w:hint="eastAsia"/>
                <w:sz w:val="22"/>
              </w:rPr>
              <w:t>1</w:t>
            </w:r>
            <w:r w:rsidRPr="00021F84">
              <w:rPr>
                <w:rFonts w:hint="eastAsia"/>
                <w:sz w:val="22"/>
              </w:rPr>
              <w:t>个串口，</w:t>
            </w:r>
            <w:r w:rsidRPr="00021F84">
              <w:rPr>
                <w:rFonts w:hint="eastAsia"/>
                <w:sz w:val="22"/>
              </w:rPr>
              <w:t xml:space="preserve">6 </w:t>
            </w:r>
            <w:proofErr w:type="gramStart"/>
            <w:r w:rsidRPr="00021F84">
              <w:rPr>
                <w:rFonts w:hint="eastAsia"/>
                <w:sz w:val="22"/>
              </w:rPr>
              <w:t>个</w:t>
            </w:r>
            <w:proofErr w:type="gramEnd"/>
            <w:r w:rsidRPr="00021F84">
              <w:rPr>
                <w:rFonts w:hint="eastAsia"/>
                <w:sz w:val="22"/>
              </w:rPr>
              <w:t>USB 3.0</w:t>
            </w:r>
            <w:r w:rsidRPr="00021F84">
              <w:rPr>
                <w:rFonts w:hint="eastAsia"/>
                <w:sz w:val="22"/>
              </w:rPr>
              <w:t>（</w:t>
            </w:r>
            <w:r w:rsidRPr="00021F84">
              <w:rPr>
                <w:rFonts w:hint="eastAsia"/>
                <w:sz w:val="22"/>
              </w:rPr>
              <w:t>2</w:t>
            </w:r>
            <w:r w:rsidRPr="00021F84">
              <w:rPr>
                <w:rFonts w:hint="eastAsia"/>
                <w:sz w:val="22"/>
              </w:rPr>
              <w:t>前置，</w:t>
            </w:r>
            <w:r w:rsidRPr="00021F84">
              <w:rPr>
                <w:rFonts w:hint="eastAsia"/>
                <w:sz w:val="22"/>
              </w:rPr>
              <w:t>2</w:t>
            </w:r>
            <w:r w:rsidRPr="00021F84">
              <w:rPr>
                <w:rFonts w:hint="eastAsia"/>
                <w:sz w:val="22"/>
              </w:rPr>
              <w:t>后置，</w:t>
            </w:r>
            <w:r w:rsidRPr="00021F84">
              <w:rPr>
                <w:rFonts w:hint="eastAsia"/>
                <w:sz w:val="22"/>
              </w:rPr>
              <w:t>2</w:t>
            </w:r>
            <w:r w:rsidRPr="00021F84">
              <w:rPr>
                <w:rFonts w:hint="eastAsia"/>
                <w:sz w:val="22"/>
              </w:rPr>
              <w:t>内置），</w:t>
            </w:r>
            <w:r w:rsidRPr="00021F84">
              <w:rPr>
                <w:rFonts w:hint="eastAsia"/>
                <w:sz w:val="22"/>
              </w:rPr>
              <w:t>1</w:t>
            </w:r>
            <w:r w:rsidRPr="00021F84">
              <w:rPr>
                <w:rFonts w:hint="eastAsia"/>
                <w:sz w:val="22"/>
              </w:rPr>
              <w:t>个前置专用管理接口</w:t>
            </w:r>
            <w:r w:rsidRPr="00021F84">
              <w:rPr>
                <w:rFonts w:hint="eastAsia"/>
                <w:sz w:val="22"/>
              </w:rPr>
              <w:t>;</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支持安全机箱，</w:t>
            </w:r>
            <w:r w:rsidRPr="00021F84">
              <w:rPr>
                <w:rFonts w:hint="eastAsia"/>
                <w:sz w:val="22"/>
              </w:rPr>
              <w:t>TCM/TPM</w:t>
            </w:r>
            <w:r w:rsidRPr="00021F84">
              <w:rPr>
                <w:rFonts w:hint="eastAsia"/>
                <w:sz w:val="22"/>
              </w:rPr>
              <w:t>安全模块</w:t>
            </w:r>
            <w:r w:rsidRPr="00021F84">
              <w:rPr>
                <w:rFonts w:hint="eastAsia"/>
                <w:sz w:val="22"/>
              </w:rPr>
              <w:t>;</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可选支持高达</w:t>
            </w:r>
            <w:r w:rsidRPr="00021F84">
              <w:rPr>
                <w:rFonts w:hint="eastAsia"/>
                <w:sz w:val="22"/>
              </w:rPr>
              <w:t>8GB</w:t>
            </w:r>
            <w:r w:rsidRPr="00021F84">
              <w:rPr>
                <w:rFonts w:hint="eastAsia"/>
                <w:sz w:val="22"/>
              </w:rPr>
              <w:t>缓存，支持电容保护；支持外置光驱</w:t>
            </w:r>
            <w:r w:rsidRPr="00021F84">
              <w:rPr>
                <w:rFonts w:hint="eastAsia"/>
                <w:sz w:val="22"/>
              </w:rPr>
              <w:t>;</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支持多达</w:t>
            </w:r>
            <w:r w:rsidRPr="00021F84">
              <w:rPr>
                <w:rFonts w:hint="eastAsia"/>
                <w:sz w:val="22"/>
              </w:rPr>
              <w:t>32</w:t>
            </w:r>
            <w:r w:rsidRPr="00021F84">
              <w:rPr>
                <w:rFonts w:hint="eastAsia"/>
                <w:sz w:val="22"/>
              </w:rPr>
              <w:t>个</w:t>
            </w:r>
            <w:r w:rsidRPr="00021F84">
              <w:rPr>
                <w:rFonts w:hint="eastAsia"/>
                <w:sz w:val="22"/>
              </w:rPr>
              <w:t>DDR4</w:t>
            </w:r>
            <w:r w:rsidRPr="00021F84">
              <w:rPr>
                <w:rFonts w:hint="eastAsia"/>
                <w:sz w:val="22"/>
              </w:rPr>
              <w:t>内存插槽，速率最高支持</w:t>
            </w:r>
            <w:r w:rsidRPr="00021F84">
              <w:rPr>
                <w:rFonts w:hint="eastAsia"/>
                <w:sz w:val="22"/>
              </w:rPr>
              <w:t>3200MT/s</w:t>
            </w:r>
            <w:r w:rsidRPr="00021F84">
              <w:rPr>
                <w:rFonts w:hint="eastAsia"/>
                <w:sz w:val="22"/>
              </w:rPr>
              <w:t>，支持</w:t>
            </w:r>
            <w:r w:rsidRPr="00021F84">
              <w:rPr>
                <w:rFonts w:hint="eastAsia"/>
                <w:sz w:val="22"/>
              </w:rPr>
              <w:t>RDIMM</w:t>
            </w:r>
            <w:r w:rsidRPr="00021F84">
              <w:rPr>
                <w:rFonts w:hint="eastAsia"/>
                <w:sz w:val="22"/>
              </w:rPr>
              <w:t>或</w:t>
            </w:r>
            <w:r w:rsidRPr="00021F84">
              <w:rPr>
                <w:rFonts w:hint="eastAsia"/>
                <w:sz w:val="22"/>
              </w:rPr>
              <w:t>LRDIMM</w:t>
            </w:r>
            <w:r w:rsidRPr="00021F84">
              <w:rPr>
                <w:rFonts w:hint="eastAsia"/>
                <w:sz w:val="22"/>
              </w:rPr>
              <w:t>，单颗处理器最大容量</w:t>
            </w:r>
            <w:r w:rsidRPr="00021F84">
              <w:rPr>
                <w:rFonts w:hint="eastAsia"/>
                <w:sz w:val="22"/>
              </w:rPr>
              <w:t>6TB</w:t>
            </w:r>
            <w:r w:rsidRPr="00021F84">
              <w:rPr>
                <w:rFonts w:hint="eastAsia"/>
                <w:sz w:val="22"/>
              </w:rPr>
              <w:t>；</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支持万兆网络适配器；</w:t>
            </w:r>
            <w:r w:rsidRPr="00021F84">
              <w:rPr>
                <w:rFonts w:hint="eastAsia"/>
                <w:sz w:val="22"/>
              </w:rPr>
              <w:t>2</w:t>
            </w:r>
            <w:r w:rsidRPr="00021F84">
              <w:rPr>
                <w:rFonts w:hint="eastAsia"/>
                <w:sz w:val="22"/>
              </w:rPr>
              <w:t>端口万兆光接口网卡（</w:t>
            </w:r>
            <w:r w:rsidRPr="00021F84">
              <w:rPr>
                <w:rFonts w:hint="eastAsia"/>
                <w:sz w:val="22"/>
              </w:rPr>
              <w:t>SFP+</w:t>
            </w:r>
            <w:r w:rsidRPr="00021F84">
              <w:rPr>
                <w:rFonts w:hint="eastAsia"/>
                <w:sz w:val="22"/>
              </w:rPr>
              <w:t>）</w:t>
            </w:r>
            <w:r w:rsidRPr="00021F84">
              <w:rPr>
                <w:rFonts w:hint="eastAsia"/>
                <w:sz w:val="22"/>
              </w:rPr>
              <w:t>;</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12Gb 2</w:t>
            </w:r>
            <w:r w:rsidRPr="00021F84">
              <w:rPr>
                <w:rFonts w:hint="eastAsia"/>
                <w:sz w:val="22"/>
              </w:rPr>
              <w:t>端口</w:t>
            </w:r>
            <w:r w:rsidRPr="00021F84">
              <w:rPr>
                <w:rFonts w:hint="eastAsia"/>
                <w:sz w:val="22"/>
              </w:rPr>
              <w:t xml:space="preserve"> SAS RAID</w:t>
            </w:r>
            <w:r w:rsidRPr="00021F84">
              <w:rPr>
                <w:rFonts w:hint="eastAsia"/>
                <w:sz w:val="22"/>
              </w:rPr>
              <w:t>卡（带</w:t>
            </w:r>
            <w:r w:rsidRPr="00021F84">
              <w:rPr>
                <w:rFonts w:hint="eastAsia"/>
                <w:sz w:val="22"/>
              </w:rPr>
              <w:t>2GB</w:t>
            </w:r>
            <w:r w:rsidRPr="00021F84">
              <w:rPr>
                <w:rFonts w:hint="eastAsia"/>
                <w:sz w:val="22"/>
              </w:rPr>
              <w:t>缓存，支持</w:t>
            </w:r>
            <w:r w:rsidRPr="00021F84">
              <w:rPr>
                <w:rFonts w:hint="eastAsia"/>
                <w:sz w:val="22"/>
              </w:rPr>
              <w:t>8</w:t>
            </w:r>
            <w:r w:rsidRPr="00021F84">
              <w:rPr>
                <w:rFonts w:hint="eastAsia"/>
                <w:sz w:val="22"/>
              </w:rPr>
              <w:t>个</w:t>
            </w:r>
            <w:r w:rsidRPr="00021F84">
              <w:rPr>
                <w:rFonts w:hint="eastAsia"/>
                <w:sz w:val="22"/>
              </w:rPr>
              <w:t>SAS</w:t>
            </w:r>
            <w:r w:rsidRPr="00021F84">
              <w:rPr>
                <w:rFonts w:hint="eastAsia"/>
                <w:sz w:val="22"/>
              </w:rPr>
              <w:t>口）；</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4</w:t>
            </w:r>
            <w:r w:rsidRPr="00021F84">
              <w:rPr>
                <w:rFonts w:hint="eastAsia"/>
                <w:sz w:val="22"/>
              </w:rPr>
              <w:t>端口</w:t>
            </w:r>
            <w:r w:rsidRPr="00021F84">
              <w:rPr>
                <w:rFonts w:hint="eastAsia"/>
                <w:sz w:val="22"/>
              </w:rPr>
              <w:t>1GE</w:t>
            </w:r>
            <w:r w:rsidRPr="00021F84">
              <w:rPr>
                <w:rFonts w:hint="eastAsia"/>
                <w:sz w:val="22"/>
              </w:rPr>
              <w:t>电接口</w:t>
            </w:r>
            <w:r w:rsidRPr="00021F84">
              <w:rPr>
                <w:rFonts w:hint="eastAsia"/>
                <w:sz w:val="22"/>
              </w:rPr>
              <w:t xml:space="preserve"> OCP3.0</w:t>
            </w:r>
            <w:r w:rsidRPr="00021F84">
              <w:rPr>
                <w:rFonts w:hint="eastAsia"/>
                <w:sz w:val="22"/>
              </w:rPr>
              <w:t>网卡；</w:t>
            </w:r>
            <w:proofErr w:type="gramStart"/>
            <w:r w:rsidRPr="00021F84">
              <w:rPr>
                <w:rFonts w:hint="eastAsia"/>
                <w:sz w:val="22"/>
              </w:rPr>
              <w:t>标配</w:t>
            </w:r>
            <w:r w:rsidRPr="00021F84">
              <w:rPr>
                <w:rFonts w:hint="eastAsia"/>
                <w:sz w:val="22"/>
              </w:rPr>
              <w:t>1</w:t>
            </w:r>
            <w:r w:rsidRPr="00021F84">
              <w:rPr>
                <w:rFonts w:hint="eastAsia"/>
                <w:sz w:val="22"/>
              </w:rPr>
              <w:t>个</w:t>
            </w:r>
            <w:proofErr w:type="gramEnd"/>
            <w:r w:rsidRPr="00021F84">
              <w:rPr>
                <w:rFonts w:hint="eastAsia"/>
                <w:sz w:val="22"/>
              </w:rPr>
              <w:t>前置</w:t>
            </w:r>
            <w:r w:rsidRPr="00021F84">
              <w:rPr>
                <w:rFonts w:hint="eastAsia"/>
                <w:sz w:val="22"/>
              </w:rPr>
              <w:t>VGA</w:t>
            </w:r>
            <w:r w:rsidRPr="00021F84">
              <w:rPr>
                <w:rFonts w:hint="eastAsia"/>
                <w:sz w:val="22"/>
              </w:rPr>
              <w:t>，</w:t>
            </w:r>
            <w:r w:rsidRPr="00021F84">
              <w:rPr>
                <w:rFonts w:hint="eastAsia"/>
                <w:sz w:val="22"/>
              </w:rPr>
              <w:t>1</w:t>
            </w:r>
            <w:r w:rsidRPr="00021F84">
              <w:rPr>
                <w:rFonts w:hint="eastAsia"/>
                <w:sz w:val="22"/>
              </w:rPr>
              <w:t>个后置</w:t>
            </w:r>
            <w:r w:rsidRPr="00021F84">
              <w:rPr>
                <w:rFonts w:hint="eastAsia"/>
                <w:sz w:val="22"/>
              </w:rPr>
              <w:t>VGA</w:t>
            </w:r>
            <w:r w:rsidRPr="00021F84">
              <w:rPr>
                <w:rFonts w:hint="eastAsia"/>
                <w:sz w:val="22"/>
              </w:rPr>
              <w:t>和</w:t>
            </w:r>
            <w:r w:rsidRPr="00021F84">
              <w:rPr>
                <w:rFonts w:hint="eastAsia"/>
                <w:sz w:val="22"/>
              </w:rPr>
              <w:t>1</w:t>
            </w:r>
            <w:r w:rsidRPr="00021F84">
              <w:rPr>
                <w:rFonts w:hint="eastAsia"/>
                <w:sz w:val="22"/>
              </w:rPr>
              <w:t>个串口，</w:t>
            </w:r>
            <w:r w:rsidRPr="00021F84">
              <w:rPr>
                <w:rFonts w:hint="eastAsia"/>
                <w:sz w:val="22"/>
              </w:rPr>
              <w:t xml:space="preserve">6 </w:t>
            </w:r>
            <w:proofErr w:type="gramStart"/>
            <w:r w:rsidRPr="00021F84">
              <w:rPr>
                <w:rFonts w:hint="eastAsia"/>
                <w:sz w:val="22"/>
              </w:rPr>
              <w:t>个</w:t>
            </w:r>
            <w:proofErr w:type="gramEnd"/>
            <w:r w:rsidRPr="00021F84">
              <w:rPr>
                <w:rFonts w:hint="eastAsia"/>
                <w:sz w:val="22"/>
              </w:rPr>
              <w:t>USB 3.0</w:t>
            </w:r>
            <w:r w:rsidRPr="00021F84">
              <w:rPr>
                <w:rFonts w:hint="eastAsia"/>
                <w:sz w:val="22"/>
              </w:rPr>
              <w:t>（</w:t>
            </w:r>
            <w:r w:rsidRPr="00021F84">
              <w:rPr>
                <w:rFonts w:hint="eastAsia"/>
                <w:sz w:val="22"/>
              </w:rPr>
              <w:t>2</w:t>
            </w:r>
            <w:r w:rsidRPr="00021F84">
              <w:rPr>
                <w:rFonts w:hint="eastAsia"/>
                <w:sz w:val="22"/>
              </w:rPr>
              <w:t>前置，</w:t>
            </w:r>
            <w:r w:rsidRPr="00021F84">
              <w:rPr>
                <w:rFonts w:hint="eastAsia"/>
                <w:sz w:val="22"/>
              </w:rPr>
              <w:t>2</w:t>
            </w:r>
            <w:r w:rsidRPr="00021F84">
              <w:rPr>
                <w:rFonts w:hint="eastAsia"/>
                <w:sz w:val="22"/>
              </w:rPr>
              <w:t>后置，</w:t>
            </w:r>
            <w:r w:rsidRPr="00021F84">
              <w:rPr>
                <w:rFonts w:hint="eastAsia"/>
                <w:sz w:val="22"/>
              </w:rPr>
              <w:t>2</w:t>
            </w:r>
            <w:r w:rsidRPr="00021F84">
              <w:rPr>
                <w:rFonts w:hint="eastAsia"/>
                <w:sz w:val="22"/>
              </w:rPr>
              <w:t>内置），</w:t>
            </w:r>
            <w:r w:rsidRPr="00021F84">
              <w:rPr>
                <w:rFonts w:hint="eastAsia"/>
                <w:sz w:val="22"/>
              </w:rPr>
              <w:t>1</w:t>
            </w:r>
            <w:r w:rsidRPr="00021F84">
              <w:rPr>
                <w:rFonts w:hint="eastAsia"/>
                <w:sz w:val="22"/>
              </w:rPr>
              <w:t>个前置专用管理接口；</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具有</w:t>
            </w:r>
            <w:r w:rsidRPr="00021F84">
              <w:rPr>
                <w:rFonts w:hint="eastAsia"/>
                <w:sz w:val="22"/>
              </w:rPr>
              <w:t>FWBC</w:t>
            </w:r>
            <w:r w:rsidRPr="00021F84">
              <w:rPr>
                <w:rFonts w:hint="eastAsia"/>
                <w:sz w:val="22"/>
              </w:rPr>
              <w:t>功能，支持超级电容保护；支持安全机箱，</w:t>
            </w:r>
            <w:r w:rsidRPr="00021F84">
              <w:rPr>
                <w:rFonts w:hint="eastAsia"/>
                <w:sz w:val="22"/>
              </w:rPr>
              <w:t>TCM/TPM</w:t>
            </w:r>
            <w:r w:rsidRPr="00021F84">
              <w:rPr>
                <w:rFonts w:hint="eastAsia"/>
                <w:sz w:val="22"/>
              </w:rPr>
              <w:t>安全模块，</w:t>
            </w:r>
            <w:proofErr w:type="gramStart"/>
            <w:r w:rsidRPr="00021F84">
              <w:rPr>
                <w:rFonts w:hint="eastAsia"/>
                <w:sz w:val="22"/>
              </w:rPr>
              <w:t>双因素</w:t>
            </w:r>
            <w:proofErr w:type="gramEnd"/>
            <w:r w:rsidRPr="00021F84">
              <w:rPr>
                <w:rFonts w:hint="eastAsia"/>
                <w:sz w:val="22"/>
              </w:rPr>
              <w:t>认证；</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网络交换设备具有至少</w:t>
            </w:r>
            <w:r w:rsidRPr="00021F84">
              <w:rPr>
                <w:rFonts w:hint="eastAsia"/>
                <w:sz w:val="22"/>
              </w:rPr>
              <w:t>24</w:t>
            </w:r>
            <w:r w:rsidRPr="00021F84">
              <w:rPr>
                <w:rFonts w:hint="eastAsia"/>
                <w:sz w:val="22"/>
              </w:rPr>
              <w:t>个</w:t>
            </w:r>
            <w:r w:rsidRPr="00021F84">
              <w:rPr>
                <w:rFonts w:hint="eastAsia"/>
                <w:sz w:val="22"/>
              </w:rPr>
              <w:t>10GE SFP+</w:t>
            </w:r>
            <w:r w:rsidRPr="00021F84">
              <w:rPr>
                <w:rFonts w:hint="eastAsia"/>
                <w:sz w:val="22"/>
              </w:rPr>
              <w:t>端口，</w:t>
            </w:r>
            <w:r w:rsidRPr="00021F84">
              <w:rPr>
                <w:rFonts w:hint="eastAsia"/>
                <w:sz w:val="22"/>
              </w:rPr>
              <w:t>6</w:t>
            </w:r>
            <w:r w:rsidRPr="00021F84">
              <w:rPr>
                <w:rFonts w:hint="eastAsia"/>
                <w:sz w:val="22"/>
              </w:rPr>
              <w:t>个</w:t>
            </w:r>
            <w:r w:rsidRPr="00021F84">
              <w:rPr>
                <w:rFonts w:hint="eastAsia"/>
                <w:sz w:val="22"/>
              </w:rPr>
              <w:t>40GE/100GE QSFP28</w:t>
            </w:r>
            <w:r w:rsidRPr="00021F84">
              <w:rPr>
                <w:rFonts w:hint="eastAsia"/>
                <w:sz w:val="22"/>
              </w:rPr>
              <w:t>端口；支持</w:t>
            </w:r>
            <w:r w:rsidRPr="00021F84">
              <w:rPr>
                <w:rFonts w:hint="eastAsia"/>
                <w:sz w:val="22"/>
              </w:rPr>
              <w:t>1+1</w:t>
            </w:r>
            <w:r w:rsidRPr="00021F84">
              <w:rPr>
                <w:rFonts w:hint="eastAsia"/>
                <w:sz w:val="22"/>
              </w:rPr>
              <w:t>电源备份；</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包转发率：</w:t>
            </w:r>
            <w:r w:rsidRPr="00021F84">
              <w:rPr>
                <w:rFonts w:hint="eastAsia"/>
                <w:sz w:val="22"/>
              </w:rPr>
              <w:t>1260Mpps</w:t>
            </w:r>
            <w:r w:rsidRPr="00021F84">
              <w:rPr>
                <w:rFonts w:hint="eastAsia"/>
                <w:sz w:val="22"/>
              </w:rPr>
              <w:t>，交换容量：</w:t>
            </w:r>
            <w:r w:rsidRPr="00021F84">
              <w:rPr>
                <w:rFonts w:hint="eastAsia"/>
                <w:sz w:val="22"/>
              </w:rPr>
              <w:t>2.56T/25.6Tbps</w:t>
            </w:r>
            <w:r w:rsidRPr="00021F84">
              <w:rPr>
                <w:rFonts w:hint="eastAsia"/>
                <w:sz w:val="22"/>
              </w:rPr>
              <w:t>；</w:t>
            </w:r>
          </w:p>
          <w:p w:rsidR="002A7852" w:rsidRPr="00021F84"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支持完善的二、三层组播协议，支持</w:t>
            </w:r>
            <w:r w:rsidRPr="00021F84">
              <w:rPr>
                <w:rFonts w:hint="eastAsia"/>
                <w:sz w:val="22"/>
              </w:rPr>
              <w:t>PIM SM</w:t>
            </w:r>
            <w:r w:rsidRPr="00021F84">
              <w:rPr>
                <w:rFonts w:hint="eastAsia"/>
                <w:sz w:val="22"/>
              </w:rPr>
              <w:t>、</w:t>
            </w:r>
            <w:r w:rsidRPr="00021F84">
              <w:rPr>
                <w:rFonts w:hint="eastAsia"/>
                <w:sz w:val="22"/>
              </w:rPr>
              <w:t>PIM DM</w:t>
            </w:r>
            <w:r w:rsidRPr="00021F84">
              <w:rPr>
                <w:rFonts w:hint="eastAsia"/>
                <w:sz w:val="22"/>
              </w:rPr>
              <w:t>、</w:t>
            </w:r>
            <w:r w:rsidRPr="00021F84">
              <w:rPr>
                <w:rFonts w:hint="eastAsia"/>
                <w:sz w:val="22"/>
              </w:rPr>
              <w:t>PIM SSM</w:t>
            </w:r>
            <w:r w:rsidRPr="00021F84">
              <w:rPr>
                <w:rFonts w:hint="eastAsia"/>
                <w:sz w:val="22"/>
              </w:rPr>
              <w:t>、</w:t>
            </w:r>
            <w:r w:rsidRPr="00021F84">
              <w:rPr>
                <w:rFonts w:hint="eastAsia"/>
                <w:sz w:val="22"/>
              </w:rPr>
              <w:t>MLD</w:t>
            </w:r>
            <w:r w:rsidRPr="00021F84">
              <w:rPr>
                <w:rFonts w:hint="eastAsia"/>
                <w:sz w:val="22"/>
              </w:rPr>
              <w:t>、</w:t>
            </w:r>
            <w:r w:rsidRPr="00021F84">
              <w:rPr>
                <w:rFonts w:hint="eastAsia"/>
                <w:sz w:val="22"/>
              </w:rPr>
              <w:t>IGMP Snooping</w:t>
            </w:r>
            <w:r w:rsidRPr="00021F84">
              <w:rPr>
                <w:rFonts w:hint="eastAsia"/>
                <w:sz w:val="22"/>
              </w:rPr>
              <w:t>；</w:t>
            </w:r>
          </w:p>
          <w:p w:rsidR="002A7852" w:rsidRPr="008A40AC" w:rsidRDefault="002A7852" w:rsidP="00DB464B">
            <w:pPr>
              <w:pStyle w:val="affe"/>
              <w:numPr>
                <w:ilvl w:val="0"/>
                <w:numId w:val="27"/>
              </w:numPr>
              <w:snapToGrid w:val="0"/>
              <w:spacing w:line="300" w:lineRule="auto"/>
              <w:ind w:left="0" w:firstLineChars="200" w:firstLine="440"/>
              <w:rPr>
                <w:sz w:val="22"/>
              </w:rPr>
            </w:pPr>
            <w:r w:rsidRPr="00021F84">
              <w:rPr>
                <w:rFonts w:hint="eastAsia"/>
                <w:sz w:val="22"/>
              </w:rPr>
              <w:t>支持</w:t>
            </w:r>
            <w:r w:rsidRPr="00021F84">
              <w:rPr>
                <w:rFonts w:hint="eastAsia"/>
                <w:sz w:val="22"/>
              </w:rPr>
              <w:t>OSPF</w:t>
            </w:r>
            <w:r w:rsidRPr="00021F84">
              <w:rPr>
                <w:rFonts w:hint="eastAsia"/>
                <w:sz w:val="22"/>
              </w:rPr>
              <w:t>、</w:t>
            </w:r>
            <w:r w:rsidRPr="00021F84">
              <w:rPr>
                <w:rFonts w:hint="eastAsia"/>
                <w:sz w:val="22"/>
              </w:rPr>
              <w:t>ISIS</w:t>
            </w:r>
            <w:r w:rsidRPr="00021F84">
              <w:rPr>
                <w:rFonts w:hint="eastAsia"/>
                <w:sz w:val="22"/>
              </w:rPr>
              <w:t>、</w:t>
            </w:r>
            <w:r w:rsidRPr="00021F84">
              <w:rPr>
                <w:rFonts w:hint="eastAsia"/>
                <w:sz w:val="22"/>
              </w:rPr>
              <w:t>BGP</w:t>
            </w:r>
            <w:r w:rsidRPr="00021F84">
              <w:rPr>
                <w:rFonts w:hint="eastAsia"/>
                <w:sz w:val="22"/>
              </w:rPr>
              <w:t>、</w:t>
            </w:r>
            <w:r w:rsidRPr="00021F84">
              <w:rPr>
                <w:rFonts w:hint="eastAsia"/>
                <w:sz w:val="22"/>
              </w:rPr>
              <w:t xml:space="preserve">VRRP </w:t>
            </w:r>
            <w:r w:rsidRPr="00021F84">
              <w:rPr>
                <w:rFonts w:hint="eastAsia"/>
                <w:sz w:val="22"/>
              </w:rPr>
              <w:t>等三层特性；支持完善的</w:t>
            </w:r>
            <w:r w:rsidRPr="00021F84">
              <w:rPr>
                <w:rFonts w:hint="eastAsia"/>
                <w:sz w:val="22"/>
              </w:rPr>
              <w:t xml:space="preserve"> DoS</w:t>
            </w:r>
            <w:r w:rsidRPr="00021F84">
              <w:rPr>
                <w:rFonts w:hint="eastAsia"/>
                <w:sz w:val="22"/>
              </w:rPr>
              <w:t>类防攻击、用户类防攻击；</w:t>
            </w:r>
          </w:p>
        </w:tc>
      </w:tr>
      <w:tr w:rsidR="002A7852" w:rsidTr="00DB464B">
        <w:tc>
          <w:tcPr>
            <w:tcW w:w="1242" w:type="dxa"/>
          </w:tcPr>
          <w:p w:rsidR="002A7852" w:rsidRPr="008A40AC" w:rsidRDefault="002A7852" w:rsidP="00DB464B">
            <w:pPr>
              <w:snapToGrid w:val="0"/>
              <w:jc w:val="left"/>
              <w:rPr>
                <w:b/>
                <w:sz w:val="22"/>
              </w:rPr>
            </w:pPr>
            <w:r w:rsidRPr="008A40AC">
              <w:rPr>
                <w:rFonts w:hint="eastAsia"/>
                <w:b/>
                <w:sz w:val="22"/>
              </w:rPr>
              <w:t>（二）服务</w:t>
            </w:r>
            <w:r w:rsidRPr="008A40AC">
              <w:rPr>
                <w:rFonts w:hint="eastAsia"/>
                <w:b/>
                <w:sz w:val="22"/>
              </w:rPr>
              <w:lastRenderedPageBreak/>
              <w:t>器机柜</w:t>
            </w:r>
            <w:r w:rsidRPr="008A40AC">
              <w:rPr>
                <w:rFonts w:hint="eastAsia"/>
                <w:b/>
                <w:sz w:val="22"/>
              </w:rPr>
              <w:t>*1</w:t>
            </w:r>
          </w:p>
        </w:tc>
        <w:tc>
          <w:tcPr>
            <w:tcW w:w="8612" w:type="dxa"/>
          </w:tcPr>
          <w:p w:rsidR="002A7852" w:rsidRPr="00021F84" w:rsidRDefault="002A7852" w:rsidP="00DB464B">
            <w:pPr>
              <w:pStyle w:val="affe"/>
              <w:numPr>
                <w:ilvl w:val="0"/>
                <w:numId w:val="31"/>
              </w:numPr>
              <w:snapToGrid w:val="0"/>
              <w:spacing w:line="300" w:lineRule="auto"/>
              <w:ind w:left="0" w:firstLineChars="200" w:firstLine="440"/>
              <w:rPr>
                <w:sz w:val="22"/>
              </w:rPr>
            </w:pPr>
            <w:r w:rsidRPr="00021F84">
              <w:rPr>
                <w:rFonts w:hint="eastAsia"/>
                <w:sz w:val="22"/>
              </w:rPr>
              <w:lastRenderedPageBreak/>
              <w:t>机柜上有明显品牌</w:t>
            </w:r>
            <w:r w:rsidRPr="00021F84">
              <w:rPr>
                <w:rFonts w:hint="eastAsia"/>
                <w:sz w:val="22"/>
              </w:rPr>
              <w:t>Logo</w:t>
            </w:r>
            <w:r w:rsidRPr="00021F84">
              <w:rPr>
                <w:rFonts w:hint="eastAsia"/>
                <w:sz w:val="22"/>
              </w:rPr>
              <w:t>，可清晰识别供应商品牌；</w:t>
            </w:r>
          </w:p>
          <w:p w:rsidR="002A7852" w:rsidRPr="00021F84" w:rsidRDefault="002A7852" w:rsidP="00DB464B">
            <w:pPr>
              <w:pStyle w:val="affe"/>
              <w:numPr>
                <w:ilvl w:val="0"/>
                <w:numId w:val="31"/>
              </w:numPr>
              <w:snapToGrid w:val="0"/>
              <w:spacing w:line="300" w:lineRule="auto"/>
              <w:ind w:left="0" w:firstLineChars="200" w:firstLine="440"/>
              <w:rPr>
                <w:sz w:val="22"/>
              </w:rPr>
            </w:pPr>
            <w:r w:rsidRPr="00021F84">
              <w:rPr>
                <w:rFonts w:hint="eastAsia"/>
                <w:sz w:val="22"/>
              </w:rPr>
              <w:lastRenderedPageBreak/>
              <w:t>上下后侧为通风孔面板框；</w:t>
            </w:r>
          </w:p>
          <w:p w:rsidR="002A7852" w:rsidRPr="00021F84" w:rsidRDefault="002A7852" w:rsidP="00DB464B">
            <w:pPr>
              <w:pStyle w:val="affe"/>
              <w:numPr>
                <w:ilvl w:val="0"/>
                <w:numId w:val="31"/>
              </w:numPr>
              <w:snapToGrid w:val="0"/>
              <w:spacing w:line="300" w:lineRule="auto"/>
              <w:ind w:left="0" w:firstLineChars="200" w:firstLine="440"/>
              <w:rPr>
                <w:sz w:val="22"/>
              </w:rPr>
            </w:pPr>
            <w:r w:rsidRPr="00021F84">
              <w:rPr>
                <w:rFonts w:hint="eastAsia"/>
                <w:sz w:val="22"/>
              </w:rPr>
              <w:t>可同时安装脚轮和支脚，最大静载达≥</w:t>
            </w:r>
            <w:r w:rsidRPr="00021F84">
              <w:rPr>
                <w:rFonts w:hint="eastAsia"/>
                <w:sz w:val="22"/>
              </w:rPr>
              <w:t>800KG(</w:t>
            </w:r>
            <w:r w:rsidRPr="00021F84">
              <w:rPr>
                <w:rFonts w:hint="eastAsia"/>
                <w:sz w:val="22"/>
              </w:rPr>
              <w:t>带支脚</w:t>
            </w:r>
            <w:r w:rsidRPr="00021F84">
              <w:rPr>
                <w:rFonts w:hint="eastAsia"/>
                <w:sz w:val="22"/>
              </w:rPr>
              <w:t xml:space="preserve">  </w:t>
            </w:r>
            <w:r w:rsidRPr="00021F84">
              <w:rPr>
                <w:rFonts w:hint="eastAsia"/>
                <w:sz w:val="22"/>
              </w:rPr>
              <w:t>；</w:t>
            </w:r>
          </w:p>
          <w:p w:rsidR="002A7852" w:rsidRDefault="002A7852" w:rsidP="00DB464B">
            <w:pPr>
              <w:pStyle w:val="affe"/>
              <w:numPr>
                <w:ilvl w:val="0"/>
                <w:numId w:val="31"/>
              </w:numPr>
              <w:snapToGrid w:val="0"/>
              <w:spacing w:line="300" w:lineRule="auto"/>
              <w:ind w:left="0" w:firstLineChars="200" w:firstLine="440"/>
              <w:rPr>
                <w:sz w:val="22"/>
              </w:rPr>
            </w:pPr>
            <w:r w:rsidRPr="00021F84">
              <w:rPr>
                <w:rFonts w:hint="eastAsia"/>
                <w:sz w:val="22"/>
              </w:rPr>
              <w:t>可关闭的下部多处走线通道，上部不走线，平板结构美观易清洁；</w:t>
            </w:r>
          </w:p>
          <w:p w:rsidR="002A7852" w:rsidRPr="008A40AC" w:rsidRDefault="002A7852" w:rsidP="00DB464B">
            <w:pPr>
              <w:pStyle w:val="affe"/>
              <w:numPr>
                <w:ilvl w:val="0"/>
                <w:numId w:val="31"/>
              </w:numPr>
              <w:snapToGrid w:val="0"/>
              <w:spacing w:line="300" w:lineRule="auto"/>
              <w:ind w:left="0" w:firstLineChars="200" w:firstLine="440"/>
              <w:rPr>
                <w:sz w:val="22"/>
              </w:rPr>
            </w:pPr>
            <w:r w:rsidRPr="008A40AC">
              <w:rPr>
                <w:rFonts w:hint="eastAsia"/>
                <w:sz w:val="22"/>
              </w:rPr>
              <w:t>可方便拆卸的左右侧门和前后门；</w:t>
            </w:r>
          </w:p>
        </w:tc>
      </w:tr>
      <w:tr w:rsidR="002A7852" w:rsidTr="00DB464B">
        <w:tc>
          <w:tcPr>
            <w:tcW w:w="1242" w:type="dxa"/>
          </w:tcPr>
          <w:p w:rsidR="002A7852" w:rsidRPr="008A40AC" w:rsidRDefault="002A7852" w:rsidP="00DB464B">
            <w:pPr>
              <w:snapToGrid w:val="0"/>
              <w:jc w:val="left"/>
              <w:rPr>
                <w:b/>
                <w:sz w:val="22"/>
              </w:rPr>
            </w:pPr>
            <w:r w:rsidRPr="008A40AC">
              <w:rPr>
                <w:rFonts w:hint="eastAsia"/>
                <w:b/>
                <w:sz w:val="22"/>
              </w:rPr>
              <w:lastRenderedPageBreak/>
              <w:t>（三）</w:t>
            </w:r>
            <w:r w:rsidRPr="008A40AC">
              <w:rPr>
                <w:rFonts w:hint="eastAsia"/>
                <w:b/>
                <w:sz w:val="22"/>
              </w:rPr>
              <w:t>HIS</w:t>
            </w:r>
            <w:r w:rsidRPr="008A40AC">
              <w:rPr>
                <w:rFonts w:hint="eastAsia"/>
                <w:b/>
                <w:sz w:val="22"/>
              </w:rPr>
              <w:t>对接模块</w:t>
            </w:r>
            <w:r w:rsidRPr="008A40AC">
              <w:rPr>
                <w:rFonts w:hint="eastAsia"/>
                <w:b/>
                <w:sz w:val="22"/>
              </w:rPr>
              <w:t>*1</w:t>
            </w:r>
          </w:p>
        </w:tc>
        <w:tc>
          <w:tcPr>
            <w:tcW w:w="8612" w:type="dxa"/>
          </w:tcPr>
          <w:p w:rsidR="002A7852" w:rsidRPr="008A40AC" w:rsidRDefault="002A7852" w:rsidP="00DB464B">
            <w:pPr>
              <w:pStyle w:val="affe"/>
              <w:numPr>
                <w:ilvl w:val="0"/>
                <w:numId w:val="34"/>
              </w:numPr>
              <w:snapToGrid w:val="0"/>
              <w:spacing w:line="300" w:lineRule="auto"/>
              <w:ind w:left="0" w:firstLineChars="200" w:firstLine="440"/>
              <w:rPr>
                <w:sz w:val="22"/>
              </w:rPr>
            </w:pPr>
            <w:r w:rsidRPr="00021F84">
              <w:rPr>
                <w:rFonts w:hint="eastAsia"/>
                <w:sz w:val="22"/>
              </w:rPr>
              <w:t>实现与现有院方</w:t>
            </w:r>
            <w:r w:rsidRPr="00021F84">
              <w:rPr>
                <w:rFonts w:hint="eastAsia"/>
                <w:sz w:val="22"/>
              </w:rPr>
              <w:t>HIS</w:t>
            </w:r>
            <w:r w:rsidRPr="00021F84">
              <w:rPr>
                <w:rFonts w:hint="eastAsia"/>
                <w:sz w:val="22"/>
              </w:rPr>
              <w:t>系统的软件对接，实现医护人员可一键通过</w:t>
            </w:r>
            <w:r w:rsidRPr="00021F84">
              <w:rPr>
                <w:rFonts w:hint="eastAsia"/>
                <w:sz w:val="22"/>
              </w:rPr>
              <w:t>HIS</w:t>
            </w:r>
            <w:r w:rsidRPr="00021F84">
              <w:rPr>
                <w:rFonts w:hint="eastAsia"/>
                <w:sz w:val="22"/>
              </w:rPr>
              <w:t>读取病人的手术基本信息，并形成病人手术基本型信息页签卡，支持后期数据的快速检索；</w:t>
            </w:r>
          </w:p>
        </w:tc>
      </w:tr>
      <w:tr w:rsidR="002A7852" w:rsidTr="00DB464B">
        <w:tc>
          <w:tcPr>
            <w:tcW w:w="1242" w:type="dxa"/>
          </w:tcPr>
          <w:p w:rsidR="002A7852" w:rsidRPr="008A40AC" w:rsidRDefault="002A7852" w:rsidP="00DB464B">
            <w:pPr>
              <w:snapToGrid w:val="0"/>
              <w:jc w:val="left"/>
              <w:rPr>
                <w:b/>
                <w:sz w:val="22"/>
              </w:rPr>
            </w:pPr>
            <w:r w:rsidRPr="008A40AC">
              <w:rPr>
                <w:rFonts w:hint="eastAsia"/>
                <w:b/>
                <w:sz w:val="22"/>
              </w:rPr>
              <w:t>（四）</w:t>
            </w:r>
            <w:r w:rsidRPr="008A40AC">
              <w:rPr>
                <w:rFonts w:hint="eastAsia"/>
                <w:b/>
                <w:sz w:val="22"/>
              </w:rPr>
              <w:t>PC</w:t>
            </w:r>
            <w:r w:rsidRPr="008A40AC">
              <w:rPr>
                <w:rFonts w:hint="eastAsia"/>
                <w:b/>
                <w:sz w:val="22"/>
              </w:rPr>
              <w:t>端软件</w:t>
            </w:r>
            <w:r w:rsidRPr="008A40AC">
              <w:rPr>
                <w:rFonts w:hint="eastAsia"/>
                <w:b/>
                <w:sz w:val="22"/>
              </w:rPr>
              <w:t>*1</w:t>
            </w:r>
          </w:p>
        </w:tc>
        <w:tc>
          <w:tcPr>
            <w:tcW w:w="8612" w:type="dxa"/>
          </w:tcPr>
          <w:p w:rsidR="002A7852" w:rsidRPr="00021F84" w:rsidRDefault="002A7852" w:rsidP="00DB464B">
            <w:pPr>
              <w:pStyle w:val="affe"/>
              <w:numPr>
                <w:ilvl w:val="0"/>
                <w:numId w:val="28"/>
              </w:numPr>
              <w:snapToGrid w:val="0"/>
              <w:spacing w:line="300" w:lineRule="auto"/>
              <w:ind w:left="0" w:firstLineChars="200" w:firstLine="440"/>
              <w:rPr>
                <w:sz w:val="22"/>
              </w:rPr>
            </w:pPr>
            <w:r w:rsidRPr="00021F84">
              <w:rPr>
                <w:rFonts w:hint="eastAsia"/>
                <w:sz w:val="22"/>
              </w:rPr>
              <w:t>PC</w:t>
            </w:r>
            <w:r w:rsidRPr="00021F84">
              <w:rPr>
                <w:rFonts w:hint="eastAsia"/>
                <w:sz w:val="22"/>
              </w:rPr>
              <w:t>客户端可基于</w:t>
            </w:r>
            <w:r w:rsidRPr="00021F84">
              <w:rPr>
                <w:rFonts w:hint="eastAsia"/>
                <w:sz w:val="22"/>
              </w:rPr>
              <w:t>PC</w:t>
            </w:r>
            <w:r w:rsidRPr="00021F84">
              <w:rPr>
                <w:rFonts w:hint="eastAsia"/>
                <w:sz w:val="22"/>
              </w:rPr>
              <w:t>机实现手术视频会议，手术视频直播观摩，手术视频文档管理、手术文档编辑以及手术视频和图片文档的下载；</w:t>
            </w:r>
          </w:p>
          <w:p w:rsidR="002A7852" w:rsidRPr="00021F84" w:rsidRDefault="002A7852" w:rsidP="00DB464B">
            <w:pPr>
              <w:pStyle w:val="affe"/>
              <w:numPr>
                <w:ilvl w:val="0"/>
                <w:numId w:val="28"/>
              </w:numPr>
              <w:snapToGrid w:val="0"/>
              <w:spacing w:line="300" w:lineRule="auto"/>
              <w:ind w:left="0" w:firstLineChars="200" w:firstLine="440"/>
              <w:rPr>
                <w:sz w:val="22"/>
              </w:rPr>
            </w:pPr>
            <w:r w:rsidRPr="00021F84">
              <w:rPr>
                <w:rFonts w:hint="eastAsia"/>
                <w:sz w:val="22"/>
              </w:rPr>
              <w:t>在院内科室办公室，可通过医院内网实现和数字化手术室的视音频会议，观看手术室任何一路接入数字化手术室系统的手术直播画面；</w:t>
            </w:r>
          </w:p>
          <w:p w:rsidR="002A7852" w:rsidRPr="008A40AC" w:rsidRDefault="002A7852" w:rsidP="00DB464B">
            <w:pPr>
              <w:pStyle w:val="affe"/>
              <w:numPr>
                <w:ilvl w:val="0"/>
                <w:numId w:val="28"/>
              </w:numPr>
              <w:snapToGrid w:val="0"/>
              <w:spacing w:line="300" w:lineRule="auto"/>
              <w:ind w:left="0" w:firstLineChars="200" w:firstLine="440"/>
              <w:rPr>
                <w:sz w:val="22"/>
              </w:rPr>
            </w:pPr>
            <w:r w:rsidRPr="00021F84">
              <w:rPr>
                <w:rFonts w:hint="eastAsia"/>
                <w:sz w:val="22"/>
              </w:rPr>
              <w:t>通过</w:t>
            </w:r>
            <w:r w:rsidRPr="00021F84">
              <w:rPr>
                <w:rFonts w:hint="eastAsia"/>
                <w:sz w:val="22"/>
              </w:rPr>
              <w:t>PC</w:t>
            </w:r>
            <w:r w:rsidRPr="00021F84">
              <w:rPr>
                <w:rFonts w:hint="eastAsia"/>
                <w:sz w:val="22"/>
              </w:rPr>
              <w:t>电脑通过网络快速访问到术中存储的数据，同时可以完成对文档编辑管理；</w:t>
            </w:r>
          </w:p>
        </w:tc>
      </w:tr>
      <w:tr w:rsidR="002A7852" w:rsidTr="00DB464B">
        <w:tc>
          <w:tcPr>
            <w:tcW w:w="9854" w:type="dxa"/>
            <w:gridSpan w:val="2"/>
          </w:tcPr>
          <w:p w:rsidR="002A7852" w:rsidRPr="008A40AC" w:rsidRDefault="002A7852" w:rsidP="00DB464B">
            <w:pPr>
              <w:snapToGrid w:val="0"/>
              <w:jc w:val="center"/>
              <w:rPr>
                <w:b/>
                <w:sz w:val="22"/>
              </w:rPr>
            </w:pPr>
            <w:r w:rsidRPr="008A40AC">
              <w:rPr>
                <w:rFonts w:hint="eastAsia"/>
                <w:b/>
                <w:sz w:val="22"/>
              </w:rPr>
              <w:t>三、会议室（光纤版）</w:t>
            </w:r>
          </w:p>
        </w:tc>
      </w:tr>
      <w:tr w:rsidR="002A7852" w:rsidTr="00DB464B">
        <w:tc>
          <w:tcPr>
            <w:tcW w:w="9854" w:type="dxa"/>
            <w:gridSpan w:val="2"/>
          </w:tcPr>
          <w:p w:rsidR="002A7852" w:rsidRPr="008A40AC" w:rsidRDefault="002A7852" w:rsidP="00DB464B">
            <w:pPr>
              <w:snapToGrid w:val="0"/>
              <w:jc w:val="center"/>
              <w:rPr>
                <w:b/>
                <w:sz w:val="22"/>
              </w:rPr>
            </w:pPr>
            <w:bookmarkStart w:id="61" w:name="OLE_LINK264"/>
            <w:bookmarkStart w:id="62" w:name="OLE_LINK265"/>
            <w:r w:rsidRPr="008A40AC">
              <w:rPr>
                <w:rFonts w:hint="eastAsia"/>
                <w:b/>
                <w:sz w:val="22"/>
              </w:rPr>
              <w:t>（一）中央处理系统</w:t>
            </w:r>
            <w:bookmarkEnd w:id="61"/>
            <w:bookmarkEnd w:id="62"/>
          </w:p>
        </w:tc>
      </w:tr>
      <w:tr w:rsidR="002A7852" w:rsidTr="00DB464B">
        <w:tc>
          <w:tcPr>
            <w:tcW w:w="1242" w:type="dxa"/>
          </w:tcPr>
          <w:p w:rsidR="002A7852" w:rsidRPr="008A40AC" w:rsidRDefault="002A7852" w:rsidP="00DB464B">
            <w:pPr>
              <w:snapToGrid w:val="0"/>
              <w:jc w:val="left"/>
              <w:rPr>
                <w:b/>
                <w:sz w:val="22"/>
              </w:rPr>
            </w:pPr>
            <w:r w:rsidRPr="008A40AC">
              <w:rPr>
                <w:rFonts w:hint="eastAsia"/>
                <w:b/>
                <w:sz w:val="22"/>
              </w:rPr>
              <w:t>1</w:t>
            </w:r>
            <w:r w:rsidRPr="008A40AC">
              <w:rPr>
                <w:rFonts w:hint="eastAsia"/>
                <w:b/>
                <w:sz w:val="22"/>
              </w:rPr>
              <w:t>、数字一体化手术室系统主机</w:t>
            </w:r>
            <w:r w:rsidRPr="008A40AC">
              <w:rPr>
                <w:rFonts w:hint="eastAsia"/>
                <w:b/>
                <w:sz w:val="22"/>
              </w:rPr>
              <w:t>(</w:t>
            </w:r>
            <w:r w:rsidRPr="008A40AC">
              <w:rPr>
                <w:rFonts w:hint="eastAsia"/>
                <w:b/>
                <w:sz w:val="22"/>
              </w:rPr>
              <w:t>示教</w:t>
            </w:r>
            <w:r w:rsidRPr="008A40AC">
              <w:rPr>
                <w:rFonts w:hint="eastAsia"/>
                <w:b/>
                <w:sz w:val="22"/>
              </w:rPr>
              <w:t>/</w:t>
            </w:r>
            <w:r w:rsidRPr="008A40AC">
              <w:rPr>
                <w:rFonts w:hint="eastAsia"/>
                <w:b/>
                <w:sz w:val="22"/>
              </w:rPr>
              <w:t>会议室</w:t>
            </w:r>
            <w:r w:rsidRPr="008A40AC">
              <w:rPr>
                <w:rFonts w:hint="eastAsia"/>
                <w:b/>
                <w:sz w:val="22"/>
              </w:rPr>
              <w:t>)*1</w:t>
            </w:r>
          </w:p>
        </w:tc>
        <w:tc>
          <w:tcPr>
            <w:tcW w:w="8612" w:type="dxa"/>
          </w:tcPr>
          <w:p w:rsidR="002A7852" w:rsidRPr="0041529A" w:rsidRDefault="002A7852" w:rsidP="00DB464B">
            <w:pPr>
              <w:pStyle w:val="affe"/>
              <w:numPr>
                <w:ilvl w:val="0"/>
                <w:numId w:val="4"/>
              </w:numPr>
              <w:snapToGrid w:val="0"/>
              <w:spacing w:line="300" w:lineRule="auto"/>
              <w:ind w:left="0" w:firstLineChars="200" w:firstLine="440"/>
              <w:rPr>
                <w:sz w:val="22"/>
              </w:rPr>
            </w:pPr>
            <w:r w:rsidRPr="0041529A">
              <w:rPr>
                <w:rFonts w:hint="eastAsia"/>
                <w:sz w:val="22"/>
              </w:rPr>
              <w:t>对前端触控系统的信号路由、手术视频会议以及文档管理功能提供支持；</w:t>
            </w:r>
          </w:p>
          <w:p w:rsidR="002A7852" w:rsidRPr="0041529A" w:rsidRDefault="002A7852" w:rsidP="00DB464B">
            <w:pPr>
              <w:pStyle w:val="affe"/>
              <w:numPr>
                <w:ilvl w:val="0"/>
                <w:numId w:val="4"/>
              </w:numPr>
              <w:snapToGrid w:val="0"/>
              <w:spacing w:line="300" w:lineRule="auto"/>
              <w:ind w:left="0" w:firstLineChars="200" w:firstLine="440"/>
              <w:rPr>
                <w:sz w:val="22"/>
              </w:rPr>
            </w:pPr>
            <w:r w:rsidRPr="0041529A">
              <w:rPr>
                <w:rFonts w:hint="eastAsia"/>
                <w:sz w:val="22"/>
              </w:rPr>
              <w:t>支持对示教室内所有视频信号、音频信号及控制信号的集中管控和分配；</w:t>
            </w:r>
          </w:p>
          <w:p w:rsidR="002A7852" w:rsidRPr="0041529A" w:rsidRDefault="002A7852" w:rsidP="00DB464B">
            <w:pPr>
              <w:pStyle w:val="affe"/>
              <w:numPr>
                <w:ilvl w:val="0"/>
                <w:numId w:val="4"/>
              </w:numPr>
              <w:snapToGrid w:val="0"/>
              <w:spacing w:line="300" w:lineRule="auto"/>
              <w:ind w:left="0" w:firstLineChars="200" w:firstLine="440"/>
              <w:rPr>
                <w:sz w:val="22"/>
              </w:rPr>
            </w:pPr>
            <w:proofErr w:type="gramStart"/>
            <w:r w:rsidRPr="0041529A">
              <w:rPr>
                <w:rFonts w:hint="eastAsia"/>
                <w:sz w:val="22"/>
              </w:rPr>
              <w:t>需支持</w:t>
            </w:r>
            <w:proofErr w:type="gramEnd"/>
            <w:r w:rsidRPr="0041529A">
              <w:rPr>
                <w:rFonts w:hint="eastAsia"/>
                <w:sz w:val="22"/>
              </w:rPr>
              <w:t>会议室内系统整体对视频画质处理能力，确保画质的真实和画面的时效性；</w:t>
            </w:r>
          </w:p>
          <w:p w:rsidR="002A7852" w:rsidRPr="0041529A" w:rsidRDefault="002A7852" w:rsidP="00DB464B">
            <w:pPr>
              <w:pStyle w:val="affe"/>
              <w:numPr>
                <w:ilvl w:val="0"/>
                <w:numId w:val="4"/>
              </w:numPr>
              <w:snapToGrid w:val="0"/>
              <w:spacing w:line="300" w:lineRule="auto"/>
              <w:ind w:left="0" w:firstLineChars="200" w:firstLine="440"/>
              <w:rPr>
                <w:sz w:val="22"/>
              </w:rPr>
            </w:pPr>
            <w:r w:rsidRPr="0041529A">
              <w:rPr>
                <w:rFonts w:hint="eastAsia"/>
                <w:sz w:val="22"/>
              </w:rPr>
              <w:t>可支持系统一键开关机，最多支持</w:t>
            </w:r>
            <w:r w:rsidRPr="0041529A">
              <w:rPr>
                <w:rFonts w:hint="eastAsia"/>
                <w:sz w:val="22"/>
              </w:rPr>
              <w:t>12</w:t>
            </w:r>
            <w:r w:rsidRPr="0041529A">
              <w:rPr>
                <w:rFonts w:hint="eastAsia"/>
                <w:sz w:val="22"/>
              </w:rPr>
              <w:t>个电源输出，电源输出满足</w:t>
            </w:r>
            <w:r w:rsidRPr="0041529A">
              <w:rPr>
                <w:rFonts w:hint="eastAsia"/>
                <w:sz w:val="22"/>
              </w:rPr>
              <w:t>220V 50/60Hz</w:t>
            </w:r>
            <w:r w:rsidRPr="0041529A">
              <w:rPr>
                <w:rFonts w:hint="eastAsia"/>
                <w:sz w:val="22"/>
              </w:rPr>
              <w:t>；</w:t>
            </w:r>
          </w:p>
          <w:p w:rsidR="002A7852" w:rsidRPr="0041529A" w:rsidRDefault="002A7852" w:rsidP="00DB464B">
            <w:pPr>
              <w:pStyle w:val="affe"/>
              <w:numPr>
                <w:ilvl w:val="0"/>
                <w:numId w:val="4"/>
              </w:numPr>
              <w:snapToGrid w:val="0"/>
              <w:spacing w:line="300" w:lineRule="auto"/>
              <w:ind w:left="0" w:firstLineChars="200" w:firstLine="440"/>
              <w:rPr>
                <w:sz w:val="22"/>
              </w:rPr>
            </w:pPr>
            <w:r w:rsidRPr="0041529A">
              <w:rPr>
                <w:rFonts w:hint="eastAsia"/>
                <w:sz w:val="22"/>
              </w:rPr>
              <w:t>会议系统可同时至少提供</w:t>
            </w:r>
            <w:r w:rsidRPr="0041529A">
              <w:rPr>
                <w:rFonts w:hint="eastAsia"/>
                <w:sz w:val="22"/>
              </w:rPr>
              <w:t>4</w:t>
            </w:r>
            <w:r w:rsidRPr="0041529A">
              <w:rPr>
                <w:rFonts w:hint="eastAsia"/>
                <w:sz w:val="22"/>
              </w:rPr>
              <w:t>方头像音视频会议的开展，保证会议开展</w:t>
            </w:r>
            <w:proofErr w:type="gramStart"/>
            <w:r w:rsidRPr="0041529A">
              <w:rPr>
                <w:rFonts w:hint="eastAsia"/>
                <w:sz w:val="22"/>
              </w:rPr>
              <w:t>期间音</w:t>
            </w:r>
            <w:proofErr w:type="gramEnd"/>
            <w:r w:rsidRPr="0041529A">
              <w:rPr>
                <w:rFonts w:hint="eastAsia"/>
                <w:sz w:val="22"/>
              </w:rPr>
              <w:t>视频同步无延迟。会议发起方可对会议加密，排除无关人员误入会议系统；</w:t>
            </w:r>
          </w:p>
          <w:p w:rsidR="002A7852" w:rsidRPr="0041529A" w:rsidRDefault="002A7852" w:rsidP="00DB464B">
            <w:pPr>
              <w:pStyle w:val="affe"/>
              <w:numPr>
                <w:ilvl w:val="0"/>
                <w:numId w:val="4"/>
              </w:numPr>
              <w:snapToGrid w:val="0"/>
              <w:spacing w:line="300" w:lineRule="auto"/>
              <w:ind w:left="0" w:firstLineChars="200" w:firstLine="440"/>
              <w:rPr>
                <w:sz w:val="22"/>
              </w:rPr>
            </w:pPr>
            <w:r w:rsidRPr="0041529A">
              <w:rPr>
                <w:rFonts w:hint="eastAsia"/>
                <w:sz w:val="22"/>
              </w:rPr>
              <w:t>在会议过程中，可按需求随意邀请或删减会议加入方。新建一场会议步骤不能超过</w:t>
            </w:r>
            <w:r w:rsidRPr="0041529A">
              <w:rPr>
                <w:rFonts w:hint="eastAsia"/>
                <w:sz w:val="22"/>
              </w:rPr>
              <w:t>3</w:t>
            </w:r>
            <w:r w:rsidRPr="0041529A">
              <w:rPr>
                <w:rFonts w:hint="eastAsia"/>
                <w:sz w:val="22"/>
              </w:rPr>
              <w:t>步，保证会议建立的便捷性</w:t>
            </w:r>
            <w:r w:rsidRPr="0041529A">
              <w:rPr>
                <w:rFonts w:hint="eastAsia"/>
                <w:sz w:val="22"/>
              </w:rPr>
              <w:t>;</w:t>
            </w:r>
          </w:p>
          <w:p w:rsidR="002A7852" w:rsidRPr="0041529A" w:rsidRDefault="002A7852" w:rsidP="00DB464B">
            <w:pPr>
              <w:pStyle w:val="affe"/>
              <w:numPr>
                <w:ilvl w:val="0"/>
                <w:numId w:val="4"/>
              </w:numPr>
              <w:snapToGrid w:val="0"/>
              <w:spacing w:line="300" w:lineRule="auto"/>
              <w:ind w:left="0" w:firstLineChars="200" w:firstLine="440"/>
              <w:rPr>
                <w:sz w:val="22"/>
              </w:rPr>
            </w:pPr>
            <w:r w:rsidRPr="0041529A">
              <w:rPr>
                <w:rFonts w:hint="eastAsia"/>
                <w:sz w:val="22"/>
              </w:rPr>
              <w:t>手术室传输至会议室的视频显示分辨率可达</w:t>
            </w:r>
            <w:r w:rsidRPr="0041529A">
              <w:rPr>
                <w:rFonts w:hint="eastAsia"/>
                <w:sz w:val="22"/>
              </w:rPr>
              <w:t>3840</w:t>
            </w:r>
            <w:r w:rsidRPr="0041529A">
              <w:rPr>
                <w:rFonts w:hint="eastAsia"/>
                <w:sz w:val="22"/>
              </w:rPr>
              <w:t>×</w:t>
            </w:r>
            <w:r w:rsidRPr="0041529A">
              <w:rPr>
                <w:rFonts w:hint="eastAsia"/>
                <w:sz w:val="22"/>
              </w:rPr>
              <w:t>2160P</w:t>
            </w:r>
            <w:r w:rsidRPr="0041529A">
              <w:rPr>
                <w:rFonts w:hint="eastAsia"/>
                <w:sz w:val="22"/>
              </w:rPr>
              <w:t>，刷新率不低于</w:t>
            </w:r>
            <w:r w:rsidRPr="0041529A">
              <w:rPr>
                <w:rFonts w:hint="eastAsia"/>
                <w:sz w:val="22"/>
              </w:rPr>
              <w:t>60fps</w:t>
            </w:r>
            <w:r w:rsidRPr="0041529A">
              <w:rPr>
                <w:rFonts w:hint="eastAsia"/>
                <w:sz w:val="22"/>
              </w:rPr>
              <w:t>，同时画面色度采样</w:t>
            </w:r>
            <w:r w:rsidRPr="0041529A">
              <w:rPr>
                <w:rFonts w:hint="eastAsia"/>
                <w:sz w:val="22"/>
              </w:rPr>
              <w:t>YCbCr</w:t>
            </w:r>
            <w:r w:rsidRPr="0041529A">
              <w:rPr>
                <w:rFonts w:hint="eastAsia"/>
                <w:sz w:val="22"/>
              </w:rPr>
              <w:t>支持</w:t>
            </w:r>
            <w:r w:rsidRPr="0041529A">
              <w:rPr>
                <w:rFonts w:hint="eastAsia"/>
                <w:sz w:val="22"/>
              </w:rPr>
              <w:t>4:4:4</w:t>
            </w:r>
            <w:r w:rsidRPr="0041529A">
              <w:rPr>
                <w:rFonts w:hint="eastAsia"/>
                <w:sz w:val="22"/>
              </w:rPr>
              <w:t>视频源输入标准；</w:t>
            </w:r>
          </w:p>
          <w:p w:rsidR="002A7852" w:rsidRPr="0041529A" w:rsidRDefault="002A7852" w:rsidP="00DB464B">
            <w:pPr>
              <w:pStyle w:val="affe"/>
              <w:numPr>
                <w:ilvl w:val="0"/>
                <w:numId w:val="4"/>
              </w:numPr>
              <w:snapToGrid w:val="0"/>
              <w:spacing w:line="300" w:lineRule="auto"/>
              <w:ind w:left="0" w:firstLineChars="200" w:firstLine="440"/>
              <w:rPr>
                <w:sz w:val="22"/>
              </w:rPr>
            </w:pPr>
            <w:r w:rsidRPr="0041529A">
              <w:rPr>
                <w:rFonts w:hint="eastAsia"/>
                <w:sz w:val="22"/>
              </w:rPr>
              <w:t>可对手术内完成后对已存储文档浏览、编辑和删除；通过等级权限管理来限制录制文档的查看、编辑、删除；</w:t>
            </w:r>
          </w:p>
          <w:p w:rsidR="002A7852" w:rsidRPr="0041529A" w:rsidRDefault="002A7852" w:rsidP="00DB464B">
            <w:pPr>
              <w:pStyle w:val="affe"/>
              <w:numPr>
                <w:ilvl w:val="0"/>
                <w:numId w:val="4"/>
              </w:numPr>
              <w:snapToGrid w:val="0"/>
              <w:spacing w:line="300" w:lineRule="auto"/>
              <w:ind w:left="0" w:firstLineChars="200" w:firstLine="440"/>
              <w:rPr>
                <w:sz w:val="22"/>
              </w:rPr>
            </w:pPr>
            <w:r w:rsidRPr="0041529A">
              <w:rPr>
                <w:rFonts w:hint="eastAsia"/>
                <w:sz w:val="22"/>
              </w:rPr>
              <w:t>可按用病人</w:t>
            </w:r>
            <w:r w:rsidRPr="0041529A">
              <w:rPr>
                <w:rFonts w:hint="eastAsia"/>
                <w:sz w:val="22"/>
              </w:rPr>
              <w:t>ID</w:t>
            </w:r>
            <w:r w:rsidRPr="0041529A">
              <w:rPr>
                <w:rFonts w:hint="eastAsia"/>
                <w:sz w:val="22"/>
              </w:rPr>
              <w:t>、病人姓名、用户名和文件日期、文件大小、文件类型等关键字对服务器存储的文档进行快速检索和排序；</w:t>
            </w:r>
          </w:p>
          <w:p w:rsidR="002A7852" w:rsidRDefault="002A7852" w:rsidP="00DB464B">
            <w:pPr>
              <w:pStyle w:val="affe"/>
              <w:numPr>
                <w:ilvl w:val="0"/>
                <w:numId w:val="4"/>
              </w:numPr>
              <w:snapToGrid w:val="0"/>
              <w:spacing w:line="300" w:lineRule="auto"/>
              <w:ind w:left="0" w:firstLineChars="200" w:firstLine="440"/>
              <w:rPr>
                <w:sz w:val="22"/>
              </w:rPr>
            </w:pPr>
            <w:r w:rsidRPr="0041529A">
              <w:rPr>
                <w:rFonts w:hint="eastAsia"/>
                <w:sz w:val="22"/>
              </w:rPr>
              <w:t>文档管理系统以患者为中心，为医护人员按照手术室、手术名称、手术医师、手术时间、患者姓名进行分类管理，患者文件夹管理方式；</w:t>
            </w:r>
          </w:p>
          <w:p w:rsidR="002A7852" w:rsidRPr="008A40AC" w:rsidRDefault="002A7852" w:rsidP="00DB464B">
            <w:pPr>
              <w:pStyle w:val="affe"/>
              <w:numPr>
                <w:ilvl w:val="0"/>
                <w:numId w:val="4"/>
              </w:numPr>
              <w:snapToGrid w:val="0"/>
              <w:spacing w:line="300" w:lineRule="auto"/>
              <w:ind w:left="0" w:firstLineChars="200" w:firstLine="440"/>
              <w:rPr>
                <w:sz w:val="22"/>
              </w:rPr>
            </w:pPr>
            <w:r w:rsidRPr="008A40AC">
              <w:rPr>
                <w:rFonts w:hint="eastAsia"/>
                <w:sz w:val="22"/>
              </w:rPr>
              <w:t>支持设备故障、操作失败、录制异常、连接异常情况下的报警模式，警报功能分为三级，并以不同颜色相似：严重级别，必须马上处理；</w:t>
            </w:r>
            <w:r w:rsidRPr="008A40AC">
              <w:rPr>
                <w:rFonts w:hint="eastAsia"/>
                <w:sz w:val="22"/>
              </w:rPr>
              <w:lastRenderedPageBreak/>
              <w:t>非严重级别，手术结束后可以处理；外加信息提示级别；</w:t>
            </w:r>
          </w:p>
        </w:tc>
      </w:tr>
      <w:tr w:rsidR="002A7852" w:rsidTr="00DB464B">
        <w:tc>
          <w:tcPr>
            <w:tcW w:w="1242" w:type="dxa"/>
          </w:tcPr>
          <w:p w:rsidR="002A7852" w:rsidRPr="008A40AC" w:rsidRDefault="002A7852" w:rsidP="00DB464B">
            <w:pPr>
              <w:snapToGrid w:val="0"/>
              <w:jc w:val="left"/>
              <w:rPr>
                <w:b/>
                <w:sz w:val="22"/>
              </w:rPr>
            </w:pPr>
            <w:r w:rsidRPr="008A40AC">
              <w:rPr>
                <w:rFonts w:hint="eastAsia"/>
                <w:b/>
                <w:sz w:val="22"/>
              </w:rPr>
              <w:lastRenderedPageBreak/>
              <w:t>2</w:t>
            </w:r>
            <w:r w:rsidRPr="008A40AC">
              <w:rPr>
                <w:rFonts w:hint="eastAsia"/>
                <w:b/>
                <w:sz w:val="22"/>
              </w:rPr>
              <w:t>、中央触控终端（示教</w:t>
            </w:r>
            <w:r w:rsidRPr="008A40AC">
              <w:rPr>
                <w:rFonts w:hint="eastAsia"/>
                <w:b/>
                <w:sz w:val="22"/>
              </w:rPr>
              <w:t>/</w:t>
            </w:r>
            <w:r w:rsidRPr="008A40AC">
              <w:rPr>
                <w:rFonts w:hint="eastAsia"/>
                <w:b/>
                <w:sz w:val="22"/>
              </w:rPr>
              <w:t>会议室）</w:t>
            </w:r>
            <w:r w:rsidRPr="008A40AC">
              <w:rPr>
                <w:rFonts w:hint="eastAsia"/>
                <w:b/>
                <w:sz w:val="22"/>
              </w:rPr>
              <w:t>*1</w:t>
            </w:r>
          </w:p>
        </w:tc>
        <w:tc>
          <w:tcPr>
            <w:tcW w:w="8612" w:type="dxa"/>
          </w:tcPr>
          <w:p w:rsidR="002A7852" w:rsidRPr="00021F84" w:rsidRDefault="002A7852" w:rsidP="00DB464B">
            <w:pPr>
              <w:pStyle w:val="affe"/>
              <w:numPr>
                <w:ilvl w:val="0"/>
                <w:numId w:val="26"/>
              </w:numPr>
              <w:snapToGrid w:val="0"/>
              <w:spacing w:line="300" w:lineRule="auto"/>
              <w:ind w:left="0" w:firstLineChars="200" w:firstLine="440"/>
              <w:rPr>
                <w:sz w:val="22"/>
              </w:rPr>
            </w:pPr>
            <w:r w:rsidRPr="00021F84">
              <w:rPr>
                <w:rFonts w:hint="eastAsia"/>
                <w:sz w:val="22"/>
              </w:rPr>
              <w:t>包含一台系统主机，</w:t>
            </w:r>
            <w:r w:rsidRPr="00021F84">
              <w:rPr>
                <w:rFonts w:hint="eastAsia"/>
                <w:sz w:val="22"/>
              </w:rPr>
              <w:t>CPU</w:t>
            </w:r>
            <w:r w:rsidRPr="00021F84">
              <w:rPr>
                <w:rFonts w:hint="eastAsia"/>
                <w:sz w:val="22"/>
              </w:rPr>
              <w:t>为主频不低于</w:t>
            </w:r>
            <w:r w:rsidRPr="00021F84">
              <w:rPr>
                <w:rFonts w:hint="eastAsia"/>
                <w:sz w:val="22"/>
              </w:rPr>
              <w:t>1.5GHz</w:t>
            </w:r>
            <w:r w:rsidRPr="00021F84">
              <w:rPr>
                <w:rFonts w:hint="eastAsia"/>
                <w:sz w:val="22"/>
              </w:rPr>
              <w:t>、</w:t>
            </w:r>
            <w:r w:rsidRPr="00021F84">
              <w:rPr>
                <w:rFonts w:hint="eastAsia"/>
                <w:sz w:val="22"/>
              </w:rPr>
              <w:t>8G</w:t>
            </w:r>
            <w:r w:rsidRPr="00021F84">
              <w:rPr>
                <w:rFonts w:hint="eastAsia"/>
                <w:sz w:val="22"/>
              </w:rPr>
              <w:t>内存；</w:t>
            </w:r>
            <w:r w:rsidRPr="00021F84">
              <w:rPr>
                <w:rFonts w:hint="eastAsia"/>
                <w:sz w:val="22"/>
              </w:rPr>
              <w:t>256G SSD</w:t>
            </w:r>
            <w:r w:rsidRPr="00021F84">
              <w:rPr>
                <w:rFonts w:hint="eastAsia"/>
                <w:sz w:val="22"/>
              </w:rPr>
              <w:t>硬盘；</w:t>
            </w:r>
          </w:p>
          <w:p w:rsidR="002A7852" w:rsidRPr="00021F84" w:rsidRDefault="002A7852" w:rsidP="00DB464B">
            <w:pPr>
              <w:pStyle w:val="affe"/>
              <w:numPr>
                <w:ilvl w:val="0"/>
                <w:numId w:val="26"/>
              </w:numPr>
              <w:snapToGrid w:val="0"/>
              <w:spacing w:line="300" w:lineRule="auto"/>
              <w:ind w:left="0" w:firstLineChars="200" w:firstLine="440"/>
              <w:rPr>
                <w:sz w:val="22"/>
              </w:rPr>
            </w:pPr>
            <w:r w:rsidRPr="00021F84">
              <w:rPr>
                <w:rFonts w:hint="eastAsia"/>
                <w:sz w:val="22"/>
              </w:rPr>
              <w:t>屏幕尺寸不低于</w:t>
            </w:r>
            <w:r w:rsidRPr="00021F84">
              <w:rPr>
                <w:rFonts w:hint="eastAsia"/>
                <w:sz w:val="22"/>
              </w:rPr>
              <w:t>23.8</w:t>
            </w:r>
            <w:r w:rsidRPr="00021F84">
              <w:rPr>
                <w:rFonts w:hint="eastAsia"/>
                <w:sz w:val="22"/>
              </w:rPr>
              <w:t>英寸；</w:t>
            </w:r>
          </w:p>
          <w:p w:rsidR="002A7852" w:rsidRPr="00021F84" w:rsidRDefault="002A7852" w:rsidP="00DB464B">
            <w:pPr>
              <w:pStyle w:val="affe"/>
              <w:numPr>
                <w:ilvl w:val="0"/>
                <w:numId w:val="26"/>
              </w:numPr>
              <w:snapToGrid w:val="0"/>
              <w:spacing w:line="300" w:lineRule="auto"/>
              <w:ind w:left="0" w:firstLineChars="200" w:firstLine="440"/>
              <w:rPr>
                <w:sz w:val="22"/>
              </w:rPr>
            </w:pPr>
            <w:r w:rsidRPr="00021F84">
              <w:rPr>
                <w:rFonts w:hint="eastAsia"/>
                <w:sz w:val="22"/>
              </w:rPr>
              <w:t>中央触控终端（示教</w:t>
            </w:r>
            <w:r w:rsidRPr="00021F84">
              <w:rPr>
                <w:rFonts w:hint="eastAsia"/>
                <w:sz w:val="22"/>
              </w:rPr>
              <w:t>/</w:t>
            </w:r>
            <w:r w:rsidRPr="00021F84">
              <w:rPr>
                <w:rFonts w:hint="eastAsia"/>
                <w:sz w:val="22"/>
              </w:rPr>
              <w:t>会议室）的中央触控屏幕和机柜一体化设计；</w:t>
            </w:r>
          </w:p>
          <w:p w:rsidR="002A7852" w:rsidRPr="00021F84" w:rsidRDefault="002A7852" w:rsidP="00DB464B">
            <w:pPr>
              <w:pStyle w:val="affe"/>
              <w:numPr>
                <w:ilvl w:val="0"/>
                <w:numId w:val="26"/>
              </w:numPr>
              <w:snapToGrid w:val="0"/>
              <w:spacing w:line="300" w:lineRule="auto"/>
              <w:ind w:left="0" w:firstLineChars="200" w:firstLine="440"/>
              <w:rPr>
                <w:sz w:val="22"/>
              </w:rPr>
            </w:pPr>
            <w:r w:rsidRPr="00021F84">
              <w:rPr>
                <w:rFonts w:hint="eastAsia"/>
                <w:sz w:val="22"/>
              </w:rPr>
              <w:t>无风扇设计，不低于</w:t>
            </w:r>
            <w:r w:rsidRPr="00021F84">
              <w:rPr>
                <w:rFonts w:hint="eastAsia"/>
                <w:sz w:val="22"/>
              </w:rPr>
              <w:t>IPX1</w:t>
            </w:r>
            <w:r w:rsidRPr="00021F84">
              <w:rPr>
                <w:rFonts w:hint="eastAsia"/>
                <w:sz w:val="22"/>
              </w:rPr>
              <w:t>防护等级设计适用于医疗环境；</w:t>
            </w:r>
          </w:p>
          <w:p w:rsidR="002A7852" w:rsidRPr="00021F84" w:rsidRDefault="002A7852" w:rsidP="00DB464B">
            <w:pPr>
              <w:pStyle w:val="affe"/>
              <w:numPr>
                <w:ilvl w:val="0"/>
                <w:numId w:val="26"/>
              </w:numPr>
              <w:snapToGrid w:val="0"/>
              <w:spacing w:line="300" w:lineRule="auto"/>
              <w:ind w:left="0" w:firstLineChars="200" w:firstLine="440"/>
              <w:rPr>
                <w:sz w:val="22"/>
              </w:rPr>
            </w:pPr>
            <w:r w:rsidRPr="00021F84">
              <w:rPr>
                <w:rFonts w:hint="eastAsia"/>
                <w:sz w:val="22"/>
              </w:rPr>
              <w:t>前面板</w:t>
            </w:r>
            <w:r w:rsidRPr="00021F84">
              <w:rPr>
                <w:rFonts w:hint="eastAsia"/>
                <w:sz w:val="22"/>
              </w:rPr>
              <w:t>IP65</w:t>
            </w:r>
            <w:r w:rsidRPr="00021F84">
              <w:rPr>
                <w:rFonts w:hint="eastAsia"/>
                <w:sz w:val="22"/>
              </w:rPr>
              <w:t>等级；电容式多点触摸屏设计；</w:t>
            </w:r>
          </w:p>
          <w:p w:rsidR="002A7852" w:rsidRPr="00021F84" w:rsidRDefault="002A7852" w:rsidP="00DB464B">
            <w:pPr>
              <w:pStyle w:val="affe"/>
              <w:numPr>
                <w:ilvl w:val="0"/>
                <w:numId w:val="26"/>
              </w:numPr>
              <w:snapToGrid w:val="0"/>
              <w:spacing w:line="300" w:lineRule="auto"/>
              <w:ind w:left="0" w:firstLineChars="200" w:firstLine="440"/>
              <w:rPr>
                <w:sz w:val="22"/>
              </w:rPr>
            </w:pPr>
            <w:r w:rsidRPr="00021F84">
              <w:rPr>
                <w:rFonts w:hint="eastAsia"/>
                <w:sz w:val="22"/>
              </w:rPr>
              <w:t>I/O</w:t>
            </w:r>
            <w:r w:rsidRPr="00021F84">
              <w:rPr>
                <w:rFonts w:hint="eastAsia"/>
                <w:sz w:val="22"/>
              </w:rPr>
              <w:t>端口支持</w:t>
            </w:r>
            <w:r w:rsidRPr="00021F84">
              <w:rPr>
                <w:rFonts w:hint="eastAsia"/>
                <w:sz w:val="22"/>
              </w:rPr>
              <w:t xml:space="preserve">USB </w:t>
            </w:r>
            <w:r w:rsidRPr="00021F84">
              <w:rPr>
                <w:rFonts w:hint="eastAsia"/>
                <w:sz w:val="22"/>
              </w:rPr>
              <w:t>和</w:t>
            </w:r>
            <w:r w:rsidRPr="00021F84">
              <w:rPr>
                <w:rFonts w:hint="eastAsia"/>
                <w:sz w:val="22"/>
              </w:rPr>
              <w:t>HDMI</w:t>
            </w:r>
            <w:r w:rsidRPr="00021F84">
              <w:rPr>
                <w:rFonts w:hint="eastAsia"/>
                <w:sz w:val="22"/>
              </w:rPr>
              <w:t>；</w:t>
            </w:r>
          </w:p>
          <w:p w:rsidR="002A7852" w:rsidRPr="00021F84" w:rsidRDefault="002A7852" w:rsidP="00DB464B">
            <w:pPr>
              <w:pStyle w:val="affe"/>
              <w:numPr>
                <w:ilvl w:val="0"/>
                <w:numId w:val="26"/>
              </w:numPr>
              <w:snapToGrid w:val="0"/>
              <w:spacing w:line="300" w:lineRule="auto"/>
              <w:ind w:left="0" w:firstLineChars="200" w:firstLine="440"/>
              <w:rPr>
                <w:sz w:val="22"/>
              </w:rPr>
            </w:pPr>
            <w:r w:rsidRPr="00021F84">
              <w:rPr>
                <w:rFonts w:hint="eastAsia"/>
                <w:sz w:val="22"/>
              </w:rPr>
              <w:t>可视角不低于</w:t>
            </w:r>
            <w:r w:rsidRPr="00021F84">
              <w:rPr>
                <w:rFonts w:hint="eastAsia"/>
                <w:sz w:val="22"/>
              </w:rPr>
              <w:t>178</w:t>
            </w:r>
            <w:r w:rsidRPr="00021F84">
              <w:rPr>
                <w:rFonts w:hint="eastAsia"/>
                <w:sz w:val="22"/>
              </w:rPr>
              <w:t>°；亮度不低于</w:t>
            </w:r>
            <w:r w:rsidRPr="00021F84">
              <w:rPr>
                <w:rFonts w:hint="eastAsia"/>
                <w:sz w:val="22"/>
              </w:rPr>
              <w:t>250cd/m2</w:t>
            </w:r>
            <w:r w:rsidRPr="00021F84">
              <w:rPr>
                <w:rFonts w:hint="eastAsia"/>
                <w:sz w:val="22"/>
              </w:rPr>
              <w:t>；</w:t>
            </w:r>
          </w:p>
          <w:p w:rsidR="002A7852" w:rsidRPr="008A40AC" w:rsidRDefault="002A7852" w:rsidP="00DB464B">
            <w:pPr>
              <w:pStyle w:val="affe"/>
              <w:numPr>
                <w:ilvl w:val="0"/>
                <w:numId w:val="26"/>
              </w:numPr>
              <w:snapToGrid w:val="0"/>
              <w:spacing w:line="300" w:lineRule="auto"/>
              <w:ind w:left="0" w:firstLineChars="200" w:firstLine="440"/>
              <w:rPr>
                <w:sz w:val="22"/>
              </w:rPr>
            </w:pPr>
            <w:r w:rsidRPr="00021F84">
              <w:rPr>
                <w:rFonts w:hint="eastAsia"/>
                <w:sz w:val="22"/>
              </w:rPr>
              <w:t>耐用性≥</w:t>
            </w:r>
            <w:r w:rsidRPr="00021F84">
              <w:rPr>
                <w:rFonts w:hint="eastAsia"/>
                <w:sz w:val="22"/>
              </w:rPr>
              <w:t>1</w:t>
            </w:r>
            <w:r w:rsidRPr="00021F84">
              <w:rPr>
                <w:rFonts w:hint="eastAsia"/>
                <w:sz w:val="22"/>
              </w:rPr>
              <w:t>亿次触摸；自带扬声器；</w:t>
            </w:r>
          </w:p>
        </w:tc>
      </w:tr>
      <w:tr w:rsidR="002A7852" w:rsidTr="00DB464B">
        <w:tc>
          <w:tcPr>
            <w:tcW w:w="1242" w:type="dxa"/>
          </w:tcPr>
          <w:p w:rsidR="002A7852" w:rsidRPr="008A40AC" w:rsidRDefault="002A7852" w:rsidP="00DB464B">
            <w:pPr>
              <w:snapToGrid w:val="0"/>
              <w:jc w:val="left"/>
              <w:rPr>
                <w:b/>
                <w:sz w:val="22"/>
              </w:rPr>
            </w:pPr>
            <w:r w:rsidRPr="008A40AC">
              <w:rPr>
                <w:rFonts w:hint="eastAsia"/>
                <w:b/>
                <w:sz w:val="22"/>
              </w:rPr>
              <w:t>3</w:t>
            </w:r>
            <w:r w:rsidRPr="008A40AC">
              <w:rPr>
                <w:rFonts w:hint="eastAsia"/>
                <w:b/>
                <w:sz w:val="22"/>
              </w:rPr>
              <w:t>、交换机</w:t>
            </w:r>
            <w:r w:rsidRPr="008A40AC">
              <w:rPr>
                <w:rFonts w:hint="eastAsia"/>
                <w:b/>
                <w:sz w:val="22"/>
              </w:rPr>
              <w:t>*1</w:t>
            </w:r>
          </w:p>
        </w:tc>
        <w:tc>
          <w:tcPr>
            <w:tcW w:w="8612" w:type="dxa"/>
          </w:tcPr>
          <w:p w:rsidR="002A7852" w:rsidRPr="00021F84" w:rsidRDefault="002A7852" w:rsidP="00DB464B">
            <w:pPr>
              <w:pStyle w:val="affe"/>
              <w:numPr>
                <w:ilvl w:val="0"/>
                <w:numId w:val="35"/>
              </w:numPr>
              <w:snapToGrid w:val="0"/>
              <w:spacing w:line="300" w:lineRule="auto"/>
              <w:rPr>
                <w:sz w:val="22"/>
              </w:rPr>
            </w:pPr>
            <w:r w:rsidRPr="00021F84">
              <w:rPr>
                <w:rFonts w:hint="eastAsia"/>
                <w:sz w:val="22"/>
              </w:rPr>
              <w:t>提供</w:t>
            </w:r>
            <w:r w:rsidRPr="00021F84">
              <w:rPr>
                <w:rFonts w:hint="eastAsia"/>
                <w:sz w:val="22"/>
              </w:rPr>
              <w:t xml:space="preserve">10/100/1000Base-T </w:t>
            </w:r>
            <w:r w:rsidRPr="00021F84">
              <w:rPr>
                <w:rFonts w:hint="eastAsia"/>
                <w:sz w:val="22"/>
              </w:rPr>
              <w:t>自适应以太网端口或</w:t>
            </w:r>
            <w:r w:rsidRPr="00021F84">
              <w:rPr>
                <w:rFonts w:hint="eastAsia"/>
                <w:sz w:val="22"/>
              </w:rPr>
              <w:t xml:space="preserve">SFP </w:t>
            </w:r>
            <w:r w:rsidRPr="00021F84">
              <w:rPr>
                <w:rFonts w:hint="eastAsia"/>
                <w:sz w:val="22"/>
              </w:rPr>
              <w:t>光口、</w:t>
            </w:r>
            <w:r w:rsidRPr="00021F84">
              <w:rPr>
                <w:rFonts w:hint="eastAsia"/>
                <w:sz w:val="22"/>
              </w:rPr>
              <w:t>10G SFP+</w:t>
            </w:r>
            <w:r w:rsidRPr="00021F84">
              <w:rPr>
                <w:rFonts w:hint="eastAsia"/>
                <w:sz w:val="22"/>
              </w:rPr>
              <w:t>光口；支持</w:t>
            </w:r>
            <w:r w:rsidRPr="00021F84">
              <w:rPr>
                <w:rFonts w:hint="eastAsia"/>
                <w:sz w:val="22"/>
              </w:rPr>
              <w:t>802.3at/POE+</w:t>
            </w:r>
            <w:r w:rsidRPr="00021F84">
              <w:rPr>
                <w:rFonts w:hint="eastAsia"/>
                <w:sz w:val="22"/>
              </w:rPr>
              <w:t>供电标准；</w:t>
            </w:r>
          </w:p>
          <w:p w:rsidR="002A7852" w:rsidRPr="00021F84" w:rsidRDefault="002A7852" w:rsidP="00DB464B">
            <w:pPr>
              <w:pStyle w:val="affe"/>
              <w:numPr>
                <w:ilvl w:val="0"/>
                <w:numId w:val="35"/>
              </w:numPr>
              <w:snapToGrid w:val="0"/>
              <w:spacing w:line="300" w:lineRule="auto"/>
              <w:ind w:left="0" w:firstLineChars="200" w:firstLine="440"/>
              <w:rPr>
                <w:sz w:val="22"/>
              </w:rPr>
            </w:pPr>
            <w:r w:rsidRPr="00021F84">
              <w:rPr>
                <w:rFonts w:hint="eastAsia"/>
                <w:sz w:val="22"/>
              </w:rPr>
              <w:t>具备</w:t>
            </w:r>
            <w:proofErr w:type="gramStart"/>
            <w:r w:rsidRPr="00021F84">
              <w:rPr>
                <w:rFonts w:hint="eastAsia"/>
                <w:sz w:val="22"/>
              </w:rPr>
              <w:t>设备级</w:t>
            </w:r>
            <w:proofErr w:type="gramEnd"/>
            <w:r w:rsidRPr="00021F84">
              <w:rPr>
                <w:rFonts w:hint="eastAsia"/>
                <w:sz w:val="22"/>
              </w:rPr>
              <w:t>和链路级的多重可靠性保护；硬件支持过流保护、过压保护和过热保护技术；</w:t>
            </w:r>
          </w:p>
          <w:p w:rsidR="002A7852" w:rsidRDefault="002A7852" w:rsidP="00DB464B">
            <w:pPr>
              <w:pStyle w:val="affe"/>
              <w:numPr>
                <w:ilvl w:val="0"/>
                <w:numId w:val="35"/>
              </w:numPr>
              <w:snapToGrid w:val="0"/>
              <w:spacing w:line="300" w:lineRule="auto"/>
              <w:ind w:left="0" w:firstLineChars="200" w:firstLine="440"/>
              <w:rPr>
                <w:sz w:val="22"/>
              </w:rPr>
            </w:pPr>
            <w:r w:rsidRPr="00021F84">
              <w:rPr>
                <w:rFonts w:hint="eastAsia"/>
                <w:sz w:val="22"/>
              </w:rPr>
              <w:t>支持电源和风扇的故障检测及告警，可以根据温度的变化自动调节风扇的转速；</w:t>
            </w:r>
          </w:p>
          <w:p w:rsidR="002A7852" w:rsidRPr="00B53EE6" w:rsidRDefault="002A7852" w:rsidP="00DB464B">
            <w:pPr>
              <w:pStyle w:val="affe"/>
              <w:numPr>
                <w:ilvl w:val="0"/>
                <w:numId w:val="35"/>
              </w:numPr>
              <w:snapToGrid w:val="0"/>
              <w:spacing w:line="300" w:lineRule="auto"/>
              <w:ind w:left="0" w:firstLineChars="200" w:firstLine="440"/>
              <w:rPr>
                <w:sz w:val="22"/>
              </w:rPr>
            </w:pPr>
            <w:r w:rsidRPr="00B53EE6">
              <w:rPr>
                <w:rFonts w:hint="eastAsia"/>
                <w:sz w:val="22"/>
              </w:rPr>
              <w:t>交换容量</w:t>
            </w:r>
            <w:r w:rsidRPr="00B53EE6">
              <w:rPr>
                <w:rFonts w:hint="eastAsia"/>
                <w:sz w:val="22"/>
              </w:rPr>
              <w:t>336Gbps/3.36Tbps</w:t>
            </w:r>
            <w:r w:rsidRPr="00B53EE6">
              <w:rPr>
                <w:rFonts w:hint="eastAsia"/>
                <w:sz w:val="22"/>
              </w:rPr>
              <w:t>，包转发率</w:t>
            </w:r>
            <w:r w:rsidRPr="00B53EE6">
              <w:rPr>
                <w:rFonts w:hint="eastAsia"/>
                <w:sz w:val="22"/>
              </w:rPr>
              <w:t>51Mpps/126Mpps</w:t>
            </w:r>
            <w:r w:rsidRPr="00B53EE6">
              <w:rPr>
                <w:rFonts w:hint="eastAsia"/>
                <w:sz w:val="22"/>
              </w:rPr>
              <w:t>，</w:t>
            </w:r>
            <w:r w:rsidRPr="00B53EE6">
              <w:rPr>
                <w:rFonts w:hint="eastAsia"/>
                <w:sz w:val="22"/>
              </w:rPr>
              <w:t>24</w:t>
            </w:r>
            <w:r w:rsidRPr="00B53EE6">
              <w:rPr>
                <w:rFonts w:hint="eastAsia"/>
                <w:sz w:val="22"/>
              </w:rPr>
              <w:t>个</w:t>
            </w:r>
            <w:r w:rsidRPr="00B53EE6">
              <w:rPr>
                <w:rFonts w:hint="eastAsia"/>
                <w:sz w:val="22"/>
              </w:rPr>
              <w:t>10/100/1000Base-T</w:t>
            </w:r>
            <w:r w:rsidRPr="00B53EE6">
              <w:rPr>
                <w:rFonts w:hint="eastAsia"/>
                <w:sz w:val="22"/>
              </w:rPr>
              <w:t>自适应以太网端口，</w:t>
            </w:r>
            <w:r w:rsidRPr="00B53EE6">
              <w:rPr>
                <w:rFonts w:hint="eastAsia"/>
                <w:sz w:val="22"/>
              </w:rPr>
              <w:t>4</w:t>
            </w:r>
            <w:r w:rsidRPr="00B53EE6">
              <w:rPr>
                <w:rFonts w:hint="eastAsia"/>
                <w:sz w:val="22"/>
              </w:rPr>
              <w:t>个千兆</w:t>
            </w:r>
            <w:r w:rsidRPr="00B53EE6">
              <w:rPr>
                <w:rFonts w:hint="eastAsia"/>
                <w:sz w:val="22"/>
              </w:rPr>
              <w:t>SFP</w:t>
            </w:r>
            <w:r w:rsidRPr="00B53EE6">
              <w:rPr>
                <w:rFonts w:hint="eastAsia"/>
                <w:sz w:val="22"/>
              </w:rPr>
              <w:t>口（</w:t>
            </w:r>
            <w:r w:rsidRPr="00B53EE6">
              <w:rPr>
                <w:rFonts w:hint="eastAsia"/>
                <w:sz w:val="22"/>
              </w:rPr>
              <w:t>combo</w:t>
            </w:r>
            <w:r w:rsidRPr="00B53EE6">
              <w:rPr>
                <w:rFonts w:hint="eastAsia"/>
                <w:sz w:val="22"/>
              </w:rPr>
              <w:t>口）；</w:t>
            </w:r>
          </w:p>
        </w:tc>
      </w:tr>
      <w:tr w:rsidR="002A7852" w:rsidTr="00DB464B">
        <w:tc>
          <w:tcPr>
            <w:tcW w:w="1242" w:type="dxa"/>
          </w:tcPr>
          <w:p w:rsidR="002A7852" w:rsidRPr="008A40AC" w:rsidRDefault="002A7852" w:rsidP="00DB464B">
            <w:pPr>
              <w:snapToGrid w:val="0"/>
              <w:jc w:val="left"/>
              <w:rPr>
                <w:b/>
                <w:sz w:val="22"/>
              </w:rPr>
            </w:pPr>
            <w:r w:rsidRPr="008A40AC">
              <w:rPr>
                <w:rFonts w:hint="eastAsia"/>
                <w:b/>
                <w:sz w:val="22"/>
              </w:rPr>
              <w:t>4</w:t>
            </w:r>
            <w:r w:rsidRPr="008A40AC">
              <w:rPr>
                <w:rFonts w:hint="eastAsia"/>
                <w:b/>
                <w:sz w:val="22"/>
              </w:rPr>
              <w:t>、音频处理器</w:t>
            </w:r>
            <w:r w:rsidRPr="008A40AC">
              <w:rPr>
                <w:rFonts w:hint="eastAsia"/>
                <w:b/>
                <w:sz w:val="22"/>
              </w:rPr>
              <w:t>*1</w:t>
            </w:r>
          </w:p>
        </w:tc>
        <w:tc>
          <w:tcPr>
            <w:tcW w:w="8612" w:type="dxa"/>
          </w:tcPr>
          <w:p w:rsidR="002A7852" w:rsidRPr="00C6410C" w:rsidRDefault="002A7852" w:rsidP="00DB464B">
            <w:pPr>
              <w:pStyle w:val="affe"/>
              <w:numPr>
                <w:ilvl w:val="0"/>
                <w:numId w:val="20"/>
              </w:numPr>
              <w:snapToGrid w:val="0"/>
              <w:spacing w:line="300" w:lineRule="auto"/>
              <w:ind w:left="0" w:firstLineChars="200" w:firstLine="440"/>
              <w:rPr>
                <w:sz w:val="22"/>
              </w:rPr>
            </w:pPr>
            <w:r w:rsidRPr="00C6410C">
              <w:rPr>
                <w:rFonts w:hint="eastAsia"/>
                <w:sz w:val="22"/>
              </w:rPr>
              <w:t>不低于</w:t>
            </w:r>
            <w:r w:rsidRPr="00C6410C">
              <w:rPr>
                <w:rFonts w:hint="eastAsia"/>
                <w:sz w:val="22"/>
              </w:rPr>
              <w:t>6</w:t>
            </w:r>
            <w:r w:rsidRPr="00C6410C">
              <w:rPr>
                <w:rFonts w:hint="eastAsia"/>
                <w:sz w:val="22"/>
              </w:rPr>
              <w:t>个麦克风</w:t>
            </w:r>
            <w:r w:rsidRPr="00C6410C">
              <w:rPr>
                <w:rFonts w:hint="eastAsia"/>
                <w:sz w:val="22"/>
              </w:rPr>
              <w:t>/</w:t>
            </w:r>
            <w:r w:rsidRPr="00C6410C">
              <w:rPr>
                <w:rFonts w:hint="eastAsia"/>
                <w:sz w:val="22"/>
              </w:rPr>
              <w:t>线路输入和</w:t>
            </w:r>
            <w:r w:rsidRPr="00C6410C">
              <w:rPr>
                <w:rFonts w:hint="eastAsia"/>
                <w:sz w:val="22"/>
              </w:rPr>
              <w:t>4</w:t>
            </w:r>
            <w:r w:rsidRPr="00C6410C">
              <w:rPr>
                <w:rFonts w:hint="eastAsia"/>
                <w:sz w:val="22"/>
              </w:rPr>
              <w:t>个线路输出；</w:t>
            </w:r>
          </w:p>
          <w:p w:rsidR="002A7852" w:rsidRPr="00C6410C" w:rsidRDefault="002A7852" w:rsidP="00DB464B">
            <w:pPr>
              <w:pStyle w:val="affe"/>
              <w:numPr>
                <w:ilvl w:val="0"/>
                <w:numId w:val="20"/>
              </w:numPr>
              <w:snapToGrid w:val="0"/>
              <w:spacing w:line="300" w:lineRule="auto"/>
              <w:ind w:left="0" w:firstLineChars="200" w:firstLine="440"/>
              <w:rPr>
                <w:sz w:val="22"/>
              </w:rPr>
            </w:pPr>
            <w:r w:rsidRPr="00C6410C">
              <w:rPr>
                <w:rFonts w:hint="eastAsia"/>
                <w:sz w:val="22"/>
              </w:rPr>
              <w:t>6</w:t>
            </w:r>
            <w:r w:rsidRPr="00C6410C">
              <w:rPr>
                <w:rFonts w:hint="eastAsia"/>
                <w:sz w:val="22"/>
              </w:rPr>
              <w:t>个通道的</w:t>
            </w:r>
            <w:r w:rsidRPr="00C6410C">
              <w:rPr>
                <w:rFonts w:hint="eastAsia"/>
                <w:sz w:val="22"/>
              </w:rPr>
              <w:t>AEC--</w:t>
            </w:r>
            <w:r w:rsidRPr="00C6410C">
              <w:rPr>
                <w:rFonts w:hint="eastAsia"/>
                <w:sz w:val="22"/>
              </w:rPr>
              <w:t>声学回声消除，自动回声，自动增益；</w:t>
            </w:r>
          </w:p>
          <w:p w:rsidR="002A7852" w:rsidRDefault="002A7852" w:rsidP="00DB464B">
            <w:pPr>
              <w:pStyle w:val="affe"/>
              <w:numPr>
                <w:ilvl w:val="0"/>
                <w:numId w:val="20"/>
              </w:numPr>
              <w:snapToGrid w:val="0"/>
              <w:spacing w:line="300" w:lineRule="auto"/>
              <w:ind w:left="0" w:firstLineChars="200" w:firstLine="440"/>
              <w:rPr>
                <w:sz w:val="22"/>
              </w:rPr>
            </w:pPr>
            <w:r w:rsidRPr="00C6410C">
              <w:rPr>
                <w:rFonts w:hint="eastAsia"/>
                <w:sz w:val="22"/>
              </w:rPr>
              <w:t>包括一个</w:t>
            </w:r>
            <w:r w:rsidRPr="00C6410C">
              <w:rPr>
                <w:rFonts w:hint="eastAsia"/>
                <w:sz w:val="22"/>
              </w:rPr>
              <w:t>USB</w:t>
            </w:r>
            <w:r w:rsidRPr="00C6410C">
              <w:rPr>
                <w:rFonts w:hint="eastAsia"/>
                <w:sz w:val="22"/>
              </w:rPr>
              <w:t>音频接口，可提供多达</w:t>
            </w:r>
            <w:r w:rsidRPr="00C6410C">
              <w:rPr>
                <w:rFonts w:hint="eastAsia"/>
                <w:sz w:val="22"/>
              </w:rPr>
              <w:t>4</w:t>
            </w:r>
            <w:r w:rsidRPr="00C6410C">
              <w:rPr>
                <w:rFonts w:hint="eastAsia"/>
                <w:sz w:val="22"/>
              </w:rPr>
              <w:t>个数字音频的发送和返回；</w:t>
            </w:r>
          </w:p>
          <w:p w:rsidR="002A7852" w:rsidRPr="00B53EE6" w:rsidRDefault="002A7852" w:rsidP="00DB464B">
            <w:pPr>
              <w:pStyle w:val="affe"/>
              <w:numPr>
                <w:ilvl w:val="0"/>
                <w:numId w:val="20"/>
              </w:numPr>
              <w:snapToGrid w:val="0"/>
              <w:spacing w:line="300" w:lineRule="auto"/>
              <w:ind w:left="0" w:firstLineChars="200" w:firstLine="440"/>
              <w:rPr>
                <w:sz w:val="22"/>
              </w:rPr>
            </w:pPr>
            <w:r w:rsidRPr="00B53EE6">
              <w:rPr>
                <w:rFonts w:hint="eastAsia"/>
                <w:sz w:val="22"/>
              </w:rPr>
              <w:t>支持</w:t>
            </w:r>
            <w:r w:rsidRPr="00B53EE6">
              <w:rPr>
                <w:rFonts w:hint="eastAsia"/>
                <w:sz w:val="22"/>
              </w:rPr>
              <w:t>Dante</w:t>
            </w:r>
            <w:r w:rsidRPr="00B53EE6">
              <w:rPr>
                <w:rFonts w:hint="eastAsia"/>
                <w:sz w:val="22"/>
              </w:rPr>
              <w:t>音频网络连接；</w:t>
            </w:r>
          </w:p>
        </w:tc>
      </w:tr>
      <w:tr w:rsidR="002A7852" w:rsidTr="00DB464B">
        <w:tc>
          <w:tcPr>
            <w:tcW w:w="1242" w:type="dxa"/>
          </w:tcPr>
          <w:p w:rsidR="002A7852" w:rsidRPr="008A40AC" w:rsidRDefault="002A7852" w:rsidP="00DB464B">
            <w:pPr>
              <w:snapToGrid w:val="0"/>
              <w:jc w:val="left"/>
              <w:rPr>
                <w:b/>
                <w:sz w:val="22"/>
              </w:rPr>
            </w:pPr>
            <w:r w:rsidRPr="008A40AC">
              <w:rPr>
                <w:rFonts w:hint="eastAsia"/>
                <w:b/>
                <w:sz w:val="22"/>
              </w:rPr>
              <w:t>5</w:t>
            </w:r>
            <w:r w:rsidRPr="008A40AC">
              <w:rPr>
                <w:rFonts w:hint="eastAsia"/>
                <w:b/>
                <w:sz w:val="22"/>
              </w:rPr>
              <w:t>、示教会议机柜</w:t>
            </w:r>
            <w:r w:rsidRPr="008A40AC">
              <w:rPr>
                <w:rFonts w:hint="eastAsia"/>
                <w:b/>
                <w:sz w:val="22"/>
              </w:rPr>
              <w:t>*1</w:t>
            </w:r>
          </w:p>
        </w:tc>
        <w:tc>
          <w:tcPr>
            <w:tcW w:w="8612" w:type="dxa"/>
          </w:tcPr>
          <w:p w:rsidR="002A7852" w:rsidRPr="00021F84" w:rsidRDefault="002A7852" w:rsidP="00DB464B">
            <w:pPr>
              <w:pStyle w:val="affe"/>
              <w:numPr>
                <w:ilvl w:val="0"/>
                <w:numId w:val="30"/>
              </w:numPr>
              <w:snapToGrid w:val="0"/>
              <w:spacing w:line="300" w:lineRule="auto"/>
              <w:ind w:left="0" w:firstLineChars="200" w:firstLine="440"/>
              <w:rPr>
                <w:sz w:val="22"/>
              </w:rPr>
            </w:pPr>
            <w:r w:rsidRPr="00021F84">
              <w:rPr>
                <w:rFonts w:hint="eastAsia"/>
                <w:sz w:val="22"/>
              </w:rPr>
              <w:t>机柜上有明显品牌</w:t>
            </w:r>
            <w:r w:rsidRPr="00021F84">
              <w:rPr>
                <w:rFonts w:hint="eastAsia"/>
                <w:sz w:val="22"/>
              </w:rPr>
              <w:t>Logo</w:t>
            </w:r>
            <w:r w:rsidRPr="00021F84">
              <w:rPr>
                <w:rFonts w:hint="eastAsia"/>
                <w:sz w:val="22"/>
              </w:rPr>
              <w:t>，可清晰识别供应商品牌；</w:t>
            </w:r>
          </w:p>
          <w:p w:rsidR="002A7852" w:rsidRPr="00021F84" w:rsidRDefault="002A7852" w:rsidP="00DB464B">
            <w:pPr>
              <w:pStyle w:val="affe"/>
              <w:numPr>
                <w:ilvl w:val="0"/>
                <w:numId w:val="30"/>
              </w:numPr>
              <w:snapToGrid w:val="0"/>
              <w:spacing w:line="300" w:lineRule="auto"/>
              <w:ind w:left="0" w:firstLineChars="200" w:firstLine="440"/>
              <w:rPr>
                <w:sz w:val="22"/>
              </w:rPr>
            </w:pPr>
            <w:r w:rsidRPr="00021F84">
              <w:rPr>
                <w:rFonts w:hint="eastAsia"/>
                <w:sz w:val="22"/>
              </w:rPr>
              <w:t>机柜上下后侧为通风孔面板框；</w:t>
            </w:r>
          </w:p>
          <w:p w:rsidR="002A7852" w:rsidRPr="00021F84" w:rsidRDefault="002A7852" w:rsidP="00DB464B">
            <w:pPr>
              <w:pStyle w:val="affe"/>
              <w:numPr>
                <w:ilvl w:val="0"/>
                <w:numId w:val="30"/>
              </w:numPr>
              <w:snapToGrid w:val="0"/>
              <w:spacing w:line="300" w:lineRule="auto"/>
              <w:ind w:left="0" w:firstLineChars="200" w:firstLine="440"/>
              <w:rPr>
                <w:sz w:val="22"/>
              </w:rPr>
            </w:pPr>
            <w:r w:rsidRPr="00021F84">
              <w:rPr>
                <w:rFonts w:hint="eastAsia"/>
                <w:sz w:val="22"/>
              </w:rPr>
              <w:t>可同时安装脚轮和支脚，结构坚固，最大静载达≥</w:t>
            </w:r>
            <w:r w:rsidRPr="00021F84">
              <w:rPr>
                <w:rFonts w:hint="eastAsia"/>
                <w:sz w:val="22"/>
              </w:rPr>
              <w:t>800KG(</w:t>
            </w:r>
            <w:r w:rsidRPr="00021F84">
              <w:rPr>
                <w:rFonts w:hint="eastAsia"/>
                <w:sz w:val="22"/>
              </w:rPr>
              <w:t>带支脚</w:t>
            </w:r>
            <w:r w:rsidRPr="00021F84">
              <w:rPr>
                <w:rFonts w:hint="eastAsia"/>
                <w:sz w:val="22"/>
              </w:rPr>
              <w:t>)</w:t>
            </w:r>
            <w:r w:rsidRPr="00021F84">
              <w:rPr>
                <w:rFonts w:hint="eastAsia"/>
                <w:sz w:val="22"/>
              </w:rPr>
              <w:t>；</w:t>
            </w:r>
          </w:p>
          <w:p w:rsidR="002A7852" w:rsidRPr="00021F84" w:rsidRDefault="002A7852" w:rsidP="00DB464B">
            <w:pPr>
              <w:pStyle w:val="affe"/>
              <w:numPr>
                <w:ilvl w:val="0"/>
                <w:numId w:val="30"/>
              </w:numPr>
              <w:snapToGrid w:val="0"/>
              <w:spacing w:line="300" w:lineRule="auto"/>
              <w:ind w:left="0" w:firstLineChars="200" w:firstLine="440"/>
              <w:rPr>
                <w:sz w:val="22"/>
              </w:rPr>
            </w:pPr>
            <w:r w:rsidRPr="00021F84">
              <w:rPr>
                <w:rFonts w:hint="eastAsia"/>
                <w:sz w:val="22"/>
              </w:rPr>
              <w:t>机柜前门框配置玻璃门；</w:t>
            </w:r>
          </w:p>
          <w:p w:rsidR="002A7852" w:rsidRPr="00021F84" w:rsidRDefault="002A7852" w:rsidP="00DB464B">
            <w:pPr>
              <w:pStyle w:val="affe"/>
              <w:numPr>
                <w:ilvl w:val="0"/>
                <w:numId w:val="30"/>
              </w:numPr>
              <w:snapToGrid w:val="0"/>
              <w:spacing w:line="300" w:lineRule="auto"/>
              <w:ind w:left="0" w:firstLineChars="200" w:firstLine="440"/>
              <w:rPr>
                <w:sz w:val="22"/>
              </w:rPr>
            </w:pPr>
            <w:r w:rsidRPr="00021F84">
              <w:rPr>
                <w:rFonts w:hint="eastAsia"/>
                <w:sz w:val="22"/>
              </w:rPr>
              <w:t>可关闭的下部多处走线通道，上部不走线，平板结构美观易清洁；</w:t>
            </w:r>
          </w:p>
          <w:p w:rsidR="002A7852" w:rsidRPr="00B53EE6" w:rsidRDefault="002A7852" w:rsidP="00DB464B">
            <w:pPr>
              <w:pStyle w:val="affe"/>
              <w:numPr>
                <w:ilvl w:val="0"/>
                <w:numId w:val="30"/>
              </w:numPr>
              <w:snapToGrid w:val="0"/>
              <w:spacing w:line="300" w:lineRule="auto"/>
              <w:ind w:left="0" w:firstLineChars="200" w:firstLine="440"/>
              <w:rPr>
                <w:sz w:val="22"/>
              </w:rPr>
            </w:pPr>
            <w:r w:rsidRPr="00021F84">
              <w:rPr>
                <w:rFonts w:hint="eastAsia"/>
                <w:sz w:val="22"/>
              </w:rPr>
              <w:t>可方便拆卸的左右侧门和前后门；</w:t>
            </w:r>
          </w:p>
        </w:tc>
      </w:tr>
      <w:tr w:rsidR="002A7852" w:rsidTr="00DB464B">
        <w:tc>
          <w:tcPr>
            <w:tcW w:w="9854" w:type="dxa"/>
            <w:gridSpan w:val="2"/>
          </w:tcPr>
          <w:p w:rsidR="002A7852" w:rsidRPr="00021F84" w:rsidRDefault="002A7852" w:rsidP="00DB464B">
            <w:pPr>
              <w:pStyle w:val="affe"/>
              <w:snapToGrid w:val="0"/>
              <w:spacing w:line="300" w:lineRule="auto"/>
              <w:ind w:left="440" w:firstLine="0"/>
              <w:jc w:val="center"/>
              <w:rPr>
                <w:sz w:val="22"/>
              </w:rPr>
            </w:pPr>
            <w:r>
              <w:rPr>
                <w:rFonts w:hint="eastAsia"/>
                <w:b/>
                <w:sz w:val="22"/>
              </w:rPr>
              <w:t>（二）</w:t>
            </w:r>
            <w:r w:rsidRPr="00B53EE6">
              <w:rPr>
                <w:rFonts w:hint="eastAsia"/>
                <w:b/>
                <w:sz w:val="22"/>
              </w:rPr>
              <w:t>视频编解码设备</w:t>
            </w:r>
          </w:p>
        </w:tc>
      </w:tr>
      <w:tr w:rsidR="002A7852" w:rsidTr="00DB464B">
        <w:tc>
          <w:tcPr>
            <w:tcW w:w="1242" w:type="dxa"/>
          </w:tcPr>
          <w:p w:rsidR="002A7852" w:rsidRPr="00B53EE6" w:rsidRDefault="002A7852" w:rsidP="00DB464B">
            <w:pPr>
              <w:snapToGrid w:val="0"/>
              <w:jc w:val="left"/>
              <w:rPr>
                <w:b/>
                <w:sz w:val="22"/>
              </w:rPr>
            </w:pPr>
            <w:r w:rsidRPr="00B53EE6">
              <w:rPr>
                <w:rFonts w:hint="eastAsia"/>
                <w:b/>
                <w:sz w:val="22"/>
              </w:rPr>
              <w:t>1</w:t>
            </w:r>
            <w:r w:rsidRPr="00B53EE6">
              <w:rPr>
                <w:rFonts w:hint="eastAsia"/>
                <w:b/>
                <w:sz w:val="22"/>
              </w:rPr>
              <w:t>、全景编码器</w:t>
            </w:r>
            <w:r w:rsidRPr="00B53EE6">
              <w:rPr>
                <w:rFonts w:hint="eastAsia"/>
                <w:b/>
                <w:sz w:val="22"/>
              </w:rPr>
              <w:t>*1</w:t>
            </w:r>
          </w:p>
        </w:tc>
        <w:tc>
          <w:tcPr>
            <w:tcW w:w="8612" w:type="dxa"/>
          </w:tcPr>
          <w:p w:rsidR="002A7852" w:rsidRPr="00C6410C" w:rsidRDefault="002A7852" w:rsidP="00DB464B">
            <w:pPr>
              <w:pStyle w:val="affe"/>
              <w:numPr>
                <w:ilvl w:val="0"/>
                <w:numId w:val="36"/>
              </w:numPr>
              <w:snapToGrid w:val="0"/>
              <w:spacing w:line="300" w:lineRule="auto"/>
              <w:rPr>
                <w:sz w:val="22"/>
              </w:rPr>
            </w:pPr>
            <w:r w:rsidRPr="00C6410C">
              <w:rPr>
                <w:rFonts w:hint="eastAsia"/>
                <w:sz w:val="22"/>
              </w:rPr>
              <w:t>支持编码输入，最高分辨率≥：</w:t>
            </w:r>
            <w:r w:rsidRPr="00C6410C">
              <w:rPr>
                <w:rFonts w:hint="eastAsia"/>
                <w:sz w:val="22"/>
              </w:rPr>
              <w:t>3840</w:t>
            </w:r>
            <w:r w:rsidRPr="00C6410C">
              <w:rPr>
                <w:rFonts w:hint="eastAsia"/>
                <w:sz w:val="22"/>
              </w:rPr>
              <w:t>×</w:t>
            </w:r>
            <w:r w:rsidRPr="00C6410C">
              <w:rPr>
                <w:rFonts w:hint="eastAsia"/>
                <w:sz w:val="22"/>
              </w:rPr>
              <w:t>2160p@60fps</w:t>
            </w:r>
            <w:r w:rsidRPr="00C6410C">
              <w:rPr>
                <w:rFonts w:hint="eastAsia"/>
                <w:sz w:val="22"/>
              </w:rPr>
              <w:t>；</w:t>
            </w:r>
          </w:p>
          <w:p w:rsidR="002A7852" w:rsidRDefault="002A7852" w:rsidP="00DB464B">
            <w:pPr>
              <w:pStyle w:val="affe"/>
              <w:numPr>
                <w:ilvl w:val="0"/>
                <w:numId w:val="36"/>
              </w:numPr>
              <w:snapToGrid w:val="0"/>
              <w:spacing w:line="300" w:lineRule="auto"/>
              <w:ind w:left="0" w:firstLineChars="200" w:firstLine="440"/>
              <w:rPr>
                <w:sz w:val="22"/>
              </w:rPr>
            </w:pPr>
            <w:r w:rsidRPr="00C6410C">
              <w:rPr>
                <w:rFonts w:hint="eastAsia"/>
                <w:sz w:val="22"/>
              </w:rPr>
              <w:t>编解码传输延迟低于</w:t>
            </w:r>
            <w:r w:rsidRPr="00C6410C">
              <w:rPr>
                <w:rFonts w:hint="eastAsia"/>
                <w:sz w:val="22"/>
              </w:rPr>
              <w:t xml:space="preserve"> 16ms</w:t>
            </w:r>
            <w:r w:rsidRPr="00C6410C">
              <w:rPr>
                <w:rFonts w:hint="eastAsia"/>
                <w:sz w:val="22"/>
              </w:rPr>
              <w:t>；支持</w:t>
            </w:r>
            <w:r w:rsidRPr="00C6410C">
              <w:rPr>
                <w:rFonts w:hint="eastAsia"/>
                <w:sz w:val="22"/>
              </w:rPr>
              <w:t>POE</w:t>
            </w:r>
            <w:r w:rsidRPr="00C6410C">
              <w:rPr>
                <w:rFonts w:hint="eastAsia"/>
                <w:sz w:val="22"/>
              </w:rPr>
              <w:t>供电；</w:t>
            </w:r>
          </w:p>
          <w:p w:rsidR="002A7852" w:rsidRPr="00B53EE6" w:rsidRDefault="002A7852" w:rsidP="00DB464B">
            <w:pPr>
              <w:pStyle w:val="affe"/>
              <w:numPr>
                <w:ilvl w:val="0"/>
                <w:numId w:val="36"/>
              </w:numPr>
              <w:snapToGrid w:val="0"/>
              <w:spacing w:line="300" w:lineRule="auto"/>
              <w:ind w:left="0" w:firstLineChars="200" w:firstLine="440"/>
              <w:rPr>
                <w:sz w:val="22"/>
              </w:rPr>
            </w:pPr>
            <w:r w:rsidRPr="00B53EE6">
              <w:rPr>
                <w:rFonts w:hint="eastAsia"/>
                <w:sz w:val="22"/>
              </w:rPr>
              <w:t>输入接口支持</w:t>
            </w:r>
            <w:r w:rsidRPr="00B53EE6">
              <w:rPr>
                <w:rFonts w:hint="eastAsia"/>
                <w:sz w:val="22"/>
              </w:rPr>
              <w:t>HDMI</w:t>
            </w:r>
            <w:r w:rsidRPr="00B53EE6">
              <w:rPr>
                <w:rFonts w:hint="eastAsia"/>
                <w:sz w:val="22"/>
              </w:rPr>
              <w:t>；输出接口支持</w:t>
            </w:r>
            <w:r w:rsidRPr="00B53EE6">
              <w:rPr>
                <w:rFonts w:hint="eastAsia"/>
                <w:sz w:val="22"/>
              </w:rPr>
              <w:t>1</w:t>
            </w:r>
            <w:r w:rsidRPr="00B53EE6">
              <w:rPr>
                <w:rFonts w:hint="eastAsia"/>
                <w:sz w:val="22"/>
              </w:rPr>
              <w:t>×</w:t>
            </w:r>
            <w:r w:rsidRPr="00B53EE6">
              <w:rPr>
                <w:rFonts w:hint="eastAsia"/>
                <w:sz w:val="22"/>
              </w:rPr>
              <w:t>SPF+ 10Gbps</w:t>
            </w:r>
            <w:r w:rsidRPr="00B53EE6">
              <w:rPr>
                <w:rFonts w:hint="eastAsia"/>
                <w:sz w:val="22"/>
              </w:rPr>
              <w:t>（光口）；</w:t>
            </w:r>
          </w:p>
        </w:tc>
      </w:tr>
      <w:tr w:rsidR="002A7852" w:rsidTr="00DB464B">
        <w:tc>
          <w:tcPr>
            <w:tcW w:w="1242" w:type="dxa"/>
          </w:tcPr>
          <w:p w:rsidR="002A7852" w:rsidRPr="00B53EE6" w:rsidRDefault="002A7852" w:rsidP="00DB464B">
            <w:pPr>
              <w:snapToGrid w:val="0"/>
              <w:jc w:val="left"/>
              <w:rPr>
                <w:b/>
                <w:sz w:val="22"/>
              </w:rPr>
            </w:pPr>
            <w:r w:rsidRPr="00B53EE6">
              <w:rPr>
                <w:rFonts w:hint="eastAsia"/>
                <w:b/>
                <w:sz w:val="22"/>
              </w:rPr>
              <w:t>2</w:t>
            </w:r>
            <w:r w:rsidRPr="00B53EE6">
              <w:rPr>
                <w:rFonts w:hint="eastAsia"/>
                <w:b/>
                <w:sz w:val="22"/>
              </w:rPr>
              <w:t>、视频解码器</w:t>
            </w:r>
            <w:r w:rsidRPr="00B53EE6">
              <w:rPr>
                <w:rFonts w:hint="eastAsia"/>
                <w:b/>
                <w:sz w:val="22"/>
              </w:rPr>
              <w:t>*1</w:t>
            </w:r>
          </w:p>
        </w:tc>
        <w:tc>
          <w:tcPr>
            <w:tcW w:w="8612" w:type="dxa"/>
          </w:tcPr>
          <w:p w:rsidR="002A7852" w:rsidRPr="00C6410C" w:rsidRDefault="002A7852" w:rsidP="00DB464B">
            <w:pPr>
              <w:pStyle w:val="affe"/>
              <w:numPr>
                <w:ilvl w:val="0"/>
                <w:numId w:val="37"/>
              </w:numPr>
              <w:snapToGrid w:val="0"/>
              <w:spacing w:line="300" w:lineRule="auto"/>
              <w:rPr>
                <w:sz w:val="22"/>
              </w:rPr>
            </w:pPr>
            <w:r w:rsidRPr="00C6410C">
              <w:rPr>
                <w:rFonts w:hint="eastAsia"/>
                <w:sz w:val="22"/>
              </w:rPr>
              <w:t>支持解码输出，最高分辨率≥</w:t>
            </w:r>
            <w:r w:rsidRPr="00C6410C">
              <w:rPr>
                <w:rFonts w:hint="eastAsia"/>
                <w:sz w:val="22"/>
              </w:rPr>
              <w:t>3840</w:t>
            </w:r>
            <w:r w:rsidRPr="00C6410C">
              <w:rPr>
                <w:rFonts w:hint="eastAsia"/>
                <w:sz w:val="22"/>
              </w:rPr>
              <w:t>×</w:t>
            </w:r>
            <w:r w:rsidRPr="00C6410C">
              <w:rPr>
                <w:rFonts w:hint="eastAsia"/>
                <w:sz w:val="22"/>
              </w:rPr>
              <w:t>2160p@60fps</w:t>
            </w:r>
            <w:r w:rsidRPr="00C6410C">
              <w:rPr>
                <w:rFonts w:hint="eastAsia"/>
                <w:sz w:val="22"/>
              </w:rPr>
              <w:t>；色度采样支持</w:t>
            </w:r>
            <w:r w:rsidRPr="00C6410C">
              <w:rPr>
                <w:rFonts w:hint="eastAsia"/>
                <w:sz w:val="22"/>
              </w:rPr>
              <w:t>YCbCr 4:4:4</w:t>
            </w:r>
            <w:r w:rsidRPr="00C6410C">
              <w:rPr>
                <w:rFonts w:hint="eastAsia"/>
                <w:sz w:val="22"/>
              </w:rPr>
              <w:t>，编解码传输延迟低于</w:t>
            </w:r>
            <w:r w:rsidRPr="00C6410C">
              <w:rPr>
                <w:rFonts w:hint="eastAsia"/>
                <w:sz w:val="22"/>
              </w:rPr>
              <w:t>16ms</w:t>
            </w:r>
            <w:r w:rsidRPr="00C6410C">
              <w:rPr>
                <w:rFonts w:hint="eastAsia"/>
                <w:sz w:val="22"/>
              </w:rPr>
              <w:t>；</w:t>
            </w:r>
          </w:p>
          <w:p w:rsidR="002A7852" w:rsidRPr="00C6410C" w:rsidRDefault="002A7852" w:rsidP="00DB464B">
            <w:pPr>
              <w:pStyle w:val="affe"/>
              <w:numPr>
                <w:ilvl w:val="0"/>
                <w:numId w:val="37"/>
              </w:numPr>
              <w:snapToGrid w:val="0"/>
              <w:spacing w:line="300" w:lineRule="auto"/>
              <w:ind w:left="0" w:firstLineChars="200" w:firstLine="440"/>
              <w:rPr>
                <w:sz w:val="22"/>
              </w:rPr>
            </w:pPr>
            <w:r w:rsidRPr="00C6410C">
              <w:rPr>
                <w:rFonts w:hint="eastAsia"/>
                <w:sz w:val="22"/>
              </w:rPr>
              <w:t>断电再重启保留关机前的设备参数，包括但不限于</w:t>
            </w:r>
            <w:r w:rsidRPr="00C6410C">
              <w:rPr>
                <w:rFonts w:hint="eastAsia"/>
                <w:sz w:val="22"/>
              </w:rPr>
              <w:t>IP</w:t>
            </w:r>
            <w:r w:rsidRPr="00C6410C">
              <w:rPr>
                <w:rFonts w:hint="eastAsia"/>
                <w:sz w:val="22"/>
              </w:rPr>
              <w:t>模式</w:t>
            </w:r>
            <w:r w:rsidRPr="00C6410C">
              <w:rPr>
                <w:rFonts w:hint="eastAsia"/>
                <w:sz w:val="22"/>
              </w:rPr>
              <w:t>(DHCP/</w:t>
            </w:r>
            <w:r w:rsidRPr="00C6410C">
              <w:rPr>
                <w:rFonts w:hint="eastAsia"/>
                <w:sz w:val="22"/>
              </w:rPr>
              <w:t>静态</w:t>
            </w:r>
            <w:r w:rsidRPr="00C6410C">
              <w:rPr>
                <w:rFonts w:hint="eastAsia"/>
                <w:sz w:val="22"/>
              </w:rPr>
              <w:t xml:space="preserve">  </w:t>
            </w:r>
            <w:r w:rsidRPr="00C6410C">
              <w:rPr>
                <w:rFonts w:hint="eastAsia"/>
                <w:sz w:val="22"/>
              </w:rPr>
              <w:t>、设备</w:t>
            </w:r>
            <w:r w:rsidRPr="00C6410C">
              <w:rPr>
                <w:rFonts w:hint="eastAsia"/>
                <w:sz w:val="22"/>
              </w:rPr>
              <w:t>IP</w:t>
            </w:r>
            <w:r w:rsidRPr="00C6410C">
              <w:rPr>
                <w:rFonts w:hint="eastAsia"/>
                <w:sz w:val="22"/>
              </w:rPr>
              <w:t>地址、掩码、网关、设备名称、设备之间的视频链路关系；</w:t>
            </w:r>
          </w:p>
          <w:p w:rsidR="002A7852" w:rsidRDefault="002A7852" w:rsidP="00DB464B">
            <w:pPr>
              <w:pStyle w:val="affe"/>
              <w:numPr>
                <w:ilvl w:val="0"/>
                <w:numId w:val="37"/>
              </w:numPr>
              <w:snapToGrid w:val="0"/>
              <w:spacing w:line="300" w:lineRule="auto"/>
              <w:ind w:left="0" w:firstLineChars="200" w:firstLine="440"/>
              <w:rPr>
                <w:sz w:val="22"/>
              </w:rPr>
            </w:pPr>
            <w:r w:rsidRPr="00C6410C">
              <w:rPr>
                <w:rFonts w:hint="eastAsia"/>
                <w:sz w:val="22"/>
              </w:rPr>
              <w:t>可以查询到解码器目前的视频来源编码器；可通过网络指令的方式调用</w:t>
            </w:r>
            <w:r w:rsidRPr="00C6410C">
              <w:rPr>
                <w:rFonts w:hint="eastAsia"/>
                <w:sz w:val="22"/>
              </w:rPr>
              <w:t>API</w:t>
            </w:r>
            <w:r w:rsidRPr="00C6410C">
              <w:rPr>
                <w:rFonts w:hint="eastAsia"/>
                <w:sz w:val="22"/>
              </w:rPr>
              <w:t>接口；支持</w:t>
            </w:r>
            <w:r w:rsidRPr="00C6410C">
              <w:rPr>
                <w:rFonts w:hint="eastAsia"/>
                <w:sz w:val="22"/>
              </w:rPr>
              <w:t>POE</w:t>
            </w:r>
            <w:r w:rsidRPr="00C6410C">
              <w:rPr>
                <w:rFonts w:hint="eastAsia"/>
                <w:sz w:val="22"/>
              </w:rPr>
              <w:t>供电；</w:t>
            </w:r>
          </w:p>
          <w:p w:rsidR="002A7852" w:rsidRPr="00B53EE6" w:rsidRDefault="002A7852" w:rsidP="00DB464B">
            <w:pPr>
              <w:pStyle w:val="affe"/>
              <w:numPr>
                <w:ilvl w:val="0"/>
                <w:numId w:val="37"/>
              </w:numPr>
              <w:snapToGrid w:val="0"/>
              <w:spacing w:line="300" w:lineRule="auto"/>
              <w:ind w:left="0" w:firstLineChars="200" w:firstLine="440"/>
              <w:rPr>
                <w:sz w:val="22"/>
              </w:rPr>
            </w:pPr>
            <w:r w:rsidRPr="00B53EE6">
              <w:rPr>
                <w:rFonts w:hint="eastAsia"/>
                <w:sz w:val="22"/>
              </w:rPr>
              <w:lastRenderedPageBreak/>
              <w:t>信号输出接口支持</w:t>
            </w:r>
            <w:r w:rsidRPr="00B53EE6">
              <w:rPr>
                <w:rFonts w:hint="eastAsia"/>
                <w:sz w:val="22"/>
              </w:rPr>
              <w:t>HDMI</w:t>
            </w:r>
            <w:r w:rsidRPr="00B53EE6">
              <w:rPr>
                <w:rFonts w:hint="eastAsia"/>
                <w:sz w:val="22"/>
              </w:rPr>
              <w:t>，</w:t>
            </w:r>
            <w:r w:rsidRPr="00B53EE6">
              <w:rPr>
                <w:rFonts w:hint="eastAsia"/>
                <w:sz w:val="22"/>
              </w:rPr>
              <w:t>DP</w:t>
            </w:r>
            <w:r w:rsidRPr="00B53EE6">
              <w:rPr>
                <w:rFonts w:hint="eastAsia"/>
                <w:sz w:val="22"/>
              </w:rPr>
              <w:t>；输入接口不少于</w:t>
            </w:r>
            <w:r w:rsidRPr="00B53EE6">
              <w:rPr>
                <w:rFonts w:hint="eastAsia"/>
                <w:sz w:val="22"/>
              </w:rPr>
              <w:t>1</w:t>
            </w:r>
            <w:r w:rsidRPr="00B53EE6">
              <w:rPr>
                <w:rFonts w:hint="eastAsia"/>
                <w:sz w:val="22"/>
              </w:rPr>
              <w:t>×</w:t>
            </w:r>
            <w:r w:rsidRPr="00B53EE6">
              <w:rPr>
                <w:rFonts w:hint="eastAsia"/>
                <w:sz w:val="22"/>
              </w:rPr>
              <w:t>SPF 10Gbps</w:t>
            </w:r>
            <w:r w:rsidRPr="00B53EE6">
              <w:rPr>
                <w:rFonts w:hint="eastAsia"/>
                <w:sz w:val="22"/>
              </w:rPr>
              <w:t>（光口）；</w:t>
            </w:r>
          </w:p>
        </w:tc>
      </w:tr>
      <w:tr w:rsidR="002A7852" w:rsidTr="00DB464B">
        <w:tc>
          <w:tcPr>
            <w:tcW w:w="9854" w:type="dxa"/>
            <w:gridSpan w:val="2"/>
          </w:tcPr>
          <w:p w:rsidR="002A7852" w:rsidRPr="00B53EE6" w:rsidRDefault="002A7852" w:rsidP="00DB464B">
            <w:pPr>
              <w:snapToGrid w:val="0"/>
              <w:jc w:val="center"/>
              <w:rPr>
                <w:b/>
                <w:sz w:val="22"/>
              </w:rPr>
            </w:pPr>
            <w:r w:rsidRPr="00B53EE6">
              <w:rPr>
                <w:rFonts w:hint="eastAsia"/>
                <w:b/>
                <w:sz w:val="22"/>
              </w:rPr>
              <w:lastRenderedPageBreak/>
              <w:t>（三）视音频外设</w:t>
            </w:r>
          </w:p>
        </w:tc>
      </w:tr>
      <w:tr w:rsidR="002A7852" w:rsidTr="00DB464B">
        <w:tc>
          <w:tcPr>
            <w:tcW w:w="1242" w:type="dxa"/>
          </w:tcPr>
          <w:p w:rsidR="002A7852" w:rsidRPr="00B53EE6" w:rsidRDefault="002A7852" w:rsidP="00DB464B">
            <w:pPr>
              <w:snapToGrid w:val="0"/>
              <w:rPr>
                <w:b/>
                <w:sz w:val="22"/>
              </w:rPr>
            </w:pPr>
            <w:r w:rsidRPr="00B53EE6">
              <w:rPr>
                <w:rFonts w:hint="eastAsia"/>
                <w:b/>
                <w:sz w:val="22"/>
              </w:rPr>
              <w:t>1</w:t>
            </w:r>
            <w:r w:rsidRPr="00B53EE6">
              <w:rPr>
                <w:rFonts w:hint="eastAsia"/>
                <w:b/>
                <w:sz w:val="22"/>
              </w:rPr>
              <w:t>、</w:t>
            </w:r>
            <w:r w:rsidRPr="00B53EE6">
              <w:rPr>
                <w:rFonts w:hint="eastAsia"/>
                <w:b/>
                <w:sz w:val="22"/>
              </w:rPr>
              <w:t>4K</w:t>
            </w:r>
            <w:r w:rsidRPr="00B53EE6">
              <w:rPr>
                <w:rFonts w:hint="eastAsia"/>
                <w:b/>
                <w:sz w:val="22"/>
              </w:rPr>
              <w:t>全景摄像机</w:t>
            </w:r>
            <w:r w:rsidRPr="00B53EE6">
              <w:rPr>
                <w:rFonts w:hint="eastAsia"/>
                <w:b/>
                <w:sz w:val="22"/>
              </w:rPr>
              <w:t>*1</w:t>
            </w:r>
          </w:p>
        </w:tc>
        <w:tc>
          <w:tcPr>
            <w:tcW w:w="8612" w:type="dxa"/>
          </w:tcPr>
          <w:p w:rsidR="002A7852" w:rsidRDefault="002A7852" w:rsidP="00DB464B">
            <w:pPr>
              <w:pStyle w:val="affe"/>
              <w:snapToGrid w:val="0"/>
              <w:spacing w:line="300" w:lineRule="auto"/>
              <w:ind w:left="440" w:firstLine="0"/>
              <w:rPr>
                <w:sz w:val="22"/>
              </w:rPr>
            </w:pPr>
            <w:r>
              <w:rPr>
                <w:rFonts w:hint="eastAsia"/>
                <w:sz w:val="22"/>
              </w:rPr>
              <w:t>1)</w:t>
            </w:r>
            <w:proofErr w:type="gramStart"/>
            <w:r>
              <w:rPr>
                <w:rFonts w:hint="eastAsia"/>
                <w:sz w:val="22"/>
              </w:rPr>
              <w:t>超清</w:t>
            </w:r>
            <w:proofErr w:type="gramEnd"/>
            <w:r>
              <w:rPr>
                <w:rFonts w:hint="eastAsia"/>
                <w:sz w:val="22"/>
              </w:rPr>
              <w:t>4K</w:t>
            </w:r>
            <w:r>
              <w:rPr>
                <w:rFonts w:hint="eastAsia"/>
                <w:sz w:val="22"/>
              </w:rPr>
              <w:t>全景摄像机，支持超大视场角，支持</w:t>
            </w:r>
            <w:r>
              <w:rPr>
                <w:rFonts w:hint="eastAsia"/>
                <w:sz w:val="22"/>
              </w:rPr>
              <w:t>PTZ</w:t>
            </w:r>
            <w:r>
              <w:rPr>
                <w:rFonts w:hint="eastAsia"/>
                <w:sz w:val="22"/>
              </w:rPr>
              <w:t>控制；</w:t>
            </w:r>
          </w:p>
          <w:p w:rsidR="002A7852" w:rsidRDefault="002A7852" w:rsidP="00DB464B">
            <w:pPr>
              <w:pStyle w:val="affe"/>
              <w:snapToGrid w:val="0"/>
              <w:spacing w:line="300" w:lineRule="auto"/>
              <w:ind w:left="440" w:firstLine="0"/>
              <w:rPr>
                <w:sz w:val="22"/>
              </w:rPr>
            </w:pPr>
            <w:r>
              <w:rPr>
                <w:rFonts w:hint="eastAsia"/>
                <w:sz w:val="22"/>
              </w:rPr>
              <w:t>2)</w:t>
            </w:r>
            <w:r>
              <w:rPr>
                <w:rFonts w:hint="eastAsia"/>
                <w:sz w:val="22"/>
              </w:rPr>
              <w:t>支持≥</w:t>
            </w:r>
            <w:r>
              <w:rPr>
                <w:rFonts w:hint="eastAsia"/>
                <w:sz w:val="22"/>
              </w:rPr>
              <w:t>20</w:t>
            </w:r>
            <w:r>
              <w:rPr>
                <w:rFonts w:hint="eastAsia"/>
                <w:sz w:val="22"/>
              </w:rPr>
              <w:t>倍光学变倍，≥</w:t>
            </w:r>
            <w:r>
              <w:rPr>
                <w:rFonts w:hint="eastAsia"/>
                <w:sz w:val="22"/>
              </w:rPr>
              <w:t>16</w:t>
            </w:r>
            <w:r>
              <w:rPr>
                <w:rFonts w:hint="eastAsia"/>
                <w:sz w:val="22"/>
              </w:rPr>
              <w:t>倍数字变焦；</w:t>
            </w:r>
          </w:p>
          <w:p w:rsidR="002A7852" w:rsidRDefault="002A7852" w:rsidP="00DB464B">
            <w:pPr>
              <w:pStyle w:val="affe"/>
              <w:snapToGrid w:val="0"/>
              <w:spacing w:line="300" w:lineRule="auto"/>
              <w:ind w:left="440" w:firstLine="0"/>
              <w:rPr>
                <w:sz w:val="22"/>
              </w:rPr>
            </w:pPr>
            <w:r>
              <w:rPr>
                <w:rFonts w:hint="eastAsia"/>
                <w:sz w:val="22"/>
              </w:rPr>
              <w:t>3)</w:t>
            </w:r>
            <w:r>
              <w:rPr>
                <w:rFonts w:hint="eastAsia"/>
                <w:sz w:val="22"/>
              </w:rPr>
              <w:t>支持</w:t>
            </w:r>
            <w:r>
              <w:rPr>
                <w:rFonts w:hint="eastAsia"/>
                <w:sz w:val="22"/>
              </w:rPr>
              <w:t>HDMI</w:t>
            </w:r>
            <w:r>
              <w:rPr>
                <w:rFonts w:hint="eastAsia"/>
                <w:sz w:val="22"/>
              </w:rPr>
              <w:t>和</w:t>
            </w:r>
            <w:r>
              <w:rPr>
                <w:rFonts w:hint="eastAsia"/>
                <w:sz w:val="22"/>
              </w:rPr>
              <w:t>3G-SDI</w:t>
            </w:r>
            <w:r>
              <w:rPr>
                <w:rFonts w:hint="eastAsia"/>
                <w:sz w:val="22"/>
              </w:rPr>
              <w:t>视频输出接口，实现无损耗数字信号传输；</w:t>
            </w:r>
          </w:p>
          <w:p w:rsidR="002A7852" w:rsidRDefault="002A7852" w:rsidP="00DB464B">
            <w:pPr>
              <w:pStyle w:val="affe"/>
              <w:snapToGrid w:val="0"/>
              <w:spacing w:line="300" w:lineRule="auto"/>
              <w:ind w:left="440" w:firstLine="0"/>
              <w:rPr>
                <w:sz w:val="22"/>
              </w:rPr>
            </w:pPr>
            <w:r>
              <w:rPr>
                <w:rFonts w:hint="eastAsia"/>
                <w:sz w:val="22"/>
              </w:rPr>
              <w:t>4)</w:t>
            </w:r>
            <w:r>
              <w:rPr>
                <w:rFonts w:hint="eastAsia"/>
                <w:sz w:val="22"/>
              </w:rPr>
              <w:t>最高输出分辨率不低于</w:t>
            </w:r>
            <w:r>
              <w:rPr>
                <w:rFonts w:hint="eastAsia"/>
                <w:sz w:val="22"/>
              </w:rPr>
              <w:t>4K 60fps</w:t>
            </w:r>
            <w:r>
              <w:rPr>
                <w:rFonts w:hint="eastAsia"/>
                <w:sz w:val="22"/>
              </w:rPr>
              <w:t>；支持断</w:t>
            </w:r>
            <w:proofErr w:type="gramStart"/>
            <w:r>
              <w:rPr>
                <w:rFonts w:hint="eastAsia"/>
                <w:sz w:val="22"/>
              </w:rPr>
              <w:t>网续传功能</w:t>
            </w:r>
            <w:proofErr w:type="gramEnd"/>
            <w:r>
              <w:rPr>
                <w:rFonts w:hint="eastAsia"/>
                <w:sz w:val="22"/>
              </w:rPr>
              <w:t>保证录像不丢失；</w:t>
            </w:r>
          </w:p>
          <w:p w:rsidR="002A7852" w:rsidRDefault="002A7852" w:rsidP="00DB464B">
            <w:pPr>
              <w:pStyle w:val="affe"/>
              <w:snapToGrid w:val="0"/>
              <w:spacing w:line="300" w:lineRule="auto"/>
              <w:ind w:left="440" w:firstLine="0"/>
              <w:rPr>
                <w:sz w:val="22"/>
              </w:rPr>
            </w:pPr>
            <w:r>
              <w:rPr>
                <w:rFonts w:hint="eastAsia"/>
                <w:sz w:val="22"/>
              </w:rPr>
              <w:t>5)</w:t>
            </w:r>
            <w:r>
              <w:rPr>
                <w:rFonts w:hint="eastAsia"/>
                <w:sz w:val="22"/>
              </w:rPr>
              <w:t>支持宽动态范围不低于</w:t>
            </w:r>
            <w:r>
              <w:rPr>
                <w:rFonts w:hint="eastAsia"/>
                <w:sz w:val="22"/>
              </w:rPr>
              <w:t>120dB</w:t>
            </w:r>
            <w:r>
              <w:rPr>
                <w:rFonts w:hint="eastAsia"/>
                <w:sz w:val="22"/>
              </w:rPr>
              <w:t>，适合逆光环境拍摄；</w:t>
            </w:r>
          </w:p>
          <w:p w:rsidR="002A7852" w:rsidRDefault="002A7852" w:rsidP="00DB464B">
            <w:pPr>
              <w:pStyle w:val="affe"/>
              <w:snapToGrid w:val="0"/>
              <w:spacing w:line="300" w:lineRule="auto"/>
              <w:ind w:left="440" w:firstLine="0"/>
              <w:rPr>
                <w:sz w:val="22"/>
              </w:rPr>
            </w:pPr>
            <w:r>
              <w:rPr>
                <w:rFonts w:hint="eastAsia"/>
                <w:sz w:val="22"/>
              </w:rPr>
              <w:t>6)</w:t>
            </w:r>
            <w:r>
              <w:rPr>
                <w:rFonts w:hint="eastAsia"/>
                <w:sz w:val="22"/>
              </w:rPr>
              <w:t>支持水平</w:t>
            </w:r>
            <w:r>
              <w:rPr>
                <w:rFonts w:hint="eastAsia"/>
                <w:sz w:val="22"/>
              </w:rPr>
              <w:t>0</w:t>
            </w:r>
            <w:r>
              <w:rPr>
                <w:rFonts w:hint="eastAsia"/>
                <w:sz w:val="22"/>
              </w:rPr>
              <w:t>°～</w:t>
            </w:r>
            <w:r>
              <w:rPr>
                <w:rFonts w:hint="eastAsia"/>
                <w:sz w:val="22"/>
              </w:rPr>
              <w:t>350</w:t>
            </w:r>
            <w:r>
              <w:rPr>
                <w:rFonts w:hint="eastAsia"/>
                <w:sz w:val="22"/>
              </w:rPr>
              <w:t>°旋转，垂直方向</w:t>
            </w:r>
            <w:r>
              <w:rPr>
                <w:rFonts w:hint="eastAsia"/>
                <w:sz w:val="22"/>
              </w:rPr>
              <w:t>-30</w:t>
            </w:r>
            <w:r>
              <w:rPr>
                <w:rFonts w:hint="eastAsia"/>
                <w:sz w:val="22"/>
              </w:rPr>
              <w:t>°～</w:t>
            </w:r>
            <w:r>
              <w:rPr>
                <w:rFonts w:hint="eastAsia"/>
                <w:sz w:val="22"/>
              </w:rPr>
              <w:t>90</w:t>
            </w:r>
            <w:r>
              <w:rPr>
                <w:rFonts w:hint="eastAsia"/>
                <w:sz w:val="22"/>
              </w:rPr>
              <w:t>°；</w:t>
            </w:r>
          </w:p>
          <w:p w:rsidR="002A7852" w:rsidRPr="00E15639" w:rsidRDefault="002A7852" w:rsidP="00DB464B">
            <w:pPr>
              <w:snapToGrid w:val="0"/>
              <w:ind w:firstLineChars="200" w:firstLine="440"/>
              <w:rPr>
                <w:sz w:val="22"/>
              </w:rPr>
            </w:pPr>
            <w:r w:rsidRPr="00E15639">
              <w:rPr>
                <w:rFonts w:hint="eastAsia"/>
                <w:sz w:val="22"/>
              </w:rPr>
              <w:t>7)</w:t>
            </w:r>
            <w:r w:rsidRPr="00E15639">
              <w:rPr>
                <w:rFonts w:hint="eastAsia"/>
                <w:sz w:val="22"/>
              </w:rPr>
              <w:t>支持区域曝光与区域聚焦功能；支持红外遥控器控制；防雷、防浪涌、防突波；支持</w:t>
            </w:r>
            <w:r w:rsidRPr="00E15639">
              <w:rPr>
                <w:rFonts w:hint="eastAsia"/>
                <w:sz w:val="22"/>
              </w:rPr>
              <w:t>POE</w:t>
            </w:r>
            <w:r w:rsidRPr="00E15639">
              <w:rPr>
                <w:rFonts w:hint="eastAsia"/>
                <w:sz w:val="22"/>
              </w:rPr>
              <w:t>供电；</w:t>
            </w:r>
          </w:p>
        </w:tc>
      </w:tr>
      <w:tr w:rsidR="002A7852" w:rsidTr="00DB464B">
        <w:tc>
          <w:tcPr>
            <w:tcW w:w="9854" w:type="dxa"/>
            <w:gridSpan w:val="2"/>
          </w:tcPr>
          <w:p w:rsidR="002A7852" w:rsidRPr="00B53EE6" w:rsidRDefault="002A7852" w:rsidP="00DB464B">
            <w:pPr>
              <w:snapToGrid w:val="0"/>
              <w:jc w:val="center"/>
              <w:rPr>
                <w:b/>
                <w:sz w:val="22"/>
              </w:rPr>
            </w:pPr>
            <w:r w:rsidRPr="00B53EE6">
              <w:rPr>
                <w:rFonts w:hint="eastAsia"/>
                <w:b/>
                <w:sz w:val="22"/>
              </w:rPr>
              <w:t>四、手术室配套设备</w:t>
            </w:r>
          </w:p>
        </w:tc>
      </w:tr>
      <w:tr w:rsidR="002A7852" w:rsidTr="00DB464B">
        <w:tc>
          <w:tcPr>
            <w:tcW w:w="1242" w:type="dxa"/>
          </w:tcPr>
          <w:p w:rsidR="002A7852" w:rsidRPr="00B53EE6" w:rsidRDefault="002A7852" w:rsidP="00DB464B">
            <w:pPr>
              <w:snapToGrid w:val="0"/>
              <w:jc w:val="left"/>
              <w:rPr>
                <w:b/>
                <w:sz w:val="22"/>
              </w:rPr>
            </w:pPr>
            <w:r>
              <w:rPr>
                <w:rFonts w:hint="eastAsia"/>
                <w:b/>
                <w:sz w:val="22"/>
              </w:rPr>
              <w:t>（一）</w:t>
            </w:r>
            <w:r w:rsidRPr="00B53EE6">
              <w:rPr>
                <w:rFonts w:hint="eastAsia"/>
                <w:b/>
                <w:sz w:val="22"/>
              </w:rPr>
              <w:t>麻醉吊塔</w:t>
            </w:r>
            <w:r w:rsidRPr="00B53EE6">
              <w:rPr>
                <w:rFonts w:hint="eastAsia"/>
                <w:b/>
                <w:sz w:val="22"/>
              </w:rPr>
              <w:t>*1</w:t>
            </w:r>
          </w:p>
        </w:tc>
        <w:tc>
          <w:tcPr>
            <w:tcW w:w="8612" w:type="dxa"/>
          </w:tcPr>
          <w:p w:rsidR="002A7852" w:rsidRPr="00E15639" w:rsidRDefault="002A7852" w:rsidP="00DB464B">
            <w:pPr>
              <w:snapToGrid w:val="0"/>
              <w:ind w:firstLineChars="200" w:firstLine="440"/>
              <w:rPr>
                <w:rFonts w:ascii="宋体" w:hAnsi="宋体" w:cs="宋体"/>
                <w:sz w:val="22"/>
              </w:rPr>
            </w:pPr>
            <w:r w:rsidRPr="00E15639">
              <w:rPr>
                <w:rFonts w:ascii="宋体" w:hAnsi="宋体" w:cs="宋体" w:hint="eastAsia"/>
                <w:sz w:val="22"/>
              </w:rPr>
              <w:t>1)吊塔主体材料要求为6005-T6高强度铝合金，方形全封闭式设计，吊塔所采用的材料必须防腐蚀，便于清洗，吊塔表面喷塑采用环保抗菌粉末，具有表面抑制细菌再生作用，符合大肠杆菌及金黄色葡萄球菌</w:t>
            </w:r>
            <w:proofErr w:type="gramStart"/>
            <w:r w:rsidRPr="00E15639">
              <w:rPr>
                <w:rFonts w:ascii="宋体" w:hAnsi="宋体" w:cs="宋体" w:hint="eastAsia"/>
                <w:sz w:val="22"/>
              </w:rPr>
              <w:t>抗菌率</w:t>
            </w:r>
            <w:proofErr w:type="gramEnd"/>
            <w:r w:rsidRPr="00E15639">
              <w:rPr>
                <w:rFonts w:ascii="宋体" w:hAnsi="宋体" w:cs="宋体" w:hint="eastAsia"/>
                <w:sz w:val="22"/>
              </w:rPr>
              <w:t>≥99.9%要求，同时活性值不得小于5.0;</w:t>
            </w:r>
          </w:p>
          <w:p w:rsidR="002A7852" w:rsidRPr="00E15639" w:rsidRDefault="002A7852" w:rsidP="00DB464B">
            <w:pPr>
              <w:snapToGrid w:val="0"/>
              <w:ind w:firstLineChars="200" w:firstLine="440"/>
              <w:rPr>
                <w:rFonts w:ascii="宋体" w:hAnsi="宋体" w:cs="宋体"/>
                <w:sz w:val="22"/>
              </w:rPr>
            </w:pPr>
            <w:r w:rsidRPr="00E15639">
              <w:rPr>
                <w:rFonts w:ascii="宋体" w:hAnsi="宋体" w:cs="宋体" w:hint="eastAsia"/>
                <w:sz w:val="22"/>
              </w:rPr>
              <w:t>2)吊塔最大宣称承重≥700Kg，同时安全承重应为宣称承重的4倍。</w:t>
            </w:r>
          </w:p>
          <w:p w:rsidR="002A7852" w:rsidRPr="00E15639" w:rsidRDefault="002A7852" w:rsidP="00DB464B">
            <w:pPr>
              <w:snapToGrid w:val="0"/>
              <w:ind w:firstLineChars="200" w:firstLine="440"/>
              <w:rPr>
                <w:rFonts w:ascii="宋体" w:hAnsi="宋体" w:cs="宋体"/>
                <w:sz w:val="22"/>
                <w:highlight w:val="yellow"/>
              </w:rPr>
            </w:pPr>
            <w:r w:rsidRPr="00E15639">
              <w:rPr>
                <w:rFonts w:ascii="宋体" w:hAnsi="宋体" w:cs="宋体" w:hint="eastAsia"/>
                <w:kern w:val="1"/>
                <w:sz w:val="22"/>
              </w:rPr>
              <w:t>3)</w:t>
            </w:r>
            <w:r w:rsidRPr="00E15639">
              <w:rPr>
                <w:rFonts w:ascii="宋体" w:hAnsi="宋体" w:cs="宋体" w:hint="eastAsia"/>
                <w:sz w:val="22"/>
              </w:rPr>
              <w:t>基础架平缓施加荷载至10000N.m的试验扭矩，持续10min，法兰盘水平偏角≤0.3°；</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4)吊塔在正常工作过程中噪</w:t>
            </w:r>
            <w:r w:rsidRPr="008B25D5">
              <w:rPr>
                <w:rFonts w:ascii="宋体" w:hAnsi="宋体" w:cs="宋体" w:hint="eastAsia"/>
                <w:sz w:val="22"/>
              </w:rPr>
              <w:t>声应≤30dB（A）。</w:t>
            </w:r>
            <w:r w:rsidRPr="008B25D5">
              <w:rPr>
                <w:rFonts w:hint="eastAsia"/>
                <w:sz w:val="22"/>
              </w:rPr>
              <w:t>（如有相关证明材料，可提供，形式不限）</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5)吊塔箱体类型结构：麻醉吊塔≥</w:t>
            </w:r>
            <w:proofErr w:type="gramStart"/>
            <w:r w:rsidRPr="00E15639">
              <w:rPr>
                <w:rFonts w:ascii="宋体" w:hAnsi="宋体" w:cs="宋体" w:hint="eastAsia"/>
                <w:sz w:val="22"/>
              </w:rPr>
              <w:t>六面体竖型封闭式</w:t>
            </w:r>
            <w:proofErr w:type="gramEnd"/>
            <w:r w:rsidRPr="00E15639">
              <w:rPr>
                <w:rFonts w:ascii="宋体" w:hAnsi="宋体" w:cs="宋体" w:hint="eastAsia"/>
                <w:sz w:val="22"/>
              </w:rPr>
              <w:t>箱体结构，长度≥1000mm,无镂空结构，电源插座为斜向45度安装，附件安装轨道应为</w:t>
            </w:r>
            <w:proofErr w:type="gramStart"/>
            <w:r w:rsidRPr="00E15639">
              <w:rPr>
                <w:rFonts w:ascii="宋体" w:hAnsi="宋体" w:cs="宋体" w:hint="eastAsia"/>
                <w:sz w:val="22"/>
              </w:rPr>
              <w:t>隐藏式内嵌</w:t>
            </w:r>
            <w:proofErr w:type="gramEnd"/>
            <w:r w:rsidRPr="00E15639">
              <w:rPr>
                <w:rFonts w:ascii="宋体" w:hAnsi="宋体" w:cs="宋体" w:hint="eastAsia"/>
                <w:sz w:val="22"/>
              </w:rPr>
              <w:t>导轨，附件安装轨道≥4条。</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w:t>
            </w:r>
            <w:r w:rsidRPr="00E15639">
              <w:rPr>
                <w:rFonts w:ascii="宋体" w:hAnsi="宋体" w:cs="宋体"/>
                <w:sz w:val="22"/>
              </w:rPr>
              <w:t xml:space="preserve">麻醉吊塔配置要求如下： </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6.1)气电箱为吊柱式，气电箱长度≥1000mm；</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6.2)</w:t>
            </w:r>
            <w:r w:rsidRPr="00E15639">
              <w:rPr>
                <w:rFonts w:ascii="宋体" w:hAnsi="宋体" w:cs="宋体"/>
                <w:sz w:val="22"/>
              </w:rPr>
              <w:t>气体终端（氧气≥1个，负压吸引≥1个，空气≥1个，麻醉废气≥1个），并包含对应气体的插头</w:t>
            </w:r>
            <w:bookmarkStart w:id="63" w:name="OLE_LINK428"/>
            <w:bookmarkStart w:id="64" w:name="OLE_LINK429"/>
            <w:r>
              <w:rPr>
                <w:rFonts w:ascii="宋体" w:hAnsi="宋体" w:cs="宋体" w:hint="eastAsia"/>
                <w:sz w:val="22"/>
              </w:rPr>
              <w:t>，</w:t>
            </w:r>
            <w:r w:rsidRPr="00E547B3">
              <w:rPr>
                <w:rFonts w:ascii="宋体" w:hAnsi="宋体" w:cs="宋体" w:hint="eastAsia"/>
                <w:sz w:val="22"/>
              </w:rPr>
              <w:t>均为德标。</w:t>
            </w:r>
            <w:bookmarkEnd w:id="63"/>
            <w:bookmarkEnd w:id="64"/>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6.3)</w:t>
            </w:r>
            <w:r w:rsidRPr="00E15639">
              <w:rPr>
                <w:rFonts w:ascii="宋体" w:hAnsi="宋体" w:cs="宋体"/>
                <w:sz w:val="22"/>
              </w:rPr>
              <w:t>国标电源插座：10A五孔插座≥8个</w:t>
            </w:r>
            <w:r w:rsidRPr="00E15639">
              <w:rPr>
                <w:rFonts w:ascii="宋体" w:hAnsi="宋体" w:cs="宋体" w:hint="eastAsia"/>
                <w:sz w:val="22"/>
              </w:rPr>
              <w:t>；</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6.4)</w:t>
            </w:r>
            <w:r w:rsidRPr="00E15639">
              <w:rPr>
                <w:rFonts w:ascii="宋体" w:hAnsi="宋体" w:cs="宋体"/>
                <w:sz w:val="22"/>
              </w:rPr>
              <w:t>罗格朗RJ45，含线，CAT6≥2个</w:t>
            </w:r>
            <w:r w:rsidRPr="00E15639">
              <w:rPr>
                <w:rFonts w:ascii="宋体" w:hAnsi="宋体" w:cs="宋体" w:hint="eastAsia"/>
                <w:sz w:val="22"/>
              </w:rPr>
              <w:t>；</w:t>
            </w:r>
            <w:r w:rsidRPr="00E15639">
              <w:rPr>
                <w:rFonts w:ascii="宋体" w:hAnsi="宋体" w:cs="宋体"/>
                <w:sz w:val="22"/>
              </w:rPr>
              <w:t xml:space="preserve"> </w:t>
            </w:r>
          </w:p>
          <w:p w:rsidR="002A7852"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6.5)</w:t>
            </w:r>
            <w:r w:rsidRPr="00E15639">
              <w:rPr>
                <w:rFonts w:ascii="宋体" w:hAnsi="宋体" w:cs="宋体"/>
                <w:sz w:val="22"/>
              </w:rPr>
              <w:t>等电位柱≥2个</w:t>
            </w:r>
            <w:r w:rsidRPr="00E15639">
              <w:rPr>
                <w:rFonts w:ascii="宋体" w:hAnsi="宋体" w:cs="宋体" w:hint="eastAsia"/>
                <w:sz w:val="22"/>
              </w:rPr>
              <w:t>；</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6.6)</w:t>
            </w:r>
            <w:r w:rsidRPr="00E15639">
              <w:rPr>
                <w:rFonts w:ascii="宋体" w:hAnsi="宋体" w:cs="宋体"/>
                <w:sz w:val="22"/>
              </w:rPr>
              <w:t>仪器承载托盘≥2个， 1个带自吸合抽屉，尺寸≥530X480mm</w:t>
            </w:r>
            <w:r w:rsidRPr="00E15639">
              <w:rPr>
                <w:rFonts w:ascii="宋体" w:hAnsi="宋体" w:cs="宋体" w:hint="eastAsia"/>
                <w:sz w:val="22"/>
              </w:rPr>
              <w:t>；</w:t>
            </w:r>
          </w:p>
        </w:tc>
      </w:tr>
      <w:tr w:rsidR="002A7852" w:rsidTr="00DB464B">
        <w:tc>
          <w:tcPr>
            <w:tcW w:w="1242" w:type="dxa"/>
          </w:tcPr>
          <w:p w:rsidR="002A7852" w:rsidRPr="00B53EE6" w:rsidRDefault="002A7852" w:rsidP="00DB464B">
            <w:pPr>
              <w:snapToGrid w:val="0"/>
              <w:jc w:val="left"/>
              <w:rPr>
                <w:b/>
                <w:sz w:val="22"/>
              </w:rPr>
            </w:pPr>
            <w:r w:rsidRPr="00B53EE6">
              <w:rPr>
                <w:rFonts w:hint="eastAsia"/>
                <w:b/>
                <w:sz w:val="22"/>
              </w:rPr>
              <w:t>（二）外科吊塔</w:t>
            </w:r>
            <w:r w:rsidRPr="00B53EE6">
              <w:rPr>
                <w:rFonts w:hint="eastAsia"/>
                <w:b/>
                <w:sz w:val="22"/>
              </w:rPr>
              <w:t>*1</w:t>
            </w:r>
          </w:p>
        </w:tc>
        <w:tc>
          <w:tcPr>
            <w:tcW w:w="8612" w:type="dxa"/>
          </w:tcPr>
          <w:p w:rsidR="002A7852" w:rsidRPr="00E15639" w:rsidRDefault="002A7852" w:rsidP="00DB464B">
            <w:pPr>
              <w:snapToGrid w:val="0"/>
              <w:ind w:firstLineChars="200" w:firstLine="440"/>
              <w:rPr>
                <w:rFonts w:ascii="宋体" w:hAnsi="宋体" w:cs="宋体"/>
                <w:sz w:val="22"/>
              </w:rPr>
            </w:pPr>
            <w:r w:rsidRPr="00E15639">
              <w:rPr>
                <w:rFonts w:ascii="宋体" w:hAnsi="宋体" w:cs="宋体" w:hint="eastAsia"/>
                <w:sz w:val="22"/>
              </w:rPr>
              <w:t>1)吊塔主体材料要求为6005-T6高强度铝合金，方形全封闭式设计，吊塔所采用的材料必须防腐蚀，便于清洗，吊塔表面喷塑采用环保抗菌粉末，具有表面抑制细菌再生作用，符合大肠杆菌及金黄色葡萄球菌</w:t>
            </w:r>
            <w:proofErr w:type="gramStart"/>
            <w:r w:rsidRPr="00E15639">
              <w:rPr>
                <w:rFonts w:ascii="宋体" w:hAnsi="宋体" w:cs="宋体" w:hint="eastAsia"/>
                <w:sz w:val="22"/>
              </w:rPr>
              <w:t>抗菌率</w:t>
            </w:r>
            <w:proofErr w:type="gramEnd"/>
            <w:r w:rsidRPr="00E15639">
              <w:rPr>
                <w:rFonts w:ascii="宋体" w:hAnsi="宋体" w:cs="宋体" w:hint="eastAsia"/>
                <w:sz w:val="22"/>
              </w:rPr>
              <w:t>≥99.9%要求，同时活性值不得小于5.0;</w:t>
            </w:r>
          </w:p>
          <w:p w:rsidR="002A7852" w:rsidRPr="00E15639" w:rsidRDefault="002A7852" w:rsidP="00DB464B">
            <w:pPr>
              <w:snapToGrid w:val="0"/>
              <w:ind w:firstLineChars="200" w:firstLine="440"/>
              <w:rPr>
                <w:rFonts w:ascii="宋体" w:hAnsi="宋体" w:cs="宋体"/>
                <w:sz w:val="22"/>
              </w:rPr>
            </w:pPr>
            <w:r w:rsidRPr="00E15639">
              <w:rPr>
                <w:rFonts w:ascii="宋体" w:hAnsi="宋体" w:cs="宋体" w:hint="eastAsia"/>
                <w:sz w:val="22"/>
              </w:rPr>
              <w:t>2)吊塔最大宣称承重≥700Kg，同时安全承重应为宣称承重的4倍。</w:t>
            </w:r>
          </w:p>
          <w:p w:rsidR="002A7852" w:rsidRPr="008B25D5" w:rsidRDefault="002A7852" w:rsidP="00DB464B">
            <w:pPr>
              <w:snapToGrid w:val="0"/>
              <w:ind w:firstLineChars="200" w:firstLine="440"/>
              <w:rPr>
                <w:rFonts w:ascii="宋体" w:hAnsi="宋体" w:cs="宋体"/>
                <w:sz w:val="22"/>
              </w:rPr>
            </w:pPr>
            <w:r w:rsidRPr="00E15639">
              <w:rPr>
                <w:rFonts w:ascii="宋体" w:hAnsi="宋体" w:cs="宋体" w:hint="eastAsia"/>
                <w:kern w:val="1"/>
                <w:sz w:val="22"/>
              </w:rPr>
              <w:lastRenderedPageBreak/>
              <w:t>3)</w:t>
            </w:r>
            <w:r w:rsidRPr="00E15639">
              <w:rPr>
                <w:rFonts w:ascii="宋体" w:hAnsi="宋体" w:cs="宋体" w:hint="eastAsia"/>
                <w:sz w:val="22"/>
              </w:rPr>
              <w:t>基础架平缓施加荷载至10000N.m的试验扭矩，持续10min，法兰盘水平偏角≤0.3°；</w:t>
            </w:r>
          </w:p>
          <w:p w:rsidR="002A7852" w:rsidRPr="00E15639" w:rsidRDefault="002A7852" w:rsidP="00DB464B">
            <w:pPr>
              <w:numPr>
                <w:ilvl w:val="255"/>
                <w:numId w:val="0"/>
              </w:numPr>
              <w:snapToGrid w:val="0"/>
              <w:ind w:firstLineChars="200" w:firstLine="440"/>
              <w:rPr>
                <w:rFonts w:ascii="宋体" w:hAnsi="宋体" w:cs="宋体"/>
                <w:sz w:val="22"/>
              </w:rPr>
            </w:pPr>
            <w:r w:rsidRPr="008B25D5">
              <w:rPr>
                <w:rFonts w:ascii="宋体" w:hAnsi="宋体" w:cs="宋体" w:hint="eastAsia"/>
                <w:sz w:val="22"/>
              </w:rPr>
              <w:t>4)吊塔在正常工作过程中噪声应≤30dB（A）。</w:t>
            </w:r>
            <w:r w:rsidRPr="008B25D5">
              <w:rPr>
                <w:rFonts w:hint="eastAsia"/>
                <w:sz w:val="22"/>
              </w:rPr>
              <w:t>（如有相关证明材料，可提供，形式不限）</w:t>
            </w:r>
          </w:p>
          <w:p w:rsidR="002A7852" w:rsidRPr="00E15639" w:rsidRDefault="002A7852" w:rsidP="00DB464B">
            <w:pPr>
              <w:snapToGrid w:val="0"/>
              <w:ind w:firstLineChars="200" w:firstLine="440"/>
              <w:rPr>
                <w:rStyle w:val="afe"/>
              </w:rPr>
            </w:pPr>
            <w:r w:rsidRPr="00E15639">
              <w:rPr>
                <w:rFonts w:ascii="宋体" w:hAnsi="宋体" w:cs="宋体" w:hint="eastAsia"/>
                <w:sz w:val="22"/>
              </w:rPr>
              <w:t>5)吊塔箱体类型结构：外科吊塔≥</w:t>
            </w:r>
            <w:proofErr w:type="gramStart"/>
            <w:r w:rsidRPr="00E15639">
              <w:rPr>
                <w:rFonts w:ascii="宋体" w:hAnsi="宋体" w:cs="宋体" w:hint="eastAsia"/>
                <w:sz w:val="22"/>
              </w:rPr>
              <w:t>六面体竖型封闭式</w:t>
            </w:r>
            <w:proofErr w:type="gramEnd"/>
            <w:r w:rsidRPr="00E15639">
              <w:rPr>
                <w:rFonts w:ascii="宋体" w:hAnsi="宋体" w:cs="宋体" w:hint="eastAsia"/>
                <w:sz w:val="22"/>
              </w:rPr>
              <w:t>箱体结构，长度≥1000mm,无镂空结构，电源插座为斜向45度安装，附件安装轨道应为</w:t>
            </w:r>
            <w:proofErr w:type="gramStart"/>
            <w:r w:rsidRPr="00E15639">
              <w:rPr>
                <w:rFonts w:ascii="宋体" w:hAnsi="宋体" w:cs="宋体" w:hint="eastAsia"/>
                <w:sz w:val="22"/>
              </w:rPr>
              <w:t>隐藏式内嵌</w:t>
            </w:r>
            <w:proofErr w:type="gramEnd"/>
            <w:r w:rsidRPr="00E15639">
              <w:rPr>
                <w:rFonts w:ascii="宋体" w:hAnsi="宋体" w:cs="宋体" w:hint="eastAsia"/>
                <w:sz w:val="22"/>
              </w:rPr>
              <w:t>导轨，附件安装轨道≥4条。</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6)外科</w:t>
            </w:r>
            <w:r w:rsidRPr="00E15639">
              <w:rPr>
                <w:rFonts w:ascii="宋体" w:hAnsi="宋体" w:cs="宋体"/>
                <w:sz w:val="22"/>
              </w:rPr>
              <w:t xml:space="preserve">吊塔配置要求如下： </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6.1)气电箱为吊柱式，气电箱长度≥1000mm；</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6.2)</w:t>
            </w:r>
            <w:r w:rsidRPr="00E15639">
              <w:rPr>
                <w:rFonts w:ascii="宋体" w:hAnsi="宋体" w:cs="宋体"/>
                <w:sz w:val="22"/>
              </w:rPr>
              <w:t>气体终端（氧气≥1个，负压吸引≥1个，空气≥1个，</w:t>
            </w:r>
            <w:r w:rsidRPr="00E15639">
              <w:rPr>
                <w:rFonts w:ascii="宋体" w:hAnsi="宋体" w:cs="宋体" w:hint="eastAsia"/>
                <w:sz w:val="22"/>
              </w:rPr>
              <w:t>二氧化碳</w:t>
            </w:r>
            <w:r w:rsidRPr="00E15639">
              <w:rPr>
                <w:rFonts w:ascii="宋体" w:hAnsi="宋体" w:cs="宋体"/>
                <w:sz w:val="22"/>
              </w:rPr>
              <w:t>≥1个），并包含对应气体的插头</w:t>
            </w:r>
            <w:r>
              <w:rPr>
                <w:rFonts w:ascii="宋体" w:hAnsi="宋体" w:cs="宋体" w:hint="eastAsia"/>
                <w:sz w:val="22"/>
              </w:rPr>
              <w:t>，均为德标。</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6.3)</w:t>
            </w:r>
            <w:r w:rsidRPr="00E15639">
              <w:rPr>
                <w:rFonts w:ascii="宋体" w:hAnsi="宋体" w:cs="宋体"/>
                <w:sz w:val="22"/>
              </w:rPr>
              <w:t>国标电源插座：10A五孔插座≥8个</w:t>
            </w:r>
            <w:r w:rsidRPr="00E15639">
              <w:rPr>
                <w:rFonts w:asciiTheme="minorEastAsia" w:eastAsiaTheme="minorEastAsia" w:hAnsiTheme="minorEastAsia" w:cstheme="minorEastAsia" w:hint="eastAsia"/>
              </w:rPr>
              <w:t>，16A三孔插座≥1个；</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6.4)</w:t>
            </w:r>
            <w:r w:rsidRPr="00E15639">
              <w:rPr>
                <w:rFonts w:ascii="宋体" w:hAnsi="宋体" w:cs="宋体"/>
                <w:sz w:val="22"/>
              </w:rPr>
              <w:t>罗格朗RJ45，含线，CAT6≥2个</w:t>
            </w:r>
            <w:r w:rsidRPr="00E15639">
              <w:rPr>
                <w:rFonts w:ascii="宋体" w:hAnsi="宋体" w:cs="宋体" w:hint="eastAsia"/>
                <w:sz w:val="22"/>
              </w:rPr>
              <w:t>；</w:t>
            </w:r>
          </w:p>
          <w:p w:rsidR="002A7852" w:rsidRPr="00E15639" w:rsidRDefault="002A7852" w:rsidP="00DB464B">
            <w:pPr>
              <w:numPr>
                <w:ilvl w:val="255"/>
                <w:numId w:val="0"/>
              </w:numPr>
              <w:snapToGrid w:val="0"/>
              <w:ind w:firstLineChars="200" w:firstLine="440"/>
              <w:rPr>
                <w:rFonts w:ascii="宋体" w:hAnsi="宋体" w:cs="宋体"/>
                <w:sz w:val="22"/>
              </w:rPr>
            </w:pPr>
            <w:r w:rsidRPr="00E15639">
              <w:rPr>
                <w:rFonts w:ascii="宋体" w:hAnsi="宋体" w:cs="宋体" w:hint="eastAsia"/>
                <w:sz w:val="22"/>
              </w:rPr>
              <w:t>6.5)</w:t>
            </w:r>
            <w:r w:rsidRPr="00E15639">
              <w:rPr>
                <w:rFonts w:ascii="宋体" w:hAnsi="宋体" w:cs="宋体"/>
                <w:sz w:val="22"/>
              </w:rPr>
              <w:t>等电位柱≥2个</w:t>
            </w:r>
            <w:r w:rsidRPr="00E15639">
              <w:rPr>
                <w:rFonts w:ascii="宋体" w:hAnsi="宋体" w:cs="宋体" w:hint="eastAsia"/>
                <w:sz w:val="22"/>
              </w:rPr>
              <w:t>；</w:t>
            </w:r>
          </w:p>
          <w:p w:rsidR="002A7852" w:rsidRPr="00E15639" w:rsidRDefault="002A7852" w:rsidP="00DB464B">
            <w:pPr>
              <w:snapToGrid w:val="0"/>
              <w:ind w:firstLineChars="200" w:firstLine="440"/>
              <w:rPr>
                <w:sz w:val="22"/>
              </w:rPr>
            </w:pPr>
            <w:r w:rsidRPr="00E15639">
              <w:rPr>
                <w:rFonts w:ascii="宋体" w:hAnsi="宋体" w:cs="宋体" w:hint="eastAsia"/>
                <w:sz w:val="22"/>
              </w:rPr>
              <w:t>6.6)</w:t>
            </w:r>
            <w:r w:rsidRPr="00E15639">
              <w:rPr>
                <w:rFonts w:ascii="宋体" w:hAnsi="宋体" w:cs="宋体"/>
                <w:sz w:val="22"/>
              </w:rPr>
              <w:t>仪器承载托盘≥2个， 1个带自吸合抽屉，尺寸≥530X480mm</w:t>
            </w:r>
            <w:r w:rsidRPr="00E15639">
              <w:rPr>
                <w:rFonts w:ascii="宋体" w:hAnsi="宋体" w:cs="宋体" w:hint="eastAsia"/>
                <w:sz w:val="22"/>
              </w:rPr>
              <w:t>；</w:t>
            </w:r>
          </w:p>
        </w:tc>
      </w:tr>
      <w:tr w:rsidR="002A7852" w:rsidTr="00DB464B">
        <w:tc>
          <w:tcPr>
            <w:tcW w:w="1242" w:type="dxa"/>
          </w:tcPr>
          <w:p w:rsidR="002A7852" w:rsidRPr="00B53EE6" w:rsidRDefault="002A7852" w:rsidP="00DB464B">
            <w:pPr>
              <w:snapToGrid w:val="0"/>
              <w:jc w:val="left"/>
              <w:rPr>
                <w:b/>
                <w:sz w:val="22"/>
              </w:rPr>
            </w:pPr>
            <w:r w:rsidRPr="00B53EE6">
              <w:rPr>
                <w:rFonts w:hint="eastAsia"/>
                <w:b/>
                <w:sz w:val="22"/>
              </w:rPr>
              <w:lastRenderedPageBreak/>
              <w:t>（三）无影灯</w:t>
            </w:r>
            <w:r w:rsidRPr="00B53EE6">
              <w:rPr>
                <w:rFonts w:hint="eastAsia"/>
                <w:b/>
                <w:sz w:val="22"/>
              </w:rPr>
              <w:t>*1</w:t>
            </w:r>
          </w:p>
        </w:tc>
        <w:tc>
          <w:tcPr>
            <w:tcW w:w="8612" w:type="dxa"/>
          </w:tcPr>
          <w:p w:rsidR="002A7852" w:rsidRDefault="002A7852" w:rsidP="00DB464B">
            <w:pPr>
              <w:snapToGrid w:val="0"/>
              <w:ind w:firstLineChars="200" w:firstLine="440"/>
              <w:rPr>
                <w:sz w:val="22"/>
              </w:rPr>
            </w:pPr>
            <w:r>
              <w:rPr>
                <w:rFonts w:hint="eastAsia"/>
                <w:sz w:val="22"/>
              </w:rPr>
              <w:t>1)</w:t>
            </w:r>
            <w:r>
              <w:rPr>
                <w:rFonts w:hint="eastAsia"/>
                <w:sz w:val="22"/>
              </w:rPr>
              <w:t>超薄型灯头设计，灯头直径≥</w:t>
            </w:r>
            <w:r>
              <w:rPr>
                <w:rFonts w:hint="eastAsia"/>
                <w:sz w:val="22"/>
              </w:rPr>
              <w:t>60cm</w:t>
            </w:r>
            <w:r>
              <w:rPr>
                <w:rFonts w:hint="eastAsia"/>
                <w:sz w:val="22"/>
              </w:rPr>
              <w:t>，厚度≤</w:t>
            </w:r>
            <w:r>
              <w:rPr>
                <w:rFonts w:hint="eastAsia"/>
                <w:sz w:val="22"/>
              </w:rPr>
              <w:t>6cm</w:t>
            </w:r>
            <w:r>
              <w:rPr>
                <w:rFonts w:hint="eastAsia"/>
                <w:sz w:val="22"/>
              </w:rPr>
              <w:t>；</w:t>
            </w:r>
          </w:p>
          <w:p w:rsidR="002A7852" w:rsidRDefault="002A7852" w:rsidP="00DB464B">
            <w:pPr>
              <w:snapToGrid w:val="0"/>
              <w:ind w:firstLineChars="200" w:firstLine="440"/>
              <w:rPr>
                <w:sz w:val="22"/>
              </w:rPr>
            </w:pPr>
            <w:r>
              <w:rPr>
                <w:rFonts w:hint="eastAsia"/>
                <w:sz w:val="22"/>
              </w:rPr>
              <w:t>2)</w:t>
            </w:r>
            <w:r>
              <w:rPr>
                <w:rFonts w:hint="eastAsia"/>
                <w:sz w:val="22"/>
              </w:rPr>
              <w:t>灯头具有良好的层流穿透效果，符合</w:t>
            </w:r>
            <w:r>
              <w:rPr>
                <w:rFonts w:hint="eastAsia"/>
                <w:sz w:val="22"/>
              </w:rPr>
              <w:t>DIN1946-4</w:t>
            </w:r>
            <w:r>
              <w:rPr>
                <w:rFonts w:hint="eastAsia"/>
                <w:sz w:val="22"/>
              </w:rPr>
              <w:t>现代层流</w:t>
            </w:r>
            <w:proofErr w:type="gramStart"/>
            <w:r>
              <w:rPr>
                <w:rFonts w:hint="eastAsia"/>
                <w:sz w:val="22"/>
              </w:rPr>
              <w:t>手术室感控要求</w:t>
            </w:r>
            <w:proofErr w:type="gramEnd"/>
            <w:r>
              <w:rPr>
                <w:rFonts w:hint="eastAsia"/>
                <w:sz w:val="22"/>
              </w:rPr>
              <w:t>，扰</w:t>
            </w:r>
            <w:proofErr w:type="gramStart"/>
            <w:r>
              <w:rPr>
                <w:rFonts w:hint="eastAsia"/>
                <w:sz w:val="22"/>
              </w:rPr>
              <w:t>流指数</w:t>
            </w:r>
            <w:proofErr w:type="gramEnd"/>
            <w:r>
              <w:rPr>
                <w:rFonts w:hint="eastAsia"/>
                <w:sz w:val="22"/>
              </w:rPr>
              <w:t>≤</w:t>
            </w:r>
            <w:r>
              <w:rPr>
                <w:rFonts w:hint="eastAsia"/>
                <w:sz w:val="22"/>
              </w:rPr>
              <w:t>22%</w:t>
            </w:r>
            <w:r>
              <w:rPr>
                <w:rFonts w:hint="eastAsia"/>
                <w:sz w:val="22"/>
              </w:rPr>
              <w:t>。</w:t>
            </w:r>
          </w:p>
          <w:p w:rsidR="002A7852" w:rsidRDefault="002A7852" w:rsidP="00DB464B">
            <w:pPr>
              <w:snapToGrid w:val="0"/>
              <w:ind w:firstLineChars="200" w:firstLine="440"/>
              <w:rPr>
                <w:sz w:val="22"/>
              </w:rPr>
            </w:pPr>
            <w:r>
              <w:rPr>
                <w:rFonts w:hint="eastAsia"/>
                <w:sz w:val="22"/>
              </w:rPr>
              <w:t>3)</w:t>
            </w:r>
            <w:r>
              <w:rPr>
                <w:rFonts w:hint="eastAsia"/>
                <w:sz w:val="22"/>
              </w:rPr>
              <w:t>手术灯灯头≥</w:t>
            </w:r>
            <w:r>
              <w:rPr>
                <w:rFonts w:hint="eastAsia"/>
                <w:sz w:val="22"/>
              </w:rPr>
              <w:t>IP55</w:t>
            </w:r>
            <w:r>
              <w:rPr>
                <w:rFonts w:hint="eastAsia"/>
                <w:sz w:val="22"/>
              </w:rPr>
              <w:t>防水防尘等级。</w:t>
            </w:r>
          </w:p>
          <w:p w:rsidR="002A7852" w:rsidRDefault="002A7852" w:rsidP="00DB464B">
            <w:pPr>
              <w:snapToGrid w:val="0"/>
              <w:ind w:firstLineChars="200" w:firstLine="440"/>
              <w:rPr>
                <w:sz w:val="22"/>
              </w:rPr>
            </w:pPr>
            <w:r>
              <w:rPr>
                <w:rFonts w:hint="eastAsia"/>
                <w:sz w:val="22"/>
              </w:rPr>
              <w:t>4)</w:t>
            </w:r>
            <w:r>
              <w:rPr>
                <w:rFonts w:hint="eastAsia"/>
                <w:sz w:val="22"/>
              </w:rPr>
              <w:t>照明深度要求：</w:t>
            </w:r>
            <w:r>
              <w:rPr>
                <w:rFonts w:hint="eastAsia"/>
                <w:sz w:val="22"/>
              </w:rPr>
              <w:t>20%</w:t>
            </w:r>
            <w:r>
              <w:rPr>
                <w:rFonts w:hint="eastAsia"/>
                <w:sz w:val="22"/>
              </w:rPr>
              <w:t>光柱深度（大光斑）≥</w:t>
            </w:r>
            <w:r>
              <w:rPr>
                <w:rFonts w:hint="eastAsia"/>
                <w:sz w:val="22"/>
              </w:rPr>
              <w:t>1350mm</w:t>
            </w:r>
            <w:r>
              <w:rPr>
                <w:rFonts w:hint="eastAsia"/>
                <w:sz w:val="22"/>
              </w:rPr>
              <w:t>，同时满足</w:t>
            </w:r>
            <w:r>
              <w:rPr>
                <w:rFonts w:hint="eastAsia"/>
                <w:sz w:val="22"/>
              </w:rPr>
              <w:t>60%</w:t>
            </w:r>
            <w:r>
              <w:rPr>
                <w:rFonts w:hint="eastAsia"/>
                <w:sz w:val="22"/>
              </w:rPr>
              <w:t>光柱深度（大光斑）≥</w:t>
            </w:r>
            <w:r>
              <w:rPr>
                <w:rFonts w:hint="eastAsia"/>
                <w:sz w:val="22"/>
              </w:rPr>
              <w:t>800mm</w:t>
            </w:r>
            <w:r>
              <w:rPr>
                <w:rFonts w:hint="eastAsia"/>
                <w:sz w:val="22"/>
              </w:rPr>
              <w:t>。</w:t>
            </w:r>
          </w:p>
          <w:p w:rsidR="002A7852" w:rsidRDefault="002A7852" w:rsidP="00DB464B">
            <w:pPr>
              <w:snapToGrid w:val="0"/>
              <w:ind w:firstLineChars="200" w:firstLine="440"/>
              <w:rPr>
                <w:sz w:val="22"/>
              </w:rPr>
            </w:pPr>
            <w:r>
              <w:rPr>
                <w:rFonts w:hint="eastAsia"/>
                <w:sz w:val="22"/>
              </w:rPr>
              <w:t>5)</w:t>
            </w:r>
            <w:r>
              <w:rPr>
                <w:rFonts w:hint="eastAsia"/>
                <w:sz w:val="22"/>
              </w:rPr>
              <w:t>光斑直径可以调节，</w:t>
            </w:r>
            <w:proofErr w:type="gramStart"/>
            <w:r>
              <w:rPr>
                <w:rFonts w:hint="eastAsia"/>
                <w:sz w:val="22"/>
              </w:rPr>
              <w:t>母灯及子灯</w:t>
            </w:r>
            <w:proofErr w:type="gramEnd"/>
            <w:r>
              <w:rPr>
                <w:rFonts w:hint="eastAsia"/>
                <w:sz w:val="22"/>
              </w:rPr>
              <w:t>均满足最小光斑直径</w:t>
            </w:r>
            <w:r>
              <w:rPr>
                <w:rFonts w:hint="eastAsia"/>
                <w:sz w:val="22"/>
              </w:rPr>
              <w:t>d10</w:t>
            </w:r>
            <w:r>
              <w:rPr>
                <w:rFonts w:hint="eastAsia"/>
                <w:sz w:val="22"/>
              </w:rPr>
              <w:t>≤</w:t>
            </w:r>
            <w:r>
              <w:rPr>
                <w:rFonts w:hint="eastAsia"/>
                <w:sz w:val="22"/>
              </w:rPr>
              <w:t>150mm</w:t>
            </w:r>
            <w:r>
              <w:rPr>
                <w:rFonts w:hint="eastAsia"/>
                <w:sz w:val="22"/>
              </w:rPr>
              <w:t>，最大光斑直径</w:t>
            </w:r>
            <w:r>
              <w:rPr>
                <w:rFonts w:hint="eastAsia"/>
                <w:sz w:val="22"/>
              </w:rPr>
              <w:t>d10</w:t>
            </w:r>
            <w:r>
              <w:rPr>
                <w:rFonts w:hint="eastAsia"/>
                <w:sz w:val="22"/>
              </w:rPr>
              <w:t>为≥</w:t>
            </w:r>
            <w:r>
              <w:rPr>
                <w:rFonts w:hint="eastAsia"/>
                <w:sz w:val="22"/>
              </w:rPr>
              <w:t>270mm</w:t>
            </w:r>
          </w:p>
          <w:p w:rsidR="002A7852" w:rsidRDefault="002A7852" w:rsidP="00DB464B">
            <w:pPr>
              <w:snapToGrid w:val="0"/>
              <w:ind w:firstLineChars="200" w:firstLine="440"/>
              <w:rPr>
                <w:sz w:val="22"/>
              </w:rPr>
            </w:pPr>
            <w:r>
              <w:rPr>
                <w:rFonts w:hint="eastAsia"/>
                <w:sz w:val="22"/>
              </w:rPr>
              <w:t>6)</w:t>
            </w:r>
            <w:r>
              <w:rPr>
                <w:rFonts w:hint="eastAsia"/>
                <w:sz w:val="22"/>
              </w:rPr>
              <w:t>无影灯悬吊系统下的延伸臂可供手术灯水平连续回转，小</w:t>
            </w:r>
            <w:r>
              <w:rPr>
                <w:rFonts w:hint="eastAsia"/>
                <w:sz w:val="22"/>
              </w:rPr>
              <w:t>C</w:t>
            </w:r>
            <w:proofErr w:type="gramStart"/>
            <w:r>
              <w:rPr>
                <w:rFonts w:hint="eastAsia"/>
                <w:sz w:val="22"/>
              </w:rPr>
              <w:t>臂绕大</w:t>
            </w:r>
            <w:proofErr w:type="gramEnd"/>
            <w:r>
              <w:rPr>
                <w:rFonts w:hint="eastAsia"/>
                <w:sz w:val="22"/>
              </w:rPr>
              <w:t>C</w:t>
            </w:r>
            <w:r>
              <w:rPr>
                <w:rFonts w:hint="eastAsia"/>
                <w:sz w:val="22"/>
              </w:rPr>
              <w:t>臂旋转范围：无限位，且灯头绕</w:t>
            </w:r>
            <w:r>
              <w:rPr>
                <w:rFonts w:hint="eastAsia"/>
                <w:sz w:val="22"/>
              </w:rPr>
              <w:t xml:space="preserve"> </w:t>
            </w:r>
            <w:r>
              <w:rPr>
                <w:rFonts w:hint="eastAsia"/>
                <w:sz w:val="22"/>
              </w:rPr>
              <w:t>小</w:t>
            </w:r>
            <w:r>
              <w:rPr>
                <w:rFonts w:hint="eastAsia"/>
                <w:sz w:val="22"/>
              </w:rPr>
              <w:t xml:space="preserve">C </w:t>
            </w:r>
            <w:r>
              <w:rPr>
                <w:rFonts w:hint="eastAsia"/>
                <w:sz w:val="22"/>
              </w:rPr>
              <w:t>臂旋转范围：无限位；</w:t>
            </w:r>
          </w:p>
          <w:p w:rsidR="002A7852" w:rsidRDefault="002A7852" w:rsidP="00DB464B">
            <w:pPr>
              <w:snapToGrid w:val="0"/>
              <w:ind w:firstLineChars="200" w:firstLine="440"/>
              <w:rPr>
                <w:sz w:val="22"/>
              </w:rPr>
            </w:pPr>
            <w:r w:rsidRPr="00BB2DF5">
              <w:rPr>
                <w:rFonts w:hint="eastAsia"/>
                <w:sz w:val="22"/>
              </w:rPr>
              <w:t>7)</w:t>
            </w:r>
            <w:r w:rsidRPr="00BB2DF5">
              <w:rPr>
                <w:rFonts w:hint="eastAsia"/>
                <w:sz w:val="22"/>
              </w:rPr>
              <w:t>基本配置：天花吊顶装饰组件</w:t>
            </w:r>
            <w:r w:rsidRPr="00BB2DF5">
              <w:rPr>
                <w:rFonts w:hint="eastAsia"/>
                <w:sz w:val="22"/>
              </w:rPr>
              <w:t>*1</w:t>
            </w:r>
            <w:r w:rsidRPr="00BB2DF5">
              <w:rPr>
                <w:rFonts w:hint="eastAsia"/>
                <w:sz w:val="22"/>
              </w:rPr>
              <w:t>、双灯悬吊系统</w:t>
            </w:r>
            <w:r w:rsidRPr="00BB2DF5">
              <w:rPr>
                <w:rFonts w:hint="eastAsia"/>
                <w:sz w:val="22"/>
              </w:rPr>
              <w:t>*1</w:t>
            </w:r>
            <w:r w:rsidRPr="00BB2DF5">
              <w:rPr>
                <w:rFonts w:hint="eastAsia"/>
                <w:sz w:val="22"/>
              </w:rPr>
              <w:t>、灯头带</w:t>
            </w:r>
            <w:r w:rsidRPr="00BB2DF5">
              <w:rPr>
                <w:rFonts w:hint="eastAsia"/>
                <w:sz w:val="22"/>
              </w:rPr>
              <w:t>C</w:t>
            </w:r>
            <w:r w:rsidRPr="00BB2DF5">
              <w:rPr>
                <w:rFonts w:hint="eastAsia"/>
                <w:sz w:val="22"/>
              </w:rPr>
              <w:t>臂组件</w:t>
            </w:r>
            <w:r w:rsidRPr="00BB2DF5">
              <w:rPr>
                <w:rFonts w:hint="eastAsia"/>
                <w:sz w:val="22"/>
              </w:rPr>
              <w:t>*2</w:t>
            </w:r>
            <w:r w:rsidRPr="00BB2DF5">
              <w:rPr>
                <w:rFonts w:hint="eastAsia"/>
                <w:sz w:val="22"/>
              </w:rPr>
              <w:t>、灭菌手柄</w:t>
            </w:r>
            <w:r w:rsidRPr="00BB2DF5">
              <w:rPr>
                <w:rFonts w:hint="eastAsia"/>
                <w:sz w:val="22"/>
              </w:rPr>
              <w:t>*2</w:t>
            </w:r>
          </w:p>
          <w:p w:rsidR="002A7852" w:rsidRPr="00BB2DF5" w:rsidRDefault="002A7852" w:rsidP="00DB464B">
            <w:pPr>
              <w:snapToGrid w:val="0"/>
              <w:ind w:firstLineChars="200" w:firstLine="440"/>
              <w:rPr>
                <w:sz w:val="22"/>
              </w:rPr>
            </w:pPr>
            <w:r w:rsidRPr="008B25D5">
              <w:rPr>
                <w:rFonts w:hint="eastAsia"/>
                <w:sz w:val="22"/>
              </w:rPr>
              <w:t>8</w:t>
            </w:r>
            <w:r w:rsidRPr="008B25D5">
              <w:rPr>
                <w:rFonts w:hint="eastAsia"/>
                <w:sz w:val="22"/>
              </w:rPr>
              <w:t>）</w:t>
            </w:r>
            <w:bookmarkStart w:id="65" w:name="OLE_LINK104"/>
            <w:bookmarkStart w:id="66" w:name="OLE_LINK105"/>
            <w:r w:rsidRPr="008B25D5">
              <w:rPr>
                <w:rFonts w:hint="eastAsia"/>
                <w:sz w:val="22"/>
              </w:rPr>
              <w:t>医疗器械类别：</w:t>
            </w:r>
            <w:r w:rsidRPr="008B25D5">
              <w:rPr>
                <w:rFonts w:ascii="宋体" w:hAnsi="宋体" w:hint="eastAsia"/>
                <w:sz w:val="22"/>
              </w:rPr>
              <w:t>Ⅱ类产品。</w:t>
            </w:r>
            <w:bookmarkEnd w:id="65"/>
            <w:bookmarkEnd w:id="66"/>
          </w:p>
        </w:tc>
      </w:tr>
      <w:tr w:rsidR="002A7852" w:rsidRPr="008B25D5" w:rsidTr="00DB464B">
        <w:tc>
          <w:tcPr>
            <w:tcW w:w="1242" w:type="dxa"/>
          </w:tcPr>
          <w:p w:rsidR="002A7852" w:rsidRPr="008B25D5" w:rsidRDefault="002A7852" w:rsidP="00DB464B">
            <w:pPr>
              <w:snapToGrid w:val="0"/>
              <w:jc w:val="left"/>
              <w:rPr>
                <w:b/>
                <w:sz w:val="22"/>
              </w:rPr>
            </w:pPr>
            <w:r w:rsidRPr="008B25D5">
              <w:rPr>
                <w:rFonts w:hint="eastAsia"/>
                <w:b/>
                <w:sz w:val="22"/>
              </w:rPr>
              <w:t>（四）碳纤维手术床</w:t>
            </w:r>
            <w:r w:rsidRPr="008B25D5">
              <w:rPr>
                <w:rFonts w:hint="eastAsia"/>
                <w:b/>
                <w:sz w:val="22"/>
              </w:rPr>
              <w:t>*1</w:t>
            </w:r>
          </w:p>
        </w:tc>
        <w:tc>
          <w:tcPr>
            <w:tcW w:w="8612" w:type="dxa"/>
          </w:tcPr>
          <w:p w:rsidR="002A7852" w:rsidRPr="008B25D5" w:rsidRDefault="002A7852" w:rsidP="00DB464B">
            <w:pPr>
              <w:snapToGrid w:val="0"/>
              <w:ind w:firstLineChars="200" w:firstLine="440"/>
              <w:rPr>
                <w:sz w:val="22"/>
              </w:rPr>
            </w:pPr>
            <w:r w:rsidRPr="008B25D5">
              <w:rPr>
                <w:rFonts w:hint="eastAsia"/>
                <w:sz w:val="22"/>
              </w:rPr>
              <w:t>1)</w:t>
            </w:r>
            <w:r w:rsidRPr="008B25D5">
              <w:rPr>
                <w:rFonts w:hint="eastAsia"/>
                <w:sz w:val="22"/>
              </w:rPr>
              <w:t>手术</w:t>
            </w:r>
            <w:proofErr w:type="gramStart"/>
            <w:r w:rsidRPr="008B25D5">
              <w:rPr>
                <w:rFonts w:hint="eastAsia"/>
                <w:sz w:val="22"/>
              </w:rPr>
              <w:t>床具备头腿板</w:t>
            </w:r>
            <w:proofErr w:type="gramEnd"/>
            <w:r w:rsidRPr="008B25D5">
              <w:rPr>
                <w:rFonts w:hint="eastAsia"/>
                <w:sz w:val="22"/>
              </w:rPr>
              <w:t>互换功能，并有正反方向体位设置功能，以便更安全使用</w:t>
            </w:r>
            <w:proofErr w:type="gramStart"/>
            <w:r w:rsidRPr="008B25D5">
              <w:rPr>
                <w:rFonts w:hint="eastAsia"/>
                <w:sz w:val="22"/>
              </w:rPr>
              <w:t>头腿板</w:t>
            </w:r>
            <w:proofErr w:type="gramEnd"/>
            <w:r w:rsidRPr="008B25D5">
              <w:rPr>
                <w:rFonts w:hint="eastAsia"/>
                <w:sz w:val="22"/>
              </w:rPr>
              <w:t>互换功能。</w:t>
            </w:r>
          </w:p>
          <w:p w:rsidR="002A7852" w:rsidRPr="008B25D5" w:rsidRDefault="002A7852" w:rsidP="00DB464B">
            <w:pPr>
              <w:snapToGrid w:val="0"/>
              <w:ind w:firstLineChars="200" w:firstLine="440"/>
              <w:rPr>
                <w:sz w:val="22"/>
              </w:rPr>
            </w:pPr>
            <w:r w:rsidRPr="008B25D5">
              <w:rPr>
                <w:rFonts w:hint="eastAsia"/>
                <w:sz w:val="22"/>
              </w:rPr>
              <w:t>2)</w:t>
            </w:r>
            <w:r w:rsidRPr="008B25D5">
              <w:rPr>
                <w:rFonts w:hint="eastAsia"/>
                <w:sz w:val="22"/>
              </w:rPr>
              <w:t>手术床包含记忆体位功能；记忆体位可存储≥</w:t>
            </w:r>
            <w:r w:rsidRPr="008B25D5">
              <w:rPr>
                <w:rFonts w:hint="eastAsia"/>
                <w:sz w:val="22"/>
              </w:rPr>
              <w:t>18</w:t>
            </w:r>
            <w:r w:rsidRPr="008B25D5">
              <w:rPr>
                <w:rFonts w:hint="eastAsia"/>
                <w:sz w:val="22"/>
              </w:rPr>
              <w:t>个体位。</w:t>
            </w:r>
          </w:p>
          <w:p w:rsidR="002A7852" w:rsidRPr="008B25D5" w:rsidRDefault="002A7852" w:rsidP="00DB464B">
            <w:pPr>
              <w:snapToGrid w:val="0"/>
              <w:ind w:firstLineChars="200" w:firstLine="440"/>
              <w:rPr>
                <w:sz w:val="22"/>
              </w:rPr>
            </w:pPr>
            <w:r w:rsidRPr="008B25D5">
              <w:rPr>
                <w:rFonts w:hint="eastAsia"/>
                <w:sz w:val="22"/>
              </w:rPr>
              <w:t>3)</w:t>
            </w:r>
            <w:r w:rsidRPr="008B25D5">
              <w:rPr>
                <w:rFonts w:hint="eastAsia"/>
                <w:sz w:val="22"/>
              </w:rPr>
              <w:t>手术床</w:t>
            </w:r>
            <w:proofErr w:type="gramStart"/>
            <w:r w:rsidRPr="008B25D5">
              <w:rPr>
                <w:rFonts w:hint="eastAsia"/>
                <w:sz w:val="22"/>
              </w:rPr>
              <w:t>内置蓝牙模块</w:t>
            </w:r>
            <w:proofErr w:type="gramEnd"/>
            <w:r w:rsidRPr="008B25D5">
              <w:rPr>
                <w:rFonts w:hint="eastAsia"/>
                <w:sz w:val="22"/>
              </w:rPr>
              <w:t>，可快速升级无线控制功能。</w:t>
            </w:r>
          </w:p>
          <w:p w:rsidR="002A7852" w:rsidRPr="008B25D5" w:rsidRDefault="002A7852" w:rsidP="00DB464B">
            <w:pPr>
              <w:snapToGrid w:val="0"/>
              <w:ind w:firstLineChars="200" w:firstLine="440"/>
              <w:rPr>
                <w:sz w:val="22"/>
              </w:rPr>
            </w:pPr>
            <w:r w:rsidRPr="008B25D5">
              <w:rPr>
                <w:rFonts w:hint="eastAsia"/>
                <w:sz w:val="22"/>
              </w:rPr>
              <w:t>4)</w:t>
            </w:r>
            <w:r w:rsidRPr="008B25D5">
              <w:rPr>
                <w:rFonts w:hint="eastAsia"/>
                <w:sz w:val="22"/>
              </w:rPr>
              <w:t>线控器带</w:t>
            </w:r>
            <w:r w:rsidRPr="008B25D5">
              <w:rPr>
                <w:rFonts w:hint="eastAsia"/>
                <w:sz w:val="22"/>
              </w:rPr>
              <w:t>3.5</w:t>
            </w:r>
            <w:r w:rsidRPr="008B25D5">
              <w:rPr>
                <w:rFonts w:hint="eastAsia"/>
                <w:sz w:val="22"/>
              </w:rPr>
              <w:t>寸</w:t>
            </w:r>
            <w:r w:rsidRPr="008B25D5">
              <w:rPr>
                <w:rFonts w:hint="eastAsia"/>
                <w:sz w:val="22"/>
              </w:rPr>
              <w:t>LCD</w:t>
            </w:r>
            <w:r w:rsidRPr="008B25D5">
              <w:rPr>
                <w:rFonts w:hint="eastAsia"/>
                <w:sz w:val="22"/>
              </w:rPr>
              <w:t>显示屏，可实时显示手术</w:t>
            </w:r>
            <w:proofErr w:type="gramStart"/>
            <w:r w:rsidRPr="008B25D5">
              <w:rPr>
                <w:rFonts w:hint="eastAsia"/>
                <w:sz w:val="22"/>
              </w:rPr>
              <w:t>床显示</w:t>
            </w:r>
            <w:proofErr w:type="gramEnd"/>
            <w:r w:rsidRPr="008B25D5">
              <w:rPr>
                <w:rFonts w:hint="eastAsia"/>
                <w:sz w:val="22"/>
              </w:rPr>
              <w:t>头脚倾和左右倾姿态和角度，线控器还可显示手术床电池电量、手术床名称、正反向体位状态、手术床解锁和锁定状态、提示包括到位、极限位、安全风险等信息，线控器具备任意键开机功能，且手术</w:t>
            </w:r>
            <w:proofErr w:type="gramStart"/>
            <w:r w:rsidRPr="008B25D5">
              <w:rPr>
                <w:rFonts w:hint="eastAsia"/>
                <w:sz w:val="22"/>
              </w:rPr>
              <w:t>床具备</w:t>
            </w:r>
            <w:proofErr w:type="gramEnd"/>
            <w:r w:rsidRPr="008B25D5">
              <w:rPr>
                <w:rFonts w:hint="eastAsia"/>
                <w:sz w:val="22"/>
              </w:rPr>
              <w:t>20S</w:t>
            </w:r>
            <w:r w:rsidRPr="008B25D5">
              <w:rPr>
                <w:rFonts w:hint="eastAsia"/>
                <w:sz w:val="22"/>
              </w:rPr>
              <w:t>自动待机功能。</w:t>
            </w:r>
          </w:p>
          <w:p w:rsidR="002A7852" w:rsidRPr="008B25D5" w:rsidRDefault="002A7852" w:rsidP="00DB464B">
            <w:pPr>
              <w:snapToGrid w:val="0"/>
              <w:ind w:firstLineChars="200" w:firstLine="440"/>
              <w:rPr>
                <w:sz w:val="22"/>
              </w:rPr>
            </w:pPr>
            <w:r w:rsidRPr="008B25D5">
              <w:rPr>
                <w:rFonts w:hint="eastAsia"/>
                <w:sz w:val="22"/>
              </w:rPr>
              <w:t>5)</w:t>
            </w:r>
            <w:r w:rsidRPr="008B25D5">
              <w:rPr>
                <w:rFonts w:hint="eastAsia"/>
                <w:sz w:val="22"/>
              </w:rPr>
              <w:t>手术</w:t>
            </w:r>
            <w:proofErr w:type="gramStart"/>
            <w:r w:rsidRPr="008B25D5">
              <w:rPr>
                <w:rFonts w:hint="eastAsia"/>
                <w:sz w:val="22"/>
              </w:rPr>
              <w:t>床内部</w:t>
            </w:r>
            <w:proofErr w:type="gramEnd"/>
            <w:r w:rsidRPr="008B25D5">
              <w:rPr>
                <w:rFonts w:hint="eastAsia"/>
                <w:sz w:val="22"/>
              </w:rPr>
              <w:t>具备传感装置，具有角度分色预警提示功能，在头脚倾角度变化时能通过黄、红颜色进行预警提示，在左右倾角度变化时能通过黄色进行预警提示，提醒医护人员注意病人防护。</w:t>
            </w:r>
          </w:p>
          <w:p w:rsidR="002A7852" w:rsidRPr="008B25D5" w:rsidRDefault="002A7852" w:rsidP="00DB464B">
            <w:pPr>
              <w:snapToGrid w:val="0"/>
              <w:ind w:firstLineChars="200" w:firstLine="440"/>
              <w:rPr>
                <w:sz w:val="22"/>
              </w:rPr>
            </w:pPr>
            <w:r w:rsidRPr="008B25D5">
              <w:rPr>
                <w:rFonts w:hint="eastAsia"/>
                <w:sz w:val="22"/>
              </w:rPr>
              <w:lastRenderedPageBreak/>
              <w:t>6)</w:t>
            </w:r>
            <w:r w:rsidRPr="008B25D5">
              <w:rPr>
                <w:rFonts w:hint="eastAsia"/>
                <w:sz w:val="22"/>
              </w:rPr>
              <w:t>手术床整体式底</w:t>
            </w:r>
            <w:proofErr w:type="gramStart"/>
            <w:r w:rsidRPr="008B25D5">
              <w:rPr>
                <w:rFonts w:hint="eastAsia"/>
                <w:sz w:val="22"/>
              </w:rPr>
              <w:t>罩采用</w:t>
            </w:r>
            <w:proofErr w:type="gramEnd"/>
            <w:r w:rsidRPr="008B25D5">
              <w:rPr>
                <w:rFonts w:hint="eastAsia"/>
                <w:sz w:val="22"/>
              </w:rPr>
              <w:t>304</w:t>
            </w:r>
            <w:r w:rsidRPr="008B25D5">
              <w:rPr>
                <w:rFonts w:hint="eastAsia"/>
                <w:sz w:val="22"/>
              </w:rPr>
              <w:t>不锈钢材料，表面平整，无缝隙、无凹凸设计，</w:t>
            </w:r>
            <w:proofErr w:type="gramStart"/>
            <w:r w:rsidRPr="008B25D5">
              <w:rPr>
                <w:rFonts w:hint="eastAsia"/>
                <w:sz w:val="22"/>
              </w:rPr>
              <w:t>方便底罩</w:t>
            </w:r>
            <w:proofErr w:type="gramEnd"/>
            <w:r w:rsidRPr="008B25D5">
              <w:rPr>
                <w:rFonts w:hint="eastAsia"/>
                <w:sz w:val="22"/>
              </w:rPr>
              <w:t>清洁，同时底座厚度不超过</w:t>
            </w:r>
            <w:r w:rsidRPr="008B25D5">
              <w:rPr>
                <w:rFonts w:hint="eastAsia"/>
                <w:sz w:val="22"/>
              </w:rPr>
              <w:t>150mm</w:t>
            </w:r>
            <w:r w:rsidRPr="008B25D5">
              <w:rPr>
                <w:rFonts w:hint="eastAsia"/>
                <w:sz w:val="22"/>
              </w:rPr>
              <w:t>要求。</w:t>
            </w:r>
            <w:r w:rsidRPr="008B25D5">
              <w:rPr>
                <w:rFonts w:hint="eastAsia"/>
                <w:sz w:val="22"/>
              </w:rPr>
              <w:t xml:space="preserve">  </w:t>
            </w:r>
          </w:p>
          <w:p w:rsidR="002A7852" w:rsidRPr="008B25D5" w:rsidRDefault="002A7852" w:rsidP="00DB464B">
            <w:pPr>
              <w:snapToGrid w:val="0"/>
              <w:ind w:firstLineChars="200" w:firstLine="440"/>
              <w:rPr>
                <w:sz w:val="22"/>
              </w:rPr>
            </w:pPr>
            <w:r w:rsidRPr="008B25D5">
              <w:rPr>
                <w:rFonts w:hint="eastAsia"/>
                <w:sz w:val="22"/>
              </w:rPr>
              <w:t>7)</w:t>
            </w:r>
            <w:r w:rsidRPr="008B25D5">
              <w:rPr>
                <w:rFonts w:hint="eastAsia"/>
                <w:sz w:val="22"/>
              </w:rPr>
              <w:t>手术</w:t>
            </w:r>
            <w:proofErr w:type="gramStart"/>
            <w:r w:rsidRPr="008B25D5">
              <w:rPr>
                <w:rFonts w:hint="eastAsia"/>
                <w:sz w:val="22"/>
              </w:rPr>
              <w:t>床采用</w:t>
            </w:r>
            <w:proofErr w:type="gramEnd"/>
            <w:r w:rsidRPr="008B25D5">
              <w:rPr>
                <w:rFonts w:hint="eastAsia"/>
                <w:sz w:val="22"/>
              </w:rPr>
              <w:t>4</w:t>
            </w:r>
            <w:r w:rsidRPr="008B25D5">
              <w:rPr>
                <w:rFonts w:hint="eastAsia"/>
                <w:sz w:val="22"/>
              </w:rPr>
              <w:t>个万向脚轮结构，方便移动和旋转，采用电动起落架式电动刹车机构，可确保手术床稳定。</w:t>
            </w:r>
            <w:r w:rsidRPr="008B25D5">
              <w:rPr>
                <w:rFonts w:hint="eastAsia"/>
                <w:sz w:val="22"/>
              </w:rPr>
              <w:t xml:space="preserve">  </w:t>
            </w:r>
          </w:p>
          <w:p w:rsidR="002A7852" w:rsidRPr="008B25D5" w:rsidRDefault="002A7852" w:rsidP="00DB464B">
            <w:pPr>
              <w:snapToGrid w:val="0"/>
              <w:ind w:firstLineChars="200" w:firstLine="440"/>
              <w:rPr>
                <w:sz w:val="22"/>
              </w:rPr>
            </w:pPr>
            <w:r w:rsidRPr="008B25D5">
              <w:rPr>
                <w:rFonts w:hint="eastAsia"/>
                <w:sz w:val="22"/>
              </w:rPr>
              <w:t>8)</w:t>
            </w:r>
            <w:r w:rsidRPr="008B25D5">
              <w:rPr>
                <w:rFonts w:hint="eastAsia"/>
                <w:sz w:val="22"/>
              </w:rPr>
              <w:t>手术床整机满足</w:t>
            </w:r>
            <w:r w:rsidRPr="008B25D5">
              <w:rPr>
                <w:rFonts w:hint="eastAsia"/>
                <w:sz w:val="22"/>
              </w:rPr>
              <w:t>IPX5</w:t>
            </w:r>
            <w:r w:rsidRPr="008B25D5">
              <w:rPr>
                <w:rFonts w:hint="eastAsia"/>
                <w:sz w:val="22"/>
              </w:rPr>
              <w:t>防水需求。</w:t>
            </w:r>
          </w:p>
          <w:p w:rsidR="002A7852" w:rsidRPr="008B25D5" w:rsidRDefault="002A7852" w:rsidP="00DB464B">
            <w:pPr>
              <w:snapToGrid w:val="0"/>
              <w:ind w:firstLineChars="200" w:firstLine="440"/>
              <w:rPr>
                <w:sz w:val="22"/>
              </w:rPr>
            </w:pPr>
            <w:r w:rsidRPr="008B25D5">
              <w:rPr>
                <w:rFonts w:hint="eastAsia"/>
                <w:sz w:val="22"/>
              </w:rPr>
              <w:t>9)</w:t>
            </w:r>
            <w:r w:rsidRPr="008B25D5">
              <w:rPr>
                <w:rFonts w:hint="eastAsia"/>
                <w:sz w:val="22"/>
              </w:rPr>
              <w:t>手术</w:t>
            </w:r>
            <w:proofErr w:type="gramStart"/>
            <w:r w:rsidRPr="008B25D5">
              <w:rPr>
                <w:rFonts w:hint="eastAsia"/>
                <w:sz w:val="22"/>
              </w:rPr>
              <w:t>床具备</w:t>
            </w:r>
            <w:proofErr w:type="gramEnd"/>
            <w:r w:rsidRPr="008B25D5">
              <w:rPr>
                <w:rFonts w:hint="eastAsia"/>
                <w:sz w:val="22"/>
              </w:rPr>
              <w:t>双向平移功能，用于术中透视，移动距离≥</w:t>
            </w:r>
            <w:r w:rsidRPr="008B25D5">
              <w:rPr>
                <w:rFonts w:hint="eastAsia"/>
                <w:sz w:val="22"/>
              </w:rPr>
              <w:t>300mm</w:t>
            </w:r>
            <w:r w:rsidRPr="008B25D5">
              <w:rPr>
                <w:rFonts w:hint="eastAsia"/>
                <w:sz w:val="22"/>
              </w:rPr>
              <w:t>，头端平移距离≥</w:t>
            </w:r>
            <w:r w:rsidRPr="008B25D5">
              <w:rPr>
                <w:rFonts w:hint="eastAsia"/>
                <w:sz w:val="22"/>
              </w:rPr>
              <w:t>150mm</w:t>
            </w:r>
            <w:r w:rsidRPr="008B25D5">
              <w:rPr>
                <w:rFonts w:hint="eastAsia"/>
                <w:sz w:val="22"/>
              </w:rPr>
              <w:t>；</w:t>
            </w:r>
            <w:proofErr w:type="gramStart"/>
            <w:r w:rsidRPr="008B25D5">
              <w:rPr>
                <w:rFonts w:hint="eastAsia"/>
                <w:sz w:val="22"/>
              </w:rPr>
              <w:t>腿端平移</w:t>
            </w:r>
            <w:proofErr w:type="gramEnd"/>
            <w:r w:rsidRPr="008B25D5">
              <w:rPr>
                <w:rFonts w:hint="eastAsia"/>
                <w:sz w:val="22"/>
              </w:rPr>
              <w:t>距离≥</w:t>
            </w:r>
            <w:r w:rsidRPr="008B25D5">
              <w:rPr>
                <w:rFonts w:hint="eastAsia"/>
                <w:sz w:val="22"/>
              </w:rPr>
              <w:t>190mm</w:t>
            </w:r>
          </w:p>
          <w:p w:rsidR="002A7852" w:rsidRPr="008B25D5" w:rsidRDefault="002A7852" w:rsidP="00DB464B">
            <w:pPr>
              <w:snapToGrid w:val="0"/>
              <w:ind w:firstLineChars="200" w:firstLine="440"/>
              <w:rPr>
                <w:sz w:val="22"/>
              </w:rPr>
            </w:pPr>
            <w:r w:rsidRPr="008B25D5">
              <w:rPr>
                <w:rFonts w:hint="eastAsia"/>
                <w:sz w:val="22"/>
              </w:rPr>
              <w:t>10)</w:t>
            </w:r>
            <w:r w:rsidRPr="008B25D5">
              <w:rPr>
                <w:rFonts w:hint="eastAsia"/>
                <w:sz w:val="22"/>
              </w:rPr>
              <w:t>手术床可选配脚踏开关，脚踏开关共有</w:t>
            </w:r>
            <w:r w:rsidRPr="008B25D5">
              <w:rPr>
                <w:rFonts w:hint="eastAsia"/>
                <w:sz w:val="22"/>
              </w:rPr>
              <w:t>3</w:t>
            </w:r>
            <w:r w:rsidRPr="008B25D5">
              <w:rPr>
                <w:rFonts w:hint="eastAsia"/>
                <w:sz w:val="22"/>
              </w:rPr>
              <w:t>组按键</w:t>
            </w:r>
            <w:r w:rsidRPr="008B25D5">
              <w:rPr>
                <w:rFonts w:hint="eastAsia"/>
                <w:sz w:val="22"/>
              </w:rPr>
              <w:t>,</w:t>
            </w:r>
            <w:r w:rsidRPr="008B25D5">
              <w:rPr>
                <w:rFonts w:hint="eastAsia"/>
                <w:sz w:val="22"/>
              </w:rPr>
              <w:t>可控制手术床台面</w:t>
            </w:r>
            <w:r w:rsidRPr="008B25D5">
              <w:rPr>
                <w:rFonts w:hint="eastAsia"/>
                <w:sz w:val="22"/>
              </w:rPr>
              <w:t>6</w:t>
            </w:r>
            <w:r w:rsidRPr="008B25D5">
              <w:rPr>
                <w:rFonts w:hint="eastAsia"/>
                <w:sz w:val="22"/>
              </w:rPr>
              <w:t>个动作，脚踏开关满足</w:t>
            </w:r>
            <w:r w:rsidRPr="008B25D5">
              <w:rPr>
                <w:rFonts w:hint="eastAsia"/>
                <w:sz w:val="22"/>
              </w:rPr>
              <w:t>IPX8</w:t>
            </w:r>
            <w:r w:rsidRPr="008B25D5">
              <w:rPr>
                <w:rFonts w:hint="eastAsia"/>
                <w:sz w:val="22"/>
              </w:rPr>
              <w:t>防水需求；</w:t>
            </w:r>
          </w:p>
          <w:p w:rsidR="002A7852" w:rsidRPr="008B25D5" w:rsidRDefault="002A7852" w:rsidP="00DB464B">
            <w:pPr>
              <w:snapToGrid w:val="0"/>
              <w:ind w:firstLineChars="200" w:firstLine="440"/>
              <w:rPr>
                <w:sz w:val="22"/>
              </w:rPr>
            </w:pPr>
            <w:r w:rsidRPr="008B25D5">
              <w:rPr>
                <w:rFonts w:hint="eastAsia"/>
                <w:sz w:val="22"/>
              </w:rPr>
              <w:t>11)</w:t>
            </w:r>
            <w:r w:rsidRPr="008B25D5">
              <w:rPr>
                <w:rFonts w:hint="eastAsia"/>
                <w:sz w:val="22"/>
              </w:rPr>
              <w:t>手术</w:t>
            </w:r>
            <w:proofErr w:type="gramStart"/>
            <w:r w:rsidRPr="008B25D5">
              <w:rPr>
                <w:rFonts w:hint="eastAsia"/>
                <w:sz w:val="22"/>
              </w:rPr>
              <w:t>床最大</w:t>
            </w:r>
            <w:proofErr w:type="gramEnd"/>
            <w:r w:rsidRPr="008B25D5">
              <w:rPr>
                <w:rFonts w:hint="eastAsia"/>
                <w:sz w:val="22"/>
              </w:rPr>
              <w:t>承重≥</w:t>
            </w:r>
            <w:r w:rsidRPr="008B25D5">
              <w:rPr>
                <w:rFonts w:hint="eastAsia"/>
                <w:sz w:val="22"/>
              </w:rPr>
              <w:t>360kg</w:t>
            </w:r>
            <w:r w:rsidRPr="008B25D5">
              <w:rPr>
                <w:rFonts w:hint="eastAsia"/>
                <w:sz w:val="22"/>
              </w:rPr>
              <w:t>。</w:t>
            </w:r>
          </w:p>
          <w:p w:rsidR="002A7852" w:rsidRPr="008B25D5" w:rsidRDefault="002A7852" w:rsidP="00DB464B">
            <w:pPr>
              <w:snapToGrid w:val="0"/>
              <w:ind w:firstLineChars="200" w:firstLine="440"/>
              <w:rPr>
                <w:sz w:val="22"/>
              </w:rPr>
            </w:pPr>
            <w:r w:rsidRPr="008B25D5">
              <w:rPr>
                <w:rFonts w:hint="eastAsia"/>
                <w:sz w:val="22"/>
              </w:rPr>
              <w:t>12)</w:t>
            </w:r>
            <w:r w:rsidRPr="008B25D5">
              <w:rPr>
                <w:rFonts w:hint="eastAsia"/>
                <w:sz w:val="22"/>
              </w:rPr>
              <w:t>基本配置：电动手术</w:t>
            </w:r>
            <w:proofErr w:type="gramStart"/>
            <w:r w:rsidRPr="008B25D5">
              <w:rPr>
                <w:rFonts w:hint="eastAsia"/>
                <w:sz w:val="22"/>
              </w:rPr>
              <w:t>床主床</w:t>
            </w:r>
            <w:proofErr w:type="gramEnd"/>
            <w:r w:rsidRPr="008B25D5">
              <w:rPr>
                <w:rFonts w:hint="eastAsia"/>
                <w:sz w:val="22"/>
              </w:rPr>
              <w:t xml:space="preserve">, </w:t>
            </w:r>
            <w:r w:rsidRPr="008B25D5">
              <w:rPr>
                <w:rFonts w:hint="eastAsia"/>
                <w:sz w:val="22"/>
              </w:rPr>
              <w:t>配记忆海绵床垫、头板、上背板、主机（包含下背板，坐板）、分体式腿板、备用面板、手持控制器×</w:t>
            </w:r>
            <w:r w:rsidRPr="008B25D5">
              <w:rPr>
                <w:rFonts w:hint="eastAsia"/>
                <w:sz w:val="22"/>
              </w:rPr>
              <w:t>1</w:t>
            </w:r>
            <w:r w:rsidRPr="008B25D5">
              <w:rPr>
                <w:rFonts w:hint="eastAsia"/>
                <w:sz w:val="22"/>
              </w:rPr>
              <w:t>、</w:t>
            </w:r>
            <w:proofErr w:type="gramStart"/>
            <w:r w:rsidRPr="008B25D5">
              <w:rPr>
                <w:rFonts w:hint="eastAsia"/>
                <w:sz w:val="22"/>
              </w:rPr>
              <w:t>托手架一对</w:t>
            </w:r>
            <w:proofErr w:type="gramEnd"/>
            <w:r w:rsidRPr="008B25D5">
              <w:rPr>
                <w:rFonts w:hint="eastAsia"/>
                <w:sz w:val="22"/>
              </w:rPr>
              <w:t>（</w:t>
            </w:r>
            <w:proofErr w:type="gramStart"/>
            <w:r w:rsidRPr="008B25D5">
              <w:rPr>
                <w:rFonts w:hint="eastAsia"/>
                <w:sz w:val="22"/>
              </w:rPr>
              <w:t>含夹持</w:t>
            </w:r>
            <w:proofErr w:type="gramEnd"/>
            <w:r w:rsidRPr="008B25D5">
              <w:rPr>
                <w:rFonts w:hint="eastAsia"/>
                <w:sz w:val="22"/>
              </w:rPr>
              <w:t>器）、麻醉屏架（</w:t>
            </w:r>
            <w:proofErr w:type="gramStart"/>
            <w:r w:rsidRPr="008B25D5">
              <w:rPr>
                <w:rFonts w:hint="eastAsia"/>
                <w:sz w:val="22"/>
              </w:rPr>
              <w:t>含夹持</w:t>
            </w:r>
            <w:proofErr w:type="gramEnd"/>
            <w:r w:rsidRPr="008B25D5">
              <w:rPr>
                <w:rFonts w:hint="eastAsia"/>
                <w:sz w:val="22"/>
              </w:rPr>
              <w:t>器）×</w:t>
            </w:r>
            <w:r w:rsidRPr="008B25D5">
              <w:rPr>
                <w:rFonts w:hint="eastAsia"/>
                <w:sz w:val="22"/>
              </w:rPr>
              <w:t>1</w:t>
            </w:r>
            <w:r w:rsidRPr="008B25D5">
              <w:rPr>
                <w:rFonts w:hint="eastAsia"/>
                <w:sz w:val="22"/>
              </w:rPr>
              <w:t>、全碳纤维台面×</w:t>
            </w:r>
            <w:r w:rsidRPr="008B25D5">
              <w:rPr>
                <w:rFonts w:hint="eastAsia"/>
                <w:sz w:val="22"/>
              </w:rPr>
              <w:t>1</w:t>
            </w:r>
          </w:p>
          <w:p w:rsidR="002A7852" w:rsidRPr="008B25D5" w:rsidRDefault="002A7852" w:rsidP="00DB464B">
            <w:pPr>
              <w:snapToGrid w:val="0"/>
              <w:ind w:firstLineChars="200" w:firstLine="440"/>
              <w:rPr>
                <w:sz w:val="22"/>
              </w:rPr>
            </w:pPr>
            <w:r w:rsidRPr="008B25D5">
              <w:rPr>
                <w:rFonts w:hint="eastAsia"/>
                <w:sz w:val="22"/>
              </w:rPr>
              <w:t>13</w:t>
            </w:r>
            <w:r w:rsidRPr="008B25D5">
              <w:rPr>
                <w:rFonts w:hint="eastAsia"/>
                <w:sz w:val="22"/>
              </w:rPr>
              <w:t>）医疗器械类别：</w:t>
            </w:r>
            <w:r w:rsidRPr="008B25D5">
              <w:rPr>
                <w:rFonts w:ascii="宋体" w:hAnsi="宋体" w:hint="eastAsia"/>
                <w:sz w:val="22"/>
              </w:rPr>
              <w:t>Ⅱ类产品。</w:t>
            </w:r>
          </w:p>
        </w:tc>
      </w:tr>
      <w:bookmarkEnd w:id="49"/>
      <w:bookmarkEnd w:id="50"/>
      <w:bookmarkEnd w:id="51"/>
      <w:bookmarkEnd w:id="52"/>
    </w:tbl>
    <w:p w:rsidR="002A7852" w:rsidRPr="008B25D5" w:rsidRDefault="002A7852" w:rsidP="002A7852">
      <w:pPr>
        <w:snapToGrid w:val="0"/>
        <w:rPr>
          <w:sz w:val="22"/>
        </w:rPr>
      </w:pPr>
    </w:p>
    <w:p w:rsidR="002A7852" w:rsidRPr="008B25D5" w:rsidRDefault="002A7852" w:rsidP="002A7852">
      <w:pPr>
        <w:snapToGrid w:val="0"/>
        <w:ind w:firstLineChars="200" w:firstLine="440"/>
        <w:rPr>
          <w:sz w:val="22"/>
        </w:rPr>
      </w:pPr>
      <w:r w:rsidRPr="008B25D5">
        <w:rPr>
          <w:sz w:val="22"/>
        </w:rPr>
        <w:t xml:space="preserve">9.3 </w:t>
      </w:r>
      <w:r w:rsidRPr="008B25D5">
        <w:rPr>
          <w:sz w:val="22"/>
        </w:rPr>
        <w:t>安装调试要求及备品备件或配件报价等要求</w:t>
      </w:r>
    </w:p>
    <w:p w:rsidR="002A7852" w:rsidRPr="008B25D5" w:rsidRDefault="002A7852" w:rsidP="002A7852">
      <w:pPr>
        <w:snapToGrid w:val="0"/>
        <w:ind w:firstLineChars="200" w:firstLine="440"/>
        <w:rPr>
          <w:sz w:val="22"/>
        </w:rPr>
      </w:pPr>
      <w:bookmarkStart w:id="67" w:name="OLE_LINK1"/>
      <w:bookmarkStart w:id="68" w:name="OLE_LINK2"/>
      <w:bookmarkStart w:id="69" w:name="OLE_LINK18"/>
      <w:bookmarkStart w:id="70" w:name="OLE_LINK19"/>
      <w:r w:rsidRPr="008B25D5">
        <w:rPr>
          <w:rFonts w:hint="eastAsia"/>
          <w:sz w:val="22"/>
        </w:rPr>
        <w:t>由投标人提供的设备，其安装、设备上电、调试</w:t>
      </w:r>
      <w:r w:rsidRPr="008B25D5">
        <w:rPr>
          <w:rFonts w:hint="eastAsia"/>
          <w:sz w:val="22"/>
        </w:rPr>
        <w:t>(</w:t>
      </w:r>
      <w:r w:rsidRPr="008B25D5">
        <w:rPr>
          <w:rFonts w:hint="eastAsia"/>
          <w:sz w:val="22"/>
        </w:rPr>
        <w:t>包括硬件及软件</w:t>
      </w:r>
      <w:r w:rsidRPr="008B25D5">
        <w:rPr>
          <w:rFonts w:hint="eastAsia"/>
          <w:sz w:val="22"/>
        </w:rPr>
        <w:t>)</w:t>
      </w:r>
      <w:r w:rsidRPr="008B25D5">
        <w:rPr>
          <w:rFonts w:hint="eastAsia"/>
          <w:sz w:val="22"/>
        </w:rPr>
        <w:t>及开通由投标人负责，采购人予以协助配合。设备安装、调测所需工具、仪表及安装材料均由投标人提供。</w:t>
      </w:r>
    </w:p>
    <w:p w:rsidR="002A7852" w:rsidRPr="000C0476" w:rsidRDefault="002A7852" w:rsidP="002A7852">
      <w:pPr>
        <w:autoSpaceDN w:val="0"/>
        <w:adjustRightInd w:val="0"/>
        <w:snapToGrid w:val="0"/>
        <w:ind w:firstLineChars="200" w:firstLine="440"/>
        <w:textAlignment w:val="baseline"/>
        <w:rPr>
          <w:sz w:val="22"/>
        </w:rPr>
      </w:pPr>
      <w:r w:rsidRPr="008B25D5">
        <w:rPr>
          <w:rFonts w:hint="eastAsia"/>
          <w:sz w:val="22"/>
        </w:rPr>
        <w:t>投标人应按本项目配备相应配件，确保本项目顺利实施。</w:t>
      </w:r>
      <w:bookmarkEnd w:id="67"/>
      <w:bookmarkEnd w:id="68"/>
      <w:r w:rsidRPr="008B25D5">
        <w:rPr>
          <w:rFonts w:hint="eastAsia"/>
          <w:sz w:val="22"/>
        </w:rPr>
        <w:t>包括但不限于手术床配备体位垫、无影灯配备灭菌手柄等。</w:t>
      </w:r>
    </w:p>
    <w:bookmarkEnd w:id="69"/>
    <w:bookmarkEnd w:id="70"/>
    <w:p w:rsidR="002A7852" w:rsidRPr="00BB362C" w:rsidRDefault="002A7852" w:rsidP="002A7852">
      <w:pPr>
        <w:snapToGrid w:val="0"/>
        <w:ind w:firstLineChars="200" w:firstLine="440"/>
        <w:rPr>
          <w:sz w:val="22"/>
        </w:rPr>
      </w:pPr>
    </w:p>
    <w:p w:rsidR="002A7852" w:rsidRPr="00472CD6" w:rsidRDefault="002A7852" w:rsidP="002A7852">
      <w:pPr>
        <w:snapToGrid w:val="0"/>
        <w:ind w:firstLineChars="200" w:firstLine="440"/>
        <w:rPr>
          <w:sz w:val="22"/>
        </w:rPr>
      </w:pPr>
      <w:r w:rsidRPr="00780E7F">
        <w:rPr>
          <w:sz w:val="22"/>
        </w:rPr>
        <w:t>9.4</w:t>
      </w:r>
      <w:r w:rsidRPr="00780E7F">
        <w:rPr>
          <w:sz w:val="22"/>
        </w:rPr>
        <w:t>关于样品的相关要求</w:t>
      </w:r>
      <w:r w:rsidRPr="00780E7F">
        <w:rPr>
          <w:b/>
          <w:color w:val="FF0000"/>
          <w:sz w:val="22"/>
          <w:u w:val="wavyHeavy"/>
        </w:rPr>
        <w:t>（本项目不适用</w:t>
      </w:r>
      <w:r w:rsidRPr="00780E7F">
        <w:rPr>
          <w:b/>
          <w:bCs/>
          <w:color w:val="FF0000"/>
          <w:sz w:val="22"/>
          <w:u w:val="wavyHeavy"/>
        </w:rPr>
        <w:t>）</w:t>
      </w:r>
    </w:p>
    <w:p w:rsidR="002A7852" w:rsidRDefault="002A7852" w:rsidP="002A7852">
      <w:pPr>
        <w:snapToGrid w:val="0"/>
        <w:ind w:firstLineChars="200" w:firstLine="440"/>
        <w:rPr>
          <w:sz w:val="22"/>
        </w:rPr>
      </w:pPr>
    </w:p>
    <w:p w:rsidR="002A7852" w:rsidRPr="00780E7F" w:rsidRDefault="002A7852" w:rsidP="002A7852">
      <w:pPr>
        <w:snapToGrid w:val="0"/>
        <w:ind w:firstLineChars="200" w:firstLine="440"/>
        <w:rPr>
          <w:sz w:val="22"/>
        </w:rPr>
      </w:pPr>
      <w:r w:rsidRPr="00780E7F">
        <w:rPr>
          <w:sz w:val="22"/>
        </w:rPr>
        <w:t xml:space="preserve">9.5 </w:t>
      </w:r>
      <w:r w:rsidRPr="00780E7F">
        <w:rPr>
          <w:sz w:val="22"/>
        </w:rPr>
        <w:t>供货期要求</w:t>
      </w:r>
    </w:p>
    <w:p w:rsidR="002A7852" w:rsidRPr="00780E7F" w:rsidRDefault="002A7852" w:rsidP="002A7852">
      <w:pPr>
        <w:adjustRightInd w:val="0"/>
        <w:snapToGrid w:val="0"/>
        <w:ind w:firstLineChars="200" w:firstLine="440"/>
        <w:rPr>
          <w:sz w:val="22"/>
        </w:rPr>
      </w:pPr>
      <w:r w:rsidRPr="00780E7F">
        <w:rPr>
          <w:sz w:val="22"/>
        </w:rPr>
        <w:t xml:space="preserve">9.5.1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2A7852" w:rsidRPr="00780E7F" w:rsidRDefault="002A7852" w:rsidP="002A7852">
      <w:pPr>
        <w:adjustRightInd w:val="0"/>
        <w:snapToGrid w:val="0"/>
        <w:ind w:firstLineChars="200" w:firstLine="440"/>
        <w:rPr>
          <w:sz w:val="22"/>
        </w:rPr>
      </w:pPr>
      <w:r w:rsidRPr="00780E7F">
        <w:rPr>
          <w:sz w:val="22"/>
        </w:rPr>
        <w:t xml:space="preserve">9.5.2 </w:t>
      </w:r>
      <w:r w:rsidRPr="00780E7F">
        <w:rPr>
          <w:sz w:val="22"/>
        </w:rPr>
        <w:t>本项目的安装调试及试用期间的管理将纳入采购人的管理范围，在此过程中，中标人须服从采购人的时间和管理协调。</w:t>
      </w:r>
    </w:p>
    <w:p w:rsidR="002A7852" w:rsidRDefault="002A7852" w:rsidP="002A7852">
      <w:pPr>
        <w:snapToGrid w:val="0"/>
        <w:ind w:firstLineChars="200" w:firstLine="440"/>
        <w:rPr>
          <w:sz w:val="22"/>
        </w:rPr>
      </w:pPr>
    </w:p>
    <w:p w:rsidR="002A7852" w:rsidRPr="00780E7F" w:rsidRDefault="002A7852" w:rsidP="002A7852">
      <w:pPr>
        <w:snapToGrid w:val="0"/>
        <w:ind w:firstLineChars="200" w:firstLine="440"/>
        <w:rPr>
          <w:sz w:val="22"/>
        </w:rPr>
      </w:pPr>
      <w:r w:rsidRPr="00780E7F">
        <w:rPr>
          <w:sz w:val="22"/>
        </w:rPr>
        <w:t xml:space="preserve">9.6 </w:t>
      </w:r>
      <w:r w:rsidRPr="00780E7F">
        <w:rPr>
          <w:sz w:val="22"/>
        </w:rPr>
        <w:t>质量标准与验收要求</w:t>
      </w:r>
    </w:p>
    <w:p w:rsidR="002A7852" w:rsidRPr="00780E7F" w:rsidRDefault="002A7852" w:rsidP="002A7852">
      <w:pPr>
        <w:adjustRightInd w:val="0"/>
        <w:snapToGrid w:val="0"/>
        <w:ind w:firstLineChars="200" w:firstLine="440"/>
        <w:rPr>
          <w:sz w:val="22"/>
        </w:rPr>
      </w:pPr>
      <w:r w:rsidRPr="00780E7F">
        <w:rPr>
          <w:sz w:val="22"/>
        </w:rPr>
        <w:t>9.6.1</w:t>
      </w:r>
      <w:r w:rsidRPr="00780E7F">
        <w:rPr>
          <w:sz w:val="22"/>
        </w:rPr>
        <w:t>投标人提供的产品和相关服务应符合国家或行业管理部门颁发的各项质量和安全标准、规范和验收要求，标准和规范等不一致的，从高从严执行。</w:t>
      </w:r>
    </w:p>
    <w:p w:rsidR="002A7852" w:rsidRPr="00780E7F" w:rsidRDefault="002A7852" w:rsidP="002A7852">
      <w:pPr>
        <w:adjustRightInd w:val="0"/>
        <w:snapToGrid w:val="0"/>
        <w:ind w:firstLineChars="200" w:firstLine="440"/>
        <w:rPr>
          <w:sz w:val="22"/>
        </w:rPr>
      </w:pPr>
      <w:r w:rsidRPr="00780E7F">
        <w:rPr>
          <w:sz w:val="22"/>
        </w:rPr>
        <w:t xml:space="preserve">9.6.2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2A7852" w:rsidRPr="00780E7F" w:rsidRDefault="002A7852" w:rsidP="002A7852">
      <w:pPr>
        <w:adjustRightInd w:val="0"/>
        <w:snapToGrid w:val="0"/>
        <w:ind w:firstLineChars="200" w:firstLine="440"/>
        <w:rPr>
          <w:sz w:val="22"/>
        </w:rPr>
      </w:pPr>
      <w:r w:rsidRPr="00780E7F">
        <w:rPr>
          <w:sz w:val="22"/>
        </w:rPr>
        <w:t xml:space="preserve">9.6.3 </w:t>
      </w:r>
      <w:r w:rsidRPr="00780E7F">
        <w:rPr>
          <w:sz w:val="22"/>
        </w:rPr>
        <w:t>如验收未获通过，采购人有权要求更换或退货，并按照合同约定的条款对供应商作违约处理。</w:t>
      </w:r>
    </w:p>
    <w:p w:rsidR="002A7852" w:rsidRDefault="002A7852" w:rsidP="002A7852">
      <w:pPr>
        <w:autoSpaceDN w:val="0"/>
        <w:adjustRightInd w:val="0"/>
        <w:snapToGrid w:val="0"/>
        <w:ind w:firstLineChars="200" w:firstLine="440"/>
        <w:textAlignment w:val="baseline"/>
        <w:rPr>
          <w:b/>
          <w:color w:val="FF0000"/>
          <w:sz w:val="22"/>
          <w:u w:val="wavyHeavy"/>
        </w:rPr>
      </w:pPr>
      <w:r w:rsidRPr="00780E7F">
        <w:rPr>
          <w:sz w:val="22"/>
        </w:rPr>
        <w:t xml:space="preserve">9.6.4 </w:t>
      </w:r>
      <w:r w:rsidRPr="00780E7F">
        <w:rPr>
          <w:sz w:val="22"/>
        </w:rPr>
        <w:t>中标人在投标阶段提供的样品将由采购人进行保管和封存，将作为履约验收的参考。</w:t>
      </w:r>
      <w:r w:rsidRPr="00780E7F">
        <w:rPr>
          <w:b/>
          <w:color w:val="FF0000"/>
          <w:sz w:val="22"/>
          <w:u w:val="wavyHeavy"/>
        </w:rPr>
        <w:t>（本项目不适用）</w:t>
      </w:r>
    </w:p>
    <w:p w:rsidR="002A7852" w:rsidRPr="00780E7F" w:rsidRDefault="002A7852" w:rsidP="002A7852">
      <w:pPr>
        <w:autoSpaceDN w:val="0"/>
        <w:adjustRightInd w:val="0"/>
        <w:snapToGrid w:val="0"/>
        <w:ind w:firstLineChars="200" w:firstLine="442"/>
        <w:textAlignment w:val="baseline"/>
        <w:rPr>
          <w:b/>
          <w:color w:val="FF0000"/>
          <w:sz w:val="22"/>
          <w:u w:val="wavyHeavy"/>
        </w:rPr>
      </w:pPr>
    </w:p>
    <w:p w:rsidR="002A7852" w:rsidRPr="00780E7F" w:rsidRDefault="002A7852" w:rsidP="002A7852">
      <w:pPr>
        <w:adjustRightInd w:val="0"/>
        <w:snapToGrid w:val="0"/>
        <w:ind w:firstLineChars="200" w:firstLine="442"/>
        <w:outlineLvl w:val="2"/>
        <w:rPr>
          <w:b/>
          <w:bCs/>
          <w:sz w:val="22"/>
        </w:rPr>
      </w:pPr>
      <w:bookmarkStart w:id="71" w:name="_Toc203465410"/>
      <w:r w:rsidRPr="00780E7F">
        <w:rPr>
          <w:b/>
          <w:bCs/>
          <w:sz w:val="22"/>
        </w:rPr>
        <w:lastRenderedPageBreak/>
        <w:t xml:space="preserve">10 </w:t>
      </w:r>
      <w:r w:rsidRPr="00780E7F">
        <w:rPr>
          <w:b/>
          <w:bCs/>
          <w:sz w:val="22"/>
        </w:rPr>
        <w:t>人员及设备配备要求</w:t>
      </w:r>
      <w:bookmarkEnd w:id="71"/>
    </w:p>
    <w:p w:rsidR="002A7852" w:rsidRDefault="002A7852" w:rsidP="002A7852">
      <w:pPr>
        <w:snapToGrid w:val="0"/>
        <w:ind w:firstLineChars="200" w:firstLine="440"/>
        <w:rPr>
          <w:sz w:val="22"/>
        </w:rPr>
      </w:pPr>
      <w:bookmarkStart w:id="72" w:name="OLE_LINK182"/>
      <w:bookmarkStart w:id="73" w:name="OLE_LINK183"/>
      <w:r>
        <w:rPr>
          <w:sz w:val="22"/>
        </w:rPr>
        <w:t xml:space="preserve">10.1 </w:t>
      </w:r>
      <w:r>
        <w:rPr>
          <w:rFonts w:hint="eastAsia"/>
          <w:sz w:val="22"/>
        </w:rPr>
        <w:t>人员配备要求</w:t>
      </w:r>
    </w:p>
    <w:p w:rsidR="002A7852" w:rsidRDefault="002A7852" w:rsidP="002A7852">
      <w:pPr>
        <w:autoSpaceDN w:val="0"/>
        <w:adjustRightInd w:val="0"/>
        <w:snapToGrid w:val="0"/>
        <w:ind w:firstLineChars="200" w:firstLine="440"/>
        <w:textAlignment w:val="baseline"/>
        <w:rPr>
          <w:sz w:val="22"/>
        </w:rPr>
      </w:pPr>
      <w:r>
        <w:rPr>
          <w:rFonts w:hint="eastAsia"/>
          <w:sz w:val="22"/>
        </w:rPr>
        <w:t>供应商应按本项目配备专业人员，确保本项目顺利实施。</w:t>
      </w:r>
    </w:p>
    <w:p w:rsidR="002A7852" w:rsidRDefault="002A7852" w:rsidP="002A7852">
      <w:pPr>
        <w:snapToGrid w:val="0"/>
        <w:ind w:firstLineChars="200" w:firstLine="440"/>
        <w:rPr>
          <w:sz w:val="22"/>
        </w:rPr>
      </w:pPr>
      <w:r>
        <w:rPr>
          <w:sz w:val="22"/>
        </w:rPr>
        <w:t xml:space="preserve">10.2 </w:t>
      </w:r>
      <w:r>
        <w:rPr>
          <w:rFonts w:hint="eastAsia"/>
          <w:sz w:val="22"/>
        </w:rPr>
        <w:t>设备要求</w:t>
      </w:r>
    </w:p>
    <w:p w:rsidR="002A7852" w:rsidRDefault="002A7852" w:rsidP="002A7852">
      <w:pPr>
        <w:autoSpaceDN w:val="0"/>
        <w:adjustRightInd w:val="0"/>
        <w:snapToGrid w:val="0"/>
        <w:ind w:firstLineChars="200" w:firstLine="440"/>
        <w:textAlignment w:val="baseline"/>
        <w:rPr>
          <w:sz w:val="22"/>
        </w:rPr>
      </w:pPr>
      <w:r>
        <w:rPr>
          <w:rFonts w:hint="eastAsia"/>
          <w:sz w:val="22"/>
        </w:rPr>
        <w:t>供应商应按本项目配备相关设备，确保本项目顺利实施。</w:t>
      </w:r>
    </w:p>
    <w:p w:rsidR="002A7852" w:rsidRDefault="002A7852" w:rsidP="002A7852">
      <w:pPr>
        <w:autoSpaceDN w:val="0"/>
        <w:adjustRightInd w:val="0"/>
        <w:snapToGrid w:val="0"/>
        <w:ind w:firstLineChars="200" w:firstLine="440"/>
        <w:textAlignment w:val="baseline"/>
        <w:rPr>
          <w:sz w:val="22"/>
        </w:rPr>
      </w:pPr>
    </w:p>
    <w:p w:rsidR="002A7852" w:rsidRPr="00780E7F" w:rsidRDefault="002A7852" w:rsidP="002A7852">
      <w:pPr>
        <w:adjustRightInd w:val="0"/>
        <w:snapToGrid w:val="0"/>
        <w:ind w:firstLineChars="200" w:firstLine="442"/>
        <w:outlineLvl w:val="2"/>
        <w:rPr>
          <w:b/>
          <w:bCs/>
          <w:sz w:val="22"/>
        </w:rPr>
      </w:pPr>
      <w:bookmarkStart w:id="74" w:name="_Toc203465411"/>
      <w:bookmarkEnd w:id="72"/>
      <w:bookmarkEnd w:id="73"/>
      <w:r w:rsidRPr="00780E7F">
        <w:rPr>
          <w:b/>
          <w:bCs/>
          <w:sz w:val="22"/>
        </w:rPr>
        <w:t xml:space="preserve">11 </w:t>
      </w:r>
      <w:r w:rsidRPr="00780E7F">
        <w:rPr>
          <w:b/>
          <w:bCs/>
          <w:sz w:val="22"/>
        </w:rPr>
        <w:t>安全文明作业要求和应急处置要求</w:t>
      </w:r>
      <w:bookmarkEnd w:id="74"/>
    </w:p>
    <w:p w:rsidR="002A7852" w:rsidRDefault="002A7852" w:rsidP="002A7852">
      <w:pPr>
        <w:adjustRightInd w:val="0"/>
        <w:snapToGrid w:val="0"/>
        <w:ind w:firstLineChars="200" w:firstLine="440"/>
        <w:rPr>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2A7852" w:rsidRPr="00780E7F" w:rsidRDefault="002A7852" w:rsidP="002A7852">
      <w:pPr>
        <w:adjustRightInd w:val="0"/>
        <w:snapToGrid w:val="0"/>
        <w:ind w:firstLineChars="200" w:firstLine="440"/>
        <w:rPr>
          <w:bCs/>
          <w:sz w:val="22"/>
        </w:rPr>
      </w:pPr>
    </w:p>
    <w:p w:rsidR="002A7852" w:rsidRPr="00780E7F" w:rsidRDefault="002A7852" w:rsidP="002A7852">
      <w:pPr>
        <w:adjustRightInd w:val="0"/>
        <w:snapToGrid w:val="0"/>
        <w:ind w:firstLineChars="200" w:firstLine="442"/>
        <w:outlineLvl w:val="2"/>
        <w:rPr>
          <w:b/>
          <w:bCs/>
          <w:sz w:val="22"/>
        </w:rPr>
      </w:pPr>
      <w:bookmarkStart w:id="75" w:name="_Toc203465412"/>
      <w:r w:rsidRPr="00780E7F">
        <w:rPr>
          <w:b/>
          <w:bCs/>
          <w:sz w:val="22"/>
        </w:rPr>
        <w:t xml:space="preserve">12 </w:t>
      </w:r>
      <w:r w:rsidRPr="00780E7F">
        <w:rPr>
          <w:b/>
          <w:bCs/>
          <w:sz w:val="22"/>
        </w:rPr>
        <w:t>售后服务要求</w:t>
      </w:r>
      <w:bookmarkEnd w:id="75"/>
    </w:p>
    <w:p w:rsidR="002A7852" w:rsidRPr="00780E7F" w:rsidRDefault="002A7852" w:rsidP="002A7852">
      <w:pPr>
        <w:adjustRightInd w:val="0"/>
        <w:snapToGrid w:val="0"/>
        <w:ind w:firstLineChars="200" w:firstLine="440"/>
        <w:rPr>
          <w:sz w:val="22"/>
        </w:rPr>
      </w:pPr>
      <w:r w:rsidRPr="00780E7F">
        <w:rPr>
          <w:sz w:val="22"/>
        </w:rPr>
        <w:t xml:space="preserve">12.1 </w:t>
      </w:r>
      <w:r w:rsidRPr="00780E7F">
        <w:rPr>
          <w:sz w:val="22"/>
        </w:rPr>
        <w:t>操作培训要求</w:t>
      </w:r>
    </w:p>
    <w:p w:rsidR="002A7852" w:rsidRPr="00780E7F" w:rsidRDefault="002A7852" w:rsidP="002A7852">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2A7852" w:rsidRPr="00780E7F" w:rsidRDefault="002A7852" w:rsidP="002A7852">
      <w:pPr>
        <w:adjustRightInd w:val="0"/>
        <w:snapToGrid w:val="0"/>
        <w:ind w:firstLineChars="200" w:firstLine="440"/>
        <w:rPr>
          <w:sz w:val="22"/>
        </w:rPr>
      </w:pPr>
      <w:bookmarkStart w:id="76" w:name="OLE_LINK178"/>
      <w:bookmarkStart w:id="77" w:name="OLE_LINK179"/>
      <w:r w:rsidRPr="00780E7F">
        <w:rPr>
          <w:sz w:val="22"/>
        </w:rPr>
        <w:t>12.2</w:t>
      </w:r>
      <w:bookmarkEnd w:id="76"/>
      <w:bookmarkEnd w:id="77"/>
      <w:r w:rsidRPr="00780E7F">
        <w:rPr>
          <w:sz w:val="22"/>
        </w:rPr>
        <w:t xml:space="preserve"> </w:t>
      </w:r>
      <w:r w:rsidRPr="00780E7F">
        <w:rPr>
          <w:sz w:val="22"/>
        </w:rPr>
        <w:t>具体服务措施</w:t>
      </w:r>
    </w:p>
    <w:p w:rsidR="002A7852" w:rsidRPr="000B2E2F" w:rsidRDefault="002A7852" w:rsidP="002A7852">
      <w:pPr>
        <w:adjustRightInd w:val="0"/>
        <w:snapToGrid w:val="0"/>
        <w:ind w:firstLineChars="200" w:firstLine="440"/>
        <w:rPr>
          <w:sz w:val="22"/>
        </w:rPr>
      </w:pPr>
      <w:r>
        <w:rPr>
          <w:sz w:val="22"/>
        </w:rPr>
        <w:t>12.2</w:t>
      </w:r>
      <w:r w:rsidRPr="000B2E2F">
        <w:rPr>
          <w:rFonts w:hint="eastAsia"/>
          <w:sz w:val="22"/>
        </w:rPr>
        <w:t xml:space="preserve">.1  </w:t>
      </w:r>
      <w:r w:rsidRPr="000B2E2F">
        <w:rPr>
          <w:rFonts w:hint="eastAsia"/>
          <w:sz w:val="22"/>
        </w:rPr>
        <w:t>设备整机原厂保修≥</w:t>
      </w:r>
      <w:r w:rsidRPr="000B2E2F">
        <w:rPr>
          <w:rFonts w:hint="eastAsia"/>
          <w:sz w:val="22"/>
        </w:rPr>
        <w:t>5</w:t>
      </w:r>
      <w:r w:rsidRPr="000B2E2F">
        <w:rPr>
          <w:rFonts w:hint="eastAsia"/>
          <w:sz w:val="22"/>
        </w:rPr>
        <w:t>年，保修期内开机率≥</w:t>
      </w:r>
      <w:r w:rsidRPr="000B2E2F">
        <w:rPr>
          <w:rFonts w:hint="eastAsia"/>
          <w:sz w:val="22"/>
        </w:rPr>
        <w:t>95%</w:t>
      </w:r>
      <w:r w:rsidRPr="000B2E2F">
        <w:rPr>
          <w:rFonts w:hint="eastAsia"/>
          <w:sz w:val="22"/>
        </w:rPr>
        <w:t>，如达不到此要求，保修期将相应顺延。保修期内免费更换零配件及免收维修工时费，保修期满后永久维修并免收维修工时费，整机延保价格不高于整机购买合同金额的</w:t>
      </w:r>
      <w:r w:rsidRPr="000B2E2F">
        <w:rPr>
          <w:rFonts w:hint="eastAsia"/>
          <w:sz w:val="22"/>
        </w:rPr>
        <w:t>4%</w:t>
      </w:r>
      <w:r w:rsidRPr="000B2E2F">
        <w:rPr>
          <w:rFonts w:hint="eastAsia"/>
          <w:sz w:val="22"/>
        </w:rPr>
        <w:t>。保修期内提供</w:t>
      </w:r>
      <w:r w:rsidRPr="000B2E2F">
        <w:rPr>
          <w:rFonts w:hint="eastAsia"/>
          <w:sz w:val="22"/>
        </w:rPr>
        <w:t>1</w:t>
      </w:r>
      <w:r w:rsidRPr="000B2E2F">
        <w:rPr>
          <w:rFonts w:hint="eastAsia"/>
          <w:sz w:val="22"/>
        </w:rPr>
        <w:t>年</w:t>
      </w:r>
      <w:r w:rsidRPr="000B2E2F">
        <w:rPr>
          <w:rFonts w:hint="eastAsia"/>
          <w:sz w:val="22"/>
        </w:rPr>
        <w:t>2</w:t>
      </w:r>
      <w:r w:rsidRPr="000B2E2F">
        <w:rPr>
          <w:rFonts w:hint="eastAsia"/>
          <w:sz w:val="22"/>
        </w:rPr>
        <w:t>次免费保养。</w:t>
      </w:r>
    </w:p>
    <w:p w:rsidR="002A7852" w:rsidRPr="000B2E2F" w:rsidRDefault="002A7852" w:rsidP="002A7852">
      <w:pPr>
        <w:adjustRightInd w:val="0"/>
        <w:snapToGrid w:val="0"/>
        <w:ind w:firstLineChars="200" w:firstLine="440"/>
        <w:rPr>
          <w:sz w:val="22"/>
        </w:rPr>
      </w:pPr>
      <w:r>
        <w:rPr>
          <w:sz w:val="22"/>
        </w:rPr>
        <w:t>12.2</w:t>
      </w:r>
      <w:r w:rsidRPr="000B2E2F">
        <w:rPr>
          <w:rFonts w:hint="eastAsia"/>
          <w:sz w:val="22"/>
        </w:rPr>
        <w:t xml:space="preserve">.2  </w:t>
      </w:r>
      <w:r w:rsidRPr="000B2E2F">
        <w:rPr>
          <w:rFonts w:hint="eastAsia"/>
          <w:sz w:val="22"/>
        </w:rPr>
        <w:t>提供</w:t>
      </w:r>
      <w:r w:rsidRPr="000B2E2F">
        <w:rPr>
          <w:rFonts w:hint="eastAsia"/>
          <w:sz w:val="22"/>
        </w:rPr>
        <w:t>24</w:t>
      </w:r>
      <w:r w:rsidRPr="000B2E2F">
        <w:rPr>
          <w:rFonts w:hint="eastAsia"/>
          <w:sz w:val="22"/>
        </w:rPr>
        <w:t>小时联络方法，报修相应时间≤</w:t>
      </w:r>
      <w:r w:rsidRPr="000B2E2F">
        <w:rPr>
          <w:rFonts w:hint="eastAsia"/>
          <w:sz w:val="22"/>
        </w:rPr>
        <w:t>2</w:t>
      </w:r>
      <w:r w:rsidRPr="000B2E2F">
        <w:rPr>
          <w:rFonts w:hint="eastAsia"/>
          <w:sz w:val="22"/>
        </w:rPr>
        <w:t>小时，接到报修后≤</w:t>
      </w:r>
      <w:r w:rsidRPr="000B2E2F">
        <w:rPr>
          <w:rFonts w:hint="eastAsia"/>
          <w:sz w:val="22"/>
        </w:rPr>
        <w:t>24</w:t>
      </w:r>
      <w:r w:rsidRPr="000B2E2F">
        <w:rPr>
          <w:rFonts w:hint="eastAsia"/>
          <w:sz w:val="22"/>
        </w:rPr>
        <w:t>小时到位。</w:t>
      </w:r>
    </w:p>
    <w:p w:rsidR="002A7852" w:rsidRPr="000B2E2F" w:rsidRDefault="002A7852" w:rsidP="002A7852">
      <w:pPr>
        <w:adjustRightInd w:val="0"/>
        <w:snapToGrid w:val="0"/>
        <w:ind w:firstLineChars="200" w:firstLine="440"/>
        <w:rPr>
          <w:sz w:val="22"/>
        </w:rPr>
      </w:pPr>
      <w:bookmarkStart w:id="78" w:name="OLE_LINK180"/>
      <w:bookmarkStart w:id="79" w:name="OLE_LINK181"/>
      <w:r>
        <w:rPr>
          <w:sz w:val="22"/>
        </w:rPr>
        <w:t>12.2</w:t>
      </w:r>
      <w:bookmarkEnd w:id="78"/>
      <w:bookmarkEnd w:id="79"/>
      <w:r w:rsidRPr="000B2E2F">
        <w:rPr>
          <w:rFonts w:hint="eastAsia"/>
          <w:sz w:val="22"/>
        </w:rPr>
        <w:t xml:space="preserve">.3  </w:t>
      </w:r>
      <w:r w:rsidRPr="000B2E2F">
        <w:rPr>
          <w:rFonts w:hint="eastAsia"/>
          <w:sz w:val="22"/>
        </w:rPr>
        <w:t>供应商负责设备安装并提供现场技术培训，保证使用人员正常操作设备的各种功能，以医院设备培训记录单及培训考核表为准，操作培训时需提供笔试考核记录。</w:t>
      </w:r>
    </w:p>
    <w:p w:rsidR="002A7852" w:rsidRPr="000B2E2F" w:rsidRDefault="002A7852" w:rsidP="002A7852">
      <w:pPr>
        <w:adjustRightInd w:val="0"/>
        <w:snapToGrid w:val="0"/>
        <w:ind w:firstLineChars="200" w:firstLine="440"/>
        <w:rPr>
          <w:sz w:val="22"/>
        </w:rPr>
      </w:pPr>
      <w:r>
        <w:rPr>
          <w:sz w:val="22"/>
        </w:rPr>
        <w:t>12.2</w:t>
      </w:r>
      <w:r w:rsidRPr="000B2E2F">
        <w:rPr>
          <w:rFonts w:hint="eastAsia"/>
          <w:sz w:val="22"/>
        </w:rPr>
        <w:t xml:space="preserve">.4 </w:t>
      </w:r>
      <w:bookmarkStart w:id="80" w:name="OLE_LINK3"/>
      <w:bookmarkStart w:id="81" w:name="OLE_LINK15"/>
      <w:r w:rsidRPr="000B2E2F">
        <w:rPr>
          <w:rFonts w:hint="eastAsia"/>
          <w:sz w:val="22"/>
        </w:rPr>
        <w:t xml:space="preserve"> </w:t>
      </w:r>
      <w:r w:rsidRPr="000B2E2F">
        <w:rPr>
          <w:rFonts w:hint="eastAsia"/>
          <w:sz w:val="22"/>
        </w:rPr>
        <w:t>如有专用工具，供应商应向买方提供设备维护的专用工具，免费连接至医院所需连接的相关系统</w:t>
      </w:r>
      <w:r w:rsidRPr="000B2E2F">
        <w:rPr>
          <w:rFonts w:hint="eastAsia"/>
          <w:sz w:val="22"/>
        </w:rPr>
        <w:t>(</w:t>
      </w:r>
      <w:r w:rsidRPr="000B2E2F">
        <w:rPr>
          <w:rFonts w:hint="eastAsia"/>
          <w:sz w:val="22"/>
        </w:rPr>
        <w:t>如</w:t>
      </w:r>
      <w:r w:rsidRPr="000B2E2F">
        <w:rPr>
          <w:rFonts w:hint="eastAsia"/>
          <w:sz w:val="22"/>
        </w:rPr>
        <w:t>PACS</w:t>
      </w:r>
      <w:r w:rsidRPr="000B2E2F">
        <w:rPr>
          <w:rFonts w:hint="eastAsia"/>
          <w:sz w:val="22"/>
        </w:rPr>
        <w:t>、</w:t>
      </w:r>
      <w:r w:rsidRPr="000B2E2F">
        <w:rPr>
          <w:rFonts w:hint="eastAsia"/>
          <w:sz w:val="22"/>
        </w:rPr>
        <w:t>HIS</w:t>
      </w:r>
      <w:r w:rsidRPr="000B2E2F">
        <w:rPr>
          <w:rFonts w:hint="eastAsia"/>
          <w:sz w:val="22"/>
        </w:rPr>
        <w:t>、</w:t>
      </w:r>
      <w:r w:rsidRPr="000B2E2F">
        <w:rPr>
          <w:rFonts w:hint="eastAsia"/>
          <w:sz w:val="22"/>
        </w:rPr>
        <w:t>RIS</w:t>
      </w:r>
      <w:r w:rsidRPr="000B2E2F">
        <w:rPr>
          <w:rFonts w:hint="eastAsia"/>
          <w:sz w:val="22"/>
        </w:rPr>
        <w:t>等），提供软件终生免费升级。</w:t>
      </w:r>
      <w:bookmarkEnd w:id="80"/>
      <w:bookmarkEnd w:id="81"/>
    </w:p>
    <w:p w:rsidR="002A7852" w:rsidRPr="000B2E2F" w:rsidRDefault="002A7852" w:rsidP="002A7852">
      <w:pPr>
        <w:adjustRightInd w:val="0"/>
        <w:snapToGrid w:val="0"/>
        <w:ind w:firstLineChars="200" w:firstLine="440"/>
        <w:rPr>
          <w:sz w:val="22"/>
        </w:rPr>
      </w:pPr>
      <w:r>
        <w:rPr>
          <w:sz w:val="22"/>
        </w:rPr>
        <w:t>12.2</w:t>
      </w:r>
      <w:r w:rsidRPr="000B2E2F">
        <w:rPr>
          <w:rFonts w:hint="eastAsia"/>
          <w:sz w:val="22"/>
        </w:rPr>
        <w:t xml:space="preserve">.5  </w:t>
      </w:r>
      <w:r w:rsidRPr="000B2E2F">
        <w:rPr>
          <w:rFonts w:hint="eastAsia"/>
          <w:sz w:val="22"/>
        </w:rPr>
        <w:t>供应商提供的货物应是全新的、未使用过的，验收时距生产日期不得超过</w:t>
      </w:r>
      <w:r w:rsidRPr="000B2E2F">
        <w:rPr>
          <w:rFonts w:hint="eastAsia"/>
          <w:sz w:val="22"/>
        </w:rPr>
        <w:t>6</w:t>
      </w:r>
      <w:r w:rsidRPr="000B2E2F">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2A7852" w:rsidRDefault="002A7852" w:rsidP="002A7852">
      <w:pPr>
        <w:adjustRightInd w:val="0"/>
        <w:snapToGrid w:val="0"/>
        <w:ind w:firstLineChars="200" w:firstLine="440"/>
        <w:rPr>
          <w:sz w:val="22"/>
        </w:rPr>
      </w:pPr>
      <w:r>
        <w:rPr>
          <w:sz w:val="22"/>
        </w:rPr>
        <w:t>12.2</w:t>
      </w:r>
      <w:r w:rsidRPr="000B2E2F">
        <w:rPr>
          <w:rFonts w:hint="eastAsia"/>
          <w:sz w:val="22"/>
        </w:rPr>
        <w:t xml:space="preserve">.6  </w:t>
      </w:r>
      <w:r w:rsidRPr="000B2E2F">
        <w:rPr>
          <w:rFonts w:hint="eastAsia"/>
          <w:sz w:val="22"/>
        </w:rPr>
        <w:t>设备安装并经使用培训后，经过</w:t>
      </w:r>
      <w:r w:rsidRPr="000B2E2F">
        <w:rPr>
          <w:rFonts w:hint="eastAsia"/>
          <w:sz w:val="22"/>
        </w:rPr>
        <w:t>2</w:t>
      </w:r>
      <w:r w:rsidRPr="000B2E2F">
        <w:rPr>
          <w:rFonts w:hint="eastAsia"/>
          <w:sz w:val="22"/>
        </w:rPr>
        <w:t>周的试运行，设备的各项性能指标均能达到要求，双方签署医院验收文件后设备即视为验收通过，保修期从医院验收通过之日起计算。</w:t>
      </w:r>
    </w:p>
    <w:p w:rsidR="002A7852" w:rsidRDefault="002A7852" w:rsidP="002A7852">
      <w:pPr>
        <w:adjustRightInd w:val="0"/>
        <w:snapToGrid w:val="0"/>
        <w:ind w:firstLineChars="200" w:firstLine="440"/>
        <w:rPr>
          <w:sz w:val="22"/>
        </w:rPr>
      </w:pPr>
      <w:r w:rsidRPr="004F6AE7">
        <w:rPr>
          <w:sz w:val="22"/>
        </w:rPr>
        <w:t>12.3</w:t>
      </w:r>
      <w:r w:rsidRPr="004F6AE7">
        <w:rPr>
          <w:sz w:val="22"/>
        </w:rPr>
        <w:t>约定期限内的升级服务等报价响应。</w:t>
      </w:r>
      <w:bookmarkEnd w:id="20"/>
    </w:p>
    <w:p w:rsidR="002A7852" w:rsidRPr="00780E7F" w:rsidRDefault="002A7852" w:rsidP="002A7852">
      <w:pPr>
        <w:adjustRightInd w:val="0"/>
        <w:snapToGrid w:val="0"/>
        <w:ind w:firstLineChars="200" w:firstLine="440"/>
        <w:rPr>
          <w:sz w:val="22"/>
        </w:rPr>
      </w:pPr>
      <w:r>
        <w:rPr>
          <w:rFonts w:hint="eastAsia"/>
          <w:sz w:val="22"/>
        </w:rPr>
        <w:t>12.3.1</w:t>
      </w:r>
      <w:r w:rsidRPr="000B2E2F">
        <w:rPr>
          <w:rFonts w:hint="eastAsia"/>
          <w:sz w:val="22"/>
        </w:rPr>
        <w:t>如有专用工具，供应商应向买方提供设备维护的专用工具，免费连接至医院所需连接的相关系统</w:t>
      </w:r>
      <w:r w:rsidRPr="000B2E2F">
        <w:rPr>
          <w:rFonts w:hint="eastAsia"/>
          <w:sz w:val="22"/>
        </w:rPr>
        <w:t>(</w:t>
      </w:r>
      <w:r w:rsidRPr="000B2E2F">
        <w:rPr>
          <w:rFonts w:hint="eastAsia"/>
          <w:sz w:val="22"/>
        </w:rPr>
        <w:t>如</w:t>
      </w:r>
      <w:r w:rsidRPr="000B2E2F">
        <w:rPr>
          <w:rFonts w:hint="eastAsia"/>
          <w:sz w:val="22"/>
        </w:rPr>
        <w:t>PACS</w:t>
      </w:r>
      <w:r w:rsidRPr="000B2E2F">
        <w:rPr>
          <w:rFonts w:hint="eastAsia"/>
          <w:sz w:val="22"/>
        </w:rPr>
        <w:t>、</w:t>
      </w:r>
      <w:r w:rsidRPr="000B2E2F">
        <w:rPr>
          <w:rFonts w:hint="eastAsia"/>
          <w:sz w:val="22"/>
        </w:rPr>
        <w:t>HIS</w:t>
      </w:r>
      <w:r w:rsidRPr="000B2E2F">
        <w:rPr>
          <w:rFonts w:hint="eastAsia"/>
          <w:sz w:val="22"/>
        </w:rPr>
        <w:t>、</w:t>
      </w:r>
      <w:r w:rsidRPr="000B2E2F">
        <w:rPr>
          <w:rFonts w:hint="eastAsia"/>
          <w:sz w:val="22"/>
        </w:rPr>
        <w:t>RIS</w:t>
      </w:r>
      <w:r w:rsidRPr="000B2E2F">
        <w:rPr>
          <w:rFonts w:hint="eastAsia"/>
          <w:sz w:val="22"/>
        </w:rPr>
        <w:t>等），提供软件终生免费升级。</w:t>
      </w:r>
    </w:p>
    <w:bookmarkEnd w:id="21"/>
    <w:bookmarkEnd w:id="22"/>
    <w:p w:rsidR="002A7852" w:rsidRDefault="002A7852" w:rsidP="002A7852">
      <w:pPr>
        <w:widowControl/>
        <w:spacing w:line="240" w:lineRule="auto"/>
        <w:jc w:val="left"/>
        <w:rPr>
          <w:rFonts w:eastAsia="黑体"/>
          <w:color w:val="000000"/>
          <w:sz w:val="30"/>
          <w:szCs w:val="30"/>
        </w:rPr>
      </w:pPr>
    </w:p>
    <w:p w:rsidR="002A7852" w:rsidRDefault="002A7852" w:rsidP="002A7852">
      <w:pPr>
        <w:widowControl/>
        <w:spacing w:line="240" w:lineRule="auto"/>
        <w:jc w:val="left"/>
        <w:rPr>
          <w:rFonts w:eastAsia="黑体"/>
          <w:color w:val="000000"/>
          <w:sz w:val="30"/>
          <w:szCs w:val="30"/>
        </w:rPr>
      </w:pPr>
      <w:r>
        <w:rPr>
          <w:rFonts w:eastAsia="黑体"/>
          <w:color w:val="000000"/>
          <w:sz w:val="30"/>
          <w:szCs w:val="30"/>
        </w:rPr>
        <w:br w:type="page"/>
      </w:r>
    </w:p>
    <w:p w:rsidR="002A7852" w:rsidRPr="00780E7F" w:rsidRDefault="002A7852" w:rsidP="002A7852">
      <w:pPr>
        <w:adjustRightInd w:val="0"/>
        <w:snapToGrid w:val="0"/>
        <w:jc w:val="center"/>
        <w:outlineLvl w:val="1"/>
        <w:rPr>
          <w:rFonts w:eastAsia="黑体"/>
          <w:color w:val="000000"/>
          <w:sz w:val="30"/>
          <w:szCs w:val="30"/>
        </w:rPr>
      </w:pPr>
      <w:bookmarkStart w:id="82" w:name="_Toc203465413"/>
      <w:r w:rsidRPr="00780E7F">
        <w:rPr>
          <w:rFonts w:eastAsia="黑体"/>
          <w:color w:val="000000"/>
          <w:sz w:val="30"/>
          <w:szCs w:val="30"/>
        </w:rPr>
        <w:lastRenderedPageBreak/>
        <w:t>三、技术质量要求</w:t>
      </w:r>
      <w:r>
        <w:rPr>
          <w:rFonts w:eastAsia="黑体" w:hint="eastAsia"/>
          <w:color w:val="000000"/>
          <w:sz w:val="30"/>
          <w:szCs w:val="30"/>
        </w:rPr>
        <w:t>-</w:t>
      </w:r>
      <w:r>
        <w:rPr>
          <w:rFonts w:eastAsia="黑体" w:hint="eastAsia"/>
          <w:color w:val="000000"/>
          <w:sz w:val="30"/>
          <w:szCs w:val="30"/>
        </w:rPr>
        <w:t>包</w:t>
      </w:r>
      <w:r>
        <w:rPr>
          <w:rFonts w:eastAsia="黑体" w:hint="eastAsia"/>
          <w:color w:val="000000"/>
          <w:sz w:val="30"/>
          <w:szCs w:val="30"/>
        </w:rPr>
        <w:t>2</w:t>
      </w:r>
      <w:bookmarkEnd w:id="82"/>
    </w:p>
    <w:p w:rsidR="002A7852" w:rsidRPr="00780E7F" w:rsidRDefault="002A7852" w:rsidP="002A7852">
      <w:pPr>
        <w:adjustRightInd w:val="0"/>
        <w:snapToGrid w:val="0"/>
        <w:ind w:firstLineChars="200" w:firstLine="442"/>
        <w:outlineLvl w:val="2"/>
        <w:rPr>
          <w:b/>
          <w:bCs/>
          <w:sz w:val="22"/>
        </w:rPr>
      </w:pPr>
      <w:bookmarkStart w:id="83" w:name="_Toc203465414"/>
      <w:r w:rsidRPr="00780E7F">
        <w:rPr>
          <w:b/>
          <w:bCs/>
          <w:sz w:val="22"/>
        </w:rPr>
        <w:t xml:space="preserve">8 </w:t>
      </w:r>
      <w:r w:rsidRPr="00780E7F">
        <w:rPr>
          <w:b/>
          <w:bCs/>
          <w:sz w:val="22"/>
        </w:rPr>
        <w:t>适用技术规范和规范性文件</w:t>
      </w:r>
      <w:bookmarkEnd w:id="83"/>
    </w:p>
    <w:p w:rsidR="002A7852" w:rsidRPr="00780E7F" w:rsidRDefault="002A7852" w:rsidP="002A7852">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2A7852" w:rsidRPr="00780E7F" w:rsidRDefault="002A7852" w:rsidP="002A7852">
      <w:pPr>
        <w:adjustRightInd w:val="0"/>
        <w:snapToGrid w:val="0"/>
        <w:ind w:firstLineChars="200" w:firstLine="442"/>
        <w:outlineLvl w:val="2"/>
        <w:rPr>
          <w:b/>
          <w:bCs/>
          <w:sz w:val="22"/>
        </w:rPr>
      </w:pPr>
      <w:bookmarkStart w:id="84" w:name="_Toc203465415"/>
      <w:r w:rsidRPr="00780E7F">
        <w:rPr>
          <w:b/>
          <w:bCs/>
          <w:sz w:val="22"/>
        </w:rPr>
        <w:t xml:space="preserve">9 </w:t>
      </w:r>
      <w:r w:rsidRPr="00780E7F">
        <w:rPr>
          <w:b/>
          <w:bCs/>
          <w:sz w:val="22"/>
        </w:rPr>
        <w:t>招标内容与质量要求</w:t>
      </w:r>
      <w:bookmarkEnd w:id="84"/>
    </w:p>
    <w:p w:rsidR="002A7852" w:rsidRPr="00472CD6" w:rsidRDefault="002A7852" w:rsidP="002A7852">
      <w:pPr>
        <w:snapToGrid w:val="0"/>
        <w:ind w:firstLineChars="200" w:firstLine="440"/>
        <w:rPr>
          <w:sz w:val="22"/>
        </w:rPr>
      </w:pPr>
      <w:r w:rsidRPr="00780E7F">
        <w:rPr>
          <w:sz w:val="22"/>
        </w:rPr>
        <w:t xml:space="preserve">9.1 </w:t>
      </w:r>
      <w:r w:rsidRPr="00780E7F">
        <w:rPr>
          <w:sz w:val="22"/>
        </w:rPr>
        <w:t>供货清单</w:t>
      </w:r>
    </w:p>
    <w:tbl>
      <w:tblPr>
        <w:tblW w:w="5089"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464"/>
        <w:gridCol w:w="859"/>
        <w:gridCol w:w="1103"/>
        <w:gridCol w:w="736"/>
        <w:gridCol w:w="1103"/>
        <w:gridCol w:w="1103"/>
        <w:gridCol w:w="612"/>
        <w:gridCol w:w="1147"/>
      </w:tblGrid>
      <w:tr w:rsidR="002A7852" w:rsidRPr="00780E7F" w:rsidTr="00DB464B">
        <w:trPr>
          <w:trHeight w:val="567"/>
          <w:tblHeader/>
          <w:jc w:val="center"/>
        </w:trPr>
        <w:tc>
          <w:tcPr>
            <w:tcW w:w="315" w:type="pct"/>
            <w:vAlign w:val="center"/>
          </w:tcPr>
          <w:p w:rsidR="002A7852" w:rsidRPr="00780E7F" w:rsidRDefault="002A7852" w:rsidP="00DB464B">
            <w:pPr>
              <w:adjustRightInd w:val="0"/>
              <w:snapToGrid w:val="0"/>
              <w:jc w:val="center"/>
              <w:rPr>
                <w:b/>
                <w:bCs/>
                <w:sz w:val="22"/>
              </w:rPr>
            </w:pPr>
            <w:r w:rsidRPr="00780E7F">
              <w:rPr>
                <w:b/>
                <w:bCs/>
                <w:sz w:val="22"/>
              </w:rPr>
              <w:t>序号</w:t>
            </w:r>
          </w:p>
        </w:tc>
        <w:tc>
          <w:tcPr>
            <w:tcW w:w="844" w:type="pct"/>
            <w:vAlign w:val="center"/>
          </w:tcPr>
          <w:p w:rsidR="002A7852" w:rsidRPr="00780E7F" w:rsidRDefault="002A7852" w:rsidP="00DB464B">
            <w:pPr>
              <w:adjustRightInd w:val="0"/>
              <w:snapToGrid w:val="0"/>
              <w:jc w:val="center"/>
              <w:rPr>
                <w:b/>
                <w:bCs/>
                <w:sz w:val="22"/>
              </w:rPr>
            </w:pPr>
            <w:r w:rsidRPr="00780E7F">
              <w:rPr>
                <w:b/>
                <w:bCs/>
                <w:sz w:val="22"/>
              </w:rPr>
              <w:t>名称</w:t>
            </w:r>
          </w:p>
        </w:tc>
        <w:tc>
          <w:tcPr>
            <w:tcW w:w="495" w:type="pct"/>
            <w:vAlign w:val="center"/>
          </w:tcPr>
          <w:p w:rsidR="002A7852" w:rsidRPr="00780E7F" w:rsidRDefault="002A7852" w:rsidP="00DB464B">
            <w:pPr>
              <w:adjustRightInd w:val="0"/>
              <w:snapToGrid w:val="0"/>
              <w:jc w:val="center"/>
              <w:rPr>
                <w:b/>
                <w:bCs/>
                <w:sz w:val="22"/>
              </w:rPr>
            </w:pPr>
            <w:r w:rsidRPr="00780E7F">
              <w:rPr>
                <w:rFonts w:hint="eastAsia"/>
                <w:b/>
                <w:bCs/>
                <w:sz w:val="22"/>
              </w:rPr>
              <w:t>医疗器械类别</w:t>
            </w:r>
          </w:p>
        </w:tc>
        <w:tc>
          <w:tcPr>
            <w:tcW w:w="636" w:type="pct"/>
            <w:vAlign w:val="center"/>
          </w:tcPr>
          <w:p w:rsidR="002A7852" w:rsidRPr="00780E7F" w:rsidRDefault="002A7852" w:rsidP="00DB464B">
            <w:pPr>
              <w:adjustRightInd w:val="0"/>
              <w:snapToGrid w:val="0"/>
              <w:jc w:val="center"/>
              <w:rPr>
                <w:b/>
                <w:bCs/>
                <w:sz w:val="22"/>
              </w:rPr>
            </w:pPr>
            <w:r w:rsidRPr="00780E7F">
              <w:rPr>
                <w:b/>
                <w:bCs/>
                <w:sz w:val="22"/>
              </w:rPr>
              <w:t>规格技术参数</w:t>
            </w:r>
          </w:p>
          <w:p w:rsidR="002A7852" w:rsidRPr="00780E7F" w:rsidRDefault="002A7852" w:rsidP="00DB464B">
            <w:pPr>
              <w:adjustRightInd w:val="0"/>
              <w:snapToGrid w:val="0"/>
              <w:jc w:val="center"/>
              <w:rPr>
                <w:b/>
                <w:bCs/>
                <w:sz w:val="22"/>
              </w:rPr>
            </w:pPr>
            <w:r w:rsidRPr="00780E7F">
              <w:rPr>
                <w:b/>
                <w:bCs/>
                <w:sz w:val="22"/>
              </w:rPr>
              <w:t>（含材料、工艺要求）</w:t>
            </w:r>
          </w:p>
        </w:tc>
        <w:tc>
          <w:tcPr>
            <w:tcW w:w="424" w:type="pct"/>
            <w:vAlign w:val="center"/>
          </w:tcPr>
          <w:p w:rsidR="002A7852" w:rsidRPr="00780E7F" w:rsidRDefault="002A7852" w:rsidP="00DB464B">
            <w:pPr>
              <w:adjustRightInd w:val="0"/>
              <w:snapToGrid w:val="0"/>
              <w:jc w:val="center"/>
              <w:rPr>
                <w:b/>
                <w:bCs/>
                <w:sz w:val="22"/>
              </w:rPr>
            </w:pPr>
            <w:r w:rsidRPr="00780E7F">
              <w:rPr>
                <w:b/>
                <w:bCs/>
                <w:sz w:val="22"/>
              </w:rPr>
              <w:t>数量</w:t>
            </w:r>
          </w:p>
        </w:tc>
        <w:tc>
          <w:tcPr>
            <w:tcW w:w="636" w:type="pct"/>
            <w:vAlign w:val="center"/>
          </w:tcPr>
          <w:p w:rsidR="002A7852" w:rsidRPr="00780E7F" w:rsidRDefault="002A7852" w:rsidP="00DB464B">
            <w:pPr>
              <w:adjustRightInd w:val="0"/>
              <w:snapToGrid w:val="0"/>
              <w:jc w:val="center"/>
              <w:rPr>
                <w:b/>
                <w:bCs/>
                <w:sz w:val="22"/>
              </w:rPr>
            </w:pPr>
            <w:r w:rsidRPr="00780E7F">
              <w:rPr>
                <w:b/>
                <w:bCs/>
                <w:sz w:val="22"/>
              </w:rPr>
              <w:t>供货期</w:t>
            </w:r>
          </w:p>
        </w:tc>
        <w:tc>
          <w:tcPr>
            <w:tcW w:w="636" w:type="pct"/>
            <w:vAlign w:val="center"/>
          </w:tcPr>
          <w:p w:rsidR="002A7852" w:rsidRPr="00780E7F" w:rsidRDefault="002A7852" w:rsidP="00DB464B">
            <w:pPr>
              <w:adjustRightInd w:val="0"/>
              <w:snapToGrid w:val="0"/>
              <w:jc w:val="center"/>
              <w:rPr>
                <w:b/>
                <w:bCs/>
                <w:sz w:val="22"/>
              </w:rPr>
            </w:pPr>
            <w:r w:rsidRPr="00780E7F">
              <w:rPr>
                <w:b/>
                <w:bCs/>
                <w:sz w:val="22"/>
              </w:rPr>
              <w:t>质保期</w:t>
            </w:r>
          </w:p>
        </w:tc>
        <w:tc>
          <w:tcPr>
            <w:tcW w:w="353" w:type="pct"/>
            <w:vAlign w:val="center"/>
          </w:tcPr>
          <w:p w:rsidR="002A7852" w:rsidRPr="00780E7F" w:rsidRDefault="002A7852" w:rsidP="00DB464B">
            <w:pPr>
              <w:adjustRightInd w:val="0"/>
              <w:snapToGrid w:val="0"/>
              <w:jc w:val="center"/>
              <w:rPr>
                <w:b/>
                <w:bCs/>
                <w:sz w:val="22"/>
              </w:rPr>
            </w:pPr>
            <w:r>
              <w:rPr>
                <w:rFonts w:hint="eastAsia"/>
                <w:b/>
                <w:bCs/>
                <w:sz w:val="22"/>
              </w:rPr>
              <w:t>单项限价</w:t>
            </w:r>
          </w:p>
        </w:tc>
        <w:tc>
          <w:tcPr>
            <w:tcW w:w="662" w:type="pct"/>
            <w:vAlign w:val="center"/>
          </w:tcPr>
          <w:p w:rsidR="002A7852" w:rsidRPr="00780E7F" w:rsidRDefault="002A7852" w:rsidP="00DB464B">
            <w:pPr>
              <w:adjustRightInd w:val="0"/>
              <w:snapToGrid w:val="0"/>
              <w:jc w:val="center"/>
              <w:rPr>
                <w:b/>
                <w:bCs/>
                <w:sz w:val="22"/>
              </w:rPr>
            </w:pPr>
            <w:r w:rsidRPr="00780E7F">
              <w:rPr>
                <w:b/>
                <w:bCs/>
                <w:sz w:val="22"/>
              </w:rPr>
              <w:t>备注</w:t>
            </w:r>
          </w:p>
        </w:tc>
      </w:tr>
      <w:tr w:rsidR="002A7852" w:rsidRPr="00780E7F" w:rsidTr="00DB464B">
        <w:trPr>
          <w:trHeight w:val="567"/>
          <w:jc w:val="center"/>
        </w:trPr>
        <w:tc>
          <w:tcPr>
            <w:tcW w:w="315" w:type="pct"/>
            <w:vAlign w:val="center"/>
          </w:tcPr>
          <w:p w:rsidR="002A7852" w:rsidRPr="00780E7F" w:rsidRDefault="002A7852" w:rsidP="00DB464B">
            <w:pPr>
              <w:adjustRightInd w:val="0"/>
              <w:snapToGrid w:val="0"/>
              <w:jc w:val="center"/>
              <w:rPr>
                <w:b/>
                <w:bCs/>
                <w:sz w:val="22"/>
              </w:rPr>
            </w:pPr>
            <w:bookmarkStart w:id="85" w:name="_Hlk202793544"/>
            <w:r w:rsidRPr="00780E7F">
              <w:rPr>
                <w:rFonts w:hint="eastAsia"/>
                <w:b/>
                <w:bCs/>
                <w:sz w:val="22"/>
              </w:rPr>
              <w:t>1</w:t>
            </w:r>
          </w:p>
        </w:tc>
        <w:tc>
          <w:tcPr>
            <w:tcW w:w="844" w:type="pct"/>
            <w:vAlign w:val="center"/>
          </w:tcPr>
          <w:p w:rsidR="002A7852" w:rsidRPr="00472CD6" w:rsidRDefault="002A7852" w:rsidP="00DB464B">
            <w:pPr>
              <w:adjustRightInd w:val="0"/>
              <w:snapToGrid w:val="0"/>
              <w:jc w:val="center"/>
              <w:rPr>
                <w:b/>
                <w:bCs/>
                <w:sz w:val="22"/>
              </w:rPr>
            </w:pPr>
            <w:bookmarkStart w:id="86" w:name="OLE_LINK232"/>
            <w:bookmarkStart w:id="87" w:name="OLE_LINK236"/>
            <w:proofErr w:type="gramStart"/>
            <w:r w:rsidRPr="00472CD6">
              <w:rPr>
                <w:rFonts w:ascii="宋体" w:hAnsi="宋体" w:hint="eastAsia"/>
                <w:sz w:val="22"/>
              </w:rPr>
              <w:t>利普刀仪器</w:t>
            </w:r>
            <w:bookmarkEnd w:id="86"/>
            <w:bookmarkEnd w:id="87"/>
            <w:proofErr w:type="gramEnd"/>
          </w:p>
        </w:tc>
        <w:tc>
          <w:tcPr>
            <w:tcW w:w="495" w:type="pct"/>
            <w:vAlign w:val="center"/>
          </w:tcPr>
          <w:p w:rsidR="002A7852" w:rsidRDefault="002A7852" w:rsidP="00DB464B">
            <w:pPr>
              <w:adjustRightInd w:val="0"/>
              <w:snapToGrid w:val="0"/>
              <w:jc w:val="center"/>
              <w:rPr>
                <w:sz w:val="22"/>
              </w:rPr>
            </w:pPr>
            <w:r>
              <w:rPr>
                <w:rFonts w:ascii="宋体" w:hAnsi="宋体" w:hint="eastAsia"/>
                <w:sz w:val="22"/>
              </w:rPr>
              <w:t>Ⅲ类</w:t>
            </w:r>
          </w:p>
        </w:tc>
        <w:tc>
          <w:tcPr>
            <w:tcW w:w="636" w:type="pct"/>
            <w:vMerge w:val="restart"/>
            <w:vAlign w:val="center"/>
          </w:tcPr>
          <w:p w:rsidR="002A7852" w:rsidRDefault="002A7852" w:rsidP="00DB464B">
            <w:pPr>
              <w:snapToGrid w:val="0"/>
              <w:rPr>
                <w:rFonts w:asciiTheme="minorEastAsia" w:eastAsiaTheme="minorEastAsia" w:hAnsiTheme="minorEastAsia"/>
                <w:sz w:val="22"/>
              </w:rPr>
            </w:pPr>
            <w:bookmarkStart w:id="88" w:name="OLE_LINK90"/>
            <w:bookmarkStart w:id="89" w:name="OLE_LINK240"/>
            <w:r>
              <w:rPr>
                <w:rFonts w:asciiTheme="minorEastAsia" w:eastAsiaTheme="minorEastAsia" w:hAnsiTheme="minorEastAsia" w:hint="eastAsia"/>
                <w:sz w:val="22"/>
              </w:rPr>
              <w:t>详见“9.2 设备技术参数”</w:t>
            </w:r>
          </w:p>
          <w:bookmarkEnd w:id="88"/>
          <w:bookmarkEnd w:id="89"/>
          <w:p w:rsidR="002A7852" w:rsidRPr="00780E7F" w:rsidRDefault="002A7852" w:rsidP="00DB464B">
            <w:pPr>
              <w:adjustRightInd w:val="0"/>
              <w:snapToGrid w:val="0"/>
              <w:jc w:val="center"/>
              <w:rPr>
                <w:b/>
                <w:bCs/>
                <w:sz w:val="22"/>
              </w:rPr>
            </w:pPr>
          </w:p>
        </w:tc>
        <w:tc>
          <w:tcPr>
            <w:tcW w:w="424" w:type="pct"/>
            <w:vAlign w:val="center"/>
          </w:tcPr>
          <w:p w:rsidR="002A7852" w:rsidRPr="00780E7F" w:rsidRDefault="002A7852" w:rsidP="00DB464B">
            <w:pPr>
              <w:adjustRightInd w:val="0"/>
              <w:snapToGrid w:val="0"/>
              <w:jc w:val="center"/>
              <w:rPr>
                <w:b/>
                <w:bCs/>
                <w:sz w:val="22"/>
              </w:rPr>
            </w:pPr>
            <w:r>
              <w:rPr>
                <w:rFonts w:hint="eastAsia"/>
                <w:b/>
                <w:bCs/>
                <w:sz w:val="22"/>
              </w:rPr>
              <w:t>1</w:t>
            </w:r>
            <w:r>
              <w:rPr>
                <w:rFonts w:hint="eastAsia"/>
                <w:b/>
                <w:bCs/>
                <w:sz w:val="22"/>
              </w:rPr>
              <w:t>台</w:t>
            </w:r>
          </w:p>
        </w:tc>
        <w:tc>
          <w:tcPr>
            <w:tcW w:w="636" w:type="pct"/>
            <w:vMerge w:val="restart"/>
            <w:vAlign w:val="center"/>
          </w:tcPr>
          <w:p w:rsidR="002A7852" w:rsidRPr="00780E7F" w:rsidRDefault="002A7852" w:rsidP="00DB464B">
            <w:pPr>
              <w:adjustRightInd w:val="0"/>
              <w:snapToGrid w:val="0"/>
              <w:jc w:val="left"/>
              <w:rPr>
                <w:bCs/>
                <w:sz w:val="22"/>
              </w:rPr>
            </w:pPr>
            <w:r>
              <w:rPr>
                <w:rFonts w:hint="eastAsia"/>
                <w:bCs/>
                <w:sz w:val="22"/>
              </w:rPr>
              <w:t>自合同签订后</w:t>
            </w:r>
            <w:r>
              <w:rPr>
                <w:bCs/>
                <w:sz w:val="22"/>
              </w:rPr>
              <w:t>30</w:t>
            </w:r>
            <w:r>
              <w:rPr>
                <w:rFonts w:hint="eastAsia"/>
                <w:bCs/>
                <w:sz w:val="22"/>
              </w:rPr>
              <w:t>天内完成设备交付、安装、调试，可自报少于</w:t>
            </w:r>
            <w:r>
              <w:rPr>
                <w:bCs/>
                <w:sz w:val="22"/>
              </w:rPr>
              <w:t>30</w:t>
            </w:r>
            <w:r>
              <w:rPr>
                <w:rFonts w:hint="eastAsia"/>
                <w:bCs/>
                <w:sz w:val="22"/>
              </w:rPr>
              <w:t>天的服务期。</w:t>
            </w:r>
          </w:p>
        </w:tc>
        <w:tc>
          <w:tcPr>
            <w:tcW w:w="636" w:type="pct"/>
            <w:vMerge w:val="restart"/>
            <w:vAlign w:val="center"/>
          </w:tcPr>
          <w:p w:rsidR="002A7852" w:rsidRPr="00780E7F" w:rsidRDefault="002A7852" w:rsidP="00DB464B">
            <w:pPr>
              <w:adjustRightInd w:val="0"/>
              <w:snapToGrid w:val="0"/>
              <w:jc w:val="left"/>
              <w:rPr>
                <w:b/>
                <w:bCs/>
                <w:sz w:val="22"/>
              </w:rPr>
            </w:pPr>
            <w:bookmarkStart w:id="90" w:name="OLE_LINK91"/>
            <w:bookmarkStart w:id="91" w:name="OLE_LINK92"/>
            <w:r>
              <w:rPr>
                <w:rFonts w:asciiTheme="minorEastAsia" w:eastAsiaTheme="minorEastAsia" w:hAnsiTheme="minorEastAsia" w:hint="eastAsia"/>
                <w:bCs/>
                <w:sz w:val="22"/>
              </w:rPr>
              <w:t>不少于五年，可自报多于五年的质保期</w:t>
            </w:r>
            <w:bookmarkEnd w:id="90"/>
            <w:bookmarkEnd w:id="91"/>
          </w:p>
        </w:tc>
        <w:tc>
          <w:tcPr>
            <w:tcW w:w="353" w:type="pct"/>
            <w:vMerge w:val="restart"/>
            <w:vAlign w:val="center"/>
          </w:tcPr>
          <w:p w:rsidR="002A7852" w:rsidRPr="004775DD" w:rsidRDefault="002A7852" w:rsidP="00DB464B">
            <w:pPr>
              <w:adjustRightInd w:val="0"/>
              <w:snapToGrid w:val="0"/>
              <w:jc w:val="center"/>
              <w:rPr>
                <w:bCs/>
                <w:sz w:val="22"/>
              </w:rPr>
            </w:pPr>
            <w:r>
              <w:rPr>
                <w:rFonts w:hint="eastAsia"/>
                <w:bCs/>
                <w:sz w:val="22"/>
              </w:rPr>
              <w:t>/</w:t>
            </w:r>
          </w:p>
        </w:tc>
        <w:tc>
          <w:tcPr>
            <w:tcW w:w="662" w:type="pct"/>
            <w:vAlign w:val="center"/>
          </w:tcPr>
          <w:p w:rsidR="002A7852" w:rsidRPr="006D0031" w:rsidRDefault="002A7852" w:rsidP="00DB464B">
            <w:pPr>
              <w:adjustRightInd w:val="0"/>
              <w:snapToGrid w:val="0"/>
              <w:rPr>
                <w:bCs/>
                <w:sz w:val="22"/>
              </w:rPr>
            </w:pPr>
            <w:r w:rsidRPr="006D0031">
              <w:rPr>
                <w:rFonts w:hint="eastAsia"/>
                <w:bCs/>
                <w:sz w:val="22"/>
              </w:rPr>
              <w:t>核心产品</w:t>
            </w:r>
          </w:p>
        </w:tc>
      </w:tr>
      <w:bookmarkEnd w:id="85"/>
      <w:tr w:rsidR="002A7852" w:rsidRPr="00780E7F" w:rsidTr="00DB464B">
        <w:trPr>
          <w:trHeight w:val="567"/>
          <w:jc w:val="center"/>
        </w:trPr>
        <w:tc>
          <w:tcPr>
            <w:tcW w:w="315" w:type="pct"/>
            <w:vAlign w:val="center"/>
          </w:tcPr>
          <w:p w:rsidR="002A7852" w:rsidRPr="00780E7F" w:rsidRDefault="002A7852" w:rsidP="00DB464B">
            <w:pPr>
              <w:adjustRightInd w:val="0"/>
              <w:snapToGrid w:val="0"/>
              <w:jc w:val="center"/>
              <w:rPr>
                <w:b/>
                <w:bCs/>
                <w:sz w:val="22"/>
              </w:rPr>
            </w:pPr>
            <w:r>
              <w:rPr>
                <w:rFonts w:hint="eastAsia"/>
                <w:b/>
                <w:bCs/>
                <w:sz w:val="22"/>
              </w:rPr>
              <w:t>2</w:t>
            </w:r>
          </w:p>
        </w:tc>
        <w:tc>
          <w:tcPr>
            <w:tcW w:w="844" w:type="pct"/>
            <w:vAlign w:val="center"/>
          </w:tcPr>
          <w:p w:rsidR="002A7852" w:rsidRPr="00472CD6" w:rsidRDefault="002A7852" w:rsidP="00DB464B">
            <w:pPr>
              <w:adjustRightInd w:val="0"/>
              <w:snapToGrid w:val="0"/>
              <w:jc w:val="center"/>
              <w:rPr>
                <w:b/>
                <w:bCs/>
                <w:sz w:val="22"/>
              </w:rPr>
            </w:pPr>
            <w:r w:rsidRPr="00472CD6">
              <w:rPr>
                <w:rFonts w:ascii="宋体" w:hAnsi="宋体" w:hint="eastAsia"/>
                <w:sz w:val="22"/>
              </w:rPr>
              <w:t>电刀</w:t>
            </w:r>
          </w:p>
        </w:tc>
        <w:tc>
          <w:tcPr>
            <w:tcW w:w="495" w:type="pct"/>
            <w:vAlign w:val="center"/>
          </w:tcPr>
          <w:p w:rsidR="002A7852" w:rsidRDefault="002A7852" w:rsidP="00DB464B">
            <w:pPr>
              <w:adjustRightInd w:val="0"/>
              <w:snapToGrid w:val="0"/>
              <w:jc w:val="center"/>
              <w:rPr>
                <w:sz w:val="22"/>
              </w:rPr>
            </w:pPr>
            <w:r w:rsidRPr="00124A05">
              <w:rPr>
                <w:rFonts w:ascii="宋体" w:hAnsi="宋体"/>
                <w:sz w:val="22"/>
              </w:rPr>
              <w:t>Ⅲ</w:t>
            </w:r>
            <w:r>
              <w:rPr>
                <w:rFonts w:ascii="宋体" w:hAnsi="宋体" w:hint="eastAsia"/>
                <w:sz w:val="22"/>
              </w:rPr>
              <w:t>类</w:t>
            </w:r>
          </w:p>
        </w:tc>
        <w:tc>
          <w:tcPr>
            <w:tcW w:w="636" w:type="pct"/>
            <w:vMerge/>
            <w:vAlign w:val="center"/>
          </w:tcPr>
          <w:p w:rsidR="002A7852" w:rsidRPr="00780E7F" w:rsidRDefault="002A7852" w:rsidP="00DB464B">
            <w:pPr>
              <w:adjustRightInd w:val="0"/>
              <w:snapToGrid w:val="0"/>
              <w:jc w:val="center"/>
              <w:rPr>
                <w:b/>
                <w:bCs/>
                <w:sz w:val="22"/>
              </w:rPr>
            </w:pPr>
          </w:p>
        </w:tc>
        <w:tc>
          <w:tcPr>
            <w:tcW w:w="424" w:type="pct"/>
            <w:vAlign w:val="center"/>
          </w:tcPr>
          <w:p w:rsidR="002A7852" w:rsidRPr="00780E7F" w:rsidRDefault="002A7852" w:rsidP="00DB464B">
            <w:pPr>
              <w:adjustRightInd w:val="0"/>
              <w:snapToGrid w:val="0"/>
              <w:jc w:val="center"/>
              <w:rPr>
                <w:b/>
                <w:bCs/>
                <w:sz w:val="22"/>
              </w:rPr>
            </w:pPr>
            <w:r>
              <w:rPr>
                <w:rFonts w:hint="eastAsia"/>
                <w:b/>
                <w:bCs/>
                <w:sz w:val="22"/>
              </w:rPr>
              <w:t>6</w:t>
            </w:r>
            <w:r>
              <w:rPr>
                <w:rFonts w:hint="eastAsia"/>
                <w:b/>
                <w:bCs/>
                <w:sz w:val="22"/>
              </w:rPr>
              <w:t>台</w:t>
            </w:r>
          </w:p>
        </w:tc>
        <w:tc>
          <w:tcPr>
            <w:tcW w:w="636" w:type="pct"/>
            <w:vMerge/>
            <w:vAlign w:val="center"/>
          </w:tcPr>
          <w:p w:rsidR="002A7852" w:rsidRPr="00780E7F" w:rsidRDefault="002A7852" w:rsidP="00DB464B">
            <w:pPr>
              <w:adjustRightInd w:val="0"/>
              <w:snapToGrid w:val="0"/>
              <w:jc w:val="left"/>
              <w:rPr>
                <w:bCs/>
                <w:sz w:val="22"/>
              </w:rPr>
            </w:pPr>
          </w:p>
        </w:tc>
        <w:tc>
          <w:tcPr>
            <w:tcW w:w="636" w:type="pct"/>
            <w:vMerge/>
            <w:vAlign w:val="center"/>
          </w:tcPr>
          <w:p w:rsidR="002A7852" w:rsidRPr="00780E7F" w:rsidRDefault="002A7852" w:rsidP="00DB464B">
            <w:pPr>
              <w:adjustRightInd w:val="0"/>
              <w:snapToGrid w:val="0"/>
              <w:jc w:val="center"/>
              <w:rPr>
                <w:b/>
                <w:bCs/>
                <w:sz w:val="22"/>
              </w:rPr>
            </w:pPr>
          </w:p>
        </w:tc>
        <w:tc>
          <w:tcPr>
            <w:tcW w:w="353" w:type="pct"/>
            <w:vMerge/>
            <w:vAlign w:val="center"/>
          </w:tcPr>
          <w:p w:rsidR="002A7852" w:rsidRPr="004775DD" w:rsidRDefault="002A7852" w:rsidP="00DB464B">
            <w:pPr>
              <w:adjustRightInd w:val="0"/>
              <w:snapToGrid w:val="0"/>
              <w:jc w:val="center"/>
              <w:rPr>
                <w:bCs/>
                <w:sz w:val="22"/>
              </w:rPr>
            </w:pPr>
          </w:p>
        </w:tc>
        <w:tc>
          <w:tcPr>
            <w:tcW w:w="662" w:type="pct"/>
            <w:vAlign w:val="center"/>
          </w:tcPr>
          <w:p w:rsidR="002A7852" w:rsidRPr="006D0031" w:rsidRDefault="002A7852" w:rsidP="00DB464B">
            <w:pPr>
              <w:adjustRightInd w:val="0"/>
              <w:snapToGrid w:val="0"/>
              <w:rPr>
                <w:bCs/>
                <w:sz w:val="22"/>
              </w:rPr>
            </w:pPr>
          </w:p>
        </w:tc>
      </w:tr>
      <w:tr w:rsidR="002A7852" w:rsidRPr="00780E7F" w:rsidTr="00DB464B">
        <w:trPr>
          <w:trHeight w:val="567"/>
          <w:jc w:val="center"/>
        </w:trPr>
        <w:tc>
          <w:tcPr>
            <w:tcW w:w="315" w:type="pct"/>
            <w:vAlign w:val="center"/>
          </w:tcPr>
          <w:p w:rsidR="002A7852" w:rsidRPr="00780E7F" w:rsidRDefault="002A7852" w:rsidP="00DB464B">
            <w:pPr>
              <w:adjustRightInd w:val="0"/>
              <w:snapToGrid w:val="0"/>
              <w:jc w:val="center"/>
              <w:rPr>
                <w:b/>
                <w:bCs/>
                <w:sz w:val="22"/>
              </w:rPr>
            </w:pPr>
            <w:r>
              <w:rPr>
                <w:rFonts w:hint="eastAsia"/>
                <w:b/>
                <w:bCs/>
                <w:sz w:val="22"/>
              </w:rPr>
              <w:t>3</w:t>
            </w:r>
          </w:p>
        </w:tc>
        <w:tc>
          <w:tcPr>
            <w:tcW w:w="844" w:type="pct"/>
            <w:vAlign w:val="center"/>
          </w:tcPr>
          <w:p w:rsidR="002A7852" w:rsidRPr="00472CD6" w:rsidRDefault="002A7852" w:rsidP="00DB464B">
            <w:pPr>
              <w:adjustRightInd w:val="0"/>
              <w:snapToGrid w:val="0"/>
              <w:jc w:val="center"/>
              <w:rPr>
                <w:rFonts w:ascii="宋体" w:hAnsi="宋体"/>
                <w:sz w:val="22"/>
              </w:rPr>
            </w:pPr>
            <w:r w:rsidRPr="00472CD6">
              <w:rPr>
                <w:rFonts w:ascii="宋体" w:hAnsi="宋体" w:hint="eastAsia"/>
                <w:sz w:val="22"/>
              </w:rPr>
              <w:t>超声刀</w:t>
            </w:r>
          </w:p>
        </w:tc>
        <w:tc>
          <w:tcPr>
            <w:tcW w:w="495" w:type="pct"/>
            <w:vAlign w:val="center"/>
          </w:tcPr>
          <w:p w:rsidR="002A7852" w:rsidRDefault="002A7852" w:rsidP="00DB464B">
            <w:pPr>
              <w:adjustRightInd w:val="0"/>
              <w:snapToGrid w:val="0"/>
              <w:jc w:val="center"/>
              <w:rPr>
                <w:sz w:val="22"/>
              </w:rPr>
            </w:pPr>
            <w:r>
              <w:rPr>
                <w:rFonts w:ascii="宋体" w:hAnsi="宋体" w:hint="eastAsia"/>
                <w:sz w:val="22"/>
              </w:rPr>
              <w:t>Ⅲ类</w:t>
            </w:r>
          </w:p>
        </w:tc>
        <w:tc>
          <w:tcPr>
            <w:tcW w:w="636" w:type="pct"/>
            <w:vMerge/>
            <w:vAlign w:val="center"/>
          </w:tcPr>
          <w:p w:rsidR="002A7852" w:rsidRPr="00780E7F" w:rsidRDefault="002A7852" w:rsidP="00DB464B">
            <w:pPr>
              <w:adjustRightInd w:val="0"/>
              <w:snapToGrid w:val="0"/>
              <w:jc w:val="center"/>
              <w:rPr>
                <w:b/>
                <w:bCs/>
                <w:sz w:val="22"/>
              </w:rPr>
            </w:pPr>
          </w:p>
        </w:tc>
        <w:tc>
          <w:tcPr>
            <w:tcW w:w="424" w:type="pct"/>
            <w:vAlign w:val="center"/>
          </w:tcPr>
          <w:p w:rsidR="002A7852" w:rsidRDefault="002A7852" w:rsidP="00DB464B">
            <w:pPr>
              <w:adjustRightInd w:val="0"/>
              <w:snapToGrid w:val="0"/>
              <w:jc w:val="center"/>
              <w:rPr>
                <w:b/>
                <w:bCs/>
                <w:sz w:val="22"/>
              </w:rPr>
            </w:pPr>
            <w:r>
              <w:rPr>
                <w:rFonts w:hint="eastAsia"/>
                <w:b/>
                <w:bCs/>
                <w:sz w:val="22"/>
              </w:rPr>
              <w:t>1</w:t>
            </w:r>
            <w:r>
              <w:rPr>
                <w:rFonts w:hint="eastAsia"/>
                <w:b/>
                <w:bCs/>
                <w:sz w:val="22"/>
              </w:rPr>
              <w:t>台</w:t>
            </w:r>
          </w:p>
        </w:tc>
        <w:tc>
          <w:tcPr>
            <w:tcW w:w="636" w:type="pct"/>
            <w:vMerge/>
            <w:vAlign w:val="center"/>
          </w:tcPr>
          <w:p w:rsidR="002A7852" w:rsidRPr="00780E7F" w:rsidRDefault="002A7852" w:rsidP="00DB464B">
            <w:pPr>
              <w:adjustRightInd w:val="0"/>
              <w:snapToGrid w:val="0"/>
              <w:jc w:val="left"/>
              <w:rPr>
                <w:bCs/>
                <w:sz w:val="22"/>
              </w:rPr>
            </w:pPr>
          </w:p>
        </w:tc>
        <w:tc>
          <w:tcPr>
            <w:tcW w:w="636" w:type="pct"/>
            <w:vMerge/>
            <w:vAlign w:val="center"/>
          </w:tcPr>
          <w:p w:rsidR="002A7852" w:rsidRPr="00780E7F" w:rsidRDefault="002A7852" w:rsidP="00DB464B">
            <w:pPr>
              <w:adjustRightInd w:val="0"/>
              <w:snapToGrid w:val="0"/>
              <w:jc w:val="center"/>
              <w:rPr>
                <w:b/>
                <w:bCs/>
                <w:sz w:val="22"/>
              </w:rPr>
            </w:pPr>
          </w:p>
        </w:tc>
        <w:tc>
          <w:tcPr>
            <w:tcW w:w="353" w:type="pct"/>
            <w:vMerge/>
            <w:vAlign w:val="center"/>
          </w:tcPr>
          <w:p w:rsidR="002A7852" w:rsidRPr="004775DD" w:rsidRDefault="002A7852" w:rsidP="00DB464B">
            <w:pPr>
              <w:adjustRightInd w:val="0"/>
              <w:snapToGrid w:val="0"/>
              <w:jc w:val="center"/>
              <w:rPr>
                <w:bCs/>
                <w:sz w:val="22"/>
              </w:rPr>
            </w:pPr>
          </w:p>
        </w:tc>
        <w:tc>
          <w:tcPr>
            <w:tcW w:w="662" w:type="pct"/>
            <w:vAlign w:val="center"/>
          </w:tcPr>
          <w:p w:rsidR="002A7852" w:rsidRPr="006D0031" w:rsidRDefault="002A7852" w:rsidP="00DB464B">
            <w:pPr>
              <w:adjustRightInd w:val="0"/>
              <w:snapToGrid w:val="0"/>
              <w:rPr>
                <w:bCs/>
                <w:sz w:val="22"/>
              </w:rPr>
            </w:pPr>
          </w:p>
        </w:tc>
      </w:tr>
      <w:tr w:rsidR="002A7852" w:rsidRPr="00780E7F" w:rsidTr="00DB464B">
        <w:trPr>
          <w:trHeight w:val="567"/>
          <w:jc w:val="center"/>
        </w:trPr>
        <w:tc>
          <w:tcPr>
            <w:tcW w:w="315" w:type="pct"/>
            <w:vAlign w:val="center"/>
          </w:tcPr>
          <w:p w:rsidR="002A7852" w:rsidRPr="00780E7F" w:rsidRDefault="002A7852" w:rsidP="00DB464B">
            <w:pPr>
              <w:adjustRightInd w:val="0"/>
              <w:snapToGrid w:val="0"/>
              <w:jc w:val="center"/>
              <w:rPr>
                <w:b/>
                <w:bCs/>
                <w:sz w:val="22"/>
              </w:rPr>
            </w:pPr>
            <w:r>
              <w:rPr>
                <w:rFonts w:hint="eastAsia"/>
                <w:b/>
                <w:bCs/>
                <w:sz w:val="22"/>
              </w:rPr>
              <w:t>4</w:t>
            </w:r>
          </w:p>
        </w:tc>
        <w:tc>
          <w:tcPr>
            <w:tcW w:w="844" w:type="pct"/>
            <w:vAlign w:val="center"/>
          </w:tcPr>
          <w:p w:rsidR="002A7852" w:rsidRPr="00472CD6" w:rsidRDefault="002A7852" w:rsidP="00DB464B">
            <w:pPr>
              <w:adjustRightInd w:val="0"/>
              <w:snapToGrid w:val="0"/>
              <w:jc w:val="center"/>
              <w:rPr>
                <w:rFonts w:ascii="宋体" w:hAnsi="宋体"/>
                <w:sz w:val="22"/>
              </w:rPr>
            </w:pPr>
            <w:bookmarkStart w:id="92" w:name="OLE_LINK237"/>
            <w:bookmarkStart w:id="93" w:name="OLE_LINK238"/>
            <w:r w:rsidRPr="00472CD6">
              <w:rPr>
                <w:rFonts w:ascii="宋体" w:hAnsi="宋体" w:hint="eastAsia"/>
                <w:sz w:val="22"/>
              </w:rPr>
              <w:t>子宫肌瘤旋切机</w:t>
            </w:r>
            <w:bookmarkEnd w:id="92"/>
            <w:bookmarkEnd w:id="93"/>
          </w:p>
        </w:tc>
        <w:tc>
          <w:tcPr>
            <w:tcW w:w="495" w:type="pct"/>
            <w:vAlign w:val="center"/>
          </w:tcPr>
          <w:p w:rsidR="002A7852" w:rsidRDefault="002A7852" w:rsidP="00DB464B">
            <w:pPr>
              <w:adjustRightInd w:val="0"/>
              <w:snapToGrid w:val="0"/>
              <w:jc w:val="center"/>
              <w:rPr>
                <w:sz w:val="22"/>
              </w:rPr>
            </w:pPr>
            <w:bookmarkStart w:id="94" w:name="OLE_LINK94"/>
            <w:bookmarkStart w:id="95" w:name="OLE_LINK95"/>
            <w:r>
              <w:rPr>
                <w:rFonts w:ascii="宋体" w:hAnsi="宋体" w:hint="eastAsia"/>
                <w:sz w:val="22"/>
              </w:rPr>
              <w:t>Ⅱ类</w:t>
            </w:r>
            <w:bookmarkEnd w:id="94"/>
            <w:bookmarkEnd w:id="95"/>
          </w:p>
        </w:tc>
        <w:tc>
          <w:tcPr>
            <w:tcW w:w="636" w:type="pct"/>
            <w:vMerge/>
            <w:vAlign w:val="center"/>
          </w:tcPr>
          <w:p w:rsidR="002A7852" w:rsidRPr="00780E7F" w:rsidRDefault="002A7852" w:rsidP="00DB464B">
            <w:pPr>
              <w:adjustRightInd w:val="0"/>
              <w:snapToGrid w:val="0"/>
              <w:jc w:val="center"/>
              <w:rPr>
                <w:b/>
                <w:bCs/>
                <w:sz w:val="22"/>
              </w:rPr>
            </w:pPr>
          </w:p>
        </w:tc>
        <w:tc>
          <w:tcPr>
            <w:tcW w:w="424" w:type="pct"/>
            <w:vAlign w:val="center"/>
          </w:tcPr>
          <w:p w:rsidR="002A7852" w:rsidRDefault="002A7852" w:rsidP="00DB464B">
            <w:pPr>
              <w:adjustRightInd w:val="0"/>
              <w:snapToGrid w:val="0"/>
              <w:jc w:val="center"/>
              <w:rPr>
                <w:b/>
                <w:bCs/>
                <w:sz w:val="22"/>
              </w:rPr>
            </w:pPr>
            <w:r>
              <w:rPr>
                <w:rFonts w:hint="eastAsia"/>
                <w:b/>
                <w:bCs/>
                <w:sz w:val="22"/>
              </w:rPr>
              <w:t>2</w:t>
            </w:r>
            <w:r>
              <w:rPr>
                <w:rFonts w:hint="eastAsia"/>
                <w:b/>
                <w:bCs/>
                <w:sz w:val="22"/>
              </w:rPr>
              <w:t>台</w:t>
            </w:r>
          </w:p>
        </w:tc>
        <w:tc>
          <w:tcPr>
            <w:tcW w:w="636" w:type="pct"/>
            <w:vMerge/>
            <w:vAlign w:val="center"/>
          </w:tcPr>
          <w:p w:rsidR="002A7852" w:rsidRPr="00780E7F" w:rsidRDefault="002A7852" w:rsidP="00DB464B">
            <w:pPr>
              <w:adjustRightInd w:val="0"/>
              <w:snapToGrid w:val="0"/>
              <w:jc w:val="left"/>
              <w:rPr>
                <w:bCs/>
                <w:sz w:val="22"/>
              </w:rPr>
            </w:pPr>
          </w:p>
        </w:tc>
        <w:tc>
          <w:tcPr>
            <w:tcW w:w="636" w:type="pct"/>
            <w:vMerge/>
            <w:vAlign w:val="center"/>
          </w:tcPr>
          <w:p w:rsidR="002A7852" w:rsidRPr="00780E7F" w:rsidRDefault="002A7852" w:rsidP="00DB464B">
            <w:pPr>
              <w:adjustRightInd w:val="0"/>
              <w:snapToGrid w:val="0"/>
              <w:jc w:val="center"/>
              <w:rPr>
                <w:b/>
                <w:bCs/>
                <w:sz w:val="22"/>
              </w:rPr>
            </w:pPr>
          </w:p>
        </w:tc>
        <w:tc>
          <w:tcPr>
            <w:tcW w:w="353" w:type="pct"/>
            <w:vMerge/>
            <w:vAlign w:val="center"/>
          </w:tcPr>
          <w:p w:rsidR="002A7852" w:rsidRPr="004775DD" w:rsidRDefault="002A7852" w:rsidP="00DB464B">
            <w:pPr>
              <w:adjustRightInd w:val="0"/>
              <w:snapToGrid w:val="0"/>
              <w:jc w:val="center"/>
              <w:rPr>
                <w:bCs/>
                <w:sz w:val="22"/>
              </w:rPr>
            </w:pPr>
          </w:p>
        </w:tc>
        <w:tc>
          <w:tcPr>
            <w:tcW w:w="662" w:type="pct"/>
            <w:vAlign w:val="center"/>
          </w:tcPr>
          <w:p w:rsidR="002A7852" w:rsidRPr="006D0031" w:rsidRDefault="002A7852" w:rsidP="00DB464B">
            <w:pPr>
              <w:adjustRightInd w:val="0"/>
              <w:snapToGrid w:val="0"/>
              <w:rPr>
                <w:bCs/>
                <w:sz w:val="22"/>
              </w:rPr>
            </w:pPr>
          </w:p>
        </w:tc>
      </w:tr>
      <w:tr w:rsidR="002A7852" w:rsidRPr="00780E7F" w:rsidTr="00DB464B">
        <w:trPr>
          <w:trHeight w:val="567"/>
          <w:jc w:val="center"/>
        </w:trPr>
        <w:tc>
          <w:tcPr>
            <w:tcW w:w="315" w:type="pct"/>
            <w:vAlign w:val="center"/>
          </w:tcPr>
          <w:p w:rsidR="002A7852" w:rsidRPr="00780E7F" w:rsidRDefault="002A7852" w:rsidP="00DB464B">
            <w:pPr>
              <w:adjustRightInd w:val="0"/>
              <w:snapToGrid w:val="0"/>
              <w:jc w:val="center"/>
              <w:rPr>
                <w:b/>
                <w:bCs/>
                <w:sz w:val="22"/>
              </w:rPr>
            </w:pPr>
            <w:r>
              <w:rPr>
                <w:rFonts w:hint="eastAsia"/>
                <w:b/>
                <w:bCs/>
                <w:sz w:val="22"/>
              </w:rPr>
              <w:t>5</w:t>
            </w:r>
          </w:p>
        </w:tc>
        <w:tc>
          <w:tcPr>
            <w:tcW w:w="844" w:type="pct"/>
            <w:vAlign w:val="center"/>
          </w:tcPr>
          <w:p w:rsidR="002A7852" w:rsidRPr="00472CD6" w:rsidRDefault="002A7852" w:rsidP="00DB464B">
            <w:pPr>
              <w:adjustRightInd w:val="0"/>
              <w:snapToGrid w:val="0"/>
              <w:jc w:val="center"/>
              <w:rPr>
                <w:rFonts w:ascii="宋体" w:hAnsi="宋体"/>
                <w:sz w:val="22"/>
              </w:rPr>
            </w:pPr>
            <w:r w:rsidRPr="00472CD6">
              <w:rPr>
                <w:rFonts w:ascii="宋体" w:hAnsi="宋体" w:hint="eastAsia"/>
                <w:sz w:val="22"/>
              </w:rPr>
              <w:t>子宫输卵管造影仪</w:t>
            </w:r>
          </w:p>
        </w:tc>
        <w:tc>
          <w:tcPr>
            <w:tcW w:w="495" w:type="pct"/>
            <w:vAlign w:val="center"/>
          </w:tcPr>
          <w:p w:rsidR="002A7852" w:rsidRDefault="002A7852" w:rsidP="00DB464B">
            <w:pPr>
              <w:adjustRightInd w:val="0"/>
              <w:snapToGrid w:val="0"/>
              <w:jc w:val="center"/>
              <w:rPr>
                <w:sz w:val="22"/>
              </w:rPr>
            </w:pPr>
            <w:r>
              <w:rPr>
                <w:rFonts w:ascii="宋体" w:hAnsi="宋体" w:hint="eastAsia"/>
                <w:sz w:val="22"/>
              </w:rPr>
              <w:t>Ⅱ类</w:t>
            </w:r>
          </w:p>
        </w:tc>
        <w:tc>
          <w:tcPr>
            <w:tcW w:w="636" w:type="pct"/>
            <w:vMerge/>
            <w:vAlign w:val="center"/>
          </w:tcPr>
          <w:p w:rsidR="002A7852" w:rsidRPr="00780E7F" w:rsidRDefault="002A7852" w:rsidP="00DB464B">
            <w:pPr>
              <w:adjustRightInd w:val="0"/>
              <w:snapToGrid w:val="0"/>
              <w:jc w:val="center"/>
              <w:rPr>
                <w:b/>
                <w:bCs/>
                <w:sz w:val="22"/>
              </w:rPr>
            </w:pPr>
          </w:p>
        </w:tc>
        <w:tc>
          <w:tcPr>
            <w:tcW w:w="424" w:type="pct"/>
            <w:vAlign w:val="center"/>
          </w:tcPr>
          <w:p w:rsidR="002A7852" w:rsidRDefault="002A7852" w:rsidP="00DB464B">
            <w:pPr>
              <w:adjustRightInd w:val="0"/>
              <w:snapToGrid w:val="0"/>
              <w:jc w:val="center"/>
              <w:rPr>
                <w:b/>
                <w:bCs/>
                <w:sz w:val="22"/>
              </w:rPr>
            </w:pPr>
            <w:r>
              <w:rPr>
                <w:rFonts w:hint="eastAsia"/>
                <w:b/>
                <w:bCs/>
                <w:sz w:val="22"/>
              </w:rPr>
              <w:t>1</w:t>
            </w:r>
            <w:r>
              <w:rPr>
                <w:rFonts w:hint="eastAsia"/>
                <w:b/>
                <w:bCs/>
                <w:sz w:val="22"/>
              </w:rPr>
              <w:t>台</w:t>
            </w:r>
          </w:p>
        </w:tc>
        <w:tc>
          <w:tcPr>
            <w:tcW w:w="636" w:type="pct"/>
            <w:vMerge/>
            <w:vAlign w:val="center"/>
          </w:tcPr>
          <w:p w:rsidR="002A7852" w:rsidRPr="00780E7F" w:rsidRDefault="002A7852" w:rsidP="00DB464B">
            <w:pPr>
              <w:adjustRightInd w:val="0"/>
              <w:snapToGrid w:val="0"/>
              <w:jc w:val="left"/>
              <w:rPr>
                <w:bCs/>
                <w:sz w:val="22"/>
              </w:rPr>
            </w:pPr>
          </w:p>
        </w:tc>
        <w:tc>
          <w:tcPr>
            <w:tcW w:w="636" w:type="pct"/>
            <w:vMerge/>
            <w:vAlign w:val="center"/>
          </w:tcPr>
          <w:p w:rsidR="002A7852" w:rsidRPr="00780E7F" w:rsidRDefault="002A7852" w:rsidP="00DB464B">
            <w:pPr>
              <w:adjustRightInd w:val="0"/>
              <w:snapToGrid w:val="0"/>
              <w:jc w:val="center"/>
              <w:rPr>
                <w:b/>
                <w:bCs/>
                <w:sz w:val="22"/>
              </w:rPr>
            </w:pPr>
          </w:p>
        </w:tc>
        <w:tc>
          <w:tcPr>
            <w:tcW w:w="353" w:type="pct"/>
            <w:vMerge/>
            <w:vAlign w:val="center"/>
          </w:tcPr>
          <w:p w:rsidR="002A7852" w:rsidRPr="004775DD" w:rsidRDefault="002A7852" w:rsidP="00DB464B">
            <w:pPr>
              <w:adjustRightInd w:val="0"/>
              <w:snapToGrid w:val="0"/>
              <w:jc w:val="center"/>
              <w:rPr>
                <w:bCs/>
                <w:sz w:val="22"/>
              </w:rPr>
            </w:pPr>
          </w:p>
        </w:tc>
        <w:tc>
          <w:tcPr>
            <w:tcW w:w="662" w:type="pct"/>
            <w:vAlign w:val="center"/>
          </w:tcPr>
          <w:p w:rsidR="002A7852" w:rsidRPr="006D0031" w:rsidRDefault="002A7852" w:rsidP="00DB464B">
            <w:pPr>
              <w:adjustRightInd w:val="0"/>
              <w:snapToGrid w:val="0"/>
              <w:rPr>
                <w:bCs/>
                <w:sz w:val="22"/>
              </w:rPr>
            </w:pPr>
          </w:p>
        </w:tc>
      </w:tr>
      <w:tr w:rsidR="002A7852" w:rsidRPr="00780E7F" w:rsidTr="00DB464B">
        <w:trPr>
          <w:trHeight w:val="567"/>
          <w:jc w:val="center"/>
        </w:trPr>
        <w:tc>
          <w:tcPr>
            <w:tcW w:w="315" w:type="pct"/>
            <w:vAlign w:val="center"/>
          </w:tcPr>
          <w:p w:rsidR="002A7852" w:rsidRPr="00780E7F" w:rsidRDefault="002A7852" w:rsidP="00DB464B">
            <w:pPr>
              <w:adjustRightInd w:val="0"/>
              <w:snapToGrid w:val="0"/>
              <w:jc w:val="center"/>
              <w:rPr>
                <w:b/>
                <w:bCs/>
                <w:sz w:val="22"/>
              </w:rPr>
            </w:pPr>
            <w:r>
              <w:rPr>
                <w:rFonts w:hint="eastAsia"/>
                <w:b/>
                <w:bCs/>
                <w:sz w:val="22"/>
              </w:rPr>
              <w:t>6</w:t>
            </w:r>
          </w:p>
        </w:tc>
        <w:tc>
          <w:tcPr>
            <w:tcW w:w="844" w:type="pct"/>
            <w:vAlign w:val="center"/>
          </w:tcPr>
          <w:p w:rsidR="002A7852" w:rsidRPr="00472CD6" w:rsidRDefault="002A7852" w:rsidP="00DB464B">
            <w:pPr>
              <w:adjustRightInd w:val="0"/>
              <w:snapToGrid w:val="0"/>
              <w:jc w:val="center"/>
              <w:rPr>
                <w:rFonts w:ascii="宋体" w:hAnsi="宋体"/>
                <w:sz w:val="22"/>
              </w:rPr>
            </w:pPr>
            <w:r w:rsidRPr="00472CD6">
              <w:rPr>
                <w:rFonts w:ascii="宋体" w:hAnsi="宋体" w:hint="eastAsia"/>
                <w:sz w:val="22"/>
              </w:rPr>
              <w:t>手术动力系统</w:t>
            </w:r>
          </w:p>
        </w:tc>
        <w:tc>
          <w:tcPr>
            <w:tcW w:w="495" w:type="pct"/>
            <w:vAlign w:val="center"/>
          </w:tcPr>
          <w:p w:rsidR="002A7852" w:rsidRDefault="002A7852" w:rsidP="00DB464B">
            <w:pPr>
              <w:adjustRightInd w:val="0"/>
              <w:snapToGrid w:val="0"/>
              <w:jc w:val="center"/>
              <w:rPr>
                <w:rFonts w:eastAsia="微软雅黑"/>
                <w:sz w:val="22"/>
              </w:rPr>
            </w:pPr>
            <w:r w:rsidRPr="00124A05">
              <w:rPr>
                <w:rFonts w:ascii="宋体" w:hAnsi="宋体"/>
                <w:sz w:val="22"/>
              </w:rPr>
              <w:t>Ⅱ</w:t>
            </w:r>
            <w:r w:rsidRPr="00124A05">
              <w:rPr>
                <w:rFonts w:ascii="宋体" w:hAnsi="宋体" w:hint="eastAsia"/>
                <w:sz w:val="22"/>
              </w:rPr>
              <w:t>类</w:t>
            </w:r>
          </w:p>
        </w:tc>
        <w:tc>
          <w:tcPr>
            <w:tcW w:w="636" w:type="pct"/>
            <w:vMerge/>
            <w:vAlign w:val="center"/>
          </w:tcPr>
          <w:p w:rsidR="002A7852" w:rsidRPr="00780E7F" w:rsidRDefault="002A7852" w:rsidP="00DB464B">
            <w:pPr>
              <w:adjustRightInd w:val="0"/>
              <w:snapToGrid w:val="0"/>
              <w:jc w:val="center"/>
              <w:rPr>
                <w:b/>
                <w:bCs/>
                <w:sz w:val="22"/>
              </w:rPr>
            </w:pPr>
          </w:p>
        </w:tc>
        <w:tc>
          <w:tcPr>
            <w:tcW w:w="424" w:type="pct"/>
            <w:vAlign w:val="center"/>
          </w:tcPr>
          <w:p w:rsidR="002A7852" w:rsidRDefault="002A7852" w:rsidP="00DB464B">
            <w:pPr>
              <w:adjustRightInd w:val="0"/>
              <w:snapToGrid w:val="0"/>
              <w:jc w:val="center"/>
              <w:rPr>
                <w:b/>
                <w:bCs/>
                <w:sz w:val="22"/>
              </w:rPr>
            </w:pPr>
            <w:r>
              <w:rPr>
                <w:rFonts w:hint="eastAsia"/>
                <w:b/>
                <w:bCs/>
                <w:sz w:val="22"/>
              </w:rPr>
              <w:t>1</w:t>
            </w:r>
            <w:r>
              <w:rPr>
                <w:rFonts w:hint="eastAsia"/>
                <w:b/>
                <w:bCs/>
                <w:sz w:val="22"/>
              </w:rPr>
              <w:t>台</w:t>
            </w:r>
          </w:p>
        </w:tc>
        <w:tc>
          <w:tcPr>
            <w:tcW w:w="636" w:type="pct"/>
            <w:vMerge/>
            <w:vAlign w:val="center"/>
          </w:tcPr>
          <w:p w:rsidR="002A7852" w:rsidRPr="00780E7F" w:rsidRDefault="002A7852" w:rsidP="00DB464B">
            <w:pPr>
              <w:adjustRightInd w:val="0"/>
              <w:snapToGrid w:val="0"/>
              <w:jc w:val="left"/>
              <w:rPr>
                <w:bCs/>
                <w:sz w:val="22"/>
              </w:rPr>
            </w:pPr>
          </w:p>
        </w:tc>
        <w:tc>
          <w:tcPr>
            <w:tcW w:w="636" w:type="pct"/>
            <w:vMerge/>
            <w:vAlign w:val="center"/>
          </w:tcPr>
          <w:p w:rsidR="002A7852" w:rsidRPr="00780E7F" w:rsidRDefault="002A7852" w:rsidP="00DB464B">
            <w:pPr>
              <w:adjustRightInd w:val="0"/>
              <w:snapToGrid w:val="0"/>
              <w:jc w:val="center"/>
              <w:rPr>
                <w:b/>
                <w:bCs/>
                <w:sz w:val="22"/>
              </w:rPr>
            </w:pPr>
          </w:p>
        </w:tc>
        <w:tc>
          <w:tcPr>
            <w:tcW w:w="353" w:type="pct"/>
            <w:vMerge/>
            <w:vAlign w:val="center"/>
          </w:tcPr>
          <w:p w:rsidR="002A7852" w:rsidRPr="004775DD" w:rsidRDefault="002A7852" w:rsidP="00DB464B">
            <w:pPr>
              <w:adjustRightInd w:val="0"/>
              <w:snapToGrid w:val="0"/>
              <w:jc w:val="center"/>
              <w:rPr>
                <w:bCs/>
                <w:sz w:val="22"/>
              </w:rPr>
            </w:pPr>
          </w:p>
        </w:tc>
        <w:tc>
          <w:tcPr>
            <w:tcW w:w="662" w:type="pct"/>
            <w:vAlign w:val="center"/>
          </w:tcPr>
          <w:p w:rsidR="002A7852" w:rsidRPr="006D0031" w:rsidRDefault="002A7852" w:rsidP="00DB464B">
            <w:pPr>
              <w:adjustRightInd w:val="0"/>
              <w:snapToGrid w:val="0"/>
              <w:rPr>
                <w:bCs/>
                <w:sz w:val="22"/>
              </w:rPr>
            </w:pPr>
          </w:p>
        </w:tc>
      </w:tr>
      <w:tr w:rsidR="002A7852" w:rsidRPr="00780E7F" w:rsidTr="00DB464B">
        <w:trPr>
          <w:trHeight w:val="567"/>
          <w:jc w:val="center"/>
        </w:trPr>
        <w:tc>
          <w:tcPr>
            <w:tcW w:w="315" w:type="pct"/>
            <w:vAlign w:val="center"/>
          </w:tcPr>
          <w:p w:rsidR="002A7852" w:rsidRPr="00780E7F" w:rsidRDefault="002A7852" w:rsidP="00DB464B">
            <w:pPr>
              <w:adjustRightInd w:val="0"/>
              <w:snapToGrid w:val="0"/>
              <w:jc w:val="center"/>
              <w:rPr>
                <w:b/>
                <w:bCs/>
                <w:sz w:val="22"/>
              </w:rPr>
            </w:pPr>
            <w:r>
              <w:rPr>
                <w:rFonts w:hint="eastAsia"/>
                <w:b/>
                <w:bCs/>
                <w:sz w:val="22"/>
              </w:rPr>
              <w:t>7</w:t>
            </w:r>
          </w:p>
        </w:tc>
        <w:tc>
          <w:tcPr>
            <w:tcW w:w="844" w:type="pct"/>
            <w:vAlign w:val="center"/>
          </w:tcPr>
          <w:p w:rsidR="002A7852" w:rsidRPr="00472CD6" w:rsidRDefault="002A7852" w:rsidP="00DB464B">
            <w:pPr>
              <w:adjustRightInd w:val="0"/>
              <w:snapToGrid w:val="0"/>
              <w:jc w:val="center"/>
              <w:rPr>
                <w:rFonts w:ascii="宋体" w:hAnsi="宋体"/>
                <w:sz w:val="22"/>
              </w:rPr>
            </w:pPr>
            <w:r w:rsidRPr="00472CD6">
              <w:rPr>
                <w:rFonts w:ascii="宋体" w:hAnsi="宋体" w:hint="eastAsia"/>
                <w:sz w:val="22"/>
              </w:rPr>
              <w:t>低温等离子消融设备</w:t>
            </w:r>
          </w:p>
        </w:tc>
        <w:tc>
          <w:tcPr>
            <w:tcW w:w="495" w:type="pct"/>
            <w:vAlign w:val="center"/>
          </w:tcPr>
          <w:p w:rsidR="002A7852" w:rsidRDefault="002A7852" w:rsidP="00DB464B">
            <w:pPr>
              <w:adjustRightInd w:val="0"/>
              <w:snapToGrid w:val="0"/>
              <w:jc w:val="center"/>
              <w:rPr>
                <w:sz w:val="22"/>
              </w:rPr>
            </w:pPr>
            <w:r>
              <w:rPr>
                <w:rFonts w:ascii="宋体" w:hAnsi="宋体" w:hint="eastAsia"/>
                <w:sz w:val="22"/>
              </w:rPr>
              <w:t>Ⅲ类</w:t>
            </w:r>
          </w:p>
        </w:tc>
        <w:tc>
          <w:tcPr>
            <w:tcW w:w="636" w:type="pct"/>
            <w:vMerge/>
            <w:vAlign w:val="center"/>
          </w:tcPr>
          <w:p w:rsidR="002A7852" w:rsidRPr="00780E7F" w:rsidRDefault="002A7852" w:rsidP="00DB464B">
            <w:pPr>
              <w:adjustRightInd w:val="0"/>
              <w:snapToGrid w:val="0"/>
              <w:jc w:val="center"/>
              <w:rPr>
                <w:b/>
                <w:bCs/>
                <w:sz w:val="22"/>
              </w:rPr>
            </w:pPr>
          </w:p>
        </w:tc>
        <w:tc>
          <w:tcPr>
            <w:tcW w:w="424" w:type="pct"/>
            <w:vAlign w:val="center"/>
          </w:tcPr>
          <w:p w:rsidR="002A7852" w:rsidRDefault="002A7852" w:rsidP="00DB464B">
            <w:pPr>
              <w:adjustRightInd w:val="0"/>
              <w:snapToGrid w:val="0"/>
              <w:jc w:val="center"/>
              <w:rPr>
                <w:b/>
                <w:bCs/>
                <w:sz w:val="22"/>
              </w:rPr>
            </w:pPr>
            <w:r>
              <w:rPr>
                <w:rFonts w:hint="eastAsia"/>
                <w:b/>
                <w:bCs/>
                <w:sz w:val="22"/>
              </w:rPr>
              <w:t>1</w:t>
            </w:r>
            <w:r>
              <w:rPr>
                <w:rFonts w:hint="eastAsia"/>
                <w:b/>
                <w:bCs/>
                <w:sz w:val="22"/>
              </w:rPr>
              <w:t>台</w:t>
            </w:r>
          </w:p>
        </w:tc>
        <w:tc>
          <w:tcPr>
            <w:tcW w:w="636" w:type="pct"/>
            <w:vMerge/>
            <w:vAlign w:val="center"/>
          </w:tcPr>
          <w:p w:rsidR="002A7852" w:rsidRPr="00780E7F" w:rsidRDefault="002A7852" w:rsidP="00DB464B">
            <w:pPr>
              <w:adjustRightInd w:val="0"/>
              <w:snapToGrid w:val="0"/>
              <w:jc w:val="left"/>
              <w:rPr>
                <w:bCs/>
                <w:sz w:val="22"/>
              </w:rPr>
            </w:pPr>
          </w:p>
        </w:tc>
        <w:tc>
          <w:tcPr>
            <w:tcW w:w="636" w:type="pct"/>
            <w:vMerge/>
            <w:vAlign w:val="center"/>
          </w:tcPr>
          <w:p w:rsidR="002A7852" w:rsidRPr="00780E7F" w:rsidRDefault="002A7852" w:rsidP="00DB464B">
            <w:pPr>
              <w:adjustRightInd w:val="0"/>
              <w:snapToGrid w:val="0"/>
              <w:jc w:val="center"/>
              <w:rPr>
                <w:b/>
                <w:bCs/>
                <w:sz w:val="22"/>
              </w:rPr>
            </w:pPr>
          </w:p>
        </w:tc>
        <w:tc>
          <w:tcPr>
            <w:tcW w:w="353" w:type="pct"/>
            <w:vMerge/>
            <w:vAlign w:val="center"/>
          </w:tcPr>
          <w:p w:rsidR="002A7852" w:rsidRPr="004775DD" w:rsidRDefault="002A7852" w:rsidP="00DB464B">
            <w:pPr>
              <w:adjustRightInd w:val="0"/>
              <w:snapToGrid w:val="0"/>
              <w:jc w:val="center"/>
              <w:rPr>
                <w:bCs/>
                <w:sz w:val="22"/>
              </w:rPr>
            </w:pPr>
          </w:p>
        </w:tc>
        <w:tc>
          <w:tcPr>
            <w:tcW w:w="662" w:type="pct"/>
            <w:vAlign w:val="center"/>
          </w:tcPr>
          <w:p w:rsidR="002A7852" w:rsidRPr="006D0031" w:rsidRDefault="002A7852" w:rsidP="00DB464B">
            <w:pPr>
              <w:adjustRightInd w:val="0"/>
              <w:snapToGrid w:val="0"/>
              <w:rPr>
                <w:bCs/>
                <w:sz w:val="22"/>
              </w:rPr>
            </w:pPr>
            <w:r w:rsidRPr="006D0031">
              <w:rPr>
                <w:rFonts w:hint="eastAsia"/>
                <w:bCs/>
                <w:sz w:val="22"/>
              </w:rPr>
              <w:t>核心产品</w:t>
            </w:r>
          </w:p>
        </w:tc>
      </w:tr>
    </w:tbl>
    <w:p w:rsidR="002A7852" w:rsidRDefault="002A7852" w:rsidP="002A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bookmarkStart w:id="96" w:name="OLE_LINK75"/>
      <w:bookmarkStart w:id="97" w:name="OLE_LINK76"/>
      <w:r>
        <w:rPr>
          <w:rFonts w:hint="eastAsia"/>
          <w:b/>
          <w:color w:val="0000FF"/>
          <w:sz w:val="22"/>
        </w:rPr>
        <w:t>说明：</w:t>
      </w:r>
      <w:r>
        <w:rPr>
          <w:b/>
          <w:color w:val="0000FF"/>
          <w:sz w:val="22"/>
        </w:rPr>
        <w:t>1</w:t>
      </w:r>
      <w:r>
        <w:rPr>
          <w:rFonts w:hint="eastAsia"/>
          <w:b/>
          <w:color w:val="0000FF"/>
          <w:sz w:val="22"/>
        </w:rPr>
        <w:t>、投标人不得对表内产品数量进行缩减。</w:t>
      </w:r>
    </w:p>
    <w:p w:rsidR="002A7852" w:rsidRPr="00472CD6" w:rsidRDefault="002A7852" w:rsidP="002A7852">
      <w:pPr>
        <w:snapToGrid w:val="0"/>
        <w:ind w:firstLineChars="200" w:firstLine="442"/>
        <w:rPr>
          <w:b/>
          <w:sz w:val="22"/>
        </w:rPr>
      </w:pPr>
      <w:r w:rsidRPr="00472CD6">
        <w:rPr>
          <w:b/>
          <w:sz w:val="22"/>
        </w:rPr>
        <w:t>9.</w:t>
      </w:r>
      <w:bookmarkEnd w:id="96"/>
      <w:bookmarkEnd w:id="97"/>
      <w:r w:rsidRPr="00472CD6">
        <w:rPr>
          <w:b/>
          <w:sz w:val="22"/>
        </w:rPr>
        <w:t xml:space="preserve">2 </w:t>
      </w:r>
      <w:r w:rsidRPr="00472CD6">
        <w:rPr>
          <w:b/>
          <w:sz w:val="22"/>
        </w:rPr>
        <w:t>设备技术参数</w:t>
      </w:r>
    </w:p>
    <w:p w:rsidR="002A7852" w:rsidRPr="00472CD6" w:rsidRDefault="002A7852" w:rsidP="002A7852">
      <w:pPr>
        <w:snapToGrid w:val="0"/>
        <w:ind w:firstLineChars="200" w:firstLine="442"/>
        <w:rPr>
          <w:b/>
          <w:sz w:val="22"/>
        </w:rPr>
      </w:pPr>
      <w:r w:rsidRPr="00472CD6">
        <w:rPr>
          <w:b/>
          <w:sz w:val="22"/>
        </w:rPr>
        <w:t>9.</w:t>
      </w:r>
      <w:r w:rsidRPr="00472CD6">
        <w:rPr>
          <w:rFonts w:hint="eastAsia"/>
          <w:b/>
          <w:sz w:val="22"/>
        </w:rPr>
        <w:t xml:space="preserve">2.1  </w:t>
      </w:r>
      <w:proofErr w:type="gramStart"/>
      <w:r w:rsidRPr="00472CD6">
        <w:rPr>
          <w:rFonts w:hint="eastAsia"/>
          <w:b/>
          <w:sz w:val="22"/>
        </w:rPr>
        <w:t>利普刀仪器</w:t>
      </w:r>
      <w:proofErr w:type="gramEnd"/>
      <w:r>
        <w:rPr>
          <w:rFonts w:hint="eastAsia"/>
          <w:b/>
          <w:sz w:val="22"/>
        </w:rPr>
        <w:t>1</w:t>
      </w:r>
      <w:r w:rsidRPr="00472CD6">
        <w:rPr>
          <w:rFonts w:hint="eastAsia"/>
          <w:b/>
          <w:sz w:val="22"/>
        </w:rPr>
        <w:t>台</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2.1.1  </w:t>
      </w:r>
      <w:r w:rsidRPr="00472CD6">
        <w:rPr>
          <w:rFonts w:hint="eastAsia"/>
          <w:sz w:val="22"/>
        </w:rPr>
        <w:t>满足临床科室要求，主要适用于妇科宫颈</w:t>
      </w:r>
      <w:r w:rsidRPr="00472CD6">
        <w:rPr>
          <w:rFonts w:hint="eastAsia"/>
          <w:sz w:val="22"/>
        </w:rPr>
        <w:t>LEEP</w:t>
      </w:r>
      <w:r w:rsidRPr="00472CD6">
        <w:rPr>
          <w:rFonts w:hint="eastAsia"/>
          <w:sz w:val="22"/>
        </w:rPr>
        <w:t>手术过程中的病变组织的切割与凝固；</w:t>
      </w:r>
    </w:p>
    <w:p w:rsidR="002A7852" w:rsidRDefault="002A7852" w:rsidP="002A7852">
      <w:pPr>
        <w:snapToGrid w:val="0"/>
        <w:ind w:firstLineChars="200" w:firstLine="440"/>
        <w:rPr>
          <w:sz w:val="22"/>
        </w:rPr>
      </w:pPr>
      <w:r>
        <w:rPr>
          <w:sz w:val="22"/>
        </w:rPr>
        <w:t>9.</w:t>
      </w:r>
      <w:r w:rsidRPr="00472CD6">
        <w:rPr>
          <w:rFonts w:hint="eastAsia"/>
          <w:sz w:val="22"/>
        </w:rPr>
        <w:t>2.1.</w:t>
      </w:r>
      <w:r>
        <w:rPr>
          <w:rFonts w:hint="eastAsia"/>
          <w:sz w:val="22"/>
        </w:rPr>
        <w:t>2</w:t>
      </w:r>
      <w:r w:rsidRPr="00472CD6">
        <w:rPr>
          <w:rFonts w:hint="eastAsia"/>
          <w:sz w:val="22"/>
        </w:rPr>
        <w:t xml:space="preserve">  </w:t>
      </w:r>
      <w:r>
        <w:rPr>
          <w:rFonts w:hint="eastAsia"/>
          <w:sz w:val="22"/>
        </w:rPr>
        <w:t>配备专用手术台车及</w:t>
      </w:r>
      <w:r>
        <w:rPr>
          <w:rFonts w:hint="eastAsia"/>
          <w:sz w:val="22"/>
        </w:rPr>
        <w:t>LEEP</w:t>
      </w:r>
      <w:r>
        <w:rPr>
          <w:rFonts w:hint="eastAsia"/>
          <w:sz w:val="22"/>
        </w:rPr>
        <w:t>手术绝缘窥器；</w:t>
      </w:r>
    </w:p>
    <w:p w:rsidR="002A7852" w:rsidRPr="00472CD6" w:rsidRDefault="002A7852" w:rsidP="002A7852">
      <w:pPr>
        <w:snapToGrid w:val="0"/>
        <w:ind w:firstLineChars="200" w:firstLine="440"/>
        <w:rPr>
          <w:sz w:val="22"/>
        </w:rPr>
      </w:pPr>
      <w:r>
        <w:rPr>
          <w:sz w:val="22"/>
        </w:rPr>
        <w:t>9.</w:t>
      </w:r>
      <w:r w:rsidRPr="00472CD6">
        <w:rPr>
          <w:rFonts w:hint="eastAsia"/>
          <w:sz w:val="22"/>
        </w:rPr>
        <w:t>2.1.</w:t>
      </w:r>
      <w:r>
        <w:rPr>
          <w:rFonts w:hint="eastAsia"/>
          <w:sz w:val="22"/>
        </w:rPr>
        <w:t>3</w:t>
      </w:r>
      <w:r w:rsidRPr="00472CD6">
        <w:rPr>
          <w:rFonts w:hint="eastAsia"/>
          <w:sz w:val="22"/>
        </w:rPr>
        <w:t>安全标准：</w:t>
      </w:r>
      <w:r w:rsidRPr="00472CD6">
        <w:rPr>
          <w:rFonts w:hint="eastAsia"/>
          <w:sz w:val="22"/>
        </w:rPr>
        <w:t>CF</w:t>
      </w:r>
      <w:r w:rsidRPr="00472CD6">
        <w:rPr>
          <w:rFonts w:hint="eastAsia"/>
          <w:sz w:val="22"/>
        </w:rPr>
        <w:t>型，带除颤保护，</w:t>
      </w:r>
      <w:r w:rsidRPr="00472CD6">
        <w:rPr>
          <w:rFonts w:hint="eastAsia"/>
          <w:sz w:val="22"/>
        </w:rPr>
        <w:t>I</w:t>
      </w:r>
      <w:r w:rsidRPr="00472CD6">
        <w:rPr>
          <w:rFonts w:hint="eastAsia"/>
          <w:sz w:val="22"/>
        </w:rPr>
        <w:t>类输出；</w:t>
      </w:r>
    </w:p>
    <w:p w:rsidR="002A7852" w:rsidRPr="00472CD6" w:rsidRDefault="002A7852" w:rsidP="002A7852">
      <w:pPr>
        <w:snapToGrid w:val="0"/>
        <w:ind w:firstLineChars="200" w:firstLine="440"/>
        <w:rPr>
          <w:sz w:val="22"/>
        </w:rPr>
      </w:pPr>
      <w:bookmarkStart w:id="98" w:name="OLE_LINK184"/>
      <w:bookmarkStart w:id="99" w:name="OLE_LINK185"/>
      <w:r>
        <w:rPr>
          <w:sz w:val="22"/>
        </w:rPr>
        <w:t>9.</w:t>
      </w:r>
      <w:r w:rsidRPr="00472CD6">
        <w:rPr>
          <w:rFonts w:hint="eastAsia"/>
          <w:sz w:val="22"/>
        </w:rPr>
        <w:t>2.1.</w:t>
      </w:r>
      <w:bookmarkEnd w:id="98"/>
      <w:bookmarkEnd w:id="99"/>
      <w:r>
        <w:rPr>
          <w:rFonts w:hint="eastAsia"/>
          <w:sz w:val="22"/>
        </w:rPr>
        <w:t>4</w:t>
      </w:r>
      <w:r w:rsidRPr="00472CD6">
        <w:rPr>
          <w:rFonts w:hint="eastAsia"/>
          <w:sz w:val="22"/>
        </w:rPr>
        <w:t xml:space="preserve">  </w:t>
      </w:r>
      <w:r w:rsidRPr="00472CD6">
        <w:rPr>
          <w:rFonts w:hint="eastAsia"/>
          <w:sz w:val="22"/>
        </w:rPr>
        <w:t>输出功率：整机输出功率为</w:t>
      </w:r>
      <w:r w:rsidRPr="00472CD6">
        <w:rPr>
          <w:rFonts w:hint="eastAsia"/>
          <w:sz w:val="22"/>
        </w:rPr>
        <w:t>0</w:t>
      </w:r>
      <w:r w:rsidRPr="00472CD6">
        <w:rPr>
          <w:rFonts w:hint="eastAsia"/>
          <w:sz w:val="22"/>
        </w:rPr>
        <w:t>～</w:t>
      </w:r>
      <w:r w:rsidRPr="00472CD6">
        <w:rPr>
          <w:rFonts w:hint="eastAsia"/>
          <w:sz w:val="22"/>
        </w:rPr>
        <w:t>100W</w:t>
      </w:r>
      <w:r w:rsidRPr="00472CD6">
        <w:rPr>
          <w:rFonts w:hint="eastAsia"/>
          <w:sz w:val="22"/>
        </w:rPr>
        <w:t>；</w:t>
      </w:r>
      <w:r w:rsidRPr="00472CD6">
        <w:rPr>
          <w:sz w:val="22"/>
        </w:rPr>
        <w:t xml:space="preserve"> </w:t>
      </w:r>
    </w:p>
    <w:p w:rsidR="002A7852" w:rsidRPr="00472CD6" w:rsidRDefault="002A7852" w:rsidP="002A7852">
      <w:pPr>
        <w:snapToGrid w:val="0"/>
        <w:ind w:firstLineChars="200" w:firstLine="440"/>
        <w:rPr>
          <w:sz w:val="22"/>
        </w:rPr>
      </w:pPr>
      <w:bookmarkStart w:id="100" w:name="OLE_LINK188"/>
      <w:bookmarkStart w:id="101" w:name="OLE_LINK189"/>
      <w:r>
        <w:rPr>
          <w:sz w:val="22"/>
        </w:rPr>
        <w:t>9.</w:t>
      </w:r>
      <w:r w:rsidRPr="00472CD6">
        <w:rPr>
          <w:rFonts w:hint="eastAsia"/>
          <w:sz w:val="22"/>
        </w:rPr>
        <w:t>2.1.</w:t>
      </w:r>
      <w:bookmarkEnd w:id="100"/>
      <w:bookmarkEnd w:id="101"/>
      <w:r>
        <w:rPr>
          <w:rFonts w:hint="eastAsia"/>
          <w:sz w:val="22"/>
        </w:rPr>
        <w:t>5</w:t>
      </w:r>
      <w:r w:rsidRPr="00472CD6">
        <w:rPr>
          <w:rFonts w:hint="eastAsia"/>
          <w:sz w:val="22"/>
        </w:rPr>
        <w:t xml:space="preserve">  </w:t>
      </w:r>
      <w:r w:rsidRPr="00472CD6">
        <w:rPr>
          <w:rFonts w:hint="eastAsia"/>
          <w:sz w:val="22"/>
        </w:rPr>
        <w:t>输出频率：≥</w:t>
      </w:r>
      <w:r w:rsidRPr="00472CD6">
        <w:rPr>
          <w:rFonts w:hint="eastAsia"/>
          <w:sz w:val="22"/>
        </w:rPr>
        <w:t>400KHz</w:t>
      </w:r>
      <w:r w:rsidRPr="00472CD6">
        <w:rPr>
          <w:rFonts w:hint="eastAsia"/>
          <w:sz w:val="22"/>
        </w:rPr>
        <w:t>；</w:t>
      </w:r>
    </w:p>
    <w:p w:rsidR="002A7852" w:rsidRPr="00472CD6" w:rsidRDefault="002A7852" w:rsidP="002A7852">
      <w:pPr>
        <w:snapToGrid w:val="0"/>
        <w:ind w:firstLineChars="200" w:firstLine="440"/>
        <w:rPr>
          <w:sz w:val="22"/>
        </w:rPr>
      </w:pPr>
      <w:r>
        <w:rPr>
          <w:sz w:val="22"/>
        </w:rPr>
        <w:t>9.</w:t>
      </w:r>
      <w:r w:rsidRPr="00472CD6">
        <w:rPr>
          <w:rFonts w:hint="eastAsia"/>
          <w:sz w:val="22"/>
        </w:rPr>
        <w:t>2.1.</w:t>
      </w:r>
      <w:r>
        <w:rPr>
          <w:rFonts w:hint="eastAsia"/>
          <w:sz w:val="22"/>
        </w:rPr>
        <w:t>6</w:t>
      </w:r>
      <w:r w:rsidRPr="00472CD6">
        <w:rPr>
          <w:rFonts w:hint="eastAsia"/>
          <w:sz w:val="22"/>
        </w:rPr>
        <w:t xml:space="preserve">  </w:t>
      </w:r>
      <w:r w:rsidRPr="00472CD6">
        <w:rPr>
          <w:rFonts w:hint="eastAsia"/>
          <w:sz w:val="22"/>
        </w:rPr>
        <w:t>具有</w:t>
      </w:r>
      <w:r w:rsidRPr="00472CD6">
        <w:rPr>
          <w:rFonts w:hint="eastAsia"/>
          <w:sz w:val="22"/>
        </w:rPr>
        <w:t>6</w:t>
      </w:r>
      <w:r w:rsidRPr="00472CD6">
        <w:rPr>
          <w:rFonts w:hint="eastAsia"/>
          <w:sz w:val="22"/>
        </w:rPr>
        <w:t>种以上工作模式，其中单极电</w:t>
      </w:r>
      <w:proofErr w:type="gramStart"/>
      <w:r w:rsidRPr="00472CD6">
        <w:rPr>
          <w:rFonts w:hint="eastAsia"/>
          <w:sz w:val="22"/>
        </w:rPr>
        <w:t>切模式</w:t>
      </w:r>
      <w:proofErr w:type="gramEnd"/>
      <w:r w:rsidRPr="00472CD6">
        <w:rPr>
          <w:rFonts w:hint="eastAsia"/>
          <w:sz w:val="22"/>
        </w:rPr>
        <w:t>≥</w:t>
      </w:r>
      <w:r w:rsidRPr="00472CD6">
        <w:rPr>
          <w:rFonts w:hint="eastAsia"/>
          <w:sz w:val="22"/>
        </w:rPr>
        <w:t>3</w:t>
      </w:r>
      <w:r w:rsidRPr="00472CD6">
        <w:rPr>
          <w:rFonts w:hint="eastAsia"/>
          <w:sz w:val="22"/>
        </w:rPr>
        <w:t>种，单极电凝模式≥</w:t>
      </w:r>
      <w:r w:rsidRPr="00472CD6">
        <w:rPr>
          <w:rFonts w:hint="eastAsia"/>
          <w:sz w:val="22"/>
        </w:rPr>
        <w:t>2</w:t>
      </w:r>
      <w:r w:rsidRPr="00472CD6">
        <w:rPr>
          <w:rFonts w:hint="eastAsia"/>
          <w:sz w:val="22"/>
        </w:rPr>
        <w:t>种，双极电凝模式≥</w:t>
      </w:r>
      <w:r w:rsidRPr="00472CD6">
        <w:rPr>
          <w:rFonts w:hint="eastAsia"/>
          <w:sz w:val="22"/>
        </w:rPr>
        <w:t>1</w:t>
      </w:r>
      <w:r w:rsidRPr="00472CD6">
        <w:rPr>
          <w:rFonts w:hint="eastAsia"/>
          <w:sz w:val="22"/>
        </w:rPr>
        <w:t>种；</w:t>
      </w:r>
    </w:p>
    <w:p w:rsidR="002A7852" w:rsidRPr="00472CD6" w:rsidRDefault="002A7852" w:rsidP="002A7852">
      <w:pPr>
        <w:snapToGrid w:val="0"/>
        <w:ind w:firstLineChars="200" w:firstLine="440"/>
        <w:rPr>
          <w:sz w:val="22"/>
        </w:rPr>
      </w:pPr>
      <w:r>
        <w:rPr>
          <w:sz w:val="22"/>
        </w:rPr>
        <w:t>9.</w:t>
      </w:r>
      <w:r w:rsidRPr="00472CD6">
        <w:rPr>
          <w:rFonts w:hint="eastAsia"/>
          <w:sz w:val="22"/>
        </w:rPr>
        <w:t>2.1.</w:t>
      </w:r>
      <w:r>
        <w:rPr>
          <w:rFonts w:hint="eastAsia"/>
          <w:sz w:val="22"/>
        </w:rPr>
        <w:t>7</w:t>
      </w:r>
      <w:r w:rsidRPr="00472CD6">
        <w:rPr>
          <w:rFonts w:hint="eastAsia"/>
          <w:sz w:val="22"/>
        </w:rPr>
        <w:t xml:space="preserve">  </w:t>
      </w:r>
      <w:r w:rsidRPr="00472CD6">
        <w:rPr>
          <w:rFonts w:hint="eastAsia"/>
          <w:sz w:val="22"/>
        </w:rPr>
        <w:t>具有开机自检和双回路安全自动监测、控制（自动监测异常并关闭功能输出）功能，并能声光报警提示；</w:t>
      </w:r>
    </w:p>
    <w:p w:rsidR="002A7852" w:rsidRPr="00472CD6" w:rsidRDefault="002A7852" w:rsidP="002A7852">
      <w:pPr>
        <w:snapToGrid w:val="0"/>
        <w:ind w:firstLineChars="200" w:firstLine="440"/>
        <w:rPr>
          <w:sz w:val="22"/>
        </w:rPr>
      </w:pPr>
      <w:r>
        <w:rPr>
          <w:sz w:val="22"/>
        </w:rPr>
        <w:lastRenderedPageBreak/>
        <w:t>9.</w:t>
      </w:r>
      <w:r w:rsidRPr="00472CD6">
        <w:rPr>
          <w:rFonts w:hint="eastAsia"/>
          <w:sz w:val="22"/>
        </w:rPr>
        <w:t>2.1.</w:t>
      </w:r>
      <w:r>
        <w:rPr>
          <w:rFonts w:hint="eastAsia"/>
          <w:sz w:val="22"/>
        </w:rPr>
        <w:t>8</w:t>
      </w:r>
      <w:r w:rsidRPr="00472CD6">
        <w:rPr>
          <w:rFonts w:hint="eastAsia"/>
          <w:sz w:val="22"/>
        </w:rPr>
        <w:t xml:space="preserve">  </w:t>
      </w:r>
      <w:r w:rsidRPr="00472CD6">
        <w:rPr>
          <w:rFonts w:hint="eastAsia"/>
          <w:sz w:val="22"/>
        </w:rPr>
        <w:t>自动监测极板与病人皮肤的接触质量并以排</w:t>
      </w:r>
      <w:proofErr w:type="gramStart"/>
      <w:r w:rsidRPr="00472CD6">
        <w:rPr>
          <w:rFonts w:hint="eastAsia"/>
          <w:sz w:val="22"/>
        </w:rPr>
        <w:t>灯形式</w:t>
      </w:r>
      <w:proofErr w:type="gramEnd"/>
      <w:r w:rsidRPr="00472CD6">
        <w:rPr>
          <w:rFonts w:hint="eastAsia"/>
          <w:sz w:val="22"/>
        </w:rPr>
        <w:t>显示，若接触质量高于设定值，会有声光报警并切断高频手术设备输出，确保安全。对接触不同人体组织，可以进行接触质量监督系统</w:t>
      </w:r>
      <w:r w:rsidRPr="00472CD6">
        <w:rPr>
          <w:rFonts w:hint="eastAsia"/>
          <w:sz w:val="22"/>
        </w:rPr>
        <w:t>(REM)</w:t>
      </w:r>
      <w:r w:rsidRPr="00472CD6">
        <w:rPr>
          <w:rFonts w:hint="eastAsia"/>
          <w:sz w:val="22"/>
        </w:rPr>
        <w:t>阻抗“初始”，“设定”功能，可以更大程度的降低负极板烫伤风险。</w:t>
      </w:r>
    </w:p>
    <w:p w:rsidR="002A7852" w:rsidRPr="00472CD6" w:rsidRDefault="002A7852" w:rsidP="002A7852">
      <w:pPr>
        <w:snapToGrid w:val="0"/>
        <w:ind w:firstLineChars="200" w:firstLine="440"/>
        <w:rPr>
          <w:sz w:val="22"/>
        </w:rPr>
      </w:pPr>
      <w:r>
        <w:rPr>
          <w:sz w:val="22"/>
        </w:rPr>
        <w:t>9.</w:t>
      </w:r>
      <w:r w:rsidRPr="00472CD6">
        <w:rPr>
          <w:rFonts w:hint="eastAsia"/>
          <w:sz w:val="22"/>
        </w:rPr>
        <w:t>2.1.</w:t>
      </w:r>
      <w:r>
        <w:rPr>
          <w:rFonts w:hint="eastAsia"/>
          <w:sz w:val="22"/>
        </w:rPr>
        <w:t>9</w:t>
      </w:r>
      <w:r w:rsidRPr="00472CD6">
        <w:rPr>
          <w:rFonts w:hint="eastAsia"/>
          <w:sz w:val="22"/>
        </w:rPr>
        <w:t xml:space="preserve">  </w:t>
      </w:r>
      <w:r w:rsidRPr="00472CD6">
        <w:rPr>
          <w:rFonts w:hint="eastAsia"/>
          <w:sz w:val="22"/>
        </w:rPr>
        <w:t>单极切性能：</w:t>
      </w:r>
      <w:r w:rsidRPr="00472CD6">
        <w:rPr>
          <w:rFonts w:hint="eastAsia"/>
          <w:sz w:val="22"/>
        </w:rPr>
        <w:t>1</w:t>
      </w:r>
      <w:r w:rsidRPr="00472CD6">
        <w:rPr>
          <w:rFonts w:hint="eastAsia"/>
          <w:sz w:val="22"/>
        </w:rPr>
        <w:t>～</w:t>
      </w:r>
      <w:r w:rsidRPr="00472CD6">
        <w:rPr>
          <w:rFonts w:hint="eastAsia"/>
          <w:sz w:val="22"/>
        </w:rPr>
        <w:t>100W</w:t>
      </w:r>
      <w:r w:rsidRPr="00472CD6">
        <w:rPr>
          <w:rFonts w:hint="eastAsia"/>
          <w:sz w:val="22"/>
        </w:rPr>
        <w:t>（负载≥</w:t>
      </w:r>
      <w:r w:rsidRPr="00472CD6">
        <w:rPr>
          <w:rFonts w:hint="eastAsia"/>
          <w:sz w:val="22"/>
        </w:rPr>
        <w:t>500</w:t>
      </w:r>
      <w:r w:rsidRPr="00472CD6">
        <w:rPr>
          <w:rFonts w:hint="eastAsia"/>
          <w:sz w:val="22"/>
        </w:rPr>
        <w:t>Ω），要求功率连续可调；单极凝性能：</w:t>
      </w:r>
      <w:r w:rsidRPr="00472CD6">
        <w:rPr>
          <w:rFonts w:hint="eastAsia"/>
          <w:sz w:val="22"/>
        </w:rPr>
        <w:t>1</w:t>
      </w:r>
      <w:r w:rsidRPr="00472CD6">
        <w:rPr>
          <w:rFonts w:hint="eastAsia"/>
          <w:sz w:val="22"/>
        </w:rPr>
        <w:t>～</w:t>
      </w:r>
      <w:r w:rsidRPr="00472CD6">
        <w:rPr>
          <w:rFonts w:hint="eastAsia"/>
          <w:sz w:val="22"/>
        </w:rPr>
        <w:t>100W</w:t>
      </w:r>
      <w:r w:rsidRPr="00472CD6">
        <w:rPr>
          <w:rFonts w:hint="eastAsia"/>
          <w:sz w:val="22"/>
        </w:rPr>
        <w:t>（负载≥</w:t>
      </w:r>
      <w:r w:rsidRPr="00472CD6">
        <w:rPr>
          <w:rFonts w:hint="eastAsia"/>
          <w:sz w:val="22"/>
        </w:rPr>
        <w:t>500</w:t>
      </w:r>
      <w:r w:rsidRPr="00472CD6">
        <w:rPr>
          <w:rFonts w:hint="eastAsia"/>
          <w:sz w:val="22"/>
        </w:rPr>
        <w:t>Ω），要求功率连续可调，最大输出电压≥</w:t>
      </w:r>
      <w:r w:rsidRPr="00472CD6">
        <w:rPr>
          <w:rFonts w:hint="eastAsia"/>
          <w:sz w:val="22"/>
        </w:rPr>
        <w:t>4800V</w:t>
      </w:r>
      <w:r w:rsidRPr="00472CD6">
        <w:rPr>
          <w:rFonts w:hint="eastAsia"/>
          <w:sz w:val="22"/>
        </w:rPr>
        <w:t>；双极性能：</w:t>
      </w:r>
      <w:r w:rsidRPr="00472CD6">
        <w:rPr>
          <w:rFonts w:hint="eastAsia"/>
          <w:sz w:val="22"/>
        </w:rPr>
        <w:t>1</w:t>
      </w:r>
      <w:r w:rsidRPr="00472CD6">
        <w:rPr>
          <w:rFonts w:hint="eastAsia"/>
          <w:sz w:val="22"/>
        </w:rPr>
        <w:t>～</w:t>
      </w:r>
      <w:r w:rsidRPr="00472CD6">
        <w:rPr>
          <w:rFonts w:hint="eastAsia"/>
          <w:sz w:val="22"/>
        </w:rPr>
        <w:t>60W</w:t>
      </w:r>
      <w:r w:rsidRPr="00472CD6">
        <w:rPr>
          <w:rFonts w:hint="eastAsia"/>
          <w:sz w:val="22"/>
        </w:rPr>
        <w:t>（负载≥</w:t>
      </w:r>
      <w:r w:rsidRPr="00472CD6">
        <w:rPr>
          <w:rFonts w:hint="eastAsia"/>
          <w:sz w:val="22"/>
        </w:rPr>
        <w:t>100</w:t>
      </w:r>
      <w:r w:rsidRPr="00472CD6">
        <w:rPr>
          <w:rFonts w:hint="eastAsia"/>
          <w:sz w:val="22"/>
        </w:rPr>
        <w:t>Ω）</w:t>
      </w:r>
      <w:r w:rsidRPr="00472CD6">
        <w:rPr>
          <w:rFonts w:hint="eastAsia"/>
          <w:sz w:val="22"/>
        </w:rPr>
        <w:t>,</w:t>
      </w:r>
      <w:r w:rsidRPr="00472CD6">
        <w:rPr>
          <w:rFonts w:hint="eastAsia"/>
          <w:sz w:val="22"/>
        </w:rPr>
        <w:t>要求功率连续可调。</w:t>
      </w:r>
    </w:p>
    <w:p w:rsidR="002A7852" w:rsidRPr="00472CD6" w:rsidRDefault="002A7852" w:rsidP="002A7852">
      <w:pPr>
        <w:snapToGrid w:val="0"/>
        <w:ind w:firstLineChars="200" w:firstLine="440"/>
        <w:rPr>
          <w:sz w:val="22"/>
        </w:rPr>
      </w:pPr>
      <w:r>
        <w:rPr>
          <w:sz w:val="22"/>
        </w:rPr>
        <w:t>9.</w:t>
      </w:r>
      <w:r w:rsidRPr="00472CD6">
        <w:rPr>
          <w:rFonts w:hint="eastAsia"/>
          <w:sz w:val="22"/>
        </w:rPr>
        <w:t>2.1.</w:t>
      </w:r>
      <w:r>
        <w:rPr>
          <w:rFonts w:hint="eastAsia"/>
          <w:sz w:val="22"/>
        </w:rPr>
        <w:t>10</w:t>
      </w:r>
      <w:r w:rsidRPr="00472CD6">
        <w:rPr>
          <w:rFonts w:hint="eastAsia"/>
          <w:sz w:val="22"/>
        </w:rPr>
        <w:t xml:space="preserve">  </w:t>
      </w:r>
      <w:proofErr w:type="gramStart"/>
      <w:r w:rsidRPr="00472CD6">
        <w:rPr>
          <w:rFonts w:hint="eastAsia"/>
          <w:sz w:val="22"/>
        </w:rPr>
        <w:t>喷凝工作</w:t>
      </w:r>
      <w:proofErr w:type="gramEnd"/>
      <w:r w:rsidRPr="00472CD6">
        <w:rPr>
          <w:rFonts w:hint="eastAsia"/>
          <w:sz w:val="22"/>
        </w:rPr>
        <w:t>模式调制频率</w:t>
      </w:r>
      <w:r w:rsidRPr="00472CD6">
        <w:rPr>
          <w:rFonts w:hint="eastAsia"/>
          <w:sz w:val="22"/>
        </w:rPr>
        <w:t>12-24KHz</w:t>
      </w:r>
      <w:r w:rsidRPr="00472CD6">
        <w:rPr>
          <w:rFonts w:hint="eastAsia"/>
          <w:sz w:val="22"/>
        </w:rPr>
        <w:t>可调，</w:t>
      </w:r>
      <w:proofErr w:type="gramStart"/>
      <w:r w:rsidRPr="00472CD6">
        <w:rPr>
          <w:rFonts w:hint="eastAsia"/>
          <w:sz w:val="22"/>
        </w:rPr>
        <w:t>喷凝峰值</w:t>
      </w:r>
      <w:proofErr w:type="gramEnd"/>
      <w:r w:rsidRPr="00472CD6">
        <w:rPr>
          <w:rFonts w:hint="eastAsia"/>
          <w:sz w:val="22"/>
        </w:rPr>
        <w:t>系数≥</w:t>
      </w:r>
      <w:r w:rsidRPr="00472CD6">
        <w:rPr>
          <w:rFonts w:hint="eastAsia"/>
          <w:sz w:val="22"/>
        </w:rPr>
        <w:t>6.0</w:t>
      </w:r>
      <w:r w:rsidRPr="00472CD6">
        <w:rPr>
          <w:rFonts w:hint="eastAsia"/>
          <w:sz w:val="22"/>
        </w:rPr>
        <w:t>；</w:t>
      </w:r>
      <w:r w:rsidRPr="00472CD6">
        <w:rPr>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2.1.1</w:t>
      </w:r>
      <w:r>
        <w:rPr>
          <w:rFonts w:hint="eastAsia"/>
          <w:sz w:val="22"/>
        </w:rPr>
        <w:t>1</w:t>
      </w:r>
      <w:r w:rsidRPr="00472CD6">
        <w:rPr>
          <w:rFonts w:hint="eastAsia"/>
          <w:sz w:val="22"/>
        </w:rPr>
        <w:t xml:space="preserve">  </w:t>
      </w:r>
      <w:r w:rsidRPr="00472CD6">
        <w:rPr>
          <w:rFonts w:hint="eastAsia"/>
          <w:sz w:val="22"/>
        </w:rPr>
        <w:t>内设开机自动检测系统和自动报警提示功能：自动检测错误代码和自动报警错误提示</w:t>
      </w:r>
    </w:p>
    <w:p w:rsidR="002A7852" w:rsidRPr="00472CD6" w:rsidRDefault="002A7852" w:rsidP="002A7852">
      <w:pPr>
        <w:snapToGrid w:val="0"/>
        <w:ind w:firstLineChars="200" w:firstLine="440"/>
        <w:rPr>
          <w:sz w:val="22"/>
        </w:rPr>
      </w:pPr>
      <w:r>
        <w:rPr>
          <w:sz w:val="22"/>
        </w:rPr>
        <w:t>9.</w:t>
      </w:r>
      <w:r w:rsidRPr="00472CD6">
        <w:rPr>
          <w:rFonts w:hint="eastAsia"/>
          <w:sz w:val="22"/>
        </w:rPr>
        <w:t>2.1.1</w:t>
      </w:r>
      <w:r>
        <w:rPr>
          <w:rFonts w:hint="eastAsia"/>
          <w:sz w:val="22"/>
        </w:rPr>
        <w:t>2</w:t>
      </w:r>
      <w:r w:rsidRPr="00472CD6">
        <w:rPr>
          <w:rFonts w:hint="eastAsia"/>
          <w:sz w:val="22"/>
        </w:rPr>
        <w:t xml:space="preserve">  </w:t>
      </w:r>
      <w:r w:rsidRPr="00472CD6">
        <w:rPr>
          <w:rFonts w:hint="eastAsia"/>
          <w:sz w:val="22"/>
        </w:rPr>
        <w:t>双脚踏接口：手术过程中不必进行单极、双</w:t>
      </w:r>
      <w:proofErr w:type="gramStart"/>
      <w:r w:rsidRPr="00472CD6">
        <w:rPr>
          <w:rFonts w:hint="eastAsia"/>
          <w:sz w:val="22"/>
        </w:rPr>
        <w:t>极</w:t>
      </w:r>
      <w:proofErr w:type="gramEnd"/>
      <w:r w:rsidRPr="00472CD6">
        <w:rPr>
          <w:rFonts w:hint="eastAsia"/>
          <w:sz w:val="22"/>
        </w:rPr>
        <w:t>模式转换。对一台手术中同时会用到单极切、凝和双</w:t>
      </w:r>
      <w:proofErr w:type="gramStart"/>
      <w:r w:rsidRPr="00472CD6">
        <w:rPr>
          <w:rFonts w:hint="eastAsia"/>
          <w:sz w:val="22"/>
        </w:rPr>
        <w:t>极凝功能</w:t>
      </w:r>
      <w:proofErr w:type="gramEnd"/>
      <w:r w:rsidRPr="00472CD6">
        <w:rPr>
          <w:rFonts w:hint="eastAsia"/>
          <w:sz w:val="22"/>
        </w:rPr>
        <w:t>的手术来说提供了便捷；</w:t>
      </w:r>
    </w:p>
    <w:p w:rsidR="002A7852" w:rsidRPr="00472CD6" w:rsidRDefault="002A7852" w:rsidP="002A7852">
      <w:pPr>
        <w:snapToGrid w:val="0"/>
        <w:ind w:firstLineChars="200" w:firstLine="440"/>
        <w:rPr>
          <w:sz w:val="22"/>
        </w:rPr>
      </w:pPr>
      <w:r>
        <w:rPr>
          <w:sz w:val="22"/>
        </w:rPr>
        <w:t>9.</w:t>
      </w:r>
      <w:r w:rsidRPr="00472CD6">
        <w:rPr>
          <w:rFonts w:hint="eastAsia"/>
          <w:sz w:val="22"/>
        </w:rPr>
        <w:t>2.1.1</w:t>
      </w:r>
      <w:r>
        <w:rPr>
          <w:rFonts w:hint="eastAsia"/>
          <w:sz w:val="22"/>
        </w:rPr>
        <w:t>3</w:t>
      </w:r>
      <w:r w:rsidRPr="00472CD6">
        <w:rPr>
          <w:rFonts w:hint="eastAsia"/>
          <w:sz w:val="22"/>
        </w:rPr>
        <w:t xml:space="preserve">  </w:t>
      </w:r>
      <w:r w:rsidRPr="00472CD6">
        <w:rPr>
          <w:rFonts w:hint="eastAsia"/>
          <w:sz w:val="22"/>
        </w:rPr>
        <w:t>脚踏开关防水等级≥</w:t>
      </w:r>
      <w:r w:rsidRPr="00472CD6">
        <w:rPr>
          <w:rFonts w:hint="eastAsia"/>
          <w:sz w:val="22"/>
        </w:rPr>
        <w:t xml:space="preserve"> IPX8</w:t>
      </w:r>
      <w:r w:rsidRPr="00472CD6">
        <w:rPr>
          <w:rFonts w:hint="eastAsia"/>
          <w:sz w:val="22"/>
        </w:rPr>
        <w:t>；</w:t>
      </w:r>
    </w:p>
    <w:p w:rsidR="002A7852" w:rsidRPr="00472CD6" w:rsidRDefault="002A7852" w:rsidP="002A7852">
      <w:pPr>
        <w:snapToGrid w:val="0"/>
        <w:ind w:firstLineChars="200" w:firstLine="440"/>
        <w:rPr>
          <w:sz w:val="22"/>
        </w:rPr>
      </w:pPr>
      <w:r>
        <w:rPr>
          <w:sz w:val="22"/>
        </w:rPr>
        <w:t>9.</w:t>
      </w:r>
      <w:r w:rsidRPr="00472CD6">
        <w:rPr>
          <w:rFonts w:hint="eastAsia"/>
          <w:sz w:val="22"/>
        </w:rPr>
        <w:t>2.1.1</w:t>
      </w:r>
      <w:r>
        <w:rPr>
          <w:rFonts w:hint="eastAsia"/>
          <w:sz w:val="22"/>
        </w:rPr>
        <w:t>4</w:t>
      </w:r>
      <w:r w:rsidRPr="00472CD6">
        <w:rPr>
          <w:rFonts w:hint="eastAsia"/>
          <w:sz w:val="22"/>
        </w:rPr>
        <w:t xml:space="preserve">  </w:t>
      </w:r>
      <w:r w:rsidRPr="00472CD6">
        <w:rPr>
          <w:rFonts w:hint="eastAsia"/>
          <w:sz w:val="22"/>
        </w:rPr>
        <w:t>提供不少于</w:t>
      </w:r>
      <w:r w:rsidRPr="00472CD6">
        <w:rPr>
          <w:rFonts w:hint="eastAsia"/>
          <w:sz w:val="22"/>
        </w:rPr>
        <w:t>12</w:t>
      </w:r>
      <w:r w:rsidRPr="00472CD6">
        <w:rPr>
          <w:rFonts w:hint="eastAsia"/>
          <w:sz w:val="22"/>
        </w:rPr>
        <w:t>种类型的重复使用手术电极；</w:t>
      </w:r>
    </w:p>
    <w:p w:rsidR="002A7852" w:rsidRPr="00472CD6" w:rsidRDefault="002A7852" w:rsidP="002A7852">
      <w:pPr>
        <w:snapToGrid w:val="0"/>
        <w:ind w:firstLineChars="200" w:firstLine="440"/>
        <w:rPr>
          <w:sz w:val="22"/>
        </w:rPr>
      </w:pPr>
      <w:r>
        <w:rPr>
          <w:sz w:val="22"/>
        </w:rPr>
        <w:t>9.</w:t>
      </w:r>
      <w:r w:rsidRPr="00472CD6">
        <w:rPr>
          <w:rFonts w:hint="eastAsia"/>
          <w:sz w:val="22"/>
        </w:rPr>
        <w:t>2.1.1</w:t>
      </w:r>
      <w:r>
        <w:rPr>
          <w:rFonts w:hint="eastAsia"/>
          <w:sz w:val="22"/>
        </w:rPr>
        <w:t>5</w:t>
      </w:r>
      <w:r w:rsidRPr="00472CD6">
        <w:rPr>
          <w:rFonts w:hint="eastAsia"/>
          <w:sz w:val="22"/>
        </w:rPr>
        <w:t xml:space="preserve">  </w:t>
      </w:r>
      <w:r w:rsidRPr="00472CD6">
        <w:rPr>
          <w:rFonts w:hint="eastAsia"/>
          <w:sz w:val="22"/>
        </w:rPr>
        <w:t>具备手术烟雾吸收净化功能；</w:t>
      </w:r>
    </w:p>
    <w:p w:rsidR="002A7852" w:rsidRPr="00472CD6" w:rsidRDefault="002A7852" w:rsidP="002A7852">
      <w:pPr>
        <w:snapToGrid w:val="0"/>
        <w:ind w:firstLineChars="200" w:firstLine="440"/>
        <w:rPr>
          <w:sz w:val="22"/>
        </w:rPr>
      </w:pPr>
      <w:r>
        <w:rPr>
          <w:sz w:val="22"/>
        </w:rPr>
        <w:t>9.</w:t>
      </w:r>
      <w:r w:rsidRPr="00472CD6">
        <w:rPr>
          <w:rFonts w:hint="eastAsia"/>
          <w:sz w:val="22"/>
        </w:rPr>
        <w:t>2.1.1</w:t>
      </w:r>
      <w:r>
        <w:rPr>
          <w:rFonts w:hint="eastAsia"/>
          <w:sz w:val="22"/>
        </w:rPr>
        <w:t>6</w:t>
      </w:r>
      <w:r w:rsidRPr="00472CD6">
        <w:rPr>
          <w:rFonts w:hint="eastAsia"/>
          <w:sz w:val="22"/>
        </w:rPr>
        <w:t xml:space="preserve">  </w:t>
      </w:r>
      <w:r w:rsidRPr="00472CD6">
        <w:rPr>
          <w:rFonts w:hint="eastAsia"/>
          <w:sz w:val="22"/>
        </w:rPr>
        <w:t>吸烟器最大输出功率≥</w:t>
      </w:r>
      <w:r w:rsidRPr="00472CD6">
        <w:rPr>
          <w:rFonts w:hint="eastAsia"/>
          <w:sz w:val="22"/>
        </w:rPr>
        <w:t>200W</w:t>
      </w:r>
      <w:r w:rsidRPr="00472CD6">
        <w:rPr>
          <w:rFonts w:hint="eastAsia"/>
          <w:sz w:val="22"/>
        </w:rPr>
        <w:t>，吸烟器额定风量：≥</w:t>
      </w:r>
      <w:r w:rsidRPr="00472CD6">
        <w:rPr>
          <w:rFonts w:hint="eastAsia"/>
          <w:sz w:val="22"/>
        </w:rPr>
        <w:t>500L/min</w:t>
      </w:r>
      <w:r w:rsidRPr="00472CD6">
        <w:rPr>
          <w:rFonts w:hint="eastAsia"/>
          <w:sz w:val="22"/>
        </w:rPr>
        <w:t>；</w:t>
      </w:r>
    </w:p>
    <w:p w:rsidR="002A7852" w:rsidRPr="00472CD6" w:rsidRDefault="002A7852" w:rsidP="002A7852">
      <w:pPr>
        <w:snapToGrid w:val="0"/>
        <w:ind w:firstLineChars="200" w:firstLine="440"/>
        <w:rPr>
          <w:sz w:val="22"/>
        </w:rPr>
      </w:pPr>
      <w:r>
        <w:rPr>
          <w:sz w:val="22"/>
        </w:rPr>
        <w:t>9.</w:t>
      </w:r>
      <w:r w:rsidRPr="00472CD6">
        <w:rPr>
          <w:rFonts w:hint="eastAsia"/>
          <w:sz w:val="22"/>
        </w:rPr>
        <w:t>2.1.1</w:t>
      </w:r>
      <w:r>
        <w:rPr>
          <w:rFonts w:hint="eastAsia"/>
          <w:sz w:val="22"/>
        </w:rPr>
        <w:t>7</w:t>
      </w:r>
      <w:r w:rsidRPr="00472CD6">
        <w:rPr>
          <w:rFonts w:hint="eastAsia"/>
          <w:sz w:val="22"/>
        </w:rPr>
        <w:t xml:space="preserve">  </w:t>
      </w:r>
      <w:r w:rsidRPr="00472CD6">
        <w:rPr>
          <w:rFonts w:hint="eastAsia"/>
          <w:sz w:val="22"/>
        </w:rPr>
        <w:t>吸烟器噪音水平低功率工作时≤</w:t>
      </w:r>
      <w:r w:rsidRPr="00472CD6">
        <w:rPr>
          <w:rFonts w:hint="eastAsia"/>
          <w:sz w:val="22"/>
        </w:rPr>
        <w:t>45db</w:t>
      </w:r>
      <w:r w:rsidRPr="00472CD6">
        <w:rPr>
          <w:rFonts w:hint="eastAsia"/>
          <w:sz w:val="22"/>
        </w:rPr>
        <w:t>，最高功率工作时≤</w:t>
      </w:r>
      <w:r w:rsidRPr="00472CD6">
        <w:rPr>
          <w:rFonts w:hint="eastAsia"/>
          <w:sz w:val="22"/>
        </w:rPr>
        <w:t>65db</w:t>
      </w:r>
      <w:r w:rsidRPr="00472CD6">
        <w:rPr>
          <w:rFonts w:hint="eastAsia"/>
          <w:sz w:val="22"/>
        </w:rPr>
        <w:t>；</w:t>
      </w:r>
    </w:p>
    <w:p w:rsidR="002A7852" w:rsidRPr="00472CD6" w:rsidRDefault="002A7852" w:rsidP="002A7852">
      <w:pPr>
        <w:snapToGrid w:val="0"/>
        <w:ind w:firstLineChars="200" w:firstLine="440"/>
        <w:rPr>
          <w:sz w:val="22"/>
        </w:rPr>
      </w:pPr>
      <w:r>
        <w:rPr>
          <w:sz w:val="22"/>
        </w:rPr>
        <w:t>9.</w:t>
      </w:r>
      <w:r w:rsidRPr="00472CD6">
        <w:rPr>
          <w:rFonts w:hint="eastAsia"/>
          <w:sz w:val="22"/>
        </w:rPr>
        <w:t>2.1.1</w:t>
      </w:r>
      <w:r>
        <w:rPr>
          <w:rFonts w:hint="eastAsia"/>
          <w:sz w:val="22"/>
        </w:rPr>
        <w:t>8</w:t>
      </w:r>
      <w:r w:rsidRPr="00472CD6">
        <w:rPr>
          <w:rFonts w:hint="eastAsia"/>
          <w:sz w:val="22"/>
        </w:rPr>
        <w:t xml:space="preserve">  </w:t>
      </w:r>
      <w:r w:rsidRPr="00472CD6">
        <w:rPr>
          <w:rFonts w:hint="eastAsia"/>
          <w:sz w:val="22"/>
        </w:rPr>
        <w:t>采用</w:t>
      </w:r>
      <w:r w:rsidRPr="00472CD6">
        <w:rPr>
          <w:rFonts w:hint="eastAsia"/>
          <w:sz w:val="22"/>
        </w:rPr>
        <w:t>HEPA</w:t>
      </w:r>
      <w:r w:rsidRPr="00472CD6">
        <w:rPr>
          <w:rFonts w:hint="eastAsia"/>
          <w:sz w:val="22"/>
        </w:rPr>
        <w:t>过滤可有效滤除大于</w:t>
      </w:r>
      <w:r w:rsidRPr="00472CD6">
        <w:rPr>
          <w:rFonts w:hint="eastAsia"/>
          <w:sz w:val="22"/>
        </w:rPr>
        <w:t>99.99%</w:t>
      </w:r>
      <w:r w:rsidRPr="00472CD6">
        <w:rPr>
          <w:rFonts w:hint="eastAsia"/>
          <w:sz w:val="22"/>
        </w:rPr>
        <w:t>的</w:t>
      </w:r>
      <w:r w:rsidRPr="00472CD6">
        <w:rPr>
          <w:rFonts w:hint="eastAsia"/>
          <w:sz w:val="22"/>
        </w:rPr>
        <w:t>0.3</w:t>
      </w:r>
      <w:r w:rsidRPr="00472CD6">
        <w:rPr>
          <w:rFonts w:hint="eastAsia"/>
          <w:sz w:val="22"/>
        </w:rPr>
        <w:t>微米的颗粒物；</w:t>
      </w:r>
    </w:p>
    <w:p w:rsidR="002A7852" w:rsidRPr="00472CD6" w:rsidRDefault="002A7852" w:rsidP="002A7852">
      <w:pPr>
        <w:snapToGrid w:val="0"/>
        <w:ind w:firstLineChars="200" w:firstLine="440"/>
        <w:rPr>
          <w:sz w:val="22"/>
        </w:rPr>
      </w:pPr>
      <w:r>
        <w:rPr>
          <w:sz w:val="22"/>
        </w:rPr>
        <w:t>9.</w:t>
      </w:r>
      <w:r w:rsidRPr="00472CD6">
        <w:rPr>
          <w:rFonts w:hint="eastAsia"/>
          <w:sz w:val="22"/>
        </w:rPr>
        <w:t>2.1.1</w:t>
      </w:r>
      <w:r>
        <w:rPr>
          <w:rFonts w:hint="eastAsia"/>
          <w:sz w:val="22"/>
        </w:rPr>
        <w:t>9</w:t>
      </w:r>
      <w:r w:rsidRPr="00472CD6">
        <w:rPr>
          <w:rFonts w:hint="eastAsia"/>
          <w:sz w:val="22"/>
        </w:rPr>
        <w:t xml:space="preserve">  </w:t>
      </w:r>
      <w:r w:rsidRPr="00472CD6">
        <w:rPr>
          <w:rFonts w:hint="eastAsia"/>
          <w:sz w:val="22"/>
        </w:rPr>
        <w:t>具有工作状态实时监测显示；</w:t>
      </w:r>
      <w:proofErr w:type="gramStart"/>
      <w:r w:rsidRPr="00472CD6">
        <w:rPr>
          <w:rFonts w:hint="eastAsia"/>
          <w:sz w:val="22"/>
        </w:rPr>
        <w:t>带续抽</w:t>
      </w:r>
      <w:proofErr w:type="gramEnd"/>
      <w:r w:rsidRPr="00472CD6">
        <w:rPr>
          <w:rFonts w:hint="eastAsia"/>
          <w:sz w:val="22"/>
        </w:rPr>
        <w:t>延时功能，流量输出</w:t>
      </w:r>
      <w:r w:rsidRPr="00472CD6">
        <w:rPr>
          <w:rFonts w:hint="eastAsia"/>
          <w:sz w:val="22"/>
        </w:rPr>
        <w:t>1</w:t>
      </w:r>
      <w:r w:rsidRPr="00472CD6">
        <w:rPr>
          <w:rFonts w:hint="eastAsia"/>
          <w:sz w:val="22"/>
        </w:rPr>
        <w:t>～</w:t>
      </w:r>
      <w:r w:rsidRPr="00472CD6">
        <w:rPr>
          <w:rFonts w:hint="eastAsia"/>
          <w:sz w:val="22"/>
        </w:rPr>
        <w:t>100</w:t>
      </w:r>
      <w:r w:rsidRPr="00472CD6">
        <w:rPr>
          <w:rFonts w:hint="eastAsia"/>
          <w:sz w:val="22"/>
        </w:rPr>
        <w:t>％可调，延迟时间</w:t>
      </w:r>
      <w:r w:rsidRPr="00472CD6">
        <w:rPr>
          <w:rFonts w:hint="eastAsia"/>
          <w:sz w:val="22"/>
        </w:rPr>
        <w:t>0</w:t>
      </w:r>
      <w:r w:rsidRPr="00472CD6">
        <w:rPr>
          <w:rFonts w:hint="eastAsia"/>
          <w:sz w:val="22"/>
        </w:rPr>
        <w:t>～</w:t>
      </w:r>
      <w:r w:rsidRPr="00472CD6">
        <w:rPr>
          <w:rFonts w:hint="eastAsia"/>
          <w:sz w:val="22"/>
        </w:rPr>
        <w:t>99</w:t>
      </w:r>
      <w:r w:rsidRPr="00472CD6">
        <w:rPr>
          <w:rFonts w:hint="eastAsia"/>
          <w:sz w:val="22"/>
        </w:rPr>
        <w:t>秒可调，具有增强吸烟模式；</w:t>
      </w:r>
    </w:p>
    <w:p w:rsidR="002A7852" w:rsidRPr="00472CD6" w:rsidRDefault="002A7852" w:rsidP="002A7852">
      <w:pPr>
        <w:snapToGrid w:val="0"/>
        <w:ind w:firstLineChars="200" w:firstLine="440"/>
        <w:rPr>
          <w:sz w:val="22"/>
        </w:rPr>
      </w:pPr>
      <w:r>
        <w:rPr>
          <w:sz w:val="22"/>
        </w:rPr>
        <w:t>9.</w:t>
      </w:r>
      <w:r w:rsidRPr="00472CD6">
        <w:rPr>
          <w:rFonts w:hint="eastAsia"/>
          <w:sz w:val="22"/>
        </w:rPr>
        <w:t>2.1.</w:t>
      </w:r>
      <w:r>
        <w:rPr>
          <w:rFonts w:hint="eastAsia"/>
          <w:sz w:val="22"/>
        </w:rPr>
        <w:t>20</w:t>
      </w:r>
      <w:r w:rsidRPr="00472CD6">
        <w:rPr>
          <w:rFonts w:hint="eastAsia"/>
          <w:sz w:val="22"/>
        </w:rPr>
        <w:t xml:space="preserve"> </w:t>
      </w:r>
      <w:r w:rsidRPr="00472CD6">
        <w:rPr>
          <w:rFonts w:hint="eastAsia"/>
          <w:sz w:val="22"/>
        </w:rPr>
        <w:t>配备专用手术台车及</w:t>
      </w:r>
      <w:r w:rsidRPr="00472CD6">
        <w:rPr>
          <w:rFonts w:hint="eastAsia"/>
          <w:sz w:val="22"/>
        </w:rPr>
        <w:t>LEEP</w:t>
      </w:r>
      <w:r w:rsidRPr="00472CD6">
        <w:rPr>
          <w:rFonts w:hint="eastAsia"/>
          <w:sz w:val="22"/>
        </w:rPr>
        <w:t>手术绝缘窥器；</w:t>
      </w:r>
    </w:p>
    <w:p w:rsidR="002A7852" w:rsidRPr="00472CD6" w:rsidRDefault="002A7852" w:rsidP="002A7852">
      <w:pPr>
        <w:snapToGrid w:val="0"/>
        <w:ind w:firstLineChars="200" w:firstLine="442"/>
        <w:rPr>
          <w:b/>
          <w:sz w:val="22"/>
        </w:rPr>
      </w:pPr>
      <w:r w:rsidRPr="00472CD6">
        <w:rPr>
          <w:b/>
          <w:sz w:val="22"/>
        </w:rPr>
        <w:t>9.</w:t>
      </w:r>
      <w:r w:rsidRPr="00472CD6">
        <w:rPr>
          <w:rFonts w:hint="eastAsia"/>
          <w:b/>
          <w:sz w:val="22"/>
        </w:rPr>
        <w:t xml:space="preserve">2.2  </w:t>
      </w:r>
      <w:r w:rsidRPr="00472CD6">
        <w:rPr>
          <w:rFonts w:hint="eastAsia"/>
          <w:b/>
          <w:sz w:val="22"/>
        </w:rPr>
        <w:t>电刀</w:t>
      </w:r>
      <w:r w:rsidRPr="00472CD6">
        <w:rPr>
          <w:rFonts w:hint="eastAsia"/>
          <w:b/>
          <w:sz w:val="22"/>
        </w:rPr>
        <w:t>6</w:t>
      </w:r>
      <w:r w:rsidRPr="00472CD6">
        <w:rPr>
          <w:rFonts w:hint="eastAsia"/>
          <w:b/>
          <w:sz w:val="22"/>
        </w:rPr>
        <w:t>台</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  </w:t>
      </w:r>
      <w:r w:rsidRPr="00472CD6">
        <w:rPr>
          <w:rFonts w:hint="eastAsia"/>
          <w:sz w:val="22"/>
        </w:rPr>
        <w:t>工作频率：设备采用双工作频率，</w:t>
      </w:r>
      <w:r w:rsidRPr="00472CD6">
        <w:rPr>
          <w:rFonts w:hint="eastAsia"/>
          <w:sz w:val="22"/>
        </w:rPr>
        <w:t>512kHz</w:t>
      </w:r>
      <w:r w:rsidRPr="00472CD6">
        <w:rPr>
          <w:rFonts w:hint="eastAsia"/>
          <w:sz w:val="22"/>
        </w:rPr>
        <w:t>±</w:t>
      </w:r>
      <w:r w:rsidRPr="00472CD6">
        <w:rPr>
          <w:rFonts w:hint="eastAsia"/>
          <w:sz w:val="22"/>
        </w:rPr>
        <w:t>5%</w:t>
      </w:r>
      <w:r w:rsidRPr="00472CD6">
        <w:rPr>
          <w:rFonts w:hint="eastAsia"/>
          <w:sz w:val="22"/>
        </w:rPr>
        <w:t>，</w:t>
      </w:r>
      <w:r w:rsidRPr="00472CD6">
        <w:rPr>
          <w:rFonts w:hint="eastAsia"/>
          <w:sz w:val="22"/>
        </w:rPr>
        <w:t>300kHz</w:t>
      </w:r>
      <w:r w:rsidRPr="00472CD6">
        <w:rPr>
          <w:rFonts w:hint="eastAsia"/>
          <w:sz w:val="22"/>
        </w:rPr>
        <w:t>±</w:t>
      </w:r>
      <w:r w:rsidRPr="00472CD6">
        <w:rPr>
          <w:rFonts w:hint="eastAsia"/>
          <w:sz w:val="22"/>
        </w:rPr>
        <w:t>5%</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2.2.2  </w:t>
      </w:r>
      <w:r w:rsidRPr="00472CD6">
        <w:rPr>
          <w:rFonts w:hint="eastAsia"/>
          <w:sz w:val="22"/>
        </w:rPr>
        <w:t>输出功率：≤</w:t>
      </w:r>
      <w:r w:rsidRPr="00472CD6">
        <w:rPr>
          <w:rFonts w:hint="eastAsia"/>
          <w:sz w:val="22"/>
        </w:rPr>
        <w:t>300W</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2.2.3  </w:t>
      </w:r>
      <w:r w:rsidRPr="00472CD6">
        <w:rPr>
          <w:rFonts w:hint="eastAsia"/>
          <w:sz w:val="22"/>
        </w:rPr>
        <w:t>额定负载：单极</w:t>
      </w:r>
      <w:r w:rsidRPr="00472CD6">
        <w:rPr>
          <w:rFonts w:hint="eastAsia"/>
          <w:sz w:val="22"/>
        </w:rPr>
        <w:t>400</w:t>
      </w:r>
      <w:r w:rsidRPr="00472CD6">
        <w:rPr>
          <w:rFonts w:hint="eastAsia"/>
          <w:sz w:val="22"/>
        </w:rPr>
        <w:t>Ω、双极</w:t>
      </w:r>
      <w:r w:rsidRPr="00472CD6">
        <w:rPr>
          <w:rFonts w:hint="eastAsia"/>
          <w:sz w:val="22"/>
        </w:rPr>
        <w:t>50</w:t>
      </w:r>
      <w:r w:rsidRPr="00472CD6">
        <w:rPr>
          <w:rFonts w:hint="eastAsia"/>
          <w:sz w:val="22"/>
        </w:rPr>
        <w:t>Ω</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2.2.4  </w:t>
      </w:r>
      <w:r w:rsidRPr="00472CD6">
        <w:rPr>
          <w:rFonts w:hint="eastAsia"/>
          <w:sz w:val="22"/>
        </w:rPr>
        <w:t>控制方式：控制方式：设备采用触摸屏设计，非机械式按键操控，人机交互更方便。</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2.2.5  </w:t>
      </w:r>
      <w:r w:rsidRPr="00472CD6">
        <w:rPr>
          <w:rFonts w:hint="eastAsia"/>
          <w:sz w:val="22"/>
        </w:rPr>
        <w:t>输出方式：间歇性连续输出。含单极手控输出、单极脚控输出及双</w:t>
      </w:r>
      <w:proofErr w:type="gramStart"/>
      <w:r w:rsidRPr="00472CD6">
        <w:rPr>
          <w:rFonts w:hint="eastAsia"/>
          <w:sz w:val="22"/>
        </w:rPr>
        <w:t>极</w:t>
      </w:r>
      <w:proofErr w:type="gramEnd"/>
      <w:r w:rsidRPr="00472CD6">
        <w:rPr>
          <w:rFonts w:hint="eastAsia"/>
          <w:sz w:val="22"/>
        </w:rPr>
        <w:t>脚控输出等</w:t>
      </w:r>
      <w:r w:rsidRPr="00472CD6">
        <w:rPr>
          <w:rFonts w:hint="eastAsia"/>
          <w:sz w:val="22"/>
        </w:rPr>
        <w:t>3</w:t>
      </w:r>
      <w:r w:rsidRPr="00472CD6">
        <w:rPr>
          <w:rFonts w:hint="eastAsia"/>
          <w:sz w:val="22"/>
        </w:rPr>
        <w:t>种输出方式。</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2.2.6  </w:t>
      </w:r>
      <w:r w:rsidRPr="00472CD6">
        <w:rPr>
          <w:rFonts w:hint="eastAsia"/>
          <w:sz w:val="22"/>
        </w:rPr>
        <w:t>工作模式</w:t>
      </w:r>
      <w:r w:rsidRPr="00472CD6">
        <w:rPr>
          <w:rFonts w:hint="eastAsia"/>
          <w:sz w:val="22"/>
        </w:rPr>
        <w:t>:</w:t>
      </w:r>
      <w:r w:rsidRPr="00472CD6">
        <w:rPr>
          <w:rFonts w:hint="eastAsia"/>
          <w:sz w:val="22"/>
        </w:rPr>
        <w:t>≥</w:t>
      </w:r>
      <w:r w:rsidRPr="00472CD6">
        <w:rPr>
          <w:rFonts w:hint="eastAsia"/>
          <w:sz w:val="22"/>
        </w:rPr>
        <w:t>9</w:t>
      </w:r>
      <w:r w:rsidRPr="00472CD6">
        <w:rPr>
          <w:rFonts w:hint="eastAsia"/>
          <w:sz w:val="22"/>
        </w:rPr>
        <w:t>种</w:t>
      </w:r>
      <w:r w:rsidRPr="00472CD6">
        <w:rPr>
          <w:rFonts w:hint="eastAsia"/>
          <w:sz w:val="22"/>
        </w:rPr>
        <w:t>,</w:t>
      </w:r>
      <w:r w:rsidRPr="00472CD6">
        <w:rPr>
          <w:rFonts w:hint="eastAsia"/>
          <w:sz w:val="22"/>
        </w:rPr>
        <w:t>其中电</w:t>
      </w:r>
      <w:proofErr w:type="gramStart"/>
      <w:r w:rsidRPr="00472CD6">
        <w:rPr>
          <w:rFonts w:hint="eastAsia"/>
          <w:sz w:val="22"/>
        </w:rPr>
        <w:t>切模式</w:t>
      </w:r>
      <w:proofErr w:type="gramEnd"/>
      <w:r w:rsidRPr="00472CD6">
        <w:rPr>
          <w:rFonts w:hint="eastAsia"/>
          <w:sz w:val="22"/>
        </w:rPr>
        <w:t>≥</w:t>
      </w:r>
      <w:r w:rsidRPr="00472CD6">
        <w:rPr>
          <w:rFonts w:hint="eastAsia"/>
          <w:sz w:val="22"/>
        </w:rPr>
        <w:t>5</w:t>
      </w:r>
      <w:r w:rsidRPr="00472CD6">
        <w:rPr>
          <w:rFonts w:hint="eastAsia"/>
          <w:sz w:val="22"/>
        </w:rPr>
        <w:t>种，包括高切、纯切、</w:t>
      </w:r>
      <w:proofErr w:type="gramStart"/>
      <w:r w:rsidRPr="00472CD6">
        <w:rPr>
          <w:rFonts w:hint="eastAsia"/>
          <w:sz w:val="22"/>
        </w:rPr>
        <w:t>混切</w:t>
      </w:r>
      <w:proofErr w:type="gramEnd"/>
      <w:r w:rsidRPr="00472CD6">
        <w:rPr>
          <w:rFonts w:hint="eastAsia"/>
          <w:sz w:val="22"/>
        </w:rPr>
        <w:t>1</w:t>
      </w:r>
      <w:r w:rsidRPr="00472CD6">
        <w:rPr>
          <w:rFonts w:hint="eastAsia"/>
          <w:sz w:val="22"/>
        </w:rPr>
        <w:t>、</w:t>
      </w:r>
      <w:proofErr w:type="gramStart"/>
      <w:r w:rsidRPr="00472CD6">
        <w:rPr>
          <w:rFonts w:hint="eastAsia"/>
          <w:sz w:val="22"/>
        </w:rPr>
        <w:t>混切</w:t>
      </w:r>
      <w:proofErr w:type="gramEnd"/>
      <w:r w:rsidRPr="00472CD6">
        <w:rPr>
          <w:rFonts w:hint="eastAsia"/>
          <w:sz w:val="22"/>
        </w:rPr>
        <w:t>2</w:t>
      </w:r>
      <w:r w:rsidRPr="00472CD6">
        <w:rPr>
          <w:rFonts w:hint="eastAsia"/>
          <w:sz w:val="22"/>
        </w:rPr>
        <w:t>、</w:t>
      </w:r>
      <w:proofErr w:type="gramStart"/>
      <w:r w:rsidRPr="00472CD6">
        <w:rPr>
          <w:rFonts w:hint="eastAsia"/>
          <w:sz w:val="22"/>
        </w:rPr>
        <w:t>混切</w:t>
      </w:r>
      <w:proofErr w:type="gramEnd"/>
      <w:r w:rsidRPr="00472CD6">
        <w:rPr>
          <w:rFonts w:hint="eastAsia"/>
          <w:sz w:val="22"/>
        </w:rPr>
        <w:t>3</w:t>
      </w:r>
      <w:r w:rsidRPr="00472CD6">
        <w:rPr>
          <w:rFonts w:hint="eastAsia"/>
          <w:sz w:val="22"/>
        </w:rPr>
        <w:t>、；电</w:t>
      </w:r>
      <w:proofErr w:type="gramStart"/>
      <w:r w:rsidRPr="00472CD6">
        <w:rPr>
          <w:rFonts w:hint="eastAsia"/>
          <w:sz w:val="22"/>
        </w:rPr>
        <w:t>凝模式</w:t>
      </w:r>
      <w:proofErr w:type="gramEnd"/>
      <w:r w:rsidRPr="00472CD6">
        <w:rPr>
          <w:rFonts w:hint="eastAsia"/>
          <w:sz w:val="22"/>
        </w:rPr>
        <w:t>≥</w:t>
      </w:r>
      <w:r w:rsidRPr="00472CD6">
        <w:rPr>
          <w:rFonts w:hint="eastAsia"/>
          <w:sz w:val="22"/>
        </w:rPr>
        <w:t>4</w:t>
      </w:r>
      <w:r w:rsidRPr="00472CD6">
        <w:rPr>
          <w:rFonts w:hint="eastAsia"/>
          <w:sz w:val="22"/>
        </w:rPr>
        <w:t>种，包括柔和凝、强制凝、喷射凝，双</w:t>
      </w:r>
      <w:proofErr w:type="gramStart"/>
      <w:r w:rsidRPr="00472CD6">
        <w:rPr>
          <w:rFonts w:hint="eastAsia"/>
          <w:sz w:val="22"/>
        </w:rPr>
        <w:t>极</w:t>
      </w:r>
      <w:proofErr w:type="gramEnd"/>
      <w:r w:rsidRPr="00472CD6">
        <w:rPr>
          <w:rFonts w:hint="eastAsia"/>
          <w:sz w:val="22"/>
        </w:rPr>
        <w:t>凝。</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2.2.7  </w:t>
      </w:r>
      <w:r w:rsidRPr="00472CD6">
        <w:rPr>
          <w:rFonts w:hint="eastAsia"/>
          <w:sz w:val="22"/>
        </w:rPr>
        <w:t>自动保护装置：开路、短路、过功率、过电流自动保护功能。</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2.2.8  </w:t>
      </w:r>
      <w:r w:rsidRPr="00472CD6">
        <w:rPr>
          <w:rFonts w:hint="eastAsia"/>
          <w:sz w:val="22"/>
        </w:rPr>
        <w:t>断线自检：具有中性极板未连接或者连接电缆断线时，自动停止输出并声光提示功能。</w:t>
      </w:r>
    </w:p>
    <w:p w:rsidR="002A7852" w:rsidRPr="00472CD6" w:rsidRDefault="002A7852" w:rsidP="002A7852">
      <w:pPr>
        <w:snapToGrid w:val="0"/>
        <w:ind w:firstLineChars="200" w:firstLine="440"/>
        <w:rPr>
          <w:sz w:val="22"/>
        </w:rPr>
      </w:pPr>
      <w:r>
        <w:rPr>
          <w:sz w:val="22"/>
        </w:rPr>
        <w:t>9.</w:t>
      </w:r>
      <w:r w:rsidRPr="00472CD6">
        <w:rPr>
          <w:rFonts w:hint="eastAsia"/>
          <w:sz w:val="22"/>
        </w:rPr>
        <w:t>2.2.9  NEMSY</w:t>
      </w:r>
      <w:r w:rsidRPr="00472CD6">
        <w:rPr>
          <w:rFonts w:hint="eastAsia"/>
          <w:sz w:val="22"/>
        </w:rPr>
        <w:t>中性极板检测系统：单片极板连续性检测连接状态，双片极板进行全程接触质量动态监测，可防止患者高频灼伤。</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2.2.10  </w:t>
      </w:r>
      <w:r w:rsidRPr="00472CD6">
        <w:rPr>
          <w:rFonts w:hint="eastAsia"/>
          <w:sz w:val="22"/>
        </w:rPr>
        <w:t>功率自动补偿系统：手术过程中依据人体不同组织的阻抗变化，</w:t>
      </w:r>
      <w:proofErr w:type="gramStart"/>
      <w:r w:rsidRPr="00472CD6">
        <w:rPr>
          <w:rFonts w:hint="eastAsia"/>
          <w:sz w:val="22"/>
        </w:rPr>
        <w:t>毫秒级双反馈</w:t>
      </w:r>
      <w:proofErr w:type="gramEnd"/>
      <w:r w:rsidRPr="00472CD6">
        <w:rPr>
          <w:rFonts w:hint="eastAsia"/>
          <w:sz w:val="22"/>
        </w:rPr>
        <w:t>自动控制，恒定功率输出，数据采集频次≥</w:t>
      </w:r>
      <w:r w:rsidRPr="00472CD6">
        <w:rPr>
          <w:rFonts w:hint="eastAsia"/>
          <w:sz w:val="22"/>
        </w:rPr>
        <w:t>1</w:t>
      </w:r>
      <w:r w:rsidRPr="00472CD6">
        <w:rPr>
          <w:rFonts w:hint="eastAsia"/>
          <w:sz w:val="22"/>
        </w:rPr>
        <w:t>万次</w:t>
      </w:r>
      <w:r w:rsidRPr="00472CD6">
        <w:rPr>
          <w:rFonts w:hint="eastAsia"/>
          <w:sz w:val="22"/>
        </w:rPr>
        <w:t>/</w:t>
      </w:r>
      <w:r w:rsidRPr="00472CD6">
        <w:rPr>
          <w:rFonts w:hint="eastAsia"/>
          <w:sz w:val="22"/>
        </w:rPr>
        <w:t>秒，</w:t>
      </w:r>
      <w:proofErr w:type="gramStart"/>
      <w:r w:rsidRPr="00472CD6">
        <w:rPr>
          <w:rFonts w:hint="eastAsia"/>
          <w:sz w:val="22"/>
        </w:rPr>
        <w:t>确保切凝效果</w:t>
      </w:r>
      <w:proofErr w:type="gramEnd"/>
      <w:r w:rsidRPr="00472CD6">
        <w:rPr>
          <w:rFonts w:hint="eastAsia"/>
          <w:sz w:val="22"/>
        </w:rPr>
        <w:t>稳定。</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2.2.11  </w:t>
      </w:r>
      <w:r w:rsidRPr="00472CD6">
        <w:rPr>
          <w:rFonts w:hint="eastAsia"/>
          <w:sz w:val="22"/>
        </w:rPr>
        <w:t>输出功率调节模式最小可以</w:t>
      </w:r>
      <w:r w:rsidRPr="00472CD6">
        <w:rPr>
          <w:rFonts w:hint="eastAsia"/>
          <w:sz w:val="22"/>
        </w:rPr>
        <w:t>1W</w:t>
      </w:r>
      <w:r w:rsidRPr="00472CD6">
        <w:rPr>
          <w:rFonts w:hint="eastAsia"/>
          <w:sz w:val="22"/>
        </w:rPr>
        <w:t>为步进。</w:t>
      </w:r>
    </w:p>
    <w:p w:rsidR="002A7852" w:rsidRPr="00472CD6" w:rsidRDefault="002A7852" w:rsidP="002A7852">
      <w:pPr>
        <w:snapToGrid w:val="0"/>
        <w:ind w:firstLineChars="200" w:firstLine="440"/>
        <w:rPr>
          <w:sz w:val="22"/>
        </w:rPr>
      </w:pPr>
      <w:r>
        <w:rPr>
          <w:sz w:val="22"/>
        </w:rPr>
        <w:lastRenderedPageBreak/>
        <w:t>9.</w:t>
      </w:r>
      <w:r w:rsidRPr="00472CD6">
        <w:rPr>
          <w:rFonts w:hint="eastAsia"/>
          <w:sz w:val="22"/>
        </w:rPr>
        <w:t>2.2.12  PPS</w:t>
      </w:r>
      <w:r w:rsidRPr="00472CD6">
        <w:rPr>
          <w:rFonts w:hint="eastAsia"/>
          <w:sz w:val="22"/>
        </w:rPr>
        <w:t>功率峰值补偿系统：根据探测不同组织阻抗，智能释放附加电脉冲能量，以支持初始切割顺畅。</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2.2.13  </w:t>
      </w:r>
      <w:r w:rsidRPr="00472CD6">
        <w:rPr>
          <w:rFonts w:hint="eastAsia"/>
          <w:sz w:val="22"/>
        </w:rPr>
        <w:t>设备上可以连接</w:t>
      </w:r>
      <w:r w:rsidRPr="00472CD6">
        <w:rPr>
          <w:rFonts w:hint="eastAsia"/>
          <w:sz w:val="22"/>
        </w:rPr>
        <w:t>2</w:t>
      </w:r>
      <w:r w:rsidRPr="00472CD6">
        <w:rPr>
          <w:rFonts w:hint="eastAsia"/>
          <w:sz w:val="22"/>
        </w:rPr>
        <w:t>个脚踏开关，可用脚踏或按键两种方式控制，同时三联脚踏可作为选配。</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2.2.14  </w:t>
      </w:r>
      <w:proofErr w:type="gramStart"/>
      <w:r w:rsidRPr="00472CD6">
        <w:rPr>
          <w:rFonts w:hint="eastAsia"/>
          <w:sz w:val="22"/>
        </w:rPr>
        <w:t>浮地</w:t>
      </w:r>
      <w:proofErr w:type="gramEnd"/>
      <w:r w:rsidRPr="00472CD6">
        <w:rPr>
          <w:rFonts w:hint="eastAsia"/>
          <w:sz w:val="22"/>
        </w:rPr>
        <w:t>CF</w:t>
      </w:r>
      <w:r w:rsidRPr="00472CD6">
        <w:rPr>
          <w:rFonts w:hint="eastAsia"/>
          <w:sz w:val="22"/>
        </w:rPr>
        <w:t>型设备安全性高，双闭环反馈自动控制，输出功率稳定可靠。</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2.2.15  </w:t>
      </w:r>
      <w:r w:rsidRPr="00472CD6">
        <w:rPr>
          <w:rFonts w:hint="eastAsia"/>
          <w:sz w:val="22"/>
        </w:rPr>
        <w:t>采用微机（</w:t>
      </w:r>
      <w:r w:rsidRPr="00472CD6">
        <w:rPr>
          <w:rFonts w:hint="eastAsia"/>
          <w:sz w:val="22"/>
        </w:rPr>
        <w:t>CPU</w:t>
      </w:r>
      <w:r w:rsidRPr="00472CD6">
        <w:rPr>
          <w:rFonts w:hint="eastAsia"/>
          <w:sz w:val="22"/>
        </w:rPr>
        <w:t>）双重闭环系统控制输出，可大幅度提高输出稳定性。</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2.2.16  </w:t>
      </w:r>
      <w:r w:rsidRPr="00472CD6">
        <w:rPr>
          <w:rFonts w:hint="eastAsia"/>
          <w:sz w:val="22"/>
        </w:rPr>
        <w:t>允许连续使用。单极切、凝和双</w:t>
      </w:r>
      <w:proofErr w:type="gramStart"/>
      <w:r w:rsidRPr="00472CD6">
        <w:rPr>
          <w:rFonts w:hint="eastAsia"/>
          <w:sz w:val="22"/>
        </w:rPr>
        <w:t>极凝具有</w:t>
      </w:r>
      <w:proofErr w:type="gramEnd"/>
      <w:r w:rsidRPr="00472CD6">
        <w:rPr>
          <w:rFonts w:hint="eastAsia"/>
          <w:sz w:val="22"/>
        </w:rPr>
        <w:t>独立的功率设定和显示装置。</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2.2.17  </w:t>
      </w:r>
      <w:r w:rsidRPr="00472CD6">
        <w:rPr>
          <w:rFonts w:hint="eastAsia"/>
          <w:sz w:val="22"/>
        </w:rPr>
        <w:t>具备断电记忆功能，再次开机时可复现上次手术所用模式和功率设定值。</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2.2.18  </w:t>
      </w:r>
      <w:r w:rsidRPr="00472CD6">
        <w:rPr>
          <w:rFonts w:hint="eastAsia"/>
          <w:sz w:val="22"/>
        </w:rPr>
        <w:t>具备开机自检功能及故障识别功能</w:t>
      </w:r>
      <w:r w:rsidRPr="00472CD6">
        <w:rPr>
          <w:rFonts w:hint="eastAsia"/>
          <w:sz w:val="22"/>
        </w:rPr>
        <w:t>,</w:t>
      </w:r>
      <w:r w:rsidRPr="00472CD6">
        <w:rPr>
          <w:rFonts w:hint="eastAsia"/>
          <w:sz w:val="22"/>
        </w:rPr>
        <w:t>故障预警时，界面有图文提示。</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2.2.19  </w:t>
      </w:r>
      <w:r w:rsidRPr="00472CD6">
        <w:rPr>
          <w:rFonts w:hint="eastAsia"/>
          <w:sz w:val="22"/>
        </w:rPr>
        <w:t>具备功率密度反馈系统，实现低功率高效率切割性能。</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2.2.20  </w:t>
      </w:r>
      <w:r w:rsidRPr="00472CD6">
        <w:rPr>
          <w:rFonts w:hint="eastAsia"/>
          <w:sz w:val="22"/>
        </w:rPr>
        <w:t>可进行单双</w:t>
      </w:r>
      <w:proofErr w:type="gramStart"/>
      <w:r w:rsidRPr="00472CD6">
        <w:rPr>
          <w:rFonts w:hint="eastAsia"/>
          <w:sz w:val="22"/>
        </w:rPr>
        <w:t>极</w:t>
      </w:r>
      <w:proofErr w:type="gramEnd"/>
      <w:r w:rsidRPr="00472CD6">
        <w:rPr>
          <w:rFonts w:hint="eastAsia"/>
          <w:sz w:val="22"/>
        </w:rPr>
        <w:t>自动切换。</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2.2.21  </w:t>
      </w:r>
      <w:r w:rsidRPr="00472CD6">
        <w:rPr>
          <w:rFonts w:hint="eastAsia"/>
          <w:sz w:val="22"/>
        </w:rPr>
        <w:t>设备使用寿命≥</w:t>
      </w:r>
      <w:r w:rsidRPr="00472CD6">
        <w:rPr>
          <w:rFonts w:hint="eastAsia"/>
          <w:sz w:val="22"/>
        </w:rPr>
        <w:t>8</w:t>
      </w:r>
      <w:r w:rsidRPr="00472CD6">
        <w:rPr>
          <w:rFonts w:hint="eastAsia"/>
          <w:sz w:val="22"/>
        </w:rPr>
        <w:t>年</w:t>
      </w:r>
      <w:r>
        <w:rPr>
          <w:rFonts w:hint="eastAsia"/>
          <w:sz w:val="22"/>
        </w:rPr>
        <w:t xml:space="preserve">  </w:t>
      </w:r>
    </w:p>
    <w:p w:rsidR="002A7852" w:rsidRPr="00472CD6" w:rsidRDefault="002A7852" w:rsidP="002A7852">
      <w:pPr>
        <w:snapToGrid w:val="0"/>
        <w:ind w:firstLineChars="200" w:firstLine="442"/>
        <w:rPr>
          <w:b/>
          <w:sz w:val="22"/>
        </w:rPr>
      </w:pPr>
      <w:r w:rsidRPr="00472CD6">
        <w:rPr>
          <w:b/>
          <w:sz w:val="22"/>
        </w:rPr>
        <w:t>9.</w:t>
      </w:r>
      <w:r w:rsidRPr="00472CD6">
        <w:rPr>
          <w:rFonts w:hint="eastAsia"/>
          <w:b/>
          <w:sz w:val="22"/>
        </w:rPr>
        <w:t xml:space="preserve">2.3  </w:t>
      </w:r>
      <w:r w:rsidRPr="00472CD6">
        <w:rPr>
          <w:rFonts w:hint="eastAsia"/>
          <w:b/>
          <w:sz w:val="22"/>
        </w:rPr>
        <w:t>超声刀</w:t>
      </w:r>
      <w:r w:rsidRPr="00472CD6">
        <w:rPr>
          <w:rFonts w:hint="eastAsia"/>
          <w:b/>
          <w:sz w:val="22"/>
        </w:rPr>
        <w:t>1</w:t>
      </w:r>
      <w:r w:rsidRPr="00472CD6">
        <w:rPr>
          <w:rFonts w:hint="eastAsia"/>
          <w:b/>
          <w:sz w:val="22"/>
        </w:rPr>
        <w:t>台</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  </w:t>
      </w:r>
      <w:r w:rsidRPr="00472CD6">
        <w:rPr>
          <w:rFonts w:hint="eastAsia"/>
          <w:sz w:val="22"/>
        </w:rPr>
        <w:t>主机性能：</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2.3.1.1  </w:t>
      </w:r>
      <w:r w:rsidRPr="00472CD6">
        <w:rPr>
          <w:rFonts w:hint="eastAsia"/>
          <w:sz w:val="22"/>
        </w:rPr>
        <w:t>能完成外科基本操作：如推、拨、剪、凝、夹持、侧切、游离等；能适应腔镜下及开放手术需要，有专用于胃肠外科、肝胆外科、胸外科、甲乳外科、颌面外科、耳鼻喉科、妇产科、泌尿外科、骨科等开放手术刀头</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2.3.1.2  </w:t>
      </w:r>
      <w:r w:rsidRPr="00472CD6">
        <w:rPr>
          <w:rFonts w:hint="eastAsia"/>
          <w:sz w:val="22"/>
        </w:rPr>
        <w:t>主机为触摸彩色液晶显示器，显示清晰鲜艳，且有功率大小的档位调整按钮，设置功能的显示，工作状</w:t>
      </w:r>
      <w:r w:rsidRPr="00472CD6">
        <w:rPr>
          <w:rFonts w:hint="eastAsia"/>
          <w:sz w:val="22"/>
        </w:rPr>
        <w:t xml:space="preserve"> </w:t>
      </w:r>
      <w:r w:rsidRPr="00472CD6">
        <w:rPr>
          <w:rFonts w:hint="eastAsia"/>
          <w:sz w:val="22"/>
        </w:rPr>
        <w:t>态可视、清晰；主机具有开机智能自检系统，节约手术时间</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2.3.1.3  </w:t>
      </w:r>
      <w:r w:rsidRPr="00472CD6">
        <w:rPr>
          <w:rFonts w:hint="eastAsia"/>
          <w:sz w:val="22"/>
        </w:rPr>
        <w:t>功率调整按钮清晰，操作便捷；</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2.3.1.4  </w:t>
      </w:r>
      <w:r w:rsidRPr="00472CD6">
        <w:rPr>
          <w:rFonts w:hint="eastAsia"/>
          <w:sz w:val="22"/>
        </w:rPr>
        <w:t>外形设计轻便，体积小，节省手术室空间。</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2.3.1.5  </w:t>
      </w:r>
      <w:r w:rsidRPr="00472CD6">
        <w:rPr>
          <w:rFonts w:hint="eastAsia"/>
          <w:sz w:val="22"/>
        </w:rPr>
        <w:t>具有主机、手柄和刀头的自动化故障检测功能，可根据显示屏文字提示，方便地进行故障排除，确保手术安全；</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2.3.1.6  </w:t>
      </w:r>
      <w:r w:rsidRPr="00472CD6">
        <w:rPr>
          <w:rFonts w:hint="eastAsia"/>
          <w:sz w:val="22"/>
        </w:rPr>
        <w:t>安全性好，可在重要脏器附近进行安全分离，无传导性组织损伤</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2.3.1.7  </w:t>
      </w:r>
      <w:r w:rsidRPr="00472CD6">
        <w:rPr>
          <w:rFonts w:hint="eastAsia"/>
          <w:sz w:val="22"/>
        </w:rPr>
        <w:t>功率输出效能高，能确保精确切割大块组织，既能处理实质组织，又能处理结缔组织</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2.3.1.8  </w:t>
      </w:r>
      <w:r w:rsidRPr="00472CD6">
        <w:rPr>
          <w:rFonts w:hint="eastAsia"/>
          <w:sz w:val="22"/>
        </w:rPr>
        <w:t>只计次不限制使用次数，降低医疗成本。</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2.3.1.9  </w:t>
      </w:r>
      <w:r w:rsidRPr="00472CD6">
        <w:rPr>
          <w:rFonts w:hint="eastAsia"/>
          <w:sz w:val="22"/>
        </w:rPr>
        <w:t>刀头的振动频率为</w:t>
      </w:r>
      <w:r w:rsidRPr="00472CD6">
        <w:rPr>
          <w:rFonts w:hint="eastAsia"/>
          <w:sz w:val="22"/>
        </w:rPr>
        <w:t xml:space="preserve"> 55.5kHz</w:t>
      </w:r>
      <w:r w:rsidRPr="00472CD6">
        <w:rPr>
          <w:rFonts w:hint="eastAsia"/>
          <w:sz w:val="22"/>
        </w:rPr>
        <w:t>±</w:t>
      </w:r>
      <w:r w:rsidRPr="00472CD6">
        <w:rPr>
          <w:rFonts w:hint="eastAsia"/>
          <w:sz w:val="22"/>
        </w:rPr>
        <w:t>15%</w:t>
      </w:r>
      <w:r w:rsidRPr="00472CD6">
        <w:rPr>
          <w:rFonts w:hint="eastAsia"/>
          <w:sz w:val="22"/>
        </w:rPr>
        <w:t>之间，保证最佳的切割与凝血效果；</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2.3.1.10  </w:t>
      </w:r>
      <w:r w:rsidRPr="00472CD6">
        <w:rPr>
          <w:rFonts w:hint="eastAsia"/>
          <w:sz w:val="22"/>
        </w:rPr>
        <w:t>多种规格刀头备选，完全应对从浅表到减重，从开放到微创的各式手术需求；</w:t>
      </w:r>
      <w:r w:rsidRPr="00472CD6">
        <w:rPr>
          <w:rFonts w:hint="eastAsia"/>
          <w:sz w:val="22"/>
        </w:rPr>
        <w:t xml:space="preserve"> </w:t>
      </w:r>
      <w:r w:rsidRPr="00472CD6">
        <w:rPr>
          <w:rFonts w:hint="eastAsia"/>
          <w:sz w:val="22"/>
        </w:rPr>
        <w:t>具备独立的注册证</w:t>
      </w:r>
    </w:p>
    <w:p w:rsidR="002A7852" w:rsidRPr="00472CD6" w:rsidRDefault="002A7852" w:rsidP="002A7852">
      <w:pPr>
        <w:snapToGrid w:val="0"/>
        <w:ind w:firstLineChars="200" w:firstLine="440"/>
        <w:rPr>
          <w:sz w:val="22"/>
        </w:rPr>
      </w:pPr>
      <w:r w:rsidRPr="008B25D5">
        <w:rPr>
          <w:sz w:val="22"/>
        </w:rPr>
        <w:t>9.</w:t>
      </w:r>
      <w:r w:rsidRPr="008B25D5">
        <w:rPr>
          <w:rFonts w:hint="eastAsia"/>
          <w:sz w:val="22"/>
        </w:rPr>
        <w:t xml:space="preserve">2.3.1.11  </w:t>
      </w:r>
      <w:r w:rsidRPr="008B25D5">
        <w:rPr>
          <w:rFonts w:hint="eastAsia"/>
          <w:sz w:val="22"/>
        </w:rPr>
        <w:t>有已取得国家</w:t>
      </w:r>
      <w:proofErr w:type="gramStart"/>
      <w:r w:rsidRPr="008B25D5">
        <w:rPr>
          <w:rFonts w:hint="eastAsia"/>
          <w:sz w:val="22"/>
        </w:rPr>
        <w:t>医</w:t>
      </w:r>
      <w:proofErr w:type="gramEnd"/>
      <w:r w:rsidRPr="008B25D5">
        <w:rPr>
          <w:rFonts w:hint="eastAsia"/>
          <w:sz w:val="22"/>
        </w:rPr>
        <w:t>保代码的一次性刀头，已参加医用耗材集中带量采购并中标。</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2.3.1.12  </w:t>
      </w:r>
      <w:r w:rsidRPr="00472CD6">
        <w:rPr>
          <w:rFonts w:hint="eastAsia"/>
          <w:sz w:val="22"/>
        </w:rPr>
        <w:t>刀头工作温度≤</w:t>
      </w:r>
      <w:r w:rsidRPr="00472CD6">
        <w:rPr>
          <w:rFonts w:hint="eastAsia"/>
          <w:sz w:val="22"/>
        </w:rPr>
        <w:t>100</w:t>
      </w:r>
      <w:r w:rsidRPr="00472CD6">
        <w:rPr>
          <w:rFonts w:hint="eastAsia"/>
          <w:sz w:val="22"/>
        </w:rPr>
        <w:t>度，较小的侧向热损伤，可做精确分离，对组织损伤小，确保在重要脏器附近安全操作。刀头带有不粘涂层，减少组织粘连，使手术更加顺畅，减少手术时间。</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2.3.1.13  </w:t>
      </w:r>
      <w:r w:rsidRPr="00472CD6">
        <w:rPr>
          <w:rFonts w:hint="eastAsia"/>
          <w:sz w:val="22"/>
        </w:rPr>
        <w:t>换能器及刀头的灭菌方式至少两种供客户选择</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2.3.1.14  </w:t>
      </w:r>
      <w:r w:rsidRPr="00472CD6">
        <w:rPr>
          <w:rFonts w:hint="eastAsia"/>
          <w:sz w:val="22"/>
        </w:rPr>
        <w:t>按照院方手术需求，配置不少于</w:t>
      </w:r>
      <w:r w:rsidRPr="00472CD6">
        <w:rPr>
          <w:rFonts w:hint="eastAsia"/>
          <w:sz w:val="22"/>
        </w:rPr>
        <w:t>6</w:t>
      </w:r>
      <w:r w:rsidRPr="00472CD6">
        <w:rPr>
          <w:rFonts w:hint="eastAsia"/>
          <w:sz w:val="22"/>
        </w:rPr>
        <w:t>把刀头。</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2.3.1.15  </w:t>
      </w:r>
      <w:r w:rsidRPr="00472CD6">
        <w:rPr>
          <w:rFonts w:hint="eastAsia"/>
          <w:sz w:val="22"/>
        </w:rPr>
        <w:t>超声刀安置车</w:t>
      </w:r>
    </w:p>
    <w:p w:rsidR="002A7852" w:rsidRPr="00472CD6" w:rsidRDefault="002A7852" w:rsidP="002A7852">
      <w:pPr>
        <w:snapToGrid w:val="0"/>
        <w:ind w:firstLineChars="200" w:firstLine="442"/>
        <w:rPr>
          <w:b/>
          <w:sz w:val="22"/>
        </w:rPr>
      </w:pPr>
      <w:r w:rsidRPr="00472CD6">
        <w:rPr>
          <w:b/>
          <w:sz w:val="22"/>
        </w:rPr>
        <w:lastRenderedPageBreak/>
        <w:t>9.</w:t>
      </w:r>
      <w:r w:rsidRPr="00472CD6">
        <w:rPr>
          <w:rFonts w:hint="eastAsia"/>
          <w:b/>
          <w:sz w:val="22"/>
        </w:rPr>
        <w:t xml:space="preserve">2.4  </w:t>
      </w:r>
      <w:r w:rsidRPr="00472CD6">
        <w:rPr>
          <w:rFonts w:hint="eastAsia"/>
          <w:b/>
          <w:sz w:val="22"/>
        </w:rPr>
        <w:t>子宫肌瘤旋切机</w:t>
      </w:r>
      <w:r>
        <w:rPr>
          <w:rFonts w:hint="eastAsia"/>
          <w:b/>
          <w:sz w:val="22"/>
        </w:rPr>
        <w:t>2</w:t>
      </w:r>
      <w:r>
        <w:rPr>
          <w:rFonts w:hint="eastAsia"/>
          <w:b/>
          <w:sz w:val="22"/>
        </w:rPr>
        <w:t>台</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 2.4.1  </w:t>
      </w:r>
      <w:r w:rsidRPr="00472CD6">
        <w:rPr>
          <w:rFonts w:hint="eastAsia"/>
          <w:sz w:val="22"/>
        </w:rPr>
        <w:t>操作</w:t>
      </w:r>
      <w:proofErr w:type="gramStart"/>
      <w:r w:rsidRPr="00472CD6">
        <w:rPr>
          <w:rFonts w:hint="eastAsia"/>
          <w:sz w:val="22"/>
        </w:rPr>
        <w:t>快捷∶</w:t>
      </w:r>
      <w:proofErr w:type="gramEnd"/>
      <w:r w:rsidRPr="00472CD6">
        <w:rPr>
          <w:rFonts w:hint="eastAsia"/>
          <w:sz w:val="22"/>
        </w:rPr>
        <w:t>本机操作时只要在控制器上选定所需的刀具转速，再按住电动马达上的按钮开关，</w:t>
      </w:r>
      <w:proofErr w:type="gramStart"/>
      <w:r w:rsidRPr="00472CD6">
        <w:rPr>
          <w:rFonts w:hint="eastAsia"/>
          <w:sz w:val="22"/>
        </w:rPr>
        <w:t>力具即</w:t>
      </w:r>
      <w:proofErr w:type="gramEnd"/>
      <w:r w:rsidRPr="00472CD6">
        <w:rPr>
          <w:rFonts w:hint="eastAsia"/>
          <w:sz w:val="22"/>
        </w:rPr>
        <w:t>转动，松开按钮刀具停止转动。</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 2.4.2  </w:t>
      </w:r>
      <w:r w:rsidRPr="00472CD6">
        <w:rPr>
          <w:rFonts w:hint="eastAsia"/>
          <w:sz w:val="22"/>
        </w:rPr>
        <w:t>无级调速：控制器上设有转速显示窗，若需提高转速，只要按控制箱正面板上按钮开关即可调节，按</w:t>
      </w:r>
      <w:r w:rsidRPr="00472CD6">
        <w:rPr>
          <w:rFonts w:hint="eastAsia"/>
          <w:sz w:val="22"/>
        </w:rPr>
        <w:t>UP</w:t>
      </w:r>
      <w:r w:rsidRPr="00472CD6">
        <w:rPr>
          <w:rFonts w:hint="eastAsia"/>
          <w:sz w:val="22"/>
        </w:rPr>
        <w:t>为速度调高，按</w:t>
      </w:r>
      <w:r w:rsidRPr="00472CD6">
        <w:rPr>
          <w:rFonts w:hint="eastAsia"/>
          <w:sz w:val="22"/>
        </w:rPr>
        <w:t>DOWN</w:t>
      </w:r>
      <w:r w:rsidRPr="00472CD6">
        <w:rPr>
          <w:rFonts w:hint="eastAsia"/>
          <w:sz w:val="22"/>
        </w:rPr>
        <w:t>为速度调低。</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 2.4.3  </w:t>
      </w:r>
      <w:r w:rsidRPr="00472CD6">
        <w:rPr>
          <w:rFonts w:hint="eastAsia"/>
          <w:sz w:val="22"/>
        </w:rPr>
        <w:t>消毒方便：电动马达可以在</w:t>
      </w:r>
      <w:r w:rsidRPr="00472CD6">
        <w:rPr>
          <w:rFonts w:hint="eastAsia"/>
          <w:sz w:val="22"/>
        </w:rPr>
        <w:t xml:space="preserve"> 134</w:t>
      </w:r>
      <w:r w:rsidRPr="00472CD6">
        <w:rPr>
          <w:rFonts w:hint="eastAsia"/>
          <w:sz w:val="22"/>
        </w:rPr>
        <w:t>℃高温浸泡，浸泡消毒，消毒前只要轻轻按一下电动马达下端的搭口，电动马达内的电机就能方便取出，然后将手柄体进行高温消毒。</w:t>
      </w:r>
    </w:p>
    <w:p w:rsidR="002A7852" w:rsidRPr="00472CD6" w:rsidRDefault="002A7852" w:rsidP="002A7852">
      <w:pPr>
        <w:snapToGrid w:val="0"/>
        <w:ind w:firstLineChars="200" w:firstLine="442"/>
        <w:rPr>
          <w:b/>
          <w:sz w:val="22"/>
        </w:rPr>
      </w:pPr>
      <w:r w:rsidRPr="00472CD6">
        <w:rPr>
          <w:b/>
          <w:sz w:val="22"/>
        </w:rPr>
        <w:t>9.</w:t>
      </w:r>
      <w:r w:rsidRPr="00472CD6">
        <w:rPr>
          <w:rFonts w:hint="eastAsia"/>
          <w:b/>
          <w:sz w:val="22"/>
        </w:rPr>
        <w:t xml:space="preserve">2.5  </w:t>
      </w:r>
      <w:r w:rsidRPr="00472CD6">
        <w:rPr>
          <w:rFonts w:hint="eastAsia"/>
          <w:b/>
          <w:sz w:val="22"/>
        </w:rPr>
        <w:t>子宫输卵管造影仪</w:t>
      </w:r>
      <w:r w:rsidRPr="00472CD6">
        <w:rPr>
          <w:rFonts w:hint="eastAsia"/>
          <w:b/>
          <w:sz w:val="22"/>
        </w:rPr>
        <w:t>1</w:t>
      </w:r>
      <w:r w:rsidRPr="00472CD6">
        <w:rPr>
          <w:rFonts w:hint="eastAsia"/>
          <w:b/>
          <w:sz w:val="22"/>
        </w:rPr>
        <w:t>台</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  </w:t>
      </w:r>
      <w:r w:rsidRPr="00472CD6">
        <w:rPr>
          <w:rFonts w:hint="eastAsia"/>
          <w:sz w:val="22"/>
        </w:rPr>
        <w:t>可支持</w:t>
      </w:r>
      <w:r w:rsidRPr="00472CD6">
        <w:rPr>
          <w:rFonts w:hint="eastAsia"/>
          <w:sz w:val="22"/>
        </w:rPr>
        <w:t>60ml</w:t>
      </w:r>
      <w:r w:rsidRPr="00472CD6">
        <w:rPr>
          <w:rFonts w:hint="eastAsia"/>
          <w:sz w:val="22"/>
        </w:rPr>
        <w:t>、</w:t>
      </w:r>
      <w:r w:rsidRPr="00472CD6">
        <w:rPr>
          <w:rFonts w:hint="eastAsia"/>
          <w:sz w:val="22"/>
        </w:rPr>
        <w:t>50 ml</w:t>
      </w:r>
      <w:r w:rsidRPr="00472CD6">
        <w:rPr>
          <w:rFonts w:hint="eastAsia"/>
          <w:sz w:val="22"/>
        </w:rPr>
        <w:t>、</w:t>
      </w:r>
      <w:r w:rsidRPr="00472CD6">
        <w:rPr>
          <w:rFonts w:hint="eastAsia"/>
          <w:sz w:val="22"/>
        </w:rPr>
        <w:t>30 ml</w:t>
      </w:r>
      <w:r w:rsidRPr="00472CD6">
        <w:rPr>
          <w:rFonts w:hint="eastAsia"/>
          <w:sz w:val="22"/>
        </w:rPr>
        <w:t>、</w:t>
      </w:r>
      <w:r w:rsidRPr="00472CD6">
        <w:rPr>
          <w:rFonts w:hint="eastAsia"/>
          <w:sz w:val="22"/>
        </w:rPr>
        <w:t>20 ml</w:t>
      </w:r>
      <w:r w:rsidRPr="00472CD6">
        <w:rPr>
          <w:rFonts w:hint="eastAsia"/>
          <w:sz w:val="22"/>
        </w:rPr>
        <w:t>规格的一次性注射器，采用光电传感器进行定位。</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2.5.2  </w:t>
      </w:r>
      <w:r w:rsidRPr="00472CD6">
        <w:rPr>
          <w:rFonts w:hint="eastAsia"/>
          <w:sz w:val="22"/>
        </w:rPr>
        <w:t>独有的尿路逆行造影</w:t>
      </w:r>
      <w:proofErr w:type="gramStart"/>
      <w:r w:rsidRPr="00472CD6">
        <w:rPr>
          <w:rFonts w:hint="eastAsia"/>
          <w:sz w:val="22"/>
        </w:rPr>
        <w:t>辅助推液疗法</w:t>
      </w:r>
      <w:proofErr w:type="gramEnd"/>
      <w:r w:rsidRPr="00472CD6">
        <w:rPr>
          <w:rFonts w:hint="eastAsia"/>
          <w:sz w:val="22"/>
        </w:rPr>
        <w:t>。并可支持子宫输卵管碘油造影辅助推液、</w:t>
      </w:r>
      <w:proofErr w:type="gramStart"/>
      <w:r w:rsidRPr="00472CD6">
        <w:rPr>
          <w:rFonts w:hint="eastAsia"/>
          <w:sz w:val="22"/>
        </w:rPr>
        <w:t>输卵管通液诊疗</w:t>
      </w:r>
      <w:proofErr w:type="gramEnd"/>
      <w:r w:rsidRPr="00472CD6">
        <w:rPr>
          <w:rFonts w:hint="eastAsia"/>
          <w:sz w:val="22"/>
        </w:rPr>
        <w:t>。</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2.5.3  </w:t>
      </w:r>
      <w:r w:rsidRPr="00472CD6">
        <w:rPr>
          <w:rFonts w:hint="eastAsia"/>
          <w:sz w:val="22"/>
        </w:rPr>
        <w:t>采用主控与执行分离结构，可支持</w:t>
      </w:r>
      <w:r w:rsidRPr="00472CD6">
        <w:rPr>
          <w:rFonts w:hint="eastAsia"/>
          <w:sz w:val="22"/>
        </w:rPr>
        <w:t>10</w:t>
      </w:r>
      <w:r w:rsidRPr="00472CD6">
        <w:rPr>
          <w:rFonts w:hint="eastAsia"/>
          <w:sz w:val="22"/>
        </w:rPr>
        <w:t>米远程操控；也可整体一起操作，本机专配多功能台车，方便操作。</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2.5.4  </w:t>
      </w:r>
      <w:r w:rsidRPr="00472CD6">
        <w:rPr>
          <w:rFonts w:hint="eastAsia"/>
          <w:sz w:val="22"/>
        </w:rPr>
        <w:t>电气安全类型：</w:t>
      </w:r>
      <w:r w:rsidRPr="00472CD6">
        <w:rPr>
          <w:rFonts w:hint="eastAsia"/>
          <w:sz w:val="22"/>
        </w:rPr>
        <w:t>I</w:t>
      </w:r>
      <w:r w:rsidRPr="00472CD6">
        <w:rPr>
          <w:rFonts w:hint="eastAsia"/>
          <w:sz w:val="22"/>
        </w:rPr>
        <w:t>类</w:t>
      </w:r>
      <w:r w:rsidRPr="00472CD6">
        <w:rPr>
          <w:rFonts w:hint="eastAsia"/>
          <w:sz w:val="22"/>
        </w:rPr>
        <w:t>B</w:t>
      </w:r>
      <w:r w:rsidRPr="00472CD6">
        <w:rPr>
          <w:rFonts w:hint="eastAsia"/>
          <w:sz w:val="22"/>
        </w:rPr>
        <w:t>型</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2.5.5  </w:t>
      </w:r>
      <w:r w:rsidRPr="00472CD6">
        <w:rPr>
          <w:rFonts w:hint="eastAsia"/>
          <w:sz w:val="22"/>
        </w:rPr>
        <w:t>工作状态指示：采用屏幕显示及状态指示灯结合方式，简单明了，清晰了解当前工作状态</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2.5.6  </w:t>
      </w:r>
      <w:r w:rsidRPr="00472CD6">
        <w:rPr>
          <w:rFonts w:hint="eastAsia"/>
          <w:sz w:val="22"/>
        </w:rPr>
        <w:t>支持仪器自检校准功能，维护简便。</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2.5.7  </w:t>
      </w:r>
      <w:r w:rsidRPr="00472CD6">
        <w:rPr>
          <w:rFonts w:hint="eastAsia"/>
          <w:sz w:val="22"/>
        </w:rPr>
        <w:t>采用压力感受器，压力检测范围：</w:t>
      </w:r>
      <w:r w:rsidRPr="00472CD6">
        <w:rPr>
          <w:rFonts w:hint="eastAsia"/>
          <w:sz w:val="22"/>
        </w:rPr>
        <w:t>1</w:t>
      </w:r>
      <w:r w:rsidRPr="00472CD6">
        <w:rPr>
          <w:rFonts w:hint="eastAsia"/>
          <w:sz w:val="22"/>
        </w:rPr>
        <w:t>～</w:t>
      </w:r>
      <w:r w:rsidRPr="00472CD6">
        <w:rPr>
          <w:rFonts w:hint="eastAsia"/>
          <w:sz w:val="22"/>
        </w:rPr>
        <w:t>80kPa</w:t>
      </w:r>
      <w:r w:rsidRPr="00472CD6">
        <w:rPr>
          <w:rFonts w:hint="eastAsia"/>
          <w:sz w:val="22"/>
        </w:rPr>
        <w:t>±</w:t>
      </w:r>
      <w:r w:rsidRPr="00472CD6">
        <w:rPr>
          <w:rFonts w:hint="eastAsia"/>
          <w:sz w:val="22"/>
        </w:rPr>
        <w:t>0.5kPa</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2.5.8  </w:t>
      </w:r>
      <w:r w:rsidRPr="00472CD6">
        <w:rPr>
          <w:rFonts w:hint="eastAsia"/>
          <w:sz w:val="22"/>
        </w:rPr>
        <w:t>通过压力的大小与</w:t>
      </w:r>
      <w:proofErr w:type="gramStart"/>
      <w:r w:rsidRPr="00472CD6">
        <w:rPr>
          <w:rFonts w:hint="eastAsia"/>
          <w:sz w:val="22"/>
        </w:rPr>
        <w:t>推液速度</w:t>
      </w:r>
      <w:proofErr w:type="gramEnd"/>
      <w:r w:rsidRPr="00472CD6">
        <w:rPr>
          <w:rFonts w:hint="eastAsia"/>
          <w:sz w:val="22"/>
        </w:rPr>
        <w:t>的对比值来判断最终的诊断结果</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2.5.9  </w:t>
      </w:r>
      <w:r w:rsidRPr="00472CD6">
        <w:rPr>
          <w:rFonts w:hint="eastAsia"/>
          <w:sz w:val="22"/>
        </w:rPr>
        <w:t>高亮液晶显示：</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2.5.9.1  </w:t>
      </w:r>
      <w:r w:rsidRPr="00472CD6">
        <w:rPr>
          <w:rFonts w:hint="eastAsia"/>
          <w:sz w:val="22"/>
        </w:rPr>
        <w:t>采用</w:t>
      </w:r>
      <w:r w:rsidRPr="00472CD6">
        <w:rPr>
          <w:rFonts w:hint="eastAsia"/>
          <w:sz w:val="22"/>
        </w:rPr>
        <w:t>7</w:t>
      </w:r>
      <w:proofErr w:type="gramStart"/>
      <w:r w:rsidRPr="00472CD6">
        <w:rPr>
          <w:rFonts w:hint="eastAsia"/>
          <w:sz w:val="22"/>
        </w:rPr>
        <w:t>吋宽屏幕</w:t>
      </w:r>
      <w:proofErr w:type="gramEnd"/>
      <w:r w:rsidRPr="00472CD6">
        <w:rPr>
          <w:rFonts w:hint="eastAsia"/>
          <w:sz w:val="22"/>
        </w:rPr>
        <w:t>彩色触摸屏、能实时显示有关动态监控参数及</w:t>
      </w:r>
      <w:r w:rsidRPr="00472CD6">
        <w:rPr>
          <w:rFonts w:hint="eastAsia"/>
          <w:sz w:val="22"/>
        </w:rPr>
        <w:t>P</w:t>
      </w:r>
      <w:r w:rsidRPr="00472CD6">
        <w:rPr>
          <w:rFonts w:hint="eastAsia"/>
          <w:sz w:val="22"/>
        </w:rPr>
        <w:t>—</w:t>
      </w:r>
      <w:r w:rsidRPr="00472CD6">
        <w:rPr>
          <w:rFonts w:hint="eastAsia"/>
          <w:sz w:val="22"/>
        </w:rPr>
        <w:t>V</w:t>
      </w:r>
      <w:r w:rsidRPr="00472CD6">
        <w:rPr>
          <w:rFonts w:hint="eastAsia"/>
          <w:sz w:val="22"/>
        </w:rPr>
        <w:t>曲线；</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2.5.9.2  </w:t>
      </w:r>
      <w:r w:rsidRPr="00472CD6">
        <w:rPr>
          <w:rFonts w:hint="eastAsia"/>
          <w:sz w:val="22"/>
        </w:rPr>
        <w:t>采用人机交互式中文菜单全程提示、清晰直观，不用背代码，</w:t>
      </w:r>
      <w:r w:rsidRPr="00472CD6">
        <w:rPr>
          <w:rFonts w:hint="eastAsia"/>
          <w:sz w:val="22"/>
        </w:rPr>
        <w:t>3</w:t>
      </w:r>
      <w:r w:rsidRPr="00472CD6">
        <w:rPr>
          <w:rFonts w:hint="eastAsia"/>
          <w:sz w:val="22"/>
        </w:rPr>
        <w:t>分钟即可轻松掌握基本操作。</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2.5.10  </w:t>
      </w:r>
      <w:r w:rsidRPr="00472CD6">
        <w:rPr>
          <w:rFonts w:hint="eastAsia"/>
          <w:sz w:val="22"/>
        </w:rPr>
        <w:t>智能化：</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2.5.10.1  </w:t>
      </w:r>
      <w:r w:rsidRPr="00472CD6">
        <w:rPr>
          <w:rFonts w:hint="eastAsia"/>
          <w:sz w:val="22"/>
        </w:rPr>
        <w:t>主控微处理器采用高速性能微处理器，能够快速反应、及时处理各种状态变化参数信息。</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2.5.10.2  </w:t>
      </w:r>
      <w:r w:rsidRPr="00472CD6">
        <w:rPr>
          <w:rFonts w:hint="eastAsia"/>
          <w:sz w:val="22"/>
        </w:rPr>
        <w:t>注液过程实时检测管路压力状态，防止造影剂泄漏或堵塞出现的意外。</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2.5.10.3  </w:t>
      </w:r>
      <w:r w:rsidRPr="00472CD6">
        <w:rPr>
          <w:rFonts w:hint="eastAsia"/>
          <w:sz w:val="22"/>
        </w:rPr>
        <w:t>按键经优化组合，数量少，操作简便，只需按</w:t>
      </w:r>
      <w:r w:rsidRPr="00472CD6">
        <w:rPr>
          <w:rFonts w:hint="eastAsia"/>
          <w:sz w:val="22"/>
        </w:rPr>
        <w:t>2~3</w:t>
      </w:r>
      <w:r w:rsidRPr="00472CD6">
        <w:rPr>
          <w:rFonts w:hint="eastAsia"/>
          <w:sz w:val="22"/>
        </w:rPr>
        <w:t>键即可完成整个流程。</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2.5.11  </w:t>
      </w:r>
      <w:r w:rsidRPr="00472CD6">
        <w:rPr>
          <w:rFonts w:hint="eastAsia"/>
          <w:sz w:val="22"/>
        </w:rPr>
        <w:t>纠错性：</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2.5.11.1  </w:t>
      </w:r>
      <w:r w:rsidRPr="00472CD6">
        <w:rPr>
          <w:rFonts w:hint="eastAsia"/>
          <w:sz w:val="22"/>
        </w:rPr>
        <w:t>强大的纠错功能，支持错误操作的撤消并返回上一步重来，可轻松应付注液过程中遇到的各种意外操作。</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2.5.11.2  </w:t>
      </w:r>
      <w:r w:rsidRPr="00472CD6">
        <w:rPr>
          <w:rFonts w:hint="eastAsia"/>
          <w:sz w:val="22"/>
        </w:rPr>
        <w:t>自动快速排气过程中，可支持中途干预。</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2.5.11.3  </w:t>
      </w:r>
      <w:r w:rsidRPr="00472CD6">
        <w:rPr>
          <w:rFonts w:hint="eastAsia"/>
          <w:sz w:val="22"/>
        </w:rPr>
        <w:t>支持注液各项参数的修改。</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2.5.11.4  </w:t>
      </w:r>
      <w:r w:rsidRPr="00472CD6">
        <w:rPr>
          <w:rFonts w:hint="eastAsia"/>
          <w:sz w:val="22"/>
        </w:rPr>
        <w:t>支持注液过程中直接实时进行注液速度的修改，操作简便直观。</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2.5.12  </w:t>
      </w:r>
      <w:r w:rsidRPr="00472CD6">
        <w:rPr>
          <w:rFonts w:hint="eastAsia"/>
          <w:sz w:val="22"/>
        </w:rPr>
        <w:t>报警提示：</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2.5.12.1  </w:t>
      </w:r>
      <w:r w:rsidRPr="00472CD6">
        <w:rPr>
          <w:rFonts w:hint="eastAsia"/>
          <w:sz w:val="22"/>
        </w:rPr>
        <w:t>注液过程中，当监控压力值或注液量达到设定值时，将出现短声报警，</w:t>
      </w:r>
      <w:r w:rsidRPr="00472CD6">
        <w:rPr>
          <w:rFonts w:hint="eastAsia"/>
          <w:sz w:val="22"/>
        </w:rPr>
        <w:lastRenderedPageBreak/>
        <w:t>仪器自动暂停注液。</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2.5.12.2  </w:t>
      </w:r>
      <w:r w:rsidRPr="00472CD6">
        <w:rPr>
          <w:rFonts w:hint="eastAsia"/>
          <w:sz w:val="22"/>
        </w:rPr>
        <w:t>注液过程中，当出现意外故障时，将出现短声报警，同时故障灯点亮，仪器自动暂停注液。</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2.5.13  </w:t>
      </w:r>
      <w:r w:rsidRPr="00472CD6">
        <w:rPr>
          <w:rFonts w:hint="eastAsia"/>
          <w:sz w:val="22"/>
        </w:rPr>
        <w:t>注液速度：</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2.5.13.1  </w:t>
      </w:r>
      <w:r w:rsidRPr="00472CD6">
        <w:rPr>
          <w:rFonts w:hint="eastAsia"/>
          <w:sz w:val="22"/>
        </w:rPr>
        <w:t>注液速度可设定范围：</w:t>
      </w:r>
      <w:r w:rsidRPr="00472CD6">
        <w:rPr>
          <w:rFonts w:hint="eastAsia"/>
          <w:sz w:val="22"/>
        </w:rPr>
        <w:t>1ml/min</w:t>
      </w:r>
      <w:r w:rsidRPr="00472CD6">
        <w:rPr>
          <w:rFonts w:hint="eastAsia"/>
          <w:sz w:val="22"/>
        </w:rPr>
        <w:t>～</w:t>
      </w:r>
      <w:r w:rsidRPr="00472CD6">
        <w:rPr>
          <w:rFonts w:hint="eastAsia"/>
          <w:sz w:val="22"/>
        </w:rPr>
        <w:t>80 ml/min</w:t>
      </w:r>
      <w:r w:rsidRPr="00472CD6">
        <w:rPr>
          <w:rFonts w:hint="eastAsia"/>
          <w:sz w:val="22"/>
        </w:rPr>
        <w:t>±</w:t>
      </w:r>
      <w:r w:rsidRPr="00472CD6">
        <w:rPr>
          <w:rFonts w:hint="eastAsia"/>
          <w:sz w:val="22"/>
        </w:rPr>
        <w:t>1ml/min</w:t>
      </w:r>
      <w:r w:rsidRPr="00472CD6">
        <w:rPr>
          <w:rFonts w:hint="eastAsia"/>
          <w:sz w:val="22"/>
        </w:rPr>
        <w:t>范围内任意可调</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2.5.13.2  </w:t>
      </w:r>
      <w:r w:rsidRPr="00472CD6">
        <w:rPr>
          <w:rFonts w:hint="eastAsia"/>
          <w:sz w:val="22"/>
        </w:rPr>
        <w:t>排气速度可设定范围：</w:t>
      </w:r>
      <w:r w:rsidRPr="00472CD6">
        <w:rPr>
          <w:rFonts w:hint="eastAsia"/>
          <w:sz w:val="22"/>
        </w:rPr>
        <w:t>1ml/min</w:t>
      </w:r>
      <w:r w:rsidRPr="00472CD6">
        <w:rPr>
          <w:rFonts w:hint="eastAsia"/>
          <w:sz w:val="22"/>
        </w:rPr>
        <w:t>～</w:t>
      </w:r>
      <w:r w:rsidRPr="00472CD6">
        <w:rPr>
          <w:rFonts w:hint="eastAsia"/>
          <w:sz w:val="22"/>
        </w:rPr>
        <w:t>60 ml/min</w:t>
      </w:r>
      <w:r w:rsidRPr="00472CD6">
        <w:rPr>
          <w:rFonts w:hint="eastAsia"/>
          <w:sz w:val="22"/>
        </w:rPr>
        <w:t>±</w:t>
      </w:r>
      <w:r w:rsidRPr="00472CD6">
        <w:rPr>
          <w:rFonts w:hint="eastAsia"/>
          <w:sz w:val="22"/>
        </w:rPr>
        <w:t>1ml/min</w:t>
      </w:r>
      <w:r w:rsidRPr="00472CD6">
        <w:rPr>
          <w:rFonts w:hint="eastAsia"/>
          <w:sz w:val="22"/>
        </w:rPr>
        <w:t>范围内任意可调。</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2.5.14  </w:t>
      </w:r>
      <w:r w:rsidRPr="00472CD6">
        <w:rPr>
          <w:rFonts w:hint="eastAsia"/>
          <w:sz w:val="22"/>
        </w:rPr>
        <w:t>内置式微型打印机</w:t>
      </w:r>
    </w:p>
    <w:p w:rsidR="002A7852" w:rsidRPr="00472CD6" w:rsidRDefault="002A7852" w:rsidP="002A7852">
      <w:pPr>
        <w:snapToGrid w:val="0"/>
        <w:ind w:firstLineChars="200" w:firstLine="442"/>
        <w:rPr>
          <w:b/>
          <w:sz w:val="22"/>
        </w:rPr>
      </w:pPr>
      <w:r w:rsidRPr="00472CD6">
        <w:rPr>
          <w:b/>
          <w:sz w:val="22"/>
        </w:rPr>
        <w:t>9.</w:t>
      </w:r>
      <w:r w:rsidRPr="00472CD6">
        <w:rPr>
          <w:rFonts w:hint="eastAsia"/>
          <w:b/>
          <w:sz w:val="22"/>
        </w:rPr>
        <w:t xml:space="preserve">2.6  </w:t>
      </w:r>
      <w:r w:rsidRPr="00472CD6">
        <w:rPr>
          <w:rFonts w:hint="eastAsia"/>
          <w:b/>
          <w:sz w:val="22"/>
        </w:rPr>
        <w:t>手术动力系统</w:t>
      </w:r>
      <w:r w:rsidRPr="00472CD6">
        <w:rPr>
          <w:rFonts w:hint="eastAsia"/>
          <w:b/>
          <w:sz w:val="22"/>
        </w:rPr>
        <w:t>1</w:t>
      </w:r>
      <w:r w:rsidRPr="00472CD6">
        <w:rPr>
          <w:rFonts w:hint="eastAsia"/>
          <w:b/>
          <w:sz w:val="22"/>
        </w:rPr>
        <w:t>台</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2.6.1  </w:t>
      </w:r>
      <w:r w:rsidRPr="00472CD6">
        <w:rPr>
          <w:rFonts w:hint="eastAsia"/>
          <w:sz w:val="22"/>
        </w:rPr>
        <w:t>专业用于耳鼻喉科，神经外科，骨科，口腔颌面，整形外科等。</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2.6.2  </w:t>
      </w:r>
      <w:r w:rsidRPr="00472CD6">
        <w:rPr>
          <w:rFonts w:hint="eastAsia"/>
          <w:sz w:val="22"/>
        </w:rPr>
        <w:t>控制主机</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2.6.2.1  </w:t>
      </w:r>
      <w:r w:rsidRPr="00472CD6">
        <w:rPr>
          <w:rFonts w:hint="eastAsia"/>
          <w:sz w:val="22"/>
        </w:rPr>
        <w:t>转速≥</w:t>
      </w:r>
      <w:r w:rsidRPr="00472CD6">
        <w:rPr>
          <w:rFonts w:hint="eastAsia"/>
          <w:sz w:val="22"/>
        </w:rPr>
        <w:t>80000</w:t>
      </w:r>
      <w:r w:rsidRPr="00472CD6">
        <w:rPr>
          <w:rFonts w:hint="eastAsia"/>
          <w:sz w:val="22"/>
        </w:rPr>
        <w:t>转</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2.6.2.2  </w:t>
      </w:r>
      <w:r w:rsidRPr="00472CD6">
        <w:rPr>
          <w:rFonts w:hint="eastAsia"/>
          <w:sz w:val="22"/>
        </w:rPr>
        <w:t>开机后自检，故障自动诊断和保护技术</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2.6.2.3  </w:t>
      </w:r>
      <w:r w:rsidRPr="00472CD6">
        <w:rPr>
          <w:rFonts w:hint="eastAsia"/>
          <w:sz w:val="22"/>
        </w:rPr>
        <w:t>双马达输出口，配合脚踏开关作无级变速控制</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2.6.2.4  </w:t>
      </w:r>
      <w:r w:rsidRPr="00472CD6">
        <w:rPr>
          <w:rFonts w:hint="eastAsia"/>
          <w:sz w:val="22"/>
        </w:rPr>
        <w:t>液晶触摸屏同脚踏开关均可进行功能，转向的切换</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2.6.2.5  </w:t>
      </w:r>
      <w:r w:rsidRPr="00472CD6">
        <w:rPr>
          <w:rFonts w:hint="eastAsia"/>
          <w:sz w:val="22"/>
        </w:rPr>
        <w:t>手柄插入，自动识别</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2.6.2.6  </w:t>
      </w:r>
      <w:r w:rsidRPr="00472CD6">
        <w:rPr>
          <w:rFonts w:hint="eastAsia"/>
          <w:sz w:val="22"/>
        </w:rPr>
        <w:t>应用部分满足</w:t>
      </w:r>
      <w:r w:rsidRPr="00472CD6">
        <w:rPr>
          <w:rFonts w:hint="eastAsia"/>
          <w:sz w:val="22"/>
        </w:rPr>
        <w:t>BF</w:t>
      </w:r>
      <w:r w:rsidRPr="00472CD6">
        <w:rPr>
          <w:rFonts w:hint="eastAsia"/>
          <w:sz w:val="22"/>
        </w:rPr>
        <w:t>等级要求，</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2.6.2.7  </w:t>
      </w:r>
      <w:r w:rsidRPr="00472CD6">
        <w:rPr>
          <w:rFonts w:hint="eastAsia"/>
          <w:sz w:val="22"/>
        </w:rPr>
        <w:t>可选择性</w:t>
      </w:r>
      <w:proofErr w:type="gramStart"/>
      <w:r w:rsidRPr="00472CD6">
        <w:rPr>
          <w:rFonts w:hint="eastAsia"/>
          <w:sz w:val="22"/>
        </w:rPr>
        <w:t>安装双冲水泵</w:t>
      </w:r>
      <w:proofErr w:type="gramEnd"/>
      <w:r w:rsidRPr="00472CD6">
        <w:rPr>
          <w:rFonts w:hint="eastAsia"/>
          <w:sz w:val="22"/>
        </w:rPr>
        <w:t>，冲水流量最大</w:t>
      </w:r>
      <w:r w:rsidRPr="00472CD6">
        <w:rPr>
          <w:rFonts w:hint="eastAsia"/>
          <w:sz w:val="22"/>
        </w:rPr>
        <w:t>130</w:t>
      </w:r>
      <w:r w:rsidRPr="00472CD6">
        <w:rPr>
          <w:rFonts w:hint="eastAsia"/>
          <w:sz w:val="22"/>
        </w:rPr>
        <w:t>毫升</w:t>
      </w:r>
      <w:r w:rsidRPr="00472CD6">
        <w:rPr>
          <w:rFonts w:hint="eastAsia"/>
          <w:sz w:val="22"/>
        </w:rPr>
        <w:t>/</w:t>
      </w:r>
      <w:r w:rsidRPr="00472CD6">
        <w:rPr>
          <w:rFonts w:hint="eastAsia"/>
          <w:sz w:val="22"/>
        </w:rPr>
        <w:t>分钟，分</w:t>
      </w:r>
      <w:r w:rsidRPr="00472CD6">
        <w:rPr>
          <w:rFonts w:hint="eastAsia"/>
          <w:sz w:val="22"/>
        </w:rPr>
        <w:t>10</w:t>
      </w:r>
      <w:proofErr w:type="gramStart"/>
      <w:r w:rsidRPr="00472CD6">
        <w:rPr>
          <w:rFonts w:hint="eastAsia"/>
          <w:sz w:val="22"/>
        </w:rPr>
        <w:t>档</w:t>
      </w:r>
      <w:proofErr w:type="gramEnd"/>
      <w:r w:rsidRPr="00472CD6">
        <w:rPr>
          <w:rFonts w:hint="eastAsia"/>
          <w:sz w:val="22"/>
        </w:rPr>
        <w:t>调节</w:t>
      </w:r>
    </w:p>
    <w:p w:rsidR="002A7852" w:rsidRPr="00472CD6" w:rsidRDefault="002A7852" w:rsidP="002A7852">
      <w:pPr>
        <w:snapToGrid w:val="0"/>
        <w:ind w:firstLineChars="200" w:firstLine="440"/>
        <w:rPr>
          <w:sz w:val="22"/>
        </w:rPr>
      </w:pPr>
      <w:r>
        <w:rPr>
          <w:sz w:val="22"/>
        </w:rPr>
        <w:t>9.</w:t>
      </w:r>
      <w:r w:rsidRPr="00472CD6">
        <w:rPr>
          <w:rFonts w:hint="eastAsia"/>
          <w:sz w:val="22"/>
        </w:rPr>
        <w:t>2.6.3  80K</w:t>
      </w:r>
      <w:r w:rsidRPr="00472CD6">
        <w:rPr>
          <w:rFonts w:hint="eastAsia"/>
          <w:sz w:val="22"/>
        </w:rPr>
        <w:t>马达及导线</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2.6.3.1  </w:t>
      </w:r>
      <w:r w:rsidRPr="00472CD6">
        <w:rPr>
          <w:rFonts w:hint="eastAsia"/>
          <w:sz w:val="22"/>
        </w:rPr>
        <w:t>无碳刷无感测，自通风冷却功能，重量≤</w:t>
      </w:r>
      <w:r w:rsidRPr="00472CD6">
        <w:rPr>
          <w:rFonts w:hint="eastAsia"/>
          <w:sz w:val="22"/>
        </w:rPr>
        <w:t>120g</w:t>
      </w:r>
      <w:r w:rsidRPr="00472CD6">
        <w:rPr>
          <w:rFonts w:hint="eastAsia"/>
          <w:sz w:val="22"/>
        </w:rPr>
        <w:t>克（</w:t>
      </w:r>
      <w:proofErr w:type="gramStart"/>
      <w:r w:rsidRPr="00472CD6">
        <w:rPr>
          <w:rFonts w:hint="eastAsia"/>
          <w:sz w:val="22"/>
        </w:rPr>
        <w:t>不</w:t>
      </w:r>
      <w:proofErr w:type="gramEnd"/>
      <w:r w:rsidRPr="00472CD6">
        <w:rPr>
          <w:rFonts w:hint="eastAsia"/>
          <w:sz w:val="22"/>
        </w:rPr>
        <w:t>带线），可在高温高压下消毒，经久耐用</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2.6.3.2  </w:t>
      </w:r>
      <w:r w:rsidRPr="00472CD6">
        <w:rPr>
          <w:rFonts w:hint="eastAsia"/>
          <w:sz w:val="22"/>
        </w:rPr>
        <w:t>转速在</w:t>
      </w:r>
      <w:r w:rsidRPr="00472CD6">
        <w:rPr>
          <w:rFonts w:hint="eastAsia"/>
          <w:sz w:val="22"/>
        </w:rPr>
        <w:t>4000</w:t>
      </w:r>
      <w:r w:rsidRPr="00472CD6">
        <w:rPr>
          <w:rFonts w:hint="eastAsia"/>
          <w:sz w:val="22"/>
        </w:rPr>
        <w:t>到</w:t>
      </w:r>
      <w:r w:rsidRPr="00472CD6">
        <w:rPr>
          <w:rFonts w:hint="eastAsia"/>
          <w:sz w:val="22"/>
        </w:rPr>
        <w:t>80000rpm</w:t>
      </w:r>
      <w:r w:rsidRPr="00472CD6">
        <w:rPr>
          <w:rFonts w:hint="eastAsia"/>
          <w:sz w:val="22"/>
        </w:rPr>
        <w:t>±</w:t>
      </w:r>
      <w:r w:rsidRPr="00472CD6">
        <w:rPr>
          <w:rFonts w:hint="eastAsia"/>
          <w:sz w:val="22"/>
        </w:rPr>
        <w:t>5%</w:t>
      </w:r>
      <w:r w:rsidRPr="00472CD6">
        <w:rPr>
          <w:rFonts w:hint="eastAsia"/>
          <w:sz w:val="22"/>
        </w:rPr>
        <w:t>，马达扭矩≥</w:t>
      </w:r>
      <w:r w:rsidRPr="00472CD6">
        <w:rPr>
          <w:rFonts w:hint="eastAsia"/>
          <w:sz w:val="22"/>
        </w:rPr>
        <w:t>4mNm</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2.6.3.3  </w:t>
      </w:r>
      <w:r w:rsidRPr="00472CD6">
        <w:rPr>
          <w:rFonts w:hint="eastAsia"/>
          <w:sz w:val="22"/>
        </w:rPr>
        <w:t>马达风冷冷却技术，很好地解决了手柄发热的问题，无需再接一根冷却水管。</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2.6.3.4  </w:t>
      </w:r>
      <w:r w:rsidRPr="00472CD6">
        <w:rPr>
          <w:rFonts w:hint="eastAsia"/>
          <w:sz w:val="22"/>
        </w:rPr>
        <w:t>可连接至少包含</w:t>
      </w:r>
      <w:r w:rsidRPr="00472CD6">
        <w:rPr>
          <w:rFonts w:hint="eastAsia"/>
          <w:sz w:val="22"/>
        </w:rPr>
        <w:t>70mm,95mm,125mm</w:t>
      </w:r>
      <w:r w:rsidRPr="00472CD6">
        <w:rPr>
          <w:rFonts w:hint="eastAsia"/>
          <w:sz w:val="22"/>
        </w:rPr>
        <w:t>三种长度的手柄</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2.6.3.5  </w:t>
      </w:r>
      <w:r w:rsidRPr="00472CD6">
        <w:rPr>
          <w:rFonts w:hint="eastAsia"/>
          <w:sz w:val="22"/>
        </w:rPr>
        <w:t>可连接至少包含</w:t>
      </w:r>
      <w:r w:rsidRPr="00472CD6">
        <w:rPr>
          <w:rFonts w:hint="eastAsia"/>
          <w:sz w:val="22"/>
        </w:rPr>
        <w:t>1</w:t>
      </w:r>
      <w:r w:rsidRPr="00472CD6">
        <w:rPr>
          <w:rFonts w:hint="eastAsia"/>
          <w:sz w:val="22"/>
        </w:rPr>
        <w:t>：</w:t>
      </w:r>
      <w:r w:rsidRPr="00472CD6">
        <w:rPr>
          <w:rFonts w:hint="eastAsia"/>
          <w:sz w:val="22"/>
        </w:rPr>
        <w:t>1</w:t>
      </w:r>
      <w:r w:rsidRPr="00472CD6">
        <w:rPr>
          <w:rFonts w:hint="eastAsia"/>
          <w:sz w:val="22"/>
        </w:rPr>
        <w:t>及</w:t>
      </w:r>
      <w:r w:rsidRPr="00472CD6">
        <w:rPr>
          <w:rFonts w:hint="eastAsia"/>
          <w:sz w:val="22"/>
        </w:rPr>
        <w:t>1</w:t>
      </w:r>
      <w:r w:rsidRPr="00472CD6">
        <w:rPr>
          <w:rFonts w:hint="eastAsia"/>
          <w:sz w:val="22"/>
        </w:rPr>
        <w:t>：</w:t>
      </w:r>
      <w:r w:rsidRPr="00472CD6">
        <w:rPr>
          <w:rFonts w:hint="eastAsia"/>
          <w:sz w:val="22"/>
        </w:rPr>
        <w:t>2</w:t>
      </w:r>
      <w:r w:rsidRPr="00472CD6">
        <w:rPr>
          <w:rFonts w:hint="eastAsia"/>
          <w:sz w:val="22"/>
        </w:rPr>
        <w:t>两种传动率的手柄及电子耳蜗专用手柄，可以大大提高速度，使医生的操作更方便。</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2.6.4  </w:t>
      </w:r>
      <w:proofErr w:type="gramStart"/>
      <w:r w:rsidRPr="00472CD6">
        <w:rPr>
          <w:rFonts w:hint="eastAsia"/>
          <w:sz w:val="22"/>
        </w:rPr>
        <w:t>鼻钻手柄</w:t>
      </w:r>
      <w:proofErr w:type="gramEnd"/>
      <w:r w:rsidRPr="00472CD6">
        <w:rPr>
          <w:rFonts w:hint="eastAsia"/>
          <w:sz w:val="22"/>
        </w:rPr>
        <w:t>及导线</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2.6.4.1  </w:t>
      </w:r>
      <w:r w:rsidRPr="00472CD6">
        <w:rPr>
          <w:rFonts w:hint="eastAsia"/>
          <w:sz w:val="22"/>
        </w:rPr>
        <w:t>无碳刷无感测，自通风冷却功能。</w:t>
      </w:r>
    </w:p>
    <w:p w:rsidR="002A7852" w:rsidRPr="00472CD6" w:rsidRDefault="002A7852" w:rsidP="002A7852">
      <w:pPr>
        <w:snapToGrid w:val="0"/>
        <w:ind w:firstLineChars="200" w:firstLine="440"/>
        <w:rPr>
          <w:sz w:val="22"/>
        </w:rPr>
      </w:pPr>
      <w:r>
        <w:rPr>
          <w:sz w:val="22"/>
        </w:rPr>
        <w:t>9.</w:t>
      </w:r>
      <w:r w:rsidRPr="00472CD6">
        <w:rPr>
          <w:rFonts w:hint="eastAsia"/>
          <w:sz w:val="22"/>
        </w:rPr>
        <w:t>2.6.4.2  360</w:t>
      </w:r>
      <w:r w:rsidRPr="00472CD6">
        <w:rPr>
          <w:rFonts w:hint="eastAsia"/>
          <w:sz w:val="22"/>
        </w:rPr>
        <w:t>度旋转，连续旋转转速</w:t>
      </w:r>
      <w:r w:rsidRPr="00472CD6">
        <w:rPr>
          <w:rFonts w:hint="eastAsia"/>
          <w:sz w:val="22"/>
        </w:rPr>
        <w:t>400</w:t>
      </w:r>
      <w:r w:rsidRPr="00472CD6">
        <w:rPr>
          <w:rFonts w:hint="eastAsia"/>
          <w:sz w:val="22"/>
        </w:rPr>
        <w:t>～</w:t>
      </w:r>
      <w:r w:rsidRPr="00472CD6">
        <w:rPr>
          <w:rFonts w:hint="eastAsia"/>
          <w:sz w:val="22"/>
        </w:rPr>
        <w:t>12000rpm</w:t>
      </w:r>
      <w:r w:rsidRPr="00472CD6">
        <w:rPr>
          <w:rFonts w:hint="eastAsia"/>
          <w:sz w:val="22"/>
        </w:rPr>
        <w:t>±</w:t>
      </w:r>
      <w:r w:rsidRPr="00472CD6">
        <w:rPr>
          <w:rFonts w:hint="eastAsia"/>
          <w:sz w:val="22"/>
        </w:rPr>
        <w:t>5%</w:t>
      </w:r>
      <w:r w:rsidRPr="00472CD6">
        <w:rPr>
          <w:rFonts w:hint="eastAsia"/>
          <w:sz w:val="22"/>
        </w:rPr>
        <w:t>，往复旋转</w:t>
      </w:r>
      <w:r w:rsidRPr="00472CD6">
        <w:rPr>
          <w:rFonts w:hint="eastAsia"/>
          <w:sz w:val="22"/>
        </w:rPr>
        <w:t>500</w:t>
      </w:r>
      <w:r w:rsidRPr="00472CD6">
        <w:rPr>
          <w:rFonts w:hint="eastAsia"/>
          <w:sz w:val="22"/>
        </w:rPr>
        <w:t>到</w:t>
      </w:r>
      <w:r w:rsidRPr="00472CD6">
        <w:rPr>
          <w:rFonts w:hint="eastAsia"/>
          <w:sz w:val="22"/>
        </w:rPr>
        <w:t>5000rmp</w:t>
      </w:r>
      <w:r w:rsidRPr="00472CD6">
        <w:rPr>
          <w:rFonts w:hint="eastAsia"/>
          <w:sz w:val="22"/>
        </w:rPr>
        <w:t>，扭矩≥</w:t>
      </w:r>
      <w:r w:rsidRPr="00472CD6">
        <w:rPr>
          <w:rFonts w:hint="eastAsia"/>
          <w:sz w:val="22"/>
        </w:rPr>
        <w:t>15mNm</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2.6.4.3  </w:t>
      </w:r>
      <w:r w:rsidRPr="00472CD6">
        <w:rPr>
          <w:rFonts w:hint="eastAsia"/>
          <w:sz w:val="22"/>
        </w:rPr>
        <w:t>直排式吸引，内置同轴式（直线）灌注和吸引通道，吸引力强，不易堵塞。</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2.6.4.4  </w:t>
      </w:r>
      <w:r w:rsidRPr="00472CD6">
        <w:rPr>
          <w:rFonts w:hint="eastAsia"/>
          <w:sz w:val="22"/>
        </w:rPr>
        <w:t>提供各种金属材质刀片，有一次性使用和重复使用不同类型，可拆卸设计。</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2.6.5  </w:t>
      </w:r>
      <w:r w:rsidRPr="00472CD6">
        <w:rPr>
          <w:rFonts w:hint="eastAsia"/>
          <w:sz w:val="22"/>
        </w:rPr>
        <w:t>多功能脚踏板：防水级别≥</w:t>
      </w:r>
      <w:r w:rsidRPr="00472CD6">
        <w:rPr>
          <w:rFonts w:hint="eastAsia"/>
          <w:sz w:val="22"/>
        </w:rPr>
        <w:t>IPX8</w:t>
      </w:r>
      <w:r w:rsidRPr="00472CD6">
        <w:rPr>
          <w:rFonts w:hint="eastAsia"/>
          <w:sz w:val="22"/>
        </w:rPr>
        <w:t>；正反转控制和冲水流量控制，无极变速。</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2.6.6  </w:t>
      </w:r>
      <w:proofErr w:type="gramStart"/>
      <w:r w:rsidRPr="00472CD6">
        <w:rPr>
          <w:rFonts w:hint="eastAsia"/>
          <w:sz w:val="22"/>
        </w:rPr>
        <w:t>耳钻手柄</w:t>
      </w:r>
      <w:proofErr w:type="gramEnd"/>
      <w:r w:rsidRPr="00472CD6">
        <w:rPr>
          <w:rFonts w:hint="eastAsia"/>
          <w:sz w:val="22"/>
        </w:rPr>
        <w:t>：弯手柄，</w:t>
      </w:r>
      <w:r w:rsidRPr="00472CD6">
        <w:rPr>
          <w:rFonts w:hint="eastAsia"/>
          <w:sz w:val="22"/>
        </w:rPr>
        <w:t>20</w:t>
      </w:r>
      <w:r w:rsidRPr="00472CD6">
        <w:rPr>
          <w:rFonts w:hint="eastAsia"/>
          <w:sz w:val="22"/>
        </w:rPr>
        <w:t>°成角，传动率</w:t>
      </w:r>
      <w:r w:rsidRPr="00472CD6">
        <w:rPr>
          <w:rFonts w:hint="eastAsia"/>
          <w:sz w:val="22"/>
        </w:rPr>
        <w:t>1:1</w:t>
      </w:r>
      <w:r w:rsidRPr="00472CD6">
        <w:rPr>
          <w:rFonts w:hint="eastAsia"/>
          <w:sz w:val="22"/>
        </w:rPr>
        <w:t>，长</w:t>
      </w:r>
      <w:r w:rsidRPr="00472CD6">
        <w:rPr>
          <w:rFonts w:hint="eastAsia"/>
          <w:sz w:val="22"/>
        </w:rPr>
        <w:t>70mm,</w:t>
      </w:r>
      <w:r w:rsidRPr="00472CD6">
        <w:rPr>
          <w:rFonts w:hint="eastAsia"/>
          <w:sz w:val="22"/>
        </w:rPr>
        <w:t>总长</w:t>
      </w:r>
      <w:r w:rsidRPr="00472CD6">
        <w:rPr>
          <w:rFonts w:hint="eastAsia"/>
          <w:sz w:val="22"/>
        </w:rPr>
        <w:t>130mm</w:t>
      </w:r>
      <w:r w:rsidRPr="00472CD6">
        <w:rPr>
          <w:rFonts w:hint="eastAsia"/>
          <w:sz w:val="22"/>
        </w:rPr>
        <w:t>±</w:t>
      </w:r>
      <w:r w:rsidRPr="00472CD6">
        <w:rPr>
          <w:rFonts w:hint="eastAsia"/>
          <w:sz w:val="22"/>
        </w:rPr>
        <w:t>3mm</w:t>
      </w:r>
      <w:r w:rsidRPr="00472CD6">
        <w:rPr>
          <w:rFonts w:hint="eastAsia"/>
          <w:sz w:val="22"/>
        </w:rPr>
        <w:t>，可高温高压消毒；直手柄，传动率</w:t>
      </w:r>
      <w:r w:rsidRPr="00472CD6">
        <w:rPr>
          <w:rFonts w:hint="eastAsia"/>
          <w:sz w:val="22"/>
        </w:rPr>
        <w:t>1:1</w:t>
      </w:r>
      <w:r w:rsidRPr="00472CD6">
        <w:rPr>
          <w:rFonts w:hint="eastAsia"/>
          <w:sz w:val="22"/>
        </w:rPr>
        <w:t>，长</w:t>
      </w:r>
      <w:r w:rsidRPr="00472CD6">
        <w:rPr>
          <w:rFonts w:hint="eastAsia"/>
          <w:sz w:val="22"/>
        </w:rPr>
        <w:t>70mm,</w:t>
      </w:r>
      <w:r w:rsidRPr="00472CD6">
        <w:rPr>
          <w:rFonts w:hint="eastAsia"/>
          <w:sz w:val="22"/>
        </w:rPr>
        <w:t>总长</w:t>
      </w:r>
      <w:r w:rsidRPr="00472CD6">
        <w:rPr>
          <w:rFonts w:hint="eastAsia"/>
          <w:sz w:val="22"/>
        </w:rPr>
        <w:t>110mm</w:t>
      </w:r>
      <w:r w:rsidRPr="00472CD6">
        <w:rPr>
          <w:rFonts w:hint="eastAsia"/>
          <w:sz w:val="22"/>
        </w:rPr>
        <w:t>±</w:t>
      </w:r>
      <w:r w:rsidRPr="00472CD6">
        <w:rPr>
          <w:rFonts w:hint="eastAsia"/>
          <w:sz w:val="22"/>
        </w:rPr>
        <w:t>3mm</w:t>
      </w:r>
      <w:r w:rsidRPr="00472CD6">
        <w:rPr>
          <w:rFonts w:hint="eastAsia"/>
          <w:sz w:val="22"/>
        </w:rPr>
        <w:t>，可高温高压消毒；要求可接直径</w:t>
      </w:r>
      <w:r w:rsidRPr="00472CD6">
        <w:rPr>
          <w:rFonts w:hint="eastAsia"/>
          <w:sz w:val="22"/>
        </w:rPr>
        <w:t>2.35mm</w:t>
      </w:r>
      <w:r w:rsidRPr="00472CD6">
        <w:rPr>
          <w:rFonts w:hint="eastAsia"/>
          <w:sz w:val="22"/>
        </w:rPr>
        <w:t>的所有品牌的钻头；手柄自带冲水通道。</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2.6.7  </w:t>
      </w:r>
      <w:r w:rsidRPr="00472CD6">
        <w:rPr>
          <w:rFonts w:hint="eastAsia"/>
          <w:sz w:val="22"/>
        </w:rPr>
        <w:t>医用工具头</w:t>
      </w:r>
      <w:r w:rsidRPr="00472CD6">
        <w:rPr>
          <w:rFonts w:hint="eastAsia"/>
          <w:sz w:val="22"/>
        </w:rPr>
        <w:t xml:space="preserve"> </w:t>
      </w:r>
      <w:r w:rsidRPr="00472CD6">
        <w:rPr>
          <w:rFonts w:hint="eastAsia"/>
          <w:sz w:val="22"/>
        </w:rPr>
        <w:t>材料：高硬度合金钢，金刚石钻头，不锈钢；多种类型，不同</w:t>
      </w:r>
      <w:r w:rsidRPr="00472CD6">
        <w:rPr>
          <w:rFonts w:hint="eastAsia"/>
          <w:sz w:val="22"/>
        </w:rPr>
        <w:lastRenderedPageBreak/>
        <w:t>直径可以满足不同的操作要求；钻头可高温高压消毒。</w:t>
      </w:r>
    </w:p>
    <w:p w:rsidR="002A7852" w:rsidRPr="00472CD6" w:rsidRDefault="002A7852" w:rsidP="002A7852">
      <w:pPr>
        <w:snapToGrid w:val="0"/>
        <w:ind w:firstLineChars="200" w:firstLine="442"/>
        <w:rPr>
          <w:b/>
          <w:sz w:val="22"/>
        </w:rPr>
      </w:pPr>
      <w:r w:rsidRPr="00472CD6">
        <w:rPr>
          <w:b/>
          <w:sz w:val="22"/>
        </w:rPr>
        <w:t>9.</w:t>
      </w:r>
      <w:r w:rsidRPr="00472CD6">
        <w:rPr>
          <w:rFonts w:hint="eastAsia"/>
          <w:b/>
          <w:sz w:val="22"/>
        </w:rPr>
        <w:t xml:space="preserve">2.7  </w:t>
      </w:r>
      <w:r w:rsidRPr="00472CD6">
        <w:rPr>
          <w:rFonts w:hint="eastAsia"/>
          <w:b/>
          <w:sz w:val="22"/>
        </w:rPr>
        <w:t>低温等离子消融设备</w:t>
      </w:r>
      <w:r w:rsidRPr="00472CD6">
        <w:rPr>
          <w:rFonts w:hint="eastAsia"/>
          <w:b/>
          <w:sz w:val="22"/>
        </w:rPr>
        <w:t>1</w:t>
      </w:r>
      <w:r w:rsidRPr="00472CD6">
        <w:rPr>
          <w:rFonts w:hint="eastAsia"/>
          <w:b/>
          <w:sz w:val="22"/>
        </w:rPr>
        <w:t>台</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2.7.1  </w:t>
      </w:r>
      <w:r w:rsidRPr="00472CD6">
        <w:rPr>
          <w:rFonts w:hint="eastAsia"/>
          <w:sz w:val="22"/>
        </w:rPr>
        <w:t>临床用途：耳鼻</w:t>
      </w:r>
      <w:proofErr w:type="gramStart"/>
      <w:r w:rsidRPr="00472CD6">
        <w:rPr>
          <w:rFonts w:hint="eastAsia"/>
          <w:sz w:val="22"/>
        </w:rPr>
        <w:t>喉</w:t>
      </w:r>
      <w:proofErr w:type="gramEnd"/>
      <w:r w:rsidRPr="00472CD6">
        <w:rPr>
          <w:rFonts w:hint="eastAsia"/>
          <w:sz w:val="22"/>
        </w:rPr>
        <w:t>各种息肉、增生、肥大、出血、炎症、糜烂等的治疗。如：通过鼻甲减容，咽</w:t>
      </w:r>
      <w:proofErr w:type="gramStart"/>
      <w:r w:rsidRPr="00472CD6">
        <w:rPr>
          <w:rFonts w:hint="eastAsia"/>
          <w:sz w:val="22"/>
        </w:rPr>
        <w:t>腭</w:t>
      </w:r>
      <w:proofErr w:type="gramEnd"/>
      <w:r w:rsidRPr="00472CD6">
        <w:rPr>
          <w:rFonts w:hint="eastAsia"/>
          <w:sz w:val="22"/>
        </w:rPr>
        <w:t>部打孔，舌根打孔，扁桃体、悬雍垂的打孔或者切割来治疗阻塞性睡眠呼吸暂停综合症（</w:t>
      </w:r>
      <w:proofErr w:type="gramStart"/>
      <w:r w:rsidRPr="00472CD6">
        <w:rPr>
          <w:rFonts w:hint="eastAsia"/>
          <w:sz w:val="22"/>
        </w:rPr>
        <w:t>鼾</w:t>
      </w:r>
      <w:proofErr w:type="gramEnd"/>
      <w:r w:rsidRPr="00472CD6">
        <w:rPr>
          <w:rFonts w:hint="eastAsia"/>
          <w:sz w:val="22"/>
        </w:rPr>
        <w:t>症），以及鼻出血、鼻息肉、过敏性鼻炎、声带小结等方面的治疗。</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2.7.2  </w:t>
      </w:r>
      <w:r w:rsidRPr="00472CD6">
        <w:rPr>
          <w:rFonts w:hint="eastAsia"/>
          <w:sz w:val="22"/>
        </w:rPr>
        <w:t>性能指标：</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2.7.2.1  </w:t>
      </w:r>
      <w:r w:rsidRPr="00472CD6">
        <w:rPr>
          <w:rFonts w:hint="eastAsia"/>
          <w:sz w:val="22"/>
        </w:rPr>
        <w:t>工作频率：</w:t>
      </w:r>
      <w:r w:rsidRPr="00472CD6">
        <w:rPr>
          <w:rFonts w:hint="eastAsia"/>
          <w:sz w:val="22"/>
        </w:rPr>
        <w:t>100KHz(</w:t>
      </w:r>
      <w:r w:rsidRPr="00472CD6">
        <w:rPr>
          <w:rFonts w:hint="eastAsia"/>
          <w:sz w:val="22"/>
        </w:rPr>
        <w:t>注册证上为准）</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2.7.3  </w:t>
      </w:r>
      <w:r w:rsidRPr="00472CD6">
        <w:rPr>
          <w:rFonts w:hint="eastAsia"/>
          <w:sz w:val="22"/>
        </w:rPr>
        <w:t>输出功率：等离子汽化切割：</w:t>
      </w:r>
      <w:r w:rsidRPr="00472CD6">
        <w:rPr>
          <w:rFonts w:hint="eastAsia"/>
          <w:sz w:val="22"/>
        </w:rPr>
        <w:t>1-10</w:t>
      </w:r>
      <w:proofErr w:type="gramStart"/>
      <w:r w:rsidRPr="00472CD6">
        <w:rPr>
          <w:rFonts w:hint="eastAsia"/>
          <w:sz w:val="22"/>
        </w:rPr>
        <w:t>档</w:t>
      </w:r>
      <w:proofErr w:type="gramEnd"/>
      <w:r w:rsidRPr="00472CD6">
        <w:rPr>
          <w:rFonts w:hint="eastAsia"/>
          <w:sz w:val="22"/>
        </w:rPr>
        <w:t>可调</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2.7.3.1  </w:t>
      </w:r>
      <w:r w:rsidRPr="00472CD6">
        <w:rPr>
          <w:rFonts w:hint="eastAsia"/>
          <w:sz w:val="22"/>
        </w:rPr>
        <w:t>等离子汽化凝血：</w:t>
      </w:r>
      <w:r w:rsidRPr="00472CD6">
        <w:rPr>
          <w:rFonts w:hint="eastAsia"/>
          <w:sz w:val="22"/>
        </w:rPr>
        <w:t xml:space="preserve"> 1-10</w:t>
      </w:r>
      <w:proofErr w:type="gramStart"/>
      <w:r w:rsidRPr="00472CD6">
        <w:rPr>
          <w:rFonts w:hint="eastAsia"/>
          <w:sz w:val="22"/>
        </w:rPr>
        <w:t>档</w:t>
      </w:r>
      <w:proofErr w:type="gramEnd"/>
      <w:r w:rsidRPr="00472CD6">
        <w:rPr>
          <w:rFonts w:hint="eastAsia"/>
          <w:sz w:val="22"/>
        </w:rPr>
        <w:t>可调</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2.7.3.2 </w:t>
      </w:r>
      <w:r w:rsidRPr="00472CD6">
        <w:rPr>
          <w:rFonts w:hint="eastAsia"/>
          <w:sz w:val="22"/>
        </w:rPr>
        <w:t>等离子汽化打孔：</w:t>
      </w:r>
      <w:r w:rsidRPr="00472CD6">
        <w:rPr>
          <w:rFonts w:hint="eastAsia"/>
          <w:sz w:val="22"/>
        </w:rPr>
        <w:t xml:space="preserve"> 1-10</w:t>
      </w:r>
      <w:proofErr w:type="gramStart"/>
      <w:r w:rsidRPr="00472CD6">
        <w:rPr>
          <w:rFonts w:hint="eastAsia"/>
          <w:sz w:val="22"/>
        </w:rPr>
        <w:t>档</w:t>
      </w:r>
      <w:proofErr w:type="gramEnd"/>
      <w:r w:rsidRPr="00472CD6">
        <w:rPr>
          <w:rFonts w:hint="eastAsia"/>
          <w:sz w:val="22"/>
        </w:rPr>
        <w:t>可调</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2.7.3.3 </w:t>
      </w:r>
      <w:r w:rsidRPr="00472CD6">
        <w:rPr>
          <w:rFonts w:hint="eastAsia"/>
          <w:sz w:val="22"/>
        </w:rPr>
        <w:t>等离子消融凝血：</w:t>
      </w:r>
      <w:r w:rsidRPr="00472CD6">
        <w:rPr>
          <w:rFonts w:hint="eastAsia"/>
          <w:sz w:val="22"/>
        </w:rPr>
        <w:t xml:space="preserve"> 1-10</w:t>
      </w:r>
      <w:proofErr w:type="gramStart"/>
      <w:r w:rsidRPr="00472CD6">
        <w:rPr>
          <w:rFonts w:hint="eastAsia"/>
          <w:sz w:val="22"/>
        </w:rPr>
        <w:t>档</w:t>
      </w:r>
      <w:proofErr w:type="gramEnd"/>
      <w:r w:rsidRPr="00472CD6">
        <w:rPr>
          <w:rFonts w:hint="eastAsia"/>
          <w:sz w:val="22"/>
        </w:rPr>
        <w:t>可调</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2.7.4  </w:t>
      </w:r>
      <w:r w:rsidRPr="00472CD6">
        <w:rPr>
          <w:rFonts w:hint="eastAsia"/>
          <w:sz w:val="22"/>
        </w:rPr>
        <w:t>阻抗显示</w:t>
      </w:r>
      <w:r w:rsidRPr="00472CD6">
        <w:rPr>
          <w:rFonts w:hint="eastAsia"/>
          <w:sz w:val="22"/>
        </w:rPr>
        <w:tab/>
      </w:r>
      <w:r w:rsidRPr="00472CD6">
        <w:rPr>
          <w:rFonts w:hint="eastAsia"/>
          <w:sz w:val="22"/>
        </w:rPr>
        <w:t>阻抗显示为</w:t>
      </w:r>
      <w:r w:rsidRPr="00472CD6">
        <w:rPr>
          <w:rFonts w:hint="eastAsia"/>
          <w:sz w:val="22"/>
        </w:rPr>
        <w:t>0-999</w:t>
      </w:r>
      <w:r w:rsidRPr="00472CD6">
        <w:rPr>
          <w:rFonts w:hint="eastAsia"/>
          <w:sz w:val="22"/>
        </w:rPr>
        <w:t>，阻抗侦测技术。</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2.7.5  </w:t>
      </w:r>
      <w:r w:rsidRPr="00472CD6">
        <w:rPr>
          <w:rFonts w:hint="eastAsia"/>
          <w:sz w:val="22"/>
        </w:rPr>
        <w:t>工作计时</w:t>
      </w:r>
      <w:r w:rsidRPr="00472CD6">
        <w:rPr>
          <w:rFonts w:hint="eastAsia"/>
          <w:sz w:val="22"/>
        </w:rPr>
        <w:tab/>
        <w:t>0-99s</w:t>
      </w:r>
      <w:r w:rsidRPr="00472CD6">
        <w:rPr>
          <w:rFonts w:hint="eastAsia"/>
          <w:sz w:val="22"/>
        </w:rPr>
        <w:t>循环计时</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2.7.6  </w:t>
      </w:r>
      <w:r w:rsidRPr="00472CD6">
        <w:rPr>
          <w:rFonts w:hint="eastAsia"/>
          <w:sz w:val="22"/>
        </w:rPr>
        <w:t>整机功耗≤</w:t>
      </w:r>
      <w:r w:rsidRPr="00472CD6">
        <w:rPr>
          <w:rFonts w:hint="eastAsia"/>
          <w:sz w:val="22"/>
        </w:rPr>
        <w:t>700W</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2.7.7  </w:t>
      </w:r>
      <w:r w:rsidRPr="00472CD6">
        <w:rPr>
          <w:rFonts w:hint="eastAsia"/>
          <w:sz w:val="22"/>
        </w:rPr>
        <w:t>输出功率≤</w:t>
      </w:r>
      <w:r w:rsidRPr="00472CD6">
        <w:rPr>
          <w:rFonts w:hint="eastAsia"/>
          <w:sz w:val="22"/>
        </w:rPr>
        <w:t>350W</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2.7.8  </w:t>
      </w:r>
      <w:r w:rsidRPr="00472CD6">
        <w:rPr>
          <w:rFonts w:hint="eastAsia"/>
          <w:sz w:val="22"/>
        </w:rPr>
        <w:t>界面显示及指示：按键式操作界面，采用</w:t>
      </w:r>
      <w:r w:rsidRPr="00472CD6">
        <w:rPr>
          <w:rFonts w:hint="eastAsia"/>
          <w:sz w:val="22"/>
        </w:rPr>
        <w:t>LED</w:t>
      </w:r>
      <w:r w:rsidRPr="00472CD6">
        <w:rPr>
          <w:rFonts w:hint="eastAsia"/>
          <w:sz w:val="22"/>
        </w:rPr>
        <w:t>数码显示，面板密封防水设计</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2.7.8.1  </w:t>
      </w:r>
      <w:r w:rsidRPr="00472CD6">
        <w:rPr>
          <w:rFonts w:hint="eastAsia"/>
          <w:sz w:val="22"/>
        </w:rPr>
        <w:t>阻抗、功率、时间显示；</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2.7.8.2 </w:t>
      </w:r>
      <w:r w:rsidRPr="00472CD6">
        <w:rPr>
          <w:rFonts w:hint="eastAsia"/>
          <w:sz w:val="22"/>
        </w:rPr>
        <w:t>切割消融、止血凝固工作模式指示；</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2.7.8.3  </w:t>
      </w:r>
      <w:r w:rsidRPr="00472CD6">
        <w:rPr>
          <w:rFonts w:hint="eastAsia"/>
          <w:sz w:val="22"/>
        </w:rPr>
        <w:t>刀头、脚踏、刀头寿命和等离子浓度连接、识别指示；</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  </w:t>
      </w:r>
      <w:r w:rsidRPr="00472CD6">
        <w:rPr>
          <w:rFonts w:hint="eastAsia"/>
          <w:sz w:val="22"/>
        </w:rPr>
        <w:t>性能特点：</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2.7.9.1  </w:t>
      </w:r>
      <w:r w:rsidRPr="00472CD6">
        <w:rPr>
          <w:rFonts w:hint="eastAsia"/>
          <w:sz w:val="22"/>
        </w:rPr>
        <w:t>实用性体现：</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2.7.9.2  </w:t>
      </w:r>
      <w:r w:rsidRPr="00472CD6">
        <w:rPr>
          <w:rFonts w:hint="eastAsia"/>
          <w:sz w:val="22"/>
        </w:rPr>
        <w:t>能实现双极或多极切割、低温消融、切割、止血、凝固，微创安全可靠。</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2.7.9.3  </w:t>
      </w:r>
      <w:r w:rsidRPr="00472CD6">
        <w:rPr>
          <w:rFonts w:hint="eastAsia"/>
          <w:sz w:val="22"/>
        </w:rPr>
        <w:t>两种工作模式，一种（打孔、切割、止血、消融等功能）模式，一种（止血、凝固）模式。</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2.7.9.4  </w:t>
      </w:r>
      <w:r w:rsidRPr="00472CD6">
        <w:rPr>
          <w:rFonts w:hint="eastAsia"/>
          <w:sz w:val="22"/>
        </w:rPr>
        <w:t>多刀头可选：根据不同的部位，不同的病症配备不同长短、粗细、弧度、能量级的治疗刀头。</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2.7.9.5  </w:t>
      </w:r>
      <w:r w:rsidRPr="00472CD6">
        <w:rPr>
          <w:rFonts w:hint="eastAsia"/>
          <w:sz w:val="22"/>
        </w:rPr>
        <w:t>一个治疗刀头能同时实现消融、凝固、止血、切割功能，在一个手柄、同一个输出接口输出，避免了手术操作过程中频繁更换治疗刀头的麻烦。</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2.7.9.6  </w:t>
      </w:r>
      <w:r w:rsidRPr="00472CD6">
        <w:rPr>
          <w:rFonts w:hint="eastAsia"/>
          <w:sz w:val="22"/>
        </w:rPr>
        <w:t>具备多极吸引切割功能及配置，适合开展扁桃体、腺样体、乳头状瘤、息肉、</w:t>
      </w:r>
      <w:r w:rsidRPr="00472CD6">
        <w:rPr>
          <w:rFonts w:hint="eastAsia"/>
          <w:sz w:val="22"/>
        </w:rPr>
        <w:t>CAUP</w:t>
      </w:r>
      <w:r w:rsidRPr="00472CD6">
        <w:rPr>
          <w:rFonts w:hint="eastAsia"/>
          <w:sz w:val="22"/>
        </w:rPr>
        <w:t>、</w:t>
      </w:r>
      <w:r w:rsidRPr="00472CD6">
        <w:rPr>
          <w:rFonts w:hint="eastAsia"/>
          <w:sz w:val="22"/>
        </w:rPr>
        <w:t>UPPP</w:t>
      </w:r>
      <w:r w:rsidRPr="00472CD6">
        <w:rPr>
          <w:rFonts w:hint="eastAsia"/>
          <w:sz w:val="22"/>
        </w:rPr>
        <w:t>等。</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2.7.9.7  </w:t>
      </w:r>
      <w:r w:rsidRPr="00472CD6">
        <w:rPr>
          <w:rFonts w:hint="eastAsia"/>
          <w:sz w:val="22"/>
        </w:rPr>
        <w:t>配备能安全有效治疗隐蔽及深部病变组织的功能及配置，如治疗</w:t>
      </w:r>
      <w:proofErr w:type="gramStart"/>
      <w:r w:rsidRPr="00472CD6">
        <w:rPr>
          <w:rFonts w:hint="eastAsia"/>
          <w:sz w:val="22"/>
        </w:rPr>
        <w:t>喉</w:t>
      </w:r>
      <w:proofErr w:type="gramEnd"/>
      <w:r w:rsidRPr="00472CD6">
        <w:rPr>
          <w:rFonts w:hint="eastAsia"/>
          <w:sz w:val="22"/>
        </w:rPr>
        <w:t>深部及舌根等部位。</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2.7.9.8  </w:t>
      </w:r>
      <w:r w:rsidRPr="00472CD6">
        <w:rPr>
          <w:rFonts w:hint="eastAsia"/>
          <w:sz w:val="22"/>
        </w:rPr>
        <w:t>治疗主机声音大小可调节，能区分的工作声音，避免踏错脚踏。</w:t>
      </w:r>
      <w:r w:rsidRPr="00472CD6">
        <w:rPr>
          <w:rFonts w:hint="eastAsia"/>
          <w:sz w:val="22"/>
        </w:rPr>
        <w:t xml:space="preserve"> </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2.7.9.9  </w:t>
      </w:r>
      <w:r w:rsidRPr="00472CD6">
        <w:rPr>
          <w:rFonts w:hint="eastAsia"/>
          <w:sz w:val="22"/>
        </w:rPr>
        <w:t>阻抗侦测和自动能量检测技术，具有热损毁深度监控系统。</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2.7.9.10  </w:t>
      </w:r>
      <w:r w:rsidRPr="00472CD6">
        <w:rPr>
          <w:rFonts w:hint="eastAsia"/>
          <w:sz w:val="22"/>
        </w:rPr>
        <w:t>治疗主机自动识别手柄、脚踏的连接状态。</w:t>
      </w:r>
    </w:p>
    <w:p w:rsidR="002A7852" w:rsidRDefault="002A7852" w:rsidP="002A7852">
      <w:pPr>
        <w:snapToGrid w:val="0"/>
        <w:ind w:firstLineChars="200" w:firstLine="440"/>
        <w:rPr>
          <w:sz w:val="22"/>
        </w:rPr>
      </w:pPr>
      <w:r>
        <w:rPr>
          <w:sz w:val="22"/>
        </w:rPr>
        <w:t>9.</w:t>
      </w:r>
      <w:r w:rsidRPr="00472CD6">
        <w:rPr>
          <w:rFonts w:hint="eastAsia"/>
          <w:sz w:val="22"/>
        </w:rPr>
        <w:t xml:space="preserve">2.7.9.11  </w:t>
      </w:r>
      <w:r w:rsidRPr="00472CD6">
        <w:rPr>
          <w:rFonts w:hint="eastAsia"/>
          <w:sz w:val="22"/>
        </w:rPr>
        <w:t>能在连接好脚踏和手柄后主机根据不同刀头自动设置默认功率大小。</w:t>
      </w:r>
      <w:r w:rsidRPr="00472CD6">
        <w:rPr>
          <w:rFonts w:hint="eastAsia"/>
          <w:sz w:val="22"/>
        </w:rPr>
        <w:t xml:space="preserve"> </w:t>
      </w:r>
    </w:p>
    <w:p w:rsidR="002A7852" w:rsidRPr="00472CD6" w:rsidRDefault="002A7852" w:rsidP="002A7852">
      <w:pPr>
        <w:snapToGrid w:val="0"/>
        <w:ind w:firstLineChars="200" w:firstLine="440"/>
        <w:rPr>
          <w:sz w:val="22"/>
        </w:rPr>
      </w:pPr>
      <w:r>
        <w:rPr>
          <w:rFonts w:hint="eastAsia"/>
          <w:sz w:val="22"/>
        </w:rPr>
        <w:t>9.</w:t>
      </w:r>
      <w:r w:rsidRPr="00472CD6">
        <w:rPr>
          <w:rFonts w:hint="eastAsia"/>
          <w:sz w:val="22"/>
        </w:rPr>
        <w:t xml:space="preserve">2.7.9.12  </w:t>
      </w:r>
      <w:r w:rsidRPr="00472CD6">
        <w:rPr>
          <w:rFonts w:hint="eastAsia"/>
          <w:sz w:val="22"/>
        </w:rPr>
        <w:t>主机能自动侦测并提示刀头前端等离子强度状态。</w:t>
      </w:r>
    </w:p>
    <w:p w:rsidR="002A7852" w:rsidRPr="00472CD6" w:rsidRDefault="002A7852" w:rsidP="002A7852">
      <w:pPr>
        <w:snapToGrid w:val="0"/>
        <w:ind w:firstLineChars="200" w:firstLine="440"/>
        <w:rPr>
          <w:sz w:val="22"/>
        </w:rPr>
      </w:pPr>
      <w:r>
        <w:rPr>
          <w:sz w:val="22"/>
        </w:rPr>
        <w:lastRenderedPageBreak/>
        <w:t>9.</w:t>
      </w:r>
      <w:r w:rsidRPr="00472CD6">
        <w:rPr>
          <w:rFonts w:hint="eastAsia"/>
          <w:sz w:val="22"/>
        </w:rPr>
        <w:t xml:space="preserve">2.7.9.13  </w:t>
      </w:r>
      <w:r w:rsidRPr="00472CD6">
        <w:rPr>
          <w:rFonts w:hint="eastAsia"/>
          <w:sz w:val="22"/>
        </w:rPr>
        <w:t>能通过脚踏开关启动、切换模式。</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2.7.10  </w:t>
      </w:r>
      <w:r w:rsidRPr="00472CD6">
        <w:rPr>
          <w:rFonts w:hint="eastAsia"/>
          <w:sz w:val="22"/>
        </w:rPr>
        <w:t>安全可控：</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2.7.10.1  </w:t>
      </w:r>
      <w:r w:rsidRPr="00472CD6">
        <w:rPr>
          <w:rFonts w:hint="eastAsia"/>
          <w:sz w:val="22"/>
        </w:rPr>
        <w:t>低温控制：工作温度为</w:t>
      </w:r>
      <w:r w:rsidRPr="00472CD6">
        <w:rPr>
          <w:rFonts w:hint="eastAsia"/>
          <w:sz w:val="22"/>
        </w:rPr>
        <w:t>40-70</w:t>
      </w:r>
      <w:r w:rsidRPr="00472CD6">
        <w:rPr>
          <w:rFonts w:hint="eastAsia"/>
          <w:sz w:val="22"/>
        </w:rPr>
        <w:t>℃，创面无碳化，对周边组织损伤小。</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2.7.10.2  </w:t>
      </w:r>
      <w:r w:rsidRPr="00472CD6">
        <w:rPr>
          <w:rFonts w:hint="eastAsia"/>
          <w:sz w:val="22"/>
        </w:rPr>
        <w:t>操作精确：消融</w:t>
      </w:r>
      <w:proofErr w:type="gramStart"/>
      <w:r w:rsidRPr="00472CD6">
        <w:rPr>
          <w:rFonts w:hint="eastAsia"/>
          <w:sz w:val="22"/>
        </w:rPr>
        <w:t>作用在靶组织</w:t>
      </w:r>
      <w:proofErr w:type="gramEnd"/>
      <w:r w:rsidRPr="00472CD6">
        <w:rPr>
          <w:rFonts w:hint="eastAsia"/>
          <w:sz w:val="22"/>
        </w:rPr>
        <w:t>表面，等离子作用仅为</w:t>
      </w:r>
      <w:r w:rsidRPr="00472CD6">
        <w:rPr>
          <w:rFonts w:hint="eastAsia"/>
          <w:sz w:val="22"/>
        </w:rPr>
        <w:t>100</w:t>
      </w:r>
      <w:r w:rsidRPr="00472CD6">
        <w:rPr>
          <w:rFonts w:hint="eastAsia"/>
          <w:sz w:val="22"/>
        </w:rPr>
        <w:t>微米。</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2.7.10.3  </w:t>
      </w:r>
      <w:r w:rsidRPr="00472CD6">
        <w:rPr>
          <w:rFonts w:hint="eastAsia"/>
          <w:sz w:val="22"/>
        </w:rPr>
        <w:t>保障安全：电场仅局限于刀头的双极之间；工作能量精确地控制在</w:t>
      </w:r>
      <w:r w:rsidRPr="00472CD6">
        <w:rPr>
          <w:rFonts w:hint="eastAsia"/>
          <w:sz w:val="22"/>
        </w:rPr>
        <w:t>3-3.5eV</w:t>
      </w:r>
      <w:r w:rsidRPr="00472CD6">
        <w:rPr>
          <w:rFonts w:hint="eastAsia"/>
          <w:sz w:val="22"/>
        </w:rPr>
        <w:t>，有效避免对神经的损伤。</w:t>
      </w:r>
    </w:p>
    <w:p w:rsidR="002A7852" w:rsidRPr="00472CD6" w:rsidRDefault="002A7852" w:rsidP="002A7852">
      <w:pPr>
        <w:snapToGrid w:val="0"/>
        <w:ind w:firstLineChars="200" w:firstLine="440"/>
        <w:rPr>
          <w:sz w:val="22"/>
        </w:rPr>
      </w:pPr>
      <w:r>
        <w:rPr>
          <w:sz w:val="22"/>
        </w:rPr>
        <w:t>9.</w:t>
      </w:r>
      <w:r w:rsidRPr="00472CD6">
        <w:rPr>
          <w:rFonts w:hint="eastAsia"/>
          <w:sz w:val="22"/>
        </w:rPr>
        <w:t xml:space="preserve">2.7.10.4  </w:t>
      </w:r>
      <w:r w:rsidRPr="00472CD6">
        <w:rPr>
          <w:rFonts w:hint="eastAsia"/>
          <w:sz w:val="22"/>
        </w:rPr>
        <w:t>创伤轻微：黏膜损伤小、出血少、疼痛轻、恢复快。</w:t>
      </w:r>
    </w:p>
    <w:p w:rsidR="002A7852" w:rsidRPr="00780E7F" w:rsidRDefault="002A7852" w:rsidP="002A7852">
      <w:pPr>
        <w:snapToGrid w:val="0"/>
        <w:ind w:firstLineChars="200" w:firstLine="440"/>
        <w:rPr>
          <w:sz w:val="22"/>
        </w:rPr>
      </w:pPr>
    </w:p>
    <w:p w:rsidR="002A7852" w:rsidRDefault="002A7852" w:rsidP="002A7852">
      <w:pPr>
        <w:snapToGrid w:val="0"/>
        <w:ind w:firstLineChars="200" w:firstLine="440"/>
        <w:rPr>
          <w:sz w:val="22"/>
        </w:rPr>
      </w:pPr>
      <w:r w:rsidRPr="004F6AE7">
        <w:rPr>
          <w:sz w:val="22"/>
        </w:rPr>
        <w:t xml:space="preserve">9.3 </w:t>
      </w:r>
      <w:r w:rsidRPr="004F6AE7">
        <w:rPr>
          <w:sz w:val="22"/>
        </w:rPr>
        <w:t>安装调试要求及备品备件或配件报价等要求</w:t>
      </w:r>
    </w:p>
    <w:p w:rsidR="002A7852" w:rsidRDefault="002A7852" w:rsidP="002A7852">
      <w:pPr>
        <w:snapToGrid w:val="0"/>
        <w:ind w:firstLineChars="200" w:firstLine="440"/>
        <w:rPr>
          <w:sz w:val="22"/>
        </w:rPr>
      </w:pPr>
      <w:r w:rsidRPr="007A5DE7">
        <w:rPr>
          <w:rFonts w:hint="eastAsia"/>
          <w:sz w:val="22"/>
        </w:rPr>
        <w:t>由投标人提供的设备，其安装、设备上电、调试</w:t>
      </w:r>
      <w:r w:rsidRPr="007A5DE7">
        <w:rPr>
          <w:rFonts w:hint="eastAsia"/>
          <w:sz w:val="22"/>
        </w:rPr>
        <w:t>(</w:t>
      </w:r>
      <w:r w:rsidRPr="007A5DE7">
        <w:rPr>
          <w:rFonts w:hint="eastAsia"/>
          <w:sz w:val="22"/>
        </w:rPr>
        <w:t>包括硬件及软件</w:t>
      </w:r>
      <w:r w:rsidRPr="007A5DE7">
        <w:rPr>
          <w:rFonts w:hint="eastAsia"/>
          <w:sz w:val="22"/>
        </w:rPr>
        <w:t>)</w:t>
      </w:r>
      <w:r w:rsidRPr="007A5DE7">
        <w:rPr>
          <w:rFonts w:hint="eastAsia"/>
          <w:sz w:val="22"/>
        </w:rPr>
        <w:t>及开通由投标人负责，采购人予以协助配合。设备安装、调测所需工具、仪表及安装材料均由投标人提供。</w:t>
      </w:r>
    </w:p>
    <w:p w:rsidR="002A7852" w:rsidRPr="004F6AE7" w:rsidRDefault="002A7852" w:rsidP="002A7852">
      <w:pPr>
        <w:autoSpaceDN w:val="0"/>
        <w:adjustRightInd w:val="0"/>
        <w:snapToGrid w:val="0"/>
        <w:ind w:firstLineChars="200" w:firstLine="440"/>
        <w:textAlignment w:val="baseline"/>
        <w:rPr>
          <w:sz w:val="22"/>
        </w:rPr>
      </w:pPr>
      <w:r>
        <w:rPr>
          <w:rFonts w:hint="eastAsia"/>
          <w:sz w:val="22"/>
        </w:rPr>
        <w:t>投标人应按本项目</w:t>
      </w:r>
      <w:r w:rsidRPr="008B25D5">
        <w:rPr>
          <w:rFonts w:hint="eastAsia"/>
          <w:sz w:val="22"/>
        </w:rPr>
        <w:t>配备相应配件，确保本项目顺利实施。包括但不限于：</w:t>
      </w:r>
      <w:proofErr w:type="gramStart"/>
      <w:r w:rsidRPr="008B25D5">
        <w:rPr>
          <w:rFonts w:ascii="宋体" w:hAnsi="宋体" w:hint="eastAsia"/>
          <w:sz w:val="22"/>
        </w:rPr>
        <w:t>利普刀仪器</w:t>
      </w:r>
      <w:proofErr w:type="gramEnd"/>
      <w:r w:rsidRPr="008B25D5">
        <w:rPr>
          <w:rFonts w:ascii="宋体" w:hAnsi="宋体" w:hint="eastAsia"/>
          <w:sz w:val="22"/>
        </w:rPr>
        <w:t>提供利普刀头；电</w:t>
      </w:r>
      <w:proofErr w:type="gramStart"/>
      <w:r w:rsidRPr="008B25D5">
        <w:rPr>
          <w:rFonts w:ascii="宋体" w:hAnsi="宋体" w:hint="eastAsia"/>
          <w:sz w:val="22"/>
        </w:rPr>
        <w:t>刀设备</w:t>
      </w:r>
      <w:proofErr w:type="gramEnd"/>
      <w:r w:rsidRPr="008B25D5">
        <w:rPr>
          <w:rFonts w:ascii="宋体" w:hAnsi="宋体" w:hint="eastAsia"/>
          <w:sz w:val="22"/>
        </w:rPr>
        <w:t>提供电刀头及电凝头；超声</w:t>
      </w:r>
      <w:proofErr w:type="gramStart"/>
      <w:r w:rsidRPr="008B25D5">
        <w:rPr>
          <w:rFonts w:ascii="宋体" w:hAnsi="宋体" w:hint="eastAsia"/>
          <w:sz w:val="22"/>
        </w:rPr>
        <w:t>刀设备</w:t>
      </w:r>
      <w:proofErr w:type="gramEnd"/>
      <w:r w:rsidRPr="008B25D5">
        <w:rPr>
          <w:rFonts w:ascii="宋体" w:hAnsi="宋体" w:hint="eastAsia"/>
          <w:sz w:val="22"/>
        </w:rPr>
        <w:t>提供超声刀头；手术动力系统提供耳钻头、鼻钻头；低温等离子消融设备提供消融刀头。</w:t>
      </w:r>
    </w:p>
    <w:p w:rsidR="002A7852" w:rsidRPr="00780E7F" w:rsidRDefault="002A7852" w:rsidP="002A7852">
      <w:pPr>
        <w:snapToGrid w:val="0"/>
        <w:ind w:firstLineChars="200" w:firstLine="440"/>
        <w:rPr>
          <w:sz w:val="22"/>
        </w:rPr>
      </w:pPr>
    </w:p>
    <w:p w:rsidR="002A7852" w:rsidRPr="00472CD6" w:rsidRDefault="002A7852" w:rsidP="002A7852">
      <w:pPr>
        <w:snapToGrid w:val="0"/>
        <w:ind w:firstLineChars="200" w:firstLine="440"/>
        <w:rPr>
          <w:sz w:val="22"/>
        </w:rPr>
      </w:pPr>
      <w:r w:rsidRPr="00780E7F">
        <w:rPr>
          <w:sz w:val="22"/>
        </w:rPr>
        <w:t>9.4</w:t>
      </w:r>
      <w:r w:rsidRPr="00780E7F">
        <w:rPr>
          <w:sz w:val="22"/>
        </w:rPr>
        <w:t>关于样品的相关要求</w:t>
      </w:r>
      <w:r w:rsidRPr="00780E7F">
        <w:rPr>
          <w:b/>
          <w:color w:val="FF0000"/>
          <w:sz w:val="22"/>
          <w:u w:val="wavyHeavy"/>
        </w:rPr>
        <w:t>（本项目不适用</w:t>
      </w:r>
      <w:r w:rsidRPr="00780E7F">
        <w:rPr>
          <w:b/>
          <w:bCs/>
          <w:color w:val="FF0000"/>
          <w:sz w:val="22"/>
          <w:u w:val="wavyHeavy"/>
        </w:rPr>
        <w:t>）</w:t>
      </w:r>
    </w:p>
    <w:p w:rsidR="002A7852" w:rsidRDefault="002A7852" w:rsidP="002A7852">
      <w:pPr>
        <w:snapToGrid w:val="0"/>
        <w:ind w:firstLineChars="200" w:firstLine="440"/>
        <w:rPr>
          <w:sz w:val="22"/>
        </w:rPr>
      </w:pPr>
    </w:p>
    <w:p w:rsidR="002A7852" w:rsidRPr="00780E7F" w:rsidRDefault="002A7852" w:rsidP="002A7852">
      <w:pPr>
        <w:snapToGrid w:val="0"/>
        <w:ind w:firstLineChars="200" w:firstLine="440"/>
        <w:rPr>
          <w:sz w:val="22"/>
        </w:rPr>
      </w:pPr>
      <w:r w:rsidRPr="00780E7F">
        <w:rPr>
          <w:sz w:val="22"/>
        </w:rPr>
        <w:t xml:space="preserve">9.5 </w:t>
      </w:r>
      <w:r w:rsidRPr="00780E7F">
        <w:rPr>
          <w:sz w:val="22"/>
        </w:rPr>
        <w:t>供货期要求</w:t>
      </w:r>
    </w:p>
    <w:p w:rsidR="002A7852" w:rsidRPr="00780E7F" w:rsidRDefault="002A7852" w:rsidP="002A7852">
      <w:pPr>
        <w:adjustRightInd w:val="0"/>
        <w:snapToGrid w:val="0"/>
        <w:ind w:firstLineChars="200" w:firstLine="440"/>
        <w:rPr>
          <w:sz w:val="22"/>
        </w:rPr>
      </w:pPr>
      <w:r w:rsidRPr="00780E7F">
        <w:rPr>
          <w:sz w:val="22"/>
        </w:rPr>
        <w:t xml:space="preserve">9.5.1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2A7852" w:rsidRPr="00780E7F" w:rsidRDefault="002A7852" w:rsidP="002A7852">
      <w:pPr>
        <w:adjustRightInd w:val="0"/>
        <w:snapToGrid w:val="0"/>
        <w:ind w:firstLineChars="200" w:firstLine="440"/>
        <w:rPr>
          <w:sz w:val="22"/>
        </w:rPr>
      </w:pPr>
      <w:r w:rsidRPr="00780E7F">
        <w:rPr>
          <w:sz w:val="22"/>
        </w:rPr>
        <w:t xml:space="preserve">9.5.2 </w:t>
      </w:r>
      <w:r w:rsidRPr="00780E7F">
        <w:rPr>
          <w:sz w:val="22"/>
        </w:rPr>
        <w:t>本项目的安装调试及试用期间的管理将纳入采购人的管理范围，在此过程中，中标人须服从采购人的时间和管理协调。</w:t>
      </w:r>
    </w:p>
    <w:p w:rsidR="002A7852" w:rsidRDefault="002A7852" w:rsidP="002A7852">
      <w:pPr>
        <w:snapToGrid w:val="0"/>
        <w:ind w:firstLineChars="200" w:firstLine="440"/>
        <w:rPr>
          <w:sz w:val="22"/>
        </w:rPr>
      </w:pPr>
    </w:p>
    <w:p w:rsidR="002A7852" w:rsidRPr="00780E7F" w:rsidRDefault="002A7852" w:rsidP="002A7852">
      <w:pPr>
        <w:snapToGrid w:val="0"/>
        <w:ind w:firstLineChars="200" w:firstLine="440"/>
        <w:rPr>
          <w:sz w:val="22"/>
        </w:rPr>
      </w:pPr>
      <w:r w:rsidRPr="00780E7F">
        <w:rPr>
          <w:sz w:val="22"/>
        </w:rPr>
        <w:t xml:space="preserve">9.6 </w:t>
      </w:r>
      <w:r w:rsidRPr="00780E7F">
        <w:rPr>
          <w:sz w:val="22"/>
        </w:rPr>
        <w:t>质量标准与验收要求</w:t>
      </w:r>
    </w:p>
    <w:p w:rsidR="002A7852" w:rsidRPr="00780E7F" w:rsidRDefault="002A7852" w:rsidP="002A7852">
      <w:pPr>
        <w:adjustRightInd w:val="0"/>
        <w:snapToGrid w:val="0"/>
        <w:ind w:firstLineChars="200" w:firstLine="440"/>
        <w:rPr>
          <w:sz w:val="22"/>
        </w:rPr>
      </w:pPr>
      <w:r w:rsidRPr="00780E7F">
        <w:rPr>
          <w:sz w:val="22"/>
        </w:rPr>
        <w:t>9.6.1</w:t>
      </w:r>
      <w:r w:rsidRPr="00780E7F">
        <w:rPr>
          <w:sz w:val="22"/>
        </w:rPr>
        <w:t>投标人提供的产品和相关服务应符合国家或行业管理部门颁发的各项质量和安全标准、规范和验收要求，标准和规范等不一致的，从高从严执行。</w:t>
      </w:r>
    </w:p>
    <w:p w:rsidR="002A7852" w:rsidRPr="00780E7F" w:rsidRDefault="002A7852" w:rsidP="002A7852">
      <w:pPr>
        <w:adjustRightInd w:val="0"/>
        <w:snapToGrid w:val="0"/>
        <w:ind w:firstLineChars="200" w:firstLine="440"/>
        <w:rPr>
          <w:sz w:val="22"/>
        </w:rPr>
      </w:pPr>
      <w:r w:rsidRPr="00780E7F">
        <w:rPr>
          <w:sz w:val="22"/>
        </w:rPr>
        <w:t xml:space="preserve">9.6.2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2A7852" w:rsidRPr="00780E7F" w:rsidRDefault="002A7852" w:rsidP="002A7852">
      <w:pPr>
        <w:adjustRightInd w:val="0"/>
        <w:snapToGrid w:val="0"/>
        <w:ind w:firstLineChars="200" w:firstLine="440"/>
        <w:rPr>
          <w:sz w:val="22"/>
        </w:rPr>
      </w:pPr>
      <w:r w:rsidRPr="00780E7F">
        <w:rPr>
          <w:sz w:val="22"/>
        </w:rPr>
        <w:t xml:space="preserve">9.6.3 </w:t>
      </w:r>
      <w:r w:rsidRPr="00780E7F">
        <w:rPr>
          <w:sz w:val="22"/>
        </w:rPr>
        <w:t>如验收未获通过，采购人有权要求更换或退货，并按照合同约定的条款对供应商作违约处理。</w:t>
      </w:r>
    </w:p>
    <w:p w:rsidR="002A7852" w:rsidRPr="00780E7F" w:rsidRDefault="002A7852" w:rsidP="002A7852">
      <w:pPr>
        <w:autoSpaceDN w:val="0"/>
        <w:adjustRightInd w:val="0"/>
        <w:snapToGrid w:val="0"/>
        <w:ind w:firstLineChars="200" w:firstLine="440"/>
        <w:textAlignment w:val="baseline"/>
        <w:rPr>
          <w:b/>
          <w:color w:val="FF0000"/>
          <w:sz w:val="22"/>
          <w:u w:val="wavyHeavy"/>
        </w:rPr>
      </w:pPr>
      <w:r w:rsidRPr="00780E7F">
        <w:rPr>
          <w:sz w:val="22"/>
        </w:rPr>
        <w:t xml:space="preserve">9.6.4 </w:t>
      </w:r>
      <w:r w:rsidRPr="00780E7F">
        <w:rPr>
          <w:sz w:val="22"/>
        </w:rPr>
        <w:t>中标人在投标阶段提供的样品将由采购人进行保管和封存，将作为履约验收的参考。</w:t>
      </w:r>
      <w:r w:rsidRPr="00780E7F">
        <w:rPr>
          <w:b/>
          <w:color w:val="FF0000"/>
          <w:sz w:val="22"/>
          <w:u w:val="wavyHeavy"/>
        </w:rPr>
        <w:t>（本项目不适用）</w:t>
      </w:r>
    </w:p>
    <w:p w:rsidR="002A7852" w:rsidRPr="00780E7F" w:rsidRDefault="002A7852" w:rsidP="002A7852">
      <w:pPr>
        <w:adjustRightInd w:val="0"/>
        <w:snapToGrid w:val="0"/>
        <w:ind w:firstLineChars="200" w:firstLine="442"/>
        <w:outlineLvl w:val="2"/>
        <w:rPr>
          <w:b/>
          <w:bCs/>
          <w:sz w:val="22"/>
        </w:rPr>
      </w:pPr>
      <w:bookmarkStart w:id="102" w:name="_Toc203465416"/>
      <w:r w:rsidRPr="00780E7F">
        <w:rPr>
          <w:b/>
          <w:bCs/>
          <w:sz w:val="22"/>
        </w:rPr>
        <w:t xml:space="preserve">10 </w:t>
      </w:r>
      <w:r w:rsidRPr="00780E7F">
        <w:rPr>
          <w:b/>
          <w:bCs/>
          <w:sz w:val="22"/>
        </w:rPr>
        <w:t>人员及设备配备要求</w:t>
      </w:r>
      <w:bookmarkEnd w:id="102"/>
    </w:p>
    <w:p w:rsidR="002A7852" w:rsidRDefault="002A7852" w:rsidP="002A7852">
      <w:pPr>
        <w:snapToGrid w:val="0"/>
        <w:ind w:firstLineChars="200" w:firstLine="440"/>
        <w:rPr>
          <w:sz w:val="22"/>
        </w:rPr>
      </w:pPr>
      <w:r>
        <w:rPr>
          <w:sz w:val="22"/>
        </w:rPr>
        <w:t xml:space="preserve">10.1 </w:t>
      </w:r>
      <w:r>
        <w:rPr>
          <w:rFonts w:hint="eastAsia"/>
          <w:sz w:val="22"/>
        </w:rPr>
        <w:t>人员配备要求</w:t>
      </w:r>
    </w:p>
    <w:p w:rsidR="002A7852" w:rsidRDefault="002A7852" w:rsidP="002A7852">
      <w:pPr>
        <w:autoSpaceDN w:val="0"/>
        <w:adjustRightInd w:val="0"/>
        <w:snapToGrid w:val="0"/>
        <w:ind w:firstLineChars="200" w:firstLine="440"/>
        <w:textAlignment w:val="baseline"/>
        <w:rPr>
          <w:sz w:val="22"/>
        </w:rPr>
      </w:pPr>
      <w:r>
        <w:rPr>
          <w:rFonts w:hint="eastAsia"/>
          <w:sz w:val="22"/>
        </w:rPr>
        <w:t>供应商应按本项目配备专业人员，确保本项目顺利实施。</w:t>
      </w:r>
    </w:p>
    <w:p w:rsidR="002A7852" w:rsidRDefault="002A7852" w:rsidP="002A7852">
      <w:pPr>
        <w:snapToGrid w:val="0"/>
        <w:ind w:firstLineChars="200" w:firstLine="440"/>
        <w:rPr>
          <w:sz w:val="22"/>
        </w:rPr>
      </w:pPr>
      <w:r>
        <w:rPr>
          <w:sz w:val="22"/>
        </w:rPr>
        <w:t xml:space="preserve">10.2 </w:t>
      </w:r>
      <w:r>
        <w:rPr>
          <w:rFonts w:hint="eastAsia"/>
          <w:sz w:val="22"/>
        </w:rPr>
        <w:t>设备要求</w:t>
      </w:r>
    </w:p>
    <w:p w:rsidR="002A7852" w:rsidRDefault="002A7852" w:rsidP="002A7852">
      <w:pPr>
        <w:autoSpaceDN w:val="0"/>
        <w:adjustRightInd w:val="0"/>
        <w:snapToGrid w:val="0"/>
        <w:ind w:firstLineChars="200" w:firstLine="440"/>
        <w:textAlignment w:val="baseline"/>
        <w:rPr>
          <w:sz w:val="22"/>
        </w:rPr>
      </w:pPr>
      <w:r>
        <w:rPr>
          <w:rFonts w:hint="eastAsia"/>
          <w:sz w:val="22"/>
        </w:rPr>
        <w:t>供应商应按本项目配备相关设备，确保本项目顺利实施。</w:t>
      </w:r>
    </w:p>
    <w:p w:rsidR="002A7852" w:rsidRDefault="002A7852" w:rsidP="002A7852">
      <w:pPr>
        <w:autoSpaceDN w:val="0"/>
        <w:adjustRightInd w:val="0"/>
        <w:snapToGrid w:val="0"/>
        <w:ind w:firstLineChars="200" w:firstLine="440"/>
        <w:textAlignment w:val="baseline"/>
        <w:rPr>
          <w:sz w:val="22"/>
        </w:rPr>
      </w:pPr>
    </w:p>
    <w:p w:rsidR="002A7852" w:rsidRPr="00780E7F" w:rsidRDefault="002A7852" w:rsidP="002A7852">
      <w:pPr>
        <w:adjustRightInd w:val="0"/>
        <w:snapToGrid w:val="0"/>
        <w:ind w:firstLineChars="200" w:firstLine="442"/>
        <w:outlineLvl w:val="2"/>
        <w:rPr>
          <w:b/>
          <w:bCs/>
          <w:sz w:val="22"/>
        </w:rPr>
      </w:pPr>
      <w:bookmarkStart w:id="103" w:name="_Toc203465417"/>
      <w:r w:rsidRPr="00780E7F">
        <w:rPr>
          <w:b/>
          <w:bCs/>
          <w:sz w:val="22"/>
        </w:rPr>
        <w:t xml:space="preserve">11 </w:t>
      </w:r>
      <w:r w:rsidRPr="00780E7F">
        <w:rPr>
          <w:b/>
          <w:bCs/>
          <w:sz w:val="22"/>
        </w:rPr>
        <w:t>安全文明作业要求和应急处置要求</w:t>
      </w:r>
      <w:bookmarkEnd w:id="103"/>
    </w:p>
    <w:p w:rsidR="002A7852" w:rsidRDefault="002A7852" w:rsidP="002A7852">
      <w:pPr>
        <w:adjustRightInd w:val="0"/>
        <w:snapToGrid w:val="0"/>
        <w:ind w:firstLineChars="200" w:firstLine="440"/>
        <w:rPr>
          <w:sz w:val="22"/>
        </w:rPr>
      </w:pPr>
      <w:r w:rsidRPr="00780E7F">
        <w:rPr>
          <w:sz w:val="22"/>
        </w:rPr>
        <w:lastRenderedPageBreak/>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2A7852" w:rsidRPr="00780E7F" w:rsidRDefault="002A7852" w:rsidP="002A7852">
      <w:pPr>
        <w:adjustRightInd w:val="0"/>
        <w:snapToGrid w:val="0"/>
        <w:ind w:firstLineChars="200" w:firstLine="440"/>
        <w:rPr>
          <w:bCs/>
          <w:sz w:val="22"/>
        </w:rPr>
      </w:pPr>
    </w:p>
    <w:p w:rsidR="002A7852" w:rsidRPr="00780E7F" w:rsidRDefault="002A7852" w:rsidP="002A7852">
      <w:pPr>
        <w:adjustRightInd w:val="0"/>
        <w:snapToGrid w:val="0"/>
        <w:ind w:firstLineChars="200" w:firstLine="442"/>
        <w:outlineLvl w:val="2"/>
        <w:rPr>
          <w:b/>
          <w:bCs/>
          <w:sz w:val="22"/>
        </w:rPr>
      </w:pPr>
      <w:bookmarkStart w:id="104" w:name="_Toc203465418"/>
      <w:r w:rsidRPr="00780E7F">
        <w:rPr>
          <w:b/>
          <w:bCs/>
          <w:sz w:val="22"/>
        </w:rPr>
        <w:t xml:space="preserve">12 </w:t>
      </w:r>
      <w:r w:rsidRPr="00780E7F">
        <w:rPr>
          <w:b/>
          <w:bCs/>
          <w:sz w:val="22"/>
        </w:rPr>
        <w:t>售后服务要求</w:t>
      </w:r>
      <w:bookmarkEnd w:id="104"/>
    </w:p>
    <w:p w:rsidR="002A7852" w:rsidRPr="00780E7F" w:rsidRDefault="002A7852" w:rsidP="002A7852">
      <w:pPr>
        <w:adjustRightInd w:val="0"/>
        <w:snapToGrid w:val="0"/>
        <w:ind w:firstLineChars="200" w:firstLine="440"/>
        <w:rPr>
          <w:sz w:val="22"/>
        </w:rPr>
      </w:pPr>
      <w:r w:rsidRPr="00780E7F">
        <w:rPr>
          <w:sz w:val="22"/>
        </w:rPr>
        <w:t xml:space="preserve">12.1 </w:t>
      </w:r>
      <w:r w:rsidRPr="00780E7F">
        <w:rPr>
          <w:sz w:val="22"/>
        </w:rPr>
        <w:t>操作培训要求</w:t>
      </w:r>
    </w:p>
    <w:p w:rsidR="002A7852" w:rsidRPr="00780E7F" w:rsidRDefault="002A7852" w:rsidP="002A7852">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2A7852" w:rsidRPr="00780E7F" w:rsidRDefault="002A7852" w:rsidP="002A7852">
      <w:pPr>
        <w:adjustRightInd w:val="0"/>
        <w:snapToGrid w:val="0"/>
        <w:ind w:firstLineChars="200" w:firstLine="440"/>
        <w:rPr>
          <w:sz w:val="22"/>
        </w:rPr>
      </w:pPr>
      <w:bookmarkStart w:id="105" w:name="OLE_LINK79"/>
      <w:bookmarkStart w:id="106" w:name="OLE_LINK80"/>
      <w:bookmarkStart w:id="107" w:name="OLE_LINK83"/>
      <w:r w:rsidRPr="00780E7F">
        <w:rPr>
          <w:sz w:val="22"/>
        </w:rPr>
        <w:t>12.2</w:t>
      </w:r>
      <w:bookmarkEnd w:id="105"/>
      <w:bookmarkEnd w:id="106"/>
      <w:bookmarkEnd w:id="107"/>
      <w:r w:rsidRPr="00780E7F">
        <w:rPr>
          <w:sz w:val="22"/>
        </w:rPr>
        <w:t xml:space="preserve"> </w:t>
      </w:r>
      <w:r w:rsidRPr="00780E7F">
        <w:rPr>
          <w:sz w:val="22"/>
        </w:rPr>
        <w:t>具体服务措施</w:t>
      </w:r>
    </w:p>
    <w:p w:rsidR="002A7852" w:rsidRPr="00F963CC" w:rsidRDefault="002A7852" w:rsidP="002A7852">
      <w:pPr>
        <w:adjustRightInd w:val="0"/>
        <w:snapToGrid w:val="0"/>
        <w:ind w:firstLineChars="200" w:firstLine="440"/>
        <w:rPr>
          <w:sz w:val="22"/>
        </w:rPr>
      </w:pPr>
      <w:bookmarkStart w:id="108" w:name="OLE_LINK81"/>
      <w:bookmarkStart w:id="109" w:name="OLE_LINK82"/>
      <w:r w:rsidRPr="00780E7F">
        <w:rPr>
          <w:sz w:val="22"/>
        </w:rPr>
        <w:t>12.2</w:t>
      </w:r>
      <w:r w:rsidRPr="00F963CC">
        <w:rPr>
          <w:rFonts w:hint="eastAsia"/>
          <w:sz w:val="22"/>
        </w:rPr>
        <w:t>.</w:t>
      </w:r>
      <w:bookmarkEnd w:id="108"/>
      <w:bookmarkEnd w:id="109"/>
      <w:r w:rsidRPr="00F963CC">
        <w:rPr>
          <w:rFonts w:hint="eastAsia"/>
          <w:sz w:val="22"/>
        </w:rPr>
        <w:t xml:space="preserve">1  </w:t>
      </w:r>
      <w:r w:rsidRPr="00F963CC">
        <w:rPr>
          <w:rFonts w:hint="eastAsia"/>
          <w:sz w:val="22"/>
        </w:rPr>
        <w:t>设备整机原厂保修≥</w:t>
      </w:r>
      <w:r w:rsidRPr="00F963CC">
        <w:rPr>
          <w:rFonts w:hint="eastAsia"/>
          <w:sz w:val="22"/>
        </w:rPr>
        <w:t>5</w:t>
      </w:r>
      <w:r w:rsidRPr="00F963CC">
        <w:rPr>
          <w:rFonts w:hint="eastAsia"/>
          <w:sz w:val="22"/>
        </w:rPr>
        <w:t>年，保修期内开机率≥</w:t>
      </w:r>
      <w:r w:rsidRPr="00F963CC">
        <w:rPr>
          <w:rFonts w:hint="eastAsia"/>
          <w:sz w:val="22"/>
        </w:rPr>
        <w:t>95%</w:t>
      </w:r>
      <w:r w:rsidRPr="00F963CC">
        <w:rPr>
          <w:rFonts w:hint="eastAsia"/>
          <w:sz w:val="22"/>
        </w:rPr>
        <w:t>，如达不到此要求，保修期将相应顺延。保修期内免费更换零配件及免收维修工时费，保修期满后永久维修并免收维修工时费，整机延保价格不高于整机购买合同金额的</w:t>
      </w:r>
      <w:r w:rsidRPr="00F963CC">
        <w:rPr>
          <w:rFonts w:hint="eastAsia"/>
          <w:sz w:val="22"/>
        </w:rPr>
        <w:t>4%</w:t>
      </w:r>
      <w:r w:rsidRPr="00F963CC">
        <w:rPr>
          <w:rFonts w:hint="eastAsia"/>
          <w:sz w:val="22"/>
        </w:rPr>
        <w:t>。保修期内提供</w:t>
      </w:r>
      <w:r w:rsidRPr="00F963CC">
        <w:rPr>
          <w:rFonts w:hint="eastAsia"/>
          <w:sz w:val="22"/>
        </w:rPr>
        <w:t>1</w:t>
      </w:r>
      <w:r w:rsidRPr="00F963CC">
        <w:rPr>
          <w:rFonts w:hint="eastAsia"/>
          <w:sz w:val="22"/>
        </w:rPr>
        <w:t>年</w:t>
      </w:r>
      <w:r w:rsidRPr="00F963CC">
        <w:rPr>
          <w:rFonts w:hint="eastAsia"/>
          <w:sz w:val="22"/>
        </w:rPr>
        <w:t>2</w:t>
      </w:r>
      <w:r w:rsidRPr="00F963CC">
        <w:rPr>
          <w:rFonts w:hint="eastAsia"/>
          <w:sz w:val="22"/>
        </w:rPr>
        <w:t>次免费保养。</w:t>
      </w:r>
    </w:p>
    <w:p w:rsidR="002A7852" w:rsidRPr="00F963CC" w:rsidRDefault="002A7852" w:rsidP="002A7852">
      <w:pPr>
        <w:adjustRightInd w:val="0"/>
        <w:snapToGrid w:val="0"/>
        <w:ind w:firstLineChars="200" w:firstLine="440"/>
        <w:rPr>
          <w:sz w:val="22"/>
        </w:rPr>
      </w:pPr>
      <w:r w:rsidRPr="00780E7F">
        <w:rPr>
          <w:sz w:val="22"/>
        </w:rPr>
        <w:t>12.2</w:t>
      </w:r>
      <w:r w:rsidRPr="00F963CC">
        <w:rPr>
          <w:rFonts w:hint="eastAsia"/>
          <w:sz w:val="22"/>
        </w:rPr>
        <w:t xml:space="preserve">.2  </w:t>
      </w:r>
      <w:r w:rsidRPr="00F963CC">
        <w:rPr>
          <w:rFonts w:hint="eastAsia"/>
          <w:sz w:val="22"/>
        </w:rPr>
        <w:t>提供</w:t>
      </w:r>
      <w:r w:rsidRPr="00F963CC">
        <w:rPr>
          <w:rFonts w:hint="eastAsia"/>
          <w:sz w:val="22"/>
        </w:rPr>
        <w:t>24</w:t>
      </w:r>
      <w:r w:rsidRPr="00F963CC">
        <w:rPr>
          <w:rFonts w:hint="eastAsia"/>
          <w:sz w:val="22"/>
        </w:rPr>
        <w:t>小时联络方法，报修相应时间≤</w:t>
      </w:r>
      <w:r w:rsidRPr="00F963CC">
        <w:rPr>
          <w:rFonts w:hint="eastAsia"/>
          <w:sz w:val="22"/>
        </w:rPr>
        <w:t>2</w:t>
      </w:r>
      <w:r w:rsidRPr="00F963CC">
        <w:rPr>
          <w:rFonts w:hint="eastAsia"/>
          <w:sz w:val="22"/>
        </w:rPr>
        <w:t>小时，接到报修后≤</w:t>
      </w:r>
      <w:r w:rsidRPr="00F963CC">
        <w:rPr>
          <w:rFonts w:hint="eastAsia"/>
          <w:sz w:val="22"/>
        </w:rPr>
        <w:t>24</w:t>
      </w:r>
      <w:r w:rsidRPr="00F963CC">
        <w:rPr>
          <w:rFonts w:hint="eastAsia"/>
          <w:sz w:val="22"/>
        </w:rPr>
        <w:t>小时到位。</w:t>
      </w:r>
    </w:p>
    <w:p w:rsidR="002A7852" w:rsidRPr="00F963CC" w:rsidRDefault="002A7852" w:rsidP="002A7852">
      <w:pPr>
        <w:adjustRightInd w:val="0"/>
        <w:snapToGrid w:val="0"/>
        <w:ind w:firstLineChars="200" w:firstLine="440"/>
        <w:rPr>
          <w:sz w:val="22"/>
        </w:rPr>
      </w:pPr>
      <w:bookmarkStart w:id="110" w:name="OLE_LINK84"/>
      <w:bookmarkStart w:id="111" w:name="OLE_LINK85"/>
      <w:r>
        <w:rPr>
          <w:sz w:val="22"/>
        </w:rPr>
        <w:t>12.2</w:t>
      </w:r>
      <w:bookmarkEnd w:id="110"/>
      <w:bookmarkEnd w:id="111"/>
      <w:r w:rsidRPr="00F963CC">
        <w:rPr>
          <w:rFonts w:hint="eastAsia"/>
          <w:sz w:val="22"/>
        </w:rPr>
        <w:t xml:space="preserve">.3  </w:t>
      </w:r>
      <w:r w:rsidRPr="00F963CC">
        <w:rPr>
          <w:rFonts w:hint="eastAsia"/>
          <w:sz w:val="22"/>
        </w:rPr>
        <w:t>供应商负责设备安装并提供现场技术培训，保证使用人员正常操作设备的各种功能，以医院设备培训记录单及培训考核表为准，操作培训时需提供笔试考核记录。</w:t>
      </w:r>
    </w:p>
    <w:p w:rsidR="002A7852" w:rsidRPr="00F963CC" w:rsidRDefault="002A7852" w:rsidP="002A7852">
      <w:pPr>
        <w:adjustRightInd w:val="0"/>
        <w:snapToGrid w:val="0"/>
        <w:ind w:firstLineChars="200" w:firstLine="440"/>
        <w:rPr>
          <w:sz w:val="22"/>
        </w:rPr>
      </w:pPr>
      <w:r>
        <w:rPr>
          <w:sz w:val="22"/>
        </w:rPr>
        <w:t>12.2</w:t>
      </w:r>
      <w:r w:rsidRPr="00F963CC">
        <w:rPr>
          <w:rFonts w:hint="eastAsia"/>
          <w:sz w:val="22"/>
        </w:rPr>
        <w:t xml:space="preserve">.4  </w:t>
      </w:r>
      <w:bookmarkStart w:id="112" w:name="OLE_LINK86"/>
      <w:bookmarkStart w:id="113" w:name="OLE_LINK87"/>
      <w:r w:rsidRPr="00F963CC">
        <w:rPr>
          <w:rFonts w:hint="eastAsia"/>
          <w:sz w:val="22"/>
        </w:rPr>
        <w:t>如有专用工具，供应商应向</w:t>
      </w:r>
      <w:r>
        <w:rPr>
          <w:rFonts w:hint="eastAsia"/>
          <w:sz w:val="22"/>
        </w:rPr>
        <w:t>采购人</w:t>
      </w:r>
      <w:r w:rsidRPr="00F963CC">
        <w:rPr>
          <w:rFonts w:hint="eastAsia"/>
          <w:sz w:val="22"/>
        </w:rPr>
        <w:t>提供设备维护的专用工具，免费连接至医院所需连接的相关系统</w:t>
      </w:r>
      <w:r w:rsidRPr="00F963CC">
        <w:rPr>
          <w:rFonts w:hint="eastAsia"/>
          <w:sz w:val="22"/>
        </w:rPr>
        <w:t>(</w:t>
      </w:r>
      <w:r w:rsidRPr="00F963CC">
        <w:rPr>
          <w:rFonts w:hint="eastAsia"/>
          <w:sz w:val="22"/>
        </w:rPr>
        <w:t>如</w:t>
      </w:r>
      <w:r w:rsidRPr="00F963CC">
        <w:rPr>
          <w:rFonts w:hint="eastAsia"/>
          <w:sz w:val="22"/>
        </w:rPr>
        <w:t>PACS</w:t>
      </w:r>
      <w:r w:rsidRPr="00F963CC">
        <w:rPr>
          <w:rFonts w:hint="eastAsia"/>
          <w:sz w:val="22"/>
        </w:rPr>
        <w:t>、</w:t>
      </w:r>
      <w:r w:rsidRPr="00F963CC">
        <w:rPr>
          <w:rFonts w:hint="eastAsia"/>
          <w:sz w:val="22"/>
        </w:rPr>
        <w:t>HIS</w:t>
      </w:r>
      <w:r w:rsidRPr="00F963CC">
        <w:rPr>
          <w:rFonts w:hint="eastAsia"/>
          <w:sz w:val="22"/>
        </w:rPr>
        <w:t>、</w:t>
      </w:r>
      <w:r w:rsidRPr="00F963CC">
        <w:rPr>
          <w:rFonts w:hint="eastAsia"/>
          <w:sz w:val="22"/>
        </w:rPr>
        <w:t>RIS</w:t>
      </w:r>
      <w:r w:rsidRPr="00F963CC">
        <w:rPr>
          <w:rFonts w:hint="eastAsia"/>
          <w:sz w:val="22"/>
        </w:rPr>
        <w:t>等）。</w:t>
      </w:r>
      <w:bookmarkEnd w:id="112"/>
      <w:bookmarkEnd w:id="113"/>
    </w:p>
    <w:p w:rsidR="002A7852" w:rsidRPr="00F963CC" w:rsidRDefault="002A7852" w:rsidP="002A7852">
      <w:pPr>
        <w:adjustRightInd w:val="0"/>
        <w:snapToGrid w:val="0"/>
        <w:ind w:firstLineChars="200" w:firstLine="440"/>
        <w:rPr>
          <w:sz w:val="22"/>
        </w:rPr>
      </w:pPr>
      <w:r>
        <w:rPr>
          <w:sz w:val="22"/>
        </w:rPr>
        <w:t>12.2</w:t>
      </w:r>
      <w:r w:rsidRPr="00F963CC">
        <w:rPr>
          <w:rFonts w:hint="eastAsia"/>
          <w:sz w:val="22"/>
        </w:rPr>
        <w:t xml:space="preserve">.5  </w:t>
      </w:r>
      <w:r w:rsidRPr="00F963CC">
        <w:rPr>
          <w:rFonts w:hint="eastAsia"/>
          <w:sz w:val="22"/>
        </w:rPr>
        <w:t>供应商提供的货物应是全新的、未使用过的，验收时距生产日期不得超过</w:t>
      </w:r>
      <w:r w:rsidRPr="00F963CC">
        <w:rPr>
          <w:rFonts w:hint="eastAsia"/>
          <w:sz w:val="22"/>
        </w:rPr>
        <w:t>6</w:t>
      </w:r>
      <w:r w:rsidRPr="00F963CC">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2A7852" w:rsidRPr="00F963CC" w:rsidRDefault="002A7852" w:rsidP="002A7852">
      <w:pPr>
        <w:adjustRightInd w:val="0"/>
        <w:snapToGrid w:val="0"/>
        <w:ind w:firstLineChars="200" w:firstLine="440"/>
        <w:rPr>
          <w:sz w:val="22"/>
        </w:rPr>
      </w:pPr>
      <w:r>
        <w:rPr>
          <w:sz w:val="22"/>
        </w:rPr>
        <w:t>12.2</w:t>
      </w:r>
      <w:r w:rsidRPr="00F963CC">
        <w:rPr>
          <w:rFonts w:hint="eastAsia"/>
          <w:sz w:val="22"/>
        </w:rPr>
        <w:t xml:space="preserve">.6  </w:t>
      </w:r>
      <w:r w:rsidRPr="00F963CC">
        <w:rPr>
          <w:rFonts w:hint="eastAsia"/>
          <w:sz w:val="22"/>
        </w:rPr>
        <w:t>设备安装并经使用培训后，经过</w:t>
      </w:r>
      <w:r w:rsidRPr="00F963CC">
        <w:rPr>
          <w:rFonts w:hint="eastAsia"/>
          <w:sz w:val="22"/>
        </w:rPr>
        <w:t>2</w:t>
      </w:r>
      <w:r w:rsidRPr="00F963CC">
        <w:rPr>
          <w:rFonts w:hint="eastAsia"/>
          <w:sz w:val="22"/>
        </w:rPr>
        <w:t>周的试运行，设备的各项性能指标均能达到要求，双方签署医院验收文件后设备即视为验收通过，保修期从医院验收通过之日起计算。</w:t>
      </w:r>
    </w:p>
    <w:p w:rsidR="002A7852" w:rsidRPr="00780E7F" w:rsidRDefault="002A7852" w:rsidP="002A7852">
      <w:pPr>
        <w:adjustRightInd w:val="0"/>
        <w:snapToGrid w:val="0"/>
        <w:jc w:val="center"/>
        <w:outlineLvl w:val="1"/>
        <w:rPr>
          <w:rFonts w:eastAsia="黑体"/>
          <w:color w:val="000000"/>
          <w:sz w:val="30"/>
          <w:szCs w:val="30"/>
        </w:rPr>
      </w:pPr>
      <w:bookmarkStart w:id="114" w:name="_Toc475631915"/>
      <w:r>
        <w:rPr>
          <w:rFonts w:eastAsia="黑体"/>
          <w:color w:val="000000"/>
          <w:sz w:val="30"/>
          <w:szCs w:val="30"/>
        </w:rPr>
        <w:br w:type="page"/>
      </w:r>
      <w:bookmarkStart w:id="115" w:name="_Toc203465419"/>
      <w:r w:rsidRPr="00780E7F">
        <w:rPr>
          <w:rFonts w:eastAsia="黑体"/>
          <w:color w:val="000000"/>
          <w:sz w:val="30"/>
          <w:szCs w:val="30"/>
        </w:rPr>
        <w:lastRenderedPageBreak/>
        <w:t>三、技术质量要求</w:t>
      </w:r>
      <w:r>
        <w:rPr>
          <w:rFonts w:eastAsia="黑体" w:hint="eastAsia"/>
          <w:color w:val="000000"/>
          <w:sz w:val="30"/>
          <w:szCs w:val="30"/>
        </w:rPr>
        <w:t>-</w:t>
      </w:r>
      <w:r>
        <w:rPr>
          <w:rFonts w:eastAsia="黑体" w:hint="eastAsia"/>
          <w:color w:val="000000"/>
          <w:sz w:val="30"/>
          <w:szCs w:val="30"/>
        </w:rPr>
        <w:t>包</w:t>
      </w:r>
      <w:r>
        <w:rPr>
          <w:rFonts w:eastAsia="黑体" w:hint="eastAsia"/>
          <w:color w:val="000000"/>
          <w:sz w:val="30"/>
          <w:szCs w:val="30"/>
        </w:rPr>
        <w:t>3</w:t>
      </w:r>
      <w:bookmarkEnd w:id="115"/>
    </w:p>
    <w:p w:rsidR="002A7852" w:rsidRPr="00780E7F" w:rsidRDefault="002A7852" w:rsidP="002A7852">
      <w:pPr>
        <w:adjustRightInd w:val="0"/>
        <w:snapToGrid w:val="0"/>
        <w:ind w:firstLineChars="200" w:firstLine="442"/>
        <w:outlineLvl w:val="2"/>
        <w:rPr>
          <w:b/>
          <w:bCs/>
          <w:sz w:val="22"/>
        </w:rPr>
      </w:pPr>
      <w:bookmarkStart w:id="116" w:name="_Toc203465420"/>
      <w:bookmarkStart w:id="117" w:name="_Toc203465421"/>
      <w:r w:rsidRPr="00780E7F">
        <w:rPr>
          <w:b/>
          <w:bCs/>
          <w:sz w:val="22"/>
        </w:rPr>
        <w:t xml:space="preserve">8 </w:t>
      </w:r>
      <w:r w:rsidRPr="00780E7F">
        <w:rPr>
          <w:b/>
          <w:bCs/>
          <w:sz w:val="22"/>
        </w:rPr>
        <w:t>适用技术规范和规范性文件</w:t>
      </w:r>
      <w:bookmarkEnd w:id="116"/>
    </w:p>
    <w:p w:rsidR="002A7852" w:rsidRPr="00E823FA" w:rsidRDefault="002A7852" w:rsidP="002A7852">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2A7852" w:rsidRPr="00780E7F" w:rsidRDefault="002A7852" w:rsidP="002A7852">
      <w:pPr>
        <w:adjustRightInd w:val="0"/>
        <w:snapToGrid w:val="0"/>
        <w:ind w:firstLineChars="200" w:firstLine="442"/>
        <w:outlineLvl w:val="2"/>
        <w:rPr>
          <w:b/>
          <w:bCs/>
          <w:sz w:val="22"/>
        </w:rPr>
      </w:pPr>
      <w:r w:rsidRPr="00780E7F">
        <w:rPr>
          <w:b/>
          <w:bCs/>
          <w:sz w:val="22"/>
        </w:rPr>
        <w:t xml:space="preserve">9 </w:t>
      </w:r>
      <w:r w:rsidRPr="00780E7F">
        <w:rPr>
          <w:b/>
          <w:bCs/>
          <w:sz w:val="22"/>
        </w:rPr>
        <w:t>招标内容与质量要求</w:t>
      </w:r>
      <w:bookmarkEnd w:id="117"/>
    </w:p>
    <w:p w:rsidR="002A7852" w:rsidRPr="00F963CC" w:rsidRDefault="002A7852" w:rsidP="002A7852">
      <w:pPr>
        <w:snapToGrid w:val="0"/>
        <w:ind w:firstLineChars="200" w:firstLine="440"/>
        <w:rPr>
          <w:sz w:val="22"/>
        </w:rPr>
      </w:pPr>
      <w:r w:rsidRPr="00780E7F">
        <w:rPr>
          <w:sz w:val="22"/>
        </w:rPr>
        <w:t xml:space="preserve">9.1 </w:t>
      </w:r>
      <w:r w:rsidRPr="00780E7F">
        <w:rPr>
          <w:sz w:val="22"/>
        </w:rPr>
        <w:t>供货清单</w:t>
      </w:r>
    </w:p>
    <w:tbl>
      <w:tblPr>
        <w:tblW w:w="5412" w:type="pct"/>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74"/>
        <w:gridCol w:w="858"/>
        <w:gridCol w:w="1103"/>
        <w:gridCol w:w="736"/>
        <w:gridCol w:w="1349"/>
        <w:gridCol w:w="1349"/>
        <w:gridCol w:w="710"/>
        <w:gridCol w:w="1205"/>
      </w:tblGrid>
      <w:tr w:rsidR="002A7852" w:rsidRPr="00780E7F" w:rsidTr="00DB464B">
        <w:trPr>
          <w:trHeight w:val="567"/>
          <w:tblHeader/>
          <w:jc w:val="center"/>
        </w:trPr>
        <w:tc>
          <w:tcPr>
            <w:tcW w:w="293" w:type="pct"/>
            <w:vAlign w:val="center"/>
          </w:tcPr>
          <w:p w:rsidR="002A7852" w:rsidRPr="00780E7F" w:rsidRDefault="002A7852" w:rsidP="00DB464B">
            <w:pPr>
              <w:adjustRightInd w:val="0"/>
              <w:snapToGrid w:val="0"/>
              <w:jc w:val="center"/>
              <w:rPr>
                <w:b/>
                <w:bCs/>
                <w:sz w:val="22"/>
              </w:rPr>
            </w:pPr>
            <w:r w:rsidRPr="00780E7F">
              <w:rPr>
                <w:b/>
                <w:bCs/>
                <w:sz w:val="22"/>
              </w:rPr>
              <w:t>序号</w:t>
            </w:r>
          </w:p>
        </w:tc>
        <w:tc>
          <w:tcPr>
            <w:tcW w:w="745" w:type="pct"/>
            <w:vAlign w:val="center"/>
          </w:tcPr>
          <w:p w:rsidR="002A7852" w:rsidRPr="00780E7F" w:rsidRDefault="002A7852" w:rsidP="00DB464B">
            <w:pPr>
              <w:adjustRightInd w:val="0"/>
              <w:snapToGrid w:val="0"/>
              <w:jc w:val="center"/>
              <w:rPr>
                <w:b/>
                <w:bCs/>
                <w:sz w:val="22"/>
              </w:rPr>
            </w:pPr>
            <w:r w:rsidRPr="00780E7F">
              <w:rPr>
                <w:b/>
                <w:bCs/>
                <w:sz w:val="22"/>
              </w:rPr>
              <w:t>名称</w:t>
            </w:r>
          </w:p>
        </w:tc>
        <w:tc>
          <w:tcPr>
            <w:tcW w:w="465" w:type="pct"/>
            <w:vAlign w:val="center"/>
          </w:tcPr>
          <w:p w:rsidR="002A7852" w:rsidRPr="00780E7F" w:rsidRDefault="002A7852" w:rsidP="00DB464B">
            <w:pPr>
              <w:adjustRightInd w:val="0"/>
              <w:snapToGrid w:val="0"/>
              <w:jc w:val="center"/>
              <w:rPr>
                <w:b/>
                <w:bCs/>
                <w:sz w:val="22"/>
              </w:rPr>
            </w:pPr>
            <w:r>
              <w:rPr>
                <w:rFonts w:hint="eastAsia"/>
                <w:b/>
                <w:bCs/>
                <w:sz w:val="22"/>
              </w:rPr>
              <w:t>医疗器械类别</w:t>
            </w:r>
          </w:p>
        </w:tc>
        <w:tc>
          <w:tcPr>
            <w:tcW w:w="598" w:type="pct"/>
            <w:vAlign w:val="center"/>
          </w:tcPr>
          <w:p w:rsidR="002A7852" w:rsidRPr="00780E7F" w:rsidRDefault="002A7852" w:rsidP="00DB464B">
            <w:pPr>
              <w:adjustRightInd w:val="0"/>
              <w:snapToGrid w:val="0"/>
              <w:jc w:val="center"/>
              <w:rPr>
                <w:b/>
                <w:bCs/>
                <w:sz w:val="22"/>
              </w:rPr>
            </w:pPr>
            <w:r w:rsidRPr="00780E7F">
              <w:rPr>
                <w:b/>
                <w:bCs/>
                <w:sz w:val="22"/>
              </w:rPr>
              <w:t>规格技术参数</w:t>
            </w:r>
          </w:p>
          <w:p w:rsidR="002A7852" w:rsidRPr="00780E7F" w:rsidRDefault="002A7852" w:rsidP="00DB464B">
            <w:pPr>
              <w:adjustRightInd w:val="0"/>
              <w:snapToGrid w:val="0"/>
              <w:jc w:val="center"/>
              <w:rPr>
                <w:b/>
                <w:bCs/>
                <w:sz w:val="22"/>
              </w:rPr>
            </w:pPr>
            <w:r w:rsidRPr="00780E7F">
              <w:rPr>
                <w:b/>
                <w:bCs/>
                <w:sz w:val="22"/>
              </w:rPr>
              <w:t>（含材料、工艺要求）</w:t>
            </w:r>
          </w:p>
        </w:tc>
        <w:tc>
          <w:tcPr>
            <w:tcW w:w="399" w:type="pct"/>
            <w:vAlign w:val="center"/>
          </w:tcPr>
          <w:p w:rsidR="002A7852" w:rsidRPr="00780E7F" w:rsidRDefault="002A7852" w:rsidP="00DB464B">
            <w:pPr>
              <w:adjustRightInd w:val="0"/>
              <w:snapToGrid w:val="0"/>
              <w:jc w:val="center"/>
              <w:rPr>
                <w:b/>
                <w:bCs/>
                <w:sz w:val="22"/>
              </w:rPr>
            </w:pPr>
            <w:r w:rsidRPr="00780E7F">
              <w:rPr>
                <w:b/>
                <w:bCs/>
                <w:sz w:val="22"/>
              </w:rPr>
              <w:t>数量</w:t>
            </w:r>
          </w:p>
        </w:tc>
        <w:tc>
          <w:tcPr>
            <w:tcW w:w="731" w:type="pct"/>
            <w:vAlign w:val="center"/>
          </w:tcPr>
          <w:p w:rsidR="002A7852" w:rsidRPr="00780E7F" w:rsidRDefault="002A7852" w:rsidP="00DB464B">
            <w:pPr>
              <w:adjustRightInd w:val="0"/>
              <w:snapToGrid w:val="0"/>
              <w:jc w:val="center"/>
              <w:rPr>
                <w:b/>
                <w:bCs/>
                <w:sz w:val="22"/>
              </w:rPr>
            </w:pPr>
            <w:r w:rsidRPr="00780E7F">
              <w:rPr>
                <w:b/>
                <w:bCs/>
                <w:sz w:val="22"/>
              </w:rPr>
              <w:t>供货期</w:t>
            </w:r>
          </w:p>
        </w:tc>
        <w:tc>
          <w:tcPr>
            <w:tcW w:w="731" w:type="pct"/>
            <w:vAlign w:val="center"/>
          </w:tcPr>
          <w:p w:rsidR="002A7852" w:rsidRPr="00780E7F" w:rsidRDefault="002A7852" w:rsidP="00DB464B">
            <w:pPr>
              <w:adjustRightInd w:val="0"/>
              <w:snapToGrid w:val="0"/>
              <w:jc w:val="center"/>
              <w:rPr>
                <w:b/>
                <w:bCs/>
                <w:sz w:val="22"/>
              </w:rPr>
            </w:pPr>
            <w:r w:rsidRPr="00780E7F">
              <w:rPr>
                <w:b/>
                <w:bCs/>
                <w:sz w:val="22"/>
              </w:rPr>
              <w:t>质保期</w:t>
            </w:r>
          </w:p>
        </w:tc>
        <w:tc>
          <w:tcPr>
            <w:tcW w:w="385" w:type="pct"/>
            <w:vAlign w:val="center"/>
          </w:tcPr>
          <w:p w:rsidR="002A7852" w:rsidRPr="00780E7F" w:rsidRDefault="002A7852" w:rsidP="00DB464B">
            <w:pPr>
              <w:adjustRightInd w:val="0"/>
              <w:snapToGrid w:val="0"/>
              <w:jc w:val="center"/>
              <w:rPr>
                <w:b/>
                <w:bCs/>
                <w:sz w:val="22"/>
              </w:rPr>
            </w:pPr>
            <w:r>
              <w:rPr>
                <w:rFonts w:hint="eastAsia"/>
                <w:b/>
                <w:bCs/>
                <w:sz w:val="22"/>
              </w:rPr>
              <w:t>单项限价</w:t>
            </w:r>
          </w:p>
        </w:tc>
        <w:tc>
          <w:tcPr>
            <w:tcW w:w="653" w:type="pct"/>
            <w:vAlign w:val="center"/>
          </w:tcPr>
          <w:p w:rsidR="002A7852" w:rsidRPr="00780E7F" w:rsidRDefault="002A7852" w:rsidP="00DB464B">
            <w:pPr>
              <w:adjustRightInd w:val="0"/>
              <w:snapToGrid w:val="0"/>
              <w:jc w:val="center"/>
              <w:rPr>
                <w:b/>
                <w:bCs/>
                <w:sz w:val="22"/>
              </w:rPr>
            </w:pPr>
            <w:r w:rsidRPr="00780E7F">
              <w:rPr>
                <w:b/>
                <w:bCs/>
                <w:sz w:val="22"/>
              </w:rPr>
              <w:t>备注</w:t>
            </w:r>
          </w:p>
        </w:tc>
      </w:tr>
      <w:tr w:rsidR="002A7852" w:rsidRPr="00780E7F" w:rsidTr="00DB464B">
        <w:trPr>
          <w:trHeight w:val="567"/>
          <w:jc w:val="center"/>
        </w:trPr>
        <w:tc>
          <w:tcPr>
            <w:tcW w:w="293" w:type="pct"/>
            <w:vAlign w:val="center"/>
          </w:tcPr>
          <w:p w:rsidR="002A7852" w:rsidRPr="00F963CC" w:rsidRDefault="002A7852" w:rsidP="00DB464B">
            <w:pPr>
              <w:adjustRightInd w:val="0"/>
              <w:snapToGrid w:val="0"/>
              <w:jc w:val="center"/>
              <w:rPr>
                <w:sz w:val="22"/>
              </w:rPr>
            </w:pPr>
            <w:r w:rsidRPr="00F963CC">
              <w:rPr>
                <w:rFonts w:hint="eastAsia"/>
                <w:sz w:val="22"/>
              </w:rPr>
              <w:t>1</w:t>
            </w:r>
          </w:p>
        </w:tc>
        <w:tc>
          <w:tcPr>
            <w:tcW w:w="745" w:type="pct"/>
            <w:vAlign w:val="center"/>
          </w:tcPr>
          <w:p w:rsidR="002A7852" w:rsidRPr="00F963CC" w:rsidRDefault="002A7852" w:rsidP="00DB464B">
            <w:pPr>
              <w:adjustRightInd w:val="0"/>
              <w:snapToGrid w:val="0"/>
              <w:jc w:val="center"/>
              <w:rPr>
                <w:sz w:val="22"/>
              </w:rPr>
            </w:pPr>
            <w:r>
              <w:rPr>
                <w:rFonts w:hint="eastAsia"/>
                <w:sz w:val="22"/>
              </w:rPr>
              <w:t>单吊塔</w:t>
            </w:r>
          </w:p>
        </w:tc>
        <w:tc>
          <w:tcPr>
            <w:tcW w:w="465" w:type="pct"/>
            <w:vMerge w:val="restart"/>
            <w:vAlign w:val="center"/>
          </w:tcPr>
          <w:p w:rsidR="002A7852" w:rsidRDefault="002A7852" w:rsidP="00DB464B">
            <w:pPr>
              <w:snapToGrid w:val="0"/>
              <w:jc w:val="center"/>
              <w:rPr>
                <w:rFonts w:asciiTheme="minorEastAsia" w:eastAsiaTheme="minorEastAsia" w:hAnsiTheme="minorEastAsia"/>
                <w:sz w:val="22"/>
              </w:rPr>
            </w:pPr>
            <w:r>
              <w:rPr>
                <w:rFonts w:asciiTheme="minorEastAsia" w:eastAsiaTheme="minorEastAsia" w:hAnsiTheme="minorEastAsia" w:hint="eastAsia"/>
                <w:sz w:val="22"/>
              </w:rPr>
              <w:t>非医疗器械</w:t>
            </w:r>
          </w:p>
        </w:tc>
        <w:tc>
          <w:tcPr>
            <w:tcW w:w="598" w:type="pct"/>
            <w:vMerge w:val="restart"/>
            <w:vAlign w:val="center"/>
          </w:tcPr>
          <w:p w:rsidR="002A7852" w:rsidRPr="00F963CC" w:rsidRDefault="002A7852" w:rsidP="00DB464B">
            <w:pPr>
              <w:snapToGrid w:val="0"/>
              <w:rPr>
                <w:rFonts w:asciiTheme="minorEastAsia" w:eastAsiaTheme="minorEastAsia" w:hAnsiTheme="minorEastAsia"/>
                <w:sz w:val="22"/>
              </w:rPr>
            </w:pPr>
            <w:r>
              <w:rPr>
                <w:rFonts w:asciiTheme="minorEastAsia" w:eastAsiaTheme="minorEastAsia" w:hAnsiTheme="minorEastAsia" w:hint="eastAsia"/>
                <w:sz w:val="22"/>
              </w:rPr>
              <w:t>详见“9.2 设备技术参数”</w:t>
            </w:r>
          </w:p>
        </w:tc>
        <w:tc>
          <w:tcPr>
            <w:tcW w:w="399" w:type="pct"/>
            <w:vAlign w:val="center"/>
          </w:tcPr>
          <w:p w:rsidR="002A7852" w:rsidRPr="00F963CC" w:rsidRDefault="002A7852" w:rsidP="00DB464B">
            <w:pPr>
              <w:adjustRightInd w:val="0"/>
              <w:snapToGrid w:val="0"/>
              <w:jc w:val="center"/>
              <w:rPr>
                <w:sz w:val="22"/>
              </w:rPr>
            </w:pPr>
            <w:r>
              <w:rPr>
                <w:sz w:val="22"/>
              </w:rPr>
              <w:t>2</w:t>
            </w:r>
            <w:r>
              <w:rPr>
                <w:rFonts w:hint="eastAsia"/>
                <w:sz w:val="22"/>
              </w:rPr>
              <w:t>套</w:t>
            </w:r>
          </w:p>
        </w:tc>
        <w:tc>
          <w:tcPr>
            <w:tcW w:w="731" w:type="pct"/>
            <w:vMerge w:val="restart"/>
            <w:vAlign w:val="center"/>
          </w:tcPr>
          <w:p w:rsidR="002A7852" w:rsidRPr="00780E7F" w:rsidRDefault="002A7852" w:rsidP="00DB464B">
            <w:pPr>
              <w:adjustRightInd w:val="0"/>
              <w:snapToGrid w:val="0"/>
              <w:jc w:val="left"/>
              <w:rPr>
                <w:bCs/>
                <w:sz w:val="22"/>
              </w:rPr>
            </w:pPr>
            <w:r>
              <w:rPr>
                <w:rFonts w:hint="eastAsia"/>
                <w:bCs/>
                <w:sz w:val="22"/>
              </w:rPr>
              <w:t>自合同签订后</w:t>
            </w:r>
            <w:r>
              <w:rPr>
                <w:bCs/>
                <w:sz w:val="22"/>
              </w:rPr>
              <w:t>60</w:t>
            </w:r>
            <w:r>
              <w:rPr>
                <w:rFonts w:hint="eastAsia"/>
                <w:bCs/>
                <w:sz w:val="22"/>
              </w:rPr>
              <w:t>天内完成设备交付、安装、调试，可自报少于</w:t>
            </w:r>
            <w:r>
              <w:rPr>
                <w:bCs/>
                <w:sz w:val="22"/>
              </w:rPr>
              <w:t>60</w:t>
            </w:r>
            <w:r>
              <w:rPr>
                <w:rFonts w:hint="eastAsia"/>
                <w:bCs/>
                <w:sz w:val="22"/>
              </w:rPr>
              <w:t>天的服务期。</w:t>
            </w:r>
          </w:p>
        </w:tc>
        <w:tc>
          <w:tcPr>
            <w:tcW w:w="731" w:type="pct"/>
            <w:vMerge w:val="restart"/>
            <w:vAlign w:val="center"/>
          </w:tcPr>
          <w:p w:rsidR="002A7852" w:rsidRPr="00F963CC" w:rsidRDefault="002A7852" w:rsidP="00DB464B">
            <w:pPr>
              <w:adjustRightInd w:val="0"/>
              <w:snapToGrid w:val="0"/>
              <w:rPr>
                <w:sz w:val="22"/>
              </w:rPr>
            </w:pPr>
            <w:r>
              <w:rPr>
                <w:rFonts w:asciiTheme="minorEastAsia" w:eastAsiaTheme="minorEastAsia" w:hAnsiTheme="minorEastAsia" w:hint="eastAsia"/>
                <w:bCs/>
                <w:sz w:val="22"/>
              </w:rPr>
              <w:t>不少于五年，可自报多于五年的质保期</w:t>
            </w:r>
          </w:p>
        </w:tc>
        <w:tc>
          <w:tcPr>
            <w:tcW w:w="385" w:type="pct"/>
            <w:vMerge w:val="restart"/>
            <w:vAlign w:val="center"/>
          </w:tcPr>
          <w:p w:rsidR="002A7852" w:rsidRPr="00F963CC" w:rsidRDefault="002A7852" w:rsidP="00DB464B">
            <w:pPr>
              <w:adjustRightInd w:val="0"/>
              <w:snapToGrid w:val="0"/>
              <w:jc w:val="center"/>
              <w:rPr>
                <w:sz w:val="22"/>
              </w:rPr>
            </w:pPr>
            <w:r>
              <w:rPr>
                <w:rFonts w:hint="eastAsia"/>
                <w:sz w:val="22"/>
              </w:rPr>
              <w:t>/</w:t>
            </w:r>
          </w:p>
        </w:tc>
        <w:tc>
          <w:tcPr>
            <w:tcW w:w="653" w:type="pct"/>
            <w:vAlign w:val="center"/>
          </w:tcPr>
          <w:p w:rsidR="002A7852" w:rsidRPr="00F963CC" w:rsidRDefault="002A7852" w:rsidP="00DB464B">
            <w:pPr>
              <w:adjustRightInd w:val="0"/>
              <w:snapToGrid w:val="0"/>
              <w:ind w:firstLineChars="200" w:firstLine="440"/>
              <w:rPr>
                <w:sz w:val="22"/>
              </w:rPr>
            </w:pPr>
          </w:p>
        </w:tc>
      </w:tr>
      <w:tr w:rsidR="002A7852" w:rsidRPr="00780E7F" w:rsidTr="00DB464B">
        <w:trPr>
          <w:trHeight w:val="567"/>
          <w:jc w:val="center"/>
        </w:trPr>
        <w:tc>
          <w:tcPr>
            <w:tcW w:w="293" w:type="pct"/>
            <w:vAlign w:val="center"/>
          </w:tcPr>
          <w:p w:rsidR="002A7852" w:rsidRPr="00F963CC" w:rsidRDefault="002A7852" w:rsidP="00DB464B">
            <w:pPr>
              <w:adjustRightInd w:val="0"/>
              <w:snapToGrid w:val="0"/>
              <w:jc w:val="center"/>
              <w:rPr>
                <w:sz w:val="22"/>
              </w:rPr>
            </w:pPr>
            <w:r>
              <w:rPr>
                <w:rFonts w:hint="eastAsia"/>
                <w:sz w:val="22"/>
              </w:rPr>
              <w:t>2</w:t>
            </w:r>
          </w:p>
        </w:tc>
        <w:tc>
          <w:tcPr>
            <w:tcW w:w="745" w:type="pct"/>
            <w:vAlign w:val="center"/>
          </w:tcPr>
          <w:p w:rsidR="002A7852" w:rsidRDefault="002A7852" w:rsidP="00DB464B">
            <w:pPr>
              <w:adjustRightInd w:val="0"/>
              <w:snapToGrid w:val="0"/>
              <w:jc w:val="center"/>
              <w:rPr>
                <w:sz w:val="22"/>
              </w:rPr>
            </w:pPr>
            <w:r>
              <w:rPr>
                <w:rFonts w:hint="eastAsia"/>
                <w:sz w:val="22"/>
              </w:rPr>
              <w:t>电动</w:t>
            </w:r>
            <w:r w:rsidRPr="00F963CC">
              <w:rPr>
                <w:rFonts w:hint="eastAsia"/>
                <w:sz w:val="22"/>
              </w:rPr>
              <w:t>麻醉吊塔</w:t>
            </w:r>
          </w:p>
        </w:tc>
        <w:tc>
          <w:tcPr>
            <w:tcW w:w="465" w:type="pct"/>
            <w:vMerge/>
            <w:vAlign w:val="center"/>
          </w:tcPr>
          <w:p w:rsidR="002A7852" w:rsidRDefault="002A7852" w:rsidP="00DB464B">
            <w:pPr>
              <w:snapToGrid w:val="0"/>
              <w:jc w:val="center"/>
              <w:rPr>
                <w:rFonts w:asciiTheme="minorEastAsia" w:eastAsiaTheme="minorEastAsia" w:hAnsiTheme="minorEastAsia"/>
                <w:sz w:val="22"/>
              </w:rPr>
            </w:pPr>
          </w:p>
        </w:tc>
        <w:tc>
          <w:tcPr>
            <w:tcW w:w="598" w:type="pct"/>
            <w:vMerge/>
            <w:vAlign w:val="center"/>
          </w:tcPr>
          <w:p w:rsidR="002A7852" w:rsidRDefault="002A7852" w:rsidP="00DB464B">
            <w:pPr>
              <w:snapToGrid w:val="0"/>
              <w:rPr>
                <w:rFonts w:asciiTheme="minorEastAsia" w:eastAsiaTheme="minorEastAsia" w:hAnsiTheme="minorEastAsia"/>
                <w:sz w:val="22"/>
              </w:rPr>
            </w:pPr>
          </w:p>
        </w:tc>
        <w:tc>
          <w:tcPr>
            <w:tcW w:w="399" w:type="pct"/>
            <w:vAlign w:val="center"/>
          </w:tcPr>
          <w:p w:rsidR="002A7852" w:rsidRDefault="002A7852" w:rsidP="00DB464B">
            <w:pPr>
              <w:adjustRightInd w:val="0"/>
              <w:snapToGrid w:val="0"/>
              <w:jc w:val="center"/>
              <w:rPr>
                <w:sz w:val="22"/>
              </w:rPr>
            </w:pPr>
            <w:r w:rsidRPr="00F963CC">
              <w:rPr>
                <w:rFonts w:hint="eastAsia"/>
                <w:sz w:val="22"/>
              </w:rPr>
              <w:t>6</w:t>
            </w:r>
            <w:r w:rsidRPr="00F963CC">
              <w:rPr>
                <w:rFonts w:hint="eastAsia"/>
                <w:sz w:val="22"/>
              </w:rPr>
              <w:t>套</w:t>
            </w:r>
          </w:p>
        </w:tc>
        <w:tc>
          <w:tcPr>
            <w:tcW w:w="731" w:type="pct"/>
            <w:vMerge/>
            <w:vAlign w:val="center"/>
          </w:tcPr>
          <w:p w:rsidR="002A7852" w:rsidRDefault="002A7852" w:rsidP="00DB464B">
            <w:pPr>
              <w:adjustRightInd w:val="0"/>
              <w:snapToGrid w:val="0"/>
              <w:jc w:val="left"/>
              <w:rPr>
                <w:bCs/>
                <w:sz w:val="22"/>
              </w:rPr>
            </w:pPr>
          </w:p>
        </w:tc>
        <w:tc>
          <w:tcPr>
            <w:tcW w:w="731" w:type="pct"/>
            <w:vMerge/>
            <w:vAlign w:val="center"/>
          </w:tcPr>
          <w:p w:rsidR="002A7852" w:rsidRDefault="002A7852" w:rsidP="00DB464B">
            <w:pPr>
              <w:adjustRightInd w:val="0"/>
              <w:snapToGrid w:val="0"/>
              <w:rPr>
                <w:rFonts w:asciiTheme="minorEastAsia" w:eastAsiaTheme="minorEastAsia" w:hAnsiTheme="minorEastAsia"/>
                <w:bCs/>
                <w:sz w:val="22"/>
              </w:rPr>
            </w:pPr>
          </w:p>
        </w:tc>
        <w:tc>
          <w:tcPr>
            <w:tcW w:w="385" w:type="pct"/>
            <w:vMerge/>
            <w:vAlign w:val="center"/>
          </w:tcPr>
          <w:p w:rsidR="002A7852" w:rsidRPr="00F963CC" w:rsidRDefault="002A7852" w:rsidP="00DB464B">
            <w:pPr>
              <w:adjustRightInd w:val="0"/>
              <w:snapToGrid w:val="0"/>
              <w:jc w:val="center"/>
              <w:rPr>
                <w:sz w:val="22"/>
              </w:rPr>
            </w:pPr>
          </w:p>
        </w:tc>
        <w:tc>
          <w:tcPr>
            <w:tcW w:w="653" w:type="pct"/>
            <w:vAlign w:val="center"/>
          </w:tcPr>
          <w:p w:rsidR="002A7852" w:rsidRPr="00F963CC" w:rsidRDefault="002A7852" w:rsidP="00DB464B">
            <w:pPr>
              <w:adjustRightInd w:val="0"/>
              <w:snapToGrid w:val="0"/>
              <w:ind w:firstLineChars="200" w:firstLine="440"/>
              <w:rPr>
                <w:sz w:val="22"/>
              </w:rPr>
            </w:pPr>
          </w:p>
        </w:tc>
      </w:tr>
      <w:tr w:rsidR="002A7852" w:rsidRPr="00780E7F" w:rsidTr="00DB464B">
        <w:trPr>
          <w:trHeight w:val="567"/>
          <w:jc w:val="center"/>
        </w:trPr>
        <w:tc>
          <w:tcPr>
            <w:tcW w:w="293" w:type="pct"/>
            <w:vAlign w:val="center"/>
          </w:tcPr>
          <w:p w:rsidR="002A7852" w:rsidRPr="00F963CC" w:rsidRDefault="002A7852" w:rsidP="00DB464B">
            <w:pPr>
              <w:adjustRightInd w:val="0"/>
              <w:snapToGrid w:val="0"/>
              <w:jc w:val="center"/>
              <w:rPr>
                <w:sz w:val="22"/>
              </w:rPr>
            </w:pPr>
            <w:r>
              <w:rPr>
                <w:rFonts w:hint="eastAsia"/>
                <w:sz w:val="22"/>
              </w:rPr>
              <w:t>3</w:t>
            </w:r>
          </w:p>
        </w:tc>
        <w:tc>
          <w:tcPr>
            <w:tcW w:w="745" w:type="pct"/>
            <w:vAlign w:val="center"/>
          </w:tcPr>
          <w:p w:rsidR="002A7852" w:rsidRDefault="002A7852" w:rsidP="00DB464B">
            <w:pPr>
              <w:adjustRightInd w:val="0"/>
              <w:snapToGrid w:val="0"/>
              <w:jc w:val="center"/>
              <w:rPr>
                <w:sz w:val="22"/>
              </w:rPr>
            </w:pPr>
            <w:r w:rsidRPr="00F963CC">
              <w:rPr>
                <w:rFonts w:hint="eastAsia"/>
                <w:sz w:val="22"/>
              </w:rPr>
              <w:t>机械腔镜吊塔</w:t>
            </w:r>
          </w:p>
        </w:tc>
        <w:tc>
          <w:tcPr>
            <w:tcW w:w="465" w:type="pct"/>
            <w:vMerge/>
            <w:vAlign w:val="center"/>
          </w:tcPr>
          <w:p w:rsidR="002A7852" w:rsidRDefault="002A7852" w:rsidP="00DB464B">
            <w:pPr>
              <w:snapToGrid w:val="0"/>
              <w:jc w:val="center"/>
              <w:rPr>
                <w:rFonts w:asciiTheme="minorEastAsia" w:eastAsiaTheme="minorEastAsia" w:hAnsiTheme="minorEastAsia"/>
                <w:sz w:val="22"/>
              </w:rPr>
            </w:pPr>
          </w:p>
        </w:tc>
        <w:tc>
          <w:tcPr>
            <w:tcW w:w="598" w:type="pct"/>
            <w:vMerge/>
            <w:vAlign w:val="center"/>
          </w:tcPr>
          <w:p w:rsidR="002A7852" w:rsidRDefault="002A7852" w:rsidP="00DB464B">
            <w:pPr>
              <w:snapToGrid w:val="0"/>
              <w:rPr>
                <w:rFonts w:asciiTheme="minorEastAsia" w:eastAsiaTheme="minorEastAsia" w:hAnsiTheme="minorEastAsia"/>
                <w:sz w:val="22"/>
              </w:rPr>
            </w:pPr>
          </w:p>
        </w:tc>
        <w:tc>
          <w:tcPr>
            <w:tcW w:w="399" w:type="pct"/>
            <w:vAlign w:val="center"/>
          </w:tcPr>
          <w:p w:rsidR="002A7852" w:rsidRDefault="002A7852" w:rsidP="00DB464B">
            <w:pPr>
              <w:adjustRightInd w:val="0"/>
              <w:snapToGrid w:val="0"/>
              <w:jc w:val="center"/>
              <w:rPr>
                <w:sz w:val="22"/>
              </w:rPr>
            </w:pPr>
            <w:r w:rsidRPr="00F963CC">
              <w:rPr>
                <w:rFonts w:hint="eastAsia"/>
                <w:sz w:val="22"/>
              </w:rPr>
              <w:t>3</w:t>
            </w:r>
            <w:r w:rsidRPr="00F963CC">
              <w:rPr>
                <w:rFonts w:hint="eastAsia"/>
                <w:sz w:val="22"/>
              </w:rPr>
              <w:t>套</w:t>
            </w:r>
          </w:p>
        </w:tc>
        <w:tc>
          <w:tcPr>
            <w:tcW w:w="731" w:type="pct"/>
            <w:vMerge/>
            <w:vAlign w:val="center"/>
          </w:tcPr>
          <w:p w:rsidR="002A7852" w:rsidRDefault="002A7852" w:rsidP="00DB464B">
            <w:pPr>
              <w:adjustRightInd w:val="0"/>
              <w:snapToGrid w:val="0"/>
              <w:jc w:val="left"/>
              <w:rPr>
                <w:bCs/>
                <w:sz w:val="22"/>
              </w:rPr>
            </w:pPr>
          </w:p>
        </w:tc>
        <w:tc>
          <w:tcPr>
            <w:tcW w:w="731" w:type="pct"/>
            <w:vMerge/>
            <w:vAlign w:val="center"/>
          </w:tcPr>
          <w:p w:rsidR="002A7852" w:rsidRDefault="002A7852" w:rsidP="00DB464B">
            <w:pPr>
              <w:adjustRightInd w:val="0"/>
              <w:snapToGrid w:val="0"/>
              <w:rPr>
                <w:rFonts w:asciiTheme="minorEastAsia" w:eastAsiaTheme="minorEastAsia" w:hAnsiTheme="minorEastAsia"/>
                <w:bCs/>
                <w:sz w:val="22"/>
              </w:rPr>
            </w:pPr>
          </w:p>
        </w:tc>
        <w:tc>
          <w:tcPr>
            <w:tcW w:w="385" w:type="pct"/>
            <w:vMerge/>
            <w:vAlign w:val="center"/>
          </w:tcPr>
          <w:p w:rsidR="002A7852" w:rsidRPr="00F963CC" w:rsidRDefault="002A7852" w:rsidP="00DB464B">
            <w:pPr>
              <w:adjustRightInd w:val="0"/>
              <w:snapToGrid w:val="0"/>
              <w:jc w:val="center"/>
              <w:rPr>
                <w:sz w:val="22"/>
              </w:rPr>
            </w:pPr>
          </w:p>
        </w:tc>
        <w:tc>
          <w:tcPr>
            <w:tcW w:w="653" w:type="pct"/>
            <w:vAlign w:val="center"/>
          </w:tcPr>
          <w:p w:rsidR="002A7852" w:rsidRPr="00F963CC" w:rsidRDefault="002A7852" w:rsidP="00DB464B">
            <w:pPr>
              <w:adjustRightInd w:val="0"/>
              <w:snapToGrid w:val="0"/>
              <w:ind w:firstLineChars="200" w:firstLine="440"/>
              <w:rPr>
                <w:sz w:val="22"/>
              </w:rPr>
            </w:pPr>
          </w:p>
        </w:tc>
      </w:tr>
      <w:tr w:rsidR="002A7852" w:rsidRPr="00780E7F" w:rsidTr="00DB464B">
        <w:trPr>
          <w:trHeight w:val="567"/>
          <w:jc w:val="center"/>
        </w:trPr>
        <w:tc>
          <w:tcPr>
            <w:tcW w:w="293" w:type="pct"/>
            <w:vAlign w:val="center"/>
          </w:tcPr>
          <w:p w:rsidR="002A7852" w:rsidRPr="00F963CC" w:rsidRDefault="002A7852" w:rsidP="00DB464B">
            <w:pPr>
              <w:adjustRightInd w:val="0"/>
              <w:snapToGrid w:val="0"/>
              <w:jc w:val="center"/>
              <w:rPr>
                <w:sz w:val="22"/>
              </w:rPr>
            </w:pPr>
            <w:r>
              <w:rPr>
                <w:rFonts w:hint="eastAsia"/>
                <w:sz w:val="22"/>
              </w:rPr>
              <w:t>4</w:t>
            </w:r>
          </w:p>
        </w:tc>
        <w:tc>
          <w:tcPr>
            <w:tcW w:w="745" w:type="pct"/>
            <w:vAlign w:val="center"/>
          </w:tcPr>
          <w:p w:rsidR="002A7852" w:rsidRDefault="002A7852" w:rsidP="00DB464B">
            <w:pPr>
              <w:adjustRightInd w:val="0"/>
              <w:snapToGrid w:val="0"/>
              <w:jc w:val="center"/>
              <w:rPr>
                <w:sz w:val="22"/>
              </w:rPr>
            </w:pPr>
            <w:r w:rsidRPr="00F963CC">
              <w:rPr>
                <w:rFonts w:hint="eastAsia"/>
                <w:sz w:val="22"/>
              </w:rPr>
              <w:t>双臂电动腔镜吊塔</w:t>
            </w:r>
          </w:p>
        </w:tc>
        <w:tc>
          <w:tcPr>
            <w:tcW w:w="465" w:type="pct"/>
            <w:vMerge/>
            <w:vAlign w:val="center"/>
          </w:tcPr>
          <w:p w:rsidR="002A7852" w:rsidRDefault="002A7852" w:rsidP="00DB464B">
            <w:pPr>
              <w:snapToGrid w:val="0"/>
              <w:jc w:val="center"/>
              <w:rPr>
                <w:rFonts w:asciiTheme="minorEastAsia" w:eastAsiaTheme="minorEastAsia" w:hAnsiTheme="minorEastAsia"/>
                <w:sz w:val="22"/>
              </w:rPr>
            </w:pPr>
          </w:p>
        </w:tc>
        <w:tc>
          <w:tcPr>
            <w:tcW w:w="598" w:type="pct"/>
            <w:vMerge/>
            <w:vAlign w:val="center"/>
          </w:tcPr>
          <w:p w:rsidR="002A7852" w:rsidRDefault="002A7852" w:rsidP="00DB464B">
            <w:pPr>
              <w:snapToGrid w:val="0"/>
              <w:rPr>
                <w:rFonts w:asciiTheme="minorEastAsia" w:eastAsiaTheme="minorEastAsia" w:hAnsiTheme="minorEastAsia"/>
                <w:sz w:val="22"/>
              </w:rPr>
            </w:pPr>
          </w:p>
        </w:tc>
        <w:tc>
          <w:tcPr>
            <w:tcW w:w="399" w:type="pct"/>
            <w:vAlign w:val="center"/>
          </w:tcPr>
          <w:p w:rsidR="002A7852" w:rsidRDefault="002A7852" w:rsidP="00DB464B">
            <w:pPr>
              <w:adjustRightInd w:val="0"/>
              <w:snapToGrid w:val="0"/>
              <w:jc w:val="center"/>
              <w:rPr>
                <w:sz w:val="22"/>
              </w:rPr>
            </w:pPr>
            <w:r>
              <w:rPr>
                <w:rFonts w:hint="eastAsia"/>
                <w:sz w:val="22"/>
              </w:rPr>
              <w:t>1</w:t>
            </w:r>
            <w:r>
              <w:rPr>
                <w:rFonts w:hint="eastAsia"/>
                <w:sz w:val="22"/>
              </w:rPr>
              <w:t>套</w:t>
            </w:r>
          </w:p>
        </w:tc>
        <w:tc>
          <w:tcPr>
            <w:tcW w:w="731" w:type="pct"/>
            <w:vMerge/>
            <w:vAlign w:val="center"/>
          </w:tcPr>
          <w:p w:rsidR="002A7852" w:rsidRDefault="002A7852" w:rsidP="00DB464B">
            <w:pPr>
              <w:adjustRightInd w:val="0"/>
              <w:snapToGrid w:val="0"/>
              <w:jc w:val="left"/>
              <w:rPr>
                <w:bCs/>
                <w:sz w:val="22"/>
              </w:rPr>
            </w:pPr>
          </w:p>
        </w:tc>
        <w:tc>
          <w:tcPr>
            <w:tcW w:w="731" w:type="pct"/>
            <w:vMerge/>
            <w:vAlign w:val="center"/>
          </w:tcPr>
          <w:p w:rsidR="002A7852" w:rsidRDefault="002A7852" w:rsidP="00DB464B">
            <w:pPr>
              <w:adjustRightInd w:val="0"/>
              <w:snapToGrid w:val="0"/>
              <w:rPr>
                <w:rFonts w:asciiTheme="minorEastAsia" w:eastAsiaTheme="minorEastAsia" w:hAnsiTheme="minorEastAsia"/>
                <w:bCs/>
                <w:sz w:val="22"/>
              </w:rPr>
            </w:pPr>
          </w:p>
        </w:tc>
        <w:tc>
          <w:tcPr>
            <w:tcW w:w="385" w:type="pct"/>
            <w:vMerge/>
            <w:vAlign w:val="center"/>
          </w:tcPr>
          <w:p w:rsidR="002A7852" w:rsidRPr="00F963CC" w:rsidRDefault="002A7852" w:rsidP="00DB464B">
            <w:pPr>
              <w:adjustRightInd w:val="0"/>
              <w:snapToGrid w:val="0"/>
              <w:jc w:val="center"/>
              <w:rPr>
                <w:sz w:val="22"/>
              </w:rPr>
            </w:pPr>
          </w:p>
        </w:tc>
        <w:tc>
          <w:tcPr>
            <w:tcW w:w="653" w:type="pct"/>
            <w:vAlign w:val="center"/>
          </w:tcPr>
          <w:p w:rsidR="002A7852" w:rsidRPr="006D0031" w:rsidRDefault="002A7852" w:rsidP="00DB464B">
            <w:pPr>
              <w:adjustRightInd w:val="0"/>
              <w:snapToGrid w:val="0"/>
              <w:jc w:val="center"/>
              <w:rPr>
                <w:sz w:val="22"/>
              </w:rPr>
            </w:pPr>
            <w:r w:rsidRPr="006D0031">
              <w:rPr>
                <w:rFonts w:hint="eastAsia"/>
                <w:sz w:val="22"/>
              </w:rPr>
              <w:t>核心产品</w:t>
            </w:r>
          </w:p>
        </w:tc>
      </w:tr>
    </w:tbl>
    <w:p w:rsidR="002A7852" w:rsidRDefault="002A7852" w:rsidP="002A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r w:rsidRPr="00780E7F">
        <w:rPr>
          <w:b/>
          <w:color w:val="0000FF"/>
          <w:sz w:val="22"/>
        </w:rPr>
        <w:t>说明：</w:t>
      </w:r>
      <w:r>
        <w:rPr>
          <w:rFonts w:hint="eastAsia"/>
          <w:b/>
          <w:color w:val="0000FF"/>
          <w:sz w:val="22"/>
        </w:rPr>
        <w:t>1</w:t>
      </w:r>
      <w:r>
        <w:rPr>
          <w:rFonts w:hint="eastAsia"/>
          <w:b/>
          <w:color w:val="0000FF"/>
          <w:sz w:val="22"/>
        </w:rPr>
        <w:t>、</w:t>
      </w:r>
      <w:r w:rsidRPr="00780E7F">
        <w:rPr>
          <w:b/>
          <w:color w:val="0000FF"/>
          <w:sz w:val="22"/>
        </w:rPr>
        <w:t>投标人不得对表内产品数量进行缩减。</w:t>
      </w:r>
    </w:p>
    <w:p w:rsidR="002A7852" w:rsidRPr="00F963CC" w:rsidRDefault="002A7852" w:rsidP="002A7852">
      <w:pPr>
        <w:snapToGrid w:val="0"/>
        <w:ind w:firstLineChars="200" w:firstLine="442"/>
        <w:rPr>
          <w:b/>
          <w:sz w:val="22"/>
        </w:rPr>
      </w:pPr>
      <w:r w:rsidRPr="00F963CC">
        <w:rPr>
          <w:b/>
          <w:sz w:val="22"/>
        </w:rPr>
        <w:t xml:space="preserve">9.2 </w:t>
      </w:r>
      <w:r w:rsidRPr="00F963CC">
        <w:rPr>
          <w:b/>
          <w:sz w:val="22"/>
        </w:rPr>
        <w:t>设备技术参数</w:t>
      </w:r>
    </w:p>
    <w:p w:rsidR="002A7852" w:rsidRPr="00F963CC" w:rsidRDefault="002A7852" w:rsidP="002A7852">
      <w:pPr>
        <w:snapToGrid w:val="0"/>
        <w:ind w:firstLineChars="200" w:firstLine="442"/>
        <w:rPr>
          <w:b/>
          <w:sz w:val="22"/>
        </w:rPr>
      </w:pPr>
      <w:bookmarkStart w:id="118" w:name="OLE_LINK99"/>
      <w:bookmarkStart w:id="119" w:name="OLE_LINK100"/>
      <w:r w:rsidRPr="00F963CC">
        <w:rPr>
          <w:b/>
          <w:sz w:val="22"/>
        </w:rPr>
        <w:t>9</w:t>
      </w:r>
      <w:bookmarkStart w:id="120" w:name="OLE_LINK97"/>
      <w:bookmarkStart w:id="121" w:name="OLE_LINK98"/>
      <w:r w:rsidRPr="00F963CC">
        <w:rPr>
          <w:b/>
          <w:sz w:val="22"/>
        </w:rPr>
        <w:t>.</w:t>
      </w:r>
      <w:bookmarkEnd w:id="120"/>
      <w:bookmarkEnd w:id="121"/>
      <w:r w:rsidRPr="00F963CC">
        <w:rPr>
          <w:b/>
          <w:sz w:val="22"/>
        </w:rPr>
        <w:t>2.</w:t>
      </w:r>
      <w:bookmarkEnd w:id="118"/>
      <w:bookmarkEnd w:id="119"/>
      <w:r w:rsidRPr="00F963CC">
        <w:rPr>
          <w:rFonts w:hint="eastAsia"/>
          <w:b/>
          <w:sz w:val="22"/>
        </w:rPr>
        <w:t>1</w:t>
      </w:r>
      <w:r>
        <w:rPr>
          <w:rFonts w:hint="eastAsia"/>
          <w:b/>
          <w:sz w:val="22"/>
        </w:rPr>
        <w:t>单吊塔</w:t>
      </w:r>
      <w:r>
        <w:rPr>
          <w:b/>
          <w:sz w:val="22"/>
        </w:rPr>
        <w:t>2</w:t>
      </w:r>
      <w:r>
        <w:rPr>
          <w:rFonts w:hint="eastAsia"/>
          <w:b/>
          <w:sz w:val="22"/>
        </w:rPr>
        <w:t>套：用于门诊手术室</w:t>
      </w:r>
    </w:p>
    <w:p w:rsidR="002A7852" w:rsidRPr="008B25D5" w:rsidRDefault="002A7852" w:rsidP="002A7852">
      <w:pPr>
        <w:snapToGrid w:val="0"/>
        <w:ind w:firstLineChars="200" w:firstLine="440"/>
        <w:rPr>
          <w:sz w:val="22"/>
        </w:rPr>
      </w:pPr>
      <w:r w:rsidRPr="008B25D5">
        <w:rPr>
          <w:sz w:val="22"/>
        </w:rPr>
        <w:t>9.2</w:t>
      </w:r>
      <w:r w:rsidRPr="008B25D5">
        <w:rPr>
          <w:rFonts w:hint="eastAsia"/>
          <w:sz w:val="22"/>
        </w:rPr>
        <w:t xml:space="preserve">.1.1  </w:t>
      </w:r>
      <w:bookmarkStart w:id="122" w:name="OLE_LINK205"/>
      <w:bookmarkStart w:id="123" w:name="OLE_LINK206"/>
      <w:bookmarkStart w:id="124" w:name="OLE_LINK209"/>
      <w:bookmarkStart w:id="125" w:name="OLE_LINK210"/>
      <w:r w:rsidRPr="008B25D5">
        <w:rPr>
          <w:rFonts w:hint="eastAsia"/>
          <w:sz w:val="22"/>
        </w:rPr>
        <w:t>如制造企业通过相关资质认证，可提供证书，证书中包含吊塔字样。</w:t>
      </w:r>
      <w:bookmarkEnd w:id="122"/>
      <w:bookmarkEnd w:id="123"/>
      <w:bookmarkEnd w:id="124"/>
      <w:bookmarkEnd w:id="125"/>
    </w:p>
    <w:p w:rsidR="002A7852" w:rsidRPr="00F963CC" w:rsidRDefault="002A7852" w:rsidP="002A7852">
      <w:pPr>
        <w:snapToGrid w:val="0"/>
        <w:ind w:firstLineChars="200" w:firstLine="440"/>
        <w:rPr>
          <w:sz w:val="22"/>
        </w:rPr>
      </w:pPr>
      <w:r w:rsidRPr="008B25D5">
        <w:rPr>
          <w:sz w:val="22"/>
        </w:rPr>
        <w:t>9.2</w:t>
      </w:r>
      <w:r w:rsidRPr="008B25D5">
        <w:rPr>
          <w:rFonts w:hint="eastAsia"/>
          <w:sz w:val="22"/>
        </w:rPr>
        <w:t xml:space="preserve">.1.2  </w:t>
      </w:r>
      <w:r w:rsidRPr="008B25D5">
        <w:rPr>
          <w:rFonts w:hint="eastAsia"/>
          <w:sz w:val="22"/>
        </w:rPr>
        <w:t>吊塔采用</w:t>
      </w:r>
      <w:r w:rsidRPr="008B25D5">
        <w:rPr>
          <w:rFonts w:hint="eastAsia"/>
          <w:sz w:val="22"/>
        </w:rPr>
        <w:t>6</w:t>
      </w:r>
      <w:r w:rsidRPr="008B25D5">
        <w:rPr>
          <w:rFonts w:hint="eastAsia"/>
          <w:sz w:val="22"/>
        </w:rPr>
        <w:t>系及以上的高强度铝合金型材，加工级别达到</w:t>
      </w:r>
      <w:r w:rsidRPr="008B25D5">
        <w:rPr>
          <w:rFonts w:hint="eastAsia"/>
          <w:sz w:val="22"/>
        </w:rPr>
        <w:t>T6</w:t>
      </w:r>
      <w:r w:rsidRPr="008B25D5">
        <w:rPr>
          <w:rFonts w:hint="eastAsia"/>
          <w:sz w:val="22"/>
        </w:rPr>
        <w:t>，抗拉伸强度≥</w:t>
      </w:r>
      <w:r w:rsidRPr="008B25D5">
        <w:rPr>
          <w:rFonts w:hint="eastAsia"/>
          <w:sz w:val="22"/>
        </w:rPr>
        <w:t>270N/mm2</w:t>
      </w:r>
      <w:r w:rsidRPr="008B25D5">
        <w:rPr>
          <w:rFonts w:hint="eastAsia"/>
          <w:sz w:val="22"/>
        </w:rPr>
        <w:t>。</w:t>
      </w:r>
      <w:bookmarkStart w:id="126" w:name="OLE_LINK207"/>
      <w:bookmarkStart w:id="127" w:name="OLE_LINK208"/>
      <w:r w:rsidRPr="008B25D5">
        <w:rPr>
          <w:rFonts w:hint="eastAsia"/>
          <w:sz w:val="22"/>
        </w:rPr>
        <w:t>（如有相关证明材料，可提供，形式不限）</w:t>
      </w:r>
      <w:bookmarkEnd w:id="126"/>
      <w:bookmarkEnd w:id="127"/>
    </w:p>
    <w:p w:rsidR="002A7852" w:rsidRPr="00F963CC" w:rsidRDefault="002A7852" w:rsidP="002A7852">
      <w:pPr>
        <w:snapToGrid w:val="0"/>
        <w:ind w:firstLineChars="200" w:firstLine="440"/>
        <w:rPr>
          <w:sz w:val="22"/>
        </w:rPr>
      </w:pPr>
      <w:r>
        <w:rPr>
          <w:sz w:val="22"/>
        </w:rPr>
        <w:t>9.2</w:t>
      </w:r>
      <w:r w:rsidRPr="00F963CC">
        <w:rPr>
          <w:rFonts w:hint="eastAsia"/>
          <w:sz w:val="22"/>
        </w:rPr>
        <w:t xml:space="preserve">.1.3  </w:t>
      </w:r>
      <w:r w:rsidRPr="00F963CC">
        <w:rPr>
          <w:rFonts w:hint="eastAsia"/>
          <w:sz w:val="22"/>
        </w:rPr>
        <w:t>表面采用环保抑菌粉末，可抑制抑制大肠杆菌和金黄色葡萄球菌，抑菌率≥</w:t>
      </w:r>
      <w:r w:rsidRPr="00F963CC">
        <w:rPr>
          <w:rFonts w:hint="eastAsia"/>
          <w:sz w:val="22"/>
        </w:rPr>
        <w:t>99.9%</w:t>
      </w:r>
      <w:r w:rsidRPr="00F963CC">
        <w:rPr>
          <w:rFonts w:hint="eastAsia"/>
          <w:sz w:val="22"/>
        </w:rPr>
        <w:t>。</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.1.4  </w:t>
      </w:r>
      <w:r w:rsidRPr="00F963CC">
        <w:rPr>
          <w:rFonts w:hint="eastAsia"/>
          <w:sz w:val="22"/>
        </w:rPr>
        <w:t>箱体功能面板采用独立的铝合金模块组成，铝合金模块尺寸长</w:t>
      </w:r>
      <w:r w:rsidRPr="00F963CC">
        <w:rPr>
          <w:rFonts w:hint="eastAsia"/>
          <w:sz w:val="22"/>
        </w:rPr>
        <w:t>150mm-200mm</w:t>
      </w:r>
      <w:r w:rsidRPr="00F963CC">
        <w:rPr>
          <w:rFonts w:hint="eastAsia"/>
          <w:sz w:val="22"/>
        </w:rPr>
        <w:t>，宽</w:t>
      </w:r>
      <w:r w:rsidRPr="00F963CC">
        <w:rPr>
          <w:rFonts w:hint="eastAsia"/>
          <w:sz w:val="22"/>
        </w:rPr>
        <w:t>80mm-120mm</w:t>
      </w:r>
      <w:r w:rsidRPr="00F963CC">
        <w:rPr>
          <w:rFonts w:hint="eastAsia"/>
          <w:sz w:val="22"/>
        </w:rPr>
        <w:t>，拆除螺丝即可拆除模块。气源、网口终端安装在独立的白板铝合金模块上（不可安装在整体式</w:t>
      </w:r>
      <w:proofErr w:type="gramStart"/>
      <w:r w:rsidRPr="00F963CC">
        <w:rPr>
          <w:rFonts w:hint="eastAsia"/>
          <w:sz w:val="22"/>
        </w:rPr>
        <w:t>钣</w:t>
      </w:r>
      <w:proofErr w:type="gramEnd"/>
      <w:r w:rsidRPr="00F963CC">
        <w:rPr>
          <w:rFonts w:hint="eastAsia"/>
          <w:sz w:val="22"/>
        </w:rPr>
        <w:t>金上）。</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.1.5  </w:t>
      </w:r>
      <w:r w:rsidRPr="00F963CC">
        <w:rPr>
          <w:rFonts w:hint="eastAsia"/>
          <w:sz w:val="22"/>
        </w:rPr>
        <w:t>托盘采用全铝合金一体压铸成型，托盘两侧有封闭式铝合金边轨，无开口。</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2.1.6  </w:t>
      </w:r>
      <w:proofErr w:type="gramStart"/>
      <w:r w:rsidRPr="00F963CC">
        <w:rPr>
          <w:rFonts w:hint="eastAsia"/>
          <w:sz w:val="22"/>
        </w:rPr>
        <w:t>双关节输注</w:t>
      </w:r>
      <w:proofErr w:type="gramEnd"/>
      <w:r w:rsidRPr="00F963CC">
        <w:rPr>
          <w:rFonts w:hint="eastAsia"/>
          <w:sz w:val="22"/>
        </w:rPr>
        <w:t>一体架支臂工作承重≥</w:t>
      </w:r>
      <w:r w:rsidRPr="00F963CC">
        <w:rPr>
          <w:rFonts w:hint="eastAsia"/>
          <w:sz w:val="22"/>
        </w:rPr>
        <w:t>40KG</w:t>
      </w:r>
      <w:r w:rsidRPr="00F963CC">
        <w:rPr>
          <w:rFonts w:hint="eastAsia"/>
          <w:sz w:val="22"/>
        </w:rPr>
        <w:t>，安全承重通过</w:t>
      </w:r>
      <w:r w:rsidRPr="00F963CC">
        <w:rPr>
          <w:rFonts w:hint="eastAsia"/>
          <w:sz w:val="22"/>
        </w:rPr>
        <w:t>4</w:t>
      </w:r>
      <w:r w:rsidRPr="00F963CC">
        <w:rPr>
          <w:rFonts w:hint="eastAsia"/>
          <w:sz w:val="22"/>
        </w:rPr>
        <w:t>倍工作承重测试。</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.1.7  </w:t>
      </w:r>
      <w:r w:rsidRPr="00F963CC">
        <w:rPr>
          <w:rFonts w:hint="eastAsia"/>
          <w:sz w:val="22"/>
        </w:rPr>
        <w:t>抽屉托盘木箱以及悬梁木箱通过冲击试验，外包装与产品完好无损，避免运输途中磕碰损伤。</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.1.8  </w:t>
      </w:r>
      <w:r w:rsidRPr="00F963CC">
        <w:rPr>
          <w:rFonts w:hint="eastAsia"/>
          <w:sz w:val="22"/>
        </w:rPr>
        <w:t>所有吊塔箱体可旋转角度≥</w:t>
      </w:r>
      <w:r w:rsidRPr="00F963CC">
        <w:rPr>
          <w:rFonts w:hint="eastAsia"/>
          <w:sz w:val="22"/>
        </w:rPr>
        <w:t>345</w:t>
      </w:r>
      <w:r w:rsidRPr="00F963CC">
        <w:rPr>
          <w:rFonts w:hint="eastAsia"/>
          <w:sz w:val="22"/>
        </w:rPr>
        <w:t>度。</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.1.9  </w:t>
      </w:r>
      <w:r w:rsidRPr="00F963CC">
        <w:rPr>
          <w:rFonts w:hint="eastAsia"/>
          <w:sz w:val="22"/>
        </w:rPr>
        <w:t>吊塔基础架负载</w:t>
      </w:r>
      <w:r w:rsidRPr="00F963CC">
        <w:rPr>
          <w:rFonts w:hint="eastAsia"/>
          <w:sz w:val="22"/>
        </w:rPr>
        <w:t>10000N</w:t>
      </w:r>
      <w:r w:rsidRPr="00F963CC">
        <w:rPr>
          <w:rFonts w:hint="eastAsia"/>
          <w:sz w:val="22"/>
        </w:rPr>
        <w:t>˙</w:t>
      </w:r>
      <w:r w:rsidRPr="00F963CC">
        <w:rPr>
          <w:rFonts w:hint="eastAsia"/>
          <w:sz w:val="22"/>
        </w:rPr>
        <w:t>m</w:t>
      </w:r>
      <w:r w:rsidRPr="00F963CC">
        <w:rPr>
          <w:rFonts w:hint="eastAsia"/>
          <w:sz w:val="22"/>
        </w:rPr>
        <w:t>的作用力持续</w:t>
      </w:r>
      <w:r w:rsidRPr="00F963CC">
        <w:rPr>
          <w:rFonts w:hint="eastAsia"/>
          <w:sz w:val="22"/>
        </w:rPr>
        <w:t>10min</w:t>
      </w:r>
      <w:r w:rsidRPr="00F963CC">
        <w:rPr>
          <w:rFonts w:hint="eastAsia"/>
          <w:sz w:val="22"/>
        </w:rPr>
        <w:t>，法兰盘水平倾斜角小于</w:t>
      </w:r>
      <w:r w:rsidRPr="00F963CC">
        <w:rPr>
          <w:rFonts w:hint="eastAsia"/>
          <w:sz w:val="22"/>
        </w:rPr>
        <w:t>0.6</w:t>
      </w:r>
      <w:r w:rsidRPr="00F963CC">
        <w:rPr>
          <w:rFonts w:hint="eastAsia"/>
          <w:sz w:val="22"/>
        </w:rPr>
        <w:t>°；</w:t>
      </w:r>
      <w:r w:rsidRPr="00F963CC">
        <w:rPr>
          <w:sz w:val="22"/>
        </w:rPr>
        <w:t xml:space="preserve"> </w:t>
      </w:r>
    </w:p>
    <w:p w:rsidR="002A7852" w:rsidRPr="00F963CC" w:rsidRDefault="002A7852" w:rsidP="002A7852">
      <w:pPr>
        <w:snapToGrid w:val="0"/>
        <w:ind w:firstLineChars="200" w:firstLine="440"/>
        <w:rPr>
          <w:sz w:val="22"/>
        </w:rPr>
      </w:pPr>
      <w:r>
        <w:rPr>
          <w:sz w:val="22"/>
        </w:rPr>
        <w:lastRenderedPageBreak/>
        <w:t>9.2</w:t>
      </w:r>
      <w:r w:rsidRPr="00F963CC">
        <w:rPr>
          <w:rFonts w:hint="eastAsia"/>
          <w:sz w:val="22"/>
        </w:rPr>
        <w:t xml:space="preserve">.1.10  </w:t>
      </w:r>
      <w:r w:rsidRPr="00F963CC">
        <w:rPr>
          <w:rFonts w:hint="eastAsia"/>
          <w:sz w:val="22"/>
        </w:rPr>
        <w:t>气体终端插拔次数≥</w:t>
      </w:r>
      <w:r w:rsidRPr="00F963CC">
        <w:rPr>
          <w:rFonts w:hint="eastAsia"/>
          <w:sz w:val="22"/>
        </w:rPr>
        <w:t>80000</w:t>
      </w:r>
      <w:r w:rsidRPr="00F963CC">
        <w:rPr>
          <w:rFonts w:hint="eastAsia"/>
          <w:sz w:val="22"/>
        </w:rPr>
        <w:t>次，终端可承受≥</w:t>
      </w:r>
      <w:r w:rsidRPr="00F963CC">
        <w:rPr>
          <w:rFonts w:hint="eastAsia"/>
          <w:sz w:val="22"/>
        </w:rPr>
        <w:t>500N</w:t>
      </w:r>
      <w:r w:rsidRPr="00F963CC">
        <w:rPr>
          <w:rFonts w:hint="eastAsia"/>
          <w:sz w:val="22"/>
        </w:rPr>
        <w:t>的轴向拉伸力。</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1.11  </w:t>
      </w:r>
      <w:r w:rsidRPr="00F963CC">
        <w:rPr>
          <w:rFonts w:hint="eastAsia"/>
          <w:sz w:val="22"/>
        </w:rPr>
        <w:t>安装于同一平面的气源终端采用</w:t>
      </w:r>
      <w:r w:rsidRPr="00F963CC">
        <w:rPr>
          <w:rFonts w:hint="eastAsia"/>
          <w:sz w:val="22"/>
        </w:rPr>
        <w:t>Z</w:t>
      </w:r>
      <w:r w:rsidRPr="00F963CC">
        <w:rPr>
          <w:rFonts w:hint="eastAsia"/>
          <w:sz w:val="22"/>
        </w:rPr>
        <w:t>字型交叉排列方式，相邻气源中心点沿箱体宽度方向的间距≥</w:t>
      </w:r>
      <w:r w:rsidRPr="00F963CC">
        <w:rPr>
          <w:rFonts w:hint="eastAsia"/>
          <w:sz w:val="22"/>
        </w:rPr>
        <w:t>60mm</w:t>
      </w:r>
      <w:r w:rsidRPr="00F963CC">
        <w:rPr>
          <w:rFonts w:hint="eastAsia"/>
          <w:sz w:val="22"/>
        </w:rPr>
        <w:t>，以便于同时插上氧气流量计、负压吸引瓶等附件不会发生干涉。</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2.1.12  </w:t>
      </w:r>
      <w:r w:rsidRPr="00F963CC">
        <w:rPr>
          <w:rFonts w:hint="eastAsia"/>
          <w:sz w:val="22"/>
        </w:rPr>
        <w:t>电源采用</w:t>
      </w:r>
      <w:proofErr w:type="gramStart"/>
      <w:r w:rsidRPr="00F963CC">
        <w:rPr>
          <w:rFonts w:hint="eastAsia"/>
          <w:sz w:val="22"/>
        </w:rPr>
        <w:t>双排五插插座</w:t>
      </w:r>
      <w:proofErr w:type="gramEnd"/>
      <w:r w:rsidRPr="00F963CC">
        <w:rPr>
          <w:rFonts w:hint="eastAsia"/>
          <w:sz w:val="22"/>
        </w:rPr>
        <w:t>（需要</w:t>
      </w:r>
      <w:r w:rsidRPr="00F963CC">
        <w:rPr>
          <w:rFonts w:hint="eastAsia"/>
          <w:sz w:val="22"/>
        </w:rPr>
        <w:t>8</w:t>
      </w:r>
      <w:r w:rsidRPr="00F963CC">
        <w:rPr>
          <w:rFonts w:hint="eastAsia"/>
          <w:sz w:val="22"/>
        </w:rPr>
        <w:t>个插座），插座于箱体之上倾斜安装，倾斜角度在</w:t>
      </w:r>
      <w:r w:rsidRPr="00F963CC">
        <w:rPr>
          <w:rFonts w:hint="eastAsia"/>
          <w:sz w:val="22"/>
        </w:rPr>
        <w:t>30</w:t>
      </w:r>
      <w:r w:rsidRPr="00F963CC">
        <w:rPr>
          <w:rFonts w:hint="eastAsia"/>
          <w:sz w:val="22"/>
        </w:rPr>
        <w:t>°～</w:t>
      </w:r>
      <w:r w:rsidRPr="00F963CC">
        <w:rPr>
          <w:rFonts w:hint="eastAsia"/>
          <w:sz w:val="22"/>
        </w:rPr>
        <w:t>60</w:t>
      </w:r>
      <w:r w:rsidRPr="00F963CC">
        <w:rPr>
          <w:rFonts w:hint="eastAsia"/>
          <w:sz w:val="22"/>
        </w:rPr>
        <w:t>°之间，便于插拔使用。</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2.1.13  </w:t>
      </w:r>
      <w:r w:rsidRPr="00F963CC">
        <w:rPr>
          <w:rFonts w:hint="eastAsia"/>
          <w:sz w:val="22"/>
        </w:rPr>
        <w:t>采用优质气体管路，经过皮肤致敏试验后，皮肤无致敏现象。</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2.1.14  </w:t>
      </w:r>
      <w:r w:rsidRPr="00F963CC">
        <w:rPr>
          <w:rFonts w:hint="eastAsia"/>
          <w:sz w:val="22"/>
        </w:rPr>
        <w:t>吊塔医用管道在通气状态下承受</w:t>
      </w:r>
      <w:r w:rsidRPr="00F963CC">
        <w:rPr>
          <w:rFonts w:hint="eastAsia"/>
          <w:sz w:val="22"/>
        </w:rPr>
        <w:t>45KG</w:t>
      </w:r>
      <w:r w:rsidRPr="00F963CC">
        <w:rPr>
          <w:rFonts w:hint="eastAsia"/>
          <w:sz w:val="22"/>
        </w:rPr>
        <w:t>重物时，流速下降不超过</w:t>
      </w:r>
      <w:r w:rsidRPr="00F963CC">
        <w:rPr>
          <w:rFonts w:hint="eastAsia"/>
          <w:sz w:val="22"/>
        </w:rPr>
        <w:t>5%</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2.1.15  </w:t>
      </w:r>
      <w:r w:rsidRPr="00F963CC">
        <w:rPr>
          <w:rFonts w:hint="eastAsia"/>
          <w:sz w:val="22"/>
        </w:rPr>
        <w:t>吊塔工作承重≥</w:t>
      </w:r>
      <w:r w:rsidRPr="00F963CC">
        <w:rPr>
          <w:rFonts w:hint="eastAsia"/>
          <w:sz w:val="22"/>
        </w:rPr>
        <w:t>200KG</w:t>
      </w:r>
      <w:r w:rsidRPr="00F963CC">
        <w:rPr>
          <w:rFonts w:hint="eastAsia"/>
          <w:sz w:val="22"/>
        </w:rPr>
        <w:t>，安全承重通过</w:t>
      </w:r>
      <w:r w:rsidRPr="00F963CC">
        <w:rPr>
          <w:rFonts w:hint="eastAsia"/>
          <w:sz w:val="22"/>
        </w:rPr>
        <w:t>4</w:t>
      </w:r>
      <w:r w:rsidRPr="00F963CC">
        <w:rPr>
          <w:rFonts w:hint="eastAsia"/>
          <w:sz w:val="22"/>
        </w:rPr>
        <w:t>倍工作承重测试。</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2.1.16 </w:t>
      </w:r>
      <w:r w:rsidRPr="00F963CC">
        <w:rPr>
          <w:rFonts w:hint="eastAsia"/>
          <w:sz w:val="22"/>
        </w:rPr>
        <w:t>吊塔防尘等级达到</w:t>
      </w:r>
      <w:r w:rsidRPr="00F963CC">
        <w:rPr>
          <w:rFonts w:hint="eastAsia"/>
          <w:sz w:val="22"/>
        </w:rPr>
        <w:t>IP3X</w:t>
      </w:r>
      <w:r w:rsidRPr="00F963CC">
        <w:rPr>
          <w:rFonts w:hint="eastAsia"/>
          <w:sz w:val="22"/>
        </w:rPr>
        <w:t>或以上；吊塔外壳防火等级要求达到</w:t>
      </w:r>
      <w:r w:rsidRPr="00F963CC">
        <w:rPr>
          <w:rFonts w:hint="eastAsia"/>
          <w:sz w:val="22"/>
        </w:rPr>
        <w:t>UL94-V0</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2.1.17  </w:t>
      </w:r>
      <w:r w:rsidRPr="00F963CC">
        <w:rPr>
          <w:rFonts w:hint="eastAsia"/>
          <w:sz w:val="22"/>
        </w:rPr>
        <w:t>吊塔外壳在中性盐雾试验中，测试方法参照</w:t>
      </w:r>
      <w:r w:rsidRPr="00F963CC">
        <w:rPr>
          <w:rFonts w:hint="eastAsia"/>
          <w:sz w:val="22"/>
        </w:rPr>
        <w:t>IS09227:2022</w:t>
      </w:r>
      <w:r w:rsidRPr="00F963CC">
        <w:rPr>
          <w:rFonts w:hint="eastAsia"/>
          <w:sz w:val="22"/>
        </w:rPr>
        <w:t>标准，外观评价参照</w:t>
      </w:r>
      <w:r w:rsidRPr="00F963CC">
        <w:rPr>
          <w:rFonts w:hint="eastAsia"/>
          <w:sz w:val="22"/>
        </w:rPr>
        <w:t>IS010289-1999,</w:t>
      </w:r>
      <w:r w:rsidRPr="00F963CC">
        <w:rPr>
          <w:rFonts w:hint="eastAsia"/>
          <w:sz w:val="22"/>
        </w:rPr>
        <w:t>外观评级为</w:t>
      </w:r>
      <w:r w:rsidRPr="00F963CC">
        <w:rPr>
          <w:rFonts w:hint="eastAsia"/>
          <w:sz w:val="22"/>
        </w:rPr>
        <w:t>10</w:t>
      </w:r>
      <w:r w:rsidRPr="00F963CC">
        <w:rPr>
          <w:rFonts w:hint="eastAsia"/>
          <w:sz w:val="22"/>
        </w:rPr>
        <w:t>。</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.1.18  </w:t>
      </w:r>
      <w:r w:rsidRPr="00F963CC">
        <w:rPr>
          <w:rFonts w:hint="eastAsia"/>
          <w:sz w:val="22"/>
        </w:rPr>
        <w:t>吊塔通过</w:t>
      </w:r>
      <w:r w:rsidRPr="00F963CC">
        <w:rPr>
          <w:rFonts w:hint="eastAsia"/>
          <w:sz w:val="22"/>
        </w:rPr>
        <w:t>250N</w:t>
      </w:r>
      <w:r w:rsidRPr="00F963CC">
        <w:rPr>
          <w:rFonts w:hint="eastAsia"/>
          <w:sz w:val="22"/>
        </w:rPr>
        <w:t>的动态冲击力测试，带电部位不可触及且设备完好。</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2.1.19  </w:t>
      </w:r>
      <w:r w:rsidRPr="00F963CC">
        <w:rPr>
          <w:rFonts w:hint="eastAsia"/>
          <w:sz w:val="22"/>
        </w:rPr>
        <w:t>所有</w:t>
      </w:r>
      <w:proofErr w:type="gramStart"/>
      <w:r w:rsidRPr="00F963CC">
        <w:rPr>
          <w:rFonts w:hint="eastAsia"/>
          <w:sz w:val="22"/>
        </w:rPr>
        <w:t>气口均</w:t>
      </w:r>
      <w:proofErr w:type="gramEnd"/>
      <w:r w:rsidRPr="00F963CC">
        <w:rPr>
          <w:rFonts w:hint="eastAsia"/>
          <w:sz w:val="22"/>
        </w:rPr>
        <w:t>采用德标</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  </w:t>
      </w:r>
      <w:r w:rsidRPr="00F963CC">
        <w:rPr>
          <w:rFonts w:hint="eastAsia"/>
          <w:sz w:val="22"/>
        </w:rPr>
        <w:t>配置要求如下：</w:t>
      </w:r>
      <w:r w:rsidRPr="00F963CC">
        <w:rPr>
          <w:rFonts w:hint="eastAsia"/>
          <w:sz w:val="22"/>
        </w:rPr>
        <w:t xml:space="preserve"> </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2.1.20.1  </w:t>
      </w:r>
      <w:r w:rsidRPr="00F963CC">
        <w:rPr>
          <w:rFonts w:hint="eastAsia"/>
          <w:sz w:val="22"/>
        </w:rPr>
        <w:t>双旋转臂：旋转半径≥</w:t>
      </w:r>
      <w:r w:rsidRPr="00F963CC">
        <w:rPr>
          <w:rFonts w:hint="eastAsia"/>
          <w:sz w:val="22"/>
        </w:rPr>
        <w:t>1500mm</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2.1.20.2  </w:t>
      </w:r>
      <w:r w:rsidRPr="00F963CC">
        <w:rPr>
          <w:rFonts w:hint="eastAsia"/>
          <w:sz w:val="22"/>
        </w:rPr>
        <w:t>吊柱式气电功能箱：长度≥</w:t>
      </w:r>
      <w:r w:rsidRPr="00F963CC">
        <w:rPr>
          <w:rFonts w:hint="eastAsia"/>
          <w:sz w:val="22"/>
        </w:rPr>
        <w:t>800mm</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2.1.20.3  </w:t>
      </w:r>
      <w:r w:rsidRPr="00F963CC">
        <w:rPr>
          <w:rFonts w:hint="eastAsia"/>
          <w:sz w:val="22"/>
        </w:rPr>
        <w:t>仪器平台</w:t>
      </w:r>
      <w:r w:rsidRPr="00F963CC">
        <w:rPr>
          <w:rFonts w:hint="eastAsia"/>
          <w:sz w:val="22"/>
        </w:rPr>
        <w:t>2</w:t>
      </w:r>
      <w:r w:rsidRPr="00F963CC">
        <w:rPr>
          <w:rFonts w:hint="eastAsia"/>
          <w:sz w:val="22"/>
        </w:rPr>
        <w:t>层（带抽屉</w:t>
      </w:r>
      <w:r w:rsidRPr="00F963CC">
        <w:rPr>
          <w:rFonts w:hint="eastAsia"/>
          <w:sz w:val="22"/>
        </w:rPr>
        <w:t>1</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2.1.20.4 </w:t>
      </w:r>
      <w:r w:rsidRPr="00F963CC">
        <w:rPr>
          <w:rFonts w:hint="eastAsia"/>
          <w:sz w:val="22"/>
        </w:rPr>
        <w:t>气体终端</w:t>
      </w:r>
      <w:r w:rsidRPr="00F963CC">
        <w:rPr>
          <w:rFonts w:hint="eastAsia"/>
          <w:sz w:val="22"/>
        </w:rPr>
        <w:t>7</w:t>
      </w:r>
      <w:r w:rsidRPr="00F963CC">
        <w:rPr>
          <w:rFonts w:hint="eastAsia"/>
          <w:sz w:val="22"/>
        </w:rPr>
        <w:t>个：氧气</w:t>
      </w:r>
      <w:r w:rsidRPr="00F963CC">
        <w:rPr>
          <w:rFonts w:hint="eastAsia"/>
          <w:sz w:val="22"/>
        </w:rPr>
        <w:t>2</w:t>
      </w:r>
      <w:r w:rsidRPr="00F963CC">
        <w:rPr>
          <w:rFonts w:hint="eastAsia"/>
          <w:sz w:val="22"/>
        </w:rPr>
        <w:t>个、空气</w:t>
      </w:r>
      <w:r w:rsidRPr="00F963CC">
        <w:rPr>
          <w:rFonts w:hint="eastAsia"/>
          <w:sz w:val="22"/>
        </w:rPr>
        <w:t>1</w:t>
      </w:r>
      <w:r w:rsidRPr="00F963CC">
        <w:rPr>
          <w:rFonts w:hint="eastAsia"/>
          <w:sz w:val="22"/>
        </w:rPr>
        <w:t>个、负压吸引</w:t>
      </w:r>
      <w:r w:rsidRPr="00F963CC">
        <w:rPr>
          <w:rFonts w:hint="eastAsia"/>
          <w:sz w:val="22"/>
        </w:rPr>
        <w:t>2</w:t>
      </w:r>
      <w:r w:rsidRPr="00F963CC">
        <w:rPr>
          <w:rFonts w:hint="eastAsia"/>
          <w:sz w:val="22"/>
        </w:rPr>
        <w:t>个、二氧化碳</w:t>
      </w:r>
      <w:r w:rsidRPr="00F963CC">
        <w:rPr>
          <w:rFonts w:hint="eastAsia"/>
          <w:sz w:val="22"/>
        </w:rPr>
        <w:t>2</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2.1.20.5  220V/10A</w:t>
      </w:r>
      <w:proofErr w:type="gramStart"/>
      <w:r w:rsidRPr="00F963CC">
        <w:rPr>
          <w:rFonts w:hint="eastAsia"/>
          <w:sz w:val="22"/>
        </w:rPr>
        <w:t>国标五插</w:t>
      </w:r>
      <w:proofErr w:type="gramEnd"/>
      <w:r w:rsidRPr="00F963CC">
        <w:rPr>
          <w:rFonts w:hint="eastAsia"/>
          <w:sz w:val="22"/>
        </w:rPr>
        <w:t>电源插座</w:t>
      </w:r>
      <w:r w:rsidRPr="00F963CC">
        <w:rPr>
          <w:rFonts w:hint="eastAsia"/>
          <w:sz w:val="22"/>
        </w:rPr>
        <w:t>8</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2.1.20.6  </w:t>
      </w:r>
      <w:r w:rsidRPr="00F963CC">
        <w:rPr>
          <w:rFonts w:hint="eastAsia"/>
          <w:sz w:val="22"/>
        </w:rPr>
        <w:t>六类网络接口</w:t>
      </w:r>
      <w:r w:rsidRPr="00F963CC">
        <w:rPr>
          <w:rFonts w:hint="eastAsia"/>
          <w:sz w:val="22"/>
        </w:rPr>
        <w:t>2</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2.1.20.7  </w:t>
      </w:r>
      <w:r w:rsidRPr="00F963CC">
        <w:rPr>
          <w:rFonts w:hint="eastAsia"/>
          <w:sz w:val="22"/>
        </w:rPr>
        <w:t>高度可调双关节输液支架</w:t>
      </w:r>
      <w:r w:rsidRPr="00F963CC">
        <w:rPr>
          <w:rFonts w:hint="eastAsia"/>
          <w:sz w:val="22"/>
        </w:rPr>
        <w:t>1</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2.1.20.8  </w:t>
      </w:r>
      <w:r w:rsidRPr="00F963CC">
        <w:rPr>
          <w:rFonts w:hint="eastAsia"/>
          <w:sz w:val="22"/>
        </w:rPr>
        <w:t>网篮</w:t>
      </w:r>
      <w:r w:rsidRPr="00F963CC">
        <w:rPr>
          <w:rFonts w:hint="eastAsia"/>
          <w:sz w:val="22"/>
        </w:rPr>
        <w:t>1</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2.1.20.9  </w:t>
      </w:r>
      <w:r w:rsidRPr="00F963CC">
        <w:rPr>
          <w:rFonts w:hint="eastAsia"/>
          <w:sz w:val="22"/>
        </w:rPr>
        <w:t>线缆收纳挂钩</w:t>
      </w:r>
      <w:r w:rsidRPr="00F963CC">
        <w:rPr>
          <w:rFonts w:hint="eastAsia"/>
          <w:sz w:val="22"/>
        </w:rPr>
        <w:t>1</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2.1.20.10  </w:t>
      </w:r>
      <w:r w:rsidRPr="00F963CC">
        <w:rPr>
          <w:rFonts w:hint="eastAsia"/>
          <w:sz w:val="22"/>
        </w:rPr>
        <w:t>线缆收纳盒</w:t>
      </w:r>
      <w:r w:rsidRPr="00F963CC">
        <w:rPr>
          <w:rFonts w:hint="eastAsia"/>
          <w:sz w:val="22"/>
        </w:rPr>
        <w:t>1</w:t>
      </w:r>
      <w:r w:rsidRPr="00F963CC">
        <w:rPr>
          <w:rFonts w:hint="eastAsia"/>
          <w:sz w:val="22"/>
        </w:rPr>
        <w:t>个</w:t>
      </w:r>
    </w:p>
    <w:p w:rsidR="002A7852" w:rsidRPr="00F963CC" w:rsidRDefault="002A7852" w:rsidP="002A7852">
      <w:pPr>
        <w:snapToGrid w:val="0"/>
        <w:ind w:firstLineChars="200" w:firstLine="442"/>
        <w:rPr>
          <w:b/>
          <w:sz w:val="22"/>
        </w:rPr>
      </w:pPr>
      <w:r>
        <w:rPr>
          <w:b/>
          <w:sz w:val="22"/>
        </w:rPr>
        <w:t>9.</w:t>
      </w:r>
      <w:r w:rsidRPr="00F963CC">
        <w:rPr>
          <w:rFonts w:hint="eastAsia"/>
          <w:b/>
          <w:sz w:val="22"/>
        </w:rPr>
        <w:t xml:space="preserve">2.2  </w:t>
      </w:r>
      <w:r>
        <w:rPr>
          <w:rFonts w:hint="eastAsia"/>
          <w:b/>
          <w:sz w:val="22"/>
        </w:rPr>
        <w:t>电动</w:t>
      </w:r>
      <w:r w:rsidRPr="00F963CC">
        <w:rPr>
          <w:rFonts w:hint="eastAsia"/>
          <w:b/>
          <w:sz w:val="22"/>
        </w:rPr>
        <w:t>麻醉吊塔</w:t>
      </w:r>
      <w:r w:rsidRPr="00F963CC">
        <w:rPr>
          <w:rFonts w:hint="eastAsia"/>
          <w:b/>
          <w:sz w:val="22"/>
        </w:rPr>
        <w:t>6</w:t>
      </w:r>
      <w:r w:rsidRPr="00F963CC">
        <w:rPr>
          <w:rFonts w:hint="eastAsia"/>
          <w:b/>
          <w:sz w:val="22"/>
        </w:rPr>
        <w:t>套（用于手术室）</w:t>
      </w:r>
    </w:p>
    <w:p w:rsidR="002A7852" w:rsidRPr="008B25D5" w:rsidRDefault="002A7852" w:rsidP="002A7852">
      <w:pPr>
        <w:snapToGrid w:val="0"/>
        <w:ind w:firstLineChars="200" w:firstLine="440"/>
        <w:rPr>
          <w:sz w:val="22"/>
        </w:rPr>
      </w:pPr>
      <w:r>
        <w:rPr>
          <w:sz w:val="22"/>
        </w:rPr>
        <w:t>9.</w:t>
      </w:r>
      <w:r w:rsidRPr="008B25D5">
        <w:rPr>
          <w:rFonts w:hint="eastAsia"/>
          <w:sz w:val="22"/>
        </w:rPr>
        <w:t xml:space="preserve">2.2.1  </w:t>
      </w:r>
      <w:r w:rsidRPr="008B25D5">
        <w:rPr>
          <w:rFonts w:hint="eastAsia"/>
          <w:sz w:val="22"/>
        </w:rPr>
        <w:t>如制造企业通过相关资质认证，可提供证书，证书中包含吊塔字样。</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2.2.2  </w:t>
      </w:r>
      <w:r w:rsidRPr="008B25D5">
        <w:rPr>
          <w:rFonts w:hint="eastAsia"/>
          <w:sz w:val="22"/>
        </w:rPr>
        <w:t>吊塔采用</w:t>
      </w:r>
      <w:r w:rsidRPr="008B25D5">
        <w:rPr>
          <w:rFonts w:hint="eastAsia"/>
          <w:sz w:val="22"/>
        </w:rPr>
        <w:t>6</w:t>
      </w:r>
      <w:r w:rsidRPr="008B25D5">
        <w:rPr>
          <w:rFonts w:hint="eastAsia"/>
          <w:sz w:val="22"/>
        </w:rPr>
        <w:t>系及以上的高强度铝合金型材，加工级别达到</w:t>
      </w:r>
      <w:r w:rsidRPr="008B25D5">
        <w:rPr>
          <w:rFonts w:hint="eastAsia"/>
          <w:sz w:val="22"/>
        </w:rPr>
        <w:t>T6</w:t>
      </w:r>
      <w:r w:rsidRPr="008B25D5">
        <w:rPr>
          <w:rFonts w:hint="eastAsia"/>
          <w:sz w:val="22"/>
        </w:rPr>
        <w:t>，抗拉伸强度≥</w:t>
      </w:r>
      <w:r w:rsidRPr="008B25D5">
        <w:rPr>
          <w:rFonts w:hint="eastAsia"/>
          <w:sz w:val="22"/>
        </w:rPr>
        <w:t>270N/mm2</w:t>
      </w:r>
      <w:r w:rsidRPr="008B25D5">
        <w:rPr>
          <w:rFonts w:hint="eastAsia"/>
          <w:sz w:val="22"/>
        </w:rPr>
        <w:t>。</w:t>
      </w:r>
    </w:p>
    <w:p w:rsidR="002A7852" w:rsidRPr="00F963CC" w:rsidRDefault="002A7852" w:rsidP="002A7852">
      <w:pPr>
        <w:snapToGrid w:val="0"/>
        <w:ind w:firstLineChars="200" w:firstLine="440"/>
        <w:rPr>
          <w:sz w:val="22"/>
        </w:rPr>
      </w:pPr>
      <w:r w:rsidRPr="008B25D5">
        <w:rPr>
          <w:sz w:val="22"/>
        </w:rPr>
        <w:t>9.</w:t>
      </w:r>
      <w:r w:rsidRPr="008B25D5">
        <w:rPr>
          <w:rFonts w:hint="eastAsia"/>
          <w:sz w:val="22"/>
        </w:rPr>
        <w:t xml:space="preserve">2.2.3  </w:t>
      </w:r>
      <w:r w:rsidRPr="008B25D5">
        <w:rPr>
          <w:rFonts w:hint="eastAsia"/>
          <w:sz w:val="22"/>
        </w:rPr>
        <w:t>表面采用环保抑菌粉末，可抑制抑制大肠杆菌和金黄色葡萄球菌，抑菌率≥</w:t>
      </w:r>
      <w:r w:rsidRPr="008B25D5">
        <w:rPr>
          <w:rFonts w:hint="eastAsia"/>
          <w:sz w:val="22"/>
        </w:rPr>
        <w:t>99.9%</w:t>
      </w:r>
      <w:r w:rsidRPr="008B25D5">
        <w:rPr>
          <w:rFonts w:hint="eastAsia"/>
          <w:sz w:val="22"/>
        </w:rPr>
        <w:t>。（如有相关证明材料，可提供，形式不限）</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2.2.4  </w:t>
      </w:r>
      <w:r w:rsidRPr="00F963CC">
        <w:rPr>
          <w:rFonts w:hint="eastAsia"/>
          <w:sz w:val="22"/>
        </w:rPr>
        <w:t>箱体功能面板采用独立的铝合金模块组成，铝合金模块尺寸长</w:t>
      </w:r>
      <w:r w:rsidRPr="00F963CC">
        <w:rPr>
          <w:rFonts w:hint="eastAsia"/>
          <w:sz w:val="22"/>
        </w:rPr>
        <w:t>150mm-200mm</w:t>
      </w:r>
      <w:r w:rsidRPr="00F963CC">
        <w:rPr>
          <w:rFonts w:hint="eastAsia"/>
          <w:sz w:val="22"/>
        </w:rPr>
        <w:t>，宽</w:t>
      </w:r>
      <w:r w:rsidRPr="00F963CC">
        <w:rPr>
          <w:rFonts w:hint="eastAsia"/>
          <w:sz w:val="22"/>
        </w:rPr>
        <w:t>80mm-120mm</w:t>
      </w:r>
      <w:r w:rsidRPr="00F963CC">
        <w:rPr>
          <w:rFonts w:hint="eastAsia"/>
          <w:sz w:val="22"/>
        </w:rPr>
        <w:t>，拆除螺丝即可拆除模块。气源、网口终端安装在独立的白板铝合金模块上（不可安装在整体式</w:t>
      </w:r>
      <w:proofErr w:type="gramStart"/>
      <w:r w:rsidRPr="00F963CC">
        <w:rPr>
          <w:rFonts w:hint="eastAsia"/>
          <w:sz w:val="22"/>
        </w:rPr>
        <w:t>钣</w:t>
      </w:r>
      <w:proofErr w:type="gramEnd"/>
      <w:r w:rsidRPr="00F963CC">
        <w:rPr>
          <w:rFonts w:hint="eastAsia"/>
          <w:sz w:val="22"/>
        </w:rPr>
        <w:t>金上）。</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2.2.5  </w:t>
      </w:r>
      <w:proofErr w:type="gramStart"/>
      <w:r w:rsidRPr="00F963CC">
        <w:rPr>
          <w:rFonts w:hint="eastAsia"/>
          <w:sz w:val="22"/>
        </w:rPr>
        <w:t>双关节输注</w:t>
      </w:r>
      <w:proofErr w:type="gramEnd"/>
      <w:r w:rsidRPr="00F963CC">
        <w:rPr>
          <w:rFonts w:hint="eastAsia"/>
          <w:sz w:val="22"/>
        </w:rPr>
        <w:t>一体架支臂工作承重≥</w:t>
      </w:r>
      <w:r w:rsidRPr="00F963CC">
        <w:rPr>
          <w:rFonts w:hint="eastAsia"/>
          <w:sz w:val="22"/>
        </w:rPr>
        <w:t>40KG</w:t>
      </w:r>
      <w:r w:rsidRPr="00F963CC">
        <w:rPr>
          <w:rFonts w:hint="eastAsia"/>
          <w:sz w:val="22"/>
        </w:rPr>
        <w:t>，安全承重通过</w:t>
      </w:r>
      <w:r w:rsidRPr="00F963CC">
        <w:rPr>
          <w:rFonts w:hint="eastAsia"/>
          <w:sz w:val="22"/>
        </w:rPr>
        <w:t>4</w:t>
      </w:r>
      <w:r w:rsidRPr="00F963CC">
        <w:rPr>
          <w:rFonts w:hint="eastAsia"/>
          <w:sz w:val="22"/>
        </w:rPr>
        <w:t>倍工作承重测试。</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2.2.6  </w:t>
      </w:r>
      <w:r w:rsidRPr="00F963CC">
        <w:rPr>
          <w:rFonts w:hint="eastAsia"/>
          <w:sz w:val="22"/>
        </w:rPr>
        <w:t>所有吊塔箱体可旋转角度≥</w:t>
      </w:r>
      <w:r w:rsidRPr="00F963CC">
        <w:rPr>
          <w:rFonts w:hint="eastAsia"/>
          <w:sz w:val="22"/>
        </w:rPr>
        <w:t>345</w:t>
      </w:r>
      <w:r w:rsidRPr="00F963CC">
        <w:rPr>
          <w:rFonts w:hint="eastAsia"/>
          <w:sz w:val="22"/>
        </w:rPr>
        <w:t>度。</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2.2.7  </w:t>
      </w:r>
      <w:r w:rsidRPr="00F963CC">
        <w:rPr>
          <w:rFonts w:hint="eastAsia"/>
          <w:sz w:val="22"/>
        </w:rPr>
        <w:t>吊塔基础架负载</w:t>
      </w:r>
      <w:r w:rsidRPr="00F963CC">
        <w:rPr>
          <w:rFonts w:hint="eastAsia"/>
          <w:sz w:val="22"/>
        </w:rPr>
        <w:t>10000N</w:t>
      </w:r>
      <w:r w:rsidRPr="00F963CC">
        <w:rPr>
          <w:rFonts w:hint="eastAsia"/>
          <w:sz w:val="22"/>
        </w:rPr>
        <w:t>˙</w:t>
      </w:r>
      <w:r w:rsidRPr="00F963CC">
        <w:rPr>
          <w:rFonts w:hint="eastAsia"/>
          <w:sz w:val="22"/>
        </w:rPr>
        <w:t>m</w:t>
      </w:r>
      <w:r w:rsidRPr="00F963CC">
        <w:rPr>
          <w:rFonts w:hint="eastAsia"/>
          <w:sz w:val="22"/>
        </w:rPr>
        <w:t>的作用力持续</w:t>
      </w:r>
      <w:r w:rsidRPr="00F963CC">
        <w:rPr>
          <w:rFonts w:hint="eastAsia"/>
          <w:sz w:val="22"/>
        </w:rPr>
        <w:t>10min</w:t>
      </w:r>
      <w:r w:rsidRPr="00F963CC">
        <w:rPr>
          <w:rFonts w:hint="eastAsia"/>
          <w:sz w:val="22"/>
        </w:rPr>
        <w:t>，法兰盘水平倾斜角小于</w:t>
      </w:r>
      <w:r w:rsidRPr="00F963CC">
        <w:rPr>
          <w:rFonts w:hint="eastAsia"/>
          <w:sz w:val="22"/>
        </w:rPr>
        <w:t>0.6</w:t>
      </w:r>
      <w:r w:rsidRPr="00F963CC">
        <w:rPr>
          <w:rFonts w:hint="eastAsia"/>
          <w:sz w:val="22"/>
        </w:rPr>
        <w:t>°；</w:t>
      </w:r>
      <w:r w:rsidRPr="00F963CC">
        <w:rPr>
          <w:sz w:val="22"/>
        </w:rPr>
        <w:t xml:space="preserve"> </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2.2.8  </w:t>
      </w:r>
      <w:r w:rsidRPr="00F963CC">
        <w:rPr>
          <w:rFonts w:hint="eastAsia"/>
          <w:sz w:val="22"/>
        </w:rPr>
        <w:t>气体终端插拔次数≥</w:t>
      </w:r>
      <w:r w:rsidRPr="00F963CC">
        <w:rPr>
          <w:rFonts w:hint="eastAsia"/>
          <w:sz w:val="22"/>
        </w:rPr>
        <w:t>80000</w:t>
      </w:r>
      <w:r w:rsidRPr="00F963CC">
        <w:rPr>
          <w:rFonts w:hint="eastAsia"/>
          <w:sz w:val="22"/>
        </w:rPr>
        <w:t>次，终端可承受≥</w:t>
      </w:r>
      <w:r w:rsidRPr="00F963CC">
        <w:rPr>
          <w:rFonts w:hint="eastAsia"/>
          <w:sz w:val="22"/>
        </w:rPr>
        <w:t>500N</w:t>
      </w:r>
      <w:r w:rsidRPr="00F963CC">
        <w:rPr>
          <w:rFonts w:hint="eastAsia"/>
          <w:sz w:val="22"/>
        </w:rPr>
        <w:t>的轴向拉伸力。</w:t>
      </w:r>
    </w:p>
    <w:p w:rsidR="002A7852" w:rsidRPr="00F963CC" w:rsidRDefault="002A7852" w:rsidP="002A7852">
      <w:pPr>
        <w:snapToGrid w:val="0"/>
        <w:ind w:firstLineChars="200" w:firstLine="440"/>
        <w:rPr>
          <w:sz w:val="22"/>
        </w:rPr>
      </w:pPr>
      <w:r>
        <w:rPr>
          <w:sz w:val="22"/>
        </w:rPr>
        <w:lastRenderedPageBreak/>
        <w:t>9.</w:t>
      </w:r>
      <w:r w:rsidRPr="00F963CC">
        <w:rPr>
          <w:rFonts w:hint="eastAsia"/>
          <w:sz w:val="22"/>
        </w:rPr>
        <w:t xml:space="preserve">2.2.9  </w:t>
      </w:r>
      <w:r w:rsidRPr="00F963CC">
        <w:rPr>
          <w:rFonts w:hint="eastAsia"/>
          <w:sz w:val="22"/>
        </w:rPr>
        <w:t>安装于同一平面的气源终端采用</w:t>
      </w:r>
      <w:r w:rsidRPr="00F963CC">
        <w:rPr>
          <w:rFonts w:hint="eastAsia"/>
          <w:sz w:val="22"/>
        </w:rPr>
        <w:t>Z</w:t>
      </w:r>
      <w:r w:rsidRPr="00F963CC">
        <w:rPr>
          <w:rFonts w:hint="eastAsia"/>
          <w:sz w:val="22"/>
        </w:rPr>
        <w:t>字型交叉排列方式，相邻气源中心点沿箱体宽度方向的间距≥</w:t>
      </w:r>
      <w:r w:rsidRPr="00F963CC">
        <w:rPr>
          <w:rFonts w:hint="eastAsia"/>
          <w:sz w:val="22"/>
        </w:rPr>
        <w:t>60mm</w:t>
      </w:r>
      <w:r w:rsidRPr="00F963CC">
        <w:rPr>
          <w:rFonts w:hint="eastAsia"/>
          <w:sz w:val="22"/>
        </w:rPr>
        <w:t>，以便于同时插上氧气流量计、负压吸引瓶等附件不会发生干涉。</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2.2.10  </w:t>
      </w:r>
      <w:r w:rsidRPr="00F963CC">
        <w:rPr>
          <w:rFonts w:hint="eastAsia"/>
          <w:sz w:val="22"/>
        </w:rPr>
        <w:t>电源采用</w:t>
      </w:r>
      <w:proofErr w:type="gramStart"/>
      <w:r w:rsidRPr="00F963CC">
        <w:rPr>
          <w:rFonts w:hint="eastAsia"/>
          <w:sz w:val="22"/>
        </w:rPr>
        <w:t>双排五插插座</w:t>
      </w:r>
      <w:proofErr w:type="gramEnd"/>
      <w:r w:rsidRPr="00F963CC">
        <w:rPr>
          <w:rFonts w:hint="eastAsia"/>
          <w:sz w:val="22"/>
        </w:rPr>
        <w:t>，插座于箱体之上倾斜安装，倾斜角度在</w:t>
      </w:r>
      <w:r w:rsidRPr="00F963CC">
        <w:rPr>
          <w:rFonts w:hint="eastAsia"/>
          <w:sz w:val="22"/>
        </w:rPr>
        <w:t>30</w:t>
      </w:r>
      <w:r w:rsidRPr="00F963CC">
        <w:rPr>
          <w:rFonts w:hint="eastAsia"/>
          <w:sz w:val="22"/>
        </w:rPr>
        <w:t>°～</w:t>
      </w:r>
      <w:r w:rsidRPr="00F963CC">
        <w:rPr>
          <w:rFonts w:hint="eastAsia"/>
          <w:sz w:val="22"/>
        </w:rPr>
        <w:t>60</w:t>
      </w:r>
      <w:r w:rsidRPr="00F963CC">
        <w:rPr>
          <w:rFonts w:hint="eastAsia"/>
          <w:sz w:val="22"/>
        </w:rPr>
        <w:t>°之间，便于插拔使用。</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2.2.11  </w:t>
      </w:r>
      <w:r w:rsidRPr="00F963CC">
        <w:rPr>
          <w:rFonts w:hint="eastAsia"/>
          <w:sz w:val="22"/>
        </w:rPr>
        <w:t>采用优质气体管路，经过皮肤致敏试验后，皮肤无致敏现象。</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2.2.12  </w:t>
      </w:r>
      <w:r w:rsidRPr="00F963CC">
        <w:rPr>
          <w:rFonts w:hint="eastAsia"/>
          <w:sz w:val="22"/>
        </w:rPr>
        <w:t>吊塔医用管道在通气状态下承受</w:t>
      </w:r>
      <w:r w:rsidRPr="00F963CC">
        <w:rPr>
          <w:rFonts w:hint="eastAsia"/>
          <w:sz w:val="22"/>
        </w:rPr>
        <w:t>45KG</w:t>
      </w:r>
      <w:r w:rsidRPr="00F963CC">
        <w:rPr>
          <w:rFonts w:hint="eastAsia"/>
          <w:sz w:val="22"/>
        </w:rPr>
        <w:t>重物时，流速下降不超过</w:t>
      </w:r>
      <w:r w:rsidRPr="00F963CC">
        <w:rPr>
          <w:rFonts w:hint="eastAsia"/>
          <w:sz w:val="22"/>
        </w:rPr>
        <w:t>5%</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2.2.13  </w:t>
      </w:r>
      <w:r w:rsidRPr="00F963CC">
        <w:rPr>
          <w:rFonts w:hint="eastAsia"/>
          <w:sz w:val="22"/>
        </w:rPr>
        <w:t>吊塔工作承重≥</w:t>
      </w:r>
      <w:r w:rsidRPr="00F963CC">
        <w:rPr>
          <w:rFonts w:hint="eastAsia"/>
          <w:sz w:val="22"/>
        </w:rPr>
        <w:t>200KG</w:t>
      </w:r>
      <w:r w:rsidRPr="00F963CC">
        <w:rPr>
          <w:rFonts w:hint="eastAsia"/>
          <w:sz w:val="22"/>
        </w:rPr>
        <w:t>，安全承重通过</w:t>
      </w:r>
      <w:r w:rsidRPr="00F963CC">
        <w:rPr>
          <w:rFonts w:hint="eastAsia"/>
          <w:sz w:val="22"/>
        </w:rPr>
        <w:t>4</w:t>
      </w:r>
      <w:r w:rsidRPr="00F963CC">
        <w:rPr>
          <w:rFonts w:hint="eastAsia"/>
          <w:sz w:val="22"/>
        </w:rPr>
        <w:t>倍工作承重测试。</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2.2.14  </w:t>
      </w:r>
      <w:r w:rsidRPr="00F963CC">
        <w:rPr>
          <w:rFonts w:hint="eastAsia"/>
          <w:sz w:val="22"/>
        </w:rPr>
        <w:t>吊塔防尘等级达到</w:t>
      </w:r>
      <w:r w:rsidRPr="00F963CC">
        <w:rPr>
          <w:rFonts w:hint="eastAsia"/>
          <w:sz w:val="22"/>
        </w:rPr>
        <w:t>IP3X</w:t>
      </w:r>
      <w:r w:rsidRPr="00F963CC">
        <w:rPr>
          <w:rFonts w:hint="eastAsia"/>
          <w:sz w:val="22"/>
        </w:rPr>
        <w:t>或以上；吊塔外壳防火等级要求达到</w:t>
      </w:r>
      <w:r w:rsidRPr="00F963CC">
        <w:rPr>
          <w:rFonts w:hint="eastAsia"/>
          <w:sz w:val="22"/>
        </w:rPr>
        <w:t>UL94-V0</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2.2.15  </w:t>
      </w:r>
      <w:r w:rsidRPr="00F963CC">
        <w:rPr>
          <w:rFonts w:hint="eastAsia"/>
          <w:sz w:val="22"/>
        </w:rPr>
        <w:t>吊塔外壳在中性盐雾试验中，测试方法参照</w:t>
      </w:r>
      <w:r w:rsidRPr="00F963CC">
        <w:rPr>
          <w:rFonts w:hint="eastAsia"/>
          <w:sz w:val="22"/>
        </w:rPr>
        <w:t>IS09227:2022</w:t>
      </w:r>
      <w:r w:rsidRPr="00F963CC">
        <w:rPr>
          <w:rFonts w:hint="eastAsia"/>
          <w:sz w:val="22"/>
        </w:rPr>
        <w:t>标准，外观评价参照</w:t>
      </w:r>
      <w:r w:rsidRPr="00F963CC">
        <w:rPr>
          <w:rFonts w:hint="eastAsia"/>
          <w:sz w:val="22"/>
        </w:rPr>
        <w:t>IS010289-1999,</w:t>
      </w:r>
      <w:r w:rsidRPr="00F963CC">
        <w:rPr>
          <w:rFonts w:hint="eastAsia"/>
          <w:sz w:val="22"/>
        </w:rPr>
        <w:t>外观评级为</w:t>
      </w:r>
      <w:r w:rsidRPr="00F963CC">
        <w:rPr>
          <w:rFonts w:hint="eastAsia"/>
          <w:sz w:val="22"/>
        </w:rPr>
        <w:t>10</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2.2.16  </w:t>
      </w:r>
      <w:r w:rsidRPr="00F963CC">
        <w:rPr>
          <w:rFonts w:hint="eastAsia"/>
          <w:sz w:val="22"/>
        </w:rPr>
        <w:t>吊塔通过</w:t>
      </w:r>
      <w:r w:rsidRPr="00F963CC">
        <w:rPr>
          <w:rFonts w:hint="eastAsia"/>
          <w:sz w:val="22"/>
        </w:rPr>
        <w:t>250N</w:t>
      </w:r>
      <w:r w:rsidRPr="00F963CC">
        <w:rPr>
          <w:rFonts w:hint="eastAsia"/>
          <w:sz w:val="22"/>
        </w:rPr>
        <w:t>的动态冲击力测试，带电部位不可触及且设备完好。</w:t>
      </w:r>
    </w:p>
    <w:p w:rsidR="002A7852" w:rsidRPr="008B25D5" w:rsidRDefault="002A7852" w:rsidP="002A7852">
      <w:pPr>
        <w:snapToGrid w:val="0"/>
        <w:ind w:firstLineChars="200" w:firstLine="440"/>
        <w:rPr>
          <w:sz w:val="22"/>
        </w:rPr>
      </w:pPr>
      <w:r>
        <w:rPr>
          <w:sz w:val="22"/>
        </w:rPr>
        <w:t>9.2</w:t>
      </w:r>
      <w:r w:rsidRPr="00F963CC">
        <w:rPr>
          <w:rFonts w:hint="eastAsia"/>
          <w:sz w:val="22"/>
        </w:rPr>
        <w:t xml:space="preserve">.2.17  </w:t>
      </w:r>
      <w:r w:rsidRPr="00F963CC">
        <w:rPr>
          <w:rFonts w:hint="eastAsia"/>
          <w:sz w:val="22"/>
        </w:rPr>
        <w:t>具备电动升降功能</w:t>
      </w:r>
      <w:r w:rsidRPr="008B25D5">
        <w:rPr>
          <w:rFonts w:hint="eastAsia"/>
          <w:sz w:val="22"/>
        </w:rPr>
        <w:t>，升降行程≥</w:t>
      </w:r>
      <w:r w:rsidRPr="008B25D5">
        <w:rPr>
          <w:rFonts w:hint="eastAsia"/>
          <w:sz w:val="22"/>
        </w:rPr>
        <w:t>550mm</w:t>
      </w:r>
      <w:r w:rsidRPr="008B25D5">
        <w:rPr>
          <w:rFonts w:hint="eastAsia"/>
          <w:sz w:val="22"/>
        </w:rPr>
        <w:t>。</w:t>
      </w:r>
      <w:bookmarkStart w:id="128" w:name="OLE_LINK211"/>
      <w:bookmarkStart w:id="129" w:name="OLE_LINK212"/>
      <w:bookmarkStart w:id="130" w:name="OLE_LINK213"/>
      <w:r w:rsidRPr="008B25D5">
        <w:rPr>
          <w:rFonts w:hint="eastAsia"/>
          <w:sz w:val="22"/>
        </w:rPr>
        <w:t>（如有相关证明材料，可提供，形式不限）</w:t>
      </w:r>
      <w:bookmarkEnd w:id="128"/>
      <w:bookmarkEnd w:id="129"/>
      <w:bookmarkEnd w:id="130"/>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2.2.18  </w:t>
      </w:r>
      <w:r w:rsidRPr="008B25D5">
        <w:rPr>
          <w:rFonts w:hint="eastAsia"/>
          <w:sz w:val="22"/>
        </w:rPr>
        <w:t>电动吊塔控制把手安装于托盘上（不可安装于箱体上），可控制悬臂升降及刹车，方便吊塔操作。</w:t>
      </w:r>
    </w:p>
    <w:p w:rsidR="002A7852" w:rsidRPr="008B25D5" w:rsidRDefault="002A7852" w:rsidP="002A7852">
      <w:pPr>
        <w:snapToGrid w:val="0"/>
        <w:ind w:firstLineChars="200" w:firstLine="440"/>
        <w:rPr>
          <w:sz w:val="22"/>
        </w:rPr>
      </w:pPr>
      <w:r w:rsidRPr="008B25D5">
        <w:rPr>
          <w:sz w:val="22"/>
        </w:rPr>
        <w:t>9.2</w:t>
      </w:r>
      <w:r w:rsidRPr="008B25D5">
        <w:rPr>
          <w:rFonts w:hint="eastAsia"/>
          <w:sz w:val="22"/>
        </w:rPr>
        <w:t xml:space="preserve">.2.19  </w:t>
      </w:r>
      <w:r w:rsidRPr="008B25D5">
        <w:rPr>
          <w:rFonts w:hint="eastAsia"/>
          <w:sz w:val="22"/>
        </w:rPr>
        <w:t>所有</w:t>
      </w:r>
      <w:proofErr w:type="gramStart"/>
      <w:r w:rsidRPr="008B25D5">
        <w:rPr>
          <w:rFonts w:hint="eastAsia"/>
          <w:sz w:val="22"/>
        </w:rPr>
        <w:t>气口均</w:t>
      </w:r>
      <w:proofErr w:type="gramEnd"/>
      <w:r w:rsidRPr="008B25D5">
        <w:rPr>
          <w:rFonts w:hint="eastAsia"/>
          <w:sz w:val="22"/>
        </w:rPr>
        <w:t>采用德标</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2.2.20  </w:t>
      </w:r>
      <w:r w:rsidRPr="008B25D5">
        <w:rPr>
          <w:rFonts w:hint="eastAsia"/>
          <w:sz w:val="22"/>
        </w:rPr>
        <w:t>配置要求如下：</w:t>
      </w:r>
      <w:r w:rsidRPr="008B25D5">
        <w:rPr>
          <w:rFonts w:hint="eastAsia"/>
          <w:sz w:val="22"/>
        </w:rPr>
        <w:t xml:space="preserve"> </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2.2.20.1  </w:t>
      </w:r>
      <w:r w:rsidRPr="008B25D5">
        <w:rPr>
          <w:rFonts w:hint="eastAsia"/>
          <w:sz w:val="22"/>
        </w:rPr>
        <w:t>单旋转臂：旋转半径≥</w:t>
      </w:r>
      <w:r w:rsidRPr="008B25D5">
        <w:rPr>
          <w:rFonts w:hint="eastAsia"/>
          <w:sz w:val="22"/>
        </w:rPr>
        <w:t>750mm</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2.2.20.2  </w:t>
      </w:r>
      <w:r w:rsidRPr="008B25D5">
        <w:rPr>
          <w:rFonts w:hint="eastAsia"/>
          <w:sz w:val="22"/>
        </w:rPr>
        <w:t>吊柱式气电功能箱：长度≥</w:t>
      </w:r>
      <w:r w:rsidRPr="008B25D5">
        <w:rPr>
          <w:rFonts w:hint="eastAsia"/>
          <w:sz w:val="22"/>
        </w:rPr>
        <w:t>800mm</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2.2.20.3  </w:t>
      </w:r>
      <w:r w:rsidRPr="008B25D5">
        <w:rPr>
          <w:rFonts w:hint="eastAsia"/>
          <w:sz w:val="22"/>
        </w:rPr>
        <w:t>气体终端</w:t>
      </w:r>
      <w:r w:rsidRPr="008B25D5">
        <w:rPr>
          <w:rFonts w:hint="eastAsia"/>
          <w:sz w:val="22"/>
        </w:rPr>
        <w:t>6</w:t>
      </w:r>
      <w:r w:rsidRPr="008B25D5">
        <w:rPr>
          <w:rFonts w:hint="eastAsia"/>
          <w:sz w:val="22"/>
        </w:rPr>
        <w:t>个：氧气</w:t>
      </w:r>
      <w:r w:rsidRPr="008B25D5">
        <w:rPr>
          <w:rFonts w:hint="eastAsia"/>
          <w:sz w:val="22"/>
        </w:rPr>
        <w:t>2</w:t>
      </w:r>
      <w:r w:rsidRPr="008B25D5">
        <w:rPr>
          <w:rFonts w:hint="eastAsia"/>
          <w:sz w:val="22"/>
        </w:rPr>
        <w:t>个、空气</w:t>
      </w:r>
      <w:r w:rsidRPr="008B25D5">
        <w:rPr>
          <w:rFonts w:hint="eastAsia"/>
          <w:sz w:val="22"/>
        </w:rPr>
        <w:t>1</w:t>
      </w:r>
      <w:r w:rsidRPr="008B25D5">
        <w:rPr>
          <w:rFonts w:hint="eastAsia"/>
          <w:sz w:val="22"/>
        </w:rPr>
        <w:t>个、负压吸引</w:t>
      </w:r>
      <w:r w:rsidRPr="008B25D5">
        <w:rPr>
          <w:rFonts w:hint="eastAsia"/>
          <w:sz w:val="22"/>
        </w:rPr>
        <w:t>2</w:t>
      </w:r>
      <w:r w:rsidRPr="008B25D5">
        <w:rPr>
          <w:rFonts w:hint="eastAsia"/>
          <w:sz w:val="22"/>
        </w:rPr>
        <w:t>个、废气回收终端</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2.2.20.4  220V/10A</w:t>
      </w:r>
      <w:proofErr w:type="gramStart"/>
      <w:r w:rsidRPr="008B25D5">
        <w:rPr>
          <w:rFonts w:hint="eastAsia"/>
          <w:sz w:val="22"/>
        </w:rPr>
        <w:t>国标五插</w:t>
      </w:r>
      <w:proofErr w:type="gramEnd"/>
      <w:r w:rsidRPr="008B25D5">
        <w:rPr>
          <w:rFonts w:hint="eastAsia"/>
          <w:sz w:val="22"/>
        </w:rPr>
        <w:t>电源插座</w:t>
      </w:r>
      <w:r w:rsidRPr="008B25D5">
        <w:rPr>
          <w:rFonts w:hint="eastAsia"/>
          <w:sz w:val="22"/>
        </w:rPr>
        <w:t>8</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2.2.20.5  </w:t>
      </w:r>
      <w:r w:rsidRPr="008B25D5">
        <w:rPr>
          <w:rFonts w:hint="eastAsia"/>
          <w:sz w:val="22"/>
        </w:rPr>
        <w:t>六类网络接口</w:t>
      </w:r>
      <w:r w:rsidRPr="008B25D5">
        <w:rPr>
          <w:rFonts w:hint="eastAsia"/>
          <w:sz w:val="22"/>
        </w:rPr>
        <w:t>2</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2.2.20.6  </w:t>
      </w:r>
      <w:r w:rsidRPr="008B25D5">
        <w:rPr>
          <w:rFonts w:hint="eastAsia"/>
          <w:sz w:val="22"/>
        </w:rPr>
        <w:t>高度可调双关节注射泵杆</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2.2.20.7 </w:t>
      </w:r>
      <w:r w:rsidRPr="008B25D5">
        <w:rPr>
          <w:rFonts w:hint="eastAsia"/>
          <w:sz w:val="22"/>
        </w:rPr>
        <w:t>网篮</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2.2.20.8  </w:t>
      </w:r>
      <w:r w:rsidRPr="008B25D5">
        <w:rPr>
          <w:rFonts w:hint="eastAsia"/>
          <w:sz w:val="22"/>
        </w:rPr>
        <w:t>麻醉机挂钩</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2"/>
        <w:rPr>
          <w:b/>
          <w:sz w:val="22"/>
        </w:rPr>
      </w:pPr>
      <w:r w:rsidRPr="008B25D5">
        <w:rPr>
          <w:b/>
          <w:sz w:val="22"/>
        </w:rPr>
        <w:t>9.2.</w:t>
      </w:r>
      <w:r w:rsidRPr="008B25D5">
        <w:rPr>
          <w:rFonts w:hint="eastAsia"/>
          <w:b/>
          <w:sz w:val="22"/>
        </w:rPr>
        <w:t xml:space="preserve">3  </w:t>
      </w:r>
      <w:r w:rsidRPr="008B25D5">
        <w:rPr>
          <w:rFonts w:hint="eastAsia"/>
          <w:b/>
          <w:sz w:val="22"/>
        </w:rPr>
        <w:t>机械腔镜吊塔</w:t>
      </w:r>
      <w:r w:rsidRPr="008B25D5">
        <w:rPr>
          <w:rFonts w:hint="eastAsia"/>
          <w:b/>
          <w:sz w:val="22"/>
        </w:rPr>
        <w:t>3</w:t>
      </w:r>
      <w:r w:rsidRPr="008B25D5">
        <w:rPr>
          <w:rFonts w:hint="eastAsia"/>
          <w:b/>
          <w:sz w:val="22"/>
        </w:rPr>
        <w:t>套（用于手术室）</w:t>
      </w:r>
    </w:p>
    <w:p w:rsidR="002A7852" w:rsidRPr="00F963CC" w:rsidRDefault="002A7852" w:rsidP="002A7852">
      <w:pPr>
        <w:snapToGrid w:val="0"/>
        <w:ind w:firstLineChars="200" w:firstLine="440"/>
        <w:rPr>
          <w:sz w:val="22"/>
        </w:rPr>
      </w:pPr>
      <w:r w:rsidRPr="008B25D5">
        <w:rPr>
          <w:sz w:val="22"/>
        </w:rPr>
        <w:t>9.</w:t>
      </w:r>
      <w:r w:rsidRPr="008B25D5">
        <w:rPr>
          <w:rFonts w:hint="eastAsia"/>
          <w:sz w:val="22"/>
        </w:rPr>
        <w:t xml:space="preserve">2.3.1  </w:t>
      </w:r>
      <w:r w:rsidRPr="008B25D5">
        <w:rPr>
          <w:rFonts w:hint="eastAsia"/>
          <w:sz w:val="22"/>
        </w:rPr>
        <w:t>如制造企业通过相关资质认证，可提供证书，证书中包含吊塔字样。</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.3.2  </w:t>
      </w:r>
      <w:r w:rsidRPr="00F963CC">
        <w:rPr>
          <w:rFonts w:hint="eastAsia"/>
          <w:sz w:val="22"/>
        </w:rPr>
        <w:t>吊塔采用</w:t>
      </w:r>
      <w:r w:rsidRPr="00F963CC">
        <w:rPr>
          <w:rFonts w:hint="eastAsia"/>
          <w:sz w:val="22"/>
        </w:rPr>
        <w:t>6</w:t>
      </w:r>
      <w:r w:rsidRPr="00F963CC">
        <w:rPr>
          <w:rFonts w:hint="eastAsia"/>
          <w:sz w:val="22"/>
        </w:rPr>
        <w:t>系及以上的高强度铝合金型材，加工级别达到</w:t>
      </w:r>
      <w:r w:rsidRPr="00F963CC">
        <w:rPr>
          <w:rFonts w:hint="eastAsia"/>
          <w:sz w:val="22"/>
        </w:rPr>
        <w:t>T6</w:t>
      </w:r>
      <w:r w:rsidRPr="00F963CC">
        <w:rPr>
          <w:rFonts w:hint="eastAsia"/>
          <w:sz w:val="22"/>
        </w:rPr>
        <w:t>，抗拉伸强度≥</w:t>
      </w:r>
      <w:r w:rsidRPr="00F963CC">
        <w:rPr>
          <w:rFonts w:hint="eastAsia"/>
          <w:sz w:val="22"/>
        </w:rPr>
        <w:t>270N/mm2</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2.3.3  </w:t>
      </w:r>
      <w:r w:rsidRPr="00F963CC">
        <w:rPr>
          <w:rFonts w:hint="eastAsia"/>
          <w:sz w:val="22"/>
        </w:rPr>
        <w:t>表面采用环保抑菌粉末，可抑制抑制大肠杆菌和金黄色葡萄球菌，抑菌率≥</w:t>
      </w:r>
      <w:r w:rsidRPr="00F963CC">
        <w:rPr>
          <w:rFonts w:hint="eastAsia"/>
          <w:sz w:val="22"/>
        </w:rPr>
        <w:t>99.9%</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2.3.4  </w:t>
      </w:r>
      <w:r w:rsidRPr="00F963CC">
        <w:rPr>
          <w:rFonts w:hint="eastAsia"/>
          <w:sz w:val="22"/>
        </w:rPr>
        <w:t>箱体功能面板采用独立的铝合金模块组成，铝合金模块尺寸长</w:t>
      </w:r>
      <w:r w:rsidRPr="00F963CC">
        <w:rPr>
          <w:rFonts w:hint="eastAsia"/>
          <w:sz w:val="22"/>
        </w:rPr>
        <w:t>150mm-200mm</w:t>
      </w:r>
      <w:r w:rsidRPr="00F963CC">
        <w:rPr>
          <w:rFonts w:hint="eastAsia"/>
          <w:sz w:val="22"/>
        </w:rPr>
        <w:t>，宽</w:t>
      </w:r>
      <w:r w:rsidRPr="00F963CC">
        <w:rPr>
          <w:rFonts w:hint="eastAsia"/>
          <w:sz w:val="22"/>
        </w:rPr>
        <w:t>80mm-120mm</w:t>
      </w:r>
      <w:r w:rsidRPr="00F963CC">
        <w:rPr>
          <w:rFonts w:hint="eastAsia"/>
          <w:sz w:val="22"/>
        </w:rPr>
        <w:t>，拆除螺丝即可拆除模块。气源、网口终端安装在独立的白板铝合金模块上（不可安装在整体式</w:t>
      </w:r>
      <w:proofErr w:type="gramStart"/>
      <w:r w:rsidRPr="00F963CC">
        <w:rPr>
          <w:rFonts w:hint="eastAsia"/>
          <w:sz w:val="22"/>
        </w:rPr>
        <w:t>钣</w:t>
      </w:r>
      <w:proofErr w:type="gramEnd"/>
      <w:r w:rsidRPr="00F963CC">
        <w:rPr>
          <w:rFonts w:hint="eastAsia"/>
          <w:sz w:val="22"/>
        </w:rPr>
        <w:t>金上）。</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2.3.5  </w:t>
      </w:r>
      <w:r w:rsidRPr="00F963CC">
        <w:rPr>
          <w:rFonts w:hint="eastAsia"/>
          <w:sz w:val="22"/>
        </w:rPr>
        <w:t>托盘采用全铝合金一体压铸成型，托盘两侧有封闭式铝合金边轨，无开口。</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2.3.6  </w:t>
      </w:r>
      <w:proofErr w:type="gramStart"/>
      <w:r w:rsidRPr="00F963CC">
        <w:rPr>
          <w:rFonts w:hint="eastAsia"/>
          <w:sz w:val="22"/>
        </w:rPr>
        <w:t>双关节输注</w:t>
      </w:r>
      <w:proofErr w:type="gramEnd"/>
      <w:r w:rsidRPr="00F963CC">
        <w:rPr>
          <w:rFonts w:hint="eastAsia"/>
          <w:sz w:val="22"/>
        </w:rPr>
        <w:t>一体架支臂工作承重≥</w:t>
      </w:r>
      <w:r w:rsidRPr="00F963CC">
        <w:rPr>
          <w:rFonts w:hint="eastAsia"/>
          <w:sz w:val="22"/>
        </w:rPr>
        <w:t>40KG</w:t>
      </w:r>
      <w:r w:rsidRPr="00F963CC">
        <w:rPr>
          <w:rFonts w:hint="eastAsia"/>
          <w:sz w:val="22"/>
        </w:rPr>
        <w:t>，安全承重通过</w:t>
      </w:r>
      <w:r w:rsidRPr="00F963CC">
        <w:rPr>
          <w:rFonts w:hint="eastAsia"/>
          <w:sz w:val="22"/>
        </w:rPr>
        <w:t>4</w:t>
      </w:r>
      <w:r w:rsidRPr="00F963CC">
        <w:rPr>
          <w:rFonts w:hint="eastAsia"/>
          <w:sz w:val="22"/>
        </w:rPr>
        <w:t>倍工作承重测试。</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2.3.7  </w:t>
      </w:r>
      <w:r w:rsidRPr="00F963CC">
        <w:rPr>
          <w:rFonts w:hint="eastAsia"/>
          <w:sz w:val="22"/>
        </w:rPr>
        <w:t>抽屉托盘木箱以及悬梁木箱通过冲击试验，外包装与产品完好无损，避免</w:t>
      </w:r>
      <w:r w:rsidRPr="00F963CC">
        <w:rPr>
          <w:rFonts w:hint="eastAsia"/>
          <w:sz w:val="22"/>
        </w:rPr>
        <w:lastRenderedPageBreak/>
        <w:t>运输途中磕碰损伤。</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2.3.8  </w:t>
      </w:r>
      <w:r w:rsidRPr="00F963CC">
        <w:rPr>
          <w:rFonts w:hint="eastAsia"/>
          <w:sz w:val="22"/>
        </w:rPr>
        <w:t>所有吊塔箱体可旋转角度≥</w:t>
      </w:r>
      <w:r w:rsidRPr="00F963CC">
        <w:rPr>
          <w:rFonts w:hint="eastAsia"/>
          <w:sz w:val="22"/>
        </w:rPr>
        <w:t>345</w:t>
      </w:r>
      <w:r w:rsidRPr="00F963CC">
        <w:rPr>
          <w:rFonts w:hint="eastAsia"/>
          <w:sz w:val="22"/>
        </w:rPr>
        <w:t>度。</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2.3.9  </w:t>
      </w:r>
      <w:r w:rsidRPr="00F963CC">
        <w:rPr>
          <w:rFonts w:hint="eastAsia"/>
          <w:sz w:val="22"/>
        </w:rPr>
        <w:t>吊塔基础架负载</w:t>
      </w:r>
      <w:r w:rsidRPr="00F963CC">
        <w:rPr>
          <w:rFonts w:hint="eastAsia"/>
          <w:sz w:val="22"/>
        </w:rPr>
        <w:t>10000N</w:t>
      </w:r>
      <w:r w:rsidRPr="00F963CC">
        <w:rPr>
          <w:rFonts w:hint="eastAsia"/>
          <w:sz w:val="22"/>
        </w:rPr>
        <w:t>˙</w:t>
      </w:r>
      <w:r w:rsidRPr="00F963CC">
        <w:rPr>
          <w:rFonts w:hint="eastAsia"/>
          <w:sz w:val="22"/>
        </w:rPr>
        <w:t>m</w:t>
      </w:r>
      <w:r w:rsidRPr="00F963CC">
        <w:rPr>
          <w:rFonts w:hint="eastAsia"/>
          <w:sz w:val="22"/>
        </w:rPr>
        <w:t>的作用力持续</w:t>
      </w:r>
      <w:r w:rsidRPr="00F963CC">
        <w:rPr>
          <w:rFonts w:hint="eastAsia"/>
          <w:sz w:val="22"/>
        </w:rPr>
        <w:t>10min</w:t>
      </w:r>
      <w:r w:rsidRPr="00F963CC">
        <w:rPr>
          <w:rFonts w:hint="eastAsia"/>
          <w:sz w:val="22"/>
        </w:rPr>
        <w:t>，法兰盘水平倾斜角小于</w:t>
      </w:r>
      <w:r w:rsidRPr="00F963CC">
        <w:rPr>
          <w:rFonts w:hint="eastAsia"/>
          <w:sz w:val="22"/>
        </w:rPr>
        <w:t>0.6</w:t>
      </w:r>
      <w:r w:rsidRPr="00F963CC">
        <w:rPr>
          <w:rFonts w:hint="eastAsia"/>
          <w:sz w:val="22"/>
        </w:rPr>
        <w:t>°；</w:t>
      </w:r>
      <w:r w:rsidRPr="00F963CC">
        <w:rPr>
          <w:sz w:val="22"/>
        </w:rPr>
        <w:t xml:space="preserve"> </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2.3.10  </w:t>
      </w:r>
      <w:r w:rsidRPr="00F963CC">
        <w:rPr>
          <w:rFonts w:hint="eastAsia"/>
          <w:sz w:val="22"/>
        </w:rPr>
        <w:t>气体终端插拔次数≥</w:t>
      </w:r>
      <w:r w:rsidRPr="00F963CC">
        <w:rPr>
          <w:rFonts w:hint="eastAsia"/>
          <w:sz w:val="22"/>
        </w:rPr>
        <w:t>80000</w:t>
      </w:r>
      <w:r w:rsidRPr="00F963CC">
        <w:rPr>
          <w:rFonts w:hint="eastAsia"/>
          <w:sz w:val="22"/>
        </w:rPr>
        <w:t>次，终端可承受≥</w:t>
      </w:r>
      <w:r w:rsidRPr="00F963CC">
        <w:rPr>
          <w:rFonts w:hint="eastAsia"/>
          <w:sz w:val="22"/>
        </w:rPr>
        <w:t>500N</w:t>
      </w:r>
      <w:r w:rsidRPr="00F963CC">
        <w:rPr>
          <w:rFonts w:hint="eastAsia"/>
          <w:sz w:val="22"/>
        </w:rPr>
        <w:t>的轴向拉伸力。</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.3.11  </w:t>
      </w:r>
      <w:r w:rsidRPr="00F963CC">
        <w:rPr>
          <w:rFonts w:hint="eastAsia"/>
          <w:sz w:val="22"/>
        </w:rPr>
        <w:t>安装于同一平面的气源终端采用</w:t>
      </w:r>
      <w:r w:rsidRPr="00F963CC">
        <w:rPr>
          <w:rFonts w:hint="eastAsia"/>
          <w:sz w:val="22"/>
        </w:rPr>
        <w:t>Z</w:t>
      </w:r>
      <w:r w:rsidRPr="00F963CC">
        <w:rPr>
          <w:rFonts w:hint="eastAsia"/>
          <w:sz w:val="22"/>
        </w:rPr>
        <w:t>字型交叉排列方式，相邻气源中心点沿箱体宽度方向的间距≥</w:t>
      </w:r>
      <w:r w:rsidRPr="00F963CC">
        <w:rPr>
          <w:rFonts w:hint="eastAsia"/>
          <w:sz w:val="22"/>
        </w:rPr>
        <w:t>60mm</w:t>
      </w:r>
      <w:r w:rsidRPr="00F963CC">
        <w:rPr>
          <w:rFonts w:hint="eastAsia"/>
          <w:sz w:val="22"/>
        </w:rPr>
        <w:t>，以便于同时插上氧气流量计、负压吸引瓶等附件不会发生干涉。</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2.3.12  </w:t>
      </w:r>
      <w:r w:rsidRPr="00F963CC">
        <w:rPr>
          <w:rFonts w:hint="eastAsia"/>
          <w:sz w:val="22"/>
        </w:rPr>
        <w:t>电源采用</w:t>
      </w:r>
      <w:proofErr w:type="gramStart"/>
      <w:r w:rsidRPr="00F963CC">
        <w:rPr>
          <w:rFonts w:hint="eastAsia"/>
          <w:sz w:val="22"/>
        </w:rPr>
        <w:t>双排五插插座</w:t>
      </w:r>
      <w:proofErr w:type="gramEnd"/>
      <w:r w:rsidRPr="00F963CC">
        <w:rPr>
          <w:rFonts w:hint="eastAsia"/>
          <w:sz w:val="22"/>
        </w:rPr>
        <w:t>（需要</w:t>
      </w:r>
      <w:r w:rsidRPr="00F963CC">
        <w:rPr>
          <w:rFonts w:hint="eastAsia"/>
          <w:sz w:val="22"/>
        </w:rPr>
        <w:t>8</w:t>
      </w:r>
      <w:r w:rsidRPr="00F963CC">
        <w:rPr>
          <w:rFonts w:hint="eastAsia"/>
          <w:sz w:val="22"/>
        </w:rPr>
        <w:t>个插座），插座于箱体之上倾斜安装，倾斜角度在</w:t>
      </w:r>
      <w:r w:rsidRPr="00F963CC">
        <w:rPr>
          <w:rFonts w:hint="eastAsia"/>
          <w:sz w:val="22"/>
        </w:rPr>
        <w:t>30</w:t>
      </w:r>
      <w:r w:rsidRPr="00F963CC">
        <w:rPr>
          <w:rFonts w:hint="eastAsia"/>
          <w:sz w:val="22"/>
        </w:rPr>
        <w:t>°～</w:t>
      </w:r>
      <w:r w:rsidRPr="00F963CC">
        <w:rPr>
          <w:rFonts w:hint="eastAsia"/>
          <w:sz w:val="22"/>
        </w:rPr>
        <w:t>60</w:t>
      </w:r>
      <w:r w:rsidRPr="00F963CC">
        <w:rPr>
          <w:rFonts w:hint="eastAsia"/>
          <w:sz w:val="22"/>
        </w:rPr>
        <w:t>°之间，便于插拔使用。</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2.3.13  </w:t>
      </w:r>
      <w:r w:rsidRPr="00F963CC">
        <w:rPr>
          <w:rFonts w:hint="eastAsia"/>
          <w:sz w:val="22"/>
        </w:rPr>
        <w:t>采用优质气体管路，经过皮肤致敏试验后，皮肤无致敏现象。</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.3.14  </w:t>
      </w:r>
      <w:r w:rsidRPr="00F963CC">
        <w:rPr>
          <w:rFonts w:hint="eastAsia"/>
          <w:sz w:val="22"/>
        </w:rPr>
        <w:t>吊塔医用管道在通气状态下承受</w:t>
      </w:r>
      <w:r w:rsidRPr="00F963CC">
        <w:rPr>
          <w:rFonts w:hint="eastAsia"/>
          <w:sz w:val="22"/>
        </w:rPr>
        <w:t>45KG</w:t>
      </w:r>
      <w:r w:rsidRPr="00F963CC">
        <w:rPr>
          <w:rFonts w:hint="eastAsia"/>
          <w:sz w:val="22"/>
        </w:rPr>
        <w:t>重物时，流速下降不超过</w:t>
      </w:r>
      <w:r w:rsidRPr="00F963CC">
        <w:rPr>
          <w:rFonts w:hint="eastAsia"/>
          <w:sz w:val="22"/>
        </w:rPr>
        <w:t>5%</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2.3.15  </w:t>
      </w:r>
      <w:r w:rsidRPr="00F963CC">
        <w:rPr>
          <w:rFonts w:hint="eastAsia"/>
          <w:sz w:val="22"/>
        </w:rPr>
        <w:t>吊塔工作承重≥</w:t>
      </w:r>
      <w:r w:rsidRPr="00F963CC">
        <w:rPr>
          <w:rFonts w:hint="eastAsia"/>
          <w:sz w:val="22"/>
        </w:rPr>
        <w:t>200KG</w:t>
      </w:r>
      <w:r w:rsidRPr="00F963CC">
        <w:rPr>
          <w:rFonts w:hint="eastAsia"/>
          <w:sz w:val="22"/>
        </w:rPr>
        <w:t>，安全承重通过</w:t>
      </w:r>
      <w:r w:rsidRPr="00F963CC">
        <w:rPr>
          <w:rFonts w:hint="eastAsia"/>
          <w:sz w:val="22"/>
        </w:rPr>
        <w:t>4</w:t>
      </w:r>
      <w:r w:rsidRPr="00F963CC">
        <w:rPr>
          <w:rFonts w:hint="eastAsia"/>
          <w:sz w:val="22"/>
        </w:rPr>
        <w:t>倍工作承重测试。</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2.3.16  </w:t>
      </w:r>
      <w:r w:rsidRPr="00F963CC">
        <w:rPr>
          <w:rFonts w:hint="eastAsia"/>
          <w:sz w:val="22"/>
        </w:rPr>
        <w:t>吊塔防尘等级达到</w:t>
      </w:r>
      <w:r w:rsidRPr="00F963CC">
        <w:rPr>
          <w:rFonts w:hint="eastAsia"/>
          <w:sz w:val="22"/>
        </w:rPr>
        <w:t>IP3X</w:t>
      </w:r>
      <w:r w:rsidRPr="00F963CC">
        <w:rPr>
          <w:rFonts w:hint="eastAsia"/>
          <w:sz w:val="22"/>
        </w:rPr>
        <w:t>或以上；吊塔外壳防火等级要求达到</w:t>
      </w:r>
      <w:r w:rsidRPr="00F963CC">
        <w:rPr>
          <w:rFonts w:hint="eastAsia"/>
          <w:sz w:val="22"/>
        </w:rPr>
        <w:t>UL94-V0</w:t>
      </w:r>
      <w:r w:rsidRPr="00F963CC">
        <w:rPr>
          <w:rFonts w:hint="eastAsia"/>
          <w:sz w:val="22"/>
        </w:rPr>
        <w:t>。</w:t>
      </w:r>
    </w:p>
    <w:p w:rsidR="002A7852" w:rsidRPr="008B25D5" w:rsidRDefault="002A7852" w:rsidP="002A7852">
      <w:pPr>
        <w:snapToGrid w:val="0"/>
        <w:ind w:firstLineChars="200" w:firstLine="440"/>
        <w:rPr>
          <w:sz w:val="22"/>
        </w:rPr>
      </w:pPr>
      <w:r>
        <w:rPr>
          <w:sz w:val="22"/>
        </w:rPr>
        <w:t>9.</w:t>
      </w:r>
      <w:r w:rsidRPr="00F963CC">
        <w:rPr>
          <w:rFonts w:hint="eastAsia"/>
          <w:sz w:val="22"/>
        </w:rPr>
        <w:t xml:space="preserve">2.3.17  </w:t>
      </w:r>
      <w:r w:rsidRPr="00F963CC">
        <w:rPr>
          <w:rFonts w:hint="eastAsia"/>
          <w:sz w:val="22"/>
        </w:rPr>
        <w:t>吊塔外壳在中性</w:t>
      </w:r>
      <w:r w:rsidRPr="008B25D5">
        <w:rPr>
          <w:rFonts w:hint="eastAsia"/>
          <w:sz w:val="22"/>
        </w:rPr>
        <w:t>盐雾试验中，测试方法参照</w:t>
      </w:r>
      <w:r w:rsidRPr="008B25D5">
        <w:rPr>
          <w:rFonts w:hint="eastAsia"/>
          <w:sz w:val="22"/>
        </w:rPr>
        <w:t>IS09227:2022</w:t>
      </w:r>
      <w:r w:rsidRPr="008B25D5">
        <w:rPr>
          <w:rFonts w:hint="eastAsia"/>
          <w:sz w:val="22"/>
        </w:rPr>
        <w:t>标准，外观评价参照</w:t>
      </w:r>
      <w:r w:rsidRPr="008B25D5">
        <w:rPr>
          <w:rFonts w:hint="eastAsia"/>
          <w:sz w:val="22"/>
        </w:rPr>
        <w:t>IS010289-1999,</w:t>
      </w:r>
      <w:r w:rsidRPr="008B25D5">
        <w:rPr>
          <w:rFonts w:hint="eastAsia"/>
          <w:sz w:val="22"/>
        </w:rPr>
        <w:t>外观评级为</w:t>
      </w:r>
      <w:r w:rsidRPr="008B25D5">
        <w:rPr>
          <w:rFonts w:hint="eastAsia"/>
          <w:sz w:val="22"/>
        </w:rPr>
        <w:t>10</w:t>
      </w:r>
      <w:r w:rsidRPr="008B25D5">
        <w:rPr>
          <w:rFonts w:hint="eastAsia"/>
          <w:sz w:val="22"/>
        </w:rPr>
        <w:t>。（如有相关证明材料，可提供，形式不限）</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2.3.18  </w:t>
      </w:r>
      <w:r w:rsidRPr="008B25D5">
        <w:rPr>
          <w:rFonts w:hint="eastAsia"/>
          <w:sz w:val="22"/>
        </w:rPr>
        <w:t>吊塔通过</w:t>
      </w:r>
      <w:r w:rsidRPr="008B25D5">
        <w:rPr>
          <w:rFonts w:hint="eastAsia"/>
          <w:sz w:val="22"/>
        </w:rPr>
        <w:t>250N</w:t>
      </w:r>
      <w:r w:rsidRPr="008B25D5">
        <w:rPr>
          <w:rFonts w:hint="eastAsia"/>
          <w:sz w:val="22"/>
        </w:rPr>
        <w:t>的动态冲击力测试，带电部位不可触及且设备完好。</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2.3.19  </w:t>
      </w:r>
      <w:r w:rsidRPr="008B25D5">
        <w:rPr>
          <w:rFonts w:hint="eastAsia"/>
          <w:sz w:val="22"/>
        </w:rPr>
        <w:t>所有</w:t>
      </w:r>
      <w:proofErr w:type="gramStart"/>
      <w:r w:rsidRPr="008B25D5">
        <w:rPr>
          <w:rFonts w:hint="eastAsia"/>
          <w:sz w:val="22"/>
        </w:rPr>
        <w:t>气口均</w:t>
      </w:r>
      <w:proofErr w:type="gramEnd"/>
      <w:r w:rsidRPr="008B25D5">
        <w:rPr>
          <w:rFonts w:hint="eastAsia"/>
          <w:sz w:val="22"/>
        </w:rPr>
        <w:t>采用德标</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  </w:t>
      </w:r>
      <w:r w:rsidRPr="008B25D5">
        <w:rPr>
          <w:rFonts w:hint="eastAsia"/>
          <w:sz w:val="22"/>
        </w:rPr>
        <w:t>配置要求如下：</w:t>
      </w:r>
      <w:r w:rsidRPr="008B25D5">
        <w:rPr>
          <w:rFonts w:hint="eastAsia"/>
          <w:sz w:val="22"/>
        </w:rPr>
        <w:t xml:space="preserve"> </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2.3.20.1  </w:t>
      </w:r>
      <w:r w:rsidRPr="008B25D5">
        <w:rPr>
          <w:rFonts w:hint="eastAsia"/>
          <w:sz w:val="22"/>
        </w:rPr>
        <w:t>双旋转臂：旋转半径≥</w:t>
      </w:r>
      <w:r w:rsidRPr="008B25D5">
        <w:rPr>
          <w:rFonts w:hint="eastAsia"/>
          <w:sz w:val="22"/>
        </w:rPr>
        <w:t>1500mm</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2.3.20.2  </w:t>
      </w:r>
      <w:r w:rsidRPr="008B25D5">
        <w:rPr>
          <w:rFonts w:hint="eastAsia"/>
          <w:sz w:val="22"/>
        </w:rPr>
        <w:t>吊柱式气电功能箱：长度≥</w:t>
      </w:r>
      <w:r w:rsidRPr="008B25D5">
        <w:rPr>
          <w:rFonts w:hint="eastAsia"/>
          <w:sz w:val="22"/>
        </w:rPr>
        <w:t>800mm</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2.3.20.3  </w:t>
      </w:r>
      <w:r w:rsidRPr="008B25D5">
        <w:rPr>
          <w:rFonts w:hint="eastAsia"/>
          <w:sz w:val="22"/>
        </w:rPr>
        <w:t>仪器平台</w:t>
      </w:r>
      <w:r w:rsidRPr="008B25D5">
        <w:rPr>
          <w:rFonts w:hint="eastAsia"/>
          <w:sz w:val="22"/>
        </w:rPr>
        <w:t>4</w:t>
      </w:r>
      <w:r w:rsidRPr="008B25D5">
        <w:rPr>
          <w:rFonts w:hint="eastAsia"/>
          <w:sz w:val="22"/>
        </w:rPr>
        <w:t>层（带抽屉</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2.3.20.4  </w:t>
      </w:r>
      <w:r w:rsidRPr="008B25D5">
        <w:rPr>
          <w:rFonts w:hint="eastAsia"/>
          <w:sz w:val="22"/>
        </w:rPr>
        <w:t>气体终端</w:t>
      </w:r>
      <w:r w:rsidRPr="008B25D5">
        <w:rPr>
          <w:rFonts w:hint="eastAsia"/>
          <w:sz w:val="22"/>
        </w:rPr>
        <w:t>7</w:t>
      </w:r>
      <w:r w:rsidRPr="008B25D5">
        <w:rPr>
          <w:rFonts w:hint="eastAsia"/>
          <w:sz w:val="22"/>
        </w:rPr>
        <w:t>个：氧气</w:t>
      </w:r>
      <w:r w:rsidRPr="008B25D5">
        <w:rPr>
          <w:rFonts w:hint="eastAsia"/>
          <w:sz w:val="22"/>
        </w:rPr>
        <w:t>2</w:t>
      </w:r>
      <w:r w:rsidRPr="008B25D5">
        <w:rPr>
          <w:rFonts w:hint="eastAsia"/>
          <w:sz w:val="22"/>
        </w:rPr>
        <w:t>个、空气</w:t>
      </w:r>
      <w:r w:rsidRPr="008B25D5">
        <w:rPr>
          <w:rFonts w:hint="eastAsia"/>
          <w:sz w:val="22"/>
        </w:rPr>
        <w:t>1</w:t>
      </w:r>
      <w:r w:rsidRPr="008B25D5">
        <w:rPr>
          <w:rFonts w:hint="eastAsia"/>
          <w:sz w:val="22"/>
        </w:rPr>
        <w:t>个、负压吸引</w:t>
      </w:r>
      <w:r w:rsidRPr="008B25D5">
        <w:rPr>
          <w:rFonts w:hint="eastAsia"/>
          <w:sz w:val="22"/>
        </w:rPr>
        <w:t>2</w:t>
      </w:r>
      <w:r w:rsidRPr="008B25D5">
        <w:rPr>
          <w:rFonts w:hint="eastAsia"/>
          <w:sz w:val="22"/>
        </w:rPr>
        <w:t>个、</w:t>
      </w:r>
      <w:r w:rsidRPr="008B25D5">
        <w:rPr>
          <w:rFonts w:hint="eastAsia"/>
          <w:sz w:val="22"/>
        </w:rPr>
        <w:t>CO2</w:t>
      </w:r>
      <w:r w:rsidRPr="008B25D5">
        <w:rPr>
          <w:rFonts w:hint="eastAsia"/>
          <w:sz w:val="22"/>
        </w:rPr>
        <w:t>终端</w:t>
      </w:r>
      <w:r w:rsidRPr="008B25D5">
        <w:rPr>
          <w:rFonts w:hint="eastAsia"/>
          <w:sz w:val="22"/>
        </w:rPr>
        <w:t>2</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9.2</w:t>
      </w:r>
      <w:r w:rsidRPr="008B25D5">
        <w:rPr>
          <w:rFonts w:hint="eastAsia"/>
          <w:sz w:val="22"/>
        </w:rPr>
        <w:t>.3.20.5  220V/10A</w:t>
      </w:r>
      <w:proofErr w:type="gramStart"/>
      <w:r w:rsidRPr="008B25D5">
        <w:rPr>
          <w:rFonts w:hint="eastAsia"/>
          <w:sz w:val="22"/>
        </w:rPr>
        <w:t>国标五插</w:t>
      </w:r>
      <w:proofErr w:type="gramEnd"/>
      <w:r w:rsidRPr="008B25D5">
        <w:rPr>
          <w:rFonts w:hint="eastAsia"/>
          <w:sz w:val="22"/>
        </w:rPr>
        <w:t>电源插座</w:t>
      </w:r>
      <w:r w:rsidRPr="008B25D5">
        <w:rPr>
          <w:rFonts w:hint="eastAsia"/>
          <w:sz w:val="22"/>
        </w:rPr>
        <w:t>10</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2.3.20.6  </w:t>
      </w:r>
      <w:r w:rsidRPr="008B25D5">
        <w:rPr>
          <w:rFonts w:hint="eastAsia"/>
          <w:sz w:val="22"/>
        </w:rPr>
        <w:t>六类网络接口</w:t>
      </w:r>
      <w:r w:rsidRPr="008B25D5">
        <w:rPr>
          <w:rFonts w:hint="eastAsia"/>
          <w:sz w:val="22"/>
        </w:rPr>
        <w:t>2</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2.3.20.7  BNC</w:t>
      </w:r>
      <w:r w:rsidRPr="008B25D5">
        <w:rPr>
          <w:rFonts w:hint="eastAsia"/>
          <w:sz w:val="22"/>
        </w:rPr>
        <w:t>视频接口</w:t>
      </w:r>
      <w:r w:rsidRPr="008B25D5">
        <w:rPr>
          <w:rFonts w:hint="eastAsia"/>
          <w:sz w:val="22"/>
        </w:rPr>
        <w:t>2</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2.3.20.8  </w:t>
      </w:r>
      <w:r w:rsidRPr="008B25D5">
        <w:rPr>
          <w:rFonts w:hint="eastAsia"/>
          <w:sz w:val="22"/>
        </w:rPr>
        <w:t>高度可调双关节输液支架</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2.3.20.9  </w:t>
      </w:r>
      <w:r w:rsidRPr="008B25D5">
        <w:rPr>
          <w:rFonts w:hint="eastAsia"/>
          <w:sz w:val="22"/>
        </w:rPr>
        <w:t>网篮</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2.3.20.10  </w:t>
      </w:r>
      <w:r w:rsidRPr="008B25D5">
        <w:rPr>
          <w:rFonts w:hint="eastAsia"/>
          <w:sz w:val="22"/>
        </w:rPr>
        <w:t>气动刹车</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2.3.20.11  </w:t>
      </w:r>
      <w:r w:rsidRPr="008B25D5">
        <w:rPr>
          <w:rFonts w:hint="eastAsia"/>
          <w:sz w:val="22"/>
        </w:rPr>
        <w:t>线缆收纳挂钩</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0"/>
        <w:rPr>
          <w:sz w:val="22"/>
        </w:rPr>
      </w:pPr>
      <w:r w:rsidRPr="008B25D5">
        <w:rPr>
          <w:sz w:val="22"/>
        </w:rPr>
        <w:t>9.</w:t>
      </w:r>
      <w:r w:rsidRPr="008B25D5">
        <w:rPr>
          <w:rFonts w:hint="eastAsia"/>
          <w:sz w:val="22"/>
        </w:rPr>
        <w:t xml:space="preserve">2.3.20.12  </w:t>
      </w:r>
      <w:r w:rsidRPr="008B25D5">
        <w:rPr>
          <w:rFonts w:hint="eastAsia"/>
          <w:sz w:val="22"/>
        </w:rPr>
        <w:t>线缆收纳盒</w:t>
      </w:r>
      <w:r w:rsidRPr="008B25D5">
        <w:rPr>
          <w:rFonts w:hint="eastAsia"/>
          <w:sz w:val="22"/>
        </w:rPr>
        <w:t>1</w:t>
      </w:r>
      <w:r w:rsidRPr="008B25D5">
        <w:rPr>
          <w:rFonts w:hint="eastAsia"/>
          <w:sz w:val="22"/>
        </w:rPr>
        <w:t>个</w:t>
      </w:r>
    </w:p>
    <w:p w:rsidR="002A7852" w:rsidRPr="008B25D5" w:rsidRDefault="002A7852" w:rsidP="002A7852">
      <w:pPr>
        <w:snapToGrid w:val="0"/>
        <w:ind w:firstLineChars="200" w:firstLine="442"/>
        <w:rPr>
          <w:b/>
          <w:sz w:val="22"/>
        </w:rPr>
      </w:pPr>
      <w:r w:rsidRPr="008B25D5">
        <w:rPr>
          <w:b/>
          <w:sz w:val="22"/>
        </w:rPr>
        <w:t>9.2</w:t>
      </w:r>
      <w:r w:rsidRPr="008B25D5">
        <w:rPr>
          <w:rFonts w:hint="eastAsia"/>
          <w:b/>
          <w:sz w:val="22"/>
        </w:rPr>
        <w:t xml:space="preserve">.4  </w:t>
      </w:r>
      <w:r w:rsidRPr="008B25D5">
        <w:rPr>
          <w:rFonts w:hint="eastAsia"/>
          <w:b/>
          <w:sz w:val="22"/>
        </w:rPr>
        <w:t>双臂电动腔镜吊塔</w:t>
      </w:r>
      <w:r w:rsidRPr="008B25D5">
        <w:rPr>
          <w:rFonts w:hint="eastAsia"/>
          <w:b/>
          <w:sz w:val="22"/>
        </w:rPr>
        <w:t>1</w:t>
      </w:r>
      <w:r w:rsidRPr="008B25D5">
        <w:rPr>
          <w:rFonts w:hint="eastAsia"/>
          <w:b/>
          <w:sz w:val="22"/>
        </w:rPr>
        <w:t>套（用于手术室）</w:t>
      </w:r>
    </w:p>
    <w:p w:rsidR="002A7852" w:rsidRPr="00F963CC" w:rsidRDefault="002A7852" w:rsidP="002A7852">
      <w:pPr>
        <w:snapToGrid w:val="0"/>
        <w:ind w:firstLineChars="200" w:firstLine="440"/>
        <w:rPr>
          <w:sz w:val="22"/>
        </w:rPr>
      </w:pPr>
      <w:r w:rsidRPr="008B25D5">
        <w:rPr>
          <w:sz w:val="22"/>
        </w:rPr>
        <w:t>9.</w:t>
      </w:r>
      <w:r w:rsidRPr="008B25D5">
        <w:rPr>
          <w:rFonts w:hint="eastAsia"/>
          <w:sz w:val="22"/>
        </w:rPr>
        <w:t xml:space="preserve">2.4.1  </w:t>
      </w:r>
      <w:r w:rsidRPr="008B25D5">
        <w:rPr>
          <w:rFonts w:hint="eastAsia"/>
          <w:sz w:val="22"/>
        </w:rPr>
        <w:t>如制造企业通过相关资质认证，可提供证书，证书中包含吊塔字样。</w:t>
      </w:r>
      <w:bookmarkStart w:id="131" w:name="_GoBack"/>
      <w:bookmarkEnd w:id="131"/>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  </w:t>
      </w:r>
      <w:r w:rsidRPr="00F963CC">
        <w:rPr>
          <w:rFonts w:hint="eastAsia"/>
          <w:sz w:val="22"/>
        </w:rPr>
        <w:t>吊塔采用</w:t>
      </w:r>
      <w:r w:rsidRPr="00F963CC">
        <w:rPr>
          <w:rFonts w:hint="eastAsia"/>
          <w:sz w:val="22"/>
        </w:rPr>
        <w:t>6</w:t>
      </w:r>
      <w:r w:rsidRPr="00F963CC">
        <w:rPr>
          <w:rFonts w:hint="eastAsia"/>
          <w:sz w:val="22"/>
        </w:rPr>
        <w:t>系及以上的高强度铝合金型材，加工级别达到</w:t>
      </w:r>
      <w:r w:rsidRPr="00F963CC">
        <w:rPr>
          <w:rFonts w:hint="eastAsia"/>
          <w:sz w:val="22"/>
        </w:rPr>
        <w:t>T6</w:t>
      </w:r>
      <w:r w:rsidRPr="00F963CC">
        <w:rPr>
          <w:rFonts w:hint="eastAsia"/>
          <w:sz w:val="22"/>
        </w:rPr>
        <w:t>，抗拉伸强度≥</w:t>
      </w:r>
      <w:r w:rsidRPr="00F963CC">
        <w:rPr>
          <w:rFonts w:hint="eastAsia"/>
          <w:sz w:val="22"/>
        </w:rPr>
        <w:t>270N/mm2</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2.4.3  </w:t>
      </w:r>
      <w:r w:rsidRPr="00F963CC">
        <w:rPr>
          <w:rFonts w:hint="eastAsia"/>
          <w:sz w:val="22"/>
        </w:rPr>
        <w:t>表面采用环保抑菌粉末，可抑制抑制大肠杆菌和金黄色葡萄球菌，抑菌率≥</w:t>
      </w:r>
      <w:r w:rsidRPr="00F963CC">
        <w:rPr>
          <w:rFonts w:hint="eastAsia"/>
          <w:sz w:val="22"/>
        </w:rPr>
        <w:t>99.9%</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2.4.4  </w:t>
      </w:r>
      <w:r w:rsidRPr="00F963CC">
        <w:rPr>
          <w:rFonts w:hint="eastAsia"/>
          <w:sz w:val="22"/>
        </w:rPr>
        <w:t>箱体功能面板采用独立的铝合金模块组成，铝合金模块尺寸长</w:t>
      </w:r>
      <w:r w:rsidRPr="00F963CC">
        <w:rPr>
          <w:rFonts w:hint="eastAsia"/>
          <w:sz w:val="22"/>
        </w:rPr>
        <w:t>150mm-200mm</w:t>
      </w:r>
      <w:r w:rsidRPr="00F963CC">
        <w:rPr>
          <w:rFonts w:hint="eastAsia"/>
          <w:sz w:val="22"/>
        </w:rPr>
        <w:t>，宽</w:t>
      </w:r>
      <w:r w:rsidRPr="00F963CC">
        <w:rPr>
          <w:rFonts w:hint="eastAsia"/>
          <w:sz w:val="22"/>
        </w:rPr>
        <w:t>80mm-120mm</w:t>
      </w:r>
      <w:r w:rsidRPr="00F963CC">
        <w:rPr>
          <w:rFonts w:hint="eastAsia"/>
          <w:sz w:val="22"/>
        </w:rPr>
        <w:t>，拆除螺丝即可拆除模块。气源、网口终端安装在独</w:t>
      </w:r>
      <w:r w:rsidRPr="00F963CC">
        <w:rPr>
          <w:rFonts w:hint="eastAsia"/>
          <w:sz w:val="22"/>
        </w:rPr>
        <w:lastRenderedPageBreak/>
        <w:t>立的白板铝合金模块上（不可安装在整体式</w:t>
      </w:r>
      <w:proofErr w:type="gramStart"/>
      <w:r w:rsidRPr="00F963CC">
        <w:rPr>
          <w:rFonts w:hint="eastAsia"/>
          <w:sz w:val="22"/>
        </w:rPr>
        <w:t>钣</w:t>
      </w:r>
      <w:proofErr w:type="gramEnd"/>
      <w:r w:rsidRPr="00F963CC">
        <w:rPr>
          <w:rFonts w:hint="eastAsia"/>
          <w:sz w:val="22"/>
        </w:rPr>
        <w:t>金上）。</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2.4.5  </w:t>
      </w:r>
      <w:r w:rsidRPr="00F963CC">
        <w:rPr>
          <w:rFonts w:hint="eastAsia"/>
          <w:sz w:val="22"/>
        </w:rPr>
        <w:t>托盘采用全铝合金一体压铸成型，托盘两侧有封闭式铝合金边轨，无开口。</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2.4.6  </w:t>
      </w:r>
      <w:proofErr w:type="gramStart"/>
      <w:r w:rsidRPr="00F963CC">
        <w:rPr>
          <w:rFonts w:hint="eastAsia"/>
          <w:sz w:val="22"/>
        </w:rPr>
        <w:t>双关节输注</w:t>
      </w:r>
      <w:proofErr w:type="gramEnd"/>
      <w:r w:rsidRPr="00F963CC">
        <w:rPr>
          <w:rFonts w:hint="eastAsia"/>
          <w:sz w:val="22"/>
        </w:rPr>
        <w:t>一体架支臂工作承重≥</w:t>
      </w:r>
      <w:r w:rsidRPr="00F963CC">
        <w:rPr>
          <w:rFonts w:hint="eastAsia"/>
          <w:sz w:val="22"/>
        </w:rPr>
        <w:t>40KG</w:t>
      </w:r>
      <w:r w:rsidRPr="00F963CC">
        <w:rPr>
          <w:rFonts w:hint="eastAsia"/>
          <w:sz w:val="22"/>
        </w:rPr>
        <w:t>，安全承重通过</w:t>
      </w:r>
      <w:r w:rsidRPr="00F963CC">
        <w:rPr>
          <w:rFonts w:hint="eastAsia"/>
          <w:sz w:val="22"/>
        </w:rPr>
        <w:t>4</w:t>
      </w:r>
      <w:r w:rsidRPr="00F963CC">
        <w:rPr>
          <w:rFonts w:hint="eastAsia"/>
          <w:sz w:val="22"/>
        </w:rPr>
        <w:t>倍工作承重测试。</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2.4.7  </w:t>
      </w:r>
      <w:r w:rsidRPr="00F963CC">
        <w:rPr>
          <w:rFonts w:hint="eastAsia"/>
          <w:sz w:val="22"/>
        </w:rPr>
        <w:t>抽屉托盘木箱以及悬梁木箱通过冲击试验，外包装与产品完好无损，避免运输途中磕碰损伤。</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2.4.8  </w:t>
      </w:r>
      <w:r w:rsidRPr="00F963CC">
        <w:rPr>
          <w:rFonts w:hint="eastAsia"/>
          <w:sz w:val="22"/>
        </w:rPr>
        <w:t>所有吊塔箱体可旋转角度≥</w:t>
      </w:r>
      <w:r w:rsidRPr="00F963CC">
        <w:rPr>
          <w:rFonts w:hint="eastAsia"/>
          <w:sz w:val="22"/>
        </w:rPr>
        <w:t>345</w:t>
      </w:r>
      <w:r w:rsidRPr="00F963CC">
        <w:rPr>
          <w:rFonts w:hint="eastAsia"/>
          <w:sz w:val="22"/>
        </w:rPr>
        <w:t>度。</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2.4.9  </w:t>
      </w:r>
      <w:r w:rsidRPr="00F963CC">
        <w:rPr>
          <w:rFonts w:hint="eastAsia"/>
          <w:sz w:val="22"/>
        </w:rPr>
        <w:t>吊塔基础架负载</w:t>
      </w:r>
      <w:r w:rsidRPr="00F963CC">
        <w:rPr>
          <w:rFonts w:hint="eastAsia"/>
          <w:sz w:val="22"/>
        </w:rPr>
        <w:t>10000N</w:t>
      </w:r>
      <w:r w:rsidRPr="00F963CC">
        <w:rPr>
          <w:rFonts w:hint="eastAsia"/>
          <w:sz w:val="22"/>
        </w:rPr>
        <w:t>˙</w:t>
      </w:r>
      <w:r w:rsidRPr="00F963CC">
        <w:rPr>
          <w:rFonts w:hint="eastAsia"/>
          <w:sz w:val="22"/>
        </w:rPr>
        <w:t>m</w:t>
      </w:r>
      <w:r w:rsidRPr="00F963CC">
        <w:rPr>
          <w:rFonts w:hint="eastAsia"/>
          <w:sz w:val="22"/>
        </w:rPr>
        <w:t>的作用力持续</w:t>
      </w:r>
      <w:r w:rsidRPr="00F963CC">
        <w:rPr>
          <w:rFonts w:hint="eastAsia"/>
          <w:sz w:val="22"/>
        </w:rPr>
        <w:t>10min</w:t>
      </w:r>
      <w:r w:rsidRPr="00F963CC">
        <w:rPr>
          <w:rFonts w:hint="eastAsia"/>
          <w:sz w:val="22"/>
        </w:rPr>
        <w:t>，法兰盘水平倾斜角小于</w:t>
      </w:r>
      <w:r w:rsidRPr="00F963CC">
        <w:rPr>
          <w:rFonts w:hint="eastAsia"/>
          <w:sz w:val="22"/>
        </w:rPr>
        <w:t>0.6</w:t>
      </w:r>
      <w:r w:rsidRPr="00F963CC">
        <w:rPr>
          <w:rFonts w:hint="eastAsia"/>
          <w:sz w:val="22"/>
        </w:rPr>
        <w:t>°；</w:t>
      </w:r>
      <w:r w:rsidRPr="00F963CC">
        <w:rPr>
          <w:sz w:val="22"/>
        </w:rPr>
        <w:t xml:space="preserve"> </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2.4.10  </w:t>
      </w:r>
      <w:r w:rsidRPr="00F963CC">
        <w:rPr>
          <w:rFonts w:hint="eastAsia"/>
          <w:sz w:val="22"/>
        </w:rPr>
        <w:t>气体终端插拔次数≥</w:t>
      </w:r>
      <w:r w:rsidRPr="00F963CC">
        <w:rPr>
          <w:rFonts w:hint="eastAsia"/>
          <w:sz w:val="22"/>
        </w:rPr>
        <w:t>80000</w:t>
      </w:r>
      <w:r w:rsidRPr="00F963CC">
        <w:rPr>
          <w:rFonts w:hint="eastAsia"/>
          <w:sz w:val="22"/>
        </w:rPr>
        <w:t>次，终端可承受≥</w:t>
      </w:r>
      <w:r w:rsidRPr="00F963CC">
        <w:rPr>
          <w:rFonts w:hint="eastAsia"/>
          <w:sz w:val="22"/>
        </w:rPr>
        <w:t>500N</w:t>
      </w:r>
      <w:r w:rsidRPr="00F963CC">
        <w:rPr>
          <w:rFonts w:hint="eastAsia"/>
          <w:sz w:val="22"/>
        </w:rPr>
        <w:t>的轴向拉伸力。</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2.4.11  </w:t>
      </w:r>
      <w:r w:rsidRPr="00F963CC">
        <w:rPr>
          <w:rFonts w:hint="eastAsia"/>
          <w:sz w:val="22"/>
        </w:rPr>
        <w:t>安装于同一平面的气源终端采用</w:t>
      </w:r>
      <w:r w:rsidRPr="00F963CC">
        <w:rPr>
          <w:rFonts w:hint="eastAsia"/>
          <w:sz w:val="22"/>
        </w:rPr>
        <w:t>Z</w:t>
      </w:r>
      <w:r w:rsidRPr="00F963CC">
        <w:rPr>
          <w:rFonts w:hint="eastAsia"/>
          <w:sz w:val="22"/>
        </w:rPr>
        <w:t>字型交叉排列方式，相邻气源中心点沿箱体宽度方向的间距≥</w:t>
      </w:r>
      <w:r w:rsidRPr="00F963CC">
        <w:rPr>
          <w:rFonts w:hint="eastAsia"/>
          <w:sz w:val="22"/>
        </w:rPr>
        <w:t>60mm</w:t>
      </w:r>
      <w:r w:rsidRPr="00F963CC">
        <w:rPr>
          <w:rFonts w:hint="eastAsia"/>
          <w:sz w:val="22"/>
        </w:rPr>
        <w:t>，以便于同时插上氧气流量计、负压吸引瓶等附件不会发生干涉。</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2.4.12  </w:t>
      </w:r>
      <w:r w:rsidRPr="00F963CC">
        <w:rPr>
          <w:rFonts w:hint="eastAsia"/>
          <w:sz w:val="22"/>
        </w:rPr>
        <w:t>电源采用</w:t>
      </w:r>
      <w:proofErr w:type="gramStart"/>
      <w:r w:rsidRPr="00F963CC">
        <w:rPr>
          <w:rFonts w:hint="eastAsia"/>
          <w:sz w:val="22"/>
        </w:rPr>
        <w:t>双排五插插座</w:t>
      </w:r>
      <w:proofErr w:type="gramEnd"/>
      <w:r w:rsidRPr="00F963CC">
        <w:rPr>
          <w:rFonts w:hint="eastAsia"/>
          <w:sz w:val="22"/>
        </w:rPr>
        <w:t>（需要</w:t>
      </w:r>
      <w:r w:rsidRPr="00F963CC">
        <w:rPr>
          <w:rFonts w:hint="eastAsia"/>
          <w:sz w:val="22"/>
        </w:rPr>
        <w:t>8</w:t>
      </w:r>
      <w:r w:rsidRPr="00F963CC">
        <w:rPr>
          <w:rFonts w:hint="eastAsia"/>
          <w:sz w:val="22"/>
        </w:rPr>
        <w:t>个插座），插座于箱体之上倾斜安装，倾斜角度在</w:t>
      </w:r>
      <w:r w:rsidRPr="00F963CC">
        <w:rPr>
          <w:rFonts w:hint="eastAsia"/>
          <w:sz w:val="22"/>
        </w:rPr>
        <w:t>30</w:t>
      </w:r>
      <w:r w:rsidRPr="00F963CC">
        <w:rPr>
          <w:rFonts w:hint="eastAsia"/>
          <w:sz w:val="22"/>
        </w:rPr>
        <w:t>°～</w:t>
      </w:r>
      <w:r w:rsidRPr="00F963CC">
        <w:rPr>
          <w:rFonts w:hint="eastAsia"/>
          <w:sz w:val="22"/>
        </w:rPr>
        <w:t>60</w:t>
      </w:r>
      <w:r w:rsidRPr="00F963CC">
        <w:rPr>
          <w:rFonts w:hint="eastAsia"/>
          <w:sz w:val="22"/>
        </w:rPr>
        <w:t>°之间，便于插拔使用。</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2.4.13  </w:t>
      </w:r>
      <w:r w:rsidRPr="00F963CC">
        <w:rPr>
          <w:rFonts w:hint="eastAsia"/>
          <w:sz w:val="22"/>
        </w:rPr>
        <w:t>采用优质气体管路，经过皮肤致敏试验后，皮肤无致敏现象。</w:t>
      </w:r>
    </w:p>
    <w:p w:rsidR="002A7852" w:rsidRPr="00F963CC" w:rsidRDefault="002A7852" w:rsidP="002A7852">
      <w:pPr>
        <w:snapToGrid w:val="0"/>
        <w:ind w:firstLineChars="200" w:firstLine="440"/>
        <w:rPr>
          <w:sz w:val="22"/>
        </w:rPr>
      </w:pPr>
      <w:r>
        <w:rPr>
          <w:sz w:val="22"/>
        </w:rPr>
        <w:t>9.2</w:t>
      </w:r>
      <w:r w:rsidRPr="00F963CC">
        <w:rPr>
          <w:rFonts w:hint="eastAsia"/>
          <w:sz w:val="22"/>
        </w:rPr>
        <w:t xml:space="preserve">.4.14  </w:t>
      </w:r>
      <w:r w:rsidRPr="00F963CC">
        <w:rPr>
          <w:rFonts w:hint="eastAsia"/>
          <w:sz w:val="22"/>
        </w:rPr>
        <w:t>吊塔医用管道在通气状态下承受</w:t>
      </w:r>
      <w:r w:rsidRPr="00F963CC">
        <w:rPr>
          <w:rFonts w:hint="eastAsia"/>
          <w:sz w:val="22"/>
        </w:rPr>
        <w:t>45KG</w:t>
      </w:r>
      <w:r w:rsidRPr="00F963CC">
        <w:rPr>
          <w:rFonts w:hint="eastAsia"/>
          <w:sz w:val="22"/>
        </w:rPr>
        <w:t>重物时，流速下降不超过</w:t>
      </w:r>
      <w:r w:rsidRPr="00F963CC">
        <w:rPr>
          <w:rFonts w:hint="eastAsia"/>
          <w:sz w:val="22"/>
        </w:rPr>
        <w:t>5%</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2.4.15  </w:t>
      </w:r>
      <w:r w:rsidRPr="00F963CC">
        <w:rPr>
          <w:rFonts w:hint="eastAsia"/>
          <w:sz w:val="22"/>
        </w:rPr>
        <w:t>吊塔工作承重≥</w:t>
      </w:r>
      <w:r w:rsidRPr="00F963CC">
        <w:rPr>
          <w:rFonts w:hint="eastAsia"/>
          <w:sz w:val="22"/>
        </w:rPr>
        <w:t>200KG</w:t>
      </w:r>
      <w:r w:rsidRPr="00F963CC">
        <w:rPr>
          <w:rFonts w:hint="eastAsia"/>
          <w:sz w:val="22"/>
        </w:rPr>
        <w:t>，安全承重通过</w:t>
      </w:r>
      <w:r w:rsidRPr="00F963CC">
        <w:rPr>
          <w:rFonts w:hint="eastAsia"/>
          <w:sz w:val="22"/>
        </w:rPr>
        <w:t>4</w:t>
      </w:r>
      <w:r w:rsidRPr="00F963CC">
        <w:rPr>
          <w:rFonts w:hint="eastAsia"/>
          <w:sz w:val="22"/>
        </w:rPr>
        <w:t>倍工作承重测试。</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2.4.16  </w:t>
      </w:r>
      <w:r w:rsidRPr="00F963CC">
        <w:rPr>
          <w:rFonts w:hint="eastAsia"/>
          <w:sz w:val="22"/>
        </w:rPr>
        <w:t>吊塔防尘等级达到</w:t>
      </w:r>
      <w:r w:rsidRPr="00F963CC">
        <w:rPr>
          <w:rFonts w:hint="eastAsia"/>
          <w:sz w:val="22"/>
        </w:rPr>
        <w:t>IP3X</w:t>
      </w:r>
      <w:r w:rsidRPr="00F963CC">
        <w:rPr>
          <w:rFonts w:hint="eastAsia"/>
          <w:sz w:val="22"/>
        </w:rPr>
        <w:t>或以上；吊塔外壳防火等级要求达到</w:t>
      </w:r>
      <w:r w:rsidRPr="00F963CC">
        <w:rPr>
          <w:rFonts w:hint="eastAsia"/>
          <w:sz w:val="22"/>
        </w:rPr>
        <w:t>UL94-V0</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2.4.17  </w:t>
      </w:r>
      <w:r w:rsidRPr="00F963CC">
        <w:rPr>
          <w:rFonts w:hint="eastAsia"/>
          <w:sz w:val="22"/>
        </w:rPr>
        <w:t>吊塔外壳在中性盐雾试验中，测试方法参照</w:t>
      </w:r>
      <w:r w:rsidRPr="00F963CC">
        <w:rPr>
          <w:rFonts w:hint="eastAsia"/>
          <w:sz w:val="22"/>
        </w:rPr>
        <w:t>IS09227:2022</w:t>
      </w:r>
      <w:r w:rsidRPr="00F963CC">
        <w:rPr>
          <w:rFonts w:hint="eastAsia"/>
          <w:sz w:val="22"/>
        </w:rPr>
        <w:t>标准，外观评价参照</w:t>
      </w:r>
      <w:r w:rsidRPr="00F963CC">
        <w:rPr>
          <w:rFonts w:hint="eastAsia"/>
          <w:sz w:val="22"/>
        </w:rPr>
        <w:t>IS010289-1999,</w:t>
      </w:r>
      <w:r w:rsidRPr="00F963CC">
        <w:rPr>
          <w:rFonts w:hint="eastAsia"/>
          <w:sz w:val="22"/>
        </w:rPr>
        <w:t>外观评级为</w:t>
      </w:r>
      <w:r w:rsidRPr="00F963CC">
        <w:rPr>
          <w:rFonts w:hint="eastAsia"/>
          <w:sz w:val="22"/>
        </w:rPr>
        <w:t>10</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2.4.18  </w:t>
      </w:r>
      <w:r w:rsidRPr="00F963CC">
        <w:rPr>
          <w:rFonts w:hint="eastAsia"/>
          <w:sz w:val="22"/>
        </w:rPr>
        <w:t>吊塔通过</w:t>
      </w:r>
      <w:r w:rsidRPr="00F963CC">
        <w:rPr>
          <w:rFonts w:hint="eastAsia"/>
          <w:sz w:val="22"/>
        </w:rPr>
        <w:t>250N</w:t>
      </w:r>
      <w:r w:rsidRPr="00F963CC">
        <w:rPr>
          <w:rFonts w:hint="eastAsia"/>
          <w:sz w:val="22"/>
        </w:rPr>
        <w:t>的动态冲击力测试，带电部位不可触及且设备完好。</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2.4.19  </w:t>
      </w:r>
      <w:r w:rsidRPr="00F963CC">
        <w:rPr>
          <w:rFonts w:hint="eastAsia"/>
          <w:sz w:val="22"/>
        </w:rPr>
        <w:t>具备电动升降功能，升降行程≥</w:t>
      </w:r>
      <w:r w:rsidRPr="00F963CC">
        <w:rPr>
          <w:rFonts w:hint="eastAsia"/>
          <w:sz w:val="22"/>
        </w:rPr>
        <w:t>550mm</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2.4.20  </w:t>
      </w:r>
      <w:r w:rsidRPr="00F963CC">
        <w:rPr>
          <w:rFonts w:hint="eastAsia"/>
          <w:sz w:val="22"/>
        </w:rPr>
        <w:t>电动吊塔控制把手安装于托盘上（不可安装于箱体上），可控制悬臂升降及刹车，方便吊塔操作。</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2.4.21  </w:t>
      </w:r>
      <w:r w:rsidRPr="00F963CC">
        <w:rPr>
          <w:rFonts w:hint="eastAsia"/>
          <w:sz w:val="22"/>
        </w:rPr>
        <w:t>所有</w:t>
      </w:r>
      <w:proofErr w:type="gramStart"/>
      <w:r w:rsidRPr="00F963CC">
        <w:rPr>
          <w:rFonts w:hint="eastAsia"/>
          <w:sz w:val="22"/>
        </w:rPr>
        <w:t>气口均</w:t>
      </w:r>
      <w:proofErr w:type="gramEnd"/>
      <w:r w:rsidRPr="00F963CC">
        <w:rPr>
          <w:rFonts w:hint="eastAsia"/>
          <w:sz w:val="22"/>
        </w:rPr>
        <w:t>采用德标</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2.4.22  </w:t>
      </w:r>
      <w:r w:rsidRPr="00F963CC">
        <w:rPr>
          <w:rFonts w:hint="eastAsia"/>
          <w:sz w:val="22"/>
        </w:rPr>
        <w:t>配置要求如下：</w:t>
      </w:r>
      <w:r w:rsidRPr="00F963CC">
        <w:rPr>
          <w:rFonts w:hint="eastAsia"/>
          <w:sz w:val="22"/>
        </w:rPr>
        <w:t xml:space="preserve"> </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2.4.22.1  </w:t>
      </w:r>
      <w:r w:rsidRPr="00F963CC">
        <w:rPr>
          <w:rFonts w:hint="eastAsia"/>
          <w:sz w:val="22"/>
        </w:rPr>
        <w:t>双旋转臂：旋转半径≥</w:t>
      </w:r>
      <w:r w:rsidRPr="00F963CC">
        <w:rPr>
          <w:rFonts w:hint="eastAsia"/>
          <w:sz w:val="22"/>
        </w:rPr>
        <w:t>1500mm</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2.4.22.2  </w:t>
      </w:r>
      <w:r w:rsidRPr="00F963CC">
        <w:rPr>
          <w:rFonts w:hint="eastAsia"/>
          <w:sz w:val="22"/>
        </w:rPr>
        <w:t>吊柱式气电功能箱：长度≥</w:t>
      </w:r>
      <w:r w:rsidRPr="00F963CC">
        <w:rPr>
          <w:rFonts w:hint="eastAsia"/>
          <w:sz w:val="22"/>
        </w:rPr>
        <w:t>1200mm</w:t>
      </w:r>
      <w:r w:rsidRPr="00F963CC">
        <w:rPr>
          <w:rFonts w:hint="eastAsia"/>
          <w:sz w:val="22"/>
        </w:rPr>
        <w:t>。</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2.4.22.3  </w:t>
      </w:r>
      <w:r w:rsidRPr="00F963CC">
        <w:rPr>
          <w:rFonts w:hint="eastAsia"/>
          <w:sz w:val="22"/>
        </w:rPr>
        <w:t>仪器平台</w:t>
      </w:r>
      <w:r w:rsidRPr="00F963CC">
        <w:rPr>
          <w:rFonts w:hint="eastAsia"/>
          <w:sz w:val="22"/>
        </w:rPr>
        <w:t>4</w:t>
      </w:r>
      <w:r w:rsidRPr="00F963CC">
        <w:rPr>
          <w:rFonts w:hint="eastAsia"/>
          <w:sz w:val="22"/>
        </w:rPr>
        <w:t>层（带抽屉</w:t>
      </w:r>
      <w:r w:rsidRPr="00F963CC">
        <w:rPr>
          <w:rFonts w:hint="eastAsia"/>
          <w:sz w:val="22"/>
        </w:rPr>
        <w:t>1</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2.4.22.4  </w:t>
      </w:r>
      <w:r w:rsidRPr="00F963CC">
        <w:rPr>
          <w:rFonts w:hint="eastAsia"/>
          <w:sz w:val="22"/>
        </w:rPr>
        <w:t>气体终端</w:t>
      </w:r>
      <w:r w:rsidRPr="00F963CC">
        <w:rPr>
          <w:rFonts w:hint="eastAsia"/>
          <w:sz w:val="22"/>
        </w:rPr>
        <w:t>6</w:t>
      </w:r>
      <w:r w:rsidRPr="00F963CC">
        <w:rPr>
          <w:rFonts w:hint="eastAsia"/>
          <w:sz w:val="22"/>
        </w:rPr>
        <w:t>个：氧气</w:t>
      </w:r>
      <w:r w:rsidRPr="00F963CC">
        <w:rPr>
          <w:rFonts w:hint="eastAsia"/>
          <w:sz w:val="22"/>
        </w:rPr>
        <w:t>2</w:t>
      </w:r>
      <w:r w:rsidRPr="00F963CC">
        <w:rPr>
          <w:rFonts w:hint="eastAsia"/>
          <w:sz w:val="22"/>
        </w:rPr>
        <w:t>个、空气</w:t>
      </w:r>
      <w:r w:rsidRPr="00F963CC">
        <w:rPr>
          <w:rFonts w:hint="eastAsia"/>
          <w:sz w:val="22"/>
        </w:rPr>
        <w:t>1</w:t>
      </w:r>
      <w:r w:rsidRPr="00F963CC">
        <w:rPr>
          <w:rFonts w:hint="eastAsia"/>
          <w:sz w:val="22"/>
        </w:rPr>
        <w:t>个、负压吸引</w:t>
      </w:r>
      <w:r w:rsidRPr="00F963CC">
        <w:rPr>
          <w:rFonts w:hint="eastAsia"/>
          <w:sz w:val="22"/>
        </w:rPr>
        <w:t>1</w:t>
      </w:r>
      <w:r w:rsidRPr="00F963CC">
        <w:rPr>
          <w:rFonts w:hint="eastAsia"/>
          <w:sz w:val="22"/>
        </w:rPr>
        <w:t>个、二氧化碳终端</w:t>
      </w:r>
      <w:r w:rsidRPr="00F963CC">
        <w:rPr>
          <w:rFonts w:hint="eastAsia"/>
          <w:sz w:val="22"/>
        </w:rPr>
        <w:t>2</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2.4.22.5  220V/10A</w:t>
      </w:r>
      <w:proofErr w:type="gramStart"/>
      <w:r w:rsidRPr="00F963CC">
        <w:rPr>
          <w:rFonts w:hint="eastAsia"/>
          <w:sz w:val="22"/>
        </w:rPr>
        <w:t>国标五插</w:t>
      </w:r>
      <w:proofErr w:type="gramEnd"/>
      <w:r w:rsidRPr="00F963CC">
        <w:rPr>
          <w:rFonts w:hint="eastAsia"/>
          <w:sz w:val="22"/>
        </w:rPr>
        <w:t>电源插座</w:t>
      </w:r>
      <w:r w:rsidRPr="00F963CC">
        <w:rPr>
          <w:rFonts w:hint="eastAsia"/>
          <w:sz w:val="22"/>
        </w:rPr>
        <w:t>10</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2.4.22.6 </w:t>
      </w:r>
      <w:r w:rsidRPr="00F963CC">
        <w:rPr>
          <w:rFonts w:hint="eastAsia"/>
          <w:sz w:val="22"/>
        </w:rPr>
        <w:t>六类网络接口</w:t>
      </w:r>
      <w:r w:rsidRPr="00F963CC">
        <w:rPr>
          <w:rFonts w:hint="eastAsia"/>
          <w:sz w:val="22"/>
        </w:rPr>
        <w:t>2</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2.4.22.7  BNC</w:t>
      </w:r>
      <w:r w:rsidRPr="00F963CC">
        <w:rPr>
          <w:rFonts w:hint="eastAsia"/>
          <w:sz w:val="22"/>
        </w:rPr>
        <w:t>视频接口</w:t>
      </w:r>
      <w:r w:rsidRPr="00F963CC">
        <w:rPr>
          <w:rFonts w:hint="eastAsia"/>
          <w:sz w:val="22"/>
        </w:rPr>
        <w:t>2</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2.4.22.8  </w:t>
      </w:r>
      <w:r w:rsidRPr="00F963CC">
        <w:rPr>
          <w:rFonts w:hint="eastAsia"/>
          <w:sz w:val="22"/>
        </w:rPr>
        <w:t>网篮</w:t>
      </w:r>
      <w:r w:rsidRPr="00F963CC">
        <w:rPr>
          <w:rFonts w:hint="eastAsia"/>
          <w:sz w:val="22"/>
        </w:rPr>
        <w:t>1</w:t>
      </w:r>
      <w:r w:rsidRPr="00F963CC">
        <w:rPr>
          <w:rFonts w:hint="eastAsia"/>
          <w:sz w:val="22"/>
        </w:rPr>
        <w:t>个</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2.4.22.9  </w:t>
      </w:r>
      <w:r w:rsidRPr="00F963CC">
        <w:rPr>
          <w:rFonts w:hint="eastAsia"/>
          <w:sz w:val="22"/>
        </w:rPr>
        <w:t>配置气动刹车</w:t>
      </w:r>
    </w:p>
    <w:p w:rsidR="002A7852" w:rsidRPr="00F963CC" w:rsidRDefault="002A7852" w:rsidP="002A7852">
      <w:pPr>
        <w:snapToGrid w:val="0"/>
        <w:ind w:firstLineChars="200" w:firstLine="440"/>
        <w:rPr>
          <w:sz w:val="22"/>
        </w:rPr>
      </w:pPr>
      <w:r>
        <w:rPr>
          <w:sz w:val="22"/>
        </w:rPr>
        <w:t>9.</w:t>
      </w:r>
      <w:r w:rsidRPr="00F963CC">
        <w:rPr>
          <w:rFonts w:hint="eastAsia"/>
          <w:sz w:val="22"/>
        </w:rPr>
        <w:t xml:space="preserve">2.4.22.10  </w:t>
      </w:r>
      <w:r w:rsidRPr="00F963CC">
        <w:rPr>
          <w:rFonts w:hint="eastAsia"/>
          <w:sz w:val="22"/>
        </w:rPr>
        <w:t>线缆收纳挂钩</w:t>
      </w:r>
      <w:r w:rsidRPr="00F963CC">
        <w:rPr>
          <w:rFonts w:hint="eastAsia"/>
          <w:sz w:val="22"/>
        </w:rPr>
        <w:t>1</w:t>
      </w:r>
      <w:r w:rsidRPr="00F963CC">
        <w:rPr>
          <w:rFonts w:hint="eastAsia"/>
          <w:sz w:val="22"/>
        </w:rPr>
        <w:t>个</w:t>
      </w:r>
    </w:p>
    <w:p w:rsidR="002A7852" w:rsidRDefault="002A7852" w:rsidP="002A7852">
      <w:pPr>
        <w:snapToGrid w:val="0"/>
        <w:ind w:firstLineChars="200" w:firstLine="440"/>
        <w:rPr>
          <w:sz w:val="22"/>
        </w:rPr>
      </w:pPr>
      <w:r>
        <w:rPr>
          <w:sz w:val="22"/>
        </w:rPr>
        <w:t>9.</w:t>
      </w:r>
      <w:r w:rsidRPr="00F963CC">
        <w:rPr>
          <w:rFonts w:hint="eastAsia"/>
          <w:sz w:val="22"/>
        </w:rPr>
        <w:t xml:space="preserve">2.4.22.11  </w:t>
      </w:r>
      <w:r w:rsidRPr="00F963CC">
        <w:rPr>
          <w:rFonts w:hint="eastAsia"/>
          <w:sz w:val="22"/>
        </w:rPr>
        <w:t>线缆收纳盒</w:t>
      </w:r>
      <w:r w:rsidRPr="00F963CC">
        <w:rPr>
          <w:rFonts w:hint="eastAsia"/>
          <w:sz w:val="22"/>
        </w:rPr>
        <w:t>1</w:t>
      </w:r>
      <w:r w:rsidRPr="00F963CC">
        <w:rPr>
          <w:rFonts w:hint="eastAsia"/>
          <w:sz w:val="22"/>
        </w:rPr>
        <w:t>个。</w:t>
      </w:r>
    </w:p>
    <w:p w:rsidR="002A7852" w:rsidRDefault="002A7852" w:rsidP="002A7852">
      <w:pPr>
        <w:snapToGrid w:val="0"/>
        <w:ind w:firstLineChars="200" w:firstLine="440"/>
        <w:rPr>
          <w:sz w:val="22"/>
        </w:rPr>
      </w:pPr>
    </w:p>
    <w:p w:rsidR="002A7852" w:rsidRPr="00780E7F" w:rsidRDefault="002A7852" w:rsidP="002A7852">
      <w:pPr>
        <w:snapToGrid w:val="0"/>
        <w:ind w:firstLineChars="200" w:firstLine="440"/>
        <w:rPr>
          <w:sz w:val="22"/>
        </w:rPr>
      </w:pPr>
      <w:r w:rsidRPr="004F6AE7">
        <w:rPr>
          <w:sz w:val="22"/>
        </w:rPr>
        <w:lastRenderedPageBreak/>
        <w:t xml:space="preserve">9.3 </w:t>
      </w:r>
      <w:r w:rsidRPr="004F6AE7">
        <w:rPr>
          <w:sz w:val="22"/>
        </w:rPr>
        <w:t>安装调试要求及备品备件或配件报价等要求</w:t>
      </w:r>
    </w:p>
    <w:p w:rsidR="002A7852" w:rsidRDefault="002A7852" w:rsidP="002A7852">
      <w:pPr>
        <w:snapToGrid w:val="0"/>
        <w:ind w:firstLineChars="200" w:firstLine="440"/>
        <w:rPr>
          <w:sz w:val="22"/>
        </w:rPr>
      </w:pPr>
      <w:r>
        <w:rPr>
          <w:rFonts w:hint="eastAsia"/>
          <w:sz w:val="22"/>
        </w:rPr>
        <w:t>由投标人提供的设备，其安装、设备上电、调试</w:t>
      </w:r>
      <w:r>
        <w:rPr>
          <w:sz w:val="22"/>
        </w:rPr>
        <w:t>(</w:t>
      </w:r>
      <w:r>
        <w:rPr>
          <w:rFonts w:hint="eastAsia"/>
          <w:sz w:val="22"/>
        </w:rPr>
        <w:t>包括硬件及软件</w:t>
      </w:r>
      <w:r>
        <w:rPr>
          <w:sz w:val="22"/>
        </w:rPr>
        <w:t>)</w:t>
      </w:r>
      <w:r>
        <w:rPr>
          <w:rFonts w:hint="eastAsia"/>
          <w:sz w:val="22"/>
        </w:rPr>
        <w:t>及开通由投标人负责，采购人予以协助配合。设备安装、调测所需工具、仪表及安装材料均由投标人提供。</w:t>
      </w:r>
    </w:p>
    <w:p w:rsidR="002A7852" w:rsidRDefault="002A7852" w:rsidP="002A7852">
      <w:pPr>
        <w:autoSpaceDN w:val="0"/>
        <w:adjustRightInd w:val="0"/>
        <w:snapToGrid w:val="0"/>
        <w:ind w:firstLineChars="200" w:firstLine="440"/>
        <w:textAlignment w:val="baseline"/>
        <w:rPr>
          <w:sz w:val="22"/>
        </w:rPr>
      </w:pPr>
      <w:r>
        <w:rPr>
          <w:rFonts w:hint="eastAsia"/>
          <w:sz w:val="22"/>
        </w:rPr>
        <w:t>投标人应按本项目配备相应配件，确保本项目顺利实施。包括但不限于网篮、线缆收纳盒等。</w:t>
      </w:r>
    </w:p>
    <w:p w:rsidR="002A7852" w:rsidRPr="004F6AE7" w:rsidRDefault="002A7852" w:rsidP="002A7852">
      <w:pPr>
        <w:snapToGrid w:val="0"/>
        <w:ind w:firstLineChars="200" w:firstLine="440"/>
        <w:rPr>
          <w:sz w:val="22"/>
        </w:rPr>
      </w:pPr>
    </w:p>
    <w:p w:rsidR="002A7852" w:rsidRPr="00472CD6" w:rsidRDefault="002A7852" w:rsidP="002A7852">
      <w:pPr>
        <w:snapToGrid w:val="0"/>
        <w:ind w:firstLineChars="200" w:firstLine="440"/>
        <w:rPr>
          <w:sz w:val="22"/>
        </w:rPr>
      </w:pPr>
      <w:r w:rsidRPr="00780E7F">
        <w:rPr>
          <w:sz w:val="22"/>
        </w:rPr>
        <w:t>9.4</w:t>
      </w:r>
      <w:r w:rsidRPr="00780E7F">
        <w:rPr>
          <w:sz w:val="22"/>
        </w:rPr>
        <w:t>关于样品的相关要求</w:t>
      </w:r>
      <w:r w:rsidRPr="00780E7F">
        <w:rPr>
          <w:b/>
          <w:color w:val="FF0000"/>
          <w:sz w:val="22"/>
          <w:u w:val="wavyHeavy"/>
        </w:rPr>
        <w:t>（本项目不适用</w:t>
      </w:r>
      <w:r w:rsidRPr="00780E7F">
        <w:rPr>
          <w:b/>
          <w:bCs/>
          <w:color w:val="FF0000"/>
          <w:sz w:val="22"/>
          <w:u w:val="wavyHeavy"/>
        </w:rPr>
        <w:t>）</w:t>
      </w:r>
    </w:p>
    <w:p w:rsidR="002A7852" w:rsidRDefault="002A7852" w:rsidP="002A7852">
      <w:pPr>
        <w:snapToGrid w:val="0"/>
        <w:ind w:firstLineChars="200" w:firstLine="440"/>
        <w:rPr>
          <w:sz w:val="22"/>
        </w:rPr>
      </w:pPr>
    </w:p>
    <w:p w:rsidR="002A7852" w:rsidRPr="00780E7F" w:rsidRDefault="002A7852" w:rsidP="002A7852">
      <w:pPr>
        <w:snapToGrid w:val="0"/>
        <w:ind w:firstLineChars="200" w:firstLine="440"/>
        <w:rPr>
          <w:sz w:val="22"/>
        </w:rPr>
      </w:pPr>
      <w:r w:rsidRPr="00780E7F">
        <w:rPr>
          <w:sz w:val="22"/>
        </w:rPr>
        <w:t xml:space="preserve">9.5 </w:t>
      </w:r>
      <w:r w:rsidRPr="00780E7F">
        <w:rPr>
          <w:sz w:val="22"/>
        </w:rPr>
        <w:t>供货期要求</w:t>
      </w:r>
    </w:p>
    <w:p w:rsidR="002A7852" w:rsidRPr="00780E7F" w:rsidRDefault="002A7852" w:rsidP="002A7852">
      <w:pPr>
        <w:adjustRightInd w:val="0"/>
        <w:snapToGrid w:val="0"/>
        <w:ind w:firstLineChars="200" w:firstLine="440"/>
        <w:rPr>
          <w:sz w:val="22"/>
        </w:rPr>
      </w:pPr>
      <w:r w:rsidRPr="00780E7F">
        <w:rPr>
          <w:sz w:val="22"/>
        </w:rPr>
        <w:t xml:space="preserve">9.5.1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2A7852" w:rsidRPr="00780E7F" w:rsidRDefault="002A7852" w:rsidP="002A7852">
      <w:pPr>
        <w:adjustRightInd w:val="0"/>
        <w:snapToGrid w:val="0"/>
        <w:ind w:firstLineChars="200" w:firstLine="440"/>
        <w:rPr>
          <w:sz w:val="22"/>
        </w:rPr>
      </w:pPr>
      <w:r w:rsidRPr="00780E7F">
        <w:rPr>
          <w:sz w:val="22"/>
        </w:rPr>
        <w:t xml:space="preserve">9.5.2 </w:t>
      </w:r>
      <w:r w:rsidRPr="00780E7F">
        <w:rPr>
          <w:sz w:val="22"/>
        </w:rPr>
        <w:t>本项目的安装调试及试用期间的管理将纳入采购人的管理范围，在此过程中，中标人须服从采购人的时间和管理协调。</w:t>
      </w:r>
    </w:p>
    <w:p w:rsidR="002A7852" w:rsidRDefault="002A7852" w:rsidP="002A7852">
      <w:pPr>
        <w:snapToGrid w:val="0"/>
        <w:ind w:firstLineChars="200" w:firstLine="440"/>
        <w:rPr>
          <w:sz w:val="22"/>
        </w:rPr>
      </w:pPr>
    </w:p>
    <w:p w:rsidR="002A7852" w:rsidRPr="00780E7F" w:rsidRDefault="002A7852" w:rsidP="002A7852">
      <w:pPr>
        <w:snapToGrid w:val="0"/>
        <w:ind w:firstLineChars="200" w:firstLine="440"/>
        <w:rPr>
          <w:sz w:val="22"/>
        </w:rPr>
      </w:pPr>
      <w:r w:rsidRPr="00780E7F">
        <w:rPr>
          <w:sz w:val="22"/>
        </w:rPr>
        <w:t xml:space="preserve">9.6 </w:t>
      </w:r>
      <w:r w:rsidRPr="00780E7F">
        <w:rPr>
          <w:sz w:val="22"/>
        </w:rPr>
        <w:t>质量标准与验收要求</w:t>
      </w:r>
    </w:p>
    <w:p w:rsidR="002A7852" w:rsidRPr="00780E7F" w:rsidRDefault="002A7852" w:rsidP="002A7852">
      <w:pPr>
        <w:adjustRightInd w:val="0"/>
        <w:snapToGrid w:val="0"/>
        <w:ind w:firstLineChars="200" w:firstLine="440"/>
        <w:rPr>
          <w:sz w:val="22"/>
        </w:rPr>
      </w:pPr>
      <w:r w:rsidRPr="00780E7F">
        <w:rPr>
          <w:sz w:val="22"/>
        </w:rPr>
        <w:t>9.6.1</w:t>
      </w:r>
      <w:r w:rsidRPr="00780E7F">
        <w:rPr>
          <w:sz w:val="22"/>
        </w:rPr>
        <w:t>投标人提供的产品和相关服务应符合国家或行业管理部门颁发的各项质量和安全标准、规范和验收要求，标准和规范等不一致的，从高从严执行。</w:t>
      </w:r>
    </w:p>
    <w:p w:rsidR="002A7852" w:rsidRPr="00780E7F" w:rsidRDefault="002A7852" w:rsidP="002A7852">
      <w:pPr>
        <w:adjustRightInd w:val="0"/>
        <w:snapToGrid w:val="0"/>
        <w:ind w:firstLineChars="200" w:firstLine="440"/>
        <w:rPr>
          <w:sz w:val="22"/>
        </w:rPr>
      </w:pPr>
      <w:r w:rsidRPr="00780E7F">
        <w:rPr>
          <w:sz w:val="22"/>
        </w:rPr>
        <w:t xml:space="preserve">9.6.2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2A7852" w:rsidRPr="00780E7F" w:rsidRDefault="002A7852" w:rsidP="002A7852">
      <w:pPr>
        <w:adjustRightInd w:val="0"/>
        <w:snapToGrid w:val="0"/>
        <w:ind w:firstLineChars="200" w:firstLine="440"/>
        <w:rPr>
          <w:sz w:val="22"/>
        </w:rPr>
      </w:pPr>
      <w:r w:rsidRPr="00780E7F">
        <w:rPr>
          <w:sz w:val="22"/>
        </w:rPr>
        <w:t xml:space="preserve">9.6.3 </w:t>
      </w:r>
      <w:r w:rsidRPr="00780E7F">
        <w:rPr>
          <w:sz w:val="22"/>
        </w:rPr>
        <w:t>如验收未获通过，采购人有权要求更换或退货，并按照合同约定的条款对供应商作违约处理。</w:t>
      </w:r>
    </w:p>
    <w:p w:rsidR="002A7852" w:rsidRPr="00780E7F" w:rsidRDefault="002A7852" w:rsidP="002A7852">
      <w:pPr>
        <w:autoSpaceDN w:val="0"/>
        <w:adjustRightInd w:val="0"/>
        <w:snapToGrid w:val="0"/>
        <w:ind w:firstLineChars="200" w:firstLine="440"/>
        <w:textAlignment w:val="baseline"/>
        <w:rPr>
          <w:b/>
          <w:color w:val="FF0000"/>
          <w:sz w:val="22"/>
          <w:u w:val="wavyHeavy"/>
        </w:rPr>
      </w:pPr>
      <w:r w:rsidRPr="00780E7F">
        <w:rPr>
          <w:sz w:val="22"/>
        </w:rPr>
        <w:t xml:space="preserve">9.6.4 </w:t>
      </w:r>
      <w:r w:rsidRPr="00780E7F">
        <w:rPr>
          <w:sz w:val="22"/>
        </w:rPr>
        <w:t>中标人在投标阶段提供的样品将由采购人进行保管和封存，将作为履约验收的参考。</w:t>
      </w:r>
      <w:r w:rsidRPr="00780E7F">
        <w:rPr>
          <w:b/>
          <w:color w:val="FF0000"/>
          <w:sz w:val="22"/>
          <w:u w:val="wavyHeavy"/>
        </w:rPr>
        <w:t>（本项目不适用）</w:t>
      </w:r>
    </w:p>
    <w:p w:rsidR="002A7852" w:rsidRDefault="002A7852" w:rsidP="002A7852">
      <w:pPr>
        <w:adjustRightInd w:val="0"/>
        <w:snapToGrid w:val="0"/>
        <w:ind w:firstLineChars="200" w:firstLine="442"/>
        <w:rPr>
          <w:b/>
          <w:bCs/>
          <w:sz w:val="22"/>
        </w:rPr>
      </w:pPr>
    </w:p>
    <w:p w:rsidR="002A7852" w:rsidRPr="00780E7F" w:rsidRDefault="002A7852" w:rsidP="002A7852">
      <w:pPr>
        <w:adjustRightInd w:val="0"/>
        <w:snapToGrid w:val="0"/>
        <w:ind w:firstLineChars="200" w:firstLine="442"/>
        <w:outlineLvl w:val="2"/>
        <w:rPr>
          <w:b/>
          <w:bCs/>
          <w:sz w:val="22"/>
        </w:rPr>
      </w:pPr>
      <w:bookmarkStart w:id="132" w:name="_Toc203465422"/>
      <w:r w:rsidRPr="00780E7F">
        <w:rPr>
          <w:b/>
          <w:bCs/>
          <w:sz w:val="22"/>
        </w:rPr>
        <w:t xml:space="preserve">10 </w:t>
      </w:r>
      <w:r w:rsidRPr="00780E7F">
        <w:rPr>
          <w:b/>
          <w:bCs/>
          <w:sz w:val="22"/>
        </w:rPr>
        <w:t>人员及设备配备要求</w:t>
      </w:r>
      <w:bookmarkEnd w:id="132"/>
    </w:p>
    <w:p w:rsidR="002A7852" w:rsidRDefault="002A7852" w:rsidP="002A7852">
      <w:pPr>
        <w:snapToGrid w:val="0"/>
        <w:ind w:firstLineChars="200" w:firstLine="440"/>
        <w:rPr>
          <w:sz w:val="22"/>
        </w:rPr>
      </w:pPr>
      <w:r>
        <w:rPr>
          <w:sz w:val="22"/>
        </w:rPr>
        <w:t xml:space="preserve">10.1 </w:t>
      </w:r>
      <w:r>
        <w:rPr>
          <w:rFonts w:hint="eastAsia"/>
          <w:sz w:val="22"/>
        </w:rPr>
        <w:t>人员配备要求</w:t>
      </w:r>
    </w:p>
    <w:p w:rsidR="002A7852" w:rsidRDefault="002A7852" w:rsidP="002A7852">
      <w:pPr>
        <w:autoSpaceDN w:val="0"/>
        <w:adjustRightInd w:val="0"/>
        <w:snapToGrid w:val="0"/>
        <w:ind w:firstLineChars="200" w:firstLine="440"/>
        <w:textAlignment w:val="baseline"/>
        <w:rPr>
          <w:sz w:val="22"/>
        </w:rPr>
      </w:pPr>
      <w:r>
        <w:rPr>
          <w:rFonts w:hint="eastAsia"/>
          <w:sz w:val="22"/>
        </w:rPr>
        <w:t>供应商应按本项目配备专业人员，确保本项目顺利实施。</w:t>
      </w:r>
    </w:p>
    <w:p w:rsidR="002A7852" w:rsidRDefault="002A7852" w:rsidP="002A7852">
      <w:pPr>
        <w:snapToGrid w:val="0"/>
        <w:ind w:firstLineChars="200" w:firstLine="440"/>
        <w:rPr>
          <w:sz w:val="22"/>
        </w:rPr>
      </w:pPr>
      <w:r>
        <w:rPr>
          <w:sz w:val="22"/>
        </w:rPr>
        <w:t xml:space="preserve">10.2 </w:t>
      </w:r>
      <w:r>
        <w:rPr>
          <w:rFonts w:hint="eastAsia"/>
          <w:sz w:val="22"/>
        </w:rPr>
        <w:t>设备要求</w:t>
      </w:r>
    </w:p>
    <w:p w:rsidR="002A7852" w:rsidRDefault="002A7852" w:rsidP="002A7852">
      <w:pPr>
        <w:autoSpaceDN w:val="0"/>
        <w:adjustRightInd w:val="0"/>
        <w:snapToGrid w:val="0"/>
        <w:ind w:firstLineChars="200" w:firstLine="440"/>
        <w:textAlignment w:val="baseline"/>
        <w:rPr>
          <w:sz w:val="22"/>
        </w:rPr>
      </w:pPr>
      <w:r>
        <w:rPr>
          <w:rFonts w:hint="eastAsia"/>
          <w:sz w:val="22"/>
        </w:rPr>
        <w:t>供应商应按本项目配备相关设备，确保本项目顺利实施。</w:t>
      </w:r>
    </w:p>
    <w:p w:rsidR="002A7852" w:rsidRPr="000B2E2F" w:rsidRDefault="002A7852" w:rsidP="002A7852">
      <w:pPr>
        <w:adjustRightInd w:val="0"/>
        <w:snapToGrid w:val="0"/>
        <w:ind w:firstLineChars="200" w:firstLine="442"/>
        <w:rPr>
          <w:b/>
          <w:bCs/>
          <w:sz w:val="22"/>
        </w:rPr>
      </w:pPr>
    </w:p>
    <w:p w:rsidR="002A7852" w:rsidRPr="00780E7F" w:rsidRDefault="002A7852" w:rsidP="002A7852">
      <w:pPr>
        <w:adjustRightInd w:val="0"/>
        <w:snapToGrid w:val="0"/>
        <w:ind w:firstLineChars="200" w:firstLine="442"/>
        <w:outlineLvl w:val="2"/>
        <w:rPr>
          <w:b/>
          <w:bCs/>
          <w:sz w:val="22"/>
        </w:rPr>
      </w:pPr>
      <w:bookmarkStart w:id="133" w:name="_Toc203465423"/>
      <w:r w:rsidRPr="00780E7F">
        <w:rPr>
          <w:b/>
          <w:bCs/>
          <w:sz w:val="22"/>
        </w:rPr>
        <w:t xml:space="preserve">11 </w:t>
      </w:r>
      <w:r w:rsidRPr="00780E7F">
        <w:rPr>
          <w:b/>
          <w:bCs/>
          <w:sz w:val="22"/>
        </w:rPr>
        <w:t>安全文明作业要求和应急处置要求</w:t>
      </w:r>
      <w:bookmarkEnd w:id="133"/>
    </w:p>
    <w:p w:rsidR="002A7852" w:rsidRPr="00780E7F" w:rsidRDefault="002A7852" w:rsidP="002A7852">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2A7852" w:rsidRDefault="002A7852" w:rsidP="002A7852">
      <w:pPr>
        <w:adjustRightInd w:val="0"/>
        <w:snapToGrid w:val="0"/>
        <w:ind w:firstLineChars="200" w:firstLine="442"/>
        <w:rPr>
          <w:b/>
          <w:bCs/>
          <w:sz w:val="22"/>
        </w:rPr>
      </w:pPr>
    </w:p>
    <w:p w:rsidR="002A7852" w:rsidRPr="00780E7F" w:rsidRDefault="002A7852" w:rsidP="002A7852">
      <w:pPr>
        <w:adjustRightInd w:val="0"/>
        <w:snapToGrid w:val="0"/>
        <w:ind w:firstLineChars="200" w:firstLine="442"/>
        <w:outlineLvl w:val="2"/>
        <w:rPr>
          <w:b/>
          <w:bCs/>
          <w:sz w:val="22"/>
        </w:rPr>
      </w:pPr>
      <w:bookmarkStart w:id="134" w:name="_Toc203465424"/>
      <w:r w:rsidRPr="00780E7F">
        <w:rPr>
          <w:b/>
          <w:bCs/>
          <w:sz w:val="22"/>
        </w:rPr>
        <w:t xml:space="preserve">12 </w:t>
      </w:r>
      <w:r w:rsidRPr="00780E7F">
        <w:rPr>
          <w:b/>
          <w:bCs/>
          <w:sz w:val="22"/>
        </w:rPr>
        <w:t>售后服务要求</w:t>
      </w:r>
      <w:bookmarkEnd w:id="134"/>
    </w:p>
    <w:p w:rsidR="002A7852" w:rsidRPr="00780E7F" w:rsidRDefault="002A7852" w:rsidP="002A7852">
      <w:pPr>
        <w:adjustRightInd w:val="0"/>
        <w:snapToGrid w:val="0"/>
        <w:ind w:firstLineChars="200" w:firstLine="440"/>
        <w:rPr>
          <w:sz w:val="22"/>
        </w:rPr>
      </w:pPr>
      <w:r w:rsidRPr="00780E7F">
        <w:rPr>
          <w:sz w:val="22"/>
        </w:rPr>
        <w:lastRenderedPageBreak/>
        <w:t xml:space="preserve">12.1 </w:t>
      </w:r>
      <w:r w:rsidRPr="00780E7F">
        <w:rPr>
          <w:sz w:val="22"/>
        </w:rPr>
        <w:t>操作培训要求</w:t>
      </w:r>
    </w:p>
    <w:p w:rsidR="002A7852" w:rsidRPr="00780E7F" w:rsidRDefault="002A7852" w:rsidP="002A7852">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2A7852" w:rsidRPr="00780E7F" w:rsidRDefault="002A7852" w:rsidP="002A7852">
      <w:pPr>
        <w:adjustRightInd w:val="0"/>
        <w:snapToGrid w:val="0"/>
        <w:ind w:firstLineChars="200" w:firstLine="440"/>
        <w:rPr>
          <w:sz w:val="22"/>
        </w:rPr>
      </w:pPr>
      <w:bookmarkStart w:id="135" w:name="OLE_LINK20"/>
      <w:bookmarkStart w:id="136" w:name="OLE_LINK21"/>
      <w:bookmarkStart w:id="137" w:name="OLE_LINK22"/>
      <w:bookmarkStart w:id="138" w:name="OLE_LINK23"/>
      <w:r w:rsidRPr="00780E7F">
        <w:rPr>
          <w:sz w:val="22"/>
        </w:rPr>
        <w:t>12.2</w:t>
      </w:r>
      <w:bookmarkEnd w:id="135"/>
      <w:bookmarkEnd w:id="136"/>
      <w:bookmarkEnd w:id="137"/>
      <w:bookmarkEnd w:id="138"/>
      <w:r w:rsidRPr="00780E7F">
        <w:rPr>
          <w:sz w:val="22"/>
        </w:rPr>
        <w:t xml:space="preserve"> </w:t>
      </w:r>
      <w:r w:rsidRPr="00780E7F">
        <w:rPr>
          <w:sz w:val="22"/>
        </w:rPr>
        <w:t>具体服务措施</w:t>
      </w:r>
    </w:p>
    <w:p w:rsidR="002A7852" w:rsidRPr="00F963CC" w:rsidRDefault="002A7852" w:rsidP="002A7852">
      <w:pPr>
        <w:adjustRightInd w:val="0"/>
        <w:snapToGrid w:val="0"/>
        <w:ind w:firstLineChars="200" w:firstLine="440"/>
        <w:rPr>
          <w:sz w:val="22"/>
        </w:rPr>
      </w:pPr>
      <w:r>
        <w:rPr>
          <w:sz w:val="22"/>
        </w:rPr>
        <w:t>12.2</w:t>
      </w:r>
      <w:r w:rsidRPr="00F963CC">
        <w:rPr>
          <w:rFonts w:hint="eastAsia"/>
          <w:sz w:val="22"/>
        </w:rPr>
        <w:t xml:space="preserve">.1  </w:t>
      </w:r>
      <w:r w:rsidRPr="00F963CC">
        <w:rPr>
          <w:rFonts w:hint="eastAsia"/>
          <w:sz w:val="22"/>
        </w:rPr>
        <w:t>设备整机原厂保修≥</w:t>
      </w:r>
      <w:r w:rsidRPr="00F963CC">
        <w:rPr>
          <w:rFonts w:hint="eastAsia"/>
          <w:sz w:val="22"/>
        </w:rPr>
        <w:t>5</w:t>
      </w:r>
      <w:r w:rsidRPr="00F963CC">
        <w:rPr>
          <w:rFonts w:hint="eastAsia"/>
          <w:sz w:val="22"/>
        </w:rPr>
        <w:t>年。保修期内开机率≥</w:t>
      </w:r>
      <w:r w:rsidRPr="00F963CC">
        <w:rPr>
          <w:rFonts w:hint="eastAsia"/>
          <w:sz w:val="22"/>
        </w:rPr>
        <w:t>95%</w:t>
      </w:r>
      <w:r w:rsidRPr="00F963CC">
        <w:rPr>
          <w:rFonts w:hint="eastAsia"/>
          <w:sz w:val="22"/>
        </w:rPr>
        <w:t>，如达不到此要求，保修期将相应顺延。保修期内免费更换零配件及免收维修工时费，保修期满后永久维修并免收维修工时费，整机延保价格不高于整机购买合同金额的</w:t>
      </w:r>
      <w:r w:rsidRPr="00F963CC">
        <w:rPr>
          <w:rFonts w:hint="eastAsia"/>
          <w:sz w:val="22"/>
        </w:rPr>
        <w:t>5%</w:t>
      </w:r>
      <w:r w:rsidRPr="00F963CC">
        <w:rPr>
          <w:rFonts w:hint="eastAsia"/>
          <w:sz w:val="22"/>
        </w:rPr>
        <w:t>。保修期内提供</w:t>
      </w:r>
      <w:r w:rsidRPr="00F963CC">
        <w:rPr>
          <w:rFonts w:hint="eastAsia"/>
          <w:sz w:val="22"/>
        </w:rPr>
        <w:t>1</w:t>
      </w:r>
      <w:r w:rsidRPr="00F963CC">
        <w:rPr>
          <w:rFonts w:hint="eastAsia"/>
          <w:sz w:val="22"/>
        </w:rPr>
        <w:t>年</w:t>
      </w:r>
      <w:r w:rsidRPr="00F963CC">
        <w:rPr>
          <w:rFonts w:hint="eastAsia"/>
          <w:sz w:val="22"/>
        </w:rPr>
        <w:t>2</w:t>
      </w:r>
      <w:r w:rsidRPr="00F963CC">
        <w:rPr>
          <w:rFonts w:hint="eastAsia"/>
          <w:sz w:val="22"/>
        </w:rPr>
        <w:t>次免费保养。</w:t>
      </w:r>
    </w:p>
    <w:p w:rsidR="002A7852" w:rsidRPr="00F963CC" w:rsidRDefault="002A7852" w:rsidP="002A7852">
      <w:pPr>
        <w:adjustRightInd w:val="0"/>
        <w:snapToGrid w:val="0"/>
        <w:ind w:firstLineChars="200" w:firstLine="440"/>
        <w:rPr>
          <w:sz w:val="22"/>
        </w:rPr>
      </w:pPr>
      <w:r>
        <w:rPr>
          <w:sz w:val="22"/>
        </w:rPr>
        <w:t>12.2</w:t>
      </w:r>
      <w:r w:rsidRPr="00F963CC">
        <w:rPr>
          <w:rFonts w:hint="eastAsia"/>
          <w:sz w:val="22"/>
        </w:rPr>
        <w:t xml:space="preserve">.2  </w:t>
      </w:r>
      <w:r w:rsidRPr="00F963CC">
        <w:rPr>
          <w:rFonts w:hint="eastAsia"/>
          <w:sz w:val="22"/>
        </w:rPr>
        <w:t>提供</w:t>
      </w:r>
      <w:r w:rsidRPr="00F963CC">
        <w:rPr>
          <w:rFonts w:hint="eastAsia"/>
          <w:sz w:val="22"/>
        </w:rPr>
        <w:t>24</w:t>
      </w:r>
      <w:r w:rsidRPr="00F963CC">
        <w:rPr>
          <w:rFonts w:hint="eastAsia"/>
          <w:sz w:val="22"/>
        </w:rPr>
        <w:t>小时联络方法，报修相应时间≤</w:t>
      </w:r>
      <w:r w:rsidRPr="00F963CC">
        <w:rPr>
          <w:rFonts w:hint="eastAsia"/>
          <w:sz w:val="22"/>
        </w:rPr>
        <w:t>2</w:t>
      </w:r>
      <w:r w:rsidRPr="00F963CC">
        <w:rPr>
          <w:rFonts w:hint="eastAsia"/>
          <w:sz w:val="22"/>
        </w:rPr>
        <w:t>小时，接到报修后≤</w:t>
      </w:r>
      <w:r w:rsidRPr="00F963CC">
        <w:rPr>
          <w:rFonts w:hint="eastAsia"/>
          <w:sz w:val="22"/>
        </w:rPr>
        <w:t>24</w:t>
      </w:r>
      <w:r w:rsidRPr="00F963CC">
        <w:rPr>
          <w:rFonts w:hint="eastAsia"/>
          <w:sz w:val="22"/>
        </w:rPr>
        <w:t>小时到位。</w:t>
      </w:r>
    </w:p>
    <w:p w:rsidR="002A7852" w:rsidRPr="00F963CC" w:rsidRDefault="002A7852" w:rsidP="002A7852">
      <w:pPr>
        <w:adjustRightInd w:val="0"/>
        <w:snapToGrid w:val="0"/>
        <w:ind w:firstLineChars="200" w:firstLine="440"/>
        <w:rPr>
          <w:sz w:val="22"/>
        </w:rPr>
      </w:pPr>
      <w:r>
        <w:rPr>
          <w:sz w:val="22"/>
        </w:rPr>
        <w:t>12.2</w:t>
      </w:r>
      <w:r w:rsidRPr="00F963CC">
        <w:rPr>
          <w:rFonts w:hint="eastAsia"/>
          <w:sz w:val="22"/>
        </w:rPr>
        <w:t xml:space="preserve">.3  </w:t>
      </w:r>
      <w:r w:rsidRPr="00F963CC">
        <w:rPr>
          <w:rFonts w:hint="eastAsia"/>
          <w:sz w:val="22"/>
        </w:rPr>
        <w:t>供应商负责设备安装并提供现场技术培训，保证使用人员正常操作设备的各种功能，以医院设备培训记录单及培训考核表为准，操作培训时需提供笔试考核记录。</w:t>
      </w:r>
    </w:p>
    <w:p w:rsidR="002A7852" w:rsidRPr="00F963CC" w:rsidRDefault="002A7852" w:rsidP="002A7852">
      <w:pPr>
        <w:adjustRightInd w:val="0"/>
        <w:snapToGrid w:val="0"/>
        <w:ind w:firstLineChars="200" w:firstLine="440"/>
        <w:rPr>
          <w:sz w:val="22"/>
        </w:rPr>
      </w:pPr>
      <w:r>
        <w:rPr>
          <w:sz w:val="22"/>
        </w:rPr>
        <w:t>12.2</w:t>
      </w:r>
      <w:r w:rsidRPr="00F963CC">
        <w:rPr>
          <w:rFonts w:hint="eastAsia"/>
          <w:sz w:val="22"/>
        </w:rPr>
        <w:t xml:space="preserve">.4  </w:t>
      </w:r>
      <w:r w:rsidRPr="00F963CC">
        <w:rPr>
          <w:rFonts w:hint="eastAsia"/>
          <w:sz w:val="22"/>
        </w:rPr>
        <w:t>如有专用工具，供应商应向买方提供设备维护的专用工具。</w:t>
      </w:r>
    </w:p>
    <w:p w:rsidR="002A7852" w:rsidRPr="00F963CC" w:rsidRDefault="002A7852" w:rsidP="002A7852">
      <w:pPr>
        <w:adjustRightInd w:val="0"/>
        <w:snapToGrid w:val="0"/>
        <w:ind w:firstLineChars="200" w:firstLine="440"/>
        <w:rPr>
          <w:sz w:val="22"/>
        </w:rPr>
      </w:pPr>
      <w:r>
        <w:rPr>
          <w:sz w:val="22"/>
        </w:rPr>
        <w:t>12.2</w:t>
      </w:r>
      <w:r w:rsidRPr="00F963CC">
        <w:rPr>
          <w:rFonts w:hint="eastAsia"/>
          <w:sz w:val="22"/>
        </w:rPr>
        <w:t xml:space="preserve">.5  </w:t>
      </w:r>
      <w:r w:rsidRPr="00F963CC">
        <w:rPr>
          <w:rFonts w:hint="eastAsia"/>
          <w:sz w:val="22"/>
        </w:rPr>
        <w:t>供应商提供的货物应是全新的、未使用过的，验收时距生产日期不得超过</w:t>
      </w:r>
      <w:r w:rsidRPr="00F963CC">
        <w:rPr>
          <w:rFonts w:hint="eastAsia"/>
          <w:sz w:val="22"/>
        </w:rPr>
        <w:t>6</w:t>
      </w:r>
      <w:r w:rsidRPr="00F963CC">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2A7852" w:rsidRPr="00F963CC" w:rsidRDefault="002A7852" w:rsidP="002A7852">
      <w:pPr>
        <w:adjustRightInd w:val="0"/>
        <w:snapToGrid w:val="0"/>
        <w:ind w:firstLineChars="200" w:firstLine="440"/>
        <w:rPr>
          <w:sz w:val="22"/>
        </w:rPr>
      </w:pPr>
      <w:r>
        <w:rPr>
          <w:sz w:val="22"/>
        </w:rPr>
        <w:t>12.2</w:t>
      </w:r>
      <w:r w:rsidRPr="00F963CC">
        <w:rPr>
          <w:rFonts w:hint="eastAsia"/>
          <w:sz w:val="22"/>
        </w:rPr>
        <w:t xml:space="preserve">.6  </w:t>
      </w:r>
      <w:r w:rsidRPr="00F963CC">
        <w:rPr>
          <w:rFonts w:hint="eastAsia"/>
          <w:sz w:val="22"/>
        </w:rPr>
        <w:t>设备安装并经使用培训后，经过</w:t>
      </w:r>
      <w:r w:rsidRPr="00F963CC">
        <w:rPr>
          <w:rFonts w:hint="eastAsia"/>
          <w:sz w:val="22"/>
        </w:rPr>
        <w:t>2</w:t>
      </w:r>
      <w:r w:rsidRPr="00F963CC">
        <w:rPr>
          <w:rFonts w:hint="eastAsia"/>
          <w:sz w:val="22"/>
        </w:rPr>
        <w:t>周的试运行，设备的各项性能指标均能达到要求，双方签署医院验收文件后设备即视为验收通过，保修期从医院验收通过之日起计算。</w:t>
      </w:r>
    </w:p>
    <w:p w:rsidR="002A7852" w:rsidRPr="00F963CC" w:rsidRDefault="002A7852" w:rsidP="002A7852">
      <w:pPr>
        <w:widowControl/>
        <w:spacing w:line="240" w:lineRule="auto"/>
        <w:jc w:val="left"/>
        <w:rPr>
          <w:rFonts w:eastAsia="黑体"/>
          <w:color w:val="000000"/>
          <w:sz w:val="30"/>
          <w:szCs w:val="30"/>
        </w:rPr>
      </w:pPr>
    </w:p>
    <w:p w:rsidR="002A7852" w:rsidRDefault="002A7852" w:rsidP="002A7852">
      <w:pPr>
        <w:widowControl/>
        <w:spacing w:line="240" w:lineRule="auto"/>
        <w:jc w:val="left"/>
        <w:rPr>
          <w:rFonts w:eastAsia="黑体"/>
          <w:color w:val="000000"/>
          <w:sz w:val="30"/>
          <w:szCs w:val="30"/>
        </w:rPr>
      </w:pPr>
      <w:r>
        <w:rPr>
          <w:rFonts w:eastAsia="黑体"/>
          <w:color w:val="000000"/>
          <w:sz w:val="30"/>
          <w:szCs w:val="30"/>
        </w:rPr>
        <w:br w:type="page"/>
      </w:r>
    </w:p>
    <w:p w:rsidR="002A7852" w:rsidRPr="00780E7F" w:rsidRDefault="002A7852" w:rsidP="002A7852">
      <w:pPr>
        <w:adjustRightInd w:val="0"/>
        <w:snapToGrid w:val="0"/>
        <w:jc w:val="center"/>
        <w:outlineLvl w:val="1"/>
        <w:rPr>
          <w:rFonts w:eastAsia="黑体"/>
          <w:color w:val="000000"/>
          <w:sz w:val="30"/>
          <w:szCs w:val="30"/>
        </w:rPr>
      </w:pPr>
      <w:bookmarkStart w:id="139" w:name="_Toc203465425"/>
      <w:r w:rsidRPr="00780E7F">
        <w:rPr>
          <w:rFonts w:eastAsia="黑体"/>
          <w:color w:val="000000"/>
          <w:sz w:val="30"/>
          <w:szCs w:val="30"/>
        </w:rPr>
        <w:lastRenderedPageBreak/>
        <w:t>四、投标报价须知</w:t>
      </w:r>
      <w:bookmarkEnd w:id="114"/>
      <w:bookmarkEnd w:id="139"/>
    </w:p>
    <w:p w:rsidR="002A7852" w:rsidRPr="00780E7F" w:rsidRDefault="002A7852" w:rsidP="002A7852">
      <w:pPr>
        <w:adjustRightInd w:val="0"/>
        <w:snapToGrid w:val="0"/>
        <w:ind w:firstLineChars="200" w:firstLine="442"/>
        <w:jc w:val="left"/>
        <w:outlineLvl w:val="2"/>
        <w:rPr>
          <w:b/>
          <w:color w:val="000000"/>
          <w:sz w:val="22"/>
        </w:rPr>
      </w:pPr>
      <w:bookmarkStart w:id="140" w:name="_Toc203465426"/>
      <w:r w:rsidRPr="00780E7F">
        <w:rPr>
          <w:b/>
          <w:color w:val="000000"/>
          <w:sz w:val="22"/>
        </w:rPr>
        <w:t xml:space="preserve">13 </w:t>
      </w:r>
      <w:r w:rsidRPr="00780E7F">
        <w:rPr>
          <w:b/>
          <w:color w:val="000000"/>
          <w:sz w:val="22"/>
        </w:rPr>
        <w:t>投标报价依据</w:t>
      </w:r>
      <w:bookmarkEnd w:id="140"/>
    </w:p>
    <w:p w:rsidR="002A7852" w:rsidRPr="00780E7F" w:rsidRDefault="002A7852" w:rsidP="002A7852">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2A7852" w:rsidRPr="00780E7F" w:rsidRDefault="002A7852" w:rsidP="002A7852">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2A7852" w:rsidRPr="00780E7F" w:rsidRDefault="002A7852" w:rsidP="002A7852">
      <w:pPr>
        <w:snapToGrid w:val="0"/>
        <w:ind w:firstLineChars="200" w:firstLine="440"/>
        <w:jc w:val="left"/>
        <w:rPr>
          <w:sz w:val="22"/>
        </w:rPr>
      </w:pPr>
      <w:r w:rsidRPr="00780E7F">
        <w:rPr>
          <w:sz w:val="22"/>
        </w:rPr>
        <w:t xml:space="preserve">13.3 </w:t>
      </w:r>
      <w:r w:rsidRPr="00780E7F">
        <w:rPr>
          <w:sz w:val="22"/>
        </w:rPr>
        <w:t>供货清单说明</w:t>
      </w:r>
    </w:p>
    <w:p w:rsidR="002A7852" w:rsidRPr="00780E7F" w:rsidRDefault="002A7852" w:rsidP="002A7852">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2A7852" w:rsidRPr="00780E7F" w:rsidRDefault="002A7852" w:rsidP="002A7852">
      <w:pPr>
        <w:snapToGrid w:val="0"/>
        <w:ind w:firstLineChars="200" w:firstLine="440"/>
        <w:jc w:val="left"/>
        <w:rPr>
          <w:sz w:val="22"/>
        </w:rPr>
      </w:pPr>
      <w:r w:rsidRPr="00780E7F">
        <w:rPr>
          <w:sz w:val="22"/>
        </w:rPr>
        <w:t xml:space="preserve">13.3.2 </w:t>
      </w:r>
      <w:r w:rsidRPr="00780E7F">
        <w:rPr>
          <w:sz w:val="22"/>
        </w:rPr>
        <w:t>以下选一</w:t>
      </w:r>
    </w:p>
    <w:p w:rsidR="002A7852" w:rsidRPr="00780E7F" w:rsidRDefault="002A7852" w:rsidP="002A7852">
      <w:pPr>
        <w:snapToGrid w:val="0"/>
        <w:ind w:firstLineChars="200" w:firstLine="440"/>
        <w:jc w:val="left"/>
        <w:rPr>
          <w:sz w:val="22"/>
        </w:rPr>
      </w:pP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2A7852" w:rsidRPr="00780E7F" w:rsidRDefault="002A7852" w:rsidP="002A7852">
      <w:pPr>
        <w:adjustRightInd w:val="0"/>
        <w:snapToGrid w:val="0"/>
        <w:ind w:firstLineChars="200" w:firstLine="442"/>
        <w:jc w:val="left"/>
        <w:outlineLvl w:val="2"/>
        <w:rPr>
          <w:b/>
          <w:color w:val="000000"/>
          <w:sz w:val="22"/>
        </w:rPr>
      </w:pPr>
      <w:bookmarkStart w:id="141" w:name="_Toc203465427"/>
      <w:r w:rsidRPr="00780E7F">
        <w:rPr>
          <w:b/>
          <w:color w:val="000000"/>
          <w:sz w:val="22"/>
        </w:rPr>
        <w:t>14</w:t>
      </w:r>
      <w:r w:rsidRPr="00780E7F">
        <w:rPr>
          <w:b/>
          <w:color w:val="000000"/>
          <w:sz w:val="22"/>
        </w:rPr>
        <w:t>投标报价内容</w:t>
      </w:r>
      <w:bookmarkEnd w:id="141"/>
    </w:p>
    <w:p w:rsidR="002A7852" w:rsidRPr="00780E7F" w:rsidRDefault="002A7852" w:rsidP="002A7852">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2A7852" w:rsidRPr="00780E7F" w:rsidRDefault="002A7852" w:rsidP="002A7852">
      <w:pPr>
        <w:adjustRightInd w:val="0"/>
        <w:snapToGrid w:val="0"/>
        <w:ind w:firstLineChars="200" w:firstLine="442"/>
        <w:jc w:val="left"/>
        <w:outlineLvl w:val="2"/>
        <w:rPr>
          <w:b/>
          <w:color w:val="000000"/>
          <w:sz w:val="22"/>
        </w:rPr>
      </w:pPr>
      <w:bookmarkStart w:id="142" w:name="_Toc203465428"/>
      <w:r w:rsidRPr="00780E7F">
        <w:rPr>
          <w:b/>
          <w:color w:val="000000"/>
          <w:sz w:val="22"/>
        </w:rPr>
        <w:t>15</w:t>
      </w:r>
      <w:r w:rsidRPr="00780E7F">
        <w:rPr>
          <w:b/>
          <w:color w:val="000000"/>
          <w:sz w:val="22"/>
        </w:rPr>
        <w:t>投标报价控制性条款</w:t>
      </w:r>
      <w:bookmarkEnd w:id="142"/>
    </w:p>
    <w:p w:rsidR="002A7852" w:rsidRPr="00780E7F" w:rsidRDefault="002A7852" w:rsidP="002A7852">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2A7852" w:rsidRPr="00780E7F" w:rsidRDefault="002A7852" w:rsidP="002A7852">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2A7852" w:rsidRPr="00780E7F" w:rsidRDefault="002A7852" w:rsidP="002A7852">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A7852" w:rsidRPr="00780E7F" w:rsidRDefault="002A7852" w:rsidP="002A7852">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2A7852" w:rsidRPr="00780E7F" w:rsidRDefault="002A7852" w:rsidP="002A7852">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2A7852" w:rsidRPr="00780E7F" w:rsidRDefault="002A7852" w:rsidP="002A7852">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2A7852" w:rsidRPr="00780E7F" w:rsidRDefault="002A7852" w:rsidP="002A7852">
      <w:pPr>
        <w:snapToGrid w:val="0"/>
        <w:ind w:firstLineChars="200" w:firstLine="440"/>
        <w:jc w:val="left"/>
        <w:rPr>
          <w:sz w:val="22"/>
        </w:rPr>
      </w:pPr>
    </w:p>
    <w:p w:rsidR="002A7852" w:rsidRPr="00861431" w:rsidRDefault="002A7852" w:rsidP="002A7852">
      <w:pPr>
        <w:adjustRightInd w:val="0"/>
        <w:snapToGrid w:val="0"/>
        <w:jc w:val="center"/>
        <w:outlineLvl w:val="1"/>
        <w:rPr>
          <w:rFonts w:eastAsia="黑体"/>
          <w:sz w:val="30"/>
          <w:szCs w:val="30"/>
        </w:rPr>
      </w:pPr>
      <w:bookmarkStart w:id="143" w:name="_Toc203465429"/>
      <w:bookmarkStart w:id="144" w:name="_Toc481849902"/>
      <w:bookmarkStart w:id="145" w:name="_Toc486604818"/>
      <w:r w:rsidRPr="00780E7F">
        <w:rPr>
          <w:rFonts w:eastAsia="黑体"/>
          <w:sz w:val="30"/>
          <w:szCs w:val="30"/>
        </w:rPr>
        <w:t>五、政府采购政策</w:t>
      </w:r>
      <w:bookmarkEnd w:id="143"/>
    </w:p>
    <w:p w:rsidR="002A7852" w:rsidRPr="00780E7F" w:rsidRDefault="002A7852" w:rsidP="002A7852">
      <w:pPr>
        <w:adjustRightInd w:val="0"/>
        <w:snapToGrid w:val="0"/>
        <w:ind w:firstLineChars="200" w:firstLine="442"/>
        <w:outlineLvl w:val="2"/>
        <w:rPr>
          <w:b/>
          <w:sz w:val="22"/>
        </w:rPr>
      </w:pPr>
      <w:bookmarkStart w:id="146" w:name="_Toc203465430"/>
      <w:r w:rsidRPr="00780E7F">
        <w:rPr>
          <w:b/>
          <w:sz w:val="22"/>
        </w:rPr>
        <w:t xml:space="preserve">16 </w:t>
      </w:r>
      <w:r w:rsidRPr="00780E7F">
        <w:rPr>
          <w:b/>
          <w:sz w:val="22"/>
        </w:rPr>
        <w:t>节能产品政府采购</w:t>
      </w:r>
      <w:r>
        <w:rPr>
          <w:rFonts w:hint="eastAsia"/>
          <w:b/>
          <w:color w:val="FF0000"/>
          <w:sz w:val="22"/>
          <w:u w:val="wavyHeavy"/>
        </w:rPr>
        <w:t>（本项目不适用）</w:t>
      </w:r>
      <w:bookmarkEnd w:id="146"/>
    </w:p>
    <w:p w:rsidR="002A7852" w:rsidRPr="00780E7F" w:rsidRDefault="002A7852" w:rsidP="002A7852">
      <w:pPr>
        <w:adjustRightInd w:val="0"/>
        <w:snapToGrid w:val="0"/>
        <w:ind w:firstLineChars="200" w:firstLine="440"/>
        <w:rPr>
          <w:sz w:val="22"/>
        </w:rPr>
      </w:pPr>
      <w:r w:rsidRPr="00780E7F">
        <w:rPr>
          <w:sz w:val="22"/>
        </w:rPr>
        <w:t xml:space="preserve">16.1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节能产品品目清单</w:t>
      </w:r>
      <w:r w:rsidRPr="00780E7F">
        <w:rPr>
          <w:sz w:val="22"/>
        </w:rPr>
        <w:t>”</w:t>
      </w:r>
      <w:r w:rsidRPr="00780E7F">
        <w:rPr>
          <w:sz w:val="22"/>
        </w:rPr>
        <w:t>中的，在技术、服务等指标同等条件下，应当优先采购节能产品。采购人需购买的材料产品属于政府强制采购节能产品品目的，</w:t>
      </w:r>
      <w:r w:rsidRPr="00780E7F">
        <w:rPr>
          <w:rFonts w:hint="eastAsia"/>
          <w:sz w:val="22"/>
        </w:rPr>
        <w:t>投标人</w:t>
      </w:r>
      <w:r w:rsidRPr="00780E7F">
        <w:rPr>
          <w:sz w:val="22"/>
        </w:rPr>
        <w:t>必须选用节能产品。</w:t>
      </w:r>
    </w:p>
    <w:p w:rsidR="002A7852" w:rsidRPr="00780E7F" w:rsidRDefault="002A7852" w:rsidP="002A7852">
      <w:pPr>
        <w:adjustRightInd w:val="0"/>
        <w:snapToGrid w:val="0"/>
        <w:ind w:firstLineChars="200" w:firstLine="440"/>
        <w:rPr>
          <w:sz w:val="22"/>
        </w:rPr>
      </w:pPr>
      <w:r w:rsidRPr="00780E7F">
        <w:rPr>
          <w:sz w:val="22"/>
        </w:rPr>
        <w:t>16.2</w:t>
      </w:r>
      <w:r w:rsidRPr="00780E7F">
        <w:rPr>
          <w:rFonts w:hint="eastAsia"/>
          <w:sz w:val="22"/>
        </w:rPr>
        <w:t>投标人如选用节能产品的，则应在投标文件中提供国家确定的认证机构出具的、处于有效期之内的节能产品的认证证书；反之，该产品在评标时不被认定为节能产品。</w:t>
      </w:r>
    </w:p>
    <w:p w:rsidR="002A7852" w:rsidRPr="00780E7F" w:rsidRDefault="002A7852" w:rsidP="002A7852">
      <w:pPr>
        <w:adjustRightInd w:val="0"/>
        <w:snapToGrid w:val="0"/>
        <w:ind w:firstLineChars="200" w:firstLine="442"/>
        <w:outlineLvl w:val="2"/>
        <w:rPr>
          <w:b/>
          <w:sz w:val="22"/>
        </w:rPr>
      </w:pPr>
      <w:bookmarkStart w:id="147" w:name="_Toc535412970"/>
      <w:bookmarkStart w:id="148" w:name="_Toc203465431"/>
      <w:r w:rsidRPr="00780E7F">
        <w:rPr>
          <w:b/>
          <w:sz w:val="22"/>
        </w:rPr>
        <w:lastRenderedPageBreak/>
        <w:t>17</w:t>
      </w:r>
      <w:r w:rsidRPr="00780E7F">
        <w:rPr>
          <w:b/>
          <w:sz w:val="22"/>
        </w:rPr>
        <w:t>环境标志产品政府采购</w:t>
      </w:r>
      <w:bookmarkEnd w:id="147"/>
      <w:r>
        <w:rPr>
          <w:rFonts w:hint="eastAsia"/>
          <w:b/>
          <w:color w:val="FF0000"/>
          <w:sz w:val="22"/>
          <w:u w:val="wavyHeavy"/>
        </w:rPr>
        <w:t>（本项目不适用）</w:t>
      </w:r>
      <w:bookmarkEnd w:id="148"/>
    </w:p>
    <w:p w:rsidR="002A7852" w:rsidRPr="00780E7F" w:rsidRDefault="002A7852" w:rsidP="002A7852">
      <w:pPr>
        <w:adjustRightInd w:val="0"/>
        <w:snapToGrid w:val="0"/>
        <w:ind w:firstLineChars="200" w:firstLine="440"/>
        <w:rPr>
          <w:sz w:val="22"/>
        </w:rPr>
      </w:pPr>
      <w:r w:rsidRPr="00780E7F">
        <w:rPr>
          <w:sz w:val="22"/>
        </w:rPr>
        <w:t xml:space="preserve">17.1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环境标志产品品目清单</w:t>
      </w:r>
      <w:r w:rsidRPr="00780E7F">
        <w:rPr>
          <w:sz w:val="22"/>
        </w:rPr>
        <w:t>”</w:t>
      </w:r>
      <w:r w:rsidRPr="00780E7F">
        <w:rPr>
          <w:sz w:val="22"/>
        </w:rPr>
        <w:t>中的，在性能、技术、服务等指标同等条件下，应当优先采购环境标志产品。</w:t>
      </w:r>
    </w:p>
    <w:p w:rsidR="002A7852" w:rsidRPr="00780E7F" w:rsidRDefault="002A7852" w:rsidP="002A7852">
      <w:pPr>
        <w:adjustRightInd w:val="0"/>
        <w:snapToGrid w:val="0"/>
        <w:ind w:firstLineChars="200" w:firstLine="440"/>
        <w:rPr>
          <w:b/>
          <w:sz w:val="22"/>
        </w:rPr>
      </w:pPr>
      <w:r w:rsidRPr="00780E7F">
        <w:rPr>
          <w:sz w:val="22"/>
        </w:rPr>
        <w:t>17.2</w:t>
      </w:r>
      <w:r w:rsidRPr="00780E7F">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2A7852" w:rsidRPr="00861431" w:rsidRDefault="002A7852" w:rsidP="002A7852">
      <w:pPr>
        <w:adjustRightInd w:val="0"/>
        <w:snapToGrid w:val="0"/>
        <w:ind w:firstLineChars="200" w:firstLine="442"/>
        <w:outlineLvl w:val="2"/>
        <w:rPr>
          <w:b/>
          <w:sz w:val="22"/>
        </w:rPr>
      </w:pPr>
      <w:bookmarkStart w:id="149" w:name="_Toc203465432"/>
      <w:bookmarkStart w:id="150" w:name="_Toc486604821"/>
      <w:bookmarkStart w:id="151" w:name="_Toc481849905"/>
      <w:bookmarkEnd w:id="144"/>
      <w:bookmarkEnd w:id="145"/>
      <w:r w:rsidRPr="00780E7F">
        <w:rPr>
          <w:b/>
          <w:sz w:val="22"/>
        </w:rPr>
        <w:t xml:space="preserve">18 </w:t>
      </w:r>
      <w:r w:rsidRPr="00780E7F">
        <w:rPr>
          <w:b/>
          <w:sz w:val="22"/>
        </w:rPr>
        <w:t>促进中小企业发展</w:t>
      </w:r>
      <w:bookmarkEnd w:id="149"/>
    </w:p>
    <w:p w:rsidR="002A7852" w:rsidRPr="00780E7F" w:rsidRDefault="002A7852" w:rsidP="002A7852">
      <w:pPr>
        <w:tabs>
          <w:tab w:val="left" w:pos="3060"/>
        </w:tabs>
        <w:adjustRightInd w:val="0"/>
        <w:snapToGrid w:val="0"/>
        <w:ind w:firstLineChars="200" w:firstLine="440"/>
        <w:rPr>
          <w:sz w:val="22"/>
        </w:rPr>
      </w:pPr>
      <w:r w:rsidRPr="00780E7F">
        <w:rPr>
          <w:sz w:val="22"/>
        </w:rPr>
        <w:t>18</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），反之，视作非中小企业，不享受相应的扶持政策。如项目允许联合体参与竞争的，则联合体中的中小企业均应按本款要求提供《中小企业声明函》。</w:t>
      </w:r>
    </w:p>
    <w:p w:rsidR="002A7852" w:rsidRPr="00780E7F" w:rsidRDefault="002A7852" w:rsidP="002A7852">
      <w:pPr>
        <w:adjustRightInd w:val="0"/>
        <w:snapToGrid w:val="0"/>
        <w:ind w:firstLineChars="200" w:firstLine="440"/>
        <w:rPr>
          <w:sz w:val="22"/>
        </w:rPr>
      </w:pPr>
      <w:r w:rsidRPr="00780E7F">
        <w:rPr>
          <w:sz w:val="22"/>
        </w:rPr>
        <w:t xml:space="preserve">18.2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关于执行促进中小企业发展政策相关事宜的通知</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2A7852" w:rsidRPr="00780E7F" w:rsidRDefault="002A7852" w:rsidP="002A7852">
      <w:pPr>
        <w:adjustRightInd w:val="0"/>
        <w:snapToGrid w:val="0"/>
        <w:ind w:firstLineChars="200" w:firstLine="440"/>
        <w:rPr>
          <w:sz w:val="22"/>
        </w:rPr>
      </w:pPr>
      <w:r w:rsidRPr="00780E7F">
        <w:rPr>
          <w:sz w:val="22"/>
        </w:rPr>
        <w:t xml:space="preserve">18.3 </w:t>
      </w:r>
      <w:r w:rsidRPr="00780E7F">
        <w:rPr>
          <w:sz w:val="22"/>
        </w:rPr>
        <w:t>如项目允许联合体参与竞争的，组成联合体的大中型企业和其他自然人、法人或者其他组织，与小型、微型企业之间不得存在投资关系。</w:t>
      </w:r>
    </w:p>
    <w:p w:rsidR="002A7852" w:rsidRPr="00780E7F" w:rsidRDefault="002A7852" w:rsidP="002A7852">
      <w:pPr>
        <w:adjustRightInd w:val="0"/>
        <w:snapToGrid w:val="0"/>
        <w:ind w:firstLineChars="200" w:firstLine="440"/>
        <w:rPr>
          <w:sz w:val="22"/>
        </w:rPr>
      </w:pPr>
      <w:r w:rsidRPr="00780E7F">
        <w:rPr>
          <w:sz w:val="22"/>
        </w:rPr>
        <w:t>18.4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2A7852" w:rsidRPr="00780E7F" w:rsidRDefault="002A7852" w:rsidP="002A7852">
      <w:pPr>
        <w:adjustRightInd w:val="0"/>
        <w:snapToGrid w:val="0"/>
        <w:ind w:firstLineChars="200" w:firstLine="440"/>
        <w:rPr>
          <w:sz w:val="22"/>
        </w:rPr>
      </w:pPr>
      <w:r w:rsidRPr="00780E7F">
        <w:rPr>
          <w:sz w:val="22"/>
        </w:rPr>
        <w:t>18.5</w:t>
      </w:r>
      <w:r w:rsidRPr="00780E7F">
        <w:rPr>
          <w:sz w:val="22"/>
        </w:rPr>
        <w:t>如项目允许联合体参与竞争的，且联合体各方均为小型、微型企业的，联合体视同为小型、微型企业，其报价给予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2A7852" w:rsidRPr="00780E7F" w:rsidRDefault="002A7852" w:rsidP="002A7852">
      <w:pPr>
        <w:adjustRightInd w:val="0"/>
        <w:snapToGrid w:val="0"/>
        <w:ind w:firstLineChars="200" w:firstLine="440"/>
        <w:rPr>
          <w:kern w:val="0"/>
          <w:sz w:val="22"/>
        </w:rPr>
      </w:pPr>
      <w:r w:rsidRPr="00780E7F">
        <w:rPr>
          <w:sz w:val="22"/>
        </w:rPr>
        <w:t>18.6</w:t>
      </w:r>
      <w:r w:rsidRPr="00780E7F">
        <w:rPr>
          <w:sz w:val="22"/>
        </w:rPr>
        <w:t>供应商如提供虚假材料以谋取成交的，按照《政府采购法》有关条款处理，并记入供应商诚信档案。</w:t>
      </w:r>
    </w:p>
    <w:p w:rsidR="002A7852" w:rsidRPr="00780E7F" w:rsidRDefault="002A7852" w:rsidP="002A7852">
      <w:pPr>
        <w:adjustRightInd w:val="0"/>
        <w:snapToGrid w:val="0"/>
        <w:ind w:firstLineChars="200" w:firstLine="442"/>
        <w:outlineLvl w:val="2"/>
        <w:rPr>
          <w:b/>
          <w:sz w:val="22"/>
        </w:rPr>
      </w:pPr>
      <w:bookmarkStart w:id="152" w:name="_Toc486604822"/>
      <w:bookmarkStart w:id="153" w:name="_Toc481849906"/>
      <w:bookmarkStart w:id="154" w:name="_Toc203465433"/>
      <w:bookmarkEnd w:id="150"/>
      <w:bookmarkEnd w:id="151"/>
      <w:r w:rsidRPr="00780E7F">
        <w:rPr>
          <w:b/>
          <w:sz w:val="22"/>
        </w:rPr>
        <w:t xml:space="preserve">19 </w:t>
      </w:r>
      <w:r w:rsidRPr="00780E7F">
        <w:rPr>
          <w:b/>
          <w:sz w:val="22"/>
        </w:rPr>
        <w:t>规范进口产品政府采购</w:t>
      </w:r>
      <w:bookmarkStart w:id="155" w:name="OLE_LINK255"/>
      <w:bookmarkStart w:id="156" w:name="OLE_LINK256"/>
      <w:bookmarkEnd w:id="152"/>
      <w:bookmarkEnd w:id="153"/>
      <w:r>
        <w:rPr>
          <w:rFonts w:hint="eastAsia"/>
          <w:b/>
          <w:color w:val="FF0000"/>
          <w:sz w:val="22"/>
          <w:u w:val="wavyHeavy"/>
        </w:rPr>
        <w:t>（本项目不适用）</w:t>
      </w:r>
      <w:bookmarkEnd w:id="154"/>
      <w:bookmarkEnd w:id="155"/>
      <w:bookmarkEnd w:id="156"/>
    </w:p>
    <w:p w:rsidR="002A7852" w:rsidRPr="00780E7F" w:rsidRDefault="002A7852" w:rsidP="002A7852">
      <w:pPr>
        <w:adjustRightInd w:val="0"/>
        <w:snapToGrid w:val="0"/>
        <w:ind w:firstLineChars="200" w:firstLine="440"/>
        <w:rPr>
          <w:sz w:val="22"/>
        </w:rPr>
      </w:pPr>
      <w:r w:rsidRPr="00780E7F">
        <w:rPr>
          <w:sz w:val="22"/>
        </w:rPr>
        <w:t xml:space="preserve">19.1 </w:t>
      </w:r>
      <w:r w:rsidRPr="00780E7F">
        <w:rPr>
          <w:sz w:val="22"/>
        </w:rPr>
        <w:t>依照《财政部关于印发</w:t>
      </w:r>
      <w:r w:rsidRPr="00780E7F">
        <w:rPr>
          <w:sz w:val="22"/>
        </w:rPr>
        <w:t>&lt;</w:t>
      </w:r>
      <w:r w:rsidRPr="00780E7F">
        <w:rPr>
          <w:sz w:val="22"/>
        </w:rPr>
        <w:t>政府采购进口产品管理办法</w:t>
      </w:r>
      <w:r w:rsidRPr="00780E7F">
        <w:rPr>
          <w:sz w:val="22"/>
        </w:rPr>
        <w:t>&gt;</w:t>
      </w:r>
      <w:r w:rsidRPr="00780E7F">
        <w:rPr>
          <w:sz w:val="22"/>
        </w:rPr>
        <w:t>的通知》（财库【</w:t>
      </w:r>
      <w:r w:rsidRPr="00780E7F">
        <w:rPr>
          <w:sz w:val="22"/>
        </w:rPr>
        <w:t>2007</w:t>
      </w:r>
      <w:r w:rsidRPr="00780E7F">
        <w:rPr>
          <w:sz w:val="22"/>
        </w:rPr>
        <w:t>】</w:t>
      </w:r>
      <w:r w:rsidRPr="00780E7F">
        <w:rPr>
          <w:sz w:val="22"/>
        </w:rPr>
        <w:t>119</w:t>
      </w:r>
      <w:r w:rsidRPr="00780E7F">
        <w:rPr>
          <w:sz w:val="22"/>
        </w:rPr>
        <w:t>号）和《财政部关于政府采购进口产品管理问题的通知》（财办库【</w:t>
      </w:r>
      <w:r w:rsidRPr="00780E7F">
        <w:rPr>
          <w:sz w:val="22"/>
        </w:rPr>
        <w:t>2008</w:t>
      </w:r>
      <w:r w:rsidRPr="00780E7F">
        <w:rPr>
          <w:sz w:val="22"/>
        </w:rPr>
        <w:t>】</w:t>
      </w:r>
      <w:r w:rsidRPr="00780E7F">
        <w:rPr>
          <w:sz w:val="22"/>
        </w:rPr>
        <w:t>248</w:t>
      </w:r>
      <w:r w:rsidRPr="00780E7F">
        <w:rPr>
          <w:sz w:val="22"/>
        </w:rPr>
        <w:t>号）的规定，本项目可以采购进口产品。</w:t>
      </w:r>
    </w:p>
    <w:p w:rsidR="002A7852" w:rsidRPr="00780E7F" w:rsidRDefault="002A7852" w:rsidP="002A7852">
      <w:pPr>
        <w:adjustRightInd w:val="0"/>
        <w:snapToGrid w:val="0"/>
        <w:ind w:firstLineChars="200" w:firstLine="440"/>
        <w:rPr>
          <w:sz w:val="22"/>
        </w:rPr>
      </w:pPr>
      <w:r w:rsidRPr="00780E7F">
        <w:rPr>
          <w:rFonts w:hint="eastAsia"/>
          <w:sz w:val="22"/>
        </w:rPr>
        <w:t>19.</w:t>
      </w:r>
      <w:r w:rsidRPr="00780E7F">
        <w:rPr>
          <w:sz w:val="22"/>
        </w:rPr>
        <w:t>2</w:t>
      </w:r>
      <w:r w:rsidRPr="00780E7F">
        <w:rPr>
          <w:sz w:val="22"/>
        </w:rPr>
        <w:t>经批准，允许采购进口产品的项目，优先采购向我国企业转让技术、与我国企业签订消化吸收再创新方案的供应商的进口产品</w:t>
      </w:r>
      <w:r w:rsidRPr="00780E7F">
        <w:rPr>
          <w:rFonts w:hint="eastAsia"/>
          <w:sz w:val="22"/>
        </w:rPr>
        <w:t>。</w:t>
      </w:r>
    </w:p>
    <w:p w:rsidR="002A7852" w:rsidRPr="00861431" w:rsidRDefault="002A7852" w:rsidP="002A7852">
      <w:pPr>
        <w:adjustRightInd w:val="0"/>
        <w:snapToGrid w:val="0"/>
        <w:ind w:firstLineChars="200" w:firstLine="442"/>
        <w:outlineLvl w:val="2"/>
        <w:rPr>
          <w:b/>
          <w:sz w:val="22"/>
        </w:rPr>
      </w:pPr>
      <w:bookmarkStart w:id="157" w:name="_Toc486604823"/>
      <w:bookmarkStart w:id="158" w:name="_Toc477267172"/>
      <w:bookmarkStart w:id="159" w:name="_Toc203465434"/>
      <w:r w:rsidRPr="00780E7F">
        <w:rPr>
          <w:b/>
          <w:sz w:val="22"/>
        </w:rPr>
        <w:t xml:space="preserve">20 </w:t>
      </w:r>
      <w:r w:rsidRPr="00780E7F">
        <w:rPr>
          <w:b/>
          <w:sz w:val="22"/>
        </w:rPr>
        <w:t>支持监狱企业发展</w:t>
      </w:r>
      <w:bookmarkEnd w:id="157"/>
      <w:bookmarkEnd w:id="158"/>
      <w:r w:rsidRPr="00780E7F">
        <w:rPr>
          <w:rFonts w:hint="eastAsia"/>
          <w:sz w:val="22"/>
        </w:rPr>
        <w:t>（注：仅监狱企业适用）</w:t>
      </w:r>
      <w:r>
        <w:rPr>
          <w:rFonts w:hint="eastAsia"/>
          <w:b/>
          <w:color w:val="FF0000"/>
          <w:sz w:val="22"/>
          <w:u w:val="wavyHeavy"/>
        </w:rPr>
        <w:t>（本项目不适用）</w:t>
      </w:r>
      <w:bookmarkEnd w:id="159"/>
    </w:p>
    <w:p w:rsidR="002A7852" w:rsidRPr="00780E7F" w:rsidRDefault="002A7852" w:rsidP="002A7852">
      <w:pPr>
        <w:adjustRightInd w:val="0"/>
        <w:snapToGrid w:val="0"/>
        <w:ind w:firstLineChars="200" w:firstLine="440"/>
        <w:rPr>
          <w:sz w:val="22"/>
        </w:rPr>
      </w:pPr>
      <w:r w:rsidRPr="00780E7F">
        <w:rPr>
          <w:sz w:val="22"/>
        </w:rPr>
        <w:t xml:space="preserve">20.1 </w:t>
      </w:r>
      <w:r w:rsidRPr="00780E7F">
        <w:rPr>
          <w:sz w:val="22"/>
        </w:rPr>
        <w:t>按照国家财政部、司法部《关于政府采购支持监狱企业发展有关问题的通知》（财库〔</w:t>
      </w:r>
      <w:r w:rsidRPr="00780E7F">
        <w:rPr>
          <w:sz w:val="22"/>
        </w:rPr>
        <w:t>2014</w:t>
      </w:r>
      <w:r w:rsidRPr="00780E7F">
        <w:rPr>
          <w:sz w:val="22"/>
        </w:rPr>
        <w:t>〕</w:t>
      </w:r>
      <w:r w:rsidRPr="00780E7F">
        <w:rPr>
          <w:sz w:val="22"/>
        </w:rPr>
        <w:t>68</w:t>
      </w:r>
      <w:r w:rsidRPr="00780E7F">
        <w:rPr>
          <w:sz w:val="22"/>
        </w:rPr>
        <w:t>号）规定，在政府采购活动中，监狱企业视同小型、微型企业，享受预留份额、评审中价格扣除等政府采购促进中小企业发展的政府采购政策。</w:t>
      </w:r>
    </w:p>
    <w:p w:rsidR="002A7852" w:rsidRPr="00780E7F" w:rsidRDefault="002A7852" w:rsidP="002A7852">
      <w:pPr>
        <w:adjustRightInd w:val="0"/>
        <w:snapToGrid w:val="0"/>
        <w:ind w:firstLineChars="200" w:firstLine="440"/>
        <w:rPr>
          <w:sz w:val="22"/>
        </w:rPr>
      </w:pPr>
      <w:r w:rsidRPr="00780E7F">
        <w:rPr>
          <w:sz w:val="22"/>
        </w:rPr>
        <w:lastRenderedPageBreak/>
        <w:t xml:space="preserve">20.2 </w:t>
      </w:r>
      <w:r w:rsidRPr="00780E7F">
        <w:rPr>
          <w:sz w:val="22"/>
        </w:rPr>
        <w:t>监狱企业参加政府采购活动时，应当提供由省级以上监狱管理局、戒毒管理局（含新疆生产建设兵团）出具的属于监狱企业的证明文件。</w:t>
      </w:r>
    </w:p>
    <w:p w:rsidR="002A7852" w:rsidRPr="00780E7F" w:rsidRDefault="002A7852" w:rsidP="002A7852">
      <w:pPr>
        <w:adjustRightInd w:val="0"/>
        <w:snapToGrid w:val="0"/>
        <w:ind w:firstLineChars="200" w:firstLine="442"/>
        <w:outlineLvl w:val="2"/>
        <w:rPr>
          <w:b/>
          <w:sz w:val="22"/>
        </w:rPr>
      </w:pPr>
      <w:bookmarkStart w:id="160" w:name="_Toc481849904"/>
      <w:bookmarkStart w:id="161" w:name="_Toc486604820"/>
      <w:bookmarkStart w:id="162" w:name="_Toc203465435"/>
      <w:r w:rsidRPr="00780E7F">
        <w:rPr>
          <w:b/>
          <w:sz w:val="22"/>
        </w:rPr>
        <w:t>21</w:t>
      </w:r>
      <w:bookmarkEnd w:id="160"/>
      <w:bookmarkEnd w:id="161"/>
      <w:r w:rsidRPr="00780E7F">
        <w:rPr>
          <w:b/>
          <w:sz w:val="22"/>
        </w:rPr>
        <w:t>促进残疾人就业</w:t>
      </w:r>
      <w:r w:rsidRPr="00780E7F">
        <w:rPr>
          <w:rFonts w:hint="eastAsia"/>
          <w:sz w:val="22"/>
        </w:rPr>
        <w:t>（注：仅残疾人福利单位适用）</w:t>
      </w:r>
      <w:bookmarkEnd w:id="162"/>
    </w:p>
    <w:p w:rsidR="002A7852" w:rsidRPr="00780E7F" w:rsidRDefault="002A7852" w:rsidP="002A7852">
      <w:pPr>
        <w:adjustRightInd w:val="0"/>
        <w:snapToGrid w:val="0"/>
        <w:ind w:firstLineChars="200" w:firstLine="440"/>
        <w:rPr>
          <w:sz w:val="22"/>
        </w:rPr>
      </w:pPr>
      <w:r w:rsidRPr="00780E7F">
        <w:rPr>
          <w:sz w:val="22"/>
        </w:rPr>
        <w:t xml:space="preserve">21.1 </w:t>
      </w:r>
      <w:bookmarkStart w:id="163" w:name="sendNo"/>
      <w:r w:rsidRPr="00780E7F">
        <w:rPr>
          <w:sz w:val="22"/>
        </w:rPr>
        <w:t>符合财库</w:t>
      </w:r>
      <w:bookmarkEnd w:id="163"/>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9F5EEC" w:rsidRPr="002A7852" w:rsidRDefault="002A7852" w:rsidP="002A7852">
      <w:r w:rsidRPr="00780E7F">
        <w:rPr>
          <w:sz w:val="22"/>
        </w:rPr>
        <w:t>21.2</w:t>
      </w:r>
      <w:r w:rsidRPr="00780E7F">
        <w:rPr>
          <w:sz w:val="22"/>
        </w:rPr>
        <w:t>残疾人福利性单位在参加政府采购活动时，</w:t>
      </w:r>
      <w:proofErr w:type="gramStart"/>
      <w:r w:rsidRPr="00780E7F">
        <w:rPr>
          <w:sz w:val="22"/>
        </w:rPr>
        <w:t>应当按财库</w:t>
      </w:r>
      <w:proofErr w:type="gramEnd"/>
      <w:r w:rsidRPr="00780E7F">
        <w:rPr>
          <w:sz w:val="22"/>
        </w:rPr>
        <w:t>【</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sectPr w:rsidR="009F5EEC" w:rsidRPr="002A7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04" w:rsidRDefault="00686004" w:rsidP="00155622">
      <w:pPr>
        <w:spacing w:line="240" w:lineRule="auto"/>
      </w:pPr>
      <w:r>
        <w:separator/>
      </w:r>
    </w:p>
  </w:endnote>
  <w:endnote w:type="continuationSeparator" w:id="0">
    <w:p w:rsidR="00686004" w:rsidRDefault="00686004" w:rsidP="00155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Unicode MS"/>
    <w:charset w:val="00"/>
    <w:family w:val="swiss"/>
    <w:pitch w:val="default"/>
    <w:sig w:usb0="00000000" w:usb1="C2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04" w:rsidRDefault="00686004" w:rsidP="00155622">
      <w:pPr>
        <w:spacing w:line="240" w:lineRule="auto"/>
      </w:pPr>
      <w:r>
        <w:separator/>
      </w:r>
    </w:p>
  </w:footnote>
  <w:footnote w:type="continuationSeparator" w:id="0">
    <w:p w:rsidR="00686004" w:rsidRDefault="00686004" w:rsidP="001556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580"/>
    <w:multiLevelType w:val="hybridMultilevel"/>
    <w:tmpl w:val="A22A8EF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8D45A76"/>
    <w:multiLevelType w:val="hybridMultilevel"/>
    <w:tmpl w:val="41A482B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0B840A45"/>
    <w:multiLevelType w:val="hybridMultilevel"/>
    <w:tmpl w:val="68422DDC"/>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148320F8"/>
    <w:multiLevelType w:val="hybridMultilevel"/>
    <w:tmpl w:val="D8A251B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249B7EAB"/>
    <w:multiLevelType w:val="hybridMultilevel"/>
    <w:tmpl w:val="982A0154"/>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27895C23"/>
    <w:multiLevelType w:val="hybridMultilevel"/>
    <w:tmpl w:val="E6D2824E"/>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28D402F2"/>
    <w:multiLevelType w:val="hybridMultilevel"/>
    <w:tmpl w:val="5532D80E"/>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28E87B52"/>
    <w:multiLevelType w:val="hybridMultilevel"/>
    <w:tmpl w:val="9F5C190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2E407F8A"/>
    <w:multiLevelType w:val="hybridMultilevel"/>
    <w:tmpl w:val="2EF01A78"/>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2F50426E"/>
    <w:multiLevelType w:val="hybridMultilevel"/>
    <w:tmpl w:val="4C72097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31221F66"/>
    <w:multiLevelType w:val="hybridMultilevel"/>
    <w:tmpl w:val="AC9689F4"/>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326E73A5"/>
    <w:multiLevelType w:val="hybridMultilevel"/>
    <w:tmpl w:val="973C817E"/>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71D1770"/>
    <w:multiLevelType w:val="hybridMultilevel"/>
    <w:tmpl w:val="A0D2237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395A79C7"/>
    <w:multiLevelType w:val="hybridMultilevel"/>
    <w:tmpl w:val="4D8EA764"/>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F9F0586"/>
    <w:multiLevelType w:val="hybridMultilevel"/>
    <w:tmpl w:val="0F58E86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nsid w:val="45CC668D"/>
    <w:multiLevelType w:val="hybridMultilevel"/>
    <w:tmpl w:val="C322693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467B14EE"/>
    <w:multiLevelType w:val="hybridMultilevel"/>
    <w:tmpl w:val="35DECE28"/>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46851334"/>
    <w:multiLevelType w:val="hybridMultilevel"/>
    <w:tmpl w:val="D40C821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4B0D785D"/>
    <w:multiLevelType w:val="hybridMultilevel"/>
    <w:tmpl w:val="975ABF2C"/>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nsid w:val="4E4E3ECB"/>
    <w:multiLevelType w:val="hybridMultilevel"/>
    <w:tmpl w:val="571AFE6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4EF30023"/>
    <w:multiLevelType w:val="hybridMultilevel"/>
    <w:tmpl w:val="E7F2EBA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nsid w:val="52CF17F0"/>
    <w:multiLevelType w:val="hybridMultilevel"/>
    <w:tmpl w:val="FFF2924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3">
    <w:nsid w:val="57A93C7E"/>
    <w:multiLevelType w:val="hybridMultilevel"/>
    <w:tmpl w:val="D8A251B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nsid w:val="5A570917"/>
    <w:multiLevelType w:val="hybridMultilevel"/>
    <w:tmpl w:val="E0D2731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5">
    <w:nsid w:val="5C185215"/>
    <w:multiLevelType w:val="hybridMultilevel"/>
    <w:tmpl w:val="52D2C7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F16495"/>
    <w:multiLevelType w:val="hybridMultilevel"/>
    <w:tmpl w:val="DAB0329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nsid w:val="5EF9336A"/>
    <w:multiLevelType w:val="hybridMultilevel"/>
    <w:tmpl w:val="4E404D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6DB2078"/>
    <w:multiLevelType w:val="hybridMultilevel"/>
    <w:tmpl w:val="A5F676E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8726F9"/>
    <w:multiLevelType w:val="hybridMultilevel"/>
    <w:tmpl w:val="AAC4B77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0">
    <w:nsid w:val="6C705F21"/>
    <w:multiLevelType w:val="hybridMultilevel"/>
    <w:tmpl w:val="5DA277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F1D0490"/>
    <w:multiLevelType w:val="hybridMultilevel"/>
    <w:tmpl w:val="693A4B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FDC1185"/>
    <w:multiLevelType w:val="hybridMultilevel"/>
    <w:tmpl w:val="8410BB6E"/>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3">
    <w:nsid w:val="7769490E"/>
    <w:multiLevelType w:val="hybridMultilevel"/>
    <w:tmpl w:val="CEBA57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DCC494D"/>
    <w:multiLevelType w:val="hybridMultilevel"/>
    <w:tmpl w:val="C322693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5">
    <w:nsid w:val="7EB2419A"/>
    <w:multiLevelType w:val="hybridMultilevel"/>
    <w:tmpl w:val="E0D2731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4"/>
  </w:num>
  <w:num w:numId="2">
    <w:abstractNumId w:val="25"/>
  </w:num>
  <w:num w:numId="3">
    <w:abstractNumId w:val="33"/>
  </w:num>
  <w:num w:numId="4">
    <w:abstractNumId w:val="31"/>
  </w:num>
  <w:num w:numId="5">
    <w:abstractNumId w:val="28"/>
  </w:num>
  <w:num w:numId="6">
    <w:abstractNumId w:val="3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9"/>
  </w:num>
  <w:num w:numId="11">
    <w:abstractNumId w:val="23"/>
  </w:num>
  <w:num w:numId="12">
    <w:abstractNumId w:val="24"/>
  </w:num>
  <w:num w:numId="13">
    <w:abstractNumId w:val="8"/>
  </w:num>
  <w:num w:numId="14">
    <w:abstractNumId w:val="13"/>
  </w:num>
  <w:num w:numId="15">
    <w:abstractNumId w:val="32"/>
  </w:num>
  <w:num w:numId="16">
    <w:abstractNumId w:val="7"/>
  </w:num>
  <w:num w:numId="17">
    <w:abstractNumId w:val="20"/>
  </w:num>
  <w:num w:numId="18">
    <w:abstractNumId w:val="22"/>
  </w:num>
  <w:num w:numId="19">
    <w:abstractNumId w:val="4"/>
  </w:num>
  <w:num w:numId="20">
    <w:abstractNumId w:val="17"/>
  </w:num>
  <w:num w:numId="21">
    <w:abstractNumId w:val="0"/>
  </w:num>
  <w:num w:numId="22">
    <w:abstractNumId w:val="10"/>
  </w:num>
  <w:num w:numId="23">
    <w:abstractNumId w:val="26"/>
  </w:num>
  <w:num w:numId="24">
    <w:abstractNumId w:val="18"/>
  </w:num>
  <w:num w:numId="25">
    <w:abstractNumId w:val="12"/>
  </w:num>
  <w:num w:numId="26">
    <w:abstractNumId w:val="21"/>
  </w:num>
  <w:num w:numId="27">
    <w:abstractNumId w:val="19"/>
  </w:num>
  <w:num w:numId="28">
    <w:abstractNumId w:val="2"/>
  </w:num>
  <w:num w:numId="29">
    <w:abstractNumId w:val="15"/>
  </w:num>
  <w:num w:numId="30">
    <w:abstractNumId w:val="29"/>
  </w:num>
  <w:num w:numId="31">
    <w:abstractNumId w:val="1"/>
  </w:num>
  <w:num w:numId="32">
    <w:abstractNumId w:val="11"/>
  </w:num>
  <w:num w:numId="33">
    <w:abstractNumId w:val="34"/>
  </w:num>
  <w:num w:numId="34">
    <w:abstractNumId w:val="6"/>
  </w:num>
  <w:num w:numId="35">
    <w:abstractNumId w:val="16"/>
  </w:num>
  <w:num w:numId="36">
    <w:abstractNumId w:val="3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37"/>
    <w:rsid w:val="000B151E"/>
    <w:rsid w:val="00155622"/>
    <w:rsid w:val="002A7852"/>
    <w:rsid w:val="003A1199"/>
    <w:rsid w:val="00686004"/>
    <w:rsid w:val="008B25D5"/>
    <w:rsid w:val="00965E37"/>
    <w:rsid w:val="00B03EE6"/>
    <w:rsid w:val="00C4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22"/>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1556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5562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55622"/>
    <w:pPr>
      <w:keepNext/>
      <w:keepLines/>
      <w:spacing w:before="120" w:after="120"/>
      <w:outlineLvl w:val="2"/>
    </w:pPr>
    <w:rPr>
      <w:b/>
      <w:bCs/>
      <w:szCs w:val="32"/>
    </w:rPr>
  </w:style>
  <w:style w:type="paragraph" w:styleId="4">
    <w:name w:val="heading 4"/>
    <w:basedOn w:val="a"/>
    <w:next w:val="a"/>
    <w:link w:val="4Char"/>
    <w:qFormat/>
    <w:rsid w:val="0015562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155622"/>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155622"/>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155622"/>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155622"/>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155622"/>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155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55622"/>
    <w:rPr>
      <w:sz w:val="18"/>
      <w:szCs w:val="18"/>
    </w:rPr>
  </w:style>
  <w:style w:type="paragraph" w:styleId="a5">
    <w:name w:val="footer"/>
    <w:basedOn w:val="a"/>
    <w:link w:val="Char0"/>
    <w:uiPriority w:val="99"/>
    <w:unhideWhenUsed/>
    <w:qFormat/>
    <w:rsid w:val="0015562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55622"/>
    <w:rPr>
      <w:sz w:val="18"/>
      <w:szCs w:val="18"/>
    </w:rPr>
  </w:style>
  <w:style w:type="character" w:customStyle="1" w:styleId="1Char">
    <w:name w:val="标题 1 Char"/>
    <w:basedOn w:val="a1"/>
    <w:link w:val="1"/>
    <w:qFormat/>
    <w:rsid w:val="00155622"/>
    <w:rPr>
      <w:rFonts w:ascii="Times New Roman" w:eastAsia="宋体" w:hAnsi="Times New Roman" w:cs="Times New Roman"/>
      <w:b/>
      <w:bCs/>
      <w:kern w:val="44"/>
      <w:sz w:val="44"/>
      <w:szCs w:val="44"/>
    </w:rPr>
  </w:style>
  <w:style w:type="character" w:customStyle="1" w:styleId="2Char">
    <w:name w:val="标题 2 Char"/>
    <w:basedOn w:val="a1"/>
    <w:link w:val="2"/>
    <w:qFormat/>
    <w:rsid w:val="00155622"/>
    <w:rPr>
      <w:rFonts w:ascii="Arial" w:eastAsia="黑体" w:hAnsi="Arial" w:cs="Times New Roman"/>
      <w:b/>
      <w:bCs/>
      <w:sz w:val="32"/>
      <w:szCs w:val="32"/>
    </w:rPr>
  </w:style>
  <w:style w:type="character" w:customStyle="1" w:styleId="3Char">
    <w:name w:val="标题 3 Char"/>
    <w:basedOn w:val="a1"/>
    <w:link w:val="3"/>
    <w:qFormat/>
    <w:rsid w:val="00155622"/>
    <w:rPr>
      <w:rFonts w:ascii="Times New Roman" w:eastAsia="宋体" w:hAnsi="Times New Roman" w:cs="Times New Roman"/>
      <w:b/>
      <w:bCs/>
      <w:szCs w:val="32"/>
    </w:rPr>
  </w:style>
  <w:style w:type="character" w:customStyle="1" w:styleId="4Char">
    <w:name w:val="标题 4 Char"/>
    <w:basedOn w:val="a1"/>
    <w:link w:val="4"/>
    <w:qFormat/>
    <w:rsid w:val="00155622"/>
    <w:rPr>
      <w:rFonts w:ascii="Arial" w:eastAsia="黑体" w:hAnsi="Arial" w:cs="Times New Roman"/>
      <w:b/>
      <w:bCs/>
      <w:sz w:val="28"/>
      <w:szCs w:val="28"/>
    </w:rPr>
  </w:style>
  <w:style w:type="character" w:customStyle="1" w:styleId="5Char">
    <w:name w:val="标题 5 Char"/>
    <w:basedOn w:val="a1"/>
    <w:link w:val="5"/>
    <w:qFormat/>
    <w:rsid w:val="00155622"/>
    <w:rPr>
      <w:rFonts w:ascii="Times New Roman" w:eastAsia="宋体" w:hAnsi="Times New Roman" w:cs="Times New Roman"/>
      <w:b/>
      <w:sz w:val="28"/>
      <w:szCs w:val="20"/>
    </w:rPr>
  </w:style>
  <w:style w:type="character" w:customStyle="1" w:styleId="6Char">
    <w:name w:val="标题 6 Char"/>
    <w:basedOn w:val="a1"/>
    <w:link w:val="6"/>
    <w:qFormat/>
    <w:rsid w:val="00155622"/>
    <w:rPr>
      <w:rFonts w:ascii="Arial" w:eastAsia="黑体" w:hAnsi="Arial" w:cs="Times New Roman"/>
      <w:b/>
      <w:sz w:val="24"/>
      <w:szCs w:val="20"/>
    </w:rPr>
  </w:style>
  <w:style w:type="character" w:customStyle="1" w:styleId="7Char">
    <w:name w:val="标题 7 Char"/>
    <w:basedOn w:val="a1"/>
    <w:link w:val="7"/>
    <w:qFormat/>
    <w:rsid w:val="00155622"/>
    <w:rPr>
      <w:rFonts w:ascii="Times New Roman" w:eastAsia="宋体" w:hAnsi="Times New Roman" w:cs="Times New Roman"/>
      <w:b/>
      <w:sz w:val="24"/>
      <w:szCs w:val="20"/>
    </w:rPr>
  </w:style>
  <w:style w:type="character" w:customStyle="1" w:styleId="8Char">
    <w:name w:val="标题 8 Char"/>
    <w:basedOn w:val="a1"/>
    <w:link w:val="8"/>
    <w:qFormat/>
    <w:rsid w:val="00155622"/>
    <w:rPr>
      <w:rFonts w:ascii="Arial" w:eastAsia="黑体" w:hAnsi="Arial" w:cs="Times New Roman"/>
      <w:sz w:val="24"/>
      <w:szCs w:val="20"/>
    </w:rPr>
  </w:style>
  <w:style w:type="character" w:customStyle="1" w:styleId="9Char">
    <w:name w:val="标题 9 Char"/>
    <w:basedOn w:val="a1"/>
    <w:link w:val="9"/>
    <w:qFormat/>
    <w:rsid w:val="00155622"/>
    <w:rPr>
      <w:rFonts w:ascii="Arial" w:eastAsia="黑体" w:hAnsi="Arial" w:cs="Times New Roman"/>
      <w:szCs w:val="20"/>
    </w:rPr>
  </w:style>
  <w:style w:type="paragraph" w:styleId="a0">
    <w:name w:val="Normal Indent"/>
    <w:basedOn w:val="a"/>
    <w:link w:val="Char1"/>
    <w:qFormat/>
    <w:rsid w:val="00155622"/>
    <w:pPr>
      <w:ind w:firstLine="420"/>
    </w:pPr>
  </w:style>
  <w:style w:type="paragraph" w:styleId="70">
    <w:name w:val="toc 7"/>
    <w:basedOn w:val="a"/>
    <w:next w:val="a"/>
    <w:uiPriority w:val="39"/>
    <w:qFormat/>
    <w:rsid w:val="00155622"/>
    <w:pPr>
      <w:ind w:leftChars="1200" w:left="2520"/>
    </w:pPr>
    <w:rPr>
      <w:szCs w:val="20"/>
    </w:rPr>
  </w:style>
  <w:style w:type="paragraph" w:styleId="a6">
    <w:name w:val="Note Heading"/>
    <w:basedOn w:val="a"/>
    <w:next w:val="a"/>
    <w:link w:val="Char2"/>
    <w:qFormat/>
    <w:rsid w:val="00155622"/>
    <w:pPr>
      <w:jc w:val="center"/>
    </w:pPr>
  </w:style>
  <w:style w:type="character" w:customStyle="1" w:styleId="Char2">
    <w:name w:val="注释标题 Char"/>
    <w:basedOn w:val="a1"/>
    <w:link w:val="a6"/>
    <w:qFormat/>
    <w:rsid w:val="00155622"/>
    <w:rPr>
      <w:rFonts w:ascii="Times New Roman" w:eastAsia="宋体" w:hAnsi="Times New Roman" w:cs="Times New Roman"/>
    </w:rPr>
  </w:style>
  <w:style w:type="paragraph" w:styleId="40">
    <w:name w:val="List Bullet 4"/>
    <w:basedOn w:val="a"/>
    <w:qFormat/>
    <w:rsid w:val="0015562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155622"/>
    <w:pPr>
      <w:tabs>
        <w:tab w:val="left" w:pos="560"/>
      </w:tabs>
      <w:ind w:left="900" w:hanging="340"/>
    </w:pPr>
    <w:rPr>
      <w:szCs w:val="20"/>
    </w:rPr>
  </w:style>
  <w:style w:type="paragraph" w:styleId="a8">
    <w:name w:val="caption"/>
    <w:basedOn w:val="a"/>
    <w:next w:val="a"/>
    <w:qFormat/>
    <w:rsid w:val="00155622"/>
    <w:pPr>
      <w:spacing w:line="480" w:lineRule="auto"/>
    </w:pPr>
    <w:rPr>
      <w:rFonts w:ascii="华文中宋" w:eastAsia="华文中宋" w:hAnsi="华文中宋"/>
      <w:sz w:val="36"/>
      <w:szCs w:val="20"/>
    </w:rPr>
  </w:style>
  <w:style w:type="paragraph" w:styleId="a9">
    <w:name w:val="List Bullet"/>
    <w:basedOn w:val="a"/>
    <w:qFormat/>
    <w:rsid w:val="00155622"/>
    <w:pPr>
      <w:adjustRightInd w:val="0"/>
      <w:ind w:left="360" w:hanging="360"/>
      <w:textAlignment w:val="baseline"/>
    </w:pPr>
    <w:rPr>
      <w:kern w:val="0"/>
      <w:sz w:val="24"/>
      <w:szCs w:val="20"/>
    </w:rPr>
  </w:style>
  <w:style w:type="paragraph" w:styleId="aa">
    <w:name w:val="Document Map"/>
    <w:basedOn w:val="a"/>
    <w:link w:val="Char3"/>
    <w:semiHidden/>
    <w:qFormat/>
    <w:rsid w:val="00155622"/>
    <w:pPr>
      <w:shd w:val="clear" w:color="auto" w:fill="000080"/>
    </w:pPr>
    <w:rPr>
      <w:szCs w:val="20"/>
    </w:rPr>
  </w:style>
  <w:style w:type="character" w:customStyle="1" w:styleId="Char3">
    <w:name w:val="文档结构图 Char"/>
    <w:basedOn w:val="a1"/>
    <w:link w:val="aa"/>
    <w:semiHidden/>
    <w:qFormat/>
    <w:rsid w:val="00155622"/>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155622"/>
    <w:pPr>
      <w:jc w:val="left"/>
    </w:pPr>
  </w:style>
  <w:style w:type="character" w:customStyle="1" w:styleId="Char4">
    <w:name w:val="批注文字 Char"/>
    <w:basedOn w:val="a1"/>
    <w:link w:val="ab"/>
    <w:uiPriority w:val="99"/>
    <w:qFormat/>
    <w:rsid w:val="00155622"/>
    <w:rPr>
      <w:rFonts w:ascii="Times New Roman" w:eastAsia="宋体" w:hAnsi="Times New Roman" w:cs="Times New Roman"/>
    </w:rPr>
  </w:style>
  <w:style w:type="paragraph" w:styleId="ac">
    <w:name w:val="Salutation"/>
    <w:basedOn w:val="a"/>
    <w:next w:val="a"/>
    <w:link w:val="Char5"/>
    <w:qFormat/>
    <w:rsid w:val="00155622"/>
    <w:pPr>
      <w:spacing w:beforeLines="40" w:afterLines="40" w:line="312" w:lineRule="auto"/>
    </w:pPr>
    <w:rPr>
      <w:kern w:val="0"/>
      <w:sz w:val="24"/>
      <w:szCs w:val="24"/>
    </w:rPr>
  </w:style>
  <w:style w:type="character" w:customStyle="1" w:styleId="Char5">
    <w:name w:val="称呼 Char"/>
    <w:basedOn w:val="a1"/>
    <w:link w:val="ac"/>
    <w:qFormat/>
    <w:rsid w:val="00155622"/>
    <w:rPr>
      <w:rFonts w:ascii="Times New Roman" w:eastAsia="宋体" w:hAnsi="Times New Roman" w:cs="Times New Roman"/>
      <w:kern w:val="0"/>
      <w:sz w:val="24"/>
      <w:szCs w:val="24"/>
    </w:rPr>
  </w:style>
  <w:style w:type="paragraph" w:styleId="30">
    <w:name w:val="Body Text 3"/>
    <w:basedOn w:val="a"/>
    <w:link w:val="3Char0"/>
    <w:qFormat/>
    <w:rsid w:val="00155622"/>
    <w:pPr>
      <w:autoSpaceDE w:val="0"/>
      <w:autoSpaceDN w:val="0"/>
      <w:jc w:val="center"/>
    </w:pPr>
    <w:rPr>
      <w:kern w:val="0"/>
      <w:sz w:val="16"/>
      <w:szCs w:val="20"/>
    </w:rPr>
  </w:style>
  <w:style w:type="character" w:customStyle="1" w:styleId="3Char0">
    <w:name w:val="正文文本 3 Char"/>
    <w:basedOn w:val="a1"/>
    <w:link w:val="30"/>
    <w:qFormat/>
    <w:rsid w:val="00155622"/>
    <w:rPr>
      <w:rFonts w:ascii="Times New Roman" w:eastAsia="宋体" w:hAnsi="Times New Roman" w:cs="Times New Roman"/>
      <w:kern w:val="0"/>
      <w:sz w:val="16"/>
      <w:szCs w:val="20"/>
    </w:rPr>
  </w:style>
  <w:style w:type="paragraph" w:styleId="31">
    <w:name w:val="List Bullet 3"/>
    <w:basedOn w:val="a"/>
    <w:qFormat/>
    <w:rsid w:val="00155622"/>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155622"/>
    <w:pPr>
      <w:spacing w:after="120"/>
    </w:pPr>
  </w:style>
  <w:style w:type="character" w:customStyle="1" w:styleId="Char6">
    <w:name w:val="正文文本 Char"/>
    <w:basedOn w:val="a1"/>
    <w:qFormat/>
    <w:rsid w:val="00155622"/>
    <w:rPr>
      <w:rFonts w:ascii="Times New Roman" w:eastAsia="宋体" w:hAnsi="Times New Roman" w:cs="Times New Roman"/>
    </w:rPr>
  </w:style>
  <w:style w:type="paragraph" w:styleId="ae">
    <w:name w:val="Body Text Indent"/>
    <w:basedOn w:val="a"/>
    <w:link w:val="Char7"/>
    <w:qFormat/>
    <w:rsid w:val="00155622"/>
    <w:pPr>
      <w:ind w:firstLine="444"/>
    </w:pPr>
    <w:rPr>
      <w:b/>
      <w:sz w:val="24"/>
      <w:szCs w:val="20"/>
    </w:rPr>
  </w:style>
  <w:style w:type="character" w:customStyle="1" w:styleId="Char7">
    <w:name w:val="正文文本缩进 Char"/>
    <w:basedOn w:val="a1"/>
    <w:link w:val="ae"/>
    <w:qFormat/>
    <w:rsid w:val="00155622"/>
    <w:rPr>
      <w:rFonts w:ascii="Times New Roman" w:eastAsia="宋体" w:hAnsi="Times New Roman" w:cs="Times New Roman"/>
      <w:b/>
      <w:sz w:val="24"/>
      <w:szCs w:val="20"/>
    </w:rPr>
  </w:style>
  <w:style w:type="paragraph" w:styleId="20">
    <w:name w:val="List Bullet 2"/>
    <w:basedOn w:val="a"/>
    <w:qFormat/>
    <w:rsid w:val="00155622"/>
    <w:pPr>
      <w:tabs>
        <w:tab w:val="left" w:pos="1680"/>
      </w:tabs>
      <w:spacing w:line="360" w:lineRule="auto"/>
      <w:ind w:left="1680" w:hanging="420"/>
    </w:pPr>
    <w:rPr>
      <w:sz w:val="24"/>
      <w:szCs w:val="20"/>
    </w:rPr>
  </w:style>
  <w:style w:type="paragraph" w:styleId="50">
    <w:name w:val="toc 5"/>
    <w:basedOn w:val="a"/>
    <w:next w:val="a"/>
    <w:uiPriority w:val="39"/>
    <w:qFormat/>
    <w:rsid w:val="00155622"/>
    <w:pPr>
      <w:ind w:leftChars="800" w:left="1680"/>
    </w:pPr>
    <w:rPr>
      <w:szCs w:val="20"/>
    </w:rPr>
  </w:style>
  <w:style w:type="paragraph" w:styleId="32">
    <w:name w:val="toc 3"/>
    <w:basedOn w:val="a"/>
    <w:next w:val="a"/>
    <w:uiPriority w:val="39"/>
    <w:qFormat/>
    <w:rsid w:val="00155622"/>
    <w:pPr>
      <w:tabs>
        <w:tab w:val="right" w:leader="dot" w:pos="9231"/>
      </w:tabs>
      <w:ind w:leftChars="400" w:left="840"/>
    </w:pPr>
    <w:rPr>
      <w:szCs w:val="24"/>
    </w:rPr>
  </w:style>
  <w:style w:type="paragraph" w:styleId="af">
    <w:name w:val="Plain Text"/>
    <w:basedOn w:val="a"/>
    <w:link w:val="Char8"/>
    <w:qFormat/>
    <w:rsid w:val="00155622"/>
    <w:rPr>
      <w:rFonts w:ascii="宋体" w:hAnsi="Courier New"/>
      <w:kern w:val="0"/>
      <w:sz w:val="20"/>
      <w:szCs w:val="20"/>
    </w:rPr>
  </w:style>
  <w:style w:type="character" w:customStyle="1" w:styleId="Char8">
    <w:name w:val="纯文本 Char"/>
    <w:basedOn w:val="a1"/>
    <w:link w:val="af"/>
    <w:qFormat/>
    <w:rsid w:val="00155622"/>
    <w:rPr>
      <w:rFonts w:ascii="宋体" w:eastAsia="宋体" w:hAnsi="Courier New" w:cs="Times New Roman"/>
      <w:kern w:val="0"/>
      <w:sz w:val="20"/>
      <w:szCs w:val="20"/>
    </w:rPr>
  </w:style>
  <w:style w:type="paragraph" w:styleId="80">
    <w:name w:val="toc 8"/>
    <w:basedOn w:val="a"/>
    <w:next w:val="a"/>
    <w:uiPriority w:val="39"/>
    <w:qFormat/>
    <w:rsid w:val="00155622"/>
    <w:pPr>
      <w:ind w:leftChars="1400" w:left="2940"/>
    </w:pPr>
    <w:rPr>
      <w:szCs w:val="20"/>
    </w:rPr>
  </w:style>
  <w:style w:type="paragraph" w:styleId="af0">
    <w:name w:val="Date"/>
    <w:basedOn w:val="a"/>
    <w:next w:val="a"/>
    <w:link w:val="Char9"/>
    <w:qFormat/>
    <w:rsid w:val="00155622"/>
  </w:style>
  <w:style w:type="character" w:customStyle="1" w:styleId="Char9">
    <w:name w:val="日期 Char"/>
    <w:basedOn w:val="a1"/>
    <w:link w:val="af0"/>
    <w:qFormat/>
    <w:rsid w:val="00155622"/>
    <w:rPr>
      <w:rFonts w:ascii="Times New Roman" w:eastAsia="宋体" w:hAnsi="Times New Roman" w:cs="Times New Roman"/>
    </w:rPr>
  </w:style>
  <w:style w:type="paragraph" w:styleId="21">
    <w:name w:val="Body Text Indent 2"/>
    <w:basedOn w:val="a"/>
    <w:link w:val="2Char0"/>
    <w:qFormat/>
    <w:rsid w:val="00155622"/>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155622"/>
    <w:rPr>
      <w:rFonts w:ascii="宋体" w:eastAsia="宋体" w:hAnsi="宋体" w:cs="Times New Roman"/>
      <w:b/>
      <w:bCs/>
      <w:sz w:val="24"/>
      <w:szCs w:val="20"/>
    </w:rPr>
  </w:style>
  <w:style w:type="paragraph" w:styleId="af1">
    <w:name w:val="Balloon Text"/>
    <w:basedOn w:val="a"/>
    <w:link w:val="Chara"/>
    <w:semiHidden/>
    <w:qFormat/>
    <w:rsid w:val="00155622"/>
    <w:rPr>
      <w:sz w:val="18"/>
      <w:szCs w:val="18"/>
    </w:rPr>
  </w:style>
  <w:style w:type="character" w:customStyle="1" w:styleId="Chara">
    <w:name w:val="批注框文本 Char"/>
    <w:basedOn w:val="a1"/>
    <w:link w:val="af1"/>
    <w:semiHidden/>
    <w:qFormat/>
    <w:rsid w:val="00155622"/>
    <w:rPr>
      <w:rFonts w:ascii="Times New Roman" w:eastAsia="宋体" w:hAnsi="Times New Roman" w:cs="Times New Roman"/>
      <w:sz w:val="18"/>
      <w:szCs w:val="18"/>
    </w:rPr>
  </w:style>
  <w:style w:type="paragraph" w:styleId="10">
    <w:name w:val="toc 1"/>
    <w:basedOn w:val="a"/>
    <w:next w:val="a"/>
    <w:uiPriority w:val="39"/>
    <w:qFormat/>
    <w:rsid w:val="00155622"/>
    <w:pPr>
      <w:tabs>
        <w:tab w:val="left" w:pos="840"/>
        <w:tab w:val="right" w:leader="dot" w:pos="9231"/>
      </w:tabs>
    </w:pPr>
    <w:rPr>
      <w:szCs w:val="24"/>
    </w:rPr>
  </w:style>
  <w:style w:type="paragraph" w:styleId="41">
    <w:name w:val="toc 4"/>
    <w:basedOn w:val="a"/>
    <w:next w:val="a"/>
    <w:uiPriority w:val="39"/>
    <w:qFormat/>
    <w:rsid w:val="00155622"/>
    <w:pPr>
      <w:ind w:leftChars="600" w:left="1260"/>
    </w:pPr>
    <w:rPr>
      <w:szCs w:val="20"/>
    </w:rPr>
  </w:style>
  <w:style w:type="paragraph" w:styleId="af2">
    <w:name w:val="Subtitle"/>
    <w:basedOn w:val="a"/>
    <w:next w:val="a"/>
    <w:link w:val="Charb"/>
    <w:qFormat/>
    <w:rsid w:val="00155622"/>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155622"/>
    <w:rPr>
      <w:rFonts w:ascii="Arial" w:eastAsia="方正魏碑简体" w:hAnsi="Arial" w:cs="Times New Roman"/>
      <w:bCs/>
      <w:kern w:val="28"/>
      <w:sz w:val="32"/>
      <w:szCs w:val="32"/>
    </w:rPr>
  </w:style>
  <w:style w:type="paragraph" w:styleId="af3">
    <w:name w:val="footnote text"/>
    <w:basedOn w:val="a"/>
    <w:link w:val="Char11"/>
    <w:unhideWhenUsed/>
    <w:qFormat/>
    <w:rsid w:val="00155622"/>
    <w:pPr>
      <w:snapToGrid w:val="0"/>
      <w:jc w:val="left"/>
    </w:pPr>
    <w:rPr>
      <w:sz w:val="18"/>
      <w:szCs w:val="18"/>
    </w:rPr>
  </w:style>
  <w:style w:type="character" w:customStyle="1" w:styleId="Charc">
    <w:name w:val="脚注文本 Char"/>
    <w:basedOn w:val="a1"/>
    <w:semiHidden/>
    <w:qFormat/>
    <w:rsid w:val="00155622"/>
    <w:rPr>
      <w:rFonts w:ascii="Times New Roman" w:eastAsia="宋体" w:hAnsi="Times New Roman" w:cs="Times New Roman"/>
      <w:sz w:val="18"/>
      <w:szCs w:val="18"/>
    </w:rPr>
  </w:style>
  <w:style w:type="paragraph" w:styleId="60">
    <w:name w:val="toc 6"/>
    <w:basedOn w:val="a"/>
    <w:next w:val="a"/>
    <w:uiPriority w:val="39"/>
    <w:qFormat/>
    <w:rsid w:val="00155622"/>
    <w:pPr>
      <w:ind w:leftChars="1000" w:left="2100"/>
    </w:pPr>
    <w:rPr>
      <w:szCs w:val="20"/>
    </w:rPr>
  </w:style>
  <w:style w:type="paragraph" w:styleId="33">
    <w:name w:val="Body Text Indent 3"/>
    <w:basedOn w:val="a"/>
    <w:link w:val="3Char1"/>
    <w:qFormat/>
    <w:rsid w:val="00155622"/>
    <w:pPr>
      <w:spacing w:afterLines="50"/>
      <w:ind w:firstLineChars="200" w:firstLine="420"/>
    </w:pPr>
    <w:rPr>
      <w:szCs w:val="21"/>
    </w:rPr>
  </w:style>
  <w:style w:type="character" w:customStyle="1" w:styleId="3Char1">
    <w:name w:val="正文文本缩进 3 Char"/>
    <w:basedOn w:val="a1"/>
    <w:link w:val="33"/>
    <w:qFormat/>
    <w:rsid w:val="00155622"/>
    <w:rPr>
      <w:rFonts w:ascii="Times New Roman" w:eastAsia="宋体" w:hAnsi="Times New Roman" w:cs="Times New Roman"/>
      <w:szCs w:val="21"/>
    </w:rPr>
  </w:style>
  <w:style w:type="paragraph" w:styleId="22">
    <w:name w:val="toc 2"/>
    <w:basedOn w:val="a"/>
    <w:next w:val="a"/>
    <w:uiPriority w:val="39"/>
    <w:qFormat/>
    <w:rsid w:val="00155622"/>
    <w:pPr>
      <w:tabs>
        <w:tab w:val="left" w:pos="851"/>
        <w:tab w:val="right" w:leader="dot" w:pos="9231"/>
      </w:tabs>
      <w:ind w:leftChars="200" w:left="420"/>
    </w:pPr>
    <w:rPr>
      <w:szCs w:val="20"/>
    </w:rPr>
  </w:style>
  <w:style w:type="paragraph" w:styleId="90">
    <w:name w:val="toc 9"/>
    <w:basedOn w:val="a"/>
    <w:next w:val="a"/>
    <w:uiPriority w:val="39"/>
    <w:qFormat/>
    <w:rsid w:val="00155622"/>
    <w:pPr>
      <w:ind w:leftChars="1600" w:left="3360"/>
    </w:pPr>
    <w:rPr>
      <w:szCs w:val="20"/>
    </w:rPr>
  </w:style>
  <w:style w:type="paragraph" w:styleId="23">
    <w:name w:val="Body Text 2"/>
    <w:basedOn w:val="a"/>
    <w:link w:val="2Char1"/>
    <w:qFormat/>
    <w:rsid w:val="00155622"/>
    <w:pPr>
      <w:spacing w:after="120" w:line="480" w:lineRule="auto"/>
    </w:pPr>
    <w:rPr>
      <w:szCs w:val="20"/>
    </w:rPr>
  </w:style>
  <w:style w:type="character" w:customStyle="1" w:styleId="2Char1">
    <w:name w:val="正文文本 2 Char"/>
    <w:basedOn w:val="a1"/>
    <w:link w:val="23"/>
    <w:qFormat/>
    <w:rsid w:val="00155622"/>
    <w:rPr>
      <w:rFonts w:ascii="Times New Roman" w:eastAsia="宋体" w:hAnsi="Times New Roman" w:cs="Times New Roman"/>
      <w:szCs w:val="20"/>
    </w:rPr>
  </w:style>
  <w:style w:type="paragraph" w:styleId="HTML">
    <w:name w:val="HTML Preformatted"/>
    <w:basedOn w:val="a"/>
    <w:link w:val="HTMLChar"/>
    <w:qFormat/>
    <w:rsid w:val="00155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155622"/>
    <w:rPr>
      <w:rFonts w:ascii="宋体" w:eastAsia="宋体" w:hAnsi="宋体" w:cs="宋体"/>
      <w:kern w:val="0"/>
      <w:sz w:val="24"/>
      <w:szCs w:val="24"/>
    </w:rPr>
  </w:style>
  <w:style w:type="paragraph" w:styleId="af4">
    <w:name w:val="Normal (Web)"/>
    <w:basedOn w:val="a"/>
    <w:uiPriority w:val="99"/>
    <w:qFormat/>
    <w:rsid w:val="00155622"/>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155622"/>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155622"/>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155622"/>
    <w:rPr>
      <w:b/>
      <w:bCs/>
      <w:kern w:val="0"/>
      <w:sz w:val="20"/>
      <w:szCs w:val="20"/>
    </w:rPr>
  </w:style>
  <w:style w:type="character" w:customStyle="1" w:styleId="Chare">
    <w:name w:val="批注主题 Char"/>
    <w:basedOn w:val="Char4"/>
    <w:link w:val="af6"/>
    <w:uiPriority w:val="99"/>
    <w:qFormat/>
    <w:rsid w:val="00155622"/>
    <w:rPr>
      <w:rFonts w:ascii="Times New Roman" w:eastAsia="宋体" w:hAnsi="Times New Roman" w:cs="Times New Roman"/>
      <w:b/>
      <w:bCs/>
      <w:kern w:val="0"/>
      <w:sz w:val="20"/>
      <w:szCs w:val="20"/>
    </w:rPr>
  </w:style>
  <w:style w:type="paragraph" w:styleId="af7">
    <w:name w:val="Body Text First Indent"/>
    <w:basedOn w:val="ad"/>
    <w:link w:val="Charf"/>
    <w:qFormat/>
    <w:rsid w:val="00155622"/>
    <w:pPr>
      <w:ind w:firstLine="510"/>
    </w:pPr>
    <w:rPr>
      <w:sz w:val="24"/>
    </w:rPr>
  </w:style>
  <w:style w:type="character" w:customStyle="1" w:styleId="Charf">
    <w:name w:val="正文首行缩进 Char"/>
    <w:basedOn w:val="Char6"/>
    <w:link w:val="af7"/>
    <w:qFormat/>
    <w:rsid w:val="00155622"/>
    <w:rPr>
      <w:rFonts w:ascii="Times New Roman" w:eastAsia="宋体" w:hAnsi="Times New Roman" w:cs="Times New Roman"/>
      <w:sz w:val="24"/>
    </w:rPr>
  </w:style>
  <w:style w:type="table" w:styleId="af8">
    <w:name w:val="Table Grid"/>
    <w:basedOn w:val="a2"/>
    <w:uiPriority w:val="59"/>
    <w:qFormat/>
    <w:rsid w:val="00155622"/>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55622"/>
    <w:rPr>
      <w:b/>
      <w:bCs/>
    </w:rPr>
  </w:style>
  <w:style w:type="character" w:styleId="afa">
    <w:name w:val="page number"/>
    <w:basedOn w:val="a1"/>
    <w:qFormat/>
    <w:rsid w:val="00155622"/>
  </w:style>
  <w:style w:type="character" w:styleId="afb">
    <w:name w:val="FollowedHyperlink"/>
    <w:qFormat/>
    <w:rsid w:val="00155622"/>
    <w:rPr>
      <w:color w:val="800080"/>
      <w:u w:val="single"/>
    </w:rPr>
  </w:style>
  <w:style w:type="character" w:styleId="afc">
    <w:name w:val="Emphasis"/>
    <w:qFormat/>
    <w:rsid w:val="00155622"/>
    <w:rPr>
      <w:i/>
      <w:iCs/>
    </w:rPr>
  </w:style>
  <w:style w:type="character" w:styleId="afd">
    <w:name w:val="Hyperlink"/>
    <w:uiPriority w:val="99"/>
    <w:qFormat/>
    <w:rsid w:val="00155622"/>
    <w:rPr>
      <w:color w:val="0000FF"/>
      <w:u w:val="single"/>
    </w:rPr>
  </w:style>
  <w:style w:type="character" w:styleId="afe">
    <w:name w:val="annotation reference"/>
    <w:uiPriority w:val="99"/>
    <w:unhideWhenUsed/>
    <w:qFormat/>
    <w:rsid w:val="00155622"/>
    <w:rPr>
      <w:sz w:val="21"/>
      <w:szCs w:val="21"/>
    </w:rPr>
  </w:style>
  <w:style w:type="character" w:customStyle="1" w:styleId="CharChar3">
    <w:name w:val="Char Char3"/>
    <w:qFormat/>
    <w:rsid w:val="00155622"/>
    <w:rPr>
      <w:kern w:val="2"/>
      <w:sz w:val="21"/>
    </w:rPr>
  </w:style>
  <w:style w:type="character" w:customStyle="1" w:styleId="Char12">
    <w:name w:val="引用 Char1"/>
    <w:basedOn w:val="a1"/>
    <w:link w:val="11"/>
    <w:qFormat/>
    <w:locked/>
    <w:rsid w:val="00155622"/>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155622"/>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155622"/>
    <w:rPr>
      <w:rFonts w:ascii="黑体" w:eastAsia="宋体" w:hAnsi="宋体" w:cs="Times New Roman"/>
    </w:rPr>
  </w:style>
  <w:style w:type="paragraph" w:customStyle="1" w:styleId="aff">
    <w:name w:val="标准款样式"/>
    <w:basedOn w:val="a"/>
    <w:link w:val="Charf0"/>
    <w:qFormat/>
    <w:rsid w:val="00155622"/>
    <w:rPr>
      <w:rFonts w:ascii="黑体" w:hAnsi="宋体"/>
    </w:rPr>
  </w:style>
  <w:style w:type="character" w:customStyle="1" w:styleId="Charf1">
    <w:name w:val="居中 Char"/>
    <w:qFormat/>
    <w:rsid w:val="00155622"/>
    <w:rPr>
      <w:kern w:val="2"/>
      <w:sz w:val="24"/>
    </w:rPr>
  </w:style>
  <w:style w:type="character" w:customStyle="1" w:styleId="3Char10">
    <w:name w:val="正文文本 3 Char1"/>
    <w:basedOn w:val="a1"/>
    <w:uiPriority w:val="99"/>
    <w:semiHidden/>
    <w:qFormat/>
    <w:rsid w:val="00155622"/>
    <w:rPr>
      <w:sz w:val="16"/>
      <w:szCs w:val="16"/>
    </w:rPr>
  </w:style>
  <w:style w:type="character" w:customStyle="1" w:styleId="CharChar">
    <w:name w:val="Char Char"/>
    <w:semiHidden/>
    <w:qFormat/>
    <w:rsid w:val="00155622"/>
    <w:rPr>
      <w:b/>
      <w:bCs/>
      <w:kern w:val="2"/>
      <w:sz w:val="21"/>
    </w:rPr>
  </w:style>
  <w:style w:type="character" w:customStyle="1" w:styleId="CharChar2CharCharChar">
    <w:name w:val="+正文 Char Char2 Char Char Char"/>
    <w:link w:val="CharChar2Char"/>
    <w:qFormat/>
    <w:locked/>
    <w:rsid w:val="00155622"/>
    <w:rPr>
      <w:rFonts w:ascii="宋体" w:hAnsi="宋体"/>
      <w:sz w:val="24"/>
    </w:rPr>
  </w:style>
  <w:style w:type="paragraph" w:customStyle="1" w:styleId="CharChar2Char">
    <w:name w:val="+正文 Char Char2 Char"/>
    <w:basedOn w:val="a"/>
    <w:link w:val="CharChar2CharCharChar"/>
    <w:qFormat/>
    <w:rsid w:val="00155622"/>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155622"/>
    <w:rPr>
      <w:b/>
      <w:bCs/>
    </w:rPr>
  </w:style>
  <w:style w:type="character" w:customStyle="1" w:styleId="Char14">
    <w:name w:val="批注文字 Char1"/>
    <w:basedOn w:val="a1"/>
    <w:uiPriority w:val="99"/>
    <w:semiHidden/>
    <w:qFormat/>
    <w:rsid w:val="00155622"/>
  </w:style>
  <w:style w:type="character" w:customStyle="1" w:styleId="Charf2">
    <w:name w:val="表正文 Char"/>
    <w:qFormat/>
    <w:rsid w:val="00155622"/>
    <w:rPr>
      <w:rFonts w:eastAsia="宋体"/>
      <w:kern w:val="2"/>
      <w:sz w:val="24"/>
      <w:lang w:val="en-US" w:eastAsia="zh-CN" w:bidi="ar-SA"/>
    </w:rPr>
  </w:style>
  <w:style w:type="character" w:customStyle="1" w:styleId="font12-blue-bold1">
    <w:name w:val="font12-blue-bold1"/>
    <w:qFormat/>
    <w:rsid w:val="00155622"/>
    <w:rPr>
      <w:b/>
      <w:bCs/>
      <w:color w:val="0249A5"/>
      <w:sz w:val="18"/>
      <w:szCs w:val="18"/>
      <w:u w:val="none"/>
    </w:rPr>
  </w:style>
  <w:style w:type="character" w:customStyle="1" w:styleId="15">
    <w:name w:val="15"/>
    <w:qFormat/>
    <w:rsid w:val="00155622"/>
    <w:rPr>
      <w:rFonts w:ascii="Calibri" w:hAnsi="Calibri" w:hint="default"/>
    </w:rPr>
  </w:style>
  <w:style w:type="character" w:customStyle="1" w:styleId="CharChar4">
    <w:name w:val="Char Char4"/>
    <w:qFormat/>
    <w:rsid w:val="00155622"/>
    <w:rPr>
      <w:kern w:val="2"/>
      <w:sz w:val="16"/>
    </w:rPr>
  </w:style>
  <w:style w:type="character" w:customStyle="1" w:styleId="grame">
    <w:name w:val="grame"/>
    <w:basedOn w:val="a1"/>
    <w:qFormat/>
    <w:rsid w:val="00155622"/>
  </w:style>
  <w:style w:type="character" w:customStyle="1" w:styleId="msoins0">
    <w:name w:val="msoins"/>
    <w:basedOn w:val="a1"/>
    <w:qFormat/>
    <w:rsid w:val="00155622"/>
  </w:style>
  <w:style w:type="character" w:customStyle="1" w:styleId="Charf3">
    <w:name w:val="段 Char"/>
    <w:basedOn w:val="a1"/>
    <w:link w:val="aff0"/>
    <w:qFormat/>
    <w:rsid w:val="00155622"/>
    <w:rPr>
      <w:rFonts w:ascii="宋体" w:hAnsi="Times New Roman"/>
    </w:rPr>
  </w:style>
  <w:style w:type="paragraph" w:customStyle="1" w:styleId="aff0">
    <w:name w:val="段"/>
    <w:link w:val="Charf3"/>
    <w:qFormat/>
    <w:rsid w:val="00155622"/>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155622"/>
    <w:rPr>
      <w:rFonts w:ascii="宋体" w:eastAsia="宋体" w:hAnsi="Courier New" w:cs="Courier New"/>
      <w:szCs w:val="21"/>
    </w:rPr>
  </w:style>
  <w:style w:type="character" w:customStyle="1" w:styleId="black1">
    <w:name w:val="black1"/>
    <w:qFormat/>
    <w:rsid w:val="00155622"/>
    <w:rPr>
      <w:rFonts w:ascii="ˎ̥" w:hAnsi="ˎ̥" w:hint="default"/>
      <w:color w:val="333333"/>
      <w:sz w:val="18"/>
      <w:szCs w:val="18"/>
      <w:u w:val="none"/>
    </w:rPr>
  </w:style>
  <w:style w:type="character" w:customStyle="1" w:styleId="solutioncontent1">
    <w:name w:val="solutioncontent1"/>
    <w:qFormat/>
    <w:rsid w:val="00155622"/>
    <w:rPr>
      <w:rFonts w:cs="Times New Roman"/>
      <w:color w:val="333333"/>
      <w:sz w:val="15"/>
      <w:szCs w:val="15"/>
    </w:rPr>
  </w:style>
  <w:style w:type="character" w:customStyle="1" w:styleId="CharChar0">
    <w:name w:val="+正文 Char Char"/>
    <w:link w:val="CharCharChar"/>
    <w:qFormat/>
    <w:locked/>
    <w:rsid w:val="00155622"/>
    <w:rPr>
      <w:rFonts w:ascii="楷体_GB2312" w:eastAsia="楷体_GB2312"/>
      <w:sz w:val="24"/>
    </w:rPr>
  </w:style>
  <w:style w:type="paragraph" w:customStyle="1" w:styleId="CharCharChar">
    <w:name w:val="+正文 Char Char Char"/>
    <w:basedOn w:val="a"/>
    <w:link w:val="CharChar0"/>
    <w:qFormat/>
    <w:rsid w:val="00155622"/>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155622"/>
  </w:style>
  <w:style w:type="character" w:customStyle="1" w:styleId="CharChar8">
    <w:name w:val="Char Char8"/>
    <w:qFormat/>
    <w:rsid w:val="00155622"/>
    <w:rPr>
      <w:kern w:val="2"/>
      <w:sz w:val="21"/>
    </w:rPr>
  </w:style>
  <w:style w:type="character" w:customStyle="1" w:styleId="16">
    <w:name w:val="16"/>
    <w:qFormat/>
    <w:rsid w:val="00155622"/>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155622"/>
    <w:rPr>
      <w:rFonts w:ascii="宋体" w:hAnsi="宋体"/>
      <w:sz w:val="24"/>
    </w:rPr>
  </w:style>
  <w:style w:type="paragraph" w:customStyle="1" w:styleId="Char20">
    <w:name w:val="+正文 Char2"/>
    <w:basedOn w:val="a"/>
    <w:link w:val="Char2CharChar"/>
    <w:qFormat/>
    <w:rsid w:val="00155622"/>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155622"/>
    <w:rPr>
      <w:rFonts w:ascii="宋体" w:hAnsi="宋体"/>
      <w:sz w:val="24"/>
    </w:rPr>
  </w:style>
  <w:style w:type="paragraph" w:customStyle="1" w:styleId="Char5CharCharChar">
    <w:name w:val="+正文 Char5 Char Char Char"/>
    <w:basedOn w:val="a"/>
    <w:link w:val="Char5CharCharCharCharChar"/>
    <w:qFormat/>
    <w:rsid w:val="00155622"/>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155622"/>
    <w:rPr>
      <w:rFonts w:ascii="楷体_GB2312" w:eastAsia="楷体_GB2312" w:hAnsi="宋体"/>
      <w:spacing w:val="-8"/>
      <w:sz w:val="24"/>
      <w:lang w:val="zh-CN"/>
    </w:rPr>
  </w:style>
  <w:style w:type="paragraph" w:customStyle="1" w:styleId="aff1">
    <w:name w:val="表文字"/>
    <w:basedOn w:val="a"/>
    <w:link w:val="CharChar1"/>
    <w:qFormat/>
    <w:rsid w:val="0015562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155622"/>
    <w:rPr>
      <w:rFonts w:ascii="Times New Roman" w:eastAsia="宋体" w:hAnsi="Times New Roman" w:cs="Times New Roman"/>
    </w:rPr>
  </w:style>
  <w:style w:type="character" w:customStyle="1" w:styleId="Char10">
    <w:name w:val="正文文本 Char1"/>
    <w:basedOn w:val="a1"/>
    <w:link w:val="ad"/>
    <w:qFormat/>
    <w:rsid w:val="00155622"/>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155622"/>
    <w:rPr>
      <w:rFonts w:ascii="宋体" w:hAnsi="宋体"/>
      <w:sz w:val="24"/>
    </w:rPr>
  </w:style>
  <w:style w:type="paragraph" w:customStyle="1" w:styleId="CharChar3CharChar">
    <w:name w:val="+正文 Char Char3 Char Char"/>
    <w:basedOn w:val="a"/>
    <w:link w:val="CharChar3CharCharCharChar"/>
    <w:qFormat/>
    <w:rsid w:val="00155622"/>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155622"/>
    <w:rPr>
      <w:rFonts w:ascii="Cambria" w:eastAsia="宋体" w:hAnsi="Cambria" w:cs="Times New Roman"/>
      <w:b/>
      <w:bCs/>
      <w:kern w:val="28"/>
      <w:sz w:val="32"/>
      <w:szCs w:val="32"/>
    </w:rPr>
  </w:style>
  <w:style w:type="character" w:customStyle="1" w:styleId="1CharCharChar">
    <w:name w:val="+1. Char Char Char"/>
    <w:link w:val="1Char0"/>
    <w:qFormat/>
    <w:locked/>
    <w:rsid w:val="00155622"/>
    <w:rPr>
      <w:rFonts w:ascii="Times New Roman" w:eastAsia="宋体" w:hAnsi="Times New Roman" w:cs="Times New Roman"/>
    </w:rPr>
  </w:style>
  <w:style w:type="paragraph" w:customStyle="1" w:styleId="1Char0">
    <w:name w:val="+1. Char"/>
    <w:basedOn w:val="a"/>
    <w:link w:val="1CharCharChar"/>
    <w:qFormat/>
    <w:rsid w:val="00155622"/>
  </w:style>
  <w:style w:type="character" w:customStyle="1" w:styleId="Char19">
    <w:name w:val="标题 Char1"/>
    <w:basedOn w:val="a1"/>
    <w:uiPriority w:val="10"/>
    <w:qFormat/>
    <w:rsid w:val="00155622"/>
    <w:rPr>
      <w:rFonts w:ascii="Cambria" w:eastAsia="宋体" w:hAnsi="Cambria" w:cs="Times New Roman"/>
      <w:b/>
      <w:bCs/>
      <w:sz w:val="32"/>
      <w:szCs w:val="32"/>
    </w:rPr>
  </w:style>
  <w:style w:type="character" w:customStyle="1" w:styleId="Char40">
    <w:name w:val="+正文 Char4"/>
    <w:link w:val="aff2"/>
    <w:qFormat/>
    <w:locked/>
    <w:rsid w:val="00155622"/>
    <w:rPr>
      <w:rFonts w:ascii="宋体" w:hAnsi="宋体"/>
      <w:sz w:val="24"/>
    </w:rPr>
  </w:style>
  <w:style w:type="paragraph" w:customStyle="1" w:styleId="aff2">
    <w:name w:val="+正文"/>
    <w:basedOn w:val="a"/>
    <w:link w:val="Char40"/>
    <w:qFormat/>
    <w:rsid w:val="00155622"/>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155622"/>
    <w:rPr>
      <w:sz w:val="18"/>
      <w:szCs w:val="18"/>
    </w:rPr>
  </w:style>
  <w:style w:type="character" w:customStyle="1" w:styleId="CharChar7">
    <w:name w:val="Char Char7"/>
    <w:qFormat/>
    <w:rsid w:val="00155622"/>
    <w:rPr>
      <w:kern w:val="2"/>
      <w:sz w:val="18"/>
    </w:rPr>
  </w:style>
  <w:style w:type="character" w:customStyle="1" w:styleId="CharChar2">
    <w:name w:val="Char Char2"/>
    <w:qFormat/>
    <w:rsid w:val="00155622"/>
    <w:rPr>
      <w:kern w:val="2"/>
      <w:sz w:val="24"/>
      <w:szCs w:val="24"/>
    </w:rPr>
  </w:style>
  <w:style w:type="character" w:customStyle="1" w:styleId="Char1b">
    <w:name w:val="表正文 Char1"/>
    <w:qFormat/>
    <w:rsid w:val="00155622"/>
    <w:rPr>
      <w:kern w:val="2"/>
      <w:sz w:val="21"/>
    </w:rPr>
  </w:style>
  <w:style w:type="character" w:customStyle="1" w:styleId="Char1c">
    <w:name w:val="页眉 Char1"/>
    <w:basedOn w:val="a1"/>
    <w:uiPriority w:val="99"/>
    <w:semiHidden/>
    <w:qFormat/>
    <w:rsid w:val="00155622"/>
    <w:rPr>
      <w:sz w:val="18"/>
      <w:szCs w:val="18"/>
    </w:rPr>
  </w:style>
  <w:style w:type="character" w:customStyle="1" w:styleId="CharChar5">
    <w:name w:val="普通文字 Char Char"/>
    <w:qFormat/>
    <w:rsid w:val="00155622"/>
    <w:rPr>
      <w:rFonts w:ascii="宋体" w:hAnsi="Courier New"/>
      <w:kern w:val="2"/>
      <w:sz w:val="21"/>
    </w:rPr>
  </w:style>
  <w:style w:type="character" w:customStyle="1" w:styleId="Charf4">
    <w:name w:val="无间隔 Char"/>
    <w:link w:val="12"/>
    <w:qFormat/>
    <w:locked/>
    <w:rsid w:val="00155622"/>
    <w:rPr>
      <w:rFonts w:eastAsia="Times New Roman"/>
      <w:sz w:val="22"/>
      <w:lang w:eastAsia="en-US" w:bidi="en-US"/>
    </w:rPr>
  </w:style>
  <w:style w:type="paragraph" w:customStyle="1" w:styleId="12">
    <w:name w:val="无间隔1"/>
    <w:link w:val="Charf4"/>
    <w:qFormat/>
    <w:rsid w:val="00155622"/>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155622"/>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155622"/>
    <w:rPr>
      <w:rFonts w:ascii="宋体" w:hAnsi="宋体"/>
    </w:rPr>
  </w:style>
  <w:style w:type="paragraph" w:customStyle="1" w:styleId="1CharCharChar0">
    <w:name w:val="+列表1 Char Char Char"/>
    <w:basedOn w:val="a"/>
    <w:link w:val="1CharCharCharCharChar"/>
    <w:qFormat/>
    <w:rsid w:val="00155622"/>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155622"/>
    <w:rPr>
      <w:rFonts w:ascii="宋体" w:hAnsi="宋体"/>
      <w:sz w:val="24"/>
    </w:rPr>
  </w:style>
  <w:style w:type="paragraph" w:customStyle="1" w:styleId="CharChar5Char">
    <w:name w:val="+正文 Char Char5 Char"/>
    <w:basedOn w:val="a"/>
    <w:link w:val="CharChar5CharCharChar"/>
    <w:qFormat/>
    <w:rsid w:val="00155622"/>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155622"/>
    <w:rPr>
      <w:kern w:val="2"/>
      <w:sz w:val="21"/>
    </w:rPr>
  </w:style>
  <w:style w:type="character" w:customStyle="1" w:styleId="CharChar50">
    <w:name w:val="Char Char5"/>
    <w:qFormat/>
    <w:rsid w:val="00155622"/>
    <w:rPr>
      <w:rFonts w:ascii="Arial" w:eastAsia="方正魏碑简体" w:hAnsi="Arial" w:cs="Arial"/>
      <w:bCs/>
      <w:kern w:val="28"/>
      <w:sz w:val="32"/>
      <w:szCs w:val="32"/>
    </w:rPr>
  </w:style>
  <w:style w:type="character" w:customStyle="1" w:styleId="Char1d">
    <w:name w:val="注释标题 Char1"/>
    <w:basedOn w:val="a1"/>
    <w:uiPriority w:val="99"/>
    <w:semiHidden/>
    <w:qFormat/>
    <w:rsid w:val="00155622"/>
  </w:style>
  <w:style w:type="character" w:customStyle="1" w:styleId="Charf5">
    <w:name w:val="明显引用 Char"/>
    <w:basedOn w:val="a1"/>
    <w:qFormat/>
    <w:rsid w:val="00155622"/>
    <w:rPr>
      <w:b/>
      <w:bCs/>
      <w:i/>
      <w:iCs/>
      <w:color w:val="4F81BD"/>
      <w:kern w:val="2"/>
      <w:sz w:val="21"/>
    </w:rPr>
  </w:style>
  <w:style w:type="character" w:customStyle="1" w:styleId="Char1">
    <w:name w:val="正文缩进 Char"/>
    <w:link w:val="a0"/>
    <w:qFormat/>
    <w:rsid w:val="00155622"/>
    <w:rPr>
      <w:rFonts w:ascii="Times New Roman" w:eastAsia="宋体" w:hAnsi="Times New Roman" w:cs="Times New Roman"/>
    </w:rPr>
  </w:style>
  <w:style w:type="character" w:customStyle="1" w:styleId="Charf6">
    <w:name w:val="引用 Char"/>
    <w:basedOn w:val="a1"/>
    <w:qFormat/>
    <w:rsid w:val="00155622"/>
    <w:rPr>
      <w:i/>
      <w:iCs/>
      <w:color w:val="000000"/>
      <w:kern w:val="2"/>
      <w:sz w:val="21"/>
    </w:rPr>
  </w:style>
  <w:style w:type="character" w:customStyle="1" w:styleId="Char1e">
    <w:name w:val="日期 Char1"/>
    <w:basedOn w:val="a1"/>
    <w:uiPriority w:val="99"/>
    <w:semiHidden/>
    <w:qFormat/>
    <w:rsid w:val="00155622"/>
  </w:style>
  <w:style w:type="character" w:customStyle="1" w:styleId="SubtitleChar">
    <w:name w:val="Subtitle Char"/>
    <w:qFormat/>
    <w:locked/>
    <w:rsid w:val="00155622"/>
    <w:rPr>
      <w:rFonts w:ascii="Calibri Light" w:eastAsia="宋体" w:hAnsi="Calibri Light" w:cs="Times New Roman"/>
      <w:b/>
      <w:bCs/>
      <w:kern w:val="28"/>
      <w:sz w:val="32"/>
      <w:szCs w:val="32"/>
      <w:lang w:eastAsia="en-US"/>
    </w:rPr>
  </w:style>
  <w:style w:type="character" w:customStyle="1" w:styleId="hCharChar">
    <w:name w:val="h Char Char"/>
    <w:qFormat/>
    <w:rsid w:val="00155622"/>
    <w:rPr>
      <w:kern w:val="2"/>
      <w:sz w:val="18"/>
    </w:rPr>
  </w:style>
  <w:style w:type="character" w:customStyle="1" w:styleId="Char1f">
    <w:name w:val="明显引用 Char1"/>
    <w:basedOn w:val="a1"/>
    <w:link w:val="13"/>
    <w:qFormat/>
    <w:locked/>
    <w:rsid w:val="00155622"/>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155622"/>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155622"/>
    <w:rPr>
      <w:rFonts w:ascii="Arial" w:eastAsia="黑体" w:hAnsi="Arial"/>
      <w:kern w:val="2"/>
      <w:sz w:val="44"/>
    </w:rPr>
  </w:style>
  <w:style w:type="paragraph" w:customStyle="1" w:styleId="14">
    <w:name w:val="列出段落1"/>
    <w:basedOn w:val="a"/>
    <w:uiPriority w:val="34"/>
    <w:qFormat/>
    <w:rsid w:val="00155622"/>
    <w:pPr>
      <w:ind w:firstLineChars="200" w:firstLine="420"/>
    </w:pPr>
  </w:style>
  <w:style w:type="paragraph" w:customStyle="1" w:styleId="xl54">
    <w:name w:val="xl54"/>
    <w:basedOn w:val="a"/>
    <w:qFormat/>
    <w:rsid w:val="0015562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155622"/>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155622"/>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155622"/>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155622"/>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155622"/>
    <w:pPr>
      <w:widowControl/>
      <w:ind w:firstLine="420"/>
    </w:pPr>
    <w:rPr>
      <w:rFonts w:ascii="Calibri" w:hAnsi="Calibri" w:cs="宋体"/>
      <w:kern w:val="0"/>
      <w:szCs w:val="21"/>
    </w:rPr>
  </w:style>
  <w:style w:type="paragraph" w:customStyle="1" w:styleId="230">
    <w:name w:val="23"/>
    <w:basedOn w:val="a"/>
    <w:qFormat/>
    <w:rsid w:val="00155622"/>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155622"/>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155622"/>
    <w:pPr>
      <w:ind w:firstLineChars="200" w:firstLine="420"/>
    </w:pPr>
    <w:rPr>
      <w:rFonts w:ascii="Calibri" w:hAnsi="Calibri"/>
    </w:rPr>
  </w:style>
  <w:style w:type="paragraph" w:customStyle="1" w:styleId="24">
    <w:name w:val="样式 正文文本缩进 + 段前: 2 字符"/>
    <w:basedOn w:val="a"/>
    <w:qFormat/>
    <w:rsid w:val="00155622"/>
    <w:pPr>
      <w:ind w:leftChars="200" w:left="420"/>
      <w:jc w:val="left"/>
    </w:pPr>
    <w:rPr>
      <w:sz w:val="28"/>
      <w:szCs w:val="24"/>
      <w:lang w:eastAsia="zh-TW"/>
    </w:rPr>
  </w:style>
  <w:style w:type="paragraph" w:customStyle="1" w:styleId="Style4">
    <w:name w:val="Style4"/>
    <w:basedOn w:val="4"/>
    <w:qFormat/>
    <w:rsid w:val="0015562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15562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155622"/>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155622"/>
    <w:pPr>
      <w:jc w:val="left"/>
    </w:pPr>
    <w:rPr>
      <w:rFonts w:ascii="宋体" w:hAnsi="宋体"/>
      <w:szCs w:val="21"/>
    </w:rPr>
  </w:style>
  <w:style w:type="paragraph" w:customStyle="1" w:styleId="xl87">
    <w:name w:val="xl87"/>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15562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15562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5562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155622"/>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15562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155622"/>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155622"/>
    <w:pPr>
      <w:widowControl/>
      <w:spacing w:before="100" w:beforeAutospacing="1" w:after="100" w:afterAutospacing="1"/>
      <w:jc w:val="left"/>
    </w:pPr>
    <w:rPr>
      <w:kern w:val="0"/>
      <w:sz w:val="16"/>
      <w:szCs w:val="16"/>
    </w:rPr>
  </w:style>
  <w:style w:type="paragraph" w:customStyle="1" w:styleId="font14">
    <w:name w:val="font14"/>
    <w:basedOn w:val="a"/>
    <w:qFormat/>
    <w:rsid w:val="00155622"/>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155622"/>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155622"/>
    <w:pPr>
      <w:ind w:firstLineChars="200" w:firstLine="420"/>
    </w:pPr>
  </w:style>
  <w:style w:type="paragraph" w:customStyle="1" w:styleId="170">
    <w:name w:val="17"/>
    <w:basedOn w:val="a"/>
    <w:qFormat/>
    <w:rsid w:val="00155622"/>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15562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155622"/>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155622"/>
    <w:rPr>
      <w:rFonts w:ascii="Tahoma" w:hAnsi="Tahoma"/>
      <w:sz w:val="24"/>
      <w:szCs w:val="20"/>
    </w:rPr>
  </w:style>
  <w:style w:type="paragraph" w:customStyle="1" w:styleId="xl80">
    <w:name w:val="xl80"/>
    <w:basedOn w:val="a"/>
    <w:qFormat/>
    <w:rsid w:val="00155622"/>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15562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155622"/>
    <w:pPr>
      <w:spacing w:line="300" w:lineRule="auto"/>
      <w:jc w:val="center"/>
    </w:pPr>
    <w:rPr>
      <w:rFonts w:ascii="Arial" w:eastAsia="黑体" w:hAnsi="Arial" w:cs="Arial"/>
      <w:bCs/>
      <w:sz w:val="52"/>
      <w:szCs w:val="32"/>
    </w:rPr>
  </w:style>
  <w:style w:type="paragraph" w:customStyle="1" w:styleId="xl50">
    <w:name w:val="xl50"/>
    <w:basedOn w:val="a"/>
    <w:qFormat/>
    <w:rsid w:val="0015562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155622"/>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155622"/>
    <w:pPr>
      <w:tabs>
        <w:tab w:val="left" w:pos="360"/>
      </w:tabs>
    </w:pPr>
    <w:rPr>
      <w:sz w:val="24"/>
      <w:szCs w:val="24"/>
    </w:rPr>
  </w:style>
  <w:style w:type="paragraph" w:customStyle="1" w:styleId="xl38">
    <w:name w:val="xl38"/>
    <w:basedOn w:val="a"/>
    <w:qFormat/>
    <w:rsid w:val="0015562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15562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155622"/>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155622"/>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15562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15562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15562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5562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15562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15562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155622"/>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155622"/>
    <w:rPr>
      <w:rFonts w:ascii="Tahoma" w:hAnsi="Tahoma"/>
      <w:sz w:val="24"/>
      <w:szCs w:val="20"/>
    </w:rPr>
  </w:style>
  <w:style w:type="paragraph" w:customStyle="1" w:styleId="0">
    <w:name w:val="0"/>
    <w:basedOn w:val="a"/>
    <w:qFormat/>
    <w:rsid w:val="00155622"/>
    <w:pPr>
      <w:widowControl/>
      <w:snapToGrid w:val="0"/>
    </w:pPr>
    <w:rPr>
      <w:rFonts w:eastAsia="Arial Unicode MS"/>
      <w:kern w:val="0"/>
      <w:szCs w:val="21"/>
    </w:rPr>
  </w:style>
  <w:style w:type="paragraph" w:customStyle="1" w:styleId="aff7">
    <w:name w:val="文档正文"/>
    <w:basedOn w:val="a"/>
    <w:qFormat/>
    <w:rsid w:val="00155622"/>
    <w:pPr>
      <w:spacing w:line="360" w:lineRule="auto"/>
    </w:pPr>
    <w:rPr>
      <w:rFonts w:ascii="宋体" w:hAnsi="宋体" w:cs="Arial"/>
      <w:b/>
      <w:bCs/>
      <w:szCs w:val="21"/>
    </w:rPr>
  </w:style>
  <w:style w:type="paragraph" w:customStyle="1" w:styleId="xl41">
    <w:name w:val="xl41"/>
    <w:basedOn w:val="a"/>
    <w:qFormat/>
    <w:rsid w:val="0015562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155622"/>
    <w:pPr>
      <w:adjustRightInd w:val="0"/>
      <w:spacing w:line="360" w:lineRule="auto"/>
    </w:pPr>
    <w:rPr>
      <w:kern w:val="0"/>
      <w:sz w:val="24"/>
      <w:szCs w:val="20"/>
    </w:rPr>
  </w:style>
  <w:style w:type="paragraph" w:customStyle="1" w:styleId="35">
    <w:name w:val="表格3"/>
    <w:basedOn w:val="a"/>
    <w:qFormat/>
    <w:rsid w:val="00155622"/>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155622"/>
  </w:style>
  <w:style w:type="paragraph" w:customStyle="1" w:styleId="xl71">
    <w:name w:val="xl71"/>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155622"/>
    <w:pPr>
      <w:spacing w:afterLines="50" w:line="360" w:lineRule="auto"/>
    </w:pPr>
    <w:rPr>
      <w:rFonts w:ascii="仿宋_GB2312" w:eastAsia="仿宋_GB2312" w:hAnsi="宋体"/>
      <w:sz w:val="24"/>
      <w:szCs w:val="24"/>
    </w:rPr>
  </w:style>
  <w:style w:type="paragraph" w:customStyle="1" w:styleId="p17">
    <w:name w:val="p17"/>
    <w:basedOn w:val="a"/>
    <w:qFormat/>
    <w:rsid w:val="00155622"/>
    <w:pPr>
      <w:widowControl/>
    </w:pPr>
    <w:rPr>
      <w:kern w:val="0"/>
      <w:szCs w:val="21"/>
    </w:rPr>
  </w:style>
  <w:style w:type="paragraph" w:customStyle="1" w:styleId="xl59">
    <w:name w:val="xl59"/>
    <w:basedOn w:val="a"/>
    <w:qFormat/>
    <w:rsid w:val="0015562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15562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155622"/>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155622"/>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155622"/>
    <w:pPr>
      <w:ind w:firstLineChars="200" w:firstLine="420"/>
    </w:pPr>
  </w:style>
  <w:style w:type="paragraph" w:customStyle="1" w:styleId="110">
    <w:name w:val="列出段落11"/>
    <w:basedOn w:val="a"/>
    <w:uiPriority w:val="34"/>
    <w:qFormat/>
    <w:rsid w:val="00155622"/>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155622"/>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15562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155622"/>
    <w:pPr>
      <w:tabs>
        <w:tab w:val="left" w:pos="360"/>
      </w:tabs>
    </w:pPr>
    <w:rPr>
      <w:sz w:val="24"/>
      <w:szCs w:val="24"/>
    </w:rPr>
  </w:style>
  <w:style w:type="paragraph" w:customStyle="1" w:styleId="xl69">
    <w:name w:val="xl69"/>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155622"/>
    <w:pPr>
      <w:ind w:firstLineChars="200" w:firstLine="420"/>
    </w:pPr>
  </w:style>
  <w:style w:type="paragraph" w:customStyle="1" w:styleId="p18">
    <w:name w:val="p18"/>
    <w:basedOn w:val="a"/>
    <w:qFormat/>
    <w:rsid w:val="00155622"/>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155622"/>
    <w:rPr>
      <w:rFonts w:ascii="宋体" w:hAnsi="宋体"/>
      <w:szCs w:val="24"/>
    </w:rPr>
  </w:style>
  <w:style w:type="paragraph" w:customStyle="1" w:styleId="180">
    <w:name w:val="18"/>
    <w:basedOn w:val="a"/>
    <w:qFormat/>
    <w:rsid w:val="0015562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155622"/>
    <w:pPr>
      <w:spacing w:beforeLines="25" w:afterLines="25" w:line="360" w:lineRule="auto"/>
      <w:ind w:firstLineChars="200" w:firstLine="480"/>
    </w:pPr>
    <w:rPr>
      <w:sz w:val="24"/>
      <w:szCs w:val="21"/>
    </w:rPr>
  </w:style>
  <w:style w:type="paragraph" w:customStyle="1" w:styleId="affa">
    <w:name w:val="文字列表"/>
    <w:basedOn w:val="af7"/>
    <w:qFormat/>
    <w:rsid w:val="00155622"/>
  </w:style>
  <w:style w:type="paragraph" w:customStyle="1" w:styleId="Web">
    <w:name w:val="普通 (Web)"/>
    <w:basedOn w:val="a"/>
    <w:qFormat/>
    <w:rsid w:val="00155622"/>
    <w:rPr>
      <w:sz w:val="24"/>
      <w:szCs w:val="24"/>
    </w:rPr>
  </w:style>
  <w:style w:type="paragraph" w:customStyle="1" w:styleId="xl27">
    <w:name w:val="xl27"/>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155622"/>
    <w:rPr>
      <w:rFonts w:ascii="Tahoma" w:hAnsi="Tahoma"/>
      <w:sz w:val="24"/>
      <w:szCs w:val="20"/>
    </w:rPr>
  </w:style>
  <w:style w:type="paragraph" w:customStyle="1" w:styleId="xl75">
    <w:name w:val="xl75"/>
    <w:basedOn w:val="a"/>
    <w:qFormat/>
    <w:rsid w:val="00155622"/>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55622"/>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15562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15562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15562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155622"/>
    <w:pPr>
      <w:spacing w:line="360" w:lineRule="auto"/>
    </w:pPr>
    <w:rPr>
      <w:rFonts w:ascii="宋体" w:hAnsi="宋体"/>
      <w:bCs/>
      <w:szCs w:val="21"/>
    </w:rPr>
  </w:style>
  <w:style w:type="paragraph" w:customStyle="1" w:styleId="TOC2">
    <w:name w:val="TOC 标题2"/>
    <w:basedOn w:val="1"/>
    <w:next w:val="a"/>
    <w:uiPriority w:val="39"/>
    <w:qFormat/>
    <w:rsid w:val="00155622"/>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155622"/>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15562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155622"/>
    <w:pPr>
      <w:adjustRightInd w:val="0"/>
      <w:spacing w:after="284" w:line="113" w:lineRule="atLeast"/>
      <w:jc w:val="center"/>
      <w:textAlignment w:val="baseline"/>
    </w:pPr>
    <w:rPr>
      <w:kern w:val="0"/>
      <w:sz w:val="24"/>
      <w:szCs w:val="20"/>
    </w:rPr>
  </w:style>
  <w:style w:type="paragraph" w:customStyle="1" w:styleId="1b">
    <w:name w:val="正文1"/>
    <w:qFormat/>
    <w:rsid w:val="0015562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15562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155622"/>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155622"/>
    <w:pPr>
      <w:tabs>
        <w:tab w:val="left" w:pos="360"/>
      </w:tabs>
    </w:pPr>
    <w:rPr>
      <w:sz w:val="24"/>
      <w:szCs w:val="24"/>
    </w:rPr>
  </w:style>
  <w:style w:type="paragraph" w:customStyle="1" w:styleId="xl86">
    <w:name w:val="xl8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155622"/>
    <w:pPr>
      <w:spacing w:line="360" w:lineRule="auto"/>
      <w:ind w:firstLineChars="200" w:firstLine="480"/>
    </w:pPr>
    <w:rPr>
      <w:rFonts w:cs="宋体"/>
      <w:sz w:val="24"/>
      <w:szCs w:val="20"/>
    </w:rPr>
  </w:style>
  <w:style w:type="paragraph" w:customStyle="1" w:styleId="212">
    <w:name w:val="正文文本缩进 21"/>
    <w:basedOn w:val="a"/>
    <w:qFormat/>
    <w:rsid w:val="00155622"/>
    <w:pPr>
      <w:autoSpaceDE w:val="0"/>
      <w:autoSpaceDN w:val="0"/>
      <w:adjustRightInd w:val="0"/>
      <w:ind w:firstLine="540"/>
      <w:textAlignment w:val="baseline"/>
    </w:pPr>
    <w:rPr>
      <w:sz w:val="24"/>
      <w:szCs w:val="20"/>
    </w:rPr>
  </w:style>
  <w:style w:type="paragraph" w:customStyle="1" w:styleId="font9">
    <w:name w:val="font9"/>
    <w:basedOn w:val="a"/>
    <w:qFormat/>
    <w:rsid w:val="00155622"/>
    <w:pPr>
      <w:widowControl/>
      <w:spacing w:before="100" w:beforeAutospacing="1" w:after="100" w:afterAutospacing="1"/>
      <w:jc w:val="left"/>
    </w:pPr>
    <w:rPr>
      <w:b/>
      <w:bCs/>
      <w:kern w:val="0"/>
      <w:sz w:val="16"/>
      <w:szCs w:val="16"/>
    </w:rPr>
  </w:style>
  <w:style w:type="paragraph" w:customStyle="1" w:styleId="xl30">
    <w:name w:val="xl30"/>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15562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155622"/>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155622"/>
    <w:pPr>
      <w:widowControl/>
    </w:pPr>
    <w:rPr>
      <w:kern w:val="0"/>
      <w:szCs w:val="21"/>
    </w:rPr>
  </w:style>
  <w:style w:type="paragraph" w:customStyle="1" w:styleId="xl79">
    <w:name w:val="xl79"/>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15562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155622"/>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155622"/>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155622"/>
    <w:pPr>
      <w:suppressAutoHyphens/>
      <w:spacing w:line="240" w:lineRule="auto"/>
      <w:ind w:firstLine="420"/>
    </w:pPr>
    <w:rPr>
      <w:kern w:val="1"/>
      <w:szCs w:val="21"/>
    </w:rPr>
  </w:style>
  <w:style w:type="character" w:customStyle="1" w:styleId="navname">
    <w:name w:val="navname"/>
    <w:basedOn w:val="a1"/>
    <w:qFormat/>
    <w:rsid w:val="00155622"/>
  </w:style>
  <w:style w:type="paragraph" w:styleId="afff">
    <w:name w:val="Revision"/>
    <w:hidden/>
    <w:uiPriority w:val="99"/>
    <w:unhideWhenUsed/>
    <w:rsid w:val="00155622"/>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22"/>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1556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5562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55622"/>
    <w:pPr>
      <w:keepNext/>
      <w:keepLines/>
      <w:spacing w:before="120" w:after="120"/>
      <w:outlineLvl w:val="2"/>
    </w:pPr>
    <w:rPr>
      <w:b/>
      <w:bCs/>
      <w:szCs w:val="32"/>
    </w:rPr>
  </w:style>
  <w:style w:type="paragraph" w:styleId="4">
    <w:name w:val="heading 4"/>
    <w:basedOn w:val="a"/>
    <w:next w:val="a"/>
    <w:link w:val="4Char"/>
    <w:qFormat/>
    <w:rsid w:val="0015562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155622"/>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155622"/>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155622"/>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155622"/>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155622"/>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155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55622"/>
    <w:rPr>
      <w:sz w:val="18"/>
      <w:szCs w:val="18"/>
    </w:rPr>
  </w:style>
  <w:style w:type="paragraph" w:styleId="a5">
    <w:name w:val="footer"/>
    <w:basedOn w:val="a"/>
    <w:link w:val="Char0"/>
    <w:uiPriority w:val="99"/>
    <w:unhideWhenUsed/>
    <w:qFormat/>
    <w:rsid w:val="0015562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55622"/>
    <w:rPr>
      <w:sz w:val="18"/>
      <w:szCs w:val="18"/>
    </w:rPr>
  </w:style>
  <w:style w:type="character" w:customStyle="1" w:styleId="1Char">
    <w:name w:val="标题 1 Char"/>
    <w:basedOn w:val="a1"/>
    <w:link w:val="1"/>
    <w:qFormat/>
    <w:rsid w:val="00155622"/>
    <w:rPr>
      <w:rFonts w:ascii="Times New Roman" w:eastAsia="宋体" w:hAnsi="Times New Roman" w:cs="Times New Roman"/>
      <w:b/>
      <w:bCs/>
      <w:kern w:val="44"/>
      <w:sz w:val="44"/>
      <w:szCs w:val="44"/>
    </w:rPr>
  </w:style>
  <w:style w:type="character" w:customStyle="1" w:styleId="2Char">
    <w:name w:val="标题 2 Char"/>
    <w:basedOn w:val="a1"/>
    <w:link w:val="2"/>
    <w:qFormat/>
    <w:rsid w:val="00155622"/>
    <w:rPr>
      <w:rFonts w:ascii="Arial" w:eastAsia="黑体" w:hAnsi="Arial" w:cs="Times New Roman"/>
      <w:b/>
      <w:bCs/>
      <w:sz w:val="32"/>
      <w:szCs w:val="32"/>
    </w:rPr>
  </w:style>
  <w:style w:type="character" w:customStyle="1" w:styleId="3Char">
    <w:name w:val="标题 3 Char"/>
    <w:basedOn w:val="a1"/>
    <w:link w:val="3"/>
    <w:qFormat/>
    <w:rsid w:val="00155622"/>
    <w:rPr>
      <w:rFonts w:ascii="Times New Roman" w:eastAsia="宋体" w:hAnsi="Times New Roman" w:cs="Times New Roman"/>
      <w:b/>
      <w:bCs/>
      <w:szCs w:val="32"/>
    </w:rPr>
  </w:style>
  <w:style w:type="character" w:customStyle="1" w:styleId="4Char">
    <w:name w:val="标题 4 Char"/>
    <w:basedOn w:val="a1"/>
    <w:link w:val="4"/>
    <w:qFormat/>
    <w:rsid w:val="00155622"/>
    <w:rPr>
      <w:rFonts w:ascii="Arial" w:eastAsia="黑体" w:hAnsi="Arial" w:cs="Times New Roman"/>
      <w:b/>
      <w:bCs/>
      <w:sz w:val="28"/>
      <w:szCs w:val="28"/>
    </w:rPr>
  </w:style>
  <w:style w:type="character" w:customStyle="1" w:styleId="5Char">
    <w:name w:val="标题 5 Char"/>
    <w:basedOn w:val="a1"/>
    <w:link w:val="5"/>
    <w:qFormat/>
    <w:rsid w:val="00155622"/>
    <w:rPr>
      <w:rFonts w:ascii="Times New Roman" w:eastAsia="宋体" w:hAnsi="Times New Roman" w:cs="Times New Roman"/>
      <w:b/>
      <w:sz w:val="28"/>
      <w:szCs w:val="20"/>
    </w:rPr>
  </w:style>
  <w:style w:type="character" w:customStyle="1" w:styleId="6Char">
    <w:name w:val="标题 6 Char"/>
    <w:basedOn w:val="a1"/>
    <w:link w:val="6"/>
    <w:qFormat/>
    <w:rsid w:val="00155622"/>
    <w:rPr>
      <w:rFonts w:ascii="Arial" w:eastAsia="黑体" w:hAnsi="Arial" w:cs="Times New Roman"/>
      <w:b/>
      <w:sz w:val="24"/>
      <w:szCs w:val="20"/>
    </w:rPr>
  </w:style>
  <w:style w:type="character" w:customStyle="1" w:styleId="7Char">
    <w:name w:val="标题 7 Char"/>
    <w:basedOn w:val="a1"/>
    <w:link w:val="7"/>
    <w:qFormat/>
    <w:rsid w:val="00155622"/>
    <w:rPr>
      <w:rFonts w:ascii="Times New Roman" w:eastAsia="宋体" w:hAnsi="Times New Roman" w:cs="Times New Roman"/>
      <w:b/>
      <w:sz w:val="24"/>
      <w:szCs w:val="20"/>
    </w:rPr>
  </w:style>
  <w:style w:type="character" w:customStyle="1" w:styleId="8Char">
    <w:name w:val="标题 8 Char"/>
    <w:basedOn w:val="a1"/>
    <w:link w:val="8"/>
    <w:qFormat/>
    <w:rsid w:val="00155622"/>
    <w:rPr>
      <w:rFonts w:ascii="Arial" w:eastAsia="黑体" w:hAnsi="Arial" w:cs="Times New Roman"/>
      <w:sz w:val="24"/>
      <w:szCs w:val="20"/>
    </w:rPr>
  </w:style>
  <w:style w:type="character" w:customStyle="1" w:styleId="9Char">
    <w:name w:val="标题 9 Char"/>
    <w:basedOn w:val="a1"/>
    <w:link w:val="9"/>
    <w:qFormat/>
    <w:rsid w:val="00155622"/>
    <w:rPr>
      <w:rFonts w:ascii="Arial" w:eastAsia="黑体" w:hAnsi="Arial" w:cs="Times New Roman"/>
      <w:szCs w:val="20"/>
    </w:rPr>
  </w:style>
  <w:style w:type="paragraph" w:styleId="a0">
    <w:name w:val="Normal Indent"/>
    <w:basedOn w:val="a"/>
    <w:link w:val="Char1"/>
    <w:qFormat/>
    <w:rsid w:val="00155622"/>
    <w:pPr>
      <w:ind w:firstLine="420"/>
    </w:pPr>
  </w:style>
  <w:style w:type="paragraph" w:styleId="70">
    <w:name w:val="toc 7"/>
    <w:basedOn w:val="a"/>
    <w:next w:val="a"/>
    <w:uiPriority w:val="39"/>
    <w:qFormat/>
    <w:rsid w:val="00155622"/>
    <w:pPr>
      <w:ind w:leftChars="1200" w:left="2520"/>
    </w:pPr>
    <w:rPr>
      <w:szCs w:val="20"/>
    </w:rPr>
  </w:style>
  <w:style w:type="paragraph" w:styleId="a6">
    <w:name w:val="Note Heading"/>
    <w:basedOn w:val="a"/>
    <w:next w:val="a"/>
    <w:link w:val="Char2"/>
    <w:qFormat/>
    <w:rsid w:val="00155622"/>
    <w:pPr>
      <w:jc w:val="center"/>
    </w:pPr>
  </w:style>
  <w:style w:type="character" w:customStyle="1" w:styleId="Char2">
    <w:name w:val="注释标题 Char"/>
    <w:basedOn w:val="a1"/>
    <w:link w:val="a6"/>
    <w:qFormat/>
    <w:rsid w:val="00155622"/>
    <w:rPr>
      <w:rFonts w:ascii="Times New Roman" w:eastAsia="宋体" w:hAnsi="Times New Roman" w:cs="Times New Roman"/>
    </w:rPr>
  </w:style>
  <w:style w:type="paragraph" w:styleId="40">
    <w:name w:val="List Bullet 4"/>
    <w:basedOn w:val="a"/>
    <w:qFormat/>
    <w:rsid w:val="0015562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155622"/>
    <w:pPr>
      <w:tabs>
        <w:tab w:val="left" w:pos="560"/>
      </w:tabs>
      <w:ind w:left="900" w:hanging="340"/>
    </w:pPr>
    <w:rPr>
      <w:szCs w:val="20"/>
    </w:rPr>
  </w:style>
  <w:style w:type="paragraph" w:styleId="a8">
    <w:name w:val="caption"/>
    <w:basedOn w:val="a"/>
    <w:next w:val="a"/>
    <w:qFormat/>
    <w:rsid w:val="00155622"/>
    <w:pPr>
      <w:spacing w:line="480" w:lineRule="auto"/>
    </w:pPr>
    <w:rPr>
      <w:rFonts w:ascii="华文中宋" w:eastAsia="华文中宋" w:hAnsi="华文中宋"/>
      <w:sz w:val="36"/>
      <w:szCs w:val="20"/>
    </w:rPr>
  </w:style>
  <w:style w:type="paragraph" w:styleId="a9">
    <w:name w:val="List Bullet"/>
    <w:basedOn w:val="a"/>
    <w:qFormat/>
    <w:rsid w:val="00155622"/>
    <w:pPr>
      <w:adjustRightInd w:val="0"/>
      <w:ind w:left="360" w:hanging="360"/>
      <w:textAlignment w:val="baseline"/>
    </w:pPr>
    <w:rPr>
      <w:kern w:val="0"/>
      <w:sz w:val="24"/>
      <w:szCs w:val="20"/>
    </w:rPr>
  </w:style>
  <w:style w:type="paragraph" w:styleId="aa">
    <w:name w:val="Document Map"/>
    <w:basedOn w:val="a"/>
    <w:link w:val="Char3"/>
    <w:semiHidden/>
    <w:qFormat/>
    <w:rsid w:val="00155622"/>
    <w:pPr>
      <w:shd w:val="clear" w:color="auto" w:fill="000080"/>
    </w:pPr>
    <w:rPr>
      <w:szCs w:val="20"/>
    </w:rPr>
  </w:style>
  <w:style w:type="character" w:customStyle="1" w:styleId="Char3">
    <w:name w:val="文档结构图 Char"/>
    <w:basedOn w:val="a1"/>
    <w:link w:val="aa"/>
    <w:semiHidden/>
    <w:qFormat/>
    <w:rsid w:val="00155622"/>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155622"/>
    <w:pPr>
      <w:jc w:val="left"/>
    </w:pPr>
  </w:style>
  <w:style w:type="character" w:customStyle="1" w:styleId="Char4">
    <w:name w:val="批注文字 Char"/>
    <w:basedOn w:val="a1"/>
    <w:link w:val="ab"/>
    <w:uiPriority w:val="99"/>
    <w:qFormat/>
    <w:rsid w:val="00155622"/>
    <w:rPr>
      <w:rFonts w:ascii="Times New Roman" w:eastAsia="宋体" w:hAnsi="Times New Roman" w:cs="Times New Roman"/>
    </w:rPr>
  </w:style>
  <w:style w:type="paragraph" w:styleId="ac">
    <w:name w:val="Salutation"/>
    <w:basedOn w:val="a"/>
    <w:next w:val="a"/>
    <w:link w:val="Char5"/>
    <w:qFormat/>
    <w:rsid w:val="00155622"/>
    <w:pPr>
      <w:spacing w:beforeLines="40" w:afterLines="40" w:line="312" w:lineRule="auto"/>
    </w:pPr>
    <w:rPr>
      <w:kern w:val="0"/>
      <w:sz w:val="24"/>
      <w:szCs w:val="24"/>
    </w:rPr>
  </w:style>
  <w:style w:type="character" w:customStyle="1" w:styleId="Char5">
    <w:name w:val="称呼 Char"/>
    <w:basedOn w:val="a1"/>
    <w:link w:val="ac"/>
    <w:qFormat/>
    <w:rsid w:val="00155622"/>
    <w:rPr>
      <w:rFonts w:ascii="Times New Roman" w:eastAsia="宋体" w:hAnsi="Times New Roman" w:cs="Times New Roman"/>
      <w:kern w:val="0"/>
      <w:sz w:val="24"/>
      <w:szCs w:val="24"/>
    </w:rPr>
  </w:style>
  <w:style w:type="paragraph" w:styleId="30">
    <w:name w:val="Body Text 3"/>
    <w:basedOn w:val="a"/>
    <w:link w:val="3Char0"/>
    <w:qFormat/>
    <w:rsid w:val="00155622"/>
    <w:pPr>
      <w:autoSpaceDE w:val="0"/>
      <w:autoSpaceDN w:val="0"/>
      <w:jc w:val="center"/>
    </w:pPr>
    <w:rPr>
      <w:kern w:val="0"/>
      <w:sz w:val="16"/>
      <w:szCs w:val="20"/>
    </w:rPr>
  </w:style>
  <w:style w:type="character" w:customStyle="1" w:styleId="3Char0">
    <w:name w:val="正文文本 3 Char"/>
    <w:basedOn w:val="a1"/>
    <w:link w:val="30"/>
    <w:qFormat/>
    <w:rsid w:val="00155622"/>
    <w:rPr>
      <w:rFonts w:ascii="Times New Roman" w:eastAsia="宋体" w:hAnsi="Times New Roman" w:cs="Times New Roman"/>
      <w:kern w:val="0"/>
      <w:sz w:val="16"/>
      <w:szCs w:val="20"/>
    </w:rPr>
  </w:style>
  <w:style w:type="paragraph" w:styleId="31">
    <w:name w:val="List Bullet 3"/>
    <w:basedOn w:val="a"/>
    <w:qFormat/>
    <w:rsid w:val="00155622"/>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155622"/>
    <w:pPr>
      <w:spacing w:after="120"/>
    </w:pPr>
  </w:style>
  <w:style w:type="character" w:customStyle="1" w:styleId="Char6">
    <w:name w:val="正文文本 Char"/>
    <w:basedOn w:val="a1"/>
    <w:qFormat/>
    <w:rsid w:val="00155622"/>
    <w:rPr>
      <w:rFonts w:ascii="Times New Roman" w:eastAsia="宋体" w:hAnsi="Times New Roman" w:cs="Times New Roman"/>
    </w:rPr>
  </w:style>
  <w:style w:type="paragraph" w:styleId="ae">
    <w:name w:val="Body Text Indent"/>
    <w:basedOn w:val="a"/>
    <w:link w:val="Char7"/>
    <w:qFormat/>
    <w:rsid w:val="00155622"/>
    <w:pPr>
      <w:ind w:firstLine="444"/>
    </w:pPr>
    <w:rPr>
      <w:b/>
      <w:sz w:val="24"/>
      <w:szCs w:val="20"/>
    </w:rPr>
  </w:style>
  <w:style w:type="character" w:customStyle="1" w:styleId="Char7">
    <w:name w:val="正文文本缩进 Char"/>
    <w:basedOn w:val="a1"/>
    <w:link w:val="ae"/>
    <w:qFormat/>
    <w:rsid w:val="00155622"/>
    <w:rPr>
      <w:rFonts w:ascii="Times New Roman" w:eastAsia="宋体" w:hAnsi="Times New Roman" w:cs="Times New Roman"/>
      <w:b/>
      <w:sz w:val="24"/>
      <w:szCs w:val="20"/>
    </w:rPr>
  </w:style>
  <w:style w:type="paragraph" w:styleId="20">
    <w:name w:val="List Bullet 2"/>
    <w:basedOn w:val="a"/>
    <w:qFormat/>
    <w:rsid w:val="00155622"/>
    <w:pPr>
      <w:tabs>
        <w:tab w:val="left" w:pos="1680"/>
      </w:tabs>
      <w:spacing w:line="360" w:lineRule="auto"/>
      <w:ind w:left="1680" w:hanging="420"/>
    </w:pPr>
    <w:rPr>
      <w:sz w:val="24"/>
      <w:szCs w:val="20"/>
    </w:rPr>
  </w:style>
  <w:style w:type="paragraph" w:styleId="50">
    <w:name w:val="toc 5"/>
    <w:basedOn w:val="a"/>
    <w:next w:val="a"/>
    <w:uiPriority w:val="39"/>
    <w:qFormat/>
    <w:rsid w:val="00155622"/>
    <w:pPr>
      <w:ind w:leftChars="800" w:left="1680"/>
    </w:pPr>
    <w:rPr>
      <w:szCs w:val="20"/>
    </w:rPr>
  </w:style>
  <w:style w:type="paragraph" w:styleId="32">
    <w:name w:val="toc 3"/>
    <w:basedOn w:val="a"/>
    <w:next w:val="a"/>
    <w:uiPriority w:val="39"/>
    <w:qFormat/>
    <w:rsid w:val="00155622"/>
    <w:pPr>
      <w:tabs>
        <w:tab w:val="right" w:leader="dot" w:pos="9231"/>
      </w:tabs>
      <w:ind w:leftChars="400" w:left="840"/>
    </w:pPr>
    <w:rPr>
      <w:szCs w:val="24"/>
    </w:rPr>
  </w:style>
  <w:style w:type="paragraph" w:styleId="af">
    <w:name w:val="Plain Text"/>
    <w:basedOn w:val="a"/>
    <w:link w:val="Char8"/>
    <w:qFormat/>
    <w:rsid w:val="00155622"/>
    <w:rPr>
      <w:rFonts w:ascii="宋体" w:hAnsi="Courier New"/>
      <w:kern w:val="0"/>
      <w:sz w:val="20"/>
      <w:szCs w:val="20"/>
    </w:rPr>
  </w:style>
  <w:style w:type="character" w:customStyle="1" w:styleId="Char8">
    <w:name w:val="纯文本 Char"/>
    <w:basedOn w:val="a1"/>
    <w:link w:val="af"/>
    <w:qFormat/>
    <w:rsid w:val="00155622"/>
    <w:rPr>
      <w:rFonts w:ascii="宋体" w:eastAsia="宋体" w:hAnsi="Courier New" w:cs="Times New Roman"/>
      <w:kern w:val="0"/>
      <w:sz w:val="20"/>
      <w:szCs w:val="20"/>
    </w:rPr>
  </w:style>
  <w:style w:type="paragraph" w:styleId="80">
    <w:name w:val="toc 8"/>
    <w:basedOn w:val="a"/>
    <w:next w:val="a"/>
    <w:uiPriority w:val="39"/>
    <w:qFormat/>
    <w:rsid w:val="00155622"/>
    <w:pPr>
      <w:ind w:leftChars="1400" w:left="2940"/>
    </w:pPr>
    <w:rPr>
      <w:szCs w:val="20"/>
    </w:rPr>
  </w:style>
  <w:style w:type="paragraph" w:styleId="af0">
    <w:name w:val="Date"/>
    <w:basedOn w:val="a"/>
    <w:next w:val="a"/>
    <w:link w:val="Char9"/>
    <w:qFormat/>
    <w:rsid w:val="00155622"/>
  </w:style>
  <w:style w:type="character" w:customStyle="1" w:styleId="Char9">
    <w:name w:val="日期 Char"/>
    <w:basedOn w:val="a1"/>
    <w:link w:val="af0"/>
    <w:qFormat/>
    <w:rsid w:val="00155622"/>
    <w:rPr>
      <w:rFonts w:ascii="Times New Roman" w:eastAsia="宋体" w:hAnsi="Times New Roman" w:cs="Times New Roman"/>
    </w:rPr>
  </w:style>
  <w:style w:type="paragraph" w:styleId="21">
    <w:name w:val="Body Text Indent 2"/>
    <w:basedOn w:val="a"/>
    <w:link w:val="2Char0"/>
    <w:qFormat/>
    <w:rsid w:val="00155622"/>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155622"/>
    <w:rPr>
      <w:rFonts w:ascii="宋体" w:eastAsia="宋体" w:hAnsi="宋体" w:cs="Times New Roman"/>
      <w:b/>
      <w:bCs/>
      <w:sz w:val="24"/>
      <w:szCs w:val="20"/>
    </w:rPr>
  </w:style>
  <w:style w:type="paragraph" w:styleId="af1">
    <w:name w:val="Balloon Text"/>
    <w:basedOn w:val="a"/>
    <w:link w:val="Chara"/>
    <w:semiHidden/>
    <w:qFormat/>
    <w:rsid w:val="00155622"/>
    <w:rPr>
      <w:sz w:val="18"/>
      <w:szCs w:val="18"/>
    </w:rPr>
  </w:style>
  <w:style w:type="character" w:customStyle="1" w:styleId="Chara">
    <w:name w:val="批注框文本 Char"/>
    <w:basedOn w:val="a1"/>
    <w:link w:val="af1"/>
    <w:semiHidden/>
    <w:qFormat/>
    <w:rsid w:val="00155622"/>
    <w:rPr>
      <w:rFonts w:ascii="Times New Roman" w:eastAsia="宋体" w:hAnsi="Times New Roman" w:cs="Times New Roman"/>
      <w:sz w:val="18"/>
      <w:szCs w:val="18"/>
    </w:rPr>
  </w:style>
  <w:style w:type="paragraph" w:styleId="10">
    <w:name w:val="toc 1"/>
    <w:basedOn w:val="a"/>
    <w:next w:val="a"/>
    <w:uiPriority w:val="39"/>
    <w:qFormat/>
    <w:rsid w:val="00155622"/>
    <w:pPr>
      <w:tabs>
        <w:tab w:val="left" w:pos="840"/>
        <w:tab w:val="right" w:leader="dot" w:pos="9231"/>
      </w:tabs>
    </w:pPr>
    <w:rPr>
      <w:szCs w:val="24"/>
    </w:rPr>
  </w:style>
  <w:style w:type="paragraph" w:styleId="41">
    <w:name w:val="toc 4"/>
    <w:basedOn w:val="a"/>
    <w:next w:val="a"/>
    <w:uiPriority w:val="39"/>
    <w:qFormat/>
    <w:rsid w:val="00155622"/>
    <w:pPr>
      <w:ind w:leftChars="600" w:left="1260"/>
    </w:pPr>
    <w:rPr>
      <w:szCs w:val="20"/>
    </w:rPr>
  </w:style>
  <w:style w:type="paragraph" w:styleId="af2">
    <w:name w:val="Subtitle"/>
    <w:basedOn w:val="a"/>
    <w:next w:val="a"/>
    <w:link w:val="Charb"/>
    <w:qFormat/>
    <w:rsid w:val="00155622"/>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155622"/>
    <w:rPr>
      <w:rFonts w:ascii="Arial" w:eastAsia="方正魏碑简体" w:hAnsi="Arial" w:cs="Times New Roman"/>
      <w:bCs/>
      <w:kern w:val="28"/>
      <w:sz w:val="32"/>
      <w:szCs w:val="32"/>
    </w:rPr>
  </w:style>
  <w:style w:type="paragraph" w:styleId="af3">
    <w:name w:val="footnote text"/>
    <w:basedOn w:val="a"/>
    <w:link w:val="Char11"/>
    <w:unhideWhenUsed/>
    <w:qFormat/>
    <w:rsid w:val="00155622"/>
    <w:pPr>
      <w:snapToGrid w:val="0"/>
      <w:jc w:val="left"/>
    </w:pPr>
    <w:rPr>
      <w:sz w:val="18"/>
      <w:szCs w:val="18"/>
    </w:rPr>
  </w:style>
  <w:style w:type="character" w:customStyle="1" w:styleId="Charc">
    <w:name w:val="脚注文本 Char"/>
    <w:basedOn w:val="a1"/>
    <w:semiHidden/>
    <w:qFormat/>
    <w:rsid w:val="00155622"/>
    <w:rPr>
      <w:rFonts w:ascii="Times New Roman" w:eastAsia="宋体" w:hAnsi="Times New Roman" w:cs="Times New Roman"/>
      <w:sz w:val="18"/>
      <w:szCs w:val="18"/>
    </w:rPr>
  </w:style>
  <w:style w:type="paragraph" w:styleId="60">
    <w:name w:val="toc 6"/>
    <w:basedOn w:val="a"/>
    <w:next w:val="a"/>
    <w:uiPriority w:val="39"/>
    <w:qFormat/>
    <w:rsid w:val="00155622"/>
    <w:pPr>
      <w:ind w:leftChars="1000" w:left="2100"/>
    </w:pPr>
    <w:rPr>
      <w:szCs w:val="20"/>
    </w:rPr>
  </w:style>
  <w:style w:type="paragraph" w:styleId="33">
    <w:name w:val="Body Text Indent 3"/>
    <w:basedOn w:val="a"/>
    <w:link w:val="3Char1"/>
    <w:qFormat/>
    <w:rsid w:val="00155622"/>
    <w:pPr>
      <w:spacing w:afterLines="50"/>
      <w:ind w:firstLineChars="200" w:firstLine="420"/>
    </w:pPr>
    <w:rPr>
      <w:szCs w:val="21"/>
    </w:rPr>
  </w:style>
  <w:style w:type="character" w:customStyle="1" w:styleId="3Char1">
    <w:name w:val="正文文本缩进 3 Char"/>
    <w:basedOn w:val="a1"/>
    <w:link w:val="33"/>
    <w:qFormat/>
    <w:rsid w:val="00155622"/>
    <w:rPr>
      <w:rFonts w:ascii="Times New Roman" w:eastAsia="宋体" w:hAnsi="Times New Roman" w:cs="Times New Roman"/>
      <w:szCs w:val="21"/>
    </w:rPr>
  </w:style>
  <w:style w:type="paragraph" w:styleId="22">
    <w:name w:val="toc 2"/>
    <w:basedOn w:val="a"/>
    <w:next w:val="a"/>
    <w:uiPriority w:val="39"/>
    <w:qFormat/>
    <w:rsid w:val="00155622"/>
    <w:pPr>
      <w:tabs>
        <w:tab w:val="left" w:pos="851"/>
        <w:tab w:val="right" w:leader="dot" w:pos="9231"/>
      </w:tabs>
      <w:ind w:leftChars="200" w:left="420"/>
    </w:pPr>
    <w:rPr>
      <w:szCs w:val="20"/>
    </w:rPr>
  </w:style>
  <w:style w:type="paragraph" w:styleId="90">
    <w:name w:val="toc 9"/>
    <w:basedOn w:val="a"/>
    <w:next w:val="a"/>
    <w:uiPriority w:val="39"/>
    <w:qFormat/>
    <w:rsid w:val="00155622"/>
    <w:pPr>
      <w:ind w:leftChars="1600" w:left="3360"/>
    </w:pPr>
    <w:rPr>
      <w:szCs w:val="20"/>
    </w:rPr>
  </w:style>
  <w:style w:type="paragraph" w:styleId="23">
    <w:name w:val="Body Text 2"/>
    <w:basedOn w:val="a"/>
    <w:link w:val="2Char1"/>
    <w:qFormat/>
    <w:rsid w:val="00155622"/>
    <w:pPr>
      <w:spacing w:after="120" w:line="480" w:lineRule="auto"/>
    </w:pPr>
    <w:rPr>
      <w:szCs w:val="20"/>
    </w:rPr>
  </w:style>
  <w:style w:type="character" w:customStyle="1" w:styleId="2Char1">
    <w:name w:val="正文文本 2 Char"/>
    <w:basedOn w:val="a1"/>
    <w:link w:val="23"/>
    <w:qFormat/>
    <w:rsid w:val="00155622"/>
    <w:rPr>
      <w:rFonts w:ascii="Times New Roman" w:eastAsia="宋体" w:hAnsi="Times New Roman" w:cs="Times New Roman"/>
      <w:szCs w:val="20"/>
    </w:rPr>
  </w:style>
  <w:style w:type="paragraph" w:styleId="HTML">
    <w:name w:val="HTML Preformatted"/>
    <w:basedOn w:val="a"/>
    <w:link w:val="HTMLChar"/>
    <w:qFormat/>
    <w:rsid w:val="00155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155622"/>
    <w:rPr>
      <w:rFonts w:ascii="宋体" w:eastAsia="宋体" w:hAnsi="宋体" w:cs="宋体"/>
      <w:kern w:val="0"/>
      <w:sz w:val="24"/>
      <w:szCs w:val="24"/>
    </w:rPr>
  </w:style>
  <w:style w:type="paragraph" w:styleId="af4">
    <w:name w:val="Normal (Web)"/>
    <w:basedOn w:val="a"/>
    <w:uiPriority w:val="99"/>
    <w:qFormat/>
    <w:rsid w:val="00155622"/>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155622"/>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155622"/>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155622"/>
    <w:rPr>
      <w:b/>
      <w:bCs/>
      <w:kern w:val="0"/>
      <w:sz w:val="20"/>
      <w:szCs w:val="20"/>
    </w:rPr>
  </w:style>
  <w:style w:type="character" w:customStyle="1" w:styleId="Chare">
    <w:name w:val="批注主题 Char"/>
    <w:basedOn w:val="Char4"/>
    <w:link w:val="af6"/>
    <w:uiPriority w:val="99"/>
    <w:qFormat/>
    <w:rsid w:val="00155622"/>
    <w:rPr>
      <w:rFonts w:ascii="Times New Roman" w:eastAsia="宋体" w:hAnsi="Times New Roman" w:cs="Times New Roman"/>
      <w:b/>
      <w:bCs/>
      <w:kern w:val="0"/>
      <w:sz w:val="20"/>
      <w:szCs w:val="20"/>
    </w:rPr>
  </w:style>
  <w:style w:type="paragraph" w:styleId="af7">
    <w:name w:val="Body Text First Indent"/>
    <w:basedOn w:val="ad"/>
    <w:link w:val="Charf"/>
    <w:qFormat/>
    <w:rsid w:val="00155622"/>
    <w:pPr>
      <w:ind w:firstLine="510"/>
    </w:pPr>
    <w:rPr>
      <w:sz w:val="24"/>
    </w:rPr>
  </w:style>
  <w:style w:type="character" w:customStyle="1" w:styleId="Charf">
    <w:name w:val="正文首行缩进 Char"/>
    <w:basedOn w:val="Char6"/>
    <w:link w:val="af7"/>
    <w:qFormat/>
    <w:rsid w:val="00155622"/>
    <w:rPr>
      <w:rFonts w:ascii="Times New Roman" w:eastAsia="宋体" w:hAnsi="Times New Roman" w:cs="Times New Roman"/>
      <w:sz w:val="24"/>
    </w:rPr>
  </w:style>
  <w:style w:type="table" w:styleId="af8">
    <w:name w:val="Table Grid"/>
    <w:basedOn w:val="a2"/>
    <w:uiPriority w:val="59"/>
    <w:qFormat/>
    <w:rsid w:val="00155622"/>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55622"/>
    <w:rPr>
      <w:b/>
      <w:bCs/>
    </w:rPr>
  </w:style>
  <w:style w:type="character" w:styleId="afa">
    <w:name w:val="page number"/>
    <w:basedOn w:val="a1"/>
    <w:qFormat/>
    <w:rsid w:val="00155622"/>
  </w:style>
  <w:style w:type="character" w:styleId="afb">
    <w:name w:val="FollowedHyperlink"/>
    <w:qFormat/>
    <w:rsid w:val="00155622"/>
    <w:rPr>
      <w:color w:val="800080"/>
      <w:u w:val="single"/>
    </w:rPr>
  </w:style>
  <w:style w:type="character" w:styleId="afc">
    <w:name w:val="Emphasis"/>
    <w:qFormat/>
    <w:rsid w:val="00155622"/>
    <w:rPr>
      <w:i/>
      <w:iCs/>
    </w:rPr>
  </w:style>
  <w:style w:type="character" w:styleId="afd">
    <w:name w:val="Hyperlink"/>
    <w:uiPriority w:val="99"/>
    <w:qFormat/>
    <w:rsid w:val="00155622"/>
    <w:rPr>
      <w:color w:val="0000FF"/>
      <w:u w:val="single"/>
    </w:rPr>
  </w:style>
  <w:style w:type="character" w:styleId="afe">
    <w:name w:val="annotation reference"/>
    <w:uiPriority w:val="99"/>
    <w:unhideWhenUsed/>
    <w:qFormat/>
    <w:rsid w:val="00155622"/>
    <w:rPr>
      <w:sz w:val="21"/>
      <w:szCs w:val="21"/>
    </w:rPr>
  </w:style>
  <w:style w:type="character" w:customStyle="1" w:styleId="CharChar3">
    <w:name w:val="Char Char3"/>
    <w:qFormat/>
    <w:rsid w:val="00155622"/>
    <w:rPr>
      <w:kern w:val="2"/>
      <w:sz w:val="21"/>
    </w:rPr>
  </w:style>
  <w:style w:type="character" w:customStyle="1" w:styleId="Char12">
    <w:name w:val="引用 Char1"/>
    <w:basedOn w:val="a1"/>
    <w:link w:val="11"/>
    <w:qFormat/>
    <w:locked/>
    <w:rsid w:val="00155622"/>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155622"/>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155622"/>
    <w:rPr>
      <w:rFonts w:ascii="黑体" w:eastAsia="宋体" w:hAnsi="宋体" w:cs="Times New Roman"/>
    </w:rPr>
  </w:style>
  <w:style w:type="paragraph" w:customStyle="1" w:styleId="aff">
    <w:name w:val="标准款样式"/>
    <w:basedOn w:val="a"/>
    <w:link w:val="Charf0"/>
    <w:qFormat/>
    <w:rsid w:val="00155622"/>
    <w:rPr>
      <w:rFonts w:ascii="黑体" w:hAnsi="宋体"/>
    </w:rPr>
  </w:style>
  <w:style w:type="character" w:customStyle="1" w:styleId="Charf1">
    <w:name w:val="居中 Char"/>
    <w:qFormat/>
    <w:rsid w:val="00155622"/>
    <w:rPr>
      <w:kern w:val="2"/>
      <w:sz w:val="24"/>
    </w:rPr>
  </w:style>
  <w:style w:type="character" w:customStyle="1" w:styleId="3Char10">
    <w:name w:val="正文文本 3 Char1"/>
    <w:basedOn w:val="a1"/>
    <w:uiPriority w:val="99"/>
    <w:semiHidden/>
    <w:qFormat/>
    <w:rsid w:val="00155622"/>
    <w:rPr>
      <w:sz w:val="16"/>
      <w:szCs w:val="16"/>
    </w:rPr>
  </w:style>
  <w:style w:type="character" w:customStyle="1" w:styleId="CharChar">
    <w:name w:val="Char Char"/>
    <w:semiHidden/>
    <w:qFormat/>
    <w:rsid w:val="00155622"/>
    <w:rPr>
      <w:b/>
      <w:bCs/>
      <w:kern w:val="2"/>
      <w:sz w:val="21"/>
    </w:rPr>
  </w:style>
  <w:style w:type="character" w:customStyle="1" w:styleId="CharChar2CharCharChar">
    <w:name w:val="+正文 Char Char2 Char Char Char"/>
    <w:link w:val="CharChar2Char"/>
    <w:qFormat/>
    <w:locked/>
    <w:rsid w:val="00155622"/>
    <w:rPr>
      <w:rFonts w:ascii="宋体" w:hAnsi="宋体"/>
      <w:sz w:val="24"/>
    </w:rPr>
  </w:style>
  <w:style w:type="paragraph" w:customStyle="1" w:styleId="CharChar2Char">
    <w:name w:val="+正文 Char Char2 Char"/>
    <w:basedOn w:val="a"/>
    <w:link w:val="CharChar2CharCharChar"/>
    <w:qFormat/>
    <w:rsid w:val="00155622"/>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155622"/>
    <w:rPr>
      <w:b/>
      <w:bCs/>
    </w:rPr>
  </w:style>
  <w:style w:type="character" w:customStyle="1" w:styleId="Char14">
    <w:name w:val="批注文字 Char1"/>
    <w:basedOn w:val="a1"/>
    <w:uiPriority w:val="99"/>
    <w:semiHidden/>
    <w:qFormat/>
    <w:rsid w:val="00155622"/>
  </w:style>
  <w:style w:type="character" w:customStyle="1" w:styleId="Charf2">
    <w:name w:val="表正文 Char"/>
    <w:qFormat/>
    <w:rsid w:val="00155622"/>
    <w:rPr>
      <w:rFonts w:eastAsia="宋体"/>
      <w:kern w:val="2"/>
      <w:sz w:val="24"/>
      <w:lang w:val="en-US" w:eastAsia="zh-CN" w:bidi="ar-SA"/>
    </w:rPr>
  </w:style>
  <w:style w:type="character" w:customStyle="1" w:styleId="font12-blue-bold1">
    <w:name w:val="font12-blue-bold1"/>
    <w:qFormat/>
    <w:rsid w:val="00155622"/>
    <w:rPr>
      <w:b/>
      <w:bCs/>
      <w:color w:val="0249A5"/>
      <w:sz w:val="18"/>
      <w:szCs w:val="18"/>
      <w:u w:val="none"/>
    </w:rPr>
  </w:style>
  <w:style w:type="character" w:customStyle="1" w:styleId="15">
    <w:name w:val="15"/>
    <w:qFormat/>
    <w:rsid w:val="00155622"/>
    <w:rPr>
      <w:rFonts w:ascii="Calibri" w:hAnsi="Calibri" w:hint="default"/>
    </w:rPr>
  </w:style>
  <w:style w:type="character" w:customStyle="1" w:styleId="CharChar4">
    <w:name w:val="Char Char4"/>
    <w:qFormat/>
    <w:rsid w:val="00155622"/>
    <w:rPr>
      <w:kern w:val="2"/>
      <w:sz w:val="16"/>
    </w:rPr>
  </w:style>
  <w:style w:type="character" w:customStyle="1" w:styleId="grame">
    <w:name w:val="grame"/>
    <w:basedOn w:val="a1"/>
    <w:qFormat/>
    <w:rsid w:val="00155622"/>
  </w:style>
  <w:style w:type="character" w:customStyle="1" w:styleId="msoins0">
    <w:name w:val="msoins"/>
    <w:basedOn w:val="a1"/>
    <w:qFormat/>
    <w:rsid w:val="00155622"/>
  </w:style>
  <w:style w:type="character" w:customStyle="1" w:styleId="Charf3">
    <w:name w:val="段 Char"/>
    <w:basedOn w:val="a1"/>
    <w:link w:val="aff0"/>
    <w:qFormat/>
    <w:rsid w:val="00155622"/>
    <w:rPr>
      <w:rFonts w:ascii="宋体" w:hAnsi="Times New Roman"/>
    </w:rPr>
  </w:style>
  <w:style w:type="paragraph" w:customStyle="1" w:styleId="aff0">
    <w:name w:val="段"/>
    <w:link w:val="Charf3"/>
    <w:qFormat/>
    <w:rsid w:val="00155622"/>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155622"/>
    <w:rPr>
      <w:rFonts w:ascii="宋体" w:eastAsia="宋体" w:hAnsi="Courier New" w:cs="Courier New"/>
      <w:szCs w:val="21"/>
    </w:rPr>
  </w:style>
  <w:style w:type="character" w:customStyle="1" w:styleId="black1">
    <w:name w:val="black1"/>
    <w:qFormat/>
    <w:rsid w:val="00155622"/>
    <w:rPr>
      <w:rFonts w:ascii="ˎ̥" w:hAnsi="ˎ̥" w:hint="default"/>
      <w:color w:val="333333"/>
      <w:sz w:val="18"/>
      <w:szCs w:val="18"/>
      <w:u w:val="none"/>
    </w:rPr>
  </w:style>
  <w:style w:type="character" w:customStyle="1" w:styleId="solutioncontent1">
    <w:name w:val="solutioncontent1"/>
    <w:qFormat/>
    <w:rsid w:val="00155622"/>
    <w:rPr>
      <w:rFonts w:cs="Times New Roman"/>
      <w:color w:val="333333"/>
      <w:sz w:val="15"/>
      <w:szCs w:val="15"/>
    </w:rPr>
  </w:style>
  <w:style w:type="character" w:customStyle="1" w:styleId="CharChar0">
    <w:name w:val="+正文 Char Char"/>
    <w:link w:val="CharCharChar"/>
    <w:qFormat/>
    <w:locked/>
    <w:rsid w:val="00155622"/>
    <w:rPr>
      <w:rFonts w:ascii="楷体_GB2312" w:eastAsia="楷体_GB2312"/>
      <w:sz w:val="24"/>
    </w:rPr>
  </w:style>
  <w:style w:type="paragraph" w:customStyle="1" w:styleId="CharCharChar">
    <w:name w:val="+正文 Char Char Char"/>
    <w:basedOn w:val="a"/>
    <w:link w:val="CharChar0"/>
    <w:qFormat/>
    <w:rsid w:val="00155622"/>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155622"/>
  </w:style>
  <w:style w:type="character" w:customStyle="1" w:styleId="CharChar8">
    <w:name w:val="Char Char8"/>
    <w:qFormat/>
    <w:rsid w:val="00155622"/>
    <w:rPr>
      <w:kern w:val="2"/>
      <w:sz w:val="21"/>
    </w:rPr>
  </w:style>
  <w:style w:type="character" w:customStyle="1" w:styleId="16">
    <w:name w:val="16"/>
    <w:qFormat/>
    <w:rsid w:val="00155622"/>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155622"/>
    <w:rPr>
      <w:rFonts w:ascii="宋体" w:hAnsi="宋体"/>
      <w:sz w:val="24"/>
    </w:rPr>
  </w:style>
  <w:style w:type="paragraph" w:customStyle="1" w:styleId="Char20">
    <w:name w:val="+正文 Char2"/>
    <w:basedOn w:val="a"/>
    <w:link w:val="Char2CharChar"/>
    <w:qFormat/>
    <w:rsid w:val="00155622"/>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155622"/>
    <w:rPr>
      <w:rFonts w:ascii="宋体" w:hAnsi="宋体"/>
      <w:sz w:val="24"/>
    </w:rPr>
  </w:style>
  <w:style w:type="paragraph" w:customStyle="1" w:styleId="Char5CharCharChar">
    <w:name w:val="+正文 Char5 Char Char Char"/>
    <w:basedOn w:val="a"/>
    <w:link w:val="Char5CharCharCharCharChar"/>
    <w:qFormat/>
    <w:rsid w:val="00155622"/>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155622"/>
    <w:rPr>
      <w:rFonts w:ascii="楷体_GB2312" w:eastAsia="楷体_GB2312" w:hAnsi="宋体"/>
      <w:spacing w:val="-8"/>
      <w:sz w:val="24"/>
      <w:lang w:val="zh-CN"/>
    </w:rPr>
  </w:style>
  <w:style w:type="paragraph" w:customStyle="1" w:styleId="aff1">
    <w:name w:val="表文字"/>
    <w:basedOn w:val="a"/>
    <w:link w:val="CharChar1"/>
    <w:qFormat/>
    <w:rsid w:val="0015562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155622"/>
    <w:rPr>
      <w:rFonts w:ascii="Times New Roman" w:eastAsia="宋体" w:hAnsi="Times New Roman" w:cs="Times New Roman"/>
    </w:rPr>
  </w:style>
  <w:style w:type="character" w:customStyle="1" w:styleId="Char10">
    <w:name w:val="正文文本 Char1"/>
    <w:basedOn w:val="a1"/>
    <w:link w:val="ad"/>
    <w:qFormat/>
    <w:rsid w:val="00155622"/>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155622"/>
    <w:rPr>
      <w:rFonts w:ascii="宋体" w:hAnsi="宋体"/>
      <w:sz w:val="24"/>
    </w:rPr>
  </w:style>
  <w:style w:type="paragraph" w:customStyle="1" w:styleId="CharChar3CharChar">
    <w:name w:val="+正文 Char Char3 Char Char"/>
    <w:basedOn w:val="a"/>
    <w:link w:val="CharChar3CharCharCharChar"/>
    <w:qFormat/>
    <w:rsid w:val="00155622"/>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155622"/>
    <w:rPr>
      <w:rFonts w:ascii="Cambria" w:eastAsia="宋体" w:hAnsi="Cambria" w:cs="Times New Roman"/>
      <w:b/>
      <w:bCs/>
      <w:kern w:val="28"/>
      <w:sz w:val="32"/>
      <w:szCs w:val="32"/>
    </w:rPr>
  </w:style>
  <w:style w:type="character" w:customStyle="1" w:styleId="1CharCharChar">
    <w:name w:val="+1. Char Char Char"/>
    <w:link w:val="1Char0"/>
    <w:qFormat/>
    <w:locked/>
    <w:rsid w:val="00155622"/>
    <w:rPr>
      <w:rFonts w:ascii="Times New Roman" w:eastAsia="宋体" w:hAnsi="Times New Roman" w:cs="Times New Roman"/>
    </w:rPr>
  </w:style>
  <w:style w:type="paragraph" w:customStyle="1" w:styleId="1Char0">
    <w:name w:val="+1. Char"/>
    <w:basedOn w:val="a"/>
    <w:link w:val="1CharCharChar"/>
    <w:qFormat/>
    <w:rsid w:val="00155622"/>
  </w:style>
  <w:style w:type="character" w:customStyle="1" w:styleId="Char19">
    <w:name w:val="标题 Char1"/>
    <w:basedOn w:val="a1"/>
    <w:uiPriority w:val="10"/>
    <w:qFormat/>
    <w:rsid w:val="00155622"/>
    <w:rPr>
      <w:rFonts w:ascii="Cambria" w:eastAsia="宋体" w:hAnsi="Cambria" w:cs="Times New Roman"/>
      <w:b/>
      <w:bCs/>
      <w:sz w:val="32"/>
      <w:szCs w:val="32"/>
    </w:rPr>
  </w:style>
  <w:style w:type="character" w:customStyle="1" w:styleId="Char40">
    <w:name w:val="+正文 Char4"/>
    <w:link w:val="aff2"/>
    <w:qFormat/>
    <w:locked/>
    <w:rsid w:val="00155622"/>
    <w:rPr>
      <w:rFonts w:ascii="宋体" w:hAnsi="宋体"/>
      <w:sz w:val="24"/>
    </w:rPr>
  </w:style>
  <w:style w:type="paragraph" w:customStyle="1" w:styleId="aff2">
    <w:name w:val="+正文"/>
    <w:basedOn w:val="a"/>
    <w:link w:val="Char40"/>
    <w:qFormat/>
    <w:rsid w:val="00155622"/>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155622"/>
    <w:rPr>
      <w:sz w:val="18"/>
      <w:szCs w:val="18"/>
    </w:rPr>
  </w:style>
  <w:style w:type="character" w:customStyle="1" w:styleId="CharChar7">
    <w:name w:val="Char Char7"/>
    <w:qFormat/>
    <w:rsid w:val="00155622"/>
    <w:rPr>
      <w:kern w:val="2"/>
      <w:sz w:val="18"/>
    </w:rPr>
  </w:style>
  <w:style w:type="character" w:customStyle="1" w:styleId="CharChar2">
    <w:name w:val="Char Char2"/>
    <w:qFormat/>
    <w:rsid w:val="00155622"/>
    <w:rPr>
      <w:kern w:val="2"/>
      <w:sz w:val="24"/>
      <w:szCs w:val="24"/>
    </w:rPr>
  </w:style>
  <w:style w:type="character" w:customStyle="1" w:styleId="Char1b">
    <w:name w:val="表正文 Char1"/>
    <w:qFormat/>
    <w:rsid w:val="00155622"/>
    <w:rPr>
      <w:kern w:val="2"/>
      <w:sz w:val="21"/>
    </w:rPr>
  </w:style>
  <w:style w:type="character" w:customStyle="1" w:styleId="Char1c">
    <w:name w:val="页眉 Char1"/>
    <w:basedOn w:val="a1"/>
    <w:uiPriority w:val="99"/>
    <w:semiHidden/>
    <w:qFormat/>
    <w:rsid w:val="00155622"/>
    <w:rPr>
      <w:sz w:val="18"/>
      <w:szCs w:val="18"/>
    </w:rPr>
  </w:style>
  <w:style w:type="character" w:customStyle="1" w:styleId="CharChar5">
    <w:name w:val="普通文字 Char Char"/>
    <w:qFormat/>
    <w:rsid w:val="00155622"/>
    <w:rPr>
      <w:rFonts w:ascii="宋体" w:hAnsi="Courier New"/>
      <w:kern w:val="2"/>
      <w:sz w:val="21"/>
    </w:rPr>
  </w:style>
  <w:style w:type="character" w:customStyle="1" w:styleId="Charf4">
    <w:name w:val="无间隔 Char"/>
    <w:link w:val="12"/>
    <w:qFormat/>
    <w:locked/>
    <w:rsid w:val="00155622"/>
    <w:rPr>
      <w:rFonts w:eastAsia="Times New Roman"/>
      <w:sz w:val="22"/>
      <w:lang w:eastAsia="en-US" w:bidi="en-US"/>
    </w:rPr>
  </w:style>
  <w:style w:type="paragraph" w:customStyle="1" w:styleId="12">
    <w:name w:val="无间隔1"/>
    <w:link w:val="Charf4"/>
    <w:qFormat/>
    <w:rsid w:val="00155622"/>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155622"/>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155622"/>
    <w:rPr>
      <w:rFonts w:ascii="宋体" w:hAnsi="宋体"/>
    </w:rPr>
  </w:style>
  <w:style w:type="paragraph" w:customStyle="1" w:styleId="1CharCharChar0">
    <w:name w:val="+列表1 Char Char Char"/>
    <w:basedOn w:val="a"/>
    <w:link w:val="1CharCharCharCharChar"/>
    <w:qFormat/>
    <w:rsid w:val="00155622"/>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155622"/>
    <w:rPr>
      <w:rFonts w:ascii="宋体" w:hAnsi="宋体"/>
      <w:sz w:val="24"/>
    </w:rPr>
  </w:style>
  <w:style w:type="paragraph" w:customStyle="1" w:styleId="CharChar5Char">
    <w:name w:val="+正文 Char Char5 Char"/>
    <w:basedOn w:val="a"/>
    <w:link w:val="CharChar5CharCharChar"/>
    <w:qFormat/>
    <w:rsid w:val="00155622"/>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155622"/>
    <w:rPr>
      <w:kern w:val="2"/>
      <w:sz w:val="21"/>
    </w:rPr>
  </w:style>
  <w:style w:type="character" w:customStyle="1" w:styleId="CharChar50">
    <w:name w:val="Char Char5"/>
    <w:qFormat/>
    <w:rsid w:val="00155622"/>
    <w:rPr>
      <w:rFonts w:ascii="Arial" w:eastAsia="方正魏碑简体" w:hAnsi="Arial" w:cs="Arial"/>
      <w:bCs/>
      <w:kern w:val="28"/>
      <w:sz w:val="32"/>
      <w:szCs w:val="32"/>
    </w:rPr>
  </w:style>
  <w:style w:type="character" w:customStyle="1" w:styleId="Char1d">
    <w:name w:val="注释标题 Char1"/>
    <w:basedOn w:val="a1"/>
    <w:uiPriority w:val="99"/>
    <w:semiHidden/>
    <w:qFormat/>
    <w:rsid w:val="00155622"/>
  </w:style>
  <w:style w:type="character" w:customStyle="1" w:styleId="Charf5">
    <w:name w:val="明显引用 Char"/>
    <w:basedOn w:val="a1"/>
    <w:qFormat/>
    <w:rsid w:val="00155622"/>
    <w:rPr>
      <w:b/>
      <w:bCs/>
      <w:i/>
      <w:iCs/>
      <w:color w:val="4F81BD"/>
      <w:kern w:val="2"/>
      <w:sz w:val="21"/>
    </w:rPr>
  </w:style>
  <w:style w:type="character" w:customStyle="1" w:styleId="Char1">
    <w:name w:val="正文缩进 Char"/>
    <w:link w:val="a0"/>
    <w:qFormat/>
    <w:rsid w:val="00155622"/>
    <w:rPr>
      <w:rFonts w:ascii="Times New Roman" w:eastAsia="宋体" w:hAnsi="Times New Roman" w:cs="Times New Roman"/>
    </w:rPr>
  </w:style>
  <w:style w:type="character" w:customStyle="1" w:styleId="Charf6">
    <w:name w:val="引用 Char"/>
    <w:basedOn w:val="a1"/>
    <w:qFormat/>
    <w:rsid w:val="00155622"/>
    <w:rPr>
      <w:i/>
      <w:iCs/>
      <w:color w:val="000000"/>
      <w:kern w:val="2"/>
      <w:sz w:val="21"/>
    </w:rPr>
  </w:style>
  <w:style w:type="character" w:customStyle="1" w:styleId="Char1e">
    <w:name w:val="日期 Char1"/>
    <w:basedOn w:val="a1"/>
    <w:uiPriority w:val="99"/>
    <w:semiHidden/>
    <w:qFormat/>
    <w:rsid w:val="00155622"/>
  </w:style>
  <w:style w:type="character" w:customStyle="1" w:styleId="SubtitleChar">
    <w:name w:val="Subtitle Char"/>
    <w:qFormat/>
    <w:locked/>
    <w:rsid w:val="00155622"/>
    <w:rPr>
      <w:rFonts w:ascii="Calibri Light" w:eastAsia="宋体" w:hAnsi="Calibri Light" w:cs="Times New Roman"/>
      <w:b/>
      <w:bCs/>
      <w:kern w:val="28"/>
      <w:sz w:val="32"/>
      <w:szCs w:val="32"/>
      <w:lang w:eastAsia="en-US"/>
    </w:rPr>
  </w:style>
  <w:style w:type="character" w:customStyle="1" w:styleId="hCharChar">
    <w:name w:val="h Char Char"/>
    <w:qFormat/>
    <w:rsid w:val="00155622"/>
    <w:rPr>
      <w:kern w:val="2"/>
      <w:sz w:val="18"/>
    </w:rPr>
  </w:style>
  <w:style w:type="character" w:customStyle="1" w:styleId="Char1f">
    <w:name w:val="明显引用 Char1"/>
    <w:basedOn w:val="a1"/>
    <w:link w:val="13"/>
    <w:qFormat/>
    <w:locked/>
    <w:rsid w:val="00155622"/>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155622"/>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155622"/>
    <w:rPr>
      <w:rFonts w:ascii="Arial" w:eastAsia="黑体" w:hAnsi="Arial"/>
      <w:kern w:val="2"/>
      <w:sz w:val="44"/>
    </w:rPr>
  </w:style>
  <w:style w:type="paragraph" w:customStyle="1" w:styleId="14">
    <w:name w:val="列出段落1"/>
    <w:basedOn w:val="a"/>
    <w:uiPriority w:val="34"/>
    <w:qFormat/>
    <w:rsid w:val="00155622"/>
    <w:pPr>
      <w:ind w:firstLineChars="200" w:firstLine="420"/>
    </w:pPr>
  </w:style>
  <w:style w:type="paragraph" w:customStyle="1" w:styleId="xl54">
    <w:name w:val="xl54"/>
    <w:basedOn w:val="a"/>
    <w:qFormat/>
    <w:rsid w:val="0015562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155622"/>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155622"/>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155622"/>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155622"/>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155622"/>
    <w:pPr>
      <w:widowControl/>
      <w:ind w:firstLine="420"/>
    </w:pPr>
    <w:rPr>
      <w:rFonts w:ascii="Calibri" w:hAnsi="Calibri" w:cs="宋体"/>
      <w:kern w:val="0"/>
      <w:szCs w:val="21"/>
    </w:rPr>
  </w:style>
  <w:style w:type="paragraph" w:customStyle="1" w:styleId="230">
    <w:name w:val="23"/>
    <w:basedOn w:val="a"/>
    <w:qFormat/>
    <w:rsid w:val="00155622"/>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155622"/>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155622"/>
    <w:pPr>
      <w:ind w:firstLineChars="200" w:firstLine="420"/>
    </w:pPr>
    <w:rPr>
      <w:rFonts w:ascii="Calibri" w:hAnsi="Calibri"/>
    </w:rPr>
  </w:style>
  <w:style w:type="paragraph" w:customStyle="1" w:styleId="24">
    <w:name w:val="样式 正文文本缩进 + 段前: 2 字符"/>
    <w:basedOn w:val="a"/>
    <w:qFormat/>
    <w:rsid w:val="00155622"/>
    <w:pPr>
      <w:ind w:leftChars="200" w:left="420"/>
      <w:jc w:val="left"/>
    </w:pPr>
    <w:rPr>
      <w:sz w:val="28"/>
      <w:szCs w:val="24"/>
      <w:lang w:eastAsia="zh-TW"/>
    </w:rPr>
  </w:style>
  <w:style w:type="paragraph" w:customStyle="1" w:styleId="Style4">
    <w:name w:val="Style4"/>
    <w:basedOn w:val="4"/>
    <w:qFormat/>
    <w:rsid w:val="0015562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15562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155622"/>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155622"/>
    <w:pPr>
      <w:jc w:val="left"/>
    </w:pPr>
    <w:rPr>
      <w:rFonts w:ascii="宋体" w:hAnsi="宋体"/>
      <w:szCs w:val="21"/>
    </w:rPr>
  </w:style>
  <w:style w:type="paragraph" w:customStyle="1" w:styleId="xl87">
    <w:name w:val="xl87"/>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15562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15562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5562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155622"/>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15562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155622"/>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155622"/>
    <w:pPr>
      <w:widowControl/>
      <w:spacing w:before="100" w:beforeAutospacing="1" w:after="100" w:afterAutospacing="1"/>
      <w:jc w:val="left"/>
    </w:pPr>
    <w:rPr>
      <w:kern w:val="0"/>
      <w:sz w:val="16"/>
      <w:szCs w:val="16"/>
    </w:rPr>
  </w:style>
  <w:style w:type="paragraph" w:customStyle="1" w:styleId="font14">
    <w:name w:val="font14"/>
    <w:basedOn w:val="a"/>
    <w:qFormat/>
    <w:rsid w:val="00155622"/>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155622"/>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155622"/>
    <w:pPr>
      <w:ind w:firstLineChars="200" w:firstLine="420"/>
    </w:pPr>
  </w:style>
  <w:style w:type="paragraph" w:customStyle="1" w:styleId="170">
    <w:name w:val="17"/>
    <w:basedOn w:val="a"/>
    <w:qFormat/>
    <w:rsid w:val="00155622"/>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15562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155622"/>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155622"/>
    <w:rPr>
      <w:rFonts w:ascii="Tahoma" w:hAnsi="Tahoma"/>
      <w:sz w:val="24"/>
      <w:szCs w:val="20"/>
    </w:rPr>
  </w:style>
  <w:style w:type="paragraph" w:customStyle="1" w:styleId="xl80">
    <w:name w:val="xl80"/>
    <w:basedOn w:val="a"/>
    <w:qFormat/>
    <w:rsid w:val="00155622"/>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15562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155622"/>
    <w:pPr>
      <w:spacing w:line="300" w:lineRule="auto"/>
      <w:jc w:val="center"/>
    </w:pPr>
    <w:rPr>
      <w:rFonts w:ascii="Arial" w:eastAsia="黑体" w:hAnsi="Arial" w:cs="Arial"/>
      <w:bCs/>
      <w:sz w:val="52"/>
      <w:szCs w:val="32"/>
    </w:rPr>
  </w:style>
  <w:style w:type="paragraph" w:customStyle="1" w:styleId="xl50">
    <w:name w:val="xl50"/>
    <w:basedOn w:val="a"/>
    <w:qFormat/>
    <w:rsid w:val="0015562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155622"/>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155622"/>
    <w:pPr>
      <w:tabs>
        <w:tab w:val="left" w:pos="360"/>
      </w:tabs>
    </w:pPr>
    <w:rPr>
      <w:sz w:val="24"/>
      <w:szCs w:val="24"/>
    </w:rPr>
  </w:style>
  <w:style w:type="paragraph" w:customStyle="1" w:styleId="xl38">
    <w:name w:val="xl38"/>
    <w:basedOn w:val="a"/>
    <w:qFormat/>
    <w:rsid w:val="0015562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15562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155622"/>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155622"/>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15562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15562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15562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5562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15562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15562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155622"/>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155622"/>
    <w:rPr>
      <w:rFonts w:ascii="Tahoma" w:hAnsi="Tahoma"/>
      <w:sz w:val="24"/>
      <w:szCs w:val="20"/>
    </w:rPr>
  </w:style>
  <w:style w:type="paragraph" w:customStyle="1" w:styleId="0">
    <w:name w:val="0"/>
    <w:basedOn w:val="a"/>
    <w:qFormat/>
    <w:rsid w:val="00155622"/>
    <w:pPr>
      <w:widowControl/>
      <w:snapToGrid w:val="0"/>
    </w:pPr>
    <w:rPr>
      <w:rFonts w:eastAsia="Arial Unicode MS"/>
      <w:kern w:val="0"/>
      <w:szCs w:val="21"/>
    </w:rPr>
  </w:style>
  <w:style w:type="paragraph" w:customStyle="1" w:styleId="aff7">
    <w:name w:val="文档正文"/>
    <w:basedOn w:val="a"/>
    <w:qFormat/>
    <w:rsid w:val="00155622"/>
    <w:pPr>
      <w:spacing w:line="360" w:lineRule="auto"/>
    </w:pPr>
    <w:rPr>
      <w:rFonts w:ascii="宋体" w:hAnsi="宋体" w:cs="Arial"/>
      <w:b/>
      <w:bCs/>
      <w:szCs w:val="21"/>
    </w:rPr>
  </w:style>
  <w:style w:type="paragraph" w:customStyle="1" w:styleId="xl41">
    <w:name w:val="xl41"/>
    <w:basedOn w:val="a"/>
    <w:qFormat/>
    <w:rsid w:val="0015562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155622"/>
    <w:pPr>
      <w:adjustRightInd w:val="0"/>
      <w:spacing w:line="360" w:lineRule="auto"/>
    </w:pPr>
    <w:rPr>
      <w:kern w:val="0"/>
      <w:sz w:val="24"/>
      <w:szCs w:val="20"/>
    </w:rPr>
  </w:style>
  <w:style w:type="paragraph" w:customStyle="1" w:styleId="35">
    <w:name w:val="表格3"/>
    <w:basedOn w:val="a"/>
    <w:qFormat/>
    <w:rsid w:val="00155622"/>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155622"/>
  </w:style>
  <w:style w:type="paragraph" w:customStyle="1" w:styleId="xl71">
    <w:name w:val="xl71"/>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155622"/>
    <w:pPr>
      <w:spacing w:afterLines="50" w:line="360" w:lineRule="auto"/>
    </w:pPr>
    <w:rPr>
      <w:rFonts w:ascii="仿宋_GB2312" w:eastAsia="仿宋_GB2312" w:hAnsi="宋体"/>
      <w:sz w:val="24"/>
      <w:szCs w:val="24"/>
    </w:rPr>
  </w:style>
  <w:style w:type="paragraph" w:customStyle="1" w:styleId="p17">
    <w:name w:val="p17"/>
    <w:basedOn w:val="a"/>
    <w:qFormat/>
    <w:rsid w:val="00155622"/>
    <w:pPr>
      <w:widowControl/>
    </w:pPr>
    <w:rPr>
      <w:kern w:val="0"/>
      <w:szCs w:val="21"/>
    </w:rPr>
  </w:style>
  <w:style w:type="paragraph" w:customStyle="1" w:styleId="xl59">
    <w:name w:val="xl59"/>
    <w:basedOn w:val="a"/>
    <w:qFormat/>
    <w:rsid w:val="0015562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15562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155622"/>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155622"/>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155622"/>
    <w:pPr>
      <w:ind w:firstLineChars="200" w:firstLine="420"/>
    </w:pPr>
  </w:style>
  <w:style w:type="paragraph" w:customStyle="1" w:styleId="110">
    <w:name w:val="列出段落11"/>
    <w:basedOn w:val="a"/>
    <w:uiPriority w:val="34"/>
    <w:qFormat/>
    <w:rsid w:val="00155622"/>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155622"/>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15562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155622"/>
    <w:pPr>
      <w:tabs>
        <w:tab w:val="left" w:pos="360"/>
      </w:tabs>
    </w:pPr>
    <w:rPr>
      <w:sz w:val="24"/>
      <w:szCs w:val="24"/>
    </w:rPr>
  </w:style>
  <w:style w:type="paragraph" w:customStyle="1" w:styleId="xl69">
    <w:name w:val="xl69"/>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155622"/>
    <w:pPr>
      <w:ind w:firstLineChars="200" w:firstLine="420"/>
    </w:pPr>
  </w:style>
  <w:style w:type="paragraph" w:customStyle="1" w:styleId="p18">
    <w:name w:val="p18"/>
    <w:basedOn w:val="a"/>
    <w:qFormat/>
    <w:rsid w:val="00155622"/>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155622"/>
    <w:rPr>
      <w:rFonts w:ascii="宋体" w:hAnsi="宋体"/>
      <w:szCs w:val="24"/>
    </w:rPr>
  </w:style>
  <w:style w:type="paragraph" w:customStyle="1" w:styleId="180">
    <w:name w:val="18"/>
    <w:basedOn w:val="a"/>
    <w:qFormat/>
    <w:rsid w:val="0015562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155622"/>
    <w:pPr>
      <w:spacing w:beforeLines="25" w:afterLines="25" w:line="360" w:lineRule="auto"/>
      <w:ind w:firstLineChars="200" w:firstLine="480"/>
    </w:pPr>
    <w:rPr>
      <w:sz w:val="24"/>
      <w:szCs w:val="21"/>
    </w:rPr>
  </w:style>
  <w:style w:type="paragraph" w:customStyle="1" w:styleId="affa">
    <w:name w:val="文字列表"/>
    <w:basedOn w:val="af7"/>
    <w:qFormat/>
    <w:rsid w:val="00155622"/>
  </w:style>
  <w:style w:type="paragraph" w:customStyle="1" w:styleId="Web">
    <w:name w:val="普通 (Web)"/>
    <w:basedOn w:val="a"/>
    <w:qFormat/>
    <w:rsid w:val="00155622"/>
    <w:rPr>
      <w:sz w:val="24"/>
      <w:szCs w:val="24"/>
    </w:rPr>
  </w:style>
  <w:style w:type="paragraph" w:customStyle="1" w:styleId="xl27">
    <w:name w:val="xl27"/>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155622"/>
    <w:rPr>
      <w:rFonts w:ascii="Tahoma" w:hAnsi="Tahoma"/>
      <w:sz w:val="24"/>
      <w:szCs w:val="20"/>
    </w:rPr>
  </w:style>
  <w:style w:type="paragraph" w:customStyle="1" w:styleId="xl75">
    <w:name w:val="xl75"/>
    <w:basedOn w:val="a"/>
    <w:qFormat/>
    <w:rsid w:val="00155622"/>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55622"/>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15562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15562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15562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155622"/>
    <w:pPr>
      <w:spacing w:line="360" w:lineRule="auto"/>
    </w:pPr>
    <w:rPr>
      <w:rFonts w:ascii="宋体" w:hAnsi="宋体"/>
      <w:bCs/>
      <w:szCs w:val="21"/>
    </w:rPr>
  </w:style>
  <w:style w:type="paragraph" w:customStyle="1" w:styleId="TOC2">
    <w:name w:val="TOC 标题2"/>
    <w:basedOn w:val="1"/>
    <w:next w:val="a"/>
    <w:uiPriority w:val="39"/>
    <w:qFormat/>
    <w:rsid w:val="00155622"/>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155622"/>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15562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155622"/>
    <w:pPr>
      <w:adjustRightInd w:val="0"/>
      <w:spacing w:after="284" w:line="113" w:lineRule="atLeast"/>
      <w:jc w:val="center"/>
      <w:textAlignment w:val="baseline"/>
    </w:pPr>
    <w:rPr>
      <w:kern w:val="0"/>
      <w:sz w:val="24"/>
      <w:szCs w:val="20"/>
    </w:rPr>
  </w:style>
  <w:style w:type="paragraph" w:customStyle="1" w:styleId="1b">
    <w:name w:val="正文1"/>
    <w:qFormat/>
    <w:rsid w:val="0015562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15562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155622"/>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155622"/>
    <w:pPr>
      <w:tabs>
        <w:tab w:val="left" w:pos="360"/>
      </w:tabs>
    </w:pPr>
    <w:rPr>
      <w:sz w:val="24"/>
      <w:szCs w:val="24"/>
    </w:rPr>
  </w:style>
  <w:style w:type="paragraph" w:customStyle="1" w:styleId="xl86">
    <w:name w:val="xl8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155622"/>
    <w:pPr>
      <w:spacing w:line="360" w:lineRule="auto"/>
      <w:ind w:firstLineChars="200" w:firstLine="480"/>
    </w:pPr>
    <w:rPr>
      <w:rFonts w:cs="宋体"/>
      <w:sz w:val="24"/>
      <w:szCs w:val="20"/>
    </w:rPr>
  </w:style>
  <w:style w:type="paragraph" w:customStyle="1" w:styleId="212">
    <w:name w:val="正文文本缩进 21"/>
    <w:basedOn w:val="a"/>
    <w:qFormat/>
    <w:rsid w:val="00155622"/>
    <w:pPr>
      <w:autoSpaceDE w:val="0"/>
      <w:autoSpaceDN w:val="0"/>
      <w:adjustRightInd w:val="0"/>
      <w:ind w:firstLine="540"/>
      <w:textAlignment w:val="baseline"/>
    </w:pPr>
    <w:rPr>
      <w:sz w:val="24"/>
      <w:szCs w:val="20"/>
    </w:rPr>
  </w:style>
  <w:style w:type="paragraph" w:customStyle="1" w:styleId="font9">
    <w:name w:val="font9"/>
    <w:basedOn w:val="a"/>
    <w:qFormat/>
    <w:rsid w:val="00155622"/>
    <w:pPr>
      <w:widowControl/>
      <w:spacing w:before="100" w:beforeAutospacing="1" w:after="100" w:afterAutospacing="1"/>
      <w:jc w:val="left"/>
    </w:pPr>
    <w:rPr>
      <w:b/>
      <w:bCs/>
      <w:kern w:val="0"/>
      <w:sz w:val="16"/>
      <w:szCs w:val="16"/>
    </w:rPr>
  </w:style>
  <w:style w:type="paragraph" w:customStyle="1" w:styleId="xl30">
    <w:name w:val="xl30"/>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15562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155622"/>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155622"/>
    <w:pPr>
      <w:widowControl/>
    </w:pPr>
    <w:rPr>
      <w:kern w:val="0"/>
      <w:szCs w:val="21"/>
    </w:rPr>
  </w:style>
  <w:style w:type="paragraph" w:customStyle="1" w:styleId="xl79">
    <w:name w:val="xl79"/>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15562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155622"/>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155622"/>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1556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155622"/>
    <w:pPr>
      <w:suppressAutoHyphens/>
      <w:spacing w:line="240" w:lineRule="auto"/>
      <w:ind w:firstLine="420"/>
    </w:pPr>
    <w:rPr>
      <w:kern w:val="1"/>
      <w:szCs w:val="21"/>
    </w:rPr>
  </w:style>
  <w:style w:type="character" w:customStyle="1" w:styleId="navname">
    <w:name w:val="navname"/>
    <w:basedOn w:val="a1"/>
    <w:qFormat/>
    <w:rsid w:val="00155622"/>
  </w:style>
  <w:style w:type="paragraph" w:styleId="afff">
    <w:name w:val="Revision"/>
    <w:hidden/>
    <w:uiPriority w:val="99"/>
    <w:unhideWhenUsed/>
    <w:rsid w:val="0015562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6067</Words>
  <Characters>34585</Characters>
  <Application>Microsoft Office Word</Application>
  <DocSecurity>0</DocSecurity>
  <Lines>288</Lines>
  <Paragraphs>81</Paragraphs>
  <ScaleCrop>false</ScaleCrop>
  <Company>Microsoft</Company>
  <LinksUpToDate>false</LinksUpToDate>
  <CharactersWithSpaces>40571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2025-07-25T05:06:00Z</dcterms:created>
  <dcterms:modified xsi:type="dcterms:W3CDTF">2025-07-25T05:59:00Z</dcterms:modified>
</cp:coreProperties>
</file>