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F19" w:rsidRPr="00070F19" w:rsidRDefault="00070F19" w:rsidP="00070F19">
      <w:pPr>
        <w:adjustRightInd w:val="0"/>
        <w:snapToGrid w:val="0"/>
        <w:spacing w:line="300" w:lineRule="auto"/>
        <w:jc w:val="center"/>
        <w:outlineLvl w:val="1"/>
        <w:rPr>
          <w:rFonts w:ascii="Times New Roman" w:eastAsia="黑体" w:hAnsi="Times New Roman" w:cs="Times New Roman"/>
          <w:sz w:val="30"/>
          <w:szCs w:val="30"/>
        </w:rPr>
      </w:pPr>
      <w:bookmarkStart w:id="0" w:name="_Toc460922283"/>
      <w:bookmarkStart w:id="1" w:name="_Toc460922279"/>
      <w:bookmarkStart w:id="2" w:name="_Toc464465675"/>
      <w:bookmarkStart w:id="3" w:name="_Toc464465672"/>
      <w:bookmarkStart w:id="4" w:name="_Toc464465673"/>
      <w:bookmarkStart w:id="5" w:name="_Toc464465674"/>
      <w:bookmarkStart w:id="6" w:name="_Toc464465670"/>
      <w:bookmarkStart w:id="7" w:name="_Toc460922281"/>
      <w:bookmarkStart w:id="8" w:name="_Toc460922282"/>
      <w:bookmarkStart w:id="9" w:name="_Toc464465671"/>
      <w:bookmarkStart w:id="10" w:name="_Toc460922284"/>
      <w:bookmarkStart w:id="11" w:name="_Toc464465676"/>
      <w:bookmarkStart w:id="12" w:name="_Toc464465677"/>
      <w:bookmarkStart w:id="13" w:name="_Toc460922285"/>
      <w:bookmarkStart w:id="14" w:name="_Toc460922286"/>
      <w:bookmarkStart w:id="15" w:name="_Toc464465678"/>
      <w:bookmarkStart w:id="16" w:name="_Toc464465679"/>
      <w:bookmarkStart w:id="17" w:name="_Toc460922287"/>
      <w:bookmarkStart w:id="18" w:name="_Toc203576880"/>
      <w:r w:rsidRPr="00070F19">
        <w:rPr>
          <w:rFonts w:ascii="Times New Roman" w:eastAsia="黑体" w:hAnsi="Times New Roman" w:cs="Times New Roman"/>
          <w:sz w:val="30"/>
          <w:szCs w:val="30"/>
        </w:rPr>
        <w:t>一、说明</w:t>
      </w:r>
      <w:bookmarkEnd w:id="18"/>
    </w:p>
    <w:p w:rsidR="00070F19" w:rsidRPr="00070F19" w:rsidRDefault="00070F19" w:rsidP="00070F19">
      <w:pPr>
        <w:adjustRightInd w:val="0"/>
        <w:snapToGrid w:val="0"/>
        <w:spacing w:line="300" w:lineRule="auto"/>
        <w:ind w:firstLineChars="200" w:firstLine="442"/>
        <w:outlineLvl w:val="2"/>
        <w:rPr>
          <w:rFonts w:ascii="Times New Roman" w:eastAsia="宋体" w:hAnsi="Times New Roman" w:cs="Times New Roman"/>
          <w:b/>
          <w:bCs/>
          <w:sz w:val="22"/>
        </w:rPr>
      </w:pPr>
      <w:bookmarkStart w:id="19" w:name="_Toc203576881"/>
      <w:r w:rsidRPr="00070F19">
        <w:rPr>
          <w:rFonts w:ascii="Times New Roman" w:eastAsia="宋体" w:hAnsi="Times New Roman" w:cs="Times New Roman"/>
          <w:b/>
          <w:bCs/>
          <w:sz w:val="22"/>
        </w:rPr>
        <w:t xml:space="preserve">1 </w:t>
      </w:r>
      <w:r w:rsidRPr="00070F19">
        <w:rPr>
          <w:rFonts w:ascii="Times New Roman" w:eastAsia="宋体" w:hAnsi="Times New Roman" w:cs="Times New Roman"/>
          <w:b/>
          <w:bCs/>
          <w:sz w:val="22"/>
        </w:rPr>
        <w:t>总则</w:t>
      </w:r>
      <w:bookmarkEnd w:id="19"/>
    </w:p>
    <w:p w:rsidR="00070F19" w:rsidRPr="00070F19" w:rsidRDefault="00070F19" w:rsidP="00070F19">
      <w:pPr>
        <w:adjustRightInd w:val="0"/>
        <w:snapToGrid w:val="0"/>
        <w:spacing w:line="300" w:lineRule="auto"/>
        <w:ind w:firstLineChars="200" w:firstLine="440"/>
        <w:jc w:val="left"/>
        <w:rPr>
          <w:rFonts w:ascii="Times New Roman" w:eastAsia="宋体" w:hAnsi="Times New Roman" w:cs="Times New Roman"/>
          <w:sz w:val="22"/>
        </w:rPr>
      </w:pPr>
      <w:r w:rsidRPr="00070F19">
        <w:rPr>
          <w:rFonts w:ascii="Times New Roman" w:eastAsia="宋体" w:hAnsi="Times New Roman" w:cs="Times New Roman"/>
          <w:sz w:val="22"/>
        </w:rPr>
        <w:t xml:space="preserve">1.1 </w:t>
      </w:r>
      <w:r w:rsidRPr="00070F19">
        <w:rPr>
          <w:rFonts w:ascii="Times New Roman" w:eastAsia="宋体" w:hAnsi="Times New Roman" w:cs="Times New Roman"/>
          <w:sz w:val="22"/>
        </w:rPr>
        <w:t>投标人应具备国家或行业管理部门规定的，在本市实施本项目所需的资格（资质）和相关手续（如果有），由此引起的所有有关事宜及费用由投标人自行负责。</w:t>
      </w:r>
    </w:p>
    <w:p w:rsidR="00070F19" w:rsidRPr="00070F19" w:rsidRDefault="00070F19" w:rsidP="00070F19">
      <w:pPr>
        <w:adjustRightInd w:val="0"/>
        <w:snapToGrid w:val="0"/>
        <w:spacing w:line="300" w:lineRule="auto"/>
        <w:ind w:firstLineChars="200" w:firstLine="440"/>
        <w:jc w:val="left"/>
        <w:rPr>
          <w:rFonts w:ascii="Times New Roman" w:eastAsia="宋体" w:hAnsi="Times New Roman" w:cs="Times New Roman"/>
          <w:sz w:val="22"/>
        </w:rPr>
      </w:pPr>
      <w:r w:rsidRPr="00070F19">
        <w:rPr>
          <w:rFonts w:ascii="Times New Roman" w:eastAsia="宋体" w:hAnsi="Times New Roman" w:cs="Times New Roman"/>
          <w:sz w:val="22"/>
        </w:rPr>
        <w:t xml:space="preserve">1.2 </w:t>
      </w:r>
      <w:r w:rsidRPr="00070F19">
        <w:rPr>
          <w:rFonts w:ascii="Times New Roman" w:eastAsia="宋体" w:hAnsi="Times New Roman" w:cs="Times New Roman"/>
          <w:sz w:val="22"/>
        </w:rPr>
        <w:t>投标人提供的服务应当符合招标文件的要求，并且其质量完全符合国家标准、行业标准或地方标准。</w:t>
      </w:r>
    </w:p>
    <w:p w:rsidR="00070F19" w:rsidRPr="00070F19" w:rsidRDefault="00070F19" w:rsidP="00070F19">
      <w:pPr>
        <w:adjustRightInd w:val="0"/>
        <w:snapToGrid w:val="0"/>
        <w:spacing w:line="300" w:lineRule="auto"/>
        <w:ind w:firstLineChars="200" w:firstLine="440"/>
        <w:jc w:val="left"/>
        <w:rPr>
          <w:rFonts w:ascii="Times New Roman" w:eastAsia="宋体" w:hAnsi="Times New Roman" w:cs="Times New Roman"/>
          <w:sz w:val="22"/>
        </w:rPr>
      </w:pPr>
      <w:r w:rsidRPr="00070F19">
        <w:rPr>
          <w:rFonts w:ascii="Times New Roman" w:eastAsia="宋体" w:hAnsi="Times New Roman" w:cs="Times New Roman"/>
          <w:sz w:val="22"/>
        </w:rPr>
        <w:t xml:space="preserve">1.3 </w:t>
      </w:r>
      <w:r w:rsidRPr="00070F19">
        <w:rPr>
          <w:rFonts w:ascii="Times New Roman" w:eastAsia="宋体" w:hAnsi="Times New Roman" w:cs="Times New Roman"/>
          <w:sz w:val="22"/>
        </w:rPr>
        <w:t>投标人在投标前应认真了解项目的实施背景、应提供的服务内容和质量、项目考核管理要求等，一旦中标，应按照招标文件和合同规定的要求提供相关服务。</w:t>
      </w:r>
    </w:p>
    <w:p w:rsidR="00070F19" w:rsidRPr="00070F19" w:rsidRDefault="00070F19" w:rsidP="00070F19">
      <w:pPr>
        <w:adjustRightInd w:val="0"/>
        <w:snapToGrid w:val="0"/>
        <w:spacing w:line="300" w:lineRule="auto"/>
        <w:ind w:firstLineChars="200" w:firstLine="440"/>
        <w:rPr>
          <w:rFonts w:ascii="Times New Roman" w:eastAsia="宋体" w:hAnsi="Times New Roman" w:cs="Times New Roman"/>
          <w:sz w:val="22"/>
        </w:rPr>
      </w:pPr>
      <w:r w:rsidRPr="00070F19">
        <w:rPr>
          <w:rFonts w:ascii="Times New Roman" w:eastAsia="宋体" w:hAnsi="Times New Roman" w:cs="Times New Roman"/>
          <w:sz w:val="22"/>
        </w:rPr>
        <w:t>1.4</w:t>
      </w:r>
      <w:r w:rsidRPr="00070F19">
        <w:rPr>
          <w:rFonts w:ascii="Times New Roman" w:eastAsia="宋体" w:hAnsi="Times New Roman" w:cs="Times New Roman" w:hint="eastAsia"/>
          <w:sz w:val="22"/>
        </w:rPr>
        <w:t>投标人认为招标文件（包括招标补充文件）存在排他性或歧视性条款，自收到招标文件之日或者招标文件公告期限届满之日起</w:t>
      </w:r>
      <w:r w:rsidRPr="00070F19">
        <w:rPr>
          <w:rFonts w:ascii="Times New Roman" w:eastAsia="宋体" w:hAnsi="Times New Roman" w:cs="Times New Roman"/>
          <w:sz w:val="22"/>
        </w:rPr>
        <w:t>10</w:t>
      </w:r>
      <w:r w:rsidRPr="00070F19">
        <w:rPr>
          <w:rFonts w:ascii="Times New Roman" w:eastAsia="宋体" w:hAnsi="Times New Roman" w:cs="Times New Roman"/>
          <w:sz w:val="22"/>
        </w:rPr>
        <w:t>日内</w:t>
      </w:r>
      <w:r w:rsidRPr="00070F19">
        <w:rPr>
          <w:rFonts w:ascii="Times New Roman" w:eastAsia="宋体" w:hAnsi="Times New Roman" w:cs="Times New Roman" w:hint="eastAsia"/>
          <w:sz w:val="22"/>
        </w:rPr>
        <w:t>，以书面形式提出，并附相关证据。</w:t>
      </w:r>
      <w:bookmarkEnd w:id="0"/>
      <w:bookmarkEnd w:id="1"/>
      <w:bookmarkEnd w:id="2"/>
      <w:bookmarkEnd w:id="3"/>
      <w:bookmarkEnd w:id="4"/>
      <w:bookmarkEnd w:id="5"/>
      <w:bookmarkEnd w:id="6"/>
      <w:bookmarkEnd w:id="7"/>
      <w:bookmarkEnd w:id="8"/>
      <w:bookmarkEnd w:id="9"/>
    </w:p>
    <w:p w:rsidR="00070F19" w:rsidRPr="00070F19" w:rsidRDefault="00070F19" w:rsidP="00070F19">
      <w:pPr>
        <w:adjustRightInd w:val="0"/>
        <w:snapToGrid w:val="0"/>
        <w:spacing w:line="300" w:lineRule="auto"/>
        <w:ind w:firstLineChars="200" w:firstLine="440"/>
        <w:jc w:val="left"/>
        <w:rPr>
          <w:rFonts w:ascii="Times New Roman" w:eastAsia="宋体" w:hAnsi="Times New Roman" w:cs="Times New Roman"/>
          <w:sz w:val="22"/>
        </w:rPr>
      </w:pPr>
      <w:r w:rsidRPr="00070F19">
        <w:rPr>
          <w:rFonts w:ascii="Times New Roman" w:eastAsia="宋体" w:hAnsi="Times New Roman" w:cs="Times New Roman"/>
          <w:sz w:val="22"/>
        </w:rPr>
        <w:t xml:space="preserve">1.5 </w:t>
      </w:r>
      <w:r w:rsidRPr="00070F19">
        <w:rPr>
          <w:rFonts w:ascii="Times New Roman" w:eastAsia="宋体" w:hAnsi="Times New Roman" w:cs="Times New Roman"/>
          <w:sz w:val="22"/>
        </w:rPr>
        <w:t>本项目若涉及保安服务内容，根据《保安服务管理条例》（国务院令第</w:t>
      </w:r>
      <w:r w:rsidRPr="00070F19">
        <w:rPr>
          <w:rFonts w:ascii="Times New Roman" w:eastAsia="宋体" w:hAnsi="Times New Roman" w:cs="Times New Roman"/>
          <w:sz w:val="22"/>
        </w:rPr>
        <w:t>564</w:t>
      </w:r>
      <w:r w:rsidRPr="00070F19">
        <w:rPr>
          <w:rFonts w:ascii="Times New Roman" w:eastAsia="宋体" w:hAnsi="Times New Roman" w:cs="Times New Roman"/>
          <w:sz w:val="22"/>
        </w:rPr>
        <w:t>号）第十四条规定，</w:t>
      </w:r>
      <w:r w:rsidRPr="00070F19">
        <w:rPr>
          <w:rFonts w:ascii="Times New Roman" w:eastAsia="宋体" w:hAnsi="Times New Roman" w:cs="Times New Roman" w:hint="eastAsia"/>
          <w:sz w:val="22"/>
        </w:rPr>
        <w:t>中标人</w:t>
      </w:r>
      <w:r w:rsidRPr="00070F19">
        <w:rPr>
          <w:rFonts w:ascii="Times New Roman" w:eastAsia="宋体" w:hAnsi="Times New Roman" w:cs="Times New Roman"/>
          <w:sz w:val="22"/>
        </w:rPr>
        <w:t>应当自开始保安服务之日起</w:t>
      </w:r>
      <w:r w:rsidRPr="00070F19">
        <w:rPr>
          <w:rFonts w:ascii="Times New Roman" w:eastAsia="宋体" w:hAnsi="Times New Roman" w:cs="Times New Roman"/>
          <w:sz w:val="22"/>
        </w:rPr>
        <w:t>30</w:t>
      </w:r>
      <w:r w:rsidRPr="00070F19">
        <w:rPr>
          <w:rFonts w:ascii="Times New Roman" w:eastAsia="宋体" w:hAnsi="Times New Roman" w:cs="Times New Roman"/>
          <w:sz w:val="22"/>
        </w:rPr>
        <w:t>日内，向所在地设区的市级人民政府公安机关备案。</w:t>
      </w:r>
    </w:p>
    <w:p w:rsidR="00070F19" w:rsidRPr="00070F19" w:rsidRDefault="00070F19" w:rsidP="00070F19">
      <w:pPr>
        <w:adjustRightInd w:val="0"/>
        <w:snapToGrid w:val="0"/>
        <w:spacing w:line="300" w:lineRule="auto"/>
        <w:ind w:firstLineChars="200" w:firstLine="440"/>
        <w:jc w:val="left"/>
        <w:rPr>
          <w:rFonts w:ascii="Times New Roman" w:eastAsia="宋体" w:hAnsi="Times New Roman" w:cs="Times New Roman"/>
          <w:sz w:val="22"/>
        </w:rPr>
      </w:pPr>
      <w:r w:rsidRPr="00070F19">
        <w:rPr>
          <w:rFonts w:ascii="Times New Roman" w:eastAsia="宋体" w:hAnsi="Times New Roman" w:cs="Times New Roman"/>
          <w:sz w:val="22"/>
        </w:rPr>
        <w:t xml:space="preserve">1.6  </w:t>
      </w:r>
      <w:r w:rsidRPr="00070F19">
        <w:rPr>
          <w:rFonts w:ascii="Times New Roman" w:eastAsia="宋体" w:hAnsi="Times New Roman" w:cs="Times New Roman"/>
          <w:sz w:val="22"/>
        </w:rPr>
        <w:t>投标人需在投标文件中承诺，如之前在岗的工作人员经考评符合上岗要求的，原则上应继续留用。</w:t>
      </w:r>
    </w:p>
    <w:p w:rsidR="00070F19" w:rsidRPr="00070F19" w:rsidRDefault="00070F19" w:rsidP="00070F19">
      <w:pPr>
        <w:snapToGrid w:val="0"/>
        <w:spacing w:line="300" w:lineRule="auto"/>
        <w:ind w:firstLineChars="200" w:firstLine="440"/>
        <w:jc w:val="left"/>
        <w:rPr>
          <w:rFonts w:ascii="Calibri" w:eastAsia="宋体" w:hAnsi="Calibri" w:cs="Times New Roman"/>
          <w:sz w:val="22"/>
        </w:rPr>
      </w:pPr>
      <w:r w:rsidRPr="00070F19">
        <w:rPr>
          <w:rFonts w:ascii="宋体" w:eastAsia="宋体" w:hAnsi="宋体" w:cs="宋体" w:hint="eastAsia"/>
          <w:sz w:val="22"/>
        </w:rPr>
        <w:t>★</w:t>
      </w:r>
      <w:r w:rsidRPr="00070F19">
        <w:rPr>
          <w:rFonts w:ascii="Times New Roman" w:eastAsia="宋体" w:hAnsi="Times New Roman" w:cs="Times New Roman"/>
          <w:sz w:val="22"/>
        </w:rPr>
        <w:t>1.</w:t>
      </w:r>
      <w:r w:rsidRPr="00070F19">
        <w:rPr>
          <w:rFonts w:ascii="Times New Roman" w:eastAsia="宋体" w:hAnsi="Times New Roman" w:cs="Times New Roman" w:hint="eastAsia"/>
          <w:sz w:val="22"/>
        </w:rPr>
        <w:t>7</w:t>
      </w:r>
      <w:r w:rsidRPr="00070F19">
        <w:rPr>
          <w:rFonts w:ascii="Calibri" w:eastAsia="宋体" w:hAnsi="Calibri" w:cs="Times New Roman" w:hint="eastAsia"/>
          <w:sz w:val="22"/>
        </w:rPr>
        <w:t>投标人提供的服务必须符合国家强制性标准。</w:t>
      </w:r>
    </w:p>
    <w:p w:rsidR="00070F19" w:rsidRPr="00070F19" w:rsidRDefault="00070F19" w:rsidP="00070F19">
      <w:pPr>
        <w:adjustRightInd w:val="0"/>
        <w:snapToGrid w:val="0"/>
        <w:spacing w:line="300" w:lineRule="auto"/>
        <w:ind w:firstLineChars="200" w:firstLine="440"/>
        <w:jc w:val="left"/>
        <w:rPr>
          <w:rFonts w:ascii="Times New Roman" w:eastAsia="宋体" w:hAnsi="Times New Roman" w:cs="Times New Roman"/>
          <w:sz w:val="22"/>
        </w:rPr>
      </w:pPr>
    </w:p>
    <w:p w:rsidR="00070F19" w:rsidRPr="00070F19" w:rsidRDefault="00070F19" w:rsidP="00070F19">
      <w:pPr>
        <w:adjustRightInd w:val="0"/>
        <w:snapToGrid w:val="0"/>
        <w:spacing w:line="300" w:lineRule="auto"/>
        <w:jc w:val="center"/>
        <w:outlineLvl w:val="1"/>
        <w:rPr>
          <w:rFonts w:ascii="Times New Roman" w:eastAsia="黑体" w:hAnsi="Times New Roman" w:cs="Times New Roman"/>
          <w:sz w:val="30"/>
          <w:szCs w:val="30"/>
        </w:rPr>
      </w:pPr>
      <w:bookmarkStart w:id="20" w:name="_Toc203576882"/>
      <w:r w:rsidRPr="00070F19">
        <w:rPr>
          <w:rFonts w:ascii="Times New Roman" w:eastAsia="黑体" w:hAnsi="Times New Roman" w:cs="Times New Roman"/>
          <w:sz w:val="30"/>
          <w:szCs w:val="30"/>
        </w:rPr>
        <w:t>二、项目概况</w:t>
      </w:r>
      <w:bookmarkEnd w:id="20"/>
    </w:p>
    <w:p w:rsidR="00070F19" w:rsidRPr="00070F19" w:rsidRDefault="00070F19" w:rsidP="00070F19">
      <w:pPr>
        <w:adjustRightInd w:val="0"/>
        <w:snapToGrid w:val="0"/>
        <w:spacing w:line="300" w:lineRule="auto"/>
        <w:ind w:firstLineChars="200" w:firstLine="442"/>
        <w:outlineLvl w:val="2"/>
        <w:rPr>
          <w:rFonts w:ascii="Times New Roman" w:eastAsia="宋体" w:hAnsi="Times New Roman" w:cs="Times New Roman"/>
          <w:b/>
          <w:bCs/>
          <w:sz w:val="22"/>
        </w:rPr>
      </w:pPr>
      <w:bookmarkStart w:id="21" w:name="_Toc203576883"/>
      <w:r w:rsidRPr="00070F19">
        <w:rPr>
          <w:rFonts w:ascii="Times New Roman" w:eastAsia="宋体" w:hAnsi="Times New Roman" w:cs="Times New Roman"/>
          <w:b/>
          <w:bCs/>
          <w:sz w:val="22"/>
        </w:rPr>
        <w:t xml:space="preserve">2 </w:t>
      </w:r>
      <w:r w:rsidRPr="00070F19">
        <w:rPr>
          <w:rFonts w:ascii="Times New Roman" w:eastAsia="宋体" w:hAnsi="Times New Roman" w:cs="Times New Roman"/>
          <w:b/>
          <w:bCs/>
          <w:sz w:val="22"/>
        </w:rPr>
        <w:t>项目名称</w:t>
      </w:r>
      <w:bookmarkEnd w:id="21"/>
    </w:p>
    <w:p w:rsidR="00070F19" w:rsidRPr="00070F19" w:rsidRDefault="00070F19" w:rsidP="00070F19">
      <w:pPr>
        <w:adjustRightInd w:val="0"/>
        <w:snapToGrid w:val="0"/>
        <w:spacing w:line="300" w:lineRule="auto"/>
        <w:ind w:firstLineChars="200" w:firstLine="440"/>
        <w:rPr>
          <w:rFonts w:ascii="Times New Roman" w:eastAsia="宋体" w:hAnsi="Times New Roman" w:cs="Times New Roman"/>
          <w:bCs/>
          <w:sz w:val="22"/>
        </w:rPr>
      </w:pPr>
      <w:r w:rsidRPr="00070F19">
        <w:rPr>
          <w:rFonts w:ascii="Times New Roman" w:eastAsia="宋体" w:hAnsi="Times New Roman" w:cs="Times New Roman"/>
          <w:bCs/>
          <w:sz w:val="22"/>
        </w:rPr>
        <w:t>项目名称：</w:t>
      </w:r>
      <w:r w:rsidRPr="00070F19">
        <w:rPr>
          <w:rFonts w:ascii="Times New Roman" w:eastAsia="宋体" w:hAnsi="Times New Roman" w:cs="Times New Roman" w:hint="eastAsia"/>
          <w:bCs/>
          <w:sz w:val="22"/>
        </w:rPr>
        <w:t>上海市浦东新区新城幼儿园物业管理项目</w:t>
      </w:r>
    </w:p>
    <w:p w:rsidR="00070F19" w:rsidRPr="00070F19" w:rsidRDefault="00070F19" w:rsidP="00070F19">
      <w:pPr>
        <w:adjustRightInd w:val="0"/>
        <w:snapToGrid w:val="0"/>
        <w:spacing w:line="300" w:lineRule="auto"/>
        <w:ind w:firstLineChars="200" w:firstLine="442"/>
        <w:outlineLvl w:val="2"/>
        <w:rPr>
          <w:rFonts w:ascii="Times New Roman" w:eastAsia="宋体" w:hAnsi="Times New Roman" w:cs="Times New Roman"/>
          <w:b/>
          <w:bCs/>
          <w:sz w:val="22"/>
        </w:rPr>
      </w:pPr>
      <w:bookmarkStart w:id="22" w:name="_Toc203576884"/>
      <w:r w:rsidRPr="00070F19">
        <w:rPr>
          <w:rFonts w:ascii="Times New Roman" w:eastAsia="宋体" w:hAnsi="Times New Roman" w:cs="Times New Roman"/>
          <w:b/>
          <w:bCs/>
          <w:sz w:val="22"/>
        </w:rPr>
        <w:t>3</w:t>
      </w:r>
      <w:r w:rsidRPr="00070F19">
        <w:rPr>
          <w:rFonts w:ascii="Times New Roman" w:eastAsia="宋体" w:hAnsi="Times New Roman" w:cs="Times New Roman"/>
          <w:b/>
          <w:bCs/>
          <w:sz w:val="22"/>
        </w:rPr>
        <w:t>物业基本情况</w:t>
      </w:r>
      <w:bookmarkEnd w:id="22"/>
    </w:p>
    <w:p w:rsidR="00070F19" w:rsidRPr="00070F19" w:rsidRDefault="00070F19" w:rsidP="00070F19">
      <w:pPr>
        <w:adjustRightInd w:val="0"/>
        <w:snapToGrid w:val="0"/>
        <w:spacing w:line="300" w:lineRule="auto"/>
        <w:ind w:firstLineChars="200" w:firstLine="440"/>
        <w:rPr>
          <w:rFonts w:ascii="Times New Roman" w:eastAsia="宋体" w:hAnsi="Times New Roman" w:cs="Times New Roman"/>
          <w:sz w:val="22"/>
        </w:rPr>
      </w:pPr>
      <w:r w:rsidRPr="00070F19">
        <w:rPr>
          <w:rFonts w:ascii="Times New Roman" w:eastAsia="宋体" w:hAnsi="Times New Roman" w:cs="Times New Roman"/>
          <w:sz w:val="22"/>
        </w:rPr>
        <w:t>物业类型：</w:t>
      </w:r>
      <w:r w:rsidRPr="00070F19">
        <w:rPr>
          <w:rFonts w:ascii="Times New Roman" w:eastAsia="宋体" w:hAnsi="Times New Roman" w:cs="Times New Roman" w:hint="eastAsia"/>
          <w:sz w:val="22"/>
        </w:rPr>
        <w:t>校园物业</w:t>
      </w:r>
      <w:r w:rsidRPr="00070F19">
        <w:rPr>
          <w:rFonts w:ascii="Times New Roman" w:eastAsia="宋体" w:hAnsi="Times New Roman" w:cs="Times New Roman"/>
          <w:sz w:val="22"/>
        </w:rPr>
        <w:t xml:space="preserve">        </w:t>
      </w:r>
    </w:p>
    <w:p w:rsidR="00070F19" w:rsidRPr="00070F19" w:rsidRDefault="00070F19" w:rsidP="00070F19">
      <w:pPr>
        <w:autoSpaceDN w:val="0"/>
        <w:adjustRightInd w:val="0"/>
        <w:snapToGrid w:val="0"/>
        <w:spacing w:line="300" w:lineRule="auto"/>
        <w:ind w:firstLineChars="200" w:firstLine="440"/>
        <w:textAlignment w:val="baseline"/>
        <w:rPr>
          <w:rFonts w:ascii="Times New Roman" w:eastAsia="宋体" w:hAnsi="Times New Roman" w:cs="Times New Roman"/>
          <w:kern w:val="0"/>
          <w:sz w:val="22"/>
        </w:rPr>
      </w:pPr>
      <w:r w:rsidRPr="00070F19">
        <w:rPr>
          <w:rFonts w:ascii="Times New Roman" w:eastAsia="宋体" w:hAnsi="Times New Roman" w:cs="Times New Roman" w:hint="eastAsia"/>
          <w:bCs/>
          <w:sz w:val="22"/>
        </w:rPr>
        <w:t>服务</w:t>
      </w:r>
      <w:r w:rsidRPr="00070F19">
        <w:rPr>
          <w:rFonts w:ascii="Times New Roman" w:eastAsia="宋体" w:hAnsi="Times New Roman" w:cs="Times New Roman"/>
          <w:bCs/>
          <w:sz w:val="22"/>
        </w:rPr>
        <w:t>地址：</w:t>
      </w:r>
      <w:r w:rsidRPr="00070F19">
        <w:rPr>
          <w:rFonts w:ascii="Times New Roman" w:eastAsia="宋体" w:hAnsi="Times New Roman" w:cs="Times New Roman" w:hint="eastAsia"/>
          <w:kern w:val="0"/>
          <w:sz w:val="22"/>
        </w:rPr>
        <w:t>众安部：上海市浦东新区新场镇众安路</w:t>
      </w:r>
      <w:r w:rsidRPr="00070F19">
        <w:rPr>
          <w:rFonts w:ascii="Times New Roman" w:eastAsia="宋体" w:hAnsi="Times New Roman" w:cs="Times New Roman" w:hint="eastAsia"/>
          <w:kern w:val="0"/>
          <w:sz w:val="22"/>
        </w:rPr>
        <w:t>800</w:t>
      </w:r>
      <w:r w:rsidRPr="00070F19">
        <w:rPr>
          <w:rFonts w:ascii="Times New Roman" w:eastAsia="宋体" w:hAnsi="Times New Roman" w:cs="Times New Roman" w:hint="eastAsia"/>
          <w:kern w:val="0"/>
          <w:sz w:val="22"/>
        </w:rPr>
        <w:t>号；</w:t>
      </w:r>
    </w:p>
    <w:p w:rsidR="00070F19" w:rsidRPr="00070F19" w:rsidRDefault="00070F19" w:rsidP="00070F19">
      <w:pPr>
        <w:autoSpaceDN w:val="0"/>
        <w:adjustRightInd w:val="0"/>
        <w:snapToGrid w:val="0"/>
        <w:spacing w:line="300" w:lineRule="auto"/>
        <w:ind w:firstLineChars="200" w:firstLine="440"/>
        <w:textAlignment w:val="baseline"/>
        <w:rPr>
          <w:rFonts w:ascii="Times New Roman" w:eastAsia="宋体" w:hAnsi="Times New Roman" w:cs="Times New Roman"/>
          <w:kern w:val="0"/>
          <w:sz w:val="22"/>
        </w:rPr>
      </w:pPr>
      <w:r w:rsidRPr="00070F19">
        <w:rPr>
          <w:rFonts w:ascii="Times New Roman" w:eastAsia="宋体" w:hAnsi="Times New Roman" w:cs="Times New Roman" w:hint="eastAsia"/>
          <w:kern w:val="0"/>
          <w:sz w:val="22"/>
        </w:rPr>
        <w:t xml:space="preserve">          </w:t>
      </w:r>
      <w:r w:rsidRPr="00070F19">
        <w:rPr>
          <w:rFonts w:ascii="Times New Roman" w:eastAsia="宋体" w:hAnsi="Times New Roman" w:cs="Times New Roman" w:hint="eastAsia"/>
          <w:kern w:val="0"/>
          <w:sz w:val="22"/>
        </w:rPr>
        <w:t>丝庐雅苑部：上海市浦东新区新场镇新环北路</w:t>
      </w:r>
      <w:r w:rsidRPr="00070F19">
        <w:rPr>
          <w:rFonts w:ascii="Times New Roman" w:eastAsia="宋体" w:hAnsi="Times New Roman" w:cs="Times New Roman" w:hint="eastAsia"/>
          <w:kern w:val="0"/>
          <w:sz w:val="22"/>
        </w:rPr>
        <w:t>118</w:t>
      </w:r>
      <w:r w:rsidRPr="00070F19">
        <w:rPr>
          <w:rFonts w:ascii="Times New Roman" w:eastAsia="宋体" w:hAnsi="Times New Roman" w:cs="Times New Roman" w:hint="eastAsia"/>
          <w:kern w:val="0"/>
          <w:sz w:val="22"/>
        </w:rPr>
        <w:t>号；</w:t>
      </w:r>
    </w:p>
    <w:p w:rsidR="00070F19" w:rsidRPr="00070F19" w:rsidRDefault="00070F19" w:rsidP="00070F19">
      <w:pPr>
        <w:autoSpaceDN w:val="0"/>
        <w:adjustRightInd w:val="0"/>
        <w:snapToGrid w:val="0"/>
        <w:spacing w:line="300" w:lineRule="auto"/>
        <w:ind w:firstLineChars="200" w:firstLine="440"/>
        <w:textAlignment w:val="baseline"/>
        <w:rPr>
          <w:rFonts w:ascii="Times New Roman" w:eastAsia="宋体" w:hAnsi="Times New Roman" w:cs="Times New Roman"/>
          <w:bCs/>
          <w:sz w:val="22"/>
        </w:rPr>
      </w:pPr>
      <w:r w:rsidRPr="00070F19">
        <w:rPr>
          <w:rFonts w:ascii="Times New Roman" w:eastAsia="宋体" w:hAnsi="Times New Roman" w:cs="Times New Roman" w:hint="eastAsia"/>
          <w:kern w:val="0"/>
          <w:sz w:val="22"/>
        </w:rPr>
        <w:t xml:space="preserve">          </w:t>
      </w:r>
      <w:r w:rsidRPr="00070F19">
        <w:rPr>
          <w:rFonts w:ascii="Times New Roman" w:eastAsia="宋体" w:hAnsi="Times New Roman" w:cs="Times New Roman" w:hint="eastAsia"/>
          <w:kern w:val="0"/>
          <w:sz w:val="22"/>
        </w:rPr>
        <w:t>坦直部：上海市浦东新区新场镇秀丰路</w:t>
      </w:r>
      <w:r w:rsidRPr="00070F19">
        <w:rPr>
          <w:rFonts w:ascii="Times New Roman" w:eastAsia="宋体" w:hAnsi="Times New Roman" w:cs="Times New Roman" w:hint="eastAsia"/>
          <w:kern w:val="0"/>
          <w:sz w:val="22"/>
        </w:rPr>
        <w:t>15</w:t>
      </w:r>
      <w:r w:rsidRPr="00070F19">
        <w:rPr>
          <w:rFonts w:ascii="Times New Roman" w:eastAsia="宋体" w:hAnsi="Times New Roman" w:cs="Times New Roman" w:hint="eastAsia"/>
          <w:kern w:val="0"/>
          <w:sz w:val="22"/>
        </w:rPr>
        <w:t>号</w:t>
      </w:r>
      <w:r w:rsidRPr="00070F19">
        <w:rPr>
          <w:rFonts w:ascii="Times New Roman" w:eastAsia="宋体" w:hAnsi="Times New Roman" w:cs="Times New Roman"/>
          <w:kern w:val="0"/>
          <w:sz w:val="22"/>
        </w:rPr>
        <w:t>。</w:t>
      </w:r>
    </w:p>
    <w:p w:rsidR="00070F19" w:rsidRPr="00070F19" w:rsidRDefault="00070F19" w:rsidP="00070F19">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23" w:name="_Toc203576885"/>
      <w:r w:rsidRPr="00070F19">
        <w:rPr>
          <w:rFonts w:ascii="Times New Roman" w:eastAsia="宋体" w:hAnsi="Times New Roman" w:cs="Times New Roman"/>
          <w:b/>
          <w:sz w:val="22"/>
        </w:rPr>
        <w:t xml:space="preserve">4 </w:t>
      </w:r>
      <w:r w:rsidRPr="00070F19">
        <w:rPr>
          <w:rFonts w:ascii="Times New Roman" w:eastAsia="宋体" w:hAnsi="Times New Roman" w:cs="Times New Roman"/>
          <w:b/>
          <w:sz w:val="22"/>
        </w:rPr>
        <w:t>招标范围与内容</w:t>
      </w:r>
      <w:bookmarkEnd w:id="23"/>
    </w:p>
    <w:p w:rsidR="00070F19" w:rsidRPr="00070F19" w:rsidRDefault="00070F19" w:rsidP="00070F19">
      <w:pPr>
        <w:adjustRightInd w:val="0"/>
        <w:snapToGrid w:val="0"/>
        <w:spacing w:line="300" w:lineRule="auto"/>
        <w:ind w:firstLineChars="200" w:firstLine="440"/>
        <w:jc w:val="left"/>
        <w:rPr>
          <w:rFonts w:ascii="Times New Roman" w:eastAsia="宋体" w:hAnsi="Times New Roman" w:cs="Times New Roman"/>
          <w:sz w:val="22"/>
        </w:rPr>
      </w:pPr>
      <w:r w:rsidRPr="00070F19">
        <w:rPr>
          <w:rFonts w:ascii="Times New Roman" w:eastAsia="宋体" w:hAnsi="Times New Roman" w:cs="Times New Roman"/>
          <w:sz w:val="22"/>
        </w:rPr>
        <w:t xml:space="preserve">4.1 </w:t>
      </w:r>
      <w:r w:rsidRPr="00070F19">
        <w:rPr>
          <w:rFonts w:ascii="Times New Roman" w:eastAsia="宋体" w:hAnsi="Times New Roman" w:cs="Times New Roman"/>
          <w:sz w:val="22"/>
        </w:rPr>
        <w:t>项目背景及现状</w:t>
      </w:r>
    </w:p>
    <w:p w:rsidR="00070F19" w:rsidRPr="00070F19" w:rsidRDefault="00070F19" w:rsidP="00070F19">
      <w:pPr>
        <w:adjustRightInd w:val="0"/>
        <w:snapToGrid w:val="0"/>
        <w:spacing w:line="300" w:lineRule="auto"/>
        <w:ind w:firstLineChars="200" w:firstLine="440"/>
        <w:jc w:val="left"/>
        <w:rPr>
          <w:rFonts w:ascii="Times New Roman" w:eastAsia="宋体" w:hAnsi="Times New Roman" w:cs="Times New Roman"/>
          <w:sz w:val="22"/>
        </w:rPr>
      </w:pPr>
      <w:r w:rsidRPr="00070F19">
        <w:rPr>
          <w:rFonts w:ascii="Times New Roman" w:eastAsia="宋体" w:hAnsi="Times New Roman" w:cs="Times New Roman" w:hint="eastAsia"/>
          <w:sz w:val="22"/>
        </w:rPr>
        <w:t>本项目原物业服务即将到期，本次拟重新招标。</w:t>
      </w:r>
    </w:p>
    <w:p w:rsidR="00070F19" w:rsidRPr="00070F19" w:rsidRDefault="00070F19" w:rsidP="00070F19">
      <w:pPr>
        <w:adjustRightInd w:val="0"/>
        <w:snapToGrid w:val="0"/>
        <w:spacing w:line="300" w:lineRule="auto"/>
        <w:ind w:firstLineChars="200" w:firstLine="440"/>
        <w:jc w:val="left"/>
        <w:rPr>
          <w:rFonts w:ascii="Times New Roman" w:eastAsia="宋体" w:hAnsi="Times New Roman" w:cs="Times New Roman"/>
          <w:sz w:val="22"/>
        </w:rPr>
      </w:pPr>
      <w:r w:rsidRPr="00070F19">
        <w:rPr>
          <w:rFonts w:ascii="Times New Roman" w:eastAsia="宋体" w:hAnsi="Times New Roman" w:cs="Times New Roman"/>
          <w:sz w:val="22"/>
        </w:rPr>
        <w:t xml:space="preserve">4.2 </w:t>
      </w:r>
      <w:r w:rsidRPr="00070F19">
        <w:rPr>
          <w:rFonts w:ascii="Times New Roman" w:eastAsia="宋体" w:hAnsi="Times New Roman" w:cs="Times New Roman"/>
          <w:sz w:val="22"/>
        </w:rPr>
        <w:t>项目招标范围及内容</w:t>
      </w:r>
    </w:p>
    <w:p w:rsidR="00070F19" w:rsidRPr="00070F19" w:rsidRDefault="00070F19" w:rsidP="00070F19">
      <w:pPr>
        <w:autoSpaceDN w:val="0"/>
        <w:adjustRightInd w:val="0"/>
        <w:snapToGrid w:val="0"/>
        <w:spacing w:line="300" w:lineRule="auto"/>
        <w:ind w:firstLineChars="200" w:firstLine="440"/>
        <w:textAlignment w:val="baseline"/>
        <w:rPr>
          <w:rFonts w:ascii="Calibri" w:eastAsia="宋体" w:hAnsi="Calibri" w:cs="Times New Roman"/>
          <w:bCs/>
          <w:sz w:val="22"/>
        </w:rPr>
      </w:pPr>
      <w:r w:rsidRPr="00070F19">
        <w:rPr>
          <w:rFonts w:ascii="Calibri" w:eastAsia="宋体" w:hAnsi="Calibri" w:cs="Times New Roman" w:hint="eastAsia"/>
          <w:bCs/>
          <w:sz w:val="22"/>
        </w:rPr>
        <w:t>上海市浦东新区新城幼儿园物业管理项目，主要包括综合管理、保洁服务、安保管理、日常维修、绿化养护和后勤服务等。</w:t>
      </w:r>
    </w:p>
    <w:p w:rsidR="00070F19" w:rsidRPr="00070F19" w:rsidRDefault="00070F19" w:rsidP="00070F19">
      <w:pPr>
        <w:adjustRightInd w:val="0"/>
        <w:snapToGrid w:val="0"/>
        <w:spacing w:line="300" w:lineRule="auto"/>
        <w:ind w:left="440"/>
        <w:jc w:val="left"/>
        <w:rPr>
          <w:rFonts w:ascii="Times New Roman" w:eastAsia="宋体" w:hAnsi="Times New Roman" w:cs="Times New Roman"/>
          <w:sz w:val="22"/>
        </w:rPr>
      </w:pPr>
      <w:r w:rsidRPr="00070F19">
        <w:rPr>
          <w:rFonts w:ascii="Times New Roman" w:eastAsia="宋体" w:hAnsi="Times New Roman" w:cs="Times New Roman" w:hint="eastAsia"/>
          <w:sz w:val="22"/>
        </w:rPr>
        <w:t>1</w:t>
      </w:r>
      <w:r w:rsidRPr="00070F19">
        <w:rPr>
          <w:rFonts w:ascii="Times New Roman" w:eastAsia="宋体" w:hAnsi="Times New Roman" w:cs="Times New Roman" w:hint="eastAsia"/>
          <w:sz w:val="22"/>
        </w:rPr>
        <w:t>、上海市浦东新区新城幼儿园</w:t>
      </w:r>
    </w:p>
    <w:p w:rsidR="00070F19" w:rsidRPr="00070F19" w:rsidRDefault="00070F19" w:rsidP="00070F19">
      <w:pPr>
        <w:adjustRightInd w:val="0"/>
        <w:snapToGrid w:val="0"/>
        <w:spacing w:line="300" w:lineRule="auto"/>
        <w:ind w:firstLineChars="200" w:firstLine="440"/>
        <w:jc w:val="left"/>
        <w:rPr>
          <w:rFonts w:ascii="Times New Roman" w:eastAsia="宋体" w:hAnsi="Times New Roman" w:cs="Times New Roman"/>
          <w:sz w:val="22"/>
        </w:rPr>
      </w:pPr>
      <w:r w:rsidRPr="00070F19">
        <w:rPr>
          <w:rFonts w:ascii="Times New Roman" w:eastAsia="宋体" w:hAnsi="Times New Roman" w:cs="Times New Roman" w:hint="eastAsia"/>
          <w:sz w:val="22"/>
        </w:rPr>
        <w:t>地址：上海市浦东新区新场镇众安路</w:t>
      </w:r>
      <w:r w:rsidRPr="00070F19">
        <w:rPr>
          <w:rFonts w:ascii="Times New Roman" w:eastAsia="宋体" w:hAnsi="Times New Roman" w:cs="Times New Roman" w:hint="eastAsia"/>
          <w:sz w:val="22"/>
        </w:rPr>
        <w:t>800</w:t>
      </w:r>
      <w:r w:rsidRPr="00070F19">
        <w:rPr>
          <w:rFonts w:ascii="Times New Roman" w:eastAsia="宋体" w:hAnsi="Times New Roman" w:cs="Times New Roman" w:hint="eastAsia"/>
          <w:sz w:val="22"/>
        </w:rPr>
        <w:t>号（众安部）；</w:t>
      </w:r>
    </w:p>
    <w:p w:rsidR="00070F19" w:rsidRPr="00070F19" w:rsidRDefault="00070F19" w:rsidP="00070F19">
      <w:pPr>
        <w:adjustRightInd w:val="0"/>
        <w:snapToGrid w:val="0"/>
        <w:spacing w:line="300" w:lineRule="auto"/>
        <w:ind w:firstLineChars="200" w:firstLine="440"/>
        <w:jc w:val="left"/>
        <w:rPr>
          <w:rFonts w:ascii="Times New Roman" w:eastAsia="宋体" w:hAnsi="Times New Roman" w:cs="Times New Roman"/>
          <w:sz w:val="22"/>
        </w:rPr>
      </w:pPr>
      <w:r w:rsidRPr="00070F19">
        <w:rPr>
          <w:rFonts w:ascii="Times New Roman" w:eastAsia="宋体" w:hAnsi="Times New Roman" w:cs="Times New Roman" w:hint="eastAsia"/>
          <w:sz w:val="22"/>
        </w:rPr>
        <w:t>建筑面积：</w:t>
      </w:r>
      <w:r w:rsidRPr="00070F19">
        <w:rPr>
          <w:rFonts w:ascii="宋体" w:eastAsia="宋体" w:hAnsi="宋体" w:cs="Times New Roman" w:hint="eastAsia"/>
          <w:szCs w:val="21"/>
        </w:rPr>
        <w:t>5765.47</w:t>
      </w:r>
      <w:r w:rsidRPr="00070F19">
        <w:rPr>
          <w:rFonts w:ascii="Times New Roman" w:eastAsia="宋体" w:hAnsi="Times New Roman" w:cs="Times New Roman" w:hint="eastAsia"/>
          <w:sz w:val="22"/>
        </w:rPr>
        <w:t>平方米，绿化面积：</w:t>
      </w:r>
      <w:r w:rsidRPr="00070F19">
        <w:rPr>
          <w:rFonts w:ascii="宋体" w:eastAsia="宋体" w:hAnsi="宋体" w:cs="Times New Roman" w:hint="eastAsia"/>
          <w:szCs w:val="21"/>
        </w:rPr>
        <w:t>1432</w:t>
      </w:r>
      <w:r w:rsidRPr="00070F19">
        <w:rPr>
          <w:rFonts w:ascii="Times New Roman" w:eastAsia="宋体" w:hAnsi="Times New Roman" w:cs="Times New Roman" w:hint="eastAsia"/>
          <w:sz w:val="22"/>
        </w:rPr>
        <w:t>平方米，共</w:t>
      </w:r>
      <w:r w:rsidRPr="00070F19">
        <w:rPr>
          <w:rFonts w:ascii="Times New Roman" w:eastAsia="宋体" w:hAnsi="Times New Roman" w:cs="Times New Roman" w:hint="eastAsia"/>
          <w:sz w:val="22"/>
        </w:rPr>
        <w:t>1</w:t>
      </w:r>
      <w:r w:rsidRPr="00070F19">
        <w:rPr>
          <w:rFonts w:ascii="Times New Roman" w:eastAsia="宋体" w:hAnsi="Times New Roman" w:cs="Times New Roman" w:hint="eastAsia"/>
          <w:sz w:val="22"/>
        </w:rPr>
        <w:t>幢教学楼，教职工</w:t>
      </w:r>
      <w:r w:rsidRPr="00070F19">
        <w:rPr>
          <w:rFonts w:ascii="Times New Roman" w:eastAsia="宋体" w:hAnsi="Times New Roman" w:cs="Times New Roman" w:hint="eastAsia"/>
          <w:sz w:val="22"/>
        </w:rPr>
        <w:t>64</w:t>
      </w:r>
      <w:r w:rsidRPr="00070F19">
        <w:rPr>
          <w:rFonts w:ascii="Times New Roman" w:eastAsia="宋体" w:hAnsi="Times New Roman" w:cs="Times New Roman" w:hint="eastAsia"/>
          <w:sz w:val="22"/>
        </w:rPr>
        <w:t>人，学生</w:t>
      </w:r>
      <w:r w:rsidRPr="00070F19">
        <w:rPr>
          <w:rFonts w:ascii="Times New Roman" w:eastAsia="宋体" w:hAnsi="Times New Roman" w:cs="Times New Roman" w:hint="eastAsia"/>
          <w:sz w:val="22"/>
        </w:rPr>
        <w:t>384</w:t>
      </w:r>
      <w:r w:rsidRPr="00070F19">
        <w:rPr>
          <w:rFonts w:ascii="Times New Roman" w:eastAsia="宋体" w:hAnsi="Times New Roman" w:cs="Times New Roman" w:hint="eastAsia"/>
          <w:sz w:val="22"/>
        </w:rPr>
        <w:t>人。</w:t>
      </w:r>
    </w:p>
    <w:p w:rsidR="00070F19" w:rsidRPr="00070F19" w:rsidRDefault="00070F19" w:rsidP="00070F19">
      <w:pPr>
        <w:widowControl/>
        <w:jc w:val="left"/>
        <w:rPr>
          <w:rFonts w:ascii="Times New Roman" w:eastAsia="宋体" w:hAnsi="Times New Roman" w:cs="Times New Roman"/>
          <w:sz w:val="22"/>
        </w:rPr>
      </w:pPr>
      <w:r w:rsidRPr="00070F19">
        <w:rPr>
          <w:rFonts w:ascii="Times New Roman" w:eastAsia="宋体" w:hAnsi="Times New Roman" w:cs="Times New Roman" w:hint="eastAsia"/>
          <w:sz w:val="22"/>
        </w:rPr>
        <w:t>众安部教学楼情况：</w:t>
      </w: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66"/>
        <w:gridCol w:w="1023"/>
        <w:gridCol w:w="541"/>
        <w:gridCol w:w="4676"/>
        <w:gridCol w:w="1562"/>
      </w:tblGrid>
      <w:tr w:rsidR="00070F19" w:rsidRPr="00070F19" w:rsidTr="002B0258">
        <w:trPr>
          <w:trHeight w:val="23"/>
          <w:jc w:val="center"/>
        </w:trPr>
        <w:tc>
          <w:tcPr>
            <w:tcW w:w="1134" w:type="dxa"/>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大楼名称</w:t>
            </w:r>
          </w:p>
        </w:tc>
        <w:tc>
          <w:tcPr>
            <w:tcW w:w="966" w:type="dxa"/>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楼幢数</w:t>
            </w:r>
          </w:p>
        </w:tc>
        <w:tc>
          <w:tcPr>
            <w:tcW w:w="1023" w:type="dxa"/>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楼层数</w:t>
            </w:r>
          </w:p>
        </w:tc>
        <w:tc>
          <w:tcPr>
            <w:tcW w:w="541" w:type="dxa"/>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层</w:t>
            </w:r>
          </w:p>
        </w:tc>
        <w:tc>
          <w:tcPr>
            <w:tcW w:w="4676" w:type="dxa"/>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用途</w:t>
            </w:r>
          </w:p>
        </w:tc>
        <w:tc>
          <w:tcPr>
            <w:tcW w:w="1562" w:type="dxa"/>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面积</w:t>
            </w:r>
            <w:r w:rsidRPr="00070F19">
              <w:rPr>
                <w:rFonts w:ascii="Calibri" w:eastAsia="宋体" w:hAnsi="Calibri" w:cs="Times New Roman" w:hint="eastAsia"/>
              </w:rPr>
              <w:t>(</w:t>
            </w:r>
            <w:r w:rsidRPr="00070F19">
              <w:rPr>
                <w:rFonts w:ascii="Calibri" w:eastAsia="宋体" w:hAnsi="Calibri" w:cs="Times New Roman" w:hint="eastAsia"/>
              </w:rPr>
              <w:t>平方米</w:t>
            </w:r>
            <w:r w:rsidRPr="00070F19">
              <w:rPr>
                <w:rFonts w:ascii="Calibri" w:eastAsia="宋体" w:hAnsi="Calibri" w:cs="Times New Roman" w:hint="eastAsia"/>
              </w:rPr>
              <w:t>)</w:t>
            </w:r>
          </w:p>
        </w:tc>
      </w:tr>
      <w:tr w:rsidR="00070F19" w:rsidRPr="00070F19" w:rsidTr="002B0258">
        <w:trPr>
          <w:trHeight w:val="23"/>
          <w:jc w:val="center"/>
        </w:trPr>
        <w:tc>
          <w:tcPr>
            <w:tcW w:w="1134" w:type="dxa"/>
            <w:vMerge w:val="restart"/>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lastRenderedPageBreak/>
              <w:t>教学楼</w:t>
            </w:r>
          </w:p>
        </w:tc>
        <w:tc>
          <w:tcPr>
            <w:tcW w:w="966" w:type="dxa"/>
            <w:vMerge w:val="restart"/>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1</w:t>
            </w:r>
          </w:p>
        </w:tc>
        <w:tc>
          <w:tcPr>
            <w:tcW w:w="1023" w:type="dxa"/>
            <w:vMerge w:val="restart"/>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3</w:t>
            </w:r>
          </w:p>
        </w:tc>
        <w:tc>
          <w:tcPr>
            <w:tcW w:w="541" w:type="dxa"/>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1</w:t>
            </w:r>
          </w:p>
        </w:tc>
        <w:tc>
          <w:tcPr>
            <w:tcW w:w="4676" w:type="dxa"/>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6</w:t>
            </w:r>
            <w:r w:rsidRPr="00070F19">
              <w:rPr>
                <w:rFonts w:ascii="Calibri" w:eastAsia="宋体" w:hAnsi="Calibri" w:cs="Times New Roman" w:hint="eastAsia"/>
              </w:rPr>
              <w:t>间教室，</w:t>
            </w:r>
            <w:r w:rsidRPr="00070F19">
              <w:rPr>
                <w:rFonts w:ascii="Calibri" w:eastAsia="宋体" w:hAnsi="Calibri" w:cs="Times New Roman" w:hint="eastAsia"/>
              </w:rPr>
              <w:t>1</w:t>
            </w:r>
            <w:r w:rsidRPr="00070F19">
              <w:rPr>
                <w:rFonts w:ascii="Calibri" w:eastAsia="宋体" w:hAnsi="Calibri" w:cs="Times New Roman" w:hint="eastAsia"/>
              </w:rPr>
              <w:t>间仓库，</w:t>
            </w:r>
            <w:r w:rsidRPr="00070F19">
              <w:rPr>
                <w:rFonts w:ascii="Calibri" w:eastAsia="宋体" w:hAnsi="Calibri" w:cs="Times New Roman" w:hint="eastAsia"/>
              </w:rPr>
              <w:t>1</w:t>
            </w:r>
            <w:r w:rsidRPr="00070F19">
              <w:rPr>
                <w:rFonts w:ascii="Calibri" w:eastAsia="宋体" w:hAnsi="Calibri" w:cs="Times New Roman" w:hint="eastAsia"/>
              </w:rPr>
              <w:t>间休息室，</w:t>
            </w:r>
            <w:r w:rsidRPr="00070F19">
              <w:rPr>
                <w:rFonts w:ascii="Calibri" w:eastAsia="宋体" w:hAnsi="Calibri" w:cs="Times New Roman" w:hint="eastAsia"/>
              </w:rPr>
              <w:t>1</w:t>
            </w:r>
            <w:r w:rsidRPr="00070F19">
              <w:rPr>
                <w:rFonts w:ascii="Calibri" w:eastAsia="宋体" w:hAnsi="Calibri" w:cs="Times New Roman" w:hint="eastAsia"/>
              </w:rPr>
              <w:t>间办公室，</w:t>
            </w:r>
            <w:r w:rsidRPr="00070F19">
              <w:rPr>
                <w:rFonts w:ascii="Calibri" w:eastAsia="宋体" w:hAnsi="Calibri" w:cs="Times New Roman" w:hint="eastAsia"/>
              </w:rPr>
              <w:t>1</w:t>
            </w:r>
            <w:r w:rsidRPr="00070F19">
              <w:rPr>
                <w:rFonts w:ascii="Calibri" w:eastAsia="宋体" w:hAnsi="Calibri" w:cs="Times New Roman" w:hint="eastAsia"/>
              </w:rPr>
              <w:t>间保健室，</w:t>
            </w:r>
            <w:r w:rsidRPr="00070F19">
              <w:rPr>
                <w:rFonts w:ascii="Calibri" w:eastAsia="宋体" w:hAnsi="Calibri" w:cs="Times New Roman" w:hint="eastAsia"/>
              </w:rPr>
              <w:t>1</w:t>
            </w:r>
            <w:r w:rsidRPr="00070F19">
              <w:rPr>
                <w:rFonts w:ascii="Calibri" w:eastAsia="宋体" w:hAnsi="Calibri" w:cs="Times New Roman" w:hint="eastAsia"/>
              </w:rPr>
              <w:t>间大厅，</w:t>
            </w:r>
            <w:r w:rsidRPr="00070F19">
              <w:rPr>
                <w:rFonts w:ascii="Calibri" w:eastAsia="宋体" w:hAnsi="Calibri" w:cs="Times New Roman" w:hint="eastAsia"/>
              </w:rPr>
              <w:t>1</w:t>
            </w:r>
            <w:r w:rsidRPr="00070F19">
              <w:rPr>
                <w:rFonts w:ascii="Calibri" w:eastAsia="宋体" w:hAnsi="Calibri" w:cs="Times New Roman" w:hint="eastAsia"/>
              </w:rPr>
              <w:t>间厨房，</w:t>
            </w:r>
            <w:r w:rsidRPr="00070F19">
              <w:rPr>
                <w:rFonts w:ascii="Calibri" w:eastAsia="宋体" w:hAnsi="Calibri" w:cs="Times New Roman" w:hint="eastAsia"/>
              </w:rPr>
              <w:t>1</w:t>
            </w:r>
            <w:r w:rsidRPr="00070F19">
              <w:rPr>
                <w:rFonts w:ascii="Calibri" w:eastAsia="宋体" w:hAnsi="Calibri" w:cs="Times New Roman" w:hint="eastAsia"/>
              </w:rPr>
              <w:t>间餐厅，</w:t>
            </w:r>
            <w:r w:rsidRPr="00070F19">
              <w:rPr>
                <w:rFonts w:ascii="Calibri" w:eastAsia="宋体" w:hAnsi="Calibri" w:cs="Times New Roman" w:hint="eastAsia"/>
              </w:rPr>
              <w:t>2</w:t>
            </w:r>
            <w:r w:rsidRPr="00070F19">
              <w:rPr>
                <w:rFonts w:ascii="Calibri" w:eastAsia="宋体" w:hAnsi="Calibri" w:cs="Times New Roman" w:hint="eastAsia"/>
              </w:rPr>
              <w:t>间操作室，</w:t>
            </w:r>
            <w:r w:rsidRPr="00070F19">
              <w:rPr>
                <w:rFonts w:ascii="Calibri" w:eastAsia="宋体" w:hAnsi="Calibri" w:cs="Times New Roman" w:hint="eastAsia"/>
              </w:rPr>
              <w:t>2</w:t>
            </w:r>
            <w:r w:rsidRPr="00070F19">
              <w:rPr>
                <w:rFonts w:ascii="Calibri" w:eastAsia="宋体" w:hAnsi="Calibri" w:cs="Times New Roman" w:hint="eastAsia"/>
              </w:rPr>
              <w:t>间卫生间，</w:t>
            </w:r>
            <w:r w:rsidRPr="00070F19">
              <w:rPr>
                <w:rFonts w:ascii="Calibri" w:eastAsia="宋体" w:hAnsi="Calibri" w:cs="Times New Roman" w:hint="eastAsia"/>
              </w:rPr>
              <w:t>1</w:t>
            </w:r>
            <w:r w:rsidRPr="00070F19">
              <w:rPr>
                <w:rFonts w:ascii="Calibri" w:eastAsia="宋体" w:hAnsi="Calibri" w:cs="Times New Roman" w:hint="eastAsia"/>
              </w:rPr>
              <w:t>间消防泵间</w:t>
            </w:r>
          </w:p>
        </w:tc>
        <w:tc>
          <w:tcPr>
            <w:tcW w:w="1562" w:type="dxa"/>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2089.3</w:t>
            </w:r>
          </w:p>
        </w:tc>
      </w:tr>
      <w:tr w:rsidR="00070F19" w:rsidRPr="00070F19" w:rsidTr="002B0258">
        <w:trPr>
          <w:trHeight w:val="23"/>
          <w:jc w:val="center"/>
        </w:trPr>
        <w:tc>
          <w:tcPr>
            <w:tcW w:w="1134" w:type="dxa"/>
            <w:vMerge/>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p>
        </w:tc>
        <w:tc>
          <w:tcPr>
            <w:tcW w:w="966" w:type="dxa"/>
            <w:vMerge/>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p>
        </w:tc>
        <w:tc>
          <w:tcPr>
            <w:tcW w:w="1023" w:type="dxa"/>
            <w:vMerge/>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p>
        </w:tc>
        <w:tc>
          <w:tcPr>
            <w:tcW w:w="541" w:type="dxa"/>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2</w:t>
            </w:r>
          </w:p>
        </w:tc>
        <w:tc>
          <w:tcPr>
            <w:tcW w:w="4676" w:type="dxa"/>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6</w:t>
            </w:r>
            <w:r w:rsidRPr="00070F19">
              <w:rPr>
                <w:rFonts w:ascii="Calibri" w:eastAsia="宋体" w:hAnsi="Calibri" w:cs="Times New Roman" w:hint="eastAsia"/>
              </w:rPr>
              <w:t>间教室，</w:t>
            </w:r>
            <w:r w:rsidRPr="00070F19">
              <w:rPr>
                <w:rFonts w:ascii="Calibri" w:eastAsia="宋体" w:hAnsi="Calibri" w:cs="Times New Roman" w:hint="eastAsia"/>
              </w:rPr>
              <w:t>3</w:t>
            </w:r>
            <w:r w:rsidRPr="00070F19">
              <w:rPr>
                <w:rFonts w:ascii="Calibri" w:eastAsia="宋体" w:hAnsi="Calibri" w:cs="Times New Roman" w:hint="eastAsia"/>
              </w:rPr>
              <w:t>间专用活动室，</w:t>
            </w:r>
            <w:r w:rsidRPr="00070F19">
              <w:rPr>
                <w:rFonts w:ascii="Calibri" w:eastAsia="宋体" w:hAnsi="Calibri" w:cs="Times New Roman" w:hint="eastAsia"/>
              </w:rPr>
              <w:t>1</w:t>
            </w:r>
            <w:r w:rsidRPr="00070F19">
              <w:rPr>
                <w:rFonts w:ascii="Calibri" w:eastAsia="宋体" w:hAnsi="Calibri" w:cs="Times New Roman" w:hint="eastAsia"/>
              </w:rPr>
              <w:t>间会议室，</w:t>
            </w:r>
            <w:r w:rsidRPr="00070F19">
              <w:rPr>
                <w:rFonts w:ascii="Calibri" w:eastAsia="宋体" w:hAnsi="Calibri" w:cs="Times New Roman" w:hint="eastAsia"/>
              </w:rPr>
              <w:t>3</w:t>
            </w:r>
            <w:r w:rsidRPr="00070F19">
              <w:rPr>
                <w:rFonts w:ascii="Calibri" w:eastAsia="宋体" w:hAnsi="Calibri" w:cs="Times New Roman" w:hint="eastAsia"/>
              </w:rPr>
              <w:t>间办公室，</w:t>
            </w:r>
            <w:r w:rsidRPr="00070F19">
              <w:rPr>
                <w:rFonts w:ascii="Calibri" w:eastAsia="宋体" w:hAnsi="Calibri" w:cs="Times New Roman" w:hint="eastAsia"/>
              </w:rPr>
              <w:t>1</w:t>
            </w:r>
            <w:r w:rsidRPr="00070F19">
              <w:rPr>
                <w:rFonts w:ascii="Calibri" w:eastAsia="宋体" w:hAnsi="Calibri" w:cs="Times New Roman" w:hint="eastAsia"/>
              </w:rPr>
              <w:t>间仓库，</w:t>
            </w:r>
            <w:r w:rsidRPr="00070F19">
              <w:rPr>
                <w:rFonts w:ascii="Calibri" w:eastAsia="宋体" w:hAnsi="Calibri" w:cs="Times New Roman" w:hint="eastAsia"/>
              </w:rPr>
              <w:t>1</w:t>
            </w:r>
            <w:r w:rsidRPr="00070F19">
              <w:rPr>
                <w:rFonts w:ascii="Calibri" w:eastAsia="宋体" w:hAnsi="Calibri" w:cs="Times New Roman" w:hint="eastAsia"/>
              </w:rPr>
              <w:t>间监控机房，</w:t>
            </w:r>
            <w:r w:rsidRPr="00070F19">
              <w:rPr>
                <w:rFonts w:ascii="Calibri" w:eastAsia="宋体" w:hAnsi="Calibri" w:cs="Times New Roman" w:hint="eastAsia"/>
              </w:rPr>
              <w:t>1</w:t>
            </w:r>
            <w:r w:rsidRPr="00070F19">
              <w:rPr>
                <w:rFonts w:ascii="Calibri" w:eastAsia="宋体" w:hAnsi="Calibri" w:cs="Times New Roman" w:hint="eastAsia"/>
              </w:rPr>
              <w:t>间操作室，</w:t>
            </w:r>
            <w:r w:rsidRPr="00070F19">
              <w:rPr>
                <w:rFonts w:ascii="Calibri" w:eastAsia="宋体" w:hAnsi="Calibri" w:cs="Times New Roman" w:hint="eastAsia"/>
              </w:rPr>
              <w:t>1</w:t>
            </w:r>
            <w:r w:rsidRPr="00070F19">
              <w:rPr>
                <w:rFonts w:ascii="Calibri" w:eastAsia="宋体" w:hAnsi="Calibri" w:cs="Times New Roman" w:hint="eastAsia"/>
              </w:rPr>
              <w:t>间卫生间</w:t>
            </w:r>
          </w:p>
        </w:tc>
        <w:tc>
          <w:tcPr>
            <w:tcW w:w="1562" w:type="dxa"/>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2089.3</w:t>
            </w:r>
          </w:p>
        </w:tc>
      </w:tr>
      <w:tr w:rsidR="00070F19" w:rsidRPr="00070F19" w:rsidTr="002B0258">
        <w:trPr>
          <w:trHeight w:val="23"/>
          <w:jc w:val="center"/>
        </w:trPr>
        <w:tc>
          <w:tcPr>
            <w:tcW w:w="1134" w:type="dxa"/>
            <w:vMerge/>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p>
        </w:tc>
        <w:tc>
          <w:tcPr>
            <w:tcW w:w="966" w:type="dxa"/>
            <w:vMerge/>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p>
        </w:tc>
        <w:tc>
          <w:tcPr>
            <w:tcW w:w="1023" w:type="dxa"/>
            <w:vMerge/>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p>
        </w:tc>
        <w:tc>
          <w:tcPr>
            <w:tcW w:w="541" w:type="dxa"/>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3</w:t>
            </w:r>
          </w:p>
        </w:tc>
        <w:tc>
          <w:tcPr>
            <w:tcW w:w="4676" w:type="dxa"/>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3</w:t>
            </w:r>
            <w:r w:rsidRPr="00070F19">
              <w:rPr>
                <w:rFonts w:ascii="Calibri" w:eastAsia="宋体" w:hAnsi="Calibri" w:cs="Times New Roman" w:hint="eastAsia"/>
              </w:rPr>
              <w:t>间教室，</w:t>
            </w:r>
            <w:r w:rsidRPr="00070F19">
              <w:rPr>
                <w:rFonts w:ascii="Calibri" w:eastAsia="宋体" w:hAnsi="Calibri" w:cs="Times New Roman" w:hint="eastAsia"/>
              </w:rPr>
              <w:t>3</w:t>
            </w:r>
            <w:r w:rsidRPr="00070F19">
              <w:rPr>
                <w:rFonts w:ascii="Calibri" w:eastAsia="宋体" w:hAnsi="Calibri" w:cs="Times New Roman" w:hint="eastAsia"/>
              </w:rPr>
              <w:t>间专用活动室，</w:t>
            </w:r>
            <w:r w:rsidRPr="00070F19">
              <w:rPr>
                <w:rFonts w:ascii="Calibri" w:eastAsia="宋体" w:hAnsi="Calibri" w:cs="Times New Roman" w:hint="eastAsia"/>
              </w:rPr>
              <w:t>1</w:t>
            </w:r>
            <w:r w:rsidRPr="00070F19">
              <w:rPr>
                <w:rFonts w:ascii="Calibri" w:eastAsia="宋体" w:hAnsi="Calibri" w:cs="Times New Roman" w:hint="eastAsia"/>
              </w:rPr>
              <w:t>间多功能厅，</w:t>
            </w:r>
            <w:r w:rsidRPr="00070F19">
              <w:rPr>
                <w:rFonts w:ascii="Calibri" w:eastAsia="宋体" w:hAnsi="Calibri" w:cs="Times New Roman" w:hint="eastAsia"/>
              </w:rPr>
              <w:t>1</w:t>
            </w:r>
            <w:r w:rsidRPr="00070F19">
              <w:rPr>
                <w:rFonts w:ascii="Calibri" w:eastAsia="宋体" w:hAnsi="Calibri" w:cs="Times New Roman" w:hint="eastAsia"/>
              </w:rPr>
              <w:t>间办公室，</w:t>
            </w:r>
            <w:r w:rsidRPr="00070F19">
              <w:rPr>
                <w:rFonts w:ascii="Calibri" w:eastAsia="宋体" w:hAnsi="Calibri" w:cs="Times New Roman" w:hint="eastAsia"/>
              </w:rPr>
              <w:t>2</w:t>
            </w:r>
            <w:r w:rsidRPr="00070F19">
              <w:rPr>
                <w:rFonts w:ascii="Calibri" w:eastAsia="宋体" w:hAnsi="Calibri" w:cs="Times New Roman" w:hint="eastAsia"/>
              </w:rPr>
              <w:t>间仓库，</w:t>
            </w:r>
            <w:r w:rsidRPr="00070F19">
              <w:rPr>
                <w:rFonts w:ascii="Calibri" w:eastAsia="宋体" w:hAnsi="Calibri" w:cs="Times New Roman" w:hint="eastAsia"/>
              </w:rPr>
              <w:t>1</w:t>
            </w:r>
            <w:r w:rsidRPr="00070F19">
              <w:rPr>
                <w:rFonts w:ascii="Calibri" w:eastAsia="宋体" w:hAnsi="Calibri" w:cs="Times New Roman" w:hint="eastAsia"/>
              </w:rPr>
              <w:t>间操作室，</w:t>
            </w:r>
            <w:r w:rsidRPr="00070F19">
              <w:rPr>
                <w:rFonts w:ascii="Calibri" w:eastAsia="宋体" w:hAnsi="Calibri" w:cs="Times New Roman" w:hint="eastAsia"/>
              </w:rPr>
              <w:t>1</w:t>
            </w:r>
            <w:r w:rsidRPr="00070F19">
              <w:rPr>
                <w:rFonts w:ascii="Calibri" w:eastAsia="宋体" w:hAnsi="Calibri" w:cs="Times New Roman" w:hint="eastAsia"/>
              </w:rPr>
              <w:t>间卫生间</w:t>
            </w:r>
          </w:p>
        </w:tc>
        <w:tc>
          <w:tcPr>
            <w:tcW w:w="1562" w:type="dxa"/>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1564.3</w:t>
            </w:r>
          </w:p>
        </w:tc>
      </w:tr>
      <w:tr w:rsidR="00070F19" w:rsidRPr="00070F19" w:rsidTr="002B0258">
        <w:trPr>
          <w:trHeight w:val="23"/>
          <w:jc w:val="center"/>
        </w:trPr>
        <w:tc>
          <w:tcPr>
            <w:tcW w:w="1134" w:type="dxa"/>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门卫</w:t>
            </w:r>
          </w:p>
        </w:tc>
        <w:tc>
          <w:tcPr>
            <w:tcW w:w="966" w:type="dxa"/>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1</w:t>
            </w:r>
          </w:p>
        </w:tc>
        <w:tc>
          <w:tcPr>
            <w:tcW w:w="1023" w:type="dxa"/>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1</w:t>
            </w:r>
          </w:p>
        </w:tc>
        <w:tc>
          <w:tcPr>
            <w:tcW w:w="541" w:type="dxa"/>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1</w:t>
            </w:r>
          </w:p>
        </w:tc>
        <w:tc>
          <w:tcPr>
            <w:tcW w:w="4676" w:type="dxa"/>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1</w:t>
            </w:r>
            <w:r w:rsidRPr="00070F19">
              <w:rPr>
                <w:rFonts w:ascii="Calibri" w:eastAsia="宋体" w:hAnsi="Calibri" w:cs="Times New Roman" w:hint="eastAsia"/>
              </w:rPr>
              <w:t>间保安室</w:t>
            </w:r>
          </w:p>
        </w:tc>
        <w:tc>
          <w:tcPr>
            <w:tcW w:w="1562" w:type="dxa"/>
            <w:shd w:val="clear" w:color="auto" w:fill="auto"/>
            <w:noWrap/>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22.57</w:t>
            </w:r>
          </w:p>
        </w:tc>
      </w:tr>
    </w:tbl>
    <w:p w:rsidR="00070F19" w:rsidRPr="00070F19" w:rsidRDefault="00070F19" w:rsidP="00070F19">
      <w:pPr>
        <w:adjustRightInd w:val="0"/>
        <w:snapToGrid w:val="0"/>
        <w:spacing w:line="300" w:lineRule="auto"/>
        <w:ind w:firstLineChars="200" w:firstLine="440"/>
        <w:jc w:val="left"/>
        <w:rPr>
          <w:rFonts w:ascii="Times New Roman" w:eastAsia="宋体" w:hAnsi="Times New Roman" w:cs="Times New Roman"/>
          <w:sz w:val="22"/>
        </w:rPr>
      </w:pPr>
      <w:bookmarkStart w:id="24" w:name="_Hlk200616572"/>
      <w:r w:rsidRPr="00070F19">
        <w:rPr>
          <w:rFonts w:ascii="Times New Roman" w:eastAsia="宋体" w:hAnsi="Times New Roman" w:cs="Times New Roman" w:hint="eastAsia"/>
          <w:sz w:val="22"/>
        </w:rPr>
        <w:t>2</w:t>
      </w:r>
      <w:r w:rsidRPr="00070F19">
        <w:rPr>
          <w:rFonts w:ascii="Times New Roman" w:eastAsia="宋体" w:hAnsi="Times New Roman" w:cs="Times New Roman" w:hint="eastAsia"/>
          <w:sz w:val="22"/>
        </w:rPr>
        <w:t>、上海市浦东新区新城幼儿园（丝庐雅苑部）</w:t>
      </w:r>
      <w:bookmarkEnd w:id="24"/>
    </w:p>
    <w:p w:rsidR="00070F19" w:rsidRPr="00070F19" w:rsidRDefault="00070F19" w:rsidP="00070F19">
      <w:pPr>
        <w:adjustRightInd w:val="0"/>
        <w:snapToGrid w:val="0"/>
        <w:spacing w:line="300" w:lineRule="auto"/>
        <w:ind w:firstLineChars="200" w:firstLine="440"/>
        <w:rPr>
          <w:rFonts w:ascii="Times New Roman" w:eastAsia="宋体" w:hAnsi="Times New Roman" w:cs="Times New Roman"/>
          <w:sz w:val="22"/>
        </w:rPr>
      </w:pPr>
      <w:r w:rsidRPr="00070F19">
        <w:rPr>
          <w:rFonts w:ascii="Times New Roman" w:eastAsia="宋体" w:hAnsi="Times New Roman" w:cs="Times New Roman" w:hint="eastAsia"/>
          <w:sz w:val="22"/>
        </w:rPr>
        <w:t>地址：上海市浦东新区新场镇新环北路</w:t>
      </w:r>
      <w:r w:rsidRPr="00070F19">
        <w:rPr>
          <w:rFonts w:ascii="Times New Roman" w:eastAsia="宋体" w:hAnsi="Times New Roman" w:cs="Times New Roman" w:hint="eastAsia"/>
          <w:sz w:val="22"/>
        </w:rPr>
        <w:t>118</w:t>
      </w:r>
      <w:r w:rsidRPr="00070F19">
        <w:rPr>
          <w:rFonts w:ascii="Times New Roman" w:eastAsia="宋体" w:hAnsi="Times New Roman" w:cs="Times New Roman" w:hint="eastAsia"/>
          <w:sz w:val="22"/>
        </w:rPr>
        <w:t>号（分部）</w:t>
      </w:r>
    </w:p>
    <w:p w:rsidR="00070F19" w:rsidRPr="00070F19" w:rsidRDefault="00070F19" w:rsidP="00070F19">
      <w:pPr>
        <w:adjustRightInd w:val="0"/>
        <w:snapToGrid w:val="0"/>
        <w:spacing w:line="300" w:lineRule="auto"/>
        <w:ind w:firstLineChars="200" w:firstLine="440"/>
        <w:rPr>
          <w:rFonts w:ascii="Times New Roman" w:eastAsia="宋体" w:hAnsi="Times New Roman" w:cs="Times New Roman"/>
          <w:sz w:val="22"/>
        </w:rPr>
      </w:pPr>
      <w:r w:rsidRPr="00070F19">
        <w:rPr>
          <w:rFonts w:ascii="Times New Roman" w:eastAsia="宋体" w:hAnsi="Times New Roman" w:cs="Times New Roman" w:hint="eastAsia"/>
          <w:sz w:val="22"/>
        </w:rPr>
        <w:t>建筑面积：</w:t>
      </w:r>
      <w:r w:rsidRPr="00070F19">
        <w:rPr>
          <w:rFonts w:ascii="宋体" w:eastAsia="宋体" w:hAnsi="宋体" w:cs="Times New Roman" w:hint="eastAsia"/>
          <w:szCs w:val="21"/>
        </w:rPr>
        <w:t>6013.45</w:t>
      </w:r>
      <w:r w:rsidRPr="00070F19">
        <w:rPr>
          <w:rFonts w:ascii="Times New Roman" w:eastAsia="宋体" w:hAnsi="Times New Roman" w:cs="Times New Roman" w:hint="eastAsia"/>
          <w:sz w:val="22"/>
        </w:rPr>
        <w:t>平方米，绿化面积：</w:t>
      </w:r>
      <w:r w:rsidRPr="00070F19">
        <w:rPr>
          <w:rFonts w:ascii="宋体" w:eastAsia="宋体" w:hAnsi="宋体" w:cs="Times New Roman" w:hint="eastAsia"/>
          <w:szCs w:val="21"/>
        </w:rPr>
        <w:t>1218.85</w:t>
      </w:r>
      <w:r w:rsidRPr="00070F19">
        <w:rPr>
          <w:rFonts w:ascii="Times New Roman" w:eastAsia="宋体" w:hAnsi="Times New Roman" w:cs="Times New Roman" w:hint="eastAsia"/>
          <w:sz w:val="22"/>
        </w:rPr>
        <w:t>平方米，共</w:t>
      </w:r>
      <w:r w:rsidRPr="00070F19">
        <w:rPr>
          <w:rFonts w:ascii="Times New Roman" w:eastAsia="宋体" w:hAnsi="Times New Roman" w:cs="Times New Roman" w:hint="eastAsia"/>
          <w:sz w:val="22"/>
        </w:rPr>
        <w:t>1</w:t>
      </w:r>
      <w:r w:rsidRPr="00070F19">
        <w:rPr>
          <w:rFonts w:ascii="Times New Roman" w:eastAsia="宋体" w:hAnsi="Times New Roman" w:cs="Times New Roman" w:hint="eastAsia"/>
          <w:sz w:val="22"/>
        </w:rPr>
        <w:t>幢教学楼，教职工</w:t>
      </w:r>
      <w:r w:rsidRPr="00070F19">
        <w:rPr>
          <w:rFonts w:ascii="Times New Roman" w:eastAsia="宋体" w:hAnsi="Times New Roman" w:cs="Times New Roman" w:hint="eastAsia"/>
          <w:sz w:val="22"/>
        </w:rPr>
        <w:t>68</w:t>
      </w:r>
      <w:r w:rsidRPr="00070F19">
        <w:rPr>
          <w:rFonts w:ascii="Times New Roman" w:eastAsia="宋体" w:hAnsi="Times New Roman" w:cs="Times New Roman" w:hint="eastAsia"/>
          <w:sz w:val="22"/>
        </w:rPr>
        <w:t>人，学生</w:t>
      </w:r>
      <w:r w:rsidRPr="00070F19">
        <w:rPr>
          <w:rFonts w:ascii="Times New Roman" w:eastAsia="宋体" w:hAnsi="Times New Roman" w:cs="Times New Roman" w:hint="eastAsia"/>
          <w:sz w:val="22"/>
        </w:rPr>
        <w:t>398</w:t>
      </w:r>
      <w:r w:rsidRPr="00070F19">
        <w:rPr>
          <w:rFonts w:ascii="Times New Roman" w:eastAsia="宋体" w:hAnsi="Times New Roman" w:cs="Times New Roman" w:hint="eastAsia"/>
          <w:sz w:val="22"/>
        </w:rPr>
        <w:t>人。</w:t>
      </w:r>
    </w:p>
    <w:p w:rsidR="00070F19" w:rsidRPr="00070F19" w:rsidRDefault="00070F19" w:rsidP="00070F19">
      <w:pPr>
        <w:adjustRightInd w:val="0"/>
        <w:snapToGrid w:val="0"/>
        <w:spacing w:line="300" w:lineRule="auto"/>
        <w:ind w:firstLineChars="200" w:firstLine="440"/>
        <w:rPr>
          <w:rFonts w:ascii="Times New Roman" w:eastAsia="宋体" w:hAnsi="Times New Roman" w:cs="Times New Roman"/>
          <w:sz w:val="22"/>
        </w:rPr>
      </w:pPr>
      <w:r w:rsidRPr="00070F19">
        <w:rPr>
          <w:rFonts w:ascii="Times New Roman" w:eastAsia="宋体" w:hAnsi="Times New Roman" w:cs="Times New Roman" w:hint="eastAsia"/>
          <w:sz w:val="22"/>
        </w:rPr>
        <w:t>丝庐雅苑部教学楼情况：</w:t>
      </w:r>
    </w:p>
    <w:tbl>
      <w:tblPr>
        <w:tblW w:w="9833" w:type="dxa"/>
        <w:tblInd w:w="8" w:type="dxa"/>
        <w:tblLayout w:type="fixed"/>
        <w:tblLook w:val="04A0" w:firstRow="1" w:lastRow="0" w:firstColumn="1" w:lastColumn="0" w:noHBand="0" w:noVBand="1"/>
      </w:tblPr>
      <w:tblGrid>
        <w:gridCol w:w="1150"/>
        <w:gridCol w:w="1098"/>
        <w:gridCol w:w="847"/>
        <w:gridCol w:w="534"/>
        <w:gridCol w:w="4683"/>
        <w:gridCol w:w="1521"/>
      </w:tblGrid>
      <w:tr w:rsidR="00070F19" w:rsidRPr="00070F19" w:rsidTr="002B0258">
        <w:trPr>
          <w:trHeight w:val="363"/>
        </w:trPr>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大楼名称</w:t>
            </w:r>
          </w:p>
        </w:tc>
        <w:tc>
          <w:tcPr>
            <w:tcW w:w="1098" w:type="dxa"/>
            <w:tcBorders>
              <w:top w:val="single" w:sz="4" w:space="0" w:color="000000"/>
              <w:left w:val="single" w:sz="4" w:space="0" w:color="000000"/>
              <w:bottom w:val="nil"/>
              <w:right w:val="single" w:sz="4" w:space="0" w:color="000000"/>
            </w:tcBorders>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楼幢数</w:t>
            </w:r>
          </w:p>
        </w:tc>
        <w:tc>
          <w:tcPr>
            <w:tcW w:w="847" w:type="dxa"/>
            <w:tcBorders>
              <w:top w:val="single" w:sz="4" w:space="0" w:color="000000"/>
              <w:left w:val="single" w:sz="4" w:space="0" w:color="000000"/>
              <w:bottom w:val="nil"/>
              <w:right w:val="single" w:sz="4" w:space="0" w:color="000000"/>
            </w:tcBorders>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楼层数</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层</w:t>
            </w:r>
          </w:p>
        </w:tc>
        <w:tc>
          <w:tcPr>
            <w:tcW w:w="4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用途</w:t>
            </w: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面积</w:t>
            </w:r>
            <w:r w:rsidRPr="00070F19">
              <w:rPr>
                <w:rFonts w:ascii="Calibri" w:eastAsia="宋体" w:hAnsi="Calibri" w:cs="Times New Roman" w:hint="eastAsia"/>
              </w:rPr>
              <w:t>(</w:t>
            </w:r>
            <w:r w:rsidRPr="00070F19">
              <w:rPr>
                <w:rFonts w:ascii="Calibri" w:eastAsia="宋体" w:hAnsi="Calibri" w:cs="Times New Roman" w:hint="eastAsia"/>
              </w:rPr>
              <w:t>平方米</w:t>
            </w:r>
            <w:r w:rsidRPr="00070F19">
              <w:rPr>
                <w:rFonts w:ascii="Calibri" w:eastAsia="宋体" w:hAnsi="Calibri" w:cs="Times New Roman" w:hint="eastAsia"/>
              </w:rPr>
              <w:t>)</w:t>
            </w:r>
          </w:p>
        </w:tc>
      </w:tr>
      <w:tr w:rsidR="00070F19" w:rsidRPr="00070F19" w:rsidTr="002B0258">
        <w:trPr>
          <w:trHeight w:val="593"/>
        </w:trPr>
        <w:tc>
          <w:tcPr>
            <w:tcW w:w="1150" w:type="dxa"/>
            <w:vMerge w:val="restart"/>
            <w:tcBorders>
              <w:top w:val="single" w:sz="4" w:space="0" w:color="000000"/>
              <w:left w:val="single" w:sz="4" w:space="0" w:color="000000"/>
              <w:bottom w:val="nil"/>
              <w:right w:val="nil"/>
            </w:tcBorders>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教学楼</w:t>
            </w:r>
          </w:p>
        </w:tc>
        <w:tc>
          <w:tcPr>
            <w:tcW w:w="10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1</w:t>
            </w:r>
          </w:p>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3</w:t>
            </w:r>
          </w:p>
        </w:tc>
        <w:tc>
          <w:tcPr>
            <w:tcW w:w="534" w:type="dxa"/>
            <w:tcBorders>
              <w:top w:val="single" w:sz="4" w:space="0" w:color="000000"/>
              <w:left w:val="nil"/>
              <w:bottom w:val="single" w:sz="4" w:space="0" w:color="000000"/>
              <w:right w:val="single" w:sz="4" w:space="0" w:color="000000"/>
            </w:tcBorders>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1</w:t>
            </w:r>
          </w:p>
        </w:tc>
        <w:tc>
          <w:tcPr>
            <w:tcW w:w="4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5</w:t>
            </w:r>
            <w:r w:rsidRPr="00070F19">
              <w:rPr>
                <w:rFonts w:ascii="Calibri" w:eastAsia="宋体" w:hAnsi="Calibri" w:cs="Times New Roman" w:hint="eastAsia"/>
              </w:rPr>
              <w:t>间教室，</w:t>
            </w:r>
            <w:r w:rsidRPr="00070F19">
              <w:rPr>
                <w:rFonts w:ascii="Calibri" w:eastAsia="宋体" w:hAnsi="Calibri" w:cs="Times New Roman" w:hint="eastAsia"/>
              </w:rPr>
              <w:t>1</w:t>
            </w:r>
            <w:r w:rsidRPr="00070F19">
              <w:rPr>
                <w:rFonts w:ascii="Calibri" w:eastAsia="宋体" w:hAnsi="Calibri" w:cs="Times New Roman" w:hint="eastAsia"/>
              </w:rPr>
              <w:t>间大厅，</w:t>
            </w:r>
            <w:r w:rsidRPr="00070F19">
              <w:rPr>
                <w:rFonts w:ascii="Calibri" w:eastAsia="宋体" w:hAnsi="Calibri" w:cs="Times New Roman" w:hint="eastAsia"/>
              </w:rPr>
              <w:t>1</w:t>
            </w:r>
            <w:r w:rsidRPr="00070F19">
              <w:rPr>
                <w:rFonts w:ascii="Calibri" w:eastAsia="宋体" w:hAnsi="Calibri" w:cs="Times New Roman" w:hint="eastAsia"/>
              </w:rPr>
              <w:t>间保健室，</w:t>
            </w:r>
            <w:r w:rsidRPr="00070F19">
              <w:rPr>
                <w:rFonts w:ascii="Calibri" w:eastAsia="宋体" w:hAnsi="Calibri" w:cs="Times New Roman" w:hint="eastAsia"/>
              </w:rPr>
              <w:t>2</w:t>
            </w:r>
            <w:r w:rsidRPr="00070F19">
              <w:rPr>
                <w:rFonts w:ascii="Calibri" w:eastAsia="宋体" w:hAnsi="Calibri" w:cs="Times New Roman" w:hint="eastAsia"/>
              </w:rPr>
              <w:t>间操作室，</w:t>
            </w:r>
            <w:r w:rsidRPr="00070F19">
              <w:rPr>
                <w:rFonts w:ascii="Calibri" w:eastAsia="宋体" w:hAnsi="Calibri" w:cs="Times New Roman" w:hint="eastAsia"/>
              </w:rPr>
              <w:t>1</w:t>
            </w:r>
            <w:r w:rsidRPr="00070F19">
              <w:rPr>
                <w:rFonts w:ascii="Calibri" w:eastAsia="宋体" w:hAnsi="Calibri" w:cs="Times New Roman" w:hint="eastAsia"/>
              </w:rPr>
              <w:t>间仓库，</w:t>
            </w:r>
            <w:r w:rsidRPr="00070F19">
              <w:rPr>
                <w:rFonts w:ascii="Calibri" w:eastAsia="宋体" w:hAnsi="Calibri" w:cs="Times New Roman" w:hint="eastAsia"/>
              </w:rPr>
              <w:t>1</w:t>
            </w:r>
            <w:r w:rsidRPr="00070F19">
              <w:rPr>
                <w:rFonts w:ascii="Calibri" w:eastAsia="宋体" w:hAnsi="Calibri" w:cs="Times New Roman" w:hint="eastAsia"/>
              </w:rPr>
              <w:t>间休息室，</w:t>
            </w:r>
            <w:r w:rsidRPr="00070F19">
              <w:rPr>
                <w:rFonts w:ascii="Calibri" w:eastAsia="宋体" w:hAnsi="Calibri" w:cs="Times New Roman" w:hint="eastAsia"/>
              </w:rPr>
              <w:t>3</w:t>
            </w:r>
            <w:r w:rsidRPr="00070F19">
              <w:rPr>
                <w:rFonts w:ascii="Calibri" w:eastAsia="宋体" w:hAnsi="Calibri" w:cs="Times New Roman" w:hint="eastAsia"/>
              </w:rPr>
              <w:t>间卫生间，</w:t>
            </w:r>
            <w:r w:rsidRPr="00070F19">
              <w:rPr>
                <w:rFonts w:ascii="Calibri" w:eastAsia="宋体" w:hAnsi="Calibri" w:cs="Times New Roman" w:hint="eastAsia"/>
              </w:rPr>
              <w:t>1</w:t>
            </w:r>
            <w:r w:rsidRPr="00070F19">
              <w:rPr>
                <w:rFonts w:ascii="Calibri" w:eastAsia="宋体" w:hAnsi="Calibri" w:cs="Times New Roman" w:hint="eastAsia"/>
              </w:rPr>
              <w:t>间厨房，</w:t>
            </w:r>
            <w:r w:rsidRPr="00070F19">
              <w:rPr>
                <w:rFonts w:ascii="Calibri" w:eastAsia="宋体" w:hAnsi="Calibri" w:cs="Times New Roman" w:hint="eastAsia"/>
              </w:rPr>
              <w:t>1</w:t>
            </w:r>
            <w:r w:rsidRPr="00070F19">
              <w:rPr>
                <w:rFonts w:ascii="Calibri" w:eastAsia="宋体" w:hAnsi="Calibri" w:cs="Times New Roman" w:hint="eastAsia"/>
              </w:rPr>
              <w:t>间专用活动室</w:t>
            </w: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 xml:space="preserve"> 1909.74</w:t>
            </w:r>
          </w:p>
        </w:tc>
      </w:tr>
      <w:tr w:rsidR="00070F19" w:rsidRPr="00070F19" w:rsidTr="002B0258">
        <w:trPr>
          <w:trHeight w:val="387"/>
        </w:trPr>
        <w:tc>
          <w:tcPr>
            <w:tcW w:w="1150" w:type="dxa"/>
            <w:vMerge/>
            <w:tcBorders>
              <w:top w:val="single" w:sz="4" w:space="0" w:color="000000"/>
              <w:left w:val="single" w:sz="4" w:space="0" w:color="000000"/>
              <w:bottom w:val="nil"/>
              <w:right w:val="nil"/>
            </w:tcBorders>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p>
        </w:tc>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p>
        </w:tc>
        <w:tc>
          <w:tcPr>
            <w:tcW w:w="534" w:type="dxa"/>
            <w:tcBorders>
              <w:top w:val="single" w:sz="4" w:space="0" w:color="000000"/>
              <w:left w:val="nil"/>
              <w:bottom w:val="single" w:sz="4" w:space="0" w:color="000000"/>
              <w:right w:val="single" w:sz="4" w:space="0" w:color="000000"/>
            </w:tcBorders>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2</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5</w:t>
            </w:r>
            <w:r w:rsidRPr="00070F19">
              <w:rPr>
                <w:rFonts w:ascii="Calibri" w:eastAsia="宋体" w:hAnsi="Calibri" w:cs="Times New Roman" w:hint="eastAsia"/>
              </w:rPr>
              <w:t>间教室，</w:t>
            </w:r>
            <w:r w:rsidRPr="00070F19">
              <w:rPr>
                <w:rFonts w:ascii="Calibri" w:eastAsia="宋体" w:hAnsi="Calibri" w:cs="Times New Roman" w:hint="eastAsia"/>
              </w:rPr>
              <w:t>3</w:t>
            </w:r>
            <w:r w:rsidRPr="00070F19">
              <w:rPr>
                <w:rFonts w:ascii="Calibri" w:eastAsia="宋体" w:hAnsi="Calibri" w:cs="Times New Roman" w:hint="eastAsia"/>
              </w:rPr>
              <w:t>间专用活动室，</w:t>
            </w:r>
            <w:r w:rsidRPr="00070F19">
              <w:rPr>
                <w:rFonts w:ascii="Calibri" w:eastAsia="宋体" w:hAnsi="Calibri" w:cs="Times New Roman" w:hint="eastAsia"/>
              </w:rPr>
              <w:t>1</w:t>
            </w:r>
            <w:r w:rsidRPr="00070F19">
              <w:rPr>
                <w:rFonts w:ascii="Calibri" w:eastAsia="宋体" w:hAnsi="Calibri" w:cs="Times New Roman" w:hint="eastAsia"/>
              </w:rPr>
              <w:t>间会议室，</w:t>
            </w:r>
            <w:r w:rsidRPr="00070F19">
              <w:rPr>
                <w:rFonts w:ascii="Calibri" w:eastAsia="宋体" w:hAnsi="Calibri" w:cs="Times New Roman" w:hint="eastAsia"/>
              </w:rPr>
              <w:t>1</w:t>
            </w:r>
            <w:r w:rsidRPr="00070F19">
              <w:rPr>
                <w:rFonts w:ascii="Calibri" w:eastAsia="宋体" w:hAnsi="Calibri" w:cs="Times New Roman" w:hint="eastAsia"/>
              </w:rPr>
              <w:t>间工会室，</w:t>
            </w:r>
            <w:r w:rsidRPr="00070F19">
              <w:rPr>
                <w:rFonts w:ascii="Calibri" w:eastAsia="宋体" w:hAnsi="Calibri" w:cs="Times New Roman" w:hint="eastAsia"/>
              </w:rPr>
              <w:t>5</w:t>
            </w:r>
            <w:r w:rsidRPr="00070F19">
              <w:rPr>
                <w:rFonts w:ascii="Calibri" w:eastAsia="宋体" w:hAnsi="Calibri" w:cs="Times New Roman" w:hint="eastAsia"/>
              </w:rPr>
              <w:t>间办公室，</w:t>
            </w:r>
            <w:r w:rsidRPr="00070F19">
              <w:rPr>
                <w:rFonts w:ascii="Calibri" w:eastAsia="宋体" w:hAnsi="Calibri" w:cs="Times New Roman" w:hint="eastAsia"/>
              </w:rPr>
              <w:t>1</w:t>
            </w:r>
            <w:r w:rsidRPr="00070F19">
              <w:rPr>
                <w:rFonts w:ascii="Calibri" w:eastAsia="宋体" w:hAnsi="Calibri" w:cs="Times New Roman" w:hint="eastAsia"/>
              </w:rPr>
              <w:t>间操作室，</w:t>
            </w:r>
            <w:r w:rsidRPr="00070F19">
              <w:rPr>
                <w:rFonts w:ascii="Calibri" w:eastAsia="宋体" w:hAnsi="Calibri" w:cs="Times New Roman" w:hint="eastAsia"/>
              </w:rPr>
              <w:t>1</w:t>
            </w:r>
            <w:r w:rsidRPr="00070F19">
              <w:rPr>
                <w:rFonts w:ascii="Calibri" w:eastAsia="宋体" w:hAnsi="Calibri" w:cs="Times New Roman" w:hint="eastAsia"/>
              </w:rPr>
              <w:t>间卫生间</w:t>
            </w: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1932.22</w:t>
            </w:r>
          </w:p>
        </w:tc>
      </w:tr>
      <w:tr w:rsidR="00070F19" w:rsidRPr="00070F19" w:rsidTr="002B0258">
        <w:trPr>
          <w:trHeight w:val="387"/>
        </w:trPr>
        <w:tc>
          <w:tcPr>
            <w:tcW w:w="1150" w:type="dxa"/>
            <w:vMerge/>
            <w:tcBorders>
              <w:top w:val="single" w:sz="4" w:space="0" w:color="000000"/>
              <w:left w:val="single" w:sz="4" w:space="0" w:color="000000"/>
              <w:bottom w:val="nil"/>
              <w:right w:val="nil"/>
            </w:tcBorders>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p>
        </w:tc>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p>
        </w:tc>
        <w:tc>
          <w:tcPr>
            <w:tcW w:w="534" w:type="dxa"/>
            <w:tcBorders>
              <w:top w:val="single" w:sz="4" w:space="0" w:color="000000"/>
              <w:left w:val="nil"/>
              <w:bottom w:val="single" w:sz="4" w:space="0" w:color="000000"/>
              <w:right w:val="single" w:sz="4" w:space="0" w:color="000000"/>
            </w:tcBorders>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3</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6</w:t>
            </w:r>
            <w:r w:rsidRPr="00070F19">
              <w:rPr>
                <w:rFonts w:ascii="Calibri" w:eastAsia="宋体" w:hAnsi="Calibri" w:cs="Times New Roman" w:hint="eastAsia"/>
              </w:rPr>
              <w:t>间教室，</w:t>
            </w:r>
            <w:r w:rsidRPr="00070F19">
              <w:rPr>
                <w:rFonts w:ascii="Calibri" w:eastAsia="宋体" w:hAnsi="Calibri" w:cs="Times New Roman" w:hint="eastAsia"/>
              </w:rPr>
              <w:t>2</w:t>
            </w:r>
            <w:r w:rsidRPr="00070F19">
              <w:rPr>
                <w:rFonts w:ascii="Calibri" w:eastAsia="宋体" w:hAnsi="Calibri" w:cs="Times New Roman" w:hint="eastAsia"/>
              </w:rPr>
              <w:t>间卫生间，</w:t>
            </w:r>
            <w:r w:rsidRPr="00070F19">
              <w:rPr>
                <w:rFonts w:ascii="Calibri" w:eastAsia="宋体" w:hAnsi="Calibri" w:cs="Times New Roman" w:hint="eastAsia"/>
              </w:rPr>
              <w:t>1</w:t>
            </w:r>
            <w:r w:rsidRPr="00070F19">
              <w:rPr>
                <w:rFonts w:ascii="Calibri" w:eastAsia="宋体" w:hAnsi="Calibri" w:cs="Times New Roman" w:hint="eastAsia"/>
              </w:rPr>
              <w:t>间档案室、</w:t>
            </w:r>
            <w:r w:rsidRPr="00070F19">
              <w:rPr>
                <w:rFonts w:ascii="Calibri" w:eastAsia="宋体" w:hAnsi="Calibri" w:cs="Times New Roman" w:hint="eastAsia"/>
              </w:rPr>
              <w:t>1</w:t>
            </w:r>
            <w:r w:rsidRPr="00070F19">
              <w:rPr>
                <w:rFonts w:ascii="Calibri" w:eastAsia="宋体" w:hAnsi="Calibri" w:cs="Times New Roman" w:hint="eastAsia"/>
              </w:rPr>
              <w:t>间多功能厅，</w:t>
            </w:r>
            <w:r w:rsidRPr="00070F19">
              <w:rPr>
                <w:rFonts w:ascii="Calibri" w:eastAsia="宋体" w:hAnsi="Calibri" w:cs="Times New Roman" w:hint="eastAsia"/>
              </w:rPr>
              <w:t>1</w:t>
            </w:r>
            <w:r w:rsidRPr="00070F19">
              <w:rPr>
                <w:rFonts w:ascii="Calibri" w:eastAsia="宋体" w:hAnsi="Calibri" w:cs="Times New Roman" w:hint="eastAsia"/>
              </w:rPr>
              <w:t>间专用活动室，</w:t>
            </w:r>
            <w:r w:rsidRPr="00070F19">
              <w:rPr>
                <w:rFonts w:ascii="Calibri" w:eastAsia="宋体" w:hAnsi="Calibri" w:cs="Times New Roman" w:hint="eastAsia"/>
              </w:rPr>
              <w:t>1</w:t>
            </w:r>
            <w:r w:rsidRPr="00070F19">
              <w:rPr>
                <w:rFonts w:ascii="Calibri" w:eastAsia="宋体" w:hAnsi="Calibri" w:cs="Times New Roman" w:hint="eastAsia"/>
              </w:rPr>
              <w:t>间操作室</w:t>
            </w: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1932.22</w:t>
            </w:r>
          </w:p>
        </w:tc>
      </w:tr>
      <w:tr w:rsidR="00070F19" w:rsidRPr="00070F19" w:rsidTr="002B0258">
        <w:trPr>
          <w:trHeight w:val="467"/>
        </w:trPr>
        <w:tc>
          <w:tcPr>
            <w:tcW w:w="1150" w:type="dxa"/>
            <w:tcBorders>
              <w:top w:val="single" w:sz="4" w:space="0" w:color="000000"/>
              <w:left w:val="single" w:sz="4" w:space="0" w:color="000000"/>
              <w:bottom w:val="single" w:sz="4" w:space="0" w:color="000000"/>
              <w:right w:val="nil"/>
            </w:tcBorders>
            <w:shd w:val="clear" w:color="auto" w:fill="auto"/>
            <w:vAlign w:val="bottom"/>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门卫</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1</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1</w:t>
            </w:r>
          </w:p>
        </w:tc>
        <w:tc>
          <w:tcPr>
            <w:tcW w:w="534" w:type="dxa"/>
            <w:tcBorders>
              <w:top w:val="single" w:sz="4" w:space="0" w:color="000000"/>
              <w:left w:val="nil"/>
              <w:bottom w:val="single" w:sz="4" w:space="0" w:color="000000"/>
              <w:right w:val="single" w:sz="4" w:space="0" w:color="000000"/>
            </w:tcBorders>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1</w:t>
            </w:r>
          </w:p>
        </w:tc>
        <w:tc>
          <w:tcPr>
            <w:tcW w:w="4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1</w:t>
            </w:r>
            <w:r w:rsidRPr="00070F19">
              <w:rPr>
                <w:rFonts w:ascii="Calibri" w:eastAsia="宋体" w:hAnsi="Calibri" w:cs="Times New Roman" w:hint="eastAsia"/>
              </w:rPr>
              <w:t>间保安室，</w:t>
            </w:r>
            <w:r w:rsidRPr="00070F19">
              <w:rPr>
                <w:rFonts w:ascii="Calibri" w:eastAsia="宋体" w:hAnsi="Calibri" w:cs="Times New Roman" w:hint="eastAsia"/>
              </w:rPr>
              <w:t>1</w:t>
            </w:r>
            <w:r w:rsidRPr="00070F19">
              <w:rPr>
                <w:rFonts w:ascii="Calibri" w:eastAsia="宋体" w:hAnsi="Calibri" w:cs="Times New Roman" w:hint="eastAsia"/>
              </w:rPr>
              <w:t>间广播室</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49.87</w:t>
            </w:r>
          </w:p>
        </w:tc>
      </w:tr>
      <w:tr w:rsidR="00070F19" w:rsidRPr="00070F19" w:rsidTr="002B0258">
        <w:trPr>
          <w:trHeight w:val="467"/>
        </w:trPr>
        <w:tc>
          <w:tcPr>
            <w:tcW w:w="1150" w:type="dxa"/>
            <w:tcBorders>
              <w:top w:val="single" w:sz="4" w:space="0" w:color="000000"/>
              <w:left w:val="single" w:sz="4" w:space="0" w:color="000000"/>
              <w:bottom w:val="single" w:sz="4" w:space="0" w:color="000000"/>
              <w:right w:val="nil"/>
            </w:tcBorders>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泵房</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1</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1</w:t>
            </w:r>
          </w:p>
        </w:tc>
        <w:tc>
          <w:tcPr>
            <w:tcW w:w="534" w:type="dxa"/>
            <w:tcBorders>
              <w:top w:val="single" w:sz="4" w:space="0" w:color="000000"/>
              <w:left w:val="nil"/>
              <w:bottom w:val="single" w:sz="4" w:space="0" w:color="000000"/>
              <w:right w:val="single" w:sz="4" w:space="0" w:color="000000"/>
            </w:tcBorders>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1</w:t>
            </w:r>
          </w:p>
        </w:tc>
        <w:tc>
          <w:tcPr>
            <w:tcW w:w="4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1</w:t>
            </w:r>
            <w:r w:rsidRPr="00070F19">
              <w:rPr>
                <w:rFonts w:ascii="Calibri" w:eastAsia="宋体" w:hAnsi="Calibri" w:cs="Times New Roman" w:hint="eastAsia"/>
              </w:rPr>
              <w:t>间泵房</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159.21</w:t>
            </w:r>
          </w:p>
        </w:tc>
      </w:tr>
      <w:tr w:rsidR="00070F19" w:rsidRPr="00070F19" w:rsidTr="002B0258">
        <w:trPr>
          <w:trHeight w:val="467"/>
        </w:trPr>
        <w:tc>
          <w:tcPr>
            <w:tcW w:w="1150" w:type="dxa"/>
            <w:tcBorders>
              <w:top w:val="single" w:sz="4" w:space="0" w:color="000000"/>
              <w:left w:val="single" w:sz="4" w:space="0" w:color="000000"/>
              <w:bottom w:val="single" w:sz="4" w:space="0" w:color="000000"/>
              <w:right w:val="nil"/>
            </w:tcBorders>
            <w:shd w:val="clear" w:color="auto" w:fill="auto"/>
            <w:vAlign w:val="center"/>
          </w:tcPr>
          <w:p w:rsidR="00070F19" w:rsidRPr="00070F19" w:rsidRDefault="00070F19" w:rsidP="00070F19">
            <w:pPr>
              <w:jc w:val="center"/>
              <w:rPr>
                <w:rFonts w:ascii="宋体" w:eastAsia="宋体" w:hAnsi="宋体" w:cs="宋体"/>
                <w:kern w:val="0"/>
                <w:sz w:val="18"/>
                <w:szCs w:val="18"/>
                <w:lang w:bidi="ar"/>
              </w:rPr>
            </w:pPr>
            <w:r w:rsidRPr="00070F19">
              <w:rPr>
                <w:rFonts w:ascii="Calibri" w:eastAsia="宋体" w:hAnsi="Calibri" w:cs="Times New Roman" w:hint="eastAsia"/>
              </w:rPr>
              <w:t>垃圾房</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F19" w:rsidRPr="00070F19" w:rsidRDefault="00070F19" w:rsidP="00070F19">
            <w:pPr>
              <w:widowControl/>
              <w:jc w:val="center"/>
              <w:textAlignment w:val="center"/>
              <w:rPr>
                <w:rFonts w:ascii="宋体" w:eastAsia="宋体" w:hAnsi="宋体" w:cs="宋体"/>
                <w:kern w:val="0"/>
                <w:sz w:val="18"/>
                <w:szCs w:val="18"/>
                <w:lang w:bidi="ar"/>
              </w:rPr>
            </w:pPr>
            <w:r w:rsidRPr="00070F19">
              <w:rPr>
                <w:rFonts w:ascii="宋体" w:eastAsia="宋体" w:hAnsi="宋体" w:cs="宋体" w:hint="eastAsia"/>
                <w:kern w:val="0"/>
                <w:sz w:val="18"/>
                <w:szCs w:val="18"/>
                <w:lang w:bidi="ar"/>
              </w:rPr>
              <w:t>1</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F19" w:rsidRPr="00070F19" w:rsidRDefault="00070F19" w:rsidP="00070F19">
            <w:pPr>
              <w:widowControl/>
              <w:jc w:val="center"/>
              <w:textAlignment w:val="center"/>
              <w:rPr>
                <w:rFonts w:ascii="宋体" w:eastAsia="宋体" w:hAnsi="宋体" w:cs="宋体"/>
                <w:kern w:val="0"/>
                <w:sz w:val="18"/>
                <w:szCs w:val="18"/>
                <w:lang w:bidi="ar"/>
              </w:rPr>
            </w:pPr>
            <w:r w:rsidRPr="00070F19">
              <w:rPr>
                <w:rFonts w:ascii="宋体" w:eastAsia="宋体" w:hAnsi="宋体" w:cs="宋体" w:hint="eastAsia"/>
                <w:kern w:val="0"/>
                <w:sz w:val="18"/>
                <w:szCs w:val="18"/>
                <w:lang w:bidi="ar"/>
              </w:rPr>
              <w:t>1</w:t>
            </w:r>
          </w:p>
        </w:tc>
        <w:tc>
          <w:tcPr>
            <w:tcW w:w="534" w:type="dxa"/>
            <w:tcBorders>
              <w:top w:val="single" w:sz="4" w:space="0" w:color="000000"/>
              <w:left w:val="nil"/>
              <w:bottom w:val="single" w:sz="4" w:space="0" w:color="000000"/>
              <w:right w:val="single" w:sz="4" w:space="0" w:color="000000"/>
            </w:tcBorders>
            <w:shd w:val="clear" w:color="auto" w:fill="auto"/>
            <w:vAlign w:val="center"/>
          </w:tcPr>
          <w:p w:rsidR="00070F19" w:rsidRPr="00070F19" w:rsidRDefault="00070F19" w:rsidP="00070F19">
            <w:pPr>
              <w:widowControl/>
              <w:jc w:val="center"/>
              <w:textAlignment w:val="center"/>
              <w:rPr>
                <w:rFonts w:ascii="宋体" w:eastAsia="宋体" w:hAnsi="宋体" w:cs="宋体"/>
                <w:kern w:val="0"/>
                <w:sz w:val="18"/>
                <w:szCs w:val="18"/>
                <w:lang w:bidi="ar"/>
              </w:rPr>
            </w:pPr>
            <w:r w:rsidRPr="00070F19">
              <w:rPr>
                <w:rFonts w:ascii="宋体" w:eastAsia="宋体" w:hAnsi="宋体" w:cs="宋体" w:hint="eastAsia"/>
                <w:kern w:val="0"/>
                <w:sz w:val="18"/>
                <w:szCs w:val="18"/>
                <w:lang w:bidi="ar"/>
              </w:rPr>
              <w:t>1</w:t>
            </w:r>
          </w:p>
        </w:tc>
        <w:tc>
          <w:tcPr>
            <w:tcW w:w="4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F19" w:rsidRPr="00070F19" w:rsidRDefault="00070F19" w:rsidP="00070F19">
            <w:pPr>
              <w:widowControl/>
              <w:jc w:val="center"/>
              <w:textAlignment w:val="center"/>
              <w:rPr>
                <w:rFonts w:ascii="宋体" w:eastAsia="宋体" w:hAnsi="宋体" w:cs="宋体"/>
                <w:kern w:val="0"/>
                <w:sz w:val="18"/>
                <w:szCs w:val="18"/>
                <w:lang w:bidi="ar"/>
              </w:rPr>
            </w:pPr>
            <w:r w:rsidRPr="00070F19">
              <w:rPr>
                <w:rFonts w:ascii="Calibri" w:eastAsia="宋体" w:hAnsi="Calibri" w:cs="Times New Roman" w:hint="eastAsia"/>
              </w:rPr>
              <w:t>1</w:t>
            </w:r>
            <w:r w:rsidRPr="00070F19">
              <w:rPr>
                <w:rFonts w:ascii="Calibri" w:eastAsia="宋体" w:hAnsi="Calibri" w:cs="Times New Roman" w:hint="eastAsia"/>
              </w:rPr>
              <w:t>间垃圾房</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0F19" w:rsidRPr="00070F19" w:rsidRDefault="00070F19" w:rsidP="00070F19">
            <w:pPr>
              <w:jc w:val="center"/>
              <w:rPr>
                <w:rFonts w:ascii="Calibri" w:eastAsia="宋体" w:hAnsi="Calibri" w:cs="Times New Roman"/>
              </w:rPr>
            </w:pPr>
            <w:r w:rsidRPr="00070F19">
              <w:rPr>
                <w:rFonts w:ascii="Calibri" w:eastAsia="宋体" w:hAnsi="Calibri" w:cs="Times New Roman" w:hint="eastAsia"/>
              </w:rPr>
              <w:t>30.19</w:t>
            </w:r>
          </w:p>
        </w:tc>
      </w:tr>
    </w:tbl>
    <w:p w:rsidR="00070F19" w:rsidRPr="00070F19" w:rsidRDefault="00070F19" w:rsidP="00070F19">
      <w:pPr>
        <w:adjustRightInd w:val="0"/>
        <w:snapToGrid w:val="0"/>
        <w:spacing w:line="300" w:lineRule="auto"/>
        <w:ind w:firstLineChars="200" w:firstLine="440"/>
        <w:jc w:val="left"/>
        <w:rPr>
          <w:rFonts w:ascii="Times New Roman" w:eastAsia="宋体" w:hAnsi="Times New Roman" w:cs="Times New Roman"/>
          <w:sz w:val="22"/>
        </w:rPr>
      </w:pPr>
      <w:r w:rsidRPr="00070F19">
        <w:rPr>
          <w:rFonts w:ascii="Times New Roman" w:eastAsia="宋体" w:hAnsi="Times New Roman" w:cs="Times New Roman" w:hint="eastAsia"/>
          <w:sz w:val="22"/>
        </w:rPr>
        <w:t>3</w:t>
      </w:r>
      <w:r w:rsidRPr="00070F19">
        <w:rPr>
          <w:rFonts w:ascii="Times New Roman" w:eastAsia="宋体" w:hAnsi="Times New Roman" w:cs="Times New Roman" w:hint="eastAsia"/>
          <w:sz w:val="22"/>
        </w:rPr>
        <w:t>、上海市浦东新区新城幼儿园（坦直部）</w:t>
      </w:r>
    </w:p>
    <w:p w:rsidR="00070F19" w:rsidRPr="00070F19" w:rsidRDefault="00070F19" w:rsidP="00070F19">
      <w:pPr>
        <w:adjustRightInd w:val="0"/>
        <w:snapToGrid w:val="0"/>
        <w:spacing w:line="300" w:lineRule="auto"/>
        <w:ind w:firstLineChars="200" w:firstLine="440"/>
        <w:rPr>
          <w:rFonts w:ascii="Times New Roman" w:eastAsia="宋体" w:hAnsi="Times New Roman" w:cs="Times New Roman"/>
          <w:sz w:val="22"/>
        </w:rPr>
      </w:pPr>
      <w:r w:rsidRPr="00070F19">
        <w:rPr>
          <w:rFonts w:ascii="Times New Roman" w:eastAsia="宋体" w:hAnsi="Times New Roman" w:cs="Times New Roman" w:hint="eastAsia"/>
          <w:sz w:val="22"/>
        </w:rPr>
        <w:t>地址：上海市浦东新区新场镇秀丰路</w:t>
      </w:r>
      <w:r w:rsidRPr="00070F19">
        <w:rPr>
          <w:rFonts w:ascii="Times New Roman" w:eastAsia="宋体" w:hAnsi="Times New Roman" w:cs="Times New Roman" w:hint="eastAsia"/>
          <w:sz w:val="22"/>
        </w:rPr>
        <w:t>15</w:t>
      </w:r>
      <w:r w:rsidRPr="00070F19">
        <w:rPr>
          <w:rFonts w:ascii="Times New Roman" w:eastAsia="宋体" w:hAnsi="Times New Roman" w:cs="Times New Roman" w:hint="eastAsia"/>
          <w:sz w:val="22"/>
        </w:rPr>
        <w:t>号（分部）</w:t>
      </w:r>
    </w:p>
    <w:p w:rsidR="00070F19" w:rsidRPr="00070F19" w:rsidRDefault="00070F19" w:rsidP="00070F19">
      <w:pPr>
        <w:adjustRightInd w:val="0"/>
        <w:snapToGrid w:val="0"/>
        <w:spacing w:line="300" w:lineRule="auto"/>
        <w:ind w:firstLineChars="200" w:firstLine="440"/>
        <w:jc w:val="left"/>
        <w:rPr>
          <w:rFonts w:ascii="Times New Roman" w:eastAsia="宋体" w:hAnsi="Times New Roman" w:cs="Times New Roman"/>
          <w:sz w:val="22"/>
        </w:rPr>
      </w:pPr>
      <w:r w:rsidRPr="00070F19">
        <w:rPr>
          <w:rFonts w:ascii="Times New Roman" w:eastAsia="宋体" w:hAnsi="Times New Roman" w:cs="Times New Roman" w:hint="eastAsia"/>
          <w:sz w:val="22"/>
        </w:rPr>
        <w:t>建筑面积：</w:t>
      </w:r>
      <w:r w:rsidRPr="00070F19">
        <w:rPr>
          <w:rFonts w:ascii="宋体" w:eastAsia="宋体" w:hAnsi="宋体" w:cs="Times New Roman" w:hint="eastAsia"/>
          <w:szCs w:val="21"/>
        </w:rPr>
        <w:t>4335.45</w:t>
      </w:r>
      <w:r w:rsidRPr="00070F19">
        <w:rPr>
          <w:rFonts w:ascii="Times New Roman" w:eastAsia="宋体" w:hAnsi="Times New Roman" w:cs="Times New Roman" w:hint="eastAsia"/>
          <w:sz w:val="22"/>
        </w:rPr>
        <w:t>平方米，绿化面积：</w:t>
      </w:r>
      <w:r w:rsidRPr="00070F19">
        <w:rPr>
          <w:rFonts w:ascii="宋体" w:eastAsia="宋体" w:hAnsi="宋体" w:cs="Times New Roman" w:hint="eastAsia"/>
          <w:szCs w:val="21"/>
        </w:rPr>
        <w:t>1565.9</w:t>
      </w:r>
      <w:r w:rsidRPr="00070F19">
        <w:rPr>
          <w:rFonts w:ascii="Times New Roman" w:eastAsia="宋体" w:hAnsi="Times New Roman" w:cs="Times New Roman" w:hint="eastAsia"/>
          <w:sz w:val="22"/>
        </w:rPr>
        <w:t>平方米，共</w:t>
      </w:r>
      <w:r w:rsidRPr="00070F19">
        <w:rPr>
          <w:rFonts w:ascii="Times New Roman" w:eastAsia="宋体" w:hAnsi="Times New Roman" w:cs="Times New Roman" w:hint="eastAsia"/>
          <w:sz w:val="22"/>
        </w:rPr>
        <w:t>1</w:t>
      </w:r>
      <w:r w:rsidRPr="00070F19">
        <w:rPr>
          <w:rFonts w:ascii="Times New Roman" w:eastAsia="宋体" w:hAnsi="Times New Roman" w:cs="Times New Roman" w:hint="eastAsia"/>
          <w:sz w:val="22"/>
        </w:rPr>
        <w:t>幢教学楼，教职工</w:t>
      </w:r>
      <w:r w:rsidRPr="00070F19">
        <w:rPr>
          <w:rFonts w:ascii="Times New Roman" w:eastAsia="宋体" w:hAnsi="Times New Roman" w:cs="Times New Roman" w:hint="eastAsia"/>
          <w:sz w:val="22"/>
        </w:rPr>
        <w:t>46</w:t>
      </w:r>
      <w:r w:rsidRPr="00070F19">
        <w:rPr>
          <w:rFonts w:ascii="Times New Roman" w:eastAsia="宋体" w:hAnsi="Times New Roman" w:cs="Times New Roman" w:hint="eastAsia"/>
          <w:sz w:val="22"/>
        </w:rPr>
        <w:t>人，学生</w:t>
      </w:r>
      <w:r w:rsidRPr="00070F19">
        <w:rPr>
          <w:rFonts w:ascii="Times New Roman" w:eastAsia="宋体" w:hAnsi="Times New Roman" w:cs="Times New Roman" w:hint="eastAsia"/>
          <w:sz w:val="22"/>
        </w:rPr>
        <w:t>269</w:t>
      </w:r>
      <w:r w:rsidRPr="00070F19">
        <w:rPr>
          <w:rFonts w:ascii="Times New Roman" w:eastAsia="宋体" w:hAnsi="Times New Roman" w:cs="Times New Roman" w:hint="eastAsia"/>
          <w:sz w:val="22"/>
        </w:rPr>
        <w:t>人。</w:t>
      </w:r>
    </w:p>
    <w:p w:rsidR="00070F19" w:rsidRPr="00070F19" w:rsidRDefault="00070F19" w:rsidP="00070F19">
      <w:pPr>
        <w:adjustRightInd w:val="0"/>
        <w:snapToGrid w:val="0"/>
        <w:spacing w:line="300" w:lineRule="auto"/>
        <w:ind w:firstLineChars="200" w:firstLine="440"/>
        <w:rPr>
          <w:rFonts w:ascii="Times New Roman" w:eastAsia="宋体" w:hAnsi="Times New Roman" w:cs="Times New Roman"/>
          <w:sz w:val="22"/>
        </w:rPr>
      </w:pPr>
      <w:r w:rsidRPr="00070F19">
        <w:rPr>
          <w:rFonts w:ascii="Times New Roman" w:eastAsia="宋体" w:hAnsi="Times New Roman" w:cs="Times New Roman" w:hint="eastAsia"/>
          <w:sz w:val="22"/>
        </w:rPr>
        <w:t>坦直部教学楼情况：</w:t>
      </w:r>
    </w:p>
    <w:tbl>
      <w:tblPr>
        <w:tblW w:w="9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850"/>
        <w:gridCol w:w="1002"/>
        <w:gridCol w:w="550"/>
        <w:gridCol w:w="4667"/>
        <w:gridCol w:w="1505"/>
      </w:tblGrid>
      <w:tr w:rsidR="00070F19" w:rsidRPr="00070F19" w:rsidTr="002B0258">
        <w:trPr>
          <w:trHeight w:val="90"/>
          <w:jc w:val="center"/>
        </w:trPr>
        <w:tc>
          <w:tcPr>
            <w:tcW w:w="1200" w:type="dxa"/>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大楼名称</w:t>
            </w:r>
          </w:p>
        </w:tc>
        <w:tc>
          <w:tcPr>
            <w:tcW w:w="850" w:type="dxa"/>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楼幢数</w:t>
            </w:r>
          </w:p>
        </w:tc>
        <w:tc>
          <w:tcPr>
            <w:tcW w:w="1002" w:type="dxa"/>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楼层数</w:t>
            </w:r>
          </w:p>
        </w:tc>
        <w:tc>
          <w:tcPr>
            <w:tcW w:w="550" w:type="dxa"/>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层</w:t>
            </w:r>
          </w:p>
        </w:tc>
        <w:tc>
          <w:tcPr>
            <w:tcW w:w="4667" w:type="dxa"/>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用途</w:t>
            </w:r>
          </w:p>
        </w:tc>
        <w:tc>
          <w:tcPr>
            <w:tcW w:w="1505" w:type="dxa"/>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面积</w:t>
            </w:r>
            <w:r w:rsidRPr="00070F19">
              <w:rPr>
                <w:rFonts w:ascii="Calibri" w:eastAsia="宋体" w:hAnsi="Calibri" w:cs="Times New Roman" w:hint="eastAsia"/>
              </w:rPr>
              <w:t>(</w:t>
            </w:r>
            <w:r w:rsidRPr="00070F19">
              <w:rPr>
                <w:rFonts w:ascii="Calibri" w:eastAsia="宋体" w:hAnsi="Calibri" w:cs="Times New Roman" w:hint="eastAsia"/>
              </w:rPr>
              <w:t>平方米</w:t>
            </w:r>
            <w:r w:rsidRPr="00070F19">
              <w:rPr>
                <w:rFonts w:ascii="Calibri" w:eastAsia="宋体" w:hAnsi="Calibri" w:cs="Times New Roman" w:hint="eastAsia"/>
              </w:rPr>
              <w:t>)</w:t>
            </w:r>
          </w:p>
        </w:tc>
      </w:tr>
      <w:tr w:rsidR="00070F19" w:rsidRPr="00070F19" w:rsidTr="002B0258">
        <w:trPr>
          <w:trHeight w:val="363"/>
          <w:jc w:val="center"/>
        </w:trPr>
        <w:tc>
          <w:tcPr>
            <w:tcW w:w="1200" w:type="dxa"/>
            <w:vMerge w:val="restart"/>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教学楼</w:t>
            </w:r>
            <w:r w:rsidRPr="00070F19">
              <w:rPr>
                <w:rFonts w:ascii="Calibri" w:eastAsia="宋体" w:hAnsi="Calibri" w:cs="Times New Roman" w:hint="eastAsia"/>
              </w:rPr>
              <w:t>1</w:t>
            </w:r>
          </w:p>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w:t>
            </w:r>
            <w:r w:rsidRPr="00070F19">
              <w:rPr>
                <w:rFonts w:ascii="Calibri" w:eastAsia="宋体" w:hAnsi="Calibri" w:cs="Times New Roman" w:hint="eastAsia"/>
              </w:rPr>
              <w:t>食堂</w:t>
            </w:r>
          </w:p>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w:t>
            </w:r>
            <w:r w:rsidRPr="00070F19">
              <w:rPr>
                <w:rFonts w:ascii="Calibri" w:eastAsia="宋体" w:hAnsi="Calibri" w:cs="Times New Roman" w:hint="eastAsia"/>
              </w:rPr>
              <w:t>行政楼</w:t>
            </w:r>
          </w:p>
        </w:tc>
        <w:tc>
          <w:tcPr>
            <w:tcW w:w="850" w:type="dxa"/>
            <w:vMerge w:val="restart"/>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1</w:t>
            </w:r>
          </w:p>
        </w:tc>
        <w:tc>
          <w:tcPr>
            <w:tcW w:w="1002" w:type="dxa"/>
            <w:vMerge w:val="restart"/>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3</w:t>
            </w:r>
          </w:p>
        </w:tc>
        <w:tc>
          <w:tcPr>
            <w:tcW w:w="550" w:type="dxa"/>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1</w:t>
            </w:r>
          </w:p>
        </w:tc>
        <w:tc>
          <w:tcPr>
            <w:tcW w:w="4667" w:type="dxa"/>
            <w:shd w:val="clear" w:color="auto" w:fill="auto"/>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食堂区域、</w:t>
            </w:r>
            <w:r w:rsidRPr="00070F19">
              <w:rPr>
                <w:rFonts w:ascii="Calibri" w:eastAsia="宋体" w:hAnsi="Calibri" w:cs="Times New Roman" w:hint="eastAsia"/>
              </w:rPr>
              <w:t>1</w:t>
            </w:r>
            <w:r w:rsidRPr="00070F19">
              <w:rPr>
                <w:rFonts w:ascii="Calibri" w:eastAsia="宋体" w:hAnsi="Calibri" w:cs="Times New Roman" w:hint="eastAsia"/>
              </w:rPr>
              <w:t>间教工餐厅</w:t>
            </w:r>
          </w:p>
        </w:tc>
        <w:tc>
          <w:tcPr>
            <w:tcW w:w="1505" w:type="dxa"/>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150.69</w:t>
            </w:r>
          </w:p>
        </w:tc>
      </w:tr>
      <w:tr w:rsidR="00070F19" w:rsidRPr="00070F19" w:rsidTr="002B0258">
        <w:trPr>
          <w:trHeight w:val="593"/>
          <w:jc w:val="center"/>
        </w:trPr>
        <w:tc>
          <w:tcPr>
            <w:tcW w:w="1200" w:type="dxa"/>
            <w:vMerge/>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p>
        </w:tc>
        <w:tc>
          <w:tcPr>
            <w:tcW w:w="850" w:type="dxa"/>
            <w:vMerge/>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p>
        </w:tc>
        <w:tc>
          <w:tcPr>
            <w:tcW w:w="1002" w:type="dxa"/>
            <w:vMerge/>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p>
        </w:tc>
        <w:tc>
          <w:tcPr>
            <w:tcW w:w="550" w:type="dxa"/>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1</w:t>
            </w:r>
          </w:p>
        </w:tc>
        <w:tc>
          <w:tcPr>
            <w:tcW w:w="4667" w:type="dxa"/>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2</w:t>
            </w:r>
            <w:r w:rsidRPr="00070F19">
              <w:rPr>
                <w:rFonts w:ascii="Calibri" w:eastAsia="宋体" w:hAnsi="Calibri" w:cs="Times New Roman" w:hint="eastAsia"/>
              </w:rPr>
              <w:t>间教室、</w:t>
            </w:r>
            <w:r w:rsidRPr="00070F19">
              <w:rPr>
                <w:rFonts w:ascii="Calibri" w:eastAsia="宋体" w:hAnsi="Calibri" w:cs="Times New Roman" w:hint="eastAsia"/>
              </w:rPr>
              <w:t>2</w:t>
            </w:r>
            <w:r w:rsidRPr="00070F19">
              <w:rPr>
                <w:rFonts w:ascii="Calibri" w:eastAsia="宋体" w:hAnsi="Calibri" w:cs="Times New Roman" w:hint="eastAsia"/>
              </w:rPr>
              <w:t>间保育员操作室、</w:t>
            </w:r>
            <w:r w:rsidRPr="00070F19">
              <w:rPr>
                <w:rFonts w:ascii="Calibri" w:eastAsia="宋体" w:hAnsi="Calibri" w:cs="Times New Roman" w:hint="eastAsia"/>
              </w:rPr>
              <w:t>1</w:t>
            </w:r>
            <w:r w:rsidRPr="00070F19">
              <w:rPr>
                <w:rFonts w:ascii="Calibri" w:eastAsia="宋体" w:hAnsi="Calibri" w:cs="Times New Roman" w:hint="eastAsia"/>
              </w:rPr>
              <w:t>间后勤仓库、</w:t>
            </w:r>
            <w:r w:rsidRPr="00070F19">
              <w:rPr>
                <w:rFonts w:ascii="Calibri" w:eastAsia="宋体" w:hAnsi="Calibri" w:cs="Times New Roman" w:hint="eastAsia"/>
              </w:rPr>
              <w:t>2</w:t>
            </w:r>
            <w:r w:rsidRPr="00070F19">
              <w:rPr>
                <w:rFonts w:ascii="Calibri" w:eastAsia="宋体" w:hAnsi="Calibri" w:cs="Times New Roman" w:hint="eastAsia"/>
              </w:rPr>
              <w:t>间盥洗室、</w:t>
            </w:r>
            <w:r w:rsidRPr="00070F19">
              <w:rPr>
                <w:rFonts w:ascii="Calibri" w:eastAsia="宋体" w:hAnsi="Calibri" w:cs="Times New Roman" w:hint="eastAsia"/>
              </w:rPr>
              <w:t>1</w:t>
            </w:r>
            <w:r w:rsidRPr="00070F19">
              <w:rPr>
                <w:rFonts w:ascii="Calibri" w:eastAsia="宋体" w:hAnsi="Calibri" w:cs="Times New Roman" w:hint="eastAsia"/>
              </w:rPr>
              <w:t>间配电间</w:t>
            </w:r>
          </w:p>
        </w:tc>
        <w:tc>
          <w:tcPr>
            <w:tcW w:w="1505" w:type="dxa"/>
            <w:vMerge w:val="restart"/>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1605.02</w:t>
            </w:r>
            <w:r w:rsidRPr="00070F19">
              <w:rPr>
                <w:rFonts w:ascii="Calibri" w:eastAsia="宋体" w:hAnsi="Calibri" w:cs="Times New Roman" w:hint="eastAsia"/>
              </w:rPr>
              <w:t>（其中加层</w:t>
            </w:r>
            <w:r w:rsidRPr="00070F19">
              <w:rPr>
                <w:rFonts w:ascii="Calibri" w:eastAsia="宋体" w:hAnsi="Calibri" w:cs="Times New Roman" w:hint="eastAsia"/>
              </w:rPr>
              <w:t>95</w:t>
            </w:r>
            <w:r w:rsidRPr="00070F19">
              <w:rPr>
                <w:rFonts w:ascii="Calibri" w:eastAsia="宋体" w:hAnsi="Calibri" w:cs="Times New Roman" w:hint="eastAsia"/>
              </w:rPr>
              <w:t>平于</w:t>
            </w:r>
            <w:r w:rsidRPr="00070F19">
              <w:rPr>
                <w:rFonts w:ascii="Calibri" w:eastAsia="宋体" w:hAnsi="Calibri" w:cs="Times New Roman" w:hint="eastAsia"/>
              </w:rPr>
              <w:t>2018</w:t>
            </w:r>
            <w:r w:rsidRPr="00070F19">
              <w:rPr>
                <w:rFonts w:ascii="Calibri" w:eastAsia="宋体" w:hAnsi="Calibri" w:cs="Times New Roman" w:hint="eastAsia"/>
              </w:rPr>
              <w:t>年</w:t>
            </w:r>
            <w:r w:rsidRPr="00070F19">
              <w:rPr>
                <w:rFonts w:ascii="Calibri" w:eastAsia="宋体" w:hAnsi="Calibri" w:cs="Times New Roman" w:hint="eastAsia"/>
              </w:rPr>
              <w:t>7</w:t>
            </w:r>
            <w:r w:rsidRPr="00070F19">
              <w:rPr>
                <w:rFonts w:ascii="Calibri" w:eastAsia="宋体" w:hAnsi="Calibri" w:cs="Times New Roman" w:hint="eastAsia"/>
              </w:rPr>
              <w:t>月拆除）</w:t>
            </w:r>
          </w:p>
        </w:tc>
      </w:tr>
      <w:tr w:rsidR="00070F19" w:rsidRPr="00070F19" w:rsidTr="002B0258">
        <w:trPr>
          <w:trHeight w:val="387"/>
          <w:jc w:val="center"/>
        </w:trPr>
        <w:tc>
          <w:tcPr>
            <w:tcW w:w="1200" w:type="dxa"/>
            <w:vMerge/>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p>
        </w:tc>
        <w:tc>
          <w:tcPr>
            <w:tcW w:w="850" w:type="dxa"/>
            <w:vMerge/>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p>
        </w:tc>
        <w:tc>
          <w:tcPr>
            <w:tcW w:w="1002" w:type="dxa"/>
            <w:vMerge/>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p>
        </w:tc>
        <w:tc>
          <w:tcPr>
            <w:tcW w:w="550" w:type="dxa"/>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2</w:t>
            </w:r>
          </w:p>
        </w:tc>
        <w:tc>
          <w:tcPr>
            <w:tcW w:w="4667" w:type="dxa"/>
            <w:shd w:val="clear" w:color="auto" w:fill="auto"/>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1</w:t>
            </w:r>
            <w:r w:rsidRPr="00070F19">
              <w:rPr>
                <w:rFonts w:ascii="Calibri" w:eastAsia="宋体" w:hAnsi="Calibri" w:cs="Times New Roman" w:hint="eastAsia"/>
              </w:rPr>
              <w:t>间教室、</w:t>
            </w:r>
            <w:r w:rsidRPr="00070F19">
              <w:rPr>
                <w:rFonts w:ascii="Calibri" w:eastAsia="宋体" w:hAnsi="Calibri" w:cs="Times New Roman" w:hint="eastAsia"/>
              </w:rPr>
              <w:t>1</w:t>
            </w:r>
            <w:r w:rsidRPr="00070F19">
              <w:rPr>
                <w:rFonts w:ascii="Calibri" w:eastAsia="宋体" w:hAnsi="Calibri" w:cs="Times New Roman" w:hint="eastAsia"/>
              </w:rPr>
              <w:t>间盥洗室、</w:t>
            </w:r>
            <w:r w:rsidRPr="00070F19">
              <w:rPr>
                <w:rFonts w:ascii="Calibri" w:eastAsia="宋体" w:hAnsi="Calibri" w:cs="Times New Roman" w:hint="eastAsia"/>
              </w:rPr>
              <w:t>1</w:t>
            </w:r>
            <w:r w:rsidRPr="00070F19">
              <w:rPr>
                <w:rFonts w:ascii="Calibri" w:eastAsia="宋体" w:hAnsi="Calibri" w:cs="Times New Roman" w:hint="eastAsia"/>
              </w:rPr>
              <w:t>间保育员操作室、</w:t>
            </w:r>
            <w:r w:rsidRPr="00070F19">
              <w:rPr>
                <w:rFonts w:ascii="Calibri" w:eastAsia="宋体" w:hAnsi="Calibri" w:cs="Times New Roman" w:hint="eastAsia"/>
              </w:rPr>
              <w:t>1</w:t>
            </w:r>
            <w:r w:rsidRPr="00070F19">
              <w:rPr>
                <w:rFonts w:ascii="Calibri" w:eastAsia="宋体" w:hAnsi="Calibri" w:cs="Times New Roman" w:hint="eastAsia"/>
              </w:rPr>
              <w:t>间教师会议室，</w:t>
            </w:r>
            <w:r w:rsidRPr="00070F19">
              <w:rPr>
                <w:rFonts w:ascii="Calibri" w:eastAsia="宋体" w:hAnsi="Calibri" w:cs="Times New Roman" w:hint="eastAsia"/>
              </w:rPr>
              <w:t>1</w:t>
            </w:r>
            <w:r w:rsidRPr="00070F19">
              <w:rPr>
                <w:rFonts w:ascii="Calibri" w:eastAsia="宋体" w:hAnsi="Calibri" w:cs="Times New Roman" w:hint="eastAsia"/>
              </w:rPr>
              <w:t>间保教工会室、</w:t>
            </w:r>
            <w:r w:rsidRPr="00070F19">
              <w:rPr>
                <w:rFonts w:ascii="Calibri" w:eastAsia="宋体" w:hAnsi="Calibri" w:cs="Times New Roman" w:hint="eastAsia"/>
              </w:rPr>
              <w:t>1</w:t>
            </w:r>
            <w:r w:rsidRPr="00070F19">
              <w:rPr>
                <w:rFonts w:ascii="Calibri" w:eastAsia="宋体" w:hAnsi="Calibri" w:cs="Times New Roman" w:hint="eastAsia"/>
              </w:rPr>
              <w:t>间后勤办公室、</w:t>
            </w:r>
            <w:r w:rsidRPr="00070F19">
              <w:rPr>
                <w:rFonts w:ascii="Calibri" w:eastAsia="宋体" w:hAnsi="Calibri" w:cs="Times New Roman" w:hint="eastAsia"/>
              </w:rPr>
              <w:t>1</w:t>
            </w:r>
            <w:r w:rsidRPr="00070F19">
              <w:rPr>
                <w:rFonts w:ascii="Calibri" w:eastAsia="宋体" w:hAnsi="Calibri" w:cs="Times New Roman" w:hint="eastAsia"/>
              </w:rPr>
              <w:t>间接待室（园长室）、</w:t>
            </w:r>
            <w:r w:rsidRPr="00070F19">
              <w:rPr>
                <w:rFonts w:ascii="Calibri" w:eastAsia="宋体" w:hAnsi="Calibri" w:cs="Times New Roman" w:hint="eastAsia"/>
              </w:rPr>
              <w:t>1</w:t>
            </w:r>
            <w:r w:rsidRPr="00070F19">
              <w:rPr>
                <w:rFonts w:ascii="Calibri" w:eastAsia="宋体" w:hAnsi="Calibri" w:cs="Times New Roman" w:hint="eastAsia"/>
              </w:rPr>
              <w:t>间网络间、</w:t>
            </w:r>
            <w:r w:rsidRPr="00070F19">
              <w:rPr>
                <w:rFonts w:ascii="Calibri" w:eastAsia="宋体" w:hAnsi="Calibri" w:cs="Times New Roman" w:hint="eastAsia"/>
              </w:rPr>
              <w:t>1</w:t>
            </w:r>
            <w:r w:rsidRPr="00070F19">
              <w:rPr>
                <w:rFonts w:ascii="Calibri" w:eastAsia="宋体" w:hAnsi="Calibri" w:cs="Times New Roman" w:hint="eastAsia"/>
              </w:rPr>
              <w:t>间档案室</w:t>
            </w:r>
          </w:p>
        </w:tc>
        <w:tc>
          <w:tcPr>
            <w:tcW w:w="1505" w:type="dxa"/>
            <w:vMerge/>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p>
        </w:tc>
      </w:tr>
      <w:tr w:rsidR="00070F19" w:rsidRPr="00070F19" w:rsidTr="002B0258">
        <w:trPr>
          <w:trHeight w:val="387"/>
          <w:jc w:val="center"/>
        </w:trPr>
        <w:tc>
          <w:tcPr>
            <w:tcW w:w="1200" w:type="dxa"/>
            <w:vMerge/>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p>
        </w:tc>
        <w:tc>
          <w:tcPr>
            <w:tcW w:w="850" w:type="dxa"/>
            <w:vMerge/>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p>
        </w:tc>
        <w:tc>
          <w:tcPr>
            <w:tcW w:w="1002" w:type="dxa"/>
            <w:vMerge/>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p>
        </w:tc>
        <w:tc>
          <w:tcPr>
            <w:tcW w:w="550" w:type="dxa"/>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3</w:t>
            </w:r>
          </w:p>
        </w:tc>
        <w:tc>
          <w:tcPr>
            <w:tcW w:w="4667" w:type="dxa"/>
            <w:shd w:val="clear" w:color="auto" w:fill="auto"/>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1</w:t>
            </w:r>
            <w:r w:rsidRPr="00070F19">
              <w:rPr>
                <w:rFonts w:ascii="Calibri" w:eastAsia="宋体" w:hAnsi="Calibri" w:cs="Times New Roman" w:hint="eastAsia"/>
              </w:rPr>
              <w:t>间教室、</w:t>
            </w:r>
            <w:r w:rsidRPr="00070F19">
              <w:rPr>
                <w:rFonts w:ascii="Calibri" w:eastAsia="宋体" w:hAnsi="Calibri" w:cs="Times New Roman" w:hint="eastAsia"/>
              </w:rPr>
              <w:t>1</w:t>
            </w:r>
            <w:r w:rsidRPr="00070F19">
              <w:rPr>
                <w:rFonts w:ascii="Calibri" w:eastAsia="宋体" w:hAnsi="Calibri" w:cs="Times New Roman" w:hint="eastAsia"/>
              </w:rPr>
              <w:t>间盥洗室、</w:t>
            </w:r>
            <w:r w:rsidRPr="00070F19">
              <w:rPr>
                <w:rFonts w:ascii="Calibri" w:eastAsia="宋体" w:hAnsi="Calibri" w:cs="Times New Roman" w:hint="eastAsia"/>
              </w:rPr>
              <w:t>1</w:t>
            </w:r>
            <w:r w:rsidRPr="00070F19">
              <w:rPr>
                <w:rFonts w:ascii="Calibri" w:eastAsia="宋体" w:hAnsi="Calibri" w:cs="Times New Roman" w:hint="eastAsia"/>
              </w:rPr>
              <w:t>间保育员操作室、</w:t>
            </w:r>
            <w:r w:rsidRPr="00070F19">
              <w:rPr>
                <w:rFonts w:ascii="Calibri" w:eastAsia="宋体" w:hAnsi="Calibri" w:cs="Times New Roman" w:hint="eastAsia"/>
              </w:rPr>
              <w:t>1</w:t>
            </w:r>
            <w:r w:rsidRPr="00070F19">
              <w:rPr>
                <w:rFonts w:ascii="Calibri" w:eastAsia="宋体" w:hAnsi="Calibri" w:cs="Times New Roman" w:hint="eastAsia"/>
              </w:rPr>
              <w:t>间后勤仓库</w:t>
            </w:r>
          </w:p>
        </w:tc>
        <w:tc>
          <w:tcPr>
            <w:tcW w:w="1505" w:type="dxa"/>
            <w:vMerge/>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p>
        </w:tc>
      </w:tr>
      <w:tr w:rsidR="00070F19" w:rsidRPr="00070F19" w:rsidTr="002B0258">
        <w:trPr>
          <w:trHeight w:val="387"/>
          <w:jc w:val="center"/>
        </w:trPr>
        <w:tc>
          <w:tcPr>
            <w:tcW w:w="1200" w:type="dxa"/>
            <w:vMerge w:val="restart"/>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教学楼</w:t>
            </w:r>
            <w:r w:rsidRPr="00070F19">
              <w:rPr>
                <w:rFonts w:ascii="Calibri" w:eastAsia="宋体" w:hAnsi="Calibri" w:cs="Times New Roman" w:hint="eastAsia"/>
              </w:rPr>
              <w:t>2</w:t>
            </w:r>
          </w:p>
        </w:tc>
        <w:tc>
          <w:tcPr>
            <w:tcW w:w="850" w:type="dxa"/>
            <w:vMerge w:val="restart"/>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1</w:t>
            </w:r>
          </w:p>
        </w:tc>
        <w:tc>
          <w:tcPr>
            <w:tcW w:w="1002" w:type="dxa"/>
            <w:vMerge w:val="restart"/>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2</w:t>
            </w:r>
          </w:p>
        </w:tc>
        <w:tc>
          <w:tcPr>
            <w:tcW w:w="550" w:type="dxa"/>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1</w:t>
            </w:r>
          </w:p>
        </w:tc>
        <w:tc>
          <w:tcPr>
            <w:tcW w:w="4667" w:type="dxa"/>
            <w:shd w:val="clear" w:color="auto" w:fill="auto"/>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1</w:t>
            </w:r>
            <w:r w:rsidRPr="00070F19">
              <w:rPr>
                <w:rFonts w:ascii="Calibri" w:eastAsia="宋体" w:hAnsi="Calibri" w:cs="Times New Roman" w:hint="eastAsia"/>
              </w:rPr>
              <w:t>间特教活动室、</w:t>
            </w:r>
            <w:r w:rsidRPr="00070F19">
              <w:rPr>
                <w:rFonts w:ascii="Calibri" w:eastAsia="宋体" w:hAnsi="Calibri" w:cs="Times New Roman" w:hint="eastAsia"/>
              </w:rPr>
              <w:t>1</w:t>
            </w:r>
            <w:r w:rsidRPr="00070F19">
              <w:rPr>
                <w:rFonts w:ascii="Calibri" w:eastAsia="宋体" w:hAnsi="Calibri" w:cs="Times New Roman" w:hint="eastAsia"/>
              </w:rPr>
              <w:t>间咨询室</w:t>
            </w:r>
            <w:r w:rsidRPr="00070F19">
              <w:rPr>
                <w:rFonts w:ascii="Calibri" w:eastAsia="宋体" w:hAnsi="Calibri" w:cs="Times New Roman" w:hint="eastAsia"/>
              </w:rPr>
              <w:t>+</w:t>
            </w:r>
            <w:r w:rsidRPr="00070F19">
              <w:rPr>
                <w:rFonts w:ascii="Calibri" w:eastAsia="宋体" w:hAnsi="Calibri" w:cs="Times New Roman" w:hint="eastAsia"/>
              </w:rPr>
              <w:t>特教办公室、</w:t>
            </w:r>
            <w:r w:rsidRPr="00070F19">
              <w:rPr>
                <w:rFonts w:ascii="Calibri" w:eastAsia="宋体" w:hAnsi="Calibri" w:cs="Times New Roman" w:hint="eastAsia"/>
              </w:rPr>
              <w:t>1</w:t>
            </w:r>
            <w:r w:rsidRPr="00070F19">
              <w:rPr>
                <w:rFonts w:ascii="Calibri" w:eastAsia="宋体" w:hAnsi="Calibri" w:cs="Times New Roman" w:hint="eastAsia"/>
              </w:rPr>
              <w:t>间</w:t>
            </w:r>
            <w:r w:rsidRPr="00070F19">
              <w:rPr>
                <w:rFonts w:ascii="Calibri" w:eastAsia="宋体" w:hAnsi="Calibri" w:cs="Times New Roman" w:hint="eastAsia"/>
              </w:rPr>
              <w:lastRenderedPageBreak/>
              <w:t>盥洗室</w:t>
            </w:r>
          </w:p>
        </w:tc>
        <w:tc>
          <w:tcPr>
            <w:tcW w:w="1505" w:type="dxa"/>
            <w:vMerge w:val="restart"/>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lastRenderedPageBreak/>
              <w:t>343.63</w:t>
            </w:r>
            <w:r w:rsidRPr="00070F19">
              <w:rPr>
                <w:rFonts w:ascii="Calibri" w:eastAsia="宋体" w:hAnsi="Calibri" w:cs="Times New Roman" w:hint="eastAsia"/>
              </w:rPr>
              <w:t>（其中</w:t>
            </w:r>
            <w:r w:rsidRPr="00070F19">
              <w:rPr>
                <w:rFonts w:ascii="Calibri" w:eastAsia="宋体" w:hAnsi="Calibri" w:cs="Times New Roman" w:hint="eastAsia"/>
              </w:rPr>
              <w:lastRenderedPageBreak/>
              <w:t>加层</w:t>
            </w:r>
            <w:r w:rsidRPr="00070F19">
              <w:rPr>
                <w:rFonts w:ascii="Calibri" w:eastAsia="宋体" w:hAnsi="Calibri" w:cs="Times New Roman" w:hint="eastAsia"/>
              </w:rPr>
              <w:t>114.54</w:t>
            </w:r>
            <w:r w:rsidRPr="00070F19">
              <w:rPr>
                <w:rFonts w:ascii="Calibri" w:eastAsia="宋体" w:hAnsi="Calibri" w:cs="Times New Roman" w:hint="eastAsia"/>
              </w:rPr>
              <w:t>平于</w:t>
            </w:r>
            <w:r w:rsidRPr="00070F19">
              <w:rPr>
                <w:rFonts w:ascii="Calibri" w:eastAsia="宋体" w:hAnsi="Calibri" w:cs="Times New Roman" w:hint="eastAsia"/>
              </w:rPr>
              <w:t>2018</w:t>
            </w:r>
            <w:r w:rsidRPr="00070F19">
              <w:rPr>
                <w:rFonts w:ascii="Calibri" w:eastAsia="宋体" w:hAnsi="Calibri" w:cs="Times New Roman" w:hint="eastAsia"/>
              </w:rPr>
              <w:t>年</w:t>
            </w:r>
            <w:r w:rsidRPr="00070F19">
              <w:rPr>
                <w:rFonts w:ascii="Calibri" w:eastAsia="宋体" w:hAnsi="Calibri" w:cs="Times New Roman" w:hint="eastAsia"/>
              </w:rPr>
              <w:t>7</w:t>
            </w:r>
            <w:r w:rsidRPr="00070F19">
              <w:rPr>
                <w:rFonts w:ascii="Calibri" w:eastAsia="宋体" w:hAnsi="Calibri" w:cs="Times New Roman" w:hint="eastAsia"/>
              </w:rPr>
              <w:t>月拆除））</w:t>
            </w:r>
          </w:p>
        </w:tc>
      </w:tr>
      <w:tr w:rsidR="00070F19" w:rsidRPr="00070F19" w:rsidTr="002B0258">
        <w:trPr>
          <w:trHeight w:val="387"/>
          <w:jc w:val="center"/>
        </w:trPr>
        <w:tc>
          <w:tcPr>
            <w:tcW w:w="1200" w:type="dxa"/>
            <w:vMerge/>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p>
        </w:tc>
        <w:tc>
          <w:tcPr>
            <w:tcW w:w="850" w:type="dxa"/>
            <w:vMerge/>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p>
        </w:tc>
        <w:tc>
          <w:tcPr>
            <w:tcW w:w="1002" w:type="dxa"/>
            <w:vMerge/>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p>
        </w:tc>
        <w:tc>
          <w:tcPr>
            <w:tcW w:w="550" w:type="dxa"/>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2</w:t>
            </w:r>
          </w:p>
        </w:tc>
        <w:tc>
          <w:tcPr>
            <w:tcW w:w="4667" w:type="dxa"/>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1</w:t>
            </w:r>
            <w:r w:rsidRPr="00070F19">
              <w:rPr>
                <w:rFonts w:ascii="Calibri" w:eastAsia="宋体" w:hAnsi="Calibri" w:cs="Times New Roman" w:hint="eastAsia"/>
              </w:rPr>
              <w:t>间专用室、</w:t>
            </w:r>
            <w:r w:rsidRPr="00070F19">
              <w:rPr>
                <w:rFonts w:ascii="Calibri" w:eastAsia="宋体" w:hAnsi="Calibri" w:cs="Times New Roman" w:hint="eastAsia"/>
              </w:rPr>
              <w:t>1</w:t>
            </w:r>
            <w:r w:rsidRPr="00070F19">
              <w:rPr>
                <w:rFonts w:ascii="Calibri" w:eastAsia="宋体" w:hAnsi="Calibri" w:cs="Times New Roman" w:hint="eastAsia"/>
              </w:rPr>
              <w:t>间盥洗室</w:t>
            </w:r>
          </w:p>
        </w:tc>
        <w:tc>
          <w:tcPr>
            <w:tcW w:w="1505" w:type="dxa"/>
            <w:vMerge/>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p>
        </w:tc>
      </w:tr>
      <w:tr w:rsidR="00070F19" w:rsidRPr="00070F19" w:rsidTr="002B0258">
        <w:trPr>
          <w:trHeight w:val="387"/>
          <w:jc w:val="center"/>
        </w:trPr>
        <w:tc>
          <w:tcPr>
            <w:tcW w:w="1200" w:type="dxa"/>
            <w:vMerge/>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p>
        </w:tc>
        <w:tc>
          <w:tcPr>
            <w:tcW w:w="850" w:type="dxa"/>
            <w:vMerge/>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p>
        </w:tc>
        <w:tc>
          <w:tcPr>
            <w:tcW w:w="1002" w:type="dxa"/>
            <w:vMerge/>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p>
        </w:tc>
        <w:tc>
          <w:tcPr>
            <w:tcW w:w="550" w:type="dxa"/>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2</w:t>
            </w:r>
          </w:p>
        </w:tc>
        <w:tc>
          <w:tcPr>
            <w:tcW w:w="4667" w:type="dxa"/>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2</w:t>
            </w:r>
            <w:r w:rsidRPr="00070F19">
              <w:rPr>
                <w:rFonts w:ascii="Calibri" w:eastAsia="宋体" w:hAnsi="Calibri" w:cs="Times New Roman" w:hint="eastAsia"/>
              </w:rPr>
              <w:t>个连廊</w:t>
            </w:r>
          </w:p>
        </w:tc>
        <w:tc>
          <w:tcPr>
            <w:tcW w:w="1505" w:type="dxa"/>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61.77+25.47</w:t>
            </w:r>
          </w:p>
        </w:tc>
      </w:tr>
      <w:tr w:rsidR="00070F19" w:rsidRPr="00070F19" w:rsidTr="002B0258">
        <w:trPr>
          <w:trHeight w:val="387"/>
          <w:jc w:val="center"/>
        </w:trPr>
        <w:tc>
          <w:tcPr>
            <w:tcW w:w="1200" w:type="dxa"/>
            <w:vMerge/>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p>
        </w:tc>
        <w:tc>
          <w:tcPr>
            <w:tcW w:w="850" w:type="dxa"/>
            <w:vMerge/>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p>
        </w:tc>
        <w:tc>
          <w:tcPr>
            <w:tcW w:w="1002" w:type="dxa"/>
            <w:vMerge/>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p>
        </w:tc>
        <w:tc>
          <w:tcPr>
            <w:tcW w:w="550" w:type="dxa"/>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2</w:t>
            </w:r>
          </w:p>
        </w:tc>
        <w:tc>
          <w:tcPr>
            <w:tcW w:w="4667" w:type="dxa"/>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1</w:t>
            </w:r>
            <w:r w:rsidRPr="00070F19">
              <w:rPr>
                <w:rFonts w:ascii="Calibri" w:eastAsia="宋体" w:hAnsi="Calibri" w:cs="Times New Roman" w:hint="eastAsia"/>
              </w:rPr>
              <w:t>个连廊</w:t>
            </w:r>
          </w:p>
        </w:tc>
        <w:tc>
          <w:tcPr>
            <w:tcW w:w="1505" w:type="dxa"/>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116.76</w:t>
            </w:r>
          </w:p>
        </w:tc>
      </w:tr>
      <w:tr w:rsidR="00070F19" w:rsidRPr="00070F19" w:rsidTr="002B0258">
        <w:trPr>
          <w:trHeight w:val="387"/>
          <w:jc w:val="center"/>
        </w:trPr>
        <w:tc>
          <w:tcPr>
            <w:tcW w:w="1200" w:type="dxa"/>
            <w:vMerge w:val="restart"/>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教学楼</w:t>
            </w:r>
            <w:r w:rsidRPr="00070F19">
              <w:rPr>
                <w:rFonts w:ascii="Calibri" w:eastAsia="宋体" w:hAnsi="Calibri" w:cs="Times New Roman" w:hint="eastAsia"/>
              </w:rPr>
              <w:t>3</w:t>
            </w:r>
          </w:p>
        </w:tc>
        <w:tc>
          <w:tcPr>
            <w:tcW w:w="850" w:type="dxa"/>
            <w:vMerge w:val="restart"/>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1</w:t>
            </w:r>
          </w:p>
        </w:tc>
        <w:tc>
          <w:tcPr>
            <w:tcW w:w="1002" w:type="dxa"/>
            <w:vMerge w:val="restart"/>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3</w:t>
            </w:r>
          </w:p>
        </w:tc>
        <w:tc>
          <w:tcPr>
            <w:tcW w:w="550" w:type="dxa"/>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1</w:t>
            </w:r>
          </w:p>
        </w:tc>
        <w:tc>
          <w:tcPr>
            <w:tcW w:w="4667" w:type="dxa"/>
            <w:shd w:val="clear" w:color="auto" w:fill="auto"/>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2</w:t>
            </w:r>
            <w:r w:rsidRPr="00070F19">
              <w:rPr>
                <w:rFonts w:ascii="Calibri" w:eastAsia="宋体" w:hAnsi="Calibri" w:cs="Times New Roman" w:hint="eastAsia"/>
              </w:rPr>
              <w:t>间教室、</w:t>
            </w:r>
            <w:r w:rsidRPr="00070F19">
              <w:rPr>
                <w:rFonts w:ascii="Calibri" w:eastAsia="宋体" w:hAnsi="Calibri" w:cs="Times New Roman" w:hint="eastAsia"/>
              </w:rPr>
              <w:t>2</w:t>
            </w:r>
            <w:r w:rsidRPr="00070F19">
              <w:rPr>
                <w:rFonts w:ascii="Calibri" w:eastAsia="宋体" w:hAnsi="Calibri" w:cs="Times New Roman" w:hint="eastAsia"/>
              </w:rPr>
              <w:t>间保育员操作室、</w:t>
            </w:r>
            <w:r w:rsidRPr="00070F19">
              <w:rPr>
                <w:rFonts w:ascii="Calibri" w:eastAsia="宋体" w:hAnsi="Calibri" w:cs="Times New Roman" w:hint="eastAsia"/>
              </w:rPr>
              <w:t>1</w:t>
            </w:r>
            <w:r w:rsidRPr="00070F19">
              <w:rPr>
                <w:rFonts w:ascii="Calibri" w:eastAsia="宋体" w:hAnsi="Calibri" w:cs="Times New Roman" w:hint="eastAsia"/>
              </w:rPr>
              <w:t>间专用室、</w:t>
            </w:r>
            <w:r w:rsidRPr="00070F19">
              <w:rPr>
                <w:rFonts w:ascii="Calibri" w:eastAsia="宋体" w:hAnsi="Calibri" w:cs="Times New Roman" w:hint="eastAsia"/>
              </w:rPr>
              <w:t>1</w:t>
            </w:r>
            <w:r w:rsidRPr="00070F19">
              <w:rPr>
                <w:rFonts w:ascii="Calibri" w:eastAsia="宋体" w:hAnsi="Calibri" w:cs="Times New Roman" w:hint="eastAsia"/>
              </w:rPr>
              <w:t>间盥洗室</w:t>
            </w:r>
          </w:p>
        </w:tc>
        <w:tc>
          <w:tcPr>
            <w:tcW w:w="1505" w:type="dxa"/>
            <w:vMerge w:val="restart"/>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1937.95</w:t>
            </w:r>
          </w:p>
        </w:tc>
      </w:tr>
      <w:tr w:rsidR="00070F19" w:rsidRPr="00070F19" w:rsidTr="002B0258">
        <w:trPr>
          <w:trHeight w:val="387"/>
          <w:jc w:val="center"/>
        </w:trPr>
        <w:tc>
          <w:tcPr>
            <w:tcW w:w="1200" w:type="dxa"/>
            <w:vMerge/>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p>
        </w:tc>
        <w:tc>
          <w:tcPr>
            <w:tcW w:w="850" w:type="dxa"/>
            <w:vMerge/>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p>
        </w:tc>
        <w:tc>
          <w:tcPr>
            <w:tcW w:w="1002" w:type="dxa"/>
            <w:vMerge/>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p>
        </w:tc>
        <w:tc>
          <w:tcPr>
            <w:tcW w:w="550" w:type="dxa"/>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2</w:t>
            </w:r>
          </w:p>
        </w:tc>
        <w:tc>
          <w:tcPr>
            <w:tcW w:w="4667" w:type="dxa"/>
            <w:shd w:val="clear" w:color="auto" w:fill="auto"/>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2</w:t>
            </w:r>
            <w:r w:rsidRPr="00070F19">
              <w:rPr>
                <w:rFonts w:ascii="Calibri" w:eastAsia="宋体" w:hAnsi="Calibri" w:cs="Times New Roman" w:hint="eastAsia"/>
              </w:rPr>
              <w:t>间教室、</w:t>
            </w:r>
            <w:r w:rsidRPr="00070F19">
              <w:rPr>
                <w:rFonts w:ascii="Calibri" w:eastAsia="宋体" w:hAnsi="Calibri" w:cs="Times New Roman" w:hint="eastAsia"/>
              </w:rPr>
              <w:t>2</w:t>
            </w:r>
            <w:r w:rsidRPr="00070F19">
              <w:rPr>
                <w:rFonts w:ascii="Calibri" w:eastAsia="宋体" w:hAnsi="Calibri" w:cs="Times New Roman" w:hint="eastAsia"/>
              </w:rPr>
              <w:t>间保育员操作室、</w:t>
            </w:r>
            <w:r w:rsidRPr="00070F19">
              <w:rPr>
                <w:rFonts w:ascii="Calibri" w:eastAsia="宋体" w:hAnsi="Calibri" w:cs="Times New Roman" w:hint="eastAsia"/>
              </w:rPr>
              <w:t>2</w:t>
            </w:r>
            <w:r w:rsidRPr="00070F19">
              <w:rPr>
                <w:rFonts w:ascii="Calibri" w:eastAsia="宋体" w:hAnsi="Calibri" w:cs="Times New Roman" w:hint="eastAsia"/>
              </w:rPr>
              <w:t>间专用室</w:t>
            </w:r>
          </w:p>
        </w:tc>
        <w:tc>
          <w:tcPr>
            <w:tcW w:w="1505" w:type="dxa"/>
            <w:vMerge/>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p>
        </w:tc>
      </w:tr>
      <w:tr w:rsidR="00070F19" w:rsidRPr="00070F19" w:rsidTr="002B0258">
        <w:trPr>
          <w:trHeight w:val="387"/>
          <w:jc w:val="center"/>
        </w:trPr>
        <w:tc>
          <w:tcPr>
            <w:tcW w:w="1200" w:type="dxa"/>
            <w:vMerge/>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p>
        </w:tc>
        <w:tc>
          <w:tcPr>
            <w:tcW w:w="850" w:type="dxa"/>
            <w:vMerge/>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p>
        </w:tc>
        <w:tc>
          <w:tcPr>
            <w:tcW w:w="1002" w:type="dxa"/>
            <w:vMerge/>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p>
        </w:tc>
        <w:tc>
          <w:tcPr>
            <w:tcW w:w="550" w:type="dxa"/>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3</w:t>
            </w:r>
          </w:p>
        </w:tc>
        <w:tc>
          <w:tcPr>
            <w:tcW w:w="4667" w:type="dxa"/>
            <w:shd w:val="clear" w:color="auto" w:fill="auto"/>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2</w:t>
            </w:r>
            <w:r w:rsidRPr="00070F19">
              <w:rPr>
                <w:rFonts w:ascii="Calibri" w:eastAsia="宋体" w:hAnsi="Calibri" w:cs="Times New Roman" w:hint="eastAsia"/>
              </w:rPr>
              <w:t>间教室、</w:t>
            </w:r>
            <w:r w:rsidRPr="00070F19">
              <w:rPr>
                <w:rFonts w:ascii="Calibri" w:eastAsia="宋体" w:hAnsi="Calibri" w:cs="Times New Roman" w:hint="eastAsia"/>
              </w:rPr>
              <w:t>2</w:t>
            </w:r>
            <w:r w:rsidRPr="00070F19">
              <w:rPr>
                <w:rFonts w:ascii="Calibri" w:eastAsia="宋体" w:hAnsi="Calibri" w:cs="Times New Roman" w:hint="eastAsia"/>
              </w:rPr>
              <w:t>间保育员操作室、</w:t>
            </w:r>
            <w:r w:rsidRPr="00070F19">
              <w:rPr>
                <w:rFonts w:ascii="Calibri" w:eastAsia="宋体" w:hAnsi="Calibri" w:cs="Times New Roman" w:hint="eastAsia"/>
              </w:rPr>
              <w:t>1</w:t>
            </w:r>
            <w:r w:rsidRPr="00070F19">
              <w:rPr>
                <w:rFonts w:ascii="Calibri" w:eastAsia="宋体" w:hAnsi="Calibri" w:cs="Times New Roman" w:hint="eastAsia"/>
              </w:rPr>
              <w:t>间专用室</w:t>
            </w:r>
          </w:p>
        </w:tc>
        <w:tc>
          <w:tcPr>
            <w:tcW w:w="1505" w:type="dxa"/>
            <w:vMerge/>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p>
        </w:tc>
      </w:tr>
      <w:tr w:rsidR="00070F19" w:rsidRPr="00070F19" w:rsidTr="002B0258">
        <w:trPr>
          <w:trHeight w:val="804"/>
          <w:jc w:val="center"/>
        </w:trPr>
        <w:tc>
          <w:tcPr>
            <w:tcW w:w="1200" w:type="dxa"/>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门卫</w:t>
            </w:r>
          </w:p>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保健室楼</w:t>
            </w:r>
          </w:p>
        </w:tc>
        <w:tc>
          <w:tcPr>
            <w:tcW w:w="850" w:type="dxa"/>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1</w:t>
            </w:r>
          </w:p>
        </w:tc>
        <w:tc>
          <w:tcPr>
            <w:tcW w:w="1002" w:type="dxa"/>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1</w:t>
            </w:r>
          </w:p>
        </w:tc>
        <w:tc>
          <w:tcPr>
            <w:tcW w:w="550" w:type="dxa"/>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1</w:t>
            </w:r>
          </w:p>
        </w:tc>
        <w:tc>
          <w:tcPr>
            <w:tcW w:w="4667" w:type="dxa"/>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1</w:t>
            </w:r>
            <w:r w:rsidRPr="00070F19">
              <w:rPr>
                <w:rFonts w:ascii="Calibri" w:eastAsia="宋体" w:hAnsi="Calibri" w:cs="Times New Roman" w:hint="eastAsia"/>
              </w:rPr>
              <w:t>间保安室值班室</w:t>
            </w:r>
            <w:r w:rsidRPr="00070F19">
              <w:rPr>
                <w:rFonts w:ascii="Calibri" w:eastAsia="宋体" w:hAnsi="Calibri" w:cs="Times New Roman" w:hint="eastAsia"/>
              </w:rPr>
              <w:t>+</w:t>
            </w:r>
            <w:r w:rsidRPr="00070F19">
              <w:rPr>
                <w:rFonts w:ascii="Calibri" w:eastAsia="宋体" w:hAnsi="Calibri" w:cs="Times New Roman" w:hint="eastAsia"/>
              </w:rPr>
              <w:t>广播室、休息室、</w:t>
            </w:r>
            <w:r w:rsidRPr="00070F19">
              <w:rPr>
                <w:rFonts w:ascii="Calibri" w:eastAsia="宋体" w:hAnsi="Calibri" w:cs="Times New Roman" w:hint="eastAsia"/>
              </w:rPr>
              <w:t>1</w:t>
            </w:r>
            <w:r w:rsidRPr="00070F19">
              <w:rPr>
                <w:rFonts w:ascii="Calibri" w:eastAsia="宋体" w:hAnsi="Calibri" w:cs="Times New Roman" w:hint="eastAsia"/>
              </w:rPr>
              <w:t>间保健室、</w:t>
            </w:r>
            <w:r w:rsidRPr="00070F19">
              <w:rPr>
                <w:rFonts w:ascii="Calibri" w:eastAsia="宋体" w:hAnsi="Calibri" w:cs="Times New Roman" w:hint="eastAsia"/>
              </w:rPr>
              <w:t>1</w:t>
            </w:r>
            <w:r w:rsidRPr="00070F19">
              <w:rPr>
                <w:rFonts w:ascii="Calibri" w:eastAsia="宋体" w:hAnsi="Calibri" w:cs="Times New Roman" w:hint="eastAsia"/>
              </w:rPr>
              <w:t>间接待室</w:t>
            </w:r>
          </w:p>
        </w:tc>
        <w:tc>
          <w:tcPr>
            <w:tcW w:w="1505" w:type="dxa"/>
            <w:shd w:val="clear" w:color="auto" w:fill="auto"/>
            <w:noWrap/>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94.16</w:t>
            </w:r>
          </w:p>
        </w:tc>
      </w:tr>
    </w:tbl>
    <w:p w:rsidR="00070F19" w:rsidRPr="00070F19" w:rsidRDefault="00070F19" w:rsidP="00070F19">
      <w:pPr>
        <w:adjustRightInd w:val="0"/>
        <w:snapToGrid w:val="0"/>
        <w:spacing w:line="300" w:lineRule="auto"/>
        <w:ind w:firstLineChars="200" w:firstLine="440"/>
        <w:jc w:val="left"/>
        <w:rPr>
          <w:rFonts w:ascii="Times New Roman" w:eastAsia="宋体" w:hAnsi="Times New Roman" w:cs="Times New Roman"/>
          <w:sz w:val="22"/>
        </w:rPr>
      </w:pPr>
      <w:r w:rsidRPr="00070F19">
        <w:rPr>
          <w:rFonts w:ascii="Times New Roman" w:eastAsia="宋体" w:hAnsi="Times New Roman" w:cs="Times New Roman"/>
          <w:sz w:val="22"/>
        </w:rPr>
        <w:t xml:space="preserve">4.3 </w:t>
      </w:r>
      <w:r w:rsidRPr="00070F19">
        <w:rPr>
          <w:rFonts w:ascii="Times New Roman" w:eastAsia="宋体" w:hAnsi="Times New Roman" w:cs="Times New Roman"/>
          <w:sz w:val="22"/>
        </w:rPr>
        <w:t>本项目服务期限：</w:t>
      </w:r>
      <w:r w:rsidRPr="00070F19">
        <w:rPr>
          <w:rFonts w:ascii="Times New Roman" w:eastAsia="宋体" w:hAnsi="Times New Roman" w:cs="Times New Roman" w:hint="eastAsia"/>
          <w:kern w:val="0"/>
          <w:sz w:val="22"/>
        </w:rPr>
        <w:t>本项目一招三年；合同一年一签。首年服务期限暂定自</w:t>
      </w:r>
      <w:r w:rsidRPr="00070F19">
        <w:rPr>
          <w:rFonts w:ascii="Times New Roman" w:eastAsia="宋体" w:hAnsi="Times New Roman" w:cs="Times New Roman" w:hint="eastAsia"/>
          <w:kern w:val="0"/>
          <w:sz w:val="22"/>
        </w:rPr>
        <w:t>2025</w:t>
      </w:r>
      <w:r w:rsidRPr="00070F19">
        <w:rPr>
          <w:rFonts w:ascii="Times New Roman" w:eastAsia="宋体" w:hAnsi="Times New Roman" w:cs="Times New Roman" w:hint="eastAsia"/>
          <w:kern w:val="0"/>
          <w:sz w:val="22"/>
        </w:rPr>
        <w:t>年</w:t>
      </w:r>
      <w:r w:rsidRPr="00070F19">
        <w:rPr>
          <w:rFonts w:ascii="Times New Roman" w:eastAsia="宋体" w:hAnsi="Times New Roman" w:cs="Times New Roman" w:hint="eastAsia"/>
          <w:kern w:val="0"/>
          <w:sz w:val="22"/>
        </w:rPr>
        <w:t>11</w:t>
      </w:r>
      <w:r w:rsidRPr="00070F19">
        <w:rPr>
          <w:rFonts w:ascii="Times New Roman" w:eastAsia="宋体" w:hAnsi="Times New Roman" w:cs="Times New Roman" w:hint="eastAsia"/>
          <w:kern w:val="0"/>
          <w:sz w:val="22"/>
        </w:rPr>
        <w:t>月</w:t>
      </w:r>
      <w:r w:rsidRPr="00070F19">
        <w:rPr>
          <w:rFonts w:ascii="Times New Roman" w:eastAsia="宋体" w:hAnsi="Times New Roman" w:cs="Times New Roman" w:hint="eastAsia"/>
          <w:kern w:val="0"/>
          <w:sz w:val="22"/>
        </w:rPr>
        <w:t>1</w:t>
      </w:r>
      <w:r w:rsidRPr="00070F19">
        <w:rPr>
          <w:rFonts w:ascii="Times New Roman" w:eastAsia="宋体" w:hAnsi="Times New Roman" w:cs="Times New Roman" w:hint="eastAsia"/>
          <w:kern w:val="0"/>
          <w:sz w:val="22"/>
        </w:rPr>
        <w:t>日起至</w:t>
      </w:r>
      <w:r w:rsidRPr="00070F19">
        <w:rPr>
          <w:rFonts w:ascii="Times New Roman" w:eastAsia="宋体" w:hAnsi="Times New Roman" w:cs="Times New Roman" w:hint="eastAsia"/>
          <w:kern w:val="0"/>
          <w:sz w:val="22"/>
        </w:rPr>
        <w:t>2026</w:t>
      </w:r>
      <w:r w:rsidRPr="00070F19">
        <w:rPr>
          <w:rFonts w:ascii="Times New Roman" w:eastAsia="宋体" w:hAnsi="Times New Roman" w:cs="Times New Roman" w:hint="eastAsia"/>
          <w:kern w:val="0"/>
          <w:sz w:val="22"/>
        </w:rPr>
        <w:t>年</w:t>
      </w:r>
      <w:r w:rsidRPr="00070F19">
        <w:rPr>
          <w:rFonts w:ascii="Times New Roman" w:eastAsia="宋体" w:hAnsi="Times New Roman" w:cs="Times New Roman" w:hint="eastAsia"/>
          <w:kern w:val="0"/>
          <w:sz w:val="22"/>
        </w:rPr>
        <w:t>10</w:t>
      </w:r>
      <w:r w:rsidRPr="00070F19">
        <w:rPr>
          <w:rFonts w:ascii="Times New Roman" w:eastAsia="宋体" w:hAnsi="Times New Roman" w:cs="Times New Roman" w:hint="eastAsia"/>
          <w:kern w:val="0"/>
          <w:sz w:val="22"/>
        </w:rPr>
        <w:t>月</w:t>
      </w:r>
      <w:r w:rsidRPr="00070F19">
        <w:rPr>
          <w:rFonts w:ascii="Times New Roman" w:eastAsia="宋体" w:hAnsi="Times New Roman" w:cs="Times New Roman" w:hint="eastAsia"/>
          <w:kern w:val="0"/>
          <w:sz w:val="22"/>
        </w:rPr>
        <w:t>31</w:t>
      </w:r>
      <w:r w:rsidRPr="00070F19">
        <w:rPr>
          <w:rFonts w:ascii="Times New Roman" w:eastAsia="宋体" w:hAnsi="Times New Roman" w:cs="Times New Roman" w:hint="eastAsia"/>
          <w:kern w:val="0"/>
          <w:sz w:val="22"/>
        </w:rPr>
        <w:t>日止，具体以合同签订为准。第一年服务期满，经采购人考核合格后，双方可以续签合同。</w:t>
      </w:r>
    </w:p>
    <w:p w:rsidR="00070F19" w:rsidRPr="00070F19" w:rsidRDefault="00070F19" w:rsidP="00070F19">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25" w:name="_Toc203576886"/>
      <w:bookmarkEnd w:id="10"/>
      <w:bookmarkEnd w:id="11"/>
      <w:r w:rsidRPr="00070F19">
        <w:rPr>
          <w:rFonts w:ascii="Times New Roman" w:eastAsia="宋体" w:hAnsi="Times New Roman" w:cs="Times New Roman"/>
          <w:b/>
          <w:sz w:val="22"/>
        </w:rPr>
        <w:t xml:space="preserve">5 </w:t>
      </w:r>
      <w:r w:rsidRPr="00070F19">
        <w:rPr>
          <w:rFonts w:ascii="Times New Roman" w:eastAsia="宋体" w:hAnsi="Times New Roman" w:cs="Times New Roman"/>
          <w:b/>
          <w:sz w:val="22"/>
        </w:rPr>
        <w:t>承包方式</w:t>
      </w:r>
      <w:bookmarkEnd w:id="25"/>
    </w:p>
    <w:p w:rsidR="00070F19" w:rsidRPr="00070F19" w:rsidRDefault="00070F19" w:rsidP="00070F19">
      <w:pPr>
        <w:adjustRightInd w:val="0"/>
        <w:snapToGrid w:val="0"/>
        <w:spacing w:line="300" w:lineRule="auto"/>
        <w:ind w:firstLineChars="200" w:firstLine="440"/>
        <w:jc w:val="left"/>
        <w:rPr>
          <w:rFonts w:ascii="Times New Roman" w:eastAsia="宋体" w:hAnsi="Times New Roman" w:cs="Times New Roman"/>
          <w:sz w:val="22"/>
        </w:rPr>
      </w:pPr>
      <w:r w:rsidRPr="00070F19">
        <w:rPr>
          <w:rFonts w:ascii="Times New Roman" w:eastAsia="宋体" w:hAnsi="Times New Roman" w:cs="Times New Roman"/>
          <w:sz w:val="22"/>
        </w:rPr>
        <w:t xml:space="preserve">5.1 </w:t>
      </w:r>
      <w:r w:rsidRPr="00070F19">
        <w:rPr>
          <w:rFonts w:ascii="Times New Roman" w:eastAsia="宋体" w:hAnsi="Times New Roman" w:cs="Times New Roman"/>
          <w:sz w:val="22"/>
        </w:rPr>
        <w:t>依照本项目的招标范围和内容，</w:t>
      </w:r>
      <w:r w:rsidRPr="00070F19">
        <w:rPr>
          <w:rFonts w:ascii="Times New Roman" w:eastAsia="宋体" w:hAnsi="Times New Roman" w:cs="Times New Roman" w:hint="eastAsia"/>
          <w:sz w:val="22"/>
        </w:rPr>
        <w:t>中标人</w:t>
      </w:r>
      <w:r w:rsidRPr="00070F19">
        <w:rPr>
          <w:rFonts w:ascii="Times New Roman" w:eastAsia="宋体" w:hAnsi="Times New Roman" w:cs="Times New Roman"/>
          <w:sz w:val="22"/>
        </w:rPr>
        <w:t>以</w:t>
      </w:r>
      <w:r w:rsidRPr="00070F19">
        <w:rPr>
          <w:rFonts w:ascii="Times New Roman" w:eastAsia="宋体" w:hAnsi="Times New Roman" w:cs="Times New Roman"/>
          <w:b/>
          <w:kern w:val="0"/>
          <w:sz w:val="22"/>
          <w:u w:val="single"/>
        </w:rPr>
        <w:t>“</w:t>
      </w:r>
      <w:r w:rsidRPr="00070F19">
        <w:rPr>
          <w:rFonts w:ascii="Times New Roman" w:eastAsia="宋体" w:hAnsi="Times New Roman" w:cs="Times New Roman"/>
          <w:b/>
          <w:kern w:val="0"/>
          <w:sz w:val="22"/>
          <w:u w:val="single"/>
        </w:rPr>
        <w:t>清包</w:t>
      </w:r>
      <w:r w:rsidRPr="00070F19">
        <w:rPr>
          <w:rFonts w:ascii="Times New Roman" w:eastAsia="宋体" w:hAnsi="Times New Roman" w:cs="Times New Roman"/>
          <w:b/>
          <w:kern w:val="0"/>
          <w:sz w:val="22"/>
          <w:u w:val="single"/>
        </w:rPr>
        <w:t>”</w:t>
      </w:r>
      <w:r w:rsidRPr="00070F19">
        <w:rPr>
          <w:rFonts w:ascii="Times New Roman" w:eastAsia="宋体" w:hAnsi="Times New Roman" w:cs="Times New Roman"/>
          <w:sz w:val="22"/>
        </w:rPr>
        <w:t>方式实施服务管理承包。</w:t>
      </w:r>
      <w:r w:rsidRPr="00070F19">
        <w:rPr>
          <w:rFonts w:ascii="Times New Roman" w:eastAsia="宋体" w:hAnsi="Times New Roman" w:cs="Times New Roman"/>
          <w:sz w:val="22"/>
        </w:rPr>
        <w:t>“</w:t>
      </w:r>
      <w:r w:rsidRPr="00070F19">
        <w:rPr>
          <w:rFonts w:ascii="Times New Roman" w:eastAsia="宋体" w:hAnsi="Times New Roman" w:cs="Times New Roman"/>
          <w:sz w:val="22"/>
        </w:rPr>
        <w:t>清包</w:t>
      </w:r>
      <w:r w:rsidRPr="00070F19">
        <w:rPr>
          <w:rFonts w:ascii="Times New Roman" w:eastAsia="宋体" w:hAnsi="Times New Roman" w:cs="Times New Roman"/>
          <w:sz w:val="22"/>
        </w:rPr>
        <w:t>”</w:t>
      </w:r>
      <w:r w:rsidRPr="00070F19">
        <w:rPr>
          <w:rFonts w:ascii="Times New Roman" w:eastAsia="宋体" w:hAnsi="Times New Roman" w:cs="Times New Roman"/>
          <w:sz w:val="22"/>
        </w:rPr>
        <w:t>的含义指：采购人按双方约定的服务人数，</w:t>
      </w:r>
      <w:r w:rsidRPr="00070F19">
        <w:rPr>
          <w:rFonts w:ascii="Times New Roman" w:eastAsia="宋体" w:hAnsi="Times New Roman" w:cs="Times New Roman" w:hint="eastAsia"/>
          <w:sz w:val="22"/>
        </w:rPr>
        <w:t>每三个月</w:t>
      </w:r>
      <w:r w:rsidRPr="00070F19">
        <w:rPr>
          <w:rFonts w:ascii="Times New Roman" w:eastAsia="宋体" w:hAnsi="Times New Roman" w:cs="Times New Roman"/>
          <w:sz w:val="22"/>
        </w:rPr>
        <w:t>向</w:t>
      </w:r>
      <w:r w:rsidRPr="00070F19">
        <w:rPr>
          <w:rFonts w:ascii="Times New Roman" w:eastAsia="宋体" w:hAnsi="Times New Roman" w:cs="Times New Roman" w:hint="eastAsia"/>
          <w:sz w:val="22"/>
        </w:rPr>
        <w:t>中标人</w:t>
      </w:r>
      <w:r w:rsidRPr="00070F19">
        <w:rPr>
          <w:rFonts w:ascii="Times New Roman" w:eastAsia="宋体" w:hAnsi="Times New Roman" w:cs="Times New Roman"/>
          <w:sz w:val="22"/>
        </w:rPr>
        <w:t>支付管理服务费。项目过程中所发生的水电气等能耗，设备添置、维修、保养等费用均由采购人承担。</w:t>
      </w:r>
    </w:p>
    <w:tbl>
      <w:tblPr>
        <w:tblW w:w="10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500"/>
        <w:gridCol w:w="960"/>
        <w:gridCol w:w="960"/>
        <w:gridCol w:w="4926"/>
      </w:tblGrid>
      <w:tr w:rsidR="00070F19" w:rsidRPr="00070F19" w:rsidTr="002B0258">
        <w:trPr>
          <w:trHeight w:val="23"/>
          <w:jc w:val="center"/>
        </w:trPr>
        <w:tc>
          <w:tcPr>
            <w:tcW w:w="960" w:type="dxa"/>
            <w:vMerge w:val="restart"/>
            <w:noWrap/>
            <w:vAlign w:val="center"/>
          </w:tcPr>
          <w:p w:rsidR="00070F19" w:rsidRPr="00070F19" w:rsidRDefault="00070F19" w:rsidP="00070F19">
            <w:pPr>
              <w:widowControl/>
              <w:jc w:val="center"/>
              <w:rPr>
                <w:rFonts w:ascii="Times New Roman" w:eastAsia="宋体" w:hAnsi="Times New Roman" w:cs="Times New Roman"/>
                <w:b/>
                <w:kern w:val="0"/>
                <w:sz w:val="22"/>
              </w:rPr>
            </w:pPr>
            <w:r w:rsidRPr="00070F19">
              <w:rPr>
                <w:rFonts w:ascii="Times New Roman" w:eastAsia="宋体" w:hAnsi="Times New Roman" w:cs="Times New Roman" w:hint="eastAsia"/>
                <w:b/>
                <w:kern w:val="0"/>
                <w:sz w:val="22"/>
              </w:rPr>
              <w:t>序号</w:t>
            </w:r>
          </w:p>
        </w:tc>
        <w:tc>
          <w:tcPr>
            <w:tcW w:w="2500" w:type="dxa"/>
            <w:vMerge w:val="restart"/>
            <w:noWrap/>
            <w:vAlign w:val="center"/>
          </w:tcPr>
          <w:p w:rsidR="00070F19" w:rsidRPr="00070F19" w:rsidRDefault="00070F19" w:rsidP="00070F19">
            <w:pPr>
              <w:widowControl/>
              <w:jc w:val="center"/>
              <w:rPr>
                <w:rFonts w:ascii="Times New Roman" w:eastAsia="宋体" w:hAnsi="Times New Roman" w:cs="Times New Roman"/>
                <w:b/>
                <w:kern w:val="0"/>
                <w:sz w:val="22"/>
              </w:rPr>
            </w:pPr>
            <w:r w:rsidRPr="00070F19">
              <w:rPr>
                <w:rFonts w:ascii="Times New Roman" w:eastAsia="宋体" w:hAnsi="Times New Roman" w:cs="Times New Roman" w:hint="eastAsia"/>
                <w:b/>
                <w:kern w:val="0"/>
                <w:sz w:val="22"/>
              </w:rPr>
              <w:t>内容</w:t>
            </w:r>
          </w:p>
        </w:tc>
        <w:tc>
          <w:tcPr>
            <w:tcW w:w="1920" w:type="dxa"/>
            <w:gridSpan w:val="2"/>
            <w:noWrap/>
            <w:vAlign w:val="center"/>
          </w:tcPr>
          <w:p w:rsidR="00070F19" w:rsidRPr="00070F19" w:rsidRDefault="00070F19" w:rsidP="00070F19">
            <w:pPr>
              <w:widowControl/>
              <w:jc w:val="center"/>
              <w:rPr>
                <w:rFonts w:ascii="Times New Roman" w:eastAsia="宋体" w:hAnsi="Times New Roman" w:cs="Times New Roman"/>
                <w:b/>
                <w:kern w:val="0"/>
                <w:sz w:val="22"/>
              </w:rPr>
            </w:pPr>
            <w:r w:rsidRPr="00070F19">
              <w:rPr>
                <w:rFonts w:ascii="Times New Roman" w:eastAsia="宋体" w:hAnsi="Times New Roman" w:cs="Times New Roman" w:hint="eastAsia"/>
                <w:b/>
                <w:kern w:val="0"/>
                <w:sz w:val="22"/>
              </w:rPr>
              <w:t>提供方</w:t>
            </w:r>
          </w:p>
        </w:tc>
        <w:tc>
          <w:tcPr>
            <w:tcW w:w="4926" w:type="dxa"/>
            <w:vMerge w:val="restart"/>
            <w:vAlign w:val="center"/>
          </w:tcPr>
          <w:p w:rsidR="00070F19" w:rsidRPr="00070F19" w:rsidRDefault="00070F19" w:rsidP="00070F19">
            <w:pPr>
              <w:widowControl/>
              <w:jc w:val="center"/>
              <w:rPr>
                <w:rFonts w:ascii="Times New Roman" w:eastAsia="宋体" w:hAnsi="Times New Roman" w:cs="Times New Roman"/>
                <w:b/>
                <w:kern w:val="0"/>
                <w:sz w:val="22"/>
              </w:rPr>
            </w:pPr>
            <w:r w:rsidRPr="00070F19">
              <w:rPr>
                <w:rFonts w:ascii="Times New Roman" w:eastAsia="宋体" w:hAnsi="Times New Roman" w:cs="Times New Roman" w:hint="eastAsia"/>
                <w:b/>
                <w:kern w:val="0"/>
                <w:sz w:val="22"/>
              </w:rPr>
              <w:t>备注</w:t>
            </w:r>
          </w:p>
        </w:tc>
      </w:tr>
      <w:tr w:rsidR="00070F19" w:rsidRPr="00070F19" w:rsidTr="002B0258">
        <w:trPr>
          <w:trHeight w:val="23"/>
          <w:jc w:val="center"/>
        </w:trPr>
        <w:tc>
          <w:tcPr>
            <w:tcW w:w="960" w:type="dxa"/>
            <w:vMerge/>
            <w:vAlign w:val="center"/>
          </w:tcPr>
          <w:p w:rsidR="00070F19" w:rsidRPr="00070F19" w:rsidRDefault="00070F19" w:rsidP="00070F19">
            <w:pPr>
              <w:widowControl/>
              <w:jc w:val="center"/>
              <w:textAlignment w:val="center"/>
              <w:rPr>
                <w:rFonts w:ascii="宋体" w:eastAsia="宋体" w:hAnsi="宋体" w:cs="宋体"/>
                <w:kern w:val="0"/>
                <w:sz w:val="22"/>
                <w:lang w:bidi="ar"/>
              </w:rPr>
            </w:pPr>
          </w:p>
        </w:tc>
        <w:tc>
          <w:tcPr>
            <w:tcW w:w="2500" w:type="dxa"/>
            <w:vMerge/>
            <w:vAlign w:val="center"/>
          </w:tcPr>
          <w:p w:rsidR="00070F19" w:rsidRPr="00070F19" w:rsidRDefault="00070F19" w:rsidP="00070F19">
            <w:pPr>
              <w:widowControl/>
              <w:jc w:val="center"/>
              <w:textAlignment w:val="center"/>
              <w:rPr>
                <w:rFonts w:ascii="宋体" w:eastAsia="宋体" w:hAnsi="宋体" w:cs="宋体"/>
                <w:kern w:val="0"/>
                <w:sz w:val="22"/>
                <w:lang w:bidi="ar"/>
              </w:rPr>
            </w:pPr>
          </w:p>
        </w:tc>
        <w:tc>
          <w:tcPr>
            <w:tcW w:w="960" w:type="dxa"/>
            <w:noWrap/>
            <w:vAlign w:val="center"/>
          </w:tcPr>
          <w:p w:rsidR="00070F19" w:rsidRPr="00070F19" w:rsidRDefault="00070F19" w:rsidP="00070F19">
            <w:pPr>
              <w:widowControl/>
              <w:jc w:val="center"/>
              <w:textAlignment w:val="center"/>
              <w:rPr>
                <w:rFonts w:ascii="宋体" w:eastAsia="宋体" w:hAnsi="宋体" w:cs="宋体"/>
                <w:b/>
                <w:bCs/>
                <w:kern w:val="0"/>
                <w:sz w:val="22"/>
                <w:lang w:bidi="ar"/>
              </w:rPr>
            </w:pPr>
            <w:r w:rsidRPr="00070F19">
              <w:rPr>
                <w:rFonts w:ascii="宋体" w:eastAsia="宋体" w:hAnsi="宋体" w:cs="宋体" w:hint="eastAsia"/>
                <w:b/>
                <w:bCs/>
                <w:kern w:val="0"/>
                <w:sz w:val="22"/>
                <w:lang w:bidi="ar"/>
              </w:rPr>
              <w:t>采购人</w:t>
            </w:r>
          </w:p>
        </w:tc>
        <w:tc>
          <w:tcPr>
            <w:tcW w:w="960" w:type="dxa"/>
            <w:noWrap/>
            <w:vAlign w:val="center"/>
          </w:tcPr>
          <w:p w:rsidR="00070F19" w:rsidRPr="00070F19" w:rsidRDefault="00070F19" w:rsidP="00070F19">
            <w:pPr>
              <w:widowControl/>
              <w:jc w:val="center"/>
              <w:textAlignment w:val="center"/>
              <w:rPr>
                <w:rFonts w:ascii="宋体" w:eastAsia="宋体" w:hAnsi="宋体" w:cs="宋体"/>
                <w:b/>
                <w:bCs/>
                <w:kern w:val="0"/>
                <w:sz w:val="22"/>
                <w:lang w:bidi="ar"/>
              </w:rPr>
            </w:pPr>
            <w:r w:rsidRPr="00070F19">
              <w:rPr>
                <w:rFonts w:ascii="宋体" w:eastAsia="宋体" w:hAnsi="宋体" w:cs="宋体" w:hint="eastAsia"/>
                <w:b/>
                <w:bCs/>
                <w:kern w:val="0"/>
                <w:sz w:val="22"/>
                <w:lang w:bidi="ar"/>
              </w:rPr>
              <w:t>供应商</w:t>
            </w:r>
          </w:p>
        </w:tc>
        <w:tc>
          <w:tcPr>
            <w:tcW w:w="4926" w:type="dxa"/>
            <w:vMerge/>
            <w:vAlign w:val="center"/>
          </w:tcPr>
          <w:p w:rsidR="00070F19" w:rsidRPr="00070F19" w:rsidRDefault="00070F19" w:rsidP="00070F19">
            <w:pPr>
              <w:widowControl/>
              <w:jc w:val="center"/>
              <w:textAlignment w:val="center"/>
              <w:rPr>
                <w:rFonts w:ascii="宋体" w:eastAsia="宋体" w:hAnsi="宋体" w:cs="宋体"/>
                <w:kern w:val="0"/>
                <w:sz w:val="22"/>
                <w:lang w:bidi="ar"/>
              </w:rPr>
            </w:pPr>
          </w:p>
        </w:tc>
      </w:tr>
      <w:tr w:rsidR="00070F19" w:rsidRPr="00070F19" w:rsidTr="002B0258">
        <w:trPr>
          <w:trHeight w:val="23"/>
          <w:jc w:val="center"/>
        </w:trPr>
        <w:tc>
          <w:tcPr>
            <w:tcW w:w="960" w:type="dxa"/>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1</w:t>
            </w:r>
          </w:p>
        </w:tc>
        <w:tc>
          <w:tcPr>
            <w:tcW w:w="2500" w:type="dxa"/>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公用水电</w:t>
            </w:r>
          </w:p>
        </w:tc>
        <w:tc>
          <w:tcPr>
            <w:tcW w:w="960" w:type="dxa"/>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w:t>
            </w:r>
          </w:p>
        </w:tc>
        <w:tc>
          <w:tcPr>
            <w:tcW w:w="960" w:type="dxa"/>
            <w:noWrap/>
            <w:vAlign w:val="center"/>
          </w:tcPr>
          <w:p w:rsidR="00070F19" w:rsidRPr="00070F19" w:rsidRDefault="00070F19" w:rsidP="00070F19">
            <w:pPr>
              <w:widowControl/>
              <w:jc w:val="center"/>
              <w:textAlignment w:val="center"/>
              <w:rPr>
                <w:rFonts w:ascii="宋体" w:eastAsia="宋体" w:hAnsi="宋体" w:cs="宋体"/>
                <w:kern w:val="0"/>
                <w:sz w:val="22"/>
                <w:lang w:bidi="ar"/>
              </w:rPr>
            </w:pPr>
          </w:p>
        </w:tc>
        <w:tc>
          <w:tcPr>
            <w:tcW w:w="4926" w:type="dxa"/>
            <w:vAlign w:val="center"/>
          </w:tcPr>
          <w:p w:rsidR="00070F19" w:rsidRPr="00070F19" w:rsidRDefault="00070F19" w:rsidP="00070F19">
            <w:pPr>
              <w:widowControl/>
              <w:jc w:val="left"/>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包括空调、清洁卫生、生活等各类用水；服务公司办公等各类用电</w:t>
            </w:r>
          </w:p>
        </w:tc>
      </w:tr>
      <w:tr w:rsidR="00070F19" w:rsidRPr="00070F19" w:rsidTr="002B0258">
        <w:trPr>
          <w:trHeight w:val="23"/>
          <w:jc w:val="center"/>
        </w:trPr>
        <w:tc>
          <w:tcPr>
            <w:tcW w:w="960" w:type="dxa"/>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2</w:t>
            </w:r>
          </w:p>
        </w:tc>
        <w:tc>
          <w:tcPr>
            <w:tcW w:w="2500" w:type="dxa"/>
            <w:shd w:val="clear" w:color="auto" w:fill="auto"/>
            <w:noWrap/>
            <w:vAlign w:val="center"/>
          </w:tcPr>
          <w:p w:rsidR="00070F19" w:rsidRPr="00070F19" w:rsidRDefault="00070F19" w:rsidP="00070F19">
            <w:pPr>
              <w:widowControl/>
              <w:jc w:val="center"/>
              <w:rPr>
                <w:rFonts w:ascii="Times New Roman" w:eastAsia="宋体" w:hAnsi="Times New Roman" w:cs="Times New Roman"/>
                <w:kern w:val="0"/>
                <w:sz w:val="22"/>
              </w:rPr>
            </w:pPr>
            <w:r w:rsidRPr="00070F19">
              <w:rPr>
                <w:rFonts w:ascii="Times New Roman" w:eastAsia="宋体" w:hAnsi="Times New Roman" w:cs="Times New Roman"/>
                <w:kern w:val="0"/>
                <w:sz w:val="22"/>
              </w:rPr>
              <w:t>各类垃圾桶</w:t>
            </w:r>
          </w:p>
        </w:tc>
        <w:tc>
          <w:tcPr>
            <w:tcW w:w="960" w:type="dxa"/>
            <w:shd w:val="clear" w:color="auto" w:fill="auto"/>
            <w:noWrap/>
            <w:vAlign w:val="center"/>
          </w:tcPr>
          <w:p w:rsidR="00070F19" w:rsidRPr="00070F19" w:rsidRDefault="00070F19" w:rsidP="00070F19">
            <w:pPr>
              <w:widowControl/>
              <w:jc w:val="center"/>
              <w:rPr>
                <w:rFonts w:ascii="Times New Roman" w:eastAsia="宋体" w:hAnsi="Times New Roman" w:cs="Times New Roman"/>
                <w:kern w:val="0"/>
                <w:sz w:val="22"/>
              </w:rPr>
            </w:pPr>
            <w:r w:rsidRPr="00070F19">
              <w:rPr>
                <w:rFonts w:ascii="宋体" w:eastAsia="宋体" w:hAnsi="宋体" w:cs="宋体" w:hint="eastAsia"/>
                <w:kern w:val="0"/>
                <w:sz w:val="22"/>
                <w:lang w:bidi="ar"/>
              </w:rPr>
              <w:t>√</w:t>
            </w:r>
          </w:p>
        </w:tc>
        <w:tc>
          <w:tcPr>
            <w:tcW w:w="960" w:type="dxa"/>
            <w:shd w:val="clear" w:color="auto" w:fill="auto"/>
            <w:noWrap/>
            <w:vAlign w:val="center"/>
          </w:tcPr>
          <w:p w:rsidR="00070F19" w:rsidRPr="00070F19" w:rsidRDefault="00070F19" w:rsidP="00070F19">
            <w:pPr>
              <w:widowControl/>
              <w:jc w:val="center"/>
              <w:rPr>
                <w:rFonts w:ascii="Times New Roman" w:eastAsia="宋体" w:hAnsi="Times New Roman" w:cs="Times New Roman"/>
                <w:kern w:val="0"/>
                <w:sz w:val="22"/>
              </w:rPr>
            </w:pPr>
          </w:p>
        </w:tc>
        <w:tc>
          <w:tcPr>
            <w:tcW w:w="4926" w:type="dxa"/>
            <w:shd w:val="clear" w:color="auto" w:fill="auto"/>
            <w:vAlign w:val="center"/>
          </w:tcPr>
          <w:p w:rsidR="00070F19" w:rsidRPr="00070F19" w:rsidRDefault="00070F19" w:rsidP="00070F19">
            <w:pPr>
              <w:widowControl/>
              <w:jc w:val="left"/>
              <w:rPr>
                <w:rFonts w:ascii="Times New Roman" w:eastAsia="宋体" w:hAnsi="Times New Roman" w:cs="Times New Roman"/>
                <w:kern w:val="0"/>
                <w:sz w:val="22"/>
              </w:rPr>
            </w:pPr>
            <w:r w:rsidRPr="00070F19">
              <w:rPr>
                <w:rFonts w:ascii="Times New Roman" w:eastAsia="宋体" w:hAnsi="Times New Roman" w:cs="Times New Roman"/>
                <w:kern w:val="0"/>
                <w:sz w:val="22"/>
              </w:rPr>
              <w:t>包括生活垃圾、垃圾桶。</w:t>
            </w:r>
          </w:p>
        </w:tc>
      </w:tr>
      <w:tr w:rsidR="00070F19" w:rsidRPr="00070F19" w:rsidTr="002B0258">
        <w:trPr>
          <w:trHeight w:val="23"/>
          <w:jc w:val="center"/>
        </w:trPr>
        <w:tc>
          <w:tcPr>
            <w:tcW w:w="960" w:type="dxa"/>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3</w:t>
            </w:r>
          </w:p>
        </w:tc>
        <w:tc>
          <w:tcPr>
            <w:tcW w:w="2500" w:type="dxa"/>
            <w:shd w:val="clear" w:color="auto" w:fill="auto"/>
            <w:noWrap/>
            <w:vAlign w:val="center"/>
          </w:tcPr>
          <w:p w:rsidR="00070F19" w:rsidRPr="00070F19" w:rsidRDefault="00070F19" w:rsidP="00070F19">
            <w:pPr>
              <w:widowControl/>
              <w:jc w:val="center"/>
              <w:rPr>
                <w:rFonts w:ascii="Times New Roman" w:eastAsia="宋体" w:hAnsi="Times New Roman" w:cs="Times New Roman"/>
                <w:kern w:val="0"/>
                <w:sz w:val="22"/>
              </w:rPr>
            </w:pPr>
            <w:r w:rsidRPr="00070F19">
              <w:rPr>
                <w:rFonts w:ascii="Times New Roman" w:eastAsia="宋体" w:hAnsi="Times New Roman" w:cs="Times New Roman"/>
                <w:kern w:val="0"/>
                <w:sz w:val="22"/>
              </w:rPr>
              <w:t>垃圾袋</w:t>
            </w:r>
          </w:p>
        </w:tc>
        <w:tc>
          <w:tcPr>
            <w:tcW w:w="960" w:type="dxa"/>
            <w:shd w:val="clear" w:color="auto" w:fill="auto"/>
            <w:noWrap/>
            <w:vAlign w:val="center"/>
          </w:tcPr>
          <w:p w:rsidR="00070F19" w:rsidRPr="00070F19" w:rsidRDefault="00070F19" w:rsidP="00070F19">
            <w:pPr>
              <w:widowControl/>
              <w:jc w:val="center"/>
              <w:rPr>
                <w:rFonts w:ascii="Times New Roman" w:eastAsia="宋体" w:hAnsi="Times New Roman" w:cs="Times New Roman"/>
                <w:kern w:val="0"/>
                <w:sz w:val="22"/>
              </w:rPr>
            </w:pPr>
            <w:r w:rsidRPr="00070F19">
              <w:rPr>
                <w:rFonts w:ascii="宋体" w:eastAsia="宋体" w:hAnsi="宋体" w:cs="宋体" w:hint="eastAsia"/>
                <w:kern w:val="0"/>
                <w:sz w:val="22"/>
                <w:lang w:bidi="ar"/>
              </w:rPr>
              <w:t>√</w:t>
            </w:r>
          </w:p>
        </w:tc>
        <w:tc>
          <w:tcPr>
            <w:tcW w:w="960" w:type="dxa"/>
            <w:shd w:val="clear" w:color="auto" w:fill="auto"/>
            <w:noWrap/>
            <w:vAlign w:val="center"/>
          </w:tcPr>
          <w:p w:rsidR="00070F19" w:rsidRPr="00070F19" w:rsidRDefault="00070F19" w:rsidP="00070F19">
            <w:pPr>
              <w:widowControl/>
              <w:jc w:val="center"/>
              <w:rPr>
                <w:rFonts w:ascii="Times New Roman" w:eastAsia="宋体" w:hAnsi="Times New Roman" w:cs="Times New Roman"/>
                <w:kern w:val="0"/>
                <w:sz w:val="22"/>
              </w:rPr>
            </w:pPr>
          </w:p>
        </w:tc>
        <w:tc>
          <w:tcPr>
            <w:tcW w:w="4926" w:type="dxa"/>
            <w:shd w:val="clear" w:color="auto" w:fill="auto"/>
            <w:vAlign w:val="center"/>
          </w:tcPr>
          <w:p w:rsidR="00070F19" w:rsidRPr="00070F19" w:rsidRDefault="00070F19" w:rsidP="00070F19">
            <w:pPr>
              <w:widowControl/>
              <w:jc w:val="left"/>
              <w:rPr>
                <w:rFonts w:ascii="Times New Roman" w:eastAsia="宋体" w:hAnsi="Times New Roman" w:cs="Times New Roman"/>
                <w:kern w:val="0"/>
                <w:sz w:val="22"/>
              </w:rPr>
            </w:pPr>
            <w:r w:rsidRPr="00070F19">
              <w:rPr>
                <w:rFonts w:ascii="Times New Roman" w:eastAsia="宋体" w:hAnsi="Times New Roman" w:cs="Times New Roman"/>
                <w:kern w:val="0"/>
                <w:sz w:val="22"/>
              </w:rPr>
              <w:t>各类垃圾袋。</w:t>
            </w:r>
          </w:p>
        </w:tc>
      </w:tr>
      <w:tr w:rsidR="00070F19" w:rsidRPr="00070F19" w:rsidTr="002B0258">
        <w:trPr>
          <w:trHeight w:val="23"/>
          <w:jc w:val="center"/>
        </w:trPr>
        <w:tc>
          <w:tcPr>
            <w:tcW w:w="960" w:type="dxa"/>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4</w:t>
            </w:r>
          </w:p>
        </w:tc>
        <w:tc>
          <w:tcPr>
            <w:tcW w:w="2500" w:type="dxa"/>
            <w:shd w:val="clear" w:color="auto" w:fill="auto"/>
            <w:noWrap/>
            <w:vAlign w:val="center"/>
          </w:tcPr>
          <w:p w:rsidR="00070F19" w:rsidRPr="00070F19" w:rsidRDefault="00070F19" w:rsidP="00070F19">
            <w:pPr>
              <w:widowControl/>
              <w:jc w:val="center"/>
              <w:rPr>
                <w:rFonts w:ascii="宋体" w:eastAsia="宋体" w:hAnsi="宋体" w:cs="宋体"/>
                <w:kern w:val="0"/>
                <w:sz w:val="22"/>
                <w:lang w:bidi="ar"/>
              </w:rPr>
            </w:pPr>
            <w:r w:rsidRPr="00070F19">
              <w:rPr>
                <w:rFonts w:ascii="Times New Roman" w:eastAsia="宋体" w:hAnsi="Times New Roman" w:cs="Times New Roman"/>
                <w:kern w:val="0"/>
                <w:sz w:val="22"/>
              </w:rPr>
              <w:t>人员装备（对讲机）</w:t>
            </w:r>
          </w:p>
        </w:tc>
        <w:tc>
          <w:tcPr>
            <w:tcW w:w="960" w:type="dxa"/>
            <w:shd w:val="clear" w:color="auto" w:fill="auto"/>
            <w:noWrap/>
            <w:vAlign w:val="center"/>
          </w:tcPr>
          <w:p w:rsidR="00070F19" w:rsidRPr="00070F19" w:rsidRDefault="00070F19" w:rsidP="00070F19">
            <w:pPr>
              <w:widowControl/>
              <w:jc w:val="center"/>
              <w:rPr>
                <w:rFonts w:ascii="宋体" w:eastAsia="宋体" w:hAnsi="宋体" w:cs="宋体"/>
                <w:kern w:val="0"/>
                <w:sz w:val="22"/>
                <w:lang w:bidi="ar"/>
              </w:rPr>
            </w:pPr>
          </w:p>
        </w:tc>
        <w:tc>
          <w:tcPr>
            <w:tcW w:w="960" w:type="dxa"/>
            <w:shd w:val="clear" w:color="auto" w:fill="auto"/>
            <w:noWrap/>
            <w:vAlign w:val="center"/>
          </w:tcPr>
          <w:p w:rsidR="00070F19" w:rsidRPr="00070F19" w:rsidRDefault="00070F19" w:rsidP="00070F19">
            <w:pPr>
              <w:widowControl/>
              <w:jc w:val="center"/>
              <w:rPr>
                <w:rFonts w:ascii="宋体" w:eastAsia="宋体" w:hAnsi="宋体" w:cs="宋体"/>
                <w:kern w:val="0"/>
                <w:sz w:val="22"/>
                <w:lang w:bidi="ar"/>
              </w:rPr>
            </w:pPr>
          </w:p>
        </w:tc>
        <w:tc>
          <w:tcPr>
            <w:tcW w:w="4926" w:type="dxa"/>
            <w:shd w:val="clear" w:color="auto" w:fill="auto"/>
            <w:vAlign w:val="center"/>
          </w:tcPr>
          <w:p w:rsidR="00070F19" w:rsidRPr="00070F19" w:rsidRDefault="00070F19" w:rsidP="00070F19">
            <w:pPr>
              <w:widowControl/>
              <w:jc w:val="left"/>
              <w:rPr>
                <w:rFonts w:ascii="宋体" w:eastAsia="宋体" w:hAnsi="宋体" w:cs="宋体"/>
                <w:kern w:val="0"/>
                <w:sz w:val="22"/>
                <w:lang w:bidi="ar"/>
              </w:rPr>
            </w:pPr>
            <w:r w:rsidRPr="00070F19">
              <w:rPr>
                <w:rFonts w:ascii="Times New Roman" w:eastAsia="宋体" w:hAnsi="Times New Roman" w:cs="Times New Roman"/>
                <w:kern w:val="0"/>
                <w:sz w:val="22"/>
              </w:rPr>
              <w:t>包括对讲机公共频道占用费及维修费用等。</w:t>
            </w:r>
          </w:p>
        </w:tc>
      </w:tr>
      <w:tr w:rsidR="00070F19" w:rsidRPr="00070F19" w:rsidTr="002B0258">
        <w:trPr>
          <w:trHeight w:val="23"/>
          <w:jc w:val="center"/>
        </w:trPr>
        <w:tc>
          <w:tcPr>
            <w:tcW w:w="960" w:type="dxa"/>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5</w:t>
            </w:r>
          </w:p>
        </w:tc>
        <w:tc>
          <w:tcPr>
            <w:tcW w:w="2500"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Cs w:val="21"/>
                <w:lang w:bidi="ar"/>
              </w:rPr>
              <w:t>保安用房</w:t>
            </w:r>
          </w:p>
        </w:tc>
        <w:tc>
          <w:tcPr>
            <w:tcW w:w="960"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w:t>
            </w:r>
          </w:p>
        </w:tc>
        <w:tc>
          <w:tcPr>
            <w:tcW w:w="960"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p>
        </w:tc>
        <w:tc>
          <w:tcPr>
            <w:tcW w:w="4926" w:type="dxa"/>
            <w:shd w:val="clear" w:color="auto" w:fill="auto"/>
            <w:vAlign w:val="center"/>
          </w:tcPr>
          <w:p w:rsidR="00070F19" w:rsidRPr="00070F19" w:rsidRDefault="00070F19" w:rsidP="00070F19">
            <w:pPr>
              <w:widowControl/>
              <w:jc w:val="left"/>
              <w:textAlignment w:val="center"/>
              <w:rPr>
                <w:rFonts w:ascii="宋体" w:eastAsia="宋体" w:hAnsi="宋体" w:cs="宋体"/>
                <w:kern w:val="0"/>
                <w:sz w:val="22"/>
                <w:lang w:bidi="ar"/>
              </w:rPr>
            </w:pPr>
            <w:r w:rsidRPr="00070F19">
              <w:rPr>
                <w:rFonts w:ascii="宋体" w:eastAsia="宋体" w:hAnsi="宋体" w:cs="宋体" w:hint="eastAsia"/>
                <w:kern w:val="0"/>
                <w:szCs w:val="21"/>
                <w:lang w:bidi="ar"/>
              </w:rPr>
              <w:t>门卫室</w:t>
            </w:r>
          </w:p>
        </w:tc>
      </w:tr>
      <w:tr w:rsidR="00070F19" w:rsidRPr="00070F19" w:rsidTr="002B0258">
        <w:trPr>
          <w:trHeight w:val="23"/>
          <w:jc w:val="center"/>
        </w:trPr>
        <w:tc>
          <w:tcPr>
            <w:tcW w:w="960" w:type="dxa"/>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6</w:t>
            </w:r>
          </w:p>
        </w:tc>
        <w:tc>
          <w:tcPr>
            <w:tcW w:w="2500"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Cs w:val="21"/>
                <w:lang w:bidi="ar"/>
              </w:rPr>
              <w:t>办公设施设备</w:t>
            </w:r>
          </w:p>
        </w:tc>
        <w:tc>
          <w:tcPr>
            <w:tcW w:w="960"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w:t>
            </w:r>
          </w:p>
        </w:tc>
        <w:tc>
          <w:tcPr>
            <w:tcW w:w="960"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p>
        </w:tc>
        <w:tc>
          <w:tcPr>
            <w:tcW w:w="4926" w:type="dxa"/>
            <w:shd w:val="clear" w:color="auto" w:fill="auto"/>
            <w:vAlign w:val="center"/>
          </w:tcPr>
          <w:p w:rsidR="00070F19" w:rsidRPr="00070F19" w:rsidRDefault="00070F19" w:rsidP="00070F19">
            <w:pPr>
              <w:widowControl/>
              <w:jc w:val="left"/>
              <w:textAlignment w:val="center"/>
              <w:rPr>
                <w:rFonts w:ascii="宋体" w:eastAsia="宋体" w:hAnsi="宋体" w:cs="宋体"/>
                <w:kern w:val="0"/>
                <w:sz w:val="22"/>
                <w:lang w:bidi="ar"/>
              </w:rPr>
            </w:pPr>
            <w:r w:rsidRPr="00070F19">
              <w:rPr>
                <w:rFonts w:ascii="宋体" w:eastAsia="宋体" w:hAnsi="宋体" w:cs="宋体" w:hint="eastAsia"/>
                <w:kern w:val="0"/>
                <w:szCs w:val="21"/>
                <w:lang w:bidi="ar"/>
              </w:rPr>
              <w:t>如办公桌椅等</w:t>
            </w:r>
          </w:p>
        </w:tc>
      </w:tr>
      <w:tr w:rsidR="00070F19" w:rsidRPr="00070F19" w:rsidTr="002B0258">
        <w:trPr>
          <w:trHeight w:val="23"/>
          <w:jc w:val="center"/>
        </w:trPr>
        <w:tc>
          <w:tcPr>
            <w:tcW w:w="960" w:type="dxa"/>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7</w:t>
            </w:r>
          </w:p>
        </w:tc>
        <w:tc>
          <w:tcPr>
            <w:tcW w:w="2500"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Cs w:val="21"/>
                <w:lang w:bidi="ar"/>
              </w:rPr>
              <w:t>安防设备</w:t>
            </w:r>
          </w:p>
        </w:tc>
        <w:tc>
          <w:tcPr>
            <w:tcW w:w="960"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w:t>
            </w:r>
          </w:p>
        </w:tc>
        <w:tc>
          <w:tcPr>
            <w:tcW w:w="960"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p>
        </w:tc>
        <w:tc>
          <w:tcPr>
            <w:tcW w:w="4926" w:type="dxa"/>
            <w:shd w:val="clear" w:color="auto" w:fill="auto"/>
            <w:vAlign w:val="center"/>
          </w:tcPr>
          <w:p w:rsidR="00070F19" w:rsidRPr="00070F19" w:rsidRDefault="00070F19" w:rsidP="00070F19">
            <w:pPr>
              <w:widowControl/>
              <w:jc w:val="left"/>
              <w:textAlignment w:val="center"/>
              <w:rPr>
                <w:rFonts w:ascii="宋体" w:eastAsia="宋体" w:hAnsi="宋体" w:cs="宋体"/>
                <w:kern w:val="0"/>
                <w:sz w:val="22"/>
                <w:lang w:bidi="ar"/>
              </w:rPr>
            </w:pPr>
            <w:r w:rsidRPr="00070F19">
              <w:rPr>
                <w:rFonts w:ascii="宋体" w:eastAsia="宋体" w:hAnsi="宋体" w:cs="宋体" w:hint="eastAsia"/>
                <w:kern w:val="0"/>
                <w:szCs w:val="21"/>
                <w:lang w:bidi="ar"/>
              </w:rPr>
              <w:t>如消控设备、监控设备等</w:t>
            </w:r>
          </w:p>
        </w:tc>
      </w:tr>
      <w:tr w:rsidR="00070F19" w:rsidRPr="00070F19" w:rsidTr="002B0258">
        <w:trPr>
          <w:trHeight w:val="23"/>
          <w:jc w:val="center"/>
        </w:trPr>
        <w:tc>
          <w:tcPr>
            <w:tcW w:w="960" w:type="dxa"/>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8</w:t>
            </w:r>
          </w:p>
        </w:tc>
        <w:tc>
          <w:tcPr>
            <w:tcW w:w="2500"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Cs w:val="21"/>
                <w:lang w:bidi="ar"/>
              </w:rPr>
              <w:t>安保设施</w:t>
            </w:r>
          </w:p>
        </w:tc>
        <w:tc>
          <w:tcPr>
            <w:tcW w:w="960"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p>
        </w:tc>
        <w:tc>
          <w:tcPr>
            <w:tcW w:w="960"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w:t>
            </w:r>
          </w:p>
        </w:tc>
        <w:tc>
          <w:tcPr>
            <w:tcW w:w="4926" w:type="dxa"/>
            <w:shd w:val="clear" w:color="auto" w:fill="auto"/>
            <w:noWrap/>
            <w:vAlign w:val="center"/>
          </w:tcPr>
          <w:p w:rsidR="00070F19" w:rsidRPr="00070F19" w:rsidRDefault="00070F19" w:rsidP="00070F19">
            <w:pPr>
              <w:widowControl/>
              <w:jc w:val="left"/>
              <w:textAlignment w:val="center"/>
              <w:rPr>
                <w:rFonts w:ascii="宋体" w:eastAsia="宋体" w:hAnsi="宋体" w:cs="宋体"/>
                <w:kern w:val="0"/>
                <w:sz w:val="22"/>
                <w:lang w:bidi="ar"/>
              </w:rPr>
            </w:pPr>
            <w:r w:rsidRPr="00070F19">
              <w:rPr>
                <w:rFonts w:ascii="宋体" w:eastAsia="宋体" w:hAnsi="宋体" w:cs="宋体" w:hint="eastAsia"/>
                <w:kern w:val="0"/>
                <w:szCs w:val="21"/>
                <w:lang w:bidi="ar"/>
              </w:rPr>
              <w:t>如隔离带、警戒线、警示锥等</w:t>
            </w:r>
          </w:p>
        </w:tc>
      </w:tr>
      <w:tr w:rsidR="00070F19" w:rsidRPr="00070F19" w:rsidTr="002B0258">
        <w:trPr>
          <w:trHeight w:val="23"/>
          <w:jc w:val="center"/>
        </w:trPr>
        <w:tc>
          <w:tcPr>
            <w:tcW w:w="960" w:type="dxa"/>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9</w:t>
            </w:r>
          </w:p>
        </w:tc>
        <w:tc>
          <w:tcPr>
            <w:tcW w:w="2500"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Cs w:val="21"/>
                <w:lang w:bidi="ar"/>
              </w:rPr>
              <w:t>保安员工作装备及用品</w:t>
            </w:r>
          </w:p>
        </w:tc>
        <w:tc>
          <w:tcPr>
            <w:tcW w:w="960"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p>
        </w:tc>
        <w:tc>
          <w:tcPr>
            <w:tcW w:w="960"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w:t>
            </w:r>
          </w:p>
        </w:tc>
        <w:tc>
          <w:tcPr>
            <w:tcW w:w="4926" w:type="dxa"/>
            <w:shd w:val="clear" w:color="auto" w:fill="auto"/>
            <w:noWrap/>
            <w:vAlign w:val="center"/>
          </w:tcPr>
          <w:p w:rsidR="00070F19" w:rsidRPr="00070F19" w:rsidRDefault="00070F19" w:rsidP="00070F19">
            <w:pPr>
              <w:widowControl/>
              <w:jc w:val="left"/>
              <w:textAlignment w:val="center"/>
              <w:rPr>
                <w:rFonts w:ascii="宋体" w:eastAsia="宋体" w:hAnsi="宋体" w:cs="宋体"/>
                <w:kern w:val="0"/>
                <w:sz w:val="22"/>
                <w:lang w:bidi="ar"/>
              </w:rPr>
            </w:pPr>
            <w:r w:rsidRPr="00070F19">
              <w:rPr>
                <w:rFonts w:ascii="宋体" w:eastAsia="宋体" w:hAnsi="宋体" w:cs="宋体" w:hint="eastAsia"/>
                <w:kern w:val="0"/>
                <w:szCs w:val="21"/>
                <w:lang w:bidi="ar"/>
              </w:rPr>
              <w:t>如防暴靴、防暴叉等</w:t>
            </w:r>
          </w:p>
        </w:tc>
      </w:tr>
      <w:tr w:rsidR="00070F19" w:rsidRPr="00070F19" w:rsidTr="002B0258">
        <w:trPr>
          <w:trHeight w:val="23"/>
          <w:jc w:val="center"/>
        </w:trPr>
        <w:tc>
          <w:tcPr>
            <w:tcW w:w="960" w:type="dxa"/>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10</w:t>
            </w:r>
          </w:p>
        </w:tc>
        <w:tc>
          <w:tcPr>
            <w:tcW w:w="2500"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绿化材料</w:t>
            </w:r>
          </w:p>
        </w:tc>
        <w:tc>
          <w:tcPr>
            <w:tcW w:w="960"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w:t>
            </w:r>
          </w:p>
        </w:tc>
        <w:tc>
          <w:tcPr>
            <w:tcW w:w="960"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p>
        </w:tc>
        <w:tc>
          <w:tcPr>
            <w:tcW w:w="4926" w:type="dxa"/>
            <w:shd w:val="clear" w:color="auto" w:fill="auto"/>
            <w:noWrap/>
            <w:vAlign w:val="center"/>
          </w:tcPr>
          <w:p w:rsidR="00070F19" w:rsidRPr="00070F19" w:rsidRDefault="00070F19" w:rsidP="00070F19">
            <w:pPr>
              <w:widowControl/>
              <w:jc w:val="left"/>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绿化盆景增设、绿化施肥及药水费用、易耗品等</w:t>
            </w:r>
          </w:p>
        </w:tc>
      </w:tr>
      <w:tr w:rsidR="00070F19" w:rsidRPr="00070F19" w:rsidTr="002B0258">
        <w:trPr>
          <w:trHeight w:val="23"/>
          <w:jc w:val="center"/>
        </w:trPr>
        <w:tc>
          <w:tcPr>
            <w:tcW w:w="960" w:type="dxa"/>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11</w:t>
            </w:r>
          </w:p>
        </w:tc>
        <w:tc>
          <w:tcPr>
            <w:tcW w:w="2500"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维修材料</w:t>
            </w:r>
          </w:p>
        </w:tc>
        <w:tc>
          <w:tcPr>
            <w:tcW w:w="960"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w:t>
            </w:r>
          </w:p>
        </w:tc>
        <w:tc>
          <w:tcPr>
            <w:tcW w:w="960"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p>
        </w:tc>
        <w:tc>
          <w:tcPr>
            <w:tcW w:w="4926" w:type="dxa"/>
            <w:shd w:val="clear" w:color="auto" w:fill="auto"/>
            <w:noWrap/>
            <w:vAlign w:val="center"/>
          </w:tcPr>
          <w:p w:rsidR="00070F19" w:rsidRPr="00070F19" w:rsidRDefault="00070F19" w:rsidP="00070F19">
            <w:pPr>
              <w:widowControl/>
              <w:jc w:val="left"/>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各类设施设备维修所需的材料，不包含维修工具。</w:t>
            </w:r>
          </w:p>
        </w:tc>
      </w:tr>
    </w:tbl>
    <w:p w:rsidR="00070F19" w:rsidRPr="00070F19" w:rsidRDefault="00070F19" w:rsidP="00070F19">
      <w:pPr>
        <w:adjustRightInd w:val="0"/>
        <w:snapToGrid w:val="0"/>
        <w:spacing w:line="300" w:lineRule="auto"/>
        <w:ind w:firstLineChars="200" w:firstLine="440"/>
        <w:jc w:val="left"/>
        <w:rPr>
          <w:rFonts w:ascii="Times New Roman" w:eastAsia="宋体" w:hAnsi="Times New Roman" w:cs="Times New Roman"/>
          <w:sz w:val="22"/>
        </w:rPr>
      </w:pPr>
      <w:r w:rsidRPr="00070F19">
        <w:rPr>
          <w:rFonts w:ascii="Times New Roman" w:eastAsia="宋体" w:hAnsi="Times New Roman" w:cs="Times New Roman"/>
          <w:sz w:val="22"/>
        </w:rPr>
        <w:t>5.2</w:t>
      </w:r>
      <w:r w:rsidRPr="00070F19">
        <w:rPr>
          <w:rFonts w:ascii="Times New Roman" w:eastAsia="宋体" w:hAnsi="Times New Roman" w:cs="Times New Roman"/>
          <w:sz w:val="22"/>
        </w:rPr>
        <w:t>本项目不允许分包。</w:t>
      </w:r>
    </w:p>
    <w:p w:rsidR="00070F19" w:rsidRPr="00070F19" w:rsidRDefault="00070F19" w:rsidP="00070F19">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26" w:name="_Toc203576887"/>
      <w:r w:rsidRPr="00070F19">
        <w:rPr>
          <w:rFonts w:ascii="Times New Roman" w:eastAsia="宋体" w:hAnsi="Times New Roman" w:cs="Times New Roman"/>
          <w:b/>
          <w:sz w:val="22"/>
        </w:rPr>
        <w:t xml:space="preserve">6 </w:t>
      </w:r>
      <w:r w:rsidRPr="00070F19">
        <w:rPr>
          <w:rFonts w:ascii="Times New Roman" w:eastAsia="宋体" w:hAnsi="Times New Roman" w:cs="Times New Roman"/>
          <w:b/>
          <w:sz w:val="22"/>
        </w:rPr>
        <w:t>合同的签订</w:t>
      </w:r>
      <w:bookmarkEnd w:id="26"/>
    </w:p>
    <w:p w:rsidR="00070F19" w:rsidRPr="00070F19" w:rsidRDefault="00070F19" w:rsidP="00070F19">
      <w:pPr>
        <w:snapToGrid w:val="0"/>
        <w:spacing w:line="300" w:lineRule="auto"/>
        <w:ind w:firstLineChars="200" w:firstLine="440"/>
        <w:rPr>
          <w:rFonts w:ascii="Times New Roman" w:eastAsia="宋体" w:hAnsi="Times New Roman" w:cs="Times New Roman"/>
          <w:sz w:val="22"/>
        </w:rPr>
      </w:pPr>
      <w:r w:rsidRPr="00070F19">
        <w:rPr>
          <w:rFonts w:ascii="Times New Roman" w:eastAsia="宋体" w:hAnsi="Times New Roman" w:cs="Times New Roman"/>
          <w:sz w:val="22"/>
        </w:rPr>
        <w:t xml:space="preserve">6.1 </w:t>
      </w:r>
      <w:r w:rsidRPr="00070F19">
        <w:rPr>
          <w:rFonts w:ascii="Times New Roman" w:eastAsia="宋体" w:hAnsi="Times New Roman" w:cs="Times New Roman"/>
          <w:sz w:val="22"/>
        </w:rPr>
        <w:t>本项目合同的标的、价格、质量及验收标准、考核管理、履约期限等主要条款应当与招标文件和</w:t>
      </w:r>
      <w:r w:rsidRPr="00070F19">
        <w:rPr>
          <w:rFonts w:ascii="Times New Roman" w:eastAsia="宋体" w:hAnsi="Times New Roman" w:cs="Times New Roman" w:hint="eastAsia"/>
          <w:sz w:val="22"/>
        </w:rPr>
        <w:t>中标人</w:t>
      </w:r>
      <w:r w:rsidRPr="00070F19">
        <w:rPr>
          <w:rFonts w:ascii="Times New Roman" w:eastAsia="宋体" w:hAnsi="Times New Roman" w:cs="Times New Roman"/>
          <w:sz w:val="22"/>
        </w:rPr>
        <w:t>投标文件的内容一致，并互相补充和解释。</w:t>
      </w:r>
    </w:p>
    <w:p w:rsidR="00070F19" w:rsidRPr="00070F19" w:rsidRDefault="00070F19" w:rsidP="00070F19">
      <w:pPr>
        <w:adjustRightInd w:val="0"/>
        <w:snapToGrid w:val="0"/>
        <w:spacing w:line="300" w:lineRule="auto"/>
        <w:ind w:firstLineChars="200" w:firstLine="440"/>
        <w:jc w:val="left"/>
        <w:rPr>
          <w:rFonts w:ascii="Times New Roman" w:eastAsia="宋体" w:hAnsi="Times New Roman" w:cs="Times New Roman"/>
          <w:sz w:val="22"/>
        </w:rPr>
      </w:pPr>
      <w:r w:rsidRPr="00070F19">
        <w:rPr>
          <w:rFonts w:ascii="Times New Roman" w:eastAsia="宋体" w:hAnsi="Times New Roman" w:cs="Times New Roman"/>
          <w:sz w:val="22"/>
        </w:rPr>
        <w:t xml:space="preserve">6.2 </w:t>
      </w:r>
      <w:r w:rsidRPr="00070F19">
        <w:rPr>
          <w:rFonts w:ascii="Times New Roman" w:eastAsia="宋体" w:hAnsi="Times New Roman" w:cs="Times New Roman"/>
          <w:sz w:val="22"/>
        </w:rPr>
        <w:t>合同履约过程中，如遇不可抗力或政策性调价（以招标文件和合同约定为准），经双方商定可以调整合同金额（调整原则以招标文件约定为准），并签订补充协议。</w:t>
      </w:r>
    </w:p>
    <w:p w:rsidR="00070F19" w:rsidRPr="00070F19" w:rsidRDefault="00070F19" w:rsidP="00070F19">
      <w:pPr>
        <w:adjustRightInd w:val="0"/>
        <w:snapToGrid w:val="0"/>
        <w:spacing w:line="300" w:lineRule="auto"/>
        <w:ind w:firstLineChars="200" w:firstLine="440"/>
        <w:jc w:val="left"/>
        <w:rPr>
          <w:rFonts w:ascii="Times New Roman" w:eastAsia="宋体" w:hAnsi="Times New Roman" w:cs="Times New Roman"/>
          <w:b/>
          <w:bCs/>
          <w:sz w:val="22"/>
        </w:rPr>
      </w:pPr>
      <w:r w:rsidRPr="00070F19">
        <w:rPr>
          <w:rFonts w:ascii="Times New Roman" w:eastAsia="宋体" w:hAnsi="Times New Roman" w:cs="Times New Roman"/>
          <w:sz w:val="22"/>
        </w:rPr>
        <w:t>6.3</w:t>
      </w:r>
      <w:r w:rsidRPr="00070F19">
        <w:rPr>
          <w:rFonts w:ascii="Times New Roman" w:eastAsia="宋体" w:hAnsi="Times New Roman" w:cs="Times New Roman"/>
          <w:sz w:val="22"/>
        </w:rPr>
        <w:t>本项目资金由新区财政预算逐年安排，</w:t>
      </w:r>
      <w:r w:rsidRPr="00070F19">
        <w:rPr>
          <w:rFonts w:ascii="Times New Roman" w:eastAsia="宋体" w:hAnsi="Times New Roman" w:cs="Times New Roman" w:hint="eastAsia"/>
          <w:sz w:val="22"/>
        </w:rPr>
        <w:t>中标</w:t>
      </w:r>
      <w:r w:rsidRPr="00070F19">
        <w:rPr>
          <w:rFonts w:ascii="Times New Roman" w:eastAsia="宋体" w:hAnsi="Times New Roman" w:cs="Times New Roman"/>
          <w:sz w:val="22"/>
        </w:rPr>
        <w:t>后</w:t>
      </w:r>
      <w:r w:rsidRPr="00070F19">
        <w:rPr>
          <w:rFonts w:ascii="Times New Roman" w:eastAsia="宋体" w:hAnsi="Times New Roman" w:cs="Times New Roman" w:hint="eastAsia"/>
          <w:sz w:val="22"/>
        </w:rPr>
        <w:t>3</w:t>
      </w:r>
      <w:r w:rsidRPr="00070F19">
        <w:rPr>
          <w:rFonts w:ascii="Times New Roman" w:eastAsia="宋体" w:hAnsi="Times New Roman" w:cs="Times New Roman"/>
          <w:sz w:val="22"/>
        </w:rPr>
        <w:t>年有效，在承包期限内，项目经费合同需逐年签订。采购人每年度对</w:t>
      </w:r>
      <w:r w:rsidRPr="00070F19">
        <w:rPr>
          <w:rFonts w:ascii="Times New Roman" w:eastAsia="宋体" w:hAnsi="Times New Roman" w:cs="Times New Roman" w:hint="eastAsia"/>
          <w:sz w:val="22"/>
        </w:rPr>
        <w:t>中标人</w:t>
      </w:r>
      <w:r w:rsidRPr="00070F19">
        <w:rPr>
          <w:rFonts w:ascii="Times New Roman" w:eastAsia="宋体" w:hAnsi="Times New Roman" w:cs="Times New Roman"/>
          <w:sz w:val="22"/>
        </w:rPr>
        <w:t>的工作进行考核，考核通过的，双方续签</w:t>
      </w:r>
      <w:r w:rsidRPr="00070F19">
        <w:rPr>
          <w:rFonts w:ascii="Times New Roman" w:eastAsia="宋体" w:hAnsi="Times New Roman" w:cs="Times New Roman"/>
          <w:sz w:val="22"/>
        </w:rPr>
        <w:lastRenderedPageBreak/>
        <w:t>下一年度合同。如</w:t>
      </w:r>
      <w:r w:rsidRPr="00070F19">
        <w:rPr>
          <w:rFonts w:ascii="Times New Roman" w:eastAsia="宋体" w:hAnsi="Times New Roman" w:cs="Times New Roman" w:hint="eastAsia"/>
          <w:sz w:val="22"/>
        </w:rPr>
        <w:t>中标人</w:t>
      </w:r>
      <w:r w:rsidRPr="00070F19">
        <w:rPr>
          <w:rFonts w:ascii="Times New Roman" w:eastAsia="宋体" w:hAnsi="Times New Roman" w:cs="Times New Roman"/>
          <w:sz w:val="22"/>
        </w:rPr>
        <w:t>年度考核未通过，双方不再续签下一年度合同。</w:t>
      </w:r>
    </w:p>
    <w:p w:rsidR="00070F19" w:rsidRPr="00070F19" w:rsidRDefault="00070F19" w:rsidP="00070F19">
      <w:pPr>
        <w:adjustRightInd w:val="0"/>
        <w:snapToGrid w:val="0"/>
        <w:spacing w:line="300" w:lineRule="auto"/>
        <w:ind w:firstLineChars="200" w:firstLine="442"/>
        <w:jc w:val="left"/>
        <w:outlineLvl w:val="2"/>
        <w:rPr>
          <w:rFonts w:ascii="Times New Roman" w:eastAsia="宋体" w:hAnsi="Times New Roman" w:cs="Times New Roman"/>
          <w:sz w:val="22"/>
        </w:rPr>
      </w:pPr>
      <w:bookmarkStart w:id="27" w:name="_Toc203576888"/>
      <w:r w:rsidRPr="00070F19">
        <w:rPr>
          <w:rFonts w:ascii="Times New Roman" w:eastAsia="宋体" w:hAnsi="Times New Roman" w:cs="Times New Roman"/>
          <w:b/>
          <w:sz w:val="22"/>
        </w:rPr>
        <w:t xml:space="preserve">7 </w:t>
      </w:r>
      <w:r w:rsidRPr="00070F19">
        <w:rPr>
          <w:rFonts w:ascii="Times New Roman" w:eastAsia="宋体" w:hAnsi="Times New Roman" w:cs="Times New Roman"/>
          <w:b/>
          <w:sz w:val="22"/>
        </w:rPr>
        <w:t>结算原则和支付方式</w:t>
      </w:r>
      <w:bookmarkEnd w:id="27"/>
    </w:p>
    <w:p w:rsidR="00070F19" w:rsidRPr="00070F19" w:rsidRDefault="00070F19" w:rsidP="00070F19">
      <w:pPr>
        <w:adjustRightInd w:val="0"/>
        <w:snapToGrid w:val="0"/>
        <w:spacing w:line="300" w:lineRule="auto"/>
        <w:ind w:firstLineChars="200" w:firstLine="440"/>
        <w:jc w:val="left"/>
        <w:rPr>
          <w:rFonts w:ascii="Times New Roman" w:eastAsia="宋体" w:hAnsi="Times New Roman" w:cs="Times New Roman"/>
          <w:sz w:val="22"/>
        </w:rPr>
      </w:pPr>
      <w:r w:rsidRPr="00070F19">
        <w:rPr>
          <w:rFonts w:ascii="Times New Roman" w:eastAsia="宋体" w:hAnsi="Times New Roman" w:cs="Times New Roman"/>
          <w:sz w:val="22"/>
        </w:rPr>
        <w:t xml:space="preserve">7.1 </w:t>
      </w:r>
      <w:r w:rsidRPr="00070F19">
        <w:rPr>
          <w:rFonts w:ascii="Times New Roman" w:eastAsia="宋体" w:hAnsi="Times New Roman" w:cs="Times New Roman"/>
          <w:sz w:val="22"/>
        </w:rPr>
        <w:t>结算原则</w:t>
      </w:r>
    </w:p>
    <w:p w:rsidR="00070F19" w:rsidRPr="00070F19" w:rsidRDefault="00070F19" w:rsidP="00070F19">
      <w:pPr>
        <w:adjustRightInd w:val="0"/>
        <w:snapToGrid w:val="0"/>
        <w:spacing w:line="300" w:lineRule="auto"/>
        <w:ind w:firstLineChars="200" w:firstLine="440"/>
        <w:jc w:val="left"/>
        <w:rPr>
          <w:rFonts w:ascii="Times New Roman" w:eastAsia="宋体" w:hAnsi="Times New Roman" w:cs="Times New Roman"/>
          <w:sz w:val="22"/>
        </w:rPr>
      </w:pPr>
      <w:r w:rsidRPr="00070F19">
        <w:rPr>
          <w:rFonts w:ascii="Times New Roman" w:eastAsia="宋体" w:hAnsi="Times New Roman" w:cs="Times New Roman"/>
          <w:sz w:val="22"/>
        </w:rPr>
        <w:t>7.1.1</w:t>
      </w:r>
      <w:r w:rsidRPr="00070F19">
        <w:rPr>
          <w:rFonts w:ascii="Times New Roman" w:eastAsia="宋体" w:hAnsi="Times New Roman" w:cs="Times New Roman"/>
          <w:sz w:val="22"/>
        </w:rPr>
        <w:t>根据考核管理要求，依照考核结果按实结算。</w:t>
      </w:r>
    </w:p>
    <w:p w:rsidR="00070F19" w:rsidRPr="00070F19" w:rsidRDefault="00070F19" w:rsidP="00070F19">
      <w:pPr>
        <w:adjustRightInd w:val="0"/>
        <w:snapToGrid w:val="0"/>
        <w:spacing w:line="300" w:lineRule="auto"/>
        <w:ind w:firstLineChars="200" w:firstLine="440"/>
        <w:jc w:val="left"/>
        <w:rPr>
          <w:rFonts w:ascii="Times New Roman" w:eastAsia="宋体" w:hAnsi="Times New Roman" w:cs="Times New Roman"/>
          <w:bCs/>
          <w:kern w:val="0"/>
          <w:sz w:val="22"/>
        </w:rPr>
      </w:pPr>
      <w:r w:rsidRPr="00070F19">
        <w:rPr>
          <w:rFonts w:ascii="Times New Roman" w:eastAsia="宋体" w:hAnsi="Times New Roman" w:cs="Times New Roman"/>
          <w:sz w:val="22"/>
        </w:rPr>
        <w:t>7.1.2</w:t>
      </w:r>
      <w:r w:rsidRPr="00070F19">
        <w:rPr>
          <w:rFonts w:ascii="Times New Roman" w:eastAsia="宋体" w:hAnsi="Times New Roman" w:cs="Times New Roman"/>
          <w:bCs/>
          <w:kern w:val="0"/>
          <w:sz w:val="22"/>
        </w:rPr>
        <w:t>第一年度的合同价不变，采购人不会因政策性调价、人工成本、材料、设备使用年限增长引起的维修成本增加和效能衰减等因素（不可抗力除外）的变动而进行调整。自第二年度起，中标服务单价不变（不可抗力和政策性调价除外），当年度的实际合同价以经核定的实际服务内容确定。</w:t>
      </w:r>
    </w:p>
    <w:p w:rsidR="00070F19" w:rsidRPr="00070F19" w:rsidRDefault="00070F19" w:rsidP="00070F19">
      <w:pPr>
        <w:adjustRightInd w:val="0"/>
        <w:snapToGrid w:val="0"/>
        <w:spacing w:line="300" w:lineRule="auto"/>
        <w:ind w:firstLineChars="200" w:firstLine="440"/>
        <w:jc w:val="left"/>
        <w:rPr>
          <w:rFonts w:ascii="Times New Roman" w:eastAsia="宋体" w:hAnsi="Times New Roman" w:cs="Times New Roman"/>
          <w:bCs/>
          <w:kern w:val="0"/>
          <w:sz w:val="22"/>
        </w:rPr>
      </w:pPr>
      <w:r w:rsidRPr="00070F19">
        <w:rPr>
          <w:rFonts w:ascii="Times New Roman" w:eastAsia="宋体" w:hAnsi="Times New Roman" w:cs="Times New Roman"/>
          <w:bCs/>
          <w:kern w:val="0"/>
          <w:sz w:val="22"/>
        </w:rPr>
        <w:t xml:space="preserve">7.1.3 </w:t>
      </w:r>
      <w:r w:rsidRPr="00070F19">
        <w:rPr>
          <w:rFonts w:ascii="Times New Roman" w:eastAsia="宋体" w:hAnsi="Times New Roman" w:cs="Times New Roman"/>
          <w:bCs/>
          <w:kern w:val="0"/>
          <w:sz w:val="22"/>
        </w:rPr>
        <w:t>合同履约期间，如发生设备中修、大修和应急维修的，则费用按实结算。</w:t>
      </w:r>
    </w:p>
    <w:p w:rsidR="00070F19" w:rsidRPr="00070F19" w:rsidRDefault="00070F19" w:rsidP="00070F19">
      <w:pPr>
        <w:adjustRightInd w:val="0"/>
        <w:snapToGrid w:val="0"/>
        <w:spacing w:line="300" w:lineRule="auto"/>
        <w:ind w:firstLineChars="200" w:firstLine="440"/>
        <w:jc w:val="left"/>
        <w:rPr>
          <w:rFonts w:ascii="Times New Roman" w:eastAsia="宋体" w:hAnsi="Times New Roman" w:cs="Times New Roman"/>
          <w:sz w:val="22"/>
        </w:rPr>
      </w:pPr>
      <w:r w:rsidRPr="00070F19">
        <w:rPr>
          <w:rFonts w:ascii="Times New Roman" w:eastAsia="宋体" w:hAnsi="Times New Roman" w:cs="Times New Roman"/>
          <w:sz w:val="22"/>
        </w:rPr>
        <w:t xml:space="preserve">7.2 </w:t>
      </w:r>
      <w:r w:rsidRPr="00070F19">
        <w:rPr>
          <w:rFonts w:ascii="Times New Roman" w:eastAsia="宋体" w:hAnsi="Times New Roman" w:cs="Times New Roman"/>
          <w:sz w:val="22"/>
        </w:rPr>
        <w:t>支付方式</w:t>
      </w:r>
    </w:p>
    <w:p w:rsidR="00070F19" w:rsidRPr="00070F19" w:rsidRDefault="00070F19" w:rsidP="00070F19">
      <w:pPr>
        <w:adjustRightInd w:val="0"/>
        <w:snapToGrid w:val="0"/>
        <w:spacing w:line="300" w:lineRule="auto"/>
        <w:ind w:firstLineChars="200" w:firstLine="440"/>
        <w:jc w:val="left"/>
        <w:rPr>
          <w:rFonts w:ascii="Times New Roman" w:eastAsia="宋体" w:hAnsi="Times New Roman" w:cs="Times New Roman"/>
          <w:sz w:val="22"/>
        </w:rPr>
      </w:pPr>
      <w:r w:rsidRPr="00070F19">
        <w:rPr>
          <w:rFonts w:ascii="Times New Roman" w:eastAsia="宋体" w:hAnsi="Times New Roman" w:cs="Times New Roman"/>
          <w:sz w:val="22"/>
        </w:rPr>
        <w:t xml:space="preserve">7.2.1 </w:t>
      </w:r>
      <w:r w:rsidRPr="00070F19">
        <w:rPr>
          <w:rFonts w:ascii="Times New Roman" w:eastAsia="宋体" w:hAnsi="Times New Roman" w:cs="Times New Roman"/>
          <w:sz w:val="22"/>
        </w:rPr>
        <w:t>本项目合同金额采用</w:t>
      </w:r>
      <w:r w:rsidRPr="00070F19">
        <w:rPr>
          <w:rFonts w:ascii="Times New Roman" w:eastAsia="宋体" w:hAnsi="Times New Roman" w:cs="Times New Roman"/>
          <w:sz w:val="22"/>
          <w:u w:val="single"/>
        </w:rPr>
        <w:t>分期付款</w:t>
      </w:r>
      <w:r w:rsidRPr="00070F19">
        <w:rPr>
          <w:rFonts w:ascii="Times New Roman" w:eastAsia="宋体" w:hAnsi="Times New Roman" w:cs="Times New Roman"/>
          <w:sz w:val="22"/>
        </w:rPr>
        <w:t>方式，</w:t>
      </w:r>
      <w:r w:rsidRPr="00070F19">
        <w:rPr>
          <w:rFonts w:ascii="Calibri" w:eastAsia="宋体" w:hAnsi="Calibri" w:cs="Times New Roman" w:hint="eastAsia"/>
          <w:bCs/>
          <w:sz w:val="22"/>
        </w:rPr>
        <w:t>分四期平均支付，</w:t>
      </w:r>
      <w:r w:rsidRPr="00070F19">
        <w:rPr>
          <w:rFonts w:ascii="Times New Roman" w:eastAsia="宋体" w:hAnsi="Times New Roman" w:cs="Times New Roman"/>
          <w:sz w:val="22"/>
        </w:rPr>
        <w:t>在采购人和</w:t>
      </w:r>
      <w:r w:rsidRPr="00070F19">
        <w:rPr>
          <w:rFonts w:ascii="Times New Roman" w:eastAsia="宋体" w:hAnsi="Times New Roman" w:cs="Times New Roman" w:hint="eastAsia"/>
          <w:sz w:val="22"/>
        </w:rPr>
        <w:t>中标人</w:t>
      </w:r>
      <w:r w:rsidRPr="00070F19">
        <w:rPr>
          <w:rFonts w:ascii="Times New Roman" w:eastAsia="宋体" w:hAnsi="Times New Roman" w:cs="Times New Roman"/>
          <w:sz w:val="22"/>
        </w:rPr>
        <w:t>合同签订</w:t>
      </w:r>
      <w:r w:rsidRPr="00070F19">
        <w:rPr>
          <w:rFonts w:ascii="Calibri" w:eastAsia="宋体" w:hAnsi="Calibri" w:cs="Times New Roman" w:hint="eastAsia"/>
          <w:bCs/>
          <w:sz w:val="22"/>
        </w:rPr>
        <w:t>，分期付款</w:t>
      </w:r>
      <w:r w:rsidRPr="00070F19">
        <w:rPr>
          <w:rFonts w:ascii="Times New Roman" w:eastAsia="宋体" w:hAnsi="Times New Roman" w:cs="Times New Roman" w:hint="eastAsia"/>
          <w:sz w:val="22"/>
        </w:rPr>
        <w:t>具体支付时间和比例见下表：</w:t>
      </w:r>
    </w:p>
    <w:tbl>
      <w:tblPr>
        <w:tblStyle w:val="af8"/>
        <w:tblW w:w="0" w:type="auto"/>
        <w:jc w:val="center"/>
        <w:tblLook w:val="04A0" w:firstRow="1" w:lastRow="0" w:firstColumn="1" w:lastColumn="0" w:noHBand="0" w:noVBand="1"/>
      </w:tblPr>
      <w:tblGrid>
        <w:gridCol w:w="873"/>
        <w:gridCol w:w="5497"/>
        <w:gridCol w:w="1435"/>
      </w:tblGrid>
      <w:tr w:rsidR="00070F19" w:rsidRPr="00070F19" w:rsidTr="002B0258">
        <w:trPr>
          <w:trHeight w:val="23"/>
          <w:jc w:val="center"/>
        </w:trPr>
        <w:tc>
          <w:tcPr>
            <w:tcW w:w="873" w:type="dxa"/>
            <w:vAlign w:val="center"/>
          </w:tcPr>
          <w:p w:rsidR="00070F19" w:rsidRPr="00070F19" w:rsidRDefault="00070F19" w:rsidP="00070F19">
            <w:pPr>
              <w:widowControl/>
              <w:jc w:val="center"/>
              <w:textAlignment w:val="center"/>
              <w:rPr>
                <w:rFonts w:ascii="宋体" w:eastAsia="宋体" w:hAnsi="宋体" w:cs="宋体"/>
                <w:b/>
                <w:bCs/>
                <w:szCs w:val="21"/>
                <w:lang w:bidi="ar"/>
              </w:rPr>
            </w:pPr>
            <w:r w:rsidRPr="00070F19">
              <w:rPr>
                <w:rFonts w:ascii="宋体" w:eastAsia="宋体" w:hAnsi="宋体" w:cs="宋体" w:hint="eastAsia"/>
                <w:b/>
                <w:bCs/>
                <w:szCs w:val="21"/>
                <w:lang w:bidi="ar"/>
              </w:rPr>
              <w:t>序号</w:t>
            </w:r>
          </w:p>
        </w:tc>
        <w:tc>
          <w:tcPr>
            <w:tcW w:w="5497" w:type="dxa"/>
            <w:vAlign w:val="center"/>
          </w:tcPr>
          <w:p w:rsidR="00070F19" w:rsidRPr="00070F19" w:rsidRDefault="00070F19" w:rsidP="00070F19">
            <w:pPr>
              <w:widowControl/>
              <w:jc w:val="center"/>
              <w:textAlignment w:val="center"/>
              <w:rPr>
                <w:rFonts w:ascii="宋体" w:eastAsia="宋体" w:hAnsi="宋体" w:cs="宋体"/>
                <w:b/>
                <w:bCs/>
                <w:szCs w:val="21"/>
                <w:lang w:bidi="ar"/>
              </w:rPr>
            </w:pPr>
            <w:r w:rsidRPr="00070F19">
              <w:rPr>
                <w:rFonts w:ascii="宋体" w:eastAsia="宋体" w:hAnsi="宋体" w:cs="宋体" w:hint="eastAsia"/>
                <w:b/>
                <w:bCs/>
                <w:szCs w:val="21"/>
                <w:lang w:bidi="ar"/>
              </w:rPr>
              <w:t>支付时间</w:t>
            </w:r>
          </w:p>
        </w:tc>
        <w:tc>
          <w:tcPr>
            <w:tcW w:w="1435" w:type="dxa"/>
            <w:vAlign w:val="center"/>
          </w:tcPr>
          <w:p w:rsidR="00070F19" w:rsidRPr="00070F19" w:rsidRDefault="00070F19" w:rsidP="00070F19">
            <w:pPr>
              <w:widowControl/>
              <w:jc w:val="center"/>
              <w:textAlignment w:val="center"/>
              <w:rPr>
                <w:rFonts w:ascii="宋体" w:eastAsia="宋体" w:hAnsi="宋体" w:cs="宋体"/>
                <w:b/>
                <w:bCs/>
                <w:szCs w:val="21"/>
                <w:lang w:bidi="ar"/>
              </w:rPr>
            </w:pPr>
            <w:r w:rsidRPr="00070F19">
              <w:rPr>
                <w:rFonts w:ascii="宋体" w:eastAsia="宋体" w:hAnsi="宋体" w:cs="宋体" w:hint="eastAsia"/>
                <w:b/>
                <w:bCs/>
                <w:szCs w:val="21"/>
                <w:lang w:bidi="ar"/>
              </w:rPr>
              <w:t>支付比例</w:t>
            </w:r>
          </w:p>
        </w:tc>
      </w:tr>
      <w:tr w:rsidR="00070F19" w:rsidRPr="00070F19" w:rsidTr="002B0258">
        <w:trPr>
          <w:trHeight w:val="334"/>
          <w:jc w:val="center"/>
        </w:trPr>
        <w:tc>
          <w:tcPr>
            <w:tcW w:w="873" w:type="dxa"/>
            <w:vAlign w:val="center"/>
          </w:tcPr>
          <w:p w:rsidR="00070F19" w:rsidRPr="00070F19" w:rsidRDefault="00070F19" w:rsidP="00070F19">
            <w:pPr>
              <w:widowControl/>
              <w:jc w:val="center"/>
              <w:textAlignment w:val="center"/>
              <w:rPr>
                <w:rFonts w:ascii="宋体" w:eastAsia="宋体" w:hAnsi="宋体" w:cs="宋体"/>
                <w:szCs w:val="21"/>
                <w:lang w:bidi="ar"/>
              </w:rPr>
            </w:pPr>
            <w:r w:rsidRPr="00070F19">
              <w:rPr>
                <w:rFonts w:ascii="宋体" w:eastAsia="宋体" w:hAnsi="宋体" w:cs="宋体" w:hint="eastAsia"/>
                <w:szCs w:val="21"/>
                <w:lang w:bidi="ar"/>
              </w:rPr>
              <w:t>1</w:t>
            </w:r>
          </w:p>
        </w:tc>
        <w:tc>
          <w:tcPr>
            <w:tcW w:w="5497" w:type="dxa"/>
            <w:vAlign w:val="center"/>
          </w:tcPr>
          <w:p w:rsidR="00070F19" w:rsidRPr="00070F19" w:rsidRDefault="00070F19" w:rsidP="00070F19">
            <w:pPr>
              <w:widowControl/>
              <w:jc w:val="center"/>
              <w:textAlignment w:val="center"/>
              <w:rPr>
                <w:rFonts w:ascii="宋体" w:eastAsia="宋体" w:hAnsi="宋体" w:cs="宋体"/>
                <w:szCs w:val="21"/>
                <w:lang w:bidi="ar"/>
              </w:rPr>
            </w:pPr>
            <w:r w:rsidRPr="00070F19">
              <w:rPr>
                <w:rFonts w:ascii="宋体" w:eastAsia="宋体" w:hAnsi="宋体" w:cs="宋体" w:hint="eastAsia"/>
                <w:szCs w:val="21"/>
                <w:lang w:bidi="ar"/>
              </w:rPr>
              <w:t>2025年12 月5 日前支付相应合同金额</w:t>
            </w:r>
          </w:p>
        </w:tc>
        <w:tc>
          <w:tcPr>
            <w:tcW w:w="1435" w:type="dxa"/>
            <w:vAlign w:val="center"/>
          </w:tcPr>
          <w:p w:rsidR="00070F19" w:rsidRPr="00070F19" w:rsidRDefault="00070F19" w:rsidP="00070F19">
            <w:pPr>
              <w:widowControl/>
              <w:jc w:val="center"/>
              <w:textAlignment w:val="center"/>
              <w:rPr>
                <w:rFonts w:ascii="宋体" w:eastAsia="宋体" w:hAnsi="宋体" w:cs="宋体"/>
                <w:szCs w:val="21"/>
                <w:lang w:bidi="ar"/>
              </w:rPr>
            </w:pPr>
            <w:r w:rsidRPr="00070F19">
              <w:rPr>
                <w:rFonts w:ascii="宋体" w:eastAsia="宋体" w:hAnsi="宋体" w:cs="宋体" w:hint="eastAsia"/>
                <w:szCs w:val="21"/>
                <w:lang w:bidi="ar"/>
              </w:rPr>
              <w:t>15%</w:t>
            </w:r>
          </w:p>
        </w:tc>
      </w:tr>
      <w:tr w:rsidR="00070F19" w:rsidRPr="00070F19" w:rsidTr="002B0258">
        <w:trPr>
          <w:trHeight w:val="23"/>
          <w:jc w:val="center"/>
        </w:trPr>
        <w:tc>
          <w:tcPr>
            <w:tcW w:w="873" w:type="dxa"/>
            <w:vAlign w:val="center"/>
          </w:tcPr>
          <w:p w:rsidR="00070F19" w:rsidRPr="00070F19" w:rsidRDefault="00070F19" w:rsidP="00070F19">
            <w:pPr>
              <w:widowControl/>
              <w:jc w:val="center"/>
              <w:textAlignment w:val="center"/>
              <w:rPr>
                <w:rFonts w:ascii="宋体" w:eastAsia="宋体" w:hAnsi="宋体" w:cs="宋体"/>
                <w:szCs w:val="21"/>
                <w:lang w:bidi="ar"/>
              </w:rPr>
            </w:pPr>
            <w:r w:rsidRPr="00070F19">
              <w:rPr>
                <w:rFonts w:ascii="宋体" w:eastAsia="宋体" w:hAnsi="宋体" w:cs="宋体" w:hint="eastAsia"/>
                <w:szCs w:val="21"/>
                <w:lang w:bidi="ar"/>
              </w:rPr>
              <w:t>2</w:t>
            </w:r>
          </w:p>
        </w:tc>
        <w:tc>
          <w:tcPr>
            <w:tcW w:w="5497" w:type="dxa"/>
            <w:vAlign w:val="center"/>
          </w:tcPr>
          <w:p w:rsidR="00070F19" w:rsidRPr="00070F19" w:rsidRDefault="00070F19" w:rsidP="00070F19">
            <w:pPr>
              <w:widowControl/>
              <w:jc w:val="center"/>
              <w:textAlignment w:val="center"/>
              <w:rPr>
                <w:rFonts w:ascii="宋体" w:eastAsia="宋体" w:hAnsi="宋体" w:cs="宋体"/>
                <w:szCs w:val="21"/>
                <w:lang w:bidi="ar"/>
              </w:rPr>
            </w:pPr>
            <w:r w:rsidRPr="00070F19">
              <w:rPr>
                <w:rFonts w:ascii="宋体" w:eastAsia="宋体" w:hAnsi="宋体" w:cs="宋体" w:hint="eastAsia"/>
                <w:szCs w:val="21"/>
                <w:lang w:bidi="ar"/>
              </w:rPr>
              <w:t>2026年3 月 5日前支付相应合同金额</w:t>
            </w:r>
          </w:p>
        </w:tc>
        <w:tc>
          <w:tcPr>
            <w:tcW w:w="1435" w:type="dxa"/>
            <w:vAlign w:val="center"/>
          </w:tcPr>
          <w:p w:rsidR="00070F19" w:rsidRPr="00070F19" w:rsidRDefault="00070F19" w:rsidP="00070F19">
            <w:pPr>
              <w:widowControl/>
              <w:jc w:val="center"/>
              <w:textAlignment w:val="center"/>
              <w:rPr>
                <w:rFonts w:ascii="宋体" w:eastAsia="宋体" w:hAnsi="宋体" w:cs="宋体"/>
                <w:szCs w:val="21"/>
                <w:lang w:bidi="ar"/>
              </w:rPr>
            </w:pPr>
            <w:r w:rsidRPr="00070F19">
              <w:rPr>
                <w:rFonts w:ascii="宋体" w:eastAsia="宋体" w:hAnsi="宋体" w:cs="宋体" w:hint="eastAsia"/>
                <w:szCs w:val="21"/>
                <w:lang w:bidi="ar"/>
              </w:rPr>
              <w:t>35%</w:t>
            </w:r>
          </w:p>
        </w:tc>
      </w:tr>
      <w:tr w:rsidR="00070F19" w:rsidRPr="00070F19" w:rsidTr="002B0258">
        <w:trPr>
          <w:trHeight w:val="23"/>
          <w:jc w:val="center"/>
        </w:trPr>
        <w:tc>
          <w:tcPr>
            <w:tcW w:w="873" w:type="dxa"/>
            <w:vAlign w:val="center"/>
          </w:tcPr>
          <w:p w:rsidR="00070F19" w:rsidRPr="00070F19" w:rsidRDefault="00070F19" w:rsidP="00070F19">
            <w:pPr>
              <w:widowControl/>
              <w:jc w:val="center"/>
              <w:textAlignment w:val="center"/>
              <w:rPr>
                <w:rFonts w:ascii="宋体" w:eastAsia="宋体" w:hAnsi="宋体" w:cs="宋体"/>
                <w:szCs w:val="21"/>
                <w:lang w:bidi="ar"/>
              </w:rPr>
            </w:pPr>
            <w:r w:rsidRPr="00070F19">
              <w:rPr>
                <w:rFonts w:ascii="宋体" w:eastAsia="宋体" w:hAnsi="宋体" w:cs="宋体" w:hint="eastAsia"/>
                <w:szCs w:val="21"/>
                <w:lang w:bidi="ar"/>
              </w:rPr>
              <w:t>3</w:t>
            </w:r>
          </w:p>
        </w:tc>
        <w:tc>
          <w:tcPr>
            <w:tcW w:w="5497" w:type="dxa"/>
            <w:vAlign w:val="center"/>
          </w:tcPr>
          <w:p w:rsidR="00070F19" w:rsidRPr="00070F19" w:rsidRDefault="00070F19" w:rsidP="00070F19">
            <w:pPr>
              <w:widowControl/>
              <w:jc w:val="center"/>
              <w:textAlignment w:val="center"/>
              <w:rPr>
                <w:rFonts w:ascii="宋体" w:eastAsia="宋体" w:hAnsi="宋体" w:cs="宋体"/>
                <w:szCs w:val="21"/>
                <w:lang w:bidi="ar"/>
              </w:rPr>
            </w:pPr>
            <w:r w:rsidRPr="00070F19">
              <w:rPr>
                <w:rFonts w:ascii="宋体" w:eastAsia="宋体" w:hAnsi="宋体" w:cs="宋体" w:hint="eastAsia"/>
                <w:szCs w:val="21"/>
                <w:lang w:bidi="ar"/>
              </w:rPr>
              <w:t>2026年7月5 日前支付相应合同金额</w:t>
            </w:r>
          </w:p>
        </w:tc>
        <w:tc>
          <w:tcPr>
            <w:tcW w:w="1435" w:type="dxa"/>
            <w:vAlign w:val="center"/>
          </w:tcPr>
          <w:p w:rsidR="00070F19" w:rsidRPr="00070F19" w:rsidRDefault="00070F19" w:rsidP="00070F19">
            <w:pPr>
              <w:widowControl/>
              <w:jc w:val="center"/>
              <w:textAlignment w:val="center"/>
              <w:rPr>
                <w:rFonts w:ascii="宋体" w:eastAsia="宋体" w:hAnsi="宋体" w:cs="宋体"/>
                <w:szCs w:val="21"/>
                <w:lang w:bidi="ar"/>
              </w:rPr>
            </w:pPr>
            <w:r w:rsidRPr="00070F19">
              <w:rPr>
                <w:rFonts w:ascii="宋体" w:eastAsia="宋体" w:hAnsi="宋体" w:cs="宋体" w:hint="eastAsia"/>
                <w:szCs w:val="21"/>
                <w:lang w:bidi="ar"/>
              </w:rPr>
              <w:t>25%</w:t>
            </w:r>
          </w:p>
        </w:tc>
      </w:tr>
      <w:tr w:rsidR="00070F19" w:rsidRPr="00070F19" w:rsidTr="002B0258">
        <w:trPr>
          <w:trHeight w:val="23"/>
          <w:jc w:val="center"/>
        </w:trPr>
        <w:tc>
          <w:tcPr>
            <w:tcW w:w="873" w:type="dxa"/>
            <w:vAlign w:val="center"/>
          </w:tcPr>
          <w:p w:rsidR="00070F19" w:rsidRPr="00070F19" w:rsidRDefault="00070F19" w:rsidP="00070F19">
            <w:pPr>
              <w:widowControl/>
              <w:jc w:val="center"/>
              <w:textAlignment w:val="center"/>
              <w:rPr>
                <w:rFonts w:ascii="宋体" w:eastAsia="宋体" w:hAnsi="宋体" w:cs="宋体"/>
                <w:szCs w:val="21"/>
                <w:lang w:bidi="ar"/>
              </w:rPr>
            </w:pPr>
            <w:r w:rsidRPr="00070F19">
              <w:rPr>
                <w:rFonts w:ascii="宋体" w:eastAsia="宋体" w:hAnsi="宋体" w:cs="宋体" w:hint="eastAsia"/>
                <w:szCs w:val="21"/>
                <w:lang w:bidi="ar"/>
              </w:rPr>
              <w:t>4</w:t>
            </w:r>
          </w:p>
        </w:tc>
        <w:tc>
          <w:tcPr>
            <w:tcW w:w="5497" w:type="dxa"/>
            <w:vAlign w:val="center"/>
          </w:tcPr>
          <w:p w:rsidR="00070F19" w:rsidRPr="00070F19" w:rsidRDefault="00070F19" w:rsidP="00070F19">
            <w:pPr>
              <w:widowControl/>
              <w:jc w:val="center"/>
              <w:textAlignment w:val="center"/>
              <w:rPr>
                <w:rFonts w:ascii="宋体" w:eastAsia="宋体" w:hAnsi="宋体" w:cs="宋体"/>
                <w:szCs w:val="21"/>
                <w:lang w:bidi="ar"/>
              </w:rPr>
            </w:pPr>
            <w:r w:rsidRPr="00070F19">
              <w:rPr>
                <w:rFonts w:ascii="宋体" w:eastAsia="宋体" w:hAnsi="宋体" w:cs="宋体" w:hint="eastAsia"/>
                <w:szCs w:val="21"/>
                <w:lang w:bidi="ar"/>
              </w:rPr>
              <w:t>2026年10 月5 日前，采购人根据考核结果支付相应合同金额，且考核等级结果非“不合格”</w:t>
            </w:r>
          </w:p>
        </w:tc>
        <w:tc>
          <w:tcPr>
            <w:tcW w:w="1435" w:type="dxa"/>
            <w:vAlign w:val="center"/>
          </w:tcPr>
          <w:p w:rsidR="00070F19" w:rsidRPr="00070F19" w:rsidRDefault="00070F19" w:rsidP="00070F19">
            <w:pPr>
              <w:widowControl/>
              <w:jc w:val="center"/>
              <w:textAlignment w:val="center"/>
              <w:rPr>
                <w:rFonts w:ascii="宋体" w:eastAsia="宋体" w:hAnsi="宋体" w:cs="宋体"/>
                <w:szCs w:val="21"/>
                <w:lang w:bidi="ar"/>
              </w:rPr>
            </w:pPr>
            <w:r w:rsidRPr="00070F19">
              <w:rPr>
                <w:rFonts w:ascii="宋体" w:eastAsia="宋体" w:hAnsi="宋体" w:cs="宋体" w:hint="eastAsia"/>
                <w:szCs w:val="21"/>
                <w:lang w:bidi="ar"/>
              </w:rPr>
              <w:t>25%</w:t>
            </w:r>
          </w:p>
        </w:tc>
      </w:tr>
    </w:tbl>
    <w:p w:rsidR="00070F19" w:rsidRPr="00070F19" w:rsidRDefault="00070F19" w:rsidP="00070F19">
      <w:pPr>
        <w:snapToGrid w:val="0"/>
        <w:spacing w:line="300" w:lineRule="auto"/>
        <w:ind w:firstLineChars="200" w:firstLine="440"/>
        <w:jc w:val="left"/>
        <w:rPr>
          <w:rFonts w:ascii="Times New Roman" w:eastAsia="宋体" w:hAnsi="Times New Roman" w:cs="Times New Roman"/>
          <w:sz w:val="22"/>
        </w:rPr>
      </w:pPr>
      <w:r w:rsidRPr="00070F19">
        <w:rPr>
          <w:rFonts w:ascii="Times New Roman" w:eastAsia="宋体" w:hAnsi="Times New Roman" w:cs="Times New Roman" w:hint="eastAsia"/>
          <w:sz w:val="22"/>
        </w:rPr>
        <w:t>7.3</w:t>
      </w:r>
      <w:r w:rsidRPr="00070F19">
        <w:rPr>
          <w:rFonts w:ascii="Times New Roman" w:eastAsia="宋体" w:hAnsi="Times New Roman" w:cs="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070F19">
        <w:rPr>
          <w:rFonts w:ascii="Times New Roman" w:eastAsia="宋体" w:hAnsi="Times New Roman" w:cs="Times New Roman"/>
          <w:sz w:val="22"/>
        </w:rPr>
        <w:t>1</w:t>
      </w:r>
      <w:r w:rsidRPr="00070F19">
        <w:rPr>
          <w:rFonts w:ascii="Times New Roman" w:eastAsia="宋体" w:hAnsi="Times New Roman" w:cs="Times New Roman" w:hint="eastAsia"/>
          <w:sz w:val="22"/>
        </w:rPr>
        <w:t>年期贷款市场报价利率。</w:t>
      </w:r>
    </w:p>
    <w:p w:rsidR="00070F19" w:rsidRPr="00070F19" w:rsidRDefault="00070F19" w:rsidP="00070F19">
      <w:pPr>
        <w:snapToGrid w:val="0"/>
        <w:spacing w:line="300" w:lineRule="auto"/>
        <w:ind w:firstLineChars="200" w:firstLine="400"/>
        <w:jc w:val="left"/>
        <w:rPr>
          <w:rFonts w:ascii="Times New Roman" w:eastAsia="宋体" w:hAnsi="Times New Roman" w:cs="Times New Roman"/>
          <w:sz w:val="20"/>
          <w:szCs w:val="20"/>
        </w:rPr>
      </w:pPr>
    </w:p>
    <w:p w:rsidR="00070F19" w:rsidRPr="00070F19" w:rsidRDefault="00070F19" w:rsidP="00070F19">
      <w:pPr>
        <w:adjustRightInd w:val="0"/>
        <w:snapToGrid w:val="0"/>
        <w:spacing w:line="300" w:lineRule="auto"/>
        <w:jc w:val="center"/>
        <w:outlineLvl w:val="1"/>
        <w:rPr>
          <w:rFonts w:ascii="Times New Roman" w:eastAsia="黑体" w:hAnsi="Times New Roman" w:cs="Times New Roman"/>
          <w:sz w:val="30"/>
          <w:szCs w:val="30"/>
        </w:rPr>
      </w:pPr>
      <w:bookmarkStart w:id="28" w:name="_Toc203576889"/>
      <w:r w:rsidRPr="00070F19">
        <w:rPr>
          <w:rFonts w:ascii="Times New Roman" w:eastAsia="黑体" w:hAnsi="Times New Roman" w:cs="Times New Roman"/>
          <w:sz w:val="30"/>
          <w:szCs w:val="30"/>
        </w:rPr>
        <w:t>三、技术质量要求</w:t>
      </w:r>
      <w:bookmarkEnd w:id="12"/>
      <w:bookmarkEnd w:id="13"/>
      <w:bookmarkEnd w:id="28"/>
    </w:p>
    <w:p w:rsidR="00070F19" w:rsidRPr="00070F19" w:rsidRDefault="00070F19" w:rsidP="00070F19">
      <w:pPr>
        <w:adjustRightInd w:val="0"/>
        <w:snapToGrid w:val="0"/>
        <w:spacing w:line="300" w:lineRule="auto"/>
        <w:ind w:firstLineChars="200" w:firstLine="442"/>
        <w:outlineLvl w:val="2"/>
        <w:rPr>
          <w:rFonts w:ascii="Times New Roman" w:eastAsia="宋体" w:hAnsi="Times New Roman" w:cs="Times New Roman"/>
          <w:b/>
          <w:bCs/>
          <w:sz w:val="22"/>
        </w:rPr>
      </w:pPr>
      <w:bookmarkStart w:id="29" w:name="_Toc203576890"/>
      <w:bookmarkEnd w:id="14"/>
      <w:bookmarkEnd w:id="15"/>
      <w:bookmarkEnd w:id="16"/>
      <w:bookmarkEnd w:id="17"/>
      <w:r w:rsidRPr="00070F19">
        <w:rPr>
          <w:rFonts w:ascii="Times New Roman" w:eastAsia="宋体" w:hAnsi="Times New Roman" w:cs="Times New Roman"/>
          <w:b/>
          <w:bCs/>
          <w:sz w:val="22"/>
        </w:rPr>
        <w:t xml:space="preserve">8 </w:t>
      </w:r>
      <w:r w:rsidRPr="00070F19">
        <w:rPr>
          <w:rFonts w:ascii="Times New Roman" w:eastAsia="宋体" w:hAnsi="Times New Roman" w:cs="Times New Roman"/>
          <w:b/>
          <w:bCs/>
          <w:sz w:val="22"/>
        </w:rPr>
        <w:t>适用技术规范和规范性文件</w:t>
      </w:r>
      <w:bookmarkEnd w:id="29"/>
    </w:p>
    <w:p w:rsidR="00070F19" w:rsidRPr="00070F19" w:rsidRDefault="00070F19" w:rsidP="00070F19">
      <w:pPr>
        <w:adjustRightInd w:val="0"/>
        <w:snapToGrid w:val="0"/>
        <w:spacing w:line="300" w:lineRule="auto"/>
        <w:ind w:firstLineChars="200" w:firstLine="440"/>
        <w:jc w:val="left"/>
        <w:rPr>
          <w:rFonts w:ascii="Times New Roman" w:eastAsia="宋体" w:hAnsi="Times New Roman" w:cs="Times New Roman"/>
          <w:sz w:val="22"/>
        </w:rPr>
      </w:pPr>
      <w:r w:rsidRPr="00070F19">
        <w:rPr>
          <w:rFonts w:ascii="Times New Roman" w:eastAsia="宋体" w:hAnsi="Times New Roman" w:cs="Times New Roman" w:hint="eastAsia"/>
          <w:sz w:val="22"/>
        </w:rPr>
        <w:t>《学校物业管理服务规范》上海市地方标准</w:t>
      </w:r>
    </w:p>
    <w:p w:rsidR="00070F19" w:rsidRPr="00070F19" w:rsidRDefault="00070F19" w:rsidP="00070F19">
      <w:pPr>
        <w:adjustRightInd w:val="0"/>
        <w:snapToGrid w:val="0"/>
        <w:spacing w:line="300" w:lineRule="auto"/>
        <w:ind w:firstLineChars="200" w:firstLine="440"/>
        <w:jc w:val="left"/>
        <w:rPr>
          <w:rFonts w:ascii="Times New Roman" w:eastAsia="宋体" w:hAnsi="Times New Roman" w:cs="Times New Roman"/>
          <w:sz w:val="22"/>
        </w:rPr>
      </w:pPr>
      <w:r w:rsidRPr="00070F19">
        <w:rPr>
          <w:rFonts w:ascii="Times New Roman" w:eastAsia="宋体" w:hAnsi="Times New Roman" w:cs="Times New Roman" w:hint="eastAsia"/>
          <w:sz w:val="22"/>
        </w:rPr>
        <w:t>《物业管理条例》（国务院令第</w:t>
      </w:r>
      <w:r w:rsidRPr="00070F19">
        <w:rPr>
          <w:rFonts w:ascii="Times New Roman" w:eastAsia="宋体" w:hAnsi="Times New Roman" w:cs="Times New Roman" w:hint="eastAsia"/>
          <w:sz w:val="22"/>
        </w:rPr>
        <w:t>504</w:t>
      </w:r>
      <w:r w:rsidRPr="00070F19">
        <w:rPr>
          <w:rFonts w:ascii="Times New Roman" w:eastAsia="宋体" w:hAnsi="Times New Roman" w:cs="Times New Roman" w:hint="eastAsia"/>
          <w:sz w:val="22"/>
        </w:rPr>
        <w:t>号），自</w:t>
      </w:r>
      <w:r w:rsidRPr="00070F19">
        <w:rPr>
          <w:rFonts w:ascii="Times New Roman" w:eastAsia="宋体" w:hAnsi="Times New Roman" w:cs="Times New Roman" w:hint="eastAsia"/>
          <w:sz w:val="22"/>
        </w:rPr>
        <w:t>2007</w:t>
      </w:r>
      <w:r w:rsidRPr="00070F19">
        <w:rPr>
          <w:rFonts w:ascii="Times New Roman" w:eastAsia="宋体" w:hAnsi="Times New Roman" w:cs="Times New Roman" w:hint="eastAsia"/>
          <w:sz w:val="22"/>
        </w:rPr>
        <w:t>年</w:t>
      </w:r>
      <w:r w:rsidRPr="00070F19">
        <w:rPr>
          <w:rFonts w:ascii="Times New Roman" w:eastAsia="宋体" w:hAnsi="Times New Roman" w:cs="Times New Roman" w:hint="eastAsia"/>
          <w:sz w:val="22"/>
        </w:rPr>
        <w:t>10</w:t>
      </w:r>
      <w:r w:rsidRPr="00070F19">
        <w:rPr>
          <w:rFonts w:ascii="Times New Roman" w:eastAsia="宋体" w:hAnsi="Times New Roman" w:cs="Times New Roman" w:hint="eastAsia"/>
          <w:sz w:val="22"/>
        </w:rPr>
        <w:t>月</w:t>
      </w:r>
      <w:r w:rsidRPr="00070F19">
        <w:rPr>
          <w:rFonts w:ascii="Times New Roman" w:eastAsia="宋体" w:hAnsi="Times New Roman" w:cs="Times New Roman" w:hint="eastAsia"/>
          <w:sz w:val="22"/>
        </w:rPr>
        <w:t>1</w:t>
      </w:r>
      <w:r w:rsidRPr="00070F19">
        <w:rPr>
          <w:rFonts w:ascii="Times New Roman" w:eastAsia="宋体" w:hAnsi="Times New Roman" w:cs="Times New Roman" w:hint="eastAsia"/>
          <w:sz w:val="22"/>
        </w:rPr>
        <w:t>日起施行</w:t>
      </w:r>
    </w:p>
    <w:p w:rsidR="00070F19" w:rsidRPr="00070F19" w:rsidRDefault="00070F19" w:rsidP="00070F19">
      <w:pPr>
        <w:adjustRightInd w:val="0"/>
        <w:snapToGrid w:val="0"/>
        <w:spacing w:line="300" w:lineRule="auto"/>
        <w:ind w:firstLineChars="200" w:firstLine="440"/>
        <w:jc w:val="left"/>
        <w:rPr>
          <w:rFonts w:ascii="Times New Roman" w:eastAsia="宋体" w:hAnsi="Times New Roman" w:cs="Times New Roman"/>
          <w:sz w:val="22"/>
        </w:rPr>
      </w:pPr>
      <w:r w:rsidRPr="00070F19">
        <w:rPr>
          <w:rFonts w:ascii="Times New Roman" w:eastAsia="宋体" w:hAnsi="Times New Roman" w:cs="Times New Roman" w:hint="eastAsia"/>
          <w:sz w:val="22"/>
        </w:rPr>
        <w:t>《保安服务管理条例》（国务院令第</w:t>
      </w:r>
      <w:r w:rsidRPr="00070F19">
        <w:rPr>
          <w:rFonts w:ascii="Times New Roman" w:eastAsia="宋体" w:hAnsi="Times New Roman" w:cs="Times New Roman" w:hint="eastAsia"/>
          <w:sz w:val="22"/>
        </w:rPr>
        <w:t>564</w:t>
      </w:r>
      <w:r w:rsidRPr="00070F19">
        <w:rPr>
          <w:rFonts w:ascii="Times New Roman" w:eastAsia="宋体" w:hAnsi="Times New Roman" w:cs="Times New Roman" w:hint="eastAsia"/>
          <w:sz w:val="22"/>
        </w:rPr>
        <w:t>号）</w:t>
      </w:r>
    </w:p>
    <w:p w:rsidR="00070F19" w:rsidRPr="00070F19" w:rsidRDefault="00070F19" w:rsidP="00070F19">
      <w:pPr>
        <w:adjustRightInd w:val="0"/>
        <w:snapToGrid w:val="0"/>
        <w:spacing w:line="300" w:lineRule="auto"/>
        <w:ind w:firstLineChars="200" w:firstLine="440"/>
        <w:jc w:val="left"/>
        <w:rPr>
          <w:rFonts w:ascii="Times New Roman" w:eastAsia="宋体" w:hAnsi="Times New Roman" w:cs="Times New Roman"/>
          <w:sz w:val="22"/>
        </w:rPr>
      </w:pPr>
      <w:r w:rsidRPr="00070F19">
        <w:rPr>
          <w:rFonts w:ascii="Times New Roman" w:eastAsia="宋体" w:hAnsi="Times New Roman" w:cs="Times New Roman"/>
          <w:sz w:val="22"/>
        </w:rPr>
        <w:t>各投标人应充分注意，凡涉及国家或行业管理部门颁发的相关规范、规程和标准，无论其是否在本招标文件中列明，</w:t>
      </w:r>
      <w:r w:rsidRPr="00070F19">
        <w:rPr>
          <w:rFonts w:ascii="Times New Roman" w:eastAsia="宋体" w:hAnsi="Times New Roman" w:cs="Times New Roman" w:hint="eastAsia"/>
          <w:sz w:val="22"/>
        </w:rPr>
        <w:t>中标人</w:t>
      </w:r>
      <w:r w:rsidRPr="00070F19">
        <w:rPr>
          <w:rFonts w:ascii="Times New Roman" w:eastAsia="宋体" w:hAnsi="Times New Roman" w:cs="Times New Roman"/>
          <w:sz w:val="22"/>
        </w:rPr>
        <w:t>应无条件执行。标准、规范等不一致的，以要求高者为准。</w:t>
      </w:r>
    </w:p>
    <w:p w:rsidR="00070F19" w:rsidRPr="00070F19" w:rsidRDefault="00070F19" w:rsidP="00070F19">
      <w:pPr>
        <w:adjustRightInd w:val="0"/>
        <w:snapToGrid w:val="0"/>
        <w:spacing w:line="300" w:lineRule="auto"/>
        <w:ind w:firstLineChars="200" w:firstLine="442"/>
        <w:outlineLvl w:val="2"/>
        <w:rPr>
          <w:rFonts w:ascii="Times New Roman" w:eastAsia="宋体" w:hAnsi="Times New Roman" w:cs="Times New Roman"/>
          <w:b/>
          <w:bCs/>
          <w:sz w:val="22"/>
        </w:rPr>
      </w:pPr>
      <w:bookmarkStart w:id="30" w:name="_Toc203576891"/>
      <w:r w:rsidRPr="00070F19">
        <w:rPr>
          <w:rFonts w:ascii="Times New Roman" w:eastAsia="宋体" w:hAnsi="Times New Roman" w:cs="Times New Roman"/>
          <w:b/>
          <w:bCs/>
          <w:sz w:val="22"/>
        </w:rPr>
        <w:t xml:space="preserve">9 </w:t>
      </w:r>
      <w:r w:rsidRPr="00070F19">
        <w:rPr>
          <w:rFonts w:ascii="Times New Roman" w:eastAsia="宋体" w:hAnsi="Times New Roman" w:cs="Times New Roman"/>
          <w:b/>
          <w:bCs/>
          <w:sz w:val="22"/>
        </w:rPr>
        <w:t>招标内容与质量要求</w:t>
      </w:r>
      <w:bookmarkEnd w:id="30"/>
    </w:p>
    <w:p w:rsidR="00070F19" w:rsidRPr="00070F19" w:rsidRDefault="00070F19" w:rsidP="00070F19">
      <w:pPr>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bCs/>
          <w:sz w:val="22"/>
        </w:rPr>
        <w:t xml:space="preserve">9.1 </w:t>
      </w:r>
      <w:r w:rsidRPr="00070F19">
        <w:rPr>
          <w:rFonts w:ascii="Times New Roman" w:eastAsia="宋体" w:hAnsi="Times New Roman" w:cs="Times New Roman"/>
          <w:b/>
          <w:kern w:val="0"/>
          <w:sz w:val="22"/>
          <w:u w:val="single"/>
        </w:rPr>
        <w:t>岗位设置一览表</w:t>
      </w:r>
    </w:p>
    <w:p w:rsidR="00070F19" w:rsidRPr="00070F19" w:rsidRDefault="00070F19" w:rsidP="00070F19">
      <w:pPr>
        <w:adjustRightInd w:val="0"/>
        <w:snapToGrid w:val="0"/>
        <w:spacing w:line="300" w:lineRule="auto"/>
        <w:ind w:firstLine="440"/>
        <w:jc w:val="center"/>
        <w:rPr>
          <w:rFonts w:ascii="宋体" w:eastAsia="宋体" w:hAnsi="宋体" w:cs="宋体"/>
          <w:sz w:val="22"/>
        </w:rPr>
      </w:pPr>
      <w:r w:rsidRPr="00070F19">
        <w:rPr>
          <w:rFonts w:ascii="宋体" w:eastAsia="宋体" w:hAnsi="宋体" w:cs="宋体" w:hint="eastAsia"/>
        </w:rPr>
        <w:t>众安部岗位设置、</w:t>
      </w:r>
      <w:r w:rsidRPr="00070F19">
        <w:rPr>
          <w:rFonts w:ascii="宋体" w:eastAsia="宋体" w:hAnsi="宋体" w:cs="宋体" w:hint="eastAsia"/>
          <w:sz w:val="22"/>
        </w:rPr>
        <w:t>丝庐雅苑部岗位设置、坦直部岗位设置</w:t>
      </w:r>
    </w:p>
    <w:tbl>
      <w:tblPr>
        <w:tblStyle w:val="af8"/>
        <w:tblW w:w="10799" w:type="dxa"/>
        <w:jc w:val="center"/>
        <w:tblLayout w:type="fixed"/>
        <w:tblLook w:val="04A0" w:firstRow="1" w:lastRow="0" w:firstColumn="1" w:lastColumn="0" w:noHBand="0" w:noVBand="1"/>
      </w:tblPr>
      <w:tblGrid>
        <w:gridCol w:w="961"/>
        <w:gridCol w:w="904"/>
        <w:gridCol w:w="1267"/>
        <w:gridCol w:w="3402"/>
        <w:gridCol w:w="2724"/>
        <w:gridCol w:w="1541"/>
      </w:tblGrid>
      <w:tr w:rsidR="00070F19" w:rsidRPr="00070F19" w:rsidTr="002B0258">
        <w:trPr>
          <w:trHeight w:val="90"/>
          <w:jc w:val="center"/>
        </w:trPr>
        <w:tc>
          <w:tcPr>
            <w:tcW w:w="961" w:type="dxa"/>
            <w:vAlign w:val="center"/>
          </w:tcPr>
          <w:p w:rsidR="00070F19" w:rsidRPr="00070F19" w:rsidRDefault="00070F19" w:rsidP="00070F19">
            <w:pPr>
              <w:jc w:val="center"/>
              <w:rPr>
                <w:rFonts w:ascii="宋体" w:hAnsi="宋体"/>
                <w:szCs w:val="21"/>
              </w:rPr>
            </w:pPr>
            <w:r w:rsidRPr="00070F19">
              <w:rPr>
                <w:rFonts w:ascii="宋体" w:hAnsi="宋体"/>
                <w:szCs w:val="21"/>
              </w:rPr>
              <w:t>部门</w:t>
            </w:r>
          </w:p>
        </w:tc>
        <w:tc>
          <w:tcPr>
            <w:tcW w:w="904" w:type="dxa"/>
            <w:vAlign w:val="center"/>
          </w:tcPr>
          <w:p w:rsidR="00070F19" w:rsidRPr="00070F19" w:rsidRDefault="00070F19" w:rsidP="00070F19">
            <w:pPr>
              <w:jc w:val="center"/>
              <w:rPr>
                <w:rFonts w:ascii="宋体" w:hAnsi="宋体"/>
                <w:szCs w:val="21"/>
              </w:rPr>
            </w:pPr>
            <w:r w:rsidRPr="00070F19">
              <w:rPr>
                <w:rFonts w:ascii="宋体" w:hAnsi="宋体" w:hint="eastAsia"/>
                <w:szCs w:val="21"/>
              </w:rPr>
              <w:t>岗位数</w:t>
            </w:r>
          </w:p>
        </w:tc>
        <w:tc>
          <w:tcPr>
            <w:tcW w:w="1267" w:type="dxa"/>
            <w:vAlign w:val="center"/>
          </w:tcPr>
          <w:p w:rsidR="00070F19" w:rsidRPr="00070F19" w:rsidRDefault="00070F19" w:rsidP="00070F19">
            <w:pPr>
              <w:jc w:val="center"/>
              <w:rPr>
                <w:rFonts w:ascii="宋体" w:hAnsi="宋体"/>
                <w:szCs w:val="21"/>
              </w:rPr>
            </w:pPr>
            <w:r w:rsidRPr="00070F19">
              <w:rPr>
                <w:rFonts w:ascii="宋体" w:hAnsi="宋体"/>
                <w:szCs w:val="21"/>
              </w:rPr>
              <w:t>岗位</w:t>
            </w:r>
          </w:p>
        </w:tc>
        <w:tc>
          <w:tcPr>
            <w:tcW w:w="3402" w:type="dxa"/>
            <w:vAlign w:val="center"/>
          </w:tcPr>
          <w:p w:rsidR="00070F19" w:rsidRPr="00070F19" w:rsidRDefault="00070F19" w:rsidP="00070F19">
            <w:pPr>
              <w:jc w:val="center"/>
              <w:rPr>
                <w:rFonts w:ascii="宋体" w:hAnsi="宋体"/>
                <w:szCs w:val="21"/>
              </w:rPr>
            </w:pPr>
            <w:r w:rsidRPr="00070F19">
              <w:rPr>
                <w:rFonts w:ascii="宋体" w:hAnsi="宋体"/>
                <w:szCs w:val="21"/>
              </w:rPr>
              <w:t>职责范围</w:t>
            </w:r>
          </w:p>
        </w:tc>
        <w:tc>
          <w:tcPr>
            <w:tcW w:w="2724" w:type="dxa"/>
            <w:vAlign w:val="center"/>
          </w:tcPr>
          <w:p w:rsidR="00070F19" w:rsidRPr="00070F19" w:rsidRDefault="00070F19" w:rsidP="00070F19">
            <w:pPr>
              <w:jc w:val="center"/>
              <w:rPr>
                <w:rFonts w:ascii="宋体" w:hAnsi="宋体"/>
                <w:szCs w:val="21"/>
              </w:rPr>
            </w:pPr>
            <w:r w:rsidRPr="00070F19">
              <w:rPr>
                <w:rFonts w:ascii="宋体" w:hAnsi="宋体"/>
                <w:szCs w:val="21"/>
              </w:rPr>
              <w:t>服务时间</w:t>
            </w:r>
          </w:p>
        </w:tc>
        <w:tc>
          <w:tcPr>
            <w:tcW w:w="1541" w:type="dxa"/>
            <w:vAlign w:val="center"/>
          </w:tcPr>
          <w:p w:rsidR="00070F19" w:rsidRPr="00070F19" w:rsidRDefault="00070F19" w:rsidP="00070F19">
            <w:pPr>
              <w:jc w:val="center"/>
              <w:rPr>
                <w:rFonts w:ascii="宋体" w:hAnsi="宋体"/>
                <w:szCs w:val="21"/>
              </w:rPr>
            </w:pPr>
            <w:r w:rsidRPr="00070F19">
              <w:rPr>
                <w:rFonts w:ascii="宋体" w:hAnsi="宋体" w:hint="eastAsia"/>
                <w:szCs w:val="21"/>
              </w:rPr>
              <w:t>备注</w:t>
            </w:r>
          </w:p>
        </w:tc>
      </w:tr>
      <w:tr w:rsidR="00070F19" w:rsidRPr="00070F19" w:rsidTr="002B0258">
        <w:trPr>
          <w:trHeight w:val="20"/>
          <w:jc w:val="center"/>
        </w:trPr>
        <w:tc>
          <w:tcPr>
            <w:tcW w:w="961" w:type="dxa"/>
            <w:vMerge w:val="restart"/>
            <w:vAlign w:val="center"/>
          </w:tcPr>
          <w:p w:rsidR="00070F19" w:rsidRPr="00070F19" w:rsidRDefault="00070F19" w:rsidP="00070F19">
            <w:pPr>
              <w:rPr>
                <w:rFonts w:ascii="宋体" w:hAnsi="宋体"/>
                <w:szCs w:val="21"/>
              </w:rPr>
            </w:pPr>
            <w:r w:rsidRPr="00070F19">
              <w:rPr>
                <w:rFonts w:ascii="宋体" w:hAnsi="宋体" w:hint="eastAsia"/>
                <w:szCs w:val="21"/>
              </w:rPr>
              <w:t>保安</w:t>
            </w:r>
            <w:r w:rsidRPr="00070F19">
              <w:rPr>
                <w:rFonts w:ascii="宋体" w:hAnsi="宋体"/>
                <w:szCs w:val="21"/>
              </w:rPr>
              <w:t>部</w:t>
            </w:r>
          </w:p>
        </w:tc>
        <w:tc>
          <w:tcPr>
            <w:tcW w:w="904" w:type="dxa"/>
            <w:vAlign w:val="center"/>
          </w:tcPr>
          <w:p w:rsidR="00070F19" w:rsidRPr="00070F19" w:rsidRDefault="00070F19" w:rsidP="00070F19">
            <w:pPr>
              <w:jc w:val="center"/>
              <w:rPr>
                <w:rFonts w:ascii="宋体" w:eastAsia="宋体" w:hAnsi="宋体"/>
                <w:szCs w:val="21"/>
              </w:rPr>
            </w:pPr>
            <w:r w:rsidRPr="00070F19">
              <w:rPr>
                <w:rFonts w:ascii="宋体" w:eastAsia="宋体" w:hAnsi="宋体" w:hint="eastAsia"/>
                <w:szCs w:val="21"/>
              </w:rPr>
              <w:t>3</w:t>
            </w:r>
          </w:p>
        </w:tc>
        <w:tc>
          <w:tcPr>
            <w:tcW w:w="1267" w:type="dxa"/>
            <w:vAlign w:val="center"/>
          </w:tcPr>
          <w:p w:rsidR="00070F19" w:rsidRPr="00070F19" w:rsidRDefault="00070F19" w:rsidP="00070F19">
            <w:pPr>
              <w:rPr>
                <w:rFonts w:ascii="宋体" w:hAnsi="宋体"/>
                <w:szCs w:val="21"/>
              </w:rPr>
            </w:pPr>
            <w:r w:rsidRPr="00070F19">
              <w:rPr>
                <w:rFonts w:ascii="宋体" w:hAnsi="宋体"/>
                <w:szCs w:val="21"/>
              </w:rPr>
              <w:t>门岗</w:t>
            </w:r>
          </w:p>
        </w:tc>
        <w:tc>
          <w:tcPr>
            <w:tcW w:w="3402" w:type="dxa"/>
            <w:vAlign w:val="center"/>
          </w:tcPr>
          <w:p w:rsidR="00070F19" w:rsidRPr="00070F19" w:rsidRDefault="00070F19" w:rsidP="00070F19">
            <w:pPr>
              <w:rPr>
                <w:rFonts w:ascii="宋体" w:hAnsi="宋体"/>
                <w:szCs w:val="21"/>
              </w:rPr>
            </w:pPr>
            <w:r w:rsidRPr="00070F19">
              <w:rPr>
                <w:rFonts w:ascii="宋体" w:hAnsi="宋体"/>
                <w:szCs w:val="21"/>
              </w:rPr>
              <w:t>全面负责学校门口的安全防范，接待外来访客、须持有保安员证</w:t>
            </w:r>
          </w:p>
        </w:tc>
        <w:tc>
          <w:tcPr>
            <w:tcW w:w="2724" w:type="dxa"/>
            <w:vAlign w:val="center"/>
          </w:tcPr>
          <w:p w:rsidR="00070F19" w:rsidRPr="00070F19" w:rsidRDefault="00070F19" w:rsidP="00070F19">
            <w:pPr>
              <w:rPr>
                <w:rFonts w:ascii="宋体" w:hAnsi="宋体"/>
                <w:szCs w:val="21"/>
              </w:rPr>
            </w:pPr>
            <w:r w:rsidRPr="00070F19">
              <w:rPr>
                <w:rFonts w:ascii="宋体" w:hAnsi="宋体"/>
                <w:szCs w:val="21"/>
              </w:rPr>
              <w:t>7天24小</w:t>
            </w:r>
            <w:r w:rsidRPr="00070F19">
              <w:rPr>
                <w:rFonts w:ascii="宋体" w:hAnsi="宋体" w:cs="微软雅黑" w:hint="eastAsia"/>
                <w:szCs w:val="21"/>
              </w:rPr>
              <w:t>时制</w:t>
            </w:r>
          </w:p>
        </w:tc>
        <w:tc>
          <w:tcPr>
            <w:tcW w:w="1541" w:type="dxa"/>
            <w:vMerge w:val="restart"/>
            <w:vAlign w:val="center"/>
          </w:tcPr>
          <w:p w:rsidR="00070F19" w:rsidRPr="00070F19" w:rsidRDefault="00070F19" w:rsidP="00070F19">
            <w:pPr>
              <w:rPr>
                <w:rFonts w:ascii="宋体" w:hAnsi="宋体"/>
                <w:szCs w:val="21"/>
              </w:rPr>
            </w:pPr>
          </w:p>
        </w:tc>
      </w:tr>
      <w:tr w:rsidR="00070F19" w:rsidRPr="00070F19" w:rsidTr="002B0258">
        <w:trPr>
          <w:trHeight w:val="20"/>
          <w:jc w:val="center"/>
        </w:trPr>
        <w:tc>
          <w:tcPr>
            <w:tcW w:w="961" w:type="dxa"/>
            <w:vMerge/>
            <w:vAlign w:val="center"/>
          </w:tcPr>
          <w:p w:rsidR="00070F19" w:rsidRPr="00070F19" w:rsidRDefault="00070F19" w:rsidP="00070F19">
            <w:pPr>
              <w:rPr>
                <w:rFonts w:ascii="宋体" w:hAnsi="宋体"/>
                <w:szCs w:val="21"/>
              </w:rPr>
            </w:pPr>
          </w:p>
        </w:tc>
        <w:tc>
          <w:tcPr>
            <w:tcW w:w="904" w:type="dxa"/>
            <w:vAlign w:val="center"/>
          </w:tcPr>
          <w:p w:rsidR="00070F19" w:rsidRPr="00070F19" w:rsidRDefault="00070F19" w:rsidP="00070F19">
            <w:pPr>
              <w:jc w:val="center"/>
              <w:rPr>
                <w:rFonts w:ascii="宋体" w:hAnsi="宋体"/>
                <w:szCs w:val="21"/>
              </w:rPr>
            </w:pPr>
            <w:r w:rsidRPr="00070F19">
              <w:rPr>
                <w:rFonts w:ascii="宋体" w:eastAsia="宋体" w:hAnsi="宋体" w:hint="eastAsia"/>
                <w:szCs w:val="21"/>
              </w:rPr>
              <w:t>3</w:t>
            </w:r>
          </w:p>
        </w:tc>
        <w:tc>
          <w:tcPr>
            <w:tcW w:w="1267" w:type="dxa"/>
            <w:vAlign w:val="center"/>
          </w:tcPr>
          <w:p w:rsidR="00070F19" w:rsidRPr="00070F19" w:rsidRDefault="00070F19" w:rsidP="00070F19">
            <w:pPr>
              <w:rPr>
                <w:rFonts w:ascii="宋体" w:hAnsi="宋体"/>
                <w:szCs w:val="21"/>
              </w:rPr>
            </w:pPr>
            <w:r w:rsidRPr="00070F19">
              <w:rPr>
                <w:rFonts w:ascii="宋体" w:hAnsi="宋体" w:cs="宋体" w:hint="eastAsia"/>
                <w:szCs w:val="21"/>
              </w:rPr>
              <w:t>巡逻岗</w:t>
            </w:r>
          </w:p>
        </w:tc>
        <w:tc>
          <w:tcPr>
            <w:tcW w:w="3402" w:type="dxa"/>
            <w:vAlign w:val="center"/>
          </w:tcPr>
          <w:p w:rsidR="00070F19" w:rsidRPr="00070F19" w:rsidRDefault="00070F19" w:rsidP="00070F19">
            <w:pPr>
              <w:rPr>
                <w:rFonts w:ascii="宋体" w:hAnsi="宋体"/>
                <w:szCs w:val="21"/>
              </w:rPr>
            </w:pPr>
            <w:r w:rsidRPr="00070F19">
              <w:rPr>
                <w:rFonts w:ascii="宋体" w:hAnsi="宋体"/>
                <w:szCs w:val="21"/>
              </w:rPr>
              <w:t>定时对全校区开展巡逻工作，及时清除安全隐患、须持有保安员证</w:t>
            </w:r>
          </w:p>
        </w:tc>
        <w:tc>
          <w:tcPr>
            <w:tcW w:w="2724" w:type="dxa"/>
            <w:vAlign w:val="center"/>
          </w:tcPr>
          <w:p w:rsidR="00070F19" w:rsidRPr="00070F19" w:rsidRDefault="00070F19" w:rsidP="00070F19">
            <w:pPr>
              <w:rPr>
                <w:rFonts w:ascii="宋体" w:eastAsia="宋体" w:hAnsi="宋体"/>
                <w:szCs w:val="21"/>
              </w:rPr>
            </w:pPr>
            <w:r w:rsidRPr="00070F19">
              <w:rPr>
                <w:rFonts w:ascii="宋体" w:hAnsi="宋体" w:cs="微软雅黑" w:hint="eastAsia"/>
                <w:szCs w:val="21"/>
              </w:rPr>
              <w:t>周一～周日7:30—17:30</w:t>
            </w:r>
          </w:p>
        </w:tc>
        <w:tc>
          <w:tcPr>
            <w:tcW w:w="1541" w:type="dxa"/>
            <w:vMerge/>
            <w:vAlign w:val="center"/>
          </w:tcPr>
          <w:p w:rsidR="00070F19" w:rsidRPr="00070F19" w:rsidRDefault="00070F19" w:rsidP="00070F19">
            <w:pPr>
              <w:widowControl/>
              <w:rPr>
                <w:szCs w:val="21"/>
              </w:rPr>
            </w:pPr>
          </w:p>
        </w:tc>
      </w:tr>
      <w:tr w:rsidR="00070F19" w:rsidRPr="00070F19" w:rsidTr="002B0258">
        <w:trPr>
          <w:trHeight w:val="20"/>
          <w:jc w:val="center"/>
        </w:trPr>
        <w:tc>
          <w:tcPr>
            <w:tcW w:w="961" w:type="dxa"/>
            <w:vAlign w:val="center"/>
          </w:tcPr>
          <w:p w:rsidR="00070F19" w:rsidRPr="00070F19" w:rsidRDefault="00070F19" w:rsidP="00070F19">
            <w:pPr>
              <w:rPr>
                <w:rFonts w:ascii="宋体" w:hAnsi="宋体"/>
                <w:szCs w:val="21"/>
              </w:rPr>
            </w:pPr>
            <w:r w:rsidRPr="00070F19">
              <w:rPr>
                <w:rFonts w:ascii="宋体" w:eastAsia="宋体" w:hAnsi="宋体" w:hint="eastAsia"/>
                <w:szCs w:val="21"/>
              </w:rPr>
              <w:t>维修</w:t>
            </w:r>
            <w:r w:rsidRPr="00070F19">
              <w:rPr>
                <w:rFonts w:ascii="宋体" w:hAnsi="宋体"/>
                <w:szCs w:val="21"/>
              </w:rPr>
              <w:t>部</w:t>
            </w:r>
          </w:p>
        </w:tc>
        <w:tc>
          <w:tcPr>
            <w:tcW w:w="904" w:type="dxa"/>
            <w:vAlign w:val="center"/>
          </w:tcPr>
          <w:p w:rsidR="00070F19" w:rsidRPr="00070F19" w:rsidRDefault="00070F19" w:rsidP="00070F19">
            <w:pPr>
              <w:jc w:val="center"/>
              <w:rPr>
                <w:rFonts w:ascii="宋体" w:hAnsi="宋体"/>
                <w:szCs w:val="21"/>
              </w:rPr>
            </w:pPr>
            <w:r w:rsidRPr="00070F19">
              <w:rPr>
                <w:rFonts w:ascii="宋体" w:hAnsi="宋体" w:hint="eastAsia"/>
                <w:szCs w:val="21"/>
              </w:rPr>
              <w:t>1</w:t>
            </w:r>
          </w:p>
        </w:tc>
        <w:tc>
          <w:tcPr>
            <w:tcW w:w="1267" w:type="dxa"/>
            <w:vAlign w:val="center"/>
          </w:tcPr>
          <w:p w:rsidR="00070F19" w:rsidRPr="00070F19" w:rsidRDefault="00070F19" w:rsidP="00070F19">
            <w:pPr>
              <w:rPr>
                <w:rFonts w:ascii="宋体" w:hAnsi="宋体"/>
                <w:szCs w:val="21"/>
              </w:rPr>
            </w:pPr>
            <w:r w:rsidRPr="00070F19">
              <w:rPr>
                <w:rFonts w:ascii="宋体" w:hAnsi="宋体"/>
                <w:szCs w:val="21"/>
              </w:rPr>
              <w:t>维修工</w:t>
            </w:r>
          </w:p>
        </w:tc>
        <w:tc>
          <w:tcPr>
            <w:tcW w:w="3402" w:type="dxa"/>
            <w:vAlign w:val="center"/>
          </w:tcPr>
          <w:p w:rsidR="00070F19" w:rsidRPr="00070F19" w:rsidRDefault="00070F19" w:rsidP="00070F19">
            <w:pPr>
              <w:rPr>
                <w:rFonts w:ascii="宋体" w:hAnsi="宋体"/>
                <w:szCs w:val="21"/>
              </w:rPr>
            </w:pPr>
            <w:r w:rsidRPr="00070F19">
              <w:rPr>
                <w:rFonts w:ascii="宋体" w:hAnsi="宋体"/>
                <w:szCs w:val="21"/>
              </w:rPr>
              <w:t>全面负责校区内水、电的零星常规</w:t>
            </w:r>
            <w:r w:rsidRPr="00070F19">
              <w:rPr>
                <w:rFonts w:ascii="宋体" w:hAnsi="宋体"/>
                <w:szCs w:val="21"/>
              </w:rPr>
              <w:lastRenderedPageBreak/>
              <w:t>维修、须持有电工操作证</w:t>
            </w:r>
          </w:p>
        </w:tc>
        <w:tc>
          <w:tcPr>
            <w:tcW w:w="2724" w:type="dxa"/>
            <w:vAlign w:val="center"/>
          </w:tcPr>
          <w:p w:rsidR="00070F19" w:rsidRPr="00070F19" w:rsidRDefault="00070F19" w:rsidP="00070F19">
            <w:pPr>
              <w:rPr>
                <w:rFonts w:ascii="宋体" w:hAnsi="宋体"/>
                <w:szCs w:val="21"/>
              </w:rPr>
            </w:pPr>
            <w:r w:rsidRPr="00070F19">
              <w:rPr>
                <w:rFonts w:ascii="宋体" w:hAnsi="宋体" w:cs="微软雅黑" w:hint="eastAsia"/>
                <w:szCs w:val="21"/>
              </w:rPr>
              <w:lastRenderedPageBreak/>
              <w:t>周一～周五</w:t>
            </w:r>
          </w:p>
          <w:p w:rsidR="00070F19" w:rsidRPr="00070F19" w:rsidRDefault="00070F19" w:rsidP="00070F19">
            <w:pPr>
              <w:rPr>
                <w:rFonts w:ascii="宋体" w:hAnsi="宋体"/>
                <w:szCs w:val="21"/>
              </w:rPr>
            </w:pPr>
            <w:r w:rsidRPr="00070F19">
              <w:rPr>
                <w:rFonts w:ascii="宋体" w:hAnsi="宋体"/>
                <w:szCs w:val="21"/>
              </w:rPr>
              <w:lastRenderedPageBreak/>
              <w:t>7:30—1</w:t>
            </w:r>
            <w:r w:rsidRPr="00070F19">
              <w:rPr>
                <w:rFonts w:ascii="宋体" w:hAnsi="宋体" w:hint="eastAsia"/>
                <w:szCs w:val="21"/>
              </w:rPr>
              <w:t>1</w:t>
            </w:r>
            <w:r w:rsidRPr="00070F19">
              <w:rPr>
                <w:rFonts w:ascii="宋体" w:hAnsi="宋体"/>
                <w:szCs w:val="21"/>
              </w:rPr>
              <w:t>:30</w:t>
            </w:r>
            <w:r w:rsidRPr="00070F19">
              <w:rPr>
                <w:rFonts w:ascii="宋体" w:eastAsia="宋体" w:hAnsi="宋体" w:hint="eastAsia"/>
                <w:szCs w:val="21"/>
              </w:rPr>
              <w:t>、</w:t>
            </w:r>
            <w:r w:rsidRPr="00070F19">
              <w:rPr>
                <w:rFonts w:ascii="宋体" w:hAnsi="宋体" w:hint="eastAsia"/>
                <w:szCs w:val="21"/>
              </w:rPr>
              <w:t>12;30</w:t>
            </w:r>
            <w:r w:rsidRPr="00070F19">
              <w:rPr>
                <w:rFonts w:ascii="宋体" w:hAnsi="宋体"/>
                <w:szCs w:val="21"/>
              </w:rPr>
              <w:t>-16:30</w:t>
            </w:r>
          </w:p>
        </w:tc>
        <w:tc>
          <w:tcPr>
            <w:tcW w:w="1541" w:type="dxa"/>
            <w:vAlign w:val="center"/>
          </w:tcPr>
          <w:p w:rsidR="00070F19" w:rsidRPr="00070F19" w:rsidRDefault="00070F19" w:rsidP="00070F19">
            <w:pPr>
              <w:jc w:val="center"/>
              <w:rPr>
                <w:rFonts w:ascii="宋体" w:eastAsia="宋体" w:hAnsi="宋体" w:cs="微软雅黑"/>
                <w:szCs w:val="21"/>
              </w:rPr>
            </w:pPr>
            <w:r w:rsidRPr="00070F19">
              <w:rPr>
                <w:rFonts w:ascii="宋体" w:eastAsia="宋体" w:hAnsi="宋体" w:cs="微软雅黑" w:hint="eastAsia"/>
                <w:szCs w:val="21"/>
              </w:rPr>
              <w:lastRenderedPageBreak/>
              <w:t>兼项目负责人</w:t>
            </w:r>
          </w:p>
        </w:tc>
      </w:tr>
      <w:tr w:rsidR="00070F19" w:rsidRPr="00070F19" w:rsidTr="002B0258">
        <w:trPr>
          <w:trHeight w:val="20"/>
          <w:jc w:val="center"/>
        </w:trPr>
        <w:tc>
          <w:tcPr>
            <w:tcW w:w="961" w:type="dxa"/>
            <w:vAlign w:val="center"/>
          </w:tcPr>
          <w:p w:rsidR="00070F19" w:rsidRPr="00070F19" w:rsidRDefault="00070F19" w:rsidP="00070F19">
            <w:pPr>
              <w:rPr>
                <w:rFonts w:ascii="宋体" w:hAnsi="宋体"/>
                <w:szCs w:val="21"/>
              </w:rPr>
            </w:pPr>
            <w:r w:rsidRPr="00070F19">
              <w:rPr>
                <w:rFonts w:ascii="宋体" w:hAnsi="宋体"/>
                <w:szCs w:val="21"/>
              </w:rPr>
              <w:lastRenderedPageBreak/>
              <w:t>绿化部</w:t>
            </w:r>
          </w:p>
        </w:tc>
        <w:tc>
          <w:tcPr>
            <w:tcW w:w="904" w:type="dxa"/>
            <w:vAlign w:val="center"/>
          </w:tcPr>
          <w:p w:rsidR="00070F19" w:rsidRPr="00070F19" w:rsidRDefault="00070F19" w:rsidP="00070F19">
            <w:pPr>
              <w:jc w:val="center"/>
              <w:rPr>
                <w:rFonts w:ascii="宋体" w:hAnsi="宋体"/>
                <w:szCs w:val="21"/>
              </w:rPr>
            </w:pPr>
            <w:r w:rsidRPr="00070F19">
              <w:rPr>
                <w:rFonts w:ascii="宋体" w:hAnsi="宋体"/>
                <w:szCs w:val="21"/>
              </w:rPr>
              <w:t>1</w:t>
            </w:r>
          </w:p>
        </w:tc>
        <w:tc>
          <w:tcPr>
            <w:tcW w:w="1267" w:type="dxa"/>
            <w:vAlign w:val="center"/>
          </w:tcPr>
          <w:p w:rsidR="00070F19" w:rsidRPr="00070F19" w:rsidRDefault="00070F19" w:rsidP="00070F19">
            <w:pPr>
              <w:rPr>
                <w:rFonts w:ascii="宋体" w:hAnsi="宋体"/>
                <w:szCs w:val="21"/>
              </w:rPr>
            </w:pPr>
            <w:r w:rsidRPr="00070F19">
              <w:rPr>
                <w:rFonts w:ascii="宋体" w:hAnsi="宋体"/>
                <w:szCs w:val="21"/>
              </w:rPr>
              <w:t>绿化工岗1</w:t>
            </w:r>
          </w:p>
        </w:tc>
        <w:tc>
          <w:tcPr>
            <w:tcW w:w="3402" w:type="dxa"/>
            <w:vAlign w:val="center"/>
          </w:tcPr>
          <w:p w:rsidR="00070F19" w:rsidRPr="00070F19" w:rsidRDefault="00070F19" w:rsidP="00070F19">
            <w:pPr>
              <w:rPr>
                <w:rFonts w:ascii="宋体" w:hAnsi="宋体"/>
                <w:szCs w:val="21"/>
              </w:rPr>
            </w:pPr>
            <w:r w:rsidRPr="00070F19">
              <w:rPr>
                <w:rFonts w:ascii="宋体" w:hAnsi="宋体"/>
                <w:szCs w:val="21"/>
              </w:rPr>
              <w:t>负责全校绿化区的花木浇水，施肥 ，除草，养护，培土等工作</w:t>
            </w:r>
          </w:p>
        </w:tc>
        <w:tc>
          <w:tcPr>
            <w:tcW w:w="2724" w:type="dxa"/>
            <w:vAlign w:val="center"/>
          </w:tcPr>
          <w:p w:rsidR="00070F19" w:rsidRPr="00070F19" w:rsidRDefault="00070F19" w:rsidP="00070F19">
            <w:pPr>
              <w:rPr>
                <w:rFonts w:ascii="宋体" w:hAnsi="宋体"/>
                <w:szCs w:val="21"/>
              </w:rPr>
            </w:pPr>
            <w:r w:rsidRPr="00070F19">
              <w:rPr>
                <w:rFonts w:ascii="宋体" w:hAnsi="宋体" w:cs="微软雅黑" w:hint="eastAsia"/>
                <w:szCs w:val="21"/>
              </w:rPr>
              <w:t>周一～周五</w:t>
            </w:r>
          </w:p>
          <w:p w:rsidR="00070F19" w:rsidRPr="00070F19" w:rsidRDefault="00070F19" w:rsidP="00070F19">
            <w:pPr>
              <w:rPr>
                <w:rFonts w:ascii="宋体" w:hAnsi="宋体"/>
                <w:szCs w:val="21"/>
              </w:rPr>
            </w:pPr>
            <w:r w:rsidRPr="00070F19">
              <w:rPr>
                <w:rFonts w:ascii="宋体" w:hAnsi="宋体"/>
                <w:szCs w:val="21"/>
              </w:rPr>
              <w:t>7:30—1</w:t>
            </w:r>
            <w:r w:rsidRPr="00070F19">
              <w:rPr>
                <w:rFonts w:ascii="宋体" w:hAnsi="宋体" w:hint="eastAsia"/>
                <w:szCs w:val="21"/>
              </w:rPr>
              <w:t>1</w:t>
            </w:r>
            <w:r w:rsidRPr="00070F19">
              <w:rPr>
                <w:rFonts w:ascii="宋体" w:hAnsi="宋体"/>
                <w:szCs w:val="21"/>
              </w:rPr>
              <w:t>:30</w:t>
            </w:r>
            <w:r w:rsidRPr="00070F19">
              <w:rPr>
                <w:rFonts w:ascii="宋体" w:eastAsia="宋体" w:hAnsi="宋体" w:hint="eastAsia"/>
                <w:szCs w:val="21"/>
              </w:rPr>
              <w:t>、</w:t>
            </w:r>
            <w:r w:rsidRPr="00070F19">
              <w:rPr>
                <w:rFonts w:ascii="宋体" w:hAnsi="宋体" w:hint="eastAsia"/>
                <w:szCs w:val="21"/>
              </w:rPr>
              <w:t>12;30</w:t>
            </w:r>
            <w:r w:rsidRPr="00070F19">
              <w:rPr>
                <w:rFonts w:ascii="宋体" w:hAnsi="宋体"/>
                <w:szCs w:val="21"/>
              </w:rPr>
              <w:t>-16:30</w:t>
            </w:r>
          </w:p>
        </w:tc>
        <w:tc>
          <w:tcPr>
            <w:tcW w:w="1541" w:type="dxa"/>
            <w:vAlign w:val="center"/>
          </w:tcPr>
          <w:p w:rsidR="00070F19" w:rsidRPr="00070F19" w:rsidRDefault="00070F19" w:rsidP="00070F19">
            <w:pPr>
              <w:rPr>
                <w:rFonts w:ascii="宋体" w:eastAsia="宋体" w:hAnsi="宋体" w:cs="微软雅黑"/>
                <w:szCs w:val="21"/>
              </w:rPr>
            </w:pPr>
          </w:p>
        </w:tc>
      </w:tr>
      <w:tr w:rsidR="00070F19" w:rsidRPr="00070F19" w:rsidTr="002B0258">
        <w:trPr>
          <w:trHeight w:val="20"/>
          <w:jc w:val="center"/>
        </w:trPr>
        <w:tc>
          <w:tcPr>
            <w:tcW w:w="961" w:type="dxa"/>
            <w:vMerge w:val="restart"/>
            <w:vAlign w:val="center"/>
          </w:tcPr>
          <w:p w:rsidR="00070F19" w:rsidRPr="00070F19" w:rsidRDefault="00070F19" w:rsidP="00070F19">
            <w:pPr>
              <w:rPr>
                <w:rFonts w:ascii="宋体" w:hAnsi="宋体"/>
                <w:szCs w:val="21"/>
              </w:rPr>
            </w:pPr>
            <w:r w:rsidRPr="00070F19">
              <w:rPr>
                <w:rFonts w:ascii="宋体" w:hAnsi="宋体"/>
                <w:szCs w:val="21"/>
              </w:rPr>
              <w:t>后勤部</w:t>
            </w:r>
          </w:p>
        </w:tc>
        <w:tc>
          <w:tcPr>
            <w:tcW w:w="904" w:type="dxa"/>
            <w:vMerge w:val="restart"/>
            <w:vAlign w:val="center"/>
          </w:tcPr>
          <w:p w:rsidR="00070F19" w:rsidRPr="00070F19" w:rsidRDefault="00070F19" w:rsidP="00070F19">
            <w:pPr>
              <w:jc w:val="center"/>
              <w:rPr>
                <w:rFonts w:ascii="宋体" w:hAnsi="宋体"/>
                <w:szCs w:val="21"/>
              </w:rPr>
            </w:pPr>
            <w:r w:rsidRPr="00070F19">
              <w:rPr>
                <w:rFonts w:ascii="宋体" w:hAnsi="宋体"/>
                <w:szCs w:val="21"/>
              </w:rPr>
              <w:t>2</w:t>
            </w:r>
          </w:p>
        </w:tc>
        <w:tc>
          <w:tcPr>
            <w:tcW w:w="1267" w:type="dxa"/>
            <w:vAlign w:val="center"/>
          </w:tcPr>
          <w:p w:rsidR="00070F19" w:rsidRPr="00070F19" w:rsidRDefault="00070F19" w:rsidP="00070F19">
            <w:pPr>
              <w:rPr>
                <w:rFonts w:ascii="宋体" w:hAnsi="宋体"/>
                <w:szCs w:val="21"/>
              </w:rPr>
            </w:pPr>
            <w:r w:rsidRPr="00070F19">
              <w:rPr>
                <w:rFonts w:ascii="宋体" w:hAnsi="宋体"/>
                <w:szCs w:val="21"/>
              </w:rPr>
              <w:t>事务</w:t>
            </w:r>
            <w:r w:rsidRPr="00070F19">
              <w:rPr>
                <w:rFonts w:ascii="宋体" w:hAnsi="宋体" w:hint="eastAsia"/>
                <w:szCs w:val="21"/>
              </w:rPr>
              <w:t>员</w:t>
            </w:r>
            <w:r w:rsidRPr="00070F19">
              <w:rPr>
                <w:rFonts w:ascii="宋体" w:hAnsi="宋体"/>
                <w:szCs w:val="21"/>
              </w:rPr>
              <w:t>岗1</w:t>
            </w:r>
          </w:p>
        </w:tc>
        <w:tc>
          <w:tcPr>
            <w:tcW w:w="3402" w:type="dxa"/>
            <w:vAlign w:val="center"/>
          </w:tcPr>
          <w:p w:rsidR="00070F19" w:rsidRPr="00070F19" w:rsidRDefault="00070F19" w:rsidP="00070F19">
            <w:pPr>
              <w:rPr>
                <w:rFonts w:ascii="宋体" w:hAnsi="宋体"/>
                <w:szCs w:val="21"/>
              </w:rPr>
            </w:pPr>
            <w:r w:rsidRPr="00070F19">
              <w:rPr>
                <w:rFonts w:ascii="宋体" w:hAnsi="宋体"/>
                <w:szCs w:val="21"/>
              </w:rPr>
              <w:t>配合学校做好相关的后勤管理工作、布置活动场所等</w:t>
            </w:r>
          </w:p>
        </w:tc>
        <w:tc>
          <w:tcPr>
            <w:tcW w:w="2724" w:type="dxa"/>
            <w:vAlign w:val="center"/>
          </w:tcPr>
          <w:p w:rsidR="00070F19" w:rsidRPr="00070F19" w:rsidRDefault="00070F19" w:rsidP="00070F19">
            <w:pPr>
              <w:rPr>
                <w:rFonts w:ascii="宋体" w:hAnsi="宋体"/>
                <w:szCs w:val="21"/>
              </w:rPr>
            </w:pPr>
            <w:r w:rsidRPr="00070F19">
              <w:rPr>
                <w:rFonts w:ascii="宋体" w:hAnsi="宋体" w:cs="微软雅黑" w:hint="eastAsia"/>
                <w:szCs w:val="21"/>
              </w:rPr>
              <w:t>周一～周五</w:t>
            </w:r>
          </w:p>
          <w:p w:rsidR="00070F19" w:rsidRPr="00070F19" w:rsidRDefault="00070F19" w:rsidP="00070F19">
            <w:pPr>
              <w:rPr>
                <w:rFonts w:ascii="宋体" w:hAnsi="宋体"/>
                <w:szCs w:val="21"/>
              </w:rPr>
            </w:pPr>
            <w:r w:rsidRPr="00070F19">
              <w:rPr>
                <w:rFonts w:ascii="宋体" w:hAnsi="宋体"/>
                <w:szCs w:val="21"/>
              </w:rPr>
              <w:t>7:30—1</w:t>
            </w:r>
            <w:r w:rsidRPr="00070F19">
              <w:rPr>
                <w:rFonts w:ascii="宋体" w:hAnsi="宋体" w:hint="eastAsia"/>
                <w:szCs w:val="21"/>
              </w:rPr>
              <w:t>1</w:t>
            </w:r>
            <w:r w:rsidRPr="00070F19">
              <w:rPr>
                <w:rFonts w:ascii="宋体" w:hAnsi="宋体"/>
                <w:szCs w:val="21"/>
              </w:rPr>
              <w:t>:30</w:t>
            </w:r>
            <w:r w:rsidRPr="00070F19">
              <w:rPr>
                <w:rFonts w:ascii="宋体" w:hAnsi="宋体" w:cs="微软雅黑" w:hint="eastAsia"/>
                <w:szCs w:val="21"/>
              </w:rPr>
              <w:t>、</w:t>
            </w:r>
            <w:r w:rsidRPr="00070F19">
              <w:rPr>
                <w:rFonts w:ascii="宋体" w:hAnsi="宋体" w:hint="eastAsia"/>
                <w:szCs w:val="21"/>
              </w:rPr>
              <w:t>12;30</w:t>
            </w:r>
            <w:r w:rsidRPr="00070F19">
              <w:rPr>
                <w:rFonts w:ascii="宋体" w:hAnsi="宋体"/>
                <w:szCs w:val="21"/>
              </w:rPr>
              <w:t>-16:30</w:t>
            </w:r>
          </w:p>
        </w:tc>
        <w:tc>
          <w:tcPr>
            <w:tcW w:w="1541" w:type="dxa"/>
            <w:vAlign w:val="center"/>
          </w:tcPr>
          <w:p w:rsidR="00070F19" w:rsidRPr="00070F19" w:rsidRDefault="00070F19" w:rsidP="00070F19">
            <w:pPr>
              <w:rPr>
                <w:rFonts w:ascii="宋体" w:hAnsi="宋体" w:cs="微软雅黑"/>
                <w:szCs w:val="21"/>
              </w:rPr>
            </w:pPr>
          </w:p>
        </w:tc>
      </w:tr>
      <w:tr w:rsidR="00070F19" w:rsidRPr="00070F19" w:rsidTr="002B0258">
        <w:trPr>
          <w:trHeight w:val="20"/>
          <w:jc w:val="center"/>
        </w:trPr>
        <w:tc>
          <w:tcPr>
            <w:tcW w:w="961" w:type="dxa"/>
            <w:vMerge/>
            <w:vAlign w:val="center"/>
          </w:tcPr>
          <w:p w:rsidR="00070F19" w:rsidRPr="00070F19" w:rsidRDefault="00070F19" w:rsidP="00070F19">
            <w:pPr>
              <w:rPr>
                <w:rFonts w:ascii="宋体" w:hAnsi="宋体"/>
                <w:szCs w:val="21"/>
              </w:rPr>
            </w:pPr>
          </w:p>
        </w:tc>
        <w:tc>
          <w:tcPr>
            <w:tcW w:w="904" w:type="dxa"/>
            <w:vMerge/>
            <w:vAlign w:val="center"/>
          </w:tcPr>
          <w:p w:rsidR="00070F19" w:rsidRPr="00070F19" w:rsidRDefault="00070F19" w:rsidP="00070F19">
            <w:pPr>
              <w:jc w:val="center"/>
              <w:rPr>
                <w:rFonts w:ascii="宋体" w:hAnsi="宋体"/>
                <w:szCs w:val="21"/>
              </w:rPr>
            </w:pPr>
          </w:p>
        </w:tc>
        <w:tc>
          <w:tcPr>
            <w:tcW w:w="1267" w:type="dxa"/>
            <w:vAlign w:val="center"/>
          </w:tcPr>
          <w:p w:rsidR="00070F19" w:rsidRPr="00070F19" w:rsidRDefault="00070F19" w:rsidP="00070F19">
            <w:pPr>
              <w:rPr>
                <w:rFonts w:ascii="宋体" w:hAnsi="宋体"/>
                <w:szCs w:val="21"/>
              </w:rPr>
            </w:pPr>
            <w:r w:rsidRPr="00070F19">
              <w:rPr>
                <w:rFonts w:ascii="宋体" w:hAnsi="宋体"/>
                <w:szCs w:val="21"/>
              </w:rPr>
              <w:t>事务</w:t>
            </w:r>
            <w:r w:rsidRPr="00070F19">
              <w:rPr>
                <w:rFonts w:ascii="宋体" w:hAnsi="宋体" w:hint="eastAsia"/>
                <w:szCs w:val="21"/>
              </w:rPr>
              <w:t>员</w:t>
            </w:r>
            <w:r w:rsidRPr="00070F19">
              <w:rPr>
                <w:rFonts w:ascii="宋体" w:hAnsi="宋体"/>
                <w:szCs w:val="21"/>
              </w:rPr>
              <w:t>岗2</w:t>
            </w:r>
          </w:p>
        </w:tc>
        <w:tc>
          <w:tcPr>
            <w:tcW w:w="3402" w:type="dxa"/>
            <w:vAlign w:val="center"/>
          </w:tcPr>
          <w:p w:rsidR="00070F19" w:rsidRPr="00070F19" w:rsidRDefault="00070F19" w:rsidP="00070F19">
            <w:pPr>
              <w:rPr>
                <w:rFonts w:ascii="宋体" w:hAnsi="宋体"/>
                <w:szCs w:val="21"/>
              </w:rPr>
            </w:pPr>
            <w:r w:rsidRPr="00070F19">
              <w:rPr>
                <w:rFonts w:ascii="宋体" w:hAnsi="宋体"/>
                <w:szCs w:val="21"/>
              </w:rPr>
              <w:t>配合学校做好相关的后勤管理工作、布置活动场所等</w:t>
            </w:r>
          </w:p>
        </w:tc>
        <w:tc>
          <w:tcPr>
            <w:tcW w:w="2724" w:type="dxa"/>
            <w:vAlign w:val="center"/>
          </w:tcPr>
          <w:p w:rsidR="00070F19" w:rsidRPr="00070F19" w:rsidRDefault="00070F19" w:rsidP="00070F19">
            <w:pPr>
              <w:rPr>
                <w:rFonts w:ascii="宋体" w:hAnsi="宋体"/>
                <w:szCs w:val="21"/>
              </w:rPr>
            </w:pPr>
            <w:r w:rsidRPr="00070F19">
              <w:rPr>
                <w:rFonts w:ascii="宋体" w:hAnsi="宋体" w:cs="微软雅黑" w:hint="eastAsia"/>
                <w:szCs w:val="21"/>
              </w:rPr>
              <w:t>周一～周五</w:t>
            </w:r>
          </w:p>
          <w:p w:rsidR="00070F19" w:rsidRPr="00070F19" w:rsidRDefault="00070F19" w:rsidP="00070F19">
            <w:pPr>
              <w:rPr>
                <w:rFonts w:ascii="宋体" w:hAnsi="宋体"/>
                <w:szCs w:val="21"/>
              </w:rPr>
            </w:pPr>
            <w:r w:rsidRPr="00070F19">
              <w:rPr>
                <w:rFonts w:ascii="宋体" w:hAnsi="宋体"/>
                <w:szCs w:val="21"/>
              </w:rPr>
              <w:t>7:30—1</w:t>
            </w:r>
            <w:r w:rsidRPr="00070F19">
              <w:rPr>
                <w:rFonts w:ascii="宋体" w:hAnsi="宋体" w:hint="eastAsia"/>
                <w:szCs w:val="21"/>
              </w:rPr>
              <w:t>1</w:t>
            </w:r>
            <w:r w:rsidRPr="00070F19">
              <w:rPr>
                <w:rFonts w:ascii="宋体" w:hAnsi="宋体"/>
                <w:szCs w:val="21"/>
              </w:rPr>
              <w:t>:30</w:t>
            </w:r>
            <w:r w:rsidRPr="00070F19">
              <w:rPr>
                <w:rFonts w:ascii="宋体" w:hAnsi="宋体" w:cs="微软雅黑" w:hint="eastAsia"/>
                <w:szCs w:val="21"/>
              </w:rPr>
              <w:t>、</w:t>
            </w:r>
            <w:r w:rsidRPr="00070F19">
              <w:rPr>
                <w:rFonts w:ascii="宋体" w:hAnsi="宋体" w:hint="eastAsia"/>
                <w:szCs w:val="21"/>
              </w:rPr>
              <w:t>12;30</w:t>
            </w:r>
            <w:r w:rsidRPr="00070F19">
              <w:rPr>
                <w:rFonts w:ascii="宋体" w:hAnsi="宋体"/>
                <w:szCs w:val="21"/>
              </w:rPr>
              <w:t>-16:30</w:t>
            </w:r>
          </w:p>
        </w:tc>
        <w:tc>
          <w:tcPr>
            <w:tcW w:w="1541" w:type="dxa"/>
            <w:vAlign w:val="center"/>
          </w:tcPr>
          <w:p w:rsidR="00070F19" w:rsidRPr="00070F19" w:rsidRDefault="00070F19" w:rsidP="00070F19">
            <w:pPr>
              <w:rPr>
                <w:rFonts w:ascii="宋体" w:hAnsi="宋体" w:cs="微软雅黑"/>
                <w:szCs w:val="21"/>
              </w:rPr>
            </w:pPr>
          </w:p>
        </w:tc>
      </w:tr>
      <w:tr w:rsidR="00070F19" w:rsidRPr="00070F19" w:rsidTr="002B0258">
        <w:trPr>
          <w:trHeight w:val="20"/>
          <w:jc w:val="center"/>
        </w:trPr>
        <w:tc>
          <w:tcPr>
            <w:tcW w:w="961" w:type="dxa"/>
            <w:vAlign w:val="center"/>
          </w:tcPr>
          <w:p w:rsidR="00070F19" w:rsidRPr="00070F19" w:rsidRDefault="00070F19" w:rsidP="00070F19">
            <w:pPr>
              <w:rPr>
                <w:rFonts w:ascii="宋体" w:eastAsia="宋体" w:hAnsi="宋体"/>
                <w:szCs w:val="21"/>
              </w:rPr>
            </w:pPr>
            <w:r w:rsidRPr="00070F19">
              <w:rPr>
                <w:rFonts w:ascii="宋体" w:hAnsi="宋体" w:hint="eastAsia"/>
                <w:szCs w:val="21"/>
              </w:rPr>
              <w:t>合计</w:t>
            </w:r>
          </w:p>
        </w:tc>
        <w:tc>
          <w:tcPr>
            <w:tcW w:w="904" w:type="dxa"/>
            <w:vAlign w:val="center"/>
          </w:tcPr>
          <w:p w:rsidR="00070F19" w:rsidRPr="00070F19" w:rsidRDefault="00070F19" w:rsidP="00070F19">
            <w:pPr>
              <w:jc w:val="center"/>
              <w:rPr>
                <w:rFonts w:ascii="宋体" w:eastAsia="宋体" w:hAnsi="宋体"/>
                <w:szCs w:val="21"/>
              </w:rPr>
            </w:pPr>
            <w:r w:rsidRPr="00070F19">
              <w:rPr>
                <w:rFonts w:ascii="宋体" w:eastAsia="宋体" w:hAnsi="宋体" w:hint="eastAsia"/>
                <w:szCs w:val="21"/>
              </w:rPr>
              <w:t>10</w:t>
            </w:r>
          </w:p>
        </w:tc>
        <w:tc>
          <w:tcPr>
            <w:tcW w:w="1267" w:type="dxa"/>
            <w:vAlign w:val="center"/>
          </w:tcPr>
          <w:p w:rsidR="00070F19" w:rsidRPr="00070F19" w:rsidRDefault="00070F19" w:rsidP="00070F19">
            <w:pPr>
              <w:rPr>
                <w:rFonts w:ascii="宋体" w:hAnsi="宋体"/>
                <w:szCs w:val="21"/>
              </w:rPr>
            </w:pPr>
          </w:p>
        </w:tc>
        <w:tc>
          <w:tcPr>
            <w:tcW w:w="3402" w:type="dxa"/>
            <w:vAlign w:val="center"/>
          </w:tcPr>
          <w:p w:rsidR="00070F19" w:rsidRPr="00070F19" w:rsidRDefault="00070F19" w:rsidP="00070F19">
            <w:pPr>
              <w:rPr>
                <w:rFonts w:ascii="宋体" w:hAnsi="宋体"/>
                <w:szCs w:val="21"/>
              </w:rPr>
            </w:pPr>
          </w:p>
        </w:tc>
        <w:tc>
          <w:tcPr>
            <w:tcW w:w="2724" w:type="dxa"/>
            <w:vAlign w:val="center"/>
          </w:tcPr>
          <w:p w:rsidR="00070F19" w:rsidRPr="00070F19" w:rsidRDefault="00070F19" w:rsidP="00070F19">
            <w:pPr>
              <w:rPr>
                <w:rFonts w:ascii="宋体" w:hAnsi="宋体"/>
                <w:szCs w:val="21"/>
              </w:rPr>
            </w:pPr>
          </w:p>
        </w:tc>
        <w:tc>
          <w:tcPr>
            <w:tcW w:w="1541" w:type="dxa"/>
            <w:vAlign w:val="center"/>
          </w:tcPr>
          <w:p w:rsidR="00070F19" w:rsidRPr="00070F19" w:rsidRDefault="00070F19" w:rsidP="00070F19">
            <w:pPr>
              <w:rPr>
                <w:rFonts w:ascii="宋体" w:hAnsi="宋体" w:cs="微软雅黑"/>
                <w:szCs w:val="21"/>
              </w:rPr>
            </w:pPr>
          </w:p>
        </w:tc>
      </w:tr>
    </w:tbl>
    <w:p w:rsidR="00070F19" w:rsidRPr="00070F19" w:rsidRDefault="00070F19" w:rsidP="00070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eastAsia="宋体" w:hAnsi="Times New Roman" w:cs="Times New Roman"/>
          <w:b/>
          <w:sz w:val="22"/>
        </w:rPr>
      </w:pPr>
      <w:r w:rsidRPr="00070F19">
        <w:rPr>
          <w:rFonts w:ascii="Times New Roman" w:eastAsia="宋体" w:hAnsi="Times New Roman" w:cs="Times New Roman"/>
          <w:b/>
          <w:sz w:val="22"/>
        </w:rPr>
        <w:t>说明：</w:t>
      </w:r>
      <w:r w:rsidRPr="00070F19">
        <w:rPr>
          <w:rFonts w:ascii="Times New Roman" w:eastAsia="宋体" w:hAnsi="Times New Roman" w:cs="Times New Roman" w:hint="eastAsia"/>
          <w:b/>
          <w:sz w:val="22"/>
        </w:rPr>
        <w:t>1.</w:t>
      </w:r>
      <w:r w:rsidRPr="00070F19">
        <w:rPr>
          <w:rFonts w:ascii="Times New Roman" w:eastAsia="宋体" w:hAnsi="Times New Roman" w:cs="Times New Roman" w:hint="eastAsia"/>
          <w:b/>
          <w:sz w:val="22"/>
        </w:rPr>
        <w:t>投标人的各岗位配置标准应满足招标岗位工作要求。</w:t>
      </w:r>
    </w:p>
    <w:p w:rsidR="00070F19" w:rsidRPr="00070F19" w:rsidRDefault="00070F19" w:rsidP="00070F19">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300" w:firstLine="663"/>
        <w:jc w:val="left"/>
        <w:rPr>
          <w:rFonts w:ascii="Times New Roman" w:eastAsia="宋体" w:hAnsi="Times New Roman" w:cs="Times New Roman"/>
          <w:b/>
          <w:sz w:val="22"/>
        </w:rPr>
      </w:pPr>
      <w:r w:rsidRPr="00070F19">
        <w:rPr>
          <w:rFonts w:ascii="Times New Roman" w:eastAsia="宋体" w:hAnsi="Times New Roman" w:cs="Times New Roman" w:hint="eastAsia"/>
          <w:b/>
          <w:sz w:val="22"/>
        </w:rPr>
        <w:t>中标后人员管理要求：按照教育局相关管理要求，中标人在本项目提供的所有服务人员必须符合公安部门要求的无犯罪记录和无治安处罚记录的相关规定和通过浦东新区教育安全监管平台的人员核验，若有不符合的人员，中标人自收到通知起</w:t>
      </w:r>
      <w:r w:rsidRPr="00070F19">
        <w:rPr>
          <w:rFonts w:ascii="Times New Roman" w:eastAsia="宋体" w:hAnsi="Times New Roman" w:cs="Times New Roman" w:hint="eastAsia"/>
          <w:b/>
          <w:sz w:val="22"/>
        </w:rPr>
        <w:t>1</w:t>
      </w:r>
      <w:r w:rsidRPr="00070F19">
        <w:rPr>
          <w:rFonts w:ascii="Times New Roman" w:eastAsia="宋体" w:hAnsi="Times New Roman" w:cs="Times New Roman" w:hint="eastAsia"/>
          <w:b/>
          <w:sz w:val="22"/>
        </w:rPr>
        <w:t>周内更换人员。</w:t>
      </w:r>
    </w:p>
    <w:p w:rsidR="00070F19" w:rsidRPr="00070F19" w:rsidRDefault="00070F19" w:rsidP="00070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eastAsia="宋体" w:hAnsi="Times New Roman" w:cs="Times New Roman"/>
          <w:b/>
          <w:sz w:val="22"/>
        </w:rPr>
      </w:pPr>
    </w:p>
    <w:p w:rsidR="00070F19" w:rsidRPr="00070F19" w:rsidRDefault="00070F19" w:rsidP="00070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eastAsia="宋体" w:hAnsi="Times New Roman" w:cs="Times New Roman"/>
          <w:b/>
          <w:sz w:val="22"/>
        </w:rPr>
      </w:pPr>
    </w:p>
    <w:p w:rsidR="00070F19" w:rsidRPr="00070F19" w:rsidRDefault="00070F19" w:rsidP="00070F19">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070F19">
        <w:rPr>
          <w:rFonts w:ascii="Times New Roman" w:eastAsia="宋体" w:hAnsi="Times New Roman" w:cs="Times New Roman"/>
          <w:bCs/>
          <w:sz w:val="22"/>
        </w:rPr>
        <w:t xml:space="preserve">9.2 </w:t>
      </w:r>
      <w:r w:rsidRPr="00070F19">
        <w:rPr>
          <w:rFonts w:ascii="Times New Roman" w:eastAsia="宋体" w:hAnsi="Times New Roman" w:cs="Times New Roman"/>
          <w:bCs/>
          <w:sz w:val="22"/>
        </w:rPr>
        <w:t>组织架构、管理制度及管理团队要求</w:t>
      </w:r>
    </w:p>
    <w:p w:rsidR="00070F19" w:rsidRPr="00070F19" w:rsidRDefault="00070F19" w:rsidP="00070F19">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070F19">
        <w:rPr>
          <w:rFonts w:ascii="Times New Roman" w:eastAsia="宋体" w:hAnsi="Times New Roman" w:cs="Times New Roman"/>
          <w:bCs/>
          <w:sz w:val="22"/>
        </w:rPr>
        <w:t xml:space="preserve">9.2.1 </w:t>
      </w:r>
      <w:r w:rsidRPr="00070F19">
        <w:rPr>
          <w:rFonts w:ascii="Times New Roman" w:eastAsia="宋体" w:hAnsi="Times New Roman" w:cs="Times New Roman"/>
          <w:bCs/>
          <w:sz w:val="22"/>
        </w:rPr>
        <w:t>组织架构</w:t>
      </w:r>
    </w:p>
    <w:p w:rsidR="00070F19" w:rsidRPr="00070F19" w:rsidRDefault="00070F19" w:rsidP="00070F19">
      <w:pPr>
        <w:adjustRightInd w:val="0"/>
        <w:snapToGrid w:val="0"/>
        <w:spacing w:line="300" w:lineRule="auto"/>
        <w:ind w:left="440" w:firstLine="440"/>
        <w:jc w:val="left"/>
        <w:rPr>
          <w:rFonts w:ascii="Times New Roman" w:eastAsia="宋体" w:hAnsi="Times New Roman" w:cs="Times New Roman"/>
          <w:sz w:val="22"/>
        </w:rPr>
      </w:pPr>
      <w:r w:rsidRPr="00070F19">
        <w:rPr>
          <w:rFonts w:ascii="Times New Roman" w:eastAsia="宋体" w:hAnsi="Times New Roman" w:cs="Times New Roman" w:hint="eastAsia"/>
          <w:sz w:val="22"/>
        </w:rPr>
        <w:t>项目</w:t>
      </w:r>
      <w:r w:rsidRPr="00070F19">
        <w:rPr>
          <w:rFonts w:ascii="Times New Roman" w:eastAsia="宋体" w:hAnsi="Times New Roman" w:cs="Times New Roman"/>
          <w:sz w:val="22"/>
        </w:rPr>
        <w:t>负责</w:t>
      </w:r>
      <w:r w:rsidRPr="00070F19">
        <w:rPr>
          <w:rFonts w:ascii="Times New Roman" w:eastAsia="宋体" w:hAnsi="Times New Roman" w:cs="Times New Roman" w:hint="eastAsia"/>
          <w:sz w:val="22"/>
        </w:rPr>
        <w:t>人负责</w:t>
      </w:r>
      <w:r w:rsidRPr="00070F19">
        <w:rPr>
          <w:rFonts w:ascii="Times New Roman" w:eastAsia="宋体" w:hAnsi="Times New Roman" w:cs="Times New Roman"/>
          <w:sz w:val="22"/>
        </w:rPr>
        <w:t>学校物业服务管理和监督工作。</w:t>
      </w:r>
    </w:p>
    <w:p w:rsidR="00070F19" w:rsidRPr="00070F19" w:rsidRDefault="00070F19" w:rsidP="00070F19">
      <w:pPr>
        <w:adjustRightInd w:val="0"/>
        <w:snapToGrid w:val="0"/>
        <w:spacing w:line="300" w:lineRule="auto"/>
        <w:ind w:left="440" w:firstLine="440"/>
        <w:jc w:val="left"/>
        <w:rPr>
          <w:rFonts w:ascii="Times New Roman" w:eastAsia="宋体" w:hAnsi="Times New Roman" w:cs="Times New Roman"/>
          <w:sz w:val="22"/>
        </w:rPr>
      </w:pPr>
      <w:r w:rsidRPr="00070F19">
        <w:rPr>
          <w:rFonts w:ascii="Times New Roman" w:eastAsia="宋体" w:hAnsi="Times New Roman" w:cs="Times New Roman"/>
          <w:sz w:val="22"/>
        </w:rPr>
        <w:t>物业服务包括保安部</w:t>
      </w:r>
      <w:r w:rsidRPr="00070F19">
        <w:rPr>
          <w:rFonts w:ascii="Times New Roman" w:eastAsia="宋体" w:hAnsi="Times New Roman" w:cs="Times New Roman" w:hint="eastAsia"/>
          <w:sz w:val="22"/>
        </w:rPr>
        <w:t>、维修</w:t>
      </w:r>
      <w:r w:rsidRPr="00070F19">
        <w:rPr>
          <w:rFonts w:ascii="Times New Roman" w:eastAsia="宋体" w:hAnsi="Times New Roman" w:cs="Times New Roman"/>
          <w:sz w:val="22"/>
        </w:rPr>
        <w:t>部、绿化组和</w:t>
      </w:r>
      <w:r w:rsidRPr="00070F19">
        <w:rPr>
          <w:rFonts w:ascii="Times New Roman" w:eastAsia="宋体" w:hAnsi="Times New Roman" w:cs="Times New Roman" w:hint="eastAsia"/>
          <w:sz w:val="22"/>
        </w:rPr>
        <w:t>后勤部</w:t>
      </w:r>
      <w:r w:rsidRPr="00070F19">
        <w:rPr>
          <w:rFonts w:ascii="Times New Roman" w:eastAsia="宋体" w:hAnsi="Times New Roman" w:cs="Times New Roman"/>
          <w:sz w:val="22"/>
        </w:rPr>
        <w:t>。</w:t>
      </w:r>
    </w:p>
    <w:p w:rsidR="00070F19" w:rsidRPr="00070F19" w:rsidRDefault="00070F19" w:rsidP="00070F19">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070F19">
        <w:rPr>
          <w:rFonts w:ascii="Times New Roman" w:eastAsia="宋体" w:hAnsi="Times New Roman" w:cs="Times New Roman"/>
          <w:bCs/>
          <w:sz w:val="22"/>
        </w:rPr>
        <w:t xml:space="preserve">9.2.2 </w:t>
      </w:r>
      <w:r w:rsidRPr="00070F19">
        <w:rPr>
          <w:rFonts w:ascii="Times New Roman" w:eastAsia="宋体" w:hAnsi="Times New Roman" w:cs="Times New Roman"/>
          <w:bCs/>
          <w:sz w:val="22"/>
        </w:rPr>
        <w:t>管理制度</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070F19">
        <w:rPr>
          <w:rFonts w:ascii="Times New Roman" w:eastAsia="宋体" w:hAnsi="Times New Roman" w:cs="Times New Roman" w:hint="eastAsia"/>
          <w:sz w:val="22"/>
        </w:rPr>
        <w:t>1</w:t>
      </w:r>
      <w:r w:rsidRPr="00070F19">
        <w:rPr>
          <w:rFonts w:ascii="Times New Roman" w:eastAsia="宋体" w:hAnsi="Times New Roman" w:cs="Times New Roman" w:hint="eastAsia"/>
          <w:sz w:val="22"/>
        </w:rPr>
        <w:t>、</w:t>
      </w:r>
      <w:r w:rsidRPr="00070F19">
        <w:rPr>
          <w:rFonts w:ascii="Times New Roman" w:eastAsia="宋体" w:hAnsi="Times New Roman" w:cs="Times New Roman"/>
          <w:sz w:val="22"/>
        </w:rPr>
        <w:t>严格规范招标制度。按招标文件要求，规范服务类项目采购流程。</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070F19">
        <w:rPr>
          <w:rFonts w:ascii="Times New Roman" w:eastAsia="宋体" w:hAnsi="Times New Roman" w:cs="Times New Roman" w:hint="eastAsia"/>
          <w:sz w:val="22"/>
        </w:rPr>
        <w:t>2</w:t>
      </w:r>
      <w:r w:rsidRPr="00070F19">
        <w:rPr>
          <w:rFonts w:ascii="Times New Roman" w:eastAsia="宋体" w:hAnsi="Times New Roman" w:cs="Times New Roman" w:hint="eastAsia"/>
          <w:sz w:val="22"/>
        </w:rPr>
        <w:t>、</w:t>
      </w:r>
      <w:r w:rsidRPr="00070F19">
        <w:rPr>
          <w:rFonts w:ascii="Times New Roman" w:eastAsia="宋体" w:hAnsi="Times New Roman" w:cs="Times New Roman"/>
          <w:sz w:val="22"/>
        </w:rPr>
        <w:t>完善后勤保障各项制度建设，按制度规范行为。</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070F19">
        <w:rPr>
          <w:rFonts w:ascii="Times New Roman" w:eastAsia="宋体" w:hAnsi="Times New Roman" w:cs="Times New Roman" w:hint="eastAsia"/>
          <w:sz w:val="22"/>
        </w:rPr>
        <w:t>3</w:t>
      </w:r>
      <w:r w:rsidRPr="00070F19">
        <w:rPr>
          <w:rFonts w:ascii="Times New Roman" w:eastAsia="宋体" w:hAnsi="Times New Roman" w:cs="Times New Roman" w:hint="eastAsia"/>
          <w:sz w:val="22"/>
        </w:rPr>
        <w:t>、</w:t>
      </w:r>
      <w:r w:rsidRPr="00070F19">
        <w:rPr>
          <w:rFonts w:ascii="Times New Roman" w:eastAsia="宋体" w:hAnsi="Times New Roman" w:cs="Times New Roman"/>
          <w:sz w:val="22"/>
        </w:rPr>
        <w:t>加强日常工作监管：</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070F19">
        <w:rPr>
          <w:rFonts w:ascii="宋体" w:eastAsia="宋体" w:hAnsi="宋体" w:cs="宋体" w:hint="eastAsia"/>
          <w:sz w:val="22"/>
        </w:rPr>
        <w:t>①</w:t>
      </w:r>
      <w:r w:rsidRPr="00070F19">
        <w:rPr>
          <w:rFonts w:ascii="Times New Roman" w:eastAsia="宋体" w:hAnsi="Times New Roman" w:cs="Times New Roman"/>
          <w:sz w:val="22"/>
        </w:rPr>
        <w:t>学校物业公司在分管领导、办公事务部的领导、监督下进行工作。</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070F19">
        <w:rPr>
          <w:rFonts w:ascii="宋体" w:eastAsia="宋体" w:hAnsi="宋体" w:cs="宋体" w:hint="eastAsia"/>
          <w:sz w:val="22"/>
        </w:rPr>
        <w:t>②</w:t>
      </w:r>
      <w:r w:rsidRPr="00070F19">
        <w:rPr>
          <w:rFonts w:ascii="Times New Roman" w:eastAsia="宋体" w:hAnsi="Times New Roman" w:cs="Times New Roman"/>
          <w:sz w:val="22"/>
        </w:rPr>
        <w:t>每周定期召开例会，总结上周工作，沟通、协调本周工作。</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070F19">
        <w:rPr>
          <w:rFonts w:ascii="宋体" w:eastAsia="宋体" w:hAnsi="宋体" w:cs="宋体" w:hint="eastAsia"/>
          <w:sz w:val="22"/>
        </w:rPr>
        <w:t>③</w:t>
      </w:r>
      <w:r w:rsidRPr="00070F19">
        <w:rPr>
          <w:rFonts w:ascii="Times New Roman" w:eastAsia="宋体" w:hAnsi="Times New Roman" w:cs="Times New Roman"/>
          <w:sz w:val="22"/>
        </w:rPr>
        <w:t>不定时召开专项会议，进行专题讨论。</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070F19">
        <w:rPr>
          <w:rFonts w:ascii="宋体" w:eastAsia="宋体" w:hAnsi="宋体" w:cs="宋体" w:hint="eastAsia"/>
          <w:sz w:val="22"/>
        </w:rPr>
        <w:t>④</w:t>
      </w:r>
      <w:r w:rsidRPr="00070F19">
        <w:rPr>
          <w:rFonts w:ascii="Times New Roman" w:eastAsia="宋体" w:hAnsi="Times New Roman" w:cs="Times New Roman"/>
          <w:sz w:val="22"/>
        </w:rPr>
        <w:t>群众监督，每月对各服务公司工作进行监督。</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070F19">
        <w:rPr>
          <w:rFonts w:ascii="宋体" w:eastAsia="宋体" w:hAnsi="宋体" w:cs="宋体" w:hint="eastAsia"/>
          <w:sz w:val="22"/>
        </w:rPr>
        <w:t>⑤</w:t>
      </w:r>
      <w:r w:rsidRPr="00070F19">
        <w:rPr>
          <w:rFonts w:ascii="Times New Roman" w:eastAsia="宋体" w:hAnsi="Times New Roman" w:cs="Times New Roman"/>
          <w:sz w:val="22"/>
        </w:rPr>
        <w:t>每月定期召开办公考核会，对各服务公司进行考核。</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070F19">
        <w:rPr>
          <w:rFonts w:ascii="宋体" w:eastAsia="宋体" w:hAnsi="宋体" w:cs="宋体" w:hint="eastAsia"/>
          <w:sz w:val="22"/>
        </w:rPr>
        <w:t>⑥</w:t>
      </w:r>
      <w:r w:rsidRPr="00070F19">
        <w:rPr>
          <w:rFonts w:ascii="Times New Roman" w:eastAsia="宋体" w:hAnsi="Times New Roman" w:cs="Times New Roman"/>
          <w:sz w:val="22"/>
        </w:rPr>
        <w:t>定期召开联席会议，通过联席会议，分期进行工作总结和工作计划。</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070F19">
        <w:rPr>
          <w:rFonts w:ascii="宋体" w:eastAsia="宋体" w:hAnsi="宋体" w:cs="宋体" w:hint="eastAsia"/>
          <w:sz w:val="22"/>
        </w:rPr>
        <w:t>⑦</w:t>
      </w:r>
      <w:r w:rsidRPr="00070F19">
        <w:rPr>
          <w:rFonts w:ascii="Times New Roman" w:eastAsia="宋体" w:hAnsi="Times New Roman" w:cs="Times New Roman"/>
          <w:sz w:val="22"/>
        </w:rPr>
        <w:t>不定期参加后勤会议，对存在的问题进行现场沟通。</w:t>
      </w:r>
    </w:p>
    <w:p w:rsidR="00070F19" w:rsidRPr="00070F19" w:rsidRDefault="00070F19" w:rsidP="00070F19">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070F19">
        <w:rPr>
          <w:rFonts w:ascii="Times New Roman" w:eastAsia="宋体" w:hAnsi="Times New Roman" w:cs="Times New Roman"/>
          <w:bCs/>
          <w:sz w:val="22"/>
        </w:rPr>
        <w:t xml:space="preserve">9.2.3 </w:t>
      </w:r>
      <w:r w:rsidRPr="00070F19">
        <w:rPr>
          <w:rFonts w:ascii="Times New Roman" w:eastAsia="宋体" w:hAnsi="Times New Roman" w:cs="Times New Roman"/>
          <w:bCs/>
          <w:sz w:val="22"/>
        </w:rPr>
        <w:t>管理团队要求</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070F19">
        <w:rPr>
          <w:rFonts w:ascii="Times New Roman" w:eastAsia="宋体" w:hAnsi="Times New Roman" w:cs="Times New Roman" w:hint="eastAsia"/>
          <w:sz w:val="22"/>
        </w:rPr>
        <w:t>1</w:t>
      </w:r>
      <w:r w:rsidRPr="00070F19">
        <w:rPr>
          <w:rFonts w:ascii="Times New Roman" w:eastAsia="宋体" w:hAnsi="Times New Roman" w:cs="Times New Roman" w:hint="eastAsia"/>
          <w:sz w:val="22"/>
        </w:rPr>
        <w:t>、具有多年</w:t>
      </w:r>
      <w:r w:rsidRPr="00070F19">
        <w:rPr>
          <w:rFonts w:ascii="Times New Roman" w:eastAsia="宋体" w:hAnsi="Times New Roman" w:cs="Times New Roman"/>
          <w:sz w:val="22"/>
        </w:rPr>
        <w:t>相关工作经验。</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070F19">
        <w:rPr>
          <w:rFonts w:ascii="Times New Roman" w:eastAsia="宋体" w:hAnsi="Times New Roman" w:cs="Times New Roman" w:hint="eastAsia"/>
          <w:sz w:val="22"/>
        </w:rPr>
        <w:t>2</w:t>
      </w:r>
      <w:r w:rsidRPr="00070F19">
        <w:rPr>
          <w:rFonts w:ascii="Times New Roman" w:eastAsia="宋体" w:hAnsi="Times New Roman" w:cs="Times New Roman" w:hint="eastAsia"/>
          <w:sz w:val="22"/>
        </w:rPr>
        <w:t>、</w:t>
      </w:r>
      <w:r w:rsidRPr="00070F19">
        <w:rPr>
          <w:rFonts w:ascii="Times New Roman" w:eastAsia="宋体" w:hAnsi="Times New Roman" w:cs="Times New Roman"/>
          <w:sz w:val="22"/>
        </w:rPr>
        <w:t>一定的协调和组织能力，了解行业法规和要求。</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070F19">
        <w:rPr>
          <w:rFonts w:ascii="Times New Roman" w:eastAsia="宋体" w:hAnsi="Times New Roman" w:cs="Times New Roman" w:hint="eastAsia"/>
          <w:sz w:val="22"/>
        </w:rPr>
        <w:t>3</w:t>
      </w:r>
      <w:r w:rsidRPr="00070F19">
        <w:rPr>
          <w:rFonts w:ascii="Times New Roman" w:eastAsia="宋体" w:hAnsi="Times New Roman" w:cs="Times New Roman" w:hint="eastAsia"/>
          <w:sz w:val="22"/>
        </w:rPr>
        <w:t>、</w:t>
      </w:r>
      <w:r w:rsidRPr="00070F19">
        <w:rPr>
          <w:rFonts w:ascii="Times New Roman" w:eastAsia="宋体" w:hAnsi="Times New Roman" w:cs="Times New Roman"/>
          <w:sz w:val="22"/>
        </w:rPr>
        <w:t>组织本部门员工的专业技能培训；制定各专项规章制度</w:t>
      </w:r>
      <w:r w:rsidRPr="00070F19">
        <w:rPr>
          <w:rFonts w:ascii="Times New Roman" w:eastAsia="宋体" w:hAnsi="Times New Roman" w:cs="Times New Roman"/>
          <w:sz w:val="22"/>
        </w:rPr>
        <w:t>,</w:t>
      </w:r>
      <w:r w:rsidRPr="00070F19">
        <w:rPr>
          <w:rFonts w:ascii="Times New Roman" w:eastAsia="宋体" w:hAnsi="Times New Roman" w:cs="Times New Roman"/>
          <w:sz w:val="22"/>
        </w:rPr>
        <w:t>对本部门员工工作业绩予以评审；负责所属项目的物业管理的日常工作</w:t>
      </w:r>
      <w:r w:rsidRPr="00070F19">
        <w:rPr>
          <w:rFonts w:ascii="Times New Roman" w:eastAsia="宋体" w:hAnsi="Times New Roman" w:cs="Times New Roman"/>
          <w:sz w:val="22"/>
        </w:rPr>
        <w:t>,</w:t>
      </w:r>
      <w:r w:rsidRPr="00070F19">
        <w:rPr>
          <w:rFonts w:ascii="Times New Roman" w:eastAsia="宋体" w:hAnsi="Times New Roman" w:cs="Times New Roman"/>
          <w:sz w:val="22"/>
        </w:rPr>
        <w:t>并对部门员工进行业务指导。</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070F19">
        <w:rPr>
          <w:rFonts w:ascii="Times New Roman" w:eastAsia="宋体" w:hAnsi="Times New Roman" w:cs="Times New Roman" w:hint="eastAsia"/>
          <w:sz w:val="22"/>
        </w:rPr>
        <w:t>4</w:t>
      </w:r>
      <w:r w:rsidRPr="00070F19">
        <w:rPr>
          <w:rFonts w:ascii="Times New Roman" w:eastAsia="宋体" w:hAnsi="Times New Roman" w:cs="Times New Roman" w:hint="eastAsia"/>
          <w:sz w:val="22"/>
        </w:rPr>
        <w:t>、</w:t>
      </w:r>
      <w:r w:rsidRPr="00070F19">
        <w:rPr>
          <w:rFonts w:ascii="Times New Roman" w:eastAsia="宋体" w:hAnsi="Times New Roman" w:cs="Times New Roman"/>
          <w:sz w:val="22"/>
        </w:rPr>
        <w:t>自我监督与质量体系有关的程序操作</w:t>
      </w:r>
      <w:r w:rsidRPr="00070F19">
        <w:rPr>
          <w:rFonts w:ascii="Times New Roman" w:eastAsia="宋体" w:hAnsi="Times New Roman" w:cs="Times New Roman"/>
          <w:sz w:val="22"/>
        </w:rPr>
        <w:t>,</w:t>
      </w:r>
      <w:r w:rsidRPr="00070F19">
        <w:rPr>
          <w:rFonts w:ascii="Times New Roman" w:eastAsia="宋体" w:hAnsi="Times New Roman" w:cs="Times New Roman"/>
          <w:sz w:val="22"/>
        </w:rPr>
        <w:t>发现不合格时</w:t>
      </w:r>
      <w:r w:rsidRPr="00070F19">
        <w:rPr>
          <w:rFonts w:ascii="Times New Roman" w:eastAsia="宋体" w:hAnsi="Times New Roman" w:cs="Times New Roman"/>
          <w:sz w:val="22"/>
        </w:rPr>
        <w:t>,</w:t>
      </w:r>
      <w:r w:rsidRPr="00070F19">
        <w:rPr>
          <w:rFonts w:ascii="Times New Roman" w:eastAsia="宋体" w:hAnsi="Times New Roman" w:cs="Times New Roman"/>
          <w:sz w:val="22"/>
        </w:rPr>
        <w:t>及时采取纠正措施及适当的预防措。</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070F19">
        <w:rPr>
          <w:rFonts w:ascii="Times New Roman" w:eastAsia="宋体" w:hAnsi="Times New Roman" w:cs="Times New Roman" w:hint="eastAsia"/>
          <w:sz w:val="22"/>
        </w:rPr>
        <w:t>5</w:t>
      </w:r>
      <w:r w:rsidRPr="00070F19">
        <w:rPr>
          <w:rFonts w:ascii="Times New Roman" w:eastAsia="宋体" w:hAnsi="Times New Roman" w:cs="Times New Roman" w:hint="eastAsia"/>
          <w:sz w:val="22"/>
        </w:rPr>
        <w:t>、</w:t>
      </w:r>
      <w:r w:rsidRPr="00070F19">
        <w:rPr>
          <w:rFonts w:ascii="Times New Roman" w:eastAsia="宋体" w:hAnsi="Times New Roman" w:cs="Times New Roman"/>
          <w:sz w:val="22"/>
        </w:rPr>
        <w:t>检查监督各项业务计划</w:t>
      </w:r>
      <w:r w:rsidRPr="00070F19">
        <w:rPr>
          <w:rFonts w:ascii="Times New Roman" w:eastAsia="宋体" w:hAnsi="Times New Roman" w:cs="Times New Roman"/>
          <w:sz w:val="22"/>
        </w:rPr>
        <w:t>(</w:t>
      </w:r>
      <w:r w:rsidRPr="00070F19">
        <w:rPr>
          <w:rFonts w:ascii="Times New Roman" w:eastAsia="宋体" w:hAnsi="Times New Roman" w:cs="Times New Roman"/>
          <w:sz w:val="22"/>
        </w:rPr>
        <w:t>年度、季度、月度等</w:t>
      </w:r>
      <w:r w:rsidRPr="00070F19">
        <w:rPr>
          <w:rFonts w:ascii="Times New Roman" w:eastAsia="宋体" w:hAnsi="Times New Roman" w:cs="Times New Roman"/>
          <w:sz w:val="22"/>
        </w:rPr>
        <w:t>)</w:t>
      </w:r>
      <w:r w:rsidRPr="00070F19">
        <w:rPr>
          <w:rFonts w:ascii="Times New Roman" w:eastAsia="宋体" w:hAnsi="Times New Roman" w:cs="Times New Roman"/>
          <w:sz w:val="22"/>
        </w:rPr>
        <w:t>的实施情况并向上级报告，推广新的有效的管理方法</w:t>
      </w:r>
      <w:r w:rsidRPr="00070F19">
        <w:rPr>
          <w:rFonts w:ascii="Times New Roman" w:eastAsia="宋体" w:hAnsi="Times New Roman" w:cs="Times New Roman"/>
          <w:sz w:val="22"/>
        </w:rPr>
        <w:t>,</w:t>
      </w:r>
      <w:r w:rsidRPr="00070F19">
        <w:rPr>
          <w:rFonts w:ascii="Times New Roman" w:eastAsia="宋体" w:hAnsi="Times New Roman" w:cs="Times New Roman"/>
          <w:sz w:val="22"/>
        </w:rPr>
        <w:t>并总结分析</w:t>
      </w:r>
      <w:r w:rsidRPr="00070F19">
        <w:rPr>
          <w:rFonts w:ascii="Times New Roman" w:eastAsia="宋体" w:hAnsi="Times New Roman" w:cs="Times New Roman"/>
          <w:sz w:val="22"/>
        </w:rPr>
        <w:t>,</w:t>
      </w:r>
      <w:r w:rsidRPr="00070F19">
        <w:rPr>
          <w:rFonts w:ascii="Times New Roman" w:eastAsia="宋体" w:hAnsi="Times New Roman" w:cs="Times New Roman"/>
          <w:sz w:val="22"/>
        </w:rPr>
        <w:t>提出合理的建议。</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bCs/>
          <w:sz w:val="22"/>
        </w:rPr>
        <w:t xml:space="preserve">9.3 </w:t>
      </w:r>
      <w:r w:rsidRPr="00070F19">
        <w:rPr>
          <w:rFonts w:ascii="Times New Roman" w:eastAsia="宋体" w:hAnsi="Times New Roman" w:cs="Times New Roman"/>
          <w:bCs/>
          <w:sz w:val="22"/>
        </w:rPr>
        <w:t>各岗位具体服务要求</w:t>
      </w:r>
    </w:p>
    <w:p w:rsidR="00070F19" w:rsidRPr="00070F19" w:rsidRDefault="00070F19" w:rsidP="00070F19">
      <w:pPr>
        <w:tabs>
          <w:tab w:val="left" w:pos="7200"/>
        </w:tabs>
        <w:adjustRightInd w:val="0"/>
        <w:snapToGrid w:val="0"/>
        <w:spacing w:line="300" w:lineRule="auto"/>
        <w:ind w:firstLineChars="200" w:firstLine="440"/>
        <w:jc w:val="left"/>
        <w:outlineLvl w:val="3"/>
        <w:rPr>
          <w:rFonts w:ascii="Times New Roman" w:eastAsia="宋体" w:hAnsi="Times New Roman" w:cs="Times New Roman"/>
          <w:sz w:val="22"/>
        </w:rPr>
      </w:pPr>
      <w:r w:rsidRPr="00070F19">
        <w:rPr>
          <w:rFonts w:ascii="Times New Roman" w:eastAsia="宋体" w:hAnsi="Times New Roman" w:cs="Times New Roman"/>
          <w:bCs/>
          <w:sz w:val="22"/>
        </w:rPr>
        <w:t xml:space="preserve">9.3.1 </w:t>
      </w:r>
      <w:r w:rsidRPr="00070F19">
        <w:rPr>
          <w:rFonts w:ascii="Times New Roman" w:eastAsia="宋体" w:hAnsi="Times New Roman" w:cs="Times New Roman" w:hint="eastAsia"/>
          <w:sz w:val="22"/>
        </w:rPr>
        <w:t>保安部</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lastRenderedPageBreak/>
        <w:t>一、服务范围</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学校内部及学校围墙周边</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二、工作职责</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bCs/>
          <w:sz w:val="22"/>
        </w:rPr>
        <w:t>1</w:t>
      </w:r>
      <w:r w:rsidRPr="00070F19">
        <w:rPr>
          <w:rFonts w:ascii="Times New Roman" w:eastAsia="宋体" w:hAnsi="Times New Roman" w:cs="Times New Roman" w:hint="eastAsia"/>
          <w:bCs/>
          <w:sz w:val="22"/>
        </w:rPr>
        <w:t>、保安队员需持证上岗并按规定着装、佩戴标志和巡逻执勤装备上岗、巡逻</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bCs/>
          <w:sz w:val="22"/>
        </w:rPr>
        <w:t>2</w:t>
      </w:r>
      <w:r w:rsidRPr="00070F19">
        <w:rPr>
          <w:rFonts w:ascii="Times New Roman" w:eastAsia="宋体" w:hAnsi="Times New Roman" w:cs="Times New Roman" w:hint="eastAsia"/>
          <w:bCs/>
          <w:sz w:val="22"/>
        </w:rPr>
        <w:t>、上岗时必须着统一制服，特别是工作衣裤整洁，帽子端正。</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bCs/>
          <w:sz w:val="22"/>
        </w:rPr>
        <w:t>3</w:t>
      </w:r>
      <w:r w:rsidRPr="00070F19">
        <w:rPr>
          <w:rFonts w:ascii="Times New Roman" w:eastAsia="宋体" w:hAnsi="Times New Roman" w:cs="Times New Roman" w:hint="eastAsia"/>
          <w:bCs/>
          <w:sz w:val="22"/>
        </w:rPr>
        <w:t>、负责对进出校门的车辆进行管理和疏导，保持大门的整洁和畅通，阻止推销员、商贩等外来无关人员进入校区，并阻止在校园门口</w:t>
      </w:r>
      <w:r w:rsidRPr="00070F19">
        <w:rPr>
          <w:rFonts w:ascii="Times New Roman" w:eastAsia="宋体" w:hAnsi="Times New Roman" w:cs="Times New Roman"/>
          <w:bCs/>
          <w:sz w:val="22"/>
        </w:rPr>
        <w:t>50</w:t>
      </w:r>
      <w:r w:rsidRPr="00070F19">
        <w:rPr>
          <w:rFonts w:ascii="Times New Roman" w:eastAsia="宋体" w:hAnsi="Times New Roman" w:cs="Times New Roman" w:hint="eastAsia"/>
          <w:bCs/>
          <w:sz w:val="22"/>
        </w:rPr>
        <w:t>米以内设摊；</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bCs/>
          <w:sz w:val="22"/>
        </w:rPr>
        <w:t>4</w:t>
      </w:r>
      <w:r w:rsidRPr="00070F19">
        <w:rPr>
          <w:rFonts w:ascii="Times New Roman" w:eastAsia="宋体" w:hAnsi="Times New Roman" w:cs="Times New Roman" w:hint="eastAsia"/>
          <w:bCs/>
          <w:sz w:val="22"/>
        </w:rPr>
        <w:t>、对进出校园的可疑人员和车辆进行盘查和查看，来人来访须通知到被访人，经被访人同意后方可进入（门卫指引方向），负责按工作规定要求，做好进出机动车辆的登记工作和人员来访的登记工作；</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bCs/>
          <w:sz w:val="22"/>
        </w:rPr>
        <w:t>5</w:t>
      </w:r>
      <w:r w:rsidRPr="00070F19">
        <w:rPr>
          <w:rFonts w:ascii="Times New Roman" w:eastAsia="宋体" w:hAnsi="Times New Roman" w:cs="Times New Roman" w:hint="eastAsia"/>
          <w:bCs/>
          <w:sz w:val="22"/>
        </w:rPr>
        <w:t>、门卫室当值保安队员必须会熟练操作，并按规定使用和维护门卫设备，发现设备故障必须立即报修；</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bCs/>
          <w:sz w:val="22"/>
        </w:rPr>
        <w:t>6</w:t>
      </w:r>
      <w:r w:rsidRPr="00070F19">
        <w:rPr>
          <w:rFonts w:ascii="Times New Roman" w:eastAsia="宋体" w:hAnsi="Times New Roman" w:cs="Times New Roman" w:hint="eastAsia"/>
          <w:bCs/>
          <w:sz w:val="22"/>
        </w:rPr>
        <w:t>、非学校教职员工、学生携带大件、贵重物品出入时，要进行询问，做好物品名称和数量的登记；</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bCs/>
          <w:sz w:val="22"/>
        </w:rPr>
        <w:t>7</w:t>
      </w:r>
      <w:r w:rsidRPr="00070F19">
        <w:rPr>
          <w:rFonts w:ascii="Times New Roman" w:eastAsia="宋体" w:hAnsi="Times New Roman" w:cs="Times New Roman" w:hint="eastAsia"/>
          <w:bCs/>
          <w:sz w:val="22"/>
        </w:rPr>
        <w:t>、熟悉各类报警业务范围以及报警电话的使用，一旦发生紧急情况，迅速处置报警；</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bCs/>
          <w:sz w:val="22"/>
        </w:rPr>
        <w:t>8</w:t>
      </w:r>
      <w:r w:rsidRPr="00070F19">
        <w:rPr>
          <w:rFonts w:ascii="Times New Roman" w:eastAsia="宋体" w:hAnsi="Times New Roman" w:cs="Times New Roman" w:hint="eastAsia"/>
          <w:bCs/>
          <w:sz w:val="22"/>
        </w:rPr>
        <w:t>、门卫室内严禁出现值班人员脱岗、打瞌睡等现象，严禁从事与学校工作无关的事情；</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bCs/>
          <w:sz w:val="22"/>
        </w:rPr>
        <w:t>9</w:t>
      </w:r>
      <w:r w:rsidRPr="00070F19">
        <w:rPr>
          <w:rFonts w:ascii="Times New Roman" w:eastAsia="宋体" w:hAnsi="Times New Roman" w:cs="Times New Roman" w:hint="eastAsia"/>
          <w:bCs/>
          <w:sz w:val="22"/>
        </w:rPr>
        <w:t>、保持门卫室内及门卫室外</w:t>
      </w:r>
      <w:r w:rsidRPr="00070F19">
        <w:rPr>
          <w:rFonts w:ascii="Times New Roman" w:eastAsia="宋体" w:hAnsi="Times New Roman" w:cs="Times New Roman"/>
          <w:bCs/>
          <w:sz w:val="22"/>
        </w:rPr>
        <w:t>50</w:t>
      </w:r>
      <w:r w:rsidRPr="00070F19">
        <w:rPr>
          <w:rFonts w:ascii="Times New Roman" w:eastAsia="宋体" w:hAnsi="Times New Roman" w:cs="Times New Roman" w:hint="eastAsia"/>
          <w:bCs/>
          <w:sz w:val="22"/>
        </w:rPr>
        <w:t>米以内清洁整齐的环境，并做好每日工作情况及交接班记录。</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bCs/>
          <w:sz w:val="22"/>
        </w:rPr>
        <w:t>10</w:t>
      </w:r>
      <w:r w:rsidRPr="00070F19">
        <w:rPr>
          <w:rFonts w:ascii="Times New Roman" w:eastAsia="宋体" w:hAnsi="Times New Roman" w:cs="Times New Roman" w:hint="eastAsia"/>
          <w:bCs/>
          <w:sz w:val="22"/>
        </w:rPr>
        <w:t>、根据治安情况，采取灵活机动的方式，适时调整巡逻路线、时间，巡逻中要注意提高警惕，做好自身防范；</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bCs/>
          <w:sz w:val="22"/>
        </w:rPr>
        <w:t>11</w:t>
      </w:r>
      <w:r w:rsidRPr="00070F19">
        <w:rPr>
          <w:rFonts w:ascii="Times New Roman" w:eastAsia="宋体" w:hAnsi="Times New Roman" w:cs="Times New Roman" w:hint="eastAsia"/>
          <w:bCs/>
          <w:sz w:val="22"/>
        </w:rPr>
        <w:t>、巡逻时要注意观察可疑情况，发现重大涉嫌情况，在积极做好应对措施的同时，及时向派出所报告，扭获违法犯罪嫌疑人员，应及时扭送至派出所，防止嫌疑人逃脱或自身受到伤害。</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bCs/>
          <w:sz w:val="22"/>
        </w:rPr>
        <w:t>12</w:t>
      </w:r>
      <w:r w:rsidRPr="00070F19">
        <w:rPr>
          <w:rFonts w:ascii="Times New Roman" w:eastAsia="宋体" w:hAnsi="Times New Roman" w:cs="Times New Roman" w:hint="eastAsia"/>
          <w:bCs/>
          <w:sz w:val="22"/>
        </w:rPr>
        <w:t>、做好每日工作情况及交接班记录。</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bCs/>
          <w:sz w:val="22"/>
        </w:rPr>
        <w:t>13</w:t>
      </w:r>
      <w:r w:rsidRPr="00070F19">
        <w:rPr>
          <w:rFonts w:ascii="Times New Roman" w:eastAsia="宋体" w:hAnsi="Times New Roman" w:cs="Times New Roman" w:hint="eastAsia"/>
          <w:bCs/>
          <w:sz w:val="22"/>
        </w:rPr>
        <w:t>、负责清查在上课时间和熄灯休息后仍滞留在一些不该有学生的场所、负责检查并处理在校园内吸烟、酗酒、打架、男女不正当交往、乱丢垃圾、校内闲逛等违反学校规定的学生。</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bCs/>
          <w:sz w:val="22"/>
        </w:rPr>
        <w:t>14</w:t>
      </w:r>
      <w:r w:rsidRPr="00070F19">
        <w:rPr>
          <w:rFonts w:ascii="Times New Roman" w:eastAsia="宋体" w:hAnsi="Times New Roman" w:cs="Times New Roman" w:hint="eastAsia"/>
          <w:bCs/>
          <w:sz w:val="22"/>
        </w:rPr>
        <w:t>、完成领导交办的其他工作任务</w:t>
      </w:r>
      <w:r w:rsidRPr="00070F19">
        <w:rPr>
          <w:rFonts w:ascii="Times New Roman" w:eastAsia="宋体" w:hAnsi="Times New Roman" w:cs="Times New Roman"/>
          <w:bCs/>
          <w:sz w:val="22"/>
        </w:rPr>
        <w:t>.</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三、总体要求</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提供保安服务的单位和从业人员必须符合《保安服务管理条例》相关要求，并在其规定的权限内提供服务。具体内容如下：</w:t>
      </w:r>
    </w:p>
    <w:p w:rsidR="00070F19" w:rsidRPr="00070F19" w:rsidRDefault="00070F19" w:rsidP="00070F19">
      <w:pPr>
        <w:adjustRightInd w:val="0"/>
        <w:snapToGrid w:val="0"/>
        <w:spacing w:line="300" w:lineRule="auto"/>
        <w:ind w:firstLineChars="200" w:firstLine="440"/>
        <w:rPr>
          <w:rFonts w:ascii="Calibri" w:eastAsia="宋体" w:hAnsi="Calibri" w:cs="Times New Roman"/>
          <w:sz w:val="22"/>
        </w:rPr>
      </w:pPr>
      <w:r w:rsidRPr="00070F19">
        <w:rPr>
          <w:rFonts w:ascii="Times New Roman" w:eastAsia="宋体" w:hAnsi="Times New Roman" w:cs="Times New Roman"/>
          <w:bCs/>
          <w:sz w:val="22"/>
        </w:rPr>
        <w:t>1</w:t>
      </w:r>
      <w:r w:rsidRPr="00070F19">
        <w:rPr>
          <w:rFonts w:ascii="Times New Roman" w:eastAsia="宋体" w:hAnsi="Times New Roman" w:cs="Times New Roman" w:hint="eastAsia"/>
          <w:bCs/>
          <w:sz w:val="22"/>
        </w:rPr>
        <w:t>、</w:t>
      </w:r>
      <w:r w:rsidRPr="00070F19">
        <w:rPr>
          <w:rFonts w:ascii="Calibri" w:eastAsia="宋体" w:hAnsi="Calibri" w:cs="Times New Roman" w:hint="eastAsia"/>
          <w:sz w:val="22"/>
        </w:rPr>
        <w:t>全天候负责校区大门</w:t>
      </w:r>
      <w:r w:rsidRPr="00070F19">
        <w:rPr>
          <w:rFonts w:ascii="Calibri" w:eastAsia="宋体" w:hAnsi="Calibri" w:cs="Times New Roman"/>
          <w:sz w:val="22"/>
        </w:rPr>
        <w:t>24</w:t>
      </w:r>
      <w:r w:rsidRPr="00070F19">
        <w:rPr>
          <w:rFonts w:ascii="Calibri" w:eastAsia="宋体" w:hAnsi="Calibri" w:cs="Times New Roman" w:hint="eastAsia"/>
          <w:sz w:val="22"/>
        </w:rPr>
        <w:t>小时双岗执勤服务，并对通道、围墙、办公楼、教学楼实施</w:t>
      </w:r>
      <w:r w:rsidRPr="00070F19">
        <w:rPr>
          <w:rFonts w:ascii="Calibri" w:eastAsia="宋体" w:hAnsi="Calibri" w:cs="Times New Roman"/>
          <w:sz w:val="22"/>
        </w:rPr>
        <w:t>24</w:t>
      </w:r>
      <w:r w:rsidRPr="00070F19">
        <w:rPr>
          <w:rFonts w:ascii="Calibri" w:eastAsia="宋体" w:hAnsi="Calibri" w:cs="Times New Roman" w:hint="eastAsia"/>
          <w:sz w:val="22"/>
        </w:rPr>
        <w:t>小时保安、巡逻、值勤。</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bCs/>
          <w:sz w:val="22"/>
        </w:rPr>
        <w:t>2</w:t>
      </w:r>
      <w:r w:rsidRPr="00070F19">
        <w:rPr>
          <w:rFonts w:ascii="Times New Roman" w:eastAsia="宋体" w:hAnsi="Times New Roman" w:cs="Times New Roman" w:hint="eastAsia"/>
          <w:bCs/>
          <w:sz w:val="22"/>
        </w:rPr>
        <w:t>、校区外车辆以及来访人员通报、登记、证件检查等。</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bCs/>
          <w:sz w:val="22"/>
        </w:rPr>
        <w:t>3</w:t>
      </w:r>
      <w:r w:rsidRPr="00070F19">
        <w:rPr>
          <w:rFonts w:ascii="Times New Roman" w:eastAsia="宋体" w:hAnsi="Times New Roman" w:cs="Times New Roman" w:hint="eastAsia"/>
          <w:bCs/>
          <w:sz w:val="22"/>
        </w:rPr>
        <w:t>、积极配合公安部门工作，完善监控室管理制度。</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bCs/>
          <w:sz w:val="22"/>
        </w:rPr>
        <w:t>4</w:t>
      </w:r>
      <w:r w:rsidRPr="00070F19">
        <w:rPr>
          <w:rFonts w:ascii="Times New Roman" w:eastAsia="宋体" w:hAnsi="Times New Roman" w:cs="Times New Roman" w:hint="eastAsia"/>
          <w:bCs/>
          <w:sz w:val="22"/>
        </w:rPr>
        <w:t>、贯彻执行公安部门关于保安保卫工作方针、政策和有关条例。</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bCs/>
          <w:sz w:val="22"/>
        </w:rPr>
        <w:t>5</w:t>
      </w:r>
      <w:r w:rsidRPr="00070F19">
        <w:rPr>
          <w:rFonts w:ascii="Times New Roman" w:eastAsia="宋体" w:hAnsi="Times New Roman" w:cs="Times New Roman" w:hint="eastAsia"/>
          <w:bCs/>
          <w:sz w:val="22"/>
        </w:rPr>
        <w:t>、坚决制止物业管理区域内的不文明及违法行为。</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bCs/>
          <w:sz w:val="22"/>
        </w:rPr>
        <w:lastRenderedPageBreak/>
        <w:t>6</w:t>
      </w:r>
      <w:r w:rsidRPr="00070F19">
        <w:rPr>
          <w:rFonts w:ascii="Times New Roman" w:eastAsia="宋体" w:hAnsi="Times New Roman" w:cs="Times New Roman" w:hint="eastAsia"/>
          <w:bCs/>
          <w:sz w:val="22"/>
        </w:rPr>
        <w:t>、定期对电气设备、开关、线路和照明灯具等进行检查。积极开展防盗、防火宣传。</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bCs/>
          <w:sz w:val="22"/>
        </w:rPr>
        <w:t>7</w:t>
      </w:r>
      <w:r w:rsidRPr="00070F19">
        <w:rPr>
          <w:rFonts w:ascii="Times New Roman" w:eastAsia="宋体" w:hAnsi="Times New Roman" w:cs="Times New Roman" w:hint="eastAsia"/>
          <w:bCs/>
          <w:sz w:val="22"/>
        </w:rPr>
        <w:t>、保安巡逻范围包括区域的公共道路、绿地带、设备用房和各楼的各楼层。</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bCs/>
          <w:sz w:val="22"/>
        </w:rPr>
        <w:t>8</w:t>
      </w:r>
      <w:r w:rsidRPr="00070F19">
        <w:rPr>
          <w:rFonts w:ascii="Times New Roman" w:eastAsia="宋体" w:hAnsi="Times New Roman" w:cs="Times New Roman" w:hint="eastAsia"/>
          <w:bCs/>
          <w:sz w:val="22"/>
        </w:rPr>
        <w:t>、处理各种突发事件。</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bCs/>
          <w:sz w:val="22"/>
        </w:rPr>
        <w:t>9</w:t>
      </w:r>
      <w:r w:rsidRPr="00070F19">
        <w:rPr>
          <w:rFonts w:ascii="Times New Roman" w:eastAsia="宋体" w:hAnsi="Times New Roman" w:cs="Times New Roman" w:hint="eastAsia"/>
          <w:bCs/>
          <w:sz w:val="22"/>
        </w:rPr>
        <w:t>、实施三级防火责任制和岗位责任制，建立健全防火制度和安全操作制度。</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bCs/>
          <w:sz w:val="22"/>
        </w:rPr>
        <w:t>10</w:t>
      </w:r>
      <w:r w:rsidRPr="00070F19">
        <w:rPr>
          <w:rFonts w:ascii="Times New Roman" w:eastAsia="宋体" w:hAnsi="Times New Roman" w:cs="Times New Roman" w:hint="eastAsia"/>
          <w:bCs/>
          <w:sz w:val="22"/>
        </w:rPr>
        <w:t>、定期巡视、试验、维修、更新消防器材和设备，指定有关人员负责保养、维修和管理。</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bCs/>
          <w:sz w:val="22"/>
        </w:rPr>
        <w:t>11</w:t>
      </w:r>
      <w:r w:rsidRPr="00070F19">
        <w:rPr>
          <w:rFonts w:ascii="Times New Roman" w:eastAsia="宋体" w:hAnsi="Times New Roman" w:cs="Times New Roman" w:hint="eastAsia"/>
          <w:bCs/>
          <w:sz w:val="22"/>
        </w:rPr>
        <w:t>、建筑物内严禁焚烧物品。建筑物内的走道、楼梯、出口等部位，保持畅通，严禁堆放物品。</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bCs/>
          <w:sz w:val="22"/>
        </w:rPr>
        <w:t>12</w:t>
      </w:r>
      <w:r w:rsidRPr="00070F19">
        <w:rPr>
          <w:rFonts w:ascii="Times New Roman" w:eastAsia="宋体" w:hAnsi="Times New Roman" w:cs="Times New Roman" w:hint="eastAsia"/>
          <w:bCs/>
          <w:sz w:val="22"/>
        </w:rPr>
        <w:t>、保安人员上班时着统一的制服，配戴工作证。执勤人员佩带对讲机、警棒、电筒等装备。</w:t>
      </w:r>
      <w:r w:rsidRPr="00070F19">
        <w:rPr>
          <w:rFonts w:ascii="Times New Roman" w:eastAsia="宋体" w:hAnsi="Times New Roman" w:cs="Times New Roman"/>
          <w:bCs/>
          <w:sz w:val="22"/>
        </w:rPr>
        <w:t>13</w:t>
      </w:r>
      <w:r w:rsidRPr="00070F19">
        <w:rPr>
          <w:rFonts w:ascii="Times New Roman" w:eastAsia="宋体" w:hAnsi="Times New Roman" w:cs="Times New Roman" w:hint="eastAsia"/>
          <w:bCs/>
          <w:sz w:val="22"/>
        </w:rPr>
        <w:t>、每天负责教学楼内教室门开启和关闭，包括检查门、窗、空调、电扇、灯完好以及开、关，检查粉笔配备。</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bCs/>
          <w:sz w:val="22"/>
        </w:rPr>
        <w:t>1</w:t>
      </w:r>
      <w:r w:rsidRPr="00070F19">
        <w:rPr>
          <w:rFonts w:ascii="Times New Roman" w:eastAsia="宋体" w:hAnsi="Times New Roman" w:cs="Times New Roman" w:hint="eastAsia"/>
          <w:bCs/>
          <w:sz w:val="22"/>
        </w:rPr>
        <w:t>3</w:t>
      </w:r>
      <w:r w:rsidRPr="00070F19">
        <w:rPr>
          <w:rFonts w:ascii="Times New Roman" w:eastAsia="宋体" w:hAnsi="Times New Roman" w:cs="Times New Roman" w:hint="eastAsia"/>
          <w:bCs/>
          <w:sz w:val="22"/>
        </w:rPr>
        <w:t>、在学校保卫处的指导下，按要求对管理区域内的消防设备设施进行定期的巡检（设置专人），发现损坏以及遗失的，及时报学校保卫处。</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bCs/>
          <w:sz w:val="22"/>
        </w:rPr>
        <w:t>1</w:t>
      </w:r>
      <w:r w:rsidRPr="00070F19">
        <w:rPr>
          <w:rFonts w:ascii="Times New Roman" w:eastAsia="宋体" w:hAnsi="Times New Roman" w:cs="Times New Roman" w:hint="eastAsia"/>
          <w:bCs/>
          <w:sz w:val="22"/>
        </w:rPr>
        <w:t>4</w:t>
      </w:r>
      <w:r w:rsidRPr="00070F19">
        <w:rPr>
          <w:rFonts w:ascii="Times New Roman" w:eastAsia="宋体" w:hAnsi="Times New Roman" w:cs="Times New Roman" w:hint="eastAsia"/>
          <w:bCs/>
          <w:sz w:val="22"/>
        </w:rPr>
        <w:t>、对整体校园进行</w:t>
      </w:r>
      <w:r w:rsidRPr="00070F19">
        <w:rPr>
          <w:rFonts w:ascii="Times New Roman" w:eastAsia="宋体" w:hAnsi="Times New Roman" w:cs="Times New Roman"/>
          <w:bCs/>
          <w:sz w:val="22"/>
        </w:rPr>
        <w:t>24</w:t>
      </w:r>
      <w:r w:rsidRPr="00070F19">
        <w:rPr>
          <w:rFonts w:ascii="Times New Roman" w:eastAsia="宋体" w:hAnsi="Times New Roman" w:cs="Times New Roman" w:hint="eastAsia"/>
          <w:bCs/>
          <w:sz w:val="22"/>
        </w:rPr>
        <w:t>小时安全巡视，包括学校在建工地区域。</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bCs/>
          <w:sz w:val="22"/>
        </w:rPr>
        <w:t>1</w:t>
      </w:r>
      <w:r w:rsidRPr="00070F19">
        <w:rPr>
          <w:rFonts w:ascii="Times New Roman" w:eastAsia="宋体" w:hAnsi="Times New Roman" w:cs="Times New Roman" w:hint="eastAsia"/>
          <w:bCs/>
          <w:sz w:val="22"/>
        </w:rPr>
        <w:t>5</w:t>
      </w:r>
      <w:r w:rsidRPr="00070F19">
        <w:rPr>
          <w:rFonts w:ascii="Times New Roman" w:eastAsia="宋体" w:hAnsi="Times New Roman" w:cs="Times New Roman" w:hint="eastAsia"/>
          <w:bCs/>
          <w:sz w:val="22"/>
        </w:rPr>
        <w:t>、负责安防监控室（应急指挥中心）、消防控制中心、微型消防站值班（设置</w:t>
      </w:r>
      <w:r w:rsidRPr="00070F19">
        <w:rPr>
          <w:rFonts w:ascii="Times New Roman" w:eastAsia="宋体" w:hAnsi="Times New Roman" w:cs="Times New Roman"/>
          <w:bCs/>
          <w:sz w:val="22"/>
        </w:rPr>
        <w:t>24</w:t>
      </w:r>
      <w:r w:rsidRPr="00070F19">
        <w:rPr>
          <w:rFonts w:ascii="Times New Roman" w:eastAsia="宋体" w:hAnsi="Times New Roman" w:cs="Times New Roman" w:hint="eastAsia"/>
          <w:bCs/>
          <w:sz w:val="22"/>
        </w:rPr>
        <w:t>小时值班，每班</w:t>
      </w:r>
      <w:r w:rsidRPr="00070F19">
        <w:rPr>
          <w:rFonts w:ascii="Times New Roman" w:eastAsia="宋体" w:hAnsi="Times New Roman" w:cs="Times New Roman"/>
          <w:bCs/>
          <w:sz w:val="22"/>
        </w:rPr>
        <w:t>1</w:t>
      </w:r>
      <w:r w:rsidRPr="00070F19">
        <w:rPr>
          <w:rFonts w:ascii="Times New Roman" w:eastAsia="宋体" w:hAnsi="Times New Roman" w:cs="Times New Roman" w:hint="eastAsia"/>
          <w:bCs/>
          <w:sz w:val="22"/>
        </w:rPr>
        <w:t>人）</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bCs/>
          <w:sz w:val="22"/>
        </w:rPr>
        <w:t>1</w:t>
      </w:r>
      <w:r w:rsidRPr="00070F19">
        <w:rPr>
          <w:rFonts w:ascii="Times New Roman" w:eastAsia="宋体" w:hAnsi="Times New Roman" w:cs="Times New Roman" w:hint="eastAsia"/>
          <w:bCs/>
          <w:sz w:val="22"/>
        </w:rPr>
        <w:t>6</w:t>
      </w:r>
      <w:r w:rsidRPr="00070F19">
        <w:rPr>
          <w:rFonts w:ascii="Times New Roman" w:eastAsia="宋体" w:hAnsi="Times New Roman" w:cs="Times New Roman" w:hint="eastAsia"/>
          <w:bCs/>
          <w:sz w:val="22"/>
        </w:rPr>
        <w:t>、做好常见传染病预防消杀工作。</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服务标准：建立保安、公共秩序等管理制度并认真落实，确保安全和正常的工作环境，严格证件登记，杜绝闲杂人员进入校区；建立教学楼开关门管理制度和服务标准。环境秩序良好，维护和保证防盗、防火报警、监控设备的正常运行。对管理区域安全状况进行</w:t>
      </w:r>
      <w:r w:rsidRPr="00070F19">
        <w:rPr>
          <w:rFonts w:ascii="Times New Roman" w:eastAsia="宋体" w:hAnsi="Times New Roman" w:cs="Times New Roman"/>
          <w:bCs/>
          <w:sz w:val="22"/>
        </w:rPr>
        <w:t>24</w:t>
      </w:r>
      <w:r w:rsidRPr="00070F19">
        <w:rPr>
          <w:rFonts w:ascii="Times New Roman" w:eastAsia="宋体" w:hAnsi="Times New Roman" w:cs="Times New Roman" w:hint="eastAsia"/>
          <w:bCs/>
          <w:sz w:val="22"/>
        </w:rPr>
        <w:t>小时监控，监控记录保持完整，监控中心收到火情、险情及其他异常情况报警信号后应及时报警，并通知相关人员及时赶到现场进行处理；做好安全防范日常巡视工作，及时发现和处理各种安全事故隐患，迅速有效处置突发事件。重点、要害部位每小时至少巡逻</w:t>
      </w:r>
      <w:r w:rsidRPr="00070F19">
        <w:rPr>
          <w:rFonts w:ascii="Times New Roman" w:eastAsia="宋体" w:hAnsi="Times New Roman" w:cs="Times New Roman"/>
          <w:bCs/>
          <w:sz w:val="22"/>
        </w:rPr>
        <w:t>1</w:t>
      </w:r>
      <w:r w:rsidRPr="00070F19">
        <w:rPr>
          <w:rFonts w:ascii="Times New Roman" w:eastAsia="宋体" w:hAnsi="Times New Roman" w:cs="Times New Roman" w:hint="eastAsia"/>
          <w:bCs/>
          <w:sz w:val="22"/>
        </w:rPr>
        <w:t>次，发现违法违章行为应及时制止，做好传染病防控工作。</w:t>
      </w:r>
      <w:r w:rsidRPr="00070F19">
        <w:rPr>
          <w:rFonts w:ascii="Times New Roman" w:eastAsia="宋体" w:hAnsi="Times New Roman" w:cs="Times New Roman"/>
          <w:bCs/>
          <w:sz w:val="22"/>
        </w:rPr>
        <w:t xml:space="preserve"> </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车辆管理</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bCs/>
          <w:sz w:val="22"/>
        </w:rPr>
        <w:t>1</w:t>
      </w:r>
      <w:r w:rsidRPr="00070F19">
        <w:rPr>
          <w:rFonts w:ascii="Times New Roman" w:eastAsia="宋体" w:hAnsi="Times New Roman" w:cs="Times New Roman" w:hint="eastAsia"/>
          <w:bCs/>
          <w:sz w:val="22"/>
        </w:rPr>
        <w:t>、制定停车使用条例，停车管理规定。</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bCs/>
          <w:sz w:val="22"/>
        </w:rPr>
        <w:t>2</w:t>
      </w:r>
      <w:r w:rsidRPr="00070F19">
        <w:rPr>
          <w:rFonts w:ascii="Times New Roman" w:eastAsia="宋体" w:hAnsi="Times New Roman" w:cs="Times New Roman" w:hint="eastAsia"/>
          <w:bCs/>
          <w:sz w:val="22"/>
        </w:rPr>
        <w:t>、外来车辆进出辖区办理登记手续、记录车牌号码、进出时间。</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bCs/>
          <w:sz w:val="22"/>
        </w:rPr>
        <w:t>3</w:t>
      </w:r>
      <w:r w:rsidRPr="00070F19">
        <w:rPr>
          <w:rFonts w:ascii="Times New Roman" w:eastAsia="宋体" w:hAnsi="Times New Roman" w:cs="Times New Roman" w:hint="eastAsia"/>
          <w:bCs/>
          <w:sz w:val="22"/>
        </w:rPr>
        <w:t>、进入辖区停放的车辆，必须停放在划定的车位、车棚内。行车通道、消防通道及非停车位禁止停车。</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bCs/>
          <w:sz w:val="22"/>
        </w:rPr>
        <w:t>4</w:t>
      </w:r>
      <w:r w:rsidRPr="00070F19">
        <w:rPr>
          <w:rFonts w:ascii="Times New Roman" w:eastAsia="宋体" w:hAnsi="Times New Roman" w:cs="Times New Roman" w:hint="eastAsia"/>
          <w:bCs/>
          <w:sz w:val="22"/>
        </w:rPr>
        <w:t>、进入辖区的车辆严禁鸣笛，限速</w:t>
      </w:r>
      <w:r w:rsidRPr="00070F19">
        <w:rPr>
          <w:rFonts w:ascii="Times New Roman" w:eastAsia="宋体" w:hAnsi="Times New Roman" w:cs="Times New Roman"/>
          <w:bCs/>
          <w:sz w:val="22"/>
        </w:rPr>
        <w:t>5</w:t>
      </w:r>
      <w:r w:rsidRPr="00070F19">
        <w:rPr>
          <w:rFonts w:ascii="Times New Roman" w:eastAsia="宋体" w:hAnsi="Times New Roman" w:cs="Times New Roman" w:hint="eastAsia"/>
          <w:bCs/>
          <w:sz w:val="22"/>
        </w:rPr>
        <w:t>公里／小时行驶。</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bCs/>
          <w:sz w:val="22"/>
        </w:rPr>
        <w:t>5</w:t>
      </w:r>
      <w:r w:rsidRPr="00070F19">
        <w:rPr>
          <w:rFonts w:ascii="Times New Roman" w:eastAsia="宋体" w:hAnsi="Times New Roman" w:cs="Times New Roman" w:hint="eastAsia"/>
          <w:bCs/>
          <w:sz w:val="22"/>
        </w:rPr>
        <w:t>、保安队员严格执行车辆出入规定。</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bCs/>
          <w:sz w:val="22"/>
        </w:rPr>
        <w:t>6</w:t>
      </w:r>
      <w:r w:rsidRPr="00070F19">
        <w:rPr>
          <w:rFonts w:ascii="Times New Roman" w:eastAsia="宋体" w:hAnsi="Times New Roman" w:cs="Times New Roman" w:hint="eastAsia"/>
          <w:bCs/>
          <w:sz w:val="22"/>
        </w:rPr>
        <w:t>、保安队员若发现车辆门、窗没关好，速找车主提醒注意。</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服务标准：确保车辆进出有记录、停放进出井然有序、车道通畅。凡装有易燃、易爆、剧毒物品或有污染性物品的车辆及其他来历不明车辆严禁驶入管理区内。</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四、工作时长要求</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070F19">
        <w:rPr>
          <w:rFonts w:ascii="Times New Roman" w:eastAsia="宋体" w:hAnsi="Times New Roman" w:cs="Times New Roman" w:hint="eastAsia"/>
          <w:sz w:val="22"/>
        </w:rPr>
        <w:t>详见岗位配置表</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宋体" w:eastAsia="宋体" w:hAnsi="宋体" w:cs="Times New Roman" w:hint="eastAsia"/>
          <w:bCs/>
          <w:sz w:val="22"/>
        </w:rPr>
        <w:t>五、</w:t>
      </w:r>
      <w:r w:rsidRPr="00070F19">
        <w:rPr>
          <w:rFonts w:ascii="Times New Roman" w:eastAsia="宋体" w:hAnsi="Times New Roman" w:cs="Times New Roman" w:hint="eastAsia"/>
          <w:bCs/>
          <w:sz w:val="22"/>
        </w:rPr>
        <w:t>人员自身要求</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保安参照</w:t>
      </w:r>
      <w:r w:rsidRPr="00070F19">
        <w:rPr>
          <w:rFonts w:ascii="Times New Roman" w:eastAsia="宋体" w:hAnsi="Times New Roman" w:cs="Times New Roman"/>
          <w:bCs/>
          <w:sz w:val="22"/>
        </w:rPr>
        <w:t>“</w:t>
      </w:r>
      <w:r w:rsidRPr="00070F19">
        <w:rPr>
          <w:rFonts w:ascii="Times New Roman" w:eastAsia="宋体" w:hAnsi="Times New Roman" w:cs="Times New Roman" w:hint="eastAsia"/>
          <w:bCs/>
          <w:sz w:val="22"/>
        </w:rPr>
        <w:t>上海市保安服务行业协会</w:t>
      </w:r>
      <w:r w:rsidRPr="00070F19">
        <w:rPr>
          <w:rFonts w:ascii="Times New Roman" w:eastAsia="宋体" w:hAnsi="Times New Roman" w:cs="Times New Roman"/>
          <w:bCs/>
          <w:sz w:val="22"/>
        </w:rPr>
        <w:t>”</w:t>
      </w:r>
      <w:r w:rsidRPr="00070F19">
        <w:rPr>
          <w:rFonts w:ascii="Times New Roman" w:eastAsia="宋体" w:hAnsi="Times New Roman" w:cs="Times New Roman" w:hint="eastAsia"/>
          <w:bCs/>
          <w:sz w:val="22"/>
        </w:rPr>
        <w:t>沪保协（</w:t>
      </w:r>
      <w:r w:rsidRPr="00070F19">
        <w:rPr>
          <w:rFonts w:ascii="Times New Roman" w:eastAsia="宋体" w:hAnsi="Times New Roman" w:cs="Times New Roman"/>
          <w:bCs/>
          <w:sz w:val="22"/>
        </w:rPr>
        <w:t>2018</w:t>
      </w:r>
      <w:r w:rsidRPr="00070F19">
        <w:rPr>
          <w:rFonts w:ascii="Times New Roman" w:eastAsia="宋体" w:hAnsi="Times New Roman" w:cs="Times New Roman" w:hint="eastAsia"/>
          <w:bCs/>
          <w:sz w:val="22"/>
        </w:rPr>
        <w:t>）</w:t>
      </w:r>
      <w:r w:rsidRPr="00070F19">
        <w:rPr>
          <w:rFonts w:ascii="Times New Roman" w:eastAsia="宋体" w:hAnsi="Times New Roman" w:cs="Times New Roman"/>
          <w:bCs/>
          <w:sz w:val="22"/>
        </w:rPr>
        <w:t>001</w:t>
      </w:r>
      <w:r w:rsidRPr="00070F19">
        <w:rPr>
          <w:rFonts w:ascii="Times New Roman" w:eastAsia="宋体" w:hAnsi="Times New Roman" w:cs="Times New Roman" w:hint="eastAsia"/>
          <w:bCs/>
          <w:sz w:val="22"/>
        </w:rPr>
        <w:t>号文件，《</w:t>
      </w:r>
      <w:r w:rsidRPr="00070F19">
        <w:rPr>
          <w:rFonts w:ascii="Times New Roman" w:eastAsia="宋体" w:hAnsi="Times New Roman" w:cs="Times New Roman"/>
          <w:bCs/>
          <w:sz w:val="22"/>
        </w:rPr>
        <w:t>2018</w:t>
      </w:r>
      <w:r w:rsidRPr="00070F19">
        <w:rPr>
          <w:rFonts w:ascii="Times New Roman" w:eastAsia="宋体" w:hAnsi="Times New Roman" w:cs="Times New Roman" w:hint="eastAsia"/>
          <w:bCs/>
          <w:sz w:val="22"/>
        </w:rPr>
        <w:t>年度人力</w:t>
      </w:r>
      <w:r w:rsidRPr="00070F19">
        <w:rPr>
          <w:rFonts w:ascii="Times New Roman" w:eastAsia="宋体" w:hAnsi="Times New Roman" w:cs="Times New Roman" w:hint="eastAsia"/>
          <w:bCs/>
          <w:sz w:val="22"/>
        </w:rPr>
        <w:lastRenderedPageBreak/>
        <w:t>防范最低合同指导价》，并结合教育局实际情况，考虑三年内人力成本增长等因素），配置保安人员必须</w:t>
      </w:r>
      <w:r w:rsidRPr="00070F19">
        <w:rPr>
          <w:rFonts w:ascii="Calibri" w:eastAsia="宋体" w:hAnsi="Calibri" w:cs="Times New Roman" w:hint="eastAsia"/>
        </w:rPr>
        <w:t>持证上岗</w:t>
      </w:r>
      <w:r w:rsidRPr="00070F19">
        <w:rPr>
          <w:rFonts w:ascii="Times New Roman" w:eastAsia="宋体" w:hAnsi="Times New Roman" w:cs="Times New Roman" w:hint="eastAsia"/>
          <w:bCs/>
          <w:sz w:val="22"/>
        </w:rPr>
        <w:t>。</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保安员年龄的要求按市教委、市公安局相关文件规定执行；健康状况良好；无刑事犯罪以及其他不良记录；无精神病史或影响保安工作的其他疾病。</w:t>
      </w:r>
    </w:p>
    <w:p w:rsidR="00070F19" w:rsidRPr="00070F19" w:rsidRDefault="00070F19" w:rsidP="00070F19">
      <w:pPr>
        <w:tabs>
          <w:tab w:val="left" w:pos="7200"/>
        </w:tabs>
        <w:adjustRightInd w:val="0"/>
        <w:snapToGrid w:val="0"/>
        <w:spacing w:line="300" w:lineRule="auto"/>
        <w:ind w:firstLineChars="200" w:firstLine="440"/>
        <w:jc w:val="left"/>
        <w:outlineLvl w:val="3"/>
        <w:rPr>
          <w:rFonts w:ascii="Times New Roman" w:eastAsia="宋体" w:hAnsi="Times New Roman" w:cs="Times New Roman"/>
          <w:sz w:val="22"/>
        </w:rPr>
      </w:pPr>
      <w:r w:rsidRPr="00070F19">
        <w:rPr>
          <w:rFonts w:ascii="Times New Roman" w:eastAsia="宋体" w:hAnsi="Times New Roman" w:cs="Times New Roman"/>
          <w:sz w:val="22"/>
        </w:rPr>
        <w:t>9.3.</w:t>
      </w:r>
      <w:r w:rsidRPr="00070F19">
        <w:rPr>
          <w:rFonts w:ascii="Times New Roman" w:eastAsia="宋体" w:hAnsi="Times New Roman" w:cs="Times New Roman" w:hint="eastAsia"/>
          <w:sz w:val="22"/>
        </w:rPr>
        <w:t xml:space="preserve">2 </w:t>
      </w:r>
      <w:r w:rsidRPr="00070F19">
        <w:rPr>
          <w:rFonts w:ascii="Times New Roman" w:eastAsia="宋体" w:hAnsi="Times New Roman" w:cs="Times New Roman" w:hint="eastAsia"/>
          <w:sz w:val="22"/>
        </w:rPr>
        <w:t>维修部</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一、工作职责</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1</w:t>
      </w:r>
      <w:r w:rsidRPr="00070F19">
        <w:rPr>
          <w:rFonts w:ascii="Times New Roman" w:eastAsia="宋体" w:hAnsi="Times New Roman" w:cs="Times New Roman" w:hint="eastAsia"/>
          <w:bCs/>
          <w:sz w:val="22"/>
        </w:rPr>
        <w:t>、全面负责所辖校区的物业管理工作；</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2</w:t>
      </w:r>
      <w:r w:rsidRPr="00070F19">
        <w:rPr>
          <w:rFonts w:ascii="Times New Roman" w:eastAsia="宋体" w:hAnsi="Times New Roman" w:cs="Times New Roman" w:hint="eastAsia"/>
          <w:bCs/>
          <w:sz w:val="22"/>
        </w:rPr>
        <w:t>、服从上级的工作安排。</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3</w:t>
      </w:r>
      <w:r w:rsidRPr="00070F19">
        <w:rPr>
          <w:rFonts w:ascii="Times New Roman" w:eastAsia="宋体" w:hAnsi="Times New Roman" w:cs="Times New Roman" w:hint="eastAsia"/>
          <w:bCs/>
          <w:sz w:val="22"/>
        </w:rPr>
        <w:t>、熟悉和了解管理处和部门的各项规章制度、管理目标以及各项考评标准。</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4</w:t>
      </w:r>
      <w:r w:rsidRPr="00070F19">
        <w:rPr>
          <w:rFonts w:ascii="Times New Roman" w:eastAsia="宋体" w:hAnsi="Times New Roman" w:cs="Times New Roman" w:hint="eastAsia"/>
          <w:bCs/>
          <w:sz w:val="22"/>
        </w:rPr>
        <w:t>、掌握物业管理的有关知识，树立为采购人服务的思想。</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5</w:t>
      </w:r>
      <w:r w:rsidRPr="00070F19">
        <w:rPr>
          <w:rFonts w:ascii="Times New Roman" w:eastAsia="宋体" w:hAnsi="Times New Roman" w:cs="Times New Roman" w:hint="eastAsia"/>
          <w:bCs/>
          <w:sz w:val="22"/>
        </w:rPr>
        <w:t>、熟悉物业区域各类房屋的结构特点、使用要求以及其维修、养护的方法。</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6</w:t>
      </w:r>
      <w:r w:rsidRPr="00070F19">
        <w:rPr>
          <w:rFonts w:ascii="Times New Roman" w:eastAsia="宋体" w:hAnsi="Times New Roman" w:cs="Times New Roman" w:hint="eastAsia"/>
          <w:bCs/>
          <w:sz w:val="22"/>
        </w:rPr>
        <w:t>、熟悉物业区域内设施、设备的种类、分布，掌握各类管道（地下、地上）的分布、走向、位置以及其维修及养护的方法。</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7</w:t>
      </w:r>
      <w:r w:rsidRPr="00070F19">
        <w:rPr>
          <w:rFonts w:ascii="Times New Roman" w:eastAsia="宋体" w:hAnsi="Times New Roman" w:cs="Times New Roman" w:hint="eastAsia"/>
          <w:bCs/>
          <w:sz w:val="22"/>
        </w:rPr>
        <w:t>、每天对自己的责任区要巡视，发现房屋及设施、设备有损坏、隐患或其他不正常的情况，应及时报修或维修，确保设施设备能正常使用。</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8</w:t>
      </w:r>
      <w:r w:rsidRPr="00070F19">
        <w:rPr>
          <w:rFonts w:ascii="Times New Roman" w:eastAsia="宋体" w:hAnsi="Times New Roman" w:cs="Times New Roman" w:hint="eastAsia"/>
          <w:bCs/>
          <w:sz w:val="22"/>
        </w:rPr>
        <w:t>、确保自己责任区内的地上、地下排污、雨水管道的畅通，每月检查一次，对于污水突然外溢的，应在半小时内组织疏通。化粪池充满达</w:t>
      </w:r>
      <w:r w:rsidRPr="00070F19">
        <w:rPr>
          <w:rFonts w:ascii="Times New Roman" w:eastAsia="宋体" w:hAnsi="Times New Roman" w:cs="Times New Roman"/>
          <w:bCs/>
          <w:sz w:val="22"/>
        </w:rPr>
        <w:t>80%</w:t>
      </w:r>
      <w:r w:rsidRPr="00070F19">
        <w:rPr>
          <w:rFonts w:ascii="Times New Roman" w:eastAsia="宋体" w:hAnsi="Times New Roman" w:cs="Times New Roman" w:hint="eastAsia"/>
          <w:bCs/>
          <w:sz w:val="22"/>
        </w:rPr>
        <w:t>以上，应及时上报主管，由主管联系有资质的的人员进行清理。</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9</w:t>
      </w:r>
      <w:r w:rsidRPr="00070F19">
        <w:rPr>
          <w:rFonts w:ascii="Times New Roman" w:eastAsia="宋体" w:hAnsi="Times New Roman" w:cs="Times New Roman" w:hint="eastAsia"/>
          <w:bCs/>
          <w:sz w:val="22"/>
        </w:rPr>
        <w:t>、上门维修应做到态度热情，服务周到。</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10</w:t>
      </w:r>
      <w:r w:rsidRPr="00070F19">
        <w:rPr>
          <w:rFonts w:ascii="Times New Roman" w:eastAsia="宋体" w:hAnsi="Times New Roman" w:cs="Times New Roman" w:hint="eastAsia"/>
          <w:bCs/>
          <w:sz w:val="22"/>
        </w:rPr>
        <w:t>、积极参加管理处组织的各项义务活动和物业管理专业知识的培训，努力提高自己的维修技能。</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bCs/>
          <w:sz w:val="22"/>
        </w:rPr>
        <w:t>1</w:t>
      </w:r>
      <w:r w:rsidRPr="00070F19">
        <w:rPr>
          <w:rFonts w:ascii="Times New Roman" w:eastAsia="宋体" w:hAnsi="Times New Roman" w:cs="Times New Roman" w:hint="eastAsia"/>
          <w:bCs/>
          <w:sz w:val="22"/>
        </w:rPr>
        <w:t>1</w:t>
      </w:r>
      <w:r w:rsidRPr="00070F19">
        <w:rPr>
          <w:rFonts w:ascii="Times New Roman" w:eastAsia="宋体" w:hAnsi="Times New Roman" w:cs="Times New Roman" w:hint="eastAsia"/>
          <w:bCs/>
          <w:sz w:val="22"/>
        </w:rPr>
        <w:t>、完成领导交办的其他工作任务。</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二、校园环境</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1</w:t>
      </w:r>
      <w:r w:rsidRPr="00070F19">
        <w:rPr>
          <w:rFonts w:ascii="Times New Roman" w:eastAsia="宋体" w:hAnsi="Times New Roman" w:cs="Times New Roman" w:hint="eastAsia"/>
          <w:bCs/>
          <w:sz w:val="22"/>
        </w:rPr>
        <w:t>、</w:t>
      </w:r>
      <w:r w:rsidRPr="00070F19">
        <w:rPr>
          <w:rFonts w:ascii="Times New Roman" w:eastAsia="宋体" w:hAnsi="Times New Roman" w:cs="Times New Roman" w:hint="eastAsia"/>
          <w:bCs/>
          <w:sz w:val="22"/>
        </w:rPr>
        <w:t>1</w:t>
      </w:r>
      <w:r w:rsidRPr="00070F19">
        <w:rPr>
          <w:rFonts w:ascii="Times New Roman" w:eastAsia="宋体" w:hAnsi="Times New Roman" w:cs="Times New Roman" w:hint="eastAsia"/>
          <w:bCs/>
          <w:sz w:val="22"/>
        </w:rPr>
        <w:t>次</w:t>
      </w:r>
      <w:r w:rsidRPr="00070F19">
        <w:rPr>
          <w:rFonts w:ascii="Times New Roman" w:eastAsia="宋体" w:hAnsi="Times New Roman" w:cs="Times New Roman" w:hint="eastAsia"/>
          <w:bCs/>
          <w:sz w:val="22"/>
        </w:rPr>
        <w:t>/</w:t>
      </w:r>
      <w:r w:rsidRPr="00070F19">
        <w:rPr>
          <w:rFonts w:ascii="Times New Roman" w:eastAsia="宋体" w:hAnsi="Times New Roman" w:cs="Times New Roman" w:hint="eastAsia"/>
          <w:bCs/>
          <w:sz w:val="22"/>
        </w:rPr>
        <w:t>天巡视校园中的室外电线电路、水道管路。确保照明、广播等正常使用；确保上下水道的畅通。</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2</w:t>
      </w:r>
      <w:r w:rsidRPr="00070F19">
        <w:rPr>
          <w:rFonts w:ascii="Times New Roman" w:eastAsia="宋体" w:hAnsi="Times New Roman" w:cs="Times New Roman" w:hint="eastAsia"/>
          <w:bCs/>
          <w:sz w:val="22"/>
        </w:rPr>
        <w:t>、</w:t>
      </w:r>
      <w:r w:rsidRPr="00070F19">
        <w:rPr>
          <w:rFonts w:ascii="Times New Roman" w:eastAsia="宋体" w:hAnsi="Times New Roman" w:cs="Times New Roman" w:hint="eastAsia"/>
          <w:bCs/>
          <w:sz w:val="22"/>
        </w:rPr>
        <w:t>1</w:t>
      </w:r>
      <w:r w:rsidRPr="00070F19">
        <w:rPr>
          <w:rFonts w:ascii="Times New Roman" w:eastAsia="宋体" w:hAnsi="Times New Roman" w:cs="Times New Roman" w:hint="eastAsia"/>
          <w:bCs/>
          <w:sz w:val="22"/>
        </w:rPr>
        <w:t>次</w:t>
      </w:r>
      <w:r w:rsidRPr="00070F19">
        <w:rPr>
          <w:rFonts w:ascii="Times New Roman" w:eastAsia="宋体" w:hAnsi="Times New Roman" w:cs="Times New Roman" w:hint="eastAsia"/>
          <w:bCs/>
          <w:sz w:val="22"/>
        </w:rPr>
        <w:t>/</w:t>
      </w:r>
      <w:r w:rsidRPr="00070F19">
        <w:rPr>
          <w:rFonts w:ascii="Times New Roman" w:eastAsia="宋体" w:hAnsi="Times New Roman" w:cs="Times New Roman" w:hint="eastAsia"/>
          <w:bCs/>
          <w:sz w:val="22"/>
        </w:rPr>
        <w:t>周巡视校园内的旗杆、围墙、广告牌、灯箱、空调外机等设施，消除安全隐患。</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3</w:t>
      </w:r>
      <w:r w:rsidRPr="00070F19">
        <w:rPr>
          <w:rFonts w:ascii="Times New Roman" w:eastAsia="宋体" w:hAnsi="Times New Roman" w:cs="Times New Roman" w:hint="eastAsia"/>
          <w:bCs/>
          <w:sz w:val="22"/>
        </w:rPr>
        <w:t>、</w:t>
      </w:r>
      <w:r w:rsidRPr="00070F19">
        <w:rPr>
          <w:rFonts w:ascii="Times New Roman" w:eastAsia="宋体" w:hAnsi="Times New Roman" w:cs="Times New Roman" w:hint="eastAsia"/>
          <w:bCs/>
          <w:sz w:val="22"/>
        </w:rPr>
        <w:t>1</w:t>
      </w:r>
      <w:r w:rsidRPr="00070F19">
        <w:rPr>
          <w:rFonts w:ascii="Times New Roman" w:eastAsia="宋体" w:hAnsi="Times New Roman" w:cs="Times New Roman" w:hint="eastAsia"/>
          <w:bCs/>
          <w:sz w:val="22"/>
        </w:rPr>
        <w:t>次</w:t>
      </w:r>
      <w:r w:rsidRPr="00070F19">
        <w:rPr>
          <w:rFonts w:ascii="Times New Roman" w:eastAsia="宋体" w:hAnsi="Times New Roman" w:cs="Times New Roman" w:hint="eastAsia"/>
          <w:bCs/>
          <w:sz w:val="22"/>
        </w:rPr>
        <w:t>/</w:t>
      </w:r>
      <w:r w:rsidRPr="00070F19">
        <w:rPr>
          <w:rFonts w:ascii="Times New Roman" w:eastAsia="宋体" w:hAnsi="Times New Roman" w:cs="Times New Roman" w:hint="eastAsia"/>
          <w:bCs/>
          <w:sz w:val="22"/>
        </w:rPr>
        <w:t>周检查学校门卫室门窗、学校大小门。确保学校安全防范。</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三、教学楼行政及综合楼</w:t>
      </w:r>
      <w:r w:rsidRPr="00070F19">
        <w:rPr>
          <w:rFonts w:ascii="Times New Roman" w:eastAsia="宋体" w:hAnsi="Times New Roman" w:cs="Times New Roman" w:hint="eastAsia"/>
          <w:bCs/>
          <w:sz w:val="22"/>
        </w:rPr>
        <w:tab/>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1</w:t>
      </w:r>
      <w:r w:rsidRPr="00070F19">
        <w:rPr>
          <w:rFonts w:ascii="Times New Roman" w:eastAsia="宋体" w:hAnsi="Times New Roman" w:cs="Times New Roman" w:hint="eastAsia"/>
          <w:bCs/>
          <w:sz w:val="22"/>
        </w:rPr>
        <w:t>、</w:t>
      </w:r>
      <w:r w:rsidRPr="00070F19">
        <w:rPr>
          <w:rFonts w:ascii="Times New Roman" w:eastAsia="宋体" w:hAnsi="Times New Roman" w:cs="Times New Roman" w:hint="eastAsia"/>
          <w:bCs/>
          <w:sz w:val="22"/>
        </w:rPr>
        <w:t>1</w:t>
      </w:r>
      <w:r w:rsidRPr="00070F19">
        <w:rPr>
          <w:rFonts w:ascii="Times New Roman" w:eastAsia="宋体" w:hAnsi="Times New Roman" w:cs="Times New Roman" w:hint="eastAsia"/>
          <w:bCs/>
          <w:sz w:val="22"/>
        </w:rPr>
        <w:t>次</w:t>
      </w:r>
      <w:r w:rsidRPr="00070F19">
        <w:rPr>
          <w:rFonts w:ascii="Times New Roman" w:eastAsia="宋体" w:hAnsi="Times New Roman" w:cs="Times New Roman" w:hint="eastAsia"/>
          <w:bCs/>
          <w:sz w:val="22"/>
        </w:rPr>
        <w:t>/</w:t>
      </w:r>
      <w:r w:rsidRPr="00070F19">
        <w:rPr>
          <w:rFonts w:ascii="Times New Roman" w:eastAsia="宋体" w:hAnsi="Times New Roman" w:cs="Times New Roman" w:hint="eastAsia"/>
          <w:bCs/>
          <w:sz w:val="22"/>
        </w:rPr>
        <w:t>天巡视各楼楼道、走廊及厕所等的照明、插座、开关、开关箱、消防应急灯等。发现问题及时更换。</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2</w:t>
      </w:r>
      <w:r w:rsidRPr="00070F19">
        <w:rPr>
          <w:rFonts w:ascii="Times New Roman" w:eastAsia="宋体" w:hAnsi="Times New Roman" w:cs="Times New Roman" w:hint="eastAsia"/>
          <w:bCs/>
          <w:sz w:val="22"/>
        </w:rPr>
        <w:t>、</w:t>
      </w:r>
      <w:r w:rsidRPr="00070F19">
        <w:rPr>
          <w:rFonts w:ascii="Times New Roman" w:eastAsia="宋体" w:hAnsi="Times New Roman" w:cs="Times New Roman" w:hint="eastAsia"/>
          <w:bCs/>
          <w:sz w:val="22"/>
        </w:rPr>
        <w:t>1</w:t>
      </w:r>
      <w:r w:rsidRPr="00070F19">
        <w:rPr>
          <w:rFonts w:ascii="Times New Roman" w:eastAsia="宋体" w:hAnsi="Times New Roman" w:cs="Times New Roman" w:hint="eastAsia"/>
          <w:bCs/>
          <w:sz w:val="22"/>
        </w:rPr>
        <w:t>次</w:t>
      </w:r>
      <w:r w:rsidRPr="00070F19">
        <w:rPr>
          <w:rFonts w:ascii="Times New Roman" w:eastAsia="宋体" w:hAnsi="Times New Roman" w:cs="Times New Roman" w:hint="eastAsia"/>
          <w:bCs/>
          <w:sz w:val="22"/>
        </w:rPr>
        <w:t>/</w:t>
      </w:r>
      <w:r w:rsidRPr="00070F19">
        <w:rPr>
          <w:rFonts w:ascii="Times New Roman" w:eastAsia="宋体" w:hAnsi="Times New Roman" w:cs="Times New Roman" w:hint="eastAsia"/>
          <w:bCs/>
          <w:sz w:val="22"/>
        </w:rPr>
        <w:t>天巡视各楼的用水及上下水设施设备。确保学校的正常用水。杜绝资源浪费。</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3</w:t>
      </w:r>
      <w:r w:rsidRPr="00070F19">
        <w:rPr>
          <w:rFonts w:ascii="Times New Roman" w:eastAsia="宋体" w:hAnsi="Times New Roman" w:cs="Times New Roman" w:hint="eastAsia"/>
          <w:bCs/>
          <w:sz w:val="22"/>
        </w:rPr>
        <w:t>、</w:t>
      </w:r>
      <w:r w:rsidRPr="00070F19">
        <w:rPr>
          <w:rFonts w:ascii="Times New Roman" w:eastAsia="宋体" w:hAnsi="Times New Roman" w:cs="Times New Roman" w:hint="eastAsia"/>
          <w:bCs/>
          <w:sz w:val="22"/>
        </w:rPr>
        <w:t>1</w:t>
      </w:r>
      <w:r w:rsidRPr="00070F19">
        <w:rPr>
          <w:rFonts w:ascii="Times New Roman" w:eastAsia="宋体" w:hAnsi="Times New Roman" w:cs="Times New Roman" w:hint="eastAsia"/>
          <w:bCs/>
          <w:sz w:val="22"/>
        </w:rPr>
        <w:t>次</w:t>
      </w:r>
      <w:r w:rsidRPr="00070F19">
        <w:rPr>
          <w:rFonts w:ascii="Times New Roman" w:eastAsia="宋体" w:hAnsi="Times New Roman" w:cs="Times New Roman" w:hint="eastAsia"/>
          <w:bCs/>
          <w:sz w:val="22"/>
        </w:rPr>
        <w:t>/</w:t>
      </w:r>
      <w:r w:rsidRPr="00070F19">
        <w:rPr>
          <w:rFonts w:ascii="Times New Roman" w:eastAsia="宋体" w:hAnsi="Times New Roman" w:cs="Times New Roman" w:hint="eastAsia"/>
          <w:bCs/>
          <w:sz w:val="22"/>
        </w:rPr>
        <w:t>周检查图书阅览室、电脑、语音室、会议室等的电源、电路插座等。保证学校工作的正常开展。</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4</w:t>
      </w:r>
      <w:r w:rsidRPr="00070F19">
        <w:rPr>
          <w:rFonts w:ascii="Times New Roman" w:eastAsia="宋体" w:hAnsi="Times New Roman" w:cs="Times New Roman" w:hint="eastAsia"/>
          <w:bCs/>
          <w:sz w:val="22"/>
        </w:rPr>
        <w:t>、</w:t>
      </w:r>
      <w:r w:rsidRPr="00070F19">
        <w:rPr>
          <w:rFonts w:ascii="Times New Roman" w:eastAsia="宋体" w:hAnsi="Times New Roman" w:cs="Times New Roman" w:hint="eastAsia"/>
          <w:bCs/>
          <w:sz w:val="22"/>
        </w:rPr>
        <w:t>1</w:t>
      </w:r>
      <w:r w:rsidRPr="00070F19">
        <w:rPr>
          <w:rFonts w:ascii="Times New Roman" w:eastAsia="宋体" w:hAnsi="Times New Roman" w:cs="Times New Roman" w:hint="eastAsia"/>
          <w:bCs/>
          <w:sz w:val="22"/>
        </w:rPr>
        <w:t>次</w:t>
      </w:r>
      <w:r w:rsidRPr="00070F19">
        <w:rPr>
          <w:rFonts w:ascii="Times New Roman" w:eastAsia="宋体" w:hAnsi="Times New Roman" w:cs="Times New Roman" w:hint="eastAsia"/>
          <w:bCs/>
          <w:sz w:val="22"/>
        </w:rPr>
        <w:t>/</w:t>
      </w:r>
      <w:r w:rsidRPr="00070F19">
        <w:rPr>
          <w:rFonts w:ascii="Times New Roman" w:eastAsia="宋体" w:hAnsi="Times New Roman" w:cs="Times New Roman" w:hint="eastAsia"/>
          <w:bCs/>
          <w:sz w:val="22"/>
        </w:rPr>
        <w:t>周检查教室内电风扇、日光灯等用电设施安全性；检查教室门窗及门窗玻璃可靠性。确保教学工作的有序进行。</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确保学生与教师的安全使用。</w:t>
      </w:r>
      <w:r w:rsidRPr="00070F19">
        <w:rPr>
          <w:rFonts w:ascii="Times New Roman" w:eastAsia="宋体" w:hAnsi="Times New Roman" w:cs="Times New Roman" w:hint="eastAsia"/>
          <w:bCs/>
          <w:sz w:val="22"/>
        </w:rPr>
        <w:t xml:space="preserve"> </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5</w:t>
      </w:r>
      <w:r w:rsidRPr="00070F19">
        <w:rPr>
          <w:rFonts w:ascii="Times New Roman" w:eastAsia="宋体" w:hAnsi="Times New Roman" w:cs="Times New Roman" w:hint="eastAsia"/>
          <w:bCs/>
          <w:sz w:val="22"/>
        </w:rPr>
        <w:t>、</w:t>
      </w:r>
      <w:r w:rsidRPr="00070F19">
        <w:rPr>
          <w:rFonts w:ascii="Times New Roman" w:eastAsia="宋体" w:hAnsi="Times New Roman" w:cs="Times New Roman" w:hint="eastAsia"/>
          <w:bCs/>
          <w:sz w:val="22"/>
        </w:rPr>
        <w:t>2</w:t>
      </w:r>
      <w:r w:rsidRPr="00070F19">
        <w:rPr>
          <w:rFonts w:ascii="Times New Roman" w:eastAsia="宋体" w:hAnsi="Times New Roman" w:cs="Times New Roman" w:hint="eastAsia"/>
          <w:bCs/>
          <w:sz w:val="22"/>
        </w:rPr>
        <w:t>次</w:t>
      </w:r>
      <w:r w:rsidRPr="00070F19">
        <w:rPr>
          <w:rFonts w:ascii="Times New Roman" w:eastAsia="宋体" w:hAnsi="Times New Roman" w:cs="Times New Roman" w:hint="eastAsia"/>
          <w:bCs/>
          <w:sz w:val="22"/>
        </w:rPr>
        <w:t>/</w:t>
      </w:r>
      <w:r w:rsidRPr="00070F19">
        <w:rPr>
          <w:rFonts w:ascii="Times New Roman" w:eastAsia="宋体" w:hAnsi="Times New Roman" w:cs="Times New Roman" w:hint="eastAsia"/>
          <w:bCs/>
          <w:sz w:val="22"/>
        </w:rPr>
        <w:t>学期检查教室内电风扇、日光灯、黑板等各种吊装设施的牢固度，</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lastRenderedPageBreak/>
        <w:t>确保学生与教师的安全使用。</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四、报修服务</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1</w:t>
      </w:r>
      <w:r w:rsidRPr="00070F19">
        <w:rPr>
          <w:rFonts w:ascii="Times New Roman" w:eastAsia="宋体" w:hAnsi="Times New Roman" w:cs="Times New Roman" w:hint="eastAsia"/>
          <w:bCs/>
          <w:sz w:val="22"/>
        </w:rPr>
        <w:t>、学校的一般报修在半小时内必须响应。视实际情况在</w:t>
      </w:r>
      <w:r w:rsidRPr="00070F19">
        <w:rPr>
          <w:rFonts w:ascii="Times New Roman" w:eastAsia="宋体" w:hAnsi="Times New Roman" w:cs="Times New Roman" w:hint="eastAsia"/>
          <w:bCs/>
          <w:sz w:val="22"/>
        </w:rPr>
        <w:t>2</w:t>
      </w:r>
      <w:r w:rsidRPr="00070F19">
        <w:rPr>
          <w:rFonts w:ascii="Times New Roman" w:eastAsia="宋体" w:hAnsi="Times New Roman" w:cs="Times New Roman" w:hint="eastAsia"/>
          <w:bCs/>
          <w:sz w:val="22"/>
        </w:rPr>
        <w:t>个工作日内做好维修调换工作</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2</w:t>
      </w:r>
      <w:r w:rsidRPr="00070F19">
        <w:rPr>
          <w:rFonts w:ascii="Times New Roman" w:eastAsia="宋体" w:hAnsi="Times New Roman" w:cs="Times New Roman" w:hint="eastAsia"/>
          <w:bCs/>
          <w:sz w:val="22"/>
        </w:rPr>
        <w:t>、学校的水电等紧急的报修须立即响应。视实际情况在</w:t>
      </w:r>
      <w:r w:rsidRPr="00070F19">
        <w:rPr>
          <w:rFonts w:ascii="Times New Roman" w:eastAsia="宋体" w:hAnsi="Times New Roman" w:cs="Times New Roman" w:hint="eastAsia"/>
          <w:bCs/>
          <w:sz w:val="22"/>
        </w:rPr>
        <w:t>1</w:t>
      </w:r>
      <w:r w:rsidRPr="00070F19">
        <w:rPr>
          <w:rFonts w:ascii="Times New Roman" w:eastAsia="宋体" w:hAnsi="Times New Roman" w:cs="Times New Roman" w:hint="eastAsia"/>
          <w:bCs/>
          <w:sz w:val="22"/>
        </w:rPr>
        <w:t>小时内做好维修调换工作。</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3</w:t>
      </w:r>
      <w:r w:rsidRPr="00070F19">
        <w:rPr>
          <w:rFonts w:ascii="Times New Roman" w:eastAsia="宋体" w:hAnsi="Times New Roman" w:cs="Times New Roman" w:hint="eastAsia"/>
          <w:bCs/>
          <w:sz w:val="22"/>
        </w:rPr>
        <w:t>、所有维修工作应（除特殊情况外）在不影响学校正常的教学下进行。</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五、总体要求</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建筑物日常维修、养护、管理（维修材料费由采购人承担）</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bCs/>
          <w:sz w:val="22"/>
        </w:rPr>
        <w:t>1.</w:t>
      </w:r>
      <w:r w:rsidRPr="00070F19">
        <w:rPr>
          <w:rFonts w:ascii="Times New Roman" w:eastAsia="宋体" w:hAnsi="Times New Roman" w:cs="Times New Roman" w:hint="eastAsia"/>
          <w:bCs/>
          <w:sz w:val="22"/>
        </w:rPr>
        <w:t>房屋地面、墙台面及吊顶、门窗、楼梯、通风道等日常养护维修。</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bCs/>
          <w:sz w:val="22"/>
        </w:rPr>
        <w:t>2.</w:t>
      </w:r>
      <w:r w:rsidRPr="00070F19">
        <w:rPr>
          <w:rFonts w:ascii="Times New Roman" w:eastAsia="宋体" w:hAnsi="Times New Roman" w:cs="Times New Roman" w:hint="eastAsia"/>
          <w:bCs/>
          <w:sz w:val="22"/>
        </w:rPr>
        <w:t>大修、装修的施工管理配合与相应水电使用管理与安全管理。</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服务标准：确保房屋完好等级和正常使用；墙面砖、地坪、地砖平整不起壳、无遗缺；墙地面有碎裂、断裂或缺损的，应及时联系建设单位，并督促组织实施修缮。根据房屋实际使用年限和使用情况定期进行安全使用检查，做好检查记录。发现问题及时向业主报告，提出方案和建议经批准后组织实施。遇紧急情况，应采取必要的措施。做好接报修工作，并及时协调建筑单位以及设备供应商完成各项维修任务。维修时间不超过</w:t>
      </w:r>
      <w:r w:rsidRPr="00070F19">
        <w:rPr>
          <w:rFonts w:ascii="Times New Roman" w:eastAsia="宋体" w:hAnsi="Times New Roman" w:cs="Times New Roman"/>
          <w:bCs/>
          <w:sz w:val="22"/>
        </w:rPr>
        <w:t>24</w:t>
      </w:r>
      <w:r w:rsidRPr="00070F19">
        <w:rPr>
          <w:rFonts w:ascii="Times New Roman" w:eastAsia="宋体" w:hAnsi="Times New Roman" w:cs="Times New Roman" w:hint="eastAsia"/>
          <w:bCs/>
          <w:sz w:val="22"/>
        </w:rPr>
        <w:t>小时，回访率应为</w:t>
      </w:r>
      <w:r w:rsidRPr="00070F19">
        <w:rPr>
          <w:rFonts w:ascii="Times New Roman" w:eastAsia="宋体" w:hAnsi="Times New Roman" w:cs="Times New Roman"/>
          <w:bCs/>
          <w:sz w:val="22"/>
        </w:rPr>
        <w:t>100%</w:t>
      </w:r>
      <w:r w:rsidRPr="00070F19">
        <w:rPr>
          <w:rFonts w:ascii="Times New Roman" w:eastAsia="宋体" w:hAnsi="Times New Roman" w:cs="Times New Roman" w:hint="eastAsia"/>
          <w:bCs/>
          <w:sz w:val="22"/>
        </w:rPr>
        <w:t>。对房屋日常维修、养护记录完整。</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公共设备维护、保养（维修材料费由采购人承担）</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公共设备维护、保养的范围：泵房、配电房、给排水、覆盖管理区域所有建筑物设施、部门。有专业或资质要求的工作岗位，其从业人员必须符合国家与上海市相关要求。专项设备招标期内均在设备供应商维保期内，</w:t>
      </w:r>
      <w:r w:rsidRPr="00070F19">
        <w:rPr>
          <w:rFonts w:ascii="Times New Roman" w:eastAsia="宋体" w:hAnsi="Times New Roman" w:cs="Times New Roman" w:hint="eastAsia"/>
          <w:sz w:val="22"/>
        </w:rPr>
        <w:t>中标单位</w:t>
      </w:r>
      <w:r w:rsidRPr="00070F19">
        <w:rPr>
          <w:rFonts w:ascii="Times New Roman" w:eastAsia="宋体" w:hAnsi="Times New Roman" w:cs="Times New Roman" w:hint="eastAsia"/>
          <w:bCs/>
          <w:sz w:val="22"/>
        </w:rPr>
        <w:t>需做好日常的沟通联系以及服务过程中的监管工作。</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3</w:t>
      </w:r>
      <w:r w:rsidRPr="00070F19">
        <w:rPr>
          <w:rFonts w:ascii="Times New Roman" w:eastAsia="宋体" w:hAnsi="Times New Roman" w:cs="Times New Roman"/>
          <w:bCs/>
          <w:sz w:val="22"/>
        </w:rPr>
        <w:t>.</w:t>
      </w:r>
      <w:r w:rsidRPr="00070F19">
        <w:rPr>
          <w:rFonts w:ascii="Times New Roman" w:eastAsia="宋体" w:hAnsi="Times New Roman" w:cs="Times New Roman" w:hint="eastAsia"/>
          <w:bCs/>
          <w:sz w:val="22"/>
        </w:rPr>
        <w:t>给排水、供水系统：</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w:t>
      </w:r>
      <w:r w:rsidRPr="00070F19">
        <w:rPr>
          <w:rFonts w:ascii="Times New Roman" w:eastAsia="宋体" w:hAnsi="Times New Roman" w:cs="Times New Roman"/>
          <w:bCs/>
          <w:sz w:val="22"/>
        </w:rPr>
        <w:t>1</w:t>
      </w:r>
      <w:r w:rsidRPr="00070F19">
        <w:rPr>
          <w:rFonts w:ascii="Times New Roman" w:eastAsia="宋体" w:hAnsi="Times New Roman" w:cs="Times New Roman" w:hint="eastAsia"/>
          <w:bCs/>
          <w:sz w:val="22"/>
        </w:rPr>
        <w:t>）建立正常用水、供水、排水管理制度并根据实际使用情况制订年度设备、设施管理、维修保养计划及总体节能计划；</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w:t>
      </w:r>
      <w:r w:rsidRPr="00070F19">
        <w:rPr>
          <w:rFonts w:ascii="Times New Roman" w:eastAsia="宋体" w:hAnsi="Times New Roman" w:cs="Times New Roman"/>
          <w:bCs/>
          <w:sz w:val="22"/>
        </w:rPr>
        <w:t>2</w:t>
      </w:r>
      <w:r w:rsidRPr="00070F19">
        <w:rPr>
          <w:rFonts w:ascii="Times New Roman" w:eastAsia="宋体" w:hAnsi="Times New Roman" w:cs="Times New Roman" w:hint="eastAsia"/>
          <w:bCs/>
          <w:sz w:val="22"/>
        </w:rPr>
        <w:t>）节约用水，防止冒、滴、漏，大面积跑水事故的发生；</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w:t>
      </w:r>
      <w:r w:rsidRPr="00070F19">
        <w:rPr>
          <w:rFonts w:ascii="Times New Roman" w:eastAsia="宋体" w:hAnsi="Times New Roman" w:cs="Times New Roman"/>
          <w:bCs/>
          <w:sz w:val="22"/>
        </w:rPr>
        <w:t>3</w:t>
      </w:r>
      <w:r w:rsidRPr="00070F19">
        <w:rPr>
          <w:rFonts w:ascii="Times New Roman" w:eastAsia="宋体" w:hAnsi="Times New Roman" w:cs="Times New Roman" w:hint="eastAsia"/>
          <w:bCs/>
          <w:sz w:val="22"/>
        </w:rPr>
        <w:t>）保持供水系统的正常运转，定期检查水泵运转情况；</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w:t>
      </w:r>
      <w:r w:rsidRPr="00070F19">
        <w:rPr>
          <w:rFonts w:ascii="Times New Roman" w:eastAsia="宋体" w:hAnsi="Times New Roman" w:cs="Times New Roman"/>
          <w:bCs/>
          <w:sz w:val="22"/>
        </w:rPr>
        <w:t>4</w:t>
      </w:r>
      <w:r w:rsidRPr="00070F19">
        <w:rPr>
          <w:rFonts w:ascii="Times New Roman" w:eastAsia="宋体" w:hAnsi="Times New Roman" w:cs="Times New Roman" w:hint="eastAsia"/>
          <w:bCs/>
          <w:sz w:val="22"/>
        </w:rPr>
        <w:t>）保持水池、水箱的清洁卫生，防止二次污染（水箱清洗费用由采购人承担）；</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w:t>
      </w:r>
      <w:r w:rsidRPr="00070F19">
        <w:rPr>
          <w:rFonts w:ascii="Times New Roman" w:eastAsia="宋体" w:hAnsi="Times New Roman" w:cs="Times New Roman"/>
          <w:bCs/>
          <w:sz w:val="22"/>
        </w:rPr>
        <w:t>5</w:t>
      </w:r>
      <w:r w:rsidRPr="00070F19">
        <w:rPr>
          <w:rFonts w:ascii="Times New Roman" w:eastAsia="宋体" w:hAnsi="Times New Roman" w:cs="Times New Roman" w:hint="eastAsia"/>
          <w:bCs/>
          <w:sz w:val="22"/>
        </w:rPr>
        <w:t>）定期检修维护供水系统管路、水泵、水池、水箱、阀门、水表，保证其正常运转；</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w:t>
      </w:r>
      <w:r w:rsidRPr="00070F19">
        <w:rPr>
          <w:rFonts w:ascii="Times New Roman" w:eastAsia="宋体" w:hAnsi="Times New Roman" w:cs="Times New Roman"/>
          <w:bCs/>
          <w:sz w:val="22"/>
        </w:rPr>
        <w:t>6</w:t>
      </w:r>
      <w:r w:rsidRPr="00070F19">
        <w:rPr>
          <w:rFonts w:ascii="Times New Roman" w:eastAsia="宋体" w:hAnsi="Times New Roman" w:cs="Times New Roman" w:hint="eastAsia"/>
          <w:bCs/>
          <w:sz w:val="22"/>
        </w:rPr>
        <w:t>）保证排水系统的正常运转，防止阻塞；</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w:t>
      </w:r>
      <w:r w:rsidRPr="00070F19">
        <w:rPr>
          <w:rFonts w:ascii="Times New Roman" w:eastAsia="宋体" w:hAnsi="Times New Roman" w:cs="Times New Roman"/>
          <w:bCs/>
          <w:sz w:val="22"/>
        </w:rPr>
        <w:t>7</w:t>
      </w:r>
      <w:r w:rsidRPr="00070F19">
        <w:rPr>
          <w:rFonts w:ascii="Times New Roman" w:eastAsia="宋体" w:hAnsi="Times New Roman" w:cs="Times New Roman" w:hint="eastAsia"/>
          <w:bCs/>
          <w:sz w:val="22"/>
        </w:rPr>
        <w:t>）停水预先通知采购人及用户，以便做好安排。</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服务标准：每日一次对给水系统进行检查巡视，压力符合要求，仪表指示准确，保证给排水系统</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正常运行使用。建立正常供水管理制度，防止跑、冒、滴、漏，对供水系统管路、水泵、水箱、阀门、机电设备等进行日常维护，每月检查、保养、维护、清洁一次；二次供水水箱保持清洁卫生，水箱由采购人委托专业单位每半年由清洗消毒，中标单位需保证无二次污染；对水箱清洗过程进行监管，并留存二次供水卫生许可证、水质化验单、操作人员健康合格证；按要求对生活水箱、热水器检修口封闭、加锁，通气口需设隔离</w:t>
      </w:r>
      <w:r w:rsidRPr="00070F19">
        <w:rPr>
          <w:rFonts w:ascii="Times New Roman" w:eastAsia="宋体" w:hAnsi="Times New Roman" w:cs="Times New Roman" w:hint="eastAsia"/>
          <w:bCs/>
          <w:sz w:val="22"/>
        </w:rPr>
        <w:lastRenderedPageBreak/>
        <w:t>网，定期对水泵房及机电设备进行检查、发现问题及时上报维保单位，并做好服务监管工作，设备及机房环境整洁，无杂物、灰土，无鼠、虫害发生。及时发现故障，并联系相关单位进行修复，维修合格率</w:t>
      </w:r>
      <w:r w:rsidRPr="00070F19">
        <w:rPr>
          <w:rFonts w:ascii="Times New Roman" w:eastAsia="宋体" w:hAnsi="Times New Roman" w:cs="Times New Roman"/>
          <w:bCs/>
          <w:sz w:val="22"/>
        </w:rPr>
        <w:t>100</w:t>
      </w:r>
      <w:r w:rsidRPr="00070F19">
        <w:rPr>
          <w:rFonts w:ascii="Times New Roman" w:eastAsia="宋体" w:hAnsi="Times New Roman" w:cs="Times New Roman" w:hint="eastAsia"/>
          <w:bCs/>
          <w:sz w:val="22"/>
        </w:rPr>
        <w:t>％；给排水系统发生事故时，维修人员在</w:t>
      </w:r>
      <w:r w:rsidRPr="00070F19">
        <w:rPr>
          <w:rFonts w:ascii="Times New Roman" w:eastAsia="宋体" w:hAnsi="Times New Roman" w:cs="Times New Roman"/>
          <w:bCs/>
          <w:sz w:val="22"/>
        </w:rPr>
        <w:t>10</w:t>
      </w:r>
      <w:r w:rsidRPr="00070F19">
        <w:rPr>
          <w:rFonts w:ascii="Times New Roman" w:eastAsia="宋体" w:hAnsi="Times New Roman" w:cs="Times New Roman" w:hint="eastAsia"/>
          <w:bCs/>
          <w:sz w:val="22"/>
        </w:rPr>
        <w:t>分钟内到达现场抢修，一般事故的抢修做到不过夜；一年内无重大管理责任事故；根据现场情况，制定事故应急处理方案；制定停水、爆管等应急处理程序，计划停水按规定提前通知；计量器具、压力仪表按规定周期送质检局校验；未经后勤管理处许可，不得擅自采取地下水或直接从江河取水。做好节约用水工作。</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4</w:t>
      </w:r>
      <w:r w:rsidRPr="00070F19">
        <w:rPr>
          <w:rFonts w:ascii="Times New Roman" w:eastAsia="宋体" w:hAnsi="Times New Roman" w:cs="Times New Roman"/>
          <w:bCs/>
          <w:sz w:val="22"/>
        </w:rPr>
        <w:t>.</w:t>
      </w:r>
      <w:r w:rsidRPr="00070F19">
        <w:rPr>
          <w:rFonts w:ascii="Times New Roman" w:eastAsia="宋体" w:hAnsi="Times New Roman" w:cs="Times New Roman" w:hint="eastAsia"/>
          <w:bCs/>
          <w:sz w:val="22"/>
        </w:rPr>
        <w:t>机电、照明及自动化系统管理：</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w:t>
      </w:r>
      <w:r w:rsidRPr="00070F19">
        <w:rPr>
          <w:rFonts w:ascii="Times New Roman" w:eastAsia="宋体" w:hAnsi="Times New Roman" w:cs="Times New Roman"/>
          <w:bCs/>
          <w:sz w:val="22"/>
        </w:rPr>
        <w:t>1</w:t>
      </w:r>
      <w:r w:rsidRPr="00070F19">
        <w:rPr>
          <w:rFonts w:ascii="Times New Roman" w:eastAsia="宋体" w:hAnsi="Times New Roman" w:cs="Times New Roman" w:hint="eastAsia"/>
          <w:bCs/>
          <w:sz w:val="22"/>
        </w:rPr>
        <w:t>）对管理区域内供电系统高、低压电器设备、明装置等设备正常运行使用进行日常管理和养护维修并根据实际使用情况制订年度总体节能计划。</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w:t>
      </w:r>
      <w:r w:rsidRPr="00070F19">
        <w:rPr>
          <w:rFonts w:ascii="Times New Roman" w:eastAsia="宋体" w:hAnsi="Times New Roman" w:cs="Times New Roman"/>
          <w:bCs/>
          <w:sz w:val="22"/>
        </w:rPr>
        <w:t>2</w:t>
      </w:r>
      <w:r w:rsidRPr="00070F19">
        <w:rPr>
          <w:rFonts w:ascii="Times New Roman" w:eastAsia="宋体" w:hAnsi="Times New Roman" w:cs="Times New Roman" w:hint="eastAsia"/>
          <w:bCs/>
          <w:sz w:val="22"/>
        </w:rPr>
        <w:t>）建立严格的配送电运行制度和电气维修制度。</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w:t>
      </w:r>
      <w:r w:rsidRPr="00070F19">
        <w:rPr>
          <w:rFonts w:ascii="Times New Roman" w:eastAsia="宋体" w:hAnsi="Times New Roman" w:cs="Times New Roman"/>
          <w:bCs/>
          <w:sz w:val="22"/>
        </w:rPr>
        <w:t>3</w:t>
      </w:r>
      <w:r w:rsidRPr="00070F19">
        <w:rPr>
          <w:rFonts w:ascii="Times New Roman" w:eastAsia="宋体" w:hAnsi="Times New Roman" w:cs="Times New Roman" w:hint="eastAsia"/>
          <w:bCs/>
          <w:sz w:val="22"/>
        </w:rPr>
        <w:t>）供电和维修人员持证上岗。并配主管电气工程师。保证</w:t>
      </w:r>
      <w:r w:rsidRPr="00070F19">
        <w:rPr>
          <w:rFonts w:ascii="Times New Roman" w:eastAsia="宋体" w:hAnsi="Times New Roman" w:cs="Times New Roman"/>
          <w:bCs/>
          <w:sz w:val="22"/>
        </w:rPr>
        <w:t>24</w:t>
      </w:r>
      <w:r w:rsidRPr="00070F19">
        <w:rPr>
          <w:rFonts w:ascii="Times New Roman" w:eastAsia="宋体" w:hAnsi="Times New Roman" w:cs="Times New Roman" w:hint="eastAsia"/>
          <w:bCs/>
          <w:sz w:val="22"/>
        </w:rPr>
        <w:t>小时有人员值班，做到发现故障、及时排除。</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w:t>
      </w:r>
      <w:r w:rsidRPr="00070F19">
        <w:rPr>
          <w:rFonts w:ascii="Times New Roman" w:eastAsia="宋体" w:hAnsi="Times New Roman" w:cs="Times New Roman"/>
          <w:bCs/>
          <w:sz w:val="22"/>
        </w:rPr>
        <w:t>4</w:t>
      </w:r>
      <w:r w:rsidRPr="00070F19">
        <w:rPr>
          <w:rFonts w:ascii="Times New Roman" w:eastAsia="宋体" w:hAnsi="Times New Roman" w:cs="Times New Roman" w:hint="eastAsia"/>
          <w:bCs/>
          <w:sz w:val="22"/>
        </w:rPr>
        <w:t>）保证公共使用的照明、指示、显示灯完好；符合电气线路符设计、施工技术要求，线路负荷要满足用户的要求、确保发配电设备安全运行。</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w:t>
      </w:r>
      <w:r w:rsidRPr="00070F19">
        <w:rPr>
          <w:rFonts w:ascii="Times New Roman" w:eastAsia="宋体" w:hAnsi="Times New Roman" w:cs="Times New Roman"/>
          <w:bCs/>
          <w:sz w:val="22"/>
        </w:rPr>
        <w:t>5</w:t>
      </w:r>
      <w:r w:rsidRPr="00070F19">
        <w:rPr>
          <w:rFonts w:ascii="Times New Roman" w:eastAsia="宋体" w:hAnsi="Times New Roman" w:cs="Times New Roman" w:hint="eastAsia"/>
          <w:bCs/>
          <w:sz w:val="22"/>
        </w:rPr>
        <w:t>）停电限电事先出通知、以免影响正常教学生活秩序。</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w:t>
      </w:r>
      <w:r w:rsidRPr="00070F19">
        <w:rPr>
          <w:rFonts w:ascii="Times New Roman" w:eastAsia="宋体" w:hAnsi="Times New Roman" w:cs="Times New Roman"/>
          <w:bCs/>
          <w:sz w:val="22"/>
        </w:rPr>
        <w:t>6</w:t>
      </w:r>
      <w:r w:rsidRPr="00070F19">
        <w:rPr>
          <w:rFonts w:ascii="Times New Roman" w:eastAsia="宋体" w:hAnsi="Times New Roman" w:cs="Times New Roman" w:hint="eastAsia"/>
          <w:bCs/>
          <w:sz w:val="22"/>
        </w:rPr>
        <w:t>）对临时施工工程有用电管理措施。</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w:t>
      </w:r>
      <w:r w:rsidRPr="00070F19">
        <w:rPr>
          <w:rFonts w:ascii="Times New Roman" w:eastAsia="宋体" w:hAnsi="Times New Roman" w:cs="Times New Roman"/>
          <w:bCs/>
          <w:sz w:val="22"/>
        </w:rPr>
        <w:t>7</w:t>
      </w:r>
      <w:r w:rsidRPr="00070F19">
        <w:rPr>
          <w:rFonts w:ascii="Times New Roman" w:eastAsia="宋体" w:hAnsi="Times New Roman" w:cs="Times New Roman" w:hint="eastAsia"/>
          <w:bCs/>
          <w:sz w:val="22"/>
        </w:rPr>
        <w:t>）发生特殊情况，如火灾、地震、水灾时，及时切断电源。</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w:t>
      </w:r>
      <w:r w:rsidRPr="00070F19">
        <w:rPr>
          <w:rFonts w:ascii="Times New Roman" w:eastAsia="宋体" w:hAnsi="Times New Roman" w:cs="Times New Roman"/>
          <w:bCs/>
          <w:sz w:val="22"/>
        </w:rPr>
        <w:t>8</w:t>
      </w:r>
      <w:r w:rsidRPr="00070F19">
        <w:rPr>
          <w:rFonts w:ascii="Times New Roman" w:eastAsia="宋体" w:hAnsi="Times New Roman" w:cs="Times New Roman" w:hint="eastAsia"/>
          <w:bCs/>
          <w:sz w:val="22"/>
        </w:rPr>
        <w:t>）负责对路灯、庭园灯电源的操作，保证供电正常。</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w:t>
      </w:r>
      <w:r w:rsidRPr="00070F19">
        <w:rPr>
          <w:rFonts w:ascii="Times New Roman" w:eastAsia="宋体" w:hAnsi="Times New Roman" w:cs="Times New Roman"/>
          <w:bCs/>
          <w:sz w:val="22"/>
        </w:rPr>
        <w:t>9</w:t>
      </w:r>
      <w:r w:rsidRPr="00070F19">
        <w:rPr>
          <w:rFonts w:ascii="Times New Roman" w:eastAsia="宋体" w:hAnsi="Times New Roman" w:cs="Times New Roman" w:hint="eastAsia"/>
          <w:bCs/>
          <w:sz w:val="22"/>
        </w:rPr>
        <w:t>）确保管理区域内所有公共及专用照明灯管灯泡完好，发现损坏，联系相关单位及时更换。</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w:t>
      </w:r>
      <w:r w:rsidRPr="00070F19">
        <w:rPr>
          <w:rFonts w:ascii="Times New Roman" w:eastAsia="宋体" w:hAnsi="Times New Roman" w:cs="Times New Roman"/>
          <w:bCs/>
          <w:sz w:val="22"/>
        </w:rPr>
        <w:t>10</w:t>
      </w:r>
      <w:r w:rsidRPr="00070F19">
        <w:rPr>
          <w:rFonts w:ascii="Times New Roman" w:eastAsia="宋体" w:hAnsi="Times New Roman" w:cs="Times New Roman" w:hint="eastAsia"/>
          <w:bCs/>
          <w:sz w:val="22"/>
        </w:rPr>
        <w:t>）负责管理区域内楼音源、服务器、喇叭正常使用及维修保养工作。</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服务标准：对供电范围内的电器设备、仪器仪表定期巡视维护和重点检测，按照规定周期对变配电设施设备进行检查、维护、清洁，并做好记录；建立各项设备档案、台账、维修记录，做到安全、合理、节约用电；建立严格的配送电运行制度、电器维修制度和配电房管理制度，配电室实行封闭管理，无鼠洞，配备符合要求的灭火器材；设备及机房环境整洁，无杂物、灰土，无鼠、虫害发生；供电运行和维修人员必须持证上岗；建立</w:t>
      </w:r>
      <w:r w:rsidRPr="00070F19">
        <w:rPr>
          <w:rFonts w:ascii="Times New Roman" w:eastAsia="宋体" w:hAnsi="Times New Roman" w:cs="Times New Roman"/>
          <w:bCs/>
          <w:sz w:val="22"/>
        </w:rPr>
        <w:t>24</w:t>
      </w:r>
      <w:r w:rsidRPr="00070F19">
        <w:rPr>
          <w:rFonts w:ascii="Times New Roman" w:eastAsia="宋体" w:hAnsi="Times New Roman" w:cs="Times New Roman" w:hint="eastAsia"/>
          <w:bCs/>
          <w:sz w:val="22"/>
        </w:rPr>
        <w:t>小时运行维修值班制度，及时排除故障，一般故障排除时间不超过</w:t>
      </w:r>
      <w:r w:rsidRPr="00070F19">
        <w:rPr>
          <w:rFonts w:ascii="Times New Roman" w:eastAsia="宋体" w:hAnsi="Times New Roman" w:cs="Times New Roman"/>
          <w:bCs/>
          <w:sz w:val="22"/>
        </w:rPr>
        <w:t>2</w:t>
      </w:r>
      <w:r w:rsidRPr="00070F19">
        <w:rPr>
          <w:rFonts w:ascii="Times New Roman" w:eastAsia="宋体" w:hAnsi="Times New Roman" w:cs="Times New Roman" w:hint="eastAsia"/>
          <w:bCs/>
          <w:sz w:val="22"/>
        </w:rPr>
        <w:t>小时，维修合格率</w:t>
      </w:r>
      <w:r w:rsidRPr="00070F19">
        <w:rPr>
          <w:rFonts w:ascii="Times New Roman" w:eastAsia="宋体" w:hAnsi="Times New Roman" w:cs="Times New Roman"/>
          <w:bCs/>
          <w:sz w:val="22"/>
        </w:rPr>
        <w:t>100</w:t>
      </w:r>
      <w:r w:rsidRPr="00070F19">
        <w:rPr>
          <w:rFonts w:ascii="Times New Roman" w:eastAsia="宋体" w:hAnsi="Times New Roman" w:cs="Times New Roman" w:hint="eastAsia"/>
          <w:bCs/>
          <w:sz w:val="22"/>
        </w:rPr>
        <w:t>％；加强日常维护检修，公共使用的照明、指示灯具线路、开关要保证完好，确保用电完全；管理和维护好管理区域内照明设施；制定突发事件应急处理程序和临时用电管理措施，明确停、送审批权限；供电设备完好率达到</w:t>
      </w:r>
      <w:r w:rsidRPr="00070F19">
        <w:rPr>
          <w:rFonts w:ascii="Times New Roman" w:eastAsia="宋体" w:hAnsi="Times New Roman" w:cs="Times New Roman"/>
          <w:bCs/>
          <w:sz w:val="22"/>
        </w:rPr>
        <w:t>99</w:t>
      </w:r>
      <w:r w:rsidRPr="00070F19">
        <w:rPr>
          <w:rFonts w:ascii="Times New Roman" w:eastAsia="宋体" w:hAnsi="Times New Roman" w:cs="Times New Roman" w:hint="eastAsia"/>
          <w:bCs/>
          <w:sz w:val="22"/>
        </w:rPr>
        <w:t>％、弱电设备完好率达到</w:t>
      </w:r>
      <w:r w:rsidRPr="00070F19">
        <w:rPr>
          <w:rFonts w:ascii="Times New Roman" w:eastAsia="宋体" w:hAnsi="Times New Roman" w:cs="Times New Roman"/>
          <w:bCs/>
          <w:sz w:val="22"/>
        </w:rPr>
        <w:t>98</w:t>
      </w:r>
      <w:r w:rsidRPr="00070F19">
        <w:rPr>
          <w:rFonts w:ascii="Times New Roman" w:eastAsia="宋体" w:hAnsi="Times New Roman" w:cs="Times New Roman" w:hint="eastAsia"/>
          <w:bCs/>
          <w:sz w:val="22"/>
        </w:rPr>
        <w:t>％。每年雨季前对建筑避雷系统进行检测，留存检测合格报告，同时动员和组织写字楼内的使用人对重要设施设备进行防雷检测；保持避雷系统完整性，不得擅自拆除、迁改避雷设施；每半年对楼顶层的避雷针、避雷带、避雷线、避雷网、屋面设备、其它金属物体的接地装置进行全面检查，有问题及时解决；每季度对强、弱电井、设备间内的机电设备、配电柜接地装置进行检查，每月对变配电设备接地装置、避雷器进行检查，保证所有机电设备、配电柜</w:t>
      </w:r>
      <w:r w:rsidRPr="00070F19">
        <w:rPr>
          <w:rFonts w:ascii="Times New Roman" w:eastAsia="宋体" w:hAnsi="Times New Roman" w:cs="Times New Roman"/>
          <w:bCs/>
          <w:sz w:val="22"/>
        </w:rPr>
        <w:t>(</w:t>
      </w:r>
      <w:r w:rsidRPr="00070F19">
        <w:rPr>
          <w:rFonts w:ascii="Times New Roman" w:eastAsia="宋体" w:hAnsi="Times New Roman" w:cs="Times New Roman" w:hint="eastAsia"/>
          <w:bCs/>
          <w:sz w:val="22"/>
        </w:rPr>
        <w:t>箱</w:t>
      </w:r>
      <w:r w:rsidRPr="00070F19">
        <w:rPr>
          <w:rFonts w:ascii="Times New Roman" w:eastAsia="宋体" w:hAnsi="Times New Roman" w:cs="Times New Roman"/>
          <w:bCs/>
          <w:sz w:val="22"/>
        </w:rPr>
        <w:t>)</w:t>
      </w:r>
      <w:r w:rsidRPr="00070F19">
        <w:rPr>
          <w:rFonts w:ascii="Times New Roman" w:eastAsia="宋体" w:hAnsi="Times New Roman" w:cs="Times New Roman" w:hint="eastAsia"/>
          <w:bCs/>
          <w:sz w:val="22"/>
        </w:rPr>
        <w:t>、管道、金属构架物接地良好。一年内无重大管理责任事故。</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5</w:t>
      </w:r>
      <w:r w:rsidRPr="00070F19">
        <w:rPr>
          <w:rFonts w:ascii="Times New Roman" w:eastAsia="宋体" w:hAnsi="Times New Roman" w:cs="Times New Roman"/>
          <w:bCs/>
          <w:sz w:val="22"/>
        </w:rPr>
        <w:t>.</w:t>
      </w:r>
      <w:r w:rsidRPr="00070F19">
        <w:rPr>
          <w:rFonts w:ascii="Times New Roman" w:eastAsia="宋体" w:hAnsi="Times New Roman" w:cs="Times New Roman" w:hint="eastAsia"/>
          <w:bCs/>
          <w:sz w:val="22"/>
        </w:rPr>
        <w:t>消防系统：</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lastRenderedPageBreak/>
        <w:t>消防系统日常维保由采购人另行委托专业单位负责，中标单位需要做好日常服务监管以及故障报修工作。</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w:t>
      </w:r>
      <w:r w:rsidRPr="00070F19">
        <w:rPr>
          <w:rFonts w:ascii="Times New Roman" w:eastAsia="宋体" w:hAnsi="Times New Roman" w:cs="Times New Roman"/>
          <w:bCs/>
          <w:sz w:val="22"/>
        </w:rPr>
        <w:t>1</w:t>
      </w:r>
      <w:r w:rsidRPr="00070F19">
        <w:rPr>
          <w:rFonts w:ascii="Times New Roman" w:eastAsia="宋体" w:hAnsi="Times New Roman" w:cs="Times New Roman" w:hint="eastAsia"/>
          <w:bCs/>
          <w:sz w:val="22"/>
        </w:rPr>
        <w:t>）对火灾自动报警系统；自动喷淋系统；室内灭火栓；排防烟系统；安全疏散、应急系统；防火门系统；二氧化碳等灭火系统进行日常管理和养护维修。</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w:t>
      </w:r>
      <w:r w:rsidRPr="00070F19">
        <w:rPr>
          <w:rFonts w:ascii="Times New Roman" w:eastAsia="宋体" w:hAnsi="Times New Roman" w:cs="Times New Roman"/>
          <w:bCs/>
          <w:sz w:val="22"/>
        </w:rPr>
        <w:t>2</w:t>
      </w:r>
      <w:r w:rsidRPr="00070F19">
        <w:rPr>
          <w:rFonts w:ascii="Times New Roman" w:eastAsia="宋体" w:hAnsi="Times New Roman" w:cs="Times New Roman" w:hint="eastAsia"/>
          <w:bCs/>
          <w:sz w:val="22"/>
        </w:rPr>
        <w:t>）按时对消防、喷淋、配电系统做启动测试，管道养护工作。将水管内污水排空，保证消防系统在应急处理中能正常运转，培训有关人员学会应急处理的方法。</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w:t>
      </w:r>
      <w:r w:rsidRPr="00070F19">
        <w:rPr>
          <w:rFonts w:ascii="Times New Roman" w:eastAsia="宋体" w:hAnsi="Times New Roman" w:cs="Times New Roman"/>
          <w:bCs/>
          <w:sz w:val="22"/>
        </w:rPr>
        <w:t>3</w:t>
      </w:r>
      <w:r w:rsidRPr="00070F19">
        <w:rPr>
          <w:rFonts w:ascii="Times New Roman" w:eastAsia="宋体" w:hAnsi="Times New Roman" w:cs="Times New Roman" w:hint="eastAsia"/>
          <w:bCs/>
          <w:sz w:val="22"/>
        </w:rPr>
        <w:t>）负责对消防水电设施进行例行保养，定期检查消防栓和消防器械。消防水电设施确保运行良好。</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服务标准：严格执行消防法规，建立消防安全管理制度，搞好消防管理工作，确保整个系统处于良好的状态；由专业单位定期检查保养消防设备，中标单位负责服务过程中的监管，维保质量达到消防要求，保证系统开通率及完好率均为</w:t>
      </w:r>
      <w:r w:rsidRPr="00070F19">
        <w:rPr>
          <w:rFonts w:ascii="Times New Roman" w:eastAsia="宋体" w:hAnsi="Times New Roman" w:cs="Times New Roman"/>
          <w:bCs/>
          <w:sz w:val="22"/>
        </w:rPr>
        <w:t>100</w:t>
      </w:r>
      <w:r w:rsidRPr="00070F19">
        <w:rPr>
          <w:rFonts w:ascii="Times New Roman" w:eastAsia="宋体" w:hAnsi="Times New Roman" w:cs="Times New Roman" w:hint="eastAsia"/>
          <w:bCs/>
          <w:sz w:val="22"/>
        </w:rPr>
        <w:t>％；安全出口、疏散指示灯在火灾时应维持</w:t>
      </w:r>
      <w:r w:rsidRPr="00070F19">
        <w:rPr>
          <w:rFonts w:ascii="Times New Roman" w:eastAsia="宋体" w:hAnsi="Times New Roman" w:cs="Times New Roman"/>
          <w:bCs/>
          <w:sz w:val="22"/>
        </w:rPr>
        <w:t>90</w:t>
      </w:r>
      <w:r w:rsidRPr="00070F19">
        <w:rPr>
          <w:rFonts w:ascii="Times New Roman" w:eastAsia="宋体" w:hAnsi="Times New Roman" w:cs="Times New Roman" w:hint="eastAsia"/>
          <w:bCs/>
          <w:sz w:val="22"/>
        </w:rPr>
        <w:t>分钟以上的照明时间，引路标志完好，紧急疏散通道畅通；消防水带每半年检查一次，应无破损、发黑、发霉现象；联动控制台工作正常、显示正确，系统误报率不超过</w:t>
      </w:r>
      <w:r w:rsidRPr="00070F19">
        <w:rPr>
          <w:rFonts w:ascii="Times New Roman" w:eastAsia="宋体" w:hAnsi="Times New Roman" w:cs="Times New Roman"/>
          <w:bCs/>
          <w:sz w:val="22"/>
        </w:rPr>
        <w:t>3</w:t>
      </w:r>
      <w:r w:rsidRPr="00070F19">
        <w:rPr>
          <w:rFonts w:ascii="Times New Roman" w:eastAsia="宋体" w:hAnsi="Times New Roman" w:cs="Times New Roman" w:hint="eastAsia"/>
          <w:bCs/>
          <w:sz w:val="22"/>
        </w:rPr>
        <w:t>％；消防泵每月启动一次，每年保养一次；消火栓每月检查一次，保持消火栓箱内配件完好，阀杆每年加注润滑油并放水检查一次；控测器至少每三年进行一次清洗除尘；消防管道、阀门至少每二年进行一次除锈刷漆；保证消防用水的基本储备，确保火灾险情时的应急灭火用水；每月对消防设备定期检查一次，重大节日增加检查次数，有故障时，维修人员应及时到场；确保整个消防系统通过消防部门的消防年检，取得年检合格证；消防监控系统运行人员必须有消防部门核发的上岗证书；有突发火灾应急方案，经常组织义务消防员的培训，每年组织一次消防火灾演练。</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6</w:t>
      </w:r>
      <w:r w:rsidRPr="00070F19">
        <w:rPr>
          <w:rFonts w:ascii="Times New Roman" w:eastAsia="宋体" w:hAnsi="Times New Roman" w:cs="Times New Roman"/>
          <w:bCs/>
          <w:sz w:val="22"/>
        </w:rPr>
        <w:t>.</w:t>
      </w:r>
      <w:r w:rsidRPr="00070F19">
        <w:rPr>
          <w:rFonts w:ascii="Times New Roman" w:eastAsia="宋体" w:hAnsi="Times New Roman" w:cs="Times New Roman" w:hint="eastAsia"/>
          <w:bCs/>
          <w:sz w:val="22"/>
        </w:rPr>
        <w:t>空调系统运行维护</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空调系统日常维保由采购人另行委托专业单位负责，中标单位需要做好日常服务监管以及故障报修工作。</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w:t>
      </w:r>
      <w:r w:rsidRPr="00070F19">
        <w:rPr>
          <w:rFonts w:ascii="Times New Roman" w:eastAsia="宋体" w:hAnsi="Times New Roman" w:cs="Times New Roman"/>
          <w:bCs/>
          <w:sz w:val="22"/>
        </w:rPr>
        <w:t>1</w:t>
      </w:r>
      <w:r w:rsidRPr="00070F19">
        <w:rPr>
          <w:rFonts w:ascii="Times New Roman" w:eastAsia="宋体" w:hAnsi="Times New Roman" w:cs="Times New Roman" w:hint="eastAsia"/>
          <w:bCs/>
          <w:sz w:val="22"/>
        </w:rPr>
        <w:t>）集中空调系统的运行管理及冷水机组、新风机组、水泵、风机盘管、管道系统、各种阀类、采气装置和各类风口、自动控制系统等设备的日常养护维修。</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w:t>
      </w:r>
      <w:r w:rsidRPr="00070F19">
        <w:rPr>
          <w:rFonts w:ascii="Times New Roman" w:eastAsia="宋体" w:hAnsi="Times New Roman" w:cs="Times New Roman"/>
          <w:bCs/>
          <w:sz w:val="22"/>
        </w:rPr>
        <w:t>2</w:t>
      </w:r>
      <w:r w:rsidRPr="00070F19">
        <w:rPr>
          <w:rFonts w:ascii="Times New Roman" w:eastAsia="宋体" w:hAnsi="Times New Roman" w:cs="Times New Roman" w:hint="eastAsia"/>
          <w:bCs/>
          <w:sz w:val="22"/>
        </w:rPr>
        <w:t>）建立空调运行管理制度和安全操作规程，保证空调系统安全运行和正常使用。</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w:t>
      </w:r>
      <w:r w:rsidRPr="00070F19">
        <w:rPr>
          <w:rFonts w:ascii="Times New Roman" w:eastAsia="宋体" w:hAnsi="Times New Roman" w:cs="Times New Roman"/>
          <w:bCs/>
          <w:sz w:val="22"/>
        </w:rPr>
        <w:t>3</w:t>
      </w:r>
      <w:r w:rsidRPr="00070F19">
        <w:rPr>
          <w:rFonts w:ascii="Times New Roman" w:eastAsia="宋体" w:hAnsi="Times New Roman" w:cs="Times New Roman" w:hint="eastAsia"/>
          <w:bCs/>
          <w:sz w:val="22"/>
        </w:rPr>
        <w:t>）根据实际使用情况制订年度总体节能计划。</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服务标准：定期巡查设备运行状态并记录运行参数；每月检查空调主机，测试运行控制和安全控制功能，分析运行数据；定期检查冷却塔电机、变速箱、布水器及其它附属设备，督促专业维保单位每年至少清洗、维护保养冷却塔一次；定期检查循环泵、冷却泵电机及泵体，每年进行一次添加更换润滑脂、清洁叶轮、基础紧固、除锈刷漆等维护保养，定期对空气处理单元、新风处理单元、风机盘管、滤网、加</w:t>
      </w:r>
      <w:r w:rsidRPr="00070F19">
        <w:rPr>
          <w:rFonts w:ascii="Times New Roman" w:eastAsia="宋体" w:hAnsi="Times New Roman" w:cs="Times New Roman"/>
          <w:bCs/>
          <w:sz w:val="22"/>
        </w:rPr>
        <w:t>(</w:t>
      </w:r>
      <w:r w:rsidRPr="00070F19">
        <w:rPr>
          <w:rFonts w:ascii="Times New Roman" w:eastAsia="宋体" w:hAnsi="Times New Roman" w:cs="Times New Roman" w:hint="eastAsia"/>
          <w:bCs/>
          <w:sz w:val="22"/>
        </w:rPr>
        <w:t>除</w:t>
      </w:r>
      <w:r w:rsidRPr="00070F19">
        <w:rPr>
          <w:rFonts w:ascii="Times New Roman" w:eastAsia="宋体" w:hAnsi="Times New Roman" w:cs="Times New Roman"/>
          <w:bCs/>
          <w:sz w:val="22"/>
        </w:rPr>
        <w:t>)</w:t>
      </w:r>
      <w:r w:rsidRPr="00070F19">
        <w:rPr>
          <w:rFonts w:ascii="Times New Roman" w:eastAsia="宋体" w:hAnsi="Times New Roman" w:cs="Times New Roman" w:hint="eastAsia"/>
          <w:bCs/>
          <w:sz w:val="22"/>
        </w:rPr>
        <w:t>湿器、风阀、积水盘、冷凝水管、膨胀水箱、集水器分水器、风机表冷器进行检查、清洗和保养；定期对空调系统电源柜、控制柜进行检查，紧固螺栓、测试绝缘，保证系统的用电安全；管道、阀门无锈蚀，保温层完好无破损，无跑、冒、滴、漏现象；每二年至少除锈漆刷漆一次；定期对空调循环水进行水质处理和水质分析，保证系统水质符合标准要求；根据实际情况进行风管系统清洗和空气质量测定，保证空气质量符合标准要求；压力表、真空仪、传感器等测量装置按规定周期送计检局校验；定期对空调系统设施设备进行能耗统计和分析，做好节能工作；在每个供冷期或供热期交替运行之前，或系统停机一段</w:t>
      </w:r>
      <w:r w:rsidRPr="00070F19">
        <w:rPr>
          <w:rFonts w:ascii="Times New Roman" w:eastAsia="宋体" w:hAnsi="Times New Roman" w:cs="Times New Roman" w:hint="eastAsia"/>
          <w:bCs/>
          <w:sz w:val="22"/>
        </w:rPr>
        <w:lastRenderedPageBreak/>
        <w:t>时间后又重新投入运行时，必须对系统所有设施设备</w:t>
      </w:r>
      <w:r w:rsidRPr="00070F19">
        <w:rPr>
          <w:rFonts w:ascii="Times New Roman" w:eastAsia="宋体" w:hAnsi="Times New Roman" w:cs="Times New Roman"/>
          <w:bCs/>
          <w:sz w:val="22"/>
        </w:rPr>
        <w:t>(</w:t>
      </w:r>
      <w:r w:rsidRPr="00070F19">
        <w:rPr>
          <w:rFonts w:ascii="Times New Roman" w:eastAsia="宋体" w:hAnsi="Times New Roman" w:cs="Times New Roman" w:hint="eastAsia"/>
          <w:bCs/>
          <w:sz w:val="22"/>
        </w:rPr>
        <w:t>如冷却水循环管道、冷冻水循环管道风管、新风系统等的管件、阀门、电气控制、隔热保温等</w:t>
      </w:r>
      <w:r w:rsidRPr="00070F19">
        <w:rPr>
          <w:rFonts w:ascii="Times New Roman" w:eastAsia="宋体" w:hAnsi="Times New Roman" w:cs="Times New Roman"/>
          <w:bCs/>
          <w:sz w:val="22"/>
        </w:rPr>
        <w:t>)</w:t>
      </w:r>
      <w:r w:rsidRPr="00070F19">
        <w:rPr>
          <w:rFonts w:ascii="Times New Roman" w:eastAsia="宋体" w:hAnsi="Times New Roman" w:cs="Times New Roman" w:hint="eastAsia"/>
          <w:bCs/>
          <w:sz w:val="22"/>
        </w:rPr>
        <w:t>进行严格细致的检查、清洗、测试和调整，确定正常后方能投入运行；空调系统出现运行故障后，维修人员应在</w:t>
      </w:r>
      <w:r w:rsidRPr="00070F19">
        <w:rPr>
          <w:rFonts w:ascii="Times New Roman" w:eastAsia="宋体" w:hAnsi="Times New Roman" w:cs="Times New Roman"/>
          <w:bCs/>
          <w:sz w:val="22"/>
        </w:rPr>
        <w:t>10</w:t>
      </w:r>
      <w:r w:rsidRPr="00070F19">
        <w:rPr>
          <w:rFonts w:ascii="Times New Roman" w:eastAsia="宋体" w:hAnsi="Times New Roman" w:cs="Times New Roman" w:hint="eastAsia"/>
          <w:bCs/>
          <w:sz w:val="22"/>
        </w:rPr>
        <w:t>分钟内到达现场发现故障原因，并及时联系维保单位实施维修，并做好记录，维修合格率</w:t>
      </w:r>
      <w:r w:rsidRPr="00070F19">
        <w:rPr>
          <w:rFonts w:ascii="Times New Roman" w:eastAsia="宋体" w:hAnsi="Times New Roman" w:cs="Times New Roman"/>
          <w:bCs/>
          <w:sz w:val="22"/>
        </w:rPr>
        <w:t>100</w:t>
      </w:r>
      <w:r w:rsidRPr="00070F19">
        <w:rPr>
          <w:rFonts w:ascii="Times New Roman" w:eastAsia="宋体" w:hAnsi="Times New Roman" w:cs="Times New Roman" w:hint="eastAsia"/>
          <w:bCs/>
          <w:sz w:val="22"/>
        </w:rPr>
        <w:t>％。</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设备类总体运行标准详见《全国城市物业管理示范大厦标准及评分细则》</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四、工作时间要求</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kern w:val="0"/>
          <w:sz w:val="22"/>
        </w:rPr>
      </w:pPr>
      <w:r w:rsidRPr="00070F19">
        <w:rPr>
          <w:rFonts w:ascii="Times New Roman" w:eastAsia="宋体" w:hAnsi="Times New Roman" w:cs="Times New Roman" w:hint="eastAsia"/>
          <w:bCs/>
          <w:kern w:val="0"/>
          <w:sz w:val="22"/>
        </w:rPr>
        <w:t>详见岗位设置表</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五、人员自身要求</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身体健康，工作勤劳，维修人员持证上岗，确保水电运行正常，确保排水、排污畅通，确保房屋设施得到有效保养和维护，对维保设备做到定期检查、定期保养、定期测试。</w:t>
      </w:r>
    </w:p>
    <w:p w:rsidR="00070F19" w:rsidRPr="00070F19" w:rsidRDefault="00070F19" w:rsidP="00070F19">
      <w:pPr>
        <w:tabs>
          <w:tab w:val="left" w:pos="7200"/>
        </w:tabs>
        <w:adjustRightInd w:val="0"/>
        <w:snapToGrid w:val="0"/>
        <w:spacing w:line="300" w:lineRule="auto"/>
        <w:ind w:firstLineChars="200" w:firstLine="440"/>
        <w:jc w:val="left"/>
        <w:outlineLvl w:val="3"/>
        <w:rPr>
          <w:rFonts w:ascii="Times New Roman" w:eastAsia="宋体" w:hAnsi="Times New Roman" w:cs="Times New Roman"/>
          <w:sz w:val="22"/>
        </w:rPr>
      </w:pPr>
      <w:r w:rsidRPr="00070F19">
        <w:rPr>
          <w:rFonts w:ascii="Times New Roman" w:eastAsia="宋体" w:hAnsi="Times New Roman" w:cs="Times New Roman"/>
          <w:sz w:val="22"/>
        </w:rPr>
        <w:t>9.3.</w:t>
      </w:r>
      <w:r w:rsidRPr="00070F19">
        <w:rPr>
          <w:rFonts w:ascii="Times New Roman" w:eastAsia="宋体" w:hAnsi="Times New Roman" w:cs="Times New Roman" w:hint="eastAsia"/>
          <w:sz w:val="22"/>
        </w:rPr>
        <w:t>3</w:t>
      </w:r>
      <w:r w:rsidRPr="00070F19">
        <w:rPr>
          <w:rFonts w:ascii="Times New Roman" w:eastAsia="宋体" w:hAnsi="Times New Roman" w:cs="Times New Roman"/>
          <w:sz w:val="22"/>
        </w:rPr>
        <w:t xml:space="preserve"> </w:t>
      </w:r>
      <w:r w:rsidRPr="00070F19">
        <w:rPr>
          <w:rFonts w:ascii="Times New Roman" w:eastAsia="宋体" w:hAnsi="Times New Roman" w:cs="Times New Roman" w:hint="eastAsia"/>
          <w:sz w:val="22"/>
        </w:rPr>
        <w:t>绿化部</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一、服务范围</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校内</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二、工作职责</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bCs/>
          <w:sz w:val="22"/>
        </w:rPr>
        <w:t>1</w:t>
      </w:r>
      <w:r w:rsidRPr="00070F19">
        <w:rPr>
          <w:rFonts w:ascii="Times New Roman" w:eastAsia="宋体" w:hAnsi="Times New Roman" w:cs="Times New Roman" w:hint="eastAsia"/>
          <w:bCs/>
          <w:sz w:val="22"/>
        </w:rPr>
        <w:t>、认真学习贯彻《中华人民共和国森林法》，提升熟悉，完成上级下达的绿化任务。</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bCs/>
          <w:sz w:val="22"/>
        </w:rPr>
        <w:t>2</w:t>
      </w:r>
      <w:r w:rsidRPr="00070F19">
        <w:rPr>
          <w:rFonts w:ascii="Times New Roman" w:eastAsia="宋体" w:hAnsi="Times New Roman" w:cs="Times New Roman" w:hint="eastAsia"/>
          <w:bCs/>
          <w:sz w:val="22"/>
        </w:rPr>
        <w:t>、管理好校园内花房、花卉、树林及花坛的绿化工作，使校园内达到美化、香化、净化。</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bCs/>
          <w:sz w:val="22"/>
        </w:rPr>
        <w:t>3</w:t>
      </w:r>
      <w:r w:rsidRPr="00070F19">
        <w:rPr>
          <w:rFonts w:ascii="Times New Roman" w:eastAsia="宋体" w:hAnsi="Times New Roman" w:cs="Times New Roman" w:hint="eastAsia"/>
          <w:bCs/>
          <w:sz w:val="22"/>
        </w:rPr>
        <w:t>、绿化员对树林、花草、花坛强化管理，对损坏树木者要奖惩兑现。</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特别是刮风下雨时，应及时巡视校园内所有的树木，对损坏树木做及时的处理。绿化工具、药物、药具妥善保管，保证工作需要，如有丢失照价赔偿。</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4</w:t>
      </w:r>
      <w:r w:rsidRPr="00070F19">
        <w:rPr>
          <w:rFonts w:ascii="Times New Roman" w:eastAsia="宋体" w:hAnsi="Times New Roman" w:cs="Times New Roman" w:hint="eastAsia"/>
          <w:bCs/>
          <w:sz w:val="22"/>
        </w:rPr>
        <w:t>、林区内不准种农作物，特别是高杆作物，禁止缠基上树，及时防止病虫害。道路两边绿篱每学期应进行两次修剪。</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5</w:t>
      </w:r>
      <w:r w:rsidRPr="00070F19">
        <w:rPr>
          <w:rFonts w:ascii="Times New Roman" w:eastAsia="宋体" w:hAnsi="Times New Roman" w:cs="Times New Roman" w:hint="eastAsia"/>
          <w:bCs/>
          <w:sz w:val="22"/>
        </w:rPr>
        <w:t>、遵守校内各项规章制度，提升工作效率。听从指挥，服从分工</w:t>
      </w:r>
      <w:r w:rsidRPr="00070F19">
        <w:rPr>
          <w:rFonts w:ascii="Times New Roman" w:eastAsia="宋体" w:hAnsi="Times New Roman" w:cs="Times New Roman"/>
          <w:bCs/>
          <w:sz w:val="22"/>
        </w:rPr>
        <w:t xml:space="preserve">. </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6</w:t>
      </w:r>
      <w:r w:rsidRPr="00070F19">
        <w:rPr>
          <w:rFonts w:ascii="Times New Roman" w:eastAsia="宋体" w:hAnsi="Times New Roman" w:cs="Times New Roman" w:hint="eastAsia"/>
          <w:bCs/>
          <w:sz w:val="22"/>
        </w:rPr>
        <w:t>、做好办公楼租摆鲜花及领导办公室换花、评估检查、会议用花、办公楼门前四季换花工作，以及校园巡视工作。</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7</w:t>
      </w:r>
      <w:r w:rsidRPr="00070F19">
        <w:rPr>
          <w:rFonts w:ascii="Times New Roman" w:eastAsia="宋体" w:hAnsi="Times New Roman" w:cs="Times New Roman" w:hint="eastAsia"/>
          <w:bCs/>
          <w:sz w:val="22"/>
        </w:rPr>
        <w:t>、花房内鲜花、盆景不得私自出售，盆景按实际价格扣除，凡未通过经理同意不得私自将花送人。</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8</w:t>
      </w:r>
      <w:r w:rsidRPr="00070F19">
        <w:rPr>
          <w:rFonts w:ascii="Times New Roman" w:eastAsia="宋体" w:hAnsi="Times New Roman" w:cs="Times New Roman" w:hint="eastAsia"/>
          <w:bCs/>
          <w:sz w:val="22"/>
        </w:rPr>
        <w:t>、完成领导交办的其它工作</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三、总体要求</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服务标准：保障和维护管护区域内生态林木、绿化安全，确保生态林、绿种数量不减少、质量不降低。做好阶段性养护管理，特别主要病虫害的防治。绿地、花坛等地要注意挑除大型野草；草坪要及时挑草、切边</w:t>
      </w:r>
      <w:r w:rsidRPr="00070F19">
        <w:rPr>
          <w:rFonts w:ascii="Times New Roman" w:eastAsia="宋体" w:hAnsi="Times New Roman" w:cs="Times New Roman"/>
          <w:bCs/>
          <w:sz w:val="22"/>
        </w:rPr>
        <w:t>;</w:t>
      </w:r>
      <w:r w:rsidRPr="00070F19">
        <w:rPr>
          <w:rFonts w:ascii="Times New Roman" w:eastAsia="宋体" w:hAnsi="Times New Roman" w:cs="Times New Roman" w:hint="eastAsia"/>
          <w:bCs/>
          <w:sz w:val="22"/>
        </w:rPr>
        <w:t>绿地内要注意防冻浇水。租摆鲜花等确保鲜美存活。爱护、合理使用绿化工具，做好个人防护。</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四、工作时间要求</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kern w:val="0"/>
          <w:sz w:val="22"/>
        </w:rPr>
      </w:pPr>
      <w:r w:rsidRPr="00070F19">
        <w:rPr>
          <w:rFonts w:ascii="Times New Roman" w:eastAsia="宋体" w:hAnsi="Times New Roman" w:cs="Times New Roman" w:hint="eastAsia"/>
          <w:bCs/>
          <w:kern w:val="0"/>
          <w:sz w:val="22"/>
        </w:rPr>
        <w:t>详见岗位设置表</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五、人员自身要求</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身体健康，工作勤劳，需有绿化养护经验。</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lastRenderedPageBreak/>
        <w:t>六、</w:t>
      </w:r>
      <w:r w:rsidRPr="00070F19">
        <w:rPr>
          <w:rFonts w:ascii="宋体" w:eastAsia="宋体" w:hAnsi="宋体" w:cs="宋体" w:hint="eastAsia"/>
          <w:kern w:val="0"/>
          <w:sz w:val="22"/>
          <w:lang w:bidi="ar"/>
        </w:rPr>
        <w:t>上海市浦东新区新城幼儿园</w:t>
      </w:r>
      <w:r w:rsidRPr="00070F19">
        <w:rPr>
          <w:rFonts w:ascii="Times New Roman" w:eastAsia="宋体" w:hAnsi="Times New Roman" w:cs="Times New Roman" w:hint="eastAsia"/>
          <w:bCs/>
          <w:sz w:val="22"/>
        </w:rPr>
        <w:t>公共区域的绿化清单如下：</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上海市浦东新区新城幼儿园（众安部）</w:t>
      </w:r>
      <w:r w:rsidRPr="00070F19">
        <w:rPr>
          <w:rFonts w:ascii="宋体" w:eastAsia="宋体" w:hAnsi="宋体" w:cs="宋体" w:hint="eastAsia"/>
          <w:kern w:val="0"/>
          <w:sz w:val="22"/>
          <w:lang w:bidi="ar"/>
        </w:rPr>
        <w:t>公共区域绿化清单</w:t>
      </w:r>
    </w:p>
    <w:tbl>
      <w:tblPr>
        <w:tblW w:w="7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2484"/>
        <w:gridCol w:w="1635"/>
        <w:gridCol w:w="1303"/>
        <w:gridCol w:w="1386"/>
      </w:tblGrid>
      <w:tr w:rsidR="00070F19" w:rsidRPr="00070F19" w:rsidTr="002B0258">
        <w:trPr>
          <w:trHeight w:val="349"/>
          <w:jc w:val="center"/>
        </w:trPr>
        <w:tc>
          <w:tcPr>
            <w:tcW w:w="914" w:type="dxa"/>
            <w:shd w:val="clear" w:color="auto" w:fill="auto"/>
            <w:vAlign w:val="center"/>
          </w:tcPr>
          <w:p w:rsidR="00070F19" w:rsidRPr="00070F19" w:rsidRDefault="00070F19" w:rsidP="00070F19">
            <w:pPr>
              <w:widowControl/>
              <w:jc w:val="center"/>
              <w:textAlignment w:val="center"/>
              <w:rPr>
                <w:rFonts w:ascii="宋体" w:eastAsia="宋体" w:hAnsi="宋体" w:cs="宋体"/>
                <w:b/>
                <w:bCs/>
                <w:sz w:val="22"/>
              </w:rPr>
            </w:pPr>
            <w:r w:rsidRPr="00070F19">
              <w:rPr>
                <w:rFonts w:ascii="宋体" w:eastAsia="宋体" w:hAnsi="宋体" w:cs="宋体" w:hint="eastAsia"/>
                <w:b/>
                <w:bCs/>
                <w:kern w:val="0"/>
                <w:sz w:val="22"/>
                <w:lang w:bidi="ar"/>
              </w:rPr>
              <w:t>位置</w:t>
            </w: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b/>
                <w:bCs/>
                <w:sz w:val="22"/>
              </w:rPr>
            </w:pPr>
            <w:r w:rsidRPr="00070F19">
              <w:rPr>
                <w:rFonts w:ascii="宋体" w:eastAsia="宋体" w:hAnsi="宋体" w:cs="宋体" w:hint="eastAsia"/>
                <w:b/>
                <w:bCs/>
                <w:kern w:val="0"/>
                <w:sz w:val="22"/>
                <w:lang w:bidi="ar"/>
              </w:rPr>
              <w:t>植物名称</w:t>
            </w:r>
          </w:p>
        </w:tc>
        <w:tc>
          <w:tcPr>
            <w:tcW w:w="1635" w:type="dxa"/>
            <w:shd w:val="clear" w:color="auto" w:fill="auto"/>
            <w:vAlign w:val="center"/>
          </w:tcPr>
          <w:p w:rsidR="00070F19" w:rsidRPr="00070F19" w:rsidRDefault="00070F19" w:rsidP="00070F19">
            <w:pPr>
              <w:widowControl/>
              <w:jc w:val="center"/>
              <w:textAlignment w:val="center"/>
              <w:rPr>
                <w:rFonts w:ascii="宋体" w:eastAsia="宋体" w:hAnsi="宋体" w:cs="宋体"/>
                <w:b/>
                <w:bCs/>
                <w:sz w:val="22"/>
              </w:rPr>
            </w:pPr>
            <w:r w:rsidRPr="00070F19">
              <w:rPr>
                <w:rFonts w:ascii="宋体" w:eastAsia="宋体" w:hAnsi="宋体" w:cs="宋体" w:hint="eastAsia"/>
                <w:b/>
                <w:bCs/>
                <w:kern w:val="0"/>
                <w:sz w:val="22"/>
                <w:lang w:bidi="ar"/>
              </w:rPr>
              <w:t>规格（高度）m</w:t>
            </w:r>
          </w:p>
        </w:tc>
        <w:tc>
          <w:tcPr>
            <w:tcW w:w="1303" w:type="dxa"/>
            <w:shd w:val="clear" w:color="auto" w:fill="auto"/>
            <w:vAlign w:val="center"/>
          </w:tcPr>
          <w:p w:rsidR="00070F19" w:rsidRPr="00070F19" w:rsidRDefault="00070F19" w:rsidP="00070F19">
            <w:pPr>
              <w:widowControl/>
              <w:jc w:val="center"/>
              <w:textAlignment w:val="center"/>
              <w:rPr>
                <w:rFonts w:ascii="宋体" w:eastAsia="宋体" w:hAnsi="宋体" w:cs="宋体"/>
                <w:b/>
                <w:bCs/>
                <w:sz w:val="22"/>
              </w:rPr>
            </w:pPr>
            <w:r w:rsidRPr="00070F19">
              <w:rPr>
                <w:rFonts w:ascii="宋体" w:eastAsia="宋体" w:hAnsi="宋体" w:cs="宋体" w:hint="eastAsia"/>
                <w:b/>
                <w:bCs/>
                <w:kern w:val="0"/>
                <w:sz w:val="22"/>
                <w:lang w:bidi="ar"/>
              </w:rPr>
              <w:t>数量</w:t>
            </w:r>
          </w:p>
        </w:tc>
        <w:tc>
          <w:tcPr>
            <w:tcW w:w="1386" w:type="dxa"/>
            <w:shd w:val="clear" w:color="auto" w:fill="auto"/>
            <w:vAlign w:val="center"/>
          </w:tcPr>
          <w:p w:rsidR="00070F19" w:rsidRPr="00070F19" w:rsidRDefault="00070F19" w:rsidP="00070F19">
            <w:pPr>
              <w:widowControl/>
              <w:jc w:val="center"/>
              <w:textAlignment w:val="center"/>
              <w:rPr>
                <w:rFonts w:ascii="宋体" w:eastAsia="宋体" w:hAnsi="宋体" w:cs="宋体"/>
                <w:b/>
                <w:bCs/>
                <w:kern w:val="0"/>
                <w:sz w:val="22"/>
                <w:lang w:bidi="ar"/>
              </w:rPr>
            </w:pPr>
            <w:r w:rsidRPr="00070F19">
              <w:rPr>
                <w:rFonts w:ascii="宋体" w:eastAsia="宋体" w:hAnsi="宋体" w:cs="宋体" w:hint="eastAsia"/>
                <w:b/>
                <w:bCs/>
                <w:kern w:val="0"/>
                <w:sz w:val="22"/>
                <w:lang w:bidi="ar"/>
              </w:rPr>
              <w:t>单位</w:t>
            </w:r>
          </w:p>
        </w:tc>
      </w:tr>
      <w:tr w:rsidR="00070F19" w:rsidRPr="00070F19" w:rsidTr="002B0258">
        <w:trPr>
          <w:trHeight w:val="304"/>
          <w:jc w:val="center"/>
        </w:trPr>
        <w:tc>
          <w:tcPr>
            <w:tcW w:w="914" w:type="dxa"/>
            <w:vMerge w:val="restart"/>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大门口外  两侧</w:t>
            </w: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铁树</w:t>
            </w:r>
          </w:p>
        </w:tc>
        <w:tc>
          <w:tcPr>
            <w:tcW w:w="1635"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1.6</w:t>
            </w:r>
          </w:p>
        </w:tc>
        <w:tc>
          <w:tcPr>
            <w:tcW w:w="1303"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2</w:t>
            </w:r>
          </w:p>
        </w:tc>
        <w:tc>
          <w:tcPr>
            <w:tcW w:w="1386"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304"/>
          <w:jc w:val="center"/>
        </w:trPr>
        <w:tc>
          <w:tcPr>
            <w:tcW w:w="914" w:type="dxa"/>
            <w:vMerge/>
            <w:shd w:val="clear" w:color="auto" w:fill="auto"/>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红枫</w:t>
            </w:r>
          </w:p>
        </w:tc>
        <w:tc>
          <w:tcPr>
            <w:tcW w:w="1635"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2.2</w:t>
            </w:r>
          </w:p>
        </w:tc>
        <w:tc>
          <w:tcPr>
            <w:tcW w:w="1303"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2</w:t>
            </w:r>
          </w:p>
        </w:tc>
        <w:tc>
          <w:tcPr>
            <w:tcW w:w="1386"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304"/>
          <w:jc w:val="center"/>
        </w:trPr>
        <w:tc>
          <w:tcPr>
            <w:tcW w:w="914" w:type="dxa"/>
            <w:vMerge/>
            <w:shd w:val="clear" w:color="auto" w:fill="auto"/>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桂花</w:t>
            </w:r>
          </w:p>
        </w:tc>
        <w:tc>
          <w:tcPr>
            <w:tcW w:w="1635"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3</w:t>
            </w:r>
          </w:p>
        </w:tc>
        <w:tc>
          <w:tcPr>
            <w:tcW w:w="1303"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2</w:t>
            </w:r>
          </w:p>
        </w:tc>
        <w:tc>
          <w:tcPr>
            <w:tcW w:w="1386"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304"/>
          <w:jc w:val="center"/>
        </w:trPr>
        <w:tc>
          <w:tcPr>
            <w:tcW w:w="914" w:type="dxa"/>
            <w:vMerge/>
            <w:shd w:val="clear" w:color="auto" w:fill="auto"/>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女贞球</w:t>
            </w:r>
          </w:p>
        </w:tc>
        <w:tc>
          <w:tcPr>
            <w:tcW w:w="1635"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1.8</w:t>
            </w:r>
          </w:p>
        </w:tc>
        <w:tc>
          <w:tcPr>
            <w:tcW w:w="1303"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4</w:t>
            </w:r>
          </w:p>
        </w:tc>
        <w:tc>
          <w:tcPr>
            <w:tcW w:w="1386"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304"/>
          <w:jc w:val="center"/>
        </w:trPr>
        <w:tc>
          <w:tcPr>
            <w:tcW w:w="914" w:type="dxa"/>
            <w:vMerge/>
            <w:shd w:val="clear" w:color="auto" w:fill="auto"/>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红叶石楠球</w:t>
            </w:r>
          </w:p>
        </w:tc>
        <w:tc>
          <w:tcPr>
            <w:tcW w:w="1635"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1.2</w:t>
            </w:r>
          </w:p>
        </w:tc>
        <w:tc>
          <w:tcPr>
            <w:tcW w:w="1303"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2</w:t>
            </w:r>
          </w:p>
        </w:tc>
        <w:tc>
          <w:tcPr>
            <w:tcW w:w="1386"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304"/>
          <w:jc w:val="center"/>
        </w:trPr>
        <w:tc>
          <w:tcPr>
            <w:tcW w:w="914" w:type="dxa"/>
            <w:vMerge/>
            <w:shd w:val="clear" w:color="auto" w:fill="auto"/>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瓜子黄杨</w:t>
            </w:r>
          </w:p>
        </w:tc>
        <w:tc>
          <w:tcPr>
            <w:tcW w:w="1635"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0.8</w:t>
            </w:r>
          </w:p>
        </w:tc>
        <w:tc>
          <w:tcPr>
            <w:tcW w:w="1303"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29</w:t>
            </w:r>
          </w:p>
        </w:tc>
        <w:tc>
          <w:tcPr>
            <w:tcW w:w="1386"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w:t>
            </w:r>
          </w:p>
        </w:tc>
      </w:tr>
      <w:tr w:rsidR="00070F19" w:rsidRPr="00070F19" w:rsidTr="002B0258">
        <w:trPr>
          <w:trHeight w:val="304"/>
          <w:jc w:val="center"/>
        </w:trPr>
        <w:tc>
          <w:tcPr>
            <w:tcW w:w="914" w:type="dxa"/>
            <w:vMerge/>
            <w:shd w:val="clear" w:color="auto" w:fill="auto"/>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地被类（花叶蔓）</w:t>
            </w:r>
          </w:p>
        </w:tc>
        <w:tc>
          <w:tcPr>
            <w:tcW w:w="1635"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地被</w:t>
            </w:r>
          </w:p>
        </w:tc>
        <w:tc>
          <w:tcPr>
            <w:tcW w:w="1303"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16</w:t>
            </w:r>
          </w:p>
        </w:tc>
        <w:tc>
          <w:tcPr>
            <w:tcW w:w="1386"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w:t>
            </w:r>
          </w:p>
        </w:tc>
      </w:tr>
      <w:tr w:rsidR="00070F19" w:rsidRPr="00070F19" w:rsidTr="002B0258">
        <w:trPr>
          <w:trHeight w:val="304"/>
          <w:jc w:val="center"/>
        </w:trPr>
        <w:tc>
          <w:tcPr>
            <w:tcW w:w="914" w:type="dxa"/>
            <w:vMerge/>
            <w:shd w:val="clear" w:color="auto" w:fill="auto"/>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金丝桃</w:t>
            </w:r>
          </w:p>
        </w:tc>
        <w:tc>
          <w:tcPr>
            <w:tcW w:w="1635"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0.6</w:t>
            </w:r>
          </w:p>
        </w:tc>
        <w:tc>
          <w:tcPr>
            <w:tcW w:w="1303"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1</w:t>
            </w:r>
          </w:p>
        </w:tc>
        <w:tc>
          <w:tcPr>
            <w:tcW w:w="1386"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w:t>
            </w:r>
          </w:p>
        </w:tc>
      </w:tr>
      <w:tr w:rsidR="00070F19" w:rsidRPr="00070F19" w:rsidTr="002B0258">
        <w:trPr>
          <w:trHeight w:val="304"/>
          <w:jc w:val="center"/>
        </w:trPr>
        <w:tc>
          <w:tcPr>
            <w:tcW w:w="914" w:type="dxa"/>
            <w:vMerge/>
            <w:shd w:val="clear" w:color="auto" w:fill="auto"/>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红花继木</w:t>
            </w:r>
          </w:p>
        </w:tc>
        <w:tc>
          <w:tcPr>
            <w:tcW w:w="1635"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0.5</w:t>
            </w:r>
          </w:p>
        </w:tc>
        <w:tc>
          <w:tcPr>
            <w:tcW w:w="1303"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4.2</w:t>
            </w:r>
          </w:p>
        </w:tc>
        <w:tc>
          <w:tcPr>
            <w:tcW w:w="1386"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w:t>
            </w:r>
          </w:p>
        </w:tc>
      </w:tr>
      <w:tr w:rsidR="00070F19" w:rsidRPr="00070F19" w:rsidTr="002B0258">
        <w:trPr>
          <w:trHeight w:val="304"/>
          <w:jc w:val="center"/>
        </w:trPr>
        <w:tc>
          <w:tcPr>
            <w:tcW w:w="914" w:type="dxa"/>
            <w:vMerge/>
            <w:shd w:val="clear" w:color="auto" w:fill="auto"/>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红花继木球</w:t>
            </w:r>
          </w:p>
        </w:tc>
        <w:tc>
          <w:tcPr>
            <w:tcW w:w="1635"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1.2</w:t>
            </w:r>
          </w:p>
        </w:tc>
        <w:tc>
          <w:tcPr>
            <w:tcW w:w="1303"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1</w:t>
            </w:r>
          </w:p>
        </w:tc>
        <w:tc>
          <w:tcPr>
            <w:tcW w:w="1386"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304"/>
          <w:jc w:val="center"/>
        </w:trPr>
        <w:tc>
          <w:tcPr>
            <w:tcW w:w="914" w:type="dxa"/>
            <w:vMerge/>
            <w:shd w:val="clear" w:color="auto" w:fill="auto"/>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八角金盘</w:t>
            </w:r>
          </w:p>
        </w:tc>
        <w:tc>
          <w:tcPr>
            <w:tcW w:w="1635"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1.7</w:t>
            </w:r>
          </w:p>
        </w:tc>
        <w:tc>
          <w:tcPr>
            <w:tcW w:w="1303"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7</w:t>
            </w:r>
          </w:p>
        </w:tc>
        <w:tc>
          <w:tcPr>
            <w:tcW w:w="1386"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w:t>
            </w:r>
          </w:p>
        </w:tc>
      </w:tr>
      <w:tr w:rsidR="00070F19" w:rsidRPr="00070F19" w:rsidTr="002B0258">
        <w:trPr>
          <w:trHeight w:val="304"/>
          <w:jc w:val="center"/>
        </w:trPr>
        <w:tc>
          <w:tcPr>
            <w:tcW w:w="914" w:type="dxa"/>
            <w:vMerge w:val="restart"/>
            <w:shd w:val="clear" w:color="auto" w:fill="auto"/>
            <w:vAlign w:val="center"/>
          </w:tcPr>
          <w:p w:rsidR="00070F19" w:rsidRPr="00070F19" w:rsidRDefault="00070F19" w:rsidP="00070F19">
            <w:pPr>
              <w:widowControl/>
              <w:jc w:val="center"/>
              <w:textAlignment w:val="center"/>
              <w:rPr>
                <w:rFonts w:ascii="Calibri" w:eastAsia="宋体" w:hAnsi="Calibri" w:cs="Times New Roman"/>
              </w:rPr>
            </w:pPr>
            <w:r w:rsidRPr="00070F19">
              <w:rPr>
                <w:rFonts w:ascii="Calibri" w:eastAsia="宋体" w:hAnsi="Calibri" w:cs="Times New Roman" w:hint="eastAsia"/>
              </w:rPr>
              <w:t>主楼南区</w:t>
            </w:r>
          </w:p>
          <w:p w:rsidR="00070F19" w:rsidRPr="00070F19" w:rsidRDefault="00070F19" w:rsidP="00070F19">
            <w:pPr>
              <w:widowControl/>
              <w:jc w:val="center"/>
              <w:textAlignment w:val="center"/>
              <w:rPr>
                <w:rFonts w:ascii="宋体" w:eastAsia="宋体" w:hAnsi="宋体" w:cs="宋体"/>
                <w:sz w:val="22"/>
              </w:rPr>
            </w:pPr>
            <w:r w:rsidRPr="00070F19">
              <w:rPr>
                <w:rFonts w:ascii="Calibri" w:eastAsia="宋体" w:hAnsi="Calibri" w:cs="Times New Roman" w:hint="eastAsia"/>
              </w:rPr>
              <w:t>操场</w:t>
            </w: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红叶石楠球</w:t>
            </w:r>
          </w:p>
        </w:tc>
        <w:tc>
          <w:tcPr>
            <w:tcW w:w="1635"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1.2-1.7</w:t>
            </w:r>
          </w:p>
        </w:tc>
        <w:tc>
          <w:tcPr>
            <w:tcW w:w="1303"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3</w:t>
            </w:r>
          </w:p>
        </w:tc>
        <w:tc>
          <w:tcPr>
            <w:tcW w:w="1386"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304"/>
          <w:jc w:val="center"/>
        </w:trPr>
        <w:tc>
          <w:tcPr>
            <w:tcW w:w="914" w:type="dxa"/>
            <w:vMerge/>
            <w:shd w:val="clear" w:color="auto" w:fill="auto"/>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金叶女贞球</w:t>
            </w:r>
          </w:p>
        </w:tc>
        <w:tc>
          <w:tcPr>
            <w:tcW w:w="1635"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1.2-1.7</w:t>
            </w:r>
          </w:p>
        </w:tc>
        <w:tc>
          <w:tcPr>
            <w:tcW w:w="1303"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3</w:t>
            </w:r>
          </w:p>
        </w:tc>
        <w:tc>
          <w:tcPr>
            <w:tcW w:w="1386"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304"/>
          <w:jc w:val="center"/>
        </w:trPr>
        <w:tc>
          <w:tcPr>
            <w:tcW w:w="914" w:type="dxa"/>
            <w:vMerge/>
            <w:shd w:val="clear" w:color="auto" w:fill="auto"/>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红叶李</w:t>
            </w:r>
          </w:p>
        </w:tc>
        <w:tc>
          <w:tcPr>
            <w:tcW w:w="1635"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5</w:t>
            </w:r>
          </w:p>
        </w:tc>
        <w:tc>
          <w:tcPr>
            <w:tcW w:w="1303"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3</w:t>
            </w:r>
          </w:p>
        </w:tc>
        <w:tc>
          <w:tcPr>
            <w:tcW w:w="1386"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304"/>
          <w:jc w:val="center"/>
        </w:trPr>
        <w:tc>
          <w:tcPr>
            <w:tcW w:w="914" w:type="dxa"/>
            <w:vMerge/>
            <w:shd w:val="clear" w:color="auto" w:fill="auto"/>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八角金盘</w:t>
            </w:r>
          </w:p>
        </w:tc>
        <w:tc>
          <w:tcPr>
            <w:tcW w:w="1635"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1.8</w:t>
            </w:r>
          </w:p>
        </w:tc>
        <w:tc>
          <w:tcPr>
            <w:tcW w:w="1303"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3</w:t>
            </w:r>
          </w:p>
        </w:tc>
        <w:tc>
          <w:tcPr>
            <w:tcW w:w="1386"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304"/>
          <w:jc w:val="center"/>
        </w:trPr>
        <w:tc>
          <w:tcPr>
            <w:tcW w:w="914" w:type="dxa"/>
            <w:vMerge/>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地被（花叶落石）</w:t>
            </w:r>
          </w:p>
        </w:tc>
        <w:tc>
          <w:tcPr>
            <w:tcW w:w="1635"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地被</w:t>
            </w:r>
          </w:p>
        </w:tc>
        <w:tc>
          <w:tcPr>
            <w:tcW w:w="1303"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30</w:t>
            </w:r>
          </w:p>
        </w:tc>
        <w:tc>
          <w:tcPr>
            <w:tcW w:w="1386"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w:t>
            </w:r>
          </w:p>
        </w:tc>
      </w:tr>
      <w:tr w:rsidR="00070F19" w:rsidRPr="00070F19" w:rsidTr="002B0258">
        <w:trPr>
          <w:trHeight w:val="304"/>
          <w:jc w:val="center"/>
        </w:trPr>
        <w:tc>
          <w:tcPr>
            <w:tcW w:w="914"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女贞</w:t>
            </w:r>
          </w:p>
        </w:tc>
        <w:tc>
          <w:tcPr>
            <w:tcW w:w="1635"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72</w:t>
            </w:r>
          </w:p>
        </w:tc>
        <w:tc>
          <w:tcPr>
            <w:tcW w:w="138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米</w:t>
            </w:r>
          </w:p>
        </w:tc>
      </w:tr>
      <w:tr w:rsidR="00070F19" w:rsidRPr="00070F19" w:rsidTr="002B0258">
        <w:trPr>
          <w:trHeight w:val="304"/>
          <w:jc w:val="center"/>
        </w:trPr>
        <w:tc>
          <w:tcPr>
            <w:tcW w:w="914"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南天竹</w:t>
            </w:r>
          </w:p>
        </w:tc>
        <w:tc>
          <w:tcPr>
            <w:tcW w:w="1635"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1.6</w:t>
            </w:r>
          </w:p>
        </w:tc>
        <w:tc>
          <w:tcPr>
            <w:tcW w:w="1303"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5</w:t>
            </w:r>
          </w:p>
        </w:tc>
        <w:tc>
          <w:tcPr>
            <w:tcW w:w="1386"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米</w:t>
            </w:r>
          </w:p>
        </w:tc>
      </w:tr>
      <w:tr w:rsidR="00070F19" w:rsidRPr="00070F19" w:rsidTr="002B0258">
        <w:trPr>
          <w:trHeight w:val="304"/>
          <w:jc w:val="center"/>
        </w:trPr>
        <w:tc>
          <w:tcPr>
            <w:tcW w:w="914"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0"/>
                <w:szCs w:val="20"/>
                <w:lang w:bidi="ar"/>
              </w:rPr>
              <w:t>换季草花（四季海棠）</w:t>
            </w:r>
          </w:p>
        </w:tc>
        <w:tc>
          <w:tcPr>
            <w:tcW w:w="1635"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0.4</w:t>
            </w:r>
          </w:p>
        </w:tc>
        <w:tc>
          <w:tcPr>
            <w:tcW w:w="1303"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12</w:t>
            </w:r>
          </w:p>
        </w:tc>
        <w:tc>
          <w:tcPr>
            <w:tcW w:w="1386"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w:t>
            </w:r>
          </w:p>
        </w:tc>
      </w:tr>
      <w:tr w:rsidR="00070F19" w:rsidRPr="00070F19" w:rsidTr="002B0258">
        <w:trPr>
          <w:trHeight w:val="304"/>
          <w:jc w:val="center"/>
        </w:trPr>
        <w:tc>
          <w:tcPr>
            <w:tcW w:w="914"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红叶石楠</w:t>
            </w:r>
          </w:p>
        </w:tc>
        <w:tc>
          <w:tcPr>
            <w:tcW w:w="1635"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w:t>
            </w:r>
          </w:p>
        </w:tc>
        <w:tc>
          <w:tcPr>
            <w:tcW w:w="1303"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10</w:t>
            </w:r>
          </w:p>
        </w:tc>
        <w:tc>
          <w:tcPr>
            <w:tcW w:w="1386"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w:t>
            </w:r>
          </w:p>
        </w:tc>
      </w:tr>
      <w:tr w:rsidR="00070F19" w:rsidRPr="00070F19" w:rsidTr="002B0258">
        <w:trPr>
          <w:trHeight w:val="304"/>
          <w:jc w:val="center"/>
        </w:trPr>
        <w:tc>
          <w:tcPr>
            <w:tcW w:w="914"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金边女贞</w:t>
            </w:r>
          </w:p>
        </w:tc>
        <w:tc>
          <w:tcPr>
            <w:tcW w:w="1635"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w:t>
            </w:r>
          </w:p>
        </w:tc>
        <w:tc>
          <w:tcPr>
            <w:tcW w:w="1303"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5</w:t>
            </w:r>
          </w:p>
        </w:tc>
        <w:tc>
          <w:tcPr>
            <w:tcW w:w="1386"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w:t>
            </w:r>
          </w:p>
        </w:tc>
      </w:tr>
      <w:tr w:rsidR="00070F19" w:rsidRPr="00070F19" w:rsidTr="002B0258">
        <w:trPr>
          <w:trHeight w:val="304"/>
          <w:jc w:val="center"/>
        </w:trPr>
        <w:tc>
          <w:tcPr>
            <w:tcW w:w="914" w:type="dxa"/>
            <w:vMerge w:val="restart"/>
            <w:shd w:val="clear" w:color="auto" w:fill="auto"/>
            <w:noWrap/>
            <w:vAlign w:val="center"/>
          </w:tcPr>
          <w:p w:rsidR="00070F19" w:rsidRPr="00070F19" w:rsidRDefault="00070F19" w:rsidP="00070F19">
            <w:pPr>
              <w:jc w:val="center"/>
              <w:rPr>
                <w:rFonts w:ascii="宋体" w:eastAsia="宋体" w:hAnsi="宋体" w:cs="宋体"/>
                <w:sz w:val="22"/>
              </w:rPr>
            </w:pPr>
            <w:r w:rsidRPr="00070F19">
              <w:rPr>
                <w:rFonts w:ascii="宋体" w:eastAsia="宋体" w:hAnsi="宋体" w:cs="宋体" w:hint="eastAsia"/>
                <w:sz w:val="22"/>
              </w:rPr>
              <w:t>主楼东区</w:t>
            </w:r>
          </w:p>
          <w:p w:rsidR="00070F19" w:rsidRPr="00070F19" w:rsidRDefault="00070F19" w:rsidP="00070F19">
            <w:pPr>
              <w:jc w:val="center"/>
              <w:rPr>
                <w:rFonts w:ascii="宋体" w:eastAsia="宋体" w:hAnsi="宋体" w:cs="宋体"/>
                <w:sz w:val="22"/>
              </w:rPr>
            </w:pPr>
            <w:r w:rsidRPr="00070F19">
              <w:rPr>
                <w:rFonts w:ascii="宋体" w:eastAsia="宋体" w:hAnsi="宋体" w:cs="宋体" w:hint="eastAsia"/>
                <w:sz w:val="22"/>
              </w:rPr>
              <w:t>围墙</w:t>
            </w: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绿篱（蔷薇）</w:t>
            </w:r>
          </w:p>
        </w:tc>
        <w:tc>
          <w:tcPr>
            <w:tcW w:w="1635"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2.5</w:t>
            </w:r>
          </w:p>
        </w:tc>
        <w:tc>
          <w:tcPr>
            <w:tcW w:w="1303"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32</w:t>
            </w:r>
          </w:p>
        </w:tc>
        <w:tc>
          <w:tcPr>
            <w:tcW w:w="1386"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米</w:t>
            </w:r>
          </w:p>
        </w:tc>
      </w:tr>
      <w:tr w:rsidR="00070F19" w:rsidRPr="00070F19" w:rsidTr="002B0258">
        <w:trPr>
          <w:trHeight w:val="304"/>
          <w:jc w:val="center"/>
        </w:trPr>
        <w:tc>
          <w:tcPr>
            <w:tcW w:w="914"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绿篱（法国珊瑚）</w:t>
            </w:r>
          </w:p>
        </w:tc>
        <w:tc>
          <w:tcPr>
            <w:tcW w:w="1635"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1.7</w:t>
            </w:r>
          </w:p>
        </w:tc>
        <w:tc>
          <w:tcPr>
            <w:tcW w:w="1303"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60</w:t>
            </w:r>
          </w:p>
        </w:tc>
        <w:tc>
          <w:tcPr>
            <w:tcW w:w="1386"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米</w:t>
            </w:r>
          </w:p>
        </w:tc>
      </w:tr>
      <w:tr w:rsidR="00070F19" w:rsidRPr="00070F19" w:rsidTr="002B0258">
        <w:trPr>
          <w:trHeight w:val="304"/>
          <w:jc w:val="center"/>
        </w:trPr>
        <w:tc>
          <w:tcPr>
            <w:tcW w:w="914"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红花继木混合毛娟</w:t>
            </w:r>
          </w:p>
        </w:tc>
        <w:tc>
          <w:tcPr>
            <w:tcW w:w="1635"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0.8</w:t>
            </w:r>
          </w:p>
        </w:tc>
        <w:tc>
          <w:tcPr>
            <w:tcW w:w="1303"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24</w:t>
            </w:r>
          </w:p>
        </w:tc>
        <w:tc>
          <w:tcPr>
            <w:tcW w:w="1386"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米</w:t>
            </w:r>
          </w:p>
        </w:tc>
      </w:tr>
      <w:tr w:rsidR="00070F19" w:rsidRPr="00070F19" w:rsidTr="002B0258">
        <w:trPr>
          <w:trHeight w:val="364"/>
          <w:jc w:val="center"/>
        </w:trPr>
        <w:tc>
          <w:tcPr>
            <w:tcW w:w="914" w:type="dxa"/>
            <w:vMerge w:val="restart"/>
            <w:shd w:val="clear" w:color="auto" w:fill="auto"/>
            <w:noWrap/>
            <w:vAlign w:val="center"/>
          </w:tcPr>
          <w:p w:rsidR="00070F19" w:rsidRPr="00070F19" w:rsidRDefault="00070F19" w:rsidP="00070F19">
            <w:pPr>
              <w:jc w:val="center"/>
              <w:rPr>
                <w:rFonts w:ascii="宋体" w:eastAsia="宋体" w:hAnsi="宋体" w:cs="宋体"/>
                <w:sz w:val="22"/>
              </w:rPr>
            </w:pPr>
            <w:r w:rsidRPr="00070F19">
              <w:rPr>
                <w:rFonts w:ascii="宋体" w:eastAsia="宋体" w:hAnsi="宋体" w:cs="宋体" w:hint="eastAsia"/>
                <w:sz w:val="22"/>
              </w:rPr>
              <w:t>主楼</w:t>
            </w:r>
          </w:p>
          <w:p w:rsidR="00070F19" w:rsidRPr="00070F19" w:rsidRDefault="00070F19" w:rsidP="00070F19">
            <w:pPr>
              <w:jc w:val="center"/>
              <w:rPr>
                <w:rFonts w:ascii="宋体" w:eastAsia="宋体" w:hAnsi="宋体" w:cs="宋体"/>
                <w:sz w:val="22"/>
              </w:rPr>
            </w:pPr>
            <w:r w:rsidRPr="00070F19">
              <w:rPr>
                <w:rFonts w:ascii="宋体" w:eastAsia="宋体" w:hAnsi="宋体" w:cs="宋体" w:hint="eastAsia"/>
                <w:sz w:val="22"/>
              </w:rPr>
              <w:t>中庭花园</w:t>
            </w: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桂花树</w:t>
            </w:r>
          </w:p>
        </w:tc>
        <w:tc>
          <w:tcPr>
            <w:tcW w:w="1635"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3-7</w:t>
            </w:r>
          </w:p>
        </w:tc>
        <w:tc>
          <w:tcPr>
            <w:tcW w:w="1303"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16</w:t>
            </w:r>
          </w:p>
        </w:tc>
        <w:tc>
          <w:tcPr>
            <w:tcW w:w="1386"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304"/>
          <w:jc w:val="center"/>
        </w:trPr>
        <w:tc>
          <w:tcPr>
            <w:tcW w:w="914"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广玉兰</w:t>
            </w:r>
          </w:p>
        </w:tc>
        <w:tc>
          <w:tcPr>
            <w:tcW w:w="1635"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12</w:t>
            </w:r>
          </w:p>
        </w:tc>
        <w:tc>
          <w:tcPr>
            <w:tcW w:w="1303"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4</w:t>
            </w:r>
          </w:p>
        </w:tc>
        <w:tc>
          <w:tcPr>
            <w:tcW w:w="1386"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304"/>
          <w:jc w:val="center"/>
        </w:trPr>
        <w:tc>
          <w:tcPr>
            <w:tcW w:w="914"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棕树</w:t>
            </w:r>
          </w:p>
        </w:tc>
        <w:tc>
          <w:tcPr>
            <w:tcW w:w="1635"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7</w:t>
            </w:r>
          </w:p>
        </w:tc>
        <w:tc>
          <w:tcPr>
            <w:tcW w:w="1303"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2</w:t>
            </w:r>
          </w:p>
        </w:tc>
        <w:tc>
          <w:tcPr>
            <w:tcW w:w="1386"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304"/>
          <w:jc w:val="center"/>
        </w:trPr>
        <w:tc>
          <w:tcPr>
            <w:tcW w:w="914"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大叶女贞</w:t>
            </w:r>
          </w:p>
        </w:tc>
        <w:tc>
          <w:tcPr>
            <w:tcW w:w="1635"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7</w:t>
            </w:r>
          </w:p>
        </w:tc>
        <w:tc>
          <w:tcPr>
            <w:tcW w:w="1303"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w:t>
            </w:r>
          </w:p>
        </w:tc>
        <w:tc>
          <w:tcPr>
            <w:tcW w:w="1386"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304"/>
          <w:jc w:val="center"/>
        </w:trPr>
        <w:tc>
          <w:tcPr>
            <w:tcW w:w="914"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樱花</w:t>
            </w:r>
          </w:p>
        </w:tc>
        <w:tc>
          <w:tcPr>
            <w:tcW w:w="1635"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5</w:t>
            </w:r>
          </w:p>
        </w:tc>
        <w:tc>
          <w:tcPr>
            <w:tcW w:w="1303"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3</w:t>
            </w:r>
          </w:p>
        </w:tc>
        <w:tc>
          <w:tcPr>
            <w:tcW w:w="1386"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450"/>
          <w:jc w:val="center"/>
        </w:trPr>
        <w:tc>
          <w:tcPr>
            <w:tcW w:w="914"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鸡爪槭</w:t>
            </w:r>
          </w:p>
        </w:tc>
        <w:tc>
          <w:tcPr>
            <w:tcW w:w="1635"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4</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w:t>
            </w:r>
          </w:p>
        </w:tc>
        <w:tc>
          <w:tcPr>
            <w:tcW w:w="138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304"/>
          <w:jc w:val="center"/>
        </w:trPr>
        <w:tc>
          <w:tcPr>
            <w:tcW w:w="914"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白玉兰</w:t>
            </w:r>
          </w:p>
        </w:tc>
        <w:tc>
          <w:tcPr>
            <w:tcW w:w="1635"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4-5</w:t>
            </w:r>
          </w:p>
        </w:tc>
        <w:tc>
          <w:tcPr>
            <w:tcW w:w="1303"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4</w:t>
            </w:r>
          </w:p>
        </w:tc>
        <w:tc>
          <w:tcPr>
            <w:tcW w:w="1386"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304"/>
          <w:jc w:val="center"/>
        </w:trPr>
        <w:tc>
          <w:tcPr>
            <w:tcW w:w="914"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合欢树</w:t>
            </w:r>
          </w:p>
        </w:tc>
        <w:tc>
          <w:tcPr>
            <w:tcW w:w="1635"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9.5</w:t>
            </w:r>
          </w:p>
        </w:tc>
        <w:tc>
          <w:tcPr>
            <w:tcW w:w="1303"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4</w:t>
            </w:r>
          </w:p>
        </w:tc>
        <w:tc>
          <w:tcPr>
            <w:tcW w:w="1386"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304"/>
          <w:jc w:val="center"/>
        </w:trPr>
        <w:tc>
          <w:tcPr>
            <w:tcW w:w="914"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榉树</w:t>
            </w:r>
          </w:p>
        </w:tc>
        <w:tc>
          <w:tcPr>
            <w:tcW w:w="1635"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11</w:t>
            </w:r>
          </w:p>
        </w:tc>
        <w:tc>
          <w:tcPr>
            <w:tcW w:w="1303"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3</w:t>
            </w:r>
          </w:p>
        </w:tc>
        <w:tc>
          <w:tcPr>
            <w:tcW w:w="1386"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304"/>
          <w:jc w:val="center"/>
        </w:trPr>
        <w:tc>
          <w:tcPr>
            <w:tcW w:w="914"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杜英</w:t>
            </w:r>
          </w:p>
        </w:tc>
        <w:tc>
          <w:tcPr>
            <w:tcW w:w="1635"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7</w:t>
            </w:r>
          </w:p>
        </w:tc>
        <w:tc>
          <w:tcPr>
            <w:tcW w:w="1303"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3</w:t>
            </w:r>
          </w:p>
        </w:tc>
        <w:tc>
          <w:tcPr>
            <w:tcW w:w="1386"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304"/>
          <w:jc w:val="center"/>
        </w:trPr>
        <w:tc>
          <w:tcPr>
            <w:tcW w:w="914"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栾树</w:t>
            </w:r>
          </w:p>
        </w:tc>
        <w:tc>
          <w:tcPr>
            <w:tcW w:w="1635"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12</w:t>
            </w:r>
          </w:p>
        </w:tc>
        <w:tc>
          <w:tcPr>
            <w:tcW w:w="1303"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2</w:t>
            </w:r>
          </w:p>
        </w:tc>
        <w:tc>
          <w:tcPr>
            <w:tcW w:w="1386"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437"/>
          <w:jc w:val="center"/>
        </w:trPr>
        <w:tc>
          <w:tcPr>
            <w:tcW w:w="914"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18"/>
                <w:szCs w:val="18"/>
                <w:lang w:bidi="ar"/>
              </w:rPr>
              <w:t>混合灌木（金丝桃、红花继木、花叶黄杨、毛娟、女贞 ）</w:t>
            </w:r>
          </w:p>
        </w:tc>
        <w:tc>
          <w:tcPr>
            <w:tcW w:w="1635"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1</w:t>
            </w:r>
          </w:p>
        </w:tc>
        <w:tc>
          <w:tcPr>
            <w:tcW w:w="1303"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29</w:t>
            </w:r>
          </w:p>
        </w:tc>
        <w:tc>
          <w:tcPr>
            <w:tcW w:w="1386"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w:t>
            </w:r>
          </w:p>
        </w:tc>
      </w:tr>
      <w:tr w:rsidR="00070F19" w:rsidRPr="00070F19" w:rsidTr="002B0258">
        <w:trPr>
          <w:trHeight w:val="304"/>
          <w:jc w:val="center"/>
        </w:trPr>
        <w:tc>
          <w:tcPr>
            <w:tcW w:w="914" w:type="dxa"/>
            <w:vMerge w:val="restart"/>
            <w:shd w:val="clear" w:color="auto" w:fill="auto"/>
            <w:noWrap/>
            <w:vAlign w:val="center"/>
          </w:tcPr>
          <w:p w:rsidR="00070F19" w:rsidRPr="00070F19" w:rsidRDefault="00070F19" w:rsidP="00070F19">
            <w:pPr>
              <w:jc w:val="center"/>
              <w:rPr>
                <w:rFonts w:ascii="宋体" w:eastAsia="宋体" w:hAnsi="宋体" w:cs="宋体"/>
                <w:sz w:val="22"/>
              </w:rPr>
            </w:pPr>
            <w:r w:rsidRPr="00070F19">
              <w:rPr>
                <w:rFonts w:ascii="宋体" w:eastAsia="宋体" w:hAnsi="宋体" w:cs="宋体" w:hint="eastAsia"/>
                <w:sz w:val="22"/>
              </w:rPr>
              <w:t>主楼东</w:t>
            </w:r>
          </w:p>
          <w:p w:rsidR="00070F19" w:rsidRPr="00070F19" w:rsidRDefault="00070F19" w:rsidP="00070F19">
            <w:pPr>
              <w:jc w:val="center"/>
              <w:rPr>
                <w:rFonts w:ascii="宋体" w:eastAsia="宋体" w:hAnsi="宋体" w:cs="宋体"/>
                <w:sz w:val="22"/>
              </w:rPr>
            </w:pPr>
            <w:r w:rsidRPr="00070F19">
              <w:rPr>
                <w:rFonts w:ascii="宋体" w:eastAsia="宋体" w:hAnsi="宋体" w:cs="宋体" w:hint="eastAsia"/>
                <w:sz w:val="22"/>
              </w:rPr>
              <w:t>通道</w:t>
            </w: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栀子花</w:t>
            </w:r>
          </w:p>
        </w:tc>
        <w:tc>
          <w:tcPr>
            <w:tcW w:w="1635"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1.1</w:t>
            </w:r>
          </w:p>
        </w:tc>
        <w:tc>
          <w:tcPr>
            <w:tcW w:w="1303"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7.5</w:t>
            </w:r>
          </w:p>
        </w:tc>
        <w:tc>
          <w:tcPr>
            <w:tcW w:w="1386"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w:t>
            </w:r>
          </w:p>
        </w:tc>
      </w:tr>
      <w:tr w:rsidR="00070F19" w:rsidRPr="00070F19" w:rsidTr="002B0258">
        <w:trPr>
          <w:trHeight w:val="304"/>
          <w:jc w:val="center"/>
        </w:trPr>
        <w:tc>
          <w:tcPr>
            <w:tcW w:w="914"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红叶石楠球</w:t>
            </w:r>
          </w:p>
        </w:tc>
        <w:tc>
          <w:tcPr>
            <w:tcW w:w="1635"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1.4</w:t>
            </w:r>
          </w:p>
        </w:tc>
        <w:tc>
          <w:tcPr>
            <w:tcW w:w="1303"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2</w:t>
            </w:r>
          </w:p>
        </w:tc>
        <w:tc>
          <w:tcPr>
            <w:tcW w:w="1386"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304"/>
          <w:jc w:val="center"/>
        </w:trPr>
        <w:tc>
          <w:tcPr>
            <w:tcW w:w="914"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南天竹</w:t>
            </w:r>
          </w:p>
        </w:tc>
        <w:tc>
          <w:tcPr>
            <w:tcW w:w="1635"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1.1</w:t>
            </w:r>
          </w:p>
        </w:tc>
        <w:tc>
          <w:tcPr>
            <w:tcW w:w="1303"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5</w:t>
            </w:r>
          </w:p>
        </w:tc>
        <w:tc>
          <w:tcPr>
            <w:tcW w:w="1386"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w:t>
            </w:r>
          </w:p>
        </w:tc>
      </w:tr>
      <w:tr w:rsidR="00070F19" w:rsidRPr="00070F19" w:rsidTr="002B0258">
        <w:trPr>
          <w:trHeight w:val="304"/>
          <w:jc w:val="center"/>
        </w:trPr>
        <w:tc>
          <w:tcPr>
            <w:tcW w:w="914"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瓜子黄杨球</w:t>
            </w:r>
          </w:p>
        </w:tc>
        <w:tc>
          <w:tcPr>
            <w:tcW w:w="1635"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1.1</w:t>
            </w:r>
          </w:p>
        </w:tc>
        <w:tc>
          <w:tcPr>
            <w:tcW w:w="1303"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2</w:t>
            </w:r>
          </w:p>
        </w:tc>
        <w:tc>
          <w:tcPr>
            <w:tcW w:w="1386"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304"/>
          <w:jc w:val="center"/>
        </w:trPr>
        <w:tc>
          <w:tcPr>
            <w:tcW w:w="914"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红叶石楠</w:t>
            </w:r>
          </w:p>
        </w:tc>
        <w:tc>
          <w:tcPr>
            <w:tcW w:w="1635"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0.8</w:t>
            </w:r>
          </w:p>
        </w:tc>
        <w:tc>
          <w:tcPr>
            <w:tcW w:w="1303"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12</w:t>
            </w:r>
          </w:p>
        </w:tc>
        <w:tc>
          <w:tcPr>
            <w:tcW w:w="1386"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w:t>
            </w:r>
          </w:p>
        </w:tc>
      </w:tr>
      <w:tr w:rsidR="00070F19" w:rsidRPr="00070F19" w:rsidTr="002B0258">
        <w:trPr>
          <w:trHeight w:val="304"/>
          <w:jc w:val="center"/>
        </w:trPr>
        <w:tc>
          <w:tcPr>
            <w:tcW w:w="914"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樱花树</w:t>
            </w:r>
          </w:p>
        </w:tc>
        <w:tc>
          <w:tcPr>
            <w:tcW w:w="1635"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3.5</w:t>
            </w:r>
          </w:p>
        </w:tc>
        <w:tc>
          <w:tcPr>
            <w:tcW w:w="1303"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4</w:t>
            </w:r>
          </w:p>
        </w:tc>
        <w:tc>
          <w:tcPr>
            <w:tcW w:w="1386"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304"/>
          <w:jc w:val="center"/>
        </w:trPr>
        <w:tc>
          <w:tcPr>
            <w:tcW w:w="914"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苹果海棠</w:t>
            </w:r>
          </w:p>
        </w:tc>
        <w:tc>
          <w:tcPr>
            <w:tcW w:w="1635"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1.75</w:t>
            </w:r>
          </w:p>
        </w:tc>
        <w:tc>
          <w:tcPr>
            <w:tcW w:w="1303"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1</w:t>
            </w:r>
          </w:p>
        </w:tc>
        <w:tc>
          <w:tcPr>
            <w:tcW w:w="1386"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304"/>
          <w:jc w:val="center"/>
        </w:trPr>
        <w:tc>
          <w:tcPr>
            <w:tcW w:w="914" w:type="dxa"/>
            <w:vMerge w:val="restart"/>
            <w:shd w:val="clear" w:color="auto" w:fill="auto"/>
            <w:noWrap/>
            <w:vAlign w:val="center"/>
          </w:tcPr>
          <w:p w:rsidR="00070F19" w:rsidRPr="00070F19" w:rsidRDefault="00070F19" w:rsidP="00070F19">
            <w:pPr>
              <w:tabs>
                <w:tab w:val="left" w:pos="549"/>
              </w:tabs>
              <w:jc w:val="left"/>
              <w:rPr>
                <w:rFonts w:ascii="宋体" w:eastAsia="宋体" w:hAnsi="宋体" w:cs="宋体"/>
                <w:sz w:val="22"/>
              </w:rPr>
            </w:pPr>
            <w:r w:rsidRPr="00070F19">
              <w:rPr>
                <w:rFonts w:ascii="宋体" w:eastAsia="宋体" w:hAnsi="宋体" w:cs="宋体" w:hint="eastAsia"/>
                <w:sz w:val="22"/>
              </w:rPr>
              <w:tab/>
              <w:t>主楼北</w:t>
            </w:r>
          </w:p>
          <w:p w:rsidR="00070F19" w:rsidRPr="00070F19" w:rsidRDefault="00070F19" w:rsidP="00070F19">
            <w:pPr>
              <w:tabs>
                <w:tab w:val="left" w:pos="549"/>
              </w:tabs>
              <w:jc w:val="left"/>
              <w:rPr>
                <w:rFonts w:ascii="宋体" w:eastAsia="宋体" w:hAnsi="宋体" w:cs="宋体"/>
                <w:sz w:val="22"/>
              </w:rPr>
            </w:pPr>
            <w:r w:rsidRPr="00070F19">
              <w:rPr>
                <w:rFonts w:ascii="宋体" w:eastAsia="宋体" w:hAnsi="宋体" w:cs="宋体" w:hint="eastAsia"/>
                <w:sz w:val="22"/>
              </w:rPr>
              <w:t>（停车场）</w:t>
            </w: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草坪</w:t>
            </w:r>
          </w:p>
        </w:tc>
        <w:tc>
          <w:tcPr>
            <w:tcW w:w="1635"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地被</w:t>
            </w:r>
          </w:p>
        </w:tc>
        <w:tc>
          <w:tcPr>
            <w:tcW w:w="1303"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19</w:t>
            </w:r>
          </w:p>
        </w:tc>
        <w:tc>
          <w:tcPr>
            <w:tcW w:w="1386"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w:t>
            </w:r>
          </w:p>
        </w:tc>
      </w:tr>
      <w:tr w:rsidR="00070F19" w:rsidRPr="00070F19" w:rsidTr="002B0258">
        <w:trPr>
          <w:trHeight w:val="304"/>
          <w:jc w:val="center"/>
        </w:trPr>
        <w:tc>
          <w:tcPr>
            <w:tcW w:w="914"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榉树</w:t>
            </w:r>
          </w:p>
        </w:tc>
        <w:tc>
          <w:tcPr>
            <w:tcW w:w="1635"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10-12</w:t>
            </w:r>
          </w:p>
        </w:tc>
        <w:tc>
          <w:tcPr>
            <w:tcW w:w="1303"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3</w:t>
            </w:r>
          </w:p>
        </w:tc>
        <w:tc>
          <w:tcPr>
            <w:tcW w:w="1386"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304"/>
          <w:jc w:val="center"/>
        </w:trPr>
        <w:tc>
          <w:tcPr>
            <w:tcW w:w="914"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桔子树</w:t>
            </w:r>
          </w:p>
        </w:tc>
        <w:tc>
          <w:tcPr>
            <w:tcW w:w="1635"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2.3</w:t>
            </w:r>
          </w:p>
        </w:tc>
        <w:tc>
          <w:tcPr>
            <w:tcW w:w="1303"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1</w:t>
            </w:r>
          </w:p>
        </w:tc>
        <w:tc>
          <w:tcPr>
            <w:tcW w:w="1386"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304"/>
          <w:jc w:val="center"/>
        </w:trPr>
        <w:tc>
          <w:tcPr>
            <w:tcW w:w="914"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女贞球</w:t>
            </w:r>
          </w:p>
        </w:tc>
        <w:tc>
          <w:tcPr>
            <w:tcW w:w="1635"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1.8</w:t>
            </w:r>
          </w:p>
        </w:tc>
        <w:tc>
          <w:tcPr>
            <w:tcW w:w="1303"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2</w:t>
            </w:r>
          </w:p>
        </w:tc>
        <w:tc>
          <w:tcPr>
            <w:tcW w:w="1386"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304"/>
          <w:jc w:val="center"/>
        </w:trPr>
        <w:tc>
          <w:tcPr>
            <w:tcW w:w="914"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混合灌木（栀子花、女贞  洒金珊瑚  大叶黄杨  八角金盘混合）</w:t>
            </w:r>
          </w:p>
        </w:tc>
        <w:tc>
          <w:tcPr>
            <w:tcW w:w="1635"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1.1</w:t>
            </w:r>
          </w:p>
        </w:tc>
        <w:tc>
          <w:tcPr>
            <w:tcW w:w="1303"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26</w:t>
            </w:r>
          </w:p>
        </w:tc>
        <w:tc>
          <w:tcPr>
            <w:tcW w:w="1386"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w:t>
            </w:r>
          </w:p>
        </w:tc>
      </w:tr>
      <w:tr w:rsidR="00070F19" w:rsidRPr="00070F19" w:rsidTr="002B0258">
        <w:trPr>
          <w:trHeight w:val="304"/>
          <w:jc w:val="center"/>
        </w:trPr>
        <w:tc>
          <w:tcPr>
            <w:tcW w:w="914" w:type="dxa"/>
            <w:vMerge w:val="restart"/>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主楼门口、</w:t>
            </w:r>
          </w:p>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西侧</w:t>
            </w: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地被类（佛甲草）</w:t>
            </w:r>
          </w:p>
        </w:tc>
        <w:tc>
          <w:tcPr>
            <w:tcW w:w="1635"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地被</w:t>
            </w:r>
          </w:p>
        </w:tc>
        <w:tc>
          <w:tcPr>
            <w:tcW w:w="1303"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4</w:t>
            </w:r>
          </w:p>
        </w:tc>
        <w:tc>
          <w:tcPr>
            <w:tcW w:w="1386"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w:t>
            </w:r>
          </w:p>
        </w:tc>
      </w:tr>
      <w:tr w:rsidR="00070F19" w:rsidRPr="00070F19" w:rsidTr="002B0258">
        <w:trPr>
          <w:trHeight w:val="304"/>
          <w:jc w:val="center"/>
        </w:trPr>
        <w:tc>
          <w:tcPr>
            <w:tcW w:w="914"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地被类（花叶络石）</w:t>
            </w:r>
          </w:p>
        </w:tc>
        <w:tc>
          <w:tcPr>
            <w:tcW w:w="1635"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地被</w:t>
            </w:r>
          </w:p>
        </w:tc>
        <w:tc>
          <w:tcPr>
            <w:tcW w:w="1303"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5</w:t>
            </w:r>
          </w:p>
        </w:tc>
        <w:tc>
          <w:tcPr>
            <w:tcW w:w="1386"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w:t>
            </w:r>
          </w:p>
        </w:tc>
      </w:tr>
      <w:tr w:rsidR="00070F19" w:rsidRPr="00070F19" w:rsidTr="002B0258">
        <w:trPr>
          <w:trHeight w:val="304"/>
          <w:jc w:val="center"/>
        </w:trPr>
        <w:tc>
          <w:tcPr>
            <w:tcW w:w="914"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日本海棠</w:t>
            </w:r>
          </w:p>
        </w:tc>
        <w:tc>
          <w:tcPr>
            <w:tcW w:w="1635"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1.2</w:t>
            </w:r>
          </w:p>
        </w:tc>
        <w:tc>
          <w:tcPr>
            <w:tcW w:w="1303"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w:t>
            </w:r>
          </w:p>
        </w:tc>
        <w:tc>
          <w:tcPr>
            <w:tcW w:w="1386"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304"/>
          <w:jc w:val="center"/>
        </w:trPr>
        <w:tc>
          <w:tcPr>
            <w:tcW w:w="914"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金雀</w:t>
            </w:r>
          </w:p>
        </w:tc>
        <w:tc>
          <w:tcPr>
            <w:tcW w:w="1635"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w:t>
            </w:r>
          </w:p>
        </w:tc>
        <w:tc>
          <w:tcPr>
            <w:tcW w:w="1303"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w:t>
            </w:r>
          </w:p>
        </w:tc>
        <w:tc>
          <w:tcPr>
            <w:tcW w:w="1386"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304"/>
          <w:jc w:val="center"/>
        </w:trPr>
        <w:tc>
          <w:tcPr>
            <w:tcW w:w="914"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南天竹</w:t>
            </w:r>
          </w:p>
        </w:tc>
        <w:tc>
          <w:tcPr>
            <w:tcW w:w="1635"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2</w:t>
            </w:r>
          </w:p>
        </w:tc>
        <w:tc>
          <w:tcPr>
            <w:tcW w:w="1303"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w:t>
            </w:r>
          </w:p>
        </w:tc>
        <w:tc>
          <w:tcPr>
            <w:tcW w:w="1386"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丛</w:t>
            </w:r>
          </w:p>
        </w:tc>
      </w:tr>
      <w:tr w:rsidR="00070F19" w:rsidRPr="00070F19" w:rsidTr="002B0258">
        <w:trPr>
          <w:trHeight w:val="304"/>
          <w:jc w:val="center"/>
        </w:trPr>
        <w:tc>
          <w:tcPr>
            <w:tcW w:w="914"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五针松造型</w:t>
            </w:r>
          </w:p>
        </w:tc>
        <w:tc>
          <w:tcPr>
            <w:tcW w:w="1635"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1.85</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w:t>
            </w:r>
          </w:p>
        </w:tc>
        <w:tc>
          <w:tcPr>
            <w:tcW w:w="138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304"/>
          <w:jc w:val="center"/>
        </w:trPr>
        <w:tc>
          <w:tcPr>
            <w:tcW w:w="914"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桂花</w:t>
            </w:r>
          </w:p>
        </w:tc>
        <w:tc>
          <w:tcPr>
            <w:tcW w:w="1635"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3.2</w:t>
            </w:r>
          </w:p>
        </w:tc>
        <w:tc>
          <w:tcPr>
            <w:tcW w:w="1303"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w:t>
            </w:r>
          </w:p>
        </w:tc>
        <w:tc>
          <w:tcPr>
            <w:tcW w:w="1386"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304"/>
          <w:jc w:val="center"/>
        </w:trPr>
        <w:tc>
          <w:tcPr>
            <w:tcW w:w="914"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红叶石楠</w:t>
            </w:r>
          </w:p>
        </w:tc>
        <w:tc>
          <w:tcPr>
            <w:tcW w:w="1635"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0.6</w:t>
            </w:r>
          </w:p>
        </w:tc>
        <w:tc>
          <w:tcPr>
            <w:tcW w:w="1303"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11</w:t>
            </w:r>
          </w:p>
        </w:tc>
        <w:tc>
          <w:tcPr>
            <w:tcW w:w="1386" w:type="dxa"/>
            <w:shd w:val="clear" w:color="auto" w:fill="auto"/>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w:t>
            </w:r>
          </w:p>
        </w:tc>
      </w:tr>
      <w:tr w:rsidR="00070F19" w:rsidRPr="00070F19" w:rsidTr="002B0258">
        <w:trPr>
          <w:trHeight w:val="304"/>
          <w:jc w:val="center"/>
        </w:trPr>
        <w:tc>
          <w:tcPr>
            <w:tcW w:w="914"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茶梅</w:t>
            </w:r>
          </w:p>
        </w:tc>
        <w:tc>
          <w:tcPr>
            <w:tcW w:w="1635"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0.3</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3</w:t>
            </w:r>
          </w:p>
        </w:tc>
        <w:tc>
          <w:tcPr>
            <w:tcW w:w="138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w:t>
            </w:r>
          </w:p>
        </w:tc>
      </w:tr>
      <w:tr w:rsidR="00070F19" w:rsidRPr="00070F19" w:rsidTr="002B0258">
        <w:trPr>
          <w:trHeight w:val="304"/>
          <w:jc w:val="center"/>
        </w:trPr>
        <w:tc>
          <w:tcPr>
            <w:tcW w:w="914"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炸浆草</w:t>
            </w:r>
          </w:p>
        </w:tc>
        <w:tc>
          <w:tcPr>
            <w:tcW w:w="1635"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地被</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w:t>
            </w:r>
          </w:p>
        </w:tc>
        <w:tc>
          <w:tcPr>
            <w:tcW w:w="138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w:t>
            </w:r>
          </w:p>
        </w:tc>
      </w:tr>
      <w:tr w:rsidR="00070F19" w:rsidRPr="00070F19" w:rsidTr="002B0258">
        <w:trPr>
          <w:trHeight w:val="304"/>
          <w:jc w:val="center"/>
        </w:trPr>
        <w:tc>
          <w:tcPr>
            <w:tcW w:w="914"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洒金珊瑚</w:t>
            </w:r>
          </w:p>
        </w:tc>
        <w:tc>
          <w:tcPr>
            <w:tcW w:w="1635"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1.1</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74</w:t>
            </w:r>
          </w:p>
        </w:tc>
        <w:tc>
          <w:tcPr>
            <w:tcW w:w="138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w:t>
            </w:r>
          </w:p>
        </w:tc>
      </w:tr>
      <w:tr w:rsidR="00070F19" w:rsidRPr="00070F19" w:rsidTr="002B0258">
        <w:trPr>
          <w:trHeight w:val="304"/>
          <w:jc w:val="center"/>
        </w:trPr>
        <w:tc>
          <w:tcPr>
            <w:tcW w:w="914"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红叶石楠</w:t>
            </w:r>
          </w:p>
        </w:tc>
        <w:tc>
          <w:tcPr>
            <w:tcW w:w="1635"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0.5</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21</w:t>
            </w:r>
          </w:p>
        </w:tc>
        <w:tc>
          <w:tcPr>
            <w:tcW w:w="138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w:t>
            </w:r>
          </w:p>
        </w:tc>
      </w:tr>
      <w:tr w:rsidR="00070F19" w:rsidRPr="00070F19" w:rsidTr="002B0258">
        <w:trPr>
          <w:trHeight w:val="304"/>
          <w:jc w:val="center"/>
        </w:trPr>
        <w:tc>
          <w:tcPr>
            <w:tcW w:w="914"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香樟树</w:t>
            </w:r>
          </w:p>
        </w:tc>
        <w:tc>
          <w:tcPr>
            <w:tcW w:w="1635"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12</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4</w:t>
            </w:r>
          </w:p>
        </w:tc>
        <w:tc>
          <w:tcPr>
            <w:tcW w:w="138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304"/>
          <w:jc w:val="center"/>
        </w:trPr>
        <w:tc>
          <w:tcPr>
            <w:tcW w:w="914"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樱花</w:t>
            </w:r>
          </w:p>
        </w:tc>
        <w:tc>
          <w:tcPr>
            <w:tcW w:w="1635"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2.8</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w:t>
            </w:r>
          </w:p>
        </w:tc>
        <w:tc>
          <w:tcPr>
            <w:tcW w:w="138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304"/>
          <w:jc w:val="center"/>
        </w:trPr>
        <w:tc>
          <w:tcPr>
            <w:tcW w:w="914"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大叶栀子花</w:t>
            </w:r>
          </w:p>
        </w:tc>
        <w:tc>
          <w:tcPr>
            <w:tcW w:w="1635"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1.1</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2</w:t>
            </w:r>
          </w:p>
        </w:tc>
        <w:tc>
          <w:tcPr>
            <w:tcW w:w="138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w:t>
            </w:r>
          </w:p>
        </w:tc>
      </w:tr>
      <w:tr w:rsidR="00070F19" w:rsidRPr="00070F19" w:rsidTr="002B0258">
        <w:trPr>
          <w:trHeight w:val="304"/>
          <w:jc w:val="center"/>
        </w:trPr>
        <w:tc>
          <w:tcPr>
            <w:tcW w:w="914"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花叶黄杨</w:t>
            </w:r>
          </w:p>
        </w:tc>
        <w:tc>
          <w:tcPr>
            <w:tcW w:w="1635"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0.8</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13</w:t>
            </w:r>
          </w:p>
        </w:tc>
        <w:tc>
          <w:tcPr>
            <w:tcW w:w="138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w:t>
            </w:r>
          </w:p>
        </w:tc>
      </w:tr>
      <w:tr w:rsidR="00070F19" w:rsidRPr="00070F19" w:rsidTr="002B0258">
        <w:trPr>
          <w:trHeight w:val="304"/>
          <w:jc w:val="center"/>
        </w:trPr>
        <w:tc>
          <w:tcPr>
            <w:tcW w:w="914"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女贞</w:t>
            </w:r>
          </w:p>
        </w:tc>
        <w:tc>
          <w:tcPr>
            <w:tcW w:w="1635"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1.2</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15</w:t>
            </w:r>
          </w:p>
        </w:tc>
        <w:tc>
          <w:tcPr>
            <w:tcW w:w="138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w:t>
            </w:r>
          </w:p>
        </w:tc>
      </w:tr>
      <w:tr w:rsidR="00070F19" w:rsidRPr="00070F19" w:rsidTr="002B0258">
        <w:trPr>
          <w:trHeight w:val="304"/>
          <w:jc w:val="center"/>
        </w:trPr>
        <w:tc>
          <w:tcPr>
            <w:tcW w:w="914"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榉树</w:t>
            </w:r>
          </w:p>
        </w:tc>
        <w:tc>
          <w:tcPr>
            <w:tcW w:w="1635"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13</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3</w:t>
            </w:r>
          </w:p>
        </w:tc>
        <w:tc>
          <w:tcPr>
            <w:tcW w:w="138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304"/>
          <w:jc w:val="center"/>
        </w:trPr>
        <w:tc>
          <w:tcPr>
            <w:tcW w:w="914"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瓜子黄杨球</w:t>
            </w:r>
          </w:p>
        </w:tc>
        <w:tc>
          <w:tcPr>
            <w:tcW w:w="1635"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1.4</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2</w:t>
            </w:r>
          </w:p>
        </w:tc>
        <w:tc>
          <w:tcPr>
            <w:tcW w:w="138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304"/>
          <w:jc w:val="center"/>
        </w:trPr>
        <w:tc>
          <w:tcPr>
            <w:tcW w:w="914"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女贞球</w:t>
            </w:r>
          </w:p>
        </w:tc>
        <w:tc>
          <w:tcPr>
            <w:tcW w:w="1635"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1.5</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2</w:t>
            </w:r>
          </w:p>
        </w:tc>
        <w:tc>
          <w:tcPr>
            <w:tcW w:w="138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304"/>
          <w:jc w:val="center"/>
        </w:trPr>
        <w:tc>
          <w:tcPr>
            <w:tcW w:w="914"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铁树</w:t>
            </w:r>
          </w:p>
        </w:tc>
        <w:tc>
          <w:tcPr>
            <w:tcW w:w="1635"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1.8</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3</w:t>
            </w:r>
          </w:p>
        </w:tc>
        <w:tc>
          <w:tcPr>
            <w:tcW w:w="138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304"/>
          <w:jc w:val="center"/>
        </w:trPr>
        <w:tc>
          <w:tcPr>
            <w:tcW w:w="914"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垂丝海棠</w:t>
            </w:r>
          </w:p>
        </w:tc>
        <w:tc>
          <w:tcPr>
            <w:tcW w:w="1635"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2.4</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5</w:t>
            </w:r>
          </w:p>
        </w:tc>
        <w:tc>
          <w:tcPr>
            <w:tcW w:w="138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304"/>
          <w:jc w:val="center"/>
        </w:trPr>
        <w:tc>
          <w:tcPr>
            <w:tcW w:w="914"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女贞</w:t>
            </w:r>
          </w:p>
        </w:tc>
        <w:tc>
          <w:tcPr>
            <w:tcW w:w="1635"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26</w:t>
            </w:r>
          </w:p>
        </w:tc>
        <w:tc>
          <w:tcPr>
            <w:tcW w:w="138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w:t>
            </w:r>
          </w:p>
        </w:tc>
      </w:tr>
      <w:tr w:rsidR="00070F19" w:rsidRPr="00070F19" w:rsidTr="002B0258">
        <w:trPr>
          <w:trHeight w:val="304"/>
          <w:jc w:val="center"/>
        </w:trPr>
        <w:tc>
          <w:tcPr>
            <w:tcW w:w="914"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红叶石楠球</w:t>
            </w:r>
          </w:p>
        </w:tc>
        <w:tc>
          <w:tcPr>
            <w:tcW w:w="1635"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1.3</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w:t>
            </w:r>
          </w:p>
        </w:tc>
        <w:tc>
          <w:tcPr>
            <w:tcW w:w="138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304"/>
          <w:jc w:val="center"/>
        </w:trPr>
        <w:tc>
          <w:tcPr>
            <w:tcW w:w="914"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八角金盘</w:t>
            </w:r>
          </w:p>
        </w:tc>
        <w:tc>
          <w:tcPr>
            <w:tcW w:w="1635"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0.8</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w:t>
            </w:r>
          </w:p>
        </w:tc>
        <w:tc>
          <w:tcPr>
            <w:tcW w:w="138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304"/>
          <w:jc w:val="center"/>
        </w:trPr>
        <w:tc>
          <w:tcPr>
            <w:tcW w:w="914"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炸浆草</w:t>
            </w:r>
          </w:p>
        </w:tc>
        <w:tc>
          <w:tcPr>
            <w:tcW w:w="1635"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地被</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18</w:t>
            </w:r>
          </w:p>
        </w:tc>
        <w:tc>
          <w:tcPr>
            <w:tcW w:w="138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w:t>
            </w:r>
          </w:p>
        </w:tc>
      </w:tr>
      <w:tr w:rsidR="00070F19" w:rsidRPr="00070F19" w:rsidTr="002B0258">
        <w:trPr>
          <w:trHeight w:val="304"/>
          <w:jc w:val="center"/>
        </w:trPr>
        <w:tc>
          <w:tcPr>
            <w:tcW w:w="914"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花叶黄杨</w:t>
            </w:r>
          </w:p>
        </w:tc>
        <w:tc>
          <w:tcPr>
            <w:tcW w:w="1635"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0.55</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1.5</w:t>
            </w:r>
          </w:p>
        </w:tc>
        <w:tc>
          <w:tcPr>
            <w:tcW w:w="138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w:t>
            </w:r>
          </w:p>
        </w:tc>
      </w:tr>
      <w:tr w:rsidR="00070F19" w:rsidRPr="00070F19" w:rsidTr="002B0258">
        <w:trPr>
          <w:trHeight w:val="304"/>
          <w:jc w:val="center"/>
        </w:trPr>
        <w:tc>
          <w:tcPr>
            <w:tcW w:w="914"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484"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薄荷</w:t>
            </w:r>
          </w:p>
        </w:tc>
        <w:tc>
          <w:tcPr>
            <w:tcW w:w="1635" w:type="dxa"/>
            <w:shd w:val="clear" w:color="auto" w:fill="auto"/>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0.6</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w:t>
            </w:r>
          </w:p>
        </w:tc>
        <w:tc>
          <w:tcPr>
            <w:tcW w:w="138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w:t>
            </w:r>
          </w:p>
        </w:tc>
      </w:tr>
    </w:tbl>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上海市浦东新区新城幼儿园（丝庐雅苑分部）公共区域绿化清单</w:t>
      </w:r>
    </w:p>
    <w:tbl>
      <w:tblPr>
        <w:tblW w:w="8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9"/>
        <w:gridCol w:w="2576"/>
        <w:gridCol w:w="1624"/>
        <w:gridCol w:w="1303"/>
        <w:gridCol w:w="1397"/>
      </w:tblGrid>
      <w:tr w:rsidR="00070F19" w:rsidRPr="00070F19" w:rsidTr="002B0258">
        <w:trPr>
          <w:trHeight w:val="480"/>
          <w:jc w:val="center"/>
        </w:trPr>
        <w:tc>
          <w:tcPr>
            <w:tcW w:w="1119" w:type="dxa"/>
            <w:shd w:val="clear" w:color="auto" w:fill="auto"/>
            <w:vAlign w:val="center"/>
          </w:tcPr>
          <w:p w:rsidR="00070F19" w:rsidRPr="00070F19" w:rsidRDefault="00070F19" w:rsidP="00070F19">
            <w:pPr>
              <w:widowControl/>
              <w:jc w:val="center"/>
              <w:textAlignment w:val="center"/>
              <w:rPr>
                <w:rFonts w:ascii="宋体" w:eastAsia="宋体" w:hAnsi="宋体" w:cs="宋体"/>
                <w:b/>
                <w:bCs/>
                <w:sz w:val="22"/>
              </w:rPr>
            </w:pPr>
            <w:r w:rsidRPr="00070F19">
              <w:rPr>
                <w:rFonts w:ascii="宋体" w:eastAsia="宋体" w:hAnsi="宋体" w:cs="宋体" w:hint="eastAsia"/>
                <w:b/>
                <w:bCs/>
                <w:kern w:val="0"/>
                <w:sz w:val="22"/>
                <w:lang w:bidi="ar"/>
              </w:rPr>
              <w:lastRenderedPageBreak/>
              <w:t>位置</w:t>
            </w:r>
          </w:p>
        </w:tc>
        <w:tc>
          <w:tcPr>
            <w:tcW w:w="2576" w:type="dxa"/>
            <w:shd w:val="clear" w:color="auto" w:fill="auto"/>
            <w:vAlign w:val="center"/>
          </w:tcPr>
          <w:p w:rsidR="00070F19" w:rsidRPr="00070F19" w:rsidRDefault="00070F19" w:rsidP="00070F19">
            <w:pPr>
              <w:widowControl/>
              <w:jc w:val="center"/>
              <w:textAlignment w:val="center"/>
              <w:rPr>
                <w:rFonts w:ascii="宋体" w:eastAsia="宋体" w:hAnsi="宋体" w:cs="宋体"/>
                <w:b/>
                <w:bCs/>
                <w:sz w:val="22"/>
              </w:rPr>
            </w:pPr>
            <w:r w:rsidRPr="00070F19">
              <w:rPr>
                <w:rFonts w:ascii="宋体" w:eastAsia="宋体" w:hAnsi="宋体" w:cs="宋体" w:hint="eastAsia"/>
                <w:b/>
                <w:bCs/>
                <w:kern w:val="0"/>
                <w:sz w:val="22"/>
                <w:lang w:bidi="ar"/>
              </w:rPr>
              <w:t>植物名称</w:t>
            </w:r>
          </w:p>
        </w:tc>
        <w:tc>
          <w:tcPr>
            <w:tcW w:w="1624" w:type="dxa"/>
            <w:shd w:val="clear" w:color="auto" w:fill="auto"/>
            <w:vAlign w:val="center"/>
          </w:tcPr>
          <w:p w:rsidR="00070F19" w:rsidRPr="00070F19" w:rsidRDefault="00070F19" w:rsidP="00070F19">
            <w:pPr>
              <w:widowControl/>
              <w:jc w:val="center"/>
              <w:textAlignment w:val="center"/>
              <w:rPr>
                <w:rFonts w:ascii="宋体" w:eastAsia="宋体" w:hAnsi="宋体" w:cs="宋体"/>
                <w:b/>
                <w:bCs/>
                <w:sz w:val="22"/>
              </w:rPr>
            </w:pPr>
            <w:r w:rsidRPr="00070F19">
              <w:rPr>
                <w:rFonts w:ascii="宋体" w:eastAsia="宋体" w:hAnsi="宋体" w:cs="宋体" w:hint="eastAsia"/>
                <w:b/>
                <w:bCs/>
                <w:kern w:val="0"/>
                <w:sz w:val="22"/>
                <w:lang w:bidi="ar"/>
              </w:rPr>
              <w:t>规格（高度）m</w:t>
            </w:r>
          </w:p>
        </w:tc>
        <w:tc>
          <w:tcPr>
            <w:tcW w:w="1303" w:type="dxa"/>
            <w:shd w:val="clear" w:color="auto" w:fill="auto"/>
            <w:vAlign w:val="center"/>
          </w:tcPr>
          <w:p w:rsidR="00070F19" w:rsidRPr="00070F19" w:rsidRDefault="00070F19" w:rsidP="00070F19">
            <w:pPr>
              <w:widowControl/>
              <w:jc w:val="center"/>
              <w:textAlignment w:val="center"/>
              <w:rPr>
                <w:rFonts w:ascii="宋体" w:eastAsia="宋体" w:hAnsi="宋体" w:cs="宋体"/>
                <w:b/>
                <w:bCs/>
                <w:sz w:val="22"/>
              </w:rPr>
            </w:pPr>
            <w:r w:rsidRPr="00070F19">
              <w:rPr>
                <w:rFonts w:ascii="宋体" w:eastAsia="宋体" w:hAnsi="宋体" w:cs="宋体" w:hint="eastAsia"/>
                <w:b/>
                <w:bCs/>
                <w:kern w:val="0"/>
                <w:sz w:val="22"/>
                <w:lang w:bidi="ar"/>
              </w:rPr>
              <w:t>数量</w:t>
            </w:r>
          </w:p>
        </w:tc>
        <w:tc>
          <w:tcPr>
            <w:tcW w:w="1397" w:type="dxa"/>
            <w:shd w:val="clear" w:color="auto" w:fill="auto"/>
            <w:vAlign w:val="center"/>
          </w:tcPr>
          <w:p w:rsidR="00070F19" w:rsidRPr="00070F19" w:rsidRDefault="00070F19" w:rsidP="00070F19">
            <w:pPr>
              <w:widowControl/>
              <w:jc w:val="center"/>
              <w:textAlignment w:val="center"/>
              <w:rPr>
                <w:rFonts w:ascii="宋体" w:eastAsia="宋体" w:hAnsi="宋体" w:cs="宋体"/>
                <w:b/>
                <w:bCs/>
                <w:kern w:val="0"/>
                <w:sz w:val="22"/>
                <w:lang w:bidi="ar"/>
              </w:rPr>
            </w:pPr>
            <w:r w:rsidRPr="00070F19">
              <w:rPr>
                <w:rFonts w:ascii="宋体" w:eastAsia="宋体" w:hAnsi="宋体" w:cs="宋体" w:hint="eastAsia"/>
                <w:b/>
                <w:bCs/>
                <w:kern w:val="0"/>
                <w:sz w:val="22"/>
                <w:lang w:bidi="ar"/>
              </w:rPr>
              <w:t>单位</w:t>
            </w:r>
          </w:p>
        </w:tc>
      </w:tr>
      <w:tr w:rsidR="00070F19" w:rsidRPr="00070F19" w:rsidTr="002B0258">
        <w:trPr>
          <w:trHeight w:val="395"/>
          <w:jc w:val="center"/>
        </w:trPr>
        <w:tc>
          <w:tcPr>
            <w:tcW w:w="1119" w:type="dxa"/>
            <w:vMerge w:val="restart"/>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门口外</w:t>
            </w:r>
          </w:p>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花境组合</w:t>
            </w: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百子莲</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0.5</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1.2</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w:t>
            </w:r>
          </w:p>
        </w:tc>
      </w:tr>
      <w:tr w:rsidR="00070F19" w:rsidRPr="00070F19" w:rsidTr="002B0258">
        <w:trPr>
          <w:trHeight w:val="426"/>
          <w:jc w:val="center"/>
        </w:trPr>
        <w:tc>
          <w:tcPr>
            <w:tcW w:w="1119" w:type="dxa"/>
            <w:vMerge/>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满天星</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0.2</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1.4</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w:t>
            </w:r>
          </w:p>
        </w:tc>
      </w:tr>
      <w:tr w:rsidR="00070F19" w:rsidRPr="00070F19" w:rsidTr="002B0258">
        <w:trPr>
          <w:trHeight w:val="373"/>
          <w:jc w:val="center"/>
        </w:trPr>
        <w:tc>
          <w:tcPr>
            <w:tcW w:w="1119" w:type="dxa"/>
            <w:vMerge/>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吴风草</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0.35</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2.2</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w:t>
            </w:r>
          </w:p>
        </w:tc>
      </w:tr>
      <w:tr w:rsidR="00070F19" w:rsidRPr="00070F19" w:rsidTr="002B0258">
        <w:trPr>
          <w:trHeight w:val="384"/>
          <w:jc w:val="center"/>
        </w:trPr>
        <w:tc>
          <w:tcPr>
            <w:tcW w:w="1119" w:type="dxa"/>
            <w:vMerge/>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金叶石菖蒲</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0.3</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4</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w:t>
            </w:r>
          </w:p>
        </w:tc>
      </w:tr>
      <w:tr w:rsidR="00070F19" w:rsidRPr="00070F19" w:rsidTr="002B0258">
        <w:trPr>
          <w:trHeight w:val="405"/>
          <w:jc w:val="center"/>
        </w:trPr>
        <w:tc>
          <w:tcPr>
            <w:tcW w:w="1119" w:type="dxa"/>
            <w:vMerge/>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换季草花</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0.3</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3</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佛甲草</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地被</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欧石竹</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地被</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1.6</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紫娇花</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0.4</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1.7</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枸骨球</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1.2</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株</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茶梅球</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0.6</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株</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棒棒糖亮晶女贞</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1.6</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株</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茶花</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1.8</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株</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亮晶女贞球</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0.8</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株</w:t>
            </w:r>
          </w:p>
        </w:tc>
      </w:tr>
      <w:tr w:rsidR="00070F19" w:rsidRPr="00070F19" w:rsidTr="002B0258">
        <w:trPr>
          <w:trHeight w:val="199"/>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水果兰球</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0.6</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2</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株</w:t>
            </w:r>
          </w:p>
        </w:tc>
      </w:tr>
      <w:tr w:rsidR="00070F19" w:rsidRPr="00070F19" w:rsidTr="002B0258">
        <w:trPr>
          <w:trHeight w:val="300"/>
          <w:jc w:val="center"/>
        </w:trPr>
        <w:tc>
          <w:tcPr>
            <w:tcW w:w="1119" w:type="dxa"/>
            <w:vMerge w:val="restart"/>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sz w:val="22"/>
              </w:rPr>
              <w:t>门口外</w:t>
            </w:r>
          </w:p>
          <w:p w:rsidR="00070F19" w:rsidRPr="00070F19" w:rsidRDefault="00070F19" w:rsidP="00070F19">
            <w:pPr>
              <w:jc w:val="center"/>
              <w:rPr>
                <w:rFonts w:ascii="宋体" w:eastAsia="宋体" w:hAnsi="宋体" w:cs="宋体"/>
                <w:sz w:val="22"/>
              </w:rPr>
            </w:pPr>
            <w:r w:rsidRPr="00070F19">
              <w:rPr>
                <w:rFonts w:ascii="宋体" w:eastAsia="宋体" w:hAnsi="宋体" w:cs="宋体" w:hint="eastAsia"/>
                <w:sz w:val="22"/>
              </w:rPr>
              <w:t>西侧</w:t>
            </w: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瓜子黄杨</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0.5</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1.5</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花叶黄杨</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0.5</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2.5</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金边麦冬</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0.4</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2.5</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百子莲</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0.5</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1</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w:t>
            </w:r>
          </w:p>
        </w:tc>
      </w:tr>
      <w:tr w:rsidR="00070F19" w:rsidRPr="00070F19" w:rsidTr="002B0258">
        <w:trPr>
          <w:trHeight w:val="405"/>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红花继木球</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1.2</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2</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300"/>
          <w:jc w:val="center"/>
        </w:trPr>
        <w:tc>
          <w:tcPr>
            <w:tcW w:w="1119" w:type="dxa"/>
            <w:vMerge w:val="restart"/>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sz w:val="22"/>
              </w:rPr>
              <w:t>主楼门口</w:t>
            </w:r>
          </w:p>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sz w:val="22"/>
              </w:rPr>
              <w:t>假山景观区</w:t>
            </w: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草坪</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地被</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26</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红花继木球</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1.3</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5</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株</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蛇鞭草</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0.9</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丛</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铁树</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1.5</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3</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株</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红枫</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1.6</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株</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金森女贞</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0.5</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5</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红叶石楠球</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1.1</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株</w:t>
            </w:r>
          </w:p>
        </w:tc>
      </w:tr>
      <w:tr w:rsidR="00070F19" w:rsidRPr="00070F19" w:rsidTr="002B0258">
        <w:trPr>
          <w:trHeight w:val="300"/>
          <w:jc w:val="center"/>
        </w:trPr>
        <w:tc>
          <w:tcPr>
            <w:tcW w:w="1119" w:type="dxa"/>
            <w:vMerge w:val="restart"/>
            <w:shd w:val="clear" w:color="auto" w:fill="auto"/>
            <w:noWrap/>
            <w:vAlign w:val="center"/>
          </w:tcPr>
          <w:p w:rsidR="00070F19" w:rsidRPr="00070F19" w:rsidRDefault="00070F19" w:rsidP="00070F19">
            <w:pPr>
              <w:jc w:val="center"/>
              <w:rPr>
                <w:rFonts w:ascii="宋体" w:eastAsia="宋体" w:hAnsi="宋体" w:cs="宋体"/>
                <w:sz w:val="22"/>
              </w:rPr>
            </w:pPr>
            <w:r w:rsidRPr="00070F19">
              <w:rPr>
                <w:rFonts w:ascii="宋体" w:eastAsia="宋体" w:hAnsi="宋体" w:cs="宋体" w:hint="eastAsia"/>
                <w:sz w:val="22"/>
              </w:rPr>
              <w:t>主楼西通道围墙</w:t>
            </w: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桂花</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2.2-2.8</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4</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株</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榉树</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5</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株</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地被类（麦冬）</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地被</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9</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绿篱（珊瑚）</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1.6</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59.5</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米</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绿篱（蔷薇）</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2</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21</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米</w:t>
            </w:r>
          </w:p>
        </w:tc>
      </w:tr>
      <w:tr w:rsidR="00070F19" w:rsidRPr="00070F19" w:rsidTr="002B0258">
        <w:trPr>
          <w:trHeight w:val="218"/>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草坪</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地被</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15</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花叶黄杨</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0.5</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23</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樱花</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2.8</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6</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株</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红枫</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2.6</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株</w:t>
            </w:r>
          </w:p>
        </w:tc>
      </w:tr>
      <w:tr w:rsidR="00070F19" w:rsidRPr="00070F19" w:rsidTr="002B0258">
        <w:trPr>
          <w:trHeight w:val="300"/>
          <w:jc w:val="center"/>
        </w:trPr>
        <w:tc>
          <w:tcPr>
            <w:tcW w:w="1119" w:type="dxa"/>
            <w:vMerge w:val="restart"/>
            <w:shd w:val="clear" w:color="auto" w:fill="auto"/>
            <w:noWrap/>
            <w:vAlign w:val="center"/>
          </w:tcPr>
          <w:p w:rsidR="00070F19" w:rsidRPr="00070F19" w:rsidRDefault="00070F19" w:rsidP="00070F19">
            <w:pPr>
              <w:jc w:val="center"/>
              <w:rPr>
                <w:rFonts w:ascii="宋体" w:eastAsia="宋体" w:hAnsi="宋体" w:cs="宋体"/>
                <w:sz w:val="22"/>
              </w:rPr>
            </w:pPr>
            <w:r w:rsidRPr="00070F19">
              <w:rPr>
                <w:rFonts w:ascii="宋体" w:eastAsia="宋体" w:hAnsi="宋体" w:cs="宋体" w:hint="eastAsia"/>
                <w:sz w:val="22"/>
              </w:rPr>
              <w:t>主楼西通道东侧</w:t>
            </w: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香樟树</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4.2</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6</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株</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桂花</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3.8</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株</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洒金珊瑚</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0.5</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6</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绣线菊</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0.6</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7</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樱花</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2.5</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5</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株</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红叶石楠球</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1.4</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3</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株</w:t>
            </w:r>
          </w:p>
        </w:tc>
      </w:tr>
      <w:tr w:rsidR="00070F19" w:rsidRPr="00070F19" w:rsidTr="002B0258">
        <w:trPr>
          <w:trHeight w:val="27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草坪</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地被</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115</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红花继木球</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1.3</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株</w:t>
            </w:r>
          </w:p>
        </w:tc>
      </w:tr>
      <w:tr w:rsidR="00070F19" w:rsidRPr="00070F19" w:rsidTr="002B0258">
        <w:trPr>
          <w:trHeight w:val="239"/>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红花继木</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0.6</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37</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w:t>
            </w:r>
          </w:p>
        </w:tc>
      </w:tr>
      <w:tr w:rsidR="00070F19" w:rsidRPr="00070F19" w:rsidTr="002B0258">
        <w:trPr>
          <w:trHeight w:val="281"/>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垂丝海棠</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1.7-2.2</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5</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株</w:t>
            </w:r>
          </w:p>
        </w:tc>
      </w:tr>
      <w:tr w:rsidR="00070F19" w:rsidRPr="00070F19" w:rsidTr="002B0258">
        <w:trPr>
          <w:trHeight w:val="300"/>
          <w:jc w:val="center"/>
        </w:trPr>
        <w:tc>
          <w:tcPr>
            <w:tcW w:w="1119" w:type="dxa"/>
            <w:vMerge w:val="restart"/>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sz w:val="22"/>
              </w:rPr>
              <w:t>主楼北</w:t>
            </w:r>
          </w:p>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sz w:val="22"/>
              </w:rPr>
              <w:t>通道</w:t>
            </w: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桂花</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2.4</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3</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株</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合欢</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4.6</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2</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株</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香樟树</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4.5</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6</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株</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草坪</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地被</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253.5</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花叶蔓</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地被</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9</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绿篱（珊瑚）</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1.6</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17.5</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米</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绿篱（蔷薇）</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2</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14</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米</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麦冬</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地被</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4</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杏树</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3.2</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株</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金桔</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2.2</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株</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枣树</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3.5</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株</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樱桃树</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1.8-3.5</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2</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株</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枇杷树</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3.5</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株</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石榴树</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3.6</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株</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杨梅树</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3.6</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株</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柿子树</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3.6</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株</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红叶李</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4.3</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2</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红花继木球</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1.2</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4</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草坪</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地被</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25</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w:t>
            </w:r>
          </w:p>
        </w:tc>
      </w:tr>
      <w:tr w:rsidR="00070F19" w:rsidRPr="00070F19" w:rsidTr="002B0258">
        <w:trPr>
          <w:trHeight w:val="300"/>
          <w:jc w:val="center"/>
        </w:trPr>
        <w:tc>
          <w:tcPr>
            <w:tcW w:w="1119" w:type="dxa"/>
            <w:vMerge w:val="restart"/>
            <w:shd w:val="clear" w:color="auto" w:fill="auto"/>
            <w:noWrap/>
            <w:vAlign w:val="center"/>
          </w:tcPr>
          <w:p w:rsidR="00070F19" w:rsidRPr="00070F19" w:rsidRDefault="00070F19" w:rsidP="00070F19">
            <w:pPr>
              <w:jc w:val="center"/>
              <w:rPr>
                <w:rFonts w:ascii="宋体" w:eastAsia="宋体" w:hAnsi="宋体" w:cs="宋体"/>
                <w:sz w:val="22"/>
              </w:rPr>
            </w:pPr>
            <w:r w:rsidRPr="00070F19">
              <w:rPr>
                <w:rFonts w:ascii="Calibri" w:eastAsia="宋体" w:hAnsi="Calibri" w:cs="Times New Roman" w:hint="eastAsia"/>
              </w:rPr>
              <w:t>中庭花园</w:t>
            </w: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草坪</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地被</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263</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吴风草</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0.6</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7</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桂花</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4.5-6</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7</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红叶石楠球</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1.2</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7</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垂丝海棠</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2.4</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3</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罗汉松树形</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2.6</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5</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南天竹</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1.2</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19</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玉簪</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地被</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3</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红叶石楠</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0.7</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9</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紫薇</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2.3</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4</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萱草</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地被</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5</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红枫</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2.8</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1</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紫藤（爬藤）</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2.8</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38</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w:t>
            </w:r>
          </w:p>
        </w:tc>
      </w:tr>
      <w:tr w:rsidR="00070F19" w:rsidRPr="00070F19" w:rsidTr="002B0258">
        <w:trPr>
          <w:trHeight w:val="300"/>
          <w:jc w:val="center"/>
        </w:trPr>
        <w:tc>
          <w:tcPr>
            <w:tcW w:w="1119" w:type="dxa"/>
            <w:vMerge w:val="restart"/>
            <w:shd w:val="clear" w:color="auto" w:fill="auto"/>
            <w:noWrap/>
            <w:vAlign w:val="center"/>
          </w:tcPr>
          <w:p w:rsidR="00070F19" w:rsidRPr="00070F19" w:rsidRDefault="00070F19" w:rsidP="00070F19">
            <w:pPr>
              <w:jc w:val="center"/>
              <w:rPr>
                <w:rFonts w:ascii="宋体" w:eastAsia="宋体" w:hAnsi="宋体" w:cs="宋体"/>
                <w:sz w:val="22"/>
              </w:rPr>
            </w:pPr>
            <w:r w:rsidRPr="00070F19">
              <w:rPr>
                <w:rFonts w:ascii="宋体" w:eastAsia="宋体" w:hAnsi="宋体" w:cs="宋体" w:hint="eastAsia"/>
                <w:sz w:val="22"/>
              </w:rPr>
              <w:t>主楼东</w:t>
            </w:r>
          </w:p>
          <w:p w:rsidR="00070F19" w:rsidRPr="00070F19" w:rsidRDefault="00070F19" w:rsidP="00070F19">
            <w:pPr>
              <w:jc w:val="center"/>
              <w:rPr>
                <w:rFonts w:ascii="宋体" w:eastAsia="宋体" w:hAnsi="宋体" w:cs="宋体"/>
                <w:sz w:val="22"/>
              </w:rPr>
            </w:pPr>
            <w:r w:rsidRPr="00070F19">
              <w:rPr>
                <w:rFonts w:ascii="宋体" w:eastAsia="宋体" w:hAnsi="宋体" w:cs="宋体" w:hint="eastAsia"/>
                <w:sz w:val="22"/>
              </w:rPr>
              <w:t>通道</w:t>
            </w: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红花继木</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0.8</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2</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绿篱（法国珊瑚）</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1.6</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52</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米</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爬藤蔷薇</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2</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30</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米</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红叶石楠球</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1.4</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11</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草坪</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地被</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53</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樱花树</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3</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3</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紫薇</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4</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4</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花叶络石</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地被</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52</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米</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红叶李</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4.5</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4</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地被麦冬</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地被</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15</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w:t>
            </w:r>
          </w:p>
        </w:tc>
      </w:tr>
      <w:tr w:rsidR="00070F19" w:rsidRPr="00070F19" w:rsidTr="002B0258">
        <w:trPr>
          <w:trHeight w:val="300"/>
          <w:jc w:val="center"/>
        </w:trPr>
        <w:tc>
          <w:tcPr>
            <w:tcW w:w="1119" w:type="dxa"/>
            <w:vMerge w:val="restart"/>
            <w:shd w:val="clear" w:color="auto" w:fill="auto"/>
            <w:noWrap/>
            <w:vAlign w:val="center"/>
          </w:tcPr>
          <w:p w:rsidR="00070F19" w:rsidRPr="00070F19" w:rsidRDefault="00070F19" w:rsidP="00070F19">
            <w:pPr>
              <w:jc w:val="center"/>
              <w:rPr>
                <w:rFonts w:ascii="宋体" w:eastAsia="宋体" w:hAnsi="宋体" w:cs="宋体"/>
                <w:sz w:val="22"/>
              </w:rPr>
            </w:pPr>
            <w:r w:rsidRPr="00070F19">
              <w:rPr>
                <w:rFonts w:ascii="宋体" w:eastAsia="宋体" w:hAnsi="宋体" w:cs="宋体" w:hint="eastAsia"/>
                <w:sz w:val="22"/>
              </w:rPr>
              <w:t>主楼南区</w:t>
            </w:r>
          </w:p>
          <w:p w:rsidR="00070F19" w:rsidRPr="00070F19" w:rsidRDefault="00070F19" w:rsidP="00070F19">
            <w:pPr>
              <w:jc w:val="center"/>
              <w:rPr>
                <w:rFonts w:ascii="宋体" w:eastAsia="宋体" w:hAnsi="宋体" w:cs="宋体"/>
                <w:sz w:val="22"/>
              </w:rPr>
            </w:pPr>
            <w:r w:rsidRPr="00070F19">
              <w:rPr>
                <w:rFonts w:ascii="宋体" w:eastAsia="宋体" w:hAnsi="宋体" w:cs="宋体" w:hint="eastAsia"/>
                <w:sz w:val="22"/>
              </w:rPr>
              <w:t>操场游乐区</w:t>
            </w: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红叶石楠球</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1-1.5</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9</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紫薇</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3.5-5</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9</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桂花</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3</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7</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红花继木球</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1</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6</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香樟树</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11</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4</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榉树</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9</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5</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红叶李</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7</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2</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红枫</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2.5</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1</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花叶黄杨</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0.6</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12</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红叶石楠</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0.6</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52</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金边女贞</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0.6</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12</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花叶蔓</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地被</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6</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银杏树</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8</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1</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垂丝海棠</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2.4</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2</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白玉兰</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2.5</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1</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草皮</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地被</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540</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w:t>
            </w:r>
          </w:p>
        </w:tc>
      </w:tr>
      <w:tr w:rsidR="00070F19" w:rsidRPr="00070F19" w:rsidTr="002B0258">
        <w:trPr>
          <w:trHeight w:val="300"/>
          <w:jc w:val="center"/>
        </w:trPr>
        <w:tc>
          <w:tcPr>
            <w:tcW w:w="1119"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576"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樱花</w:t>
            </w:r>
          </w:p>
        </w:tc>
        <w:tc>
          <w:tcPr>
            <w:tcW w:w="1624"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3</w:t>
            </w:r>
          </w:p>
        </w:tc>
        <w:tc>
          <w:tcPr>
            <w:tcW w:w="1303"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4</w:t>
            </w:r>
          </w:p>
        </w:tc>
        <w:tc>
          <w:tcPr>
            <w:tcW w:w="1397" w:type="dxa"/>
            <w:shd w:val="clear" w:color="auto" w:fill="auto"/>
            <w:noWrap/>
            <w:vAlign w:val="center"/>
          </w:tcPr>
          <w:p w:rsidR="00070F19" w:rsidRPr="00070F19" w:rsidRDefault="00070F19" w:rsidP="00070F19">
            <w:pPr>
              <w:widowControl/>
              <w:jc w:val="center"/>
              <w:textAlignment w:val="center"/>
              <w:rPr>
                <w:rFonts w:ascii="宋体" w:eastAsia="宋体" w:hAnsi="宋体" w:cs="宋体"/>
                <w:kern w:val="0"/>
                <w:sz w:val="22"/>
                <w:lang w:bidi="ar"/>
              </w:rPr>
            </w:pPr>
            <w:r w:rsidRPr="00070F19">
              <w:rPr>
                <w:rFonts w:ascii="宋体" w:eastAsia="宋体" w:hAnsi="宋体" w:cs="宋体" w:hint="eastAsia"/>
                <w:kern w:val="0"/>
                <w:sz w:val="22"/>
                <w:lang w:bidi="ar"/>
              </w:rPr>
              <w:t>株</w:t>
            </w:r>
          </w:p>
        </w:tc>
      </w:tr>
    </w:tbl>
    <w:p w:rsidR="00070F19" w:rsidRPr="00070F19" w:rsidRDefault="00070F19" w:rsidP="00070F19">
      <w:pPr>
        <w:tabs>
          <w:tab w:val="left" w:pos="7200"/>
        </w:tabs>
        <w:adjustRightInd w:val="0"/>
        <w:snapToGrid w:val="0"/>
        <w:spacing w:line="300" w:lineRule="auto"/>
        <w:jc w:val="left"/>
        <w:rPr>
          <w:rFonts w:ascii="Times New Roman" w:eastAsia="宋体" w:hAnsi="Times New Roman" w:cs="Times New Roman"/>
          <w:bCs/>
          <w:sz w:val="22"/>
        </w:rPr>
      </w:pPr>
    </w:p>
    <w:p w:rsidR="00070F19" w:rsidRPr="00070F19" w:rsidRDefault="00070F19" w:rsidP="00070F19">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070F19">
        <w:rPr>
          <w:rFonts w:ascii="Times New Roman" w:eastAsia="宋体" w:hAnsi="Times New Roman" w:cs="Times New Roman" w:hint="eastAsia"/>
          <w:bCs/>
          <w:sz w:val="22"/>
        </w:rPr>
        <w:t>上海市浦东新区新城幼儿园（坦直分部）公共区域绿化清单</w:t>
      </w:r>
    </w:p>
    <w:tbl>
      <w:tblPr>
        <w:tblW w:w="8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2600"/>
        <w:gridCol w:w="1604"/>
        <w:gridCol w:w="1321"/>
        <w:gridCol w:w="1400"/>
      </w:tblGrid>
      <w:tr w:rsidR="00070F19" w:rsidRPr="00070F19" w:rsidTr="002B0258">
        <w:trPr>
          <w:trHeight w:val="345"/>
          <w:jc w:val="center"/>
        </w:trPr>
        <w:tc>
          <w:tcPr>
            <w:tcW w:w="1217" w:type="dxa"/>
            <w:vMerge w:val="restart"/>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位置</w:t>
            </w:r>
          </w:p>
        </w:tc>
        <w:tc>
          <w:tcPr>
            <w:tcW w:w="2600" w:type="dxa"/>
            <w:vMerge w:val="restart"/>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名称</w:t>
            </w:r>
          </w:p>
        </w:tc>
        <w:tc>
          <w:tcPr>
            <w:tcW w:w="1604" w:type="dxa"/>
            <w:vMerge w:val="restart"/>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高度/M</w:t>
            </w:r>
          </w:p>
        </w:tc>
        <w:tc>
          <w:tcPr>
            <w:tcW w:w="1321" w:type="dxa"/>
            <w:vMerge w:val="restart"/>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数量</w:t>
            </w:r>
          </w:p>
        </w:tc>
        <w:tc>
          <w:tcPr>
            <w:tcW w:w="1400" w:type="dxa"/>
            <w:vMerge w:val="restart"/>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单位</w:t>
            </w:r>
          </w:p>
        </w:tc>
      </w:tr>
      <w:tr w:rsidR="00070F19" w:rsidRPr="00070F19" w:rsidTr="002B0258">
        <w:trPr>
          <w:trHeight w:val="345"/>
          <w:jc w:val="center"/>
        </w:trPr>
        <w:tc>
          <w:tcPr>
            <w:tcW w:w="1217"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600"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1604"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1321"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1400" w:type="dxa"/>
            <w:vMerge/>
            <w:shd w:val="clear" w:color="auto" w:fill="auto"/>
            <w:noWrap/>
            <w:vAlign w:val="center"/>
          </w:tcPr>
          <w:p w:rsidR="00070F19" w:rsidRPr="00070F19" w:rsidRDefault="00070F19" w:rsidP="00070F19">
            <w:pPr>
              <w:jc w:val="center"/>
              <w:rPr>
                <w:rFonts w:ascii="宋体" w:eastAsia="宋体" w:hAnsi="宋体" w:cs="宋体"/>
                <w:sz w:val="22"/>
              </w:rPr>
            </w:pPr>
          </w:p>
        </w:tc>
      </w:tr>
      <w:tr w:rsidR="00070F19" w:rsidRPr="00070F19" w:rsidTr="002B0258">
        <w:trPr>
          <w:trHeight w:val="345"/>
          <w:jc w:val="center"/>
        </w:trPr>
        <w:tc>
          <w:tcPr>
            <w:tcW w:w="1217" w:type="dxa"/>
            <w:vMerge w:val="restart"/>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东侧教学楼</w:t>
            </w:r>
          </w:p>
        </w:tc>
        <w:tc>
          <w:tcPr>
            <w:tcW w:w="26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迷迭香</w:t>
            </w:r>
          </w:p>
        </w:tc>
        <w:tc>
          <w:tcPr>
            <w:tcW w:w="160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0.3-0.35</w:t>
            </w:r>
          </w:p>
        </w:tc>
        <w:tc>
          <w:tcPr>
            <w:tcW w:w="1321"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45</w:t>
            </w:r>
          </w:p>
        </w:tc>
        <w:tc>
          <w:tcPr>
            <w:tcW w:w="14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盆</w:t>
            </w:r>
          </w:p>
        </w:tc>
      </w:tr>
      <w:tr w:rsidR="00070F19" w:rsidRPr="00070F19" w:rsidTr="002B0258">
        <w:trPr>
          <w:trHeight w:val="345"/>
          <w:jc w:val="center"/>
        </w:trPr>
        <w:tc>
          <w:tcPr>
            <w:tcW w:w="1217"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6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芙蓉菊</w:t>
            </w:r>
          </w:p>
        </w:tc>
        <w:tc>
          <w:tcPr>
            <w:tcW w:w="160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0.3-0.36</w:t>
            </w:r>
          </w:p>
        </w:tc>
        <w:tc>
          <w:tcPr>
            <w:tcW w:w="1321"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50</w:t>
            </w:r>
          </w:p>
        </w:tc>
        <w:tc>
          <w:tcPr>
            <w:tcW w:w="14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盆</w:t>
            </w:r>
          </w:p>
        </w:tc>
      </w:tr>
      <w:tr w:rsidR="00070F19" w:rsidRPr="00070F19" w:rsidTr="002B0258">
        <w:trPr>
          <w:trHeight w:val="345"/>
          <w:jc w:val="center"/>
        </w:trPr>
        <w:tc>
          <w:tcPr>
            <w:tcW w:w="1217"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6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玉簪</w:t>
            </w:r>
          </w:p>
        </w:tc>
        <w:tc>
          <w:tcPr>
            <w:tcW w:w="160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0.3-0.37</w:t>
            </w:r>
          </w:p>
        </w:tc>
        <w:tc>
          <w:tcPr>
            <w:tcW w:w="1321"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80</w:t>
            </w:r>
          </w:p>
        </w:tc>
        <w:tc>
          <w:tcPr>
            <w:tcW w:w="14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盆</w:t>
            </w:r>
          </w:p>
        </w:tc>
      </w:tr>
      <w:tr w:rsidR="00070F19" w:rsidRPr="00070F19" w:rsidTr="002B0258">
        <w:trPr>
          <w:trHeight w:val="345"/>
          <w:jc w:val="center"/>
        </w:trPr>
        <w:tc>
          <w:tcPr>
            <w:tcW w:w="1217"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6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绣球花</w:t>
            </w:r>
          </w:p>
        </w:tc>
        <w:tc>
          <w:tcPr>
            <w:tcW w:w="160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0.3-0.38</w:t>
            </w:r>
          </w:p>
        </w:tc>
        <w:tc>
          <w:tcPr>
            <w:tcW w:w="1321"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45</w:t>
            </w:r>
          </w:p>
        </w:tc>
        <w:tc>
          <w:tcPr>
            <w:tcW w:w="14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盆</w:t>
            </w:r>
          </w:p>
        </w:tc>
      </w:tr>
      <w:tr w:rsidR="00070F19" w:rsidRPr="00070F19" w:rsidTr="002B0258">
        <w:trPr>
          <w:trHeight w:val="345"/>
          <w:jc w:val="center"/>
        </w:trPr>
        <w:tc>
          <w:tcPr>
            <w:tcW w:w="1217"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6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花叶玉蚕</w:t>
            </w:r>
          </w:p>
        </w:tc>
        <w:tc>
          <w:tcPr>
            <w:tcW w:w="160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0.3-0.39</w:t>
            </w:r>
          </w:p>
        </w:tc>
        <w:tc>
          <w:tcPr>
            <w:tcW w:w="1321"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20</w:t>
            </w:r>
          </w:p>
        </w:tc>
        <w:tc>
          <w:tcPr>
            <w:tcW w:w="14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盆</w:t>
            </w:r>
          </w:p>
        </w:tc>
      </w:tr>
      <w:tr w:rsidR="00070F19" w:rsidRPr="00070F19" w:rsidTr="002B0258">
        <w:trPr>
          <w:trHeight w:val="345"/>
          <w:jc w:val="center"/>
        </w:trPr>
        <w:tc>
          <w:tcPr>
            <w:tcW w:w="1217"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6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紫叶狼尾草</w:t>
            </w:r>
          </w:p>
        </w:tc>
        <w:tc>
          <w:tcPr>
            <w:tcW w:w="160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0.3-0.4</w:t>
            </w:r>
          </w:p>
        </w:tc>
        <w:tc>
          <w:tcPr>
            <w:tcW w:w="1321"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15</w:t>
            </w:r>
          </w:p>
        </w:tc>
        <w:tc>
          <w:tcPr>
            <w:tcW w:w="14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盆</w:t>
            </w:r>
          </w:p>
        </w:tc>
      </w:tr>
      <w:tr w:rsidR="00070F19" w:rsidRPr="00070F19" w:rsidTr="002B0258">
        <w:trPr>
          <w:trHeight w:val="345"/>
          <w:jc w:val="center"/>
        </w:trPr>
        <w:tc>
          <w:tcPr>
            <w:tcW w:w="1217"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6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圆锥绣球</w:t>
            </w:r>
          </w:p>
        </w:tc>
        <w:tc>
          <w:tcPr>
            <w:tcW w:w="160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0.3-0.41</w:t>
            </w:r>
          </w:p>
        </w:tc>
        <w:tc>
          <w:tcPr>
            <w:tcW w:w="1321"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15</w:t>
            </w:r>
          </w:p>
        </w:tc>
        <w:tc>
          <w:tcPr>
            <w:tcW w:w="14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盆</w:t>
            </w:r>
          </w:p>
        </w:tc>
      </w:tr>
      <w:tr w:rsidR="00070F19" w:rsidRPr="00070F19" w:rsidTr="002B0258">
        <w:trPr>
          <w:trHeight w:val="345"/>
          <w:jc w:val="center"/>
        </w:trPr>
        <w:tc>
          <w:tcPr>
            <w:tcW w:w="1217"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6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乒乓菊</w:t>
            </w:r>
          </w:p>
        </w:tc>
        <w:tc>
          <w:tcPr>
            <w:tcW w:w="160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0.3-0.42</w:t>
            </w:r>
          </w:p>
        </w:tc>
        <w:tc>
          <w:tcPr>
            <w:tcW w:w="1321"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30</w:t>
            </w:r>
          </w:p>
        </w:tc>
        <w:tc>
          <w:tcPr>
            <w:tcW w:w="14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盆</w:t>
            </w:r>
          </w:p>
        </w:tc>
      </w:tr>
      <w:tr w:rsidR="00070F19" w:rsidRPr="00070F19" w:rsidTr="002B0258">
        <w:trPr>
          <w:trHeight w:val="345"/>
          <w:jc w:val="center"/>
        </w:trPr>
        <w:tc>
          <w:tcPr>
            <w:tcW w:w="1217"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6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婆婆纳</w:t>
            </w:r>
          </w:p>
        </w:tc>
        <w:tc>
          <w:tcPr>
            <w:tcW w:w="160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0.3-0.43</w:t>
            </w:r>
          </w:p>
        </w:tc>
        <w:tc>
          <w:tcPr>
            <w:tcW w:w="1321"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30</w:t>
            </w:r>
          </w:p>
        </w:tc>
        <w:tc>
          <w:tcPr>
            <w:tcW w:w="14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盆</w:t>
            </w:r>
          </w:p>
        </w:tc>
      </w:tr>
      <w:tr w:rsidR="00070F19" w:rsidRPr="00070F19" w:rsidTr="002B0258">
        <w:trPr>
          <w:trHeight w:val="345"/>
          <w:jc w:val="center"/>
        </w:trPr>
        <w:tc>
          <w:tcPr>
            <w:tcW w:w="1217"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6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鸢尾</w:t>
            </w:r>
          </w:p>
        </w:tc>
        <w:tc>
          <w:tcPr>
            <w:tcW w:w="160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0.3-0.44</w:t>
            </w:r>
          </w:p>
        </w:tc>
        <w:tc>
          <w:tcPr>
            <w:tcW w:w="1321"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30</w:t>
            </w:r>
          </w:p>
        </w:tc>
        <w:tc>
          <w:tcPr>
            <w:tcW w:w="14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盆</w:t>
            </w:r>
          </w:p>
        </w:tc>
      </w:tr>
      <w:tr w:rsidR="00070F19" w:rsidRPr="00070F19" w:rsidTr="002B0258">
        <w:trPr>
          <w:trHeight w:val="345"/>
          <w:jc w:val="center"/>
        </w:trPr>
        <w:tc>
          <w:tcPr>
            <w:tcW w:w="1217"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6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狐尾天门冬</w:t>
            </w:r>
          </w:p>
        </w:tc>
        <w:tc>
          <w:tcPr>
            <w:tcW w:w="160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0.3-0.45</w:t>
            </w:r>
          </w:p>
        </w:tc>
        <w:tc>
          <w:tcPr>
            <w:tcW w:w="1321"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35</w:t>
            </w:r>
          </w:p>
        </w:tc>
        <w:tc>
          <w:tcPr>
            <w:tcW w:w="14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盆</w:t>
            </w:r>
          </w:p>
        </w:tc>
      </w:tr>
      <w:tr w:rsidR="00070F19" w:rsidRPr="00070F19" w:rsidTr="002B0258">
        <w:trPr>
          <w:trHeight w:val="345"/>
          <w:jc w:val="center"/>
        </w:trPr>
        <w:tc>
          <w:tcPr>
            <w:tcW w:w="1217"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6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马樱丹</w:t>
            </w:r>
          </w:p>
        </w:tc>
        <w:tc>
          <w:tcPr>
            <w:tcW w:w="160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0.3-0.46</w:t>
            </w:r>
          </w:p>
        </w:tc>
        <w:tc>
          <w:tcPr>
            <w:tcW w:w="1321"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30</w:t>
            </w:r>
          </w:p>
        </w:tc>
        <w:tc>
          <w:tcPr>
            <w:tcW w:w="14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盆</w:t>
            </w:r>
          </w:p>
        </w:tc>
      </w:tr>
      <w:tr w:rsidR="00070F19" w:rsidRPr="00070F19" w:rsidTr="002B0258">
        <w:trPr>
          <w:trHeight w:val="345"/>
          <w:jc w:val="center"/>
        </w:trPr>
        <w:tc>
          <w:tcPr>
            <w:tcW w:w="1217"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6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小兔子鼠尾草</w:t>
            </w:r>
          </w:p>
        </w:tc>
        <w:tc>
          <w:tcPr>
            <w:tcW w:w="160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0.3-0.47</w:t>
            </w:r>
          </w:p>
        </w:tc>
        <w:tc>
          <w:tcPr>
            <w:tcW w:w="1321"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30</w:t>
            </w:r>
          </w:p>
        </w:tc>
        <w:tc>
          <w:tcPr>
            <w:tcW w:w="14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盆</w:t>
            </w:r>
          </w:p>
        </w:tc>
      </w:tr>
      <w:tr w:rsidR="00070F19" w:rsidRPr="00070F19" w:rsidTr="002B0258">
        <w:trPr>
          <w:trHeight w:val="345"/>
          <w:jc w:val="center"/>
        </w:trPr>
        <w:tc>
          <w:tcPr>
            <w:tcW w:w="1217"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6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肾蕨</w:t>
            </w:r>
          </w:p>
        </w:tc>
        <w:tc>
          <w:tcPr>
            <w:tcW w:w="160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0.3-0.48</w:t>
            </w:r>
          </w:p>
        </w:tc>
        <w:tc>
          <w:tcPr>
            <w:tcW w:w="1321"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35</w:t>
            </w:r>
          </w:p>
        </w:tc>
        <w:tc>
          <w:tcPr>
            <w:tcW w:w="14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盆</w:t>
            </w:r>
          </w:p>
        </w:tc>
      </w:tr>
      <w:tr w:rsidR="00070F19" w:rsidRPr="00070F19" w:rsidTr="002B0258">
        <w:trPr>
          <w:trHeight w:val="345"/>
          <w:jc w:val="center"/>
        </w:trPr>
        <w:tc>
          <w:tcPr>
            <w:tcW w:w="1217"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6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穗花牡荆</w:t>
            </w:r>
          </w:p>
        </w:tc>
        <w:tc>
          <w:tcPr>
            <w:tcW w:w="160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0.3-0.49</w:t>
            </w:r>
          </w:p>
        </w:tc>
        <w:tc>
          <w:tcPr>
            <w:tcW w:w="1321"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10</w:t>
            </w:r>
          </w:p>
        </w:tc>
        <w:tc>
          <w:tcPr>
            <w:tcW w:w="14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盆</w:t>
            </w:r>
          </w:p>
        </w:tc>
      </w:tr>
      <w:tr w:rsidR="00070F19" w:rsidRPr="00070F19" w:rsidTr="002B0258">
        <w:trPr>
          <w:trHeight w:val="345"/>
          <w:jc w:val="center"/>
        </w:trPr>
        <w:tc>
          <w:tcPr>
            <w:tcW w:w="1217"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6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光辉岁月</w:t>
            </w:r>
          </w:p>
        </w:tc>
        <w:tc>
          <w:tcPr>
            <w:tcW w:w="160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0.3-0.5</w:t>
            </w:r>
          </w:p>
        </w:tc>
        <w:tc>
          <w:tcPr>
            <w:tcW w:w="1321"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80</w:t>
            </w:r>
          </w:p>
        </w:tc>
        <w:tc>
          <w:tcPr>
            <w:tcW w:w="14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盆</w:t>
            </w:r>
          </w:p>
        </w:tc>
      </w:tr>
      <w:tr w:rsidR="00070F19" w:rsidRPr="00070F19" w:rsidTr="002B0258">
        <w:trPr>
          <w:trHeight w:val="345"/>
          <w:jc w:val="center"/>
        </w:trPr>
        <w:tc>
          <w:tcPr>
            <w:tcW w:w="1217"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6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造型蝴蝶棒棒糖</w:t>
            </w:r>
          </w:p>
        </w:tc>
        <w:tc>
          <w:tcPr>
            <w:tcW w:w="160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1.5</w:t>
            </w:r>
          </w:p>
        </w:tc>
        <w:tc>
          <w:tcPr>
            <w:tcW w:w="1321"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2</w:t>
            </w:r>
          </w:p>
        </w:tc>
        <w:tc>
          <w:tcPr>
            <w:tcW w:w="14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株</w:t>
            </w:r>
          </w:p>
        </w:tc>
      </w:tr>
      <w:tr w:rsidR="00070F19" w:rsidRPr="00070F19" w:rsidTr="002B0258">
        <w:trPr>
          <w:trHeight w:val="345"/>
          <w:jc w:val="center"/>
        </w:trPr>
        <w:tc>
          <w:tcPr>
            <w:tcW w:w="1217"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6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金亮女贞柱</w:t>
            </w:r>
          </w:p>
        </w:tc>
        <w:tc>
          <w:tcPr>
            <w:tcW w:w="160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1.5</w:t>
            </w:r>
          </w:p>
        </w:tc>
        <w:tc>
          <w:tcPr>
            <w:tcW w:w="1321"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w:t>
            </w:r>
          </w:p>
        </w:tc>
        <w:tc>
          <w:tcPr>
            <w:tcW w:w="14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株</w:t>
            </w:r>
          </w:p>
        </w:tc>
      </w:tr>
      <w:tr w:rsidR="00070F19" w:rsidRPr="00070F19" w:rsidTr="002B0258">
        <w:trPr>
          <w:trHeight w:val="345"/>
          <w:jc w:val="center"/>
        </w:trPr>
        <w:tc>
          <w:tcPr>
            <w:tcW w:w="1217"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6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金亮棒棒糖</w:t>
            </w:r>
          </w:p>
        </w:tc>
        <w:tc>
          <w:tcPr>
            <w:tcW w:w="1604" w:type="dxa"/>
            <w:shd w:val="clear" w:color="auto" w:fill="auto"/>
            <w:noWrap/>
            <w:vAlign w:val="center"/>
          </w:tcPr>
          <w:p w:rsidR="00070F19" w:rsidRPr="00070F19" w:rsidRDefault="00070F19" w:rsidP="00070F19">
            <w:pPr>
              <w:jc w:val="center"/>
              <w:rPr>
                <w:rFonts w:ascii="宋体" w:eastAsia="宋体" w:hAnsi="宋体" w:cs="宋体"/>
                <w:sz w:val="22"/>
              </w:rPr>
            </w:pPr>
          </w:p>
        </w:tc>
        <w:tc>
          <w:tcPr>
            <w:tcW w:w="1321"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3</w:t>
            </w:r>
          </w:p>
        </w:tc>
        <w:tc>
          <w:tcPr>
            <w:tcW w:w="14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株</w:t>
            </w:r>
          </w:p>
        </w:tc>
      </w:tr>
      <w:tr w:rsidR="00070F19" w:rsidRPr="00070F19" w:rsidTr="002B0258">
        <w:trPr>
          <w:trHeight w:val="345"/>
          <w:jc w:val="center"/>
        </w:trPr>
        <w:tc>
          <w:tcPr>
            <w:tcW w:w="1217"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6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超级海棠</w:t>
            </w:r>
          </w:p>
        </w:tc>
        <w:tc>
          <w:tcPr>
            <w:tcW w:w="1604" w:type="dxa"/>
            <w:shd w:val="clear" w:color="auto" w:fill="auto"/>
            <w:noWrap/>
            <w:vAlign w:val="center"/>
          </w:tcPr>
          <w:p w:rsidR="00070F19" w:rsidRPr="00070F19" w:rsidRDefault="00070F19" w:rsidP="00070F19">
            <w:pPr>
              <w:jc w:val="center"/>
              <w:rPr>
                <w:rFonts w:ascii="宋体" w:eastAsia="宋体" w:hAnsi="宋体" w:cs="宋体"/>
                <w:sz w:val="22"/>
              </w:rPr>
            </w:pPr>
          </w:p>
        </w:tc>
        <w:tc>
          <w:tcPr>
            <w:tcW w:w="1321"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230</w:t>
            </w:r>
          </w:p>
        </w:tc>
        <w:tc>
          <w:tcPr>
            <w:tcW w:w="14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株</w:t>
            </w:r>
          </w:p>
        </w:tc>
      </w:tr>
      <w:tr w:rsidR="00070F19" w:rsidRPr="00070F19" w:rsidTr="002B0258">
        <w:trPr>
          <w:trHeight w:val="345"/>
          <w:jc w:val="center"/>
        </w:trPr>
        <w:tc>
          <w:tcPr>
            <w:tcW w:w="1217"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6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金亮女贞球</w:t>
            </w:r>
          </w:p>
        </w:tc>
        <w:tc>
          <w:tcPr>
            <w:tcW w:w="1604" w:type="dxa"/>
            <w:shd w:val="clear" w:color="auto" w:fill="auto"/>
            <w:noWrap/>
            <w:vAlign w:val="center"/>
          </w:tcPr>
          <w:p w:rsidR="00070F19" w:rsidRPr="00070F19" w:rsidRDefault="00070F19" w:rsidP="00070F19">
            <w:pPr>
              <w:jc w:val="center"/>
              <w:rPr>
                <w:rFonts w:ascii="宋体" w:eastAsia="宋体" w:hAnsi="宋体" w:cs="宋体"/>
                <w:sz w:val="22"/>
              </w:rPr>
            </w:pPr>
          </w:p>
        </w:tc>
        <w:tc>
          <w:tcPr>
            <w:tcW w:w="1321"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3</w:t>
            </w:r>
          </w:p>
        </w:tc>
        <w:tc>
          <w:tcPr>
            <w:tcW w:w="14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株</w:t>
            </w:r>
          </w:p>
        </w:tc>
      </w:tr>
      <w:tr w:rsidR="00070F19" w:rsidRPr="00070F19" w:rsidTr="002B0258">
        <w:trPr>
          <w:trHeight w:val="345"/>
          <w:jc w:val="center"/>
        </w:trPr>
        <w:tc>
          <w:tcPr>
            <w:tcW w:w="1217"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6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水果兰</w:t>
            </w:r>
          </w:p>
        </w:tc>
        <w:tc>
          <w:tcPr>
            <w:tcW w:w="1604" w:type="dxa"/>
            <w:shd w:val="clear" w:color="auto" w:fill="auto"/>
            <w:noWrap/>
            <w:vAlign w:val="center"/>
          </w:tcPr>
          <w:p w:rsidR="00070F19" w:rsidRPr="00070F19" w:rsidRDefault="00070F19" w:rsidP="00070F19">
            <w:pPr>
              <w:jc w:val="center"/>
              <w:rPr>
                <w:rFonts w:ascii="宋体" w:eastAsia="宋体" w:hAnsi="宋体" w:cs="宋体"/>
                <w:sz w:val="22"/>
              </w:rPr>
            </w:pPr>
          </w:p>
        </w:tc>
        <w:tc>
          <w:tcPr>
            <w:tcW w:w="1321"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3</w:t>
            </w:r>
          </w:p>
        </w:tc>
        <w:tc>
          <w:tcPr>
            <w:tcW w:w="14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株</w:t>
            </w:r>
          </w:p>
        </w:tc>
      </w:tr>
      <w:tr w:rsidR="00070F19" w:rsidRPr="00070F19" w:rsidTr="002B0258">
        <w:trPr>
          <w:trHeight w:val="345"/>
          <w:jc w:val="center"/>
        </w:trPr>
        <w:tc>
          <w:tcPr>
            <w:tcW w:w="1217"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6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龟甲冬青</w:t>
            </w:r>
          </w:p>
        </w:tc>
        <w:tc>
          <w:tcPr>
            <w:tcW w:w="1604" w:type="dxa"/>
            <w:shd w:val="clear" w:color="auto" w:fill="auto"/>
            <w:noWrap/>
            <w:vAlign w:val="center"/>
          </w:tcPr>
          <w:p w:rsidR="00070F19" w:rsidRPr="00070F19" w:rsidRDefault="00070F19" w:rsidP="00070F19">
            <w:pPr>
              <w:jc w:val="center"/>
              <w:rPr>
                <w:rFonts w:ascii="宋体" w:eastAsia="宋体" w:hAnsi="宋体" w:cs="宋体"/>
                <w:sz w:val="22"/>
              </w:rPr>
            </w:pPr>
          </w:p>
        </w:tc>
        <w:tc>
          <w:tcPr>
            <w:tcW w:w="1321"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3</w:t>
            </w:r>
          </w:p>
        </w:tc>
        <w:tc>
          <w:tcPr>
            <w:tcW w:w="14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株</w:t>
            </w:r>
          </w:p>
        </w:tc>
      </w:tr>
      <w:tr w:rsidR="00070F19" w:rsidRPr="00070F19" w:rsidTr="002B0258">
        <w:trPr>
          <w:trHeight w:val="345"/>
          <w:jc w:val="center"/>
        </w:trPr>
        <w:tc>
          <w:tcPr>
            <w:tcW w:w="1217"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6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精品造型晶亮女贞多层</w:t>
            </w:r>
          </w:p>
        </w:tc>
        <w:tc>
          <w:tcPr>
            <w:tcW w:w="160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1.5-1.8</w:t>
            </w:r>
          </w:p>
        </w:tc>
        <w:tc>
          <w:tcPr>
            <w:tcW w:w="1321"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w:t>
            </w:r>
          </w:p>
        </w:tc>
        <w:tc>
          <w:tcPr>
            <w:tcW w:w="14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株</w:t>
            </w:r>
          </w:p>
        </w:tc>
      </w:tr>
      <w:tr w:rsidR="00070F19" w:rsidRPr="00070F19" w:rsidTr="002B0258">
        <w:trPr>
          <w:trHeight w:val="345"/>
          <w:jc w:val="center"/>
        </w:trPr>
        <w:tc>
          <w:tcPr>
            <w:tcW w:w="1217"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6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大吴风草</w:t>
            </w:r>
          </w:p>
        </w:tc>
        <w:tc>
          <w:tcPr>
            <w:tcW w:w="160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0.25</w:t>
            </w:r>
          </w:p>
        </w:tc>
        <w:tc>
          <w:tcPr>
            <w:tcW w:w="1321"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100</w:t>
            </w:r>
          </w:p>
        </w:tc>
        <w:tc>
          <w:tcPr>
            <w:tcW w:w="14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盆</w:t>
            </w:r>
          </w:p>
        </w:tc>
      </w:tr>
      <w:tr w:rsidR="00070F19" w:rsidRPr="00070F19" w:rsidTr="002B0258">
        <w:trPr>
          <w:trHeight w:val="345"/>
          <w:jc w:val="center"/>
        </w:trPr>
        <w:tc>
          <w:tcPr>
            <w:tcW w:w="1217"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6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白石子</w:t>
            </w:r>
          </w:p>
        </w:tc>
        <w:tc>
          <w:tcPr>
            <w:tcW w:w="1604" w:type="dxa"/>
            <w:shd w:val="clear" w:color="auto" w:fill="auto"/>
            <w:noWrap/>
            <w:vAlign w:val="center"/>
          </w:tcPr>
          <w:p w:rsidR="00070F19" w:rsidRPr="00070F19" w:rsidRDefault="00070F19" w:rsidP="00070F19">
            <w:pPr>
              <w:jc w:val="center"/>
              <w:rPr>
                <w:rFonts w:ascii="宋体" w:eastAsia="宋体" w:hAnsi="宋体" w:cs="宋体"/>
                <w:sz w:val="22"/>
              </w:rPr>
            </w:pPr>
          </w:p>
        </w:tc>
        <w:tc>
          <w:tcPr>
            <w:tcW w:w="1321"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35</w:t>
            </w:r>
          </w:p>
        </w:tc>
        <w:tc>
          <w:tcPr>
            <w:tcW w:w="14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包</w:t>
            </w:r>
          </w:p>
        </w:tc>
      </w:tr>
      <w:tr w:rsidR="00070F19" w:rsidRPr="00070F19" w:rsidTr="002B0258">
        <w:trPr>
          <w:trHeight w:val="345"/>
          <w:jc w:val="center"/>
        </w:trPr>
        <w:tc>
          <w:tcPr>
            <w:tcW w:w="1217"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6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草坪</w:t>
            </w:r>
          </w:p>
        </w:tc>
        <w:tc>
          <w:tcPr>
            <w:tcW w:w="1604" w:type="dxa"/>
            <w:shd w:val="clear" w:color="auto" w:fill="auto"/>
            <w:noWrap/>
            <w:vAlign w:val="center"/>
          </w:tcPr>
          <w:p w:rsidR="00070F19" w:rsidRPr="00070F19" w:rsidRDefault="00070F19" w:rsidP="00070F19">
            <w:pPr>
              <w:jc w:val="center"/>
              <w:rPr>
                <w:rFonts w:ascii="宋体" w:eastAsia="宋体" w:hAnsi="宋体" w:cs="宋体"/>
                <w:sz w:val="22"/>
              </w:rPr>
            </w:pPr>
          </w:p>
        </w:tc>
        <w:tc>
          <w:tcPr>
            <w:tcW w:w="1321"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85</w:t>
            </w:r>
          </w:p>
        </w:tc>
        <w:tc>
          <w:tcPr>
            <w:tcW w:w="14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平方</w:t>
            </w:r>
          </w:p>
        </w:tc>
      </w:tr>
      <w:tr w:rsidR="00070F19" w:rsidRPr="00070F19" w:rsidTr="002B0258">
        <w:trPr>
          <w:trHeight w:val="345"/>
          <w:jc w:val="center"/>
        </w:trPr>
        <w:tc>
          <w:tcPr>
            <w:tcW w:w="1217"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6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造型杜娟</w:t>
            </w:r>
          </w:p>
        </w:tc>
        <w:tc>
          <w:tcPr>
            <w:tcW w:w="160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0.55</w:t>
            </w:r>
          </w:p>
        </w:tc>
        <w:tc>
          <w:tcPr>
            <w:tcW w:w="1321"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w:t>
            </w:r>
          </w:p>
        </w:tc>
        <w:tc>
          <w:tcPr>
            <w:tcW w:w="14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颗</w:t>
            </w:r>
          </w:p>
        </w:tc>
      </w:tr>
      <w:tr w:rsidR="00070F19" w:rsidRPr="00070F19" w:rsidTr="002B0258">
        <w:trPr>
          <w:trHeight w:val="345"/>
          <w:jc w:val="center"/>
        </w:trPr>
        <w:tc>
          <w:tcPr>
            <w:tcW w:w="1217"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6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红宝石</w:t>
            </w:r>
          </w:p>
        </w:tc>
        <w:tc>
          <w:tcPr>
            <w:tcW w:w="160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0.3-0.35</w:t>
            </w:r>
          </w:p>
        </w:tc>
        <w:tc>
          <w:tcPr>
            <w:tcW w:w="1321"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3</w:t>
            </w:r>
          </w:p>
        </w:tc>
        <w:tc>
          <w:tcPr>
            <w:tcW w:w="14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盆</w:t>
            </w:r>
          </w:p>
        </w:tc>
      </w:tr>
      <w:tr w:rsidR="00070F19" w:rsidRPr="00070F19" w:rsidTr="002B0258">
        <w:trPr>
          <w:trHeight w:val="345"/>
          <w:jc w:val="center"/>
        </w:trPr>
        <w:tc>
          <w:tcPr>
            <w:tcW w:w="1217" w:type="dxa"/>
            <w:vMerge w:val="restart"/>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南侧开心农场药园</w:t>
            </w:r>
          </w:p>
        </w:tc>
        <w:tc>
          <w:tcPr>
            <w:tcW w:w="26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肾蕨</w:t>
            </w:r>
          </w:p>
        </w:tc>
        <w:tc>
          <w:tcPr>
            <w:tcW w:w="160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0.4</w:t>
            </w:r>
          </w:p>
        </w:tc>
        <w:tc>
          <w:tcPr>
            <w:tcW w:w="1321"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4</w:t>
            </w:r>
          </w:p>
        </w:tc>
        <w:tc>
          <w:tcPr>
            <w:tcW w:w="14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盆</w:t>
            </w:r>
          </w:p>
        </w:tc>
      </w:tr>
      <w:tr w:rsidR="00070F19" w:rsidRPr="00070F19" w:rsidTr="002B0258">
        <w:trPr>
          <w:trHeight w:val="345"/>
          <w:jc w:val="center"/>
        </w:trPr>
        <w:tc>
          <w:tcPr>
            <w:tcW w:w="1217"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6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 xml:space="preserve">药用紫苏 </w:t>
            </w:r>
          </w:p>
        </w:tc>
        <w:tc>
          <w:tcPr>
            <w:tcW w:w="160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0.2</w:t>
            </w:r>
          </w:p>
        </w:tc>
        <w:tc>
          <w:tcPr>
            <w:tcW w:w="1321"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8</w:t>
            </w:r>
          </w:p>
        </w:tc>
        <w:tc>
          <w:tcPr>
            <w:tcW w:w="14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盆</w:t>
            </w:r>
          </w:p>
        </w:tc>
      </w:tr>
      <w:tr w:rsidR="00070F19" w:rsidRPr="00070F19" w:rsidTr="002B0258">
        <w:trPr>
          <w:trHeight w:val="345"/>
          <w:jc w:val="center"/>
        </w:trPr>
        <w:tc>
          <w:tcPr>
            <w:tcW w:w="1217"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6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药用六道木</w:t>
            </w:r>
          </w:p>
        </w:tc>
        <w:tc>
          <w:tcPr>
            <w:tcW w:w="160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0.55</w:t>
            </w:r>
          </w:p>
        </w:tc>
        <w:tc>
          <w:tcPr>
            <w:tcW w:w="1321"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2</w:t>
            </w:r>
          </w:p>
        </w:tc>
        <w:tc>
          <w:tcPr>
            <w:tcW w:w="14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盆</w:t>
            </w:r>
          </w:p>
        </w:tc>
      </w:tr>
      <w:tr w:rsidR="00070F19" w:rsidRPr="00070F19" w:rsidTr="002B0258">
        <w:trPr>
          <w:trHeight w:val="345"/>
          <w:jc w:val="center"/>
        </w:trPr>
        <w:tc>
          <w:tcPr>
            <w:tcW w:w="1217"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6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药用苟果</w:t>
            </w:r>
          </w:p>
        </w:tc>
        <w:tc>
          <w:tcPr>
            <w:tcW w:w="160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0.45</w:t>
            </w:r>
          </w:p>
        </w:tc>
        <w:tc>
          <w:tcPr>
            <w:tcW w:w="1321"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9</w:t>
            </w:r>
          </w:p>
        </w:tc>
        <w:tc>
          <w:tcPr>
            <w:tcW w:w="14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盆</w:t>
            </w:r>
          </w:p>
        </w:tc>
      </w:tr>
      <w:tr w:rsidR="00070F19" w:rsidRPr="00070F19" w:rsidTr="002B0258">
        <w:trPr>
          <w:trHeight w:val="345"/>
          <w:jc w:val="center"/>
        </w:trPr>
        <w:tc>
          <w:tcPr>
            <w:tcW w:w="1217"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6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粉黛</w:t>
            </w:r>
          </w:p>
        </w:tc>
        <w:tc>
          <w:tcPr>
            <w:tcW w:w="160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0.55</w:t>
            </w:r>
          </w:p>
        </w:tc>
        <w:tc>
          <w:tcPr>
            <w:tcW w:w="1321"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6</w:t>
            </w:r>
          </w:p>
        </w:tc>
        <w:tc>
          <w:tcPr>
            <w:tcW w:w="14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盆</w:t>
            </w:r>
          </w:p>
        </w:tc>
      </w:tr>
      <w:tr w:rsidR="00070F19" w:rsidRPr="00070F19" w:rsidTr="002B0258">
        <w:trPr>
          <w:trHeight w:val="345"/>
          <w:jc w:val="center"/>
        </w:trPr>
        <w:tc>
          <w:tcPr>
            <w:tcW w:w="1217"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6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金叶三七</w:t>
            </w:r>
          </w:p>
        </w:tc>
        <w:tc>
          <w:tcPr>
            <w:tcW w:w="160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0.25</w:t>
            </w:r>
          </w:p>
        </w:tc>
        <w:tc>
          <w:tcPr>
            <w:tcW w:w="1321"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8</w:t>
            </w:r>
          </w:p>
        </w:tc>
        <w:tc>
          <w:tcPr>
            <w:tcW w:w="14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盆</w:t>
            </w:r>
          </w:p>
        </w:tc>
      </w:tr>
      <w:tr w:rsidR="00070F19" w:rsidRPr="00070F19" w:rsidTr="002B0258">
        <w:trPr>
          <w:trHeight w:val="345"/>
          <w:jc w:val="center"/>
        </w:trPr>
        <w:tc>
          <w:tcPr>
            <w:tcW w:w="1217"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6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砂糖蜜桔</w:t>
            </w:r>
          </w:p>
        </w:tc>
        <w:tc>
          <w:tcPr>
            <w:tcW w:w="160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1.2</w:t>
            </w:r>
          </w:p>
        </w:tc>
        <w:tc>
          <w:tcPr>
            <w:tcW w:w="1321"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w:t>
            </w:r>
          </w:p>
        </w:tc>
        <w:tc>
          <w:tcPr>
            <w:tcW w:w="14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盆</w:t>
            </w:r>
          </w:p>
        </w:tc>
      </w:tr>
      <w:tr w:rsidR="00070F19" w:rsidRPr="00070F19" w:rsidTr="002B0258">
        <w:trPr>
          <w:trHeight w:val="345"/>
          <w:jc w:val="center"/>
        </w:trPr>
        <w:tc>
          <w:tcPr>
            <w:tcW w:w="1217"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6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白碗</w:t>
            </w:r>
          </w:p>
        </w:tc>
        <w:tc>
          <w:tcPr>
            <w:tcW w:w="160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0.2</w:t>
            </w:r>
          </w:p>
        </w:tc>
        <w:tc>
          <w:tcPr>
            <w:tcW w:w="1321"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2</w:t>
            </w:r>
          </w:p>
        </w:tc>
        <w:tc>
          <w:tcPr>
            <w:tcW w:w="14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盆</w:t>
            </w:r>
          </w:p>
        </w:tc>
      </w:tr>
      <w:tr w:rsidR="00070F19" w:rsidRPr="00070F19" w:rsidTr="002B0258">
        <w:trPr>
          <w:trHeight w:val="345"/>
          <w:jc w:val="center"/>
        </w:trPr>
        <w:tc>
          <w:tcPr>
            <w:tcW w:w="1217"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6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金桔</w:t>
            </w:r>
          </w:p>
        </w:tc>
        <w:tc>
          <w:tcPr>
            <w:tcW w:w="160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1.1</w:t>
            </w:r>
          </w:p>
        </w:tc>
        <w:tc>
          <w:tcPr>
            <w:tcW w:w="1321"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w:t>
            </w:r>
          </w:p>
        </w:tc>
        <w:tc>
          <w:tcPr>
            <w:tcW w:w="14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盆</w:t>
            </w:r>
          </w:p>
        </w:tc>
      </w:tr>
      <w:tr w:rsidR="00070F19" w:rsidRPr="00070F19" w:rsidTr="002B0258">
        <w:trPr>
          <w:trHeight w:val="345"/>
          <w:jc w:val="center"/>
        </w:trPr>
        <w:tc>
          <w:tcPr>
            <w:tcW w:w="1217"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6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药用栀子花</w:t>
            </w:r>
          </w:p>
        </w:tc>
        <w:tc>
          <w:tcPr>
            <w:tcW w:w="160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0.55</w:t>
            </w:r>
          </w:p>
        </w:tc>
        <w:tc>
          <w:tcPr>
            <w:tcW w:w="1321"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6</w:t>
            </w:r>
          </w:p>
        </w:tc>
        <w:tc>
          <w:tcPr>
            <w:tcW w:w="14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盆</w:t>
            </w:r>
          </w:p>
        </w:tc>
      </w:tr>
      <w:tr w:rsidR="00070F19" w:rsidRPr="00070F19" w:rsidTr="002B0258">
        <w:trPr>
          <w:trHeight w:val="345"/>
          <w:jc w:val="center"/>
        </w:trPr>
        <w:tc>
          <w:tcPr>
            <w:tcW w:w="1217"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6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圆形药菊</w:t>
            </w:r>
          </w:p>
        </w:tc>
        <w:tc>
          <w:tcPr>
            <w:tcW w:w="160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0.3</w:t>
            </w:r>
          </w:p>
        </w:tc>
        <w:tc>
          <w:tcPr>
            <w:tcW w:w="1321"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13</w:t>
            </w:r>
          </w:p>
        </w:tc>
        <w:tc>
          <w:tcPr>
            <w:tcW w:w="14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盆</w:t>
            </w:r>
          </w:p>
        </w:tc>
      </w:tr>
      <w:tr w:rsidR="00070F19" w:rsidRPr="00070F19" w:rsidTr="002B0258">
        <w:trPr>
          <w:trHeight w:val="345"/>
          <w:jc w:val="center"/>
        </w:trPr>
        <w:tc>
          <w:tcPr>
            <w:tcW w:w="1217" w:type="dxa"/>
            <w:vMerge w:val="restart"/>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保安室南侧</w:t>
            </w:r>
          </w:p>
        </w:tc>
        <w:tc>
          <w:tcPr>
            <w:tcW w:w="26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杜英</w:t>
            </w:r>
          </w:p>
        </w:tc>
        <w:tc>
          <w:tcPr>
            <w:tcW w:w="160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5--6</w:t>
            </w:r>
          </w:p>
        </w:tc>
        <w:tc>
          <w:tcPr>
            <w:tcW w:w="1321"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5</w:t>
            </w:r>
          </w:p>
        </w:tc>
        <w:tc>
          <w:tcPr>
            <w:tcW w:w="14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株</w:t>
            </w:r>
          </w:p>
        </w:tc>
      </w:tr>
      <w:tr w:rsidR="00070F19" w:rsidRPr="00070F19" w:rsidTr="002B0258">
        <w:trPr>
          <w:trHeight w:val="345"/>
          <w:jc w:val="center"/>
        </w:trPr>
        <w:tc>
          <w:tcPr>
            <w:tcW w:w="1217"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6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金桂</w:t>
            </w:r>
          </w:p>
        </w:tc>
        <w:tc>
          <w:tcPr>
            <w:tcW w:w="160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3.5</w:t>
            </w:r>
          </w:p>
        </w:tc>
        <w:tc>
          <w:tcPr>
            <w:tcW w:w="1321"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2</w:t>
            </w:r>
          </w:p>
        </w:tc>
        <w:tc>
          <w:tcPr>
            <w:tcW w:w="14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株</w:t>
            </w:r>
          </w:p>
        </w:tc>
      </w:tr>
      <w:tr w:rsidR="00070F19" w:rsidRPr="00070F19" w:rsidTr="002B0258">
        <w:trPr>
          <w:trHeight w:val="345"/>
          <w:jc w:val="center"/>
        </w:trPr>
        <w:tc>
          <w:tcPr>
            <w:tcW w:w="1217"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6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红花檵木苗</w:t>
            </w:r>
          </w:p>
        </w:tc>
        <w:tc>
          <w:tcPr>
            <w:tcW w:w="160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0.35</w:t>
            </w:r>
          </w:p>
        </w:tc>
        <w:tc>
          <w:tcPr>
            <w:tcW w:w="1321"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6</w:t>
            </w:r>
          </w:p>
        </w:tc>
        <w:tc>
          <w:tcPr>
            <w:tcW w:w="14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平方</w:t>
            </w:r>
          </w:p>
        </w:tc>
      </w:tr>
      <w:tr w:rsidR="00070F19" w:rsidRPr="00070F19" w:rsidTr="002B0258">
        <w:trPr>
          <w:trHeight w:val="345"/>
          <w:jc w:val="center"/>
        </w:trPr>
        <w:tc>
          <w:tcPr>
            <w:tcW w:w="1217"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6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蔷薇</w:t>
            </w:r>
          </w:p>
        </w:tc>
        <w:tc>
          <w:tcPr>
            <w:tcW w:w="160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130</w:t>
            </w:r>
          </w:p>
        </w:tc>
        <w:tc>
          <w:tcPr>
            <w:tcW w:w="1321"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11</w:t>
            </w:r>
          </w:p>
        </w:tc>
        <w:tc>
          <w:tcPr>
            <w:tcW w:w="14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株</w:t>
            </w:r>
          </w:p>
        </w:tc>
      </w:tr>
      <w:tr w:rsidR="00070F19" w:rsidRPr="00070F19" w:rsidTr="002B0258">
        <w:trPr>
          <w:trHeight w:val="345"/>
          <w:jc w:val="center"/>
        </w:trPr>
        <w:tc>
          <w:tcPr>
            <w:tcW w:w="1217"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600" w:type="dxa"/>
            <w:shd w:val="clear" w:color="auto" w:fill="auto"/>
            <w:noWrap/>
            <w:vAlign w:val="center"/>
          </w:tcPr>
          <w:p w:rsidR="00070F19" w:rsidRPr="00070F19" w:rsidRDefault="00070F19" w:rsidP="00070F19">
            <w:pPr>
              <w:widowControl/>
              <w:jc w:val="center"/>
              <w:textAlignment w:val="center"/>
              <w:rPr>
                <w:rFonts w:ascii="宋体" w:eastAsia="宋体" w:hAnsi="宋体" w:cs="宋体"/>
                <w:b/>
                <w:bCs/>
                <w:sz w:val="22"/>
              </w:rPr>
            </w:pPr>
            <w:r w:rsidRPr="00070F19">
              <w:rPr>
                <w:rFonts w:ascii="宋体" w:eastAsia="宋体" w:hAnsi="宋体" w:cs="宋体" w:hint="eastAsia"/>
                <w:kern w:val="0"/>
                <w:sz w:val="22"/>
                <w:lang w:bidi="ar"/>
              </w:rPr>
              <w:t>海桐苗</w:t>
            </w:r>
          </w:p>
        </w:tc>
        <w:tc>
          <w:tcPr>
            <w:tcW w:w="160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0.35</w:t>
            </w:r>
          </w:p>
        </w:tc>
        <w:tc>
          <w:tcPr>
            <w:tcW w:w="1321"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2</w:t>
            </w:r>
          </w:p>
        </w:tc>
        <w:tc>
          <w:tcPr>
            <w:tcW w:w="14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平方</w:t>
            </w:r>
          </w:p>
        </w:tc>
      </w:tr>
      <w:tr w:rsidR="00070F19" w:rsidRPr="00070F19" w:rsidTr="002B0258">
        <w:trPr>
          <w:trHeight w:val="345"/>
          <w:jc w:val="center"/>
        </w:trPr>
        <w:tc>
          <w:tcPr>
            <w:tcW w:w="1217" w:type="dxa"/>
            <w:vMerge w:val="restart"/>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教学楼西侧</w:t>
            </w:r>
          </w:p>
        </w:tc>
        <w:tc>
          <w:tcPr>
            <w:tcW w:w="26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香樟</w:t>
            </w:r>
          </w:p>
        </w:tc>
        <w:tc>
          <w:tcPr>
            <w:tcW w:w="160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6</w:t>
            </w:r>
          </w:p>
        </w:tc>
        <w:tc>
          <w:tcPr>
            <w:tcW w:w="1321"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10</w:t>
            </w:r>
          </w:p>
        </w:tc>
        <w:tc>
          <w:tcPr>
            <w:tcW w:w="14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株</w:t>
            </w:r>
          </w:p>
        </w:tc>
      </w:tr>
      <w:tr w:rsidR="00070F19" w:rsidRPr="00070F19" w:rsidTr="002B0258">
        <w:trPr>
          <w:trHeight w:val="280"/>
          <w:jc w:val="center"/>
        </w:trPr>
        <w:tc>
          <w:tcPr>
            <w:tcW w:w="1217"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6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杜英</w:t>
            </w:r>
          </w:p>
        </w:tc>
        <w:tc>
          <w:tcPr>
            <w:tcW w:w="160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4.5</w:t>
            </w:r>
          </w:p>
        </w:tc>
        <w:tc>
          <w:tcPr>
            <w:tcW w:w="1321"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6</w:t>
            </w:r>
          </w:p>
        </w:tc>
        <w:tc>
          <w:tcPr>
            <w:tcW w:w="14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株</w:t>
            </w:r>
          </w:p>
        </w:tc>
      </w:tr>
      <w:tr w:rsidR="00070F19" w:rsidRPr="00070F19" w:rsidTr="002B0258">
        <w:trPr>
          <w:trHeight w:val="280"/>
          <w:jc w:val="center"/>
        </w:trPr>
        <w:tc>
          <w:tcPr>
            <w:tcW w:w="1217"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6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腊梅</w:t>
            </w:r>
          </w:p>
        </w:tc>
        <w:tc>
          <w:tcPr>
            <w:tcW w:w="160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1.8</w:t>
            </w:r>
          </w:p>
        </w:tc>
        <w:tc>
          <w:tcPr>
            <w:tcW w:w="1321"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2</w:t>
            </w:r>
          </w:p>
        </w:tc>
        <w:tc>
          <w:tcPr>
            <w:tcW w:w="14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株</w:t>
            </w:r>
          </w:p>
        </w:tc>
      </w:tr>
      <w:tr w:rsidR="00070F19" w:rsidRPr="00070F19" w:rsidTr="002B0258">
        <w:trPr>
          <w:trHeight w:val="280"/>
          <w:jc w:val="center"/>
        </w:trPr>
        <w:tc>
          <w:tcPr>
            <w:tcW w:w="1217"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6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垂丝海棠</w:t>
            </w:r>
          </w:p>
        </w:tc>
        <w:tc>
          <w:tcPr>
            <w:tcW w:w="160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1.6</w:t>
            </w:r>
          </w:p>
        </w:tc>
        <w:tc>
          <w:tcPr>
            <w:tcW w:w="1321"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3</w:t>
            </w:r>
          </w:p>
        </w:tc>
        <w:tc>
          <w:tcPr>
            <w:tcW w:w="14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株</w:t>
            </w:r>
          </w:p>
        </w:tc>
      </w:tr>
      <w:tr w:rsidR="00070F19" w:rsidRPr="00070F19" w:rsidTr="002B0258">
        <w:trPr>
          <w:trHeight w:val="280"/>
          <w:jc w:val="center"/>
        </w:trPr>
        <w:tc>
          <w:tcPr>
            <w:tcW w:w="1217"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6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紫藤</w:t>
            </w:r>
          </w:p>
        </w:tc>
        <w:tc>
          <w:tcPr>
            <w:tcW w:w="160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2.3</w:t>
            </w:r>
          </w:p>
        </w:tc>
        <w:tc>
          <w:tcPr>
            <w:tcW w:w="1321"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3</w:t>
            </w:r>
          </w:p>
        </w:tc>
        <w:tc>
          <w:tcPr>
            <w:tcW w:w="14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株</w:t>
            </w:r>
          </w:p>
        </w:tc>
      </w:tr>
      <w:tr w:rsidR="00070F19" w:rsidRPr="00070F19" w:rsidTr="002B0258">
        <w:trPr>
          <w:trHeight w:val="280"/>
          <w:jc w:val="center"/>
        </w:trPr>
        <w:tc>
          <w:tcPr>
            <w:tcW w:w="1217"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6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广玉兰</w:t>
            </w:r>
          </w:p>
        </w:tc>
        <w:tc>
          <w:tcPr>
            <w:tcW w:w="160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4.5</w:t>
            </w:r>
          </w:p>
        </w:tc>
        <w:tc>
          <w:tcPr>
            <w:tcW w:w="1321"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w:t>
            </w:r>
          </w:p>
        </w:tc>
        <w:tc>
          <w:tcPr>
            <w:tcW w:w="14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株</w:t>
            </w:r>
          </w:p>
        </w:tc>
      </w:tr>
      <w:tr w:rsidR="00070F19" w:rsidRPr="00070F19" w:rsidTr="002B0258">
        <w:trPr>
          <w:trHeight w:val="280"/>
          <w:jc w:val="center"/>
        </w:trPr>
        <w:tc>
          <w:tcPr>
            <w:tcW w:w="1217"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6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麦冬</w:t>
            </w:r>
          </w:p>
        </w:tc>
        <w:tc>
          <w:tcPr>
            <w:tcW w:w="160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0.12</w:t>
            </w:r>
          </w:p>
        </w:tc>
        <w:tc>
          <w:tcPr>
            <w:tcW w:w="1321"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10</w:t>
            </w:r>
          </w:p>
        </w:tc>
        <w:tc>
          <w:tcPr>
            <w:tcW w:w="14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平方</w:t>
            </w:r>
          </w:p>
        </w:tc>
      </w:tr>
      <w:tr w:rsidR="00070F19" w:rsidRPr="00070F19" w:rsidTr="002B0258">
        <w:trPr>
          <w:trHeight w:val="280"/>
          <w:jc w:val="center"/>
        </w:trPr>
        <w:tc>
          <w:tcPr>
            <w:tcW w:w="1217"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6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草坪</w:t>
            </w:r>
          </w:p>
        </w:tc>
        <w:tc>
          <w:tcPr>
            <w:tcW w:w="160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0.1</w:t>
            </w:r>
          </w:p>
        </w:tc>
        <w:tc>
          <w:tcPr>
            <w:tcW w:w="1321"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25</w:t>
            </w:r>
          </w:p>
        </w:tc>
        <w:tc>
          <w:tcPr>
            <w:tcW w:w="14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平方</w:t>
            </w:r>
          </w:p>
        </w:tc>
      </w:tr>
      <w:tr w:rsidR="00070F19" w:rsidRPr="00070F19" w:rsidTr="002B0258">
        <w:trPr>
          <w:trHeight w:val="280"/>
          <w:jc w:val="center"/>
        </w:trPr>
        <w:tc>
          <w:tcPr>
            <w:tcW w:w="1217"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6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石榴</w:t>
            </w:r>
          </w:p>
        </w:tc>
        <w:tc>
          <w:tcPr>
            <w:tcW w:w="160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3.5</w:t>
            </w:r>
          </w:p>
        </w:tc>
        <w:tc>
          <w:tcPr>
            <w:tcW w:w="1321"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w:t>
            </w:r>
          </w:p>
        </w:tc>
        <w:tc>
          <w:tcPr>
            <w:tcW w:w="14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株</w:t>
            </w:r>
          </w:p>
        </w:tc>
      </w:tr>
      <w:tr w:rsidR="00070F19" w:rsidRPr="00070F19" w:rsidTr="002B0258">
        <w:trPr>
          <w:trHeight w:val="280"/>
          <w:jc w:val="center"/>
        </w:trPr>
        <w:tc>
          <w:tcPr>
            <w:tcW w:w="1217"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6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棕榈</w:t>
            </w:r>
          </w:p>
        </w:tc>
        <w:tc>
          <w:tcPr>
            <w:tcW w:w="160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5</w:t>
            </w:r>
          </w:p>
        </w:tc>
        <w:tc>
          <w:tcPr>
            <w:tcW w:w="1321"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2</w:t>
            </w:r>
          </w:p>
        </w:tc>
        <w:tc>
          <w:tcPr>
            <w:tcW w:w="14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株</w:t>
            </w:r>
          </w:p>
        </w:tc>
      </w:tr>
      <w:tr w:rsidR="00070F19" w:rsidRPr="00070F19" w:rsidTr="002B0258">
        <w:trPr>
          <w:trHeight w:val="280"/>
          <w:jc w:val="center"/>
        </w:trPr>
        <w:tc>
          <w:tcPr>
            <w:tcW w:w="1217"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6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金边黄杨</w:t>
            </w:r>
          </w:p>
        </w:tc>
        <w:tc>
          <w:tcPr>
            <w:tcW w:w="160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0.35</w:t>
            </w:r>
          </w:p>
        </w:tc>
        <w:tc>
          <w:tcPr>
            <w:tcW w:w="1321"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3</w:t>
            </w:r>
          </w:p>
        </w:tc>
        <w:tc>
          <w:tcPr>
            <w:tcW w:w="14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平方</w:t>
            </w:r>
          </w:p>
        </w:tc>
      </w:tr>
      <w:tr w:rsidR="00070F19" w:rsidRPr="00070F19" w:rsidTr="002B0258">
        <w:trPr>
          <w:trHeight w:val="280"/>
          <w:jc w:val="center"/>
        </w:trPr>
        <w:tc>
          <w:tcPr>
            <w:tcW w:w="1217" w:type="dxa"/>
            <w:vMerge w:val="restart"/>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lastRenderedPageBreak/>
              <w:t>教学楼北侧</w:t>
            </w:r>
          </w:p>
        </w:tc>
        <w:tc>
          <w:tcPr>
            <w:tcW w:w="26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香樟</w:t>
            </w:r>
          </w:p>
        </w:tc>
        <w:tc>
          <w:tcPr>
            <w:tcW w:w="160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6</w:t>
            </w:r>
          </w:p>
        </w:tc>
        <w:tc>
          <w:tcPr>
            <w:tcW w:w="1321"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3</w:t>
            </w:r>
          </w:p>
        </w:tc>
        <w:tc>
          <w:tcPr>
            <w:tcW w:w="14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株</w:t>
            </w:r>
          </w:p>
        </w:tc>
      </w:tr>
      <w:tr w:rsidR="00070F19" w:rsidRPr="00070F19" w:rsidTr="002B0258">
        <w:trPr>
          <w:trHeight w:val="280"/>
          <w:jc w:val="center"/>
        </w:trPr>
        <w:tc>
          <w:tcPr>
            <w:tcW w:w="1217"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6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珊瑚</w:t>
            </w:r>
          </w:p>
        </w:tc>
        <w:tc>
          <w:tcPr>
            <w:tcW w:w="160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1.8</w:t>
            </w:r>
          </w:p>
        </w:tc>
        <w:tc>
          <w:tcPr>
            <w:tcW w:w="1321"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1000</w:t>
            </w:r>
          </w:p>
        </w:tc>
        <w:tc>
          <w:tcPr>
            <w:tcW w:w="14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棵</w:t>
            </w:r>
          </w:p>
        </w:tc>
      </w:tr>
      <w:tr w:rsidR="00070F19" w:rsidRPr="00070F19" w:rsidTr="002B0258">
        <w:trPr>
          <w:trHeight w:val="280"/>
          <w:jc w:val="center"/>
        </w:trPr>
        <w:tc>
          <w:tcPr>
            <w:tcW w:w="1217"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6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金桂</w:t>
            </w:r>
          </w:p>
        </w:tc>
        <w:tc>
          <w:tcPr>
            <w:tcW w:w="160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3.5</w:t>
            </w:r>
          </w:p>
        </w:tc>
        <w:tc>
          <w:tcPr>
            <w:tcW w:w="1321"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2</w:t>
            </w:r>
          </w:p>
        </w:tc>
        <w:tc>
          <w:tcPr>
            <w:tcW w:w="14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棵</w:t>
            </w:r>
          </w:p>
        </w:tc>
      </w:tr>
      <w:tr w:rsidR="00070F19" w:rsidRPr="00070F19" w:rsidTr="002B0258">
        <w:trPr>
          <w:trHeight w:val="280"/>
          <w:jc w:val="center"/>
        </w:trPr>
        <w:tc>
          <w:tcPr>
            <w:tcW w:w="1217"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6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海藻树</w:t>
            </w:r>
          </w:p>
        </w:tc>
        <w:tc>
          <w:tcPr>
            <w:tcW w:w="160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3</w:t>
            </w:r>
          </w:p>
        </w:tc>
        <w:tc>
          <w:tcPr>
            <w:tcW w:w="1321"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w:t>
            </w:r>
          </w:p>
        </w:tc>
        <w:tc>
          <w:tcPr>
            <w:tcW w:w="14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棵</w:t>
            </w:r>
          </w:p>
        </w:tc>
      </w:tr>
      <w:tr w:rsidR="00070F19" w:rsidRPr="00070F19" w:rsidTr="002B0258">
        <w:trPr>
          <w:trHeight w:val="280"/>
          <w:jc w:val="center"/>
        </w:trPr>
        <w:tc>
          <w:tcPr>
            <w:tcW w:w="1217"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6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草坪</w:t>
            </w:r>
          </w:p>
        </w:tc>
        <w:tc>
          <w:tcPr>
            <w:tcW w:w="160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0.1</w:t>
            </w:r>
          </w:p>
        </w:tc>
        <w:tc>
          <w:tcPr>
            <w:tcW w:w="1321"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705</w:t>
            </w:r>
          </w:p>
        </w:tc>
        <w:tc>
          <w:tcPr>
            <w:tcW w:w="14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平方</w:t>
            </w:r>
          </w:p>
        </w:tc>
      </w:tr>
      <w:tr w:rsidR="00070F19" w:rsidRPr="00070F19" w:rsidTr="002B0258">
        <w:trPr>
          <w:trHeight w:val="280"/>
          <w:jc w:val="center"/>
        </w:trPr>
        <w:tc>
          <w:tcPr>
            <w:tcW w:w="1217" w:type="dxa"/>
            <w:vMerge/>
            <w:shd w:val="clear" w:color="auto" w:fill="auto"/>
            <w:noWrap/>
            <w:vAlign w:val="center"/>
          </w:tcPr>
          <w:p w:rsidR="00070F19" w:rsidRPr="00070F19" w:rsidRDefault="00070F19" w:rsidP="00070F19">
            <w:pPr>
              <w:jc w:val="center"/>
              <w:rPr>
                <w:rFonts w:ascii="宋体" w:eastAsia="宋体" w:hAnsi="宋体" w:cs="宋体"/>
                <w:sz w:val="22"/>
              </w:rPr>
            </w:pPr>
          </w:p>
        </w:tc>
        <w:tc>
          <w:tcPr>
            <w:tcW w:w="26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瓜子黄杨</w:t>
            </w:r>
          </w:p>
        </w:tc>
        <w:tc>
          <w:tcPr>
            <w:tcW w:w="160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0.35</w:t>
            </w:r>
          </w:p>
        </w:tc>
        <w:tc>
          <w:tcPr>
            <w:tcW w:w="1321"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3</w:t>
            </w:r>
          </w:p>
        </w:tc>
        <w:tc>
          <w:tcPr>
            <w:tcW w:w="14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平方</w:t>
            </w:r>
          </w:p>
        </w:tc>
      </w:tr>
      <w:tr w:rsidR="00070F19" w:rsidRPr="00070F19" w:rsidTr="002B0258">
        <w:trPr>
          <w:trHeight w:val="280"/>
          <w:jc w:val="center"/>
        </w:trPr>
        <w:tc>
          <w:tcPr>
            <w:tcW w:w="1217"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校园四周</w:t>
            </w:r>
          </w:p>
        </w:tc>
        <w:tc>
          <w:tcPr>
            <w:tcW w:w="26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四季草花</w:t>
            </w:r>
          </w:p>
        </w:tc>
        <w:tc>
          <w:tcPr>
            <w:tcW w:w="1604"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0.15</w:t>
            </w:r>
          </w:p>
        </w:tc>
        <w:tc>
          <w:tcPr>
            <w:tcW w:w="1321"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1023</w:t>
            </w:r>
          </w:p>
        </w:tc>
        <w:tc>
          <w:tcPr>
            <w:tcW w:w="1400" w:type="dxa"/>
            <w:shd w:val="clear" w:color="auto" w:fill="auto"/>
            <w:noWrap/>
            <w:vAlign w:val="center"/>
          </w:tcPr>
          <w:p w:rsidR="00070F19" w:rsidRPr="00070F19" w:rsidRDefault="00070F19" w:rsidP="00070F19">
            <w:pPr>
              <w:widowControl/>
              <w:jc w:val="center"/>
              <w:textAlignment w:val="center"/>
              <w:rPr>
                <w:rFonts w:ascii="宋体" w:eastAsia="宋体" w:hAnsi="宋体" w:cs="宋体"/>
                <w:sz w:val="22"/>
              </w:rPr>
            </w:pPr>
            <w:r w:rsidRPr="00070F19">
              <w:rPr>
                <w:rFonts w:ascii="宋体" w:eastAsia="宋体" w:hAnsi="宋体" w:cs="宋体" w:hint="eastAsia"/>
                <w:kern w:val="0"/>
                <w:sz w:val="22"/>
                <w:lang w:bidi="ar"/>
              </w:rPr>
              <w:t>棵</w:t>
            </w:r>
          </w:p>
        </w:tc>
      </w:tr>
    </w:tbl>
    <w:p w:rsidR="00070F19" w:rsidRPr="00070F19" w:rsidRDefault="00070F19" w:rsidP="00070F19">
      <w:pPr>
        <w:tabs>
          <w:tab w:val="left" w:pos="7200"/>
        </w:tabs>
        <w:adjustRightInd w:val="0"/>
        <w:snapToGrid w:val="0"/>
        <w:spacing w:line="300" w:lineRule="auto"/>
        <w:ind w:firstLineChars="200" w:firstLine="440"/>
        <w:jc w:val="left"/>
        <w:outlineLvl w:val="3"/>
        <w:rPr>
          <w:rFonts w:ascii="Times New Roman" w:eastAsia="宋体" w:hAnsi="Times New Roman" w:cs="Times New Roman"/>
          <w:bCs/>
          <w:sz w:val="22"/>
        </w:rPr>
      </w:pPr>
      <w:r w:rsidRPr="00070F19">
        <w:rPr>
          <w:rFonts w:ascii="Times New Roman" w:eastAsia="宋体" w:hAnsi="Times New Roman" w:cs="Times New Roman"/>
          <w:sz w:val="22"/>
        </w:rPr>
        <w:t>9.3.</w:t>
      </w:r>
      <w:r w:rsidRPr="00070F19">
        <w:rPr>
          <w:rFonts w:ascii="Times New Roman" w:eastAsia="宋体" w:hAnsi="Times New Roman" w:cs="Times New Roman" w:hint="eastAsia"/>
          <w:sz w:val="22"/>
        </w:rPr>
        <w:t xml:space="preserve">4 </w:t>
      </w:r>
      <w:r w:rsidRPr="00070F19">
        <w:rPr>
          <w:rFonts w:ascii="Times New Roman" w:eastAsia="宋体" w:hAnsi="Times New Roman" w:cs="Times New Roman" w:hint="eastAsia"/>
          <w:sz w:val="22"/>
        </w:rPr>
        <w:t>后勤部</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一、服务范围</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校内</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二、工作职责</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bCs/>
          <w:sz w:val="22"/>
        </w:rPr>
        <w:t>1</w:t>
      </w:r>
      <w:r w:rsidRPr="00070F19">
        <w:rPr>
          <w:rFonts w:ascii="Times New Roman" w:eastAsia="宋体" w:hAnsi="Times New Roman" w:cs="Times New Roman" w:hint="eastAsia"/>
          <w:bCs/>
          <w:sz w:val="22"/>
        </w:rPr>
        <w:t>、必须留意节约用水、用电。</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bCs/>
          <w:sz w:val="22"/>
        </w:rPr>
        <w:t>2</w:t>
      </w:r>
      <w:r w:rsidRPr="00070F19">
        <w:rPr>
          <w:rFonts w:ascii="Times New Roman" w:eastAsia="宋体" w:hAnsi="Times New Roman" w:cs="Times New Roman" w:hint="eastAsia"/>
          <w:bCs/>
          <w:sz w:val="22"/>
        </w:rPr>
        <w:t>、及时做好各办公室、会议室、多功能室、微机室、校长室、教诲处、老师阅览室的卫生，办公楼走廊、楼梯卫生，并做好各办公室的报刊整理上架工作。</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bCs/>
          <w:sz w:val="22"/>
        </w:rPr>
        <w:t>3</w:t>
      </w:r>
      <w:r w:rsidRPr="00070F19">
        <w:rPr>
          <w:rFonts w:ascii="Times New Roman" w:eastAsia="宋体" w:hAnsi="Times New Roman" w:cs="Times New Roman" w:hint="eastAsia"/>
          <w:bCs/>
          <w:sz w:val="22"/>
        </w:rPr>
        <w:t>、每天负责及时开关老师办公室、广播室门窗，教学楼、办公楼有关铁门。</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bCs/>
          <w:sz w:val="22"/>
        </w:rPr>
        <w:t>4</w:t>
      </w:r>
      <w:r w:rsidRPr="00070F19">
        <w:rPr>
          <w:rFonts w:ascii="Times New Roman" w:eastAsia="宋体" w:hAnsi="Times New Roman" w:cs="Times New Roman" w:hint="eastAsia"/>
          <w:bCs/>
          <w:sz w:val="22"/>
        </w:rPr>
        <w:t>、学校有会议时，要负责供给开水，清洗好杯子，多功能室开放时也要负责供给开水，并及时搞好卫生。</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bCs/>
          <w:sz w:val="22"/>
        </w:rPr>
        <w:t>5</w:t>
      </w:r>
      <w:r w:rsidRPr="00070F19">
        <w:rPr>
          <w:rFonts w:ascii="Times New Roman" w:eastAsia="宋体" w:hAnsi="Times New Roman" w:cs="Times New Roman" w:hint="eastAsia"/>
          <w:bCs/>
          <w:sz w:val="22"/>
        </w:rPr>
        <w:t>、全面负责楼内公共资产和设备设施等日常管理工作，注意教学设施运作情况并保管好教学区域的教学设施。</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bCs/>
          <w:sz w:val="22"/>
        </w:rPr>
        <w:t>6</w:t>
      </w:r>
      <w:r w:rsidRPr="00070F19">
        <w:rPr>
          <w:rFonts w:ascii="Times New Roman" w:eastAsia="宋体" w:hAnsi="Times New Roman" w:cs="Times New Roman" w:hint="eastAsia"/>
          <w:bCs/>
          <w:sz w:val="22"/>
        </w:rPr>
        <w:t>、完成领导交办的其他工作任务。</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三、总体要求</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bCs/>
          <w:sz w:val="22"/>
        </w:rPr>
        <w:t>(</w:t>
      </w:r>
      <w:r w:rsidRPr="00070F19">
        <w:rPr>
          <w:rFonts w:ascii="Times New Roman" w:eastAsia="宋体" w:hAnsi="Times New Roman" w:cs="Times New Roman" w:hint="eastAsia"/>
          <w:bCs/>
          <w:sz w:val="22"/>
        </w:rPr>
        <w:t>一</w:t>
      </w:r>
      <w:r w:rsidRPr="00070F19">
        <w:rPr>
          <w:rFonts w:ascii="Times New Roman" w:eastAsia="宋体" w:hAnsi="Times New Roman" w:cs="Times New Roman"/>
          <w:bCs/>
          <w:sz w:val="22"/>
        </w:rPr>
        <w:t>)</w:t>
      </w:r>
      <w:r w:rsidRPr="00070F19">
        <w:rPr>
          <w:rFonts w:ascii="Times New Roman" w:eastAsia="宋体" w:hAnsi="Times New Roman" w:cs="Times New Roman" w:hint="eastAsia"/>
          <w:bCs/>
          <w:sz w:val="22"/>
        </w:rPr>
        <w:t>会议服务</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为管理区域内举办的各类会议、活动提供服务</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1</w:t>
      </w:r>
      <w:r w:rsidRPr="00070F19">
        <w:rPr>
          <w:rFonts w:ascii="Times New Roman" w:eastAsia="宋体" w:hAnsi="Times New Roman" w:cs="Times New Roman" w:hint="eastAsia"/>
          <w:bCs/>
          <w:sz w:val="22"/>
        </w:rPr>
        <w:t>、会场布置、会议材料复印、发放，与会人员登记、会议礼仪接待、引导服务等。</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2</w:t>
      </w:r>
      <w:r w:rsidRPr="00070F19">
        <w:rPr>
          <w:rFonts w:ascii="Times New Roman" w:eastAsia="宋体" w:hAnsi="Times New Roman" w:cs="Times New Roman" w:hint="eastAsia"/>
          <w:bCs/>
          <w:sz w:val="22"/>
        </w:rPr>
        <w:t>、视频、音响保障。</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3</w:t>
      </w:r>
      <w:r w:rsidRPr="00070F19">
        <w:rPr>
          <w:rFonts w:ascii="Times New Roman" w:eastAsia="宋体" w:hAnsi="Times New Roman" w:cs="Times New Roman" w:hint="eastAsia"/>
          <w:bCs/>
          <w:sz w:val="22"/>
        </w:rPr>
        <w:t>、会议期间开水供应及相关服务</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4</w:t>
      </w:r>
      <w:r w:rsidRPr="00070F19">
        <w:rPr>
          <w:rFonts w:ascii="Times New Roman" w:eastAsia="宋体" w:hAnsi="Times New Roman" w:cs="Times New Roman" w:hint="eastAsia"/>
          <w:bCs/>
          <w:sz w:val="22"/>
        </w:rPr>
        <w:t>、会议后会场整理、保洁服务</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服务标准：建立会议室管理制度，制订会议服务规程并认真落实，做好会议室的音响服务，礼仪接待周到、规范。保证会议期间茶水供应并定时续水，会前会后打扫室内卫生，保持室内整洁，会场布置及时。（学校主要会议场所为学术交流中心、图文信息中心）</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bCs/>
          <w:sz w:val="22"/>
        </w:rPr>
        <w:t>(</w:t>
      </w:r>
      <w:r w:rsidRPr="00070F19">
        <w:rPr>
          <w:rFonts w:ascii="Times New Roman" w:eastAsia="宋体" w:hAnsi="Times New Roman" w:cs="Times New Roman" w:hint="eastAsia"/>
          <w:bCs/>
          <w:sz w:val="22"/>
        </w:rPr>
        <w:t>二</w:t>
      </w:r>
      <w:r w:rsidRPr="00070F19">
        <w:rPr>
          <w:rFonts w:ascii="Times New Roman" w:eastAsia="宋体" w:hAnsi="Times New Roman" w:cs="Times New Roman"/>
          <w:bCs/>
          <w:sz w:val="22"/>
        </w:rPr>
        <w:t>)</w:t>
      </w:r>
      <w:r w:rsidRPr="00070F19">
        <w:rPr>
          <w:rFonts w:ascii="Times New Roman" w:eastAsia="宋体" w:hAnsi="Times New Roman" w:cs="Times New Roman" w:hint="eastAsia"/>
          <w:bCs/>
          <w:sz w:val="22"/>
        </w:rPr>
        <w:t>公共关系管理</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bCs/>
          <w:sz w:val="22"/>
        </w:rPr>
        <w:t>1</w:t>
      </w:r>
      <w:r w:rsidRPr="00070F19">
        <w:rPr>
          <w:rFonts w:ascii="Times New Roman" w:eastAsia="宋体" w:hAnsi="Times New Roman" w:cs="Times New Roman" w:hint="eastAsia"/>
          <w:bCs/>
          <w:sz w:val="22"/>
        </w:rPr>
        <w:t>、主动联系管理区域内水、电、气的供应、管理部门和环卫、公安等部门，建立良好关系和应急协调机制。</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bCs/>
          <w:sz w:val="22"/>
        </w:rPr>
        <w:t>2</w:t>
      </w:r>
      <w:r w:rsidRPr="00070F19">
        <w:rPr>
          <w:rFonts w:ascii="Times New Roman" w:eastAsia="宋体" w:hAnsi="Times New Roman" w:cs="Times New Roman" w:hint="eastAsia"/>
          <w:bCs/>
          <w:sz w:val="22"/>
        </w:rPr>
        <w:t>、主动联系管理区域内公共设备制造供应商，了解设备大修、维护情况，建立良好关系和应急协调机制。</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bCs/>
          <w:sz w:val="22"/>
        </w:rPr>
        <w:t>3</w:t>
      </w:r>
      <w:r w:rsidRPr="00070F19">
        <w:rPr>
          <w:rFonts w:ascii="Times New Roman" w:eastAsia="宋体" w:hAnsi="Times New Roman" w:cs="Times New Roman" w:hint="eastAsia"/>
          <w:bCs/>
          <w:sz w:val="22"/>
        </w:rPr>
        <w:t>、制作材质好、外观美的名牌、标牌、告示牌、警示牌等指示牌，与校区整体设计相呼应。</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服务标准：对外与各相关部门建立良好联系，在有事情况下能够获得及时支持与帮</w:t>
      </w:r>
      <w:r w:rsidRPr="00070F19">
        <w:rPr>
          <w:rFonts w:ascii="Times New Roman" w:eastAsia="宋体" w:hAnsi="Times New Roman" w:cs="Times New Roman" w:hint="eastAsia"/>
          <w:bCs/>
          <w:sz w:val="22"/>
        </w:rPr>
        <w:lastRenderedPageBreak/>
        <w:t>助。对内定期了解和满足采购人需求，提高服务管理水准。</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bCs/>
          <w:sz w:val="22"/>
        </w:rPr>
        <w:t>(</w:t>
      </w:r>
      <w:r w:rsidRPr="00070F19">
        <w:rPr>
          <w:rFonts w:ascii="Times New Roman" w:eastAsia="宋体" w:hAnsi="Times New Roman" w:cs="Times New Roman" w:hint="eastAsia"/>
          <w:bCs/>
          <w:sz w:val="22"/>
        </w:rPr>
        <w:t>三</w:t>
      </w:r>
      <w:r w:rsidRPr="00070F19">
        <w:rPr>
          <w:rFonts w:ascii="Times New Roman" w:eastAsia="宋体" w:hAnsi="Times New Roman" w:cs="Times New Roman"/>
          <w:bCs/>
          <w:sz w:val="22"/>
        </w:rPr>
        <w:t>)</w:t>
      </w:r>
      <w:r w:rsidRPr="00070F19">
        <w:rPr>
          <w:rFonts w:ascii="Times New Roman" w:eastAsia="宋体" w:hAnsi="Times New Roman" w:cs="Times New Roman" w:hint="eastAsia"/>
          <w:bCs/>
          <w:sz w:val="22"/>
        </w:rPr>
        <w:t>档案管理</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bCs/>
          <w:sz w:val="22"/>
        </w:rPr>
        <w:t>1</w:t>
      </w:r>
      <w:r w:rsidRPr="00070F19">
        <w:rPr>
          <w:rFonts w:ascii="Times New Roman" w:eastAsia="宋体" w:hAnsi="Times New Roman" w:cs="Times New Roman" w:hint="eastAsia"/>
          <w:bCs/>
          <w:sz w:val="22"/>
        </w:rPr>
        <w:t>、建立管理人员人事档案和各类行政文件、合同的存档工作。</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bCs/>
          <w:sz w:val="22"/>
        </w:rPr>
        <w:t>2</w:t>
      </w:r>
      <w:r w:rsidRPr="00070F19">
        <w:rPr>
          <w:rFonts w:ascii="Times New Roman" w:eastAsia="宋体" w:hAnsi="Times New Roman" w:cs="Times New Roman" w:hint="eastAsia"/>
          <w:bCs/>
          <w:sz w:val="22"/>
        </w:rPr>
        <w:t>、健全所有建筑物、公用设施、设备的图纸资料，及时增加修改资料。</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bCs/>
          <w:sz w:val="22"/>
        </w:rPr>
        <w:t>3</w:t>
      </w:r>
      <w:r w:rsidRPr="00070F19">
        <w:rPr>
          <w:rFonts w:ascii="Times New Roman" w:eastAsia="宋体" w:hAnsi="Times New Roman" w:cs="Times New Roman" w:hint="eastAsia"/>
          <w:bCs/>
          <w:sz w:val="22"/>
        </w:rPr>
        <w:t>、建立设备、设施、保安、保洁、车辆等日常运作管理档案。</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bCs/>
          <w:sz w:val="22"/>
        </w:rPr>
        <w:t>4</w:t>
      </w:r>
      <w:r w:rsidRPr="00070F19">
        <w:rPr>
          <w:rFonts w:ascii="Times New Roman" w:eastAsia="宋体" w:hAnsi="Times New Roman" w:cs="Times New Roman" w:hint="eastAsia"/>
          <w:bCs/>
          <w:sz w:val="22"/>
        </w:rPr>
        <w:t>、所有资料及管理资料分为图、档、卡、册四类，安放于防火、防潮、防蛀之专用档案箱内。</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服务标准：所有有关管理区域管理档案资料，必须保证完整、完好，撤离时全部移交采购人。</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bCs/>
          <w:sz w:val="22"/>
        </w:rPr>
        <w:t>(</w:t>
      </w:r>
      <w:r w:rsidRPr="00070F19">
        <w:rPr>
          <w:rFonts w:ascii="Times New Roman" w:eastAsia="宋体" w:hAnsi="Times New Roman" w:cs="Times New Roman" w:hint="eastAsia"/>
          <w:bCs/>
          <w:sz w:val="22"/>
        </w:rPr>
        <w:t>四</w:t>
      </w:r>
      <w:r w:rsidRPr="00070F19">
        <w:rPr>
          <w:rFonts w:ascii="Times New Roman" w:eastAsia="宋体" w:hAnsi="Times New Roman" w:cs="Times New Roman"/>
          <w:bCs/>
          <w:sz w:val="22"/>
        </w:rPr>
        <w:t>)</w:t>
      </w:r>
      <w:r w:rsidRPr="00070F19">
        <w:rPr>
          <w:rFonts w:ascii="Times New Roman" w:eastAsia="宋体" w:hAnsi="Times New Roman" w:cs="Times New Roman" w:hint="eastAsia"/>
          <w:bCs/>
          <w:sz w:val="22"/>
        </w:rPr>
        <w:t>勤杂服务</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bCs/>
          <w:sz w:val="22"/>
        </w:rPr>
        <w:t>1</w:t>
      </w:r>
      <w:r w:rsidRPr="00070F19">
        <w:rPr>
          <w:rFonts w:ascii="Times New Roman" w:eastAsia="宋体" w:hAnsi="Times New Roman" w:cs="Times New Roman" w:hint="eastAsia"/>
          <w:bCs/>
          <w:sz w:val="22"/>
        </w:rPr>
        <w:t>、负责学校体育馆管理工作，包括</w:t>
      </w:r>
      <w:r w:rsidRPr="00070F19">
        <w:rPr>
          <w:rFonts w:ascii="Times New Roman" w:eastAsia="宋体" w:hAnsi="Times New Roman" w:cs="Times New Roman"/>
          <w:bCs/>
          <w:sz w:val="22"/>
        </w:rPr>
        <w:t>12</w:t>
      </w:r>
      <w:r w:rsidRPr="00070F19">
        <w:rPr>
          <w:rFonts w:ascii="Times New Roman" w:eastAsia="宋体" w:hAnsi="Times New Roman" w:cs="Times New Roman" w:hint="eastAsia"/>
          <w:bCs/>
          <w:sz w:val="22"/>
        </w:rPr>
        <w:t>小时值班，控制人员进出，场馆安全巡视等工作。</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bCs/>
          <w:sz w:val="22"/>
        </w:rPr>
        <w:t>2</w:t>
      </w:r>
      <w:r w:rsidRPr="00070F19">
        <w:rPr>
          <w:rFonts w:ascii="Times New Roman" w:eastAsia="宋体" w:hAnsi="Times New Roman" w:cs="Times New Roman" w:hint="eastAsia"/>
          <w:bCs/>
          <w:sz w:val="22"/>
        </w:rPr>
        <w:t>、负责项目快递收发与重点科室的物资运送。</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四、工作时间要求</w:t>
      </w:r>
    </w:p>
    <w:p w:rsidR="00070F19" w:rsidRPr="00070F19" w:rsidRDefault="00070F19" w:rsidP="00070F19">
      <w:pPr>
        <w:widowControl/>
        <w:ind w:firstLine="440"/>
        <w:rPr>
          <w:rFonts w:ascii="Times New Roman" w:eastAsia="宋体" w:hAnsi="Times New Roman" w:cs="Times New Roman"/>
          <w:sz w:val="22"/>
        </w:rPr>
      </w:pPr>
      <w:r w:rsidRPr="00070F19">
        <w:rPr>
          <w:rFonts w:ascii="Times New Roman" w:eastAsia="宋体" w:hAnsi="Times New Roman" w:cs="Times New Roman" w:hint="eastAsia"/>
          <w:sz w:val="22"/>
        </w:rPr>
        <w:t>具体详见岗位设置表</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五、人员自身要求</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身体健康，工作勤劳、仔细，熟悉电脑操作、熟练运用各类办公软件</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070F19">
        <w:rPr>
          <w:rFonts w:ascii="Times New Roman" w:eastAsia="宋体" w:hAnsi="Times New Roman" w:cs="Times New Roman"/>
          <w:sz w:val="22"/>
        </w:rPr>
        <w:t>9.3.</w:t>
      </w:r>
      <w:r w:rsidRPr="00070F19">
        <w:rPr>
          <w:rFonts w:ascii="Times New Roman" w:eastAsia="宋体" w:hAnsi="Times New Roman" w:cs="Times New Roman" w:hint="eastAsia"/>
          <w:sz w:val="22"/>
        </w:rPr>
        <w:t xml:space="preserve">7 </w:t>
      </w:r>
      <w:r w:rsidRPr="00070F19">
        <w:rPr>
          <w:rFonts w:ascii="Times New Roman" w:eastAsia="宋体" w:hAnsi="Times New Roman" w:cs="Times New Roman" w:hint="eastAsia"/>
          <w:sz w:val="22"/>
        </w:rPr>
        <w:t>其他要求</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1</w:t>
      </w:r>
      <w:r w:rsidRPr="00070F19">
        <w:rPr>
          <w:rFonts w:ascii="Times New Roman" w:eastAsia="宋体" w:hAnsi="Times New Roman" w:cs="Times New Roman" w:hint="eastAsia"/>
          <w:bCs/>
          <w:sz w:val="22"/>
        </w:rPr>
        <w:t>、</w:t>
      </w:r>
      <w:r w:rsidRPr="00070F19">
        <w:rPr>
          <w:rFonts w:ascii="Times New Roman" w:eastAsia="宋体" w:hAnsi="Times New Roman" w:cs="Times New Roman" w:hint="eastAsia"/>
          <w:sz w:val="22"/>
        </w:rPr>
        <w:t>中标人</w:t>
      </w:r>
      <w:r w:rsidRPr="00070F19">
        <w:rPr>
          <w:rFonts w:ascii="Times New Roman" w:eastAsia="宋体" w:hAnsi="Times New Roman" w:cs="Times New Roman" w:hint="eastAsia"/>
          <w:bCs/>
          <w:sz w:val="22"/>
        </w:rPr>
        <w:t>为本项目配备的所有服务人员都需经过岗前培训合格后才能上岗。</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2</w:t>
      </w:r>
      <w:r w:rsidRPr="00070F19">
        <w:rPr>
          <w:rFonts w:ascii="Times New Roman" w:eastAsia="宋体" w:hAnsi="Times New Roman" w:cs="Times New Roman" w:hint="eastAsia"/>
          <w:bCs/>
          <w:sz w:val="22"/>
        </w:rPr>
        <w:t>、投标人提供整体现场管理策划、具体实施方案、日常服务措施与达标承诺、管理机构及考核制度、规章制度、人员培训与突发事件应急预案、防止交叉感染、消毒隔离措施方案、项目负责人资历证明、拟投入本项目的人员情况资历证明、管理经理、其他相关资质等。</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3</w:t>
      </w:r>
      <w:r w:rsidRPr="00070F19">
        <w:rPr>
          <w:rFonts w:ascii="Times New Roman" w:eastAsia="宋体" w:hAnsi="Times New Roman" w:cs="Times New Roman" w:hint="eastAsia"/>
          <w:bCs/>
          <w:sz w:val="22"/>
        </w:rPr>
        <w:t>、投标人应具备建立信息化管理平台的能力，能提供实施信息化管理学校项目运行数据、软件运行界面。</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4</w:t>
      </w:r>
      <w:r w:rsidRPr="00070F19">
        <w:rPr>
          <w:rFonts w:ascii="Times New Roman" w:eastAsia="宋体" w:hAnsi="Times New Roman" w:cs="Times New Roman" w:hint="eastAsia"/>
          <w:bCs/>
          <w:sz w:val="22"/>
        </w:rPr>
        <w:t>、</w:t>
      </w:r>
      <w:r w:rsidRPr="00070F19">
        <w:rPr>
          <w:rFonts w:ascii="Times New Roman" w:eastAsia="宋体" w:hAnsi="Times New Roman" w:cs="Times New Roman" w:hint="eastAsia"/>
          <w:sz w:val="22"/>
        </w:rPr>
        <w:t>中标人</w:t>
      </w:r>
      <w:r w:rsidRPr="00070F19">
        <w:rPr>
          <w:rFonts w:ascii="Times New Roman" w:eastAsia="宋体" w:hAnsi="Times New Roman" w:cs="Times New Roman" w:hint="eastAsia"/>
          <w:bCs/>
          <w:sz w:val="22"/>
        </w:rPr>
        <w:t>需严格按照标准化的操作程序、完善的培训体系和质量控制体系完成本项目，以保证整个后勤系统安全、高效、有序和有计划地运转。</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5</w:t>
      </w:r>
      <w:r w:rsidRPr="00070F19">
        <w:rPr>
          <w:rFonts w:ascii="Times New Roman" w:eastAsia="宋体" w:hAnsi="Times New Roman" w:cs="Times New Roman" w:hint="eastAsia"/>
          <w:bCs/>
          <w:sz w:val="22"/>
        </w:rPr>
        <w:t>、</w:t>
      </w:r>
      <w:r w:rsidRPr="00070F19">
        <w:rPr>
          <w:rFonts w:ascii="Times New Roman" w:eastAsia="宋体" w:hAnsi="Times New Roman" w:cs="Times New Roman" w:hint="eastAsia"/>
          <w:sz w:val="22"/>
        </w:rPr>
        <w:t>中标人</w:t>
      </w:r>
      <w:r w:rsidRPr="00070F19">
        <w:rPr>
          <w:rFonts w:ascii="Times New Roman" w:eastAsia="宋体" w:hAnsi="Times New Roman" w:cs="Times New Roman" w:hint="eastAsia"/>
          <w:bCs/>
          <w:sz w:val="22"/>
        </w:rPr>
        <w:t>需严格按照国家规定给所有的员工缴纳各种社会保险（包括养老、医疗、工伤、生育险、失业保险等）和住房公积金。</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6</w:t>
      </w:r>
      <w:r w:rsidRPr="00070F19">
        <w:rPr>
          <w:rFonts w:ascii="Times New Roman" w:eastAsia="宋体" w:hAnsi="Times New Roman" w:cs="Times New Roman" w:hint="eastAsia"/>
          <w:bCs/>
          <w:sz w:val="22"/>
        </w:rPr>
        <w:t>、</w:t>
      </w:r>
      <w:r w:rsidRPr="00070F19">
        <w:rPr>
          <w:rFonts w:ascii="Times New Roman" w:eastAsia="宋体" w:hAnsi="Times New Roman" w:cs="Times New Roman" w:hint="eastAsia"/>
          <w:sz w:val="22"/>
        </w:rPr>
        <w:t>中标人</w:t>
      </w:r>
      <w:r w:rsidRPr="00070F19">
        <w:rPr>
          <w:rFonts w:ascii="Times New Roman" w:eastAsia="宋体" w:hAnsi="Times New Roman" w:cs="Times New Roman" w:hint="eastAsia"/>
          <w:bCs/>
          <w:sz w:val="22"/>
        </w:rPr>
        <w:t>需自行负责其招聘员工的一切工资、福利；如发生工伤、疾病乃至死亡的一切责任及费用由服务公司全部负责；服务公司应严格遵守国家有关的法律、法规及行业标准。</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7</w:t>
      </w:r>
      <w:r w:rsidRPr="00070F19">
        <w:rPr>
          <w:rFonts w:ascii="Times New Roman" w:eastAsia="宋体" w:hAnsi="Times New Roman" w:cs="Times New Roman" w:hint="eastAsia"/>
          <w:bCs/>
          <w:sz w:val="22"/>
        </w:rPr>
        <w:t>、全部服务人员的工作时间应严格按国家有关法律、法规要求的标准执行，因工作原因产生的加班（含节假日加班）应严格按国家有关法律、法规要求的标准给付员工加班薪资。</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8</w:t>
      </w:r>
      <w:r w:rsidRPr="00070F19">
        <w:rPr>
          <w:rFonts w:ascii="Times New Roman" w:eastAsia="宋体" w:hAnsi="Times New Roman" w:cs="Times New Roman" w:hint="eastAsia"/>
          <w:bCs/>
          <w:sz w:val="22"/>
        </w:rPr>
        <w:t>、所有服务人员在入校服务时都必须经体检合格后才能上岗。</w:t>
      </w:r>
    </w:p>
    <w:p w:rsidR="00070F19" w:rsidRPr="00070F19" w:rsidRDefault="00070F19" w:rsidP="00070F1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hint="eastAsia"/>
          <w:bCs/>
          <w:sz w:val="22"/>
        </w:rPr>
        <w:t>9</w:t>
      </w:r>
      <w:r w:rsidRPr="00070F19">
        <w:rPr>
          <w:rFonts w:ascii="Times New Roman" w:eastAsia="宋体" w:hAnsi="Times New Roman" w:cs="Times New Roman" w:hint="eastAsia"/>
          <w:bCs/>
          <w:sz w:val="22"/>
        </w:rPr>
        <w:t>、</w:t>
      </w:r>
      <w:r w:rsidRPr="00070F19">
        <w:rPr>
          <w:rFonts w:ascii="Times New Roman" w:eastAsia="宋体" w:hAnsi="Times New Roman" w:cs="Times New Roman" w:hint="eastAsia"/>
          <w:sz w:val="22"/>
        </w:rPr>
        <w:t>中标人</w:t>
      </w:r>
      <w:r w:rsidRPr="00070F19">
        <w:rPr>
          <w:rFonts w:ascii="Times New Roman" w:eastAsia="宋体" w:hAnsi="Times New Roman" w:cs="Times New Roman" w:hint="eastAsia"/>
          <w:bCs/>
          <w:sz w:val="22"/>
        </w:rPr>
        <w:t>应购买公众责任险和员工的意外保险。</w:t>
      </w:r>
    </w:p>
    <w:p w:rsidR="00070F19" w:rsidRPr="00070F19" w:rsidRDefault="00070F19" w:rsidP="00070F19">
      <w:pPr>
        <w:adjustRightInd w:val="0"/>
        <w:snapToGrid w:val="0"/>
        <w:spacing w:line="300" w:lineRule="auto"/>
        <w:ind w:firstLineChars="200" w:firstLine="442"/>
        <w:outlineLvl w:val="2"/>
        <w:rPr>
          <w:rFonts w:ascii="Times New Roman" w:eastAsia="宋体" w:hAnsi="Times New Roman" w:cs="Times New Roman"/>
          <w:b/>
          <w:bCs/>
          <w:sz w:val="22"/>
        </w:rPr>
      </w:pPr>
      <w:bookmarkStart w:id="31" w:name="_Toc203576892"/>
      <w:r w:rsidRPr="00070F19">
        <w:rPr>
          <w:rFonts w:ascii="Times New Roman" w:eastAsia="宋体" w:hAnsi="Times New Roman" w:cs="Times New Roman"/>
          <w:b/>
          <w:bCs/>
          <w:sz w:val="22"/>
        </w:rPr>
        <w:t xml:space="preserve">10 </w:t>
      </w:r>
      <w:r w:rsidRPr="00070F19">
        <w:rPr>
          <w:rFonts w:ascii="Times New Roman" w:eastAsia="宋体" w:hAnsi="Times New Roman" w:cs="Times New Roman"/>
          <w:b/>
          <w:bCs/>
          <w:sz w:val="22"/>
        </w:rPr>
        <w:t>安全文明作业要求和应急处置要求</w:t>
      </w:r>
      <w:bookmarkEnd w:id="31"/>
    </w:p>
    <w:p w:rsidR="00070F19" w:rsidRPr="00070F19" w:rsidRDefault="00070F19" w:rsidP="00070F19">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070F19">
        <w:rPr>
          <w:rFonts w:ascii="Times New Roman" w:eastAsia="宋体" w:hAnsi="Times New Roman" w:cs="Times New Roman"/>
          <w:bCs/>
          <w:sz w:val="22"/>
        </w:rPr>
        <w:t>（</w:t>
      </w:r>
      <w:r w:rsidRPr="00070F19">
        <w:rPr>
          <w:rFonts w:ascii="Times New Roman" w:eastAsia="宋体" w:hAnsi="Times New Roman" w:cs="Times New Roman"/>
          <w:bCs/>
          <w:sz w:val="22"/>
        </w:rPr>
        <w:t>1</w:t>
      </w:r>
      <w:r w:rsidRPr="00070F19">
        <w:rPr>
          <w:rFonts w:ascii="Times New Roman" w:eastAsia="宋体" w:hAnsi="Times New Roman" w:cs="Times New Roman"/>
          <w:bCs/>
          <w:sz w:val="22"/>
        </w:rPr>
        <w:t>）在提供服务期间为确保服务区域及周围环境的整洁和不影响其他活动正常进</w:t>
      </w:r>
      <w:r w:rsidRPr="00070F19">
        <w:rPr>
          <w:rFonts w:ascii="Times New Roman" w:eastAsia="宋体" w:hAnsi="Times New Roman" w:cs="Times New Roman"/>
          <w:bCs/>
          <w:sz w:val="22"/>
        </w:rPr>
        <w:lastRenderedPageBreak/>
        <w:t>行，</w:t>
      </w:r>
      <w:r w:rsidRPr="00070F19">
        <w:rPr>
          <w:rFonts w:ascii="Times New Roman" w:eastAsia="宋体" w:hAnsi="Times New Roman" w:cs="Times New Roman" w:hint="eastAsia"/>
          <w:bCs/>
          <w:sz w:val="22"/>
        </w:rPr>
        <w:t>中标人</w:t>
      </w:r>
      <w:r w:rsidRPr="00070F19">
        <w:rPr>
          <w:rFonts w:ascii="Times New Roman" w:eastAsia="宋体" w:hAnsi="Times New Roman" w:cs="Times New Roman"/>
          <w:bCs/>
          <w:sz w:val="22"/>
        </w:rPr>
        <w:t>应严格执行国家与上海市有关安全文明施工管理的法律、法规和政策，积极主动加强和落实安全文明施工及环境保护等有关管理工作，并按规定承担相应的费用。</w:t>
      </w:r>
      <w:r w:rsidRPr="00070F19">
        <w:rPr>
          <w:rFonts w:ascii="Times New Roman" w:eastAsia="宋体" w:hAnsi="Times New Roman" w:cs="Times New Roman" w:hint="eastAsia"/>
          <w:bCs/>
          <w:sz w:val="22"/>
        </w:rPr>
        <w:t>中标人</w:t>
      </w:r>
      <w:r w:rsidRPr="00070F19">
        <w:rPr>
          <w:rFonts w:ascii="Times New Roman" w:eastAsia="宋体" w:hAnsi="Times New Roman" w:cs="Times New Roman"/>
          <w:bCs/>
          <w:sz w:val="22"/>
        </w:rPr>
        <w:t>若违反规定而造成的一切损失和责任由</w:t>
      </w:r>
      <w:r w:rsidRPr="00070F19">
        <w:rPr>
          <w:rFonts w:ascii="Times New Roman" w:eastAsia="宋体" w:hAnsi="Times New Roman" w:cs="Times New Roman" w:hint="eastAsia"/>
          <w:bCs/>
          <w:sz w:val="22"/>
        </w:rPr>
        <w:t>中标人</w:t>
      </w:r>
      <w:r w:rsidRPr="00070F19">
        <w:rPr>
          <w:rFonts w:ascii="Times New Roman" w:eastAsia="宋体" w:hAnsi="Times New Roman" w:cs="Times New Roman"/>
          <w:bCs/>
          <w:sz w:val="22"/>
        </w:rPr>
        <w:t>承担。</w:t>
      </w:r>
    </w:p>
    <w:p w:rsidR="00070F19" w:rsidRPr="00070F19" w:rsidRDefault="00070F19" w:rsidP="00070F19">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070F19">
        <w:rPr>
          <w:rFonts w:ascii="Times New Roman" w:eastAsia="宋体" w:hAnsi="Times New Roman" w:cs="Times New Roman"/>
          <w:bCs/>
          <w:sz w:val="22"/>
        </w:rPr>
        <w:t>（</w:t>
      </w:r>
      <w:r w:rsidRPr="00070F19">
        <w:rPr>
          <w:rFonts w:ascii="Times New Roman" w:eastAsia="宋体" w:hAnsi="Times New Roman" w:cs="Times New Roman"/>
          <w:bCs/>
          <w:sz w:val="22"/>
        </w:rPr>
        <w:t>2</w:t>
      </w:r>
      <w:r w:rsidRPr="00070F19">
        <w:rPr>
          <w:rFonts w:ascii="Times New Roman" w:eastAsia="宋体" w:hAnsi="Times New Roman" w:cs="Times New Roman"/>
          <w:bCs/>
          <w:sz w:val="22"/>
        </w:rPr>
        <w:t>）</w:t>
      </w:r>
      <w:r w:rsidRPr="00070F19">
        <w:rPr>
          <w:rFonts w:ascii="Times New Roman" w:eastAsia="宋体" w:hAnsi="Times New Roman" w:cs="Times New Roman" w:hint="eastAsia"/>
          <w:bCs/>
          <w:sz w:val="22"/>
        </w:rPr>
        <w:t>中标人</w:t>
      </w:r>
      <w:r w:rsidRPr="00070F19">
        <w:rPr>
          <w:rFonts w:ascii="Times New Roman" w:eastAsia="宋体" w:hAnsi="Times New Roman" w:cs="Times New Roman"/>
          <w:bCs/>
          <w:sz w:val="22"/>
        </w:rPr>
        <w:t>在项目实施期间，必须遵守国家与上海市各项有关安全作业规章、规范与制度，建立动用明火申请批准制度，安全用电等制度，确保杜绝各类事故的发生。</w:t>
      </w:r>
    </w:p>
    <w:p w:rsidR="00070F19" w:rsidRPr="00070F19" w:rsidRDefault="00070F19" w:rsidP="00070F19">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070F19">
        <w:rPr>
          <w:rFonts w:ascii="Times New Roman" w:eastAsia="宋体" w:hAnsi="Times New Roman" w:cs="Times New Roman"/>
          <w:bCs/>
          <w:sz w:val="22"/>
        </w:rPr>
        <w:t>（</w:t>
      </w:r>
      <w:r w:rsidRPr="00070F19">
        <w:rPr>
          <w:rFonts w:ascii="Times New Roman" w:eastAsia="宋体" w:hAnsi="Times New Roman" w:cs="Times New Roman"/>
          <w:bCs/>
          <w:sz w:val="22"/>
        </w:rPr>
        <w:t>3</w:t>
      </w:r>
      <w:r w:rsidRPr="00070F19">
        <w:rPr>
          <w:rFonts w:ascii="Times New Roman" w:eastAsia="宋体" w:hAnsi="Times New Roman" w:cs="Times New Roman"/>
          <w:bCs/>
          <w:sz w:val="22"/>
        </w:rPr>
        <w:t>）</w:t>
      </w:r>
      <w:r w:rsidRPr="00070F19">
        <w:rPr>
          <w:rFonts w:ascii="Times New Roman" w:eastAsia="宋体" w:hAnsi="Times New Roman" w:cs="Times New Roman" w:hint="eastAsia"/>
          <w:bCs/>
          <w:sz w:val="22"/>
        </w:rPr>
        <w:t>中标人</w:t>
      </w:r>
      <w:r w:rsidRPr="00070F19">
        <w:rPr>
          <w:rFonts w:ascii="Times New Roman" w:eastAsia="宋体" w:hAnsi="Times New Roman" w:cs="Times New Roman"/>
          <w:bCs/>
          <w:sz w:val="22"/>
        </w:rPr>
        <w:t>在提供物业服务时，如岗位涉及维护修理等工作，其负责人应具有专业证书，服务人员必须持证上岗。</w:t>
      </w:r>
      <w:r w:rsidRPr="00070F19">
        <w:rPr>
          <w:rFonts w:ascii="Times New Roman" w:eastAsia="宋体" w:hAnsi="Times New Roman" w:cs="Times New Roman" w:hint="eastAsia"/>
          <w:bCs/>
          <w:sz w:val="22"/>
        </w:rPr>
        <w:t>中标人</w:t>
      </w:r>
      <w:r w:rsidRPr="00070F19">
        <w:rPr>
          <w:rFonts w:ascii="Times New Roman" w:eastAsia="宋体" w:hAnsi="Times New Roman" w:cs="Times New Roman"/>
          <w:bCs/>
          <w:sz w:val="22"/>
        </w:rPr>
        <w:t>对其提供服务的人员的人身安全负责，对采购方、第三方的人身安全和财产安全负责。</w:t>
      </w:r>
    </w:p>
    <w:p w:rsidR="00070F19" w:rsidRPr="00070F19" w:rsidRDefault="00070F19" w:rsidP="00070F19">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070F19">
        <w:rPr>
          <w:rFonts w:ascii="Times New Roman" w:eastAsia="宋体" w:hAnsi="Times New Roman" w:cs="Times New Roman"/>
          <w:bCs/>
          <w:sz w:val="22"/>
        </w:rPr>
        <w:t>（</w:t>
      </w:r>
      <w:r w:rsidRPr="00070F19">
        <w:rPr>
          <w:rFonts w:ascii="Times New Roman" w:eastAsia="宋体" w:hAnsi="Times New Roman" w:cs="Times New Roman"/>
          <w:bCs/>
          <w:sz w:val="22"/>
        </w:rPr>
        <w:t>4</w:t>
      </w:r>
      <w:r w:rsidRPr="00070F19">
        <w:rPr>
          <w:rFonts w:ascii="Times New Roman" w:eastAsia="宋体" w:hAnsi="Times New Roman" w:cs="Times New Roman"/>
          <w:bCs/>
          <w:sz w:val="22"/>
        </w:rPr>
        <w:t>）</w:t>
      </w:r>
      <w:r w:rsidRPr="00070F19">
        <w:rPr>
          <w:rFonts w:ascii="Times New Roman" w:eastAsia="宋体" w:hAnsi="Times New Roman" w:cs="Times New Roman" w:hint="eastAsia"/>
          <w:bCs/>
          <w:sz w:val="22"/>
        </w:rPr>
        <w:t>中标人</w:t>
      </w:r>
      <w:r w:rsidRPr="00070F19">
        <w:rPr>
          <w:rFonts w:ascii="Times New Roman" w:eastAsia="宋体" w:hAnsi="Times New Roman" w:cs="Times New Roman"/>
          <w:bCs/>
          <w:sz w:val="22"/>
        </w:rPr>
        <w:t>在提供物业服务时必须保护好服务区域内的环境和原有建筑、装饰与设施，保证环境和原有建筑、装饰与设施完好。</w:t>
      </w:r>
    </w:p>
    <w:p w:rsidR="00070F19" w:rsidRPr="00070F19" w:rsidRDefault="00070F19" w:rsidP="00070F19">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070F19">
        <w:rPr>
          <w:rFonts w:ascii="Times New Roman" w:eastAsia="宋体" w:hAnsi="Times New Roman" w:cs="Times New Roman"/>
          <w:bCs/>
          <w:sz w:val="22"/>
        </w:rPr>
        <w:t>（</w:t>
      </w:r>
      <w:r w:rsidRPr="00070F19">
        <w:rPr>
          <w:rFonts w:ascii="Times New Roman" w:eastAsia="宋体" w:hAnsi="Times New Roman" w:cs="Times New Roman"/>
          <w:bCs/>
          <w:sz w:val="22"/>
        </w:rPr>
        <w:t>5</w:t>
      </w:r>
      <w:r w:rsidRPr="00070F19">
        <w:rPr>
          <w:rFonts w:ascii="Times New Roman" w:eastAsia="宋体" w:hAnsi="Times New Roman" w:cs="Times New Roman"/>
          <w:bCs/>
          <w:sz w:val="22"/>
        </w:rPr>
        <w:t>）各</w:t>
      </w:r>
      <w:r w:rsidRPr="00070F19">
        <w:rPr>
          <w:rFonts w:ascii="Times New Roman" w:eastAsia="宋体" w:hAnsi="Times New Roman" w:cs="Times New Roman" w:hint="eastAsia"/>
          <w:bCs/>
          <w:sz w:val="22"/>
        </w:rPr>
        <w:t>投标人</w:t>
      </w:r>
      <w:r w:rsidRPr="00070F19">
        <w:rPr>
          <w:rFonts w:ascii="Times New Roman" w:eastAsia="宋体" w:hAnsi="Times New Roman" w:cs="Times New Roman"/>
          <w:bCs/>
          <w:sz w:val="22"/>
        </w:rPr>
        <w:t>在投标文件中要结合本项目的特点和采购人上述的具体要求制定相应的安全文明施工措施。</w:t>
      </w:r>
    </w:p>
    <w:p w:rsidR="00070F19" w:rsidRPr="00070F19" w:rsidRDefault="00070F19" w:rsidP="00070F19">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070F19">
        <w:rPr>
          <w:rFonts w:ascii="Times New Roman" w:eastAsia="宋体" w:hAnsi="Times New Roman" w:cs="Times New Roman"/>
          <w:bCs/>
          <w:sz w:val="22"/>
        </w:rPr>
        <w:t>（</w:t>
      </w:r>
      <w:r w:rsidRPr="00070F19">
        <w:rPr>
          <w:rFonts w:ascii="Times New Roman" w:eastAsia="宋体" w:hAnsi="Times New Roman" w:cs="Times New Roman"/>
          <w:bCs/>
          <w:sz w:val="22"/>
        </w:rPr>
        <w:t>6</w:t>
      </w:r>
      <w:r w:rsidRPr="00070F19">
        <w:rPr>
          <w:rFonts w:ascii="Times New Roman" w:eastAsia="宋体" w:hAnsi="Times New Roman" w:cs="Times New Roman"/>
          <w:bCs/>
          <w:sz w:val="22"/>
        </w:rPr>
        <w:t>）建立突发事件应急处置方案，定期开展防灾防火应急疏散演练，并做好相应记录。</w:t>
      </w:r>
    </w:p>
    <w:p w:rsidR="00070F19" w:rsidRPr="00070F19" w:rsidRDefault="00070F19" w:rsidP="00070F19">
      <w:pPr>
        <w:adjustRightInd w:val="0"/>
        <w:snapToGrid w:val="0"/>
        <w:spacing w:line="300" w:lineRule="auto"/>
        <w:ind w:firstLineChars="200" w:firstLine="442"/>
        <w:outlineLvl w:val="2"/>
        <w:rPr>
          <w:rFonts w:ascii="Times New Roman" w:eastAsia="宋体" w:hAnsi="Times New Roman" w:cs="Times New Roman"/>
          <w:b/>
          <w:bCs/>
          <w:sz w:val="22"/>
        </w:rPr>
      </w:pPr>
      <w:bookmarkStart w:id="32" w:name="_Toc203576893"/>
      <w:r w:rsidRPr="00070F19">
        <w:rPr>
          <w:rFonts w:ascii="Times New Roman" w:eastAsia="宋体" w:hAnsi="Times New Roman" w:cs="Times New Roman"/>
          <w:b/>
          <w:bCs/>
          <w:sz w:val="22"/>
        </w:rPr>
        <w:t>11</w:t>
      </w:r>
      <w:r w:rsidRPr="00070F19">
        <w:rPr>
          <w:rFonts w:ascii="Times New Roman" w:eastAsia="宋体" w:hAnsi="Times New Roman" w:cs="Times New Roman"/>
          <w:b/>
          <w:bCs/>
          <w:sz w:val="22"/>
        </w:rPr>
        <w:t>考核管理办法和要求</w:t>
      </w:r>
      <w:bookmarkEnd w:id="32"/>
    </w:p>
    <w:p w:rsidR="00070F19" w:rsidRPr="00070F19" w:rsidRDefault="00070F19" w:rsidP="00070F19">
      <w:pPr>
        <w:tabs>
          <w:tab w:val="left" w:pos="7200"/>
        </w:tabs>
        <w:adjustRightInd w:val="0"/>
        <w:snapToGrid w:val="0"/>
        <w:spacing w:line="300" w:lineRule="auto"/>
        <w:ind w:firstLineChars="200" w:firstLine="440"/>
        <w:rPr>
          <w:rFonts w:ascii="Calibri" w:eastAsia="宋体" w:hAnsi="Calibri" w:cs="Times New Roman"/>
          <w:sz w:val="22"/>
        </w:rPr>
      </w:pPr>
      <w:r w:rsidRPr="00070F19">
        <w:rPr>
          <w:rFonts w:ascii="Calibri" w:eastAsia="宋体" w:hAnsi="Calibri" w:cs="Times New Roman" w:hint="eastAsia"/>
          <w:sz w:val="22"/>
        </w:rPr>
        <w:t>（</w:t>
      </w:r>
      <w:r w:rsidRPr="00070F19">
        <w:rPr>
          <w:rFonts w:ascii="Times New Roman" w:eastAsia="宋体" w:hAnsi="Times New Roman" w:cs="Times New Roman" w:hint="eastAsia"/>
          <w:sz w:val="22"/>
        </w:rPr>
        <w:t>一</w:t>
      </w:r>
      <w:r w:rsidRPr="00070F19">
        <w:rPr>
          <w:rFonts w:ascii="Calibri" w:eastAsia="宋体" w:hAnsi="Calibri" w:cs="Times New Roman" w:hint="eastAsia"/>
          <w:sz w:val="22"/>
        </w:rPr>
        <w:t>）考核依据</w:t>
      </w:r>
    </w:p>
    <w:p w:rsidR="00070F19" w:rsidRPr="00070F19" w:rsidRDefault="00070F19" w:rsidP="00070F19">
      <w:pPr>
        <w:tabs>
          <w:tab w:val="left" w:pos="7200"/>
        </w:tabs>
        <w:adjustRightInd w:val="0"/>
        <w:snapToGrid w:val="0"/>
        <w:spacing w:line="300" w:lineRule="auto"/>
        <w:ind w:firstLineChars="200" w:firstLine="440"/>
        <w:rPr>
          <w:rFonts w:ascii="Calibri" w:eastAsia="宋体" w:hAnsi="Calibri" w:cs="Times New Roman"/>
          <w:sz w:val="22"/>
        </w:rPr>
      </w:pPr>
      <w:r w:rsidRPr="00070F19">
        <w:rPr>
          <w:rFonts w:ascii="Calibri" w:eastAsia="宋体" w:hAnsi="Calibri" w:cs="Times New Roman" w:hint="eastAsia"/>
          <w:sz w:val="22"/>
        </w:rPr>
        <w:t>物业服务合同、招标文件所委托的物业管理服务范围、服务内容、服务要求（标准）和投标文件。</w:t>
      </w:r>
    </w:p>
    <w:p w:rsidR="00070F19" w:rsidRPr="00070F19" w:rsidRDefault="00070F19" w:rsidP="00070F19">
      <w:pPr>
        <w:tabs>
          <w:tab w:val="left" w:pos="7200"/>
        </w:tabs>
        <w:adjustRightInd w:val="0"/>
        <w:snapToGrid w:val="0"/>
        <w:spacing w:line="300" w:lineRule="auto"/>
        <w:ind w:firstLineChars="200" w:firstLine="440"/>
        <w:rPr>
          <w:rFonts w:ascii="Calibri" w:eastAsia="宋体" w:hAnsi="Calibri" w:cs="Times New Roman"/>
          <w:sz w:val="22"/>
        </w:rPr>
      </w:pPr>
      <w:r w:rsidRPr="00070F19">
        <w:rPr>
          <w:rFonts w:ascii="Calibri" w:eastAsia="宋体" w:hAnsi="Calibri" w:cs="Times New Roman" w:hint="eastAsia"/>
          <w:sz w:val="22"/>
        </w:rPr>
        <w:t>（二）考核等级</w:t>
      </w:r>
    </w:p>
    <w:p w:rsidR="00070F19" w:rsidRPr="00070F19" w:rsidRDefault="00070F19" w:rsidP="00070F19">
      <w:pPr>
        <w:tabs>
          <w:tab w:val="left" w:pos="7200"/>
        </w:tabs>
        <w:adjustRightInd w:val="0"/>
        <w:snapToGrid w:val="0"/>
        <w:spacing w:line="300" w:lineRule="auto"/>
        <w:ind w:firstLineChars="200" w:firstLine="440"/>
        <w:rPr>
          <w:rFonts w:ascii="Calibri" w:eastAsia="宋体" w:hAnsi="Calibri" w:cs="Times New Roman"/>
          <w:sz w:val="22"/>
        </w:rPr>
      </w:pPr>
      <w:r w:rsidRPr="00070F19">
        <w:rPr>
          <w:rFonts w:ascii="Calibri" w:eastAsia="宋体" w:hAnsi="Calibri" w:cs="Times New Roman"/>
          <w:sz w:val="22"/>
        </w:rPr>
        <w:t>1</w:t>
      </w:r>
      <w:r w:rsidRPr="00070F19">
        <w:rPr>
          <w:rFonts w:ascii="Calibri" w:eastAsia="宋体" w:hAnsi="Calibri" w:cs="Times New Roman" w:hint="eastAsia"/>
          <w:sz w:val="22"/>
        </w:rPr>
        <w:t>、考核分</w:t>
      </w:r>
      <w:r w:rsidRPr="00070F19">
        <w:rPr>
          <w:rFonts w:ascii="Calibri" w:eastAsia="宋体" w:hAnsi="Calibri" w:cs="Times New Roman"/>
          <w:sz w:val="22"/>
        </w:rPr>
        <w:t>90</w:t>
      </w:r>
      <w:r w:rsidRPr="00070F19">
        <w:rPr>
          <w:rFonts w:ascii="Calibri" w:eastAsia="宋体" w:hAnsi="Calibri" w:cs="Times New Roman" w:hint="eastAsia"/>
          <w:sz w:val="22"/>
        </w:rPr>
        <w:t>分（含</w:t>
      </w:r>
      <w:r w:rsidRPr="00070F19">
        <w:rPr>
          <w:rFonts w:ascii="Calibri" w:eastAsia="宋体" w:hAnsi="Calibri" w:cs="Times New Roman"/>
          <w:sz w:val="22"/>
        </w:rPr>
        <w:t>90</w:t>
      </w:r>
      <w:r w:rsidRPr="00070F19">
        <w:rPr>
          <w:rFonts w:ascii="Calibri" w:eastAsia="宋体" w:hAnsi="Calibri" w:cs="Times New Roman" w:hint="eastAsia"/>
          <w:sz w:val="22"/>
        </w:rPr>
        <w:t>分）以上为优秀。</w:t>
      </w:r>
    </w:p>
    <w:p w:rsidR="00070F19" w:rsidRPr="00070F19" w:rsidRDefault="00070F19" w:rsidP="00070F19">
      <w:pPr>
        <w:tabs>
          <w:tab w:val="left" w:pos="7200"/>
        </w:tabs>
        <w:adjustRightInd w:val="0"/>
        <w:snapToGrid w:val="0"/>
        <w:spacing w:line="300" w:lineRule="auto"/>
        <w:ind w:firstLineChars="200" w:firstLine="440"/>
        <w:rPr>
          <w:rFonts w:ascii="Calibri" w:eastAsia="宋体" w:hAnsi="Calibri" w:cs="Times New Roman"/>
          <w:sz w:val="22"/>
        </w:rPr>
      </w:pPr>
      <w:r w:rsidRPr="00070F19">
        <w:rPr>
          <w:rFonts w:ascii="Calibri" w:eastAsia="宋体" w:hAnsi="Calibri" w:cs="Times New Roman"/>
          <w:sz w:val="22"/>
        </w:rPr>
        <w:t>2</w:t>
      </w:r>
      <w:r w:rsidRPr="00070F19">
        <w:rPr>
          <w:rFonts w:ascii="Calibri" w:eastAsia="宋体" w:hAnsi="Calibri" w:cs="Times New Roman" w:hint="eastAsia"/>
          <w:sz w:val="22"/>
        </w:rPr>
        <w:t>、考核分</w:t>
      </w:r>
      <w:r w:rsidRPr="00070F19">
        <w:rPr>
          <w:rFonts w:ascii="Calibri" w:eastAsia="宋体" w:hAnsi="Calibri" w:cs="Times New Roman"/>
          <w:sz w:val="22"/>
        </w:rPr>
        <w:t>89</w:t>
      </w:r>
      <w:r w:rsidRPr="00070F19">
        <w:rPr>
          <w:rFonts w:ascii="Calibri" w:eastAsia="宋体" w:hAnsi="Calibri" w:cs="Times New Roman" w:hint="eastAsia"/>
          <w:sz w:val="22"/>
        </w:rPr>
        <w:t>分～</w:t>
      </w:r>
      <w:r w:rsidRPr="00070F19">
        <w:rPr>
          <w:rFonts w:ascii="Calibri" w:eastAsia="宋体" w:hAnsi="Calibri" w:cs="Times New Roman"/>
          <w:sz w:val="22"/>
        </w:rPr>
        <w:t>70</w:t>
      </w:r>
      <w:r w:rsidRPr="00070F19">
        <w:rPr>
          <w:rFonts w:ascii="Calibri" w:eastAsia="宋体" w:hAnsi="Calibri" w:cs="Times New Roman" w:hint="eastAsia"/>
          <w:sz w:val="22"/>
        </w:rPr>
        <w:t>分为合格。</w:t>
      </w:r>
    </w:p>
    <w:p w:rsidR="00070F19" w:rsidRPr="00070F19" w:rsidRDefault="00070F19" w:rsidP="00070F19">
      <w:pPr>
        <w:tabs>
          <w:tab w:val="left" w:pos="7200"/>
        </w:tabs>
        <w:adjustRightInd w:val="0"/>
        <w:snapToGrid w:val="0"/>
        <w:spacing w:line="300" w:lineRule="auto"/>
        <w:ind w:firstLineChars="200" w:firstLine="440"/>
        <w:rPr>
          <w:rFonts w:ascii="Calibri" w:eastAsia="宋体" w:hAnsi="Calibri" w:cs="Times New Roman"/>
          <w:sz w:val="22"/>
        </w:rPr>
      </w:pPr>
      <w:r w:rsidRPr="00070F19">
        <w:rPr>
          <w:rFonts w:ascii="Calibri" w:eastAsia="宋体" w:hAnsi="Calibri" w:cs="Times New Roman"/>
          <w:sz w:val="22"/>
        </w:rPr>
        <w:t>3</w:t>
      </w:r>
      <w:r w:rsidRPr="00070F19">
        <w:rPr>
          <w:rFonts w:ascii="Calibri" w:eastAsia="宋体" w:hAnsi="Calibri" w:cs="Times New Roman" w:hint="eastAsia"/>
          <w:sz w:val="22"/>
        </w:rPr>
        <w:t>、考核分</w:t>
      </w:r>
      <w:r w:rsidRPr="00070F19">
        <w:rPr>
          <w:rFonts w:ascii="Calibri" w:eastAsia="宋体" w:hAnsi="Calibri" w:cs="Times New Roman"/>
          <w:sz w:val="22"/>
        </w:rPr>
        <w:t>69</w:t>
      </w:r>
      <w:r w:rsidRPr="00070F19">
        <w:rPr>
          <w:rFonts w:ascii="Calibri" w:eastAsia="宋体" w:hAnsi="Calibri" w:cs="Times New Roman" w:hint="eastAsia"/>
          <w:sz w:val="22"/>
        </w:rPr>
        <w:t>分～</w:t>
      </w:r>
      <w:r w:rsidRPr="00070F19">
        <w:rPr>
          <w:rFonts w:ascii="Calibri" w:eastAsia="宋体" w:hAnsi="Calibri" w:cs="Times New Roman"/>
          <w:sz w:val="22"/>
        </w:rPr>
        <w:t>60</w:t>
      </w:r>
      <w:r w:rsidRPr="00070F19">
        <w:rPr>
          <w:rFonts w:ascii="Calibri" w:eastAsia="宋体" w:hAnsi="Calibri" w:cs="Times New Roman" w:hint="eastAsia"/>
          <w:sz w:val="22"/>
        </w:rPr>
        <w:t>分为基本合格。</w:t>
      </w:r>
    </w:p>
    <w:p w:rsidR="00070F19" w:rsidRPr="00070F19" w:rsidRDefault="00070F19" w:rsidP="00070F19">
      <w:pPr>
        <w:tabs>
          <w:tab w:val="left" w:pos="7200"/>
        </w:tabs>
        <w:adjustRightInd w:val="0"/>
        <w:snapToGrid w:val="0"/>
        <w:spacing w:line="300" w:lineRule="auto"/>
        <w:ind w:firstLineChars="200" w:firstLine="440"/>
        <w:rPr>
          <w:rFonts w:ascii="Calibri" w:eastAsia="宋体" w:hAnsi="Calibri" w:cs="Times New Roman"/>
          <w:sz w:val="22"/>
        </w:rPr>
      </w:pPr>
      <w:r w:rsidRPr="00070F19">
        <w:rPr>
          <w:rFonts w:ascii="Calibri" w:eastAsia="宋体" w:hAnsi="Calibri" w:cs="Times New Roman"/>
          <w:sz w:val="22"/>
        </w:rPr>
        <w:t>4</w:t>
      </w:r>
      <w:r w:rsidRPr="00070F19">
        <w:rPr>
          <w:rFonts w:ascii="Calibri" w:eastAsia="宋体" w:hAnsi="Calibri" w:cs="Times New Roman" w:hint="eastAsia"/>
          <w:sz w:val="22"/>
        </w:rPr>
        <w:t>、考核分</w:t>
      </w:r>
      <w:r w:rsidRPr="00070F19">
        <w:rPr>
          <w:rFonts w:ascii="Calibri" w:eastAsia="宋体" w:hAnsi="Calibri" w:cs="Times New Roman"/>
          <w:sz w:val="22"/>
        </w:rPr>
        <w:t>60</w:t>
      </w:r>
      <w:r w:rsidRPr="00070F19">
        <w:rPr>
          <w:rFonts w:ascii="Calibri" w:eastAsia="宋体" w:hAnsi="Calibri" w:cs="Times New Roman" w:hint="eastAsia"/>
          <w:sz w:val="22"/>
        </w:rPr>
        <w:t>分以下为不合格。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91"/>
        <w:gridCol w:w="2088"/>
        <w:gridCol w:w="2554"/>
      </w:tblGrid>
      <w:tr w:rsidR="00070F19" w:rsidRPr="00070F19" w:rsidTr="002B0258">
        <w:trPr>
          <w:trHeight w:val="23"/>
          <w:jc w:val="center"/>
        </w:trPr>
        <w:tc>
          <w:tcPr>
            <w:tcW w:w="2691" w:type="dxa"/>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hint="eastAsia"/>
                <w:sz w:val="22"/>
              </w:rPr>
              <w:t>考核单位</w:t>
            </w:r>
          </w:p>
        </w:tc>
        <w:tc>
          <w:tcPr>
            <w:tcW w:w="2088" w:type="dxa"/>
            <w:tcMar>
              <w:top w:w="0" w:type="dxa"/>
              <w:left w:w="108" w:type="dxa"/>
              <w:bottom w:w="0" w:type="dxa"/>
              <w:right w:w="108" w:type="dxa"/>
            </w:tcMar>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hint="eastAsia"/>
                <w:sz w:val="22"/>
              </w:rPr>
              <w:t>考核分</w:t>
            </w:r>
          </w:p>
        </w:tc>
        <w:tc>
          <w:tcPr>
            <w:tcW w:w="2554" w:type="dxa"/>
            <w:tcMar>
              <w:top w:w="0" w:type="dxa"/>
              <w:left w:w="108" w:type="dxa"/>
              <w:bottom w:w="0" w:type="dxa"/>
              <w:right w:w="108" w:type="dxa"/>
            </w:tcMar>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hint="eastAsia"/>
                <w:sz w:val="22"/>
              </w:rPr>
              <w:t>等级</w:t>
            </w:r>
          </w:p>
        </w:tc>
      </w:tr>
      <w:tr w:rsidR="00070F19" w:rsidRPr="00070F19" w:rsidTr="002B0258">
        <w:trPr>
          <w:trHeight w:val="23"/>
          <w:jc w:val="center"/>
        </w:trPr>
        <w:tc>
          <w:tcPr>
            <w:tcW w:w="2691" w:type="dxa"/>
            <w:vMerge w:val="restart"/>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hint="eastAsia"/>
                <w:sz w:val="22"/>
              </w:rPr>
              <w:t>上海市浦东新区新城幼儿园</w:t>
            </w:r>
          </w:p>
        </w:tc>
        <w:tc>
          <w:tcPr>
            <w:tcW w:w="2088" w:type="dxa"/>
            <w:tcMar>
              <w:top w:w="0" w:type="dxa"/>
              <w:left w:w="108" w:type="dxa"/>
              <w:bottom w:w="0" w:type="dxa"/>
              <w:right w:w="108" w:type="dxa"/>
            </w:tcMar>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hint="eastAsia"/>
                <w:sz w:val="22"/>
              </w:rPr>
              <w:t>90</w:t>
            </w:r>
            <w:r w:rsidRPr="00070F19">
              <w:rPr>
                <w:rFonts w:ascii="Calibri" w:eastAsia="宋体" w:hAnsi="Calibri" w:cs="Times New Roman" w:hint="eastAsia"/>
                <w:sz w:val="22"/>
              </w:rPr>
              <w:t>分以上</w:t>
            </w:r>
          </w:p>
        </w:tc>
        <w:tc>
          <w:tcPr>
            <w:tcW w:w="2554" w:type="dxa"/>
            <w:tcMar>
              <w:top w:w="0" w:type="dxa"/>
              <w:left w:w="108" w:type="dxa"/>
              <w:bottom w:w="0" w:type="dxa"/>
              <w:right w:w="108" w:type="dxa"/>
            </w:tcMar>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hint="eastAsia"/>
                <w:sz w:val="22"/>
              </w:rPr>
              <w:t>优秀</w:t>
            </w:r>
          </w:p>
        </w:tc>
      </w:tr>
      <w:tr w:rsidR="00070F19" w:rsidRPr="00070F19" w:rsidTr="002B0258">
        <w:trPr>
          <w:trHeight w:val="23"/>
          <w:jc w:val="center"/>
        </w:trPr>
        <w:tc>
          <w:tcPr>
            <w:tcW w:w="2691" w:type="dxa"/>
            <w:vMerge/>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p>
        </w:tc>
        <w:tc>
          <w:tcPr>
            <w:tcW w:w="2088" w:type="dxa"/>
            <w:tcMar>
              <w:top w:w="0" w:type="dxa"/>
              <w:left w:w="108" w:type="dxa"/>
              <w:bottom w:w="0" w:type="dxa"/>
              <w:right w:w="108" w:type="dxa"/>
            </w:tcMar>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hint="eastAsia"/>
                <w:sz w:val="22"/>
              </w:rPr>
              <w:t>89</w:t>
            </w:r>
            <w:r w:rsidRPr="00070F19">
              <w:rPr>
                <w:rFonts w:ascii="Calibri" w:eastAsia="宋体" w:hAnsi="Calibri" w:cs="Times New Roman" w:hint="eastAsia"/>
                <w:sz w:val="22"/>
              </w:rPr>
              <w:t>分～</w:t>
            </w:r>
            <w:r w:rsidRPr="00070F19">
              <w:rPr>
                <w:rFonts w:ascii="Calibri" w:eastAsia="宋体" w:hAnsi="Calibri" w:cs="Times New Roman" w:hint="eastAsia"/>
                <w:sz w:val="22"/>
              </w:rPr>
              <w:t>70</w:t>
            </w:r>
            <w:r w:rsidRPr="00070F19">
              <w:rPr>
                <w:rFonts w:ascii="Calibri" w:eastAsia="宋体" w:hAnsi="Calibri" w:cs="Times New Roman" w:hint="eastAsia"/>
                <w:sz w:val="22"/>
              </w:rPr>
              <w:t>分</w:t>
            </w:r>
          </w:p>
        </w:tc>
        <w:tc>
          <w:tcPr>
            <w:tcW w:w="2554" w:type="dxa"/>
            <w:tcMar>
              <w:top w:w="0" w:type="dxa"/>
              <w:left w:w="108" w:type="dxa"/>
              <w:bottom w:w="0" w:type="dxa"/>
              <w:right w:w="108" w:type="dxa"/>
            </w:tcMar>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hint="eastAsia"/>
                <w:sz w:val="22"/>
              </w:rPr>
              <w:t>合格</w:t>
            </w:r>
          </w:p>
        </w:tc>
      </w:tr>
      <w:tr w:rsidR="00070F19" w:rsidRPr="00070F19" w:rsidTr="002B0258">
        <w:trPr>
          <w:trHeight w:val="23"/>
          <w:jc w:val="center"/>
        </w:trPr>
        <w:tc>
          <w:tcPr>
            <w:tcW w:w="2691" w:type="dxa"/>
            <w:vMerge/>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p>
        </w:tc>
        <w:tc>
          <w:tcPr>
            <w:tcW w:w="2088" w:type="dxa"/>
            <w:tcMar>
              <w:top w:w="0" w:type="dxa"/>
              <w:left w:w="108" w:type="dxa"/>
              <w:bottom w:w="0" w:type="dxa"/>
              <w:right w:w="108" w:type="dxa"/>
            </w:tcMar>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hint="eastAsia"/>
                <w:sz w:val="22"/>
              </w:rPr>
              <w:t>69</w:t>
            </w:r>
            <w:r w:rsidRPr="00070F19">
              <w:rPr>
                <w:rFonts w:ascii="Calibri" w:eastAsia="宋体" w:hAnsi="Calibri" w:cs="Times New Roman" w:hint="eastAsia"/>
                <w:sz w:val="22"/>
              </w:rPr>
              <w:t>分～</w:t>
            </w:r>
            <w:r w:rsidRPr="00070F19">
              <w:rPr>
                <w:rFonts w:ascii="Calibri" w:eastAsia="宋体" w:hAnsi="Calibri" w:cs="Times New Roman" w:hint="eastAsia"/>
                <w:sz w:val="22"/>
              </w:rPr>
              <w:t>60</w:t>
            </w:r>
            <w:r w:rsidRPr="00070F19">
              <w:rPr>
                <w:rFonts w:ascii="Calibri" w:eastAsia="宋体" w:hAnsi="Calibri" w:cs="Times New Roman" w:hint="eastAsia"/>
                <w:sz w:val="22"/>
              </w:rPr>
              <w:t>分</w:t>
            </w:r>
          </w:p>
        </w:tc>
        <w:tc>
          <w:tcPr>
            <w:tcW w:w="2554" w:type="dxa"/>
            <w:tcMar>
              <w:top w:w="0" w:type="dxa"/>
              <w:left w:w="108" w:type="dxa"/>
              <w:bottom w:w="0" w:type="dxa"/>
              <w:right w:w="108" w:type="dxa"/>
            </w:tcMar>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hint="eastAsia"/>
                <w:sz w:val="22"/>
              </w:rPr>
              <w:t>基本合格</w:t>
            </w:r>
          </w:p>
        </w:tc>
      </w:tr>
      <w:tr w:rsidR="00070F19" w:rsidRPr="00070F19" w:rsidTr="002B0258">
        <w:trPr>
          <w:trHeight w:val="23"/>
          <w:jc w:val="center"/>
        </w:trPr>
        <w:tc>
          <w:tcPr>
            <w:tcW w:w="2691" w:type="dxa"/>
            <w:vMerge/>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p>
        </w:tc>
        <w:tc>
          <w:tcPr>
            <w:tcW w:w="2088" w:type="dxa"/>
            <w:tcMar>
              <w:top w:w="0" w:type="dxa"/>
              <w:left w:w="108" w:type="dxa"/>
              <w:bottom w:w="0" w:type="dxa"/>
              <w:right w:w="108" w:type="dxa"/>
            </w:tcMar>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hint="eastAsia"/>
                <w:sz w:val="22"/>
              </w:rPr>
              <w:t>60</w:t>
            </w:r>
            <w:r w:rsidRPr="00070F19">
              <w:rPr>
                <w:rFonts w:ascii="Calibri" w:eastAsia="宋体" w:hAnsi="Calibri" w:cs="Times New Roman" w:hint="eastAsia"/>
                <w:sz w:val="22"/>
              </w:rPr>
              <w:t>分以下</w:t>
            </w:r>
          </w:p>
        </w:tc>
        <w:tc>
          <w:tcPr>
            <w:tcW w:w="2554" w:type="dxa"/>
            <w:tcMar>
              <w:top w:w="0" w:type="dxa"/>
              <w:left w:w="108" w:type="dxa"/>
              <w:bottom w:w="0" w:type="dxa"/>
              <w:right w:w="108" w:type="dxa"/>
            </w:tcMar>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hint="eastAsia"/>
                <w:sz w:val="22"/>
              </w:rPr>
              <w:t>不合格</w:t>
            </w:r>
          </w:p>
        </w:tc>
      </w:tr>
    </w:tbl>
    <w:p w:rsidR="00070F19" w:rsidRPr="00070F19" w:rsidRDefault="00070F19" w:rsidP="00070F19">
      <w:pPr>
        <w:widowControl/>
        <w:spacing w:line="300" w:lineRule="auto"/>
        <w:ind w:firstLineChars="200" w:firstLine="440"/>
        <w:jc w:val="left"/>
        <w:rPr>
          <w:rFonts w:ascii="宋体" w:eastAsia="宋体" w:hAnsi="Calibri" w:cs="宋体"/>
          <w:kern w:val="0"/>
          <w:sz w:val="22"/>
        </w:rPr>
      </w:pPr>
      <w:r w:rsidRPr="00070F19">
        <w:rPr>
          <w:rFonts w:ascii="宋体" w:eastAsia="宋体" w:hAnsi="宋体" w:cs="宋体" w:hint="eastAsia"/>
          <w:kern w:val="0"/>
          <w:sz w:val="22"/>
        </w:rPr>
        <w:t>奖惩措施：考核等级结果是“优秀”、“合格”、“基本合格”的，支付合同费用的</w:t>
      </w:r>
      <w:r w:rsidRPr="00070F19">
        <w:rPr>
          <w:rFonts w:ascii="宋体" w:eastAsia="宋体" w:hAnsi="宋体" w:cs="宋体"/>
          <w:kern w:val="0"/>
          <w:sz w:val="22"/>
        </w:rPr>
        <w:t>100%</w:t>
      </w:r>
      <w:r w:rsidRPr="00070F19">
        <w:rPr>
          <w:rFonts w:ascii="宋体" w:eastAsia="宋体" w:hAnsi="宋体" w:cs="宋体" w:hint="eastAsia"/>
          <w:kern w:val="0"/>
          <w:sz w:val="22"/>
        </w:rPr>
        <w:t>；连续三次考核等级结果是“不合格”的，支付合同费用的</w:t>
      </w:r>
      <w:r w:rsidRPr="00070F19">
        <w:rPr>
          <w:rFonts w:ascii="宋体" w:eastAsia="宋体" w:hAnsi="宋体" w:cs="宋体"/>
          <w:kern w:val="0"/>
          <w:sz w:val="22"/>
        </w:rPr>
        <w:t>80%</w:t>
      </w:r>
      <w:r w:rsidRPr="00070F19">
        <w:rPr>
          <w:rFonts w:ascii="宋体" w:eastAsia="宋体" w:hAnsi="宋体" w:cs="宋体" w:hint="eastAsia"/>
          <w:kern w:val="0"/>
          <w:sz w:val="22"/>
        </w:rPr>
        <w:t>。</w:t>
      </w:r>
    </w:p>
    <w:p w:rsidR="00070F19" w:rsidRPr="00070F19" w:rsidRDefault="00070F19" w:rsidP="00070F19">
      <w:pPr>
        <w:tabs>
          <w:tab w:val="left" w:pos="7200"/>
        </w:tabs>
        <w:adjustRightInd w:val="0"/>
        <w:snapToGrid w:val="0"/>
        <w:spacing w:line="300" w:lineRule="auto"/>
        <w:ind w:firstLineChars="200" w:firstLine="440"/>
        <w:rPr>
          <w:rFonts w:ascii="Calibri" w:eastAsia="宋体" w:hAnsi="Calibri" w:cs="Times New Roman"/>
          <w:sz w:val="22"/>
        </w:rPr>
      </w:pPr>
      <w:r w:rsidRPr="00070F19">
        <w:rPr>
          <w:rFonts w:ascii="Calibri" w:eastAsia="宋体" w:hAnsi="Calibri" w:cs="Times New Roman" w:hint="eastAsia"/>
          <w:sz w:val="22"/>
        </w:rPr>
        <w:t>（三）考核实施</w:t>
      </w:r>
    </w:p>
    <w:p w:rsidR="00070F19" w:rsidRPr="00070F19" w:rsidRDefault="00070F19" w:rsidP="00070F19">
      <w:pPr>
        <w:tabs>
          <w:tab w:val="left" w:pos="7200"/>
        </w:tabs>
        <w:adjustRightInd w:val="0"/>
        <w:snapToGrid w:val="0"/>
        <w:spacing w:line="300" w:lineRule="auto"/>
        <w:ind w:firstLineChars="200" w:firstLine="440"/>
        <w:rPr>
          <w:rFonts w:ascii="Calibri" w:eastAsia="宋体" w:hAnsi="Calibri" w:cs="Times New Roman"/>
          <w:sz w:val="22"/>
        </w:rPr>
      </w:pPr>
      <w:r w:rsidRPr="00070F19">
        <w:rPr>
          <w:rFonts w:ascii="Calibri" w:eastAsia="宋体" w:hAnsi="Calibri" w:cs="Times New Roman" w:hint="eastAsia"/>
          <w:sz w:val="22"/>
        </w:rPr>
        <w:t>校方组织相关人员成立考核小组（不少于</w:t>
      </w:r>
      <w:r w:rsidRPr="00070F19">
        <w:rPr>
          <w:rFonts w:ascii="Calibri" w:eastAsia="宋体" w:hAnsi="Calibri" w:cs="Times New Roman"/>
          <w:sz w:val="22"/>
        </w:rPr>
        <w:t>3</w:t>
      </w:r>
      <w:r w:rsidRPr="00070F19">
        <w:rPr>
          <w:rFonts w:ascii="Calibri" w:eastAsia="宋体" w:hAnsi="Calibri" w:cs="Times New Roman" w:hint="eastAsia"/>
          <w:sz w:val="22"/>
        </w:rPr>
        <w:t>人），考核组人员查看现场和各类台帐记录，对照物业服务质量考核表（详见下表）逐项打分，各考核人员单独打分取平均值，每月考核一次，每季度汇总（取平均分）。</w:t>
      </w:r>
    </w:p>
    <w:p w:rsidR="00070F19" w:rsidRPr="00070F19" w:rsidRDefault="00070F19" w:rsidP="00070F19">
      <w:pPr>
        <w:tabs>
          <w:tab w:val="left" w:pos="7200"/>
        </w:tabs>
        <w:adjustRightInd w:val="0"/>
        <w:snapToGrid w:val="0"/>
        <w:spacing w:line="300" w:lineRule="auto"/>
        <w:ind w:firstLineChars="200" w:firstLine="440"/>
        <w:jc w:val="center"/>
        <w:rPr>
          <w:rFonts w:ascii="Calibri" w:eastAsia="宋体" w:hAnsi="Calibri" w:cs="Times New Roman"/>
          <w:sz w:val="22"/>
        </w:rPr>
      </w:pPr>
      <w:r w:rsidRPr="00070F19">
        <w:rPr>
          <w:rFonts w:ascii="Calibri" w:eastAsia="宋体" w:hAnsi="Calibri" w:cs="Times New Roman" w:hint="eastAsia"/>
          <w:sz w:val="22"/>
        </w:rPr>
        <w:t>物业服务质量考核表</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2"/>
        <w:gridCol w:w="1601"/>
        <w:gridCol w:w="993"/>
        <w:gridCol w:w="5633"/>
        <w:gridCol w:w="1033"/>
      </w:tblGrid>
      <w:tr w:rsidR="00070F19" w:rsidRPr="00070F19" w:rsidTr="002B0258">
        <w:trPr>
          <w:trHeight w:val="23"/>
          <w:jc w:val="center"/>
        </w:trPr>
        <w:tc>
          <w:tcPr>
            <w:tcW w:w="1372" w:type="dxa"/>
            <w:noWrap/>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hint="eastAsia"/>
                <w:sz w:val="22"/>
              </w:rPr>
              <w:t>检查类别</w:t>
            </w:r>
          </w:p>
        </w:tc>
        <w:tc>
          <w:tcPr>
            <w:tcW w:w="1601" w:type="dxa"/>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hint="eastAsia"/>
                <w:sz w:val="22"/>
              </w:rPr>
              <w:t>检查项目</w:t>
            </w:r>
          </w:p>
        </w:tc>
        <w:tc>
          <w:tcPr>
            <w:tcW w:w="993" w:type="dxa"/>
            <w:noWrap/>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hint="eastAsia"/>
                <w:sz w:val="22"/>
              </w:rPr>
              <w:t>标准分</w:t>
            </w:r>
          </w:p>
        </w:tc>
        <w:tc>
          <w:tcPr>
            <w:tcW w:w="5633" w:type="dxa"/>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hint="eastAsia"/>
                <w:sz w:val="22"/>
              </w:rPr>
              <w:t>检查标准</w:t>
            </w:r>
          </w:p>
        </w:tc>
        <w:tc>
          <w:tcPr>
            <w:tcW w:w="1033" w:type="dxa"/>
            <w:noWrap/>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hint="eastAsia"/>
                <w:sz w:val="22"/>
              </w:rPr>
              <w:t>得分</w:t>
            </w:r>
          </w:p>
        </w:tc>
      </w:tr>
      <w:tr w:rsidR="00070F19" w:rsidRPr="00070F19" w:rsidTr="002B0258">
        <w:trPr>
          <w:trHeight w:val="23"/>
          <w:jc w:val="center"/>
        </w:trPr>
        <w:tc>
          <w:tcPr>
            <w:tcW w:w="1372" w:type="dxa"/>
            <w:vMerge w:val="restart"/>
            <w:noWrap/>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hint="eastAsia"/>
                <w:sz w:val="22"/>
              </w:rPr>
              <w:t>综合管理（</w:t>
            </w:r>
            <w:r w:rsidRPr="00070F19">
              <w:rPr>
                <w:rFonts w:ascii="Calibri" w:eastAsia="宋体" w:hAnsi="Calibri" w:cs="Times New Roman"/>
                <w:sz w:val="22"/>
              </w:rPr>
              <w:t>1</w:t>
            </w:r>
            <w:r w:rsidRPr="00070F19">
              <w:rPr>
                <w:rFonts w:ascii="Calibri" w:eastAsia="宋体" w:hAnsi="Calibri" w:cs="Times New Roman" w:hint="eastAsia"/>
                <w:sz w:val="22"/>
              </w:rPr>
              <w:t>5</w:t>
            </w:r>
            <w:r w:rsidRPr="00070F19">
              <w:rPr>
                <w:rFonts w:ascii="Calibri" w:eastAsia="宋体" w:hAnsi="Calibri" w:cs="Times New Roman" w:hint="eastAsia"/>
                <w:sz w:val="22"/>
              </w:rPr>
              <w:t>分）</w:t>
            </w:r>
          </w:p>
        </w:tc>
        <w:tc>
          <w:tcPr>
            <w:tcW w:w="1601" w:type="dxa"/>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hint="eastAsia"/>
                <w:sz w:val="22"/>
              </w:rPr>
              <w:t>管理制度</w:t>
            </w:r>
          </w:p>
        </w:tc>
        <w:tc>
          <w:tcPr>
            <w:tcW w:w="993" w:type="dxa"/>
            <w:noWrap/>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hint="eastAsia"/>
                <w:sz w:val="22"/>
              </w:rPr>
              <w:t>3</w:t>
            </w:r>
          </w:p>
        </w:tc>
        <w:tc>
          <w:tcPr>
            <w:tcW w:w="5633" w:type="dxa"/>
          </w:tcPr>
          <w:p w:rsidR="00070F19" w:rsidRPr="00070F19" w:rsidRDefault="00070F19" w:rsidP="00070F19">
            <w:pPr>
              <w:tabs>
                <w:tab w:val="left" w:pos="7200"/>
              </w:tabs>
              <w:adjustRightInd w:val="0"/>
              <w:snapToGrid w:val="0"/>
              <w:spacing w:line="300" w:lineRule="auto"/>
              <w:jc w:val="left"/>
              <w:rPr>
                <w:rFonts w:ascii="Calibri" w:eastAsia="宋体" w:hAnsi="Calibri" w:cs="Times New Roman"/>
                <w:sz w:val="22"/>
              </w:rPr>
            </w:pPr>
            <w:r w:rsidRPr="00070F19">
              <w:rPr>
                <w:rFonts w:ascii="Calibri" w:eastAsia="宋体" w:hAnsi="Calibri" w:cs="Times New Roman" w:hint="eastAsia"/>
                <w:sz w:val="22"/>
              </w:rPr>
              <w:t>查看项目管理部日常管理、服务制度（含岗位职责、质量控制、安全管理、员工手册等）是否完善。</w:t>
            </w:r>
          </w:p>
        </w:tc>
        <w:tc>
          <w:tcPr>
            <w:tcW w:w="1033" w:type="dxa"/>
            <w:noWrap/>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p>
        </w:tc>
      </w:tr>
      <w:tr w:rsidR="00070F19" w:rsidRPr="00070F19" w:rsidTr="002B0258">
        <w:trPr>
          <w:trHeight w:val="23"/>
          <w:jc w:val="center"/>
        </w:trPr>
        <w:tc>
          <w:tcPr>
            <w:tcW w:w="1372" w:type="dxa"/>
            <w:vMerge/>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p>
        </w:tc>
        <w:tc>
          <w:tcPr>
            <w:tcW w:w="1601" w:type="dxa"/>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hint="eastAsia"/>
                <w:sz w:val="22"/>
              </w:rPr>
              <w:t>资产管理</w:t>
            </w:r>
          </w:p>
        </w:tc>
        <w:tc>
          <w:tcPr>
            <w:tcW w:w="993" w:type="dxa"/>
            <w:noWrap/>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hint="eastAsia"/>
                <w:sz w:val="22"/>
              </w:rPr>
              <w:t>3</w:t>
            </w:r>
          </w:p>
        </w:tc>
        <w:tc>
          <w:tcPr>
            <w:tcW w:w="5633" w:type="dxa"/>
          </w:tcPr>
          <w:p w:rsidR="00070F19" w:rsidRPr="00070F19" w:rsidRDefault="00070F19" w:rsidP="00070F19">
            <w:pPr>
              <w:tabs>
                <w:tab w:val="left" w:pos="7200"/>
              </w:tabs>
              <w:adjustRightInd w:val="0"/>
              <w:snapToGrid w:val="0"/>
              <w:spacing w:line="300" w:lineRule="auto"/>
              <w:jc w:val="left"/>
              <w:rPr>
                <w:rFonts w:ascii="Calibri" w:eastAsia="宋体" w:hAnsi="Calibri" w:cs="Times New Roman"/>
                <w:sz w:val="22"/>
              </w:rPr>
            </w:pPr>
            <w:r w:rsidRPr="00070F19">
              <w:rPr>
                <w:rFonts w:ascii="Calibri" w:eastAsia="宋体" w:hAnsi="Calibri" w:cs="Times New Roman" w:hint="eastAsia"/>
                <w:sz w:val="22"/>
              </w:rPr>
              <w:t>查看委托管理的资产是否建立台帐，是否有专门的保管制度，是否完好、有无丢失等。</w:t>
            </w:r>
          </w:p>
        </w:tc>
        <w:tc>
          <w:tcPr>
            <w:tcW w:w="1033" w:type="dxa"/>
            <w:noWrap/>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p>
        </w:tc>
      </w:tr>
      <w:tr w:rsidR="00070F19" w:rsidRPr="00070F19" w:rsidTr="002B0258">
        <w:trPr>
          <w:trHeight w:val="23"/>
          <w:jc w:val="center"/>
        </w:trPr>
        <w:tc>
          <w:tcPr>
            <w:tcW w:w="1372" w:type="dxa"/>
            <w:vMerge/>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p>
        </w:tc>
        <w:tc>
          <w:tcPr>
            <w:tcW w:w="1601" w:type="dxa"/>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hint="eastAsia"/>
                <w:sz w:val="22"/>
              </w:rPr>
              <w:t>培训记录</w:t>
            </w:r>
          </w:p>
        </w:tc>
        <w:tc>
          <w:tcPr>
            <w:tcW w:w="993" w:type="dxa"/>
            <w:noWrap/>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hint="eastAsia"/>
                <w:sz w:val="22"/>
              </w:rPr>
              <w:t>3</w:t>
            </w:r>
          </w:p>
        </w:tc>
        <w:tc>
          <w:tcPr>
            <w:tcW w:w="5633" w:type="dxa"/>
          </w:tcPr>
          <w:p w:rsidR="00070F19" w:rsidRPr="00070F19" w:rsidRDefault="00070F19" w:rsidP="00070F19">
            <w:pPr>
              <w:tabs>
                <w:tab w:val="left" w:pos="7200"/>
              </w:tabs>
              <w:adjustRightInd w:val="0"/>
              <w:snapToGrid w:val="0"/>
              <w:spacing w:line="300" w:lineRule="auto"/>
              <w:jc w:val="left"/>
              <w:rPr>
                <w:rFonts w:ascii="Calibri" w:eastAsia="宋体" w:hAnsi="Calibri" w:cs="Times New Roman"/>
                <w:sz w:val="22"/>
              </w:rPr>
            </w:pPr>
            <w:r w:rsidRPr="00070F19">
              <w:rPr>
                <w:rFonts w:ascii="Calibri" w:eastAsia="宋体" w:hAnsi="Calibri" w:cs="Times New Roman" w:hint="eastAsia"/>
                <w:sz w:val="22"/>
              </w:rPr>
              <w:t>查看各类员工培训记录，含岗位培训、技能培训、安全培训、新员工培训等。</w:t>
            </w:r>
          </w:p>
        </w:tc>
        <w:tc>
          <w:tcPr>
            <w:tcW w:w="1033" w:type="dxa"/>
            <w:noWrap/>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p>
        </w:tc>
      </w:tr>
      <w:tr w:rsidR="00070F19" w:rsidRPr="00070F19" w:rsidTr="002B0258">
        <w:trPr>
          <w:trHeight w:val="23"/>
          <w:jc w:val="center"/>
        </w:trPr>
        <w:tc>
          <w:tcPr>
            <w:tcW w:w="1372" w:type="dxa"/>
            <w:vMerge/>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p>
        </w:tc>
        <w:tc>
          <w:tcPr>
            <w:tcW w:w="1601" w:type="dxa"/>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hint="eastAsia"/>
                <w:sz w:val="22"/>
              </w:rPr>
              <w:t>持证上岗</w:t>
            </w:r>
          </w:p>
        </w:tc>
        <w:tc>
          <w:tcPr>
            <w:tcW w:w="993" w:type="dxa"/>
            <w:noWrap/>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hint="eastAsia"/>
                <w:sz w:val="22"/>
              </w:rPr>
              <w:t>3</w:t>
            </w:r>
          </w:p>
        </w:tc>
        <w:tc>
          <w:tcPr>
            <w:tcW w:w="5633" w:type="dxa"/>
          </w:tcPr>
          <w:p w:rsidR="00070F19" w:rsidRPr="00070F19" w:rsidRDefault="00070F19" w:rsidP="00070F19">
            <w:pPr>
              <w:tabs>
                <w:tab w:val="left" w:pos="7200"/>
              </w:tabs>
              <w:adjustRightInd w:val="0"/>
              <w:snapToGrid w:val="0"/>
              <w:spacing w:line="300" w:lineRule="auto"/>
              <w:jc w:val="left"/>
              <w:rPr>
                <w:rFonts w:ascii="Calibri" w:eastAsia="宋体" w:hAnsi="Calibri" w:cs="Times New Roman"/>
                <w:sz w:val="22"/>
              </w:rPr>
            </w:pPr>
            <w:r w:rsidRPr="00070F19">
              <w:rPr>
                <w:rFonts w:ascii="Calibri" w:eastAsia="宋体" w:hAnsi="Calibri" w:cs="Times New Roman" w:hint="eastAsia"/>
                <w:sz w:val="22"/>
              </w:rPr>
              <w:t>检查是否持证上岗及各类上岗证的有效期与适用性。</w:t>
            </w:r>
          </w:p>
        </w:tc>
        <w:tc>
          <w:tcPr>
            <w:tcW w:w="1033" w:type="dxa"/>
            <w:noWrap/>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p>
        </w:tc>
      </w:tr>
      <w:tr w:rsidR="00070F19" w:rsidRPr="00070F19" w:rsidTr="002B0258">
        <w:trPr>
          <w:trHeight w:val="23"/>
          <w:jc w:val="center"/>
        </w:trPr>
        <w:tc>
          <w:tcPr>
            <w:tcW w:w="1372" w:type="dxa"/>
            <w:vMerge/>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p>
        </w:tc>
        <w:tc>
          <w:tcPr>
            <w:tcW w:w="1601" w:type="dxa"/>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hint="eastAsia"/>
                <w:sz w:val="22"/>
              </w:rPr>
              <w:t>仪表仪容</w:t>
            </w:r>
          </w:p>
        </w:tc>
        <w:tc>
          <w:tcPr>
            <w:tcW w:w="993" w:type="dxa"/>
            <w:noWrap/>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hint="eastAsia"/>
                <w:sz w:val="22"/>
              </w:rPr>
              <w:t>3</w:t>
            </w:r>
          </w:p>
        </w:tc>
        <w:tc>
          <w:tcPr>
            <w:tcW w:w="5633" w:type="dxa"/>
          </w:tcPr>
          <w:p w:rsidR="00070F19" w:rsidRPr="00070F19" w:rsidRDefault="00070F19" w:rsidP="00070F19">
            <w:pPr>
              <w:tabs>
                <w:tab w:val="left" w:pos="7200"/>
              </w:tabs>
              <w:adjustRightInd w:val="0"/>
              <w:snapToGrid w:val="0"/>
              <w:spacing w:line="300" w:lineRule="auto"/>
              <w:jc w:val="left"/>
              <w:rPr>
                <w:rFonts w:ascii="Calibri" w:eastAsia="宋体" w:hAnsi="Calibri" w:cs="Times New Roman"/>
                <w:sz w:val="22"/>
              </w:rPr>
            </w:pPr>
            <w:r w:rsidRPr="00070F19">
              <w:rPr>
                <w:rFonts w:ascii="Calibri" w:eastAsia="宋体" w:hAnsi="Calibri" w:cs="Times New Roman" w:hint="eastAsia"/>
                <w:sz w:val="22"/>
              </w:rPr>
              <w:t>查看工装是否统一整洁干净，员工精神面貌。</w:t>
            </w:r>
          </w:p>
        </w:tc>
        <w:tc>
          <w:tcPr>
            <w:tcW w:w="1033" w:type="dxa"/>
            <w:noWrap/>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p>
        </w:tc>
      </w:tr>
      <w:tr w:rsidR="00070F19" w:rsidRPr="00070F19" w:rsidTr="002B0258">
        <w:trPr>
          <w:trHeight w:val="23"/>
          <w:jc w:val="center"/>
        </w:trPr>
        <w:tc>
          <w:tcPr>
            <w:tcW w:w="1372" w:type="dxa"/>
            <w:vMerge w:val="restart"/>
            <w:noWrap/>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hint="eastAsia"/>
                <w:sz w:val="22"/>
              </w:rPr>
              <w:t>校园环境（</w:t>
            </w:r>
            <w:r w:rsidRPr="00070F19">
              <w:rPr>
                <w:rFonts w:ascii="Calibri" w:eastAsia="宋体" w:hAnsi="Calibri" w:cs="Times New Roman" w:hint="eastAsia"/>
                <w:sz w:val="22"/>
              </w:rPr>
              <w:t>20</w:t>
            </w:r>
            <w:r w:rsidRPr="00070F19">
              <w:rPr>
                <w:rFonts w:ascii="Calibri" w:eastAsia="宋体" w:hAnsi="Calibri" w:cs="Times New Roman" w:hint="eastAsia"/>
                <w:sz w:val="22"/>
              </w:rPr>
              <w:t>分）</w:t>
            </w:r>
          </w:p>
        </w:tc>
        <w:tc>
          <w:tcPr>
            <w:tcW w:w="1601" w:type="dxa"/>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hint="eastAsia"/>
                <w:sz w:val="22"/>
              </w:rPr>
              <w:t>道路与附属设施卫生</w:t>
            </w:r>
          </w:p>
        </w:tc>
        <w:tc>
          <w:tcPr>
            <w:tcW w:w="993" w:type="dxa"/>
            <w:noWrap/>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hint="eastAsia"/>
                <w:sz w:val="22"/>
              </w:rPr>
              <w:t>6</w:t>
            </w:r>
          </w:p>
        </w:tc>
        <w:tc>
          <w:tcPr>
            <w:tcW w:w="5633" w:type="dxa"/>
          </w:tcPr>
          <w:p w:rsidR="00070F19" w:rsidRPr="00070F19" w:rsidRDefault="00070F19" w:rsidP="00070F19">
            <w:pPr>
              <w:tabs>
                <w:tab w:val="left" w:pos="7200"/>
              </w:tabs>
              <w:adjustRightInd w:val="0"/>
              <w:snapToGrid w:val="0"/>
              <w:spacing w:line="300" w:lineRule="auto"/>
              <w:jc w:val="left"/>
              <w:rPr>
                <w:rFonts w:ascii="Calibri" w:eastAsia="宋体" w:hAnsi="Calibri" w:cs="Times New Roman"/>
                <w:sz w:val="22"/>
              </w:rPr>
            </w:pPr>
            <w:r w:rsidRPr="00070F19">
              <w:rPr>
                <w:rFonts w:ascii="Calibri" w:eastAsia="宋体" w:hAnsi="Calibri" w:cs="Times New Roman" w:hint="eastAsia"/>
                <w:sz w:val="22"/>
              </w:rPr>
              <w:t>现场查看道路保洁，果壳箱、路牌、电话亭、宣传栏完好性与卫生，路灯完好性与有无瞎灯等，室外消火栓功能正常无滴漏现象，消火栓每年油漆一次。</w:t>
            </w:r>
          </w:p>
        </w:tc>
        <w:tc>
          <w:tcPr>
            <w:tcW w:w="1033" w:type="dxa"/>
            <w:noWrap/>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p>
        </w:tc>
      </w:tr>
      <w:tr w:rsidR="00070F19" w:rsidRPr="00070F19" w:rsidTr="002B0258">
        <w:trPr>
          <w:trHeight w:val="23"/>
          <w:jc w:val="center"/>
        </w:trPr>
        <w:tc>
          <w:tcPr>
            <w:tcW w:w="1372" w:type="dxa"/>
            <w:vMerge/>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p>
        </w:tc>
        <w:tc>
          <w:tcPr>
            <w:tcW w:w="1601" w:type="dxa"/>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hint="eastAsia"/>
                <w:sz w:val="22"/>
              </w:rPr>
              <w:t>停车棚管理</w:t>
            </w:r>
          </w:p>
        </w:tc>
        <w:tc>
          <w:tcPr>
            <w:tcW w:w="993" w:type="dxa"/>
            <w:noWrap/>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sz w:val="22"/>
              </w:rPr>
              <w:t>2</w:t>
            </w:r>
          </w:p>
        </w:tc>
        <w:tc>
          <w:tcPr>
            <w:tcW w:w="5633" w:type="dxa"/>
          </w:tcPr>
          <w:p w:rsidR="00070F19" w:rsidRPr="00070F19" w:rsidRDefault="00070F19" w:rsidP="00070F19">
            <w:pPr>
              <w:tabs>
                <w:tab w:val="left" w:pos="7200"/>
              </w:tabs>
              <w:adjustRightInd w:val="0"/>
              <w:snapToGrid w:val="0"/>
              <w:spacing w:line="300" w:lineRule="auto"/>
              <w:jc w:val="left"/>
              <w:rPr>
                <w:rFonts w:ascii="Calibri" w:eastAsia="宋体" w:hAnsi="Calibri" w:cs="Times New Roman"/>
                <w:sz w:val="22"/>
              </w:rPr>
            </w:pPr>
            <w:r w:rsidRPr="00070F19">
              <w:rPr>
                <w:rFonts w:ascii="Calibri" w:eastAsia="宋体" w:hAnsi="Calibri" w:cs="Times New Roman" w:hint="eastAsia"/>
                <w:sz w:val="22"/>
              </w:rPr>
              <w:t>停车棚卫生、电源盒安全状况，结构是否牢固等</w:t>
            </w:r>
          </w:p>
        </w:tc>
        <w:tc>
          <w:tcPr>
            <w:tcW w:w="1033" w:type="dxa"/>
            <w:noWrap/>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p>
        </w:tc>
      </w:tr>
      <w:tr w:rsidR="00070F19" w:rsidRPr="00070F19" w:rsidTr="002B0258">
        <w:trPr>
          <w:trHeight w:val="23"/>
          <w:jc w:val="center"/>
        </w:trPr>
        <w:tc>
          <w:tcPr>
            <w:tcW w:w="1372" w:type="dxa"/>
            <w:vMerge/>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p>
        </w:tc>
        <w:tc>
          <w:tcPr>
            <w:tcW w:w="1601" w:type="dxa"/>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hint="eastAsia"/>
                <w:sz w:val="22"/>
              </w:rPr>
              <w:t>河道管理</w:t>
            </w:r>
          </w:p>
        </w:tc>
        <w:tc>
          <w:tcPr>
            <w:tcW w:w="993" w:type="dxa"/>
            <w:noWrap/>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hint="eastAsia"/>
                <w:sz w:val="22"/>
              </w:rPr>
              <w:t>3</w:t>
            </w:r>
          </w:p>
        </w:tc>
        <w:tc>
          <w:tcPr>
            <w:tcW w:w="5633" w:type="dxa"/>
          </w:tcPr>
          <w:p w:rsidR="00070F19" w:rsidRPr="00070F19" w:rsidRDefault="00070F19" w:rsidP="00070F19">
            <w:pPr>
              <w:tabs>
                <w:tab w:val="left" w:pos="7200"/>
              </w:tabs>
              <w:adjustRightInd w:val="0"/>
              <w:snapToGrid w:val="0"/>
              <w:spacing w:line="300" w:lineRule="auto"/>
              <w:jc w:val="left"/>
              <w:rPr>
                <w:rFonts w:ascii="Calibri" w:eastAsia="宋体" w:hAnsi="Calibri" w:cs="Times New Roman"/>
                <w:sz w:val="22"/>
              </w:rPr>
            </w:pPr>
            <w:r w:rsidRPr="00070F19">
              <w:rPr>
                <w:rFonts w:ascii="Calibri" w:eastAsia="宋体" w:hAnsi="Calibri" w:cs="Times New Roman" w:hint="eastAsia"/>
                <w:sz w:val="22"/>
              </w:rPr>
              <w:t>岸边救生圈无缺失，存放箱无破损；水面干净无杂物漂浮；定期清理水生植物；亲水平台防腐木、围栏无破损缺失，功能正常。</w:t>
            </w:r>
          </w:p>
        </w:tc>
        <w:tc>
          <w:tcPr>
            <w:tcW w:w="1033" w:type="dxa"/>
            <w:noWrap/>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p>
        </w:tc>
      </w:tr>
      <w:tr w:rsidR="00070F19" w:rsidRPr="00070F19" w:rsidTr="002B0258">
        <w:trPr>
          <w:trHeight w:val="23"/>
          <w:jc w:val="center"/>
        </w:trPr>
        <w:tc>
          <w:tcPr>
            <w:tcW w:w="1372" w:type="dxa"/>
            <w:vMerge/>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p>
        </w:tc>
        <w:tc>
          <w:tcPr>
            <w:tcW w:w="1601" w:type="dxa"/>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hint="eastAsia"/>
                <w:sz w:val="22"/>
              </w:rPr>
              <w:t>硬质景观</w:t>
            </w:r>
          </w:p>
        </w:tc>
        <w:tc>
          <w:tcPr>
            <w:tcW w:w="993" w:type="dxa"/>
            <w:noWrap/>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hint="eastAsia"/>
                <w:sz w:val="22"/>
              </w:rPr>
              <w:t>5</w:t>
            </w:r>
          </w:p>
        </w:tc>
        <w:tc>
          <w:tcPr>
            <w:tcW w:w="5633" w:type="dxa"/>
          </w:tcPr>
          <w:p w:rsidR="00070F19" w:rsidRPr="00070F19" w:rsidRDefault="00070F19" w:rsidP="00070F19">
            <w:pPr>
              <w:tabs>
                <w:tab w:val="left" w:pos="7200"/>
              </w:tabs>
              <w:adjustRightInd w:val="0"/>
              <w:snapToGrid w:val="0"/>
              <w:spacing w:line="300" w:lineRule="auto"/>
              <w:jc w:val="left"/>
              <w:rPr>
                <w:rFonts w:ascii="Calibri" w:eastAsia="宋体" w:hAnsi="Calibri" w:cs="Times New Roman"/>
                <w:sz w:val="22"/>
              </w:rPr>
            </w:pPr>
            <w:r w:rsidRPr="00070F19">
              <w:rPr>
                <w:rFonts w:ascii="Calibri" w:eastAsia="宋体" w:hAnsi="Calibri" w:cs="Times New Roman" w:hint="eastAsia"/>
                <w:sz w:val="22"/>
              </w:rPr>
              <w:t>大理石、透水砖等无松动脱落、无缺失，景观水循环系统功能正常，景观水面干净。</w:t>
            </w:r>
          </w:p>
        </w:tc>
        <w:tc>
          <w:tcPr>
            <w:tcW w:w="1033" w:type="dxa"/>
            <w:noWrap/>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p>
        </w:tc>
      </w:tr>
      <w:tr w:rsidR="00070F19" w:rsidRPr="00070F19" w:rsidTr="002B0258">
        <w:trPr>
          <w:trHeight w:val="23"/>
          <w:jc w:val="center"/>
        </w:trPr>
        <w:tc>
          <w:tcPr>
            <w:tcW w:w="1372" w:type="dxa"/>
            <w:vMerge/>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p>
        </w:tc>
        <w:tc>
          <w:tcPr>
            <w:tcW w:w="1601" w:type="dxa"/>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hint="eastAsia"/>
                <w:sz w:val="22"/>
              </w:rPr>
              <w:t>下水道管理</w:t>
            </w:r>
          </w:p>
        </w:tc>
        <w:tc>
          <w:tcPr>
            <w:tcW w:w="993" w:type="dxa"/>
            <w:noWrap/>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hint="eastAsia"/>
                <w:sz w:val="22"/>
              </w:rPr>
              <w:t>4</w:t>
            </w:r>
          </w:p>
        </w:tc>
        <w:tc>
          <w:tcPr>
            <w:tcW w:w="5633" w:type="dxa"/>
          </w:tcPr>
          <w:p w:rsidR="00070F19" w:rsidRPr="00070F19" w:rsidRDefault="00070F19" w:rsidP="00070F19">
            <w:pPr>
              <w:tabs>
                <w:tab w:val="left" w:pos="7200"/>
              </w:tabs>
              <w:adjustRightInd w:val="0"/>
              <w:snapToGrid w:val="0"/>
              <w:spacing w:line="300" w:lineRule="auto"/>
              <w:jc w:val="left"/>
              <w:rPr>
                <w:rFonts w:ascii="Calibri" w:eastAsia="宋体" w:hAnsi="Calibri" w:cs="Times New Roman"/>
                <w:sz w:val="22"/>
              </w:rPr>
            </w:pPr>
            <w:r w:rsidRPr="00070F19">
              <w:rPr>
                <w:rFonts w:ascii="Calibri" w:eastAsia="宋体" w:hAnsi="Calibri" w:cs="Times New Roman" w:hint="eastAsia"/>
                <w:sz w:val="22"/>
              </w:rPr>
              <w:t>定期清理下水道与窨井（查看现场与台帐记录），窨井盖有无破损与缺失，污水格栅井内有无漂浮物等。</w:t>
            </w:r>
          </w:p>
        </w:tc>
        <w:tc>
          <w:tcPr>
            <w:tcW w:w="1033" w:type="dxa"/>
            <w:noWrap/>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p>
        </w:tc>
      </w:tr>
      <w:tr w:rsidR="00070F19" w:rsidRPr="00070F19" w:rsidTr="002B0258">
        <w:trPr>
          <w:trHeight w:val="23"/>
          <w:jc w:val="center"/>
        </w:trPr>
        <w:tc>
          <w:tcPr>
            <w:tcW w:w="1372" w:type="dxa"/>
            <w:vMerge w:val="restart"/>
            <w:noWrap/>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hint="eastAsia"/>
                <w:sz w:val="22"/>
              </w:rPr>
              <w:t>楼宇保洁（</w:t>
            </w:r>
            <w:r w:rsidRPr="00070F19">
              <w:rPr>
                <w:rFonts w:ascii="Calibri" w:eastAsia="宋体" w:hAnsi="Calibri" w:cs="Times New Roman"/>
                <w:sz w:val="22"/>
              </w:rPr>
              <w:t>2</w:t>
            </w:r>
            <w:r w:rsidRPr="00070F19">
              <w:rPr>
                <w:rFonts w:ascii="Calibri" w:eastAsia="宋体" w:hAnsi="Calibri" w:cs="Times New Roman" w:hint="eastAsia"/>
                <w:sz w:val="22"/>
              </w:rPr>
              <w:t>5</w:t>
            </w:r>
            <w:r w:rsidRPr="00070F19">
              <w:rPr>
                <w:rFonts w:ascii="Calibri" w:eastAsia="宋体" w:hAnsi="Calibri" w:cs="Times New Roman" w:hint="eastAsia"/>
                <w:sz w:val="22"/>
              </w:rPr>
              <w:t>分）</w:t>
            </w:r>
          </w:p>
        </w:tc>
        <w:tc>
          <w:tcPr>
            <w:tcW w:w="1601" w:type="dxa"/>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hint="eastAsia"/>
                <w:sz w:val="22"/>
              </w:rPr>
              <w:t>楼宇外部</w:t>
            </w:r>
          </w:p>
        </w:tc>
        <w:tc>
          <w:tcPr>
            <w:tcW w:w="993" w:type="dxa"/>
            <w:noWrap/>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sz w:val="22"/>
              </w:rPr>
              <w:t>2</w:t>
            </w:r>
          </w:p>
        </w:tc>
        <w:tc>
          <w:tcPr>
            <w:tcW w:w="5633" w:type="dxa"/>
          </w:tcPr>
          <w:p w:rsidR="00070F19" w:rsidRPr="00070F19" w:rsidRDefault="00070F19" w:rsidP="00070F19">
            <w:pPr>
              <w:tabs>
                <w:tab w:val="left" w:pos="7200"/>
              </w:tabs>
              <w:adjustRightInd w:val="0"/>
              <w:snapToGrid w:val="0"/>
              <w:spacing w:line="300" w:lineRule="auto"/>
              <w:jc w:val="left"/>
              <w:rPr>
                <w:rFonts w:ascii="Calibri" w:eastAsia="宋体" w:hAnsi="Calibri" w:cs="Times New Roman"/>
                <w:sz w:val="22"/>
              </w:rPr>
            </w:pPr>
            <w:r w:rsidRPr="00070F19">
              <w:rPr>
                <w:rFonts w:ascii="Calibri" w:eastAsia="宋体" w:hAnsi="Calibri" w:cs="Times New Roman" w:hint="eastAsia"/>
                <w:sz w:val="22"/>
              </w:rPr>
              <w:t>查看楼宇外围绿地及门前场地有无白色垃圾，天台卫生和天沟有无堵塞。</w:t>
            </w:r>
          </w:p>
        </w:tc>
        <w:tc>
          <w:tcPr>
            <w:tcW w:w="1033" w:type="dxa"/>
            <w:noWrap/>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p>
        </w:tc>
      </w:tr>
      <w:tr w:rsidR="00070F19" w:rsidRPr="00070F19" w:rsidTr="002B0258">
        <w:trPr>
          <w:trHeight w:val="23"/>
          <w:jc w:val="center"/>
        </w:trPr>
        <w:tc>
          <w:tcPr>
            <w:tcW w:w="1372" w:type="dxa"/>
            <w:vMerge/>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p>
        </w:tc>
        <w:tc>
          <w:tcPr>
            <w:tcW w:w="1601" w:type="dxa"/>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hint="eastAsia"/>
                <w:sz w:val="22"/>
              </w:rPr>
              <w:t>楼宇内部</w:t>
            </w:r>
          </w:p>
        </w:tc>
        <w:tc>
          <w:tcPr>
            <w:tcW w:w="993" w:type="dxa"/>
            <w:noWrap/>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sz w:val="22"/>
              </w:rPr>
              <w:t>1</w:t>
            </w:r>
            <w:r w:rsidRPr="00070F19">
              <w:rPr>
                <w:rFonts w:ascii="Calibri" w:eastAsia="宋体" w:hAnsi="Calibri" w:cs="Times New Roman" w:hint="eastAsia"/>
                <w:sz w:val="22"/>
              </w:rPr>
              <w:t>5</w:t>
            </w:r>
          </w:p>
        </w:tc>
        <w:tc>
          <w:tcPr>
            <w:tcW w:w="5633" w:type="dxa"/>
          </w:tcPr>
          <w:p w:rsidR="00070F19" w:rsidRPr="00070F19" w:rsidRDefault="00070F19" w:rsidP="00070F19">
            <w:pPr>
              <w:tabs>
                <w:tab w:val="left" w:pos="7200"/>
              </w:tabs>
              <w:adjustRightInd w:val="0"/>
              <w:snapToGrid w:val="0"/>
              <w:spacing w:line="300" w:lineRule="auto"/>
              <w:jc w:val="left"/>
              <w:rPr>
                <w:rFonts w:ascii="Calibri" w:eastAsia="宋体" w:hAnsi="Calibri" w:cs="Times New Roman"/>
                <w:sz w:val="22"/>
              </w:rPr>
            </w:pPr>
            <w:r w:rsidRPr="00070F19">
              <w:rPr>
                <w:rFonts w:ascii="Calibri" w:eastAsia="宋体" w:hAnsi="Calibri" w:cs="Times New Roman" w:hint="eastAsia"/>
                <w:sz w:val="22"/>
              </w:rPr>
              <w:t>查看盥洗室有无异味、污迹、积水，无杂物堆放，镜面干净；楼道、楼梯干净无垃圾、无杂物，墙面、扶手无积灰，门窗干净、无蜘蛛网；强电间干净卫生，不堆放杂物；消防箱消火栓内设备齐、无过期，有定期检查记录；保洁工具定点摆放整齐；安全通道畅通，无杂物堆放。</w:t>
            </w:r>
          </w:p>
        </w:tc>
        <w:tc>
          <w:tcPr>
            <w:tcW w:w="1033" w:type="dxa"/>
            <w:noWrap/>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p>
        </w:tc>
      </w:tr>
      <w:tr w:rsidR="00070F19" w:rsidRPr="00070F19" w:rsidTr="002B0258">
        <w:trPr>
          <w:trHeight w:val="23"/>
          <w:jc w:val="center"/>
        </w:trPr>
        <w:tc>
          <w:tcPr>
            <w:tcW w:w="1372" w:type="dxa"/>
            <w:vMerge/>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p>
        </w:tc>
        <w:tc>
          <w:tcPr>
            <w:tcW w:w="1601" w:type="dxa"/>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hint="eastAsia"/>
                <w:sz w:val="22"/>
              </w:rPr>
              <w:t>教室、教师休息室</w:t>
            </w:r>
          </w:p>
        </w:tc>
        <w:tc>
          <w:tcPr>
            <w:tcW w:w="993" w:type="dxa"/>
            <w:noWrap/>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sz w:val="22"/>
              </w:rPr>
              <w:t>2</w:t>
            </w:r>
          </w:p>
        </w:tc>
        <w:tc>
          <w:tcPr>
            <w:tcW w:w="5633" w:type="dxa"/>
          </w:tcPr>
          <w:p w:rsidR="00070F19" w:rsidRPr="00070F19" w:rsidRDefault="00070F19" w:rsidP="00070F19">
            <w:pPr>
              <w:tabs>
                <w:tab w:val="left" w:pos="7200"/>
              </w:tabs>
              <w:adjustRightInd w:val="0"/>
              <w:snapToGrid w:val="0"/>
              <w:spacing w:line="300" w:lineRule="auto"/>
              <w:jc w:val="left"/>
              <w:rPr>
                <w:rFonts w:ascii="Calibri" w:eastAsia="宋体" w:hAnsi="Calibri" w:cs="Times New Roman"/>
                <w:sz w:val="22"/>
              </w:rPr>
            </w:pPr>
            <w:r w:rsidRPr="00070F19">
              <w:rPr>
                <w:rFonts w:ascii="Calibri" w:eastAsia="宋体" w:hAnsi="Calibri" w:cs="Times New Roman" w:hint="eastAsia"/>
                <w:sz w:val="22"/>
              </w:rPr>
              <w:t>教室地面干净无垃圾，课桌椅无杂物，讲台、黑板无粉笔灰，教室内无瞎灯。教师休息室干净卫生，办公家具摆放整齐、整洁，微波炉、饮水机等设备内外干净、功能正常。</w:t>
            </w:r>
          </w:p>
        </w:tc>
        <w:tc>
          <w:tcPr>
            <w:tcW w:w="1033" w:type="dxa"/>
            <w:noWrap/>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p>
        </w:tc>
      </w:tr>
      <w:tr w:rsidR="00070F19" w:rsidRPr="00070F19" w:rsidTr="002B0258">
        <w:trPr>
          <w:trHeight w:val="23"/>
          <w:jc w:val="center"/>
        </w:trPr>
        <w:tc>
          <w:tcPr>
            <w:tcW w:w="1372" w:type="dxa"/>
            <w:vMerge/>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p>
        </w:tc>
        <w:tc>
          <w:tcPr>
            <w:tcW w:w="1601" w:type="dxa"/>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hint="eastAsia"/>
                <w:sz w:val="22"/>
              </w:rPr>
              <w:t>公共设施</w:t>
            </w:r>
          </w:p>
        </w:tc>
        <w:tc>
          <w:tcPr>
            <w:tcW w:w="993" w:type="dxa"/>
            <w:noWrap/>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hint="eastAsia"/>
                <w:sz w:val="22"/>
              </w:rPr>
              <w:t>4</w:t>
            </w:r>
          </w:p>
        </w:tc>
        <w:tc>
          <w:tcPr>
            <w:tcW w:w="5633" w:type="dxa"/>
          </w:tcPr>
          <w:p w:rsidR="00070F19" w:rsidRPr="00070F19" w:rsidRDefault="00070F19" w:rsidP="00070F19">
            <w:pPr>
              <w:tabs>
                <w:tab w:val="left" w:pos="7200"/>
              </w:tabs>
              <w:adjustRightInd w:val="0"/>
              <w:snapToGrid w:val="0"/>
              <w:spacing w:line="300" w:lineRule="auto"/>
              <w:jc w:val="left"/>
              <w:rPr>
                <w:rFonts w:ascii="Calibri" w:eastAsia="宋体" w:hAnsi="Calibri" w:cs="Times New Roman"/>
                <w:sz w:val="22"/>
              </w:rPr>
            </w:pPr>
            <w:r w:rsidRPr="00070F19">
              <w:rPr>
                <w:rFonts w:ascii="Calibri" w:eastAsia="宋体" w:hAnsi="Calibri" w:cs="Times New Roman" w:hint="eastAsia"/>
                <w:sz w:val="22"/>
              </w:rPr>
              <w:t>直饮水机：外表干净无乱张贴，积水盘无异物、落水通畅，水龙头无滴漏，设备处于正常待机可用状态；自动售货机、考勤机等设备功能正常，发现异常及时报修并有报修记录。</w:t>
            </w:r>
          </w:p>
        </w:tc>
        <w:tc>
          <w:tcPr>
            <w:tcW w:w="1033" w:type="dxa"/>
            <w:noWrap/>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p>
        </w:tc>
      </w:tr>
      <w:tr w:rsidR="00070F19" w:rsidRPr="00070F19" w:rsidTr="002B0258">
        <w:trPr>
          <w:trHeight w:val="23"/>
          <w:jc w:val="center"/>
        </w:trPr>
        <w:tc>
          <w:tcPr>
            <w:tcW w:w="1372" w:type="dxa"/>
            <w:vMerge/>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p>
        </w:tc>
        <w:tc>
          <w:tcPr>
            <w:tcW w:w="1601" w:type="dxa"/>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hint="eastAsia"/>
                <w:sz w:val="22"/>
              </w:rPr>
              <w:t>垃圾桶</w:t>
            </w:r>
          </w:p>
        </w:tc>
        <w:tc>
          <w:tcPr>
            <w:tcW w:w="993" w:type="dxa"/>
            <w:noWrap/>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sz w:val="22"/>
              </w:rPr>
              <w:t>2</w:t>
            </w:r>
          </w:p>
        </w:tc>
        <w:tc>
          <w:tcPr>
            <w:tcW w:w="5633" w:type="dxa"/>
          </w:tcPr>
          <w:p w:rsidR="00070F19" w:rsidRPr="00070F19" w:rsidRDefault="00070F19" w:rsidP="00070F19">
            <w:pPr>
              <w:tabs>
                <w:tab w:val="left" w:pos="7200"/>
              </w:tabs>
              <w:adjustRightInd w:val="0"/>
              <w:snapToGrid w:val="0"/>
              <w:spacing w:line="300" w:lineRule="auto"/>
              <w:jc w:val="left"/>
              <w:rPr>
                <w:rFonts w:ascii="Calibri" w:eastAsia="宋体" w:hAnsi="Calibri" w:cs="Times New Roman"/>
                <w:sz w:val="22"/>
              </w:rPr>
            </w:pPr>
            <w:r w:rsidRPr="00070F19">
              <w:rPr>
                <w:rFonts w:ascii="Calibri" w:eastAsia="宋体" w:hAnsi="Calibri" w:cs="Times New Roman" w:hint="eastAsia"/>
                <w:sz w:val="22"/>
              </w:rPr>
              <w:t>摆放四分类垃圾桶，垃圾桶外表干净，无异味、无漏液、无垃圾溢出，定时倾倒分类垃圾。</w:t>
            </w:r>
          </w:p>
        </w:tc>
        <w:tc>
          <w:tcPr>
            <w:tcW w:w="1033" w:type="dxa"/>
            <w:noWrap/>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p>
        </w:tc>
      </w:tr>
      <w:tr w:rsidR="00070F19" w:rsidRPr="00070F19" w:rsidTr="002B0258">
        <w:trPr>
          <w:trHeight w:val="23"/>
          <w:jc w:val="center"/>
        </w:trPr>
        <w:tc>
          <w:tcPr>
            <w:tcW w:w="1372" w:type="dxa"/>
            <w:vMerge w:val="restart"/>
            <w:noWrap/>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hint="eastAsia"/>
                <w:sz w:val="22"/>
              </w:rPr>
              <w:t>安保服务（</w:t>
            </w:r>
            <w:r w:rsidRPr="00070F19">
              <w:rPr>
                <w:rFonts w:ascii="Calibri" w:eastAsia="宋体" w:hAnsi="Calibri" w:cs="Times New Roman"/>
                <w:sz w:val="22"/>
              </w:rPr>
              <w:t>20</w:t>
            </w:r>
            <w:r w:rsidRPr="00070F19">
              <w:rPr>
                <w:rFonts w:ascii="Calibri" w:eastAsia="宋体" w:hAnsi="Calibri" w:cs="Times New Roman" w:hint="eastAsia"/>
                <w:sz w:val="22"/>
              </w:rPr>
              <w:t>）</w:t>
            </w:r>
          </w:p>
        </w:tc>
        <w:tc>
          <w:tcPr>
            <w:tcW w:w="1601" w:type="dxa"/>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hint="eastAsia"/>
                <w:sz w:val="22"/>
              </w:rPr>
              <w:t>安全管理</w:t>
            </w:r>
          </w:p>
        </w:tc>
        <w:tc>
          <w:tcPr>
            <w:tcW w:w="993" w:type="dxa"/>
            <w:noWrap/>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sz w:val="22"/>
              </w:rPr>
              <w:t>5</w:t>
            </w:r>
          </w:p>
        </w:tc>
        <w:tc>
          <w:tcPr>
            <w:tcW w:w="5633" w:type="dxa"/>
          </w:tcPr>
          <w:p w:rsidR="00070F19" w:rsidRPr="00070F19" w:rsidRDefault="00070F19" w:rsidP="00070F19">
            <w:pPr>
              <w:tabs>
                <w:tab w:val="left" w:pos="7200"/>
              </w:tabs>
              <w:adjustRightInd w:val="0"/>
              <w:snapToGrid w:val="0"/>
              <w:spacing w:line="300" w:lineRule="auto"/>
              <w:jc w:val="left"/>
              <w:rPr>
                <w:rFonts w:ascii="Calibri" w:eastAsia="宋体" w:hAnsi="Calibri" w:cs="Times New Roman"/>
                <w:sz w:val="22"/>
              </w:rPr>
            </w:pPr>
            <w:r w:rsidRPr="00070F19">
              <w:rPr>
                <w:rFonts w:ascii="Calibri" w:eastAsia="宋体" w:hAnsi="Calibri" w:cs="Times New Roman" w:hint="eastAsia"/>
                <w:sz w:val="22"/>
              </w:rPr>
              <w:t>查看安全教育、培训记录；执勤器械、器具配备是否齐全，队员操作是否熟练；是否持证上岗，是否开展专业技能培训和学校规章制度培训；有无安全责任事故等。</w:t>
            </w:r>
          </w:p>
        </w:tc>
        <w:tc>
          <w:tcPr>
            <w:tcW w:w="1033" w:type="dxa"/>
            <w:noWrap/>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p>
        </w:tc>
      </w:tr>
      <w:tr w:rsidR="00070F19" w:rsidRPr="00070F19" w:rsidTr="002B0258">
        <w:trPr>
          <w:trHeight w:val="23"/>
          <w:jc w:val="center"/>
        </w:trPr>
        <w:tc>
          <w:tcPr>
            <w:tcW w:w="1372" w:type="dxa"/>
            <w:vMerge/>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p>
        </w:tc>
        <w:tc>
          <w:tcPr>
            <w:tcW w:w="1601" w:type="dxa"/>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hint="eastAsia"/>
                <w:sz w:val="22"/>
              </w:rPr>
              <w:t>日常管理</w:t>
            </w:r>
          </w:p>
        </w:tc>
        <w:tc>
          <w:tcPr>
            <w:tcW w:w="993" w:type="dxa"/>
            <w:noWrap/>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sz w:val="22"/>
              </w:rPr>
              <w:t>5</w:t>
            </w:r>
          </w:p>
        </w:tc>
        <w:tc>
          <w:tcPr>
            <w:tcW w:w="5633" w:type="dxa"/>
          </w:tcPr>
          <w:p w:rsidR="00070F19" w:rsidRPr="00070F19" w:rsidRDefault="00070F19" w:rsidP="00070F19">
            <w:pPr>
              <w:tabs>
                <w:tab w:val="left" w:pos="7200"/>
              </w:tabs>
              <w:adjustRightInd w:val="0"/>
              <w:snapToGrid w:val="0"/>
              <w:spacing w:line="300" w:lineRule="auto"/>
              <w:jc w:val="left"/>
              <w:rPr>
                <w:rFonts w:ascii="Calibri" w:eastAsia="宋体" w:hAnsi="Calibri" w:cs="Times New Roman"/>
                <w:sz w:val="22"/>
              </w:rPr>
            </w:pPr>
            <w:r w:rsidRPr="00070F19">
              <w:rPr>
                <w:rFonts w:ascii="Calibri" w:eastAsia="宋体" w:hAnsi="Calibri" w:cs="Times New Roman" w:hint="eastAsia"/>
                <w:sz w:val="22"/>
              </w:rPr>
              <w:t>队伍是否按要求配齐，队员遵纪守法、遵守工作纪律情况，有无迟到、早退、脱岗现象；队伍稳定，人员变动及时报</w:t>
            </w:r>
            <w:r w:rsidRPr="00070F19">
              <w:rPr>
                <w:rFonts w:ascii="Calibri" w:eastAsia="宋体" w:hAnsi="Calibri" w:cs="Times New Roman" w:hint="eastAsia"/>
                <w:sz w:val="22"/>
              </w:rPr>
              <w:lastRenderedPageBreak/>
              <w:t>学校；学校安全规章制度、疫情防控要求、防控流程的执行情况。</w:t>
            </w:r>
          </w:p>
        </w:tc>
        <w:tc>
          <w:tcPr>
            <w:tcW w:w="1033" w:type="dxa"/>
            <w:noWrap/>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p>
        </w:tc>
      </w:tr>
      <w:tr w:rsidR="00070F19" w:rsidRPr="00070F19" w:rsidTr="002B0258">
        <w:trPr>
          <w:trHeight w:val="23"/>
          <w:jc w:val="center"/>
        </w:trPr>
        <w:tc>
          <w:tcPr>
            <w:tcW w:w="1372" w:type="dxa"/>
            <w:vMerge/>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p>
        </w:tc>
        <w:tc>
          <w:tcPr>
            <w:tcW w:w="1601" w:type="dxa"/>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hint="eastAsia"/>
                <w:sz w:val="22"/>
              </w:rPr>
              <w:t>文明服务</w:t>
            </w:r>
          </w:p>
        </w:tc>
        <w:tc>
          <w:tcPr>
            <w:tcW w:w="993" w:type="dxa"/>
            <w:noWrap/>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sz w:val="22"/>
              </w:rPr>
              <w:t>5</w:t>
            </w:r>
          </w:p>
        </w:tc>
        <w:tc>
          <w:tcPr>
            <w:tcW w:w="5633" w:type="dxa"/>
          </w:tcPr>
          <w:p w:rsidR="00070F19" w:rsidRPr="00070F19" w:rsidRDefault="00070F19" w:rsidP="00070F19">
            <w:pPr>
              <w:tabs>
                <w:tab w:val="left" w:pos="7200"/>
              </w:tabs>
              <w:adjustRightInd w:val="0"/>
              <w:snapToGrid w:val="0"/>
              <w:spacing w:line="300" w:lineRule="auto"/>
              <w:jc w:val="left"/>
              <w:rPr>
                <w:rFonts w:ascii="Calibri" w:eastAsia="宋体" w:hAnsi="Calibri" w:cs="Times New Roman"/>
                <w:sz w:val="22"/>
              </w:rPr>
            </w:pPr>
            <w:r w:rsidRPr="00070F19">
              <w:rPr>
                <w:rFonts w:ascii="Calibri" w:eastAsia="宋体" w:hAnsi="Calibri" w:cs="Times New Roman" w:hint="eastAsia"/>
                <w:sz w:val="22"/>
              </w:rPr>
              <w:t>着装统一、整洁，工作岗位区域环境整洁、物品摆放整齐；执勤规范、精神饱满；热情服务师生，言行举止文明、礼貌，无粗暴、蛮横行为；未受到服务态度差、工作不到位等投诉。</w:t>
            </w:r>
          </w:p>
        </w:tc>
        <w:tc>
          <w:tcPr>
            <w:tcW w:w="1033" w:type="dxa"/>
            <w:noWrap/>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p>
        </w:tc>
      </w:tr>
      <w:tr w:rsidR="00070F19" w:rsidRPr="00070F19" w:rsidTr="002B0258">
        <w:trPr>
          <w:trHeight w:val="23"/>
          <w:jc w:val="center"/>
        </w:trPr>
        <w:tc>
          <w:tcPr>
            <w:tcW w:w="1372" w:type="dxa"/>
            <w:vMerge/>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p>
        </w:tc>
        <w:tc>
          <w:tcPr>
            <w:tcW w:w="1601" w:type="dxa"/>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hint="eastAsia"/>
                <w:sz w:val="22"/>
              </w:rPr>
              <w:t>工作责任心与主动性</w:t>
            </w:r>
          </w:p>
        </w:tc>
        <w:tc>
          <w:tcPr>
            <w:tcW w:w="993" w:type="dxa"/>
            <w:noWrap/>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sz w:val="22"/>
              </w:rPr>
              <w:t>5</w:t>
            </w:r>
          </w:p>
        </w:tc>
        <w:tc>
          <w:tcPr>
            <w:tcW w:w="5633" w:type="dxa"/>
          </w:tcPr>
          <w:p w:rsidR="00070F19" w:rsidRPr="00070F19" w:rsidRDefault="00070F19" w:rsidP="00070F19">
            <w:pPr>
              <w:tabs>
                <w:tab w:val="left" w:pos="7200"/>
              </w:tabs>
              <w:adjustRightInd w:val="0"/>
              <w:snapToGrid w:val="0"/>
              <w:spacing w:line="300" w:lineRule="auto"/>
              <w:jc w:val="left"/>
              <w:rPr>
                <w:rFonts w:ascii="Calibri" w:eastAsia="宋体" w:hAnsi="Calibri" w:cs="Times New Roman"/>
                <w:sz w:val="22"/>
              </w:rPr>
            </w:pPr>
            <w:r w:rsidRPr="00070F19">
              <w:rPr>
                <w:rFonts w:ascii="Calibri" w:eastAsia="宋体" w:hAnsi="Calibri" w:cs="Times New Roman" w:hint="eastAsia"/>
                <w:sz w:val="22"/>
              </w:rPr>
              <w:t>主动及时汇报工作中发现的安全隐患和问题；认真履职，校内治安、交通秩序良好；积极做好校内各类活动的安全保障，积极协助学校保卫处妥善处理各类案事件和突发事件；服从指挥，积极、主动完成保卫处交办的各项任务。</w:t>
            </w:r>
          </w:p>
        </w:tc>
        <w:tc>
          <w:tcPr>
            <w:tcW w:w="1033" w:type="dxa"/>
            <w:noWrap/>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p>
        </w:tc>
      </w:tr>
      <w:tr w:rsidR="00070F19" w:rsidRPr="00070F19" w:rsidTr="002B0258">
        <w:trPr>
          <w:trHeight w:val="23"/>
          <w:jc w:val="center"/>
        </w:trPr>
        <w:tc>
          <w:tcPr>
            <w:tcW w:w="1372" w:type="dxa"/>
            <w:vMerge w:val="restart"/>
            <w:noWrap/>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hint="eastAsia"/>
                <w:sz w:val="22"/>
              </w:rPr>
              <w:t>维修管理（</w:t>
            </w:r>
            <w:r w:rsidRPr="00070F19">
              <w:rPr>
                <w:rFonts w:ascii="Calibri" w:eastAsia="宋体" w:hAnsi="Calibri" w:cs="Times New Roman"/>
                <w:sz w:val="22"/>
              </w:rPr>
              <w:t>1</w:t>
            </w:r>
            <w:r w:rsidRPr="00070F19">
              <w:rPr>
                <w:rFonts w:ascii="Calibri" w:eastAsia="宋体" w:hAnsi="Calibri" w:cs="Times New Roman" w:hint="eastAsia"/>
                <w:sz w:val="22"/>
              </w:rPr>
              <w:t>5</w:t>
            </w:r>
            <w:r w:rsidRPr="00070F19">
              <w:rPr>
                <w:rFonts w:ascii="Calibri" w:eastAsia="宋体" w:hAnsi="Calibri" w:cs="Times New Roman" w:hint="eastAsia"/>
                <w:sz w:val="22"/>
              </w:rPr>
              <w:t>分）</w:t>
            </w:r>
          </w:p>
        </w:tc>
        <w:tc>
          <w:tcPr>
            <w:tcW w:w="1601" w:type="dxa"/>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hint="eastAsia"/>
                <w:sz w:val="22"/>
              </w:rPr>
              <w:t>维修受理</w:t>
            </w:r>
          </w:p>
        </w:tc>
        <w:tc>
          <w:tcPr>
            <w:tcW w:w="993" w:type="dxa"/>
            <w:noWrap/>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sz w:val="22"/>
              </w:rPr>
              <w:t>2</w:t>
            </w:r>
          </w:p>
        </w:tc>
        <w:tc>
          <w:tcPr>
            <w:tcW w:w="5633" w:type="dxa"/>
          </w:tcPr>
          <w:p w:rsidR="00070F19" w:rsidRPr="00070F19" w:rsidRDefault="00070F19" w:rsidP="00070F19">
            <w:pPr>
              <w:tabs>
                <w:tab w:val="left" w:pos="7200"/>
              </w:tabs>
              <w:adjustRightInd w:val="0"/>
              <w:snapToGrid w:val="0"/>
              <w:spacing w:line="300" w:lineRule="auto"/>
              <w:jc w:val="left"/>
              <w:rPr>
                <w:rFonts w:ascii="Calibri" w:eastAsia="宋体" w:hAnsi="Calibri" w:cs="Times New Roman"/>
                <w:sz w:val="22"/>
              </w:rPr>
            </w:pPr>
            <w:r w:rsidRPr="00070F19">
              <w:rPr>
                <w:rFonts w:ascii="Calibri" w:eastAsia="宋体" w:hAnsi="Calibri" w:cs="Times New Roman" w:hint="eastAsia"/>
                <w:sz w:val="22"/>
              </w:rPr>
              <w:t>设立报修电话，主动巡检及时发现，畅通各类报修途径；建立报修记录台帐。</w:t>
            </w:r>
          </w:p>
        </w:tc>
        <w:tc>
          <w:tcPr>
            <w:tcW w:w="1033" w:type="dxa"/>
            <w:noWrap/>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p>
        </w:tc>
      </w:tr>
      <w:tr w:rsidR="00070F19" w:rsidRPr="00070F19" w:rsidTr="002B0258">
        <w:trPr>
          <w:trHeight w:val="23"/>
          <w:jc w:val="center"/>
        </w:trPr>
        <w:tc>
          <w:tcPr>
            <w:tcW w:w="1372" w:type="dxa"/>
            <w:vMerge/>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p>
        </w:tc>
        <w:tc>
          <w:tcPr>
            <w:tcW w:w="1601" w:type="dxa"/>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hint="eastAsia"/>
                <w:sz w:val="22"/>
              </w:rPr>
              <w:t>及时维修</w:t>
            </w:r>
          </w:p>
        </w:tc>
        <w:tc>
          <w:tcPr>
            <w:tcW w:w="993" w:type="dxa"/>
            <w:noWrap/>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hint="eastAsia"/>
                <w:sz w:val="22"/>
              </w:rPr>
              <w:t>5</w:t>
            </w:r>
          </w:p>
        </w:tc>
        <w:tc>
          <w:tcPr>
            <w:tcW w:w="5633" w:type="dxa"/>
          </w:tcPr>
          <w:p w:rsidR="00070F19" w:rsidRPr="00070F19" w:rsidRDefault="00070F19" w:rsidP="00070F19">
            <w:pPr>
              <w:tabs>
                <w:tab w:val="left" w:pos="7200"/>
              </w:tabs>
              <w:adjustRightInd w:val="0"/>
              <w:snapToGrid w:val="0"/>
              <w:spacing w:line="300" w:lineRule="auto"/>
              <w:jc w:val="left"/>
              <w:rPr>
                <w:rFonts w:ascii="Calibri" w:eastAsia="宋体" w:hAnsi="Calibri" w:cs="Times New Roman"/>
                <w:sz w:val="22"/>
              </w:rPr>
            </w:pPr>
            <w:r w:rsidRPr="00070F19">
              <w:rPr>
                <w:rFonts w:ascii="Calibri" w:eastAsia="宋体" w:hAnsi="Calibri" w:cs="Times New Roman" w:hint="eastAsia"/>
                <w:sz w:val="22"/>
              </w:rPr>
              <w:t>按招标文件要求、投标文件承诺及时处理各项维修，维修做到落手清。</w:t>
            </w:r>
          </w:p>
        </w:tc>
        <w:tc>
          <w:tcPr>
            <w:tcW w:w="1033" w:type="dxa"/>
            <w:noWrap/>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p>
        </w:tc>
      </w:tr>
      <w:tr w:rsidR="00070F19" w:rsidRPr="00070F19" w:rsidTr="002B0258">
        <w:trPr>
          <w:trHeight w:val="23"/>
          <w:jc w:val="center"/>
        </w:trPr>
        <w:tc>
          <w:tcPr>
            <w:tcW w:w="1372" w:type="dxa"/>
            <w:vMerge/>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p>
        </w:tc>
        <w:tc>
          <w:tcPr>
            <w:tcW w:w="1601" w:type="dxa"/>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hint="eastAsia"/>
                <w:sz w:val="22"/>
              </w:rPr>
              <w:t>项目配合</w:t>
            </w:r>
          </w:p>
        </w:tc>
        <w:tc>
          <w:tcPr>
            <w:tcW w:w="993" w:type="dxa"/>
            <w:noWrap/>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hint="eastAsia"/>
                <w:sz w:val="22"/>
              </w:rPr>
              <w:t>3</w:t>
            </w:r>
          </w:p>
        </w:tc>
        <w:tc>
          <w:tcPr>
            <w:tcW w:w="5633" w:type="dxa"/>
          </w:tcPr>
          <w:p w:rsidR="00070F19" w:rsidRPr="00070F19" w:rsidRDefault="00070F19" w:rsidP="00070F19">
            <w:pPr>
              <w:tabs>
                <w:tab w:val="left" w:pos="7200"/>
              </w:tabs>
              <w:adjustRightInd w:val="0"/>
              <w:snapToGrid w:val="0"/>
              <w:spacing w:line="300" w:lineRule="auto"/>
              <w:jc w:val="left"/>
              <w:rPr>
                <w:rFonts w:ascii="Calibri" w:eastAsia="宋体" w:hAnsi="Calibri" w:cs="Times New Roman"/>
                <w:sz w:val="22"/>
              </w:rPr>
            </w:pPr>
            <w:r w:rsidRPr="00070F19">
              <w:rPr>
                <w:rFonts w:ascii="Calibri" w:eastAsia="宋体" w:hAnsi="Calibri" w:cs="Times New Roman" w:hint="eastAsia"/>
                <w:sz w:val="22"/>
              </w:rPr>
              <w:t>根据各楼宇现状，提出楼宇大修、维修计划；配合学校做好各类维修立项工作；有专门工作记录。</w:t>
            </w:r>
          </w:p>
        </w:tc>
        <w:tc>
          <w:tcPr>
            <w:tcW w:w="1033" w:type="dxa"/>
            <w:noWrap/>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p>
        </w:tc>
      </w:tr>
      <w:tr w:rsidR="00070F19" w:rsidRPr="00070F19" w:rsidTr="002B0258">
        <w:trPr>
          <w:trHeight w:val="23"/>
          <w:jc w:val="center"/>
        </w:trPr>
        <w:tc>
          <w:tcPr>
            <w:tcW w:w="1372" w:type="dxa"/>
            <w:vMerge/>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p>
        </w:tc>
        <w:tc>
          <w:tcPr>
            <w:tcW w:w="1601" w:type="dxa"/>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hint="eastAsia"/>
                <w:sz w:val="22"/>
              </w:rPr>
              <w:t>维修质量</w:t>
            </w:r>
          </w:p>
        </w:tc>
        <w:tc>
          <w:tcPr>
            <w:tcW w:w="993" w:type="dxa"/>
            <w:noWrap/>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hint="eastAsia"/>
                <w:sz w:val="22"/>
              </w:rPr>
              <w:t>3</w:t>
            </w:r>
          </w:p>
        </w:tc>
        <w:tc>
          <w:tcPr>
            <w:tcW w:w="5633" w:type="dxa"/>
          </w:tcPr>
          <w:p w:rsidR="00070F19" w:rsidRPr="00070F19" w:rsidRDefault="00070F19" w:rsidP="00070F19">
            <w:pPr>
              <w:tabs>
                <w:tab w:val="left" w:pos="7200"/>
              </w:tabs>
              <w:adjustRightInd w:val="0"/>
              <w:snapToGrid w:val="0"/>
              <w:spacing w:line="300" w:lineRule="auto"/>
              <w:jc w:val="left"/>
              <w:rPr>
                <w:rFonts w:ascii="Calibri" w:eastAsia="宋体" w:hAnsi="Calibri" w:cs="Times New Roman"/>
                <w:sz w:val="22"/>
              </w:rPr>
            </w:pPr>
            <w:r w:rsidRPr="00070F19">
              <w:rPr>
                <w:rFonts w:ascii="Calibri" w:eastAsia="宋体" w:hAnsi="Calibri" w:cs="Times New Roman" w:hint="eastAsia"/>
                <w:sz w:val="22"/>
              </w:rPr>
              <w:t>有维修质量自检、自查制度，有专门的记录台帐。</w:t>
            </w:r>
          </w:p>
        </w:tc>
        <w:tc>
          <w:tcPr>
            <w:tcW w:w="1033" w:type="dxa"/>
            <w:noWrap/>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p>
        </w:tc>
      </w:tr>
      <w:tr w:rsidR="00070F19" w:rsidRPr="00070F19" w:rsidTr="002B0258">
        <w:trPr>
          <w:trHeight w:val="23"/>
          <w:jc w:val="center"/>
        </w:trPr>
        <w:tc>
          <w:tcPr>
            <w:tcW w:w="1372" w:type="dxa"/>
            <w:vMerge/>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p>
        </w:tc>
        <w:tc>
          <w:tcPr>
            <w:tcW w:w="1601" w:type="dxa"/>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hint="eastAsia"/>
                <w:sz w:val="22"/>
              </w:rPr>
              <w:t>进校施工监管</w:t>
            </w:r>
          </w:p>
        </w:tc>
        <w:tc>
          <w:tcPr>
            <w:tcW w:w="993" w:type="dxa"/>
            <w:noWrap/>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sz w:val="22"/>
              </w:rPr>
              <w:t>2</w:t>
            </w:r>
          </w:p>
        </w:tc>
        <w:tc>
          <w:tcPr>
            <w:tcW w:w="5633" w:type="dxa"/>
          </w:tcPr>
          <w:p w:rsidR="00070F19" w:rsidRPr="00070F19" w:rsidRDefault="00070F19" w:rsidP="00070F19">
            <w:pPr>
              <w:tabs>
                <w:tab w:val="left" w:pos="7200"/>
              </w:tabs>
              <w:adjustRightInd w:val="0"/>
              <w:snapToGrid w:val="0"/>
              <w:spacing w:line="300" w:lineRule="auto"/>
              <w:jc w:val="left"/>
              <w:rPr>
                <w:rFonts w:ascii="Calibri" w:eastAsia="宋体" w:hAnsi="Calibri" w:cs="Times New Roman"/>
                <w:sz w:val="22"/>
              </w:rPr>
            </w:pPr>
            <w:r w:rsidRPr="00070F19">
              <w:rPr>
                <w:rFonts w:ascii="Calibri" w:eastAsia="宋体" w:hAnsi="Calibri" w:cs="Times New Roman" w:hint="eastAsia"/>
                <w:sz w:val="22"/>
              </w:rPr>
              <w:t>负责对进校施工的工程队伍进行现场监管，配合施工队规范取水、取电，及时制止违规操作杜绝安全隐患。</w:t>
            </w:r>
          </w:p>
        </w:tc>
        <w:tc>
          <w:tcPr>
            <w:tcW w:w="1033" w:type="dxa"/>
            <w:noWrap/>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p>
        </w:tc>
      </w:tr>
      <w:tr w:rsidR="00070F19" w:rsidRPr="00070F19" w:rsidTr="002B0258">
        <w:trPr>
          <w:trHeight w:val="23"/>
          <w:jc w:val="center"/>
        </w:trPr>
        <w:tc>
          <w:tcPr>
            <w:tcW w:w="1372" w:type="dxa"/>
            <w:vMerge w:val="restart"/>
            <w:noWrap/>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hint="eastAsia"/>
                <w:sz w:val="22"/>
              </w:rPr>
              <w:t>投诉处理（</w:t>
            </w:r>
            <w:r w:rsidRPr="00070F19">
              <w:rPr>
                <w:rFonts w:ascii="Calibri" w:eastAsia="宋体" w:hAnsi="Calibri" w:cs="Times New Roman" w:hint="eastAsia"/>
                <w:sz w:val="22"/>
              </w:rPr>
              <w:t>5</w:t>
            </w:r>
            <w:r w:rsidRPr="00070F19">
              <w:rPr>
                <w:rFonts w:ascii="Calibri" w:eastAsia="宋体" w:hAnsi="Calibri" w:cs="Times New Roman" w:hint="eastAsia"/>
                <w:sz w:val="22"/>
              </w:rPr>
              <w:t>分）</w:t>
            </w:r>
          </w:p>
        </w:tc>
        <w:tc>
          <w:tcPr>
            <w:tcW w:w="1601" w:type="dxa"/>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hint="eastAsia"/>
                <w:sz w:val="22"/>
              </w:rPr>
              <w:t>投诉受理</w:t>
            </w:r>
          </w:p>
        </w:tc>
        <w:tc>
          <w:tcPr>
            <w:tcW w:w="993" w:type="dxa"/>
            <w:noWrap/>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hint="eastAsia"/>
                <w:sz w:val="22"/>
              </w:rPr>
              <w:t>2</w:t>
            </w:r>
          </w:p>
        </w:tc>
        <w:tc>
          <w:tcPr>
            <w:tcW w:w="5633" w:type="dxa"/>
          </w:tcPr>
          <w:p w:rsidR="00070F19" w:rsidRPr="00070F19" w:rsidRDefault="00070F19" w:rsidP="00070F19">
            <w:pPr>
              <w:tabs>
                <w:tab w:val="left" w:pos="7200"/>
              </w:tabs>
              <w:adjustRightInd w:val="0"/>
              <w:snapToGrid w:val="0"/>
              <w:spacing w:line="300" w:lineRule="auto"/>
              <w:jc w:val="left"/>
              <w:rPr>
                <w:rFonts w:ascii="Calibri" w:eastAsia="宋体" w:hAnsi="Calibri" w:cs="Times New Roman"/>
                <w:sz w:val="22"/>
              </w:rPr>
            </w:pPr>
            <w:r w:rsidRPr="00070F19">
              <w:rPr>
                <w:rFonts w:ascii="Calibri" w:eastAsia="宋体" w:hAnsi="Calibri" w:cs="Times New Roman" w:hint="eastAsia"/>
                <w:sz w:val="22"/>
              </w:rPr>
              <w:t>设立投诉箱、投诉电话、邮箱，畅通投诉途径；关注家校互动渠道，收集意见建议；定期与师生沟通，了解服务需求。</w:t>
            </w:r>
          </w:p>
        </w:tc>
        <w:tc>
          <w:tcPr>
            <w:tcW w:w="1033" w:type="dxa"/>
            <w:noWrap/>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p>
        </w:tc>
      </w:tr>
      <w:tr w:rsidR="00070F19" w:rsidRPr="00070F19" w:rsidTr="002B0258">
        <w:trPr>
          <w:trHeight w:val="23"/>
          <w:jc w:val="center"/>
        </w:trPr>
        <w:tc>
          <w:tcPr>
            <w:tcW w:w="1372" w:type="dxa"/>
            <w:vMerge/>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p>
        </w:tc>
        <w:tc>
          <w:tcPr>
            <w:tcW w:w="1601" w:type="dxa"/>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hint="eastAsia"/>
                <w:sz w:val="22"/>
              </w:rPr>
              <w:t>投诉处理</w:t>
            </w:r>
          </w:p>
        </w:tc>
        <w:tc>
          <w:tcPr>
            <w:tcW w:w="993" w:type="dxa"/>
            <w:noWrap/>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hint="eastAsia"/>
                <w:sz w:val="22"/>
              </w:rPr>
              <w:t>2</w:t>
            </w:r>
          </w:p>
        </w:tc>
        <w:tc>
          <w:tcPr>
            <w:tcW w:w="5633" w:type="dxa"/>
          </w:tcPr>
          <w:p w:rsidR="00070F19" w:rsidRPr="00070F19" w:rsidRDefault="00070F19" w:rsidP="00070F19">
            <w:pPr>
              <w:tabs>
                <w:tab w:val="left" w:pos="7200"/>
              </w:tabs>
              <w:adjustRightInd w:val="0"/>
              <w:snapToGrid w:val="0"/>
              <w:spacing w:line="300" w:lineRule="auto"/>
              <w:jc w:val="left"/>
              <w:rPr>
                <w:rFonts w:ascii="Calibri" w:eastAsia="宋体" w:hAnsi="Calibri" w:cs="Times New Roman"/>
                <w:sz w:val="22"/>
              </w:rPr>
            </w:pPr>
            <w:r w:rsidRPr="00070F19">
              <w:rPr>
                <w:rFonts w:ascii="Calibri" w:eastAsia="宋体" w:hAnsi="Calibri" w:cs="Times New Roman" w:hint="eastAsia"/>
                <w:sz w:val="22"/>
              </w:rPr>
              <w:t>及时回复处理有效投诉，并形成书面记录。</w:t>
            </w:r>
          </w:p>
        </w:tc>
        <w:tc>
          <w:tcPr>
            <w:tcW w:w="1033" w:type="dxa"/>
            <w:noWrap/>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p>
        </w:tc>
      </w:tr>
      <w:tr w:rsidR="00070F19" w:rsidRPr="00070F19" w:rsidTr="002B0258">
        <w:trPr>
          <w:trHeight w:val="23"/>
          <w:jc w:val="center"/>
        </w:trPr>
        <w:tc>
          <w:tcPr>
            <w:tcW w:w="1372" w:type="dxa"/>
            <w:vMerge/>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p>
        </w:tc>
        <w:tc>
          <w:tcPr>
            <w:tcW w:w="1601" w:type="dxa"/>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hint="eastAsia"/>
                <w:sz w:val="22"/>
              </w:rPr>
              <w:t>反馈提高</w:t>
            </w:r>
          </w:p>
        </w:tc>
        <w:tc>
          <w:tcPr>
            <w:tcW w:w="993" w:type="dxa"/>
            <w:noWrap/>
            <w:vAlign w:val="center"/>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r w:rsidRPr="00070F19">
              <w:rPr>
                <w:rFonts w:ascii="Calibri" w:eastAsia="宋体" w:hAnsi="Calibri" w:cs="Times New Roman"/>
                <w:sz w:val="22"/>
              </w:rPr>
              <w:t>1</w:t>
            </w:r>
          </w:p>
        </w:tc>
        <w:tc>
          <w:tcPr>
            <w:tcW w:w="5633" w:type="dxa"/>
          </w:tcPr>
          <w:p w:rsidR="00070F19" w:rsidRPr="00070F19" w:rsidRDefault="00070F19" w:rsidP="00070F19">
            <w:pPr>
              <w:tabs>
                <w:tab w:val="left" w:pos="7200"/>
              </w:tabs>
              <w:adjustRightInd w:val="0"/>
              <w:snapToGrid w:val="0"/>
              <w:spacing w:line="300" w:lineRule="auto"/>
              <w:jc w:val="left"/>
              <w:rPr>
                <w:rFonts w:ascii="Calibri" w:eastAsia="宋体" w:hAnsi="Calibri" w:cs="Times New Roman"/>
                <w:sz w:val="22"/>
              </w:rPr>
            </w:pPr>
            <w:r w:rsidRPr="00070F19">
              <w:rPr>
                <w:rFonts w:ascii="Calibri" w:eastAsia="宋体" w:hAnsi="Calibri" w:cs="Times New Roman" w:hint="eastAsia"/>
                <w:sz w:val="22"/>
              </w:rPr>
              <w:t>分析投诉原因，改进服务方法，提高服务质量。</w:t>
            </w:r>
          </w:p>
        </w:tc>
        <w:tc>
          <w:tcPr>
            <w:tcW w:w="1033" w:type="dxa"/>
            <w:noWrap/>
          </w:tcPr>
          <w:p w:rsidR="00070F19" w:rsidRPr="00070F19" w:rsidRDefault="00070F19" w:rsidP="00070F19">
            <w:pPr>
              <w:tabs>
                <w:tab w:val="left" w:pos="7200"/>
              </w:tabs>
              <w:adjustRightInd w:val="0"/>
              <w:snapToGrid w:val="0"/>
              <w:spacing w:line="300" w:lineRule="auto"/>
              <w:jc w:val="center"/>
              <w:rPr>
                <w:rFonts w:ascii="Calibri" w:eastAsia="宋体" w:hAnsi="Calibri" w:cs="Times New Roman"/>
                <w:sz w:val="22"/>
              </w:rPr>
            </w:pPr>
          </w:p>
        </w:tc>
      </w:tr>
      <w:tr w:rsidR="00070F19" w:rsidRPr="00070F19" w:rsidTr="002B0258">
        <w:trPr>
          <w:trHeight w:val="23"/>
          <w:jc w:val="center"/>
        </w:trPr>
        <w:tc>
          <w:tcPr>
            <w:tcW w:w="2973" w:type="dxa"/>
            <w:gridSpan w:val="2"/>
            <w:vAlign w:val="center"/>
          </w:tcPr>
          <w:p w:rsidR="00070F19" w:rsidRPr="00070F19" w:rsidRDefault="00070F19" w:rsidP="00070F19">
            <w:pPr>
              <w:tabs>
                <w:tab w:val="left" w:pos="7200"/>
              </w:tabs>
              <w:adjustRightInd w:val="0"/>
              <w:snapToGrid w:val="0"/>
              <w:spacing w:line="300" w:lineRule="auto"/>
              <w:jc w:val="left"/>
              <w:rPr>
                <w:rFonts w:ascii="Calibri" w:eastAsia="宋体" w:hAnsi="Calibri" w:cs="Times New Roman"/>
                <w:sz w:val="22"/>
              </w:rPr>
            </w:pPr>
            <w:r w:rsidRPr="00070F19">
              <w:rPr>
                <w:rFonts w:ascii="Calibri" w:eastAsia="宋体" w:hAnsi="Calibri" w:cs="Times New Roman" w:hint="eastAsia"/>
                <w:sz w:val="22"/>
              </w:rPr>
              <w:t>本次得分：</w:t>
            </w:r>
          </w:p>
        </w:tc>
        <w:tc>
          <w:tcPr>
            <w:tcW w:w="7659" w:type="dxa"/>
            <w:gridSpan w:val="3"/>
            <w:noWrap/>
            <w:vAlign w:val="center"/>
          </w:tcPr>
          <w:p w:rsidR="00070F19" w:rsidRPr="00070F19" w:rsidRDefault="00070F19" w:rsidP="00070F19">
            <w:pPr>
              <w:tabs>
                <w:tab w:val="left" w:pos="7200"/>
              </w:tabs>
              <w:adjustRightInd w:val="0"/>
              <w:snapToGrid w:val="0"/>
              <w:spacing w:line="300" w:lineRule="auto"/>
              <w:jc w:val="left"/>
              <w:rPr>
                <w:rFonts w:ascii="Calibri" w:eastAsia="宋体" w:hAnsi="Calibri" w:cs="Times New Roman"/>
                <w:sz w:val="22"/>
              </w:rPr>
            </w:pPr>
            <w:r w:rsidRPr="00070F19">
              <w:rPr>
                <w:rFonts w:ascii="Calibri" w:eastAsia="宋体" w:hAnsi="Calibri" w:cs="Times New Roman" w:hint="eastAsia"/>
                <w:sz w:val="22"/>
              </w:rPr>
              <w:t>整体评价：</w:t>
            </w:r>
          </w:p>
        </w:tc>
      </w:tr>
      <w:tr w:rsidR="00070F19" w:rsidRPr="00070F19" w:rsidTr="002B0258">
        <w:trPr>
          <w:trHeight w:val="23"/>
          <w:jc w:val="center"/>
        </w:trPr>
        <w:tc>
          <w:tcPr>
            <w:tcW w:w="2973" w:type="dxa"/>
            <w:gridSpan w:val="2"/>
            <w:vAlign w:val="center"/>
          </w:tcPr>
          <w:p w:rsidR="00070F19" w:rsidRPr="00070F19" w:rsidRDefault="00070F19" w:rsidP="00070F19">
            <w:pPr>
              <w:tabs>
                <w:tab w:val="left" w:pos="7200"/>
              </w:tabs>
              <w:adjustRightInd w:val="0"/>
              <w:snapToGrid w:val="0"/>
              <w:spacing w:line="300" w:lineRule="auto"/>
              <w:jc w:val="left"/>
              <w:rPr>
                <w:rFonts w:ascii="Calibri" w:eastAsia="宋体" w:hAnsi="Calibri" w:cs="Times New Roman"/>
                <w:sz w:val="22"/>
              </w:rPr>
            </w:pPr>
            <w:r w:rsidRPr="00070F19">
              <w:rPr>
                <w:rFonts w:ascii="Calibri" w:eastAsia="宋体" w:hAnsi="Calibri" w:cs="Times New Roman" w:hint="eastAsia"/>
                <w:sz w:val="22"/>
              </w:rPr>
              <w:t>考核人：</w:t>
            </w:r>
          </w:p>
        </w:tc>
        <w:tc>
          <w:tcPr>
            <w:tcW w:w="7659" w:type="dxa"/>
            <w:gridSpan w:val="3"/>
            <w:noWrap/>
            <w:vAlign w:val="center"/>
          </w:tcPr>
          <w:p w:rsidR="00070F19" w:rsidRPr="00070F19" w:rsidRDefault="00070F19" w:rsidP="00070F19">
            <w:pPr>
              <w:tabs>
                <w:tab w:val="left" w:pos="7200"/>
              </w:tabs>
              <w:adjustRightInd w:val="0"/>
              <w:snapToGrid w:val="0"/>
              <w:spacing w:line="300" w:lineRule="auto"/>
              <w:jc w:val="left"/>
              <w:rPr>
                <w:rFonts w:ascii="Calibri" w:eastAsia="宋体" w:hAnsi="Calibri" w:cs="Times New Roman"/>
                <w:sz w:val="22"/>
              </w:rPr>
            </w:pPr>
            <w:r w:rsidRPr="00070F19">
              <w:rPr>
                <w:rFonts w:ascii="Calibri" w:eastAsia="宋体" w:hAnsi="Calibri" w:cs="Times New Roman" w:hint="eastAsia"/>
                <w:sz w:val="22"/>
              </w:rPr>
              <w:t>考核日期：</w:t>
            </w:r>
          </w:p>
        </w:tc>
      </w:tr>
    </w:tbl>
    <w:p w:rsidR="00070F19" w:rsidRPr="00070F19" w:rsidRDefault="00070F19" w:rsidP="00070F19">
      <w:pPr>
        <w:rPr>
          <w:rFonts w:ascii="Times New Roman" w:eastAsia="宋体" w:hAnsi="Times New Roman" w:cs="Times New Roman"/>
          <w:b/>
          <w:bCs/>
          <w:sz w:val="22"/>
        </w:rPr>
      </w:pPr>
    </w:p>
    <w:p w:rsidR="00070F19" w:rsidRPr="00070F19" w:rsidRDefault="00070F19" w:rsidP="00070F19">
      <w:pPr>
        <w:adjustRightInd w:val="0"/>
        <w:snapToGrid w:val="0"/>
        <w:spacing w:line="300" w:lineRule="auto"/>
        <w:jc w:val="center"/>
        <w:outlineLvl w:val="1"/>
        <w:rPr>
          <w:rFonts w:ascii="Times New Roman" w:eastAsia="黑体" w:hAnsi="Times New Roman" w:cs="Times New Roman"/>
          <w:sz w:val="30"/>
          <w:szCs w:val="30"/>
        </w:rPr>
      </w:pPr>
      <w:bookmarkStart w:id="33" w:name="_Toc460922295"/>
      <w:bookmarkStart w:id="34" w:name="_Toc464465687"/>
      <w:bookmarkStart w:id="35" w:name="_Toc203576894"/>
      <w:r w:rsidRPr="00070F19">
        <w:rPr>
          <w:rFonts w:ascii="Times New Roman" w:eastAsia="黑体" w:hAnsi="Times New Roman" w:cs="Times New Roman"/>
          <w:sz w:val="30"/>
          <w:szCs w:val="30"/>
        </w:rPr>
        <w:t>四、</w:t>
      </w:r>
      <w:bookmarkEnd w:id="33"/>
      <w:bookmarkEnd w:id="34"/>
      <w:r w:rsidRPr="00070F19">
        <w:rPr>
          <w:rFonts w:ascii="Times New Roman" w:eastAsia="黑体" w:hAnsi="Times New Roman" w:cs="Times New Roman"/>
          <w:sz w:val="30"/>
          <w:szCs w:val="30"/>
        </w:rPr>
        <w:t>投标报价须知</w:t>
      </w:r>
      <w:bookmarkEnd w:id="35"/>
    </w:p>
    <w:p w:rsidR="00070F19" w:rsidRPr="00070F19" w:rsidRDefault="00070F19" w:rsidP="00070F19">
      <w:pPr>
        <w:adjustRightInd w:val="0"/>
        <w:snapToGrid w:val="0"/>
        <w:spacing w:line="300" w:lineRule="auto"/>
        <w:ind w:firstLineChars="200" w:firstLine="442"/>
        <w:outlineLvl w:val="2"/>
        <w:rPr>
          <w:rFonts w:ascii="Times New Roman" w:eastAsia="宋体" w:hAnsi="Times New Roman" w:cs="Times New Roman"/>
          <w:b/>
          <w:bCs/>
          <w:sz w:val="22"/>
        </w:rPr>
      </w:pPr>
      <w:bookmarkStart w:id="36" w:name="_Toc203576895"/>
      <w:r w:rsidRPr="00070F19">
        <w:rPr>
          <w:rFonts w:ascii="Times New Roman" w:eastAsia="宋体" w:hAnsi="Times New Roman" w:cs="Times New Roman"/>
          <w:b/>
          <w:bCs/>
          <w:sz w:val="22"/>
        </w:rPr>
        <w:t xml:space="preserve">12 </w:t>
      </w:r>
      <w:r w:rsidRPr="00070F19">
        <w:rPr>
          <w:rFonts w:ascii="Times New Roman" w:eastAsia="宋体" w:hAnsi="Times New Roman" w:cs="Times New Roman"/>
          <w:b/>
          <w:bCs/>
          <w:sz w:val="22"/>
        </w:rPr>
        <w:t>投标报价依据</w:t>
      </w:r>
      <w:bookmarkEnd w:id="36"/>
    </w:p>
    <w:p w:rsidR="00070F19" w:rsidRPr="00070F19" w:rsidRDefault="00070F19" w:rsidP="00070F19">
      <w:pPr>
        <w:adjustRightInd w:val="0"/>
        <w:snapToGrid w:val="0"/>
        <w:spacing w:line="300" w:lineRule="auto"/>
        <w:ind w:firstLineChars="200" w:firstLine="440"/>
        <w:jc w:val="left"/>
        <w:rPr>
          <w:rFonts w:ascii="Times New Roman" w:eastAsia="宋体" w:hAnsi="Times New Roman" w:cs="Times New Roman"/>
          <w:sz w:val="22"/>
        </w:rPr>
      </w:pPr>
      <w:r w:rsidRPr="00070F19">
        <w:rPr>
          <w:rFonts w:ascii="Times New Roman" w:eastAsia="宋体" w:hAnsi="Times New Roman" w:cs="Times New Roman"/>
          <w:sz w:val="22"/>
        </w:rPr>
        <w:t xml:space="preserve">12.1 </w:t>
      </w:r>
      <w:r w:rsidRPr="00070F19">
        <w:rPr>
          <w:rFonts w:ascii="Times New Roman" w:eastAsia="宋体" w:hAnsi="Times New Roman" w:cs="Times New Roman"/>
          <w:sz w:val="22"/>
        </w:rPr>
        <w:t>投标报价计算依据包括本项目的招标文件（包括提供的附件）、招标文件答疑或修改的补充文书、工作量清单、项目现场条件等。</w:t>
      </w:r>
    </w:p>
    <w:p w:rsidR="00070F19" w:rsidRPr="00070F19" w:rsidRDefault="00070F19" w:rsidP="00070F19">
      <w:pPr>
        <w:adjustRightInd w:val="0"/>
        <w:snapToGrid w:val="0"/>
        <w:spacing w:line="300" w:lineRule="auto"/>
        <w:ind w:firstLineChars="200" w:firstLine="440"/>
        <w:jc w:val="left"/>
        <w:rPr>
          <w:rFonts w:ascii="Times New Roman" w:eastAsia="宋体" w:hAnsi="Times New Roman" w:cs="Times New Roman"/>
          <w:sz w:val="22"/>
        </w:rPr>
      </w:pPr>
      <w:r w:rsidRPr="00070F19">
        <w:rPr>
          <w:rFonts w:ascii="Times New Roman" w:eastAsia="宋体" w:hAnsi="Times New Roman" w:cs="Times New Roman"/>
          <w:sz w:val="22"/>
        </w:rPr>
        <w:t xml:space="preserve">12.2 </w:t>
      </w:r>
      <w:r w:rsidRPr="00070F19">
        <w:rPr>
          <w:rFonts w:ascii="Times New Roman" w:eastAsia="宋体" w:hAnsi="Times New Roman" w:cs="Times New Roman"/>
          <w:sz w:val="22"/>
        </w:rPr>
        <w:t>招标文件明确的服务范围、服务内容、服务期限、服务质量要求、</w:t>
      </w:r>
      <w:r w:rsidRPr="00070F19">
        <w:rPr>
          <w:rFonts w:ascii="Times New Roman" w:eastAsia="宋体" w:hAnsi="Times New Roman" w:cs="Times New Roman" w:hint="eastAsia"/>
          <w:sz w:val="22"/>
        </w:rPr>
        <w:t>售后服务、</w:t>
      </w:r>
      <w:r w:rsidRPr="00070F19">
        <w:rPr>
          <w:rFonts w:ascii="Times New Roman" w:eastAsia="宋体" w:hAnsi="Times New Roman" w:cs="Times New Roman"/>
          <w:sz w:val="22"/>
        </w:rPr>
        <w:t>管理要求与服务标准及考核要求等。</w:t>
      </w:r>
    </w:p>
    <w:p w:rsidR="00070F19" w:rsidRPr="00070F19" w:rsidRDefault="00070F19" w:rsidP="00070F19">
      <w:pPr>
        <w:adjustRightInd w:val="0"/>
        <w:snapToGrid w:val="0"/>
        <w:spacing w:line="300" w:lineRule="auto"/>
        <w:ind w:firstLineChars="200" w:firstLine="440"/>
        <w:jc w:val="left"/>
        <w:rPr>
          <w:rFonts w:ascii="Times New Roman" w:eastAsia="宋体" w:hAnsi="Times New Roman" w:cs="Times New Roman"/>
          <w:sz w:val="22"/>
        </w:rPr>
      </w:pPr>
      <w:r w:rsidRPr="00070F19">
        <w:rPr>
          <w:rFonts w:ascii="Times New Roman" w:eastAsia="宋体" w:hAnsi="Times New Roman" w:cs="Times New Roman"/>
          <w:sz w:val="22"/>
        </w:rPr>
        <w:t xml:space="preserve">12.3 </w:t>
      </w:r>
      <w:r w:rsidRPr="00070F19">
        <w:rPr>
          <w:rFonts w:ascii="Times New Roman" w:eastAsia="宋体" w:hAnsi="Times New Roman" w:cs="Times New Roman"/>
          <w:sz w:val="22"/>
        </w:rPr>
        <w:t>岗位设置一览表说明</w:t>
      </w:r>
    </w:p>
    <w:p w:rsidR="00070F19" w:rsidRPr="00070F19" w:rsidRDefault="00070F19" w:rsidP="00070F19">
      <w:pPr>
        <w:adjustRightInd w:val="0"/>
        <w:snapToGrid w:val="0"/>
        <w:spacing w:line="300" w:lineRule="auto"/>
        <w:ind w:firstLineChars="200" w:firstLine="440"/>
        <w:jc w:val="left"/>
        <w:rPr>
          <w:rFonts w:ascii="Times New Roman" w:eastAsia="宋体" w:hAnsi="Times New Roman" w:cs="Times New Roman"/>
          <w:sz w:val="22"/>
        </w:rPr>
      </w:pPr>
      <w:r w:rsidRPr="00070F19">
        <w:rPr>
          <w:rFonts w:ascii="Times New Roman" w:eastAsia="宋体" w:hAnsi="Times New Roman" w:cs="Times New Roman"/>
          <w:sz w:val="22"/>
        </w:rPr>
        <w:t xml:space="preserve">12.3.1 </w:t>
      </w:r>
      <w:r w:rsidRPr="00070F19">
        <w:rPr>
          <w:rFonts w:ascii="Times New Roman" w:eastAsia="宋体" w:hAnsi="Times New Roman" w:cs="Times New Roman"/>
          <w:sz w:val="22"/>
        </w:rPr>
        <w:t>岗位设置一览表应与投标人须知、合同条件、项目质量标准和要求等文件结合起来理解或解释。</w:t>
      </w:r>
    </w:p>
    <w:p w:rsidR="00070F19" w:rsidRPr="00070F19" w:rsidRDefault="00070F19" w:rsidP="00070F19">
      <w:pPr>
        <w:adjustRightInd w:val="0"/>
        <w:snapToGrid w:val="0"/>
        <w:spacing w:line="300" w:lineRule="auto"/>
        <w:ind w:firstLineChars="200" w:firstLine="440"/>
        <w:jc w:val="left"/>
        <w:rPr>
          <w:rFonts w:ascii="Times New Roman" w:eastAsia="宋体" w:hAnsi="Times New Roman" w:cs="Times New Roman"/>
          <w:sz w:val="22"/>
        </w:rPr>
      </w:pPr>
      <w:r w:rsidRPr="00070F19">
        <w:rPr>
          <w:rFonts w:ascii="Times New Roman" w:eastAsia="宋体" w:hAnsi="Times New Roman" w:cs="Times New Roman"/>
          <w:sz w:val="22"/>
        </w:rPr>
        <w:t xml:space="preserve">12.3.2 </w:t>
      </w:r>
      <w:r w:rsidRPr="00070F19">
        <w:rPr>
          <w:rFonts w:ascii="Times New Roman" w:eastAsia="宋体" w:hAnsi="Times New Roman" w:cs="Times New Roman"/>
          <w:sz w:val="22"/>
        </w:rPr>
        <w:t>采购人提供的</w:t>
      </w:r>
      <w:r w:rsidRPr="00070F19">
        <w:rPr>
          <w:rFonts w:ascii="Times New Roman" w:eastAsia="宋体" w:hAnsi="Times New Roman" w:cs="Times New Roman"/>
          <w:b/>
          <w:kern w:val="0"/>
          <w:sz w:val="22"/>
          <w:u w:val="single"/>
        </w:rPr>
        <w:t>岗位设置一览表</w:t>
      </w:r>
      <w:r w:rsidRPr="00070F19">
        <w:rPr>
          <w:rFonts w:ascii="Times New Roman" w:eastAsia="宋体" w:hAnsi="Times New Roman" w:cs="Times New Roman"/>
          <w:sz w:val="22"/>
        </w:rPr>
        <w:t>是依照采购需求测算出的</w:t>
      </w:r>
      <w:r w:rsidRPr="00070F19">
        <w:rPr>
          <w:rFonts w:ascii="Times New Roman" w:eastAsia="宋体" w:hAnsi="Times New Roman" w:cs="Times New Roman"/>
          <w:b/>
          <w:kern w:val="0"/>
          <w:sz w:val="22"/>
          <w:u w:val="single"/>
        </w:rPr>
        <w:t>各岗位最低配置要求</w:t>
      </w:r>
      <w:r w:rsidRPr="00070F19">
        <w:rPr>
          <w:rFonts w:ascii="Times New Roman" w:eastAsia="宋体" w:hAnsi="Times New Roman" w:cs="Times New Roman"/>
          <w:sz w:val="22"/>
        </w:rPr>
        <w:t>，与最终的实际履约可能存在小的出入，各投标人应自行认真踏勘现场，了解招标需</w:t>
      </w:r>
      <w:r w:rsidRPr="00070F19">
        <w:rPr>
          <w:rFonts w:ascii="Times New Roman" w:eastAsia="宋体" w:hAnsi="Times New Roman" w:cs="Times New Roman"/>
          <w:sz w:val="22"/>
        </w:rPr>
        <w:lastRenderedPageBreak/>
        <w:t>求。投标人如发现</w:t>
      </w:r>
      <w:r w:rsidRPr="00070F19">
        <w:rPr>
          <w:rFonts w:ascii="Times New Roman" w:eastAsia="宋体" w:hAnsi="Times New Roman" w:cs="Times New Roman"/>
          <w:b/>
          <w:kern w:val="0"/>
          <w:sz w:val="22"/>
          <w:u w:val="single"/>
        </w:rPr>
        <w:t>该表</w:t>
      </w:r>
      <w:r w:rsidRPr="00070F19">
        <w:rPr>
          <w:rFonts w:ascii="Times New Roman" w:eastAsia="宋体" w:hAnsi="Times New Roman" w:cs="Times New Roman"/>
          <w:sz w:val="22"/>
        </w:rPr>
        <w:t>和实际工作内容不一致时，应立即以书面形式通知采购人核查，除非采购人以答疑文件或补充文件予以更正，否则，投标人不得</w:t>
      </w:r>
      <w:r w:rsidRPr="00070F19">
        <w:rPr>
          <w:rFonts w:ascii="Times New Roman" w:eastAsia="宋体" w:hAnsi="Times New Roman" w:cs="Times New Roman"/>
          <w:b/>
          <w:kern w:val="0"/>
          <w:sz w:val="22"/>
          <w:u w:val="single"/>
        </w:rPr>
        <w:t>对岗位设置一览表中的岗位类别和数量进行缩减</w:t>
      </w:r>
      <w:r w:rsidRPr="00070F19">
        <w:rPr>
          <w:rFonts w:ascii="Times New Roman" w:eastAsia="宋体" w:hAnsi="Times New Roman" w:cs="Times New Roman"/>
          <w:sz w:val="22"/>
        </w:rPr>
        <w:t>。</w:t>
      </w:r>
    </w:p>
    <w:p w:rsidR="00070F19" w:rsidRPr="00070F19" w:rsidRDefault="00070F19" w:rsidP="00070F19">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37" w:name="_Toc203576896"/>
      <w:r w:rsidRPr="00070F19">
        <w:rPr>
          <w:rFonts w:ascii="Times New Roman" w:eastAsia="宋体" w:hAnsi="Times New Roman" w:cs="Times New Roman"/>
          <w:b/>
          <w:sz w:val="22"/>
        </w:rPr>
        <w:t>13</w:t>
      </w:r>
      <w:r w:rsidRPr="00070F19">
        <w:rPr>
          <w:rFonts w:ascii="Times New Roman" w:eastAsia="宋体" w:hAnsi="Times New Roman" w:cs="Times New Roman"/>
          <w:b/>
          <w:sz w:val="22"/>
        </w:rPr>
        <w:t>投标报价内容</w:t>
      </w:r>
      <w:bookmarkEnd w:id="37"/>
    </w:p>
    <w:p w:rsidR="00070F19" w:rsidRPr="00070F19" w:rsidRDefault="00070F19" w:rsidP="00070F19">
      <w:pPr>
        <w:adjustRightInd w:val="0"/>
        <w:snapToGrid w:val="0"/>
        <w:spacing w:line="300" w:lineRule="auto"/>
        <w:ind w:firstLineChars="200" w:firstLine="440"/>
        <w:jc w:val="left"/>
        <w:rPr>
          <w:rFonts w:ascii="Times New Roman" w:eastAsia="宋体" w:hAnsi="Times New Roman" w:cs="Times New Roman"/>
          <w:sz w:val="22"/>
        </w:rPr>
      </w:pPr>
      <w:r w:rsidRPr="00070F19">
        <w:rPr>
          <w:rFonts w:ascii="Times New Roman" w:eastAsia="宋体" w:hAnsi="Times New Roman" w:cs="Times New Roman"/>
          <w:sz w:val="22"/>
        </w:rPr>
        <w:t>13.1</w:t>
      </w:r>
      <w:r w:rsidRPr="00070F19">
        <w:rPr>
          <w:rFonts w:ascii="Times New Roman" w:eastAsia="宋体" w:hAnsi="Times New Roman" w:cs="Times New Roman"/>
          <w:sz w:val="22"/>
        </w:rPr>
        <w:t>依据本项目的招标范围和内容，</w:t>
      </w:r>
      <w:r w:rsidRPr="00070F19">
        <w:rPr>
          <w:rFonts w:ascii="Times New Roman" w:eastAsia="宋体" w:hAnsi="Times New Roman" w:cs="Times New Roman" w:hint="eastAsia"/>
          <w:sz w:val="22"/>
        </w:rPr>
        <w:t>中标人</w:t>
      </w:r>
      <w:r w:rsidRPr="00070F19">
        <w:rPr>
          <w:rFonts w:ascii="Times New Roman" w:eastAsia="宋体" w:hAnsi="Times New Roman" w:cs="Times New Roman"/>
          <w:sz w:val="22"/>
        </w:rPr>
        <w:t>提供物业管理服务，其投标报价应包括管理费、人工、日常维修（包括日常巡检、例保、小修）、清扫用设备、耗材等</w:t>
      </w:r>
      <w:r w:rsidRPr="00070F19">
        <w:rPr>
          <w:rFonts w:ascii="Times New Roman" w:eastAsia="宋体" w:hAnsi="Times New Roman" w:cs="Times New Roman" w:hint="eastAsia"/>
          <w:sz w:val="22"/>
        </w:rPr>
        <w:t>费用</w:t>
      </w:r>
      <w:r w:rsidRPr="00070F19">
        <w:rPr>
          <w:rFonts w:ascii="Times New Roman" w:eastAsia="宋体" w:hAnsi="Times New Roman" w:cs="Times New Roman"/>
          <w:sz w:val="22"/>
        </w:rPr>
        <w:t>。</w:t>
      </w:r>
    </w:p>
    <w:p w:rsidR="00070F19" w:rsidRPr="00070F19" w:rsidRDefault="00070F19" w:rsidP="00070F19">
      <w:pPr>
        <w:adjustRightInd w:val="0"/>
        <w:snapToGrid w:val="0"/>
        <w:spacing w:line="300" w:lineRule="auto"/>
        <w:ind w:firstLineChars="200" w:firstLine="440"/>
        <w:jc w:val="left"/>
        <w:rPr>
          <w:rFonts w:ascii="Times New Roman" w:eastAsia="宋体" w:hAnsi="Times New Roman" w:cs="Times New Roman"/>
          <w:sz w:val="22"/>
        </w:rPr>
      </w:pPr>
      <w:r w:rsidRPr="00070F19">
        <w:rPr>
          <w:rFonts w:ascii="Times New Roman" w:eastAsia="宋体" w:hAnsi="Times New Roman" w:cs="Times New Roman"/>
          <w:sz w:val="22"/>
        </w:rPr>
        <w:t>13.2</w:t>
      </w:r>
      <w:r w:rsidRPr="00070F19">
        <w:rPr>
          <w:rFonts w:ascii="Times New Roman" w:eastAsia="宋体" w:hAnsi="Times New Roman" w:cs="Times New Roman"/>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070F19" w:rsidRPr="00070F19" w:rsidRDefault="00070F19" w:rsidP="00070F19">
      <w:pPr>
        <w:adjustRightInd w:val="0"/>
        <w:snapToGrid w:val="0"/>
        <w:spacing w:line="300" w:lineRule="auto"/>
        <w:ind w:firstLineChars="200" w:firstLine="440"/>
        <w:jc w:val="left"/>
        <w:rPr>
          <w:rFonts w:ascii="Times New Roman" w:eastAsia="宋体" w:hAnsi="Times New Roman" w:cs="Times New Roman"/>
          <w:sz w:val="22"/>
        </w:rPr>
      </w:pPr>
      <w:r w:rsidRPr="00070F19">
        <w:rPr>
          <w:rFonts w:ascii="Times New Roman" w:eastAsia="宋体" w:hAnsi="Times New Roman" w:cs="Times New Roman"/>
          <w:sz w:val="22"/>
        </w:rPr>
        <w:t>13.3</w:t>
      </w:r>
      <w:r w:rsidRPr="00070F19">
        <w:rPr>
          <w:rFonts w:ascii="Times New Roman" w:eastAsia="宋体" w:hAnsi="Times New Roman" w:cs="Times New Roman"/>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rsidR="00070F19" w:rsidRPr="00070F19" w:rsidRDefault="00070F19" w:rsidP="00070F19">
      <w:pPr>
        <w:adjustRightInd w:val="0"/>
        <w:snapToGrid w:val="0"/>
        <w:spacing w:line="300" w:lineRule="auto"/>
        <w:ind w:firstLineChars="200" w:firstLine="440"/>
        <w:jc w:val="left"/>
        <w:rPr>
          <w:rFonts w:ascii="Times New Roman" w:eastAsia="宋体" w:hAnsi="Times New Roman" w:cs="Times New Roman"/>
          <w:sz w:val="22"/>
        </w:rPr>
      </w:pPr>
      <w:r w:rsidRPr="00070F19">
        <w:rPr>
          <w:rFonts w:ascii="Times New Roman" w:eastAsia="宋体" w:hAnsi="Times New Roman" w:cs="Times New Roman"/>
          <w:sz w:val="22"/>
        </w:rPr>
        <w:t>13.4</w:t>
      </w:r>
      <w:r w:rsidRPr="00070F19">
        <w:rPr>
          <w:rFonts w:ascii="Times New Roman" w:eastAsia="宋体" w:hAnsi="Times New Roman" w:cs="Times New Roman"/>
          <w:sz w:val="22"/>
        </w:rPr>
        <w:t>投标人应考虑本项目可能存在的其他任何风险因素，包括政策性调价、人工和材料成本增涨、因</w:t>
      </w:r>
      <w:r w:rsidRPr="00070F19">
        <w:rPr>
          <w:rFonts w:ascii="Times New Roman" w:eastAsia="宋体" w:hAnsi="Times New Roman" w:cs="Times New Roman"/>
          <w:kern w:val="0"/>
          <w:sz w:val="22"/>
        </w:rPr>
        <w:t>设备使用年限增长引起的维修成本增加和效能衰减等，可对每一年度的投标报价做适当的递增。</w:t>
      </w:r>
    </w:p>
    <w:p w:rsidR="00070F19" w:rsidRPr="00070F19" w:rsidRDefault="00070F19" w:rsidP="00070F19">
      <w:pPr>
        <w:adjustRightInd w:val="0"/>
        <w:snapToGrid w:val="0"/>
        <w:spacing w:line="300" w:lineRule="auto"/>
        <w:ind w:firstLineChars="200" w:firstLine="440"/>
        <w:jc w:val="left"/>
        <w:rPr>
          <w:rFonts w:ascii="Times New Roman" w:eastAsia="宋体" w:hAnsi="Times New Roman" w:cs="Times New Roman"/>
          <w:sz w:val="22"/>
        </w:rPr>
      </w:pPr>
      <w:r w:rsidRPr="00070F19">
        <w:rPr>
          <w:rFonts w:ascii="Times New Roman" w:eastAsia="宋体" w:hAnsi="Times New Roman" w:cs="Times New Roman"/>
          <w:sz w:val="22"/>
        </w:rPr>
        <w:t>13.5</w:t>
      </w:r>
      <w:r w:rsidRPr="00070F19">
        <w:rPr>
          <w:rFonts w:ascii="Times New Roman" w:eastAsia="宋体" w:hAnsi="Times New Roman" w:cs="Times New Roman"/>
          <w:sz w:val="22"/>
        </w:rPr>
        <w:t>投标人按照投标文件格式中所附的表式完整地填写开标一览表及各类投标报价明细表，说明其拟提供服务的内容、数量、价格构成等。</w:t>
      </w:r>
    </w:p>
    <w:p w:rsidR="00070F19" w:rsidRPr="00070F19" w:rsidRDefault="00070F19" w:rsidP="00070F19">
      <w:pPr>
        <w:adjustRightInd w:val="0"/>
        <w:snapToGrid w:val="0"/>
        <w:spacing w:line="300" w:lineRule="auto"/>
        <w:ind w:firstLineChars="200" w:firstLine="440"/>
        <w:jc w:val="left"/>
        <w:rPr>
          <w:rFonts w:ascii="Times New Roman" w:eastAsia="宋体" w:hAnsi="Times New Roman" w:cs="Times New Roman"/>
          <w:sz w:val="22"/>
        </w:rPr>
      </w:pPr>
      <w:r w:rsidRPr="00070F19">
        <w:rPr>
          <w:rFonts w:ascii="Times New Roman" w:eastAsia="宋体" w:hAnsi="Times New Roman" w:cs="Times New Roman"/>
          <w:sz w:val="22"/>
        </w:rPr>
        <w:t>投标人只需在《开标一览表》中报出第一年度的投标价格，</w:t>
      </w:r>
      <w:r w:rsidRPr="00070F19">
        <w:rPr>
          <w:rFonts w:ascii="Times New Roman" w:eastAsia="宋体" w:hAnsi="Times New Roman" w:cs="Times New Roman"/>
          <w:b/>
          <w:kern w:val="0"/>
          <w:sz w:val="22"/>
        </w:rPr>
        <w:t>后几年合同价，按照当年度核定的工作内容，参照实际中标价格确定。</w:t>
      </w:r>
    </w:p>
    <w:p w:rsidR="00070F19" w:rsidRPr="00070F19" w:rsidRDefault="00070F19" w:rsidP="00070F19">
      <w:pPr>
        <w:tabs>
          <w:tab w:val="left" w:pos="3060"/>
        </w:tabs>
        <w:adjustRightInd w:val="0"/>
        <w:snapToGrid w:val="0"/>
        <w:spacing w:line="300" w:lineRule="auto"/>
        <w:ind w:firstLineChars="200" w:firstLine="440"/>
        <w:jc w:val="left"/>
        <w:rPr>
          <w:rFonts w:ascii="Times New Roman" w:eastAsia="宋体" w:hAnsi="Times New Roman" w:cs="Times New Roman"/>
          <w:bCs/>
          <w:sz w:val="22"/>
        </w:rPr>
      </w:pPr>
      <w:r w:rsidRPr="00070F19">
        <w:rPr>
          <w:rFonts w:ascii="Times New Roman" w:eastAsia="宋体" w:hAnsi="Times New Roman" w:cs="Times New Roman"/>
          <w:sz w:val="22"/>
        </w:rPr>
        <w:t xml:space="preserve">13.6 </w:t>
      </w:r>
      <w:r w:rsidRPr="00070F19">
        <w:rPr>
          <w:rFonts w:ascii="Times New Roman" w:eastAsia="宋体" w:hAnsi="Times New Roman" w:cs="Times New Roman"/>
          <w:bCs/>
          <w:sz w:val="22"/>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22"/>
        <w:gridCol w:w="4710"/>
        <w:gridCol w:w="1200"/>
        <w:gridCol w:w="1258"/>
      </w:tblGrid>
      <w:tr w:rsidR="00070F19" w:rsidRPr="00070F19" w:rsidTr="002B0258">
        <w:trPr>
          <w:trHeight w:val="567"/>
          <w:tblHeader/>
          <w:jc w:val="center"/>
        </w:trPr>
        <w:tc>
          <w:tcPr>
            <w:tcW w:w="2348" w:type="dxa"/>
            <w:gridSpan w:val="2"/>
            <w:tcBorders>
              <w:bottom w:val="double" w:sz="4" w:space="0" w:color="auto"/>
            </w:tcBorders>
            <w:vAlign w:val="center"/>
          </w:tcPr>
          <w:p w:rsidR="00070F19" w:rsidRPr="00070F19" w:rsidRDefault="00070F19" w:rsidP="00070F19">
            <w:pPr>
              <w:tabs>
                <w:tab w:val="left" w:pos="3060"/>
              </w:tabs>
              <w:adjustRightInd w:val="0"/>
              <w:snapToGrid w:val="0"/>
              <w:spacing w:line="300" w:lineRule="auto"/>
              <w:jc w:val="center"/>
              <w:rPr>
                <w:rFonts w:ascii="Times New Roman" w:eastAsia="宋体" w:hAnsi="Times New Roman" w:cs="Times New Roman"/>
                <w:b/>
                <w:bCs/>
                <w:sz w:val="22"/>
              </w:rPr>
            </w:pPr>
            <w:r w:rsidRPr="00070F19">
              <w:rPr>
                <w:rFonts w:ascii="Times New Roman" w:eastAsia="宋体" w:hAnsi="Times New Roman" w:cs="Times New Roman"/>
                <w:b/>
                <w:bCs/>
                <w:sz w:val="22"/>
              </w:rPr>
              <w:t>项目</w:t>
            </w:r>
          </w:p>
        </w:tc>
        <w:tc>
          <w:tcPr>
            <w:tcW w:w="4710" w:type="dxa"/>
            <w:tcBorders>
              <w:bottom w:val="double" w:sz="4" w:space="0" w:color="auto"/>
            </w:tcBorders>
            <w:vAlign w:val="center"/>
          </w:tcPr>
          <w:p w:rsidR="00070F19" w:rsidRPr="00070F19" w:rsidRDefault="00070F19" w:rsidP="00070F19">
            <w:pPr>
              <w:tabs>
                <w:tab w:val="left" w:pos="3060"/>
              </w:tabs>
              <w:adjustRightInd w:val="0"/>
              <w:snapToGrid w:val="0"/>
              <w:spacing w:line="300" w:lineRule="auto"/>
              <w:jc w:val="center"/>
              <w:rPr>
                <w:rFonts w:ascii="Times New Roman" w:eastAsia="宋体" w:hAnsi="Times New Roman" w:cs="Times New Roman"/>
                <w:b/>
                <w:bCs/>
                <w:sz w:val="22"/>
              </w:rPr>
            </w:pPr>
            <w:r w:rsidRPr="00070F19">
              <w:rPr>
                <w:rFonts w:ascii="Times New Roman" w:eastAsia="宋体" w:hAnsi="Times New Roman" w:cs="Times New Roman"/>
                <w:b/>
                <w:bCs/>
                <w:sz w:val="22"/>
              </w:rPr>
              <w:t>要求</w:t>
            </w:r>
          </w:p>
        </w:tc>
        <w:tc>
          <w:tcPr>
            <w:tcW w:w="1200" w:type="dxa"/>
            <w:tcBorders>
              <w:bottom w:val="double" w:sz="4" w:space="0" w:color="auto"/>
            </w:tcBorders>
            <w:vAlign w:val="center"/>
          </w:tcPr>
          <w:p w:rsidR="00070F19" w:rsidRPr="00070F19" w:rsidRDefault="00070F19" w:rsidP="00070F19">
            <w:pPr>
              <w:tabs>
                <w:tab w:val="left" w:pos="3060"/>
              </w:tabs>
              <w:adjustRightInd w:val="0"/>
              <w:snapToGrid w:val="0"/>
              <w:spacing w:line="300" w:lineRule="auto"/>
              <w:jc w:val="center"/>
              <w:rPr>
                <w:rFonts w:ascii="Times New Roman" w:eastAsia="宋体" w:hAnsi="Times New Roman" w:cs="Times New Roman"/>
                <w:b/>
                <w:bCs/>
                <w:sz w:val="22"/>
              </w:rPr>
            </w:pPr>
            <w:r w:rsidRPr="00070F19">
              <w:rPr>
                <w:rFonts w:ascii="Times New Roman" w:eastAsia="宋体" w:hAnsi="Times New Roman" w:cs="Times New Roman"/>
                <w:b/>
                <w:bCs/>
                <w:sz w:val="22"/>
              </w:rPr>
              <w:t>分项报价</w:t>
            </w:r>
          </w:p>
        </w:tc>
        <w:tc>
          <w:tcPr>
            <w:tcW w:w="1258" w:type="dxa"/>
            <w:tcBorders>
              <w:bottom w:val="double" w:sz="4" w:space="0" w:color="auto"/>
            </w:tcBorders>
            <w:vAlign w:val="center"/>
          </w:tcPr>
          <w:p w:rsidR="00070F19" w:rsidRPr="00070F19" w:rsidRDefault="00070F19" w:rsidP="00070F19">
            <w:pPr>
              <w:tabs>
                <w:tab w:val="left" w:pos="3060"/>
              </w:tabs>
              <w:adjustRightInd w:val="0"/>
              <w:snapToGrid w:val="0"/>
              <w:spacing w:line="300" w:lineRule="auto"/>
              <w:jc w:val="center"/>
              <w:rPr>
                <w:rFonts w:ascii="Times New Roman" w:eastAsia="宋体" w:hAnsi="Times New Roman" w:cs="Times New Roman"/>
                <w:b/>
                <w:bCs/>
                <w:sz w:val="22"/>
              </w:rPr>
            </w:pPr>
            <w:r w:rsidRPr="00070F19">
              <w:rPr>
                <w:rFonts w:ascii="Times New Roman" w:eastAsia="宋体" w:hAnsi="Times New Roman" w:cs="Times New Roman" w:hint="eastAsia"/>
                <w:b/>
                <w:bCs/>
                <w:sz w:val="22"/>
              </w:rPr>
              <w:t>备注</w:t>
            </w:r>
          </w:p>
        </w:tc>
      </w:tr>
      <w:tr w:rsidR="00070F19" w:rsidRPr="00070F19" w:rsidTr="002B0258">
        <w:trPr>
          <w:trHeight w:val="564"/>
          <w:jc w:val="center"/>
        </w:trPr>
        <w:tc>
          <w:tcPr>
            <w:tcW w:w="426" w:type="dxa"/>
            <w:tcBorders>
              <w:top w:val="double" w:sz="4" w:space="0" w:color="auto"/>
            </w:tcBorders>
            <w:vAlign w:val="center"/>
          </w:tcPr>
          <w:p w:rsidR="00070F19" w:rsidRPr="00070F19" w:rsidRDefault="00070F19" w:rsidP="00070F19">
            <w:pPr>
              <w:tabs>
                <w:tab w:val="left" w:pos="3060"/>
              </w:tabs>
              <w:adjustRightInd w:val="0"/>
              <w:snapToGrid w:val="0"/>
              <w:spacing w:line="300" w:lineRule="auto"/>
              <w:jc w:val="center"/>
              <w:rPr>
                <w:rFonts w:ascii="Times New Roman" w:eastAsia="宋体" w:hAnsi="Times New Roman" w:cs="Times New Roman"/>
                <w:bCs/>
                <w:sz w:val="22"/>
              </w:rPr>
            </w:pPr>
            <w:r w:rsidRPr="00070F19">
              <w:rPr>
                <w:rFonts w:ascii="Times New Roman" w:eastAsia="宋体" w:hAnsi="Times New Roman" w:cs="Times New Roman"/>
                <w:bCs/>
                <w:sz w:val="22"/>
              </w:rPr>
              <w:t>1</w:t>
            </w:r>
          </w:p>
        </w:tc>
        <w:tc>
          <w:tcPr>
            <w:tcW w:w="1922" w:type="dxa"/>
            <w:tcBorders>
              <w:top w:val="double" w:sz="4" w:space="0" w:color="auto"/>
            </w:tcBorders>
            <w:vAlign w:val="center"/>
          </w:tcPr>
          <w:p w:rsidR="00070F19" w:rsidRPr="00070F19" w:rsidRDefault="00070F19" w:rsidP="00070F19">
            <w:pPr>
              <w:tabs>
                <w:tab w:val="left" w:pos="3060"/>
              </w:tabs>
              <w:adjustRightInd w:val="0"/>
              <w:snapToGrid w:val="0"/>
              <w:spacing w:line="300" w:lineRule="auto"/>
              <w:jc w:val="center"/>
              <w:rPr>
                <w:rFonts w:ascii="Times New Roman" w:eastAsia="宋体" w:hAnsi="Times New Roman" w:cs="Times New Roman"/>
                <w:bCs/>
                <w:sz w:val="22"/>
              </w:rPr>
            </w:pPr>
            <w:r w:rsidRPr="00070F19">
              <w:rPr>
                <w:rFonts w:ascii="Times New Roman" w:eastAsia="宋体" w:hAnsi="Times New Roman" w:cs="Times New Roman" w:hint="eastAsia"/>
                <w:bCs/>
                <w:sz w:val="22"/>
              </w:rPr>
              <w:t>人员费用</w:t>
            </w:r>
          </w:p>
        </w:tc>
        <w:tc>
          <w:tcPr>
            <w:tcW w:w="4710" w:type="dxa"/>
            <w:tcBorders>
              <w:top w:val="double" w:sz="4" w:space="0" w:color="auto"/>
            </w:tcBorders>
            <w:vAlign w:val="center"/>
          </w:tcPr>
          <w:p w:rsidR="00070F19" w:rsidRPr="00070F19" w:rsidRDefault="00070F19" w:rsidP="00070F19">
            <w:pPr>
              <w:tabs>
                <w:tab w:val="left" w:pos="3060"/>
              </w:tabs>
              <w:adjustRightInd w:val="0"/>
              <w:snapToGrid w:val="0"/>
              <w:spacing w:line="300" w:lineRule="auto"/>
              <w:jc w:val="center"/>
              <w:rPr>
                <w:rFonts w:ascii="宋体" w:eastAsia="宋体" w:hAnsi="Times New Roman" w:cs="宋体"/>
                <w:kern w:val="0"/>
                <w:szCs w:val="21"/>
              </w:rPr>
            </w:pPr>
            <w:r w:rsidRPr="00070F19">
              <w:rPr>
                <w:rFonts w:ascii="Times New Roman" w:eastAsia="宋体" w:hAnsi="Times New Roman" w:cs="Times New Roman" w:hint="eastAsia"/>
                <w:bCs/>
                <w:sz w:val="22"/>
              </w:rPr>
              <w:t>含工资、社会保险和按规定提取的福利费</w:t>
            </w:r>
          </w:p>
        </w:tc>
        <w:tc>
          <w:tcPr>
            <w:tcW w:w="1200" w:type="dxa"/>
            <w:tcBorders>
              <w:top w:val="double" w:sz="4" w:space="0" w:color="auto"/>
            </w:tcBorders>
            <w:vAlign w:val="center"/>
          </w:tcPr>
          <w:p w:rsidR="00070F19" w:rsidRPr="00070F19" w:rsidRDefault="00070F19" w:rsidP="00070F19">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tcBorders>
              <w:top w:val="double" w:sz="4" w:space="0" w:color="auto"/>
            </w:tcBorders>
            <w:vAlign w:val="center"/>
          </w:tcPr>
          <w:p w:rsidR="00070F19" w:rsidRPr="00070F19" w:rsidRDefault="00070F19" w:rsidP="00070F19">
            <w:pPr>
              <w:tabs>
                <w:tab w:val="left" w:pos="3060"/>
              </w:tabs>
              <w:adjustRightInd w:val="0"/>
              <w:snapToGrid w:val="0"/>
              <w:spacing w:line="300" w:lineRule="auto"/>
              <w:jc w:val="center"/>
              <w:rPr>
                <w:rFonts w:ascii="Times New Roman" w:eastAsia="宋体" w:hAnsi="Times New Roman" w:cs="Times New Roman"/>
                <w:bCs/>
                <w:sz w:val="22"/>
              </w:rPr>
            </w:pPr>
          </w:p>
        </w:tc>
      </w:tr>
      <w:tr w:rsidR="00070F19" w:rsidRPr="00070F19" w:rsidTr="002B0258">
        <w:trPr>
          <w:trHeight w:val="567"/>
          <w:jc w:val="center"/>
        </w:trPr>
        <w:tc>
          <w:tcPr>
            <w:tcW w:w="426" w:type="dxa"/>
            <w:vAlign w:val="center"/>
          </w:tcPr>
          <w:p w:rsidR="00070F19" w:rsidRPr="00070F19" w:rsidRDefault="00070F19" w:rsidP="00070F19">
            <w:pPr>
              <w:tabs>
                <w:tab w:val="left" w:pos="3060"/>
              </w:tabs>
              <w:adjustRightInd w:val="0"/>
              <w:snapToGrid w:val="0"/>
              <w:spacing w:line="300" w:lineRule="auto"/>
              <w:jc w:val="center"/>
              <w:rPr>
                <w:rFonts w:ascii="Times New Roman" w:eastAsia="宋体" w:hAnsi="Times New Roman" w:cs="Times New Roman"/>
                <w:bCs/>
                <w:sz w:val="22"/>
              </w:rPr>
            </w:pPr>
            <w:r w:rsidRPr="00070F19">
              <w:rPr>
                <w:rFonts w:ascii="Times New Roman" w:eastAsia="宋体" w:hAnsi="Times New Roman" w:cs="Times New Roman" w:hint="eastAsia"/>
                <w:bCs/>
                <w:sz w:val="22"/>
              </w:rPr>
              <w:t>2</w:t>
            </w:r>
          </w:p>
        </w:tc>
        <w:tc>
          <w:tcPr>
            <w:tcW w:w="1922" w:type="dxa"/>
            <w:vAlign w:val="center"/>
          </w:tcPr>
          <w:p w:rsidR="00070F19" w:rsidRPr="00070F19" w:rsidRDefault="00070F19" w:rsidP="00070F19">
            <w:pPr>
              <w:tabs>
                <w:tab w:val="left" w:pos="3060"/>
              </w:tabs>
              <w:adjustRightInd w:val="0"/>
              <w:snapToGrid w:val="0"/>
              <w:spacing w:line="300" w:lineRule="auto"/>
              <w:jc w:val="center"/>
              <w:rPr>
                <w:rFonts w:ascii="Times New Roman" w:eastAsia="宋体" w:hAnsi="Times New Roman" w:cs="Times New Roman"/>
                <w:bCs/>
                <w:sz w:val="22"/>
              </w:rPr>
            </w:pPr>
            <w:r w:rsidRPr="00070F19">
              <w:rPr>
                <w:rFonts w:ascii="Times New Roman" w:eastAsia="宋体" w:hAnsi="Times New Roman" w:cs="Times New Roman"/>
                <w:bCs/>
                <w:sz w:val="22"/>
              </w:rPr>
              <w:t>材料费</w:t>
            </w:r>
          </w:p>
        </w:tc>
        <w:tc>
          <w:tcPr>
            <w:tcW w:w="4710" w:type="dxa"/>
            <w:vAlign w:val="center"/>
          </w:tcPr>
          <w:p w:rsidR="00070F19" w:rsidRPr="00070F19" w:rsidRDefault="00070F19" w:rsidP="00070F19">
            <w:pPr>
              <w:tabs>
                <w:tab w:val="left" w:pos="3060"/>
              </w:tabs>
              <w:adjustRightInd w:val="0"/>
              <w:snapToGrid w:val="0"/>
              <w:spacing w:line="300" w:lineRule="auto"/>
              <w:jc w:val="center"/>
              <w:rPr>
                <w:rFonts w:ascii="Times New Roman" w:eastAsia="宋体" w:hAnsi="Times New Roman" w:cs="Times New Roman"/>
                <w:bCs/>
                <w:sz w:val="22"/>
              </w:rPr>
            </w:pPr>
            <w:r w:rsidRPr="00070F19">
              <w:rPr>
                <w:rFonts w:ascii="Times New Roman" w:eastAsia="宋体" w:hAnsi="Times New Roman" w:cs="Times New Roman"/>
                <w:bCs/>
                <w:sz w:val="22"/>
              </w:rPr>
              <w:t>包括工具、材料、耗材等费用</w:t>
            </w:r>
          </w:p>
        </w:tc>
        <w:tc>
          <w:tcPr>
            <w:tcW w:w="1200" w:type="dxa"/>
            <w:vAlign w:val="center"/>
          </w:tcPr>
          <w:p w:rsidR="00070F19" w:rsidRPr="00070F19" w:rsidRDefault="00070F19" w:rsidP="00070F19">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vAlign w:val="center"/>
          </w:tcPr>
          <w:p w:rsidR="00070F19" w:rsidRPr="00070F19" w:rsidRDefault="00070F19" w:rsidP="00070F19">
            <w:pPr>
              <w:tabs>
                <w:tab w:val="left" w:pos="3060"/>
              </w:tabs>
              <w:adjustRightInd w:val="0"/>
              <w:snapToGrid w:val="0"/>
              <w:spacing w:line="300" w:lineRule="auto"/>
              <w:jc w:val="center"/>
              <w:rPr>
                <w:rFonts w:ascii="Times New Roman" w:eastAsia="宋体" w:hAnsi="Times New Roman" w:cs="Times New Roman"/>
                <w:bCs/>
                <w:sz w:val="22"/>
              </w:rPr>
            </w:pPr>
          </w:p>
        </w:tc>
      </w:tr>
      <w:tr w:rsidR="00070F19" w:rsidRPr="00070F19" w:rsidTr="002B0258">
        <w:trPr>
          <w:trHeight w:val="567"/>
          <w:jc w:val="center"/>
        </w:trPr>
        <w:tc>
          <w:tcPr>
            <w:tcW w:w="426" w:type="dxa"/>
            <w:vAlign w:val="center"/>
          </w:tcPr>
          <w:p w:rsidR="00070F19" w:rsidRPr="00070F19" w:rsidRDefault="00070F19" w:rsidP="00070F19">
            <w:pPr>
              <w:tabs>
                <w:tab w:val="left" w:pos="3060"/>
              </w:tabs>
              <w:adjustRightInd w:val="0"/>
              <w:snapToGrid w:val="0"/>
              <w:spacing w:line="300" w:lineRule="auto"/>
              <w:jc w:val="center"/>
              <w:rPr>
                <w:rFonts w:ascii="Times New Roman" w:eastAsia="宋体" w:hAnsi="Times New Roman" w:cs="Times New Roman"/>
                <w:bCs/>
                <w:sz w:val="22"/>
              </w:rPr>
            </w:pPr>
            <w:r w:rsidRPr="00070F19">
              <w:rPr>
                <w:rFonts w:ascii="Times New Roman" w:eastAsia="宋体" w:hAnsi="Times New Roman" w:cs="Times New Roman" w:hint="eastAsia"/>
                <w:bCs/>
                <w:sz w:val="22"/>
              </w:rPr>
              <w:t>3</w:t>
            </w:r>
          </w:p>
        </w:tc>
        <w:tc>
          <w:tcPr>
            <w:tcW w:w="1922" w:type="dxa"/>
            <w:vAlign w:val="center"/>
          </w:tcPr>
          <w:p w:rsidR="00070F19" w:rsidRPr="00070F19" w:rsidRDefault="00070F19" w:rsidP="00070F19">
            <w:pPr>
              <w:tabs>
                <w:tab w:val="left" w:pos="3060"/>
              </w:tabs>
              <w:adjustRightInd w:val="0"/>
              <w:snapToGrid w:val="0"/>
              <w:spacing w:line="300" w:lineRule="auto"/>
              <w:jc w:val="center"/>
              <w:rPr>
                <w:rFonts w:ascii="Times New Roman" w:eastAsia="宋体" w:hAnsi="Times New Roman" w:cs="Times New Roman"/>
                <w:bCs/>
                <w:sz w:val="22"/>
              </w:rPr>
            </w:pPr>
            <w:r w:rsidRPr="00070F19">
              <w:rPr>
                <w:rFonts w:ascii="宋体" w:eastAsia="宋体" w:hAnsi="Times New Roman" w:cs="宋体" w:hint="eastAsia"/>
                <w:kern w:val="0"/>
                <w:szCs w:val="21"/>
              </w:rPr>
              <w:t>保险费用（如有）</w:t>
            </w:r>
          </w:p>
        </w:tc>
        <w:tc>
          <w:tcPr>
            <w:tcW w:w="4710" w:type="dxa"/>
            <w:vAlign w:val="center"/>
          </w:tcPr>
          <w:p w:rsidR="00070F19" w:rsidRPr="00070F19" w:rsidRDefault="00070F19" w:rsidP="00070F19">
            <w:pPr>
              <w:tabs>
                <w:tab w:val="left" w:pos="3060"/>
              </w:tabs>
              <w:adjustRightInd w:val="0"/>
              <w:snapToGrid w:val="0"/>
              <w:spacing w:line="300" w:lineRule="auto"/>
              <w:jc w:val="center"/>
              <w:rPr>
                <w:rFonts w:ascii="宋体" w:eastAsia="宋体" w:hAnsi="Times New Roman" w:cs="宋体"/>
                <w:kern w:val="0"/>
                <w:szCs w:val="21"/>
              </w:rPr>
            </w:pPr>
            <w:r w:rsidRPr="00070F19">
              <w:rPr>
                <w:rFonts w:ascii="Times New Roman" w:eastAsia="宋体" w:hAnsi="Times New Roman" w:cs="Times New Roman" w:hint="eastAsia"/>
                <w:bCs/>
                <w:sz w:val="22"/>
              </w:rPr>
              <w:t>如雇主责任险、公众责任险等</w:t>
            </w:r>
          </w:p>
        </w:tc>
        <w:tc>
          <w:tcPr>
            <w:tcW w:w="1200" w:type="dxa"/>
            <w:vAlign w:val="center"/>
          </w:tcPr>
          <w:p w:rsidR="00070F19" w:rsidRPr="00070F19" w:rsidRDefault="00070F19" w:rsidP="00070F19">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vAlign w:val="center"/>
          </w:tcPr>
          <w:p w:rsidR="00070F19" w:rsidRPr="00070F19" w:rsidRDefault="00070F19" w:rsidP="00070F19">
            <w:pPr>
              <w:jc w:val="center"/>
              <w:rPr>
                <w:rFonts w:ascii="Calibri" w:eastAsia="宋体" w:hAnsi="Calibri" w:cs="Times New Roman"/>
              </w:rPr>
            </w:pPr>
          </w:p>
        </w:tc>
      </w:tr>
      <w:tr w:rsidR="00070F19" w:rsidRPr="00070F19" w:rsidTr="002B0258">
        <w:trPr>
          <w:trHeight w:val="567"/>
          <w:jc w:val="center"/>
        </w:trPr>
        <w:tc>
          <w:tcPr>
            <w:tcW w:w="426" w:type="dxa"/>
            <w:vAlign w:val="center"/>
          </w:tcPr>
          <w:p w:rsidR="00070F19" w:rsidRPr="00070F19" w:rsidRDefault="00070F19" w:rsidP="00070F19">
            <w:pPr>
              <w:tabs>
                <w:tab w:val="left" w:pos="3060"/>
              </w:tabs>
              <w:adjustRightInd w:val="0"/>
              <w:snapToGrid w:val="0"/>
              <w:spacing w:line="300" w:lineRule="auto"/>
              <w:jc w:val="center"/>
              <w:rPr>
                <w:rFonts w:ascii="Times New Roman" w:eastAsia="宋体" w:hAnsi="Times New Roman" w:cs="Times New Roman"/>
                <w:bCs/>
                <w:sz w:val="22"/>
              </w:rPr>
            </w:pPr>
            <w:r w:rsidRPr="00070F19">
              <w:rPr>
                <w:rFonts w:ascii="Times New Roman" w:eastAsia="宋体" w:hAnsi="Times New Roman" w:cs="Times New Roman" w:hint="eastAsia"/>
                <w:bCs/>
                <w:sz w:val="22"/>
              </w:rPr>
              <w:t>4</w:t>
            </w:r>
          </w:p>
        </w:tc>
        <w:tc>
          <w:tcPr>
            <w:tcW w:w="1922" w:type="dxa"/>
            <w:vAlign w:val="center"/>
          </w:tcPr>
          <w:p w:rsidR="00070F19" w:rsidRPr="00070F19" w:rsidRDefault="00070F19" w:rsidP="00070F19">
            <w:pPr>
              <w:tabs>
                <w:tab w:val="left" w:pos="3060"/>
              </w:tabs>
              <w:adjustRightInd w:val="0"/>
              <w:snapToGrid w:val="0"/>
              <w:spacing w:line="300" w:lineRule="auto"/>
              <w:jc w:val="center"/>
              <w:rPr>
                <w:rFonts w:ascii="Times New Roman" w:eastAsia="宋体" w:hAnsi="Times New Roman" w:cs="Times New Roman"/>
                <w:bCs/>
                <w:sz w:val="22"/>
              </w:rPr>
            </w:pPr>
            <w:r w:rsidRPr="00070F19">
              <w:rPr>
                <w:rFonts w:ascii="Times New Roman" w:eastAsia="宋体" w:hAnsi="Times New Roman" w:cs="Times New Roman"/>
                <w:bCs/>
                <w:sz w:val="22"/>
              </w:rPr>
              <w:t>其他</w:t>
            </w:r>
          </w:p>
        </w:tc>
        <w:tc>
          <w:tcPr>
            <w:tcW w:w="4710" w:type="dxa"/>
            <w:vAlign w:val="center"/>
          </w:tcPr>
          <w:p w:rsidR="00070F19" w:rsidRPr="00070F19" w:rsidRDefault="00070F19" w:rsidP="00070F19">
            <w:pPr>
              <w:tabs>
                <w:tab w:val="left" w:pos="3060"/>
              </w:tabs>
              <w:adjustRightInd w:val="0"/>
              <w:snapToGrid w:val="0"/>
              <w:spacing w:line="300" w:lineRule="auto"/>
              <w:jc w:val="center"/>
              <w:rPr>
                <w:rFonts w:ascii="宋体" w:eastAsia="宋体" w:hAnsi="Times New Roman" w:cs="宋体"/>
                <w:kern w:val="0"/>
                <w:szCs w:val="21"/>
              </w:rPr>
            </w:pPr>
            <w:r w:rsidRPr="00070F19">
              <w:rPr>
                <w:rFonts w:ascii="Times New Roman" w:eastAsia="宋体" w:hAnsi="Times New Roman" w:cs="Times New Roman" w:hint="eastAsia"/>
                <w:bCs/>
                <w:sz w:val="22"/>
              </w:rPr>
              <w:t>投标人认为本表中未能包括的其他必要费用</w:t>
            </w:r>
          </w:p>
        </w:tc>
        <w:tc>
          <w:tcPr>
            <w:tcW w:w="1200" w:type="dxa"/>
            <w:vAlign w:val="center"/>
          </w:tcPr>
          <w:p w:rsidR="00070F19" w:rsidRPr="00070F19" w:rsidRDefault="00070F19" w:rsidP="00070F19">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vAlign w:val="center"/>
          </w:tcPr>
          <w:p w:rsidR="00070F19" w:rsidRPr="00070F19" w:rsidRDefault="00070F19" w:rsidP="00070F19">
            <w:pPr>
              <w:jc w:val="center"/>
              <w:rPr>
                <w:rFonts w:ascii="Calibri" w:eastAsia="宋体" w:hAnsi="Calibri" w:cs="Times New Roman"/>
              </w:rPr>
            </w:pPr>
          </w:p>
        </w:tc>
      </w:tr>
      <w:tr w:rsidR="00070F19" w:rsidRPr="00070F19" w:rsidTr="002B0258">
        <w:trPr>
          <w:trHeight w:val="567"/>
          <w:jc w:val="center"/>
        </w:trPr>
        <w:tc>
          <w:tcPr>
            <w:tcW w:w="426" w:type="dxa"/>
            <w:vAlign w:val="center"/>
          </w:tcPr>
          <w:p w:rsidR="00070F19" w:rsidRPr="00070F19" w:rsidRDefault="00070F19" w:rsidP="00070F19">
            <w:pPr>
              <w:tabs>
                <w:tab w:val="left" w:pos="3060"/>
              </w:tabs>
              <w:adjustRightInd w:val="0"/>
              <w:snapToGrid w:val="0"/>
              <w:spacing w:line="300" w:lineRule="auto"/>
              <w:jc w:val="center"/>
              <w:rPr>
                <w:rFonts w:ascii="Times New Roman" w:eastAsia="宋体" w:hAnsi="Times New Roman" w:cs="Times New Roman"/>
                <w:bCs/>
                <w:sz w:val="22"/>
              </w:rPr>
            </w:pPr>
            <w:r w:rsidRPr="00070F19">
              <w:rPr>
                <w:rFonts w:ascii="Times New Roman" w:eastAsia="宋体" w:hAnsi="Times New Roman" w:cs="Times New Roman" w:hint="eastAsia"/>
                <w:bCs/>
                <w:sz w:val="22"/>
              </w:rPr>
              <w:t>5</w:t>
            </w:r>
          </w:p>
        </w:tc>
        <w:tc>
          <w:tcPr>
            <w:tcW w:w="1922" w:type="dxa"/>
            <w:vAlign w:val="center"/>
          </w:tcPr>
          <w:p w:rsidR="00070F19" w:rsidRPr="00070F19" w:rsidRDefault="00070F19" w:rsidP="00070F19">
            <w:pPr>
              <w:tabs>
                <w:tab w:val="left" w:pos="3060"/>
              </w:tabs>
              <w:adjustRightInd w:val="0"/>
              <w:snapToGrid w:val="0"/>
              <w:spacing w:line="300" w:lineRule="auto"/>
              <w:jc w:val="center"/>
              <w:rPr>
                <w:rFonts w:ascii="Times New Roman" w:eastAsia="宋体" w:hAnsi="Times New Roman" w:cs="Times New Roman"/>
                <w:bCs/>
                <w:sz w:val="22"/>
              </w:rPr>
            </w:pPr>
            <w:r w:rsidRPr="00070F19">
              <w:rPr>
                <w:rFonts w:ascii="Times New Roman" w:eastAsia="宋体" w:hAnsi="Times New Roman" w:cs="Times New Roman"/>
                <w:bCs/>
                <w:sz w:val="22"/>
              </w:rPr>
              <w:t>利润</w:t>
            </w:r>
          </w:p>
        </w:tc>
        <w:tc>
          <w:tcPr>
            <w:tcW w:w="4710" w:type="dxa"/>
            <w:vAlign w:val="center"/>
          </w:tcPr>
          <w:p w:rsidR="00070F19" w:rsidRPr="00070F19" w:rsidRDefault="00070F19" w:rsidP="00070F19">
            <w:pPr>
              <w:tabs>
                <w:tab w:val="left" w:pos="3060"/>
              </w:tabs>
              <w:adjustRightInd w:val="0"/>
              <w:snapToGrid w:val="0"/>
              <w:spacing w:line="300" w:lineRule="auto"/>
              <w:jc w:val="center"/>
              <w:rPr>
                <w:rFonts w:ascii="Times New Roman" w:eastAsia="宋体" w:hAnsi="Times New Roman" w:cs="Times New Roman"/>
                <w:bCs/>
                <w:sz w:val="22"/>
              </w:rPr>
            </w:pPr>
            <w:r w:rsidRPr="00070F19">
              <w:rPr>
                <w:rFonts w:ascii="Times New Roman" w:eastAsia="宋体" w:hAnsi="Times New Roman" w:cs="Times New Roman"/>
                <w:bCs/>
                <w:sz w:val="22"/>
              </w:rPr>
              <w:t>按（</w:t>
            </w:r>
            <w:r w:rsidRPr="00070F19">
              <w:rPr>
                <w:rFonts w:ascii="Times New Roman" w:eastAsia="宋体" w:hAnsi="Times New Roman" w:cs="Times New Roman"/>
                <w:bCs/>
                <w:sz w:val="22"/>
              </w:rPr>
              <w:t>1+2+3+4</w:t>
            </w:r>
            <w:r w:rsidRPr="00070F19">
              <w:rPr>
                <w:rFonts w:ascii="Times New Roman" w:eastAsia="宋体" w:hAnsi="Times New Roman" w:cs="Times New Roman"/>
                <w:bCs/>
                <w:sz w:val="22"/>
              </w:rPr>
              <w:t>）的</w:t>
            </w:r>
            <w:r w:rsidRPr="00070F19">
              <w:rPr>
                <w:rFonts w:ascii="Times New Roman" w:eastAsia="宋体" w:hAnsi="Times New Roman" w:cs="Times New Roman"/>
                <w:bCs/>
                <w:sz w:val="22"/>
              </w:rPr>
              <w:t>%</w:t>
            </w:r>
            <w:r w:rsidRPr="00070F19">
              <w:rPr>
                <w:rFonts w:ascii="Times New Roman" w:eastAsia="宋体" w:hAnsi="Times New Roman" w:cs="Times New Roman"/>
                <w:bCs/>
                <w:sz w:val="22"/>
              </w:rPr>
              <w:t>计取</w:t>
            </w:r>
          </w:p>
        </w:tc>
        <w:tc>
          <w:tcPr>
            <w:tcW w:w="1200" w:type="dxa"/>
            <w:vAlign w:val="center"/>
          </w:tcPr>
          <w:p w:rsidR="00070F19" w:rsidRPr="00070F19" w:rsidRDefault="00070F19" w:rsidP="00070F19">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tcPr>
          <w:p w:rsidR="00070F19" w:rsidRPr="00070F19" w:rsidRDefault="00070F19" w:rsidP="00070F19">
            <w:pPr>
              <w:tabs>
                <w:tab w:val="left" w:pos="3060"/>
              </w:tabs>
              <w:adjustRightInd w:val="0"/>
              <w:snapToGrid w:val="0"/>
              <w:spacing w:line="300" w:lineRule="auto"/>
              <w:jc w:val="center"/>
              <w:rPr>
                <w:rFonts w:ascii="Times New Roman" w:eastAsia="宋体" w:hAnsi="Times New Roman" w:cs="Times New Roman"/>
                <w:bCs/>
                <w:sz w:val="22"/>
              </w:rPr>
            </w:pPr>
          </w:p>
        </w:tc>
      </w:tr>
      <w:tr w:rsidR="00070F19" w:rsidRPr="00070F19" w:rsidTr="002B0258">
        <w:trPr>
          <w:trHeight w:val="567"/>
          <w:jc w:val="center"/>
        </w:trPr>
        <w:tc>
          <w:tcPr>
            <w:tcW w:w="426" w:type="dxa"/>
            <w:vAlign w:val="center"/>
          </w:tcPr>
          <w:p w:rsidR="00070F19" w:rsidRPr="00070F19" w:rsidRDefault="00070F19" w:rsidP="00070F19">
            <w:pPr>
              <w:tabs>
                <w:tab w:val="left" w:pos="3060"/>
              </w:tabs>
              <w:adjustRightInd w:val="0"/>
              <w:snapToGrid w:val="0"/>
              <w:spacing w:line="300" w:lineRule="auto"/>
              <w:jc w:val="center"/>
              <w:rPr>
                <w:rFonts w:ascii="Times New Roman" w:eastAsia="宋体" w:hAnsi="Times New Roman" w:cs="Times New Roman"/>
                <w:bCs/>
                <w:sz w:val="22"/>
              </w:rPr>
            </w:pPr>
            <w:r w:rsidRPr="00070F19">
              <w:rPr>
                <w:rFonts w:ascii="Times New Roman" w:eastAsia="宋体" w:hAnsi="Times New Roman" w:cs="Times New Roman" w:hint="eastAsia"/>
                <w:bCs/>
                <w:sz w:val="22"/>
              </w:rPr>
              <w:t>6</w:t>
            </w:r>
          </w:p>
        </w:tc>
        <w:tc>
          <w:tcPr>
            <w:tcW w:w="1922" w:type="dxa"/>
            <w:vAlign w:val="center"/>
          </w:tcPr>
          <w:p w:rsidR="00070F19" w:rsidRPr="00070F19" w:rsidRDefault="00070F19" w:rsidP="00070F19">
            <w:pPr>
              <w:tabs>
                <w:tab w:val="left" w:pos="3060"/>
              </w:tabs>
              <w:adjustRightInd w:val="0"/>
              <w:snapToGrid w:val="0"/>
              <w:spacing w:line="300" w:lineRule="auto"/>
              <w:jc w:val="center"/>
              <w:rPr>
                <w:rFonts w:ascii="Times New Roman" w:eastAsia="宋体" w:hAnsi="Times New Roman" w:cs="Times New Roman"/>
                <w:bCs/>
                <w:sz w:val="22"/>
              </w:rPr>
            </w:pPr>
            <w:r w:rsidRPr="00070F19">
              <w:rPr>
                <w:rFonts w:ascii="Times New Roman" w:eastAsia="宋体" w:hAnsi="Times New Roman" w:cs="Times New Roman"/>
                <w:bCs/>
                <w:sz w:val="22"/>
              </w:rPr>
              <w:t>税金</w:t>
            </w:r>
          </w:p>
        </w:tc>
        <w:tc>
          <w:tcPr>
            <w:tcW w:w="4710" w:type="dxa"/>
            <w:vAlign w:val="center"/>
          </w:tcPr>
          <w:p w:rsidR="00070F19" w:rsidRPr="00070F19" w:rsidRDefault="00070F19" w:rsidP="00070F19">
            <w:pPr>
              <w:tabs>
                <w:tab w:val="left" w:pos="3060"/>
              </w:tabs>
              <w:adjustRightInd w:val="0"/>
              <w:snapToGrid w:val="0"/>
              <w:spacing w:line="300" w:lineRule="auto"/>
              <w:jc w:val="center"/>
              <w:rPr>
                <w:rFonts w:ascii="Times New Roman" w:eastAsia="宋体" w:hAnsi="Times New Roman" w:cs="Times New Roman"/>
                <w:bCs/>
                <w:sz w:val="22"/>
              </w:rPr>
            </w:pPr>
            <w:r w:rsidRPr="00070F19">
              <w:rPr>
                <w:rFonts w:ascii="Times New Roman" w:eastAsia="宋体" w:hAnsi="Times New Roman" w:cs="Times New Roman"/>
                <w:bCs/>
                <w:sz w:val="22"/>
              </w:rPr>
              <w:t>按国家及上海市规定缴纳</w:t>
            </w:r>
          </w:p>
        </w:tc>
        <w:tc>
          <w:tcPr>
            <w:tcW w:w="1200" w:type="dxa"/>
            <w:vAlign w:val="center"/>
          </w:tcPr>
          <w:p w:rsidR="00070F19" w:rsidRPr="00070F19" w:rsidRDefault="00070F19" w:rsidP="00070F19">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tcPr>
          <w:p w:rsidR="00070F19" w:rsidRPr="00070F19" w:rsidRDefault="00070F19" w:rsidP="00070F19">
            <w:pPr>
              <w:tabs>
                <w:tab w:val="left" w:pos="3060"/>
              </w:tabs>
              <w:adjustRightInd w:val="0"/>
              <w:snapToGrid w:val="0"/>
              <w:spacing w:line="300" w:lineRule="auto"/>
              <w:jc w:val="center"/>
              <w:rPr>
                <w:rFonts w:ascii="Times New Roman" w:eastAsia="宋体" w:hAnsi="Times New Roman" w:cs="Times New Roman"/>
                <w:bCs/>
                <w:sz w:val="22"/>
              </w:rPr>
            </w:pPr>
          </w:p>
        </w:tc>
      </w:tr>
      <w:tr w:rsidR="00070F19" w:rsidRPr="00070F19" w:rsidTr="002B0258">
        <w:trPr>
          <w:trHeight w:val="567"/>
          <w:jc w:val="center"/>
        </w:trPr>
        <w:tc>
          <w:tcPr>
            <w:tcW w:w="7058" w:type="dxa"/>
            <w:gridSpan w:val="3"/>
            <w:vAlign w:val="center"/>
          </w:tcPr>
          <w:p w:rsidR="00070F19" w:rsidRPr="00070F19" w:rsidRDefault="00070F19" w:rsidP="00070F19">
            <w:pPr>
              <w:tabs>
                <w:tab w:val="left" w:pos="3060"/>
              </w:tabs>
              <w:adjustRightInd w:val="0"/>
              <w:snapToGrid w:val="0"/>
              <w:spacing w:line="300" w:lineRule="auto"/>
              <w:jc w:val="center"/>
              <w:rPr>
                <w:rFonts w:ascii="Times New Roman" w:eastAsia="宋体" w:hAnsi="Times New Roman" w:cs="Times New Roman"/>
                <w:b/>
                <w:bCs/>
                <w:sz w:val="22"/>
              </w:rPr>
            </w:pPr>
            <w:r w:rsidRPr="00070F19">
              <w:rPr>
                <w:rFonts w:ascii="Times New Roman" w:eastAsia="宋体" w:hAnsi="Times New Roman" w:cs="Times New Roman" w:hint="eastAsia"/>
                <w:b/>
                <w:bCs/>
                <w:sz w:val="22"/>
              </w:rPr>
              <w:t>投标总价</w:t>
            </w:r>
          </w:p>
        </w:tc>
        <w:tc>
          <w:tcPr>
            <w:tcW w:w="1200" w:type="dxa"/>
            <w:vAlign w:val="center"/>
          </w:tcPr>
          <w:p w:rsidR="00070F19" w:rsidRPr="00070F19" w:rsidRDefault="00070F19" w:rsidP="00070F19">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tcPr>
          <w:p w:rsidR="00070F19" w:rsidRPr="00070F19" w:rsidRDefault="00070F19" w:rsidP="00070F19">
            <w:pPr>
              <w:tabs>
                <w:tab w:val="left" w:pos="3060"/>
              </w:tabs>
              <w:adjustRightInd w:val="0"/>
              <w:snapToGrid w:val="0"/>
              <w:spacing w:line="300" w:lineRule="auto"/>
              <w:jc w:val="center"/>
              <w:rPr>
                <w:rFonts w:ascii="Times New Roman" w:eastAsia="宋体" w:hAnsi="Times New Roman" w:cs="Times New Roman"/>
                <w:bCs/>
                <w:sz w:val="22"/>
              </w:rPr>
            </w:pPr>
          </w:p>
        </w:tc>
      </w:tr>
    </w:tbl>
    <w:p w:rsidR="00070F19" w:rsidRPr="00070F19" w:rsidRDefault="00070F19" w:rsidP="00070F19">
      <w:pPr>
        <w:tabs>
          <w:tab w:val="left" w:pos="3060"/>
        </w:tabs>
        <w:adjustRightInd w:val="0"/>
        <w:snapToGrid w:val="0"/>
        <w:spacing w:line="300" w:lineRule="auto"/>
        <w:ind w:firstLineChars="200" w:firstLine="440"/>
        <w:jc w:val="left"/>
        <w:rPr>
          <w:rFonts w:ascii="Times New Roman" w:eastAsia="宋体" w:hAnsi="Times New Roman" w:cs="Times New Roman"/>
          <w:sz w:val="22"/>
        </w:rPr>
      </w:pPr>
      <w:r w:rsidRPr="00070F19">
        <w:rPr>
          <w:rFonts w:ascii="Times New Roman" w:eastAsia="宋体" w:hAnsi="Times New Roman" w:cs="Times New Roman"/>
          <w:bCs/>
          <w:sz w:val="22"/>
        </w:rPr>
        <w:t>备注：投标人应按照服务项目的特点和性质，分项说明并计算出本项目范围内各人员费用的组成。成本测算和列项要求完整、成本分析依据充分，人员、材料经费测算合理。</w:t>
      </w:r>
    </w:p>
    <w:p w:rsidR="00070F19" w:rsidRPr="00070F19" w:rsidRDefault="00070F19" w:rsidP="00070F19">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38" w:name="_Toc203576897"/>
      <w:r w:rsidRPr="00070F19">
        <w:rPr>
          <w:rFonts w:ascii="Times New Roman" w:eastAsia="宋体" w:hAnsi="Times New Roman" w:cs="Times New Roman"/>
          <w:b/>
          <w:sz w:val="22"/>
        </w:rPr>
        <w:t>14</w:t>
      </w:r>
      <w:r w:rsidRPr="00070F19">
        <w:rPr>
          <w:rFonts w:ascii="Times New Roman" w:eastAsia="宋体" w:hAnsi="Times New Roman" w:cs="Times New Roman"/>
          <w:b/>
          <w:sz w:val="22"/>
        </w:rPr>
        <w:t>投标报价控制性条款</w:t>
      </w:r>
      <w:bookmarkEnd w:id="38"/>
    </w:p>
    <w:p w:rsidR="00070F19" w:rsidRPr="00070F19" w:rsidRDefault="00070F19" w:rsidP="00070F19">
      <w:pPr>
        <w:adjustRightInd w:val="0"/>
        <w:snapToGrid w:val="0"/>
        <w:spacing w:line="300" w:lineRule="auto"/>
        <w:ind w:firstLineChars="200" w:firstLine="440"/>
        <w:jc w:val="left"/>
        <w:rPr>
          <w:rFonts w:ascii="Times New Roman" w:eastAsia="宋体" w:hAnsi="Times New Roman" w:cs="Times New Roman"/>
          <w:sz w:val="22"/>
        </w:rPr>
      </w:pPr>
      <w:r w:rsidRPr="00070F19">
        <w:rPr>
          <w:rFonts w:ascii="Times New Roman" w:eastAsia="宋体" w:hAnsi="Times New Roman" w:cs="Times New Roman"/>
          <w:sz w:val="22"/>
        </w:rPr>
        <w:t xml:space="preserve">14.1 </w:t>
      </w:r>
      <w:r w:rsidRPr="00070F19">
        <w:rPr>
          <w:rFonts w:ascii="Times New Roman" w:eastAsia="宋体" w:hAnsi="Times New Roman" w:cs="Times New Roman"/>
          <w:sz w:val="22"/>
        </w:rPr>
        <w:t>投标报价不得超过公布的预算金额</w:t>
      </w:r>
      <w:r w:rsidRPr="00070F19">
        <w:rPr>
          <w:rFonts w:ascii="Times New Roman" w:eastAsia="宋体" w:hAnsi="Times New Roman" w:cs="Times New Roman" w:hint="eastAsia"/>
          <w:sz w:val="22"/>
        </w:rPr>
        <w:t>或最高限价</w:t>
      </w:r>
      <w:r w:rsidRPr="00070F19">
        <w:rPr>
          <w:rFonts w:ascii="Times New Roman" w:eastAsia="宋体" w:hAnsi="Times New Roman" w:cs="Times New Roman"/>
          <w:sz w:val="22"/>
        </w:rPr>
        <w:t>，其中各年度或各分项报价（如有要求）均不得超过对应的预算金额</w:t>
      </w:r>
      <w:r w:rsidRPr="00070F19">
        <w:rPr>
          <w:rFonts w:ascii="Times New Roman" w:eastAsia="宋体" w:hAnsi="Times New Roman" w:cs="Times New Roman" w:hint="eastAsia"/>
          <w:sz w:val="22"/>
        </w:rPr>
        <w:t>或最高限价</w:t>
      </w:r>
      <w:r w:rsidRPr="00070F19">
        <w:rPr>
          <w:rFonts w:ascii="Times New Roman" w:eastAsia="宋体" w:hAnsi="Times New Roman" w:cs="Times New Roman"/>
          <w:sz w:val="22"/>
        </w:rPr>
        <w:t>。</w:t>
      </w:r>
    </w:p>
    <w:p w:rsidR="00070F19" w:rsidRPr="00070F19" w:rsidRDefault="00070F19" w:rsidP="00070F19">
      <w:pPr>
        <w:adjustRightInd w:val="0"/>
        <w:snapToGrid w:val="0"/>
        <w:spacing w:line="300" w:lineRule="auto"/>
        <w:ind w:firstLineChars="200" w:firstLine="440"/>
        <w:jc w:val="left"/>
        <w:rPr>
          <w:rFonts w:ascii="Times New Roman" w:eastAsia="宋体" w:hAnsi="Times New Roman" w:cs="Times New Roman"/>
          <w:sz w:val="22"/>
        </w:rPr>
      </w:pPr>
      <w:r w:rsidRPr="00070F19">
        <w:rPr>
          <w:rFonts w:ascii="Times New Roman" w:eastAsia="宋体" w:hAnsi="Times New Roman" w:cs="Times New Roman"/>
          <w:sz w:val="22"/>
        </w:rPr>
        <w:lastRenderedPageBreak/>
        <w:t xml:space="preserve">14.2 </w:t>
      </w:r>
      <w:r w:rsidRPr="00070F19">
        <w:rPr>
          <w:rFonts w:ascii="Times New Roman" w:eastAsia="宋体" w:hAnsi="Times New Roman" w:cs="Times New Roman"/>
          <w:sz w:val="22"/>
        </w:rPr>
        <w:t>本项目只允许有一个报价，任何有选择的报价将不予接受。</w:t>
      </w:r>
    </w:p>
    <w:p w:rsidR="00070F19" w:rsidRPr="00070F19" w:rsidRDefault="00070F19" w:rsidP="00070F19">
      <w:pPr>
        <w:adjustRightInd w:val="0"/>
        <w:snapToGrid w:val="0"/>
        <w:spacing w:line="300" w:lineRule="auto"/>
        <w:ind w:firstLineChars="200" w:firstLine="440"/>
        <w:jc w:val="left"/>
        <w:rPr>
          <w:rFonts w:ascii="Times New Roman" w:eastAsia="宋体" w:hAnsi="Times New Roman" w:cs="Times New Roman"/>
          <w:sz w:val="22"/>
        </w:rPr>
      </w:pPr>
      <w:r w:rsidRPr="00070F19">
        <w:rPr>
          <w:rFonts w:ascii="Times New Roman" w:eastAsia="宋体" w:hAnsi="Times New Roman" w:cs="Times New Roman"/>
          <w:sz w:val="22"/>
        </w:rPr>
        <w:t xml:space="preserve">14.3 </w:t>
      </w:r>
      <w:r w:rsidRPr="00070F19">
        <w:rPr>
          <w:rFonts w:ascii="Times New Roman" w:eastAsia="宋体" w:hAnsi="Times New Roman" w:cs="Times New Roman"/>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070F19" w:rsidRPr="00070F19" w:rsidRDefault="00070F19" w:rsidP="00070F19">
      <w:pPr>
        <w:adjustRightInd w:val="0"/>
        <w:snapToGrid w:val="0"/>
        <w:spacing w:line="300" w:lineRule="auto"/>
        <w:ind w:firstLineChars="200" w:firstLine="442"/>
        <w:jc w:val="left"/>
        <w:rPr>
          <w:rFonts w:ascii="Times New Roman" w:eastAsia="宋体" w:hAnsi="Times New Roman" w:cs="Times New Roman"/>
          <w:sz w:val="22"/>
        </w:rPr>
      </w:pPr>
      <w:r w:rsidRPr="00070F19">
        <w:rPr>
          <w:rFonts w:ascii="宋体" w:eastAsia="宋体" w:hAnsi="宋体" w:cs="Times New Roman"/>
          <w:b/>
          <w:bCs/>
          <w:kern w:val="0"/>
          <w:sz w:val="22"/>
        </w:rPr>
        <w:t>★</w:t>
      </w:r>
      <w:r w:rsidRPr="00070F19">
        <w:rPr>
          <w:rFonts w:ascii="Times New Roman" w:eastAsia="宋体" w:hAnsi="Times New Roman" w:cs="Times New Roman"/>
          <w:sz w:val="22"/>
        </w:rPr>
        <w:t xml:space="preserve">14.4 </w:t>
      </w:r>
      <w:r w:rsidRPr="00070F19">
        <w:rPr>
          <w:rFonts w:ascii="Times New Roman" w:eastAsia="宋体" w:hAnsi="Times New Roman" w:cs="Times New Roman"/>
          <w:sz w:val="22"/>
        </w:rPr>
        <w:t>经评标委员会审定，投标报价存在下列情形之一的，该投标文件作无效标处理：</w:t>
      </w:r>
    </w:p>
    <w:p w:rsidR="00070F19" w:rsidRPr="00070F19" w:rsidRDefault="00070F19" w:rsidP="00070F19">
      <w:pPr>
        <w:adjustRightInd w:val="0"/>
        <w:snapToGrid w:val="0"/>
        <w:spacing w:line="300" w:lineRule="auto"/>
        <w:ind w:firstLineChars="200" w:firstLine="440"/>
        <w:jc w:val="left"/>
        <w:rPr>
          <w:rFonts w:ascii="Times New Roman" w:eastAsia="宋体" w:hAnsi="Times New Roman" w:cs="Times New Roman"/>
          <w:sz w:val="22"/>
        </w:rPr>
      </w:pPr>
      <w:r w:rsidRPr="00070F19">
        <w:rPr>
          <w:rFonts w:ascii="Times New Roman" w:eastAsia="宋体" w:hAnsi="Times New Roman" w:cs="Times New Roman"/>
          <w:sz w:val="22"/>
        </w:rPr>
        <w:t xml:space="preserve">14.4.1 </w:t>
      </w:r>
      <w:r w:rsidRPr="00070F19">
        <w:rPr>
          <w:rFonts w:ascii="Times New Roman" w:eastAsia="宋体" w:hAnsi="Times New Roman" w:cs="Times New Roman"/>
          <w:sz w:val="22"/>
        </w:rPr>
        <w:t>对岗位设置一览表中的岗位配置数进行缩减的；</w:t>
      </w:r>
    </w:p>
    <w:p w:rsidR="00070F19" w:rsidRPr="00070F19" w:rsidRDefault="00070F19" w:rsidP="00070F19">
      <w:pPr>
        <w:adjustRightInd w:val="0"/>
        <w:snapToGrid w:val="0"/>
        <w:spacing w:line="300" w:lineRule="auto"/>
        <w:ind w:firstLineChars="200" w:firstLine="440"/>
        <w:jc w:val="left"/>
        <w:rPr>
          <w:rFonts w:ascii="Times New Roman" w:eastAsia="宋体" w:hAnsi="Times New Roman" w:cs="Times New Roman"/>
          <w:sz w:val="22"/>
        </w:rPr>
      </w:pPr>
      <w:r w:rsidRPr="00070F19">
        <w:rPr>
          <w:rFonts w:ascii="Times New Roman" w:eastAsia="宋体" w:hAnsi="Times New Roman" w:cs="Times New Roman"/>
          <w:sz w:val="22"/>
        </w:rPr>
        <w:t xml:space="preserve">14.4.2 </w:t>
      </w:r>
      <w:r w:rsidRPr="00070F19">
        <w:rPr>
          <w:rFonts w:ascii="Times New Roman" w:eastAsia="宋体" w:hAnsi="Times New Roman" w:cs="Times New Roman"/>
          <w:sz w:val="22"/>
        </w:rPr>
        <w:t>投标报价和技术方案明显不相符的；</w:t>
      </w:r>
    </w:p>
    <w:p w:rsidR="00070F19" w:rsidRPr="00070F19" w:rsidRDefault="00070F19" w:rsidP="00070F19">
      <w:pPr>
        <w:adjustRightInd w:val="0"/>
        <w:snapToGrid w:val="0"/>
        <w:spacing w:line="300" w:lineRule="auto"/>
        <w:jc w:val="center"/>
        <w:outlineLvl w:val="1"/>
        <w:rPr>
          <w:rFonts w:ascii="Times New Roman" w:eastAsia="黑体" w:hAnsi="Times New Roman" w:cs="Times New Roman"/>
          <w:sz w:val="30"/>
          <w:szCs w:val="30"/>
        </w:rPr>
      </w:pPr>
      <w:bookmarkStart w:id="39" w:name="_Toc486604818"/>
      <w:bookmarkStart w:id="40" w:name="_Toc481849902"/>
      <w:bookmarkStart w:id="41" w:name="_Toc203576898"/>
      <w:r w:rsidRPr="00070F19">
        <w:rPr>
          <w:rFonts w:ascii="Times New Roman" w:eastAsia="黑体" w:hAnsi="Times New Roman" w:cs="Times New Roman"/>
          <w:sz w:val="30"/>
          <w:szCs w:val="30"/>
        </w:rPr>
        <w:t>五、政府采购政策</w:t>
      </w:r>
      <w:bookmarkEnd w:id="41"/>
    </w:p>
    <w:p w:rsidR="00070F19" w:rsidRPr="00070F19" w:rsidRDefault="00070F19" w:rsidP="00070F19">
      <w:pPr>
        <w:adjustRightInd w:val="0"/>
        <w:snapToGrid w:val="0"/>
        <w:spacing w:line="300" w:lineRule="auto"/>
        <w:ind w:firstLineChars="200" w:firstLine="442"/>
        <w:outlineLvl w:val="2"/>
        <w:rPr>
          <w:rFonts w:ascii="Times New Roman" w:eastAsia="宋体" w:hAnsi="Times New Roman" w:cs="Times New Roman"/>
          <w:b/>
          <w:sz w:val="22"/>
        </w:rPr>
      </w:pPr>
      <w:bookmarkStart w:id="42" w:name="_Toc481849905"/>
      <w:bookmarkStart w:id="43" w:name="_Toc486604821"/>
      <w:bookmarkStart w:id="44" w:name="_Toc203576899"/>
      <w:bookmarkEnd w:id="39"/>
      <w:bookmarkEnd w:id="40"/>
      <w:r w:rsidRPr="00070F19">
        <w:rPr>
          <w:rFonts w:ascii="Times New Roman" w:eastAsia="宋体" w:hAnsi="Times New Roman" w:cs="Times New Roman"/>
          <w:b/>
          <w:sz w:val="22"/>
        </w:rPr>
        <w:t>15</w:t>
      </w:r>
      <w:r w:rsidRPr="00070F19">
        <w:rPr>
          <w:rFonts w:ascii="Times New Roman" w:eastAsia="宋体" w:hAnsi="宋体" w:cs="Times New Roman"/>
          <w:b/>
          <w:sz w:val="22"/>
        </w:rPr>
        <w:t>促进中小企业发展</w:t>
      </w:r>
      <w:bookmarkEnd w:id="44"/>
    </w:p>
    <w:p w:rsidR="00070F19" w:rsidRPr="00070F19" w:rsidRDefault="00070F19" w:rsidP="00070F19">
      <w:pPr>
        <w:tabs>
          <w:tab w:val="left" w:pos="3060"/>
        </w:tabs>
        <w:adjustRightInd w:val="0"/>
        <w:snapToGrid w:val="0"/>
        <w:spacing w:line="300" w:lineRule="auto"/>
        <w:ind w:firstLineChars="200" w:firstLine="442"/>
        <w:rPr>
          <w:rFonts w:ascii="Times New Roman" w:eastAsia="宋体" w:hAnsi="Times New Roman" w:cs="Times New Roman"/>
          <w:sz w:val="22"/>
        </w:rPr>
      </w:pPr>
      <w:r w:rsidRPr="00070F19">
        <w:rPr>
          <w:rFonts w:ascii="宋体" w:eastAsia="宋体" w:hAnsi="宋体" w:cs="Times New Roman"/>
          <w:b/>
          <w:bCs/>
          <w:kern w:val="0"/>
          <w:sz w:val="22"/>
        </w:rPr>
        <w:t>★</w:t>
      </w:r>
      <w:r w:rsidRPr="00070F19">
        <w:rPr>
          <w:rFonts w:ascii="Times New Roman" w:eastAsia="宋体" w:hAnsi="Times New Roman" w:cs="Times New Roman"/>
          <w:sz w:val="22"/>
        </w:rPr>
        <w:t>15</w:t>
      </w:r>
      <w:r w:rsidRPr="00070F19">
        <w:rPr>
          <w:rFonts w:ascii="Times New Roman" w:eastAsia="宋体" w:hAnsi="Times New Roman" w:cs="Times New Roman"/>
          <w:bCs/>
          <w:sz w:val="22"/>
        </w:rPr>
        <w:t>.1</w:t>
      </w:r>
      <w:r w:rsidRPr="00070F19">
        <w:rPr>
          <w:rFonts w:ascii="Times New Roman" w:eastAsia="宋体" w:hAnsi="宋体" w:cs="Times New Roman"/>
          <w:sz w:val="22"/>
        </w:rPr>
        <w:t>中小企业（含中型、小型、微型企业，下同）的划定按照《中小企业划型标准规定》（工信部联企业【</w:t>
      </w:r>
      <w:r w:rsidRPr="00070F19">
        <w:rPr>
          <w:rFonts w:ascii="Times New Roman" w:eastAsia="宋体" w:hAnsi="Times New Roman" w:cs="Times New Roman"/>
          <w:sz w:val="22"/>
        </w:rPr>
        <w:t>2011</w:t>
      </w:r>
      <w:r w:rsidRPr="00070F19">
        <w:rPr>
          <w:rFonts w:ascii="Times New Roman" w:eastAsia="宋体" w:hAnsi="宋体" w:cs="Times New Roman"/>
          <w:sz w:val="22"/>
        </w:rPr>
        <w:t>】</w:t>
      </w:r>
      <w:r w:rsidRPr="00070F19">
        <w:rPr>
          <w:rFonts w:ascii="Times New Roman" w:eastAsia="宋体" w:hAnsi="Times New Roman" w:cs="Times New Roman"/>
          <w:sz w:val="22"/>
        </w:rPr>
        <w:t>300</w:t>
      </w:r>
      <w:r w:rsidRPr="00070F19">
        <w:rPr>
          <w:rFonts w:ascii="Times New Roman" w:eastAsia="宋体" w:hAnsi="宋体" w:cs="Times New Roman"/>
          <w:sz w:val="22"/>
        </w:rPr>
        <w:t>号）执行，参加投标的中小企业应当提供《中小企业声明函》（具体格式见</w:t>
      </w:r>
      <w:r w:rsidRPr="00070F19">
        <w:rPr>
          <w:rFonts w:ascii="Times New Roman" w:eastAsia="宋体" w:hAnsi="Times New Roman" w:cs="Times New Roman"/>
          <w:sz w:val="22"/>
        </w:rPr>
        <w:t>“</w:t>
      </w:r>
      <w:r w:rsidRPr="00070F19">
        <w:rPr>
          <w:rFonts w:ascii="Times New Roman" w:eastAsia="宋体" w:hAnsi="宋体" w:cs="Times New Roman"/>
          <w:sz w:val="22"/>
        </w:rPr>
        <w:t>投标文件格式</w:t>
      </w:r>
      <w:r w:rsidRPr="00070F19">
        <w:rPr>
          <w:rFonts w:ascii="Times New Roman" w:eastAsia="宋体" w:hAnsi="Times New Roman" w:cs="Times New Roman"/>
          <w:sz w:val="22"/>
        </w:rPr>
        <w:t>”</w:t>
      </w:r>
      <w:r w:rsidRPr="00070F19">
        <w:rPr>
          <w:rFonts w:ascii="Times New Roman" w:eastAsia="宋体" w:hAnsi="宋体" w:cs="Times New Roman"/>
          <w:sz w:val="22"/>
        </w:rPr>
        <w:t>），反之，视作非中、小微企业，不具备参与投标资格。如项目允许联合体参与竞争的，则联合体中各方均应为中小企业，并按本款要求提供《中小企业声明函》。</w:t>
      </w:r>
    </w:p>
    <w:p w:rsidR="00070F19" w:rsidRPr="00070F19" w:rsidRDefault="00070F19" w:rsidP="00070F19">
      <w:pPr>
        <w:adjustRightInd w:val="0"/>
        <w:snapToGrid w:val="0"/>
        <w:spacing w:line="300" w:lineRule="auto"/>
        <w:ind w:firstLineChars="200" w:firstLine="442"/>
        <w:rPr>
          <w:rFonts w:ascii="Times New Roman" w:eastAsia="宋体" w:hAnsi="Times New Roman" w:cs="Times New Roman"/>
          <w:sz w:val="22"/>
        </w:rPr>
      </w:pPr>
      <w:r w:rsidRPr="00070F19">
        <w:rPr>
          <w:rFonts w:ascii="宋体" w:eastAsia="宋体" w:hAnsi="宋体" w:cs="Times New Roman"/>
          <w:b/>
          <w:bCs/>
          <w:kern w:val="0"/>
          <w:sz w:val="22"/>
        </w:rPr>
        <w:t>★</w:t>
      </w:r>
      <w:r w:rsidRPr="00070F19">
        <w:rPr>
          <w:rFonts w:ascii="Times New Roman" w:eastAsia="宋体" w:hAnsi="Times New Roman" w:cs="Times New Roman"/>
          <w:sz w:val="22"/>
        </w:rPr>
        <w:t xml:space="preserve">15.2 </w:t>
      </w:r>
      <w:r w:rsidRPr="00070F19">
        <w:rPr>
          <w:rFonts w:ascii="Times New Roman" w:eastAsia="宋体" w:hAnsi="宋体" w:cs="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070F19">
        <w:rPr>
          <w:rFonts w:ascii="Times New Roman" w:eastAsia="宋体" w:hAnsi="宋体" w:cs="Times New Roman" w:hint="eastAsia"/>
          <w:sz w:val="22"/>
        </w:rPr>
        <w:t>管理</w:t>
      </w:r>
      <w:r w:rsidRPr="00070F19">
        <w:rPr>
          <w:rFonts w:ascii="Times New Roman" w:eastAsia="宋体" w:hAnsi="宋体" w:cs="Times New Roman"/>
          <w:sz w:val="22"/>
        </w:rPr>
        <w:t>办法》。</w:t>
      </w:r>
    </w:p>
    <w:p w:rsidR="00070F19" w:rsidRPr="00070F19" w:rsidRDefault="00070F19" w:rsidP="00070F19">
      <w:pPr>
        <w:adjustRightInd w:val="0"/>
        <w:snapToGrid w:val="0"/>
        <w:spacing w:line="300" w:lineRule="auto"/>
        <w:ind w:firstLineChars="200" w:firstLine="442"/>
        <w:rPr>
          <w:rFonts w:ascii="Times New Roman" w:eastAsia="宋体" w:hAnsi="Times New Roman" w:cs="Times New Roman"/>
          <w:sz w:val="22"/>
        </w:rPr>
      </w:pPr>
      <w:r w:rsidRPr="00070F19">
        <w:rPr>
          <w:rFonts w:ascii="宋体" w:eastAsia="宋体" w:hAnsi="宋体" w:cs="Times New Roman"/>
          <w:b/>
          <w:bCs/>
          <w:kern w:val="0"/>
          <w:sz w:val="22"/>
        </w:rPr>
        <w:t>★</w:t>
      </w:r>
      <w:r w:rsidRPr="00070F19">
        <w:rPr>
          <w:rFonts w:ascii="Times New Roman" w:eastAsia="宋体" w:hAnsi="Times New Roman" w:cs="Times New Roman"/>
          <w:sz w:val="22"/>
        </w:rPr>
        <w:t xml:space="preserve">15.3 </w:t>
      </w:r>
      <w:r w:rsidRPr="00070F19">
        <w:rPr>
          <w:rFonts w:ascii="Times New Roman" w:eastAsia="宋体" w:hAnsi="宋体" w:cs="Times New Roman"/>
          <w:sz w:val="22"/>
        </w:rPr>
        <w:t>如项目允许联合体参与竞争的，组成联合体的中型企业和其他自然人、法人或者其他组织，与小型、微型企业之间不得存在投资关系。</w:t>
      </w:r>
    </w:p>
    <w:p w:rsidR="00070F19" w:rsidRPr="00070F19" w:rsidRDefault="00070F19" w:rsidP="00070F19">
      <w:pPr>
        <w:adjustRightInd w:val="0"/>
        <w:snapToGrid w:val="0"/>
        <w:spacing w:line="300" w:lineRule="auto"/>
        <w:ind w:firstLineChars="200" w:firstLine="442"/>
        <w:rPr>
          <w:rFonts w:ascii="Times New Roman" w:eastAsia="宋体" w:hAnsi="Times New Roman" w:cs="Times New Roman"/>
          <w:sz w:val="22"/>
        </w:rPr>
      </w:pPr>
      <w:r w:rsidRPr="00070F19">
        <w:rPr>
          <w:rFonts w:ascii="宋体" w:eastAsia="宋体" w:hAnsi="宋体" w:cs="Times New Roman"/>
          <w:b/>
          <w:bCs/>
          <w:kern w:val="0"/>
          <w:sz w:val="22"/>
        </w:rPr>
        <w:t>★</w:t>
      </w:r>
      <w:r w:rsidRPr="00070F19">
        <w:rPr>
          <w:rFonts w:ascii="Times New Roman" w:eastAsia="宋体" w:hAnsi="Times New Roman" w:cs="Times New Roman"/>
          <w:sz w:val="22"/>
        </w:rPr>
        <w:t>15.4</w:t>
      </w:r>
      <w:r w:rsidRPr="00070F19">
        <w:rPr>
          <w:rFonts w:ascii="Times New Roman" w:eastAsia="宋体" w:hAnsi="宋体" w:cs="Times New Roman"/>
          <w:sz w:val="22"/>
        </w:rPr>
        <w:t>供应商如提供虚假材料以谋取成交的，按照《政府采购法》有关条款处理，并记入供应商诚信档案。</w:t>
      </w:r>
    </w:p>
    <w:p w:rsidR="00070F19" w:rsidRPr="00070F19" w:rsidRDefault="00070F19" w:rsidP="00070F19">
      <w:pPr>
        <w:adjustRightInd w:val="0"/>
        <w:snapToGrid w:val="0"/>
        <w:spacing w:line="300" w:lineRule="auto"/>
        <w:ind w:firstLineChars="200" w:firstLine="442"/>
        <w:outlineLvl w:val="2"/>
        <w:rPr>
          <w:rFonts w:ascii="Times New Roman" w:eastAsia="宋体" w:hAnsi="Times New Roman" w:cs="Times New Roman"/>
          <w:b/>
          <w:sz w:val="22"/>
        </w:rPr>
      </w:pPr>
      <w:bookmarkStart w:id="45" w:name="_Toc203576900"/>
      <w:bookmarkEnd w:id="42"/>
      <w:bookmarkEnd w:id="43"/>
      <w:r w:rsidRPr="00070F19">
        <w:rPr>
          <w:rFonts w:ascii="Times New Roman" w:eastAsia="宋体" w:hAnsi="Times New Roman" w:cs="Times New Roman"/>
          <w:b/>
          <w:sz w:val="22"/>
        </w:rPr>
        <w:t xml:space="preserve">16 </w:t>
      </w:r>
      <w:r w:rsidRPr="00070F19">
        <w:rPr>
          <w:rFonts w:ascii="Times New Roman" w:eastAsia="宋体" w:hAnsi="Times New Roman" w:cs="Times New Roman"/>
          <w:b/>
          <w:sz w:val="22"/>
        </w:rPr>
        <w:t>促进残疾人就业</w:t>
      </w:r>
      <w:r w:rsidRPr="00070F19">
        <w:rPr>
          <w:rFonts w:ascii="Calibri" w:eastAsia="宋体" w:hAnsi="Calibri" w:cs="Times New Roman" w:hint="eastAsia"/>
          <w:sz w:val="22"/>
        </w:rPr>
        <w:t>（注：仅残疾人福利单位适用）</w:t>
      </w:r>
      <w:bookmarkEnd w:id="45"/>
    </w:p>
    <w:p w:rsidR="00070F19" w:rsidRPr="00070F19" w:rsidRDefault="00070F19" w:rsidP="00070F19">
      <w:pPr>
        <w:adjustRightInd w:val="0"/>
        <w:snapToGrid w:val="0"/>
        <w:spacing w:line="300" w:lineRule="auto"/>
        <w:ind w:firstLineChars="200" w:firstLine="440"/>
        <w:rPr>
          <w:rFonts w:ascii="Times New Roman" w:eastAsia="宋体" w:hAnsi="Times New Roman" w:cs="Times New Roman"/>
          <w:sz w:val="22"/>
        </w:rPr>
      </w:pPr>
      <w:r w:rsidRPr="00070F19">
        <w:rPr>
          <w:rFonts w:ascii="Times New Roman" w:eastAsia="宋体" w:hAnsi="Times New Roman" w:cs="Times New Roman"/>
          <w:sz w:val="22"/>
        </w:rPr>
        <w:t xml:space="preserve">16.1 </w:t>
      </w:r>
      <w:bookmarkStart w:id="46" w:name="sendNo"/>
      <w:r w:rsidRPr="00070F19">
        <w:rPr>
          <w:rFonts w:ascii="Times New Roman" w:eastAsia="宋体" w:hAnsi="Times New Roman" w:cs="Times New Roman"/>
          <w:sz w:val="22"/>
        </w:rPr>
        <w:t>符合财库</w:t>
      </w:r>
      <w:bookmarkEnd w:id="46"/>
      <w:r w:rsidRPr="00070F19">
        <w:rPr>
          <w:rFonts w:ascii="Times New Roman" w:eastAsia="宋体" w:hAnsi="Times New Roman" w:cs="Times New Roman"/>
          <w:sz w:val="22"/>
        </w:rPr>
        <w:t>【</w:t>
      </w:r>
      <w:r w:rsidRPr="00070F19">
        <w:rPr>
          <w:rFonts w:ascii="Times New Roman" w:eastAsia="宋体" w:hAnsi="Times New Roman" w:cs="Times New Roman"/>
          <w:sz w:val="22"/>
        </w:rPr>
        <w:t>2017</w:t>
      </w:r>
      <w:r w:rsidRPr="00070F19">
        <w:rPr>
          <w:rFonts w:ascii="Times New Roman" w:eastAsia="宋体" w:hAnsi="Times New Roman" w:cs="Times New Roman"/>
          <w:sz w:val="22"/>
        </w:rPr>
        <w:t>】</w:t>
      </w:r>
      <w:r w:rsidRPr="00070F19">
        <w:rPr>
          <w:rFonts w:ascii="Times New Roman" w:eastAsia="宋体" w:hAnsi="Times New Roman" w:cs="Times New Roman"/>
          <w:sz w:val="22"/>
        </w:rPr>
        <w:t>141</w:t>
      </w:r>
      <w:r w:rsidRPr="00070F19">
        <w:rPr>
          <w:rFonts w:ascii="Times New Roman" w:eastAsia="宋体" w:hAnsi="Times New Roman" w:cs="Times New Roman"/>
          <w:sz w:val="22"/>
        </w:rPr>
        <w:t>号文中所示条件的残疾人福利性单位视同小型、微型企业，享受促进中小企业发展的政府采购政策。残疾人福利性单位属于小型、微型企业的，不重复享受政策。</w:t>
      </w:r>
    </w:p>
    <w:p w:rsidR="00742D44" w:rsidRDefault="00070F19" w:rsidP="00070F19">
      <w:r w:rsidRPr="00070F19">
        <w:rPr>
          <w:rFonts w:ascii="Times New Roman" w:eastAsia="宋体" w:hAnsi="Times New Roman" w:cs="Times New Roman"/>
          <w:sz w:val="22"/>
        </w:rPr>
        <w:t>16.2</w:t>
      </w:r>
      <w:r w:rsidRPr="00070F19">
        <w:rPr>
          <w:rFonts w:ascii="Times New Roman" w:eastAsia="宋体" w:hAnsi="Times New Roman" w:cs="Times New Roman"/>
          <w:sz w:val="22"/>
        </w:rPr>
        <w:t>残疾人福利性单位在参加政府采购活动时，应当按财库【</w:t>
      </w:r>
      <w:r w:rsidRPr="00070F19">
        <w:rPr>
          <w:rFonts w:ascii="Times New Roman" w:eastAsia="宋体" w:hAnsi="Times New Roman" w:cs="Times New Roman"/>
          <w:sz w:val="22"/>
        </w:rPr>
        <w:t>2017</w:t>
      </w:r>
      <w:r w:rsidRPr="00070F19">
        <w:rPr>
          <w:rFonts w:ascii="Times New Roman" w:eastAsia="宋体" w:hAnsi="Times New Roman" w:cs="Times New Roman"/>
          <w:sz w:val="22"/>
        </w:rPr>
        <w:t>】</w:t>
      </w:r>
      <w:r w:rsidRPr="00070F19">
        <w:rPr>
          <w:rFonts w:ascii="Times New Roman" w:eastAsia="宋体" w:hAnsi="Times New Roman" w:cs="Times New Roman"/>
          <w:sz w:val="22"/>
        </w:rPr>
        <w:t>141</w:t>
      </w:r>
      <w:r w:rsidRPr="00070F19">
        <w:rPr>
          <w:rFonts w:ascii="Times New Roman" w:eastAsia="宋体" w:hAnsi="Times New Roman" w:cs="Times New Roman"/>
          <w:sz w:val="22"/>
        </w:rPr>
        <w:t>号规定的《残疾人福利性单位声明函》（具体格式详见</w:t>
      </w:r>
      <w:r w:rsidRPr="00070F19">
        <w:rPr>
          <w:rFonts w:ascii="Times New Roman" w:eastAsia="宋体" w:hAnsi="Times New Roman" w:cs="Times New Roman"/>
          <w:sz w:val="22"/>
        </w:rPr>
        <w:t>“</w:t>
      </w:r>
      <w:r w:rsidRPr="00070F19">
        <w:rPr>
          <w:rFonts w:ascii="Times New Roman" w:eastAsia="宋体" w:hAnsi="Times New Roman" w:cs="Times New Roman"/>
          <w:sz w:val="22"/>
        </w:rPr>
        <w:t>投标文件格式</w:t>
      </w:r>
      <w:r w:rsidRPr="00070F19">
        <w:rPr>
          <w:rFonts w:ascii="Times New Roman" w:eastAsia="宋体" w:hAnsi="Times New Roman" w:cs="Times New Roman"/>
          <w:sz w:val="22"/>
        </w:rPr>
        <w:t>”</w:t>
      </w:r>
      <w:r w:rsidRPr="00070F19">
        <w:rPr>
          <w:rFonts w:ascii="Times New Roman" w:eastAsia="宋体" w:hAnsi="Times New Roman" w:cs="Times New Roman"/>
          <w:sz w:val="22"/>
        </w:rPr>
        <w:t>），并对声明的真实性负责。</w:t>
      </w:r>
      <w:bookmarkStart w:id="47" w:name="_GoBack"/>
      <w:bookmarkEnd w:id="47"/>
    </w:p>
    <w:sectPr w:rsidR="00742D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微软雅黑"/>
    <w:charset w:val="86"/>
    <w:family w:val="auto"/>
    <w:pitch w:val="default"/>
    <w:sig w:usb0="00000000" w:usb1="00000000" w:usb2="00000010" w:usb3="00000000" w:csb0="00040000" w:csb1="00000000"/>
  </w:font>
  <w:font w:name="Calibri Light">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仿宋_GB2312">
    <w:altName w:val="仿宋"/>
    <w:charset w:val="86"/>
    <w:family w:val="modern"/>
    <w:pitch w:val="default"/>
    <w:sig w:usb0="00000000" w:usb1="00000000" w:usb2="00000000" w:usb3="00000000" w:csb0="00040000" w:csb1="00000000"/>
  </w:font>
  <w:font w:name="方正仿宋_GBK">
    <w:charset w:val="86"/>
    <w:family w:val="swiss"/>
    <w:pitch w:val="default"/>
    <w:sig w:usb0="A00002BF" w:usb1="38CF7CFA" w:usb2="00082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4E3870EA"/>
    <w:multiLevelType w:val="singleLevel"/>
    <w:tmpl w:val="4E3870EA"/>
    <w:lvl w:ilvl="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F19"/>
    <w:rsid w:val="00070F19"/>
    <w:rsid w:val="00742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70F19"/>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070F19"/>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070F19"/>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070F19"/>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070F19"/>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Char"/>
    <w:qFormat/>
    <w:rsid w:val="00070F19"/>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Char"/>
    <w:qFormat/>
    <w:rsid w:val="00070F19"/>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Char"/>
    <w:qFormat/>
    <w:rsid w:val="00070F19"/>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qFormat/>
    <w:rsid w:val="00070F19"/>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070F19"/>
    <w:rPr>
      <w:rFonts w:ascii="Times New Roman" w:eastAsia="宋体" w:hAnsi="Times New Roman" w:cs="Times New Roman"/>
      <w:b/>
      <w:bCs/>
      <w:kern w:val="44"/>
      <w:sz w:val="44"/>
      <w:szCs w:val="44"/>
    </w:rPr>
  </w:style>
  <w:style w:type="character" w:customStyle="1" w:styleId="2Char">
    <w:name w:val="标题 2 Char"/>
    <w:basedOn w:val="a1"/>
    <w:link w:val="2"/>
    <w:qFormat/>
    <w:rsid w:val="00070F19"/>
    <w:rPr>
      <w:rFonts w:ascii="Arial" w:eastAsia="黑体" w:hAnsi="Arial" w:cs="Times New Roman"/>
      <w:b/>
      <w:bCs/>
      <w:sz w:val="32"/>
      <w:szCs w:val="32"/>
    </w:rPr>
  </w:style>
  <w:style w:type="character" w:customStyle="1" w:styleId="3Char">
    <w:name w:val="标题 3 Char"/>
    <w:basedOn w:val="a1"/>
    <w:link w:val="3"/>
    <w:qFormat/>
    <w:rsid w:val="00070F19"/>
    <w:rPr>
      <w:rFonts w:ascii="Times New Roman" w:eastAsia="宋体" w:hAnsi="Times New Roman" w:cs="Times New Roman"/>
      <w:b/>
      <w:bCs/>
      <w:szCs w:val="32"/>
    </w:rPr>
  </w:style>
  <w:style w:type="character" w:customStyle="1" w:styleId="4Char">
    <w:name w:val="标题 4 Char"/>
    <w:basedOn w:val="a1"/>
    <w:link w:val="4"/>
    <w:qFormat/>
    <w:rsid w:val="00070F19"/>
    <w:rPr>
      <w:rFonts w:ascii="Arial" w:eastAsia="黑体" w:hAnsi="Arial" w:cs="Times New Roman"/>
      <w:b/>
      <w:bCs/>
      <w:sz w:val="28"/>
      <w:szCs w:val="28"/>
    </w:rPr>
  </w:style>
  <w:style w:type="character" w:customStyle="1" w:styleId="5Char">
    <w:name w:val="标题 5 Char"/>
    <w:basedOn w:val="a1"/>
    <w:link w:val="5"/>
    <w:qFormat/>
    <w:rsid w:val="00070F19"/>
    <w:rPr>
      <w:rFonts w:ascii="Times New Roman" w:eastAsia="宋体" w:hAnsi="Times New Roman" w:cs="Times New Roman"/>
      <w:b/>
      <w:sz w:val="28"/>
      <w:szCs w:val="20"/>
    </w:rPr>
  </w:style>
  <w:style w:type="character" w:customStyle="1" w:styleId="6Char">
    <w:name w:val="标题 6 Char"/>
    <w:basedOn w:val="a1"/>
    <w:link w:val="6"/>
    <w:qFormat/>
    <w:rsid w:val="00070F19"/>
    <w:rPr>
      <w:rFonts w:ascii="Arial" w:eastAsia="黑体" w:hAnsi="Arial" w:cs="Times New Roman"/>
      <w:b/>
      <w:sz w:val="24"/>
      <w:szCs w:val="20"/>
    </w:rPr>
  </w:style>
  <w:style w:type="character" w:customStyle="1" w:styleId="7Char">
    <w:name w:val="标题 7 Char"/>
    <w:basedOn w:val="a1"/>
    <w:link w:val="7"/>
    <w:qFormat/>
    <w:rsid w:val="00070F19"/>
    <w:rPr>
      <w:rFonts w:ascii="Times New Roman" w:eastAsia="宋体" w:hAnsi="Times New Roman" w:cs="Times New Roman"/>
      <w:b/>
      <w:sz w:val="24"/>
      <w:szCs w:val="20"/>
    </w:rPr>
  </w:style>
  <w:style w:type="character" w:customStyle="1" w:styleId="8Char">
    <w:name w:val="标题 8 Char"/>
    <w:basedOn w:val="a1"/>
    <w:link w:val="8"/>
    <w:qFormat/>
    <w:rsid w:val="00070F19"/>
    <w:rPr>
      <w:rFonts w:ascii="Arial" w:eastAsia="黑体" w:hAnsi="Arial" w:cs="Times New Roman"/>
      <w:sz w:val="24"/>
      <w:szCs w:val="20"/>
    </w:rPr>
  </w:style>
  <w:style w:type="character" w:customStyle="1" w:styleId="9Char">
    <w:name w:val="标题 9 Char"/>
    <w:basedOn w:val="a1"/>
    <w:link w:val="9"/>
    <w:qFormat/>
    <w:rsid w:val="00070F19"/>
    <w:rPr>
      <w:rFonts w:ascii="Arial" w:eastAsia="黑体" w:hAnsi="Arial" w:cs="Times New Roman"/>
      <w:szCs w:val="20"/>
    </w:rPr>
  </w:style>
  <w:style w:type="numbering" w:customStyle="1" w:styleId="10">
    <w:name w:val="无列表1"/>
    <w:next w:val="a3"/>
    <w:uiPriority w:val="99"/>
    <w:semiHidden/>
    <w:unhideWhenUsed/>
    <w:rsid w:val="00070F19"/>
  </w:style>
  <w:style w:type="paragraph" w:styleId="a0">
    <w:name w:val="Normal Indent"/>
    <w:basedOn w:val="a"/>
    <w:link w:val="Char"/>
    <w:qFormat/>
    <w:rsid w:val="00070F19"/>
    <w:pPr>
      <w:ind w:firstLine="420"/>
    </w:pPr>
    <w:rPr>
      <w:rFonts w:ascii="Calibri" w:eastAsia="宋体" w:hAnsi="Calibri" w:cs="Times New Roman"/>
    </w:rPr>
  </w:style>
  <w:style w:type="paragraph" w:styleId="70">
    <w:name w:val="toc 7"/>
    <w:basedOn w:val="a"/>
    <w:next w:val="a"/>
    <w:uiPriority w:val="39"/>
    <w:qFormat/>
    <w:rsid w:val="00070F19"/>
    <w:pPr>
      <w:ind w:leftChars="1200" w:left="2520"/>
    </w:pPr>
    <w:rPr>
      <w:rFonts w:ascii="Times New Roman" w:eastAsia="宋体" w:hAnsi="Times New Roman" w:cs="Times New Roman"/>
      <w:szCs w:val="20"/>
    </w:rPr>
  </w:style>
  <w:style w:type="paragraph" w:styleId="a4">
    <w:name w:val="Note Heading"/>
    <w:basedOn w:val="a"/>
    <w:next w:val="a"/>
    <w:link w:val="Char0"/>
    <w:qFormat/>
    <w:rsid w:val="00070F19"/>
    <w:pPr>
      <w:jc w:val="center"/>
    </w:pPr>
    <w:rPr>
      <w:rFonts w:ascii="Calibri" w:eastAsia="宋体" w:hAnsi="Calibri" w:cs="Times New Roman"/>
    </w:rPr>
  </w:style>
  <w:style w:type="character" w:customStyle="1" w:styleId="Char0">
    <w:name w:val="注释标题 Char"/>
    <w:basedOn w:val="a1"/>
    <w:link w:val="a4"/>
    <w:qFormat/>
    <w:rsid w:val="00070F19"/>
    <w:rPr>
      <w:rFonts w:ascii="Calibri" w:eastAsia="宋体" w:hAnsi="Calibri" w:cs="Times New Roman"/>
    </w:rPr>
  </w:style>
  <w:style w:type="paragraph" w:styleId="40">
    <w:name w:val="List Bullet 4"/>
    <w:basedOn w:val="a"/>
    <w:qFormat/>
    <w:rsid w:val="00070F19"/>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5">
    <w:name w:val="List Number"/>
    <w:basedOn w:val="a"/>
    <w:qFormat/>
    <w:rsid w:val="00070F19"/>
    <w:pPr>
      <w:tabs>
        <w:tab w:val="left" w:pos="560"/>
      </w:tabs>
      <w:ind w:left="900" w:hanging="340"/>
    </w:pPr>
    <w:rPr>
      <w:rFonts w:ascii="Times New Roman" w:eastAsia="宋体" w:hAnsi="Times New Roman" w:cs="Times New Roman"/>
      <w:szCs w:val="20"/>
    </w:rPr>
  </w:style>
  <w:style w:type="paragraph" w:styleId="a6">
    <w:name w:val="caption"/>
    <w:basedOn w:val="a"/>
    <w:next w:val="a"/>
    <w:qFormat/>
    <w:rsid w:val="00070F19"/>
    <w:pPr>
      <w:spacing w:line="480" w:lineRule="auto"/>
    </w:pPr>
    <w:rPr>
      <w:rFonts w:ascii="华文中宋" w:eastAsia="华文中宋" w:hAnsi="华文中宋" w:cs="Times New Roman"/>
      <w:sz w:val="36"/>
      <w:szCs w:val="20"/>
    </w:rPr>
  </w:style>
  <w:style w:type="paragraph" w:styleId="a7">
    <w:name w:val="List Bullet"/>
    <w:basedOn w:val="a"/>
    <w:qFormat/>
    <w:rsid w:val="00070F19"/>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semiHidden/>
    <w:qFormat/>
    <w:rsid w:val="00070F19"/>
    <w:pPr>
      <w:shd w:val="clear" w:color="auto" w:fill="000080"/>
    </w:pPr>
    <w:rPr>
      <w:rFonts w:ascii="Times New Roman" w:eastAsia="宋体" w:hAnsi="Times New Roman" w:cs="Times New Roman"/>
      <w:szCs w:val="20"/>
    </w:rPr>
  </w:style>
  <w:style w:type="character" w:customStyle="1" w:styleId="Char1">
    <w:name w:val="文档结构图 Char"/>
    <w:basedOn w:val="a1"/>
    <w:link w:val="a8"/>
    <w:semiHidden/>
    <w:qFormat/>
    <w:rsid w:val="00070F19"/>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070F19"/>
    <w:pPr>
      <w:jc w:val="left"/>
    </w:pPr>
    <w:rPr>
      <w:rFonts w:ascii="Calibri" w:eastAsia="宋体" w:hAnsi="Calibri" w:cs="Times New Roman"/>
    </w:rPr>
  </w:style>
  <w:style w:type="character" w:customStyle="1" w:styleId="Char2">
    <w:name w:val="批注文字 Char"/>
    <w:basedOn w:val="a1"/>
    <w:link w:val="a9"/>
    <w:uiPriority w:val="99"/>
    <w:qFormat/>
    <w:rsid w:val="00070F19"/>
    <w:rPr>
      <w:rFonts w:ascii="Calibri" w:eastAsia="宋体" w:hAnsi="Calibri" w:cs="Times New Roman"/>
    </w:rPr>
  </w:style>
  <w:style w:type="paragraph" w:styleId="aa">
    <w:name w:val="Salutation"/>
    <w:basedOn w:val="a"/>
    <w:next w:val="a"/>
    <w:link w:val="Char3"/>
    <w:qFormat/>
    <w:rsid w:val="00070F19"/>
    <w:pPr>
      <w:spacing w:beforeLines="40" w:afterLines="40" w:line="312" w:lineRule="auto"/>
    </w:pPr>
    <w:rPr>
      <w:rFonts w:ascii="Times New Roman" w:eastAsia="宋体" w:hAnsi="Times New Roman" w:cs="Times New Roman"/>
      <w:kern w:val="0"/>
      <w:sz w:val="24"/>
      <w:szCs w:val="24"/>
    </w:rPr>
  </w:style>
  <w:style w:type="character" w:customStyle="1" w:styleId="Char3">
    <w:name w:val="称呼 Char"/>
    <w:basedOn w:val="a1"/>
    <w:link w:val="aa"/>
    <w:qFormat/>
    <w:rsid w:val="00070F19"/>
    <w:rPr>
      <w:rFonts w:ascii="Times New Roman" w:eastAsia="宋体" w:hAnsi="Times New Roman" w:cs="Times New Roman"/>
      <w:kern w:val="0"/>
      <w:sz w:val="24"/>
      <w:szCs w:val="24"/>
    </w:rPr>
  </w:style>
  <w:style w:type="paragraph" w:styleId="30">
    <w:name w:val="Body Text 3"/>
    <w:basedOn w:val="a"/>
    <w:link w:val="3Char0"/>
    <w:qFormat/>
    <w:rsid w:val="00070F19"/>
    <w:pPr>
      <w:autoSpaceDE w:val="0"/>
      <w:autoSpaceDN w:val="0"/>
      <w:jc w:val="center"/>
    </w:pPr>
    <w:rPr>
      <w:rFonts w:ascii="Times New Roman" w:eastAsia="宋体" w:hAnsi="Times New Roman" w:cs="Times New Roman"/>
      <w:kern w:val="0"/>
      <w:sz w:val="16"/>
      <w:szCs w:val="20"/>
    </w:rPr>
  </w:style>
  <w:style w:type="character" w:customStyle="1" w:styleId="3Char0">
    <w:name w:val="正文文本 3 Char"/>
    <w:basedOn w:val="a1"/>
    <w:link w:val="30"/>
    <w:qFormat/>
    <w:rsid w:val="00070F19"/>
    <w:rPr>
      <w:rFonts w:ascii="Times New Roman" w:eastAsia="宋体" w:hAnsi="Times New Roman" w:cs="Times New Roman"/>
      <w:kern w:val="0"/>
      <w:sz w:val="16"/>
      <w:szCs w:val="20"/>
    </w:rPr>
  </w:style>
  <w:style w:type="paragraph" w:styleId="31">
    <w:name w:val="List Bullet 3"/>
    <w:basedOn w:val="a"/>
    <w:qFormat/>
    <w:rsid w:val="00070F19"/>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10"/>
    <w:unhideWhenUsed/>
    <w:qFormat/>
    <w:rsid w:val="00070F19"/>
    <w:pPr>
      <w:spacing w:after="120"/>
    </w:pPr>
    <w:rPr>
      <w:rFonts w:ascii="Calibri" w:eastAsia="宋体" w:hAnsi="Calibri" w:cs="Times New Roman"/>
    </w:rPr>
  </w:style>
  <w:style w:type="character" w:customStyle="1" w:styleId="Char4">
    <w:name w:val="正文文本 Char"/>
    <w:basedOn w:val="a1"/>
    <w:qFormat/>
    <w:rsid w:val="00070F19"/>
  </w:style>
  <w:style w:type="paragraph" w:styleId="ac">
    <w:name w:val="Body Text Indent"/>
    <w:basedOn w:val="a"/>
    <w:link w:val="Char5"/>
    <w:qFormat/>
    <w:rsid w:val="00070F19"/>
    <w:pPr>
      <w:ind w:firstLine="444"/>
    </w:pPr>
    <w:rPr>
      <w:rFonts w:ascii="Times New Roman" w:eastAsia="宋体" w:hAnsi="Times New Roman" w:cs="Times New Roman"/>
      <w:b/>
      <w:sz w:val="24"/>
      <w:szCs w:val="20"/>
    </w:rPr>
  </w:style>
  <w:style w:type="character" w:customStyle="1" w:styleId="Char5">
    <w:name w:val="正文文本缩进 Char"/>
    <w:basedOn w:val="a1"/>
    <w:link w:val="ac"/>
    <w:qFormat/>
    <w:rsid w:val="00070F19"/>
    <w:rPr>
      <w:rFonts w:ascii="Times New Roman" w:eastAsia="宋体" w:hAnsi="Times New Roman" w:cs="Times New Roman"/>
      <w:b/>
      <w:sz w:val="24"/>
      <w:szCs w:val="20"/>
    </w:rPr>
  </w:style>
  <w:style w:type="paragraph" w:styleId="20">
    <w:name w:val="List Bullet 2"/>
    <w:basedOn w:val="a"/>
    <w:qFormat/>
    <w:rsid w:val="00070F19"/>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qFormat/>
    <w:rsid w:val="00070F19"/>
    <w:pPr>
      <w:ind w:leftChars="800" w:left="1680"/>
    </w:pPr>
    <w:rPr>
      <w:rFonts w:ascii="Times New Roman" w:eastAsia="宋体" w:hAnsi="Times New Roman" w:cs="Times New Roman"/>
      <w:szCs w:val="20"/>
    </w:rPr>
  </w:style>
  <w:style w:type="paragraph" w:styleId="32">
    <w:name w:val="toc 3"/>
    <w:basedOn w:val="a"/>
    <w:next w:val="a"/>
    <w:uiPriority w:val="39"/>
    <w:qFormat/>
    <w:rsid w:val="00070F19"/>
    <w:pPr>
      <w:tabs>
        <w:tab w:val="right" w:leader="dot" w:pos="9231"/>
      </w:tabs>
      <w:ind w:leftChars="400" w:left="840"/>
    </w:pPr>
    <w:rPr>
      <w:rFonts w:ascii="Times New Roman" w:eastAsia="宋体" w:hAnsi="Times New Roman" w:cs="Times New Roman"/>
      <w:szCs w:val="24"/>
    </w:rPr>
  </w:style>
  <w:style w:type="paragraph" w:styleId="ad">
    <w:name w:val="Plain Text"/>
    <w:basedOn w:val="a"/>
    <w:link w:val="Char6"/>
    <w:qFormat/>
    <w:rsid w:val="00070F19"/>
    <w:rPr>
      <w:rFonts w:ascii="宋体" w:eastAsia="宋体" w:hAnsi="Courier New" w:cs="Times New Roman"/>
      <w:kern w:val="0"/>
      <w:sz w:val="20"/>
      <w:szCs w:val="20"/>
    </w:rPr>
  </w:style>
  <w:style w:type="character" w:customStyle="1" w:styleId="Char6">
    <w:name w:val="纯文本 Char"/>
    <w:basedOn w:val="a1"/>
    <w:link w:val="ad"/>
    <w:qFormat/>
    <w:rsid w:val="00070F19"/>
    <w:rPr>
      <w:rFonts w:ascii="宋体" w:eastAsia="宋体" w:hAnsi="Courier New" w:cs="Times New Roman"/>
      <w:kern w:val="0"/>
      <w:sz w:val="20"/>
      <w:szCs w:val="20"/>
    </w:rPr>
  </w:style>
  <w:style w:type="paragraph" w:styleId="80">
    <w:name w:val="toc 8"/>
    <w:basedOn w:val="a"/>
    <w:next w:val="a"/>
    <w:uiPriority w:val="39"/>
    <w:qFormat/>
    <w:rsid w:val="00070F19"/>
    <w:pPr>
      <w:ind w:leftChars="1400" w:left="2940"/>
    </w:pPr>
    <w:rPr>
      <w:rFonts w:ascii="Times New Roman" w:eastAsia="宋体" w:hAnsi="Times New Roman" w:cs="Times New Roman"/>
      <w:szCs w:val="20"/>
    </w:rPr>
  </w:style>
  <w:style w:type="paragraph" w:styleId="ae">
    <w:name w:val="Date"/>
    <w:basedOn w:val="a"/>
    <w:next w:val="a"/>
    <w:link w:val="Char7"/>
    <w:qFormat/>
    <w:rsid w:val="00070F19"/>
    <w:rPr>
      <w:rFonts w:ascii="Calibri" w:eastAsia="宋体" w:hAnsi="Calibri" w:cs="Times New Roman"/>
    </w:rPr>
  </w:style>
  <w:style w:type="character" w:customStyle="1" w:styleId="Char7">
    <w:name w:val="日期 Char"/>
    <w:basedOn w:val="a1"/>
    <w:link w:val="ae"/>
    <w:qFormat/>
    <w:rsid w:val="00070F19"/>
    <w:rPr>
      <w:rFonts w:ascii="Calibri" w:eastAsia="宋体" w:hAnsi="Calibri" w:cs="Times New Roman"/>
    </w:rPr>
  </w:style>
  <w:style w:type="paragraph" w:styleId="21">
    <w:name w:val="Body Text Indent 2"/>
    <w:basedOn w:val="a"/>
    <w:link w:val="2Char0"/>
    <w:qFormat/>
    <w:rsid w:val="00070F19"/>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qFormat/>
    <w:rsid w:val="00070F19"/>
    <w:rPr>
      <w:rFonts w:ascii="宋体" w:eastAsia="宋体" w:hAnsi="宋体" w:cs="Times New Roman"/>
      <w:b/>
      <w:bCs/>
      <w:sz w:val="24"/>
      <w:szCs w:val="20"/>
    </w:rPr>
  </w:style>
  <w:style w:type="paragraph" w:styleId="af">
    <w:name w:val="Balloon Text"/>
    <w:basedOn w:val="a"/>
    <w:link w:val="Char8"/>
    <w:semiHidden/>
    <w:qFormat/>
    <w:rsid w:val="00070F19"/>
    <w:rPr>
      <w:rFonts w:ascii="Times New Roman" w:eastAsia="宋体" w:hAnsi="Times New Roman" w:cs="Times New Roman"/>
      <w:sz w:val="18"/>
      <w:szCs w:val="18"/>
    </w:rPr>
  </w:style>
  <w:style w:type="character" w:customStyle="1" w:styleId="Char8">
    <w:name w:val="批注框文本 Char"/>
    <w:basedOn w:val="a1"/>
    <w:link w:val="af"/>
    <w:semiHidden/>
    <w:qFormat/>
    <w:rsid w:val="00070F19"/>
    <w:rPr>
      <w:rFonts w:ascii="Times New Roman" w:eastAsia="宋体" w:hAnsi="Times New Roman" w:cs="Times New Roman"/>
      <w:sz w:val="18"/>
      <w:szCs w:val="18"/>
    </w:rPr>
  </w:style>
  <w:style w:type="paragraph" w:styleId="af0">
    <w:name w:val="footer"/>
    <w:basedOn w:val="a"/>
    <w:link w:val="Char9"/>
    <w:uiPriority w:val="99"/>
    <w:qFormat/>
    <w:rsid w:val="00070F19"/>
    <w:pPr>
      <w:tabs>
        <w:tab w:val="center" w:pos="4153"/>
        <w:tab w:val="right" w:pos="8306"/>
      </w:tabs>
      <w:snapToGrid w:val="0"/>
      <w:jc w:val="left"/>
    </w:pPr>
    <w:rPr>
      <w:rFonts w:ascii="Times New Roman" w:eastAsia="宋体" w:hAnsi="Times New Roman" w:cs="Times New Roman"/>
      <w:kern w:val="0"/>
      <w:sz w:val="18"/>
      <w:szCs w:val="20"/>
    </w:rPr>
  </w:style>
  <w:style w:type="character" w:customStyle="1" w:styleId="Char9">
    <w:name w:val="页脚 Char"/>
    <w:basedOn w:val="a1"/>
    <w:link w:val="af0"/>
    <w:uiPriority w:val="99"/>
    <w:qFormat/>
    <w:rsid w:val="00070F19"/>
    <w:rPr>
      <w:rFonts w:ascii="Times New Roman" w:eastAsia="宋体" w:hAnsi="Times New Roman" w:cs="Times New Roman"/>
      <w:kern w:val="0"/>
      <w:sz w:val="18"/>
      <w:szCs w:val="20"/>
    </w:rPr>
  </w:style>
  <w:style w:type="paragraph" w:styleId="af1">
    <w:name w:val="header"/>
    <w:basedOn w:val="a"/>
    <w:link w:val="Chara"/>
    <w:qFormat/>
    <w:rsid w:val="00070F19"/>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character" w:customStyle="1" w:styleId="Chara">
    <w:name w:val="页眉 Char"/>
    <w:basedOn w:val="a1"/>
    <w:link w:val="af1"/>
    <w:qFormat/>
    <w:rsid w:val="00070F19"/>
    <w:rPr>
      <w:rFonts w:ascii="Times New Roman" w:eastAsia="宋体" w:hAnsi="Times New Roman" w:cs="Times New Roman"/>
      <w:kern w:val="0"/>
      <w:sz w:val="18"/>
      <w:szCs w:val="20"/>
    </w:rPr>
  </w:style>
  <w:style w:type="paragraph" w:styleId="11">
    <w:name w:val="toc 1"/>
    <w:basedOn w:val="a"/>
    <w:next w:val="a"/>
    <w:uiPriority w:val="39"/>
    <w:qFormat/>
    <w:rsid w:val="00070F19"/>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qFormat/>
    <w:rsid w:val="00070F19"/>
    <w:pPr>
      <w:ind w:leftChars="600" w:left="1260"/>
    </w:pPr>
    <w:rPr>
      <w:rFonts w:ascii="Times New Roman" w:eastAsia="宋体" w:hAnsi="Times New Roman" w:cs="Times New Roman"/>
      <w:szCs w:val="20"/>
    </w:rPr>
  </w:style>
  <w:style w:type="paragraph" w:styleId="af2">
    <w:name w:val="Subtitle"/>
    <w:basedOn w:val="a"/>
    <w:next w:val="a"/>
    <w:link w:val="Charb"/>
    <w:qFormat/>
    <w:rsid w:val="00070F19"/>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qFormat/>
    <w:rsid w:val="00070F19"/>
    <w:rPr>
      <w:rFonts w:ascii="Arial" w:eastAsia="方正魏碑简体" w:hAnsi="Arial" w:cs="Times New Roman"/>
      <w:bCs/>
      <w:kern w:val="28"/>
      <w:sz w:val="32"/>
      <w:szCs w:val="32"/>
    </w:rPr>
  </w:style>
  <w:style w:type="paragraph" w:styleId="af3">
    <w:name w:val="footnote text"/>
    <w:basedOn w:val="a"/>
    <w:link w:val="Char11"/>
    <w:unhideWhenUsed/>
    <w:qFormat/>
    <w:rsid w:val="00070F19"/>
    <w:pPr>
      <w:snapToGrid w:val="0"/>
      <w:jc w:val="left"/>
    </w:pPr>
    <w:rPr>
      <w:rFonts w:ascii="Times New Roman" w:eastAsia="宋体" w:hAnsi="Times New Roman" w:cs="Times New Roman"/>
      <w:sz w:val="18"/>
      <w:szCs w:val="18"/>
    </w:rPr>
  </w:style>
  <w:style w:type="character" w:customStyle="1" w:styleId="Charc">
    <w:name w:val="脚注文本 Char"/>
    <w:basedOn w:val="a1"/>
    <w:semiHidden/>
    <w:qFormat/>
    <w:rsid w:val="00070F19"/>
    <w:rPr>
      <w:sz w:val="18"/>
      <w:szCs w:val="18"/>
    </w:rPr>
  </w:style>
  <w:style w:type="paragraph" w:styleId="60">
    <w:name w:val="toc 6"/>
    <w:basedOn w:val="a"/>
    <w:next w:val="a"/>
    <w:uiPriority w:val="39"/>
    <w:qFormat/>
    <w:rsid w:val="00070F19"/>
    <w:pPr>
      <w:ind w:leftChars="1000" w:left="2100"/>
    </w:pPr>
    <w:rPr>
      <w:rFonts w:ascii="Times New Roman" w:eastAsia="宋体" w:hAnsi="Times New Roman" w:cs="Times New Roman"/>
      <w:szCs w:val="20"/>
    </w:rPr>
  </w:style>
  <w:style w:type="paragraph" w:styleId="33">
    <w:name w:val="Body Text Indent 3"/>
    <w:basedOn w:val="a"/>
    <w:link w:val="3Char1"/>
    <w:qFormat/>
    <w:rsid w:val="00070F19"/>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1"/>
    <w:link w:val="33"/>
    <w:qFormat/>
    <w:rsid w:val="00070F19"/>
    <w:rPr>
      <w:rFonts w:ascii="Times New Roman" w:eastAsia="宋体" w:hAnsi="Times New Roman" w:cs="Times New Roman"/>
      <w:szCs w:val="21"/>
    </w:rPr>
  </w:style>
  <w:style w:type="paragraph" w:styleId="22">
    <w:name w:val="toc 2"/>
    <w:basedOn w:val="a"/>
    <w:next w:val="a"/>
    <w:uiPriority w:val="39"/>
    <w:qFormat/>
    <w:rsid w:val="00070F19"/>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qFormat/>
    <w:rsid w:val="00070F19"/>
    <w:pPr>
      <w:ind w:leftChars="1600" w:left="3360"/>
    </w:pPr>
    <w:rPr>
      <w:rFonts w:ascii="Times New Roman" w:eastAsia="宋体" w:hAnsi="Times New Roman" w:cs="Times New Roman"/>
      <w:szCs w:val="20"/>
    </w:rPr>
  </w:style>
  <w:style w:type="paragraph" w:styleId="23">
    <w:name w:val="Body Text 2"/>
    <w:basedOn w:val="a"/>
    <w:link w:val="2Char1"/>
    <w:qFormat/>
    <w:rsid w:val="00070F19"/>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qFormat/>
    <w:rsid w:val="00070F19"/>
    <w:rPr>
      <w:rFonts w:ascii="Times New Roman" w:eastAsia="宋体" w:hAnsi="Times New Roman" w:cs="Times New Roman"/>
      <w:szCs w:val="20"/>
    </w:rPr>
  </w:style>
  <w:style w:type="paragraph" w:styleId="HTML">
    <w:name w:val="HTML Preformatted"/>
    <w:basedOn w:val="a"/>
    <w:link w:val="HTMLChar"/>
    <w:qFormat/>
    <w:rsid w:val="00070F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qFormat/>
    <w:rsid w:val="00070F19"/>
    <w:rPr>
      <w:rFonts w:ascii="宋体" w:eastAsia="宋体" w:hAnsi="宋体" w:cs="宋体"/>
      <w:kern w:val="0"/>
      <w:sz w:val="24"/>
      <w:szCs w:val="24"/>
    </w:rPr>
  </w:style>
  <w:style w:type="paragraph" w:styleId="af4">
    <w:name w:val="Normal (Web)"/>
    <w:basedOn w:val="a"/>
    <w:uiPriority w:val="99"/>
    <w:qFormat/>
    <w:rsid w:val="00070F19"/>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d"/>
    <w:qFormat/>
    <w:rsid w:val="00070F19"/>
    <w:pPr>
      <w:spacing w:before="240" w:after="240" w:line="360" w:lineRule="auto"/>
      <w:jc w:val="center"/>
    </w:pPr>
    <w:rPr>
      <w:rFonts w:ascii="Arial" w:eastAsia="黑体" w:hAnsi="Arial" w:cs="Times New Roman"/>
      <w:kern w:val="0"/>
      <w:sz w:val="44"/>
      <w:szCs w:val="20"/>
    </w:rPr>
  </w:style>
  <w:style w:type="character" w:customStyle="1" w:styleId="Chard">
    <w:name w:val="标题 Char"/>
    <w:basedOn w:val="a1"/>
    <w:link w:val="af5"/>
    <w:qFormat/>
    <w:rsid w:val="00070F19"/>
    <w:rPr>
      <w:rFonts w:ascii="Arial" w:eastAsia="黑体" w:hAnsi="Arial" w:cs="Times New Roman"/>
      <w:kern w:val="0"/>
      <w:sz w:val="44"/>
      <w:szCs w:val="20"/>
    </w:rPr>
  </w:style>
  <w:style w:type="paragraph" w:styleId="af6">
    <w:name w:val="annotation subject"/>
    <w:basedOn w:val="a9"/>
    <w:next w:val="a9"/>
    <w:link w:val="Chare"/>
    <w:uiPriority w:val="99"/>
    <w:unhideWhenUsed/>
    <w:qFormat/>
    <w:rsid w:val="00070F19"/>
    <w:rPr>
      <w:rFonts w:ascii="Times New Roman" w:hAnsi="Times New Roman"/>
      <w:b/>
      <w:bCs/>
      <w:kern w:val="0"/>
      <w:sz w:val="20"/>
      <w:szCs w:val="20"/>
    </w:rPr>
  </w:style>
  <w:style w:type="character" w:customStyle="1" w:styleId="Chare">
    <w:name w:val="批注主题 Char"/>
    <w:basedOn w:val="Char2"/>
    <w:link w:val="af6"/>
    <w:uiPriority w:val="99"/>
    <w:qFormat/>
    <w:rsid w:val="00070F19"/>
    <w:rPr>
      <w:rFonts w:ascii="Times New Roman" w:eastAsia="宋体" w:hAnsi="Times New Roman" w:cs="Times New Roman"/>
      <w:b/>
      <w:bCs/>
      <w:kern w:val="0"/>
      <w:sz w:val="20"/>
      <w:szCs w:val="20"/>
    </w:rPr>
  </w:style>
  <w:style w:type="paragraph" w:styleId="af7">
    <w:name w:val="Body Text First Indent"/>
    <w:basedOn w:val="ab"/>
    <w:link w:val="Charf"/>
    <w:qFormat/>
    <w:rsid w:val="00070F19"/>
    <w:pPr>
      <w:spacing w:line="300" w:lineRule="auto"/>
      <w:ind w:firstLine="510"/>
    </w:pPr>
    <w:rPr>
      <w:sz w:val="24"/>
    </w:rPr>
  </w:style>
  <w:style w:type="character" w:customStyle="1" w:styleId="Charf">
    <w:name w:val="正文首行缩进 Char"/>
    <w:basedOn w:val="Char4"/>
    <w:link w:val="af7"/>
    <w:qFormat/>
    <w:rsid w:val="00070F19"/>
    <w:rPr>
      <w:rFonts w:ascii="Calibri" w:eastAsia="宋体" w:hAnsi="Calibri" w:cs="Times New Roman"/>
      <w:sz w:val="24"/>
    </w:rPr>
  </w:style>
  <w:style w:type="table" w:styleId="af8">
    <w:name w:val="Table Grid"/>
    <w:basedOn w:val="a2"/>
    <w:uiPriority w:val="59"/>
    <w:qFormat/>
    <w:rsid w:val="00070F19"/>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070F19"/>
    <w:rPr>
      <w:b/>
      <w:bCs/>
    </w:rPr>
  </w:style>
  <w:style w:type="character" w:styleId="afa">
    <w:name w:val="page number"/>
    <w:basedOn w:val="a1"/>
    <w:qFormat/>
    <w:rsid w:val="00070F19"/>
  </w:style>
  <w:style w:type="character" w:styleId="afb">
    <w:name w:val="FollowedHyperlink"/>
    <w:qFormat/>
    <w:rsid w:val="00070F19"/>
    <w:rPr>
      <w:color w:val="800080"/>
      <w:u w:val="single"/>
    </w:rPr>
  </w:style>
  <w:style w:type="character" w:styleId="afc">
    <w:name w:val="Emphasis"/>
    <w:qFormat/>
    <w:rsid w:val="00070F19"/>
    <w:rPr>
      <w:i/>
      <w:iCs/>
    </w:rPr>
  </w:style>
  <w:style w:type="character" w:styleId="afd">
    <w:name w:val="Hyperlink"/>
    <w:uiPriority w:val="99"/>
    <w:qFormat/>
    <w:rsid w:val="00070F19"/>
    <w:rPr>
      <w:color w:val="0000FF"/>
      <w:u w:val="single"/>
    </w:rPr>
  </w:style>
  <w:style w:type="character" w:styleId="afe">
    <w:name w:val="annotation reference"/>
    <w:uiPriority w:val="99"/>
    <w:unhideWhenUsed/>
    <w:qFormat/>
    <w:rsid w:val="00070F19"/>
    <w:rPr>
      <w:sz w:val="21"/>
      <w:szCs w:val="21"/>
    </w:rPr>
  </w:style>
  <w:style w:type="character" w:customStyle="1" w:styleId="Charf0">
    <w:name w:val="居中 Char"/>
    <w:qFormat/>
    <w:rsid w:val="00070F19"/>
    <w:rPr>
      <w:kern w:val="2"/>
      <w:sz w:val="24"/>
    </w:rPr>
  </w:style>
  <w:style w:type="character" w:customStyle="1" w:styleId="Char12">
    <w:name w:val="批注文字 Char1"/>
    <w:basedOn w:val="a1"/>
    <w:uiPriority w:val="99"/>
    <w:semiHidden/>
    <w:qFormat/>
    <w:rsid w:val="00070F19"/>
  </w:style>
  <w:style w:type="character" w:customStyle="1" w:styleId="Char11">
    <w:name w:val="脚注文本 Char1"/>
    <w:basedOn w:val="a1"/>
    <w:link w:val="af3"/>
    <w:qFormat/>
    <w:locked/>
    <w:rsid w:val="00070F19"/>
    <w:rPr>
      <w:rFonts w:ascii="Times New Roman" w:eastAsia="宋体" w:hAnsi="Times New Roman" w:cs="Times New Roman"/>
      <w:sz w:val="18"/>
      <w:szCs w:val="18"/>
    </w:rPr>
  </w:style>
  <w:style w:type="character" w:customStyle="1" w:styleId="Char10">
    <w:name w:val="正文文本 Char1"/>
    <w:basedOn w:val="a1"/>
    <w:link w:val="ab"/>
    <w:qFormat/>
    <w:rsid w:val="00070F19"/>
    <w:rPr>
      <w:rFonts w:ascii="Calibri" w:eastAsia="宋体" w:hAnsi="Calibri" w:cs="Times New Roman"/>
    </w:rPr>
  </w:style>
  <w:style w:type="character" w:customStyle="1" w:styleId="Charf1">
    <w:name w:val="标准款样式 Char"/>
    <w:basedOn w:val="a1"/>
    <w:link w:val="aff"/>
    <w:qFormat/>
    <w:rsid w:val="00070F19"/>
    <w:rPr>
      <w:rFonts w:ascii="黑体" w:eastAsia="宋体" w:hAnsi="宋体" w:cs="Times New Roman"/>
      <w:szCs w:val="20"/>
    </w:rPr>
  </w:style>
  <w:style w:type="paragraph" w:customStyle="1" w:styleId="aff">
    <w:name w:val="标准款样式"/>
    <w:basedOn w:val="a"/>
    <w:link w:val="Charf1"/>
    <w:qFormat/>
    <w:rsid w:val="00070F19"/>
    <w:rPr>
      <w:rFonts w:ascii="黑体" w:eastAsia="宋体" w:hAnsi="宋体" w:cs="Times New Roman"/>
      <w:szCs w:val="20"/>
    </w:rPr>
  </w:style>
  <w:style w:type="character" w:customStyle="1" w:styleId="solutioncontent1">
    <w:name w:val="solutioncontent1"/>
    <w:qFormat/>
    <w:rsid w:val="00070F19"/>
    <w:rPr>
      <w:rFonts w:cs="Times New Roman"/>
      <w:color w:val="333333"/>
      <w:sz w:val="15"/>
      <w:szCs w:val="15"/>
    </w:rPr>
  </w:style>
  <w:style w:type="character" w:customStyle="1" w:styleId="SubtitleChar">
    <w:name w:val="Subtitle Char"/>
    <w:qFormat/>
    <w:locked/>
    <w:rsid w:val="00070F19"/>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070F19"/>
    <w:rPr>
      <w:sz w:val="18"/>
      <w:szCs w:val="18"/>
    </w:rPr>
  </w:style>
  <w:style w:type="character" w:customStyle="1" w:styleId="Charf2">
    <w:name w:val="明显引用 Char"/>
    <w:basedOn w:val="a1"/>
    <w:qFormat/>
    <w:rsid w:val="00070F19"/>
    <w:rPr>
      <w:b/>
      <w:bCs/>
      <w:i/>
      <w:iCs/>
      <w:color w:val="4F81BD"/>
      <w:kern w:val="2"/>
      <w:sz w:val="21"/>
    </w:rPr>
  </w:style>
  <w:style w:type="character" w:customStyle="1" w:styleId="CharChar">
    <w:name w:val="+正文 Char Char"/>
    <w:link w:val="CharCharChar"/>
    <w:qFormat/>
    <w:locked/>
    <w:rsid w:val="00070F19"/>
    <w:rPr>
      <w:rFonts w:ascii="楷体_GB2312" w:eastAsia="楷体_GB2312"/>
      <w:sz w:val="24"/>
    </w:rPr>
  </w:style>
  <w:style w:type="paragraph" w:customStyle="1" w:styleId="CharCharChar">
    <w:name w:val="+正文 Char Char Char"/>
    <w:basedOn w:val="a"/>
    <w:link w:val="CharChar"/>
    <w:qFormat/>
    <w:rsid w:val="00070F19"/>
    <w:pPr>
      <w:spacing w:line="360" w:lineRule="auto"/>
      <w:ind w:firstLineChars="200" w:firstLine="200"/>
    </w:pPr>
    <w:rPr>
      <w:rFonts w:ascii="楷体_GB2312" w:eastAsia="楷体_GB2312"/>
      <w:sz w:val="24"/>
    </w:rPr>
  </w:style>
  <w:style w:type="character" w:customStyle="1" w:styleId="CharChar4">
    <w:name w:val="Char Char4"/>
    <w:qFormat/>
    <w:rsid w:val="00070F19"/>
    <w:rPr>
      <w:kern w:val="2"/>
      <w:sz w:val="16"/>
    </w:rPr>
  </w:style>
  <w:style w:type="character" w:customStyle="1" w:styleId="CharChar6">
    <w:name w:val="Char Char6"/>
    <w:qFormat/>
    <w:rsid w:val="00070F19"/>
    <w:rPr>
      <w:rFonts w:ascii="Arial" w:eastAsia="黑体" w:hAnsi="Arial"/>
      <w:kern w:val="2"/>
      <w:sz w:val="44"/>
    </w:rPr>
  </w:style>
  <w:style w:type="character" w:customStyle="1" w:styleId="Charf3">
    <w:name w:val="引用 Char"/>
    <w:basedOn w:val="a1"/>
    <w:qFormat/>
    <w:rsid w:val="00070F19"/>
    <w:rPr>
      <w:i/>
      <w:iCs/>
      <w:color w:val="000000"/>
      <w:kern w:val="2"/>
      <w:sz w:val="21"/>
    </w:rPr>
  </w:style>
  <w:style w:type="character" w:customStyle="1" w:styleId="1CharCharCharCharChar">
    <w:name w:val="+列表1 Char Char Char Char Char"/>
    <w:link w:val="1CharCharChar"/>
    <w:qFormat/>
    <w:locked/>
    <w:rsid w:val="00070F19"/>
    <w:rPr>
      <w:rFonts w:ascii="宋体" w:hAnsi="宋体"/>
    </w:rPr>
  </w:style>
  <w:style w:type="paragraph" w:customStyle="1" w:styleId="1CharCharChar">
    <w:name w:val="+列表1 Char Char Char"/>
    <w:basedOn w:val="a"/>
    <w:link w:val="1CharCharCharCharChar"/>
    <w:qFormat/>
    <w:rsid w:val="00070F19"/>
    <w:pPr>
      <w:jc w:val="center"/>
    </w:pPr>
    <w:rPr>
      <w:rFonts w:ascii="宋体" w:hAnsi="宋体"/>
    </w:rPr>
  </w:style>
  <w:style w:type="character" w:customStyle="1" w:styleId="3Char10">
    <w:name w:val="正文文本 3 Char1"/>
    <w:basedOn w:val="a1"/>
    <w:uiPriority w:val="99"/>
    <w:semiHidden/>
    <w:qFormat/>
    <w:rsid w:val="00070F19"/>
    <w:rPr>
      <w:sz w:val="16"/>
      <w:szCs w:val="16"/>
    </w:rPr>
  </w:style>
  <w:style w:type="character" w:customStyle="1" w:styleId="Char14">
    <w:name w:val="日期 Char1"/>
    <w:basedOn w:val="a1"/>
    <w:uiPriority w:val="99"/>
    <w:semiHidden/>
    <w:qFormat/>
    <w:rsid w:val="00070F19"/>
  </w:style>
  <w:style w:type="character" w:customStyle="1" w:styleId="Charf4">
    <w:name w:val="无间隔 Char"/>
    <w:link w:val="12"/>
    <w:qFormat/>
    <w:locked/>
    <w:rsid w:val="00070F19"/>
    <w:rPr>
      <w:rFonts w:ascii="Calibri" w:eastAsia="Times New Roman" w:hAnsi="Calibri"/>
      <w:sz w:val="22"/>
      <w:lang w:eastAsia="en-US" w:bidi="en-US"/>
    </w:rPr>
  </w:style>
  <w:style w:type="paragraph" w:customStyle="1" w:styleId="12">
    <w:name w:val="无间隔1"/>
    <w:link w:val="Charf4"/>
    <w:qFormat/>
    <w:rsid w:val="00070F19"/>
    <w:rPr>
      <w:rFonts w:ascii="Calibri" w:eastAsia="Times New Roman" w:hAnsi="Calibri"/>
      <w:sz w:val="22"/>
      <w:lang w:eastAsia="en-US" w:bidi="en-US"/>
    </w:rPr>
  </w:style>
  <w:style w:type="character" w:customStyle="1" w:styleId="CharChar5">
    <w:name w:val="Char Char5"/>
    <w:qFormat/>
    <w:rsid w:val="00070F19"/>
    <w:rPr>
      <w:rFonts w:ascii="Arial" w:eastAsia="方正魏碑简体" w:hAnsi="Arial" w:cs="Arial"/>
      <w:bCs/>
      <w:kern w:val="28"/>
      <w:sz w:val="32"/>
      <w:szCs w:val="32"/>
    </w:rPr>
  </w:style>
  <w:style w:type="character" w:customStyle="1" w:styleId="CharChar0">
    <w:name w:val="表文字 Char Char"/>
    <w:link w:val="aff0"/>
    <w:qFormat/>
    <w:locked/>
    <w:rsid w:val="00070F19"/>
    <w:rPr>
      <w:rFonts w:ascii="楷体_GB2312" w:eastAsia="楷体_GB2312" w:hAnsi="宋体"/>
      <w:spacing w:val="-8"/>
      <w:sz w:val="24"/>
      <w:lang w:val="zh-CN"/>
    </w:rPr>
  </w:style>
  <w:style w:type="paragraph" w:customStyle="1" w:styleId="aff0">
    <w:name w:val="表文字"/>
    <w:basedOn w:val="a"/>
    <w:link w:val="CharChar0"/>
    <w:qFormat/>
    <w:rsid w:val="00070F19"/>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Mention">
    <w:name w:val="Mention"/>
    <w:basedOn w:val="a1"/>
    <w:uiPriority w:val="99"/>
    <w:unhideWhenUsed/>
    <w:qFormat/>
    <w:rsid w:val="00070F19"/>
    <w:rPr>
      <w:color w:val="2B579A"/>
      <w:shd w:val="clear" w:color="auto" w:fill="E6E6E6"/>
    </w:rPr>
  </w:style>
  <w:style w:type="character" w:customStyle="1" w:styleId="Char5CharCharCharCharChar">
    <w:name w:val="+正文 Char5 Char Char Char Char Char"/>
    <w:link w:val="Char5CharCharChar"/>
    <w:qFormat/>
    <w:locked/>
    <w:rsid w:val="00070F19"/>
    <w:rPr>
      <w:rFonts w:ascii="宋体" w:hAnsi="宋体"/>
      <w:sz w:val="24"/>
    </w:rPr>
  </w:style>
  <w:style w:type="paragraph" w:customStyle="1" w:styleId="Char5CharCharChar">
    <w:name w:val="+正文 Char5 Char Char Char"/>
    <w:basedOn w:val="a"/>
    <w:link w:val="Char5CharCharCharCharChar"/>
    <w:qFormat/>
    <w:rsid w:val="00070F19"/>
    <w:pPr>
      <w:spacing w:line="360" w:lineRule="auto"/>
      <w:ind w:firstLineChars="200" w:firstLine="200"/>
    </w:pPr>
    <w:rPr>
      <w:rFonts w:ascii="宋体" w:hAnsi="宋体"/>
      <w:sz w:val="24"/>
    </w:rPr>
  </w:style>
  <w:style w:type="character" w:customStyle="1" w:styleId="hCharChar">
    <w:name w:val="h Char Char"/>
    <w:qFormat/>
    <w:rsid w:val="00070F19"/>
    <w:rPr>
      <w:kern w:val="2"/>
      <w:sz w:val="18"/>
    </w:rPr>
  </w:style>
  <w:style w:type="character" w:customStyle="1" w:styleId="Charf5">
    <w:name w:val="段 Char"/>
    <w:basedOn w:val="a1"/>
    <w:link w:val="aff1"/>
    <w:qFormat/>
    <w:rsid w:val="00070F19"/>
    <w:rPr>
      <w:rFonts w:ascii="宋体"/>
    </w:rPr>
  </w:style>
  <w:style w:type="paragraph" w:customStyle="1" w:styleId="aff1">
    <w:name w:val="段"/>
    <w:link w:val="Charf5"/>
    <w:qFormat/>
    <w:rsid w:val="00070F19"/>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qFormat/>
    <w:rsid w:val="00070F19"/>
    <w:rPr>
      <w:kern w:val="2"/>
      <w:sz w:val="24"/>
      <w:szCs w:val="24"/>
    </w:rPr>
  </w:style>
  <w:style w:type="character" w:customStyle="1" w:styleId="msoins0">
    <w:name w:val="msoins"/>
    <w:basedOn w:val="a1"/>
    <w:qFormat/>
    <w:rsid w:val="00070F19"/>
  </w:style>
  <w:style w:type="character" w:customStyle="1" w:styleId="Char15">
    <w:name w:val="纯文本 Char1"/>
    <w:basedOn w:val="a1"/>
    <w:uiPriority w:val="99"/>
    <w:qFormat/>
    <w:rsid w:val="00070F19"/>
    <w:rPr>
      <w:rFonts w:ascii="宋体" w:eastAsia="宋体" w:hAnsi="Courier New" w:cs="Courier New"/>
      <w:szCs w:val="21"/>
    </w:rPr>
  </w:style>
  <w:style w:type="character" w:customStyle="1" w:styleId="CharChar1">
    <w:name w:val="Char Char1"/>
    <w:semiHidden/>
    <w:qFormat/>
    <w:rsid w:val="00070F19"/>
    <w:rPr>
      <w:kern w:val="2"/>
      <w:sz w:val="21"/>
    </w:rPr>
  </w:style>
  <w:style w:type="character" w:customStyle="1" w:styleId="Char">
    <w:name w:val="正文缩进 Char"/>
    <w:link w:val="a0"/>
    <w:qFormat/>
    <w:rsid w:val="00070F19"/>
    <w:rPr>
      <w:rFonts w:ascii="Calibri" w:eastAsia="宋体" w:hAnsi="Calibri" w:cs="Times New Roman"/>
    </w:rPr>
  </w:style>
  <w:style w:type="character" w:customStyle="1" w:styleId="black1">
    <w:name w:val="black1"/>
    <w:qFormat/>
    <w:rsid w:val="00070F19"/>
    <w:rPr>
      <w:rFonts w:ascii="ˎ̥" w:hAnsi="ˎ̥" w:hint="default"/>
      <w:color w:val="333333"/>
      <w:sz w:val="18"/>
      <w:szCs w:val="18"/>
      <w:u w:val="none"/>
    </w:rPr>
  </w:style>
  <w:style w:type="character" w:customStyle="1" w:styleId="Char16">
    <w:name w:val="引用 Char1"/>
    <w:basedOn w:val="a1"/>
    <w:link w:val="13"/>
    <w:qFormat/>
    <w:locked/>
    <w:rsid w:val="00070F19"/>
    <w:rPr>
      <w:rFonts w:ascii="Calibri" w:eastAsia="宋体" w:hAnsi="Calibri" w:cs="Times New Roman"/>
      <w:i/>
      <w:iCs/>
      <w:color w:val="000000"/>
      <w:kern w:val="0"/>
      <w:sz w:val="22"/>
      <w:lang w:eastAsia="en-US" w:bidi="en-US"/>
    </w:rPr>
  </w:style>
  <w:style w:type="paragraph" w:customStyle="1" w:styleId="13">
    <w:name w:val="引用1"/>
    <w:basedOn w:val="a"/>
    <w:next w:val="a"/>
    <w:link w:val="Char16"/>
    <w:qFormat/>
    <w:rsid w:val="00070F19"/>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Char3CharCharCharChar">
    <w:name w:val="+正文 Char Char3 Char Char Char Char"/>
    <w:link w:val="CharChar3CharChar"/>
    <w:qFormat/>
    <w:locked/>
    <w:rsid w:val="00070F19"/>
    <w:rPr>
      <w:rFonts w:ascii="宋体" w:hAnsi="宋体"/>
      <w:sz w:val="24"/>
    </w:rPr>
  </w:style>
  <w:style w:type="paragraph" w:customStyle="1" w:styleId="CharChar3CharChar">
    <w:name w:val="+正文 Char Char3 Char Char"/>
    <w:basedOn w:val="a"/>
    <w:link w:val="CharChar3CharCharCharChar"/>
    <w:qFormat/>
    <w:rsid w:val="00070F19"/>
    <w:pPr>
      <w:spacing w:line="360" w:lineRule="auto"/>
      <w:ind w:firstLineChars="200" w:firstLine="200"/>
    </w:pPr>
    <w:rPr>
      <w:rFonts w:ascii="宋体" w:hAnsi="宋体"/>
      <w:sz w:val="24"/>
    </w:rPr>
  </w:style>
  <w:style w:type="character" w:customStyle="1" w:styleId="Char17">
    <w:name w:val="页眉 Char1"/>
    <w:basedOn w:val="a1"/>
    <w:uiPriority w:val="99"/>
    <w:semiHidden/>
    <w:qFormat/>
    <w:rsid w:val="00070F19"/>
    <w:rPr>
      <w:sz w:val="18"/>
      <w:szCs w:val="18"/>
    </w:rPr>
  </w:style>
  <w:style w:type="character" w:customStyle="1" w:styleId="Char18">
    <w:name w:val="副标题 Char1"/>
    <w:basedOn w:val="a1"/>
    <w:uiPriority w:val="11"/>
    <w:qFormat/>
    <w:rsid w:val="00070F19"/>
    <w:rPr>
      <w:rFonts w:ascii="Cambria" w:eastAsia="宋体" w:hAnsi="Cambria" w:cs="Times New Roman"/>
      <w:b/>
      <w:bCs/>
      <w:kern w:val="28"/>
      <w:sz w:val="32"/>
      <w:szCs w:val="32"/>
    </w:rPr>
  </w:style>
  <w:style w:type="character" w:customStyle="1" w:styleId="font12-blue-bold1">
    <w:name w:val="font12-blue-bold1"/>
    <w:qFormat/>
    <w:rsid w:val="00070F19"/>
    <w:rPr>
      <w:b/>
      <w:bCs/>
      <w:color w:val="0249A5"/>
      <w:sz w:val="18"/>
      <w:szCs w:val="18"/>
      <w:u w:val="none"/>
    </w:rPr>
  </w:style>
  <w:style w:type="character" w:customStyle="1" w:styleId="CharChar5CharCharChar">
    <w:name w:val="+正文 Char Char5 Char Char Char"/>
    <w:link w:val="CharChar5Char"/>
    <w:qFormat/>
    <w:locked/>
    <w:rsid w:val="00070F19"/>
    <w:rPr>
      <w:rFonts w:ascii="宋体" w:hAnsi="宋体"/>
      <w:sz w:val="24"/>
    </w:rPr>
  </w:style>
  <w:style w:type="paragraph" w:customStyle="1" w:styleId="CharChar5Char">
    <w:name w:val="+正文 Char Char5 Char"/>
    <w:basedOn w:val="a"/>
    <w:link w:val="CharChar5CharCharChar"/>
    <w:qFormat/>
    <w:rsid w:val="00070F19"/>
    <w:pPr>
      <w:spacing w:line="360" w:lineRule="auto"/>
      <w:ind w:firstLineChars="200" w:firstLine="200"/>
    </w:pPr>
    <w:rPr>
      <w:rFonts w:ascii="宋体" w:hAnsi="宋体"/>
      <w:sz w:val="24"/>
    </w:rPr>
  </w:style>
  <w:style w:type="character" w:customStyle="1" w:styleId="Char19">
    <w:name w:val="批注主题 Char1"/>
    <w:basedOn w:val="Char12"/>
    <w:uiPriority w:val="99"/>
    <w:semiHidden/>
    <w:qFormat/>
    <w:rsid w:val="00070F19"/>
    <w:rPr>
      <w:b/>
      <w:bCs/>
    </w:rPr>
  </w:style>
  <w:style w:type="character" w:customStyle="1" w:styleId="CharChar3">
    <w:name w:val="Char Char3"/>
    <w:qFormat/>
    <w:rsid w:val="00070F19"/>
    <w:rPr>
      <w:kern w:val="2"/>
      <w:sz w:val="21"/>
    </w:rPr>
  </w:style>
  <w:style w:type="character" w:customStyle="1" w:styleId="CharChar7">
    <w:name w:val="普通文字 Char Char"/>
    <w:qFormat/>
    <w:rsid w:val="00070F19"/>
    <w:rPr>
      <w:rFonts w:ascii="宋体" w:hAnsi="Courier New"/>
      <w:kern w:val="2"/>
      <w:sz w:val="21"/>
    </w:rPr>
  </w:style>
  <w:style w:type="character" w:customStyle="1" w:styleId="grame">
    <w:name w:val="grame"/>
    <w:basedOn w:val="a1"/>
    <w:qFormat/>
    <w:rsid w:val="00070F19"/>
  </w:style>
  <w:style w:type="character" w:customStyle="1" w:styleId="16">
    <w:name w:val="16"/>
    <w:qFormat/>
    <w:rsid w:val="00070F19"/>
    <w:rPr>
      <w:rFonts w:ascii="Times New Roman" w:hAnsi="Times New Roman" w:cs="Times New Roman" w:hint="default"/>
      <w:color w:val="0000FF"/>
      <w:sz w:val="20"/>
      <w:szCs w:val="20"/>
      <w:u w:val="single"/>
    </w:rPr>
  </w:style>
  <w:style w:type="character" w:customStyle="1" w:styleId="CharChar70">
    <w:name w:val="Char Char7"/>
    <w:qFormat/>
    <w:rsid w:val="00070F19"/>
    <w:rPr>
      <w:kern w:val="2"/>
      <w:sz w:val="18"/>
    </w:rPr>
  </w:style>
  <w:style w:type="character" w:customStyle="1" w:styleId="15">
    <w:name w:val="15"/>
    <w:qFormat/>
    <w:rsid w:val="00070F19"/>
    <w:rPr>
      <w:rFonts w:ascii="Calibri" w:hAnsi="Calibri" w:hint="default"/>
    </w:rPr>
  </w:style>
  <w:style w:type="character" w:customStyle="1" w:styleId="1CharCharChar0">
    <w:name w:val="+1. Char Char Char"/>
    <w:link w:val="1Char0"/>
    <w:qFormat/>
    <w:locked/>
    <w:rsid w:val="00070F19"/>
    <w:rPr>
      <w:rFonts w:ascii="Times New Roman" w:eastAsia="宋体" w:hAnsi="Times New Roman" w:cs="Times New Roman"/>
      <w:szCs w:val="20"/>
    </w:rPr>
  </w:style>
  <w:style w:type="paragraph" w:customStyle="1" w:styleId="1Char0">
    <w:name w:val="+1. Char"/>
    <w:basedOn w:val="a"/>
    <w:link w:val="1CharCharChar0"/>
    <w:qFormat/>
    <w:rsid w:val="00070F19"/>
    <w:rPr>
      <w:rFonts w:ascii="Times New Roman" w:eastAsia="宋体" w:hAnsi="Times New Roman" w:cs="Times New Roman"/>
      <w:szCs w:val="20"/>
    </w:rPr>
  </w:style>
  <w:style w:type="character" w:customStyle="1" w:styleId="Char1a">
    <w:name w:val="明显引用 Char1"/>
    <w:basedOn w:val="a1"/>
    <w:link w:val="14"/>
    <w:qFormat/>
    <w:locked/>
    <w:rsid w:val="00070F19"/>
    <w:rPr>
      <w:rFonts w:ascii="Calibri" w:eastAsia="宋体" w:hAnsi="Calibri" w:cs="Times New Roman"/>
      <w:b/>
      <w:bCs/>
      <w:i/>
      <w:iCs/>
      <w:color w:val="4F81BD"/>
      <w:kern w:val="0"/>
      <w:sz w:val="22"/>
      <w:lang w:eastAsia="en-US" w:bidi="en-US"/>
    </w:rPr>
  </w:style>
  <w:style w:type="paragraph" w:customStyle="1" w:styleId="14">
    <w:name w:val="明显引用1"/>
    <w:basedOn w:val="a"/>
    <w:next w:val="a"/>
    <w:link w:val="Char1a"/>
    <w:qFormat/>
    <w:rsid w:val="00070F19"/>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Char8">
    <w:name w:val="Char Char8"/>
    <w:qFormat/>
    <w:rsid w:val="00070F19"/>
    <w:rPr>
      <w:kern w:val="2"/>
      <w:sz w:val="21"/>
    </w:rPr>
  </w:style>
  <w:style w:type="character" w:customStyle="1" w:styleId="CharChar9">
    <w:name w:val="Char Char"/>
    <w:semiHidden/>
    <w:qFormat/>
    <w:rsid w:val="00070F19"/>
    <w:rPr>
      <w:b/>
      <w:bCs/>
      <w:kern w:val="2"/>
      <w:sz w:val="21"/>
    </w:rPr>
  </w:style>
  <w:style w:type="character" w:customStyle="1" w:styleId="Char1b">
    <w:name w:val="表正文 Char1"/>
    <w:qFormat/>
    <w:rsid w:val="00070F19"/>
    <w:rPr>
      <w:kern w:val="2"/>
      <w:sz w:val="21"/>
    </w:rPr>
  </w:style>
  <w:style w:type="character" w:customStyle="1" w:styleId="Charf6">
    <w:name w:val="表正文 Char"/>
    <w:qFormat/>
    <w:rsid w:val="00070F19"/>
    <w:rPr>
      <w:rFonts w:eastAsia="宋体"/>
      <w:kern w:val="2"/>
      <w:sz w:val="24"/>
      <w:lang w:val="en-US" w:eastAsia="zh-CN" w:bidi="ar-SA"/>
    </w:rPr>
  </w:style>
  <w:style w:type="character" w:customStyle="1" w:styleId="Char1c">
    <w:name w:val="正文首行缩进 Char1"/>
    <w:basedOn w:val="Char10"/>
    <w:uiPriority w:val="99"/>
    <w:semiHidden/>
    <w:qFormat/>
    <w:rsid w:val="00070F19"/>
    <w:rPr>
      <w:rFonts w:ascii="Calibri" w:eastAsia="宋体" w:hAnsi="Calibri" w:cs="Times New Roman"/>
    </w:rPr>
  </w:style>
  <w:style w:type="character" w:customStyle="1" w:styleId="Char1d">
    <w:name w:val="标题 Char1"/>
    <w:basedOn w:val="a1"/>
    <w:uiPriority w:val="10"/>
    <w:qFormat/>
    <w:rsid w:val="00070F19"/>
    <w:rPr>
      <w:rFonts w:ascii="Cambria" w:eastAsia="宋体" w:hAnsi="Cambria" w:cs="Times New Roman"/>
      <w:b/>
      <w:bCs/>
      <w:sz w:val="32"/>
      <w:szCs w:val="32"/>
    </w:rPr>
  </w:style>
  <w:style w:type="character" w:customStyle="1" w:styleId="Char40">
    <w:name w:val="+正文 Char4"/>
    <w:link w:val="aff2"/>
    <w:qFormat/>
    <w:locked/>
    <w:rsid w:val="00070F19"/>
    <w:rPr>
      <w:rFonts w:ascii="宋体" w:hAnsi="宋体"/>
      <w:sz w:val="24"/>
    </w:rPr>
  </w:style>
  <w:style w:type="paragraph" w:customStyle="1" w:styleId="aff2">
    <w:name w:val="+正文"/>
    <w:basedOn w:val="a"/>
    <w:link w:val="Char40"/>
    <w:qFormat/>
    <w:rsid w:val="00070F19"/>
    <w:pPr>
      <w:spacing w:line="360" w:lineRule="auto"/>
      <w:ind w:firstLineChars="200" w:firstLine="200"/>
    </w:pPr>
    <w:rPr>
      <w:rFonts w:ascii="宋体" w:hAnsi="宋体"/>
      <w:sz w:val="24"/>
    </w:rPr>
  </w:style>
  <w:style w:type="character" w:customStyle="1" w:styleId="CharChar2CharCharChar">
    <w:name w:val="+正文 Char Char2 Char Char Char"/>
    <w:link w:val="CharChar2Char"/>
    <w:qFormat/>
    <w:locked/>
    <w:rsid w:val="00070F19"/>
    <w:rPr>
      <w:rFonts w:ascii="宋体" w:hAnsi="宋体"/>
      <w:sz w:val="24"/>
    </w:rPr>
  </w:style>
  <w:style w:type="paragraph" w:customStyle="1" w:styleId="CharChar2Char">
    <w:name w:val="+正文 Char Char2 Char"/>
    <w:basedOn w:val="a"/>
    <w:link w:val="CharChar2CharCharChar"/>
    <w:qFormat/>
    <w:rsid w:val="00070F19"/>
    <w:pPr>
      <w:spacing w:line="360" w:lineRule="auto"/>
      <w:ind w:firstLineChars="200" w:firstLine="200"/>
    </w:pPr>
    <w:rPr>
      <w:rFonts w:ascii="宋体" w:hAnsi="宋体"/>
      <w:sz w:val="24"/>
    </w:rPr>
  </w:style>
  <w:style w:type="character" w:customStyle="1" w:styleId="Char1e">
    <w:name w:val="注释标题 Char1"/>
    <w:basedOn w:val="a1"/>
    <w:uiPriority w:val="99"/>
    <w:semiHidden/>
    <w:qFormat/>
    <w:rsid w:val="00070F19"/>
  </w:style>
  <w:style w:type="character" w:customStyle="1" w:styleId="Char2CharChar">
    <w:name w:val="+正文 Char2 Char Char"/>
    <w:link w:val="Char20"/>
    <w:qFormat/>
    <w:locked/>
    <w:rsid w:val="00070F19"/>
    <w:rPr>
      <w:rFonts w:ascii="宋体" w:hAnsi="宋体"/>
      <w:sz w:val="24"/>
    </w:rPr>
  </w:style>
  <w:style w:type="paragraph" w:customStyle="1" w:styleId="Char20">
    <w:name w:val="+正文 Char2"/>
    <w:basedOn w:val="a"/>
    <w:link w:val="Char2CharChar"/>
    <w:qFormat/>
    <w:rsid w:val="00070F19"/>
    <w:pPr>
      <w:spacing w:line="360" w:lineRule="auto"/>
      <w:ind w:firstLineChars="200" w:firstLine="200"/>
    </w:pPr>
    <w:rPr>
      <w:rFonts w:ascii="宋体" w:hAnsi="宋体"/>
      <w:sz w:val="24"/>
    </w:rPr>
  </w:style>
  <w:style w:type="character" w:customStyle="1" w:styleId="Char1f">
    <w:name w:val="称呼 Char1"/>
    <w:basedOn w:val="a1"/>
    <w:uiPriority w:val="99"/>
    <w:semiHidden/>
    <w:qFormat/>
    <w:rsid w:val="00070F19"/>
  </w:style>
  <w:style w:type="paragraph" w:customStyle="1" w:styleId="aff3">
    <w:name w:val="标准次分项"/>
    <w:basedOn w:val="a"/>
    <w:qFormat/>
    <w:rsid w:val="00070F19"/>
    <w:pPr>
      <w:jc w:val="left"/>
    </w:pPr>
    <w:rPr>
      <w:rFonts w:ascii="宋体" w:eastAsia="宋体" w:hAnsi="宋体" w:cs="Times New Roman"/>
      <w:szCs w:val="21"/>
    </w:rPr>
  </w:style>
  <w:style w:type="paragraph" w:customStyle="1" w:styleId="xl34">
    <w:name w:val="xl34"/>
    <w:basedOn w:val="a"/>
    <w:qFormat/>
    <w:rsid w:val="00070F1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qFormat/>
    <w:rsid w:val="00070F19"/>
    <w:pPr>
      <w:widowControl/>
    </w:pPr>
    <w:rPr>
      <w:rFonts w:ascii="Times New Roman" w:eastAsia="宋体" w:hAnsi="Times New Roman" w:cs="Times New Roman"/>
      <w:kern w:val="0"/>
      <w:szCs w:val="21"/>
    </w:rPr>
  </w:style>
  <w:style w:type="paragraph" w:customStyle="1" w:styleId="xl67">
    <w:name w:val="xl67"/>
    <w:basedOn w:val="a"/>
    <w:qFormat/>
    <w:rsid w:val="00070F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0">
    <w:name w:val="xl40"/>
    <w:basedOn w:val="a"/>
    <w:qFormat/>
    <w:rsid w:val="00070F1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070F19"/>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070F19"/>
    <w:pPr>
      <w:spacing w:line="360" w:lineRule="auto"/>
    </w:pPr>
    <w:rPr>
      <w:rFonts w:ascii="宋体" w:eastAsia="宋体" w:hAnsi="宋体" w:cs="Times New Roman"/>
      <w:bCs/>
      <w:szCs w:val="21"/>
    </w:rPr>
  </w:style>
  <w:style w:type="paragraph" w:customStyle="1" w:styleId="xl44">
    <w:name w:val="xl44"/>
    <w:basedOn w:val="a"/>
    <w:qFormat/>
    <w:rsid w:val="00070F19"/>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070F19"/>
    <w:pPr>
      <w:ind w:leftChars="200" w:left="420"/>
      <w:jc w:val="left"/>
    </w:pPr>
    <w:rPr>
      <w:rFonts w:ascii="Times New Roman" w:eastAsia="宋体" w:hAnsi="Times New Roman" w:cs="Times New Roman"/>
      <w:sz w:val="28"/>
      <w:szCs w:val="24"/>
      <w:lang w:eastAsia="zh-TW"/>
    </w:rPr>
  </w:style>
  <w:style w:type="paragraph" w:customStyle="1" w:styleId="CharCharChar0">
    <w:name w:val="Char Char Char"/>
    <w:basedOn w:val="a"/>
    <w:qFormat/>
    <w:rsid w:val="00070F19"/>
    <w:rPr>
      <w:rFonts w:ascii="宋体" w:eastAsia="宋体" w:hAnsi="宋体" w:cs="Times New Roman"/>
      <w:szCs w:val="24"/>
    </w:rPr>
  </w:style>
  <w:style w:type="paragraph" w:customStyle="1" w:styleId="aff5">
    <w:name w:val="文档编号"/>
    <w:basedOn w:val="a"/>
    <w:next w:val="a"/>
    <w:qFormat/>
    <w:rsid w:val="00070F19"/>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Char21">
    <w:name w:val="Char2"/>
    <w:basedOn w:val="a"/>
    <w:qFormat/>
    <w:rsid w:val="00070F19"/>
    <w:pPr>
      <w:tabs>
        <w:tab w:val="left" w:pos="360"/>
      </w:tabs>
    </w:pPr>
    <w:rPr>
      <w:rFonts w:ascii="Times New Roman" w:eastAsia="宋体" w:hAnsi="Times New Roman" w:cs="Times New Roman"/>
      <w:sz w:val="24"/>
      <w:szCs w:val="24"/>
    </w:rPr>
  </w:style>
  <w:style w:type="paragraph" w:customStyle="1" w:styleId="xl78">
    <w:name w:val="xl78"/>
    <w:basedOn w:val="a"/>
    <w:qFormat/>
    <w:rsid w:val="00070F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1">
    <w:name w:val="彩色列表 - 着色 11"/>
    <w:basedOn w:val="a"/>
    <w:uiPriority w:val="34"/>
    <w:qFormat/>
    <w:rsid w:val="00070F19"/>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81">
    <w:name w:val="xl81"/>
    <w:basedOn w:val="a"/>
    <w:qFormat/>
    <w:rsid w:val="00070F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26">
    <w:name w:val="xl26"/>
    <w:basedOn w:val="a"/>
    <w:qFormat/>
    <w:rsid w:val="00070F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070F19"/>
    <w:pPr>
      <w:widowControl/>
      <w:spacing w:before="100" w:beforeAutospacing="1" w:after="100" w:afterAutospacing="1"/>
      <w:jc w:val="left"/>
    </w:pPr>
    <w:rPr>
      <w:rFonts w:ascii="宋体" w:eastAsia="宋体" w:hAnsi="宋体" w:cs="宋体"/>
      <w:kern w:val="0"/>
      <w:sz w:val="18"/>
      <w:szCs w:val="18"/>
    </w:rPr>
  </w:style>
  <w:style w:type="paragraph" w:customStyle="1" w:styleId="17">
    <w:name w:val="正文1"/>
    <w:qFormat/>
    <w:rsid w:val="00070F19"/>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070F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070F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070F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font9">
    <w:name w:val="font9"/>
    <w:basedOn w:val="a"/>
    <w:qFormat/>
    <w:rsid w:val="00070F19"/>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xl83">
    <w:name w:val="xl83"/>
    <w:basedOn w:val="a"/>
    <w:qFormat/>
    <w:rsid w:val="00070F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f7">
    <w:name w:val="Char"/>
    <w:basedOn w:val="a"/>
    <w:qFormat/>
    <w:rsid w:val="00070F19"/>
    <w:rPr>
      <w:rFonts w:ascii="Tahoma" w:eastAsia="宋体" w:hAnsi="Tahoma" w:cs="Times New Roman"/>
      <w:sz w:val="24"/>
      <w:szCs w:val="20"/>
    </w:rPr>
  </w:style>
  <w:style w:type="paragraph" w:customStyle="1" w:styleId="25">
    <w:name w:val="列出段落2"/>
    <w:basedOn w:val="a"/>
    <w:uiPriority w:val="34"/>
    <w:qFormat/>
    <w:rsid w:val="00070F19"/>
    <w:pPr>
      <w:ind w:firstLineChars="200" w:firstLine="420"/>
    </w:pPr>
    <w:rPr>
      <w:rFonts w:ascii="Calibri" w:eastAsia="宋体" w:hAnsi="Calibri" w:cs="Times New Roman"/>
    </w:rPr>
  </w:style>
  <w:style w:type="paragraph" w:customStyle="1" w:styleId="220">
    <w:name w:val="22"/>
    <w:basedOn w:val="a"/>
    <w:qFormat/>
    <w:rsid w:val="00070F19"/>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57">
    <w:name w:val="xl57"/>
    <w:basedOn w:val="a"/>
    <w:qFormat/>
    <w:rsid w:val="00070F1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070F19"/>
    <w:pPr>
      <w:widowControl/>
      <w:spacing w:before="100" w:beforeAutospacing="1" w:after="100" w:afterAutospacing="1"/>
      <w:jc w:val="center"/>
    </w:pPr>
    <w:rPr>
      <w:rFonts w:ascii="Arial" w:eastAsia="宋体" w:hAnsi="Arial" w:cs="Arial"/>
      <w:kern w:val="0"/>
      <w:sz w:val="16"/>
      <w:szCs w:val="16"/>
    </w:rPr>
  </w:style>
  <w:style w:type="paragraph" w:customStyle="1" w:styleId="xl30">
    <w:name w:val="xl30"/>
    <w:basedOn w:val="a"/>
    <w:qFormat/>
    <w:rsid w:val="00070F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070F19"/>
    <w:pPr>
      <w:tabs>
        <w:tab w:val="left" w:pos="360"/>
      </w:tabs>
    </w:pPr>
    <w:rPr>
      <w:rFonts w:ascii="Times New Roman" w:eastAsia="宋体" w:hAnsi="Times New Roman" w:cs="Times New Roman"/>
      <w:sz w:val="24"/>
      <w:szCs w:val="24"/>
    </w:rPr>
  </w:style>
  <w:style w:type="paragraph" w:customStyle="1" w:styleId="font10">
    <w:name w:val="font10"/>
    <w:basedOn w:val="a"/>
    <w:qFormat/>
    <w:rsid w:val="00070F19"/>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aff6">
    <w:name w:val="一般正文"/>
    <w:basedOn w:val="a"/>
    <w:qFormat/>
    <w:rsid w:val="00070F19"/>
    <w:pPr>
      <w:spacing w:line="360" w:lineRule="auto"/>
      <w:ind w:firstLineChars="200" w:firstLine="480"/>
    </w:pPr>
    <w:rPr>
      <w:rFonts w:ascii="Times New Roman" w:eastAsia="宋体" w:hAnsi="Times New Roman" w:cs="宋体"/>
      <w:sz w:val="24"/>
      <w:szCs w:val="20"/>
    </w:rPr>
  </w:style>
  <w:style w:type="paragraph" w:customStyle="1" w:styleId="p0">
    <w:name w:val="p0"/>
    <w:basedOn w:val="a"/>
    <w:qFormat/>
    <w:rsid w:val="00070F19"/>
    <w:pPr>
      <w:widowControl/>
    </w:pPr>
    <w:rPr>
      <w:rFonts w:ascii="Times New Roman" w:eastAsia="宋体" w:hAnsi="Times New Roman" w:cs="Times New Roman"/>
      <w:kern w:val="0"/>
      <w:szCs w:val="21"/>
    </w:rPr>
  </w:style>
  <w:style w:type="paragraph" w:customStyle="1" w:styleId="xl66">
    <w:name w:val="xl66"/>
    <w:basedOn w:val="a"/>
    <w:qFormat/>
    <w:rsid w:val="00070F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8">
    <w:name w:val="列出段落1"/>
    <w:basedOn w:val="a"/>
    <w:uiPriority w:val="99"/>
    <w:unhideWhenUsed/>
    <w:qFormat/>
    <w:rsid w:val="00070F19"/>
    <w:pPr>
      <w:ind w:firstLineChars="200" w:firstLine="420"/>
    </w:pPr>
    <w:rPr>
      <w:rFonts w:ascii="Calibri" w:eastAsia="宋体" w:hAnsi="Calibri" w:cs="Times New Roman"/>
    </w:rPr>
  </w:style>
  <w:style w:type="paragraph" w:customStyle="1" w:styleId="aff7">
    <w:name w:val="文档正文"/>
    <w:basedOn w:val="a"/>
    <w:qFormat/>
    <w:rsid w:val="00070F19"/>
    <w:pPr>
      <w:spacing w:line="360" w:lineRule="auto"/>
    </w:pPr>
    <w:rPr>
      <w:rFonts w:ascii="宋体" w:eastAsia="宋体" w:hAnsi="宋体" w:cs="Arial"/>
      <w:b/>
      <w:bCs/>
      <w:szCs w:val="21"/>
    </w:rPr>
  </w:style>
  <w:style w:type="paragraph" w:customStyle="1" w:styleId="font15">
    <w:name w:val="font15"/>
    <w:basedOn w:val="a"/>
    <w:qFormat/>
    <w:rsid w:val="00070F19"/>
    <w:pPr>
      <w:widowControl/>
      <w:spacing w:before="100" w:beforeAutospacing="1" w:after="100" w:afterAutospacing="1"/>
      <w:jc w:val="left"/>
    </w:pPr>
    <w:rPr>
      <w:rFonts w:ascii="宋体" w:eastAsia="宋体" w:hAnsi="宋体" w:cs="宋体"/>
      <w:kern w:val="0"/>
      <w:sz w:val="18"/>
      <w:szCs w:val="18"/>
    </w:rPr>
  </w:style>
  <w:style w:type="paragraph" w:customStyle="1" w:styleId="xl50">
    <w:name w:val="xl50"/>
    <w:basedOn w:val="a"/>
    <w:qFormat/>
    <w:rsid w:val="00070F19"/>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070F19"/>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0">
    <w:name w:val="0"/>
    <w:basedOn w:val="a"/>
    <w:qFormat/>
    <w:rsid w:val="00070F19"/>
    <w:pPr>
      <w:widowControl/>
      <w:snapToGrid w:val="0"/>
    </w:pPr>
    <w:rPr>
      <w:rFonts w:ascii="Times New Roman" w:eastAsia="Arial Unicode MS" w:hAnsi="Times New Roman" w:cs="Times New Roman"/>
      <w:kern w:val="0"/>
      <w:szCs w:val="21"/>
    </w:rPr>
  </w:style>
  <w:style w:type="paragraph" w:customStyle="1" w:styleId="170">
    <w:name w:val="17"/>
    <w:basedOn w:val="a"/>
    <w:qFormat/>
    <w:rsid w:val="00070F19"/>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111">
    <w:name w:val="列出段落111"/>
    <w:basedOn w:val="a"/>
    <w:uiPriority w:val="34"/>
    <w:qFormat/>
    <w:rsid w:val="00070F19"/>
    <w:pPr>
      <w:ind w:firstLineChars="200" w:firstLine="420"/>
    </w:pPr>
    <w:rPr>
      <w:rFonts w:ascii="Calibri" w:eastAsia="宋体" w:hAnsi="Calibri" w:cs="Times New Roman"/>
    </w:rPr>
  </w:style>
  <w:style w:type="paragraph" w:customStyle="1" w:styleId="Char1f0">
    <w:name w:val="Char1"/>
    <w:basedOn w:val="a"/>
    <w:semiHidden/>
    <w:qFormat/>
    <w:rsid w:val="00070F19"/>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CharCharCharChar">
    <w:name w:val="Char Char Char Char Char Char Char Char Char Char"/>
    <w:basedOn w:val="a"/>
    <w:qFormat/>
    <w:rsid w:val="00070F19"/>
    <w:pPr>
      <w:adjustRightInd w:val="0"/>
      <w:spacing w:line="360" w:lineRule="auto"/>
    </w:pPr>
    <w:rPr>
      <w:rFonts w:ascii="Times New Roman" w:eastAsia="宋体" w:hAnsi="Times New Roman" w:cs="Times New Roman"/>
      <w:kern w:val="0"/>
      <w:sz w:val="24"/>
      <w:szCs w:val="20"/>
    </w:rPr>
  </w:style>
  <w:style w:type="paragraph" w:customStyle="1" w:styleId="font11">
    <w:name w:val="font11"/>
    <w:basedOn w:val="a"/>
    <w:qFormat/>
    <w:rsid w:val="00070F19"/>
    <w:pPr>
      <w:widowControl/>
      <w:spacing w:before="100" w:beforeAutospacing="1" w:after="100" w:afterAutospacing="1"/>
      <w:jc w:val="left"/>
    </w:pPr>
    <w:rPr>
      <w:rFonts w:ascii="Arial" w:eastAsia="宋体" w:hAnsi="Arial" w:cs="Arial"/>
      <w:kern w:val="0"/>
      <w:sz w:val="16"/>
      <w:szCs w:val="16"/>
    </w:rPr>
  </w:style>
  <w:style w:type="paragraph" w:customStyle="1" w:styleId="xl49">
    <w:name w:val="xl49"/>
    <w:basedOn w:val="a"/>
    <w:qFormat/>
    <w:rsid w:val="00070F19"/>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070F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38">
    <w:name w:val="xl38"/>
    <w:basedOn w:val="a"/>
    <w:qFormat/>
    <w:rsid w:val="00070F19"/>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070F19"/>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070F19"/>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070F19"/>
    <w:pPr>
      <w:tabs>
        <w:tab w:val="left" w:pos="360"/>
      </w:tabs>
    </w:pPr>
    <w:rPr>
      <w:rFonts w:ascii="Times New Roman" w:eastAsia="宋体" w:hAnsi="Times New Roman" w:cs="Times New Roman"/>
      <w:sz w:val="24"/>
      <w:szCs w:val="24"/>
    </w:rPr>
  </w:style>
  <w:style w:type="paragraph" w:customStyle="1" w:styleId="xl84">
    <w:name w:val="xl84"/>
    <w:basedOn w:val="a"/>
    <w:qFormat/>
    <w:rsid w:val="00070F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aff9">
    <w:name w:val="全文标题"/>
    <w:next w:val="a"/>
    <w:qFormat/>
    <w:rsid w:val="00070F19"/>
    <w:pPr>
      <w:jc w:val="center"/>
    </w:pPr>
    <w:rPr>
      <w:rFonts w:ascii="Arial" w:eastAsia="黑体" w:hAnsi="Arial" w:cs="Arial"/>
      <w:bCs/>
      <w:sz w:val="52"/>
      <w:szCs w:val="32"/>
    </w:rPr>
  </w:style>
  <w:style w:type="paragraph" w:customStyle="1" w:styleId="p18">
    <w:name w:val="p18"/>
    <w:basedOn w:val="a"/>
    <w:qFormat/>
    <w:rsid w:val="00070F19"/>
    <w:pPr>
      <w:widowControl/>
      <w:spacing w:before="100" w:beforeAutospacing="1" w:after="100" w:afterAutospacing="1"/>
      <w:jc w:val="left"/>
    </w:pPr>
    <w:rPr>
      <w:rFonts w:ascii="宋体" w:eastAsia="宋体" w:hAnsi="宋体" w:cs="宋体"/>
      <w:kern w:val="0"/>
      <w:sz w:val="24"/>
      <w:szCs w:val="24"/>
    </w:rPr>
  </w:style>
  <w:style w:type="paragraph" w:customStyle="1" w:styleId="xl58">
    <w:name w:val="xl58"/>
    <w:basedOn w:val="a"/>
    <w:qFormat/>
    <w:rsid w:val="00070F1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070F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210">
    <w:name w:val="正文文本缩进 21"/>
    <w:basedOn w:val="a"/>
    <w:qFormat/>
    <w:rsid w:val="00070F19"/>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37">
    <w:name w:val="xl37"/>
    <w:basedOn w:val="a"/>
    <w:qFormat/>
    <w:rsid w:val="00070F19"/>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070F19"/>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65">
    <w:name w:val="xl65"/>
    <w:basedOn w:val="a"/>
    <w:qFormat/>
    <w:rsid w:val="00070F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qFormat/>
    <w:rsid w:val="00070F19"/>
    <w:rPr>
      <w:rFonts w:ascii="Tahoma" w:eastAsia="宋体" w:hAnsi="Tahoma" w:cs="Times New Roman"/>
      <w:sz w:val="24"/>
      <w:szCs w:val="20"/>
    </w:rPr>
  </w:style>
  <w:style w:type="paragraph" w:customStyle="1" w:styleId="flType">
    <w:name w:val="flType"/>
    <w:basedOn w:val="a"/>
    <w:qFormat/>
    <w:rsid w:val="00070F19"/>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Char41">
    <w:name w:val="Char4"/>
    <w:basedOn w:val="a"/>
    <w:qFormat/>
    <w:rsid w:val="00070F19"/>
    <w:rPr>
      <w:rFonts w:ascii="Tahoma" w:eastAsia="宋体" w:hAnsi="Tahoma" w:cs="Times New Roman"/>
      <w:sz w:val="24"/>
      <w:szCs w:val="20"/>
    </w:rPr>
  </w:style>
  <w:style w:type="paragraph" w:customStyle="1" w:styleId="xl52">
    <w:name w:val="xl52"/>
    <w:basedOn w:val="a"/>
    <w:qFormat/>
    <w:rsid w:val="00070F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070F19"/>
    <w:pPr>
      <w:widowControl/>
      <w:spacing w:before="100" w:beforeAutospacing="1" w:after="100" w:afterAutospacing="1"/>
      <w:jc w:val="left"/>
    </w:pPr>
    <w:rPr>
      <w:rFonts w:ascii="宋体" w:eastAsia="宋体" w:hAnsi="宋体" w:cs="宋体"/>
      <w:kern w:val="0"/>
      <w:sz w:val="16"/>
      <w:szCs w:val="16"/>
    </w:rPr>
  </w:style>
  <w:style w:type="paragraph" w:customStyle="1" w:styleId="xl79">
    <w:name w:val="xl79"/>
    <w:basedOn w:val="a"/>
    <w:qFormat/>
    <w:rsid w:val="00070F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affa">
    <w:name w:val="正文段"/>
    <w:basedOn w:val="a"/>
    <w:qFormat/>
    <w:rsid w:val="00070F19"/>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59">
    <w:name w:val="xl59"/>
    <w:basedOn w:val="a"/>
    <w:qFormat/>
    <w:rsid w:val="00070F1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070F19"/>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25">
    <w:name w:val="xl25"/>
    <w:basedOn w:val="a"/>
    <w:qFormat/>
    <w:rsid w:val="00070F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9">
    <w:name w:val="普通(网站)1"/>
    <w:basedOn w:val="a"/>
    <w:qFormat/>
    <w:rsid w:val="00070F19"/>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xl71">
    <w:name w:val="xl71"/>
    <w:basedOn w:val="a"/>
    <w:qFormat/>
    <w:rsid w:val="00070F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2">
    <w:name w:val="font12"/>
    <w:basedOn w:val="a"/>
    <w:qFormat/>
    <w:rsid w:val="00070F19"/>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9c">
    <w:name w:val="9c"/>
    <w:basedOn w:val="a"/>
    <w:qFormat/>
    <w:rsid w:val="00070F19"/>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31">
    <w:name w:val="xl31"/>
    <w:basedOn w:val="a"/>
    <w:qFormat/>
    <w:rsid w:val="00070F1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qFormat/>
    <w:rsid w:val="00070F19"/>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font5">
    <w:name w:val="font5"/>
    <w:basedOn w:val="a"/>
    <w:qFormat/>
    <w:rsid w:val="00070F19"/>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68">
    <w:name w:val="xl68"/>
    <w:basedOn w:val="a"/>
    <w:qFormat/>
    <w:rsid w:val="00070F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53">
    <w:name w:val="xl53"/>
    <w:basedOn w:val="a"/>
    <w:qFormat/>
    <w:rsid w:val="00070F19"/>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附录标题1"/>
    <w:basedOn w:val="1"/>
    <w:next w:val="a"/>
    <w:qFormat/>
    <w:rsid w:val="00070F19"/>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070F19"/>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32">
    <w:name w:val="xl32"/>
    <w:basedOn w:val="a"/>
    <w:qFormat/>
    <w:rsid w:val="00070F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070F1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070F19"/>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070F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
    <w:name w:val="font1"/>
    <w:basedOn w:val="a"/>
    <w:qFormat/>
    <w:rsid w:val="00070F19"/>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8">
    <w:name w:val="font8"/>
    <w:basedOn w:val="a"/>
    <w:qFormat/>
    <w:rsid w:val="00070F19"/>
    <w:pPr>
      <w:widowControl/>
      <w:spacing w:before="100" w:beforeAutospacing="1" w:after="100" w:afterAutospacing="1"/>
      <w:jc w:val="left"/>
    </w:pPr>
    <w:rPr>
      <w:rFonts w:ascii="宋体" w:eastAsia="宋体" w:hAnsi="宋体" w:cs="宋体"/>
      <w:kern w:val="0"/>
      <w:sz w:val="18"/>
      <w:szCs w:val="18"/>
    </w:rPr>
  </w:style>
  <w:style w:type="paragraph" w:customStyle="1" w:styleId="font13">
    <w:name w:val="font13"/>
    <w:basedOn w:val="a"/>
    <w:qFormat/>
    <w:rsid w:val="00070F19"/>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qFormat/>
    <w:rsid w:val="00070F19"/>
    <w:pPr>
      <w:widowControl/>
      <w:spacing w:before="100" w:beforeAutospacing="1" w:after="100" w:afterAutospacing="1"/>
      <w:jc w:val="left"/>
    </w:pPr>
    <w:rPr>
      <w:rFonts w:ascii="宋体" w:eastAsia="宋体" w:hAnsi="宋体" w:cs="宋体"/>
      <w:kern w:val="0"/>
      <w:sz w:val="16"/>
      <w:szCs w:val="16"/>
    </w:rPr>
  </w:style>
  <w:style w:type="paragraph" w:customStyle="1" w:styleId="affb">
    <w:name w:val="缩进正文"/>
    <w:basedOn w:val="a"/>
    <w:qFormat/>
    <w:rsid w:val="00070F19"/>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affc">
    <w:name w:val="文字列表"/>
    <w:basedOn w:val="af7"/>
    <w:qFormat/>
    <w:rsid w:val="00070F19"/>
  </w:style>
  <w:style w:type="paragraph" w:customStyle="1" w:styleId="affd">
    <w:name w:val="图例编号"/>
    <w:basedOn w:val="af7"/>
    <w:next w:val="af7"/>
    <w:qFormat/>
    <w:rsid w:val="00070F19"/>
  </w:style>
  <w:style w:type="paragraph" w:customStyle="1" w:styleId="font14">
    <w:name w:val="font14"/>
    <w:basedOn w:val="a"/>
    <w:qFormat/>
    <w:rsid w:val="00070F19"/>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48">
    <w:name w:val="xl48"/>
    <w:basedOn w:val="a"/>
    <w:qFormat/>
    <w:rsid w:val="00070F19"/>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070F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qFormat/>
    <w:rsid w:val="00070F19"/>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qFormat/>
    <w:rsid w:val="00070F19"/>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43">
    <w:name w:val="xl43"/>
    <w:basedOn w:val="a"/>
    <w:qFormat/>
    <w:rsid w:val="00070F19"/>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qFormat/>
    <w:rsid w:val="00070F19"/>
    <w:pPr>
      <w:widowControl/>
      <w:spacing w:before="100" w:beforeAutospacing="1" w:after="100" w:afterAutospacing="1"/>
      <w:jc w:val="left"/>
    </w:pPr>
    <w:rPr>
      <w:rFonts w:ascii="Arial" w:eastAsia="宋体" w:hAnsi="Arial" w:cs="Arial"/>
      <w:kern w:val="0"/>
      <w:sz w:val="16"/>
      <w:szCs w:val="16"/>
    </w:rPr>
  </w:style>
  <w:style w:type="paragraph" w:customStyle="1" w:styleId="xl39">
    <w:name w:val="xl39"/>
    <w:basedOn w:val="a"/>
    <w:qFormat/>
    <w:rsid w:val="00070F1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qFormat/>
    <w:rsid w:val="00070F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36">
    <w:name w:val="xl36"/>
    <w:basedOn w:val="a"/>
    <w:qFormat/>
    <w:rsid w:val="00070F19"/>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070F19"/>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070F19"/>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b">
    <w:name w:val="1"/>
    <w:basedOn w:val="a"/>
    <w:qFormat/>
    <w:rsid w:val="00070F19"/>
    <w:pPr>
      <w:spacing w:afterLines="50" w:line="360" w:lineRule="auto"/>
    </w:pPr>
    <w:rPr>
      <w:rFonts w:ascii="仿宋_GB2312" w:eastAsia="仿宋_GB2312" w:hAnsi="宋体" w:cs="Times New Roman"/>
      <w:sz w:val="24"/>
      <w:szCs w:val="24"/>
    </w:rPr>
  </w:style>
  <w:style w:type="paragraph" w:customStyle="1" w:styleId="p15">
    <w:name w:val="p15"/>
    <w:basedOn w:val="a"/>
    <w:qFormat/>
    <w:rsid w:val="00070F19"/>
    <w:pPr>
      <w:widowControl/>
      <w:ind w:firstLine="420"/>
    </w:pPr>
    <w:rPr>
      <w:rFonts w:ascii="Calibri" w:eastAsia="宋体" w:hAnsi="Calibri" w:cs="宋体"/>
      <w:kern w:val="0"/>
      <w:szCs w:val="21"/>
    </w:rPr>
  </w:style>
  <w:style w:type="paragraph" w:customStyle="1" w:styleId="xl46">
    <w:name w:val="xl46"/>
    <w:basedOn w:val="a"/>
    <w:qFormat/>
    <w:rsid w:val="00070F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070F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110">
    <w:name w:val="列出段落11"/>
    <w:basedOn w:val="a"/>
    <w:uiPriority w:val="34"/>
    <w:qFormat/>
    <w:rsid w:val="00070F19"/>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24">
    <w:name w:val="xl24"/>
    <w:basedOn w:val="a"/>
    <w:qFormat/>
    <w:rsid w:val="00070F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qFormat/>
    <w:rsid w:val="00070F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0">
    <w:name w:val="xl80"/>
    <w:basedOn w:val="a"/>
    <w:qFormat/>
    <w:rsid w:val="00070F19"/>
    <w:pPr>
      <w:widowControl/>
      <w:spacing w:before="100" w:beforeAutospacing="1" w:after="100" w:afterAutospacing="1"/>
      <w:jc w:val="left"/>
    </w:pPr>
    <w:rPr>
      <w:rFonts w:ascii="Arial" w:eastAsia="宋体" w:hAnsi="Arial" w:cs="Arial"/>
      <w:kern w:val="0"/>
      <w:sz w:val="16"/>
      <w:szCs w:val="16"/>
    </w:rPr>
  </w:style>
  <w:style w:type="paragraph" w:customStyle="1" w:styleId="Style4">
    <w:name w:val="Style4"/>
    <w:basedOn w:val="4"/>
    <w:qFormat/>
    <w:rsid w:val="00070F19"/>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qFormat/>
    <w:rsid w:val="00070F19"/>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xl85">
    <w:name w:val="xl85"/>
    <w:basedOn w:val="a"/>
    <w:qFormat/>
    <w:rsid w:val="00070F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34">
    <w:name w:val="表格3"/>
    <w:basedOn w:val="a"/>
    <w:qFormat/>
    <w:rsid w:val="00070F19"/>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42">
    <w:name w:val="xl42"/>
    <w:basedOn w:val="a"/>
    <w:qFormat/>
    <w:rsid w:val="00070F1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070F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51">
    <w:name w:val="xl51"/>
    <w:basedOn w:val="a"/>
    <w:qFormat/>
    <w:rsid w:val="00070F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070F19"/>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flName">
    <w:name w:val="flName"/>
    <w:basedOn w:val="a"/>
    <w:qFormat/>
    <w:rsid w:val="00070F19"/>
    <w:pPr>
      <w:adjustRightInd w:val="0"/>
      <w:spacing w:before="320" w:after="160" w:line="360" w:lineRule="atLeast"/>
      <w:jc w:val="center"/>
    </w:pPr>
    <w:rPr>
      <w:rFonts w:ascii="Arial" w:eastAsia="黑体" w:hAnsi="Times New Roman" w:cs="Times New Roman"/>
      <w:kern w:val="0"/>
      <w:sz w:val="32"/>
      <w:szCs w:val="20"/>
    </w:rPr>
  </w:style>
  <w:style w:type="paragraph" w:customStyle="1" w:styleId="xl55">
    <w:name w:val="xl55"/>
    <w:basedOn w:val="a"/>
    <w:qFormat/>
    <w:rsid w:val="00070F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qFormat/>
    <w:rsid w:val="00070F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070F19"/>
    <w:pPr>
      <w:spacing w:line="300" w:lineRule="auto"/>
    </w:pPr>
    <w:rPr>
      <w:rFonts w:ascii="Times New Roman" w:eastAsia="宋体" w:hAnsi="Times New Roman" w:cs="Times New Roman"/>
      <w:sz w:val="24"/>
      <w:szCs w:val="24"/>
    </w:rPr>
  </w:style>
  <w:style w:type="paragraph" w:customStyle="1" w:styleId="xl33">
    <w:name w:val="xl33"/>
    <w:basedOn w:val="a"/>
    <w:qFormat/>
    <w:rsid w:val="00070F19"/>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070F19"/>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CharCharCharCharCharCharCharCharCharChar1">
    <w:name w:val="Char Char Char Char Char Char Char Char Char Char1"/>
    <w:basedOn w:val="a"/>
    <w:qFormat/>
    <w:rsid w:val="00070F19"/>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szCs w:val="20"/>
      <w:lang w:val="en-GB"/>
    </w:rPr>
  </w:style>
  <w:style w:type="paragraph" w:styleId="affe">
    <w:name w:val="List Paragraph"/>
    <w:basedOn w:val="a"/>
    <w:uiPriority w:val="34"/>
    <w:qFormat/>
    <w:rsid w:val="00070F19"/>
    <w:pPr>
      <w:suppressAutoHyphens/>
      <w:ind w:firstLine="420"/>
    </w:pPr>
    <w:rPr>
      <w:rFonts w:ascii="Times New Roman" w:eastAsia="宋体" w:hAnsi="Times New Roman" w:cs="Times New Roman"/>
      <w:kern w:val="1"/>
      <w:szCs w:val="21"/>
    </w:rPr>
  </w:style>
  <w:style w:type="character" w:customStyle="1" w:styleId="navname">
    <w:name w:val="navname"/>
    <w:basedOn w:val="a1"/>
    <w:qFormat/>
    <w:rsid w:val="00070F19"/>
  </w:style>
  <w:style w:type="paragraph" w:customStyle="1" w:styleId="Default">
    <w:name w:val="Default"/>
    <w:qFormat/>
    <w:rsid w:val="00070F19"/>
    <w:pPr>
      <w:widowControl w:val="0"/>
      <w:autoSpaceDE w:val="0"/>
      <w:autoSpaceDN w:val="0"/>
      <w:adjustRightInd w:val="0"/>
    </w:pPr>
    <w:rPr>
      <w:rFonts w:ascii="方正仿宋_GBK" w:eastAsia="方正仿宋_GBK" w:hAnsi="Times New Roman" w:cs="方正仿宋_GBK"/>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70F19"/>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070F19"/>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070F19"/>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070F19"/>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070F19"/>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Char"/>
    <w:qFormat/>
    <w:rsid w:val="00070F19"/>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Char"/>
    <w:qFormat/>
    <w:rsid w:val="00070F19"/>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Char"/>
    <w:qFormat/>
    <w:rsid w:val="00070F19"/>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qFormat/>
    <w:rsid w:val="00070F19"/>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070F19"/>
    <w:rPr>
      <w:rFonts w:ascii="Times New Roman" w:eastAsia="宋体" w:hAnsi="Times New Roman" w:cs="Times New Roman"/>
      <w:b/>
      <w:bCs/>
      <w:kern w:val="44"/>
      <w:sz w:val="44"/>
      <w:szCs w:val="44"/>
    </w:rPr>
  </w:style>
  <w:style w:type="character" w:customStyle="1" w:styleId="2Char">
    <w:name w:val="标题 2 Char"/>
    <w:basedOn w:val="a1"/>
    <w:link w:val="2"/>
    <w:qFormat/>
    <w:rsid w:val="00070F19"/>
    <w:rPr>
      <w:rFonts w:ascii="Arial" w:eastAsia="黑体" w:hAnsi="Arial" w:cs="Times New Roman"/>
      <w:b/>
      <w:bCs/>
      <w:sz w:val="32"/>
      <w:szCs w:val="32"/>
    </w:rPr>
  </w:style>
  <w:style w:type="character" w:customStyle="1" w:styleId="3Char">
    <w:name w:val="标题 3 Char"/>
    <w:basedOn w:val="a1"/>
    <w:link w:val="3"/>
    <w:qFormat/>
    <w:rsid w:val="00070F19"/>
    <w:rPr>
      <w:rFonts w:ascii="Times New Roman" w:eastAsia="宋体" w:hAnsi="Times New Roman" w:cs="Times New Roman"/>
      <w:b/>
      <w:bCs/>
      <w:szCs w:val="32"/>
    </w:rPr>
  </w:style>
  <w:style w:type="character" w:customStyle="1" w:styleId="4Char">
    <w:name w:val="标题 4 Char"/>
    <w:basedOn w:val="a1"/>
    <w:link w:val="4"/>
    <w:qFormat/>
    <w:rsid w:val="00070F19"/>
    <w:rPr>
      <w:rFonts w:ascii="Arial" w:eastAsia="黑体" w:hAnsi="Arial" w:cs="Times New Roman"/>
      <w:b/>
      <w:bCs/>
      <w:sz w:val="28"/>
      <w:szCs w:val="28"/>
    </w:rPr>
  </w:style>
  <w:style w:type="character" w:customStyle="1" w:styleId="5Char">
    <w:name w:val="标题 5 Char"/>
    <w:basedOn w:val="a1"/>
    <w:link w:val="5"/>
    <w:qFormat/>
    <w:rsid w:val="00070F19"/>
    <w:rPr>
      <w:rFonts w:ascii="Times New Roman" w:eastAsia="宋体" w:hAnsi="Times New Roman" w:cs="Times New Roman"/>
      <w:b/>
      <w:sz w:val="28"/>
      <w:szCs w:val="20"/>
    </w:rPr>
  </w:style>
  <w:style w:type="character" w:customStyle="1" w:styleId="6Char">
    <w:name w:val="标题 6 Char"/>
    <w:basedOn w:val="a1"/>
    <w:link w:val="6"/>
    <w:qFormat/>
    <w:rsid w:val="00070F19"/>
    <w:rPr>
      <w:rFonts w:ascii="Arial" w:eastAsia="黑体" w:hAnsi="Arial" w:cs="Times New Roman"/>
      <w:b/>
      <w:sz w:val="24"/>
      <w:szCs w:val="20"/>
    </w:rPr>
  </w:style>
  <w:style w:type="character" w:customStyle="1" w:styleId="7Char">
    <w:name w:val="标题 7 Char"/>
    <w:basedOn w:val="a1"/>
    <w:link w:val="7"/>
    <w:qFormat/>
    <w:rsid w:val="00070F19"/>
    <w:rPr>
      <w:rFonts w:ascii="Times New Roman" w:eastAsia="宋体" w:hAnsi="Times New Roman" w:cs="Times New Roman"/>
      <w:b/>
      <w:sz w:val="24"/>
      <w:szCs w:val="20"/>
    </w:rPr>
  </w:style>
  <w:style w:type="character" w:customStyle="1" w:styleId="8Char">
    <w:name w:val="标题 8 Char"/>
    <w:basedOn w:val="a1"/>
    <w:link w:val="8"/>
    <w:qFormat/>
    <w:rsid w:val="00070F19"/>
    <w:rPr>
      <w:rFonts w:ascii="Arial" w:eastAsia="黑体" w:hAnsi="Arial" w:cs="Times New Roman"/>
      <w:sz w:val="24"/>
      <w:szCs w:val="20"/>
    </w:rPr>
  </w:style>
  <w:style w:type="character" w:customStyle="1" w:styleId="9Char">
    <w:name w:val="标题 9 Char"/>
    <w:basedOn w:val="a1"/>
    <w:link w:val="9"/>
    <w:qFormat/>
    <w:rsid w:val="00070F19"/>
    <w:rPr>
      <w:rFonts w:ascii="Arial" w:eastAsia="黑体" w:hAnsi="Arial" w:cs="Times New Roman"/>
      <w:szCs w:val="20"/>
    </w:rPr>
  </w:style>
  <w:style w:type="numbering" w:customStyle="1" w:styleId="10">
    <w:name w:val="无列表1"/>
    <w:next w:val="a3"/>
    <w:uiPriority w:val="99"/>
    <w:semiHidden/>
    <w:unhideWhenUsed/>
    <w:rsid w:val="00070F19"/>
  </w:style>
  <w:style w:type="paragraph" w:styleId="a0">
    <w:name w:val="Normal Indent"/>
    <w:basedOn w:val="a"/>
    <w:link w:val="Char"/>
    <w:qFormat/>
    <w:rsid w:val="00070F19"/>
    <w:pPr>
      <w:ind w:firstLine="420"/>
    </w:pPr>
    <w:rPr>
      <w:rFonts w:ascii="Calibri" w:eastAsia="宋体" w:hAnsi="Calibri" w:cs="Times New Roman"/>
    </w:rPr>
  </w:style>
  <w:style w:type="paragraph" w:styleId="70">
    <w:name w:val="toc 7"/>
    <w:basedOn w:val="a"/>
    <w:next w:val="a"/>
    <w:uiPriority w:val="39"/>
    <w:qFormat/>
    <w:rsid w:val="00070F19"/>
    <w:pPr>
      <w:ind w:leftChars="1200" w:left="2520"/>
    </w:pPr>
    <w:rPr>
      <w:rFonts w:ascii="Times New Roman" w:eastAsia="宋体" w:hAnsi="Times New Roman" w:cs="Times New Roman"/>
      <w:szCs w:val="20"/>
    </w:rPr>
  </w:style>
  <w:style w:type="paragraph" w:styleId="a4">
    <w:name w:val="Note Heading"/>
    <w:basedOn w:val="a"/>
    <w:next w:val="a"/>
    <w:link w:val="Char0"/>
    <w:qFormat/>
    <w:rsid w:val="00070F19"/>
    <w:pPr>
      <w:jc w:val="center"/>
    </w:pPr>
    <w:rPr>
      <w:rFonts w:ascii="Calibri" w:eastAsia="宋体" w:hAnsi="Calibri" w:cs="Times New Roman"/>
    </w:rPr>
  </w:style>
  <w:style w:type="character" w:customStyle="1" w:styleId="Char0">
    <w:name w:val="注释标题 Char"/>
    <w:basedOn w:val="a1"/>
    <w:link w:val="a4"/>
    <w:qFormat/>
    <w:rsid w:val="00070F19"/>
    <w:rPr>
      <w:rFonts w:ascii="Calibri" w:eastAsia="宋体" w:hAnsi="Calibri" w:cs="Times New Roman"/>
    </w:rPr>
  </w:style>
  <w:style w:type="paragraph" w:styleId="40">
    <w:name w:val="List Bullet 4"/>
    <w:basedOn w:val="a"/>
    <w:qFormat/>
    <w:rsid w:val="00070F19"/>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5">
    <w:name w:val="List Number"/>
    <w:basedOn w:val="a"/>
    <w:qFormat/>
    <w:rsid w:val="00070F19"/>
    <w:pPr>
      <w:tabs>
        <w:tab w:val="left" w:pos="560"/>
      </w:tabs>
      <w:ind w:left="900" w:hanging="340"/>
    </w:pPr>
    <w:rPr>
      <w:rFonts w:ascii="Times New Roman" w:eastAsia="宋体" w:hAnsi="Times New Roman" w:cs="Times New Roman"/>
      <w:szCs w:val="20"/>
    </w:rPr>
  </w:style>
  <w:style w:type="paragraph" w:styleId="a6">
    <w:name w:val="caption"/>
    <w:basedOn w:val="a"/>
    <w:next w:val="a"/>
    <w:qFormat/>
    <w:rsid w:val="00070F19"/>
    <w:pPr>
      <w:spacing w:line="480" w:lineRule="auto"/>
    </w:pPr>
    <w:rPr>
      <w:rFonts w:ascii="华文中宋" w:eastAsia="华文中宋" w:hAnsi="华文中宋" w:cs="Times New Roman"/>
      <w:sz w:val="36"/>
      <w:szCs w:val="20"/>
    </w:rPr>
  </w:style>
  <w:style w:type="paragraph" w:styleId="a7">
    <w:name w:val="List Bullet"/>
    <w:basedOn w:val="a"/>
    <w:qFormat/>
    <w:rsid w:val="00070F19"/>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semiHidden/>
    <w:qFormat/>
    <w:rsid w:val="00070F19"/>
    <w:pPr>
      <w:shd w:val="clear" w:color="auto" w:fill="000080"/>
    </w:pPr>
    <w:rPr>
      <w:rFonts w:ascii="Times New Roman" w:eastAsia="宋体" w:hAnsi="Times New Roman" w:cs="Times New Roman"/>
      <w:szCs w:val="20"/>
    </w:rPr>
  </w:style>
  <w:style w:type="character" w:customStyle="1" w:styleId="Char1">
    <w:name w:val="文档结构图 Char"/>
    <w:basedOn w:val="a1"/>
    <w:link w:val="a8"/>
    <w:semiHidden/>
    <w:qFormat/>
    <w:rsid w:val="00070F19"/>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070F19"/>
    <w:pPr>
      <w:jc w:val="left"/>
    </w:pPr>
    <w:rPr>
      <w:rFonts w:ascii="Calibri" w:eastAsia="宋体" w:hAnsi="Calibri" w:cs="Times New Roman"/>
    </w:rPr>
  </w:style>
  <w:style w:type="character" w:customStyle="1" w:styleId="Char2">
    <w:name w:val="批注文字 Char"/>
    <w:basedOn w:val="a1"/>
    <w:link w:val="a9"/>
    <w:uiPriority w:val="99"/>
    <w:qFormat/>
    <w:rsid w:val="00070F19"/>
    <w:rPr>
      <w:rFonts w:ascii="Calibri" w:eastAsia="宋体" w:hAnsi="Calibri" w:cs="Times New Roman"/>
    </w:rPr>
  </w:style>
  <w:style w:type="paragraph" w:styleId="aa">
    <w:name w:val="Salutation"/>
    <w:basedOn w:val="a"/>
    <w:next w:val="a"/>
    <w:link w:val="Char3"/>
    <w:qFormat/>
    <w:rsid w:val="00070F19"/>
    <w:pPr>
      <w:spacing w:beforeLines="40" w:afterLines="40" w:line="312" w:lineRule="auto"/>
    </w:pPr>
    <w:rPr>
      <w:rFonts w:ascii="Times New Roman" w:eastAsia="宋体" w:hAnsi="Times New Roman" w:cs="Times New Roman"/>
      <w:kern w:val="0"/>
      <w:sz w:val="24"/>
      <w:szCs w:val="24"/>
    </w:rPr>
  </w:style>
  <w:style w:type="character" w:customStyle="1" w:styleId="Char3">
    <w:name w:val="称呼 Char"/>
    <w:basedOn w:val="a1"/>
    <w:link w:val="aa"/>
    <w:qFormat/>
    <w:rsid w:val="00070F19"/>
    <w:rPr>
      <w:rFonts w:ascii="Times New Roman" w:eastAsia="宋体" w:hAnsi="Times New Roman" w:cs="Times New Roman"/>
      <w:kern w:val="0"/>
      <w:sz w:val="24"/>
      <w:szCs w:val="24"/>
    </w:rPr>
  </w:style>
  <w:style w:type="paragraph" w:styleId="30">
    <w:name w:val="Body Text 3"/>
    <w:basedOn w:val="a"/>
    <w:link w:val="3Char0"/>
    <w:qFormat/>
    <w:rsid w:val="00070F19"/>
    <w:pPr>
      <w:autoSpaceDE w:val="0"/>
      <w:autoSpaceDN w:val="0"/>
      <w:jc w:val="center"/>
    </w:pPr>
    <w:rPr>
      <w:rFonts w:ascii="Times New Roman" w:eastAsia="宋体" w:hAnsi="Times New Roman" w:cs="Times New Roman"/>
      <w:kern w:val="0"/>
      <w:sz w:val="16"/>
      <w:szCs w:val="20"/>
    </w:rPr>
  </w:style>
  <w:style w:type="character" w:customStyle="1" w:styleId="3Char0">
    <w:name w:val="正文文本 3 Char"/>
    <w:basedOn w:val="a1"/>
    <w:link w:val="30"/>
    <w:qFormat/>
    <w:rsid w:val="00070F19"/>
    <w:rPr>
      <w:rFonts w:ascii="Times New Roman" w:eastAsia="宋体" w:hAnsi="Times New Roman" w:cs="Times New Roman"/>
      <w:kern w:val="0"/>
      <w:sz w:val="16"/>
      <w:szCs w:val="20"/>
    </w:rPr>
  </w:style>
  <w:style w:type="paragraph" w:styleId="31">
    <w:name w:val="List Bullet 3"/>
    <w:basedOn w:val="a"/>
    <w:qFormat/>
    <w:rsid w:val="00070F19"/>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10"/>
    <w:unhideWhenUsed/>
    <w:qFormat/>
    <w:rsid w:val="00070F19"/>
    <w:pPr>
      <w:spacing w:after="120"/>
    </w:pPr>
    <w:rPr>
      <w:rFonts w:ascii="Calibri" w:eastAsia="宋体" w:hAnsi="Calibri" w:cs="Times New Roman"/>
    </w:rPr>
  </w:style>
  <w:style w:type="character" w:customStyle="1" w:styleId="Char4">
    <w:name w:val="正文文本 Char"/>
    <w:basedOn w:val="a1"/>
    <w:qFormat/>
    <w:rsid w:val="00070F19"/>
  </w:style>
  <w:style w:type="paragraph" w:styleId="ac">
    <w:name w:val="Body Text Indent"/>
    <w:basedOn w:val="a"/>
    <w:link w:val="Char5"/>
    <w:qFormat/>
    <w:rsid w:val="00070F19"/>
    <w:pPr>
      <w:ind w:firstLine="444"/>
    </w:pPr>
    <w:rPr>
      <w:rFonts w:ascii="Times New Roman" w:eastAsia="宋体" w:hAnsi="Times New Roman" w:cs="Times New Roman"/>
      <w:b/>
      <w:sz w:val="24"/>
      <w:szCs w:val="20"/>
    </w:rPr>
  </w:style>
  <w:style w:type="character" w:customStyle="1" w:styleId="Char5">
    <w:name w:val="正文文本缩进 Char"/>
    <w:basedOn w:val="a1"/>
    <w:link w:val="ac"/>
    <w:qFormat/>
    <w:rsid w:val="00070F19"/>
    <w:rPr>
      <w:rFonts w:ascii="Times New Roman" w:eastAsia="宋体" w:hAnsi="Times New Roman" w:cs="Times New Roman"/>
      <w:b/>
      <w:sz w:val="24"/>
      <w:szCs w:val="20"/>
    </w:rPr>
  </w:style>
  <w:style w:type="paragraph" w:styleId="20">
    <w:name w:val="List Bullet 2"/>
    <w:basedOn w:val="a"/>
    <w:qFormat/>
    <w:rsid w:val="00070F19"/>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qFormat/>
    <w:rsid w:val="00070F19"/>
    <w:pPr>
      <w:ind w:leftChars="800" w:left="1680"/>
    </w:pPr>
    <w:rPr>
      <w:rFonts w:ascii="Times New Roman" w:eastAsia="宋体" w:hAnsi="Times New Roman" w:cs="Times New Roman"/>
      <w:szCs w:val="20"/>
    </w:rPr>
  </w:style>
  <w:style w:type="paragraph" w:styleId="32">
    <w:name w:val="toc 3"/>
    <w:basedOn w:val="a"/>
    <w:next w:val="a"/>
    <w:uiPriority w:val="39"/>
    <w:qFormat/>
    <w:rsid w:val="00070F19"/>
    <w:pPr>
      <w:tabs>
        <w:tab w:val="right" w:leader="dot" w:pos="9231"/>
      </w:tabs>
      <w:ind w:leftChars="400" w:left="840"/>
    </w:pPr>
    <w:rPr>
      <w:rFonts w:ascii="Times New Roman" w:eastAsia="宋体" w:hAnsi="Times New Roman" w:cs="Times New Roman"/>
      <w:szCs w:val="24"/>
    </w:rPr>
  </w:style>
  <w:style w:type="paragraph" w:styleId="ad">
    <w:name w:val="Plain Text"/>
    <w:basedOn w:val="a"/>
    <w:link w:val="Char6"/>
    <w:qFormat/>
    <w:rsid w:val="00070F19"/>
    <w:rPr>
      <w:rFonts w:ascii="宋体" w:eastAsia="宋体" w:hAnsi="Courier New" w:cs="Times New Roman"/>
      <w:kern w:val="0"/>
      <w:sz w:val="20"/>
      <w:szCs w:val="20"/>
    </w:rPr>
  </w:style>
  <w:style w:type="character" w:customStyle="1" w:styleId="Char6">
    <w:name w:val="纯文本 Char"/>
    <w:basedOn w:val="a1"/>
    <w:link w:val="ad"/>
    <w:qFormat/>
    <w:rsid w:val="00070F19"/>
    <w:rPr>
      <w:rFonts w:ascii="宋体" w:eastAsia="宋体" w:hAnsi="Courier New" w:cs="Times New Roman"/>
      <w:kern w:val="0"/>
      <w:sz w:val="20"/>
      <w:szCs w:val="20"/>
    </w:rPr>
  </w:style>
  <w:style w:type="paragraph" w:styleId="80">
    <w:name w:val="toc 8"/>
    <w:basedOn w:val="a"/>
    <w:next w:val="a"/>
    <w:uiPriority w:val="39"/>
    <w:qFormat/>
    <w:rsid w:val="00070F19"/>
    <w:pPr>
      <w:ind w:leftChars="1400" w:left="2940"/>
    </w:pPr>
    <w:rPr>
      <w:rFonts w:ascii="Times New Roman" w:eastAsia="宋体" w:hAnsi="Times New Roman" w:cs="Times New Roman"/>
      <w:szCs w:val="20"/>
    </w:rPr>
  </w:style>
  <w:style w:type="paragraph" w:styleId="ae">
    <w:name w:val="Date"/>
    <w:basedOn w:val="a"/>
    <w:next w:val="a"/>
    <w:link w:val="Char7"/>
    <w:qFormat/>
    <w:rsid w:val="00070F19"/>
    <w:rPr>
      <w:rFonts w:ascii="Calibri" w:eastAsia="宋体" w:hAnsi="Calibri" w:cs="Times New Roman"/>
    </w:rPr>
  </w:style>
  <w:style w:type="character" w:customStyle="1" w:styleId="Char7">
    <w:name w:val="日期 Char"/>
    <w:basedOn w:val="a1"/>
    <w:link w:val="ae"/>
    <w:qFormat/>
    <w:rsid w:val="00070F19"/>
    <w:rPr>
      <w:rFonts w:ascii="Calibri" w:eastAsia="宋体" w:hAnsi="Calibri" w:cs="Times New Roman"/>
    </w:rPr>
  </w:style>
  <w:style w:type="paragraph" w:styleId="21">
    <w:name w:val="Body Text Indent 2"/>
    <w:basedOn w:val="a"/>
    <w:link w:val="2Char0"/>
    <w:qFormat/>
    <w:rsid w:val="00070F19"/>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qFormat/>
    <w:rsid w:val="00070F19"/>
    <w:rPr>
      <w:rFonts w:ascii="宋体" w:eastAsia="宋体" w:hAnsi="宋体" w:cs="Times New Roman"/>
      <w:b/>
      <w:bCs/>
      <w:sz w:val="24"/>
      <w:szCs w:val="20"/>
    </w:rPr>
  </w:style>
  <w:style w:type="paragraph" w:styleId="af">
    <w:name w:val="Balloon Text"/>
    <w:basedOn w:val="a"/>
    <w:link w:val="Char8"/>
    <w:semiHidden/>
    <w:qFormat/>
    <w:rsid w:val="00070F19"/>
    <w:rPr>
      <w:rFonts w:ascii="Times New Roman" w:eastAsia="宋体" w:hAnsi="Times New Roman" w:cs="Times New Roman"/>
      <w:sz w:val="18"/>
      <w:szCs w:val="18"/>
    </w:rPr>
  </w:style>
  <w:style w:type="character" w:customStyle="1" w:styleId="Char8">
    <w:name w:val="批注框文本 Char"/>
    <w:basedOn w:val="a1"/>
    <w:link w:val="af"/>
    <w:semiHidden/>
    <w:qFormat/>
    <w:rsid w:val="00070F19"/>
    <w:rPr>
      <w:rFonts w:ascii="Times New Roman" w:eastAsia="宋体" w:hAnsi="Times New Roman" w:cs="Times New Roman"/>
      <w:sz w:val="18"/>
      <w:szCs w:val="18"/>
    </w:rPr>
  </w:style>
  <w:style w:type="paragraph" w:styleId="af0">
    <w:name w:val="footer"/>
    <w:basedOn w:val="a"/>
    <w:link w:val="Char9"/>
    <w:uiPriority w:val="99"/>
    <w:qFormat/>
    <w:rsid w:val="00070F19"/>
    <w:pPr>
      <w:tabs>
        <w:tab w:val="center" w:pos="4153"/>
        <w:tab w:val="right" w:pos="8306"/>
      </w:tabs>
      <w:snapToGrid w:val="0"/>
      <w:jc w:val="left"/>
    </w:pPr>
    <w:rPr>
      <w:rFonts w:ascii="Times New Roman" w:eastAsia="宋体" w:hAnsi="Times New Roman" w:cs="Times New Roman"/>
      <w:kern w:val="0"/>
      <w:sz w:val="18"/>
      <w:szCs w:val="20"/>
    </w:rPr>
  </w:style>
  <w:style w:type="character" w:customStyle="1" w:styleId="Char9">
    <w:name w:val="页脚 Char"/>
    <w:basedOn w:val="a1"/>
    <w:link w:val="af0"/>
    <w:uiPriority w:val="99"/>
    <w:qFormat/>
    <w:rsid w:val="00070F19"/>
    <w:rPr>
      <w:rFonts w:ascii="Times New Roman" w:eastAsia="宋体" w:hAnsi="Times New Roman" w:cs="Times New Roman"/>
      <w:kern w:val="0"/>
      <w:sz w:val="18"/>
      <w:szCs w:val="20"/>
    </w:rPr>
  </w:style>
  <w:style w:type="paragraph" w:styleId="af1">
    <w:name w:val="header"/>
    <w:basedOn w:val="a"/>
    <w:link w:val="Chara"/>
    <w:qFormat/>
    <w:rsid w:val="00070F19"/>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character" w:customStyle="1" w:styleId="Chara">
    <w:name w:val="页眉 Char"/>
    <w:basedOn w:val="a1"/>
    <w:link w:val="af1"/>
    <w:qFormat/>
    <w:rsid w:val="00070F19"/>
    <w:rPr>
      <w:rFonts w:ascii="Times New Roman" w:eastAsia="宋体" w:hAnsi="Times New Roman" w:cs="Times New Roman"/>
      <w:kern w:val="0"/>
      <w:sz w:val="18"/>
      <w:szCs w:val="20"/>
    </w:rPr>
  </w:style>
  <w:style w:type="paragraph" w:styleId="11">
    <w:name w:val="toc 1"/>
    <w:basedOn w:val="a"/>
    <w:next w:val="a"/>
    <w:uiPriority w:val="39"/>
    <w:qFormat/>
    <w:rsid w:val="00070F19"/>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qFormat/>
    <w:rsid w:val="00070F19"/>
    <w:pPr>
      <w:ind w:leftChars="600" w:left="1260"/>
    </w:pPr>
    <w:rPr>
      <w:rFonts w:ascii="Times New Roman" w:eastAsia="宋体" w:hAnsi="Times New Roman" w:cs="Times New Roman"/>
      <w:szCs w:val="20"/>
    </w:rPr>
  </w:style>
  <w:style w:type="paragraph" w:styleId="af2">
    <w:name w:val="Subtitle"/>
    <w:basedOn w:val="a"/>
    <w:next w:val="a"/>
    <w:link w:val="Charb"/>
    <w:qFormat/>
    <w:rsid w:val="00070F19"/>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qFormat/>
    <w:rsid w:val="00070F19"/>
    <w:rPr>
      <w:rFonts w:ascii="Arial" w:eastAsia="方正魏碑简体" w:hAnsi="Arial" w:cs="Times New Roman"/>
      <w:bCs/>
      <w:kern w:val="28"/>
      <w:sz w:val="32"/>
      <w:szCs w:val="32"/>
    </w:rPr>
  </w:style>
  <w:style w:type="paragraph" w:styleId="af3">
    <w:name w:val="footnote text"/>
    <w:basedOn w:val="a"/>
    <w:link w:val="Char11"/>
    <w:unhideWhenUsed/>
    <w:qFormat/>
    <w:rsid w:val="00070F19"/>
    <w:pPr>
      <w:snapToGrid w:val="0"/>
      <w:jc w:val="left"/>
    </w:pPr>
    <w:rPr>
      <w:rFonts w:ascii="Times New Roman" w:eastAsia="宋体" w:hAnsi="Times New Roman" w:cs="Times New Roman"/>
      <w:sz w:val="18"/>
      <w:szCs w:val="18"/>
    </w:rPr>
  </w:style>
  <w:style w:type="character" w:customStyle="1" w:styleId="Charc">
    <w:name w:val="脚注文本 Char"/>
    <w:basedOn w:val="a1"/>
    <w:semiHidden/>
    <w:qFormat/>
    <w:rsid w:val="00070F19"/>
    <w:rPr>
      <w:sz w:val="18"/>
      <w:szCs w:val="18"/>
    </w:rPr>
  </w:style>
  <w:style w:type="paragraph" w:styleId="60">
    <w:name w:val="toc 6"/>
    <w:basedOn w:val="a"/>
    <w:next w:val="a"/>
    <w:uiPriority w:val="39"/>
    <w:qFormat/>
    <w:rsid w:val="00070F19"/>
    <w:pPr>
      <w:ind w:leftChars="1000" w:left="2100"/>
    </w:pPr>
    <w:rPr>
      <w:rFonts w:ascii="Times New Roman" w:eastAsia="宋体" w:hAnsi="Times New Roman" w:cs="Times New Roman"/>
      <w:szCs w:val="20"/>
    </w:rPr>
  </w:style>
  <w:style w:type="paragraph" w:styleId="33">
    <w:name w:val="Body Text Indent 3"/>
    <w:basedOn w:val="a"/>
    <w:link w:val="3Char1"/>
    <w:qFormat/>
    <w:rsid w:val="00070F19"/>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1"/>
    <w:link w:val="33"/>
    <w:qFormat/>
    <w:rsid w:val="00070F19"/>
    <w:rPr>
      <w:rFonts w:ascii="Times New Roman" w:eastAsia="宋体" w:hAnsi="Times New Roman" w:cs="Times New Roman"/>
      <w:szCs w:val="21"/>
    </w:rPr>
  </w:style>
  <w:style w:type="paragraph" w:styleId="22">
    <w:name w:val="toc 2"/>
    <w:basedOn w:val="a"/>
    <w:next w:val="a"/>
    <w:uiPriority w:val="39"/>
    <w:qFormat/>
    <w:rsid w:val="00070F19"/>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qFormat/>
    <w:rsid w:val="00070F19"/>
    <w:pPr>
      <w:ind w:leftChars="1600" w:left="3360"/>
    </w:pPr>
    <w:rPr>
      <w:rFonts w:ascii="Times New Roman" w:eastAsia="宋体" w:hAnsi="Times New Roman" w:cs="Times New Roman"/>
      <w:szCs w:val="20"/>
    </w:rPr>
  </w:style>
  <w:style w:type="paragraph" w:styleId="23">
    <w:name w:val="Body Text 2"/>
    <w:basedOn w:val="a"/>
    <w:link w:val="2Char1"/>
    <w:qFormat/>
    <w:rsid w:val="00070F19"/>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qFormat/>
    <w:rsid w:val="00070F19"/>
    <w:rPr>
      <w:rFonts w:ascii="Times New Roman" w:eastAsia="宋体" w:hAnsi="Times New Roman" w:cs="Times New Roman"/>
      <w:szCs w:val="20"/>
    </w:rPr>
  </w:style>
  <w:style w:type="paragraph" w:styleId="HTML">
    <w:name w:val="HTML Preformatted"/>
    <w:basedOn w:val="a"/>
    <w:link w:val="HTMLChar"/>
    <w:qFormat/>
    <w:rsid w:val="00070F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qFormat/>
    <w:rsid w:val="00070F19"/>
    <w:rPr>
      <w:rFonts w:ascii="宋体" w:eastAsia="宋体" w:hAnsi="宋体" w:cs="宋体"/>
      <w:kern w:val="0"/>
      <w:sz w:val="24"/>
      <w:szCs w:val="24"/>
    </w:rPr>
  </w:style>
  <w:style w:type="paragraph" w:styleId="af4">
    <w:name w:val="Normal (Web)"/>
    <w:basedOn w:val="a"/>
    <w:uiPriority w:val="99"/>
    <w:qFormat/>
    <w:rsid w:val="00070F19"/>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d"/>
    <w:qFormat/>
    <w:rsid w:val="00070F19"/>
    <w:pPr>
      <w:spacing w:before="240" w:after="240" w:line="360" w:lineRule="auto"/>
      <w:jc w:val="center"/>
    </w:pPr>
    <w:rPr>
      <w:rFonts w:ascii="Arial" w:eastAsia="黑体" w:hAnsi="Arial" w:cs="Times New Roman"/>
      <w:kern w:val="0"/>
      <w:sz w:val="44"/>
      <w:szCs w:val="20"/>
    </w:rPr>
  </w:style>
  <w:style w:type="character" w:customStyle="1" w:styleId="Chard">
    <w:name w:val="标题 Char"/>
    <w:basedOn w:val="a1"/>
    <w:link w:val="af5"/>
    <w:qFormat/>
    <w:rsid w:val="00070F19"/>
    <w:rPr>
      <w:rFonts w:ascii="Arial" w:eastAsia="黑体" w:hAnsi="Arial" w:cs="Times New Roman"/>
      <w:kern w:val="0"/>
      <w:sz w:val="44"/>
      <w:szCs w:val="20"/>
    </w:rPr>
  </w:style>
  <w:style w:type="paragraph" w:styleId="af6">
    <w:name w:val="annotation subject"/>
    <w:basedOn w:val="a9"/>
    <w:next w:val="a9"/>
    <w:link w:val="Chare"/>
    <w:uiPriority w:val="99"/>
    <w:unhideWhenUsed/>
    <w:qFormat/>
    <w:rsid w:val="00070F19"/>
    <w:rPr>
      <w:rFonts w:ascii="Times New Roman" w:hAnsi="Times New Roman"/>
      <w:b/>
      <w:bCs/>
      <w:kern w:val="0"/>
      <w:sz w:val="20"/>
      <w:szCs w:val="20"/>
    </w:rPr>
  </w:style>
  <w:style w:type="character" w:customStyle="1" w:styleId="Chare">
    <w:name w:val="批注主题 Char"/>
    <w:basedOn w:val="Char2"/>
    <w:link w:val="af6"/>
    <w:uiPriority w:val="99"/>
    <w:qFormat/>
    <w:rsid w:val="00070F19"/>
    <w:rPr>
      <w:rFonts w:ascii="Times New Roman" w:eastAsia="宋体" w:hAnsi="Times New Roman" w:cs="Times New Roman"/>
      <w:b/>
      <w:bCs/>
      <w:kern w:val="0"/>
      <w:sz w:val="20"/>
      <w:szCs w:val="20"/>
    </w:rPr>
  </w:style>
  <w:style w:type="paragraph" w:styleId="af7">
    <w:name w:val="Body Text First Indent"/>
    <w:basedOn w:val="ab"/>
    <w:link w:val="Charf"/>
    <w:qFormat/>
    <w:rsid w:val="00070F19"/>
    <w:pPr>
      <w:spacing w:line="300" w:lineRule="auto"/>
      <w:ind w:firstLine="510"/>
    </w:pPr>
    <w:rPr>
      <w:sz w:val="24"/>
    </w:rPr>
  </w:style>
  <w:style w:type="character" w:customStyle="1" w:styleId="Charf">
    <w:name w:val="正文首行缩进 Char"/>
    <w:basedOn w:val="Char4"/>
    <w:link w:val="af7"/>
    <w:qFormat/>
    <w:rsid w:val="00070F19"/>
    <w:rPr>
      <w:rFonts w:ascii="Calibri" w:eastAsia="宋体" w:hAnsi="Calibri" w:cs="Times New Roman"/>
      <w:sz w:val="24"/>
    </w:rPr>
  </w:style>
  <w:style w:type="table" w:styleId="af8">
    <w:name w:val="Table Grid"/>
    <w:basedOn w:val="a2"/>
    <w:uiPriority w:val="59"/>
    <w:qFormat/>
    <w:rsid w:val="00070F19"/>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070F19"/>
    <w:rPr>
      <w:b/>
      <w:bCs/>
    </w:rPr>
  </w:style>
  <w:style w:type="character" w:styleId="afa">
    <w:name w:val="page number"/>
    <w:basedOn w:val="a1"/>
    <w:qFormat/>
    <w:rsid w:val="00070F19"/>
  </w:style>
  <w:style w:type="character" w:styleId="afb">
    <w:name w:val="FollowedHyperlink"/>
    <w:qFormat/>
    <w:rsid w:val="00070F19"/>
    <w:rPr>
      <w:color w:val="800080"/>
      <w:u w:val="single"/>
    </w:rPr>
  </w:style>
  <w:style w:type="character" w:styleId="afc">
    <w:name w:val="Emphasis"/>
    <w:qFormat/>
    <w:rsid w:val="00070F19"/>
    <w:rPr>
      <w:i/>
      <w:iCs/>
    </w:rPr>
  </w:style>
  <w:style w:type="character" w:styleId="afd">
    <w:name w:val="Hyperlink"/>
    <w:uiPriority w:val="99"/>
    <w:qFormat/>
    <w:rsid w:val="00070F19"/>
    <w:rPr>
      <w:color w:val="0000FF"/>
      <w:u w:val="single"/>
    </w:rPr>
  </w:style>
  <w:style w:type="character" w:styleId="afe">
    <w:name w:val="annotation reference"/>
    <w:uiPriority w:val="99"/>
    <w:unhideWhenUsed/>
    <w:qFormat/>
    <w:rsid w:val="00070F19"/>
    <w:rPr>
      <w:sz w:val="21"/>
      <w:szCs w:val="21"/>
    </w:rPr>
  </w:style>
  <w:style w:type="character" w:customStyle="1" w:styleId="Charf0">
    <w:name w:val="居中 Char"/>
    <w:qFormat/>
    <w:rsid w:val="00070F19"/>
    <w:rPr>
      <w:kern w:val="2"/>
      <w:sz w:val="24"/>
    </w:rPr>
  </w:style>
  <w:style w:type="character" w:customStyle="1" w:styleId="Char12">
    <w:name w:val="批注文字 Char1"/>
    <w:basedOn w:val="a1"/>
    <w:uiPriority w:val="99"/>
    <w:semiHidden/>
    <w:qFormat/>
    <w:rsid w:val="00070F19"/>
  </w:style>
  <w:style w:type="character" w:customStyle="1" w:styleId="Char11">
    <w:name w:val="脚注文本 Char1"/>
    <w:basedOn w:val="a1"/>
    <w:link w:val="af3"/>
    <w:qFormat/>
    <w:locked/>
    <w:rsid w:val="00070F19"/>
    <w:rPr>
      <w:rFonts w:ascii="Times New Roman" w:eastAsia="宋体" w:hAnsi="Times New Roman" w:cs="Times New Roman"/>
      <w:sz w:val="18"/>
      <w:szCs w:val="18"/>
    </w:rPr>
  </w:style>
  <w:style w:type="character" w:customStyle="1" w:styleId="Char10">
    <w:name w:val="正文文本 Char1"/>
    <w:basedOn w:val="a1"/>
    <w:link w:val="ab"/>
    <w:qFormat/>
    <w:rsid w:val="00070F19"/>
    <w:rPr>
      <w:rFonts w:ascii="Calibri" w:eastAsia="宋体" w:hAnsi="Calibri" w:cs="Times New Roman"/>
    </w:rPr>
  </w:style>
  <w:style w:type="character" w:customStyle="1" w:styleId="Charf1">
    <w:name w:val="标准款样式 Char"/>
    <w:basedOn w:val="a1"/>
    <w:link w:val="aff"/>
    <w:qFormat/>
    <w:rsid w:val="00070F19"/>
    <w:rPr>
      <w:rFonts w:ascii="黑体" w:eastAsia="宋体" w:hAnsi="宋体" w:cs="Times New Roman"/>
      <w:szCs w:val="20"/>
    </w:rPr>
  </w:style>
  <w:style w:type="paragraph" w:customStyle="1" w:styleId="aff">
    <w:name w:val="标准款样式"/>
    <w:basedOn w:val="a"/>
    <w:link w:val="Charf1"/>
    <w:qFormat/>
    <w:rsid w:val="00070F19"/>
    <w:rPr>
      <w:rFonts w:ascii="黑体" w:eastAsia="宋体" w:hAnsi="宋体" w:cs="Times New Roman"/>
      <w:szCs w:val="20"/>
    </w:rPr>
  </w:style>
  <w:style w:type="character" w:customStyle="1" w:styleId="solutioncontent1">
    <w:name w:val="solutioncontent1"/>
    <w:qFormat/>
    <w:rsid w:val="00070F19"/>
    <w:rPr>
      <w:rFonts w:cs="Times New Roman"/>
      <w:color w:val="333333"/>
      <w:sz w:val="15"/>
      <w:szCs w:val="15"/>
    </w:rPr>
  </w:style>
  <w:style w:type="character" w:customStyle="1" w:styleId="SubtitleChar">
    <w:name w:val="Subtitle Char"/>
    <w:qFormat/>
    <w:locked/>
    <w:rsid w:val="00070F19"/>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070F19"/>
    <w:rPr>
      <w:sz w:val="18"/>
      <w:szCs w:val="18"/>
    </w:rPr>
  </w:style>
  <w:style w:type="character" w:customStyle="1" w:styleId="Charf2">
    <w:name w:val="明显引用 Char"/>
    <w:basedOn w:val="a1"/>
    <w:qFormat/>
    <w:rsid w:val="00070F19"/>
    <w:rPr>
      <w:b/>
      <w:bCs/>
      <w:i/>
      <w:iCs/>
      <w:color w:val="4F81BD"/>
      <w:kern w:val="2"/>
      <w:sz w:val="21"/>
    </w:rPr>
  </w:style>
  <w:style w:type="character" w:customStyle="1" w:styleId="CharChar">
    <w:name w:val="+正文 Char Char"/>
    <w:link w:val="CharCharChar"/>
    <w:qFormat/>
    <w:locked/>
    <w:rsid w:val="00070F19"/>
    <w:rPr>
      <w:rFonts w:ascii="楷体_GB2312" w:eastAsia="楷体_GB2312"/>
      <w:sz w:val="24"/>
    </w:rPr>
  </w:style>
  <w:style w:type="paragraph" w:customStyle="1" w:styleId="CharCharChar">
    <w:name w:val="+正文 Char Char Char"/>
    <w:basedOn w:val="a"/>
    <w:link w:val="CharChar"/>
    <w:qFormat/>
    <w:rsid w:val="00070F19"/>
    <w:pPr>
      <w:spacing w:line="360" w:lineRule="auto"/>
      <w:ind w:firstLineChars="200" w:firstLine="200"/>
    </w:pPr>
    <w:rPr>
      <w:rFonts w:ascii="楷体_GB2312" w:eastAsia="楷体_GB2312"/>
      <w:sz w:val="24"/>
    </w:rPr>
  </w:style>
  <w:style w:type="character" w:customStyle="1" w:styleId="CharChar4">
    <w:name w:val="Char Char4"/>
    <w:qFormat/>
    <w:rsid w:val="00070F19"/>
    <w:rPr>
      <w:kern w:val="2"/>
      <w:sz w:val="16"/>
    </w:rPr>
  </w:style>
  <w:style w:type="character" w:customStyle="1" w:styleId="CharChar6">
    <w:name w:val="Char Char6"/>
    <w:qFormat/>
    <w:rsid w:val="00070F19"/>
    <w:rPr>
      <w:rFonts w:ascii="Arial" w:eastAsia="黑体" w:hAnsi="Arial"/>
      <w:kern w:val="2"/>
      <w:sz w:val="44"/>
    </w:rPr>
  </w:style>
  <w:style w:type="character" w:customStyle="1" w:styleId="Charf3">
    <w:name w:val="引用 Char"/>
    <w:basedOn w:val="a1"/>
    <w:qFormat/>
    <w:rsid w:val="00070F19"/>
    <w:rPr>
      <w:i/>
      <w:iCs/>
      <w:color w:val="000000"/>
      <w:kern w:val="2"/>
      <w:sz w:val="21"/>
    </w:rPr>
  </w:style>
  <w:style w:type="character" w:customStyle="1" w:styleId="1CharCharCharCharChar">
    <w:name w:val="+列表1 Char Char Char Char Char"/>
    <w:link w:val="1CharCharChar"/>
    <w:qFormat/>
    <w:locked/>
    <w:rsid w:val="00070F19"/>
    <w:rPr>
      <w:rFonts w:ascii="宋体" w:hAnsi="宋体"/>
    </w:rPr>
  </w:style>
  <w:style w:type="paragraph" w:customStyle="1" w:styleId="1CharCharChar">
    <w:name w:val="+列表1 Char Char Char"/>
    <w:basedOn w:val="a"/>
    <w:link w:val="1CharCharCharCharChar"/>
    <w:qFormat/>
    <w:rsid w:val="00070F19"/>
    <w:pPr>
      <w:jc w:val="center"/>
    </w:pPr>
    <w:rPr>
      <w:rFonts w:ascii="宋体" w:hAnsi="宋体"/>
    </w:rPr>
  </w:style>
  <w:style w:type="character" w:customStyle="1" w:styleId="3Char10">
    <w:name w:val="正文文本 3 Char1"/>
    <w:basedOn w:val="a1"/>
    <w:uiPriority w:val="99"/>
    <w:semiHidden/>
    <w:qFormat/>
    <w:rsid w:val="00070F19"/>
    <w:rPr>
      <w:sz w:val="16"/>
      <w:szCs w:val="16"/>
    </w:rPr>
  </w:style>
  <w:style w:type="character" w:customStyle="1" w:styleId="Char14">
    <w:name w:val="日期 Char1"/>
    <w:basedOn w:val="a1"/>
    <w:uiPriority w:val="99"/>
    <w:semiHidden/>
    <w:qFormat/>
    <w:rsid w:val="00070F19"/>
  </w:style>
  <w:style w:type="character" w:customStyle="1" w:styleId="Charf4">
    <w:name w:val="无间隔 Char"/>
    <w:link w:val="12"/>
    <w:qFormat/>
    <w:locked/>
    <w:rsid w:val="00070F19"/>
    <w:rPr>
      <w:rFonts w:ascii="Calibri" w:eastAsia="Times New Roman" w:hAnsi="Calibri"/>
      <w:sz w:val="22"/>
      <w:lang w:eastAsia="en-US" w:bidi="en-US"/>
    </w:rPr>
  </w:style>
  <w:style w:type="paragraph" w:customStyle="1" w:styleId="12">
    <w:name w:val="无间隔1"/>
    <w:link w:val="Charf4"/>
    <w:qFormat/>
    <w:rsid w:val="00070F19"/>
    <w:rPr>
      <w:rFonts w:ascii="Calibri" w:eastAsia="Times New Roman" w:hAnsi="Calibri"/>
      <w:sz w:val="22"/>
      <w:lang w:eastAsia="en-US" w:bidi="en-US"/>
    </w:rPr>
  </w:style>
  <w:style w:type="character" w:customStyle="1" w:styleId="CharChar5">
    <w:name w:val="Char Char5"/>
    <w:qFormat/>
    <w:rsid w:val="00070F19"/>
    <w:rPr>
      <w:rFonts w:ascii="Arial" w:eastAsia="方正魏碑简体" w:hAnsi="Arial" w:cs="Arial"/>
      <w:bCs/>
      <w:kern w:val="28"/>
      <w:sz w:val="32"/>
      <w:szCs w:val="32"/>
    </w:rPr>
  </w:style>
  <w:style w:type="character" w:customStyle="1" w:styleId="CharChar0">
    <w:name w:val="表文字 Char Char"/>
    <w:link w:val="aff0"/>
    <w:qFormat/>
    <w:locked/>
    <w:rsid w:val="00070F19"/>
    <w:rPr>
      <w:rFonts w:ascii="楷体_GB2312" w:eastAsia="楷体_GB2312" w:hAnsi="宋体"/>
      <w:spacing w:val="-8"/>
      <w:sz w:val="24"/>
      <w:lang w:val="zh-CN"/>
    </w:rPr>
  </w:style>
  <w:style w:type="paragraph" w:customStyle="1" w:styleId="aff0">
    <w:name w:val="表文字"/>
    <w:basedOn w:val="a"/>
    <w:link w:val="CharChar0"/>
    <w:qFormat/>
    <w:rsid w:val="00070F19"/>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Mention">
    <w:name w:val="Mention"/>
    <w:basedOn w:val="a1"/>
    <w:uiPriority w:val="99"/>
    <w:unhideWhenUsed/>
    <w:qFormat/>
    <w:rsid w:val="00070F19"/>
    <w:rPr>
      <w:color w:val="2B579A"/>
      <w:shd w:val="clear" w:color="auto" w:fill="E6E6E6"/>
    </w:rPr>
  </w:style>
  <w:style w:type="character" w:customStyle="1" w:styleId="Char5CharCharCharCharChar">
    <w:name w:val="+正文 Char5 Char Char Char Char Char"/>
    <w:link w:val="Char5CharCharChar"/>
    <w:qFormat/>
    <w:locked/>
    <w:rsid w:val="00070F19"/>
    <w:rPr>
      <w:rFonts w:ascii="宋体" w:hAnsi="宋体"/>
      <w:sz w:val="24"/>
    </w:rPr>
  </w:style>
  <w:style w:type="paragraph" w:customStyle="1" w:styleId="Char5CharCharChar">
    <w:name w:val="+正文 Char5 Char Char Char"/>
    <w:basedOn w:val="a"/>
    <w:link w:val="Char5CharCharCharCharChar"/>
    <w:qFormat/>
    <w:rsid w:val="00070F19"/>
    <w:pPr>
      <w:spacing w:line="360" w:lineRule="auto"/>
      <w:ind w:firstLineChars="200" w:firstLine="200"/>
    </w:pPr>
    <w:rPr>
      <w:rFonts w:ascii="宋体" w:hAnsi="宋体"/>
      <w:sz w:val="24"/>
    </w:rPr>
  </w:style>
  <w:style w:type="character" w:customStyle="1" w:styleId="hCharChar">
    <w:name w:val="h Char Char"/>
    <w:qFormat/>
    <w:rsid w:val="00070F19"/>
    <w:rPr>
      <w:kern w:val="2"/>
      <w:sz w:val="18"/>
    </w:rPr>
  </w:style>
  <w:style w:type="character" w:customStyle="1" w:styleId="Charf5">
    <w:name w:val="段 Char"/>
    <w:basedOn w:val="a1"/>
    <w:link w:val="aff1"/>
    <w:qFormat/>
    <w:rsid w:val="00070F19"/>
    <w:rPr>
      <w:rFonts w:ascii="宋体"/>
    </w:rPr>
  </w:style>
  <w:style w:type="paragraph" w:customStyle="1" w:styleId="aff1">
    <w:name w:val="段"/>
    <w:link w:val="Charf5"/>
    <w:qFormat/>
    <w:rsid w:val="00070F19"/>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qFormat/>
    <w:rsid w:val="00070F19"/>
    <w:rPr>
      <w:kern w:val="2"/>
      <w:sz w:val="24"/>
      <w:szCs w:val="24"/>
    </w:rPr>
  </w:style>
  <w:style w:type="character" w:customStyle="1" w:styleId="msoins0">
    <w:name w:val="msoins"/>
    <w:basedOn w:val="a1"/>
    <w:qFormat/>
    <w:rsid w:val="00070F19"/>
  </w:style>
  <w:style w:type="character" w:customStyle="1" w:styleId="Char15">
    <w:name w:val="纯文本 Char1"/>
    <w:basedOn w:val="a1"/>
    <w:uiPriority w:val="99"/>
    <w:qFormat/>
    <w:rsid w:val="00070F19"/>
    <w:rPr>
      <w:rFonts w:ascii="宋体" w:eastAsia="宋体" w:hAnsi="Courier New" w:cs="Courier New"/>
      <w:szCs w:val="21"/>
    </w:rPr>
  </w:style>
  <w:style w:type="character" w:customStyle="1" w:styleId="CharChar1">
    <w:name w:val="Char Char1"/>
    <w:semiHidden/>
    <w:qFormat/>
    <w:rsid w:val="00070F19"/>
    <w:rPr>
      <w:kern w:val="2"/>
      <w:sz w:val="21"/>
    </w:rPr>
  </w:style>
  <w:style w:type="character" w:customStyle="1" w:styleId="Char">
    <w:name w:val="正文缩进 Char"/>
    <w:link w:val="a0"/>
    <w:qFormat/>
    <w:rsid w:val="00070F19"/>
    <w:rPr>
      <w:rFonts w:ascii="Calibri" w:eastAsia="宋体" w:hAnsi="Calibri" w:cs="Times New Roman"/>
    </w:rPr>
  </w:style>
  <w:style w:type="character" w:customStyle="1" w:styleId="black1">
    <w:name w:val="black1"/>
    <w:qFormat/>
    <w:rsid w:val="00070F19"/>
    <w:rPr>
      <w:rFonts w:ascii="ˎ̥" w:hAnsi="ˎ̥" w:hint="default"/>
      <w:color w:val="333333"/>
      <w:sz w:val="18"/>
      <w:szCs w:val="18"/>
      <w:u w:val="none"/>
    </w:rPr>
  </w:style>
  <w:style w:type="character" w:customStyle="1" w:styleId="Char16">
    <w:name w:val="引用 Char1"/>
    <w:basedOn w:val="a1"/>
    <w:link w:val="13"/>
    <w:qFormat/>
    <w:locked/>
    <w:rsid w:val="00070F19"/>
    <w:rPr>
      <w:rFonts w:ascii="Calibri" w:eastAsia="宋体" w:hAnsi="Calibri" w:cs="Times New Roman"/>
      <w:i/>
      <w:iCs/>
      <w:color w:val="000000"/>
      <w:kern w:val="0"/>
      <w:sz w:val="22"/>
      <w:lang w:eastAsia="en-US" w:bidi="en-US"/>
    </w:rPr>
  </w:style>
  <w:style w:type="paragraph" w:customStyle="1" w:styleId="13">
    <w:name w:val="引用1"/>
    <w:basedOn w:val="a"/>
    <w:next w:val="a"/>
    <w:link w:val="Char16"/>
    <w:qFormat/>
    <w:rsid w:val="00070F19"/>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Char3CharCharCharChar">
    <w:name w:val="+正文 Char Char3 Char Char Char Char"/>
    <w:link w:val="CharChar3CharChar"/>
    <w:qFormat/>
    <w:locked/>
    <w:rsid w:val="00070F19"/>
    <w:rPr>
      <w:rFonts w:ascii="宋体" w:hAnsi="宋体"/>
      <w:sz w:val="24"/>
    </w:rPr>
  </w:style>
  <w:style w:type="paragraph" w:customStyle="1" w:styleId="CharChar3CharChar">
    <w:name w:val="+正文 Char Char3 Char Char"/>
    <w:basedOn w:val="a"/>
    <w:link w:val="CharChar3CharCharCharChar"/>
    <w:qFormat/>
    <w:rsid w:val="00070F19"/>
    <w:pPr>
      <w:spacing w:line="360" w:lineRule="auto"/>
      <w:ind w:firstLineChars="200" w:firstLine="200"/>
    </w:pPr>
    <w:rPr>
      <w:rFonts w:ascii="宋体" w:hAnsi="宋体"/>
      <w:sz w:val="24"/>
    </w:rPr>
  </w:style>
  <w:style w:type="character" w:customStyle="1" w:styleId="Char17">
    <w:name w:val="页眉 Char1"/>
    <w:basedOn w:val="a1"/>
    <w:uiPriority w:val="99"/>
    <w:semiHidden/>
    <w:qFormat/>
    <w:rsid w:val="00070F19"/>
    <w:rPr>
      <w:sz w:val="18"/>
      <w:szCs w:val="18"/>
    </w:rPr>
  </w:style>
  <w:style w:type="character" w:customStyle="1" w:styleId="Char18">
    <w:name w:val="副标题 Char1"/>
    <w:basedOn w:val="a1"/>
    <w:uiPriority w:val="11"/>
    <w:qFormat/>
    <w:rsid w:val="00070F19"/>
    <w:rPr>
      <w:rFonts w:ascii="Cambria" w:eastAsia="宋体" w:hAnsi="Cambria" w:cs="Times New Roman"/>
      <w:b/>
      <w:bCs/>
      <w:kern w:val="28"/>
      <w:sz w:val="32"/>
      <w:szCs w:val="32"/>
    </w:rPr>
  </w:style>
  <w:style w:type="character" w:customStyle="1" w:styleId="font12-blue-bold1">
    <w:name w:val="font12-blue-bold1"/>
    <w:qFormat/>
    <w:rsid w:val="00070F19"/>
    <w:rPr>
      <w:b/>
      <w:bCs/>
      <w:color w:val="0249A5"/>
      <w:sz w:val="18"/>
      <w:szCs w:val="18"/>
      <w:u w:val="none"/>
    </w:rPr>
  </w:style>
  <w:style w:type="character" w:customStyle="1" w:styleId="CharChar5CharCharChar">
    <w:name w:val="+正文 Char Char5 Char Char Char"/>
    <w:link w:val="CharChar5Char"/>
    <w:qFormat/>
    <w:locked/>
    <w:rsid w:val="00070F19"/>
    <w:rPr>
      <w:rFonts w:ascii="宋体" w:hAnsi="宋体"/>
      <w:sz w:val="24"/>
    </w:rPr>
  </w:style>
  <w:style w:type="paragraph" w:customStyle="1" w:styleId="CharChar5Char">
    <w:name w:val="+正文 Char Char5 Char"/>
    <w:basedOn w:val="a"/>
    <w:link w:val="CharChar5CharCharChar"/>
    <w:qFormat/>
    <w:rsid w:val="00070F19"/>
    <w:pPr>
      <w:spacing w:line="360" w:lineRule="auto"/>
      <w:ind w:firstLineChars="200" w:firstLine="200"/>
    </w:pPr>
    <w:rPr>
      <w:rFonts w:ascii="宋体" w:hAnsi="宋体"/>
      <w:sz w:val="24"/>
    </w:rPr>
  </w:style>
  <w:style w:type="character" w:customStyle="1" w:styleId="Char19">
    <w:name w:val="批注主题 Char1"/>
    <w:basedOn w:val="Char12"/>
    <w:uiPriority w:val="99"/>
    <w:semiHidden/>
    <w:qFormat/>
    <w:rsid w:val="00070F19"/>
    <w:rPr>
      <w:b/>
      <w:bCs/>
    </w:rPr>
  </w:style>
  <w:style w:type="character" w:customStyle="1" w:styleId="CharChar3">
    <w:name w:val="Char Char3"/>
    <w:qFormat/>
    <w:rsid w:val="00070F19"/>
    <w:rPr>
      <w:kern w:val="2"/>
      <w:sz w:val="21"/>
    </w:rPr>
  </w:style>
  <w:style w:type="character" w:customStyle="1" w:styleId="CharChar7">
    <w:name w:val="普通文字 Char Char"/>
    <w:qFormat/>
    <w:rsid w:val="00070F19"/>
    <w:rPr>
      <w:rFonts w:ascii="宋体" w:hAnsi="Courier New"/>
      <w:kern w:val="2"/>
      <w:sz w:val="21"/>
    </w:rPr>
  </w:style>
  <w:style w:type="character" w:customStyle="1" w:styleId="grame">
    <w:name w:val="grame"/>
    <w:basedOn w:val="a1"/>
    <w:qFormat/>
    <w:rsid w:val="00070F19"/>
  </w:style>
  <w:style w:type="character" w:customStyle="1" w:styleId="16">
    <w:name w:val="16"/>
    <w:qFormat/>
    <w:rsid w:val="00070F19"/>
    <w:rPr>
      <w:rFonts w:ascii="Times New Roman" w:hAnsi="Times New Roman" w:cs="Times New Roman" w:hint="default"/>
      <w:color w:val="0000FF"/>
      <w:sz w:val="20"/>
      <w:szCs w:val="20"/>
      <w:u w:val="single"/>
    </w:rPr>
  </w:style>
  <w:style w:type="character" w:customStyle="1" w:styleId="CharChar70">
    <w:name w:val="Char Char7"/>
    <w:qFormat/>
    <w:rsid w:val="00070F19"/>
    <w:rPr>
      <w:kern w:val="2"/>
      <w:sz w:val="18"/>
    </w:rPr>
  </w:style>
  <w:style w:type="character" w:customStyle="1" w:styleId="15">
    <w:name w:val="15"/>
    <w:qFormat/>
    <w:rsid w:val="00070F19"/>
    <w:rPr>
      <w:rFonts w:ascii="Calibri" w:hAnsi="Calibri" w:hint="default"/>
    </w:rPr>
  </w:style>
  <w:style w:type="character" w:customStyle="1" w:styleId="1CharCharChar0">
    <w:name w:val="+1. Char Char Char"/>
    <w:link w:val="1Char0"/>
    <w:qFormat/>
    <w:locked/>
    <w:rsid w:val="00070F19"/>
    <w:rPr>
      <w:rFonts w:ascii="Times New Roman" w:eastAsia="宋体" w:hAnsi="Times New Roman" w:cs="Times New Roman"/>
      <w:szCs w:val="20"/>
    </w:rPr>
  </w:style>
  <w:style w:type="paragraph" w:customStyle="1" w:styleId="1Char0">
    <w:name w:val="+1. Char"/>
    <w:basedOn w:val="a"/>
    <w:link w:val="1CharCharChar0"/>
    <w:qFormat/>
    <w:rsid w:val="00070F19"/>
    <w:rPr>
      <w:rFonts w:ascii="Times New Roman" w:eastAsia="宋体" w:hAnsi="Times New Roman" w:cs="Times New Roman"/>
      <w:szCs w:val="20"/>
    </w:rPr>
  </w:style>
  <w:style w:type="character" w:customStyle="1" w:styleId="Char1a">
    <w:name w:val="明显引用 Char1"/>
    <w:basedOn w:val="a1"/>
    <w:link w:val="14"/>
    <w:qFormat/>
    <w:locked/>
    <w:rsid w:val="00070F19"/>
    <w:rPr>
      <w:rFonts w:ascii="Calibri" w:eastAsia="宋体" w:hAnsi="Calibri" w:cs="Times New Roman"/>
      <w:b/>
      <w:bCs/>
      <w:i/>
      <w:iCs/>
      <w:color w:val="4F81BD"/>
      <w:kern w:val="0"/>
      <w:sz w:val="22"/>
      <w:lang w:eastAsia="en-US" w:bidi="en-US"/>
    </w:rPr>
  </w:style>
  <w:style w:type="paragraph" w:customStyle="1" w:styleId="14">
    <w:name w:val="明显引用1"/>
    <w:basedOn w:val="a"/>
    <w:next w:val="a"/>
    <w:link w:val="Char1a"/>
    <w:qFormat/>
    <w:rsid w:val="00070F19"/>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Char8">
    <w:name w:val="Char Char8"/>
    <w:qFormat/>
    <w:rsid w:val="00070F19"/>
    <w:rPr>
      <w:kern w:val="2"/>
      <w:sz w:val="21"/>
    </w:rPr>
  </w:style>
  <w:style w:type="character" w:customStyle="1" w:styleId="CharChar9">
    <w:name w:val="Char Char"/>
    <w:semiHidden/>
    <w:qFormat/>
    <w:rsid w:val="00070F19"/>
    <w:rPr>
      <w:b/>
      <w:bCs/>
      <w:kern w:val="2"/>
      <w:sz w:val="21"/>
    </w:rPr>
  </w:style>
  <w:style w:type="character" w:customStyle="1" w:styleId="Char1b">
    <w:name w:val="表正文 Char1"/>
    <w:qFormat/>
    <w:rsid w:val="00070F19"/>
    <w:rPr>
      <w:kern w:val="2"/>
      <w:sz w:val="21"/>
    </w:rPr>
  </w:style>
  <w:style w:type="character" w:customStyle="1" w:styleId="Charf6">
    <w:name w:val="表正文 Char"/>
    <w:qFormat/>
    <w:rsid w:val="00070F19"/>
    <w:rPr>
      <w:rFonts w:eastAsia="宋体"/>
      <w:kern w:val="2"/>
      <w:sz w:val="24"/>
      <w:lang w:val="en-US" w:eastAsia="zh-CN" w:bidi="ar-SA"/>
    </w:rPr>
  </w:style>
  <w:style w:type="character" w:customStyle="1" w:styleId="Char1c">
    <w:name w:val="正文首行缩进 Char1"/>
    <w:basedOn w:val="Char10"/>
    <w:uiPriority w:val="99"/>
    <w:semiHidden/>
    <w:qFormat/>
    <w:rsid w:val="00070F19"/>
    <w:rPr>
      <w:rFonts w:ascii="Calibri" w:eastAsia="宋体" w:hAnsi="Calibri" w:cs="Times New Roman"/>
    </w:rPr>
  </w:style>
  <w:style w:type="character" w:customStyle="1" w:styleId="Char1d">
    <w:name w:val="标题 Char1"/>
    <w:basedOn w:val="a1"/>
    <w:uiPriority w:val="10"/>
    <w:qFormat/>
    <w:rsid w:val="00070F19"/>
    <w:rPr>
      <w:rFonts w:ascii="Cambria" w:eastAsia="宋体" w:hAnsi="Cambria" w:cs="Times New Roman"/>
      <w:b/>
      <w:bCs/>
      <w:sz w:val="32"/>
      <w:szCs w:val="32"/>
    </w:rPr>
  </w:style>
  <w:style w:type="character" w:customStyle="1" w:styleId="Char40">
    <w:name w:val="+正文 Char4"/>
    <w:link w:val="aff2"/>
    <w:qFormat/>
    <w:locked/>
    <w:rsid w:val="00070F19"/>
    <w:rPr>
      <w:rFonts w:ascii="宋体" w:hAnsi="宋体"/>
      <w:sz w:val="24"/>
    </w:rPr>
  </w:style>
  <w:style w:type="paragraph" w:customStyle="1" w:styleId="aff2">
    <w:name w:val="+正文"/>
    <w:basedOn w:val="a"/>
    <w:link w:val="Char40"/>
    <w:qFormat/>
    <w:rsid w:val="00070F19"/>
    <w:pPr>
      <w:spacing w:line="360" w:lineRule="auto"/>
      <w:ind w:firstLineChars="200" w:firstLine="200"/>
    </w:pPr>
    <w:rPr>
      <w:rFonts w:ascii="宋体" w:hAnsi="宋体"/>
      <w:sz w:val="24"/>
    </w:rPr>
  </w:style>
  <w:style w:type="character" w:customStyle="1" w:styleId="CharChar2CharCharChar">
    <w:name w:val="+正文 Char Char2 Char Char Char"/>
    <w:link w:val="CharChar2Char"/>
    <w:qFormat/>
    <w:locked/>
    <w:rsid w:val="00070F19"/>
    <w:rPr>
      <w:rFonts w:ascii="宋体" w:hAnsi="宋体"/>
      <w:sz w:val="24"/>
    </w:rPr>
  </w:style>
  <w:style w:type="paragraph" w:customStyle="1" w:styleId="CharChar2Char">
    <w:name w:val="+正文 Char Char2 Char"/>
    <w:basedOn w:val="a"/>
    <w:link w:val="CharChar2CharCharChar"/>
    <w:qFormat/>
    <w:rsid w:val="00070F19"/>
    <w:pPr>
      <w:spacing w:line="360" w:lineRule="auto"/>
      <w:ind w:firstLineChars="200" w:firstLine="200"/>
    </w:pPr>
    <w:rPr>
      <w:rFonts w:ascii="宋体" w:hAnsi="宋体"/>
      <w:sz w:val="24"/>
    </w:rPr>
  </w:style>
  <w:style w:type="character" w:customStyle="1" w:styleId="Char1e">
    <w:name w:val="注释标题 Char1"/>
    <w:basedOn w:val="a1"/>
    <w:uiPriority w:val="99"/>
    <w:semiHidden/>
    <w:qFormat/>
    <w:rsid w:val="00070F19"/>
  </w:style>
  <w:style w:type="character" w:customStyle="1" w:styleId="Char2CharChar">
    <w:name w:val="+正文 Char2 Char Char"/>
    <w:link w:val="Char20"/>
    <w:qFormat/>
    <w:locked/>
    <w:rsid w:val="00070F19"/>
    <w:rPr>
      <w:rFonts w:ascii="宋体" w:hAnsi="宋体"/>
      <w:sz w:val="24"/>
    </w:rPr>
  </w:style>
  <w:style w:type="paragraph" w:customStyle="1" w:styleId="Char20">
    <w:name w:val="+正文 Char2"/>
    <w:basedOn w:val="a"/>
    <w:link w:val="Char2CharChar"/>
    <w:qFormat/>
    <w:rsid w:val="00070F19"/>
    <w:pPr>
      <w:spacing w:line="360" w:lineRule="auto"/>
      <w:ind w:firstLineChars="200" w:firstLine="200"/>
    </w:pPr>
    <w:rPr>
      <w:rFonts w:ascii="宋体" w:hAnsi="宋体"/>
      <w:sz w:val="24"/>
    </w:rPr>
  </w:style>
  <w:style w:type="character" w:customStyle="1" w:styleId="Char1f">
    <w:name w:val="称呼 Char1"/>
    <w:basedOn w:val="a1"/>
    <w:uiPriority w:val="99"/>
    <w:semiHidden/>
    <w:qFormat/>
    <w:rsid w:val="00070F19"/>
  </w:style>
  <w:style w:type="paragraph" w:customStyle="1" w:styleId="aff3">
    <w:name w:val="标准次分项"/>
    <w:basedOn w:val="a"/>
    <w:qFormat/>
    <w:rsid w:val="00070F19"/>
    <w:pPr>
      <w:jc w:val="left"/>
    </w:pPr>
    <w:rPr>
      <w:rFonts w:ascii="宋体" w:eastAsia="宋体" w:hAnsi="宋体" w:cs="Times New Roman"/>
      <w:szCs w:val="21"/>
    </w:rPr>
  </w:style>
  <w:style w:type="paragraph" w:customStyle="1" w:styleId="xl34">
    <w:name w:val="xl34"/>
    <w:basedOn w:val="a"/>
    <w:qFormat/>
    <w:rsid w:val="00070F1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qFormat/>
    <w:rsid w:val="00070F19"/>
    <w:pPr>
      <w:widowControl/>
    </w:pPr>
    <w:rPr>
      <w:rFonts w:ascii="Times New Roman" w:eastAsia="宋体" w:hAnsi="Times New Roman" w:cs="Times New Roman"/>
      <w:kern w:val="0"/>
      <w:szCs w:val="21"/>
    </w:rPr>
  </w:style>
  <w:style w:type="paragraph" w:customStyle="1" w:styleId="xl67">
    <w:name w:val="xl67"/>
    <w:basedOn w:val="a"/>
    <w:qFormat/>
    <w:rsid w:val="00070F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0">
    <w:name w:val="xl40"/>
    <w:basedOn w:val="a"/>
    <w:qFormat/>
    <w:rsid w:val="00070F1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070F19"/>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070F19"/>
    <w:pPr>
      <w:spacing w:line="360" w:lineRule="auto"/>
    </w:pPr>
    <w:rPr>
      <w:rFonts w:ascii="宋体" w:eastAsia="宋体" w:hAnsi="宋体" w:cs="Times New Roman"/>
      <w:bCs/>
      <w:szCs w:val="21"/>
    </w:rPr>
  </w:style>
  <w:style w:type="paragraph" w:customStyle="1" w:styleId="xl44">
    <w:name w:val="xl44"/>
    <w:basedOn w:val="a"/>
    <w:qFormat/>
    <w:rsid w:val="00070F19"/>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070F19"/>
    <w:pPr>
      <w:ind w:leftChars="200" w:left="420"/>
      <w:jc w:val="left"/>
    </w:pPr>
    <w:rPr>
      <w:rFonts w:ascii="Times New Roman" w:eastAsia="宋体" w:hAnsi="Times New Roman" w:cs="Times New Roman"/>
      <w:sz w:val="28"/>
      <w:szCs w:val="24"/>
      <w:lang w:eastAsia="zh-TW"/>
    </w:rPr>
  </w:style>
  <w:style w:type="paragraph" w:customStyle="1" w:styleId="CharCharChar0">
    <w:name w:val="Char Char Char"/>
    <w:basedOn w:val="a"/>
    <w:qFormat/>
    <w:rsid w:val="00070F19"/>
    <w:rPr>
      <w:rFonts w:ascii="宋体" w:eastAsia="宋体" w:hAnsi="宋体" w:cs="Times New Roman"/>
      <w:szCs w:val="24"/>
    </w:rPr>
  </w:style>
  <w:style w:type="paragraph" w:customStyle="1" w:styleId="aff5">
    <w:name w:val="文档编号"/>
    <w:basedOn w:val="a"/>
    <w:next w:val="a"/>
    <w:qFormat/>
    <w:rsid w:val="00070F19"/>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Char21">
    <w:name w:val="Char2"/>
    <w:basedOn w:val="a"/>
    <w:qFormat/>
    <w:rsid w:val="00070F19"/>
    <w:pPr>
      <w:tabs>
        <w:tab w:val="left" w:pos="360"/>
      </w:tabs>
    </w:pPr>
    <w:rPr>
      <w:rFonts w:ascii="Times New Roman" w:eastAsia="宋体" w:hAnsi="Times New Roman" w:cs="Times New Roman"/>
      <w:sz w:val="24"/>
      <w:szCs w:val="24"/>
    </w:rPr>
  </w:style>
  <w:style w:type="paragraph" w:customStyle="1" w:styleId="xl78">
    <w:name w:val="xl78"/>
    <w:basedOn w:val="a"/>
    <w:qFormat/>
    <w:rsid w:val="00070F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1">
    <w:name w:val="彩色列表 - 着色 11"/>
    <w:basedOn w:val="a"/>
    <w:uiPriority w:val="34"/>
    <w:qFormat/>
    <w:rsid w:val="00070F19"/>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81">
    <w:name w:val="xl81"/>
    <w:basedOn w:val="a"/>
    <w:qFormat/>
    <w:rsid w:val="00070F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26">
    <w:name w:val="xl26"/>
    <w:basedOn w:val="a"/>
    <w:qFormat/>
    <w:rsid w:val="00070F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070F19"/>
    <w:pPr>
      <w:widowControl/>
      <w:spacing w:before="100" w:beforeAutospacing="1" w:after="100" w:afterAutospacing="1"/>
      <w:jc w:val="left"/>
    </w:pPr>
    <w:rPr>
      <w:rFonts w:ascii="宋体" w:eastAsia="宋体" w:hAnsi="宋体" w:cs="宋体"/>
      <w:kern w:val="0"/>
      <w:sz w:val="18"/>
      <w:szCs w:val="18"/>
    </w:rPr>
  </w:style>
  <w:style w:type="paragraph" w:customStyle="1" w:styleId="17">
    <w:name w:val="正文1"/>
    <w:qFormat/>
    <w:rsid w:val="00070F19"/>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070F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070F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070F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font9">
    <w:name w:val="font9"/>
    <w:basedOn w:val="a"/>
    <w:qFormat/>
    <w:rsid w:val="00070F19"/>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xl83">
    <w:name w:val="xl83"/>
    <w:basedOn w:val="a"/>
    <w:qFormat/>
    <w:rsid w:val="00070F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f7">
    <w:name w:val="Char"/>
    <w:basedOn w:val="a"/>
    <w:qFormat/>
    <w:rsid w:val="00070F19"/>
    <w:rPr>
      <w:rFonts w:ascii="Tahoma" w:eastAsia="宋体" w:hAnsi="Tahoma" w:cs="Times New Roman"/>
      <w:sz w:val="24"/>
      <w:szCs w:val="20"/>
    </w:rPr>
  </w:style>
  <w:style w:type="paragraph" w:customStyle="1" w:styleId="25">
    <w:name w:val="列出段落2"/>
    <w:basedOn w:val="a"/>
    <w:uiPriority w:val="34"/>
    <w:qFormat/>
    <w:rsid w:val="00070F19"/>
    <w:pPr>
      <w:ind w:firstLineChars="200" w:firstLine="420"/>
    </w:pPr>
    <w:rPr>
      <w:rFonts w:ascii="Calibri" w:eastAsia="宋体" w:hAnsi="Calibri" w:cs="Times New Roman"/>
    </w:rPr>
  </w:style>
  <w:style w:type="paragraph" w:customStyle="1" w:styleId="220">
    <w:name w:val="22"/>
    <w:basedOn w:val="a"/>
    <w:qFormat/>
    <w:rsid w:val="00070F19"/>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57">
    <w:name w:val="xl57"/>
    <w:basedOn w:val="a"/>
    <w:qFormat/>
    <w:rsid w:val="00070F1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070F19"/>
    <w:pPr>
      <w:widowControl/>
      <w:spacing w:before="100" w:beforeAutospacing="1" w:after="100" w:afterAutospacing="1"/>
      <w:jc w:val="center"/>
    </w:pPr>
    <w:rPr>
      <w:rFonts w:ascii="Arial" w:eastAsia="宋体" w:hAnsi="Arial" w:cs="Arial"/>
      <w:kern w:val="0"/>
      <w:sz w:val="16"/>
      <w:szCs w:val="16"/>
    </w:rPr>
  </w:style>
  <w:style w:type="paragraph" w:customStyle="1" w:styleId="xl30">
    <w:name w:val="xl30"/>
    <w:basedOn w:val="a"/>
    <w:qFormat/>
    <w:rsid w:val="00070F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070F19"/>
    <w:pPr>
      <w:tabs>
        <w:tab w:val="left" w:pos="360"/>
      </w:tabs>
    </w:pPr>
    <w:rPr>
      <w:rFonts w:ascii="Times New Roman" w:eastAsia="宋体" w:hAnsi="Times New Roman" w:cs="Times New Roman"/>
      <w:sz w:val="24"/>
      <w:szCs w:val="24"/>
    </w:rPr>
  </w:style>
  <w:style w:type="paragraph" w:customStyle="1" w:styleId="font10">
    <w:name w:val="font10"/>
    <w:basedOn w:val="a"/>
    <w:qFormat/>
    <w:rsid w:val="00070F19"/>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aff6">
    <w:name w:val="一般正文"/>
    <w:basedOn w:val="a"/>
    <w:qFormat/>
    <w:rsid w:val="00070F19"/>
    <w:pPr>
      <w:spacing w:line="360" w:lineRule="auto"/>
      <w:ind w:firstLineChars="200" w:firstLine="480"/>
    </w:pPr>
    <w:rPr>
      <w:rFonts w:ascii="Times New Roman" w:eastAsia="宋体" w:hAnsi="Times New Roman" w:cs="宋体"/>
      <w:sz w:val="24"/>
      <w:szCs w:val="20"/>
    </w:rPr>
  </w:style>
  <w:style w:type="paragraph" w:customStyle="1" w:styleId="p0">
    <w:name w:val="p0"/>
    <w:basedOn w:val="a"/>
    <w:qFormat/>
    <w:rsid w:val="00070F19"/>
    <w:pPr>
      <w:widowControl/>
    </w:pPr>
    <w:rPr>
      <w:rFonts w:ascii="Times New Roman" w:eastAsia="宋体" w:hAnsi="Times New Roman" w:cs="Times New Roman"/>
      <w:kern w:val="0"/>
      <w:szCs w:val="21"/>
    </w:rPr>
  </w:style>
  <w:style w:type="paragraph" w:customStyle="1" w:styleId="xl66">
    <w:name w:val="xl66"/>
    <w:basedOn w:val="a"/>
    <w:qFormat/>
    <w:rsid w:val="00070F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8">
    <w:name w:val="列出段落1"/>
    <w:basedOn w:val="a"/>
    <w:uiPriority w:val="99"/>
    <w:unhideWhenUsed/>
    <w:qFormat/>
    <w:rsid w:val="00070F19"/>
    <w:pPr>
      <w:ind w:firstLineChars="200" w:firstLine="420"/>
    </w:pPr>
    <w:rPr>
      <w:rFonts w:ascii="Calibri" w:eastAsia="宋体" w:hAnsi="Calibri" w:cs="Times New Roman"/>
    </w:rPr>
  </w:style>
  <w:style w:type="paragraph" w:customStyle="1" w:styleId="aff7">
    <w:name w:val="文档正文"/>
    <w:basedOn w:val="a"/>
    <w:qFormat/>
    <w:rsid w:val="00070F19"/>
    <w:pPr>
      <w:spacing w:line="360" w:lineRule="auto"/>
    </w:pPr>
    <w:rPr>
      <w:rFonts w:ascii="宋体" w:eastAsia="宋体" w:hAnsi="宋体" w:cs="Arial"/>
      <w:b/>
      <w:bCs/>
      <w:szCs w:val="21"/>
    </w:rPr>
  </w:style>
  <w:style w:type="paragraph" w:customStyle="1" w:styleId="font15">
    <w:name w:val="font15"/>
    <w:basedOn w:val="a"/>
    <w:qFormat/>
    <w:rsid w:val="00070F19"/>
    <w:pPr>
      <w:widowControl/>
      <w:spacing w:before="100" w:beforeAutospacing="1" w:after="100" w:afterAutospacing="1"/>
      <w:jc w:val="left"/>
    </w:pPr>
    <w:rPr>
      <w:rFonts w:ascii="宋体" w:eastAsia="宋体" w:hAnsi="宋体" w:cs="宋体"/>
      <w:kern w:val="0"/>
      <w:sz w:val="18"/>
      <w:szCs w:val="18"/>
    </w:rPr>
  </w:style>
  <w:style w:type="paragraph" w:customStyle="1" w:styleId="xl50">
    <w:name w:val="xl50"/>
    <w:basedOn w:val="a"/>
    <w:qFormat/>
    <w:rsid w:val="00070F19"/>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070F19"/>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0">
    <w:name w:val="0"/>
    <w:basedOn w:val="a"/>
    <w:qFormat/>
    <w:rsid w:val="00070F19"/>
    <w:pPr>
      <w:widowControl/>
      <w:snapToGrid w:val="0"/>
    </w:pPr>
    <w:rPr>
      <w:rFonts w:ascii="Times New Roman" w:eastAsia="Arial Unicode MS" w:hAnsi="Times New Roman" w:cs="Times New Roman"/>
      <w:kern w:val="0"/>
      <w:szCs w:val="21"/>
    </w:rPr>
  </w:style>
  <w:style w:type="paragraph" w:customStyle="1" w:styleId="170">
    <w:name w:val="17"/>
    <w:basedOn w:val="a"/>
    <w:qFormat/>
    <w:rsid w:val="00070F19"/>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111">
    <w:name w:val="列出段落111"/>
    <w:basedOn w:val="a"/>
    <w:uiPriority w:val="34"/>
    <w:qFormat/>
    <w:rsid w:val="00070F19"/>
    <w:pPr>
      <w:ind w:firstLineChars="200" w:firstLine="420"/>
    </w:pPr>
    <w:rPr>
      <w:rFonts w:ascii="Calibri" w:eastAsia="宋体" w:hAnsi="Calibri" w:cs="Times New Roman"/>
    </w:rPr>
  </w:style>
  <w:style w:type="paragraph" w:customStyle="1" w:styleId="Char1f0">
    <w:name w:val="Char1"/>
    <w:basedOn w:val="a"/>
    <w:semiHidden/>
    <w:qFormat/>
    <w:rsid w:val="00070F19"/>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CharCharCharChar">
    <w:name w:val="Char Char Char Char Char Char Char Char Char Char"/>
    <w:basedOn w:val="a"/>
    <w:qFormat/>
    <w:rsid w:val="00070F19"/>
    <w:pPr>
      <w:adjustRightInd w:val="0"/>
      <w:spacing w:line="360" w:lineRule="auto"/>
    </w:pPr>
    <w:rPr>
      <w:rFonts w:ascii="Times New Roman" w:eastAsia="宋体" w:hAnsi="Times New Roman" w:cs="Times New Roman"/>
      <w:kern w:val="0"/>
      <w:sz w:val="24"/>
      <w:szCs w:val="20"/>
    </w:rPr>
  </w:style>
  <w:style w:type="paragraph" w:customStyle="1" w:styleId="font11">
    <w:name w:val="font11"/>
    <w:basedOn w:val="a"/>
    <w:qFormat/>
    <w:rsid w:val="00070F19"/>
    <w:pPr>
      <w:widowControl/>
      <w:spacing w:before="100" w:beforeAutospacing="1" w:after="100" w:afterAutospacing="1"/>
      <w:jc w:val="left"/>
    </w:pPr>
    <w:rPr>
      <w:rFonts w:ascii="Arial" w:eastAsia="宋体" w:hAnsi="Arial" w:cs="Arial"/>
      <w:kern w:val="0"/>
      <w:sz w:val="16"/>
      <w:szCs w:val="16"/>
    </w:rPr>
  </w:style>
  <w:style w:type="paragraph" w:customStyle="1" w:styleId="xl49">
    <w:name w:val="xl49"/>
    <w:basedOn w:val="a"/>
    <w:qFormat/>
    <w:rsid w:val="00070F19"/>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070F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38">
    <w:name w:val="xl38"/>
    <w:basedOn w:val="a"/>
    <w:qFormat/>
    <w:rsid w:val="00070F19"/>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070F19"/>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070F19"/>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070F19"/>
    <w:pPr>
      <w:tabs>
        <w:tab w:val="left" w:pos="360"/>
      </w:tabs>
    </w:pPr>
    <w:rPr>
      <w:rFonts w:ascii="Times New Roman" w:eastAsia="宋体" w:hAnsi="Times New Roman" w:cs="Times New Roman"/>
      <w:sz w:val="24"/>
      <w:szCs w:val="24"/>
    </w:rPr>
  </w:style>
  <w:style w:type="paragraph" w:customStyle="1" w:styleId="xl84">
    <w:name w:val="xl84"/>
    <w:basedOn w:val="a"/>
    <w:qFormat/>
    <w:rsid w:val="00070F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aff9">
    <w:name w:val="全文标题"/>
    <w:next w:val="a"/>
    <w:qFormat/>
    <w:rsid w:val="00070F19"/>
    <w:pPr>
      <w:jc w:val="center"/>
    </w:pPr>
    <w:rPr>
      <w:rFonts w:ascii="Arial" w:eastAsia="黑体" w:hAnsi="Arial" w:cs="Arial"/>
      <w:bCs/>
      <w:sz w:val="52"/>
      <w:szCs w:val="32"/>
    </w:rPr>
  </w:style>
  <w:style w:type="paragraph" w:customStyle="1" w:styleId="p18">
    <w:name w:val="p18"/>
    <w:basedOn w:val="a"/>
    <w:qFormat/>
    <w:rsid w:val="00070F19"/>
    <w:pPr>
      <w:widowControl/>
      <w:spacing w:before="100" w:beforeAutospacing="1" w:after="100" w:afterAutospacing="1"/>
      <w:jc w:val="left"/>
    </w:pPr>
    <w:rPr>
      <w:rFonts w:ascii="宋体" w:eastAsia="宋体" w:hAnsi="宋体" w:cs="宋体"/>
      <w:kern w:val="0"/>
      <w:sz w:val="24"/>
      <w:szCs w:val="24"/>
    </w:rPr>
  </w:style>
  <w:style w:type="paragraph" w:customStyle="1" w:styleId="xl58">
    <w:name w:val="xl58"/>
    <w:basedOn w:val="a"/>
    <w:qFormat/>
    <w:rsid w:val="00070F1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070F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210">
    <w:name w:val="正文文本缩进 21"/>
    <w:basedOn w:val="a"/>
    <w:qFormat/>
    <w:rsid w:val="00070F19"/>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37">
    <w:name w:val="xl37"/>
    <w:basedOn w:val="a"/>
    <w:qFormat/>
    <w:rsid w:val="00070F19"/>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070F19"/>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65">
    <w:name w:val="xl65"/>
    <w:basedOn w:val="a"/>
    <w:qFormat/>
    <w:rsid w:val="00070F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qFormat/>
    <w:rsid w:val="00070F19"/>
    <w:rPr>
      <w:rFonts w:ascii="Tahoma" w:eastAsia="宋体" w:hAnsi="Tahoma" w:cs="Times New Roman"/>
      <w:sz w:val="24"/>
      <w:szCs w:val="20"/>
    </w:rPr>
  </w:style>
  <w:style w:type="paragraph" w:customStyle="1" w:styleId="flType">
    <w:name w:val="flType"/>
    <w:basedOn w:val="a"/>
    <w:qFormat/>
    <w:rsid w:val="00070F19"/>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Char41">
    <w:name w:val="Char4"/>
    <w:basedOn w:val="a"/>
    <w:qFormat/>
    <w:rsid w:val="00070F19"/>
    <w:rPr>
      <w:rFonts w:ascii="Tahoma" w:eastAsia="宋体" w:hAnsi="Tahoma" w:cs="Times New Roman"/>
      <w:sz w:val="24"/>
      <w:szCs w:val="20"/>
    </w:rPr>
  </w:style>
  <w:style w:type="paragraph" w:customStyle="1" w:styleId="xl52">
    <w:name w:val="xl52"/>
    <w:basedOn w:val="a"/>
    <w:qFormat/>
    <w:rsid w:val="00070F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070F19"/>
    <w:pPr>
      <w:widowControl/>
      <w:spacing w:before="100" w:beforeAutospacing="1" w:after="100" w:afterAutospacing="1"/>
      <w:jc w:val="left"/>
    </w:pPr>
    <w:rPr>
      <w:rFonts w:ascii="宋体" w:eastAsia="宋体" w:hAnsi="宋体" w:cs="宋体"/>
      <w:kern w:val="0"/>
      <w:sz w:val="16"/>
      <w:szCs w:val="16"/>
    </w:rPr>
  </w:style>
  <w:style w:type="paragraph" w:customStyle="1" w:styleId="xl79">
    <w:name w:val="xl79"/>
    <w:basedOn w:val="a"/>
    <w:qFormat/>
    <w:rsid w:val="00070F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affa">
    <w:name w:val="正文段"/>
    <w:basedOn w:val="a"/>
    <w:qFormat/>
    <w:rsid w:val="00070F19"/>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59">
    <w:name w:val="xl59"/>
    <w:basedOn w:val="a"/>
    <w:qFormat/>
    <w:rsid w:val="00070F1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070F19"/>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25">
    <w:name w:val="xl25"/>
    <w:basedOn w:val="a"/>
    <w:qFormat/>
    <w:rsid w:val="00070F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9">
    <w:name w:val="普通(网站)1"/>
    <w:basedOn w:val="a"/>
    <w:qFormat/>
    <w:rsid w:val="00070F19"/>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xl71">
    <w:name w:val="xl71"/>
    <w:basedOn w:val="a"/>
    <w:qFormat/>
    <w:rsid w:val="00070F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2">
    <w:name w:val="font12"/>
    <w:basedOn w:val="a"/>
    <w:qFormat/>
    <w:rsid w:val="00070F19"/>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9c">
    <w:name w:val="9c"/>
    <w:basedOn w:val="a"/>
    <w:qFormat/>
    <w:rsid w:val="00070F19"/>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31">
    <w:name w:val="xl31"/>
    <w:basedOn w:val="a"/>
    <w:qFormat/>
    <w:rsid w:val="00070F1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qFormat/>
    <w:rsid w:val="00070F19"/>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font5">
    <w:name w:val="font5"/>
    <w:basedOn w:val="a"/>
    <w:qFormat/>
    <w:rsid w:val="00070F19"/>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68">
    <w:name w:val="xl68"/>
    <w:basedOn w:val="a"/>
    <w:qFormat/>
    <w:rsid w:val="00070F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53">
    <w:name w:val="xl53"/>
    <w:basedOn w:val="a"/>
    <w:qFormat/>
    <w:rsid w:val="00070F19"/>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附录标题1"/>
    <w:basedOn w:val="1"/>
    <w:next w:val="a"/>
    <w:qFormat/>
    <w:rsid w:val="00070F19"/>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070F19"/>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32">
    <w:name w:val="xl32"/>
    <w:basedOn w:val="a"/>
    <w:qFormat/>
    <w:rsid w:val="00070F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070F1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070F19"/>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070F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
    <w:name w:val="font1"/>
    <w:basedOn w:val="a"/>
    <w:qFormat/>
    <w:rsid w:val="00070F19"/>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8">
    <w:name w:val="font8"/>
    <w:basedOn w:val="a"/>
    <w:qFormat/>
    <w:rsid w:val="00070F19"/>
    <w:pPr>
      <w:widowControl/>
      <w:spacing w:before="100" w:beforeAutospacing="1" w:after="100" w:afterAutospacing="1"/>
      <w:jc w:val="left"/>
    </w:pPr>
    <w:rPr>
      <w:rFonts w:ascii="宋体" w:eastAsia="宋体" w:hAnsi="宋体" w:cs="宋体"/>
      <w:kern w:val="0"/>
      <w:sz w:val="18"/>
      <w:szCs w:val="18"/>
    </w:rPr>
  </w:style>
  <w:style w:type="paragraph" w:customStyle="1" w:styleId="font13">
    <w:name w:val="font13"/>
    <w:basedOn w:val="a"/>
    <w:qFormat/>
    <w:rsid w:val="00070F19"/>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qFormat/>
    <w:rsid w:val="00070F19"/>
    <w:pPr>
      <w:widowControl/>
      <w:spacing w:before="100" w:beforeAutospacing="1" w:after="100" w:afterAutospacing="1"/>
      <w:jc w:val="left"/>
    </w:pPr>
    <w:rPr>
      <w:rFonts w:ascii="宋体" w:eastAsia="宋体" w:hAnsi="宋体" w:cs="宋体"/>
      <w:kern w:val="0"/>
      <w:sz w:val="16"/>
      <w:szCs w:val="16"/>
    </w:rPr>
  </w:style>
  <w:style w:type="paragraph" w:customStyle="1" w:styleId="affb">
    <w:name w:val="缩进正文"/>
    <w:basedOn w:val="a"/>
    <w:qFormat/>
    <w:rsid w:val="00070F19"/>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affc">
    <w:name w:val="文字列表"/>
    <w:basedOn w:val="af7"/>
    <w:qFormat/>
    <w:rsid w:val="00070F19"/>
  </w:style>
  <w:style w:type="paragraph" w:customStyle="1" w:styleId="affd">
    <w:name w:val="图例编号"/>
    <w:basedOn w:val="af7"/>
    <w:next w:val="af7"/>
    <w:qFormat/>
    <w:rsid w:val="00070F19"/>
  </w:style>
  <w:style w:type="paragraph" w:customStyle="1" w:styleId="font14">
    <w:name w:val="font14"/>
    <w:basedOn w:val="a"/>
    <w:qFormat/>
    <w:rsid w:val="00070F19"/>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48">
    <w:name w:val="xl48"/>
    <w:basedOn w:val="a"/>
    <w:qFormat/>
    <w:rsid w:val="00070F19"/>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070F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qFormat/>
    <w:rsid w:val="00070F19"/>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qFormat/>
    <w:rsid w:val="00070F19"/>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43">
    <w:name w:val="xl43"/>
    <w:basedOn w:val="a"/>
    <w:qFormat/>
    <w:rsid w:val="00070F19"/>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qFormat/>
    <w:rsid w:val="00070F19"/>
    <w:pPr>
      <w:widowControl/>
      <w:spacing w:before="100" w:beforeAutospacing="1" w:after="100" w:afterAutospacing="1"/>
      <w:jc w:val="left"/>
    </w:pPr>
    <w:rPr>
      <w:rFonts w:ascii="Arial" w:eastAsia="宋体" w:hAnsi="Arial" w:cs="Arial"/>
      <w:kern w:val="0"/>
      <w:sz w:val="16"/>
      <w:szCs w:val="16"/>
    </w:rPr>
  </w:style>
  <w:style w:type="paragraph" w:customStyle="1" w:styleId="xl39">
    <w:name w:val="xl39"/>
    <w:basedOn w:val="a"/>
    <w:qFormat/>
    <w:rsid w:val="00070F1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qFormat/>
    <w:rsid w:val="00070F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36">
    <w:name w:val="xl36"/>
    <w:basedOn w:val="a"/>
    <w:qFormat/>
    <w:rsid w:val="00070F19"/>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070F19"/>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070F19"/>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b">
    <w:name w:val="1"/>
    <w:basedOn w:val="a"/>
    <w:qFormat/>
    <w:rsid w:val="00070F19"/>
    <w:pPr>
      <w:spacing w:afterLines="50" w:line="360" w:lineRule="auto"/>
    </w:pPr>
    <w:rPr>
      <w:rFonts w:ascii="仿宋_GB2312" w:eastAsia="仿宋_GB2312" w:hAnsi="宋体" w:cs="Times New Roman"/>
      <w:sz w:val="24"/>
      <w:szCs w:val="24"/>
    </w:rPr>
  </w:style>
  <w:style w:type="paragraph" w:customStyle="1" w:styleId="p15">
    <w:name w:val="p15"/>
    <w:basedOn w:val="a"/>
    <w:qFormat/>
    <w:rsid w:val="00070F19"/>
    <w:pPr>
      <w:widowControl/>
      <w:ind w:firstLine="420"/>
    </w:pPr>
    <w:rPr>
      <w:rFonts w:ascii="Calibri" w:eastAsia="宋体" w:hAnsi="Calibri" w:cs="宋体"/>
      <w:kern w:val="0"/>
      <w:szCs w:val="21"/>
    </w:rPr>
  </w:style>
  <w:style w:type="paragraph" w:customStyle="1" w:styleId="xl46">
    <w:name w:val="xl46"/>
    <w:basedOn w:val="a"/>
    <w:qFormat/>
    <w:rsid w:val="00070F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070F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110">
    <w:name w:val="列出段落11"/>
    <w:basedOn w:val="a"/>
    <w:uiPriority w:val="34"/>
    <w:qFormat/>
    <w:rsid w:val="00070F19"/>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24">
    <w:name w:val="xl24"/>
    <w:basedOn w:val="a"/>
    <w:qFormat/>
    <w:rsid w:val="00070F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qFormat/>
    <w:rsid w:val="00070F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0">
    <w:name w:val="xl80"/>
    <w:basedOn w:val="a"/>
    <w:qFormat/>
    <w:rsid w:val="00070F19"/>
    <w:pPr>
      <w:widowControl/>
      <w:spacing w:before="100" w:beforeAutospacing="1" w:after="100" w:afterAutospacing="1"/>
      <w:jc w:val="left"/>
    </w:pPr>
    <w:rPr>
      <w:rFonts w:ascii="Arial" w:eastAsia="宋体" w:hAnsi="Arial" w:cs="Arial"/>
      <w:kern w:val="0"/>
      <w:sz w:val="16"/>
      <w:szCs w:val="16"/>
    </w:rPr>
  </w:style>
  <w:style w:type="paragraph" w:customStyle="1" w:styleId="Style4">
    <w:name w:val="Style4"/>
    <w:basedOn w:val="4"/>
    <w:qFormat/>
    <w:rsid w:val="00070F19"/>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qFormat/>
    <w:rsid w:val="00070F19"/>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xl85">
    <w:name w:val="xl85"/>
    <w:basedOn w:val="a"/>
    <w:qFormat/>
    <w:rsid w:val="00070F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34">
    <w:name w:val="表格3"/>
    <w:basedOn w:val="a"/>
    <w:qFormat/>
    <w:rsid w:val="00070F19"/>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42">
    <w:name w:val="xl42"/>
    <w:basedOn w:val="a"/>
    <w:qFormat/>
    <w:rsid w:val="00070F1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070F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51">
    <w:name w:val="xl51"/>
    <w:basedOn w:val="a"/>
    <w:qFormat/>
    <w:rsid w:val="00070F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070F19"/>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flName">
    <w:name w:val="flName"/>
    <w:basedOn w:val="a"/>
    <w:qFormat/>
    <w:rsid w:val="00070F19"/>
    <w:pPr>
      <w:adjustRightInd w:val="0"/>
      <w:spacing w:before="320" w:after="160" w:line="360" w:lineRule="atLeast"/>
      <w:jc w:val="center"/>
    </w:pPr>
    <w:rPr>
      <w:rFonts w:ascii="Arial" w:eastAsia="黑体" w:hAnsi="Times New Roman" w:cs="Times New Roman"/>
      <w:kern w:val="0"/>
      <w:sz w:val="32"/>
      <w:szCs w:val="20"/>
    </w:rPr>
  </w:style>
  <w:style w:type="paragraph" w:customStyle="1" w:styleId="xl55">
    <w:name w:val="xl55"/>
    <w:basedOn w:val="a"/>
    <w:qFormat/>
    <w:rsid w:val="00070F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qFormat/>
    <w:rsid w:val="00070F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070F19"/>
    <w:pPr>
      <w:spacing w:line="300" w:lineRule="auto"/>
    </w:pPr>
    <w:rPr>
      <w:rFonts w:ascii="Times New Roman" w:eastAsia="宋体" w:hAnsi="Times New Roman" w:cs="Times New Roman"/>
      <w:sz w:val="24"/>
      <w:szCs w:val="24"/>
    </w:rPr>
  </w:style>
  <w:style w:type="paragraph" w:customStyle="1" w:styleId="xl33">
    <w:name w:val="xl33"/>
    <w:basedOn w:val="a"/>
    <w:qFormat/>
    <w:rsid w:val="00070F19"/>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070F19"/>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CharCharCharCharCharCharCharCharCharChar1">
    <w:name w:val="Char Char Char Char Char Char Char Char Char Char1"/>
    <w:basedOn w:val="a"/>
    <w:qFormat/>
    <w:rsid w:val="00070F19"/>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szCs w:val="20"/>
      <w:lang w:val="en-GB"/>
    </w:rPr>
  </w:style>
  <w:style w:type="paragraph" w:styleId="affe">
    <w:name w:val="List Paragraph"/>
    <w:basedOn w:val="a"/>
    <w:uiPriority w:val="34"/>
    <w:qFormat/>
    <w:rsid w:val="00070F19"/>
    <w:pPr>
      <w:suppressAutoHyphens/>
      <w:ind w:firstLine="420"/>
    </w:pPr>
    <w:rPr>
      <w:rFonts w:ascii="Times New Roman" w:eastAsia="宋体" w:hAnsi="Times New Roman" w:cs="Times New Roman"/>
      <w:kern w:val="1"/>
      <w:szCs w:val="21"/>
    </w:rPr>
  </w:style>
  <w:style w:type="character" w:customStyle="1" w:styleId="navname">
    <w:name w:val="navname"/>
    <w:basedOn w:val="a1"/>
    <w:qFormat/>
    <w:rsid w:val="00070F19"/>
  </w:style>
  <w:style w:type="paragraph" w:customStyle="1" w:styleId="Default">
    <w:name w:val="Default"/>
    <w:qFormat/>
    <w:rsid w:val="00070F19"/>
    <w:pPr>
      <w:widowControl w:val="0"/>
      <w:autoSpaceDE w:val="0"/>
      <w:autoSpaceDN w:val="0"/>
      <w:adjustRightInd w:val="0"/>
    </w:pPr>
    <w:rPr>
      <w:rFonts w:ascii="方正仿宋_GBK" w:eastAsia="方正仿宋_GBK" w:hAnsi="Times New Roman" w:cs="方正仿宋_GBK"/>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10983</Words>
  <Characters>11643</Characters>
  <Application>Microsoft Office Word</Application>
  <DocSecurity>0</DocSecurity>
  <Lines>776</Lines>
  <Paragraphs>754</Paragraphs>
  <ScaleCrop>false</ScaleCrop>
  <Company>Microsoft</Company>
  <LinksUpToDate>false</LinksUpToDate>
  <CharactersWithSpaces>21872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2025-07-16T08:48:00Z</dcterms:created>
  <dcterms:modified xsi:type="dcterms:W3CDTF">2025-07-16T08:48:00Z</dcterms:modified>
</cp:coreProperties>
</file>