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D3F6" w14:textId="18F72D87" w:rsidR="006B5229" w:rsidRPr="006B5229" w:rsidRDefault="006B5229" w:rsidP="006B5229">
      <w:pPr>
        <w:pStyle w:val="CharCharChar"/>
        <w:ind w:firstLineChars="0" w:firstLine="0"/>
        <w:jc w:val="center"/>
        <w:rPr>
          <w:rFonts w:ascii="Times New Roman"/>
        </w:rPr>
      </w:pPr>
      <w:bookmarkStart w:id="0" w:name="_Toc198212020"/>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6F4337">
        <w:rPr>
          <w:rFonts w:ascii="Times New Roman" w:eastAsia="黑体" w:hAnsi="Times New Roman"/>
          <w:sz w:val="30"/>
          <w:szCs w:val="30"/>
        </w:rPr>
        <w:t>一、说明</w:t>
      </w:r>
      <w:bookmarkEnd w:id="0"/>
    </w:p>
    <w:p w14:paraId="43DE677F" w14:textId="77777777" w:rsidR="006B5229" w:rsidRPr="006F4337" w:rsidRDefault="006B5229" w:rsidP="006B5229">
      <w:pPr>
        <w:adjustRightInd w:val="0"/>
        <w:snapToGrid w:val="0"/>
        <w:spacing w:line="300" w:lineRule="auto"/>
        <w:ind w:firstLineChars="200" w:firstLine="442"/>
        <w:outlineLvl w:val="2"/>
        <w:rPr>
          <w:rFonts w:ascii="Times New Roman" w:hAnsi="Times New Roman"/>
          <w:b/>
          <w:bCs/>
          <w:sz w:val="22"/>
        </w:rPr>
      </w:pPr>
      <w:bookmarkStart w:id="19" w:name="_Toc198212021"/>
      <w:r w:rsidRPr="006F4337">
        <w:rPr>
          <w:rFonts w:ascii="Times New Roman" w:hAnsi="Times New Roman"/>
          <w:b/>
          <w:bCs/>
          <w:sz w:val="22"/>
        </w:rPr>
        <w:t xml:space="preserve">1 </w:t>
      </w:r>
      <w:r w:rsidRPr="006F4337">
        <w:rPr>
          <w:rFonts w:ascii="Times New Roman" w:hAnsi="Times New Roman"/>
          <w:b/>
          <w:bCs/>
          <w:sz w:val="22"/>
        </w:rPr>
        <w:t>总则</w:t>
      </w:r>
      <w:bookmarkEnd w:id="19"/>
    </w:p>
    <w:p w14:paraId="463558E4" w14:textId="77777777" w:rsidR="006B5229" w:rsidRPr="006F4337" w:rsidRDefault="006B5229" w:rsidP="006B5229">
      <w:pPr>
        <w:adjustRightInd w:val="0"/>
        <w:snapToGrid w:val="0"/>
        <w:spacing w:line="300" w:lineRule="auto"/>
        <w:ind w:firstLineChars="200" w:firstLine="440"/>
        <w:jc w:val="left"/>
        <w:rPr>
          <w:rFonts w:ascii="Times New Roman" w:hAnsi="Times New Roman"/>
          <w:color w:val="000000"/>
          <w:sz w:val="22"/>
        </w:rPr>
      </w:pPr>
      <w:r w:rsidRPr="006F4337">
        <w:rPr>
          <w:rFonts w:ascii="Times New Roman" w:hAnsi="Times New Roman"/>
          <w:color w:val="000000"/>
          <w:sz w:val="22"/>
        </w:rPr>
        <w:t xml:space="preserve">1.1 </w:t>
      </w:r>
      <w:r w:rsidRPr="006F4337">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079FEFEF" w14:textId="77777777" w:rsidR="006B5229" w:rsidRPr="006F4337" w:rsidRDefault="006B5229" w:rsidP="006B5229">
      <w:pPr>
        <w:adjustRightInd w:val="0"/>
        <w:snapToGrid w:val="0"/>
        <w:spacing w:line="300" w:lineRule="auto"/>
        <w:ind w:firstLineChars="200" w:firstLine="440"/>
        <w:jc w:val="left"/>
        <w:rPr>
          <w:rFonts w:ascii="Times New Roman" w:hAnsi="Times New Roman"/>
          <w:color w:val="000000"/>
          <w:sz w:val="22"/>
        </w:rPr>
      </w:pPr>
      <w:r w:rsidRPr="006F4337">
        <w:rPr>
          <w:rFonts w:ascii="Times New Roman" w:hAnsi="Times New Roman"/>
          <w:color w:val="000000"/>
          <w:sz w:val="22"/>
        </w:rPr>
        <w:t xml:space="preserve">1.2 </w:t>
      </w:r>
      <w:r w:rsidRPr="006F4337">
        <w:rPr>
          <w:rFonts w:ascii="Times New Roman" w:hAnsi="Times New Roman"/>
          <w:color w:val="000000"/>
          <w:sz w:val="22"/>
        </w:rPr>
        <w:t>投标人提供的服务应当符合招标文件的要求，并且其质量完全符合国家标准、行业标准或地方标准。</w:t>
      </w:r>
    </w:p>
    <w:p w14:paraId="1DC453C8" w14:textId="77777777" w:rsidR="006B5229" w:rsidRPr="006F4337" w:rsidRDefault="006B5229" w:rsidP="006B5229">
      <w:pPr>
        <w:adjustRightInd w:val="0"/>
        <w:snapToGrid w:val="0"/>
        <w:spacing w:line="300" w:lineRule="auto"/>
        <w:ind w:firstLineChars="200" w:firstLine="440"/>
        <w:jc w:val="left"/>
        <w:rPr>
          <w:rFonts w:ascii="Times New Roman" w:hAnsi="Times New Roman"/>
          <w:color w:val="000000"/>
          <w:sz w:val="22"/>
        </w:rPr>
      </w:pPr>
      <w:r w:rsidRPr="006F4337">
        <w:rPr>
          <w:rFonts w:ascii="Times New Roman" w:hAnsi="Times New Roman"/>
          <w:color w:val="000000"/>
          <w:sz w:val="22"/>
        </w:rPr>
        <w:t xml:space="preserve">1.3 </w:t>
      </w:r>
      <w:r w:rsidRPr="006F4337">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0FCEDCBA" w14:textId="77777777" w:rsidR="006B5229" w:rsidRPr="006F4337" w:rsidRDefault="006B5229" w:rsidP="006B5229">
      <w:pPr>
        <w:adjustRightInd w:val="0"/>
        <w:snapToGrid w:val="0"/>
        <w:spacing w:line="300" w:lineRule="auto"/>
        <w:ind w:firstLineChars="200" w:firstLine="440"/>
        <w:rPr>
          <w:rFonts w:ascii="Times New Roman" w:hAnsi="Times New Roman"/>
          <w:color w:val="000000"/>
          <w:sz w:val="22"/>
        </w:rPr>
      </w:pPr>
      <w:r w:rsidRPr="006F4337">
        <w:rPr>
          <w:rFonts w:ascii="Times New Roman" w:hAnsi="Times New Roman"/>
          <w:color w:val="000000"/>
          <w:sz w:val="22"/>
        </w:rPr>
        <w:t>1.4</w:t>
      </w:r>
      <w:r w:rsidRPr="006F4337">
        <w:rPr>
          <w:rFonts w:ascii="Times New Roman" w:hAnsi="Times New Roman"/>
          <w:sz w:val="22"/>
        </w:rPr>
        <w:t>投标人认为招标文</w:t>
      </w:r>
      <w:r w:rsidRPr="006F4337">
        <w:rPr>
          <w:rFonts w:ascii="Times New Roman" w:hAnsi="Times New Roman"/>
          <w:color w:val="000000"/>
          <w:sz w:val="22"/>
        </w:rPr>
        <w:t>件（包括招标补充文件）存在排他性或歧视性条款，自收到招标文件之日或者招标文件公告期限届满之日起</w:t>
      </w:r>
      <w:r w:rsidRPr="006F4337">
        <w:rPr>
          <w:rFonts w:ascii="Times New Roman" w:hAnsi="Times New Roman"/>
          <w:color w:val="000000"/>
          <w:sz w:val="22"/>
        </w:rPr>
        <w:t>10</w:t>
      </w:r>
      <w:r w:rsidRPr="006F4337">
        <w:rPr>
          <w:rFonts w:ascii="Times New Roman" w:hAnsi="Times New Roman"/>
          <w:color w:val="000000"/>
          <w:sz w:val="22"/>
        </w:rPr>
        <w:t>日内，以书面形式提出，并附相关证据。</w:t>
      </w:r>
      <w:bookmarkEnd w:id="1"/>
      <w:bookmarkEnd w:id="2"/>
      <w:bookmarkEnd w:id="3"/>
      <w:bookmarkEnd w:id="4"/>
      <w:bookmarkEnd w:id="5"/>
      <w:bookmarkEnd w:id="6"/>
      <w:bookmarkEnd w:id="7"/>
      <w:bookmarkEnd w:id="8"/>
      <w:bookmarkEnd w:id="9"/>
      <w:bookmarkEnd w:id="10"/>
    </w:p>
    <w:p w14:paraId="0DF68079" w14:textId="77777777" w:rsidR="006B5229" w:rsidRPr="006F4337" w:rsidRDefault="006B5229" w:rsidP="006B5229">
      <w:pPr>
        <w:adjustRightInd w:val="0"/>
        <w:snapToGrid w:val="0"/>
        <w:spacing w:line="300" w:lineRule="auto"/>
        <w:ind w:firstLineChars="200" w:firstLine="440"/>
        <w:jc w:val="left"/>
        <w:rPr>
          <w:rFonts w:ascii="Times New Roman" w:hAnsi="Times New Roman"/>
          <w:color w:val="000000"/>
          <w:sz w:val="22"/>
        </w:rPr>
      </w:pPr>
      <w:r w:rsidRPr="006F4337">
        <w:rPr>
          <w:rFonts w:ascii="Times New Roman" w:hAnsi="Times New Roman"/>
          <w:color w:val="000000"/>
          <w:sz w:val="22"/>
        </w:rPr>
        <w:t xml:space="preserve">1.5 </w:t>
      </w:r>
      <w:r w:rsidRPr="006F4337">
        <w:rPr>
          <w:rFonts w:ascii="Times New Roman" w:hAnsi="Times New Roman"/>
          <w:color w:val="000000"/>
          <w:sz w:val="22"/>
        </w:rPr>
        <w:t>本项目若涉及保安服务内容，根据《保安服务管理条例》（国务院令第</w:t>
      </w:r>
      <w:r w:rsidRPr="006F4337">
        <w:rPr>
          <w:rFonts w:ascii="Times New Roman" w:hAnsi="Times New Roman"/>
          <w:color w:val="000000"/>
          <w:sz w:val="22"/>
        </w:rPr>
        <w:t>564</w:t>
      </w:r>
      <w:r w:rsidRPr="006F4337">
        <w:rPr>
          <w:rFonts w:ascii="Times New Roman" w:hAnsi="Times New Roman"/>
          <w:color w:val="000000"/>
          <w:sz w:val="22"/>
        </w:rPr>
        <w:t>号）第十四条规定，中标人应当自开始保安服务之日起</w:t>
      </w:r>
      <w:r w:rsidRPr="006F4337">
        <w:rPr>
          <w:rFonts w:ascii="Times New Roman" w:hAnsi="Times New Roman"/>
          <w:color w:val="000000"/>
          <w:sz w:val="22"/>
        </w:rPr>
        <w:t>30</w:t>
      </w:r>
      <w:r w:rsidRPr="006F4337">
        <w:rPr>
          <w:rFonts w:ascii="Times New Roman" w:hAnsi="Times New Roman"/>
          <w:color w:val="000000"/>
          <w:sz w:val="22"/>
        </w:rPr>
        <w:t>日内，向所在地设区的市级人民政府公安机关备案。</w:t>
      </w:r>
    </w:p>
    <w:p w14:paraId="44AB5E93" w14:textId="77777777" w:rsidR="006B5229" w:rsidRPr="006F4337" w:rsidRDefault="006B5229" w:rsidP="006B5229">
      <w:pPr>
        <w:adjustRightInd w:val="0"/>
        <w:snapToGrid w:val="0"/>
        <w:spacing w:line="300" w:lineRule="auto"/>
        <w:ind w:firstLineChars="200" w:firstLine="440"/>
        <w:jc w:val="left"/>
        <w:rPr>
          <w:rFonts w:ascii="Times New Roman" w:hAnsi="Times New Roman"/>
          <w:color w:val="000000"/>
          <w:sz w:val="22"/>
        </w:rPr>
      </w:pPr>
      <w:r w:rsidRPr="006F4337">
        <w:rPr>
          <w:rFonts w:ascii="Times New Roman" w:hAnsi="Times New Roman"/>
          <w:color w:val="000000"/>
          <w:sz w:val="22"/>
        </w:rPr>
        <w:t xml:space="preserve">1.6 </w:t>
      </w:r>
      <w:r w:rsidRPr="006F4337">
        <w:rPr>
          <w:rFonts w:ascii="Times New Roman" w:hAnsi="Times New Roman"/>
          <w:color w:val="000000"/>
          <w:sz w:val="22"/>
        </w:rPr>
        <w:t>本项目若涉及餐饮服务内容，则应满足以下条件：</w:t>
      </w:r>
    </w:p>
    <w:p w14:paraId="7D580537" w14:textId="77777777" w:rsidR="006B5229" w:rsidRPr="006F4337" w:rsidRDefault="006B5229" w:rsidP="006B5229">
      <w:pPr>
        <w:adjustRightInd w:val="0"/>
        <w:snapToGrid w:val="0"/>
        <w:spacing w:line="300" w:lineRule="auto"/>
        <w:ind w:firstLineChars="200" w:firstLine="440"/>
        <w:rPr>
          <w:rFonts w:ascii="Times New Roman" w:hAnsi="Times New Roman"/>
          <w:color w:val="000000"/>
          <w:sz w:val="22"/>
        </w:rPr>
      </w:pPr>
      <w:r w:rsidRPr="006F4337">
        <w:rPr>
          <w:rFonts w:ascii="Times New Roman" w:hAnsi="Times New Roman"/>
          <w:color w:val="000000"/>
          <w:sz w:val="22"/>
        </w:rPr>
        <w:t xml:space="preserve">1.6.1 </w:t>
      </w:r>
      <w:r w:rsidRPr="006F4337">
        <w:rPr>
          <w:rFonts w:ascii="Times New Roman" w:hAnsi="Times New Roman"/>
          <w:color w:val="000000"/>
          <w:sz w:val="22"/>
        </w:rPr>
        <w:t>投标人应按许可范围依法经营；如为学校餐饮采购项目，投标人应具有食品经营方面的资格（资质）。</w:t>
      </w:r>
    </w:p>
    <w:p w14:paraId="34CD0AB0" w14:textId="77777777" w:rsidR="006B5229" w:rsidRPr="006F4337" w:rsidRDefault="006B5229" w:rsidP="006B5229">
      <w:pPr>
        <w:adjustRightInd w:val="0"/>
        <w:snapToGrid w:val="0"/>
        <w:spacing w:line="300" w:lineRule="auto"/>
        <w:ind w:firstLineChars="200" w:firstLine="440"/>
        <w:jc w:val="left"/>
        <w:rPr>
          <w:rFonts w:ascii="Times New Roman" w:hAnsi="Times New Roman"/>
          <w:color w:val="000000"/>
          <w:sz w:val="22"/>
        </w:rPr>
      </w:pPr>
      <w:r w:rsidRPr="006F4337">
        <w:rPr>
          <w:rFonts w:ascii="Times New Roman" w:hAnsi="Times New Roman"/>
          <w:color w:val="000000"/>
          <w:sz w:val="22"/>
        </w:rPr>
        <w:t xml:space="preserve">1.6.2 </w:t>
      </w:r>
      <w:r w:rsidRPr="006F4337">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91FD795" w14:textId="77777777" w:rsidR="006B5229" w:rsidRPr="006F4337" w:rsidRDefault="006B5229" w:rsidP="006B5229">
      <w:pPr>
        <w:adjustRightInd w:val="0"/>
        <w:snapToGrid w:val="0"/>
        <w:spacing w:line="300" w:lineRule="auto"/>
        <w:ind w:firstLineChars="200" w:firstLine="440"/>
        <w:jc w:val="left"/>
        <w:rPr>
          <w:rFonts w:ascii="Times New Roman" w:hAnsi="Times New Roman"/>
          <w:color w:val="000000"/>
          <w:sz w:val="22"/>
        </w:rPr>
      </w:pPr>
      <w:r w:rsidRPr="006F4337">
        <w:rPr>
          <w:rFonts w:ascii="Times New Roman" w:hAnsi="Times New Roman"/>
          <w:color w:val="000000"/>
          <w:sz w:val="22"/>
        </w:rPr>
        <w:t xml:space="preserve">1.7 </w:t>
      </w:r>
      <w:r w:rsidRPr="006F4337">
        <w:rPr>
          <w:rFonts w:ascii="Times New Roman" w:hAnsi="Times New Roman"/>
          <w:color w:val="000000"/>
          <w:sz w:val="22"/>
        </w:rPr>
        <w:t>投标人需在投标文件中承诺，</w:t>
      </w:r>
      <w:proofErr w:type="gramStart"/>
      <w:r w:rsidRPr="006F4337">
        <w:rPr>
          <w:rFonts w:ascii="Times New Roman" w:hAnsi="Times New Roman"/>
          <w:color w:val="000000"/>
          <w:sz w:val="22"/>
        </w:rPr>
        <w:t>如之前</w:t>
      </w:r>
      <w:proofErr w:type="gramEnd"/>
      <w:r w:rsidRPr="006F4337">
        <w:rPr>
          <w:rFonts w:ascii="Times New Roman" w:hAnsi="Times New Roman"/>
          <w:color w:val="000000"/>
          <w:sz w:val="22"/>
        </w:rPr>
        <w:t>在岗的工作人员经考评符合上岗要求的，原则上应继续留用。</w:t>
      </w:r>
    </w:p>
    <w:p w14:paraId="159E3A36" w14:textId="77777777" w:rsidR="006B5229" w:rsidRPr="006F4337" w:rsidRDefault="006B5229" w:rsidP="006B5229">
      <w:pPr>
        <w:snapToGrid w:val="0"/>
        <w:spacing w:line="300" w:lineRule="auto"/>
        <w:ind w:firstLineChars="200" w:firstLine="440"/>
        <w:jc w:val="left"/>
        <w:rPr>
          <w:rFonts w:ascii="Times New Roman" w:hAnsi="Times New Roman"/>
          <w:color w:val="FF0000"/>
          <w:sz w:val="22"/>
        </w:rPr>
      </w:pPr>
      <w:r w:rsidRPr="006F4337">
        <w:rPr>
          <w:rFonts w:ascii="Segoe UI Symbol" w:hAnsi="Segoe UI Symbol" w:cs="Segoe UI Symbol"/>
          <w:color w:val="FF0000"/>
          <w:sz w:val="22"/>
        </w:rPr>
        <w:t>★</w:t>
      </w:r>
      <w:r w:rsidRPr="006F4337">
        <w:rPr>
          <w:rFonts w:ascii="Times New Roman" w:hAnsi="Times New Roman"/>
          <w:color w:val="FF0000"/>
          <w:sz w:val="22"/>
        </w:rPr>
        <w:t>1.8</w:t>
      </w:r>
      <w:r w:rsidRPr="006F4337">
        <w:rPr>
          <w:rFonts w:ascii="Times New Roman" w:hAnsi="Times New Roman"/>
          <w:color w:val="FF0000"/>
          <w:sz w:val="22"/>
        </w:rPr>
        <w:t>投标人提供的服务必须符合国家强制性标准。</w:t>
      </w:r>
    </w:p>
    <w:p w14:paraId="722BDD3D" w14:textId="77777777" w:rsidR="006B5229" w:rsidRPr="006F4337" w:rsidRDefault="006B5229" w:rsidP="006B5229">
      <w:pPr>
        <w:snapToGrid w:val="0"/>
        <w:spacing w:line="300" w:lineRule="auto"/>
        <w:ind w:firstLineChars="200" w:firstLine="442"/>
        <w:jc w:val="left"/>
        <w:rPr>
          <w:rFonts w:ascii="Times New Roman" w:hAnsi="Times New Roman"/>
          <w:b/>
          <w:bCs/>
          <w:sz w:val="22"/>
        </w:rPr>
      </w:pPr>
    </w:p>
    <w:p w14:paraId="17D37322" w14:textId="77777777" w:rsidR="006B5229" w:rsidRPr="006F4337" w:rsidRDefault="006B5229" w:rsidP="006B5229">
      <w:pPr>
        <w:adjustRightInd w:val="0"/>
        <w:snapToGrid w:val="0"/>
        <w:spacing w:line="300" w:lineRule="auto"/>
        <w:ind w:firstLineChars="200" w:firstLine="440"/>
        <w:jc w:val="left"/>
        <w:rPr>
          <w:rFonts w:ascii="Times New Roman" w:hAnsi="Times New Roman"/>
          <w:color w:val="000000"/>
          <w:sz w:val="22"/>
        </w:rPr>
      </w:pPr>
    </w:p>
    <w:p w14:paraId="25F4B080" w14:textId="77777777" w:rsidR="006B5229" w:rsidRDefault="006B5229" w:rsidP="006B5229">
      <w:pPr>
        <w:adjustRightInd w:val="0"/>
        <w:snapToGrid w:val="0"/>
        <w:spacing w:line="300" w:lineRule="auto"/>
        <w:jc w:val="center"/>
        <w:outlineLvl w:val="1"/>
        <w:rPr>
          <w:rFonts w:ascii="Times New Roman" w:eastAsia="黑体" w:hAnsi="Times New Roman"/>
          <w:sz w:val="30"/>
          <w:szCs w:val="30"/>
        </w:rPr>
      </w:pPr>
      <w:bookmarkStart w:id="20" w:name="_Toc162530836"/>
      <w:bookmarkStart w:id="21" w:name="_Toc198212022"/>
      <w:bookmarkEnd w:id="11"/>
      <w:bookmarkEnd w:id="12"/>
      <w:bookmarkEnd w:id="13"/>
      <w:bookmarkEnd w:id="14"/>
      <w:bookmarkEnd w:id="15"/>
      <w:bookmarkEnd w:id="16"/>
      <w:bookmarkEnd w:id="17"/>
      <w:bookmarkEnd w:id="18"/>
      <w:r>
        <w:rPr>
          <w:rFonts w:ascii="Times New Roman" w:eastAsia="黑体" w:hAnsi="Times New Roman"/>
          <w:sz w:val="30"/>
          <w:szCs w:val="30"/>
        </w:rPr>
        <w:t>二、项目概况</w:t>
      </w:r>
      <w:bookmarkEnd w:id="20"/>
      <w:bookmarkEnd w:id="21"/>
    </w:p>
    <w:p w14:paraId="3723ED7A" w14:textId="77777777" w:rsidR="006B5229" w:rsidRDefault="006B5229" w:rsidP="006B5229">
      <w:pPr>
        <w:adjustRightInd w:val="0"/>
        <w:snapToGrid w:val="0"/>
        <w:spacing w:line="300" w:lineRule="auto"/>
        <w:ind w:firstLineChars="200" w:firstLine="442"/>
        <w:outlineLvl w:val="2"/>
        <w:rPr>
          <w:rFonts w:ascii="Times New Roman" w:hAnsi="Times New Roman"/>
          <w:b/>
          <w:bCs/>
          <w:sz w:val="22"/>
        </w:rPr>
      </w:pPr>
      <w:bookmarkStart w:id="22" w:name="_Toc162530837"/>
      <w:bookmarkStart w:id="23" w:name="_Toc198212023"/>
      <w:r>
        <w:rPr>
          <w:rFonts w:ascii="Times New Roman" w:hAnsi="Times New Roman"/>
          <w:b/>
          <w:bCs/>
          <w:sz w:val="22"/>
        </w:rPr>
        <w:t xml:space="preserve">2 </w:t>
      </w:r>
      <w:r>
        <w:rPr>
          <w:rFonts w:ascii="Times New Roman" w:hAnsi="Times New Roman"/>
          <w:b/>
          <w:bCs/>
          <w:sz w:val="22"/>
        </w:rPr>
        <w:t>项目名称</w:t>
      </w:r>
      <w:bookmarkEnd w:id="22"/>
      <w:bookmarkEnd w:id="23"/>
    </w:p>
    <w:p w14:paraId="785A2607" w14:textId="77777777" w:rsidR="006B5229" w:rsidRDefault="006B5229" w:rsidP="006B5229">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上钢社区综合服务中心物业管理服务项目</w:t>
      </w:r>
    </w:p>
    <w:p w14:paraId="3571CA0A" w14:textId="77777777" w:rsidR="006B5229" w:rsidRDefault="006B5229" w:rsidP="006B5229">
      <w:pPr>
        <w:adjustRightInd w:val="0"/>
        <w:snapToGrid w:val="0"/>
        <w:spacing w:line="300" w:lineRule="auto"/>
        <w:ind w:firstLineChars="200" w:firstLine="442"/>
        <w:outlineLvl w:val="2"/>
        <w:rPr>
          <w:rFonts w:ascii="Times New Roman" w:hAnsi="Times New Roman"/>
          <w:b/>
          <w:bCs/>
          <w:sz w:val="22"/>
        </w:rPr>
      </w:pPr>
      <w:bookmarkStart w:id="24" w:name="_Toc162530838"/>
      <w:bookmarkStart w:id="25" w:name="_Toc198212024"/>
      <w:r>
        <w:rPr>
          <w:rFonts w:ascii="Times New Roman" w:hAnsi="Times New Roman"/>
          <w:b/>
          <w:bCs/>
          <w:sz w:val="22"/>
        </w:rPr>
        <w:t>3</w:t>
      </w:r>
      <w:r>
        <w:rPr>
          <w:rFonts w:ascii="Times New Roman" w:hAnsi="Times New Roman"/>
          <w:b/>
          <w:bCs/>
          <w:sz w:val="22"/>
        </w:rPr>
        <w:t>物业基本情况</w:t>
      </w:r>
      <w:bookmarkEnd w:id="24"/>
      <w:bookmarkEnd w:id="25"/>
    </w:p>
    <w:p w14:paraId="69609FE5" w14:textId="77777777" w:rsidR="006B5229" w:rsidRDefault="006B5229" w:rsidP="006B522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3.1</w:t>
      </w:r>
      <w:r>
        <w:rPr>
          <w:rFonts w:ascii="Times New Roman" w:hAnsi="Times New Roman"/>
          <w:color w:val="000000"/>
          <w:sz w:val="22"/>
        </w:rPr>
        <w:t>物业类型：</w:t>
      </w:r>
      <w:r>
        <w:rPr>
          <w:rFonts w:ascii="Times New Roman" w:hAnsi="Times New Roman" w:hint="eastAsia"/>
          <w:color w:val="000000"/>
          <w:sz w:val="22"/>
        </w:rPr>
        <w:t>事业单位、养老机构</w:t>
      </w:r>
    </w:p>
    <w:p w14:paraId="3AE31239" w14:textId="77777777" w:rsidR="006B5229" w:rsidRDefault="006B5229" w:rsidP="006B522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3.2</w:t>
      </w:r>
      <w:r>
        <w:rPr>
          <w:rFonts w:ascii="Times New Roman" w:hAnsi="Times New Roman"/>
          <w:color w:val="000000"/>
          <w:sz w:val="22"/>
        </w:rPr>
        <w:t>坐落位置：</w:t>
      </w:r>
      <w:r>
        <w:rPr>
          <w:rFonts w:ascii="Times New Roman" w:hAnsi="Times New Roman" w:hint="eastAsia"/>
          <w:color w:val="000000"/>
          <w:sz w:val="22"/>
        </w:rPr>
        <w:t>上海市浦东新区成山路</w:t>
      </w:r>
      <w:r>
        <w:rPr>
          <w:rFonts w:ascii="Times New Roman" w:hAnsi="Times New Roman" w:hint="eastAsia"/>
          <w:color w:val="000000"/>
          <w:sz w:val="22"/>
        </w:rPr>
        <w:t>66</w:t>
      </w:r>
      <w:r>
        <w:rPr>
          <w:rFonts w:ascii="Times New Roman" w:hAnsi="Times New Roman" w:hint="eastAsia"/>
          <w:color w:val="000000"/>
          <w:sz w:val="22"/>
        </w:rPr>
        <w:t>号</w:t>
      </w:r>
    </w:p>
    <w:p w14:paraId="343EDC1D" w14:textId="77777777" w:rsidR="006B5229" w:rsidRDefault="006B5229" w:rsidP="006B522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3.3</w:t>
      </w:r>
      <w:r>
        <w:rPr>
          <w:rFonts w:ascii="Times New Roman" w:hAnsi="Times New Roman"/>
          <w:color w:val="000000"/>
          <w:sz w:val="22"/>
        </w:rPr>
        <w:t>建筑面积：</w:t>
      </w:r>
      <w:r>
        <w:rPr>
          <w:rFonts w:ascii="Times New Roman" w:hAnsi="Times New Roman" w:hint="eastAsia"/>
          <w:color w:val="000000"/>
          <w:sz w:val="22"/>
        </w:rPr>
        <w:t>47058</w:t>
      </w:r>
      <w:r>
        <w:rPr>
          <w:rFonts w:ascii="Times New Roman" w:hAnsi="Times New Roman" w:hint="eastAsia"/>
          <w:color w:val="000000"/>
          <w:sz w:val="22"/>
        </w:rPr>
        <w:t>平方米</w:t>
      </w:r>
    </w:p>
    <w:p w14:paraId="6A8F2258" w14:textId="77777777" w:rsidR="006B5229" w:rsidRDefault="006B5229" w:rsidP="006B522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3.4</w:t>
      </w:r>
      <w:r>
        <w:rPr>
          <w:rFonts w:ascii="Times New Roman" w:hAnsi="Times New Roman"/>
          <w:color w:val="000000"/>
          <w:sz w:val="22"/>
        </w:rPr>
        <w:t>物业管理服务区域四至：东至</w:t>
      </w:r>
      <w:r>
        <w:rPr>
          <w:rFonts w:ascii="Times New Roman" w:hAnsi="Times New Roman" w:hint="eastAsia"/>
          <w:color w:val="000000"/>
          <w:sz w:val="22"/>
        </w:rPr>
        <w:t>长青路</w:t>
      </w:r>
      <w:r>
        <w:rPr>
          <w:rFonts w:ascii="Times New Roman" w:hAnsi="Times New Roman"/>
          <w:color w:val="000000"/>
          <w:sz w:val="22"/>
        </w:rPr>
        <w:t>，南至</w:t>
      </w:r>
      <w:r>
        <w:rPr>
          <w:rFonts w:ascii="Times New Roman" w:hAnsi="Times New Roman" w:hint="eastAsia"/>
          <w:color w:val="000000"/>
          <w:sz w:val="22"/>
        </w:rPr>
        <w:t>03-01</w:t>
      </w:r>
      <w:r>
        <w:rPr>
          <w:rFonts w:ascii="Times New Roman" w:hAnsi="Times New Roman" w:hint="eastAsia"/>
          <w:color w:val="000000"/>
          <w:sz w:val="22"/>
        </w:rPr>
        <w:t>地块</w:t>
      </w:r>
      <w:r>
        <w:rPr>
          <w:rFonts w:ascii="Times New Roman" w:hAnsi="Times New Roman"/>
          <w:color w:val="000000"/>
          <w:sz w:val="22"/>
        </w:rPr>
        <w:t>，西至</w:t>
      </w:r>
      <w:r>
        <w:rPr>
          <w:rFonts w:ascii="Times New Roman" w:hAnsi="Times New Roman" w:hint="eastAsia"/>
          <w:color w:val="000000"/>
          <w:sz w:val="22"/>
        </w:rPr>
        <w:t>03-02</w:t>
      </w:r>
      <w:r>
        <w:rPr>
          <w:rFonts w:ascii="Times New Roman" w:hAnsi="Times New Roman" w:hint="eastAsia"/>
          <w:color w:val="000000"/>
          <w:sz w:val="22"/>
        </w:rPr>
        <w:t>地块</w:t>
      </w:r>
      <w:r>
        <w:rPr>
          <w:rFonts w:ascii="Times New Roman" w:hAnsi="Times New Roman"/>
          <w:color w:val="000000"/>
          <w:sz w:val="22"/>
        </w:rPr>
        <w:t>，北至</w:t>
      </w:r>
      <w:r>
        <w:rPr>
          <w:rFonts w:ascii="Times New Roman" w:hAnsi="Times New Roman" w:hint="eastAsia"/>
          <w:color w:val="000000"/>
          <w:sz w:val="22"/>
        </w:rPr>
        <w:t>成山路</w:t>
      </w:r>
      <w:r>
        <w:rPr>
          <w:rFonts w:ascii="Times New Roman" w:hAnsi="Times New Roman"/>
          <w:color w:val="000000"/>
          <w:sz w:val="22"/>
        </w:rPr>
        <w:t>。</w:t>
      </w:r>
    </w:p>
    <w:p w14:paraId="102573B2" w14:textId="77777777" w:rsidR="006B5229" w:rsidRDefault="006B5229" w:rsidP="006B5229">
      <w:pPr>
        <w:adjustRightInd w:val="0"/>
        <w:snapToGrid w:val="0"/>
        <w:spacing w:line="300" w:lineRule="auto"/>
        <w:ind w:firstLineChars="200" w:firstLine="442"/>
        <w:jc w:val="left"/>
        <w:outlineLvl w:val="2"/>
        <w:rPr>
          <w:rFonts w:ascii="Times New Roman" w:hAnsi="Times New Roman"/>
          <w:b/>
          <w:color w:val="000000"/>
          <w:sz w:val="22"/>
        </w:rPr>
      </w:pPr>
      <w:bookmarkStart w:id="26" w:name="_Toc162530839"/>
      <w:bookmarkStart w:id="27" w:name="_Toc198212025"/>
      <w:r>
        <w:rPr>
          <w:rFonts w:ascii="Times New Roman" w:hAnsi="Times New Roman"/>
          <w:b/>
          <w:color w:val="000000"/>
          <w:sz w:val="22"/>
        </w:rPr>
        <w:t xml:space="preserve">4 </w:t>
      </w:r>
      <w:r>
        <w:rPr>
          <w:rFonts w:ascii="Times New Roman" w:hAnsi="Times New Roman"/>
          <w:b/>
          <w:color w:val="000000"/>
          <w:sz w:val="22"/>
        </w:rPr>
        <w:t>招标范围与内容</w:t>
      </w:r>
      <w:bookmarkEnd w:id="26"/>
      <w:bookmarkEnd w:id="27"/>
    </w:p>
    <w:p w14:paraId="07D43275"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72A06E38"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4.1.1</w:t>
      </w:r>
      <w:r>
        <w:rPr>
          <w:rFonts w:ascii="Times New Roman" w:hAnsi="Times New Roman" w:hint="eastAsia"/>
          <w:color w:val="000000"/>
          <w:sz w:val="22"/>
        </w:rPr>
        <w:t>上钢社区综合服务中心项目主要为地下二层、地上九～十四层的</w:t>
      </w:r>
      <w:r>
        <w:rPr>
          <w:rFonts w:ascii="Times New Roman" w:hAnsi="Times New Roman" w:hint="eastAsia"/>
          <w:color w:val="000000"/>
          <w:sz w:val="22"/>
        </w:rPr>
        <w:t>3</w:t>
      </w:r>
      <w:r>
        <w:rPr>
          <w:rFonts w:ascii="Times New Roman" w:hAnsi="Times New Roman" w:hint="eastAsia"/>
          <w:color w:val="000000"/>
          <w:sz w:val="22"/>
        </w:rPr>
        <w:t>幢建筑构成（其中</w:t>
      </w:r>
      <w:r>
        <w:rPr>
          <w:rFonts w:ascii="Times New Roman" w:hAnsi="Times New Roman" w:hint="eastAsia"/>
          <w:color w:val="000000"/>
          <w:sz w:val="22"/>
        </w:rPr>
        <w:t>1</w:t>
      </w:r>
      <w:r>
        <w:rPr>
          <w:rFonts w:ascii="Times New Roman" w:hAnsi="Times New Roman" w:hint="eastAsia"/>
          <w:color w:val="000000"/>
          <w:sz w:val="22"/>
        </w:rPr>
        <w:t>号楼为</w:t>
      </w:r>
      <w:r>
        <w:rPr>
          <w:rFonts w:ascii="Times New Roman" w:hAnsi="Times New Roman" w:hint="eastAsia"/>
          <w:color w:val="000000"/>
          <w:sz w:val="22"/>
        </w:rPr>
        <w:t>14</w:t>
      </w:r>
      <w:r>
        <w:rPr>
          <w:rFonts w:ascii="Times New Roman" w:hAnsi="Times New Roman" w:hint="eastAsia"/>
          <w:color w:val="000000"/>
          <w:sz w:val="22"/>
        </w:rPr>
        <w:t>层，</w:t>
      </w:r>
      <w:r>
        <w:rPr>
          <w:rFonts w:ascii="Times New Roman" w:hAnsi="Times New Roman" w:hint="eastAsia"/>
          <w:color w:val="000000"/>
          <w:sz w:val="22"/>
        </w:rPr>
        <w:t>2</w:t>
      </w:r>
      <w:r>
        <w:rPr>
          <w:rFonts w:ascii="Times New Roman" w:hAnsi="Times New Roman" w:hint="eastAsia"/>
          <w:color w:val="000000"/>
          <w:sz w:val="22"/>
        </w:rPr>
        <w:t>号楼为</w:t>
      </w:r>
      <w:r>
        <w:rPr>
          <w:rFonts w:ascii="Times New Roman" w:hAnsi="Times New Roman" w:hint="eastAsia"/>
          <w:color w:val="000000"/>
          <w:sz w:val="22"/>
        </w:rPr>
        <w:t>11</w:t>
      </w:r>
      <w:r>
        <w:rPr>
          <w:rFonts w:ascii="Times New Roman" w:hAnsi="Times New Roman" w:hint="eastAsia"/>
          <w:color w:val="000000"/>
          <w:sz w:val="22"/>
        </w:rPr>
        <w:t>层，</w:t>
      </w:r>
      <w:r>
        <w:rPr>
          <w:rFonts w:ascii="Times New Roman" w:hAnsi="Times New Roman" w:hint="eastAsia"/>
          <w:color w:val="000000"/>
          <w:sz w:val="22"/>
        </w:rPr>
        <w:t>3</w:t>
      </w:r>
      <w:r>
        <w:rPr>
          <w:rFonts w:ascii="Times New Roman" w:hAnsi="Times New Roman" w:hint="eastAsia"/>
          <w:color w:val="000000"/>
          <w:sz w:val="22"/>
        </w:rPr>
        <w:t>号楼为</w:t>
      </w:r>
      <w:r>
        <w:rPr>
          <w:rFonts w:ascii="Times New Roman" w:hAnsi="Times New Roman" w:hint="eastAsia"/>
          <w:color w:val="000000"/>
          <w:sz w:val="22"/>
        </w:rPr>
        <w:t>9</w:t>
      </w:r>
      <w:r>
        <w:rPr>
          <w:rFonts w:ascii="Times New Roman" w:hAnsi="Times New Roman" w:hint="eastAsia"/>
          <w:color w:val="000000"/>
          <w:sz w:val="22"/>
        </w:rPr>
        <w:t>层）；</w:t>
      </w:r>
    </w:p>
    <w:p w14:paraId="0FB151A2"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4.1.2</w:t>
      </w:r>
      <w:r>
        <w:rPr>
          <w:rFonts w:ascii="Times New Roman" w:hAnsi="Times New Roman" w:hint="eastAsia"/>
          <w:color w:val="000000"/>
          <w:sz w:val="22"/>
        </w:rPr>
        <w:t>使用功能涵盖上钢养护院、上钢街道社区卫生中心以及上钢</w:t>
      </w:r>
      <w:proofErr w:type="gramStart"/>
      <w:r>
        <w:rPr>
          <w:rFonts w:ascii="Times New Roman" w:hAnsi="Times New Roman" w:hint="eastAsia"/>
          <w:color w:val="000000"/>
          <w:sz w:val="22"/>
        </w:rPr>
        <w:t>街道街道</w:t>
      </w:r>
      <w:proofErr w:type="gramEnd"/>
      <w:r>
        <w:rPr>
          <w:rFonts w:ascii="Times New Roman" w:hAnsi="Times New Roman" w:hint="eastAsia"/>
          <w:color w:val="000000"/>
          <w:sz w:val="22"/>
        </w:rPr>
        <w:t>综合为老服务中心和文化中心。其中：</w:t>
      </w:r>
      <w:r>
        <w:rPr>
          <w:rFonts w:ascii="Times New Roman" w:hAnsi="Times New Roman" w:hint="eastAsia"/>
          <w:color w:val="000000"/>
          <w:sz w:val="22"/>
        </w:rPr>
        <w:t>1</w:t>
      </w:r>
      <w:r>
        <w:rPr>
          <w:rFonts w:ascii="Times New Roman" w:hAnsi="Times New Roman" w:hint="eastAsia"/>
          <w:color w:val="000000"/>
          <w:sz w:val="22"/>
        </w:rPr>
        <w:t>号楼</w:t>
      </w:r>
      <w:r>
        <w:rPr>
          <w:rFonts w:ascii="Times New Roman" w:hAnsi="Times New Roman" w:hint="eastAsia"/>
          <w:color w:val="000000"/>
          <w:sz w:val="22"/>
        </w:rPr>
        <w:t>4F~14F</w:t>
      </w:r>
      <w:r>
        <w:rPr>
          <w:rFonts w:ascii="Times New Roman" w:hAnsi="Times New Roman" w:hint="eastAsia"/>
          <w:color w:val="000000"/>
          <w:sz w:val="22"/>
        </w:rPr>
        <w:t>和</w:t>
      </w:r>
      <w:r>
        <w:rPr>
          <w:rFonts w:ascii="Times New Roman" w:hAnsi="Times New Roman" w:hint="eastAsia"/>
          <w:color w:val="000000"/>
          <w:sz w:val="22"/>
        </w:rPr>
        <w:t>2</w:t>
      </w:r>
      <w:r>
        <w:rPr>
          <w:rFonts w:ascii="Times New Roman" w:hAnsi="Times New Roman" w:hint="eastAsia"/>
          <w:color w:val="000000"/>
          <w:sz w:val="22"/>
        </w:rPr>
        <w:t>号楼</w:t>
      </w:r>
      <w:r>
        <w:rPr>
          <w:rFonts w:ascii="Times New Roman" w:hAnsi="Times New Roman" w:hint="eastAsia"/>
          <w:color w:val="000000"/>
          <w:sz w:val="22"/>
        </w:rPr>
        <w:t>3F~11F</w:t>
      </w:r>
      <w:r>
        <w:rPr>
          <w:rFonts w:ascii="Times New Roman" w:hAnsi="Times New Roman" w:hint="eastAsia"/>
          <w:color w:val="000000"/>
          <w:sz w:val="22"/>
        </w:rPr>
        <w:t>为上钢养护院；</w:t>
      </w:r>
      <w:r>
        <w:rPr>
          <w:rFonts w:ascii="Times New Roman" w:hAnsi="Times New Roman" w:hint="eastAsia"/>
          <w:color w:val="000000"/>
          <w:sz w:val="22"/>
        </w:rPr>
        <w:t>1</w:t>
      </w:r>
      <w:r>
        <w:rPr>
          <w:rFonts w:ascii="Times New Roman" w:hAnsi="Times New Roman" w:hint="eastAsia"/>
          <w:color w:val="000000"/>
          <w:sz w:val="22"/>
        </w:rPr>
        <w:t>号楼</w:t>
      </w:r>
      <w:r>
        <w:rPr>
          <w:rFonts w:ascii="Times New Roman" w:hAnsi="Times New Roman" w:hint="eastAsia"/>
          <w:color w:val="000000"/>
          <w:sz w:val="22"/>
        </w:rPr>
        <w:t>1F~3F</w:t>
      </w:r>
      <w:r>
        <w:rPr>
          <w:rFonts w:ascii="Times New Roman" w:hAnsi="Times New Roman" w:hint="eastAsia"/>
          <w:color w:val="000000"/>
          <w:sz w:val="22"/>
        </w:rPr>
        <w:t>区域为上钢街道为老服务中心；</w:t>
      </w:r>
      <w:r>
        <w:rPr>
          <w:rFonts w:ascii="Times New Roman" w:hAnsi="Times New Roman" w:hint="eastAsia"/>
          <w:color w:val="000000"/>
          <w:sz w:val="22"/>
        </w:rPr>
        <w:t>2</w:t>
      </w:r>
      <w:r>
        <w:rPr>
          <w:rFonts w:ascii="Times New Roman" w:hAnsi="Times New Roman" w:hint="eastAsia"/>
          <w:color w:val="000000"/>
          <w:sz w:val="22"/>
        </w:rPr>
        <w:t>号楼</w:t>
      </w:r>
      <w:r>
        <w:rPr>
          <w:rFonts w:ascii="Times New Roman" w:hAnsi="Times New Roman" w:hint="eastAsia"/>
          <w:color w:val="000000"/>
          <w:sz w:val="22"/>
        </w:rPr>
        <w:t>1F~3F</w:t>
      </w:r>
      <w:r>
        <w:rPr>
          <w:rFonts w:ascii="Times New Roman" w:hAnsi="Times New Roman" w:hint="eastAsia"/>
          <w:color w:val="000000"/>
          <w:sz w:val="22"/>
        </w:rPr>
        <w:t>区域为上钢</w:t>
      </w:r>
      <w:proofErr w:type="gramStart"/>
      <w:r>
        <w:rPr>
          <w:rFonts w:ascii="Times New Roman" w:hAnsi="Times New Roman" w:hint="eastAsia"/>
          <w:color w:val="000000"/>
          <w:sz w:val="22"/>
        </w:rPr>
        <w:t>街道街道</w:t>
      </w:r>
      <w:proofErr w:type="gramEnd"/>
      <w:r>
        <w:rPr>
          <w:rFonts w:ascii="Times New Roman" w:hAnsi="Times New Roman" w:hint="eastAsia"/>
          <w:color w:val="000000"/>
          <w:sz w:val="22"/>
        </w:rPr>
        <w:t>文化中心；</w:t>
      </w:r>
      <w:r>
        <w:rPr>
          <w:rFonts w:ascii="Times New Roman" w:hAnsi="Times New Roman" w:hint="eastAsia"/>
          <w:color w:val="000000"/>
          <w:sz w:val="22"/>
        </w:rPr>
        <w:t>3</w:t>
      </w:r>
      <w:r>
        <w:rPr>
          <w:rFonts w:ascii="Times New Roman" w:hAnsi="Times New Roman" w:hint="eastAsia"/>
          <w:color w:val="000000"/>
          <w:sz w:val="22"/>
        </w:rPr>
        <w:t>号楼为上钢街道社区卫生服务中心长清分中心。</w:t>
      </w:r>
      <w:r>
        <w:rPr>
          <w:rFonts w:ascii="Times New Roman" w:hAnsi="Times New Roman" w:hint="eastAsia"/>
          <w:color w:val="000000"/>
          <w:sz w:val="22"/>
        </w:rPr>
        <w:t>1</w:t>
      </w:r>
      <w:r>
        <w:rPr>
          <w:rFonts w:ascii="Times New Roman" w:hAnsi="Times New Roman" w:hint="eastAsia"/>
          <w:color w:val="000000"/>
          <w:sz w:val="22"/>
        </w:rPr>
        <w:t>号楼、</w:t>
      </w:r>
      <w:r>
        <w:rPr>
          <w:rFonts w:ascii="Times New Roman" w:hAnsi="Times New Roman" w:hint="eastAsia"/>
          <w:color w:val="000000"/>
          <w:sz w:val="22"/>
        </w:rPr>
        <w:t>2</w:t>
      </w:r>
      <w:r>
        <w:rPr>
          <w:rFonts w:ascii="Times New Roman" w:hAnsi="Times New Roman" w:hint="eastAsia"/>
          <w:color w:val="000000"/>
          <w:sz w:val="22"/>
        </w:rPr>
        <w:t>号楼和</w:t>
      </w:r>
      <w:r>
        <w:rPr>
          <w:rFonts w:ascii="Times New Roman" w:hAnsi="Times New Roman" w:hint="eastAsia"/>
          <w:color w:val="000000"/>
          <w:sz w:val="22"/>
        </w:rPr>
        <w:t>3</w:t>
      </w:r>
      <w:r>
        <w:rPr>
          <w:rFonts w:ascii="Times New Roman" w:hAnsi="Times New Roman" w:hint="eastAsia"/>
          <w:color w:val="000000"/>
          <w:sz w:val="22"/>
        </w:rPr>
        <w:t>号楼的地下</w:t>
      </w:r>
      <w:r>
        <w:rPr>
          <w:rFonts w:ascii="Times New Roman" w:hAnsi="Times New Roman" w:hint="eastAsia"/>
          <w:color w:val="000000"/>
          <w:sz w:val="22"/>
        </w:rPr>
        <w:t>2</w:t>
      </w:r>
      <w:r>
        <w:rPr>
          <w:rFonts w:ascii="Times New Roman" w:hAnsi="Times New Roman" w:hint="eastAsia"/>
          <w:color w:val="000000"/>
          <w:sz w:val="22"/>
        </w:rPr>
        <w:t>层为停车场、设备机房等。</w:t>
      </w:r>
    </w:p>
    <w:p w14:paraId="20956DEC"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1FA6C7CF"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4.2.1</w:t>
      </w:r>
      <w:r>
        <w:rPr>
          <w:rFonts w:ascii="Times New Roman" w:hAnsi="Times New Roman" w:hint="eastAsia"/>
          <w:color w:val="000000"/>
          <w:sz w:val="22"/>
        </w:rPr>
        <w:t>上钢社区综合服务中心的公共区域（包含外围广场、绿化、地下车库、各类共用设备房</w:t>
      </w:r>
      <w:r>
        <w:rPr>
          <w:rFonts w:ascii="Times New Roman" w:hAnsi="Times New Roman" w:hint="eastAsia"/>
          <w:color w:val="000000"/>
          <w:sz w:val="22"/>
        </w:rPr>
        <w:lastRenderedPageBreak/>
        <w:t>等）提供保安、保洁、报修及公共部位的巡视、车辆管理、保绿、大型活动及会议场所布置、设备运行及其他服务。</w:t>
      </w:r>
    </w:p>
    <w:p w14:paraId="5C4C1834"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4.2.2</w:t>
      </w:r>
      <w:r>
        <w:rPr>
          <w:rFonts w:ascii="Times New Roman" w:hAnsi="Times New Roman" w:hint="eastAsia"/>
          <w:color w:val="000000"/>
          <w:sz w:val="22"/>
        </w:rPr>
        <w:t>街道为老服务中心（位于</w:t>
      </w:r>
      <w:r>
        <w:rPr>
          <w:rFonts w:ascii="Times New Roman" w:hAnsi="Times New Roman" w:hint="eastAsia"/>
          <w:color w:val="000000"/>
          <w:sz w:val="22"/>
        </w:rPr>
        <w:t>1</w:t>
      </w:r>
      <w:r>
        <w:rPr>
          <w:rFonts w:ascii="Times New Roman" w:hAnsi="Times New Roman" w:hint="eastAsia"/>
          <w:color w:val="000000"/>
          <w:sz w:val="22"/>
        </w:rPr>
        <w:t>号楼</w:t>
      </w:r>
      <w:r>
        <w:rPr>
          <w:rFonts w:ascii="Times New Roman" w:hAnsi="Times New Roman" w:hint="eastAsia"/>
          <w:color w:val="000000"/>
          <w:sz w:val="22"/>
        </w:rPr>
        <w:t>1F-3F</w:t>
      </w:r>
      <w:r>
        <w:rPr>
          <w:rFonts w:ascii="Times New Roman" w:hAnsi="Times New Roman" w:hint="eastAsia"/>
          <w:color w:val="000000"/>
          <w:sz w:val="22"/>
        </w:rPr>
        <w:t>区域，约</w:t>
      </w:r>
      <w:r>
        <w:rPr>
          <w:rFonts w:ascii="Times New Roman" w:hAnsi="Times New Roman" w:hint="eastAsia"/>
          <w:color w:val="000000"/>
          <w:sz w:val="22"/>
        </w:rPr>
        <w:t>2400</w:t>
      </w:r>
      <w:r>
        <w:rPr>
          <w:rFonts w:ascii="Times New Roman" w:hAnsi="Times New Roman" w:hint="eastAsia"/>
          <w:color w:val="000000"/>
          <w:sz w:val="22"/>
        </w:rPr>
        <w:t>㎡），提供保安、保洁、活动布置及引导、会务接待、报修、保</w:t>
      </w:r>
      <w:proofErr w:type="gramStart"/>
      <w:r>
        <w:rPr>
          <w:rFonts w:ascii="Times New Roman" w:hAnsi="Times New Roman" w:hint="eastAsia"/>
          <w:color w:val="000000"/>
          <w:sz w:val="22"/>
        </w:rPr>
        <w:t>绿及其</w:t>
      </w:r>
      <w:proofErr w:type="gramEnd"/>
      <w:r>
        <w:rPr>
          <w:rFonts w:ascii="Times New Roman" w:hAnsi="Times New Roman" w:hint="eastAsia"/>
          <w:color w:val="000000"/>
          <w:sz w:val="22"/>
        </w:rPr>
        <w:t>他服务。</w:t>
      </w:r>
    </w:p>
    <w:p w14:paraId="6E497215"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4.2.3</w:t>
      </w:r>
      <w:r>
        <w:rPr>
          <w:rFonts w:ascii="Times New Roman" w:hAnsi="Times New Roman" w:hint="eastAsia"/>
          <w:color w:val="000000"/>
          <w:sz w:val="22"/>
        </w:rPr>
        <w:t>街道文化活动空间（位于</w:t>
      </w:r>
      <w:r>
        <w:rPr>
          <w:rFonts w:ascii="Times New Roman" w:hAnsi="Times New Roman" w:hint="eastAsia"/>
          <w:color w:val="000000"/>
          <w:sz w:val="22"/>
        </w:rPr>
        <w:t>2</w:t>
      </w:r>
      <w:r>
        <w:rPr>
          <w:rFonts w:ascii="Times New Roman" w:hAnsi="Times New Roman" w:hint="eastAsia"/>
          <w:color w:val="000000"/>
          <w:sz w:val="22"/>
        </w:rPr>
        <w:t>号楼</w:t>
      </w:r>
      <w:r>
        <w:rPr>
          <w:rFonts w:ascii="Times New Roman" w:hAnsi="Times New Roman" w:hint="eastAsia"/>
          <w:color w:val="000000"/>
          <w:sz w:val="22"/>
        </w:rPr>
        <w:t>1F-3F</w:t>
      </w:r>
      <w:r>
        <w:rPr>
          <w:rFonts w:ascii="Times New Roman" w:hAnsi="Times New Roman" w:hint="eastAsia"/>
          <w:color w:val="000000"/>
          <w:sz w:val="22"/>
        </w:rPr>
        <w:t>区域，约</w:t>
      </w:r>
      <w:r>
        <w:rPr>
          <w:rFonts w:ascii="Times New Roman" w:hAnsi="Times New Roman" w:hint="eastAsia"/>
          <w:color w:val="000000"/>
          <w:sz w:val="22"/>
        </w:rPr>
        <w:t>3100</w:t>
      </w:r>
      <w:r>
        <w:rPr>
          <w:rFonts w:ascii="Times New Roman" w:hAnsi="Times New Roman" w:hint="eastAsia"/>
          <w:color w:val="000000"/>
          <w:sz w:val="22"/>
        </w:rPr>
        <w:t>㎡），提供保安、保洁、活动布置及引导、会务接待、报修、保</w:t>
      </w:r>
      <w:proofErr w:type="gramStart"/>
      <w:r>
        <w:rPr>
          <w:rFonts w:ascii="Times New Roman" w:hAnsi="Times New Roman" w:hint="eastAsia"/>
          <w:color w:val="000000"/>
          <w:sz w:val="22"/>
        </w:rPr>
        <w:t>绿及其</w:t>
      </w:r>
      <w:proofErr w:type="gramEnd"/>
      <w:r>
        <w:rPr>
          <w:rFonts w:ascii="Times New Roman" w:hAnsi="Times New Roman" w:hint="eastAsia"/>
          <w:color w:val="000000"/>
          <w:sz w:val="22"/>
        </w:rPr>
        <w:t>他服务。</w:t>
      </w:r>
    </w:p>
    <w:p w14:paraId="12AA7EC0"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4.2.4</w:t>
      </w:r>
      <w:r>
        <w:rPr>
          <w:rFonts w:ascii="Times New Roman" w:hAnsi="Times New Roman" w:hint="eastAsia"/>
          <w:color w:val="000000"/>
          <w:sz w:val="22"/>
        </w:rPr>
        <w:t>上钢养护院（位于</w:t>
      </w:r>
      <w:r>
        <w:rPr>
          <w:rFonts w:ascii="Times New Roman" w:hAnsi="Times New Roman" w:hint="eastAsia"/>
          <w:color w:val="000000"/>
          <w:sz w:val="22"/>
        </w:rPr>
        <w:t>1</w:t>
      </w:r>
      <w:r>
        <w:rPr>
          <w:rFonts w:ascii="Times New Roman" w:hAnsi="Times New Roman" w:hint="eastAsia"/>
          <w:color w:val="000000"/>
          <w:sz w:val="22"/>
        </w:rPr>
        <w:t>号楼</w:t>
      </w:r>
      <w:r>
        <w:rPr>
          <w:rFonts w:ascii="Times New Roman" w:hAnsi="Times New Roman" w:hint="eastAsia"/>
          <w:color w:val="000000"/>
          <w:sz w:val="22"/>
        </w:rPr>
        <w:t>4F-14F</w:t>
      </w:r>
      <w:r>
        <w:rPr>
          <w:rFonts w:ascii="Times New Roman" w:hAnsi="Times New Roman" w:hint="eastAsia"/>
          <w:color w:val="000000"/>
          <w:sz w:val="22"/>
        </w:rPr>
        <w:t>区域、</w:t>
      </w:r>
      <w:r>
        <w:rPr>
          <w:rFonts w:ascii="Times New Roman" w:hAnsi="Times New Roman" w:hint="eastAsia"/>
          <w:color w:val="000000"/>
          <w:sz w:val="22"/>
        </w:rPr>
        <w:t>2</w:t>
      </w:r>
      <w:r>
        <w:rPr>
          <w:rFonts w:ascii="Times New Roman" w:hAnsi="Times New Roman" w:hint="eastAsia"/>
          <w:color w:val="000000"/>
          <w:sz w:val="22"/>
        </w:rPr>
        <w:t>号楼</w:t>
      </w:r>
      <w:r>
        <w:rPr>
          <w:rFonts w:ascii="Times New Roman" w:hAnsi="Times New Roman" w:hint="eastAsia"/>
          <w:color w:val="000000"/>
          <w:sz w:val="22"/>
        </w:rPr>
        <w:t>3F-11F</w:t>
      </w:r>
      <w:r>
        <w:rPr>
          <w:rFonts w:ascii="Times New Roman" w:hAnsi="Times New Roman" w:hint="eastAsia"/>
          <w:color w:val="000000"/>
          <w:sz w:val="22"/>
        </w:rPr>
        <w:t>区域，约</w:t>
      </w:r>
      <w:r>
        <w:rPr>
          <w:rFonts w:ascii="Times New Roman" w:hAnsi="Times New Roman" w:hint="eastAsia"/>
          <w:color w:val="000000"/>
          <w:sz w:val="22"/>
        </w:rPr>
        <w:t>18273</w:t>
      </w:r>
      <w:r>
        <w:rPr>
          <w:rFonts w:ascii="Times New Roman" w:hAnsi="Times New Roman" w:hint="eastAsia"/>
          <w:color w:val="000000"/>
          <w:sz w:val="22"/>
        </w:rPr>
        <w:t>㎡</w:t>
      </w:r>
      <w:r>
        <w:rPr>
          <w:rFonts w:ascii="Times New Roman" w:hAnsi="Times New Roman" w:hint="eastAsia"/>
          <w:color w:val="000000"/>
          <w:sz w:val="22"/>
        </w:rPr>
        <w:t>)</w:t>
      </w:r>
      <w:r>
        <w:rPr>
          <w:rFonts w:ascii="Times New Roman" w:hAnsi="Times New Roman" w:hint="eastAsia"/>
          <w:color w:val="000000"/>
          <w:sz w:val="22"/>
        </w:rPr>
        <w:t>，提供保安巡逻服务、大型活动及会议场所布置、设备运行及其他服务。</w:t>
      </w:r>
    </w:p>
    <w:p w14:paraId="31CD4D9D"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color w:val="548DD4"/>
          <w:kern w:val="0"/>
          <w:sz w:val="22"/>
        </w:rPr>
        <w:t>自合同签订之日起</w:t>
      </w:r>
      <w:r>
        <w:rPr>
          <w:rFonts w:ascii="Times New Roman" w:hAnsi="Times New Roman" w:hint="eastAsia"/>
          <w:color w:val="548DD4"/>
          <w:kern w:val="0"/>
          <w:sz w:val="22"/>
        </w:rPr>
        <w:t>壹</w:t>
      </w:r>
      <w:r>
        <w:rPr>
          <w:rFonts w:ascii="Times New Roman" w:hAnsi="Times New Roman"/>
          <w:color w:val="548DD4"/>
          <w:kern w:val="0"/>
          <w:sz w:val="22"/>
        </w:rPr>
        <w:t>年。</w:t>
      </w:r>
    </w:p>
    <w:p w14:paraId="2C274CEA" w14:textId="77777777" w:rsidR="006B5229" w:rsidRDefault="006B5229" w:rsidP="006B5229">
      <w:pPr>
        <w:adjustRightInd w:val="0"/>
        <w:snapToGrid w:val="0"/>
        <w:spacing w:line="300" w:lineRule="auto"/>
        <w:ind w:firstLineChars="200" w:firstLine="442"/>
        <w:jc w:val="left"/>
        <w:outlineLvl w:val="2"/>
        <w:rPr>
          <w:rFonts w:ascii="Times New Roman" w:hAnsi="Times New Roman"/>
          <w:b/>
          <w:color w:val="000000"/>
          <w:sz w:val="22"/>
        </w:rPr>
      </w:pPr>
      <w:bookmarkStart w:id="28" w:name="_Toc162530840"/>
      <w:bookmarkStart w:id="29" w:name="_Toc198212026"/>
      <w:r>
        <w:rPr>
          <w:rFonts w:ascii="Times New Roman" w:hAnsi="Times New Roman"/>
          <w:b/>
          <w:color w:val="000000"/>
          <w:sz w:val="22"/>
        </w:rPr>
        <w:t xml:space="preserve">5 </w:t>
      </w:r>
      <w:r>
        <w:rPr>
          <w:rFonts w:ascii="Times New Roman" w:hAnsi="Times New Roman"/>
          <w:b/>
          <w:color w:val="000000"/>
          <w:sz w:val="22"/>
        </w:rPr>
        <w:t>承包方式</w:t>
      </w:r>
      <w:bookmarkEnd w:id="28"/>
      <w:bookmarkEnd w:id="29"/>
    </w:p>
    <w:p w14:paraId="7ABE6E6B"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color w:val="000000"/>
          <w:sz w:val="22"/>
        </w:rPr>
        <w:t>“</w:t>
      </w:r>
      <w:r>
        <w:rPr>
          <w:rFonts w:ascii="Times New Roman" w:hAnsi="Times New Roman"/>
          <w:color w:val="000000"/>
          <w:sz w:val="22"/>
        </w:rPr>
        <w:t>全包</w:t>
      </w:r>
      <w:r>
        <w:rPr>
          <w:rFonts w:ascii="Times New Roman" w:hAnsi="Times New Roman"/>
          <w:color w:val="000000"/>
          <w:sz w:val="22"/>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全包</w:t>
      </w:r>
      <w:r>
        <w:rPr>
          <w:rFonts w:ascii="Times New Roman" w:hAnsi="Times New Roman"/>
          <w:color w:val="000000"/>
          <w:sz w:val="22"/>
        </w:rPr>
        <w:t>”</w:t>
      </w:r>
      <w:r>
        <w:rPr>
          <w:rFonts w:ascii="Times New Roman" w:hAnsi="Times New Roman"/>
          <w:color w:val="000000"/>
          <w:sz w:val="22"/>
        </w:rPr>
        <w:t>的含义指：</w:t>
      </w:r>
      <w:bookmarkStart w:id="30" w:name="_Hlk70413275"/>
      <w:r>
        <w:rPr>
          <w:rFonts w:ascii="Times New Roman" w:hAnsi="Times New Roman" w:hint="eastAsia"/>
          <w:color w:val="000000"/>
          <w:sz w:val="22"/>
        </w:rPr>
        <w:t>本条款所述“全包”系包含人员费用（含薪金、社保、福利、劳动保护等）、办公费用（含办公用品、服装、通讯、交通等）、材料费用（保安易耗品、保洁易耗品）、专项委托服务（</w:t>
      </w:r>
      <w:proofErr w:type="gramStart"/>
      <w:r>
        <w:rPr>
          <w:rFonts w:ascii="Times New Roman" w:hAnsi="Times New Roman" w:hint="eastAsia"/>
          <w:color w:val="000000"/>
          <w:sz w:val="22"/>
        </w:rPr>
        <w:t>电梯维保及</w:t>
      </w:r>
      <w:proofErr w:type="gramEnd"/>
      <w:r>
        <w:rPr>
          <w:rFonts w:ascii="Times New Roman" w:hAnsi="Times New Roman" w:hint="eastAsia"/>
          <w:color w:val="000000"/>
          <w:sz w:val="22"/>
        </w:rPr>
        <w:t>年检、机械</w:t>
      </w:r>
      <w:proofErr w:type="gramStart"/>
      <w:r>
        <w:rPr>
          <w:rFonts w:ascii="Times New Roman" w:hAnsi="Times New Roman" w:hint="eastAsia"/>
          <w:color w:val="000000"/>
          <w:sz w:val="22"/>
        </w:rPr>
        <w:t>车位维保和</w:t>
      </w:r>
      <w:proofErr w:type="gramEnd"/>
      <w:r>
        <w:rPr>
          <w:rFonts w:ascii="Times New Roman" w:hAnsi="Times New Roman" w:hint="eastAsia"/>
          <w:color w:val="000000"/>
          <w:sz w:val="22"/>
        </w:rPr>
        <w:t>年检、二次供水水箱清洗及水质检测、</w:t>
      </w:r>
      <w:proofErr w:type="gramStart"/>
      <w:r>
        <w:rPr>
          <w:rFonts w:ascii="Times New Roman" w:hAnsi="Times New Roman" w:hint="eastAsia"/>
          <w:color w:val="000000"/>
          <w:sz w:val="22"/>
        </w:rPr>
        <w:t>消防维保和</w:t>
      </w:r>
      <w:proofErr w:type="gramEnd"/>
      <w:r>
        <w:rPr>
          <w:rFonts w:ascii="Times New Roman" w:hAnsi="Times New Roman" w:hint="eastAsia"/>
          <w:color w:val="000000"/>
          <w:sz w:val="22"/>
        </w:rPr>
        <w:t>年检、垃圾清运、环境消杀、外墙清洗、绿化管理），在包质量、包安全、包进度的前提下</w:t>
      </w:r>
      <w:bookmarkEnd w:id="30"/>
      <w:r>
        <w:rPr>
          <w:rFonts w:ascii="Times New Roman" w:hAnsi="Times New Roman" w:hint="eastAsia"/>
          <w:color w:val="000000"/>
          <w:sz w:val="22"/>
        </w:rPr>
        <w:t>对本项目所涉及区域进行的保洁、保安、工程设备日常巡检</w:t>
      </w:r>
      <w:r>
        <w:rPr>
          <w:rFonts w:ascii="Times New Roman" w:hAnsi="Times New Roman"/>
          <w:color w:val="000000"/>
          <w:sz w:val="22"/>
        </w:rPr>
        <w:t>和维保</w:t>
      </w:r>
      <w:r>
        <w:rPr>
          <w:rFonts w:ascii="Times New Roman" w:hAnsi="Times New Roman" w:hint="eastAsia"/>
          <w:color w:val="000000"/>
          <w:sz w:val="22"/>
        </w:rPr>
        <w:t>、绿化管理。</w:t>
      </w:r>
      <w:r>
        <w:rPr>
          <w:rFonts w:ascii="Times New Roman" w:hAnsi="Times New Roman"/>
          <w:color w:val="000000"/>
          <w:sz w:val="22"/>
        </w:rPr>
        <w:t>项目过程中所发生的水电气等能耗由采购人承担。</w:t>
      </w:r>
    </w:p>
    <w:p w14:paraId="769EEEA9"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00"/>
          <w:sz w:val="22"/>
        </w:rPr>
        <w:t>本项目允许</w:t>
      </w:r>
      <w:r>
        <w:rPr>
          <w:rFonts w:ascii="Times New Roman" w:hAnsi="Times New Roman" w:hint="eastAsia"/>
          <w:color w:val="000000"/>
          <w:sz w:val="22"/>
        </w:rPr>
        <w:t>特种设备保养及年检（电梯和机械车位）、二次水箱清洗及水质检测、</w:t>
      </w:r>
      <w:proofErr w:type="gramStart"/>
      <w:r>
        <w:rPr>
          <w:rFonts w:ascii="Times New Roman" w:hAnsi="Times New Roman" w:hint="eastAsia"/>
          <w:color w:val="000000"/>
          <w:sz w:val="22"/>
        </w:rPr>
        <w:t>消防维保和</w:t>
      </w:r>
      <w:proofErr w:type="gramEnd"/>
      <w:r>
        <w:rPr>
          <w:rFonts w:ascii="Times New Roman" w:hAnsi="Times New Roman" w:hint="eastAsia"/>
          <w:color w:val="000000"/>
          <w:sz w:val="22"/>
        </w:rPr>
        <w:t>年检、垃圾清运、环境消杀、外墙清洗、绿化租摆等</w:t>
      </w:r>
      <w:r>
        <w:rPr>
          <w:rFonts w:ascii="Times New Roman" w:hAnsi="Times New Roman"/>
          <w:color w:val="000000"/>
          <w:sz w:val="22"/>
        </w:rPr>
        <w:t>非主体、非关键性工作</w:t>
      </w:r>
      <w:r>
        <w:rPr>
          <w:rFonts w:ascii="Times New Roman" w:hAnsi="Times New Roman" w:hint="eastAsia"/>
          <w:color w:val="000000"/>
          <w:sz w:val="22"/>
        </w:rPr>
        <w:t>委托给专业单位</w:t>
      </w:r>
      <w:r>
        <w:rPr>
          <w:rFonts w:ascii="Times New Roman" w:hAnsi="Times New Roman"/>
          <w:color w:val="000000"/>
          <w:sz w:val="22"/>
        </w:rPr>
        <w:t>。</w:t>
      </w:r>
    </w:p>
    <w:p w14:paraId="4A36C9E5"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5.2.1</w:t>
      </w:r>
      <w:r>
        <w:rPr>
          <w:rFonts w:ascii="Times New Roman" w:hAnsi="Times New Roman" w:hint="eastAsia"/>
          <w:color w:val="000000"/>
          <w:sz w:val="22"/>
        </w:rPr>
        <w:t>特种设备年检（含</w:t>
      </w:r>
      <w:proofErr w:type="gramStart"/>
      <w:r>
        <w:rPr>
          <w:rFonts w:ascii="Times New Roman" w:hAnsi="Times New Roman" w:hint="eastAsia"/>
          <w:color w:val="000000"/>
          <w:sz w:val="22"/>
        </w:rPr>
        <w:t>电梯维保年检</w:t>
      </w:r>
      <w:proofErr w:type="gramEnd"/>
      <w:r>
        <w:rPr>
          <w:rFonts w:ascii="Times New Roman" w:hAnsi="Times New Roman" w:hint="eastAsia"/>
          <w:color w:val="000000"/>
          <w:sz w:val="22"/>
        </w:rPr>
        <w:t>和机械车位年检）根据《中华人民共和国特种设备安全法》、《</w:t>
      </w:r>
      <w:r>
        <w:rPr>
          <w:rFonts w:ascii="Times New Roman" w:hAnsi="Times New Roman" w:hint="eastAsia"/>
          <w:color w:val="000000"/>
          <w:sz w:val="22"/>
        </w:rPr>
        <w:t>G</w:t>
      </w:r>
      <w:r>
        <w:rPr>
          <w:rFonts w:ascii="Times New Roman" w:hAnsi="Times New Roman"/>
          <w:color w:val="000000"/>
          <w:sz w:val="22"/>
        </w:rPr>
        <w:t xml:space="preserve">B/T 18775 </w:t>
      </w:r>
      <w:r>
        <w:rPr>
          <w:rFonts w:ascii="Times New Roman" w:hAnsi="Times New Roman" w:hint="eastAsia"/>
          <w:color w:val="000000"/>
          <w:sz w:val="22"/>
        </w:rPr>
        <w:t>电梯、自动扶梯和自动人行地道维修规范》、《</w:t>
      </w:r>
      <w:r>
        <w:rPr>
          <w:rFonts w:ascii="Times New Roman" w:hAnsi="Times New Roman" w:hint="eastAsia"/>
          <w:color w:val="000000"/>
          <w:sz w:val="22"/>
        </w:rPr>
        <w:t>T</w:t>
      </w:r>
      <w:r>
        <w:rPr>
          <w:rFonts w:ascii="Times New Roman" w:hAnsi="Times New Roman"/>
          <w:color w:val="000000"/>
          <w:sz w:val="22"/>
        </w:rPr>
        <w:t xml:space="preserve">CG 08 </w:t>
      </w:r>
      <w:r>
        <w:rPr>
          <w:rFonts w:ascii="Times New Roman" w:hAnsi="Times New Roman" w:hint="eastAsia"/>
          <w:color w:val="000000"/>
          <w:sz w:val="22"/>
        </w:rPr>
        <w:t>特种设备使用管理规则》、《</w:t>
      </w:r>
      <w:r>
        <w:rPr>
          <w:rFonts w:ascii="Times New Roman" w:hAnsi="Times New Roman" w:hint="eastAsia"/>
          <w:color w:val="000000"/>
          <w:sz w:val="22"/>
        </w:rPr>
        <w:t>T</w:t>
      </w:r>
      <w:r>
        <w:rPr>
          <w:rFonts w:ascii="Times New Roman" w:hAnsi="Times New Roman"/>
          <w:color w:val="000000"/>
          <w:sz w:val="22"/>
        </w:rPr>
        <w:t xml:space="preserve">SG T5002 </w:t>
      </w:r>
      <w:r>
        <w:rPr>
          <w:rFonts w:ascii="Times New Roman" w:hAnsi="Times New Roman" w:hint="eastAsia"/>
          <w:color w:val="000000"/>
          <w:sz w:val="22"/>
        </w:rPr>
        <w:t>电梯维护保养规则》的要求，</w:t>
      </w:r>
      <w:proofErr w:type="gramStart"/>
      <w:r>
        <w:rPr>
          <w:rFonts w:ascii="Times New Roman" w:hAnsi="Times New Roman" w:hint="eastAsia"/>
          <w:color w:val="000000"/>
          <w:sz w:val="22"/>
        </w:rPr>
        <w:t>消防维保和</w:t>
      </w:r>
      <w:proofErr w:type="gramEnd"/>
      <w:r>
        <w:rPr>
          <w:rFonts w:ascii="Times New Roman" w:hAnsi="Times New Roman" w:hint="eastAsia"/>
          <w:color w:val="000000"/>
          <w:sz w:val="22"/>
        </w:rPr>
        <w:t>年检根据《中华人民共和国消防法》、《</w:t>
      </w:r>
      <w:r>
        <w:rPr>
          <w:rFonts w:ascii="Times New Roman" w:hAnsi="Times New Roman" w:hint="eastAsia"/>
          <w:color w:val="000000"/>
          <w:sz w:val="22"/>
        </w:rPr>
        <w:t>G</w:t>
      </w:r>
      <w:r>
        <w:rPr>
          <w:rFonts w:ascii="Times New Roman" w:hAnsi="Times New Roman"/>
          <w:color w:val="000000"/>
          <w:sz w:val="22"/>
        </w:rPr>
        <w:t xml:space="preserve">B 25201 </w:t>
      </w:r>
      <w:r>
        <w:rPr>
          <w:rFonts w:ascii="Times New Roman" w:hAnsi="Times New Roman" w:hint="eastAsia"/>
          <w:color w:val="000000"/>
          <w:sz w:val="22"/>
        </w:rPr>
        <w:t>建筑消防设施的维护管理》等要求，垃圾清运根据《</w:t>
      </w:r>
      <w:r>
        <w:rPr>
          <w:rFonts w:ascii="Times New Roman" w:hAnsi="Times New Roman"/>
          <w:color w:val="000000"/>
          <w:sz w:val="22"/>
        </w:rPr>
        <w:t>从事城市生活垃圾经营性清扫、收集、运输、处置服务行政审批告知承诺试行办法》</w:t>
      </w:r>
      <w:r>
        <w:rPr>
          <w:rFonts w:ascii="Times New Roman" w:hAnsi="Times New Roman" w:hint="eastAsia"/>
          <w:color w:val="000000"/>
          <w:sz w:val="22"/>
        </w:rPr>
        <w:t>，环境消</w:t>
      </w:r>
      <w:proofErr w:type="gramStart"/>
      <w:r>
        <w:rPr>
          <w:rFonts w:ascii="Times New Roman" w:hAnsi="Times New Roman" w:hint="eastAsia"/>
          <w:color w:val="000000"/>
          <w:sz w:val="22"/>
        </w:rPr>
        <w:t>杀根据</w:t>
      </w:r>
      <w:proofErr w:type="gramEnd"/>
      <w:r>
        <w:rPr>
          <w:rFonts w:ascii="Times New Roman" w:hAnsi="Times New Roman" w:hint="eastAsia"/>
          <w:color w:val="000000"/>
          <w:sz w:val="22"/>
        </w:rPr>
        <w:t>《全国爱卫会关于灭四害通知》，外墙清洗根据《</w:t>
      </w:r>
      <w:r>
        <w:rPr>
          <w:rFonts w:ascii="Times New Roman" w:hAnsi="Times New Roman"/>
          <w:color w:val="000000"/>
          <w:sz w:val="22"/>
        </w:rPr>
        <w:t>JGJ 168</w:t>
      </w:r>
      <w:r>
        <w:rPr>
          <w:rFonts w:ascii="Times New Roman" w:hAnsi="Times New Roman" w:hint="eastAsia"/>
          <w:color w:val="000000"/>
          <w:sz w:val="22"/>
        </w:rPr>
        <w:t>建筑外墙清洗维护技术规程》和《</w:t>
      </w:r>
      <w:r>
        <w:rPr>
          <w:rFonts w:ascii="Times New Roman" w:hAnsi="Times New Roman"/>
          <w:color w:val="000000"/>
          <w:sz w:val="22"/>
        </w:rPr>
        <w:t>GB/T 25030</w:t>
      </w:r>
      <w:r>
        <w:rPr>
          <w:rFonts w:ascii="Times New Roman" w:hAnsi="Times New Roman" w:hint="eastAsia"/>
          <w:color w:val="000000"/>
          <w:sz w:val="22"/>
        </w:rPr>
        <w:t xml:space="preserve"> </w:t>
      </w:r>
      <w:r>
        <w:rPr>
          <w:rFonts w:ascii="Times New Roman" w:hAnsi="Times New Roman" w:hint="eastAsia"/>
          <w:color w:val="000000"/>
          <w:sz w:val="22"/>
        </w:rPr>
        <w:t>建筑物清洗维护质量要求》。</w:t>
      </w:r>
    </w:p>
    <w:tbl>
      <w:tblPr>
        <w:tblStyle w:val="afff7"/>
        <w:tblW w:w="5000" w:type="pct"/>
        <w:tblLayout w:type="fixed"/>
        <w:tblCellMar>
          <w:top w:w="28" w:type="dxa"/>
          <w:left w:w="85" w:type="dxa"/>
          <w:bottom w:w="28" w:type="dxa"/>
          <w:right w:w="85" w:type="dxa"/>
        </w:tblCellMar>
        <w:tblLook w:val="04A0" w:firstRow="1" w:lastRow="0" w:firstColumn="1" w:lastColumn="0" w:noHBand="0" w:noVBand="1"/>
      </w:tblPr>
      <w:tblGrid>
        <w:gridCol w:w="538"/>
        <w:gridCol w:w="2178"/>
        <w:gridCol w:w="3456"/>
        <w:gridCol w:w="3456"/>
      </w:tblGrid>
      <w:tr w:rsidR="006B5229" w:rsidRPr="00692305" w14:paraId="5558D6A5" w14:textId="77777777" w:rsidTr="0041412B">
        <w:trPr>
          <w:trHeight w:val="510"/>
          <w:tblHeader/>
        </w:trPr>
        <w:tc>
          <w:tcPr>
            <w:tcW w:w="279" w:type="pct"/>
            <w:tcBorders>
              <w:bottom w:val="double" w:sz="4" w:space="0" w:color="auto"/>
            </w:tcBorders>
            <w:vAlign w:val="center"/>
          </w:tcPr>
          <w:p w14:paraId="32EC43D0" w14:textId="77777777" w:rsidR="006B5229" w:rsidRPr="00692305" w:rsidRDefault="006B5229" w:rsidP="0041412B">
            <w:pPr>
              <w:adjustRightInd w:val="0"/>
              <w:snapToGrid w:val="0"/>
              <w:jc w:val="center"/>
              <w:rPr>
                <w:rFonts w:ascii="Times New Roman" w:eastAsiaTheme="minorEastAsia" w:hAnsi="Times New Roman"/>
                <w:b/>
                <w:bCs/>
                <w:color w:val="000000"/>
                <w:sz w:val="22"/>
              </w:rPr>
            </w:pPr>
            <w:r w:rsidRPr="00692305">
              <w:rPr>
                <w:rFonts w:ascii="Times New Roman" w:eastAsiaTheme="minorEastAsia" w:hAnsi="Times New Roman" w:hint="eastAsia"/>
                <w:b/>
                <w:bCs/>
                <w:color w:val="000000"/>
                <w:sz w:val="22"/>
              </w:rPr>
              <w:t>序号</w:t>
            </w:r>
          </w:p>
        </w:tc>
        <w:tc>
          <w:tcPr>
            <w:tcW w:w="1131" w:type="pct"/>
            <w:tcBorders>
              <w:bottom w:val="double" w:sz="4" w:space="0" w:color="auto"/>
            </w:tcBorders>
            <w:vAlign w:val="center"/>
          </w:tcPr>
          <w:p w14:paraId="2CF25270" w14:textId="77777777" w:rsidR="006B5229" w:rsidRPr="00692305" w:rsidRDefault="006B5229" w:rsidP="0041412B">
            <w:pPr>
              <w:adjustRightInd w:val="0"/>
              <w:snapToGrid w:val="0"/>
              <w:jc w:val="center"/>
              <w:rPr>
                <w:rFonts w:ascii="Times New Roman" w:hAnsi="Times New Roman"/>
                <w:b/>
                <w:bCs/>
                <w:color w:val="000000"/>
                <w:sz w:val="22"/>
              </w:rPr>
            </w:pPr>
            <w:r w:rsidRPr="00692305">
              <w:rPr>
                <w:rFonts w:ascii="宋体" w:hAnsi="宋体" w:cs="宋体" w:hint="eastAsia"/>
                <w:b/>
                <w:bCs/>
                <w:color w:val="000000"/>
                <w:sz w:val="22"/>
              </w:rPr>
              <w:t>可分包内容</w:t>
            </w:r>
          </w:p>
        </w:tc>
        <w:tc>
          <w:tcPr>
            <w:tcW w:w="1795" w:type="pct"/>
            <w:tcBorders>
              <w:bottom w:val="double" w:sz="4" w:space="0" w:color="auto"/>
            </w:tcBorders>
            <w:vAlign w:val="center"/>
          </w:tcPr>
          <w:p w14:paraId="67515E4A" w14:textId="77777777" w:rsidR="006B5229" w:rsidRPr="00692305" w:rsidRDefault="006B5229" w:rsidP="0041412B">
            <w:pPr>
              <w:adjustRightInd w:val="0"/>
              <w:snapToGrid w:val="0"/>
              <w:jc w:val="center"/>
              <w:rPr>
                <w:rFonts w:ascii="宋体" w:hAnsi="宋体" w:cs="宋体"/>
                <w:b/>
                <w:bCs/>
                <w:color w:val="000000"/>
                <w:sz w:val="22"/>
              </w:rPr>
            </w:pPr>
            <w:r w:rsidRPr="00692305">
              <w:rPr>
                <w:rFonts w:ascii="宋体" w:hAnsi="宋体" w:cs="宋体" w:hint="eastAsia"/>
                <w:b/>
                <w:bCs/>
                <w:color w:val="000000"/>
                <w:sz w:val="22"/>
              </w:rPr>
              <w:t>分包供方资格要求</w:t>
            </w:r>
          </w:p>
        </w:tc>
        <w:tc>
          <w:tcPr>
            <w:tcW w:w="1795" w:type="pct"/>
            <w:tcBorders>
              <w:bottom w:val="double" w:sz="4" w:space="0" w:color="auto"/>
            </w:tcBorders>
            <w:vAlign w:val="center"/>
          </w:tcPr>
          <w:p w14:paraId="379B214A" w14:textId="77777777" w:rsidR="006B5229" w:rsidRPr="00692305" w:rsidRDefault="006B5229" w:rsidP="0041412B">
            <w:pPr>
              <w:adjustRightInd w:val="0"/>
              <w:snapToGrid w:val="0"/>
              <w:jc w:val="center"/>
              <w:rPr>
                <w:rFonts w:ascii="Times New Roman" w:hAnsi="Times New Roman"/>
                <w:b/>
                <w:bCs/>
                <w:color w:val="000000"/>
                <w:sz w:val="22"/>
              </w:rPr>
            </w:pPr>
            <w:r w:rsidRPr="00692305">
              <w:rPr>
                <w:rFonts w:ascii="宋体" w:hAnsi="宋体" w:cs="宋体" w:hint="eastAsia"/>
                <w:b/>
                <w:bCs/>
                <w:color w:val="000000"/>
                <w:sz w:val="22"/>
              </w:rPr>
              <w:t>需达到要求</w:t>
            </w:r>
          </w:p>
        </w:tc>
      </w:tr>
      <w:tr w:rsidR="006B5229" w:rsidRPr="00692305" w14:paraId="6018E40A" w14:textId="77777777" w:rsidTr="0041412B">
        <w:trPr>
          <w:trHeight w:val="510"/>
        </w:trPr>
        <w:tc>
          <w:tcPr>
            <w:tcW w:w="279" w:type="pct"/>
            <w:tcBorders>
              <w:top w:val="double" w:sz="4" w:space="0" w:color="auto"/>
            </w:tcBorders>
            <w:vAlign w:val="center"/>
          </w:tcPr>
          <w:p w14:paraId="4C2F4BB6" w14:textId="77777777" w:rsidR="006B5229" w:rsidRPr="00692305" w:rsidRDefault="006B5229" w:rsidP="0041412B">
            <w:pPr>
              <w:adjustRightInd w:val="0"/>
              <w:snapToGrid w:val="0"/>
              <w:jc w:val="center"/>
              <w:rPr>
                <w:rFonts w:ascii="Times New Roman" w:eastAsiaTheme="minorEastAsia" w:hAnsi="Times New Roman"/>
                <w:color w:val="000000"/>
                <w:sz w:val="22"/>
              </w:rPr>
            </w:pPr>
            <w:r w:rsidRPr="00692305">
              <w:rPr>
                <w:rFonts w:ascii="Times New Roman" w:eastAsiaTheme="minorEastAsia" w:hAnsi="Times New Roman" w:hint="eastAsia"/>
                <w:color w:val="000000"/>
                <w:sz w:val="22"/>
              </w:rPr>
              <w:t>1</w:t>
            </w:r>
          </w:p>
        </w:tc>
        <w:tc>
          <w:tcPr>
            <w:tcW w:w="1131" w:type="pct"/>
            <w:tcBorders>
              <w:top w:val="double" w:sz="4" w:space="0" w:color="auto"/>
            </w:tcBorders>
            <w:vAlign w:val="center"/>
          </w:tcPr>
          <w:p w14:paraId="4D7861CE" w14:textId="77777777" w:rsidR="006B5229" w:rsidRPr="00692305" w:rsidRDefault="006B5229" w:rsidP="0041412B">
            <w:pPr>
              <w:adjustRightInd w:val="0"/>
              <w:snapToGrid w:val="0"/>
              <w:jc w:val="center"/>
              <w:rPr>
                <w:rFonts w:ascii="Times New Roman" w:hAnsi="Times New Roman"/>
                <w:color w:val="000000"/>
                <w:sz w:val="22"/>
              </w:rPr>
            </w:pPr>
            <w:r w:rsidRPr="00692305">
              <w:rPr>
                <w:rFonts w:ascii="Times New Roman" w:hAnsi="Times New Roman" w:hint="eastAsia"/>
                <w:color w:val="000000"/>
                <w:sz w:val="22"/>
              </w:rPr>
              <w:t>特种设备保养及年检（电梯和机械车位）</w:t>
            </w:r>
          </w:p>
        </w:tc>
        <w:tc>
          <w:tcPr>
            <w:tcW w:w="1795" w:type="pct"/>
            <w:tcBorders>
              <w:top w:val="double" w:sz="4" w:space="0" w:color="auto"/>
            </w:tcBorders>
            <w:vAlign w:val="center"/>
          </w:tcPr>
          <w:p w14:paraId="1E4CE9C4" w14:textId="77777777" w:rsidR="006B5229" w:rsidRPr="00692305" w:rsidRDefault="006B5229" w:rsidP="006B5229">
            <w:pPr>
              <w:pStyle w:val="a9"/>
              <w:numPr>
                <w:ilvl w:val="0"/>
                <w:numId w:val="4"/>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电梯：</w:t>
            </w:r>
            <w:r w:rsidRPr="00692305">
              <w:rPr>
                <w:rFonts w:ascii="宋体" w:hAnsi="宋体" w:cs="宋体"/>
                <w:color w:val="000000"/>
                <w:sz w:val="22"/>
              </w:rPr>
              <w:t>特种设备维修许可证</w:t>
            </w:r>
            <w:r w:rsidRPr="00692305">
              <w:rPr>
                <w:rFonts w:ascii="宋体" w:hAnsi="宋体" w:cs="宋体" w:hint="eastAsia"/>
                <w:color w:val="000000"/>
                <w:sz w:val="22"/>
              </w:rPr>
              <w:t>（电梯）</w:t>
            </w:r>
          </w:p>
          <w:p w14:paraId="07B0B416" w14:textId="77777777" w:rsidR="006B5229" w:rsidRPr="00692305" w:rsidRDefault="006B5229" w:rsidP="006B5229">
            <w:pPr>
              <w:pStyle w:val="a9"/>
              <w:numPr>
                <w:ilvl w:val="0"/>
                <w:numId w:val="4"/>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机械车位：特种设备维修许可证（机械式停车设备）</w:t>
            </w:r>
          </w:p>
          <w:p w14:paraId="20F96618" w14:textId="77777777" w:rsidR="006B5229" w:rsidRPr="00692305" w:rsidRDefault="006B5229" w:rsidP="006B5229">
            <w:pPr>
              <w:pStyle w:val="a9"/>
              <w:numPr>
                <w:ilvl w:val="0"/>
                <w:numId w:val="4"/>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年检：特种设备检验机构</w:t>
            </w:r>
          </w:p>
        </w:tc>
        <w:tc>
          <w:tcPr>
            <w:tcW w:w="1795" w:type="pct"/>
            <w:tcBorders>
              <w:top w:val="double" w:sz="4" w:space="0" w:color="auto"/>
            </w:tcBorders>
            <w:vAlign w:val="center"/>
          </w:tcPr>
          <w:p w14:paraId="1ACE5FBE" w14:textId="77777777" w:rsidR="006B5229" w:rsidRPr="00692305" w:rsidRDefault="006B5229" w:rsidP="006B5229">
            <w:pPr>
              <w:pStyle w:val="a9"/>
              <w:numPr>
                <w:ilvl w:val="0"/>
                <w:numId w:val="5"/>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依据《TCG 08 特种设备使用管理规则》、《TSG T5002 电梯维护保养规则》的要求。</w:t>
            </w:r>
          </w:p>
          <w:p w14:paraId="7A3BB843" w14:textId="77777777" w:rsidR="006B5229" w:rsidRPr="00692305" w:rsidRDefault="006B5229" w:rsidP="006B5229">
            <w:pPr>
              <w:pStyle w:val="a9"/>
              <w:numPr>
                <w:ilvl w:val="0"/>
                <w:numId w:val="5"/>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电梯每15天保养一次，机车车位每月保养一次。</w:t>
            </w:r>
          </w:p>
        </w:tc>
      </w:tr>
      <w:tr w:rsidR="006B5229" w:rsidRPr="00692305" w14:paraId="0922E6DD" w14:textId="77777777" w:rsidTr="0041412B">
        <w:trPr>
          <w:trHeight w:val="510"/>
        </w:trPr>
        <w:tc>
          <w:tcPr>
            <w:tcW w:w="279" w:type="pct"/>
            <w:vAlign w:val="center"/>
          </w:tcPr>
          <w:p w14:paraId="35F13DA8" w14:textId="77777777" w:rsidR="006B5229" w:rsidRPr="00692305" w:rsidRDefault="006B5229" w:rsidP="0041412B">
            <w:pPr>
              <w:adjustRightInd w:val="0"/>
              <w:snapToGrid w:val="0"/>
              <w:jc w:val="center"/>
              <w:rPr>
                <w:rFonts w:ascii="Times New Roman" w:eastAsiaTheme="minorEastAsia" w:hAnsi="Times New Roman"/>
                <w:color w:val="000000"/>
                <w:sz w:val="22"/>
              </w:rPr>
            </w:pPr>
            <w:r w:rsidRPr="00692305">
              <w:rPr>
                <w:rFonts w:ascii="Times New Roman" w:eastAsiaTheme="minorEastAsia" w:hAnsi="Times New Roman" w:hint="eastAsia"/>
                <w:color w:val="000000"/>
                <w:sz w:val="22"/>
              </w:rPr>
              <w:t>2</w:t>
            </w:r>
          </w:p>
        </w:tc>
        <w:tc>
          <w:tcPr>
            <w:tcW w:w="1131" w:type="pct"/>
            <w:vAlign w:val="center"/>
          </w:tcPr>
          <w:p w14:paraId="02D730B3" w14:textId="77777777" w:rsidR="006B5229" w:rsidRPr="00692305" w:rsidRDefault="006B5229" w:rsidP="0041412B">
            <w:pPr>
              <w:adjustRightInd w:val="0"/>
              <w:snapToGrid w:val="0"/>
              <w:jc w:val="center"/>
              <w:rPr>
                <w:rFonts w:ascii="Times New Roman" w:hAnsi="Times New Roman"/>
                <w:color w:val="000000"/>
                <w:sz w:val="22"/>
              </w:rPr>
            </w:pPr>
            <w:r w:rsidRPr="00692305">
              <w:rPr>
                <w:rFonts w:ascii="Times New Roman" w:hAnsi="Times New Roman" w:hint="eastAsia"/>
                <w:color w:val="000000"/>
                <w:sz w:val="22"/>
              </w:rPr>
              <w:t>二次水箱清洗及水质检测</w:t>
            </w:r>
          </w:p>
        </w:tc>
        <w:tc>
          <w:tcPr>
            <w:tcW w:w="1795" w:type="pct"/>
            <w:vAlign w:val="center"/>
          </w:tcPr>
          <w:p w14:paraId="1473EE44" w14:textId="77777777" w:rsidR="006B5229" w:rsidRPr="00692305" w:rsidRDefault="006B5229" w:rsidP="006B5229">
            <w:pPr>
              <w:pStyle w:val="a9"/>
              <w:numPr>
                <w:ilvl w:val="0"/>
                <w:numId w:val="6"/>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水箱清洗：具有《上海市二次供水设施清洗消毒卫生备案证明》</w:t>
            </w:r>
          </w:p>
          <w:p w14:paraId="3E8852C4" w14:textId="77777777" w:rsidR="006B5229" w:rsidRPr="00692305" w:rsidRDefault="006B5229" w:rsidP="006B5229">
            <w:pPr>
              <w:pStyle w:val="a9"/>
              <w:numPr>
                <w:ilvl w:val="0"/>
                <w:numId w:val="6"/>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水质检测：具有生活饮用水水质检测的CMA资质</w:t>
            </w:r>
          </w:p>
        </w:tc>
        <w:tc>
          <w:tcPr>
            <w:tcW w:w="1795" w:type="pct"/>
            <w:vAlign w:val="center"/>
          </w:tcPr>
          <w:p w14:paraId="0EDBEC31" w14:textId="77777777" w:rsidR="006B5229" w:rsidRPr="00692305" w:rsidRDefault="006B5229" w:rsidP="006B5229">
            <w:pPr>
              <w:pStyle w:val="a9"/>
              <w:numPr>
                <w:ilvl w:val="0"/>
                <w:numId w:val="7"/>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二次供水水箱保持清洁卫生，水箱每半年清洗消毒一次，作业人员健康合格证齐全。</w:t>
            </w:r>
          </w:p>
          <w:p w14:paraId="2600D61D" w14:textId="77777777" w:rsidR="006B5229" w:rsidRPr="00692305" w:rsidRDefault="006B5229" w:rsidP="006B5229">
            <w:pPr>
              <w:pStyle w:val="a9"/>
              <w:numPr>
                <w:ilvl w:val="0"/>
                <w:numId w:val="7"/>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二次供水水质每季度检测一次，水质标准应符合《DB31/T 1091 饮用水水质标准》</w:t>
            </w:r>
          </w:p>
        </w:tc>
      </w:tr>
      <w:tr w:rsidR="006B5229" w:rsidRPr="00692305" w14:paraId="0B2D99F0" w14:textId="77777777" w:rsidTr="0041412B">
        <w:trPr>
          <w:trHeight w:val="510"/>
        </w:trPr>
        <w:tc>
          <w:tcPr>
            <w:tcW w:w="279" w:type="pct"/>
            <w:vAlign w:val="center"/>
          </w:tcPr>
          <w:p w14:paraId="1AFF54F9" w14:textId="77777777" w:rsidR="006B5229" w:rsidRPr="00692305" w:rsidRDefault="006B5229" w:rsidP="0041412B">
            <w:pPr>
              <w:adjustRightInd w:val="0"/>
              <w:snapToGrid w:val="0"/>
              <w:spacing w:line="300" w:lineRule="auto"/>
              <w:jc w:val="center"/>
              <w:rPr>
                <w:rFonts w:ascii="Times New Roman" w:eastAsiaTheme="minorEastAsia" w:hAnsi="Times New Roman"/>
                <w:color w:val="000000"/>
                <w:sz w:val="22"/>
              </w:rPr>
            </w:pPr>
            <w:r w:rsidRPr="00692305">
              <w:rPr>
                <w:rFonts w:ascii="Times New Roman" w:eastAsiaTheme="minorEastAsia" w:hAnsi="Times New Roman" w:hint="eastAsia"/>
                <w:color w:val="000000"/>
                <w:sz w:val="22"/>
              </w:rPr>
              <w:t>3</w:t>
            </w:r>
          </w:p>
        </w:tc>
        <w:tc>
          <w:tcPr>
            <w:tcW w:w="1131" w:type="pct"/>
            <w:vAlign w:val="center"/>
          </w:tcPr>
          <w:p w14:paraId="506BA022" w14:textId="77777777" w:rsidR="006B5229" w:rsidRPr="00692305" w:rsidRDefault="006B5229" w:rsidP="0041412B">
            <w:pPr>
              <w:adjustRightInd w:val="0"/>
              <w:snapToGrid w:val="0"/>
              <w:spacing w:line="300" w:lineRule="auto"/>
              <w:jc w:val="center"/>
              <w:rPr>
                <w:rFonts w:ascii="Times New Roman" w:hAnsi="Times New Roman"/>
                <w:color w:val="000000"/>
                <w:sz w:val="22"/>
              </w:rPr>
            </w:pPr>
            <w:proofErr w:type="gramStart"/>
            <w:r w:rsidRPr="00692305">
              <w:rPr>
                <w:rFonts w:ascii="Times New Roman" w:hAnsi="Times New Roman" w:hint="eastAsia"/>
                <w:color w:val="000000"/>
                <w:sz w:val="22"/>
              </w:rPr>
              <w:t>消防维保和</w:t>
            </w:r>
            <w:proofErr w:type="gramEnd"/>
            <w:r w:rsidRPr="00692305">
              <w:rPr>
                <w:rFonts w:ascii="Times New Roman" w:hAnsi="Times New Roman" w:hint="eastAsia"/>
                <w:color w:val="000000"/>
                <w:sz w:val="22"/>
              </w:rPr>
              <w:t>年检</w:t>
            </w:r>
          </w:p>
        </w:tc>
        <w:tc>
          <w:tcPr>
            <w:tcW w:w="1795" w:type="pct"/>
            <w:vAlign w:val="center"/>
          </w:tcPr>
          <w:p w14:paraId="4BEB23B9" w14:textId="77777777" w:rsidR="006B5229" w:rsidRPr="00692305" w:rsidRDefault="006B5229" w:rsidP="0041412B">
            <w:pPr>
              <w:adjustRightInd w:val="0"/>
              <w:snapToGrid w:val="0"/>
              <w:jc w:val="center"/>
              <w:rPr>
                <w:rFonts w:ascii="宋体" w:hAnsi="宋体" w:cs="宋体"/>
                <w:color w:val="000000"/>
                <w:sz w:val="22"/>
              </w:rPr>
            </w:pPr>
            <w:r w:rsidRPr="00692305">
              <w:rPr>
                <w:rFonts w:ascii="宋体" w:hAnsi="宋体" w:cs="宋体" w:hint="eastAsia"/>
                <w:color w:val="000000"/>
                <w:sz w:val="22"/>
              </w:rPr>
              <w:t>消防技术服务机构资质证书（技术服务范围含：建筑物的检测、维修、保养）</w:t>
            </w:r>
          </w:p>
        </w:tc>
        <w:tc>
          <w:tcPr>
            <w:tcW w:w="1795" w:type="pct"/>
            <w:vAlign w:val="center"/>
          </w:tcPr>
          <w:p w14:paraId="16C65537" w14:textId="77777777" w:rsidR="006B5229" w:rsidRPr="00692305" w:rsidRDefault="006B5229" w:rsidP="006B5229">
            <w:pPr>
              <w:pStyle w:val="a9"/>
              <w:numPr>
                <w:ilvl w:val="0"/>
                <w:numId w:val="8"/>
              </w:numPr>
              <w:suppressAutoHyphens/>
              <w:adjustRightInd w:val="0"/>
              <w:snapToGrid w:val="0"/>
              <w:contextualSpacing w:val="0"/>
              <w:jc w:val="left"/>
              <w:rPr>
                <w:rFonts w:ascii="宋体" w:hAnsi="宋体" w:cs="宋体"/>
                <w:color w:val="000000"/>
                <w:sz w:val="22"/>
              </w:rPr>
            </w:pPr>
            <w:r w:rsidRPr="00692305">
              <w:rPr>
                <w:rFonts w:ascii="宋体" w:hAnsi="宋体" w:cs="宋体"/>
                <w:color w:val="000000"/>
                <w:sz w:val="22"/>
              </w:rPr>
              <w:t>每</w:t>
            </w:r>
            <w:r w:rsidRPr="00692305">
              <w:rPr>
                <w:rFonts w:ascii="宋体" w:hAnsi="宋体" w:cs="宋体" w:hint="eastAsia"/>
                <w:color w:val="000000"/>
                <w:sz w:val="22"/>
              </w:rPr>
              <w:t>季度</w:t>
            </w:r>
            <w:r w:rsidRPr="00692305">
              <w:rPr>
                <w:rFonts w:ascii="宋体" w:hAnsi="宋体" w:cs="宋体"/>
                <w:color w:val="000000"/>
                <w:sz w:val="22"/>
              </w:rPr>
              <w:t>应进行一次联动试验，检验消防系统的功能完整性。</w:t>
            </w:r>
          </w:p>
          <w:p w14:paraId="51BFCCC3" w14:textId="77777777" w:rsidR="006B5229" w:rsidRPr="00692305" w:rsidRDefault="006B5229" w:rsidP="006B5229">
            <w:pPr>
              <w:pStyle w:val="a9"/>
              <w:numPr>
                <w:ilvl w:val="0"/>
                <w:numId w:val="8"/>
              </w:numPr>
              <w:suppressAutoHyphens/>
              <w:adjustRightInd w:val="0"/>
              <w:snapToGrid w:val="0"/>
              <w:contextualSpacing w:val="0"/>
              <w:jc w:val="left"/>
              <w:rPr>
                <w:rFonts w:ascii="宋体" w:hAnsi="宋体" w:cs="宋体"/>
                <w:color w:val="000000"/>
                <w:sz w:val="22"/>
              </w:rPr>
            </w:pPr>
            <w:r w:rsidRPr="00692305">
              <w:rPr>
                <w:rFonts w:ascii="宋体" w:hAnsi="宋体" w:cs="宋体"/>
                <w:color w:val="000000"/>
                <w:sz w:val="22"/>
              </w:rPr>
              <w:t>每年应对所有的探测器、报</w:t>
            </w:r>
            <w:r w:rsidRPr="00692305">
              <w:rPr>
                <w:rFonts w:ascii="宋体" w:hAnsi="宋体" w:cs="宋体"/>
                <w:color w:val="000000"/>
                <w:sz w:val="22"/>
              </w:rPr>
              <w:lastRenderedPageBreak/>
              <w:t>警器、报警阀、指示器进行全覆盖的点动测试，验证报警地址的准确性和探测功能的完好性。</w:t>
            </w:r>
          </w:p>
          <w:p w14:paraId="461F2E01" w14:textId="77777777" w:rsidR="006B5229" w:rsidRPr="00692305" w:rsidRDefault="006B5229" w:rsidP="006B5229">
            <w:pPr>
              <w:pStyle w:val="a9"/>
              <w:numPr>
                <w:ilvl w:val="0"/>
                <w:numId w:val="8"/>
              </w:numPr>
              <w:suppressAutoHyphens/>
              <w:adjustRightInd w:val="0"/>
              <w:snapToGrid w:val="0"/>
              <w:contextualSpacing w:val="0"/>
              <w:jc w:val="left"/>
              <w:rPr>
                <w:rFonts w:ascii="宋体" w:hAnsi="宋体" w:cs="宋体"/>
                <w:color w:val="000000"/>
                <w:sz w:val="22"/>
              </w:rPr>
            </w:pPr>
            <w:r w:rsidRPr="00692305">
              <w:rPr>
                <w:rFonts w:ascii="宋体" w:hAnsi="宋体" w:cs="宋体"/>
                <w:color w:val="000000"/>
                <w:sz w:val="22"/>
              </w:rPr>
              <w:t>每月应点动消防类水泵，每年应测试水泵技术参数及自动泄压</w:t>
            </w:r>
            <w:proofErr w:type="gramStart"/>
            <w:r w:rsidRPr="00692305">
              <w:rPr>
                <w:rFonts w:ascii="宋体" w:hAnsi="宋体" w:cs="宋体"/>
                <w:color w:val="000000"/>
                <w:sz w:val="22"/>
              </w:rPr>
              <w:t>阀功能</w:t>
            </w:r>
            <w:proofErr w:type="gramEnd"/>
            <w:r w:rsidRPr="00692305">
              <w:rPr>
                <w:rFonts w:ascii="宋体" w:hAnsi="宋体" w:cs="宋体"/>
                <w:color w:val="000000"/>
                <w:sz w:val="22"/>
              </w:rPr>
              <w:t>一次。</w:t>
            </w:r>
          </w:p>
          <w:p w14:paraId="3534BC0C" w14:textId="77777777" w:rsidR="006B5229" w:rsidRPr="00692305" w:rsidRDefault="006B5229" w:rsidP="006B5229">
            <w:pPr>
              <w:pStyle w:val="a9"/>
              <w:numPr>
                <w:ilvl w:val="0"/>
                <w:numId w:val="8"/>
              </w:numPr>
              <w:suppressAutoHyphens/>
              <w:adjustRightInd w:val="0"/>
              <w:snapToGrid w:val="0"/>
              <w:contextualSpacing w:val="0"/>
              <w:jc w:val="left"/>
              <w:rPr>
                <w:rFonts w:ascii="宋体" w:hAnsi="宋体" w:cs="宋体"/>
                <w:color w:val="000000"/>
                <w:sz w:val="22"/>
              </w:rPr>
            </w:pPr>
            <w:r w:rsidRPr="00692305">
              <w:rPr>
                <w:rFonts w:ascii="宋体" w:hAnsi="宋体" w:cs="宋体"/>
                <w:color w:val="000000"/>
                <w:sz w:val="22"/>
              </w:rPr>
              <w:t>每年应全覆盖完成防火卷帘门清洁、润滑、测试等维护保养的工作。</w:t>
            </w:r>
          </w:p>
          <w:p w14:paraId="431EF07A" w14:textId="77777777" w:rsidR="006B5229" w:rsidRPr="00692305" w:rsidRDefault="006B5229" w:rsidP="006B5229">
            <w:pPr>
              <w:pStyle w:val="a9"/>
              <w:numPr>
                <w:ilvl w:val="0"/>
                <w:numId w:val="8"/>
              </w:numPr>
              <w:suppressAutoHyphens/>
              <w:adjustRightInd w:val="0"/>
              <w:snapToGrid w:val="0"/>
              <w:contextualSpacing w:val="0"/>
              <w:jc w:val="left"/>
              <w:rPr>
                <w:rFonts w:ascii="宋体" w:hAnsi="宋体" w:cs="宋体"/>
                <w:color w:val="000000"/>
                <w:sz w:val="22"/>
              </w:rPr>
            </w:pPr>
            <w:r w:rsidRPr="00692305">
              <w:rPr>
                <w:rFonts w:ascii="宋体" w:hAnsi="宋体" w:cs="宋体"/>
                <w:color w:val="000000"/>
                <w:sz w:val="22"/>
              </w:rPr>
              <w:t>每年应对所有防排烟风阀、防排烟风机及其控制系统的清洁、润滑、测试等实施维护保养工作一次。</w:t>
            </w:r>
          </w:p>
          <w:p w14:paraId="14FC432D" w14:textId="77777777" w:rsidR="006B5229" w:rsidRPr="00692305" w:rsidRDefault="006B5229" w:rsidP="006B5229">
            <w:pPr>
              <w:pStyle w:val="a9"/>
              <w:numPr>
                <w:ilvl w:val="0"/>
                <w:numId w:val="8"/>
              </w:numPr>
              <w:suppressAutoHyphens/>
              <w:adjustRightInd w:val="0"/>
              <w:snapToGrid w:val="0"/>
              <w:contextualSpacing w:val="0"/>
              <w:jc w:val="left"/>
              <w:rPr>
                <w:rFonts w:ascii="宋体" w:hAnsi="宋体" w:cs="宋体"/>
                <w:color w:val="000000"/>
                <w:sz w:val="22"/>
              </w:rPr>
            </w:pPr>
            <w:r w:rsidRPr="00692305">
              <w:rPr>
                <w:rFonts w:ascii="宋体" w:hAnsi="宋体" w:cs="宋体"/>
                <w:color w:val="000000"/>
                <w:sz w:val="22"/>
              </w:rPr>
              <w:t>消防系统应每年实施功能检测一次。</w:t>
            </w:r>
          </w:p>
          <w:p w14:paraId="2CA9DA6F" w14:textId="77777777" w:rsidR="006B5229" w:rsidRPr="00692305" w:rsidRDefault="006B5229" w:rsidP="006B5229">
            <w:pPr>
              <w:pStyle w:val="a9"/>
              <w:numPr>
                <w:ilvl w:val="0"/>
                <w:numId w:val="8"/>
              </w:numPr>
              <w:suppressAutoHyphens/>
              <w:adjustRightInd w:val="0"/>
              <w:snapToGrid w:val="0"/>
              <w:contextualSpacing w:val="0"/>
              <w:jc w:val="left"/>
              <w:rPr>
                <w:rFonts w:ascii="宋体" w:hAnsi="宋体" w:cs="宋体"/>
                <w:color w:val="000000"/>
                <w:sz w:val="22"/>
              </w:rPr>
            </w:pPr>
            <w:r w:rsidRPr="00692305">
              <w:rPr>
                <w:rFonts w:ascii="宋体" w:hAnsi="宋体" w:cs="宋体"/>
                <w:color w:val="000000"/>
                <w:sz w:val="22"/>
              </w:rPr>
              <w:t>每年至少两次清洁消防报警主机、接线箱内部，并紧固接线端。</w:t>
            </w:r>
          </w:p>
        </w:tc>
      </w:tr>
      <w:tr w:rsidR="006B5229" w:rsidRPr="00692305" w14:paraId="5F84E30A" w14:textId="77777777" w:rsidTr="0041412B">
        <w:trPr>
          <w:trHeight w:val="510"/>
        </w:trPr>
        <w:tc>
          <w:tcPr>
            <w:tcW w:w="279" w:type="pct"/>
            <w:vAlign w:val="center"/>
          </w:tcPr>
          <w:p w14:paraId="6F7735D8" w14:textId="77777777" w:rsidR="006B5229" w:rsidRPr="00692305" w:rsidRDefault="006B5229" w:rsidP="0041412B">
            <w:pPr>
              <w:adjustRightInd w:val="0"/>
              <w:snapToGrid w:val="0"/>
              <w:spacing w:line="300" w:lineRule="auto"/>
              <w:jc w:val="center"/>
              <w:rPr>
                <w:rFonts w:ascii="Times New Roman" w:eastAsiaTheme="minorEastAsia" w:hAnsi="Times New Roman"/>
                <w:color w:val="000000"/>
                <w:sz w:val="22"/>
              </w:rPr>
            </w:pPr>
            <w:r w:rsidRPr="00692305">
              <w:rPr>
                <w:rFonts w:ascii="Times New Roman" w:eastAsiaTheme="minorEastAsia" w:hAnsi="Times New Roman" w:hint="eastAsia"/>
                <w:color w:val="000000"/>
                <w:sz w:val="22"/>
              </w:rPr>
              <w:lastRenderedPageBreak/>
              <w:t>4</w:t>
            </w:r>
          </w:p>
        </w:tc>
        <w:tc>
          <w:tcPr>
            <w:tcW w:w="1131" w:type="pct"/>
            <w:vAlign w:val="center"/>
          </w:tcPr>
          <w:p w14:paraId="4B599F5F" w14:textId="77777777" w:rsidR="006B5229" w:rsidRPr="00692305" w:rsidRDefault="006B5229" w:rsidP="0041412B">
            <w:pPr>
              <w:adjustRightInd w:val="0"/>
              <w:snapToGrid w:val="0"/>
              <w:spacing w:line="300" w:lineRule="auto"/>
              <w:jc w:val="center"/>
              <w:rPr>
                <w:rFonts w:ascii="Times New Roman" w:hAnsi="Times New Roman"/>
                <w:color w:val="000000"/>
                <w:sz w:val="22"/>
              </w:rPr>
            </w:pPr>
            <w:r w:rsidRPr="00692305">
              <w:rPr>
                <w:rFonts w:ascii="Times New Roman" w:hAnsi="Times New Roman" w:hint="eastAsia"/>
                <w:color w:val="000000"/>
                <w:sz w:val="22"/>
              </w:rPr>
              <w:t>垃圾清运</w:t>
            </w:r>
          </w:p>
        </w:tc>
        <w:tc>
          <w:tcPr>
            <w:tcW w:w="1795" w:type="pct"/>
            <w:vAlign w:val="center"/>
          </w:tcPr>
          <w:p w14:paraId="4843DBC0" w14:textId="77777777" w:rsidR="006B5229" w:rsidRPr="00692305" w:rsidRDefault="006B5229" w:rsidP="0041412B">
            <w:pPr>
              <w:adjustRightInd w:val="0"/>
              <w:snapToGrid w:val="0"/>
              <w:jc w:val="center"/>
              <w:rPr>
                <w:rFonts w:ascii="宋体" w:hAnsi="宋体" w:cs="宋体"/>
                <w:color w:val="000000"/>
                <w:sz w:val="22"/>
              </w:rPr>
            </w:pPr>
            <w:r w:rsidRPr="00692305">
              <w:rPr>
                <w:rFonts w:ascii="宋体" w:hAnsi="宋体" w:cs="宋体" w:hint="eastAsia"/>
                <w:color w:val="000000"/>
                <w:sz w:val="22"/>
              </w:rPr>
              <w:t>具有“上海市生活垃圾经营性服务行政许可”</w:t>
            </w:r>
          </w:p>
        </w:tc>
        <w:tc>
          <w:tcPr>
            <w:tcW w:w="1795" w:type="pct"/>
            <w:vAlign w:val="center"/>
          </w:tcPr>
          <w:p w14:paraId="6E521F3A" w14:textId="77777777" w:rsidR="006B5229" w:rsidRPr="00692305" w:rsidRDefault="006B5229" w:rsidP="0041412B">
            <w:pPr>
              <w:adjustRightInd w:val="0"/>
              <w:snapToGrid w:val="0"/>
              <w:jc w:val="center"/>
              <w:rPr>
                <w:rFonts w:ascii="宋体" w:hAnsi="宋体" w:cs="宋体"/>
                <w:color w:val="000000"/>
                <w:sz w:val="22"/>
              </w:rPr>
            </w:pPr>
            <w:r w:rsidRPr="00692305">
              <w:rPr>
                <w:rFonts w:ascii="宋体" w:hAnsi="宋体" w:cs="宋体" w:hint="eastAsia"/>
                <w:color w:val="000000"/>
                <w:sz w:val="22"/>
              </w:rPr>
              <w:t>分类收集、分类投放、分类驳运，日产日清</w:t>
            </w:r>
          </w:p>
        </w:tc>
      </w:tr>
      <w:tr w:rsidR="006B5229" w:rsidRPr="00692305" w14:paraId="1B3934FE" w14:textId="77777777" w:rsidTr="0041412B">
        <w:trPr>
          <w:trHeight w:val="510"/>
        </w:trPr>
        <w:tc>
          <w:tcPr>
            <w:tcW w:w="279" w:type="pct"/>
            <w:vAlign w:val="center"/>
          </w:tcPr>
          <w:p w14:paraId="0806D0ED" w14:textId="77777777" w:rsidR="006B5229" w:rsidRPr="00692305" w:rsidRDefault="006B5229" w:rsidP="0041412B">
            <w:pPr>
              <w:adjustRightInd w:val="0"/>
              <w:snapToGrid w:val="0"/>
              <w:spacing w:line="300" w:lineRule="auto"/>
              <w:jc w:val="center"/>
              <w:rPr>
                <w:rFonts w:ascii="Times New Roman" w:eastAsiaTheme="minorEastAsia" w:hAnsi="Times New Roman"/>
                <w:color w:val="000000"/>
                <w:sz w:val="22"/>
              </w:rPr>
            </w:pPr>
            <w:r w:rsidRPr="00692305">
              <w:rPr>
                <w:rFonts w:ascii="Times New Roman" w:eastAsiaTheme="minorEastAsia" w:hAnsi="Times New Roman" w:hint="eastAsia"/>
                <w:color w:val="000000"/>
                <w:sz w:val="22"/>
              </w:rPr>
              <w:t>5</w:t>
            </w:r>
          </w:p>
        </w:tc>
        <w:tc>
          <w:tcPr>
            <w:tcW w:w="1131" w:type="pct"/>
            <w:vAlign w:val="center"/>
          </w:tcPr>
          <w:p w14:paraId="0889C2DB" w14:textId="77777777" w:rsidR="006B5229" w:rsidRPr="00692305" w:rsidRDefault="006B5229" w:rsidP="0041412B">
            <w:pPr>
              <w:adjustRightInd w:val="0"/>
              <w:snapToGrid w:val="0"/>
              <w:spacing w:line="300" w:lineRule="auto"/>
              <w:jc w:val="center"/>
              <w:rPr>
                <w:rFonts w:ascii="Times New Roman" w:hAnsi="Times New Roman"/>
                <w:color w:val="000000"/>
                <w:sz w:val="22"/>
              </w:rPr>
            </w:pPr>
            <w:r w:rsidRPr="00692305">
              <w:rPr>
                <w:rFonts w:ascii="Times New Roman" w:hAnsi="Times New Roman" w:hint="eastAsia"/>
                <w:color w:val="000000"/>
                <w:sz w:val="22"/>
              </w:rPr>
              <w:t>环境消杀</w:t>
            </w:r>
          </w:p>
        </w:tc>
        <w:tc>
          <w:tcPr>
            <w:tcW w:w="1795" w:type="pct"/>
            <w:vAlign w:val="center"/>
          </w:tcPr>
          <w:p w14:paraId="28050C39" w14:textId="77777777" w:rsidR="006B5229" w:rsidRPr="00692305" w:rsidRDefault="006B5229" w:rsidP="0041412B">
            <w:pPr>
              <w:adjustRightInd w:val="0"/>
              <w:snapToGrid w:val="0"/>
              <w:jc w:val="center"/>
              <w:rPr>
                <w:rFonts w:ascii="宋体" w:hAnsi="宋体" w:cs="宋体"/>
                <w:color w:val="000000"/>
                <w:sz w:val="22"/>
              </w:rPr>
            </w:pPr>
            <w:r w:rsidRPr="00692305">
              <w:rPr>
                <w:rFonts w:ascii="宋体" w:hAnsi="宋体" w:cs="宋体"/>
                <w:color w:val="000000"/>
                <w:sz w:val="22"/>
              </w:rPr>
              <w:t>具有</w:t>
            </w:r>
            <w:r w:rsidRPr="00692305">
              <w:rPr>
                <w:rFonts w:ascii="宋体" w:hAnsi="宋体" w:cs="宋体" w:hint="eastAsia"/>
                <w:color w:val="000000"/>
                <w:sz w:val="22"/>
              </w:rPr>
              <w:t>相应的经营范围</w:t>
            </w:r>
          </w:p>
        </w:tc>
        <w:tc>
          <w:tcPr>
            <w:tcW w:w="1795" w:type="pct"/>
            <w:vAlign w:val="center"/>
          </w:tcPr>
          <w:p w14:paraId="64B2B72E" w14:textId="77777777" w:rsidR="006B5229" w:rsidRPr="00692305" w:rsidRDefault="006B5229" w:rsidP="006B5229">
            <w:pPr>
              <w:pStyle w:val="a9"/>
              <w:numPr>
                <w:ilvl w:val="0"/>
                <w:numId w:val="9"/>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定期（5-10月每天一次、其余时间每周一次）对明沟、垃圾房喷洒药水。地沟</w:t>
            </w:r>
            <w:proofErr w:type="gramStart"/>
            <w:r w:rsidRPr="00692305">
              <w:rPr>
                <w:rFonts w:ascii="宋体" w:hAnsi="宋体" w:cs="宋体" w:hint="eastAsia"/>
                <w:color w:val="000000"/>
                <w:sz w:val="22"/>
              </w:rPr>
              <w:t>每周消杀</w:t>
            </w:r>
            <w:proofErr w:type="gramEnd"/>
            <w:r w:rsidRPr="00692305">
              <w:rPr>
                <w:rFonts w:ascii="宋体" w:hAnsi="宋体" w:cs="宋体" w:hint="eastAsia"/>
                <w:color w:val="000000"/>
                <w:sz w:val="22"/>
              </w:rPr>
              <w:t>一次，各楼层每月消杀一次。</w:t>
            </w:r>
          </w:p>
          <w:p w14:paraId="372A3CB3" w14:textId="77777777" w:rsidR="006B5229" w:rsidRPr="00692305" w:rsidRDefault="006B5229" w:rsidP="006B5229">
            <w:pPr>
              <w:pStyle w:val="a9"/>
              <w:numPr>
                <w:ilvl w:val="0"/>
                <w:numId w:val="9"/>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每月一次管理区域（如仓库、设备机房等）投放灭鼠药或摆放粘鼠板。</w:t>
            </w:r>
          </w:p>
          <w:p w14:paraId="6A676276" w14:textId="77777777" w:rsidR="006B5229" w:rsidRPr="00692305" w:rsidRDefault="006B5229" w:rsidP="006B5229">
            <w:pPr>
              <w:pStyle w:val="a9"/>
              <w:numPr>
                <w:ilvl w:val="0"/>
                <w:numId w:val="9"/>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每季一次在楼道、污水井等处喷洒一次</w:t>
            </w:r>
            <w:proofErr w:type="gramStart"/>
            <w:r w:rsidRPr="00692305">
              <w:rPr>
                <w:rFonts w:ascii="宋体" w:hAnsi="宋体" w:cs="宋体" w:hint="eastAsia"/>
                <w:color w:val="000000"/>
                <w:sz w:val="22"/>
              </w:rPr>
              <w:t>灭</w:t>
            </w:r>
            <w:proofErr w:type="gramEnd"/>
            <w:r w:rsidRPr="00692305">
              <w:rPr>
                <w:rFonts w:ascii="宋体" w:hAnsi="宋体" w:cs="宋体" w:hint="eastAsia"/>
                <w:color w:val="000000"/>
                <w:sz w:val="22"/>
              </w:rPr>
              <w:t>蟑螂药剂。</w:t>
            </w:r>
          </w:p>
        </w:tc>
      </w:tr>
      <w:tr w:rsidR="006B5229" w:rsidRPr="00692305" w14:paraId="02851182" w14:textId="77777777" w:rsidTr="0041412B">
        <w:trPr>
          <w:trHeight w:val="510"/>
        </w:trPr>
        <w:tc>
          <w:tcPr>
            <w:tcW w:w="279" w:type="pct"/>
            <w:vAlign w:val="center"/>
          </w:tcPr>
          <w:p w14:paraId="7CB2ABDE" w14:textId="77777777" w:rsidR="006B5229" w:rsidRPr="00692305" w:rsidRDefault="006B5229" w:rsidP="0041412B">
            <w:pPr>
              <w:adjustRightInd w:val="0"/>
              <w:snapToGrid w:val="0"/>
              <w:spacing w:line="300" w:lineRule="auto"/>
              <w:jc w:val="center"/>
              <w:rPr>
                <w:rFonts w:ascii="Times New Roman" w:eastAsiaTheme="minorEastAsia" w:hAnsi="Times New Roman"/>
                <w:color w:val="000000"/>
                <w:sz w:val="22"/>
              </w:rPr>
            </w:pPr>
            <w:r w:rsidRPr="00692305">
              <w:rPr>
                <w:rFonts w:ascii="Times New Roman" w:eastAsiaTheme="minorEastAsia" w:hAnsi="Times New Roman" w:hint="eastAsia"/>
                <w:color w:val="000000"/>
                <w:sz w:val="22"/>
              </w:rPr>
              <w:t>6</w:t>
            </w:r>
          </w:p>
        </w:tc>
        <w:tc>
          <w:tcPr>
            <w:tcW w:w="1131" w:type="pct"/>
            <w:vAlign w:val="center"/>
          </w:tcPr>
          <w:p w14:paraId="6D785B4E" w14:textId="77777777" w:rsidR="006B5229" w:rsidRPr="00692305" w:rsidRDefault="006B5229" w:rsidP="0041412B">
            <w:pPr>
              <w:adjustRightInd w:val="0"/>
              <w:snapToGrid w:val="0"/>
              <w:spacing w:line="300" w:lineRule="auto"/>
              <w:jc w:val="center"/>
              <w:rPr>
                <w:rFonts w:ascii="Times New Roman" w:hAnsi="Times New Roman"/>
                <w:color w:val="000000"/>
                <w:sz w:val="22"/>
              </w:rPr>
            </w:pPr>
            <w:r w:rsidRPr="00692305">
              <w:rPr>
                <w:rFonts w:ascii="Times New Roman" w:hAnsi="Times New Roman" w:hint="eastAsia"/>
                <w:color w:val="000000"/>
                <w:sz w:val="22"/>
              </w:rPr>
              <w:t>外墙清洗</w:t>
            </w:r>
          </w:p>
        </w:tc>
        <w:tc>
          <w:tcPr>
            <w:tcW w:w="1795" w:type="pct"/>
            <w:vAlign w:val="center"/>
          </w:tcPr>
          <w:p w14:paraId="3D53C2B0" w14:textId="77777777" w:rsidR="006B5229" w:rsidRPr="00692305" w:rsidRDefault="006B5229" w:rsidP="0041412B">
            <w:pPr>
              <w:adjustRightInd w:val="0"/>
              <w:snapToGrid w:val="0"/>
              <w:jc w:val="center"/>
              <w:rPr>
                <w:rFonts w:ascii="宋体" w:hAnsi="宋体" w:cs="宋体"/>
                <w:color w:val="000000"/>
                <w:sz w:val="22"/>
              </w:rPr>
            </w:pPr>
            <w:r w:rsidRPr="00692305">
              <w:rPr>
                <w:rFonts w:ascii="宋体" w:hAnsi="宋体" w:cs="宋体"/>
                <w:color w:val="000000"/>
                <w:sz w:val="22"/>
              </w:rPr>
              <w:t>具有</w:t>
            </w:r>
            <w:r w:rsidRPr="00692305">
              <w:rPr>
                <w:rFonts w:ascii="宋体" w:hAnsi="宋体" w:cs="宋体" w:hint="eastAsia"/>
                <w:color w:val="000000"/>
                <w:sz w:val="22"/>
              </w:rPr>
              <w:t>相应的经营范围</w:t>
            </w:r>
          </w:p>
        </w:tc>
        <w:tc>
          <w:tcPr>
            <w:tcW w:w="1795" w:type="pct"/>
            <w:vAlign w:val="center"/>
          </w:tcPr>
          <w:p w14:paraId="51609D72" w14:textId="77777777" w:rsidR="006B5229" w:rsidRPr="00692305" w:rsidRDefault="006B5229" w:rsidP="0041412B">
            <w:pPr>
              <w:adjustRightInd w:val="0"/>
              <w:snapToGrid w:val="0"/>
              <w:rPr>
                <w:rFonts w:ascii="宋体" w:hAnsi="宋体" w:cs="宋体"/>
                <w:color w:val="000000"/>
                <w:sz w:val="22"/>
              </w:rPr>
            </w:pPr>
            <w:r w:rsidRPr="00692305">
              <w:rPr>
                <w:rFonts w:ascii="宋体" w:hAnsi="宋体" w:cs="宋体" w:hint="eastAsia"/>
                <w:color w:val="000000"/>
                <w:sz w:val="22"/>
              </w:rPr>
              <w:t>每年清洗一次，清洗作业应持有检测过的登高用具和药剂，作业人员应具有有效期内的登高证。</w:t>
            </w:r>
          </w:p>
        </w:tc>
      </w:tr>
      <w:tr w:rsidR="006B5229" w14:paraId="351E38E5" w14:textId="77777777" w:rsidTr="0041412B">
        <w:trPr>
          <w:trHeight w:val="510"/>
        </w:trPr>
        <w:tc>
          <w:tcPr>
            <w:tcW w:w="279" w:type="pct"/>
            <w:vAlign w:val="center"/>
          </w:tcPr>
          <w:p w14:paraId="45FD5BB4" w14:textId="77777777" w:rsidR="006B5229" w:rsidRPr="00692305" w:rsidRDefault="006B5229" w:rsidP="0041412B">
            <w:pPr>
              <w:adjustRightInd w:val="0"/>
              <w:snapToGrid w:val="0"/>
              <w:spacing w:line="300" w:lineRule="auto"/>
              <w:jc w:val="center"/>
              <w:rPr>
                <w:rFonts w:ascii="Times New Roman" w:eastAsiaTheme="minorEastAsia" w:hAnsi="Times New Roman"/>
                <w:color w:val="000000"/>
                <w:sz w:val="22"/>
              </w:rPr>
            </w:pPr>
            <w:r w:rsidRPr="00692305">
              <w:rPr>
                <w:rFonts w:ascii="Times New Roman" w:eastAsiaTheme="minorEastAsia" w:hAnsi="Times New Roman" w:hint="eastAsia"/>
                <w:color w:val="000000"/>
                <w:sz w:val="22"/>
              </w:rPr>
              <w:t>7</w:t>
            </w:r>
          </w:p>
        </w:tc>
        <w:tc>
          <w:tcPr>
            <w:tcW w:w="1131" w:type="pct"/>
            <w:vAlign w:val="center"/>
          </w:tcPr>
          <w:p w14:paraId="23B3DA11" w14:textId="77777777" w:rsidR="006B5229" w:rsidRPr="00692305" w:rsidRDefault="006B5229" w:rsidP="0041412B">
            <w:pPr>
              <w:adjustRightInd w:val="0"/>
              <w:snapToGrid w:val="0"/>
              <w:spacing w:line="300" w:lineRule="auto"/>
              <w:jc w:val="center"/>
              <w:rPr>
                <w:rFonts w:ascii="Times New Roman" w:hAnsi="Times New Roman"/>
                <w:color w:val="000000"/>
                <w:sz w:val="22"/>
              </w:rPr>
            </w:pPr>
            <w:r w:rsidRPr="00692305">
              <w:rPr>
                <w:rFonts w:ascii="Times New Roman" w:hAnsi="Times New Roman" w:hint="eastAsia"/>
                <w:color w:val="000000"/>
                <w:sz w:val="22"/>
              </w:rPr>
              <w:t>绿化</w:t>
            </w:r>
            <w:r w:rsidRPr="00692305">
              <w:rPr>
                <w:rFonts w:ascii="宋体" w:hAnsi="宋体" w:cs="宋体" w:hint="eastAsia"/>
                <w:color w:val="000000"/>
                <w:sz w:val="22"/>
              </w:rPr>
              <w:t>管理</w:t>
            </w:r>
          </w:p>
        </w:tc>
        <w:tc>
          <w:tcPr>
            <w:tcW w:w="1795" w:type="pct"/>
            <w:vAlign w:val="center"/>
          </w:tcPr>
          <w:p w14:paraId="45C18834" w14:textId="77777777" w:rsidR="006B5229" w:rsidRPr="00692305" w:rsidRDefault="006B5229" w:rsidP="0041412B">
            <w:pPr>
              <w:adjustRightInd w:val="0"/>
              <w:snapToGrid w:val="0"/>
              <w:jc w:val="center"/>
              <w:rPr>
                <w:rFonts w:ascii="宋体" w:hAnsi="宋体" w:cs="宋体"/>
                <w:color w:val="000000"/>
                <w:sz w:val="22"/>
              </w:rPr>
            </w:pPr>
            <w:r w:rsidRPr="00692305">
              <w:rPr>
                <w:rFonts w:ascii="宋体" w:hAnsi="宋体" w:cs="宋体"/>
                <w:color w:val="000000"/>
                <w:sz w:val="22"/>
              </w:rPr>
              <w:t>具有</w:t>
            </w:r>
            <w:r w:rsidRPr="00692305">
              <w:rPr>
                <w:rFonts w:ascii="宋体" w:hAnsi="宋体" w:cs="宋体" w:hint="eastAsia"/>
                <w:color w:val="000000"/>
                <w:sz w:val="22"/>
              </w:rPr>
              <w:t>相应的经营范围</w:t>
            </w:r>
          </w:p>
        </w:tc>
        <w:tc>
          <w:tcPr>
            <w:tcW w:w="1795" w:type="pct"/>
            <w:vAlign w:val="center"/>
          </w:tcPr>
          <w:p w14:paraId="2C931E6A" w14:textId="77777777" w:rsidR="006B5229" w:rsidRPr="00692305" w:rsidRDefault="006B5229" w:rsidP="006B5229">
            <w:pPr>
              <w:pStyle w:val="a9"/>
              <w:numPr>
                <w:ilvl w:val="0"/>
                <w:numId w:val="10"/>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室外养护工作符合园林绿化养护要求，确保室外绿化成活率95%以上。</w:t>
            </w:r>
          </w:p>
          <w:p w14:paraId="23029516" w14:textId="77777777" w:rsidR="006B5229" w:rsidRPr="00692305" w:rsidRDefault="006B5229" w:rsidP="006B5229">
            <w:pPr>
              <w:pStyle w:val="a9"/>
              <w:numPr>
                <w:ilvl w:val="0"/>
                <w:numId w:val="10"/>
              </w:numPr>
              <w:suppressAutoHyphens/>
              <w:adjustRightInd w:val="0"/>
              <w:snapToGrid w:val="0"/>
              <w:contextualSpacing w:val="0"/>
              <w:jc w:val="left"/>
              <w:rPr>
                <w:rFonts w:ascii="宋体" w:hAnsi="宋体" w:cs="宋体"/>
                <w:color w:val="000000"/>
                <w:sz w:val="22"/>
              </w:rPr>
            </w:pPr>
            <w:r w:rsidRPr="00692305">
              <w:rPr>
                <w:rFonts w:ascii="宋体" w:hAnsi="宋体" w:cs="宋体" w:hint="eastAsia"/>
                <w:color w:val="000000"/>
                <w:sz w:val="22"/>
              </w:rPr>
              <w:t>室内绿化摆放本着合理、美观、节约的原则进行布置（如有重大活动或要求，应制定专项绿化布置方案），室内公共区域摆放绿植以0.8-1.2m为宜、大厅区域摆放绿植以1.5m为宜。应根据季节对室内绿化租</w:t>
            </w:r>
            <w:proofErr w:type="gramStart"/>
            <w:r w:rsidRPr="00692305">
              <w:rPr>
                <w:rFonts w:ascii="宋体" w:hAnsi="宋体" w:cs="宋体" w:hint="eastAsia"/>
                <w:color w:val="000000"/>
                <w:sz w:val="22"/>
              </w:rPr>
              <w:t>摆品种</w:t>
            </w:r>
            <w:proofErr w:type="gramEnd"/>
            <w:r w:rsidRPr="00692305">
              <w:rPr>
                <w:rFonts w:ascii="宋体" w:hAnsi="宋体" w:cs="宋体" w:hint="eastAsia"/>
                <w:color w:val="000000"/>
                <w:sz w:val="22"/>
              </w:rPr>
              <w:t>适时调整，每周</w:t>
            </w:r>
            <w:proofErr w:type="gramStart"/>
            <w:r w:rsidRPr="00692305">
              <w:rPr>
                <w:rFonts w:ascii="宋体" w:hAnsi="宋体" w:cs="宋体" w:hint="eastAsia"/>
                <w:color w:val="000000"/>
                <w:sz w:val="22"/>
              </w:rPr>
              <w:t>对租摆绿植进行</w:t>
            </w:r>
            <w:proofErr w:type="gramEnd"/>
            <w:r w:rsidRPr="00692305">
              <w:rPr>
                <w:rFonts w:ascii="宋体" w:hAnsi="宋体" w:cs="宋体" w:hint="eastAsia"/>
                <w:color w:val="000000"/>
                <w:sz w:val="22"/>
              </w:rPr>
              <w:t>不少于一次的维护保养。</w:t>
            </w:r>
          </w:p>
        </w:tc>
      </w:tr>
    </w:tbl>
    <w:p w14:paraId="6379831B"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lastRenderedPageBreak/>
        <w:t>5.2.2</w:t>
      </w:r>
      <w:r w:rsidRPr="00692305">
        <w:rPr>
          <w:rFonts w:ascii="Times New Roman" w:hAnsi="Times New Roman" w:hint="eastAsia"/>
          <w:color w:val="000000"/>
          <w:sz w:val="22"/>
        </w:rPr>
        <w:t>本项目允许非主体、非关键性工作专业分包。</w:t>
      </w:r>
      <w:r>
        <w:rPr>
          <w:rFonts w:ascii="Times New Roman" w:hAnsi="Times New Roman"/>
          <w:color w:val="000000"/>
          <w:sz w:val="22"/>
        </w:rPr>
        <w:t>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47A77B73"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5.3</w:t>
      </w:r>
      <w:r>
        <w:rPr>
          <w:rFonts w:ascii="Times New Roman" w:hAnsi="Times New Roman"/>
          <w:color w:val="000000"/>
          <w:sz w:val="22"/>
        </w:rPr>
        <w:t>投标人拟在中标后将中标项目的非主体、非关键性工作分包的，应当在投标文件中载明分包承担主体，分包承担主体不得再次分包。</w:t>
      </w:r>
    </w:p>
    <w:p w14:paraId="7F37C00B"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5.4</w:t>
      </w:r>
      <w:r>
        <w:rPr>
          <w:rFonts w:ascii="Times New Roman" w:hAnsi="Times New Roman"/>
          <w:color w:val="000000"/>
          <w:sz w:val="22"/>
        </w:rPr>
        <w:t>分包不能解除中标人的任何责任与义务，分包承担主体对分包工程的质量和安全作业负责，中标人对分包工作内容承担连带责任。</w:t>
      </w:r>
    </w:p>
    <w:p w14:paraId="18CF5AF6"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5.5</w:t>
      </w:r>
      <w:r>
        <w:rPr>
          <w:rFonts w:ascii="Times New Roman" w:hAnsi="Times New Roman"/>
          <w:color w:val="000000"/>
          <w:sz w:val="22"/>
        </w:rPr>
        <w:t>中标人应与分包承担主体签订分包合同，并按照规定办理相关手续，分包合同应遵循相关法律、法规及行业管理要求。</w:t>
      </w:r>
    </w:p>
    <w:p w14:paraId="65E157AC" w14:textId="77777777" w:rsidR="006B5229" w:rsidRDefault="006B5229" w:rsidP="006B5229">
      <w:pPr>
        <w:adjustRightInd w:val="0"/>
        <w:snapToGrid w:val="0"/>
        <w:spacing w:line="300" w:lineRule="auto"/>
        <w:ind w:firstLineChars="200" w:firstLine="442"/>
        <w:jc w:val="left"/>
        <w:outlineLvl w:val="2"/>
        <w:rPr>
          <w:rFonts w:ascii="Times New Roman" w:hAnsi="Times New Roman"/>
          <w:b/>
          <w:color w:val="000000"/>
          <w:sz w:val="22"/>
        </w:rPr>
      </w:pPr>
      <w:bookmarkStart w:id="31" w:name="_Toc162530841"/>
      <w:bookmarkStart w:id="32" w:name="_Toc198212027"/>
      <w:r>
        <w:rPr>
          <w:rFonts w:ascii="Times New Roman" w:hAnsi="Times New Roman"/>
          <w:b/>
          <w:color w:val="000000"/>
          <w:sz w:val="22"/>
        </w:rPr>
        <w:t xml:space="preserve">6 </w:t>
      </w:r>
      <w:r>
        <w:rPr>
          <w:rFonts w:ascii="Times New Roman" w:hAnsi="Times New Roman"/>
          <w:b/>
          <w:color w:val="000000"/>
          <w:sz w:val="22"/>
        </w:rPr>
        <w:t>合同的签订</w:t>
      </w:r>
      <w:bookmarkEnd w:id="31"/>
      <w:bookmarkEnd w:id="32"/>
    </w:p>
    <w:p w14:paraId="10ED4631" w14:textId="77777777" w:rsidR="006B5229" w:rsidRDefault="006B5229" w:rsidP="006B5229">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79AA7E12"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1CB36231" w14:textId="77777777" w:rsidR="006B5229" w:rsidRDefault="006B5229" w:rsidP="006B5229">
      <w:pPr>
        <w:adjustRightInd w:val="0"/>
        <w:snapToGrid w:val="0"/>
        <w:spacing w:line="300" w:lineRule="auto"/>
        <w:ind w:firstLineChars="200" w:firstLine="442"/>
        <w:jc w:val="left"/>
        <w:outlineLvl w:val="2"/>
        <w:rPr>
          <w:rFonts w:ascii="Times New Roman" w:hAnsi="Times New Roman"/>
          <w:sz w:val="22"/>
        </w:rPr>
      </w:pPr>
      <w:bookmarkStart w:id="33" w:name="_Toc162530842"/>
      <w:bookmarkStart w:id="34" w:name="_Toc198212028"/>
      <w:r>
        <w:rPr>
          <w:rFonts w:ascii="Times New Roman" w:hAnsi="Times New Roman"/>
          <w:b/>
          <w:color w:val="000000"/>
          <w:sz w:val="22"/>
        </w:rPr>
        <w:t xml:space="preserve">7 </w:t>
      </w:r>
      <w:r>
        <w:rPr>
          <w:rFonts w:ascii="Times New Roman" w:hAnsi="Times New Roman"/>
          <w:b/>
          <w:color w:val="000000"/>
          <w:sz w:val="22"/>
        </w:rPr>
        <w:t>结算原则和支付方式</w:t>
      </w:r>
      <w:bookmarkEnd w:id="33"/>
      <w:bookmarkEnd w:id="34"/>
    </w:p>
    <w:p w14:paraId="28CAA9C6"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01DFDEB6"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046F8E10" w14:textId="77777777" w:rsidR="006B5229" w:rsidRDefault="006B5229" w:rsidP="006B5229">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46A9BA28" w14:textId="77777777" w:rsidR="006B5229" w:rsidRDefault="006B5229" w:rsidP="006B5229">
      <w:pPr>
        <w:adjustRightInd w:val="0"/>
        <w:snapToGrid w:val="0"/>
        <w:spacing w:line="300" w:lineRule="auto"/>
        <w:ind w:firstLineChars="200" w:firstLine="440"/>
        <w:jc w:val="left"/>
        <w:rPr>
          <w:rFonts w:ascii="Times New Roman" w:hAnsi="Times New Roman"/>
          <w:color w:val="000000" w:themeColor="text1"/>
          <w:kern w:val="0"/>
          <w:sz w:val="22"/>
        </w:rPr>
      </w:pPr>
      <w:r>
        <w:rPr>
          <w:rFonts w:ascii="Times New Roman" w:hAnsi="Times New Roman"/>
          <w:color w:val="000000" w:themeColor="text1"/>
          <w:kern w:val="0"/>
          <w:sz w:val="22"/>
        </w:rPr>
        <w:t xml:space="preserve">7.1.3 </w:t>
      </w:r>
      <w:r>
        <w:rPr>
          <w:rFonts w:ascii="Times New Roman" w:hAnsi="Times New Roman" w:hint="eastAsia"/>
          <w:color w:val="000000" w:themeColor="text1"/>
          <w:kern w:val="0"/>
          <w:sz w:val="22"/>
        </w:rPr>
        <w:t>本次物业服务费不含</w:t>
      </w:r>
      <w:r>
        <w:rPr>
          <w:rFonts w:ascii="Times New Roman" w:hAnsi="Times New Roman" w:hint="eastAsia"/>
          <w:color w:val="000000" w:themeColor="text1"/>
          <w:kern w:val="0"/>
          <w:sz w:val="22"/>
        </w:rPr>
        <w:t>10000</w:t>
      </w:r>
      <w:r>
        <w:rPr>
          <w:rFonts w:ascii="Times New Roman" w:hAnsi="Times New Roman" w:hint="eastAsia"/>
          <w:color w:val="000000" w:themeColor="text1"/>
          <w:kern w:val="0"/>
          <w:sz w:val="22"/>
        </w:rPr>
        <w:t>元以上物业大修和专项维修的费用。</w:t>
      </w:r>
    </w:p>
    <w:p w14:paraId="78575FCB" w14:textId="77777777" w:rsidR="006B5229" w:rsidRDefault="006B5229" w:rsidP="006B5229">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hint="eastAsia"/>
          <w:color w:val="000000" w:themeColor="text1"/>
          <w:kern w:val="0"/>
          <w:sz w:val="22"/>
        </w:rPr>
        <w:t xml:space="preserve">7.1.4 </w:t>
      </w:r>
      <w:r>
        <w:rPr>
          <w:rFonts w:ascii="Times New Roman" w:hAnsi="Times New Roman"/>
          <w:color w:val="000000" w:themeColor="text1"/>
          <w:kern w:val="0"/>
          <w:sz w:val="22"/>
        </w:rPr>
        <w:t>合同履约期间，</w:t>
      </w:r>
      <w:r>
        <w:rPr>
          <w:rFonts w:ascii="Times New Roman" w:hAnsi="Times New Roman" w:hint="eastAsia"/>
          <w:color w:val="000000" w:themeColor="text1"/>
          <w:kern w:val="0"/>
          <w:sz w:val="22"/>
        </w:rPr>
        <w:t>1000</w:t>
      </w:r>
      <w:r>
        <w:rPr>
          <w:rFonts w:ascii="Times New Roman" w:hAnsi="Times New Roman" w:hint="eastAsia"/>
          <w:color w:val="000000" w:themeColor="text1"/>
          <w:kern w:val="0"/>
          <w:sz w:val="22"/>
        </w:rPr>
        <w:t>元以下的小修耗材、人工费用由中标人承担。超过</w:t>
      </w:r>
      <w:r>
        <w:rPr>
          <w:rFonts w:ascii="Times New Roman" w:hAnsi="Times New Roman" w:hint="eastAsia"/>
          <w:color w:val="000000" w:themeColor="text1"/>
          <w:kern w:val="0"/>
          <w:sz w:val="22"/>
        </w:rPr>
        <w:t>1000</w:t>
      </w:r>
      <w:r>
        <w:rPr>
          <w:rFonts w:ascii="Times New Roman" w:hAnsi="Times New Roman" w:hint="eastAsia"/>
          <w:color w:val="000000" w:themeColor="text1"/>
          <w:kern w:val="0"/>
          <w:sz w:val="22"/>
        </w:rPr>
        <w:t>元低于</w:t>
      </w:r>
      <w:r>
        <w:rPr>
          <w:rFonts w:ascii="Times New Roman" w:hAnsi="Times New Roman" w:hint="eastAsia"/>
          <w:color w:val="000000" w:themeColor="text1"/>
          <w:kern w:val="0"/>
          <w:sz w:val="22"/>
        </w:rPr>
        <w:t>10000</w:t>
      </w:r>
      <w:r>
        <w:rPr>
          <w:rFonts w:ascii="Times New Roman" w:hAnsi="Times New Roman" w:hint="eastAsia"/>
          <w:color w:val="000000"/>
          <w:sz w:val="22"/>
        </w:rPr>
        <w:t>元的修缮项目由中标人书面报告，经采购人审批确认后（书面签字确认）实施维修，维修费用按实结算。</w:t>
      </w:r>
    </w:p>
    <w:p w14:paraId="4B02E668"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494E00C4" w14:textId="77777777" w:rsidR="006B5229" w:rsidRDefault="006B5229" w:rsidP="006B522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方式，在采购人和中标人合同签订，且财政资金到位后，</w:t>
      </w:r>
      <w:r>
        <w:rPr>
          <w:rFonts w:ascii="Times New Roman" w:hAnsi="Times New Roman" w:hint="eastAsia"/>
          <w:color w:val="000000"/>
          <w:sz w:val="22"/>
        </w:rPr>
        <w:t>根据考核结果</w:t>
      </w:r>
      <w:r>
        <w:rPr>
          <w:rFonts w:ascii="Times New Roman" w:hAnsi="Times New Roman"/>
          <w:b/>
          <w:color w:val="FF0000"/>
          <w:sz w:val="22"/>
          <w:u w:val="single"/>
        </w:rPr>
        <w:t>每季度</w:t>
      </w:r>
      <w:r>
        <w:rPr>
          <w:rFonts w:ascii="Times New Roman" w:hAnsi="Times New Roman" w:hint="eastAsia"/>
          <w:b/>
          <w:color w:val="FF0000"/>
          <w:sz w:val="22"/>
          <w:u w:val="single"/>
        </w:rPr>
        <w:t>次月</w:t>
      </w:r>
      <w:r>
        <w:rPr>
          <w:rFonts w:ascii="Times New Roman" w:hAnsi="Times New Roman" w:hint="eastAsia"/>
          <w:b/>
          <w:color w:val="FF0000"/>
          <w:sz w:val="22"/>
          <w:u w:val="single"/>
        </w:rPr>
        <w:t>15</w:t>
      </w:r>
      <w:r>
        <w:rPr>
          <w:rFonts w:ascii="Times New Roman" w:hAnsi="Times New Roman" w:hint="eastAsia"/>
          <w:b/>
          <w:color w:val="FF0000"/>
          <w:sz w:val="22"/>
          <w:u w:val="single"/>
        </w:rPr>
        <w:t>日</w:t>
      </w:r>
      <w:r>
        <w:rPr>
          <w:rFonts w:ascii="Times New Roman" w:hAnsi="Times New Roman"/>
          <w:color w:val="000000"/>
          <w:sz w:val="22"/>
        </w:rPr>
        <w:t>支付相应的合同款项。</w:t>
      </w:r>
    </w:p>
    <w:p w14:paraId="50804900" w14:textId="77777777" w:rsidR="006B5229" w:rsidRDefault="006B5229" w:rsidP="006B5229">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647D711F"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p>
    <w:p w14:paraId="3B699039" w14:textId="77777777" w:rsidR="006B5229" w:rsidRDefault="006B5229" w:rsidP="006B5229">
      <w:pPr>
        <w:snapToGrid w:val="0"/>
        <w:spacing w:line="300" w:lineRule="auto"/>
        <w:ind w:firstLineChars="200" w:firstLine="400"/>
        <w:jc w:val="left"/>
        <w:rPr>
          <w:rFonts w:ascii="Times New Roman" w:hAnsi="Times New Roman"/>
          <w:color w:val="000000"/>
          <w:sz w:val="20"/>
          <w:szCs w:val="20"/>
        </w:rPr>
      </w:pPr>
    </w:p>
    <w:p w14:paraId="5BCEAC01" w14:textId="77777777" w:rsidR="006B5229" w:rsidRDefault="006B5229" w:rsidP="006B5229">
      <w:pPr>
        <w:adjustRightInd w:val="0"/>
        <w:snapToGrid w:val="0"/>
        <w:spacing w:line="300" w:lineRule="auto"/>
        <w:jc w:val="center"/>
        <w:outlineLvl w:val="1"/>
        <w:rPr>
          <w:rFonts w:ascii="Times New Roman" w:eastAsia="黑体" w:hAnsi="Times New Roman"/>
          <w:sz w:val="30"/>
          <w:szCs w:val="30"/>
        </w:rPr>
      </w:pPr>
      <w:bookmarkStart w:id="35" w:name="_Toc162530843"/>
      <w:bookmarkStart w:id="36" w:name="_Toc198212029"/>
      <w:r>
        <w:rPr>
          <w:rFonts w:ascii="Times New Roman" w:eastAsia="黑体" w:hAnsi="Times New Roman"/>
          <w:sz w:val="30"/>
          <w:szCs w:val="30"/>
        </w:rPr>
        <w:t>三、技术质量要求</w:t>
      </w:r>
      <w:bookmarkEnd w:id="35"/>
      <w:bookmarkEnd w:id="36"/>
    </w:p>
    <w:p w14:paraId="22A97F47" w14:textId="77777777" w:rsidR="006B5229" w:rsidRDefault="006B5229" w:rsidP="006B5229">
      <w:pPr>
        <w:adjustRightInd w:val="0"/>
        <w:snapToGrid w:val="0"/>
        <w:spacing w:line="300" w:lineRule="auto"/>
        <w:ind w:firstLineChars="200" w:firstLine="442"/>
        <w:outlineLvl w:val="2"/>
        <w:rPr>
          <w:rFonts w:ascii="Times New Roman" w:hAnsi="Times New Roman"/>
          <w:b/>
          <w:bCs/>
          <w:sz w:val="22"/>
        </w:rPr>
      </w:pPr>
      <w:bookmarkStart w:id="37" w:name="_Toc162530844"/>
      <w:bookmarkStart w:id="38" w:name="_Toc198212030"/>
      <w:r>
        <w:rPr>
          <w:rFonts w:ascii="Times New Roman" w:hAnsi="Times New Roman"/>
          <w:b/>
          <w:bCs/>
          <w:sz w:val="22"/>
        </w:rPr>
        <w:t xml:space="preserve">8 </w:t>
      </w:r>
      <w:r>
        <w:rPr>
          <w:rFonts w:ascii="Times New Roman" w:hAnsi="Times New Roman"/>
          <w:b/>
          <w:bCs/>
          <w:sz w:val="22"/>
        </w:rPr>
        <w:t>适用技术规范和规范性文件</w:t>
      </w:r>
      <w:bookmarkEnd w:id="37"/>
      <w:bookmarkEnd w:id="38"/>
    </w:p>
    <w:p w14:paraId="5B848342" w14:textId="77777777" w:rsidR="006B5229" w:rsidRDefault="006B5229" w:rsidP="006B5229">
      <w:pPr>
        <w:spacing w:line="300" w:lineRule="auto"/>
        <w:ind w:firstLineChars="200" w:firstLine="440"/>
        <w:rPr>
          <w:rFonts w:ascii="Times New Roman" w:hAnsi="Times New Roman"/>
          <w:color w:val="000000"/>
          <w:sz w:val="22"/>
        </w:rPr>
      </w:pPr>
      <w:r>
        <w:rPr>
          <w:rFonts w:ascii="Times New Roman" w:hAnsi="Times New Roman" w:hint="eastAsia"/>
          <w:color w:val="000000"/>
          <w:sz w:val="22"/>
        </w:rPr>
        <w:t>8.1</w:t>
      </w:r>
      <w:r>
        <w:rPr>
          <w:rFonts w:ascii="Times New Roman" w:hAnsi="Times New Roman" w:hint="eastAsia"/>
          <w:color w:val="000000"/>
          <w:sz w:val="22"/>
        </w:rPr>
        <w:t>国家和市政府颁发的有关物业管理的法律、法规、标准和规范性文件。包括但不限于：</w:t>
      </w:r>
    </w:p>
    <w:p w14:paraId="05AC6B39"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8.1.1</w:t>
      </w:r>
      <w:r>
        <w:rPr>
          <w:rFonts w:ascii="Times New Roman" w:hAnsi="Times New Roman" w:hint="eastAsia"/>
          <w:color w:val="000000"/>
          <w:sz w:val="22"/>
        </w:rPr>
        <w:t>《物业管理条例》中华人民共和国国国务院令第</w:t>
      </w:r>
      <w:r>
        <w:rPr>
          <w:rFonts w:ascii="Times New Roman" w:hAnsi="Times New Roman" w:hint="eastAsia"/>
          <w:color w:val="000000"/>
          <w:sz w:val="22"/>
        </w:rPr>
        <w:t>379</w:t>
      </w:r>
      <w:r>
        <w:rPr>
          <w:rFonts w:ascii="Times New Roman" w:hAnsi="Times New Roman" w:hint="eastAsia"/>
          <w:color w:val="000000"/>
          <w:sz w:val="22"/>
        </w:rPr>
        <w:t>号；</w:t>
      </w:r>
    </w:p>
    <w:p w14:paraId="429A20EE"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8.1.2</w:t>
      </w:r>
      <w:r>
        <w:rPr>
          <w:rFonts w:ascii="Times New Roman" w:hAnsi="Times New Roman"/>
          <w:color w:val="000000"/>
          <w:sz w:val="22"/>
        </w:rPr>
        <w:t>《保安服务管理条例》（国务院令</w:t>
      </w:r>
      <w:r>
        <w:rPr>
          <w:rFonts w:ascii="Times New Roman" w:hAnsi="Times New Roman"/>
          <w:color w:val="000000"/>
          <w:sz w:val="22"/>
        </w:rPr>
        <w:t>564</w:t>
      </w:r>
      <w:r>
        <w:rPr>
          <w:rFonts w:ascii="Times New Roman" w:hAnsi="Times New Roman"/>
          <w:color w:val="000000"/>
          <w:sz w:val="22"/>
        </w:rPr>
        <w:t>号）</w:t>
      </w:r>
    </w:p>
    <w:p w14:paraId="2DEE1F48"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8.1.3</w:t>
      </w:r>
      <w:r>
        <w:rPr>
          <w:rFonts w:ascii="Times New Roman" w:hAnsi="Times New Roman" w:hint="eastAsia"/>
          <w:color w:val="000000"/>
          <w:sz w:val="22"/>
        </w:rPr>
        <w:t>《物业服务定价成本监审办法（试行）》</w:t>
      </w:r>
      <w:proofErr w:type="gramStart"/>
      <w:r>
        <w:rPr>
          <w:rFonts w:ascii="Times New Roman" w:hAnsi="Times New Roman" w:hint="eastAsia"/>
          <w:color w:val="000000"/>
          <w:sz w:val="22"/>
        </w:rPr>
        <w:t>发改价格</w:t>
      </w:r>
      <w:proofErr w:type="gramEnd"/>
      <w:r>
        <w:rPr>
          <w:rFonts w:ascii="Times New Roman" w:hAnsi="Times New Roman" w:hint="eastAsia"/>
          <w:color w:val="000000"/>
          <w:sz w:val="22"/>
        </w:rPr>
        <w:t>〔</w:t>
      </w:r>
      <w:r>
        <w:rPr>
          <w:rFonts w:ascii="Times New Roman" w:hAnsi="Times New Roman" w:hint="eastAsia"/>
          <w:color w:val="000000"/>
          <w:sz w:val="22"/>
        </w:rPr>
        <w:t>2007</w:t>
      </w:r>
      <w:r>
        <w:rPr>
          <w:rFonts w:ascii="Times New Roman" w:hAnsi="Times New Roman" w:hint="eastAsia"/>
          <w:color w:val="000000"/>
          <w:sz w:val="22"/>
        </w:rPr>
        <w:t>〕</w:t>
      </w:r>
      <w:r>
        <w:rPr>
          <w:rFonts w:ascii="Times New Roman" w:hAnsi="Times New Roman" w:hint="eastAsia"/>
          <w:color w:val="000000"/>
          <w:sz w:val="22"/>
        </w:rPr>
        <w:t>2285</w:t>
      </w:r>
      <w:r>
        <w:rPr>
          <w:rFonts w:ascii="Times New Roman" w:hAnsi="Times New Roman" w:hint="eastAsia"/>
          <w:color w:val="000000"/>
          <w:sz w:val="22"/>
        </w:rPr>
        <w:t>号；</w:t>
      </w:r>
    </w:p>
    <w:p w14:paraId="2332D850"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8.1.4</w:t>
      </w:r>
      <w:r>
        <w:rPr>
          <w:rFonts w:ascii="Times New Roman" w:hAnsi="Times New Roman" w:hint="eastAsia"/>
          <w:color w:val="000000"/>
          <w:sz w:val="22"/>
        </w:rPr>
        <w:t>《上海市物业管理优秀示范项目评审要求》（</w:t>
      </w:r>
      <w:r>
        <w:rPr>
          <w:rFonts w:ascii="Times New Roman" w:hAnsi="Times New Roman" w:hint="eastAsia"/>
          <w:color w:val="000000"/>
          <w:sz w:val="22"/>
        </w:rPr>
        <w:t>T/SPM001-2023</w:t>
      </w:r>
      <w:r>
        <w:rPr>
          <w:rFonts w:ascii="Times New Roman" w:hAnsi="Times New Roman" w:hint="eastAsia"/>
          <w:color w:val="000000"/>
          <w:sz w:val="22"/>
        </w:rPr>
        <w:t>）；</w:t>
      </w:r>
      <w:r>
        <w:rPr>
          <w:rFonts w:ascii="Times New Roman" w:hAnsi="Times New Roman" w:hint="eastAsia"/>
          <w:color w:val="000000"/>
          <w:sz w:val="22"/>
        </w:rPr>
        <w:t xml:space="preserve"> </w:t>
      </w:r>
    </w:p>
    <w:p w14:paraId="70A12FA7"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8.1.5</w:t>
      </w:r>
      <w:r>
        <w:rPr>
          <w:rFonts w:ascii="Times New Roman" w:hAnsi="Times New Roman" w:hint="eastAsia"/>
          <w:color w:val="000000"/>
          <w:sz w:val="22"/>
        </w:rPr>
        <w:t>上海市《非居住物业管理服务规范》（</w:t>
      </w:r>
      <w:r>
        <w:rPr>
          <w:rFonts w:ascii="Times New Roman" w:hAnsi="Times New Roman"/>
          <w:color w:val="000000"/>
          <w:sz w:val="22"/>
        </w:rPr>
        <w:t>DB31/T1210-2020</w:t>
      </w:r>
      <w:r>
        <w:rPr>
          <w:rFonts w:ascii="Times New Roman" w:hAnsi="Times New Roman" w:hint="eastAsia"/>
          <w:color w:val="000000"/>
          <w:sz w:val="22"/>
        </w:rPr>
        <w:t>）；</w:t>
      </w:r>
    </w:p>
    <w:p w14:paraId="72AE1B84"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8.1.6</w:t>
      </w:r>
      <w:r>
        <w:rPr>
          <w:rFonts w:ascii="Times New Roman" w:hAnsi="Times New Roman" w:hint="eastAsia"/>
          <w:color w:val="000000"/>
          <w:sz w:val="22"/>
        </w:rPr>
        <w:t>《上海市生活垃圾管理条例》（上海市第十五届人民代表大会第二次会议于</w:t>
      </w:r>
      <w:r>
        <w:rPr>
          <w:rFonts w:ascii="Times New Roman" w:hAnsi="Times New Roman" w:hint="eastAsia"/>
          <w:color w:val="000000"/>
          <w:sz w:val="22"/>
        </w:rPr>
        <w:t>2019</w:t>
      </w:r>
      <w:r>
        <w:rPr>
          <w:rFonts w:ascii="Times New Roman" w:hAnsi="Times New Roman" w:hint="eastAsia"/>
          <w:color w:val="000000"/>
          <w:sz w:val="22"/>
        </w:rPr>
        <w:t>年</w:t>
      </w:r>
      <w:r>
        <w:rPr>
          <w:rFonts w:ascii="Times New Roman" w:hAnsi="Times New Roman" w:hint="eastAsia"/>
          <w:color w:val="000000"/>
          <w:sz w:val="22"/>
        </w:rPr>
        <w:t>1</w:t>
      </w:r>
      <w:r>
        <w:rPr>
          <w:rFonts w:ascii="Times New Roman" w:hAnsi="Times New Roman" w:hint="eastAsia"/>
          <w:color w:val="000000"/>
          <w:sz w:val="22"/>
        </w:rPr>
        <w:t>月</w:t>
      </w:r>
      <w:r>
        <w:rPr>
          <w:rFonts w:ascii="Times New Roman" w:hAnsi="Times New Roman" w:hint="eastAsia"/>
          <w:color w:val="000000"/>
          <w:sz w:val="22"/>
        </w:rPr>
        <w:t>31</w:t>
      </w:r>
      <w:r>
        <w:rPr>
          <w:rFonts w:ascii="Times New Roman" w:hAnsi="Times New Roman" w:hint="eastAsia"/>
          <w:color w:val="000000"/>
          <w:sz w:val="22"/>
        </w:rPr>
        <w:lastRenderedPageBreak/>
        <w:t>日通过）</w:t>
      </w:r>
    </w:p>
    <w:p w14:paraId="1C628EEA"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8.2</w:t>
      </w:r>
      <w:proofErr w:type="gramStart"/>
      <w:r>
        <w:rPr>
          <w:rFonts w:ascii="Times New Roman" w:hAnsi="Times New Roman"/>
          <w:color w:val="000000"/>
          <w:sz w:val="22"/>
        </w:rPr>
        <w:t>各</w:t>
      </w:r>
      <w:proofErr w:type="gramEnd"/>
      <w:r>
        <w:rPr>
          <w:rFonts w:ascii="Times New Roman" w:hAnsi="Times New Roman"/>
          <w:color w:val="000000"/>
          <w:sz w:val="22"/>
        </w:rPr>
        <w:t>投标人应充分注意，凡涉及国家或行业管理部门颁发的相关规范、规程和标准，无论其是否在本招标文件中列明，中标人应无条件执行。标准、规范等不一致的，以要求高者为准。</w:t>
      </w:r>
    </w:p>
    <w:p w14:paraId="0C117982" w14:textId="77777777" w:rsidR="006B5229" w:rsidRDefault="006B5229" w:rsidP="006B5229">
      <w:pPr>
        <w:adjustRightInd w:val="0"/>
        <w:snapToGrid w:val="0"/>
        <w:spacing w:line="300" w:lineRule="auto"/>
        <w:ind w:firstLineChars="200" w:firstLine="442"/>
        <w:outlineLvl w:val="2"/>
        <w:rPr>
          <w:rFonts w:ascii="Times New Roman" w:hAnsi="Times New Roman"/>
          <w:b/>
          <w:bCs/>
          <w:sz w:val="22"/>
        </w:rPr>
      </w:pPr>
      <w:bookmarkStart w:id="39" w:name="_Toc162530845"/>
      <w:bookmarkStart w:id="40" w:name="_Toc198212031"/>
      <w:r>
        <w:rPr>
          <w:rFonts w:ascii="Times New Roman" w:hAnsi="Times New Roman"/>
          <w:b/>
          <w:bCs/>
          <w:sz w:val="22"/>
        </w:rPr>
        <w:t xml:space="preserve">9 </w:t>
      </w:r>
      <w:r>
        <w:rPr>
          <w:rFonts w:ascii="Times New Roman" w:hAnsi="Times New Roman"/>
          <w:b/>
          <w:bCs/>
          <w:sz w:val="22"/>
        </w:rPr>
        <w:t>招标内容与质量要求</w:t>
      </w:r>
      <w:bookmarkEnd w:id="39"/>
      <w:bookmarkEnd w:id="40"/>
    </w:p>
    <w:p w14:paraId="156F232E" w14:textId="77777777" w:rsidR="006B5229" w:rsidRDefault="006B5229" w:rsidP="006B5229">
      <w:pPr>
        <w:tabs>
          <w:tab w:val="left" w:pos="7200"/>
        </w:tabs>
        <w:adjustRightInd w:val="0"/>
        <w:snapToGrid w:val="0"/>
        <w:spacing w:line="300" w:lineRule="auto"/>
        <w:ind w:firstLineChars="200" w:firstLine="440"/>
        <w:outlineLvl w:val="3"/>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4698"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11"/>
        <w:gridCol w:w="827"/>
        <w:gridCol w:w="1283"/>
        <w:gridCol w:w="827"/>
        <w:gridCol w:w="903"/>
        <w:gridCol w:w="935"/>
        <w:gridCol w:w="1304"/>
        <w:gridCol w:w="2256"/>
      </w:tblGrid>
      <w:tr w:rsidR="006B5229" w14:paraId="2FA283BE" w14:textId="77777777" w:rsidTr="0041412B">
        <w:trPr>
          <w:trHeight w:val="340"/>
          <w:tblHeader/>
        </w:trPr>
        <w:tc>
          <w:tcPr>
            <w:tcW w:w="711" w:type="dxa"/>
            <w:vMerge w:val="restart"/>
            <w:vAlign w:val="center"/>
          </w:tcPr>
          <w:p w14:paraId="63A562F7" w14:textId="77777777" w:rsidR="006B5229" w:rsidRDefault="006B5229" w:rsidP="0041412B">
            <w:pPr>
              <w:adjustRightInd w:val="0"/>
              <w:snapToGrid w:val="0"/>
              <w:jc w:val="center"/>
              <w:rPr>
                <w:rFonts w:ascii="Times New Roman" w:hAnsi="Times New Roman"/>
                <w:b/>
                <w:bCs/>
                <w:color w:val="000000"/>
                <w:sz w:val="22"/>
              </w:rPr>
            </w:pPr>
            <w:bookmarkStart w:id="41" w:name="_Hlk111146870"/>
            <w:r>
              <w:rPr>
                <w:rFonts w:ascii="Times New Roman" w:hAnsi="Times New Roman" w:hint="eastAsia"/>
                <w:b/>
                <w:bCs/>
                <w:color w:val="000000"/>
                <w:sz w:val="22"/>
              </w:rPr>
              <w:t>序号</w:t>
            </w:r>
          </w:p>
        </w:tc>
        <w:tc>
          <w:tcPr>
            <w:tcW w:w="2110" w:type="dxa"/>
            <w:gridSpan w:val="2"/>
            <w:vMerge w:val="restart"/>
            <w:vAlign w:val="center"/>
          </w:tcPr>
          <w:p w14:paraId="5AD293F7" w14:textId="77777777" w:rsidR="006B5229" w:rsidRDefault="006B5229" w:rsidP="0041412B">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岗位名称</w:t>
            </w:r>
          </w:p>
        </w:tc>
        <w:tc>
          <w:tcPr>
            <w:tcW w:w="2665" w:type="dxa"/>
            <w:gridSpan w:val="3"/>
            <w:vAlign w:val="center"/>
          </w:tcPr>
          <w:p w14:paraId="5B835CB2" w14:textId="77777777" w:rsidR="006B5229" w:rsidRDefault="006B5229" w:rsidP="0041412B">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岗位数</w:t>
            </w:r>
          </w:p>
        </w:tc>
        <w:tc>
          <w:tcPr>
            <w:tcW w:w="1304" w:type="dxa"/>
            <w:vMerge w:val="restart"/>
            <w:vAlign w:val="center"/>
          </w:tcPr>
          <w:p w14:paraId="5987FD11" w14:textId="77777777" w:rsidR="006B5229" w:rsidRDefault="006B5229" w:rsidP="0041412B">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工作时间</w:t>
            </w:r>
          </w:p>
        </w:tc>
        <w:tc>
          <w:tcPr>
            <w:tcW w:w="2256" w:type="dxa"/>
            <w:vMerge w:val="restart"/>
            <w:vAlign w:val="center"/>
          </w:tcPr>
          <w:p w14:paraId="51045E4D" w14:textId="77777777" w:rsidR="006B5229" w:rsidRDefault="006B5229" w:rsidP="0041412B">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备注</w:t>
            </w:r>
          </w:p>
        </w:tc>
      </w:tr>
      <w:tr w:rsidR="006B5229" w14:paraId="59BCA481" w14:textId="77777777" w:rsidTr="0041412B">
        <w:trPr>
          <w:trHeight w:val="340"/>
          <w:tblHeader/>
        </w:trPr>
        <w:tc>
          <w:tcPr>
            <w:tcW w:w="711" w:type="dxa"/>
            <w:vMerge/>
            <w:tcBorders>
              <w:bottom w:val="double" w:sz="4" w:space="0" w:color="auto"/>
            </w:tcBorders>
            <w:vAlign w:val="center"/>
          </w:tcPr>
          <w:p w14:paraId="08A4ECB7" w14:textId="77777777" w:rsidR="006B5229" w:rsidRDefault="006B5229" w:rsidP="0041412B">
            <w:pPr>
              <w:adjustRightInd w:val="0"/>
              <w:snapToGrid w:val="0"/>
              <w:jc w:val="center"/>
              <w:rPr>
                <w:rFonts w:ascii="Times New Roman" w:hAnsi="Times New Roman"/>
                <w:b/>
                <w:bCs/>
                <w:color w:val="000000"/>
                <w:sz w:val="22"/>
              </w:rPr>
            </w:pPr>
          </w:p>
        </w:tc>
        <w:tc>
          <w:tcPr>
            <w:tcW w:w="2110" w:type="dxa"/>
            <w:gridSpan w:val="2"/>
            <w:vMerge/>
            <w:tcBorders>
              <w:bottom w:val="double" w:sz="4" w:space="0" w:color="auto"/>
            </w:tcBorders>
            <w:vAlign w:val="center"/>
          </w:tcPr>
          <w:p w14:paraId="3A19D00B" w14:textId="77777777" w:rsidR="006B5229" w:rsidRDefault="006B5229" w:rsidP="0041412B">
            <w:pPr>
              <w:adjustRightInd w:val="0"/>
              <w:snapToGrid w:val="0"/>
              <w:spacing w:line="220" w:lineRule="exact"/>
              <w:jc w:val="center"/>
              <w:rPr>
                <w:rFonts w:ascii="Times New Roman" w:hAnsi="Times New Roman"/>
                <w:b/>
                <w:bCs/>
                <w:color w:val="000000"/>
                <w:sz w:val="22"/>
              </w:rPr>
            </w:pPr>
          </w:p>
        </w:tc>
        <w:tc>
          <w:tcPr>
            <w:tcW w:w="827" w:type="dxa"/>
            <w:tcBorders>
              <w:bottom w:val="double" w:sz="4" w:space="0" w:color="auto"/>
            </w:tcBorders>
            <w:vAlign w:val="center"/>
          </w:tcPr>
          <w:p w14:paraId="0B4F0C3E" w14:textId="77777777" w:rsidR="006B5229" w:rsidRDefault="006B5229" w:rsidP="0041412B">
            <w:pPr>
              <w:adjustRightInd w:val="0"/>
              <w:snapToGrid w:val="0"/>
              <w:spacing w:line="220" w:lineRule="exact"/>
              <w:jc w:val="center"/>
              <w:rPr>
                <w:rFonts w:ascii="Times New Roman" w:hAnsi="Times New Roman"/>
                <w:b/>
                <w:bCs/>
                <w:color w:val="000000"/>
                <w:sz w:val="22"/>
              </w:rPr>
            </w:pPr>
            <w:r>
              <w:rPr>
                <w:rFonts w:ascii="Times New Roman" w:hAnsi="Times New Roman" w:hint="eastAsia"/>
                <w:b/>
                <w:bCs/>
                <w:color w:val="000000"/>
                <w:sz w:val="22"/>
              </w:rPr>
              <w:t>公共区域</w:t>
            </w:r>
          </w:p>
        </w:tc>
        <w:tc>
          <w:tcPr>
            <w:tcW w:w="903" w:type="dxa"/>
            <w:tcBorders>
              <w:bottom w:val="double" w:sz="4" w:space="0" w:color="auto"/>
            </w:tcBorders>
            <w:shd w:val="clear" w:color="auto" w:fill="auto"/>
            <w:vAlign w:val="center"/>
          </w:tcPr>
          <w:p w14:paraId="72955C9E" w14:textId="77777777" w:rsidR="006B5229" w:rsidRDefault="006B5229" w:rsidP="0041412B">
            <w:pPr>
              <w:adjustRightInd w:val="0"/>
              <w:snapToGrid w:val="0"/>
              <w:spacing w:line="220" w:lineRule="exact"/>
              <w:jc w:val="center"/>
              <w:rPr>
                <w:rFonts w:ascii="Times New Roman" w:hAnsi="Times New Roman"/>
                <w:b/>
                <w:bCs/>
                <w:color w:val="000000"/>
                <w:sz w:val="22"/>
              </w:rPr>
            </w:pPr>
            <w:r>
              <w:rPr>
                <w:rFonts w:ascii="Times New Roman" w:hAnsi="Times New Roman" w:hint="eastAsia"/>
                <w:b/>
                <w:bCs/>
                <w:color w:val="000000"/>
                <w:sz w:val="22"/>
              </w:rPr>
              <w:t>街道养老服务中心</w:t>
            </w:r>
          </w:p>
        </w:tc>
        <w:tc>
          <w:tcPr>
            <w:tcW w:w="935" w:type="dxa"/>
            <w:tcBorders>
              <w:bottom w:val="double" w:sz="4" w:space="0" w:color="auto"/>
            </w:tcBorders>
            <w:vAlign w:val="center"/>
          </w:tcPr>
          <w:p w14:paraId="670F1F25" w14:textId="77777777" w:rsidR="006B5229" w:rsidRDefault="006B5229" w:rsidP="0041412B">
            <w:pPr>
              <w:adjustRightInd w:val="0"/>
              <w:snapToGrid w:val="0"/>
              <w:spacing w:line="220" w:lineRule="exact"/>
              <w:jc w:val="center"/>
              <w:rPr>
                <w:rFonts w:ascii="Times New Roman" w:hAnsi="Times New Roman"/>
                <w:b/>
                <w:bCs/>
                <w:color w:val="000000"/>
                <w:sz w:val="22"/>
              </w:rPr>
            </w:pPr>
            <w:r>
              <w:rPr>
                <w:rFonts w:ascii="Times New Roman" w:hAnsi="Times New Roman" w:hint="eastAsia"/>
                <w:b/>
                <w:bCs/>
                <w:color w:val="000000"/>
                <w:sz w:val="22"/>
              </w:rPr>
              <w:t>街道文化活动空间</w:t>
            </w:r>
          </w:p>
        </w:tc>
        <w:tc>
          <w:tcPr>
            <w:tcW w:w="1304" w:type="dxa"/>
            <w:vMerge/>
            <w:tcBorders>
              <w:bottom w:val="double" w:sz="4" w:space="0" w:color="auto"/>
            </w:tcBorders>
            <w:vAlign w:val="center"/>
          </w:tcPr>
          <w:p w14:paraId="4A2AB11F" w14:textId="77777777" w:rsidR="006B5229" w:rsidRDefault="006B5229" w:rsidP="0041412B">
            <w:pPr>
              <w:adjustRightInd w:val="0"/>
              <w:snapToGrid w:val="0"/>
              <w:jc w:val="center"/>
              <w:rPr>
                <w:rFonts w:ascii="Times New Roman" w:hAnsi="Times New Roman"/>
                <w:b/>
                <w:bCs/>
                <w:color w:val="000000"/>
                <w:sz w:val="22"/>
              </w:rPr>
            </w:pPr>
          </w:p>
        </w:tc>
        <w:tc>
          <w:tcPr>
            <w:tcW w:w="2256" w:type="dxa"/>
            <w:vMerge/>
            <w:tcBorders>
              <w:bottom w:val="double" w:sz="4" w:space="0" w:color="auto"/>
            </w:tcBorders>
          </w:tcPr>
          <w:p w14:paraId="62D9D491" w14:textId="77777777" w:rsidR="006B5229" w:rsidRDefault="006B5229" w:rsidP="0041412B">
            <w:pPr>
              <w:adjustRightInd w:val="0"/>
              <w:snapToGrid w:val="0"/>
              <w:jc w:val="center"/>
              <w:rPr>
                <w:rFonts w:ascii="Times New Roman" w:hAnsi="Times New Roman"/>
                <w:b/>
                <w:bCs/>
                <w:color w:val="000000"/>
                <w:sz w:val="22"/>
              </w:rPr>
            </w:pPr>
          </w:p>
        </w:tc>
      </w:tr>
      <w:tr w:rsidR="006B5229" w14:paraId="39457FEE" w14:textId="77777777" w:rsidTr="0041412B">
        <w:trPr>
          <w:trHeight w:val="425"/>
        </w:trPr>
        <w:tc>
          <w:tcPr>
            <w:tcW w:w="711" w:type="dxa"/>
            <w:tcBorders>
              <w:top w:val="double" w:sz="4" w:space="0" w:color="auto"/>
            </w:tcBorders>
            <w:vAlign w:val="center"/>
          </w:tcPr>
          <w:p w14:paraId="34FFBCEF"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2110" w:type="dxa"/>
            <w:gridSpan w:val="2"/>
            <w:tcBorders>
              <w:top w:val="double" w:sz="4" w:space="0" w:color="auto"/>
            </w:tcBorders>
            <w:shd w:val="clear" w:color="auto" w:fill="auto"/>
            <w:vAlign w:val="center"/>
          </w:tcPr>
          <w:p w14:paraId="51FFEF05" w14:textId="77777777" w:rsidR="006B5229" w:rsidRDefault="006B5229" w:rsidP="0041412B">
            <w:pPr>
              <w:widowControl/>
              <w:spacing w:line="260" w:lineRule="exact"/>
              <w:jc w:val="center"/>
              <w:textAlignment w:val="center"/>
              <w:rPr>
                <w:rFonts w:ascii="Times New Roman" w:hAnsi="Times New Roman"/>
                <w:color w:val="000000"/>
                <w:sz w:val="22"/>
              </w:rPr>
            </w:pPr>
            <w:r>
              <w:rPr>
                <w:rFonts w:ascii="Times New Roman" w:hAnsi="Times New Roman" w:hint="eastAsia"/>
                <w:color w:val="000000"/>
                <w:sz w:val="22"/>
              </w:rPr>
              <w:t>项目经理</w:t>
            </w:r>
          </w:p>
        </w:tc>
        <w:tc>
          <w:tcPr>
            <w:tcW w:w="2665" w:type="dxa"/>
            <w:gridSpan w:val="3"/>
            <w:tcBorders>
              <w:top w:val="double" w:sz="4" w:space="0" w:color="auto"/>
            </w:tcBorders>
            <w:shd w:val="clear" w:color="auto" w:fill="auto"/>
            <w:vAlign w:val="center"/>
          </w:tcPr>
          <w:p w14:paraId="6281769E" w14:textId="77777777" w:rsidR="006B5229" w:rsidRDefault="006B5229" w:rsidP="0041412B">
            <w:pPr>
              <w:widowControl/>
              <w:spacing w:line="260" w:lineRule="exact"/>
              <w:jc w:val="center"/>
              <w:textAlignment w:val="center"/>
              <w:rPr>
                <w:rFonts w:ascii="Times New Roman" w:hAnsi="Times New Roman"/>
                <w:color w:val="000000"/>
                <w:sz w:val="22"/>
              </w:rPr>
            </w:pPr>
            <w:r>
              <w:rPr>
                <w:rFonts w:ascii="Times New Roman" w:hAnsi="Times New Roman" w:hint="eastAsia"/>
                <w:color w:val="000000"/>
                <w:sz w:val="22"/>
              </w:rPr>
              <w:t>1</w:t>
            </w:r>
          </w:p>
        </w:tc>
        <w:tc>
          <w:tcPr>
            <w:tcW w:w="1304" w:type="dxa"/>
            <w:tcBorders>
              <w:top w:val="double" w:sz="4" w:space="0" w:color="auto"/>
            </w:tcBorders>
            <w:vAlign w:val="center"/>
          </w:tcPr>
          <w:p w14:paraId="1BB08981"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8:</w:t>
            </w:r>
            <w:r>
              <w:rPr>
                <w:rFonts w:ascii="Times New Roman" w:hAnsi="Times New Roman"/>
                <w:color w:val="000000"/>
                <w:sz w:val="22"/>
              </w:rPr>
              <w:t>00-</w:t>
            </w:r>
            <w:r>
              <w:rPr>
                <w:rFonts w:ascii="Times New Roman" w:hAnsi="Times New Roman" w:hint="eastAsia"/>
                <w:color w:val="000000"/>
                <w:sz w:val="22"/>
              </w:rPr>
              <w:t>11</w:t>
            </w:r>
            <w:r>
              <w:rPr>
                <w:rFonts w:ascii="Times New Roman" w:hAnsi="Times New Roman" w:hint="eastAsia"/>
                <w:color w:val="000000"/>
                <w:sz w:val="22"/>
              </w:rPr>
              <w:t>：</w:t>
            </w:r>
            <w:r>
              <w:rPr>
                <w:rFonts w:ascii="Times New Roman" w:hAnsi="Times New Roman" w:hint="eastAsia"/>
                <w:color w:val="000000"/>
                <w:sz w:val="22"/>
              </w:rPr>
              <w:t>00</w:t>
            </w:r>
          </w:p>
          <w:p w14:paraId="5E97E83D"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w:t>
            </w:r>
            <w:r>
              <w:rPr>
                <w:rFonts w:ascii="Times New Roman" w:hAnsi="Times New Roman" w:hint="eastAsia"/>
                <w:color w:val="000000"/>
                <w:sz w:val="22"/>
              </w:rPr>
              <w:t>00-</w:t>
            </w:r>
            <w:r>
              <w:rPr>
                <w:rFonts w:ascii="Times New Roman" w:hAnsi="Times New Roman"/>
                <w:color w:val="000000"/>
                <w:sz w:val="22"/>
              </w:rPr>
              <w:t>17</w:t>
            </w:r>
            <w:r>
              <w:rPr>
                <w:rFonts w:ascii="Times New Roman" w:hAnsi="Times New Roman" w:hint="eastAsia"/>
                <w:color w:val="000000"/>
                <w:sz w:val="22"/>
              </w:rPr>
              <w:t>:</w:t>
            </w:r>
            <w:r>
              <w:rPr>
                <w:rFonts w:ascii="Times New Roman" w:hAnsi="Times New Roman"/>
                <w:color w:val="000000"/>
                <w:sz w:val="22"/>
              </w:rPr>
              <w:t>00</w:t>
            </w:r>
          </w:p>
        </w:tc>
        <w:tc>
          <w:tcPr>
            <w:tcW w:w="2256" w:type="dxa"/>
            <w:tcBorders>
              <w:top w:val="double" w:sz="4" w:space="0" w:color="auto"/>
            </w:tcBorders>
            <w:vAlign w:val="center"/>
          </w:tcPr>
          <w:p w14:paraId="04B545DA"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每周</w:t>
            </w:r>
            <w:r>
              <w:rPr>
                <w:rFonts w:ascii="Times New Roman" w:hAnsi="Times New Roman" w:hint="eastAsia"/>
                <w:color w:val="000000"/>
                <w:sz w:val="22"/>
              </w:rPr>
              <w:t>5</w:t>
            </w:r>
            <w:r>
              <w:rPr>
                <w:rFonts w:ascii="Times New Roman" w:hAnsi="Times New Roman" w:hint="eastAsia"/>
                <w:color w:val="000000"/>
                <w:sz w:val="22"/>
              </w:rPr>
              <w:t>天</w:t>
            </w:r>
          </w:p>
        </w:tc>
      </w:tr>
      <w:tr w:rsidR="006B5229" w14:paraId="7C61FED3" w14:textId="77777777" w:rsidTr="0041412B">
        <w:trPr>
          <w:trHeight w:val="425"/>
        </w:trPr>
        <w:tc>
          <w:tcPr>
            <w:tcW w:w="711" w:type="dxa"/>
            <w:vAlign w:val="center"/>
          </w:tcPr>
          <w:p w14:paraId="3A49AF18"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p>
        </w:tc>
        <w:tc>
          <w:tcPr>
            <w:tcW w:w="2110" w:type="dxa"/>
            <w:gridSpan w:val="2"/>
            <w:shd w:val="clear" w:color="auto" w:fill="auto"/>
            <w:vAlign w:val="center"/>
          </w:tcPr>
          <w:p w14:paraId="37CEF932" w14:textId="77777777" w:rsidR="006B5229" w:rsidRDefault="006B5229" w:rsidP="0041412B">
            <w:pPr>
              <w:widowControl/>
              <w:spacing w:line="260" w:lineRule="exact"/>
              <w:jc w:val="center"/>
              <w:textAlignment w:val="center"/>
              <w:rPr>
                <w:rFonts w:ascii="Times New Roman" w:hAnsi="Times New Roman"/>
                <w:color w:val="000000"/>
                <w:sz w:val="22"/>
              </w:rPr>
            </w:pPr>
            <w:r>
              <w:rPr>
                <w:rFonts w:ascii="Times New Roman" w:hAnsi="Times New Roman" w:hint="eastAsia"/>
                <w:color w:val="000000"/>
                <w:sz w:val="22"/>
              </w:rPr>
              <w:t>经理助理</w:t>
            </w:r>
          </w:p>
        </w:tc>
        <w:tc>
          <w:tcPr>
            <w:tcW w:w="2665" w:type="dxa"/>
            <w:gridSpan w:val="3"/>
            <w:shd w:val="clear" w:color="auto" w:fill="auto"/>
            <w:vAlign w:val="center"/>
          </w:tcPr>
          <w:p w14:paraId="1A3AC5F6" w14:textId="77777777" w:rsidR="006B5229" w:rsidRDefault="006B5229" w:rsidP="0041412B">
            <w:pPr>
              <w:widowControl/>
              <w:spacing w:line="260" w:lineRule="exact"/>
              <w:jc w:val="center"/>
              <w:textAlignment w:val="center"/>
              <w:rPr>
                <w:rFonts w:ascii="Times New Roman" w:hAnsi="Times New Roman"/>
                <w:color w:val="000000"/>
                <w:sz w:val="22"/>
              </w:rPr>
            </w:pPr>
            <w:r>
              <w:rPr>
                <w:rFonts w:ascii="Times New Roman" w:hAnsi="Times New Roman" w:hint="eastAsia"/>
                <w:color w:val="000000"/>
                <w:sz w:val="22"/>
              </w:rPr>
              <w:t>1</w:t>
            </w:r>
          </w:p>
        </w:tc>
        <w:tc>
          <w:tcPr>
            <w:tcW w:w="1304" w:type="dxa"/>
            <w:vAlign w:val="center"/>
          </w:tcPr>
          <w:p w14:paraId="5BC93D31"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8:</w:t>
            </w:r>
            <w:r>
              <w:rPr>
                <w:rFonts w:ascii="Times New Roman" w:hAnsi="Times New Roman"/>
                <w:color w:val="000000"/>
                <w:sz w:val="22"/>
              </w:rPr>
              <w:t>00-</w:t>
            </w:r>
            <w:r>
              <w:rPr>
                <w:rFonts w:ascii="Times New Roman" w:hAnsi="Times New Roman" w:hint="eastAsia"/>
                <w:color w:val="000000"/>
                <w:sz w:val="22"/>
              </w:rPr>
              <w:t>11</w:t>
            </w:r>
            <w:r>
              <w:rPr>
                <w:rFonts w:ascii="Times New Roman" w:hAnsi="Times New Roman" w:hint="eastAsia"/>
                <w:color w:val="000000"/>
                <w:sz w:val="22"/>
              </w:rPr>
              <w:t>：</w:t>
            </w:r>
            <w:r>
              <w:rPr>
                <w:rFonts w:ascii="Times New Roman" w:hAnsi="Times New Roman" w:hint="eastAsia"/>
                <w:color w:val="000000"/>
                <w:sz w:val="22"/>
              </w:rPr>
              <w:t>00</w:t>
            </w:r>
          </w:p>
          <w:p w14:paraId="523D5DF0"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w:t>
            </w:r>
            <w:r>
              <w:rPr>
                <w:rFonts w:ascii="Times New Roman" w:hAnsi="Times New Roman" w:hint="eastAsia"/>
                <w:color w:val="000000"/>
                <w:sz w:val="22"/>
              </w:rPr>
              <w:t>00-</w:t>
            </w:r>
            <w:r>
              <w:rPr>
                <w:rFonts w:ascii="Times New Roman" w:hAnsi="Times New Roman"/>
                <w:color w:val="000000"/>
                <w:sz w:val="22"/>
              </w:rPr>
              <w:t>17</w:t>
            </w:r>
            <w:r>
              <w:rPr>
                <w:rFonts w:ascii="Times New Roman" w:hAnsi="Times New Roman" w:hint="eastAsia"/>
                <w:color w:val="000000"/>
                <w:sz w:val="22"/>
              </w:rPr>
              <w:t>:</w:t>
            </w:r>
            <w:r>
              <w:rPr>
                <w:rFonts w:ascii="Times New Roman" w:hAnsi="Times New Roman"/>
                <w:color w:val="000000"/>
                <w:sz w:val="22"/>
              </w:rPr>
              <w:t>00</w:t>
            </w:r>
          </w:p>
        </w:tc>
        <w:tc>
          <w:tcPr>
            <w:tcW w:w="2256" w:type="dxa"/>
            <w:vAlign w:val="center"/>
          </w:tcPr>
          <w:p w14:paraId="17499190"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每周</w:t>
            </w:r>
            <w:r>
              <w:rPr>
                <w:rFonts w:ascii="Times New Roman" w:hAnsi="Times New Roman" w:hint="eastAsia"/>
                <w:color w:val="000000"/>
                <w:sz w:val="22"/>
              </w:rPr>
              <w:t>5</w:t>
            </w:r>
            <w:r>
              <w:rPr>
                <w:rFonts w:ascii="Times New Roman" w:hAnsi="Times New Roman" w:hint="eastAsia"/>
                <w:color w:val="000000"/>
                <w:sz w:val="22"/>
              </w:rPr>
              <w:t>天</w:t>
            </w:r>
          </w:p>
        </w:tc>
      </w:tr>
      <w:tr w:rsidR="006B5229" w14:paraId="51B81BAC" w14:textId="77777777" w:rsidTr="0041412B">
        <w:trPr>
          <w:trHeight w:val="425"/>
        </w:trPr>
        <w:tc>
          <w:tcPr>
            <w:tcW w:w="711" w:type="dxa"/>
            <w:vAlign w:val="center"/>
          </w:tcPr>
          <w:p w14:paraId="5679E9B9"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3</w:t>
            </w:r>
          </w:p>
        </w:tc>
        <w:tc>
          <w:tcPr>
            <w:tcW w:w="2110" w:type="dxa"/>
            <w:gridSpan w:val="2"/>
            <w:shd w:val="clear" w:color="auto" w:fill="auto"/>
            <w:vAlign w:val="center"/>
          </w:tcPr>
          <w:p w14:paraId="1E084ED4" w14:textId="77777777" w:rsidR="006B5229" w:rsidRDefault="006B5229" w:rsidP="0041412B">
            <w:pPr>
              <w:widowControl/>
              <w:spacing w:line="260" w:lineRule="exact"/>
              <w:jc w:val="center"/>
              <w:textAlignment w:val="center"/>
              <w:rPr>
                <w:rFonts w:ascii="Times New Roman" w:hAnsi="Times New Roman"/>
                <w:color w:val="000000"/>
                <w:sz w:val="22"/>
              </w:rPr>
            </w:pPr>
            <w:r>
              <w:rPr>
                <w:rFonts w:ascii="Times New Roman" w:hAnsi="Times New Roman" w:hint="eastAsia"/>
                <w:color w:val="000000"/>
                <w:sz w:val="22"/>
              </w:rPr>
              <w:t>会务接待</w:t>
            </w:r>
          </w:p>
        </w:tc>
        <w:tc>
          <w:tcPr>
            <w:tcW w:w="2665" w:type="dxa"/>
            <w:gridSpan w:val="3"/>
            <w:shd w:val="clear" w:color="auto" w:fill="auto"/>
            <w:vAlign w:val="center"/>
          </w:tcPr>
          <w:p w14:paraId="3FC4CEB7" w14:textId="77777777" w:rsidR="006B5229" w:rsidRDefault="006B5229" w:rsidP="0041412B">
            <w:pPr>
              <w:widowControl/>
              <w:spacing w:line="260" w:lineRule="exact"/>
              <w:jc w:val="center"/>
              <w:textAlignment w:val="center"/>
              <w:rPr>
                <w:rFonts w:ascii="Times New Roman" w:hAnsi="Times New Roman"/>
                <w:color w:val="000000"/>
                <w:sz w:val="22"/>
              </w:rPr>
            </w:pPr>
            <w:r>
              <w:rPr>
                <w:rFonts w:ascii="Times New Roman" w:hAnsi="Times New Roman" w:hint="eastAsia"/>
                <w:color w:val="000000"/>
                <w:sz w:val="22"/>
              </w:rPr>
              <w:t>1</w:t>
            </w:r>
          </w:p>
        </w:tc>
        <w:tc>
          <w:tcPr>
            <w:tcW w:w="1304" w:type="dxa"/>
            <w:vAlign w:val="center"/>
          </w:tcPr>
          <w:p w14:paraId="7C3B290E"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8:</w:t>
            </w:r>
            <w:r>
              <w:rPr>
                <w:rFonts w:ascii="Times New Roman" w:hAnsi="Times New Roman"/>
                <w:color w:val="000000"/>
                <w:sz w:val="22"/>
              </w:rPr>
              <w:t>00-</w:t>
            </w:r>
            <w:r>
              <w:rPr>
                <w:rFonts w:ascii="Times New Roman" w:hAnsi="Times New Roman" w:hint="eastAsia"/>
                <w:color w:val="000000"/>
                <w:sz w:val="22"/>
              </w:rPr>
              <w:t>11</w:t>
            </w:r>
            <w:r>
              <w:rPr>
                <w:rFonts w:ascii="Times New Roman" w:hAnsi="Times New Roman" w:hint="eastAsia"/>
                <w:color w:val="000000"/>
                <w:sz w:val="22"/>
              </w:rPr>
              <w:t>：</w:t>
            </w:r>
            <w:r>
              <w:rPr>
                <w:rFonts w:ascii="Times New Roman" w:hAnsi="Times New Roman" w:hint="eastAsia"/>
                <w:color w:val="000000"/>
                <w:sz w:val="22"/>
              </w:rPr>
              <w:t>00</w:t>
            </w:r>
          </w:p>
          <w:p w14:paraId="04A2F17B"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w:t>
            </w:r>
            <w:r>
              <w:rPr>
                <w:rFonts w:ascii="Times New Roman" w:hAnsi="Times New Roman" w:hint="eastAsia"/>
                <w:color w:val="000000"/>
                <w:sz w:val="22"/>
              </w:rPr>
              <w:t>00-</w:t>
            </w:r>
            <w:r>
              <w:rPr>
                <w:rFonts w:ascii="Times New Roman" w:hAnsi="Times New Roman"/>
                <w:color w:val="000000"/>
                <w:sz w:val="22"/>
              </w:rPr>
              <w:t>17</w:t>
            </w:r>
            <w:r>
              <w:rPr>
                <w:rFonts w:ascii="Times New Roman" w:hAnsi="Times New Roman" w:hint="eastAsia"/>
                <w:color w:val="000000"/>
                <w:sz w:val="22"/>
              </w:rPr>
              <w:t>:</w:t>
            </w:r>
            <w:r>
              <w:rPr>
                <w:rFonts w:ascii="Times New Roman" w:hAnsi="Times New Roman"/>
                <w:color w:val="000000"/>
                <w:sz w:val="22"/>
              </w:rPr>
              <w:t>00</w:t>
            </w:r>
          </w:p>
        </w:tc>
        <w:tc>
          <w:tcPr>
            <w:tcW w:w="2256" w:type="dxa"/>
            <w:vAlign w:val="center"/>
          </w:tcPr>
          <w:p w14:paraId="7A16A4AB"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每周</w:t>
            </w:r>
            <w:r>
              <w:rPr>
                <w:rFonts w:ascii="Times New Roman" w:hAnsi="Times New Roman" w:hint="eastAsia"/>
                <w:color w:val="000000"/>
                <w:sz w:val="22"/>
              </w:rPr>
              <w:t>5</w:t>
            </w:r>
            <w:r>
              <w:rPr>
                <w:rFonts w:ascii="Times New Roman" w:hAnsi="Times New Roman" w:hint="eastAsia"/>
                <w:color w:val="000000"/>
                <w:sz w:val="22"/>
              </w:rPr>
              <w:t>天</w:t>
            </w:r>
          </w:p>
        </w:tc>
      </w:tr>
      <w:tr w:rsidR="006B5229" w14:paraId="4B4BF3DC" w14:textId="77777777" w:rsidTr="0041412B">
        <w:trPr>
          <w:trHeight w:val="425"/>
        </w:trPr>
        <w:tc>
          <w:tcPr>
            <w:tcW w:w="711" w:type="dxa"/>
            <w:vAlign w:val="center"/>
          </w:tcPr>
          <w:p w14:paraId="1F0A7086"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4</w:t>
            </w:r>
          </w:p>
        </w:tc>
        <w:tc>
          <w:tcPr>
            <w:tcW w:w="2110" w:type="dxa"/>
            <w:gridSpan w:val="2"/>
            <w:shd w:val="clear" w:color="auto" w:fill="auto"/>
            <w:vAlign w:val="center"/>
          </w:tcPr>
          <w:p w14:paraId="6E8B92C1"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安保负责人</w:t>
            </w:r>
          </w:p>
        </w:tc>
        <w:tc>
          <w:tcPr>
            <w:tcW w:w="2665" w:type="dxa"/>
            <w:gridSpan w:val="3"/>
            <w:shd w:val="clear" w:color="auto" w:fill="auto"/>
            <w:vAlign w:val="center"/>
          </w:tcPr>
          <w:p w14:paraId="7B89DA4A"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1304" w:type="dxa"/>
            <w:vAlign w:val="center"/>
          </w:tcPr>
          <w:p w14:paraId="7288438A"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8:</w:t>
            </w:r>
            <w:r>
              <w:rPr>
                <w:rFonts w:ascii="Times New Roman" w:hAnsi="Times New Roman"/>
                <w:color w:val="000000"/>
                <w:sz w:val="22"/>
              </w:rPr>
              <w:t>00-</w:t>
            </w:r>
            <w:r>
              <w:rPr>
                <w:rFonts w:ascii="Times New Roman" w:hAnsi="Times New Roman" w:hint="eastAsia"/>
                <w:color w:val="000000"/>
                <w:sz w:val="22"/>
              </w:rPr>
              <w:t>11</w:t>
            </w:r>
            <w:r>
              <w:rPr>
                <w:rFonts w:ascii="Times New Roman" w:hAnsi="Times New Roman" w:hint="eastAsia"/>
                <w:color w:val="000000"/>
                <w:sz w:val="22"/>
              </w:rPr>
              <w:t>：</w:t>
            </w:r>
            <w:r>
              <w:rPr>
                <w:rFonts w:ascii="Times New Roman" w:hAnsi="Times New Roman" w:hint="eastAsia"/>
                <w:color w:val="000000"/>
                <w:sz w:val="22"/>
              </w:rPr>
              <w:t>00</w:t>
            </w:r>
          </w:p>
          <w:p w14:paraId="7093EC4E"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w:t>
            </w:r>
            <w:r>
              <w:rPr>
                <w:rFonts w:ascii="Times New Roman" w:hAnsi="Times New Roman" w:hint="eastAsia"/>
                <w:color w:val="000000"/>
                <w:sz w:val="22"/>
              </w:rPr>
              <w:t>00-</w:t>
            </w:r>
            <w:r>
              <w:rPr>
                <w:rFonts w:ascii="Times New Roman" w:hAnsi="Times New Roman"/>
                <w:color w:val="000000"/>
                <w:sz w:val="22"/>
              </w:rPr>
              <w:t>17</w:t>
            </w:r>
            <w:r>
              <w:rPr>
                <w:rFonts w:ascii="Times New Roman" w:hAnsi="Times New Roman" w:hint="eastAsia"/>
                <w:color w:val="000000"/>
                <w:sz w:val="22"/>
              </w:rPr>
              <w:t>:</w:t>
            </w:r>
            <w:r>
              <w:rPr>
                <w:rFonts w:ascii="Times New Roman" w:hAnsi="Times New Roman"/>
                <w:color w:val="000000"/>
                <w:sz w:val="22"/>
              </w:rPr>
              <w:t>00</w:t>
            </w:r>
          </w:p>
        </w:tc>
        <w:tc>
          <w:tcPr>
            <w:tcW w:w="2256" w:type="dxa"/>
            <w:vAlign w:val="center"/>
          </w:tcPr>
          <w:p w14:paraId="75DD712E"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每周</w:t>
            </w:r>
            <w:r>
              <w:rPr>
                <w:rFonts w:ascii="Times New Roman" w:hAnsi="Times New Roman" w:hint="eastAsia"/>
                <w:color w:val="000000"/>
                <w:sz w:val="22"/>
              </w:rPr>
              <w:t>5</w:t>
            </w:r>
            <w:r>
              <w:rPr>
                <w:rFonts w:ascii="Times New Roman" w:hAnsi="Times New Roman" w:hint="eastAsia"/>
                <w:color w:val="000000"/>
                <w:sz w:val="22"/>
              </w:rPr>
              <w:t>天</w:t>
            </w:r>
          </w:p>
        </w:tc>
      </w:tr>
      <w:tr w:rsidR="006B5229" w14:paraId="29DF8F19" w14:textId="77777777" w:rsidTr="0041412B">
        <w:trPr>
          <w:trHeight w:val="425"/>
        </w:trPr>
        <w:tc>
          <w:tcPr>
            <w:tcW w:w="711" w:type="dxa"/>
            <w:vAlign w:val="center"/>
          </w:tcPr>
          <w:p w14:paraId="3BD72C65"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5</w:t>
            </w:r>
          </w:p>
        </w:tc>
        <w:tc>
          <w:tcPr>
            <w:tcW w:w="2110" w:type="dxa"/>
            <w:gridSpan w:val="2"/>
            <w:shd w:val="clear" w:color="auto" w:fill="auto"/>
            <w:vAlign w:val="center"/>
          </w:tcPr>
          <w:p w14:paraId="48CEE0A1"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安保领班</w:t>
            </w:r>
          </w:p>
        </w:tc>
        <w:tc>
          <w:tcPr>
            <w:tcW w:w="2665" w:type="dxa"/>
            <w:gridSpan w:val="3"/>
            <w:shd w:val="clear" w:color="auto" w:fill="auto"/>
            <w:vAlign w:val="center"/>
          </w:tcPr>
          <w:p w14:paraId="438C5455"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1304" w:type="dxa"/>
            <w:vAlign w:val="center"/>
          </w:tcPr>
          <w:p w14:paraId="798C2488"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r>
              <w:rPr>
                <w:rFonts w:ascii="Times New Roman" w:hAnsi="Times New Roman"/>
                <w:color w:val="000000"/>
                <w:sz w:val="22"/>
              </w:rPr>
              <w:t>4</w:t>
            </w:r>
            <w:r>
              <w:rPr>
                <w:rFonts w:ascii="Times New Roman" w:hAnsi="Times New Roman" w:hint="eastAsia"/>
                <w:color w:val="000000"/>
                <w:sz w:val="22"/>
              </w:rPr>
              <w:t>小时</w:t>
            </w:r>
          </w:p>
        </w:tc>
        <w:tc>
          <w:tcPr>
            <w:tcW w:w="2256" w:type="dxa"/>
            <w:vAlign w:val="center"/>
          </w:tcPr>
          <w:p w14:paraId="10626594"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以上岗位需要</w:t>
            </w:r>
            <w:r>
              <w:rPr>
                <w:rFonts w:ascii="Times New Roman" w:hAnsi="Times New Roman" w:hint="eastAsia"/>
                <w:color w:val="000000"/>
                <w:sz w:val="22"/>
              </w:rPr>
              <w:t>24</w:t>
            </w:r>
            <w:r>
              <w:rPr>
                <w:rFonts w:ascii="Times New Roman" w:hAnsi="Times New Roman" w:hint="eastAsia"/>
                <w:color w:val="000000"/>
                <w:sz w:val="22"/>
              </w:rPr>
              <w:t>小时设人</w:t>
            </w:r>
          </w:p>
        </w:tc>
      </w:tr>
      <w:tr w:rsidR="006B5229" w14:paraId="758ED2DA" w14:textId="77777777" w:rsidTr="0041412B">
        <w:trPr>
          <w:trHeight w:val="425"/>
        </w:trPr>
        <w:tc>
          <w:tcPr>
            <w:tcW w:w="711" w:type="dxa"/>
            <w:vMerge w:val="restart"/>
            <w:vAlign w:val="center"/>
          </w:tcPr>
          <w:p w14:paraId="00816BA2"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6</w:t>
            </w:r>
          </w:p>
        </w:tc>
        <w:tc>
          <w:tcPr>
            <w:tcW w:w="827" w:type="dxa"/>
            <w:vMerge w:val="restart"/>
            <w:shd w:val="clear" w:color="auto" w:fill="auto"/>
            <w:vAlign w:val="center"/>
          </w:tcPr>
          <w:p w14:paraId="000AC626"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门岗</w:t>
            </w:r>
          </w:p>
        </w:tc>
        <w:tc>
          <w:tcPr>
            <w:tcW w:w="1283" w:type="dxa"/>
            <w:shd w:val="clear" w:color="auto" w:fill="auto"/>
            <w:vAlign w:val="center"/>
          </w:tcPr>
          <w:p w14:paraId="38605E4C"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长清路门岗</w:t>
            </w:r>
          </w:p>
        </w:tc>
        <w:tc>
          <w:tcPr>
            <w:tcW w:w="827" w:type="dxa"/>
            <w:shd w:val="clear" w:color="auto" w:fill="auto"/>
            <w:vAlign w:val="center"/>
          </w:tcPr>
          <w:p w14:paraId="640E5B51"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903" w:type="dxa"/>
            <w:shd w:val="clear" w:color="auto" w:fill="auto"/>
            <w:vAlign w:val="center"/>
          </w:tcPr>
          <w:p w14:paraId="15D20D9E"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935" w:type="dxa"/>
            <w:vAlign w:val="center"/>
          </w:tcPr>
          <w:p w14:paraId="36611C0C"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1304" w:type="dxa"/>
            <w:vAlign w:val="center"/>
          </w:tcPr>
          <w:p w14:paraId="467DD44C"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r>
              <w:rPr>
                <w:rFonts w:ascii="Times New Roman" w:hAnsi="Times New Roman"/>
                <w:color w:val="000000"/>
                <w:sz w:val="22"/>
              </w:rPr>
              <w:t>4</w:t>
            </w:r>
            <w:r>
              <w:rPr>
                <w:rFonts w:ascii="Times New Roman" w:hAnsi="Times New Roman" w:hint="eastAsia"/>
                <w:color w:val="000000"/>
                <w:sz w:val="22"/>
              </w:rPr>
              <w:t>小时</w:t>
            </w:r>
          </w:p>
        </w:tc>
        <w:tc>
          <w:tcPr>
            <w:tcW w:w="2256" w:type="dxa"/>
            <w:vAlign w:val="center"/>
          </w:tcPr>
          <w:p w14:paraId="64463C93"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以上岗位需要</w:t>
            </w:r>
            <w:r>
              <w:rPr>
                <w:rFonts w:ascii="Times New Roman" w:hAnsi="Times New Roman" w:hint="eastAsia"/>
                <w:color w:val="000000"/>
                <w:sz w:val="22"/>
              </w:rPr>
              <w:t>24</w:t>
            </w:r>
            <w:r>
              <w:rPr>
                <w:rFonts w:ascii="Times New Roman" w:hAnsi="Times New Roman" w:hint="eastAsia"/>
                <w:color w:val="000000"/>
                <w:sz w:val="22"/>
              </w:rPr>
              <w:t>小时设人</w:t>
            </w:r>
          </w:p>
        </w:tc>
      </w:tr>
      <w:tr w:rsidR="006B5229" w14:paraId="7A01C2A9" w14:textId="77777777" w:rsidTr="0041412B">
        <w:trPr>
          <w:trHeight w:val="425"/>
        </w:trPr>
        <w:tc>
          <w:tcPr>
            <w:tcW w:w="711" w:type="dxa"/>
            <w:vMerge/>
            <w:vAlign w:val="center"/>
          </w:tcPr>
          <w:p w14:paraId="033BF447" w14:textId="77777777" w:rsidR="006B5229" w:rsidRDefault="006B5229" w:rsidP="0041412B">
            <w:pPr>
              <w:adjustRightInd w:val="0"/>
              <w:snapToGrid w:val="0"/>
              <w:spacing w:line="260" w:lineRule="exact"/>
              <w:jc w:val="center"/>
              <w:rPr>
                <w:rFonts w:ascii="Times New Roman" w:hAnsi="Times New Roman"/>
                <w:color w:val="000000"/>
                <w:sz w:val="22"/>
              </w:rPr>
            </w:pPr>
          </w:p>
        </w:tc>
        <w:tc>
          <w:tcPr>
            <w:tcW w:w="827" w:type="dxa"/>
            <w:vMerge/>
            <w:shd w:val="clear" w:color="auto" w:fill="auto"/>
            <w:vAlign w:val="center"/>
          </w:tcPr>
          <w:p w14:paraId="2E16FDAB" w14:textId="77777777" w:rsidR="006B5229" w:rsidRDefault="006B5229" w:rsidP="0041412B">
            <w:pPr>
              <w:adjustRightInd w:val="0"/>
              <w:snapToGrid w:val="0"/>
              <w:spacing w:line="260" w:lineRule="exact"/>
              <w:jc w:val="center"/>
              <w:rPr>
                <w:rFonts w:ascii="Times New Roman" w:hAnsi="Times New Roman"/>
                <w:color w:val="000000"/>
                <w:sz w:val="22"/>
              </w:rPr>
            </w:pPr>
          </w:p>
        </w:tc>
        <w:tc>
          <w:tcPr>
            <w:tcW w:w="1283" w:type="dxa"/>
            <w:shd w:val="clear" w:color="auto" w:fill="auto"/>
            <w:vAlign w:val="center"/>
          </w:tcPr>
          <w:p w14:paraId="430E539A"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成山路门岗</w:t>
            </w:r>
          </w:p>
        </w:tc>
        <w:tc>
          <w:tcPr>
            <w:tcW w:w="827" w:type="dxa"/>
            <w:shd w:val="clear" w:color="auto" w:fill="auto"/>
            <w:vAlign w:val="center"/>
          </w:tcPr>
          <w:p w14:paraId="17AA1A8E"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p>
        </w:tc>
        <w:tc>
          <w:tcPr>
            <w:tcW w:w="903" w:type="dxa"/>
            <w:shd w:val="clear" w:color="auto" w:fill="auto"/>
            <w:vAlign w:val="center"/>
          </w:tcPr>
          <w:p w14:paraId="73C98ABB"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935" w:type="dxa"/>
            <w:vAlign w:val="center"/>
          </w:tcPr>
          <w:p w14:paraId="15DC1D46"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0</w:t>
            </w:r>
          </w:p>
        </w:tc>
        <w:tc>
          <w:tcPr>
            <w:tcW w:w="1304" w:type="dxa"/>
            <w:vAlign w:val="center"/>
          </w:tcPr>
          <w:p w14:paraId="385BCB4A"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r>
              <w:rPr>
                <w:rFonts w:ascii="Times New Roman" w:hAnsi="Times New Roman"/>
                <w:color w:val="000000"/>
                <w:sz w:val="22"/>
              </w:rPr>
              <w:t>4</w:t>
            </w:r>
            <w:r>
              <w:rPr>
                <w:rFonts w:ascii="Times New Roman" w:hAnsi="Times New Roman" w:hint="eastAsia"/>
                <w:color w:val="000000"/>
                <w:sz w:val="22"/>
              </w:rPr>
              <w:t>小时</w:t>
            </w:r>
          </w:p>
        </w:tc>
        <w:tc>
          <w:tcPr>
            <w:tcW w:w="2256" w:type="dxa"/>
            <w:vAlign w:val="center"/>
          </w:tcPr>
          <w:p w14:paraId="3492ACF3"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以上岗位需要</w:t>
            </w:r>
            <w:r>
              <w:rPr>
                <w:rFonts w:ascii="Times New Roman" w:hAnsi="Times New Roman" w:hint="eastAsia"/>
                <w:color w:val="000000"/>
                <w:sz w:val="22"/>
              </w:rPr>
              <w:t>24</w:t>
            </w:r>
            <w:r>
              <w:rPr>
                <w:rFonts w:ascii="Times New Roman" w:hAnsi="Times New Roman" w:hint="eastAsia"/>
                <w:color w:val="000000"/>
                <w:sz w:val="22"/>
              </w:rPr>
              <w:t>小时设人</w:t>
            </w:r>
          </w:p>
        </w:tc>
      </w:tr>
      <w:tr w:rsidR="006B5229" w14:paraId="59441B28" w14:textId="77777777" w:rsidTr="0041412B">
        <w:trPr>
          <w:trHeight w:val="425"/>
        </w:trPr>
        <w:tc>
          <w:tcPr>
            <w:tcW w:w="711" w:type="dxa"/>
            <w:vAlign w:val="center"/>
          </w:tcPr>
          <w:p w14:paraId="3095CC2D"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7</w:t>
            </w:r>
          </w:p>
        </w:tc>
        <w:tc>
          <w:tcPr>
            <w:tcW w:w="2110" w:type="dxa"/>
            <w:gridSpan w:val="2"/>
            <w:shd w:val="clear" w:color="auto" w:fill="auto"/>
            <w:vAlign w:val="center"/>
          </w:tcPr>
          <w:p w14:paraId="7DC69AB5"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安保（大堂）</w:t>
            </w:r>
          </w:p>
        </w:tc>
        <w:tc>
          <w:tcPr>
            <w:tcW w:w="827" w:type="dxa"/>
            <w:shd w:val="clear" w:color="auto" w:fill="auto"/>
            <w:vAlign w:val="center"/>
          </w:tcPr>
          <w:p w14:paraId="472A1314"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903" w:type="dxa"/>
            <w:shd w:val="clear" w:color="auto" w:fill="auto"/>
            <w:vAlign w:val="center"/>
          </w:tcPr>
          <w:p w14:paraId="342AD3E3"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935" w:type="dxa"/>
            <w:shd w:val="clear" w:color="auto" w:fill="auto"/>
            <w:vAlign w:val="center"/>
          </w:tcPr>
          <w:p w14:paraId="6A0F7B56"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1304" w:type="dxa"/>
            <w:vAlign w:val="center"/>
          </w:tcPr>
          <w:p w14:paraId="6EFB8435"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7:</w:t>
            </w:r>
            <w:r>
              <w:rPr>
                <w:rFonts w:ascii="Times New Roman" w:hAnsi="Times New Roman"/>
                <w:color w:val="000000"/>
                <w:sz w:val="22"/>
              </w:rPr>
              <w:t>30-17</w:t>
            </w:r>
            <w:r>
              <w:rPr>
                <w:rFonts w:ascii="Times New Roman" w:hAnsi="Times New Roman" w:hint="eastAsia"/>
                <w:color w:val="000000"/>
                <w:sz w:val="22"/>
              </w:rPr>
              <w:t>:</w:t>
            </w:r>
            <w:r>
              <w:rPr>
                <w:rFonts w:ascii="Times New Roman" w:hAnsi="Times New Roman"/>
                <w:color w:val="000000"/>
                <w:sz w:val="22"/>
              </w:rPr>
              <w:t>30</w:t>
            </w:r>
          </w:p>
        </w:tc>
        <w:tc>
          <w:tcPr>
            <w:tcW w:w="2256" w:type="dxa"/>
            <w:vAlign w:val="center"/>
          </w:tcPr>
          <w:p w14:paraId="420BC9A8"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小时翻班，做一休</w:t>
            </w:r>
            <w:proofErr w:type="gramStart"/>
            <w:r>
              <w:rPr>
                <w:rFonts w:ascii="Times New Roman" w:hAnsi="Times New Roman" w:hint="eastAsia"/>
                <w:color w:val="000000"/>
                <w:sz w:val="22"/>
              </w:rPr>
              <w:t>一</w:t>
            </w:r>
            <w:proofErr w:type="gramEnd"/>
          </w:p>
        </w:tc>
      </w:tr>
      <w:tr w:rsidR="006B5229" w14:paraId="208180AF" w14:textId="77777777" w:rsidTr="0041412B">
        <w:trPr>
          <w:trHeight w:val="425"/>
        </w:trPr>
        <w:tc>
          <w:tcPr>
            <w:tcW w:w="711" w:type="dxa"/>
            <w:vAlign w:val="center"/>
          </w:tcPr>
          <w:p w14:paraId="24D2A14E"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8</w:t>
            </w:r>
          </w:p>
        </w:tc>
        <w:tc>
          <w:tcPr>
            <w:tcW w:w="2110" w:type="dxa"/>
            <w:gridSpan w:val="2"/>
            <w:shd w:val="clear" w:color="auto" w:fill="auto"/>
            <w:vAlign w:val="center"/>
          </w:tcPr>
          <w:p w14:paraId="3F82E3A9"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巡逻</w:t>
            </w:r>
          </w:p>
        </w:tc>
        <w:tc>
          <w:tcPr>
            <w:tcW w:w="2665" w:type="dxa"/>
            <w:gridSpan w:val="3"/>
            <w:shd w:val="clear" w:color="auto" w:fill="auto"/>
            <w:vAlign w:val="center"/>
          </w:tcPr>
          <w:p w14:paraId="1B649853"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1304" w:type="dxa"/>
            <w:vAlign w:val="center"/>
          </w:tcPr>
          <w:p w14:paraId="7D345807"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r>
              <w:rPr>
                <w:rFonts w:ascii="Times New Roman" w:hAnsi="Times New Roman"/>
                <w:color w:val="000000"/>
                <w:sz w:val="22"/>
              </w:rPr>
              <w:t>4</w:t>
            </w:r>
            <w:r>
              <w:rPr>
                <w:rFonts w:ascii="Times New Roman" w:hAnsi="Times New Roman" w:hint="eastAsia"/>
                <w:color w:val="000000"/>
                <w:sz w:val="22"/>
              </w:rPr>
              <w:t>小时</w:t>
            </w:r>
          </w:p>
        </w:tc>
        <w:tc>
          <w:tcPr>
            <w:tcW w:w="2256" w:type="dxa"/>
            <w:vAlign w:val="center"/>
          </w:tcPr>
          <w:p w14:paraId="5C22075E"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以上岗位需要</w:t>
            </w:r>
            <w:r>
              <w:rPr>
                <w:rFonts w:ascii="Times New Roman" w:hAnsi="Times New Roman" w:hint="eastAsia"/>
                <w:color w:val="000000"/>
                <w:sz w:val="22"/>
              </w:rPr>
              <w:t>24</w:t>
            </w:r>
            <w:r>
              <w:rPr>
                <w:rFonts w:ascii="Times New Roman" w:hAnsi="Times New Roman" w:hint="eastAsia"/>
                <w:color w:val="000000"/>
                <w:sz w:val="22"/>
              </w:rPr>
              <w:t>小时设人，</w:t>
            </w:r>
            <w:proofErr w:type="gramStart"/>
            <w:r>
              <w:rPr>
                <w:rFonts w:ascii="Times New Roman" w:hAnsi="Times New Roman" w:hint="eastAsia"/>
                <w:color w:val="000000"/>
                <w:sz w:val="22"/>
              </w:rPr>
              <w:t>兼巡上钢</w:t>
            </w:r>
            <w:proofErr w:type="gramEnd"/>
            <w:r>
              <w:rPr>
                <w:rFonts w:ascii="Times New Roman" w:hAnsi="Times New Roman" w:hint="eastAsia"/>
                <w:color w:val="000000"/>
                <w:sz w:val="22"/>
              </w:rPr>
              <w:t>养护院</w:t>
            </w:r>
          </w:p>
        </w:tc>
      </w:tr>
      <w:tr w:rsidR="006B5229" w14:paraId="3FC7CE2C" w14:textId="77777777" w:rsidTr="0041412B">
        <w:trPr>
          <w:trHeight w:val="425"/>
        </w:trPr>
        <w:tc>
          <w:tcPr>
            <w:tcW w:w="711" w:type="dxa"/>
            <w:vAlign w:val="center"/>
          </w:tcPr>
          <w:p w14:paraId="233283C1"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9</w:t>
            </w:r>
          </w:p>
        </w:tc>
        <w:tc>
          <w:tcPr>
            <w:tcW w:w="2110" w:type="dxa"/>
            <w:gridSpan w:val="2"/>
            <w:shd w:val="clear" w:color="auto" w:fill="auto"/>
            <w:vAlign w:val="center"/>
          </w:tcPr>
          <w:p w14:paraId="63F55635"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车辆管理</w:t>
            </w:r>
          </w:p>
        </w:tc>
        <w:tc>
          <w:tcPr>
            <w:tcW w:w="827" w:type="dxa"/>
            <w:shd w:val="clear" w:color="auto" w:fill="auto"/>
            <w:vAlign w:val="center"/>
          </w:tcPr>
          <w:p w14:paraId="55F919F3"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903" w:type="dxa"/>
            <w:shd w:val="clear" w:color="auto" w:fill="auto"/>
            <w:vAlign w:val="center"/>
          </w:tcPr>
          <w:p w14:paraId="5065724B"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935" w:type="dxa"/>
            <w:vAlign w:val="center"/>
          </w:tcPr>
          <w:p w14:paraId="5EDE7A1D"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1304" w:type="dxa"/>
            <w:vAlign w:val="center"/>
          </w:tcPr>
          <w:p w14:paraId="17FFA6B2"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r>
              <w:rPr>
                <w:rFonts w:ascii="Times New Roman" w:hAnsi="Times New Roman"/>
                <w:color w:val="000000"/>
                <w:sz w:val="22"/>
              </w:rPr>
              <w:t>4</w:t>
            </w:r>
            <w:r>
              <w:rPr>
                <w:rFonts w:ascii="Times New Roman" w:hAnsi="Times New Roman" w:hint="eastAsia"/>
                <w:color w:val="000000"/>
                <w:sz w:val="22"/>
              </w:rPr>
              <w:t>小时</w:t>
            </w:r>
          </w:p>
        </w:tc>
        <w:tc>
          <w:tcPr>
            <w:tcW w:w="2256" w:type="dxa"/>
            <w:vAlign w:val="center"/>
          </w:tcPr>
          <w:p w14:paraId="45AAAD51"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以上岗位需要</w:t>
            </w:r>
            <w:r>
              <w:rPr>
                <w:rFonts w:ascii="Times New Roman" w:hAnsi="Times New Roman" w:hint="eastAsia"/>
                <w:color w:val="000000"/>
                <w:sz w:val="22"/>
              </w:rPr>
              <w:t>24</w:t>
            </w:r>
            <w:r>
              <w:rPr>
                <w:rFonts w:ascii="Times New Roman" w:hAnsi="Times New Roman" w:hint="eastAsia"/>
                <w:color w:val="000000"/>
                <w:sz w:val="22"/>
              </w:rPr>
              <w:t>小时设人</w:t>
            </w:r>
          </w:p>
        </w:tc>
      </w:tr>
      <w:tr w:rsidR="006B5229" w14:paraId="5C4D7468" w14:textId="77777777" w:rsidTr="0041412B">
        <w:trPr>
          <w:trHeight w:val="425"/>
        </w:trPr>
        <w:tc>
          <w:tcPr>
            <w:tcW w:w="711" w:type="dxa"/>
            <w:vAlign w:val="center"/>
          </w:tcPr>
          <w:p w14:paraId="6F3D4E57"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10</w:t>
            </w:r>
          </w:p>
        </w:tc>
        <w:tc>
          <w:tcPr>
            <w:tcW w:w="2110" w:type="dxa"/>
            <w:gridSpan w:val="2"/>
            <w:shd w:val="clear" w:color="auto" w:fill="auto"/>
            <w:vAlign w:val="center"/>
          </w:tcPr>
          <w:p w14:paraId="1DF35013" w14:textId="77777777" w:rsidR="006B5229" w:rsidRDefault="006B5229" w:rsidP="0041412B">
            <w:pPr>
              <w:adjustRightInd w:val="0"/>
              <w:snapToGrid w:val="0"/>
              <w:spacing w:line="260" w:lineRule="exact"/>
              <w:jc w:val="center"/>
              <w:rPr>
                <w:rFonts w:ascii="Times New Roman" w:hAnsi="Times New Roman"/>
                <w:color w:val="000000"/>
                <w:sz w:val="22"/>
              </w:rPr>
            </w:pPr>
            <w:proofErr w:type="gramStart"/>
            <w:r>
              <w:rPr>
                <w:rFonts w:ascii="Times New Roman" w:hAnsi="Times New Roman" w:hint="eastAsia"/>
                <w:color w:val="000000"/>
                <w:sz w:val="22"/>
              </w:rPr>
              <w:t>消控值守</w:t>
            </w:r>
            <w:proofErr w:type="gramEnd"/>
          </w:p>
        </w:tc>
        <w:tc>
          <w:tcPr>
            <w:tcW w:w="2665" w:type="dxa"/>
            <w:gridSpan w:val="3"/>
            <w:shd w:val="clear" w:color="auto" w:fill="auto"/>
            <w:vAlign w:val="center"/>
          </w:tcPr>
          <w:p w14:paraId="1A53B51B"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p>
        </w:tc>
        <w:tc>
          <w:tcPr>
            <w:tcW w:w="1304" w:type="dxa"/>
            <w:vAlign w:val="center"/>
          </w:tcPr>
          <w:p w14:paraId="18579C3C"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r>
              <w:rPr>
                <w:rFonts w:ascii="Times New Roman" w:hAnsi="Times New Roman"/>
                <w:color w:val="000000"/>
                <w:sz w:val="22"/>
              </w:rPr>
              <w:t>4</w:t>
            </w:r>
            <w:r>
              <w:rPr>
                <w:rFonts w:ascii="Times New Roman" w:hAnsi="Times New Roman" w:hint="eastAsia"/>
                <w:color w:val="000000"/>
                <w:sz w:val="22"/>
              </w:rPr>
              <w:t>小时</w:t>
            </w:r>
          </w:p>
        </w:tc>
        <w:tc>
          <w:tcPr>
            <w:tcW w:w="2256" w:type="dxa"/>
            <w:vAlign w:val="center"/>
          </w:tcPr>
          <w:p w14:paraId="741171F3"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以上岗位需要</w:t>
            </w:r>
            <w:r>
              <w:rPr>
                <w:rFonts w:ascii="Times New Roman" w:hAnsi="Times New Roman" w:hint="eastAsia"/>
                <w:color w:val="000000"/>
                <w:sz w:val="22"/>
              </w:rPr>
              <w:t>24</w:t>
            </w:r>
            <w:r>
              <w:rPr>
                <w:rFonts w:ascii="Times New Roman" w:hAnsi="Times New Roman" w:hint="eastAsia"/>
                <w:color w:val="000000"/>
                <w:sz w:val="22"/>
              </w:rPr>
              <w:t>小时设人</w:t>
            </w:r>
          </w:p>
        </w:tc>
      </w:tr>
      <w:tr w:rsidR="006B5229" w14:paraId="3550BDF5" w14:textId="77777777" w:rsidTr="0041412B">
        <w:trPr>
          <w:trHeight w:val="425"/>
        </w:trPr>
        <w:tc>
          <w:tcPr>
            <w:tcW w:w="711" w:type="dxa"/>
            <w:vAlign w:val="center"/>
          </w:tcPr>
          <w:p w14:paraId="2277A0CF"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11</w:t>
            </w:r>
          </w:p>
        </w:tc>
        <w:tc>
          <w:tcPr>
            <w:tcW w:w="2110" w:type="dxa"/>
            <w:gridSpan w:val="2"/>
            <w:shd w:val="clear" w:color="auto" w:fill="auto"/>
            <w:vAlign w:val="center"/>
          </w:tcPr>
          <w:p w14:paraId="6260F5AC"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环境负责人（兼绿化管理）</w:t>
            </w:r>
          </w:p>
        </w:tc>
        <w:tc>
          <w:tcPr>
            <w:tcW w:w="2665" w:type="dxa"/>
            <w:gridSpan w:val="3"/>
            <w:shd w:val="clear" w:color="auto" w:fill="auto"/>
            <w:vAlign w:val="center"/>
          </w:tcPr>
          <w:p w14:paraId="3CBDA479"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1304" w:type="dxa"/>
            <w:vAlign w:val="center"/>
          </w:tcPr>
          <w:p w14:paraId="525B7964"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8:</w:t>
            </w:r>
            <w:r>
              <w:rPr>
                <w:rFonts w:ascii="Times New Roman" w:hAnsi="Times New Roman"/>
                <w:color w:val="000000"/>
                <w:sz w:val="22"/>
              </w:rPr>
              <w:t>00-</w:t>
            </w:r>
            <w:r>
              <w:rPr>
                <w:rFonts w:ascii="Times New Roman" w:hAnsi="Times New Roman" w:hint="eastAsia"/>
                <w:color w:val="000000"/>
                <w:sz w:val="22"/>
              </w:rPr>
              <w:t>11</w:t>
            </w:r>
            <w:r>
              <w:rPr>
                <w:rFonts w:ascii="Times New Roman" w:hAnsi="Times New Roman" w:hint="eastAsia"/>
                <w:color w:val="000000"/>
                <w:sz w:val="22"/>
              </w:rPr>
              <w:t>：</w:t>
            </w:r>
            <w:r>
              <w:rPr>
                <w:rFonts w:ascii="Times New Roman" w:hAnsi="Times New Roman" w:hint="eastAsia"/>
                <w:color w:val="000000"/>
                <w:sz w:val="22"/>
              </w:rPr>
              <w:t>00</w:t>
            </w:r>
          </w:p>
          <w:p w14:paraId="1A4CDD74"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w:t>
            </w:r>
            <w:r>
              <w:rPr>
                <w:rFonts w:ascii="Times New Roman" w:hAnsi="Times New Roman" w:hint="eastAsia"/>
                <w:color w:val="000000"/>
                <w:sz w:val="22"/>
              </w:rPr>
              <w:t>00-</w:t>
            </w:r>
            <w:r>
              <w:rPr>
                <w:rFonts w:ascii="Times New Roman" w:hAnsi="Times New Roman"/>
                <w:color w:val="000000"/>
                <w:sz w:val="22"/>
              </w:rPr>
              <w:t>17</w:t>
            </w:r>
            <w:r>
              <w:rPr>
                <w:rFonts w:ascii="Times New Roman" w:hAnsi="Times New Roman" w:hint="eastAsia"/>
                <w:color w:val="000000"/>
                <w:sz w:val="22"/>
              </w:rPr>
              <w:t>:</w:t>
            </w:r>
            <w:r>
              <w:rPr>
                <w:rFonts w:ascii="Times New Roman" w:hAnsi="Times New Roman"/>
                <w:color w:val="000000"/>
                <w:sz w:val="22"/>
              </w:rPr>
              <w:t>00</w:t>
            </w:r>
          </w:p>
        </w:tc>
        <w:tc>
          <w:tcPr>
            <w:tcW w:w="2256" w:type="dxa"/>
            <w:vAlign w:val="center"/>
          </w:tcPr>
          <w:p w14:paraId="11D862BE"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每周</w:t>
            </w:r>
            <w:r>
              <w:rPr>
                <w:rFonts w:ascii="Times New Roman" w:hAnsi="Times New Roman" w:hint="eastAsia"/>
                <w:color w:val="000000"/>
                <w:sz w:val="22"/>
              </w:rPr>
              <w:t>5</w:t>
            </w:r>
            <w:r>
              <w:rPr>
                <w:rFonts w:ascii="Times New Roman" w:hAnsi="Times New Roman" w:hint="eastAsia"/>
                <w:color w:val="000000"/>
                <w:sz w:val="22"/>
              </w:rPr>
              <w:t>天</w:t>
            </w:r>
          </w:p>
        </w:tc>
      </w:tr>
      <w:tr w:rsidR="006B5229" w14:paraId="0EDB88E2" w14:textId="77777777" w:rsidTr="0041412B">
        <w:trPr>
          <w:trHeight w:val="425"/>
        </w:trPr>
        <w:tc>
          <w:tcPr>
            <w:tcW w:w="711" w:type="dxa"/>
            <w:vAlign w:val="center"/>
          </w:tcPr>
          <w:p w14:paraId="75943CE9"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12</w:t>
            </w:r>
          </w:p>
        </w:tc>
        <w:tc>
          <w:tcPr>
            <w:tcW w:w="2110" w:type="dxa"/>
            <w:gridSpan w:val="2"/>
            <w:shd w:val="clear" w:color="auto" w:fill="auto"/>
            <w:vAlign w:val="center"/>
          </w:tcPr>
          <w:p w14:paraId="52F1BFD6"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保洁领班</w:t>
            </w:r>
          </w:p>
        </w:tc>
        <w:tc>
          <w:tcPr>
            <w:tcW w:w="827" w:type="dxa"/>
            <w:shd w:val="clear" w:color="auto" w:fill="auto"/>
            <w:vAlign w:val="center"/>
          </w:tcPr>
          <w:p w14:paraId="1F596510"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1</w:t>
            </w:r>
          </w:p>
        </w:tc>
        <w:tc>
          <w:tcPr>
            <w:tcW w:w="903" w:type="dxa"/>
            <w:shd w:val="clear" w:color="auto" w:fill="auto"/>
            <w:vAlign w:val="center"/>
          </w:tcPr>
          <w:p w14:paraId="4386D501"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935" w:type="dxa"/>
            <w:shd w:val="clear" w:color="auto" w:fill="auto"/>
            <w:vAlign w:val="center"/>
          </w:tcPr>
          <w:p w14:paraId="26A65810"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1304" w:type="dxa"/>
            <w:vAlign w:val="center"/>
          </w:tcPr>
          <w:p w14:paraId="568D2957"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7:</w:t>
            </w:r>
            <w:r>
              <w:rPr>
                <w:rFonts w:ascii="Times New Roman" w:hAnsi="Times New Roman"/>
                <w:color w:val="000000"/>
                <w:sz w:val="22"/>
              </w:rPr>
              <w:t>00-18</w:t>
            </w:r>
            <w:r>
              <w:rPr>
                <w:rFonts w:ascii="Times New Roman" w:hAnsi="Times New Roman" w:hint="eastAsia"/>
                <w:color w:val="000000"/>
                <w:sz w:val="22"/>
              </w:rPr>
              <w:t>:</w:t>
            </w:r>
            <w:r>
              <w:rPr>
                <w:rFonts w:ascii="Times New Roman" w:hAnsi="Times New Roman"/>
                <w:color w:val="000000"/>
                <w:sz w:val="22"/>
              </w:rPr>
              <w:t>30</w:t>
            </w:r>
          </w:p>
        </w:tc>
        <w:tc>
          <w:tcPr>
            <w:tcW w:w="2256" w:type="dxa"/>
            <w:vAlign w:val="center"/>
          </w:tcPr>
          <w:p w14:paraId="0077CC0C"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365</w:t>
            </w:r>
            <w:r>
              <w:rPr>
                <w:rFonts w:ascii="Times New Roman" w:hAnsi="Times New Roman" w:hint="eastAsia"/>
                <w:color w:val="000000"/>
                <w:sz w:val="22"/>
              </w:rPr>
              <w:t>天全年无休</w:t>
            </w:r>
          </w:p>
        </w:tc>
      </w:tr>
      <w:tr w:rsidR="006B5229" w14:paraId="23D29AF9" w14:textId="77777777" w:rsidTr="0041412B">
        <w:trPr>
          <w:trHeight w:val="425"/>
        </w:trPr>
        <w:tc>
          <w:tcPr>
            <w:tcW w:w="711" w:type="dxa"/>
            <w:vAlign w:val="center"/>
          </w:tcPr>
          <w:p w14:paraId="171EF323"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13</w:t>
            </w:r>
          </w:p>
        </w:tc>
        <w:tc>
          <w:tcPr>
            <w:tcW w:w="2110" w:type="dxa"/>
            <w:gridSpan w:val="2"/>
            <w:shd w:val="clear" w:color="auto" w:fill="auto"/>
            <w:vAlign w:val="center"/>
          </w:tcPr>
          <w:p w14:paraId="19624B10"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保洁员</w:t>
            </w:r>
          </w:p>
        </w:tc>
        <w:tc>
          <w:tcPr>
            <w:tcW w:w="827" w:type="dxa"/>
            <w:shd w:val="clear" w:color="auto" w:fill="auto"/>
            <w:vAlign w:val="center"/>
          </w:tcPr>
          <w:p w14:paraId="6AE66FA0"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7</w:t>
            </w:r>
          </w:p>
        </w:tc>
        <w:tc>
          <w:tcPr>
            <w:tcW w:w="903" w:type="dxa"/>
            <w:shd w:val="clear" w:color="auto" w:fill="auto"/>
            <w:vAlign w:val="center"/>
          </w:tcPr>
          <w:p w14:paraId="25554846"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5</w:t>
            </w:r>
          </w:p>
        </w:tc>
        <w:tc>
          <w:tcPr>
            <w:tcW w:w="935" w:type="dxa"/>
            <w:vAlign w:val="center"/>
          </w:tcPr>
          <w:p w14:paraId="53C259F4"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5</w:t>
            </w:r>
          </w:p>
        </w:tc>
        <w:tc>
          <w:tcPr>
            <w:tcW w:w="1304" w:type="dxa"/>
            <w:vAlign w:val="center"/>
          </w:tcPr>
          <w:p w14:paraId="6201CC24"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7:</w:t>
            </w:r>
            <w:r>
              <w:rPr>
                <w:rFonts w:ascii="Times New Roman" w:hAnsi="Times New Roman"/>
                <w:color w:val="000000"/>
                <w:sz w:val="22"/>
              </w:rPr>
              <w:t>00-18</w:t>
            </w:r>
            <w:r>
              <w:rPr>
                <w:rFonts w:ascii="Times New Roman" w:hAnsi="Times New Roman" w:hint="eastAsia"/>
                <w:color w:val="000000"/>
                <w:sz w:val="22"/>
              </w:rPr>
              <w:t>:</w:t>
            </w:r>
            <w:r>
              <w:rPr>
                <w:rFonts w:ascii="Times New Roman" w:hAnsi="Times New Roman"/>
                <w:color w:val="000000"/>
                <w:sz w:val="22"/>
              </w:rPr>
              <w:t>30</w:t>
            </w:r>
          </w:p>
        </w:tc>
        <w:tc>
          <w:tcPr>
            <w:tcW w:w="2256" w:type="dxa"/>
            <w:vAlign w:val="center"/>
          </w:tcPr>
          <w:p w14:paraId="7A016D7F"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365</w:t>
            </w:r>
            <w:r>
              <w:rPr>
                <w:rFonts w:ascii="Times New Roman" w:hAnsi="Times New Roman" w:hint="eastAsia"/>
                <w:color w:val="000000"/>
                <w:sz w:val="22"/>
              </w:rPr>
              <w:t>天全年无休</w:t>
            </w:r>
          </w:p>
        </w:tc>
      </w:tr>
      <w:tr w:rsidR="006B5229" w14:paraId="0A2B584B" w14:textId="77777777" w:rsidTr="0041412B">
        <w:trPr>
          <w:trHeight w:val="425"/>
        </w:trPr>
        <w:tc>
          <w:tcPr>
            <w:tcW w:w="711" w:type="dxa"/>
            <w:vAlign w:val="center"/>
          </w:tcPr>
          <w:p w14:paraId="6190036B"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14</w:t>
            </w:r>
          </w:p>
        </w:tc>
        <w:tc>
          <w:tcPr>
            <w:tcW w:w="2110" w:type="dxa"/>
            <w:gridSpan w:val="2"/>
            <w:shd w:val="clear" w:color="auto" w:fill="auto"/>
            <w:vAlign w:val="center"/>
          </w:tcPr>
          <w:p w14:paraId="6CE00C37"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设备负责人</w:t>
            </w:r>
          </w:p>
        </w:tc>
        <w:tc>
          <w:tcPr>
            <w:tcW w:w="827" w:type="dxa"/>
            <w:shd w:val="clear" w:color="auto" w:fill="auto"/>
            <w:vAlign w:val="center"/>
          </w:tcPr>
          <w:p w14:paraId="6A418CD8"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903" w:type="dxa"/>
            <w:shd w:val="clear" w:color="auto" w:fill="auto"/>
            <w:vAlign w:val="center"/>
          </w:tcPr>
          <w:p w14:paraId="6FC525D7"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935" w:type="dxa"/>
            <w:vAlign w:val="center"/>
          </w:tcPr>
          <w:p w14:paraId="79498E1B"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1304" w:type="dxa"/>
            <w:vAlign w:val="center"/>
          </w:tcPr>
          <w:p w14:paraId="15DD9C52"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8:</w:t>
            </w:r>
            <w:r>
              <w:rPr>
                <w:rFonts w:ascii="Times New Roman" w:hAnsi="Times New Roman"/>
                <w:color w:val="000000"/>
                <w:sz w:val="22"/>
              </w:rPr>
              <w:t>00-</w:t>
            </w:r>
            <w:r>
              <w:rPr>
                <w:rFonts w:ascii="Times New Roman" w:hAnsi="Times New Roman" w:hint="eastAsia"/>
                <w:color w:val="000000"/>
                <w:sz w:val="22"/>
              </w:rPr>
              <w:t>11</w:t>
            </w:r>
            <w:r>
              <w:rPr>
                <w:rFonts w:ascii="Times New Roman" w:hAnsi="Times New Roman" w:hint="eastAsia"/>
                <w:color w:val="000000"/>
                <w:sz w:val="22"/>
              </w:rPr>
              <w:t>：</w:t>
            </w:r>
            <w:r>
              <w:rPr>
                <w:rFonts w:ascii="Times New Roman" w:hAnsi="Times New Roman" w:hint="eastAsia"/>
                <w:color w:val="000000"/>
                <w:sz w:val="22"/>
              </w:rPr>
              <w:t>00</w:t>
            </w:r>
          </w:p>
          <w:p w14:paraId="71C2A8AA"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w:t>
            </w:r>
            <w:r>
              <w:rPr>
                <w:rFonts w:ascii="Times New Roman" w:hAnsi="Times New Roman" w:hint="eastAsia"/>
                <w:color w:val="000000"/>
                <w:sz w:val="22"/>
              </w:rPr>
              <w:t>00-</w:t>
            </w:r>
            <w:r>
              <w:rPr>
                <w:rFonts w:ascii="Times New Roman" w:hAnsi="Times New Roman"/>
                <w:color w:val="000000"/>
                <w:sz w:val="22"/>
              </w:rPr>
              <w:t>17</w:t>
            </w:r>
            <w:r>
              <w:rPr>
                <w:rFonts w:ascii="Times New Roman" w:hAnsi="Times New Roman" w:hint="eastAsia"/>
                <w:color w:val="000000"/>
                <w:sz w:val="22"/>
              </w:rPr>
              <w:t>:</w:t>
            </w:r>
            <w:r>
              <w:rPr>
                <w:rFonts w:ascii="Times New Roman" w:hAnsi="Times New Roman"/>
                <w:color w:val="000000"/>
                <w:sz w:val="22"/>
              </w:rPr>
              <w:t>00</w:t>
            </w:r>
          </w:p>
        </w:tc>
        <w:tc>
          <w:tcPr>
            <w:tcW w:w="2256" w:type="dxa"/>
            <w:vAlign w:val="center"/>
          </w:tcPr>
          <w:p w14:paraId="53CD6869"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每周</w:t>
            </w:r>
            <w:r>
              <w:rPr>
                <w:rFonts w:ascii="Times New Roman" w:hAnsi="Times New Roman" w:hint="eastAsia"/>
                <w:color w:val="000000"/>
                <w:sz w:val="22"/>
              </w:rPr>
              <w:t>5</w:t>
            </w:r>
            <w:r>
              <w:rPr>
                <w:rFonts w:ascii="Times New Roman" w:hAnsi="Times New Roman" w:hint="eastAsia"/>
                <w:color w:val="000000"/>
                <w:sz w:val="22"/>
              </w:rPr>
              <w:t>天</w:t>
            </w:r>
          </w:p>
        </w:tc>
      </w:tr>
      <w:tr w:rsidR="006B5229" w14:paraId="5FA82725" w14:textId="77777777" w:rsidTr="0041412B">
        <w:trPr>
          <w:trHeight w:val="425"/>
        </w:trPr>
        <w:tc>
          <w:tcPr>
            <w:tcW w:w="711" w:type="dxa"/>
            <w:vAlign w:val="center"/>
          </w:tcPr>
          <w:p w14:paraId="3BE6E80C"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lastRenderedPageBreak/>
              <w:t>15</w:t>
            </w:r>
          </w:p>
        </w:tc>
        <w:tc>
          <w:tcPr>
            <w:tcW w:w="2110" w:type="dxa"/>
            <w:gridSpan w:val="2"/>
            <w:shd w:val="clear" w:color="auto" w:fill="auto"/>
            <w:vAlign w:val="center"/>
          </w:tcPr>
          <w:p w14:paraId="2460F40B" w14:textId="77777777" w:rsidR="006B5229" w:rsidRDefault="006B5229" w:rsidP="0041412B">
            <w:pPr>
              <w:adjustRightInd w:val="0"/>
              <w:snapToGrid w:val="0"/>
              <w:spacing w:line="260" w:lineRule="exact"/>
              <w:jc w:val="center"/>
              <w:rPr>
                <w:rFonts w:ascii="Times New Roman" w:hAnsi="Times New Roman"/>
                <w:color w:val="000000"/>
                <w:sz w:val="22"/>
              </w:rPr>
            </w:pPr>
            <w:proofErr w:type="gramStart"/>
            <w:r>
              <w:rPr>
                <w:rFonts w:ascii="Times New Roman" w:hAnsi="Times New Roman" w:hint="eastAsia"/>
                <w:color w:val="000000"/>
                <w:sz w:val="22"/>
              </w:rPr>
              <w:t>高压工</w:t>
            </w:r>
            <w:proofErr w:type="gramEnd"/>
          </w:p>
        </w:tc>
        <w:tc>
          <w:tcPr>
            <w:tcW w:w="827" w:type="dxa"/>
            <w:shd w:val="clear" w:color="auto" w:fill="auto"/>
            <w:vAlign w:val="center"/>
          </w:tcPr>
          <w:p w14:paraId="367F221D"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w:t>
            </w:r>
          </w:p>
        </w:tc>
        <w:tc>
          <w:tcPr>
            <w:tcW w:w="903" w:type="dxa"/>
            <w:shd w:val="clear" w:color="auto" w:fill="auto"/>
            <w:vAlign w:val="center"/>
          </w:tcPr>
          <w:p w14:paraId="464C7D63"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935" w:type="dxa"/>
            <w:vAlign w:val="center"/>
          </w:tcPr>
          <w:p w14:paraId="7F732A69"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1304" w:type="dxa"/>
            <w:vAlign w:val="center"/>
          </w:tcPr>
          <w:p w14:paraId="002EEA1F"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r>
              <w:rPr>
                <w:rFonts w:ascii="Times New Roman" w:hAnsi="Times New Roman"/>
                <w:color w:val="000000"/>
                <w:sz w:val="22"/>
              </w:rPr>
              <w:t>4</w:t>
            </w:r>
            <w:r>
              <w:rPr>
                <w:rFonts w:ascii="Times New Roman" w:hAnsi="Times New Roman" w:hint="eastAsia"/>
                <w:color w:val="000000"/>
                <w:sz w:val="22"/>
              </w:rPr>
              <w:t>小时</w:t>
            </w:r>
          </w:p>
        </w:tc>
        <w:tc>
          <w:tcPr>
            <w:tcW w:w="2256" w:type="dxa"/>
            <w:vAlign w:val="center"/>
          </w:tcPr>
          <w:p w14:paraId="22D85100"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以上岗位需要</w:t>
            </w:r>
            <w:r>
              <w:rPr>
                <w:rFonts w:ascii="Times New Roman" w:hAnsi="Times New Roman" w:hint="eastAsia"/>
                <w:color w:val="000000"/>
                <w:sz w:val="22"/>
              </w:rPr>
              <w:t>24</w:t>
            </w:r>
            <w:r>
              <w:rPr>
                <w:rFonts w:ascii="Times New Roman" w:hAnsi="Times New Roman" w:hint="eastAsia"/>
                <w:color w:val="000000"/>
                <w:sz w:val="22"/>
              </w:rPr>
              <w:t>小时设人</w:t>
            </w:r>
          </w:p>
        </w:tc>
      </w:tr>
      <w:tr w:rsidR="006B5229" w14:paraId="46A5B665" w14:textId="77777777" w:rsidTr="0041412B">
        <w:trPr>
          <w:trHeight w:val="425"/>
        </w:trPr>
        <w:tc>
          <w:tcPr>
            <w:tcW w:w="711" w:type="dxa"/>
            <w:vAlign w:val="center"/>
          </w:tcPr>
          <w:p w14:paraId="50F29CDE"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16</w:t>
            </w:r>
          </w:p>
        </w:tc>
        <w:tc>
          <w:tcPr>
            <w:tcW w:w="2110" w:type="dxa"/>
            <w:gridSpan w:val="2"/>
            <w:shd w:val="clear" w:color="auto" w:fill="auto"/>
            <w:vAlign w:val="center"/>
          </w:tcPr>
          <w:p w14:paraId="0678D61B"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维修工</w:t>
            </w:r>
          </w:p>
        </w:tc>
        <w:tc>
          <w:tcPr>
            <w:tcW w:w="827" w:type="dxa"/>
            <w:shd w:val="clear" w:color="auto" w:fill="auto"/>
            <w:vAlign w:val="center"/>
          </w:tcPr>
          <w:p w14:paraId="64BA7B09"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2</w:t>
            </w:r>
          </w:p>
        </w:tc>
        <w:tc>
          <w:tcPr>
            <w:tcW w:w="903" w:type="dxa"/>
            <w:shd w:val="clear" w:color="auto" w:fill="auto"/>
            <w:vAlign w:val="center"/>
          </w:tcPr>
          <w:p w14:paraId="610EEF12"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935" w:type="dxa"/>
            <w:vAlign w:val="center"/>
          </w:tcPr>
          <w:p w14:paraId="14F66779"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0</w:t>
            </w:r>
          </w:p>
        </w:tc>
        <w:tc>
          <w:tcPr>
            <w:tcW w:w="1304" w:type="dxa"/>
            <w:vAlign w:val="center"/>
          </w:tcPr>
          <w:p w14:paraId="4BEC4FF1"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color w:val="000000"/>
                <w:sz w:val="22"/>
              </w:rPr>
              <w:t>8</w:t>
            </w:r>
            <w:r>
              <w:rPr>
                <w:rFonts w:ascii="Times New Roman" w:hAnsi="Times New Roman" w:hint="eastAsia"/>
                <w:color w:val="000000"/>
                <w:sz w:val="22"/>
              </w:rPr>
              <w:t>:</w:t>
            </w:r>
            <w:r>
              <w:rPr>
                <w:rFonts w:ascii="Times New Roman" w:hAnsi="Times New Roman"/>
                <w:color w:val="000000"/>
                <w:sz w:val="22"/>
              </w:rPr>
              <w:t>30-20</w:t>
            </w:r>
            <w:r>
              <w:rPr>
                <w:rFonts w:ascii="Times New Roman" w:hAnsi="Times New Roman" w:hint="eastAsia"/>
                <w:color w:val="000000"/>
                <w:sz w:val="22"/>
              </w:rPr>
              <w:t>:</w:t>
            </w:r>
            <w:r>
              <w:rPr>
                <w:rFonts w:ascii="Times New Roman" w:hAnsi="Times New Roman"/>
                <w:color w:val="000000"/>
                <w:sz w:val="22"/>
              </w:rPr>
              <w:t>30</w:t>
            </w:r>
          </w:p>
        </w:tc>
        <w:tc>
          <w:tcPr>
            <w:tcW w:w="2256" w:type="dxa"/>
            <w:vAlign w:val="center"/>
          </w:tcPr>
          <w:p w14:paraId="43C3B93A" w14:textId="77777777" w:rsidR="006B5229" w:rsidRDefault="006B5229" w:rsidP="0041412B">
            <w:pPr>
              <w:adjustRightInd w:val="0"/>
              <w:snapToGrid w:val="0"/>
              <w:spacing w:line="260" w:lineRule="exact"/>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小时翻班，做一休</w:t>
            </w:r>
            <w:proofErr w:type="gramStart"/>
            <w:r>
              <w:rPr>
                <w:rFonts w:ascii="Times New Roman" w:hAnsi="Times New Roman" w:hint="eastAsia"/>
                <w:color w:val="000000"/>
                <w:sz w:val="22"/>
              </w:rPr>
              <w:t>一</w:t>
            </w:r>
            <w:proofErr w:type="gramEnd"/>
          </w:p>
        </w:tc>
      </w:tr>
      <w:tr w:rsidR="006B5229" w14:paraId="7DB1E30E" w14:textId="77777777" w:rsidTr="0041412B">
        <w:trPr>
          <w:trHeight w:val="397"/>
        </w:trPr>
        <w:tc>
          <w:tcPr>
            <w:tcW w:w="2821" w:type="dxa"/>
            <w:gridSpan w:val="3"/>
            <w:vAlign w:val="center"/>
          </w:tcPr>
          <w:p w14:paraId="5E530FBD" w14:textId="77777777" w:rsidR="006B5229" w:rsidRDefault="006B5229" w:rsidP="0041412B">
            <w:pPr>
              <w:adjustRightInd w:val="0"/>
              <w:snapToGrid w:val="0"/>
              <w:jc w:val="center"/>
              <w:rPr>
                <w:rFonts w:ascii="Times New Roman" w:hAnsi="Times New Roman"/>
                <w:color w:val="000000"/>
                <w:sz w:val="22"/>
              </w:rPr>
            </w:pPr>
            <w:bookmarkStart w:id="42" w:name="_Hlk65068835"/>
            <w:r>
              <w:rPr>
                <w:rFonts w:ascii="Times New Roman" w:hAnsi="Times New Roman" w:hint="eastAsia"/>
                <w:color w:val="000000"/>
                <w:sz w:val="22"/>
              </w:rPr>
              <w:t>总计</w:t>
            </w:r>
          </w:p>
        </w:tc>
        <w:tc>
          <w:tcPr>
            <w:tcW w:w="3969" w:type="dxa"/>
            <w:gridSpan w:val="4"/>
            <w:vAlign w:val="center"/>
          </w:tcPr>
          <w:p w14:paraId="338FB7B4" w14:textId="77777777" w:rsidR="006B5229" w:rsidRDefault="006B5229" w:rsidP="0041412B">
            <w:pPr>
              <w:adjustRightInd w:val="0"/>
              <w:snapToGrid w:val="0"/>
              <w:jc w:val="center"/>
              <w:rPr>
                <w:rFonts w:ascii="Times New Roman" w:hAnsi="Times New Roman"/>
                <w:color w:val="000000"/>
                <w:sz w:val="22"/>
              </w:rPr>
            </w:pPr>
            <w:r>
              <w:rPr>
                <w:rFonts w:ascii="Times New Roman" w:hAnsi="Times New Roman" w:hint="eastAsia"/>
                <w:color w:val="000000"/>
                <w:sz w:val="22"/>
              </w:rPr>
              <w:t>39</w:t>
            </w:r>
          </w:p>
        </w:tc>
        <w:tc>
          <w:tcPr>
            <w:tcW w:w="2256" w:type="dxa"/>
            <w:vAlign w:val="center"/>
          </w:tcPr>
          <w:p w14:paraId="2B873967" w14:textId="77777777" w:rsidR="006B5229" w:rsidRDefault="006B5229" w:rsidP="0041412B">
            <w:pPr>
              <w:adjustRightInd w:val="0"/>
              <w:snapToGrid w:val="0"/>
              <w:jc w:val="center"/>
              <w:rPr>
                <w:rFonts w:ascii="Times New Roman" w:hAnsi="Times New Roman"/>
                <w:color w:val="000000"/>
                <w:sz w:val="22"/>
              </w:rPr>
            </w:pPr>
          </w:p>
        </w:tc>
      </w:tr>
    </w:tbl>
    <w:bookmarkEnd w:id="41"/>
    <w:bookmarkEnd w:id="42"/>
    <w:p w14:paraId="2C608A98" w14:textId="77777777" w:rsidR="006B5229" w:rsidRDefault="006B5229" w:rsidP="006B5229">
      <w:pPr>
        <w:adjustRightInd w:val="0"/>
        <w:snapToGrid w:val="0"/>
        <w:spacing w:line="300" w:lineRule="auto"/>
        <w:ind w:leftChars="211" w:left="1048" w:hangingChars="287" w:hanging="605"/>
        <w:jc w:val="left"/>
        <w:rPr>
          <w:rFonts w:ascii="Times New Roman" w:hAnsi="Times New Roman"/>
          <w:b/>
          <w:bCs/>
          <w:color w:val="0070C0"/>
          <w:szCs w:val="21"/>
        </w:rPr>
      </w:pPr>
      <w:r>
        <w:rPr>
          <w:rFonts w:ascii="Times New Roman" w:hAnsi="Times New Roman"/>
          <w:b/>
          <w:bCs/>
          <w:color w:val="0070C0"/>
          <w:szCs w:val="21"/>
        </w:rPr>
        <w:t>说明：投标人的各岗位配置标准不得低于表内岗位配置数要求。</w:t>
      </w:r>
      <w:r>
        <w:rPr>
          <w:rFonts w:ascii="Times New Roman" w:hAnsi="Times New Roman" w:hint="eastAsia"/>
          <w:b/>
          <w:bCs/>
          <w:color w:val="0070C0"/>
          <w:szCs w:val="21"/>
        </w:rPr>
        <w:t>承诺消防监控人员须持消防设施操作员职业资格证书上岗。</w:t>
      </w:r>
    </w:p>
    <w:p w14:paraId="0EB1C276" w14:textId="77777777" w:rsidR="006B5229" w:rsidRDefault="006B5229" w:rsidP="006B5229">
      <w:pPr>
        <w:tabs>
          <w:tab w:val="left" w:pos="7200"/>
        </w:tabs>
        <w:adjustRightInd w:val="0"/>
        <w:snapToGrid w:val="0"/>
        <w:spacing w:line="300" w:lineRule="auto"/>
        <w:ind w:firstLineChars="200" w:firstLine="440"/>
        <w:outlineLvl w:val="3"/>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547DE928" w14:textId="77777777" w:rsidR="006B5229" w:rsidRDefault="006B5229" w:rsidP="006B5229">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9.2.1 </w:t>
      </w:r>
      <w:r>
        <w:rPr>
          <w:rFonts w:ascii="Times New Roman" w:hAnsi="Times New Roman"/>
          <w:color w:val="000000"/>
          <w:sz w:val="22"/>
        </w:rPr>
        <w:t>组织架构</w:t>
      </w:r>
      <w:r>
        <w:rPr>
          <w:rFonts w:ascii="Times New Roman" w:hAnsi="Times New Roman" w:hint="eastAsia"/>
          <w:color w:val="000000"/>
          <w:sz w:val="22"/>
        </w:rPr>
        <w:t>：投标人应根据项目实际管理要求，设定相应的管理架构。</w:t>
      </w:r>
    </w:p>
    <w:p w14:paraId="7D667786" w14:textId="77777777" w:rsidR="006B5229" w:rsidRDefault="006B5229" w:rsidP="006B5229">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9.2.2 </w:t>
      </w:r>
      <w:r>
        <w:rPr>
          <w:rFonts w:ascii="Times New Roman" w:hAnsi="Times New Roman"/>
          <w:color w:val="000000"/>
          <w:sz w:val="22"/>
        </w:rPr>
        <w:t>管理制度</w:t>
      </w:r>
      <w:r>
        <w:rPr>
          <w:rFonts w:ascii="Times New Roman" w:hAnsi="Times New Roman" w:hint="eastAsia"/>
          <w:color w:val="000000"/>
          <w:sz w:val="22"/>
        </w:rPr>
        <w:t>：投标人应根据项目实际管理要求，制定相应的管理制度。</w:t>
      </w:r>
    </w:p>
    <w:p w14:paraId="5F044145" w14:textId="77777777" w:rsidR="006B5229" w:rsidRDefault="006B5229" w:rsidP="006B5229">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9.2.3 </w:t>
      </w:r>
      <w:r>
        <w:rPr>
          <w:rFonts w:ascii="Times New Roman" w:hAnsi="Times New Roman"/>
          <w:color w:val="000000"/>
          <w:sz w:val="22"/>
        </w:rPr>
        <w:t>管理团队要求</w:t>
      </w:r>
    </w:p>
    <w:p w14:paraId="4148DBFE" w14:textId="77777777" w:rsidR="006B5229" w:rsidRDefault="006B5229" w:rsidP="006B5229">
      <w:pPr>
        <w:numPr>
          <w:ilvl w:val="0"/>
          <w:numId w:val="11"/>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进驻的员工身体健康，无不良记录，严格遵章守纪，遵守采购人规章制度。</w:t>
      </w:r>
    </w:p>
    <w:p w14:paraId="232C76A4" w14:textId="77777777" w:rsidR="006B5229" w:rsidRDefault="006B5229" w:rsidP="006B5229">
      <w:pPr>
        <w:numPr>
          <w:ilvl w:val="0"/>
          <w:numId w:val="11"/>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合同期间，员工发生工伤等事故，由投标人负责处理并承担费用。</w:t>
      </w:r>
    </w:p>
    <w:p w14:paraId="7BD04379" w14:textId="77777777" w:rsidR="006B5229" w:rsidRDefault="006B5229" w:rsidP="006B5229">
      <w:pPr>
        <w:numPr>
          <w:ilvl w:val="0"/>
          <w:numId w:val="11"/>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员工在上岗期间穿着统一的制服，佩带上岗服务证。</w:t>
      </w:r>
    </w:p>
    <w:p w14:paraId="7FB9673F" w14:textId="77777777" w:rsidR="006B5229" w:rsidRDefault="006B5229" w:rsidP="006B5229">
      <w:pPr>
        <w:tabs>
          <w:tab w:val="left" w:pos="7200"/>
        </w:tabs>
        <w:adjustRightInd w:val="0"/>
        <w:snapToGrid w:val="0"/>
        <w:spacing w:line="300" w:lineRule="auto"/>
        <w:ind w:firstLineChars="200" w:firstLine="440"/>
        <w:outlineLvl w:val="3"/>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06BAEA7B"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项目经理</w:t>
      </w:r>
    </w:p>
    <w:p w14:paraId="4BC21745" w14:textId="77777777" w:rsidR="006B5229" w:rsidRDefault="006B5229" w:rsidP="006B5229">
      <w:pPr>
        <w:numPr>
          <w:ilvl w:val="0"/>
          <w:numId w:val="1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服务范围：负责“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招标范围与内容”内项目总体管理。</w:t>
      </w:r>
    </w:p>
    <w:p w14:paraId="7003A0CF" w14:textId="77777777" w:rsidR="006B5229" w:rsidRDefault="006B5229" w:rsidP="006B5229">
      <w:pPr>
        <w:numPr>
          <w:ilvl w:val="0"/>
          <w:numId w:val="1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工作职责</w:t>
      </w:r>
      <w:r>
        <w:rPr>
          <w:rFonts w:ascii="Times New Roman" w:hAnsi="Times New Roman" w:hint="eastAsia"/>
          <w:color w:val="000000"/>
          <w:sz w:val="22"/>
        </w:rPr>
        <w:t>：负责项目的整体管理，制定工作制度和计划，确保服务内容达到采购人的要求。</w:t>
      </w:r>
    </w:p>
    <w:p w14:paraId="563D10DF" w14:textId="77777777" w:rsidR="006B5229" w:rsidRDefault="006B5229" w:rsidP="006B5229">
      <w:pPr>
        <w:numPr>
          <w:ilvl w:val="0"/>
          <w:numId w:val="1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总体要求</w:t>
      </w:r>
      <w:r>
        <w:rPr>
          <w:rFonts w:ascii="Times New Roman" w:hAnsi="Times New Roman" w:hint="eastAsia"/>
          <w:color w:val="000000"/>
          <w:sz w:val="22"/>
        </w:rPr>
        <w:t>：全面负责本项目的正常运作、内部管理、制度的建立、员工培训及考核、物业档案管理、应急事件处理及特约服务等工作。</w:t>
      </w:r>
    </w:p>
    <w:p w14:paraId="7FBD1599" w14:textId="77777777" w:rsidR="006B5229" w:rsidRDefault="006B5229" w:rsidP="006B5229">
      <w:pPr>
        <w:numPr>
          <w:ilvl w:val="0"/>
          <w:numId w:val="1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：根据采购人的工作时间安排，</w:t>
      </w:r>
      <w:r>
        <w:rPr>
          <w:rFonts w:ascii="Times New Roman" w:hAnsi="Times New Roman" w:hint="eastAsia"/>
          <w:color w:val="000000"/>
          <w:sz w:val="22"/>
        </w:rPr>
        <w:t>8</w:t>
      </w:r>
      <w:r>
        <w:rPr>
          <w:rFonts w:ascii="Times New Roman" w:hAnsi="Times New Roman" w:hint="eastAsia"/>
          <w:color w:val="000000"/>
          <w:sz w:val="22"/>
        </w:rPr>
        <w:t>小时工作制、做</w:t>
      </w:r>
      <w:proofErr w:type="gramStart"/>
      <w:r>
        <w:rPr>
          <w:rFonts w:ascii="Times New Roman" w:hAnsi="Times New Roman" w:hint="eastAsia"/>
          <w:color w:val="000000"/>
          <w:sz w:val="22"/>
        </w:rPr>
        <w:t>五休二</w:t>
      </w:r>
      <w:proofErr w:type="gramEnd"/>
      <w:r>
        <w:rPr>
          <w:rFonts w:ascii="Times New Roman" w:hAnsi="Times New Roman" w:hint="eastAsia"/>
          <w:color w:val="000000"/>
          <w:sz w:val="22"/>
        </w:rPr>
        <w:t>，确保</w:t>
      </w:r>
      <w:r>
        <w:rPr>
          <w:rFonts w:ascii="Times New Roman" w:hAnsi="Times New Roman" w:hint="eastAsia"/>
          <w:color w:val="000000"/>
          <w:sz w:val="22"/>
        </w:rPr>
        <w:t>24</w:t>
      </w:r>
      <w:r>
        <w:rPr>
          <w:rFonts w:ascii="Times New Roman" w:hAnsi="Times New Roman" w:hint="eastAsia"/>
          <w:color w:val="000000"/>
          <w:sz w:val="22"/>
        </w:rPr>
        <w:t>小时待命，随时处理突发事件。</w:t>
      </w:r>
    </w:p>
    <w:p w14:paraId="13F27F94" w14:textId="77777777" w:rsidR="006B5229" w:rsidRDefault="006B5229" w:rsidP="006B5229">
      <w:pPr>
        <w:numPr>
          <w:ilvl w:val="0"/>
          <w:numId w:val="1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591500F1" w14:textId="77777777" w:rsidR="006B5229" w:rsidRDefault="006B5229" w:rsidP="006B5229">
      <w:pPr>
        <w:numPr>
          <w:ilvl w:val="0"/>
          <w:numId w:val="13"/>
        </w:numPr>
        <w:snapToGrid w:val="0"/>
        <w:spacing w:line="300" w:lineRule="auto"/>
        <w:ind w:left="1106" w:hanging="482"/>
        <w:rPr>
          <w:rFonts w:ascii="宋体" w:hAnsi="宋体" w:hint="eastAsia"/>
          <w:sz w:val="22"/>
        </w:rPr>
      </w:pPr>
      <w:r>
        <w:rPr>
          <w:rFonts w:ascii="宋体" w:hAnsi="宋体"/>
          <w:sz w:val="22"/>
        </w:rPr>
        <w:t>自然条件</w:t>
      </w:r>
      <w:r>
        <w:rPr>
          <w:rFonts w:ascii="宋体" w:hAnsi="宋体" w:hint="eastAsia"/>
          <w:sz w:val="22"/>
        </w:rPr>
        <w:t>：</w:t>
      </w:r>
      <w:r>
        <w:rPr>
          <w:rFonts w:ascii="宋体" w:hAnsi="宋体"/>
          <w:sz w:val="22"/>
        </w:rPr>
        <w:t>男性≤50</w:t>
      </w:r>
      <w:r>
        <w:rPr>
          <w:rFonts w:ascii="宋体" w:hAnsi="宋体" w:hint="eastAsia"/>
          <w:sz w:val="22"/>
        </w:rPr>
        <w:t>周岁</w:t>
      </w:r>
      <w:r>
        <w:rPr>
          <w:rFonts w:ascii="宋体" w:hAnsi="宋体"/>
          <w:sz w:val="22"/>
        </w:rPr>
        <w:t>/女性≤45</w:t>
      </w:r>
      <w:r>
        <w:rPr>
          <w:rFonts w:ascii="宋体" w:hAnsi="宋体" w:hint="eastAsia"/>
          <w:sz w:val="22"/>
        </w:rPr>
        <w:t>周岁，</w:t>
      </w:r>
      <w:r>
        <w:rPr>
          <w:rFonts w:ascii="宋体" w:hAnsi="宋体"/>
          <w:sz w:val="22"/>
        </w:rPr>
        <w:t>五官端正、身体健康</w:t>
      </w:r>
      <w:r>
        <w:rPr>
          <w:rFonts w:ascii="宋体" w:hAnsi="宋体" w:hint="eastAsia"/>
          <w:sz w:val="22"/>
        </w:rPr>
        <w:t>。</w:t>
      </w:r>
    </w:p>
    <w:p w14:paraId="15D215E3" w14:textId="77777777" w:rsidR="006B5229" w:rsidRDefault="006B5229" w:rsidP="006B5229">
      <w:pPr>
        <w:numPr>
          <w:ilvl w:val="0"/>
          <w:numId w:val="13"/>
        </w:numPr>
        <w:snapToGrid w:val="0"/>
        <w:spacing w:line="300" w:lineRule="auto"/>
        <w:ind w:left="1106" w:hanging="482"/>
        <w:rPr>
          <w:rFonts w:ascii="宋体" w:hAnsi="宋体" w:hint="eastAsia"/>
          <w:sz w:val="22"/>
        </w:rPr>
      </w:pPr>
      <w:r>
        <w:rPr>
          <w:rFonts w:ascii="宋体" w:hAnsi="宋体"/>
          <w:sz w:val="22"/>
        </w:rPr>
        <w:t>文化程度</w:t>
      </w:r>
      <w:r>
        <w:rPr>
          <w:rFonts w:ascii="宋体" w:hAnsi="宋体" w:hint="eastAsia"/>
          <w:sz w:val="22"/>
        </w:rPr>
        <w:t>：具备本科</w:t>
      </w:r>
      <w:r>
        <w:rPr>
          <w:rFonts w:ascii="宋体" w:hAnsi="宋体"/>
          <w:sz w:val="22"/>
        </w:rPr>
        <w:t>及以上学历</w:t>
      </w:r>
      <w:r>
        <w:rPr>
          <w:rFonts w:ascii="宋体" w:hAnsi="宋体" w:hint="eastAsia"/>
          <w:sz w:val="22"/>
        </w:rPr>
        <w:t>。</w:t>
      </w:r>
    </w:p>
    <w:p w14:paraId="379E745D" w14:textId="77777777" w:rsidR="006B5229" w:rsidRDefault="006B5229" w:rsidP="006B5229">
      <w:pPr>
        <w:numPr>
          <w:ilvl w:val="0"/>
          <w:numId w:val="13"/>
        </w:numPr>
        <w:snapToGrid w:val="0"/>
        <w:spacing w:line="300" w:lineRule="auto"/>
        <w:ind w:left="1106" w:hanging="482"/>
        <w:rPr>
          <w:rFonts w:ascii="宋体" w:hAnsi="宋体" w:hint="eastAsia"/>
          <w:sz w:val="22"/>
        </w:rPr>
      </w:pPr>
      <w:r>
        <w:rPr>
          <w:rFonts w:ascii="宋体" w:hAnsi="宋体" w:hint="eastAsia"/>
          <w:sz w:val="22"/>
        </w:rPr>
        <w:t>经验要求：担任过类似项目的项目经理或负责人，并具有上述岗位5年以上的工作经验，有相关岗位证书优先。</w:t>
      </w:r>
    </w:p>
    <w:p w14:paraId="54E2F7E3" w14:textId="77777777" w:rsidR="006B5229" w:rsidRDefault="006B5229" w:rsidP="006B5229">
      <w:pPr>
        <w:numPr>
          <w:ilvl w:val="0"/>
          <w:numId w:val="13"/>
        </w:numPr>
        <w:snapToGrid w:val="0"/>
        <w:spacing w:line="300" w:lineRule="auto"/>
        <w:ind w:left="1106" w:hanging="482"/>
        <w:rPr>
          <w:rFonts w:ascii="宋体" w:hAnsi="宋体" w:hint="eastAsia"/>
          <w:sz w:val="22"/>
        </w:rPr>
      </w:pPr>
      <w:r>
        <w:rPr>
          <w:rFonts w:ascii="宋体" w:hAnsi="宋体" w:hint="eastAsia"/>
          <w:sz w:val="22"/>
        </w:rPr>
        <w:t>其他要求：无犯罪记录。</w:t>
      </w:r>
    </w:p>
    <w:p w14:paraId="224CB315" w14:textId="77777777" w:rsidR="006B5229" w:rsidRDefault="006B5229" w:rsidP="006B5229">
      <w:pPr>
        <w:numPr>
          <w:ilvl w:val="0"/>
          <w:numId w:val="1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其它要求</w:t>
      </w:r>
      <w:r>
        <w:rPr>
          <w:rFonts w:ascii="Times New Roman" w:hAnsi="Times New Roman" w:hint="eastAsia"/>
          <w:color w:val="000000"/>
          <w:sz w:val="22"/>
        </w:rPr>
        <w:t>：完成采购人交办的其他任务。</w:t>
      </w:r>
    </w:p>
    <w:p w14:paraId="737EEA84"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9.3.2 </w:t>
      </w:r>
      <w:r>
        <w:rPr>
          <w:rFonts w:ascii="Times New Roman" w:hAnsi="Times New Roman" w:hint="eastAsia"/>
          <w:bCs/>
          <w:sz w:val="22"/>
        </w:rPr>
        <w:t>经理助理</w:t>
      </w:r>
    </w:p>
    <w:p w14:paraId="66F7CB81" w14:textId="77777777" w:rsidR="006B5229" w:rsidRDefault="006B5229" w:rsidP="006B5229">
      <w:pPr>
        <w:numPr>
          <w:ilvl w:val="0"/>
          <w:numId w:val="1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服务范围：负责“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招标范围与内容”内项目总体管理。</w:t>
      </w:r>
    </w:p>
    <w:p w14:paraId="4B46EFF3" w14:textId="77777777" w:rsidR="006B5229" w:rsidRDefault="006B5229" w:rsidP="006B5229">
      <w:pPr>
        <w:numPr>
          <w:ilvl w:val="0"/>
          <w:numId w:val="1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工作职责：协助项目经理负责项目的整体管理，制定工作制度和计划，确保服务内容达到采购人的要求。</w:t>
      </w:r>
    </w:p>
    <w:p w14:paraId="7B70202E" w14:textId="77777777" w:rsidR="006B5229" w:rsidRDefault="006B5229" w:rsidP="006B5229">
      <w:pPr>
        <w:numPr>
          <w:ilvl w:val="0"/>
          <w:numId w:val="1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总体要求</w:t>
      </w:r>
      <w:r>
        <w:rPr>
          <w:rFonts w:ascii="Times New Roman" w:hAnsi="Times New Roman" w:hint="eastAsia"/>
          <w:color w:val="000000"/>
          <w:sz w:val="22"/>
        </w:rPr>
        <w:t>：项目经理</w:t>
      </w:r>
      <w:proofErr w:type="gramStart"/>
      <w:r>
        <w:rPr>
          <w:rFonts w:ascii="Times New Roman" w:hAnsi="Times New Roman" w:hint="eastAsia"/>
          <w:color w:val="000000"/>
          <w:sz w:val="22"/>
        </w:rPr>
        <w:t>不</w:t>
      </w:r>
      <w:proofErr w:type="gramEnd"/>
      <w:r>
        <w:rPr>
          <w:rFonts w:ascii="Times New Roman" w:hAnsi="Times New Roman" w:hint="eastAsia"/>
          <w:color w:val="000000"/>
          <w:sz w:val="22"/>
        </w:rPr>
        <w:t>在岗时全面负责本项目的正常运作、内部管理、制度的建立、员工培训及考核、物业档案管理、应急事件处理及特约服务等工作。</w:t>
      </w:r>
    </w:p>
    <w:p w14:paraId="178F7BED" w14:textId="77777777" w:rsidR="006B5229" w:rsidRDefault="006B5229" w:rsidP="006B5229">
      <w:pPr>
        <w:numPr>
          <w:ilvl w:val="0"/>
          <w:numId w:val="1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：根据采购人的工作时间安排，</w:t>
      </w:r>
      <w:r>
        <w:rPr>
          <w:rFonts w:ascii="Times New Roman" w:hAnsi="Times New Roman" w:hint="eastAsia"/>
          <w:color w:val="000000"/>
          <w:sz w:val="22"/>
        </w:rPr>
        <w:t>8</w:t>
      </w:r>
      <w:r>
        <w:rPr>
          <w:rFonts w:ascii="Times New Roman" w:hAnsi="Times New Roman" w:hint="eastAsia"/>
          <w:color w:val="000000"/>
          <w:sz w:val="22"/>
        </w:rPr>
        <w:t>小时工作制、做</w:t>
      </w:r>
      <w:proofErr w:type="gramStart"/>
      <w:r>
        <w:rPr>
          <w:rFonts w:ascii="Times New Roman" w:hAnsi="Times New Roman" w:hint="eastAsia"/>
          <w:color w:val="000000"/>
          <w:sz w:val="22"/>
        </w:rPr>
        <w:t>五休二</w:t>
      </w:r>
      <w:proofErr w:type="gramEnd"/>
      <w:r>
        <w:rPr>
          <w:rFonts w:ascii="Times New Roman" w:hAnsi="Times New Roman" w:hint="eastAsia"/>
          <w:color w:val="000000"/>
          <w:sz w:val="22"/>
        </w:rPr>
        <w:t>。</w:t>
      </w:r>
    </w:p>
    <w:p w14:paraId="7691E645" w14:textId="77777777" w:rsidR="006B5229" w:rsidRDefault="006B5229" w:rsidP="006B5229">
      <w:pPr>
        <w:numPr>
          <w:ilvl w:val="0"/>
          <w:numId w:val="1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563BE797" w14:textId="77777777" w:rsidR="006B5229" w:rsidRDefault="006B5229" w:rsidP="006B5229">
      <w:pPr>
        <w:numPr>
          <w:ilvl w:val="0"/>
          <w:numId w:val="15"/>
        </w:numPr>
        <w:snapToGrid w:val="0"/>
        <w:spacing w:line="300" w:lineRule="auto"/>
        <w:ind w:left="1106" w:hanging="482"/>
        <w:rPr>
          <w:rFonts w:ascii="宋体" w:hAnsi="宋体" w:hint="eastAsia"/>
          <w:sz w:val="22"/>
        </w:rPr>
      </w:pPr>
      <w:r>
        <w:rPr>
          <w:rFonts w:ascii="宋体" w:hAnsi="宋体"/>
          <w:sz w:val="22"/>
        </w:rPr>
        <w:lastRenderedPageBreak/>
        <w:t>自然条件</w:t>
      </w:r>
      <w:r>
        <w:rPr>
          <w:rFonts w:ascii="宋体" w:hAnsi="宋体" w:hint="eastAsia"/>
          <w:sz w:val="22"/>
        </w:rPr>
        <w:t>：</w:t>
      </w:r>
      <w:r>
        <w:rPr>
          <w:rFonts w:ascii="宋体" w:hAnsi="宋体"/>
          <w:sz w:val="22"/>
        </w:rPr>
        <w:t>男性≤50</w:t>
      </w:r>
      <w:r>
        <w:rPr>
          <w:rFonts w:ascii="宋体" w:hAnsi="宋体" w:hint="eastAsia"/>
          <w:sz w:val="22"/>
        </w:rPr>
        <w:t>周岁</w:t>
      </w:r>
      <w:r>
        <w:rPr>
          <w:rFonts w:ascii="宋体" w:hAnsi="宋体"/>
          <w:sz w:val="22"/>
        </w:rPr>
        <w:t>/女性≤45</w:t>
      </w:r>
      <w:r>
        <w:rPr>
          <w:rFonts w:ascii="宋体" w:hAnsi="宋体" w:hint="eastAsia"/>
          <w:sz w:val="22"/>
        </w:rPr>
        <w:t>周岁，</w:t>
      </w:r>
      <w:r>
        <w:rPr>
          <w:rFonts w:ascii="宋体" w:hAnsi="宋体"/>
          <w:sz w:val="22"/>
        </w:rPr>
        <w:t>五官端正、身体健康</w:t>
      </w:r>
      <w:r>
        <w:rPr>
          <w:rFonts w:ascii="宋体" w:hAnsi="宋体" w:hint="eastAsia"/>
          <w:sz w:val="22"/>
        </w:rPr>
        <w:t>。</w:t>
      </w:r>
    </w:p>
    <w:p w14:paraId="533075E1" w14:textId="77777777" w:rsidR="006B5229" w:rsidRDefault="006B5229" w:rsidP="006B5229">
      <w:pPr>
        <w:numPr>
          <w:ilvl w:val="0"/>
          <w:numId w:val="15"/>
        </w:numPr>
        <w:snapToGrid w:val="0"/>
        <w:spacing w:line="300" w:lineRule="auto"/>
        <w:ind w:left="1106" w:hanging="482"/>
        <w:rPr>
          <w:rFonts w:ascii="宋体" w:hAnsi="宋体" w:hint="eastAsia"/>
          <w:sz w:val="22"/>
        </w:rPr>
      </w:pPr>
      <w:r>
        <w:rPr>
          <w:rFonts w:ascii="宋体" w:hAnsi="宋体"/>
          <w:sz w:val="22"/>
        </w:rPr>
        <w:t>文化程度</w:t>
      </w:r>
      <w:r>
        <w:rPr>
          <w:rFonts w:ascii="宋体" w:hAnsi="宋体" w:hint="eastAsia"/>
          <w:sz w:val="22"/>
        </w:rPr>
        <w:t>：具备</w:t>
      </w:r>
      <w:r>
        <w:rPr>
          <w:rFonts w:ascii="宋体" w:hAnsi="宋体"/>
          <w:sz w:val="22"/>
        </w:rPr>
        <w:t>大专及以上学历</w:t>
      </w:r>
      <w:r>
        <w:rPr>
          <w:rFonts w:ascii="宋体" w:hAnsi="宋体" w:hint="eastAsia"/>
          <w:sz w:val="22"/>
        </w:rPr>
        <w:t>。</w:t>
      </w:r>
    </w:p>
    <w:p w14:paraId="05271368" w14:textId="77777777" w:rsidR="006B5229" w:rsidRDefault="006B5229" w:rsidP="006B5229">
      <w:pPr>
        <w:numPr>
          <w:ilvl w:val="0"/>
          <w:numId w:val="15"/>
        </w:numPr>
        <w:snapToGrid w:val="0"/>
        <w:spacing w:line="300" w:lineRule="auto"/>
        <w:ind w:left="1106" w:hanging="482"/>
        <w:rPr>
          <w:rFonts w:ascii="宋体" w:hAnsi="宋体" w:hint="eastAsia"/>
          <w:spacing w:val="-4"/>
          <w:sz w:val="22"/>
        </w:rPr>
      </w:pPr>
      <w:r>
        <w:rPr>
          <w:rFonts w:ascii="宋体" w:hAnsi="宋体" w:hint="eastAsia"/>
          <w:spacing w:val="-4"/>
          <w:sz w:val="22"/>
        </w:rPr>
        <w:t>经验要求：有类似岗位1年以上的工作经验。</w:t>
      </w:r>
    </w:p>
    <w:p w14:paraId="47202804" w14:textId="77777777" w:rsidR="006B5229" w:rsidRDefault="006B5229" w:rsidP="006B5229">
      <w:pPr>
        <w:numPr>
          <w:ilvl w:val="0"/>
          <w:numId w:val="15"/>
        </w:numPr>
        <w:snapToGrid w:val="0"/>
        <w:spacing w:line="300" w:lineRule="auto"/>
        <w:ind w:left="1106" w:hanging="482"/>
        <w:rPr>
          <w:rFonts w:ascii="宋体" w:hAnsi="宋体" w:hint="eastAsia"/>
          <w:sz w:val="22"/>
        </w:rPr>
      </w:pPr>
      <w:r>
        <w:rPr>
          <w:rFonts w:ascii="宋体" w:hAnsi="宋体" w:hint="eastAsia"/>
          <w:sz w:val="22"/>
        </w:rPr>
        <w:t>其他要求：无犯罪记录。</w:t>
      </w:r>
    </w:p>
    <w:p w14:paraId="37ABF3E0"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9.3.3 </w:t>
      </w:r>
      <w:r>
        <w:rPr>
          <w:rFonts w:ascii="Times New Roman" w:hAnsi="Times New Roman" w:hint="eastAsia"/>
          <w:bCs/>
          <w:sz w:val="22"/>
        </w:rPr>
        <w:t>会务接待</w:t>
      </w:r>
    </w:p>
    <w:p w14:paraId="5AB7AAB8" w14:textId="77777777" w:rsidR="006B5229" w:rsidRDefault="006B5229" w:rsidP="006B5229">
      <w:pPr>
        <w:numPr>
          <w:ilvl w:val="0"/>
          <w:numId w:val="1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服务范围：负责“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招标范围与内容”内会务接待服务工作。</w:t>
      </w:r>
    </w:p>
    <w:p w14:paraId="531D4696" w14:textId="77777777" w:rsidR="006B5229" w:rsidRDefault="006B5229" w:rsidP="006B5229">
      <w:pPr>
        <w:numPr>
          <w:ilvl w:val="0"/>
          <w:numId w:val="1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工作职责：承担各类会议的接待、服务工作。</w:t>
      </w:r>
    </w:p>
    <w:p w14:paraId="2529B7FE" w14:textId="77777777" w:rsidR="006B5229" w:rsidRDefault="006B5229" w:rsidP="006B5229">
      <w:pPr>
        <w:numPr>
          <w:ilvl w:val="0"/>
          <w:numId w:val="1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总体要求：按照会议安排，配合有关部门做好会场布置、会前准备、会中服务和会后清理工作。</w:t>
      </w:r>
    </w:p>
    <w:p w14:paraId="4C845A66" w14:textId="77777777" w:rsidR="006B5229" w:rsidRDefault="006B5229" w:rsidP="006B5229">
      <w:pPr>
        <w:numPr>
          <w:ilvl w:val="0"/>
          <w:numId w:val="1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：根据采购人的工作时间安排，</w:t>
      </w:r>
      <w:r>
        <w:rPr>
          <w:rFonts w:ascii="Times New Roman" w:hAnsi="Times New Roman" w:hint="eastAsia"/>
          <w:color w:val="000000"/>
          <w:sz w:val="22"/>
        </w:rPr>
        <w:t>8</w:t>
      </w:r>
      <w:r>
        <w:rPr>
          <w:rFonts w:ascii="Times New Roman" w:hAnsi="Times New Roman" w:hint="eastAsia"/>
          <w:color w:val="000000"/>
          <w:sz w:val="22"/>
        </w:rPr>
        <w:t>小时工作制、做</w:t>
      </w:r>
      <w:proofErr w:type="gramStart"/>
      <w:r>
        <w:rPr>
          <w:rFonts w:ascii="Times New Roman" w:hAnsi="Times New Roman" w:hint="eastAsia"/>
          <w:color w:val="000000"/>
          <w:sz w:val="22"/>
        </w:rPr>
        <w:t>五休二</w:t>
      </w:r>
      <w:proofErr w:type="gramEnd"/>
      <w:r>
        <w:rPr>
          <w:rFonts w:ascii="Times New Roman" w:hAnsi="Times New Roman" w:hint="eastAsia"/>
          <w:color w:val="000000"/>
          <w:sz w:val="22"/>
        </w:rPr>
        <w:t>。</w:t>
      </w:r>
    </w:p>
    <w:p w14:paraId="0C8CCDB4" w14:textId="77777777" w:rsidR="006B5229" w:rsidRDefault="006B5229" w:rsidP="006B5229">
      <w:pPr>
        <w:numPr>
          <w:ilvl w:val="0"/>
          <w:numId w:val="1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10BC3348" w14:textId="77777777" w:rsidR="006B5229" w:rsidRDefault="006B5229" w:rsidP="006B5229">
      <w:pPr>
        <w:numPr>
          <w:ilvl w:val="0"/>
          <w:numId w:val="17"/>
        </w:numPr>
        <w:snapToGrid w:val="0"/>
        <w:spacing w:line="300" w:lineRule="auto"/>
        <w:ind w:left="1106" w:hanging="482"/>
        <w:rPr>
          <w:rFonts w:ascii="宋体" w:hAnsi="宋体" w:hint="eastAsia"/>
          <w:sz w:val="22"/>
        </w:rPr>
      </w:pPr>
      <w:r>
        <w:rPr>
          <w:rFonts w:ascii="宋体" w:hAnsi="宋体"/>
          <w:sz w:val="22"/>
        </w:rPr>
        <w:t>自然条件</w:t>
      </w:r>
      <w:r>
        <w:rPr>
          <w:rFonts w:ascii="宋体" w:hAnsi="宋体" w:hint="eastAsia"/>
          <w:sz w:val="22"/>
        </w:rPr>
        <w:t>：有会务工作经验，45周岁以下，举止文明，大方端庄，精神饱满，良好的仪容仪表。</w:t>
      </w:r>
    </w:p>
    <w:p w14:paraId="1F08102C" w14:textId="77777777" w:rsidR="006B5229" w:rsidRDefault="006B5229" w:rsidP="006B5229">
      <w:pPr>
        <w:numPr>
          <w:ilvl w:val="0"/>
          <w:numId w:val="17"/>
        </w:numPr>
        <w:snapToGrid w:val="0"/>
        <w:spacing w:line="300" w:lineRule="auto"/>
        <w:ind w:left="1106" w:hanging="482"/>
        <w:rPr>
          <w:rFonts w:ascii="宋体" w:hAnsi="宋体" w:hint="eastAsia"/>
          <w:sz w:val="22"/>
        </w:rPr>
      </w:pPr>
      <w:r>
        <w:rPr>
          <w:rFonts w:ascii="宋体" w:hAnsi="宋体"/>
          <w:sz w:val="22"/>
        </w:rPr>
        <w:t>文化程度</w:t>
      </w:r>
      <w:r>
        <w:rPr>
          <w:rFonts w:ascii="宋体" w:hAnsi="宋体" w:hint="eastAsia"/>
          <w:sz w:val="22"/>
        </w:rPr>
        <w:t>：具备</w:t>
      </w:r>
      <w:r>
        <w:rPr>
          <w:rFonts w:ascii="宋体" w:hAnsi="宋体"/>
          <w:sz w:val="22"/>
        </w:rPr>
        <w:t>大专及以上学历</w:t>
      </w:r>
      <w:r>
        <w:rPr>
          <w:rFonts w:ascii="宋体" w:hAnsi="宋体" w:hint="eastAsia"/>
          <w:sz w:val="22"/>
        </w:rPr>
        <w:t>。</w:t>
      </w:r>
    </w:p>
    <w:p w14:paraId="1361389C" w14:textId="77777777" w:rsidR="006B5229" w:rsidRDefault="006B5229" w:rsidP="006B5229">
      <w:pPr>
        <w:numPr>
          <w:ilvl w:val="0"/>
          <w:numId w:val="17"/>
        </w:numPr>
        <w:snapToGrid w:val="0"/>
        <w:spacing w:line="300" w:lineRule="auto"/>
        <w:ind w:left="1106" w:hanging="482"/>
        <w:rPr>
          <w:rFonts w:ascii="宋体" w:hAnsi="宋体" w:hint="eastAsia"/>
          <w:sz w:val="22"/>
        </w:rPr>
      </w:pPr>
      <w:r>
        <w:rPr>
          <w:rFonts w:ascii="宋体" w:hAnsi="宋体" w:hint="eastAsia"/>
          <w:sz w:val="22"/>
        </w:rPr>
        <w:t>经验要求：有类似岗位1年以上的工作经验。</w:t>
      </w:r>
    </w:p>
    <w:p w14:paraId="13C57D3C" w14:textId="77777777" w:rsidR="006B5229" w:rsidRDefault="006B5229" w:rsidP="006B5229">
      <w:pPr>
        <w:numPr>
          <w:ilvl w:val="0"/>
          <w:numId w:val="17"/>
        </w:numPr>
        <w:snapToGrid w:val="0"/>
        <w:spacing w:line="300" w:lineRule="auto"/>
        <w:ind w:left="1106" w:hanging="482"/>
        <w:rPr>
          <w:rFonts w:ascii="宋体" w:hAnsi="宋体" w:hint="eastAsia"/>
          <w:sz w:val="22"/>
        </w:rPr>
      </w:pPr>
      <w:r>
        <w:rPr>
          <w:rFonts w:ascii="宋体" w:hAnsi="宋体" w:hint="eastAsia"/>
          <w:sz w:val="22"/>
        </w:rPr>
        <w:t>其他要求：无犯罪记录。</w:t>
      </w:r>
    </w:p>
    <w:p w14:paraId="1A6221FE"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9.3.4 </w:t>
      </w:r>
      <w:r>
        <w:rPr>
          <w:rFonts w:ascii="Times New Roman" w:hAnsi="Times New Roman" w:hint="eastAsia"/>
          <w:bCs/>
          <w:sz w:val="22"/>
        </w:rPr>
        <w:t>安保负责人</w:t>
      </w:r>
    </w:p>
    <w:p w14:paraId="41BED3C8" w14:textId="77777777" w:rsidR="006B5229" w:rsidRDefault="006B5229" w:rsidP="006B5229">
      <w:pPr>
        <w:numPr>
          <w:ilvl w:val="0"/>
          <w:numId w:val="1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保安服务设施设备配备情况</w:t>
      </w:r>
    </w:p>
    <w:tbl>
      <w:tblPr>
        <w:tblW w:w="4750"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914"/>
        <w:gridCol w:w="1854"/>
        <w:gridCol w:w="2152"/>
        <w:gridCol w:w="1600"/>
      </w:tblGrid>
      <w:tr w:rsidR="006B5229" w14:paraId="6877C8FD" w14:textId="77777777" w:rsidTr="0041412B">
        <w:trPr>
          <w:trHeight w:val="425"/>
          <w:tblHeader/>
        </w:trPr>
        <w:tc>
          <w:tcPr>
            <w:tcW w:w="627" w:type="dxa"/>
            <w:vMerge w:val="restart"/>
            <w:vAlign w:val="center"/>
          </w:tcPr>
          <w:p w14:paraId="50CF7693" w14:textId="77777777" w:rsidR="006B5229" w:rsidRDefault="006B5229" w:rsidP="0041412B">
            <w:pPr>
              <w:tabs>
                <w:tab w:val="left" w:pos="7200"/>
              </w:tabs>
              <w:adjustRightInd w:val="0"/>
              <w:snapToGrid w:val="0"/>
              <w:jc w:val="center"/>
              <w:rPr>
                <w:rFonts w:ascii="Times New Roman" w:eastAsia="Times New Roman" w:hAnsi="Times New Roman"/>
                <w:b/>
                <w:kern w:val="0"/>
                <w:sz w:val="22"/>
              </w:rPr>
            </w:pPr>
            <w:r>
              <w:rPr>
                <w:rFonts w:ascii="宋体" w:hAnsi="Times New Roman"/>
                <w:b/>
                <w:kern w:val="0"/>
                <w:sz w:val="22"/>
              </w:rPr>
              <w:t>序号</w:t>
            </w:r>
          </w:p>
        </w:tc>
        <w:tc>
          <w:tcPr>
            <w:tcW w:w="2914" w:type="dxa"/>
            <w:vMerge w:val="restart"/>
            <w:vAlign w:val="center"/>
          </w:tcPr>
          <w:p w14:paraId="4204B3DA" w14:textId="77777777" w:rsidR="006B5229" w:rsidRDefault="006B5229" w:rsidP="0041412B">
            <w:pPr>
              <w:tabs>
                <w:tab w:val="left" w:pos="7200"/>
              </w:tabs>
              <w:adjustRightInd w:val="0"/>
              <w:snapToGrid w:val="0"/>
              <w:jc w:val="center"/>
              <w:rPr>
                <w:rFonts w:ascii="Times New Roman" w:eastAsia="Times New Roman" w:hAnsi="Times New Roman"/>
                <w:b/>
                <w:kern w:val="0"/>
                <w:sz w:val="22"/>
              </w:rPr>
            </w:pPr>
            <w:r>
              <w:rPr>
                <w:rFonts w:ascii="宋体" w:hAnsi="Times New Roman"/>
                <w:b/>
                <w:kern w:val="0"/>
                <w:sz w:val="22"/>
              </w:rPr>
              <w:t>设施设备名称</w:t>
            </w:r>
          </w:p>
        </w:tc>
        <w:tc>
          <w:tcPr>
            <w:tcW w:w="4006" w:type="dxa"/>
            <w:gridSpan w:val="2"/>
            <w:vAlign w:val="center"/>
          </w:tcPr>
          <w:p w14:paraId="497492DA" w14:textId="77777777" w:rsidR="006B5229" w:rsidRDefault="006B5229" w:rsidP="0041412B">
            <w:pPr>
              <w:tabs>
                <w:tab w:val="left" w:pos="7200"/>
              </w:tabs>
              <w:adjustRightInd w:val="0"/>
              <w:snapToGrid w:val="0"/>
              <w:jc w:val="center"/>
              <w:rPr>
                <w:rFonts w:ascii="Times New Roman" w:eastAsia="Times New Roman" w:hAnsi="Times New Roman"/>
                <w:b/>
                <w:kern w:val="0"/>
                <w:sz w:val="22"/>
              </w:rPr>
            </w:pPr>
            <w:r>
              <w:rPr>
                <w:rFonts w:ascii="宋体" w:hAnsi="Times New Roman"/>
                <w:b/>
                <w:kern w:val="0"/>
                <w:sz w:val="22"/>
              </w:rPr>
              <w:t>配备要求</w:t>
            </w:r>
          </w:p>
        </w:tc>
        <w:tc>
          <w:tcPr>
            <w:tcW w:w="1600" w:type="dxa"/>
            <w:vMerge w:val="restart"/>
            <w:vAlign w:val="center"/>
          </w:tcPr>
          <w:p w14:paraId="18329B2D" w14:textId="77777777" w:rsidR="006B5229" w:rsidRDefault="006B5229" w:rsidP="0041412B">
            <w:pPr>
              <w:tabs>
                <w:tab w:val="left" w:pos="7200"/>
              </w:tabs>
              <w:adjustRightInd w:val="0"/>
              <w:snapToGrid w:val="0"/>
              <w:jc w:val="center"/>
              <w:rPr>
                <w:rFonts w:ascii="Times New Roman" w:eastAsia="Times New Roman" w:hAnsi="Times New Roman"/>
                <w:b/>
                <w:kern w:val="0"/>
                <w:sz w:val="22"/>
              </w:rPr>
            </w:pPr>
            <w:r>
              <w:rPr>
                <w:rFonts w:ascii="宋体" w:hAnsi="Times New Roman"/>
                <w:b/>
                <w:kern w:val="0"/>
                <w:sz w:val="22"/>
              </w:rPr>
              <w:t>备注</w:t>
            </w:r>
          </w:p>
        </w:tc>
      </w:tr>
      <w:tr w:rsidR="006B5229" w14:paraId="65A51DAF" w14:textId="77777777" w:rsidTr="0041412B">
        <w:trPr>
          <w:trHeight w:val="425"/>
          <w:tblHeader/>
        </w:trPr>
        <w:tc>
          <w:tcPr>
            <w:tcW w:w="627" w:type="dxa"/>
            <w:vMerge/>
            <w:tcBorders>
              <w:bottom w:val="double" w:sz="4" w:space="0" w:color="auto"/>
            </w:tcBorders>
            <w:vAlign w:val="center"/>
          </w:tcPr>
          <w:p w14:paraId="5666823A" w14:textId="77777777" w:rsidR="006B5229" w:rsidRDefault="006B5229" w:rsidP="0041412B">
            <w:pPr>
              <w:tabs>
                <w:tab w:val="left" w:pos="7200"/>
              </w:tabs>
              <w:adjustRightInd w:val="0"/>
              <w:snapToGrid w:val="0"/>
              <w:jc w:val="center"/>
              <w:rPr>
                <w:rFonts w:ascii="Times New Roman" w:eastAsia="Times New Roman" w:hAnsi="Times New Roman"/>
                <w:b/>
                <w:kern w:val="0"/>
                <w:sz w:val="22"/>
              </w:rPr>
            </w:pPr>
          </w:p>
        </w:tc>
        <w:tc>
          <w:tcPr>
            <w:tcW w:w="2914" w:type="dxa"/>
            <w:vMerge/>
            <w:tcBorders>
              <w:bottom w:val="double" w:sz="4" w:space="0" w:color="auto"/>
            </w:tcBorders>
            <w:vAlign w:val="center"/>
          </w:tcPr>
          <w:p w14:paraId="359ECFA0" w14:textId="77777777" w:rsidR="006B5229" w:rsidRDefault="006B5229" w:rsidP="0041412B">
            <w:pPr>
              <w:tabs>
                <w:tab w:val="left" w:pos="7200"/>
              </w:tabs>
              <w:adjustRightInd w:val="0"/>
              <w:snapToGrid w:val="0"/>
              <w:jc w:val="center"/>
              <w:rPr>
                <w:rFonts w:ascii="Times New Roman" w:eastAsia="Times New Roman" w:hAnsi="Times New Roman"/>
                <w:b/>
                <w:kern w:val="0"/>
                <w:sz w:val="22"/>
              </w:rPr>
            </w:pPr>
          </w:p>
        </w:tc>
        <w:tc>
          <w:tcPr>
            <w:tcW w:w="1854" w:type="dxa"/>
            <w:tcBorders>
              <w:bottom w:val="double" w:sz="4" w:space="0" w:color="auto"/>
            </w:tcBorders>
            <w:vAlign w:val="center"/>
          </w:tcPr>
          <w:p w14:paraId="288FFDD3" w14:textId="77777777" w:rsidR="006B5229" w:rsidRDefault="006B5229" w:rsidP="0041412B">
            <w:pPr>
              <w:tabs>
                <w:tab w:val="left" w:pos="7200"/>
              </w:tabs>
              <w:adjustRightInd w:val="0"/>
              <w:snapToGrid w:val="0"/>
              <w:jc w:val="center"/>
              <w:rPr>
                <w:rFonts w:ascii="Times New Roman" w:eastAsia="Times New Roman" w:hAnsi="Times New Roman"/>
                <w:b/>
                <w:kern w:val="0"/>
                <w:sz w:val="22"/>
              </w:rPr>
            </w:pPr>
            <w:r>
              <w:rPr>
                <w:rFonts w:ascii="宋体" w:hAnsi="Times New Roman"/>
                <w:b/>
                <w:kern w:val="0"/>
                <w:sz w:val="22"/>
              </w:rPr>
              <w:t>由采购人提供</w:t>
            </w:r>
          </w:p>
        </w:tc>
        <w:tc>
          <w:tcPr>
            <w:tcW w:w="2152" w:type="dxa"/>
            <w:tcBorders>
              <w:bottom w:val="double" w:sz="4" w:space="0" w:color="auto"/>
            </w:tcBorders>
            <w:vAlign w:val="center"/>
          </w:tcPr>
          <w:p w14:paraId="3709532E" w14:textId="77777777" w:rsidR="006B5229" w:rsidRDefault="006B5229" w:rsidP="0041412B">
            <w:pPr>
              <w:tabs>
                <w:tab w:val="left" w:pos="7200"/>
              </w:tabs>
              <w:adjustRightInd w:val="0"/>
              <w:snapToGrid w:val="0"/>
              <w:jc w:val="center"/>
              <w:rPr>
                <w:rFonts w:ascii="Times New Roman" w:eastAsia="Times New Roman" w:hAnsi="Times New Roman"/>
                <w:b/>
                <w:kern w:val="0"/>
                <w:sz w:val="22"/>
              </w:rPr>
            </w:pPr>
            <w:r>
              <w:rPr>
                <w:rFonts w:ascii="宋体" w:hAnsi="Times New Roman"/>
                <w:b/>
                <w:kern w:val="0"/>
                <w:sz w:val="22"/>
              </w:rPr>
              <w:t>由</w:t>
            </w:r>
            <w:r>
              <w:rPr>
                <w:rFonts w:ascii="Times New Roman" w:hAnsi="Times New Roman"/>
                <w:b/>
                <w:kern w:val="0"/>
                <w:sz w:val="22"/>
              </w:rPr>
              <w:t>投标人</w:t>
            </w:r>
            <w:r>
              <w:rPr>
                <w:rFonts w:ascii="宋体" w:hAnsi="Times New Roman"/>
                <w:b/>
                <w:kern w:val="0"/>
                <w:sz w:val="22"/>
              </w:rPr>
              <w:t>提供</w:t>
            </w:r>
          </w:p>
        </w:tc>
        <w:tc>
          <w:tcPr>
            <w:tcW w:w="1600" w:type="dxa"/>
            <w:vMerge/>
            <w:tcBorders>
              <w:bottom w:val="double" w:sz="4" w:space="0" w:color="auto"/>
            </w:tcBorders>
          </w:tcPr>
          <w:p w14:paraId="7BC8E925" w14:textId="77777777" w:rsidR="006B5229" w:rsidRDefault="006B5229" w:rsidP="0041412B">
            <w:pPr>
              <w:tabs>
                <w:tab w:val="left" w:pos="7200"/>
              </w:tabs>
              <w:adjustRightInd w:val="0"/>
              <w:snapToGrid w:val="0"/>
              <w:rPr>
                <w:rFonts w:ascii="Times New Roman" w:eastAsia="Times New Roman" w:hAnsi="Times New Roman"/>
                <w:b/>
                <w:kern w:val="0"/>
                <w:sz w:val="22"/>
              </w:rPr>
            </w:pPr>
          </w:p>
        </w:tc>
      </w:tr>
      <w:tr w:rsidR="006B5229" w14:paraId="7F7E772A" w14:textId="77777777" w:rsidTr="0041412B">
        <w:trPr>
          <w:trHeight w:val="425"/>
        </w:trPr>
        <w:tc>
          <w:tcPr>
            <w:tcW w:w="627" w:type="dxa"/>
            <w:tcBorders>
              <w:top w:val="double" w:sz="4" w:space="0" w:color="auto"/>
            </w:tcBorders>
            <w:vAlign w:val="center"/>
          </w:tcPr>
          <w:p w14:paraId="0A70BC7C"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2914" w:type="dxa"/>
            <w:tcBorders>
              <w:top w:val="double" w:sz="4" w:space="0" w:color="auto"/>
            </w:tcBorders>
            <w:vAlign w:val="center"/>
          </w:tcPr>
          <w:p w14:paraId="21FBA8D5"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保安用房</w:t>
            </w:r>
          </w:p>
        </w:tc>
        <w:tc>
          <w:tcPr>
            <w:tcW w:w="1854" w:type="dxa"/>
            <w:tcBorders>
              <w:top w:val="double" w:sz="4" w:space="0" w:color="auto"/>
            </w:tcBorders>
            <w:vAlign w:val="center"/>
          </w:tcPr>
          <w:p w14:paraId="4E88A74E"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Arial" w:eastAsia="Times New Roman" w:hAnsi="Arial" w:cs="Arial"/>
                <w:bCs/>
                <w:kern w:val="0"/>
                <w:sz w:val="22"/>
              </w:rPr>
              <w:t>√</w:t>
            </w:r>
          </w:p>
        </w:tc>
        <w:tc>
          <w:tcPr>
            <w:tcW w:w="2152" w:type="dxa"/>
            <w:tcBorders>
              <w:top w:val="double" w:sz="4" w:space="0" w:color="auto"/>
            </w:tcBorders>
          </w:tcPr>
          <w:p w14:paraId="6B873074"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p>
        </w:tc>
        <w:tc>
          <w:tcPr>
            <w:tcW w:w="1600" w:type="dxa"/>
            <w:tcBorders>
              <w:top w:val="double" w:sz="4" w:space="0" w:color="auto"/>
            </w:tcBorders>
          </w:tcPr>
          <w:p w14:paraId="3C5AB92B" w14:textId="77777777" w:rsidR="006B5229" w:rsidRDefault="006B5229" w:rsidP="0041412B">
            <w:pPr>
              <w:tabs>
                <w:tab w:val="left" w:pos="7200"/>
              </w:tabs>
              <w:adjustRightInd w:val="0"/>
              <w:snapToGrid w:val="0"/>
              <w:rPr>
                <w:rFonts w:ascii="Times New Roman" w:eastAsia="Times New Roman" w:hAnsi="Times New Roman"/>
                <w:bCs/>
                <w:kern w:val="0"/>
                <w:sz w:val="22"/>
              </w:rPr>
            </w:pPr>
          </w:p>
        </w:tc>
      </w:tr>
      <w:tr w:rsidR="006B5229" w14:paraId="1C12EF3A" w14:textId="77777777" w:rsidTr="0041412B">
        <w:trPr>
          <w:trHeight w:val="425"/>
        </w:trPr>
        <w:tc>
          <w:tcPr>
            <w:tcW w:w="627" w:type="dxa"/>
            <w:vAlign w:val="center"/>
          </w:tcPr>
          <w:p w14:paraId="31AE9094"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2914" w:type="dxa"/>
            <w:vAlign w:val="center"/>
          </w:tcPr>
          <w:p w14:paraId="10ED3D3C"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办公设施设备</w:t>
            </w:r>
          </w:p>
        </w:tc>
        <w:tc>
          <w:tcPr>
            <w:tcW w:w="1854" w:type="dxa"/>
            <w:vAlign w:val="center"/>
          </w:tcPr>
          <w:p w14:paraId="7852D480"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Arial" w:eastAsia="Times New Roman" w:hAnsi="Arial" w:cs="Arial"/>
                <w:bCs/>
                <w:kern w:val="0"/>
                <w:sz w:val="22"/>
              </w:rPr>
              <w:t>√</w:t>
            </w:r>
          </w:p>
        </w:tc>
        <w:tc>
          <w:tcPr>
            <w:tcW w:w="2152" w:type="dxa"/>
          </w:tcPr>
          <w:p w14:paraId="1CAF2B10"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p>
        </w:tc>
        <w:tc>
          <w:tcPr>
            <w:tcW w:w="1600" w:type="dxa"/>
          </w:tcPr>
          <w:p w14:paraId="0713C255" w14:textId="77777777" w:rsidR="006B5229" w:rsidRDefault="006B5229" w:rsidP="0041412B">
            <w:pPr>
              <w:tabs>
                <w:tab w:val="left" w:pos="7200"/>
              </w:tabs>
              <w:adjustRightInd w:val="0"/>
              <w:snapToGrid w:val="0"/>
              <w:rPr>
                <w:rFonts w:ascii="Times New Roman" w:eastAsia="Times New Roman" w:hAnsi="Times New Roman"/>
                <w:bCs/>
                <w:kern w:val="0"/>
                <w:sz w:val="22"/>
              </w:rPr>
            </w:pPr>
          </w:p>
        </w:tc>
      </w:tr>
      <w:tr w:rsidR="006B5229" w14:paraId="3BEAEEEF" w14:textId="77777777" w:rsidTr="0041412B">
        <w:trPr>
          <w:trHeight w:val="425"/>
        </w:trPr>
        <w:tc>
          <w:tcPr>
            <w:tcW w:w="627" w:type="dxa"/>
            <w:vAlign w:val="center"/>
          </w:tcPr>
          <w:p w14:paraId="1D704E54"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914" w:type="dxa"/>
            <w:vAlign w:val="center"/>
          </w:tcPr>
          <w:p w14:paraId="7879A037"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技防设备</w:t>
            </w:r>
          </w:p>
        </w:tc>
        <w:tc>
          <w:tcPr>
            <w:tcW w:w="1854" w:type="dxa"/>
            <w:vAlign w:val="center"/>
          </w:tcPr>
          <w:p w14:paraId="6D04448E"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Arial" w:eastAsia="Times New Roman" w:hAnsi="Arial" w:cs="Arial"/>
                <w:bCs/>
                <w:kern w:val="0"/>
                <w:sz w:val="22"/>
              </w:rPr>
              <w:t>√</w:t>
            </w:r>
          </w:p>
        </w:tc>
        <w:tc>
          <w:tcPr>
            <w:tcW w:w="2152" w:type="dxa"/>
          </w:tcPr>
          <w:p w14:paraId="57C6EF0D"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p>
        </w:tc>
        <w:tc>
          <w:tcPr>
            <w:tcW w:w="1600" w:type="dxa"/>
          </w:tcPr>
          <w:p w14:paraId="05CD9C1E" w14:textId="77777777" w:rsidR="006B5229" w:rsidRDefault="006B5229" w:rsidP="0041412B">
            <w:pPr>
              <w:tabs>
                <w:tab w:val="left" w:pos="7200"/>
              </w:tabs>
              <w:adjustRightInd w:val="0"/>
              <w:snapToGrid w:val="0"/>
              <w:rPr>
                <w:rFonts w:ascii="Times New Roman" w:eastAsia="Times New Roman" w:hAnsi="Times New Roman"/>
                <w:bCs/>
                <w:kern w:val="0"/>
                <w:sz w:val="22"/>
              </w:rPr>
            </w:pPr>
          </w:p>
        </w:tc>
      </w:tr>
      <w:tr w:rsidR="006B5229" w14:paraId="233AA1C2" w14:textId="77777777" w:rsidTr="0041412B">
        <w:trPr>
          <w:trHeight w:val="425"/>
        </w:trPr>
        <w:tc>
          <w:tcPr>
            <w:tcW w:w="627" w:type="dxa"/>
            <w:vAlign w:val="center"/>
          </w:tcPr>
          <w:p w14:paraId="3EDD1DF7"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914" w:type="dxa"/>
            <w:vAlign w:val="center"/>
          </w:tcPr>
          <w:p w14:paraId="43D37016"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保安员个人安防用品</w:t>
            </w:r>
          </w:p>
        </w:tc>
        <w:tc>
          <w:tcPr>
            <w:tcW w:w="1854" w:type="dxa"/>
            <w:vAlign w:val="center"/>
          </w:tcPr>
          <w:p w14:paraId="217FD04A"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p>
        </w:tc>
        <w:tc>
          <w:tcPr>
            <w:tcW w:w="2152" w:type="dxa"/>
            <w:vAlign w:val="center"/>
          </w:tcPr>
          <w:p w14:paraId="3F66679F"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Arial" w:eastAsia="Times New Roman" w:hAnsi="Arial" w:cs="Arial"/>
                <w:bCs/>
                <w:kern w:val="0"/>
                <w:sz w:val="22"/>
              </w:rPr>
              <w:t>√</w:t>
            </w:r>
          </w:p>
        </w:tc>
        <w:tc>
          <w:tcPr>
            <w:tcW w:w="1600" w:type="dxa"/>
          </w:tcPr>
          <w:p w14:paraId="56A21634" w14:textId="77777777" w:rsidR="006B5229" w:rsidRDefault="006B5229" w:rsidP="0041412B">
            <w:pPr>
              <w:tabs>
                <w:tab w:val="left" w:pos="7200"/>
              </w:tabs>
              <w:adjustRightInd w:val="0"/>
              <w:snapToGrid w:val="0"/>
              <w:rPr>
                <w:rFonts w:ascii="Times New Roman" w:eastAsia="Times New Roman" w:hAnsi="Times New Roman"/>
                <w:bCs/>
                <w:kern w:val="0"/>
                <w:sz w:val="22"/>
              </w:rPr>
            </w:pPr>
          </w:p>
        </w:tc>
      </w:tr>
      <w:tr w:rsidR="006B5229" w14:paraId="0FDE1A81" w14:textId="77777777" w:rsidTr="0041412B">
        <w:trPr>
          <w:trHeight w:val="425"/>
        </w:trPr>
        <w:tc>
          <w:tcPr>
            <w:tcW w:w="627" w:type="dxa"/>
            <w:vAlign w:val="center"/>
          </w:tcPr>
          <w:p w14:paraId="1B5C534A"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914" w:type="dxa"/>
            <w:vAlign w:val="center"/>
          </w:tcPr>
          <w:p w14:paraId="3FF4001F"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宋体" w:hAnsi="Times New Roman"/>
                <w:bCs/>
                <w:kern w:val="0"/>
                <w:sz w:val="22"/>
              </w:rPr>
              <w:t>保安耗材</w:t>
            </w:r>
          </w:p>
        </w:tc>
        <w:tc>
          <w:tcPr>
            <w:tcW w:w="1854" w:type="dxa"/>
            <w:vAlign w:val="center"/>
          </w:tcPr>
          <w:p w14:paraId="0EB56E9F"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p>
        </w:tc>
        <w:tc>
          <w:tcPr>
            <w:tcW w:w="2152" w:type="dxa"/>
            <w:vAlign w:val="center"/>
          </w:tcPr>
          <w:p w14:paraId="61617691" w14:textId="77777777" w:rsidR="006B5229" w:rsidRDefault="006B5229" w:rsidP="0041412B">
            <w:pPr>
              <w:tabs>
                <w:tab w:val="left" w:pos="7200"/>
              </w:tabs>
              <w:adjustRightInd w:val="0"/>
              <w:snapToGrid w:val="0"/>
              <w:jc w:val="center"/>
              <w:rPr>
                <w:rFonts w:ascii="Times New Roman" w:eastAsia="Times New Roman" w:hAnsi="Times New Roman"/>
                <w:bCs/>
                <w:kern w:val="0"/>
                <w:sz w:val="22"/>
              </w:rPr>
            </w:pPr>
            <w:r>
              <w:rPr>
                <w:rFonts w:ascii="Arial" w:eastAsia="Times New Roman" w:hAnsi="Arial" w:cs="Arial"/>
                <w:bCs/>
                <w:kern w:val="0"/>
                <w:sz w:val="22"/>
              </w:rPr>
              <w:t>√</w:t>
            </w:r>
          </w:p>
        </w:tc>
        <w:tc>
          <w:tcPr>
            <w:tcW w:w="1600" w:type="dxa"/>
          </w:tcPr>
          <w:p w14:paraId="730E8A57" w14:textId="77777777" w:rsidR="006B5229" w:rsidRDefault="006B5229" w:rsidP="0041412B">
            <w:pPr>
              <w:tabs>
                <w:tab w:val="left" w:pos="7200"/>
              </w:tabs>
              <w:adjustRightInd w:val="0"/>
              <w:snapToGrid w:val="0"/>
              <w:rPr>
                <w:rFonts w:ascii="Times New Roman" w:eastAsia="Times New Roman" w:hAnsi="Times New Roman"/>
                <w:bCs/>
                <w:kern w:val="0"/>
                <w:sz w:val="22"/>
              </w:rPr>
            </w:pPr>
          </w:p>
        </w:tc>
      </w:tr>
    </w:tbl>
    <w:p w14:paraId="56AB73BF" w14:textId="77777777" w:rsidR="006B5229" w:rsidRDefault="006B5229" w:rsidP="006B5229">
      <w:pPr>
        <w:numPr>
          <w:ilvl w:val="0"/>
          <w:numId w:val="1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招标范围与内容”内公共秩序的维护和安全的管理。</w:t>
      </w:r>
    </w:p>
    <w:p w14:paraId="0A8438A9" w14:textId="77777777" w:rsidR="006B5229" w:rsidRDefault="006B5229" w:rsidP="006B5229">
      <w:pPr>
        <w:numPr>
          <w:ilvl w:val="0"/>
          <w:numId w:val="1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工作职责：负责公共秩序的维护和安全的管理。包括出入管理，来访登记，巡逻检查，消防管理、车辆管理等。</w:t>
      </w:r>
    </w:p>
    <w:p w14:paraId="0D7E6FCF" w14:textId="77777777" w:rsidR="006B5229" w:rsidRDefault="006B5229" w:rsidP="006B5229">
      <w:pPr>
        <w:numPr>
          <w:ilvl w:val="0"/>
          <w:numId w:val="1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总体要求：安全措施落实率</w:t>
      </w:r>
      <w:r>
        <w:rPr>
          <w:rFonts w:ascii="Times New Roman" w:hAnsi="Times New Roman" w:hint="eastAsia"/>
          <w:color w:val="000000"/>
          <w:sz w:val="22"/>
        </w:rPr>
        <w:t>100%</w:t>
      </w:r>
      <w:r>
        <w:rPr>
          <w:rFonts w:ascii="Times New Roman" w:hAnsi="Times New Roman" w:hint="eastAsia"/>
          <w:color w:val="000000"/>
          <w:sz w:val="22"/>
        </w:rPr>
        <w:t>、技术防范监控措施实施率</w:t>
      </w:r>
      <w:r>
        <w:rPr>
          <w:rFonts w:ascii="Times New Roman" w:hAnsi="Times New Roman" w:hint="eastAsia"/>
          <w:color w:val="000000"/>
          <w:sz w:val="22"/>
        </w:rPr>
        <w:t>100%</w:t>
      </w:r>
      <w:r>
        <w:rPr>
          <w:rFonts w:ascii="Times New Roman" w:hAnsi="Times New Roman" w:hint="eastAsia"/>
          <w:color w:val="000000"/>
          <w:sz w:val="22"/>
        </w:rPr>
        <w:t>，突发事件及时处理率</w:t>
      </w:r>
      <w:r>
        <w:rPr>
          <w:rFonts w:ascii="Times New Roman" w:hAnsi="Times New Roman" w:hint="eastAsia"/>
          <w:color w:val="000000"/>
          <w:sz w:val="22"/>
        </w:rPr>
        <w:t>100%</w:t>
      </w:r>
      <w:r>
        <w:rPr>
          <w:rFonts w:ascii="Times New Roman" w:hAnsi="Times New Roman" w:hint="eastAsia"/>
          <w:color w:val="000000"/>
          <w:sz w:val="22"/>
        </w:rPr>
        <w:t>。</w:t>
      </w:r>
    </w:p>
    <w:p w14:paraId="46940575" w14:textId="77777777" w:rsidR="006B5229" w:rsidRDefault="006B5229" w:rsidP="006B5229">
      <w:pPr>
        <w:numPr>
          <w:ilvl w:val="0"/>
          <w:numId w:val="1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：根据采购人的工作时间安排，</w:t>
      </w:r>
      <w:r>
        <w:rPr>
          <w:rFonts w:ascii="Times New Roman" w:hAnsi="Times New Roman" w:hint="eastAsia"/>
          <w:color w:val="000000"/>
          <w:sz w:val="22"/>
        </w:rPr>
        <w:t>8</w:t>
      </w:r>
      <w:r>
        <w:rPr>
          <w:rFonts w:ascii="Times New Roman" w:hAnsi="Times New Roman" w:hint="eastAsia"/>
          <w:color w:val="000000"/>
          <w:sz w:val="22"/>
        </w:rPr>
        <w:t>小时工作制、做</w:t>
      </w:r>
      <w:proofErr w:type="gramStart"/>
      <w:r>
        <w:rPr>
          <w:rFonts w:ascii="Times New Roman" w:hAnsi="Times New Roman" w:hint="eastAsia"/>
          <w:color w:val="000000"/>
          <w:sz w:val="22"/>
        </w:rPr>
        <w:t>五休二</w:t>
      </w:r>
      <w:proofErr w:type="gramEnd"/>
      <w:r>
        <w:rPr>
          <w:rFonts w:ascii="Times New Roman" w:hAnsi="Times New Roman" w:hint="eastAsia"/>
          <w:color w:val="000000"/>
          <w:sz w:val="22"/>
        </w:rPr>
        <w:t>。</w:t>
      </w:r>
    </w:p>
    <w:p w14:paraId="37A22841" w14:textId="77777777" w:rsidR="006B5229" w:rsidRDefault="006B5229" w:rsidP="006B5229">
      <w:pPr>
        <w:numPr>
          <w:ilvl w:val="0"/>
          <w:numId w:val="1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62EF1BC7" w14:textId="77777777" w:rsidR="006B5229" w:rsidRDefault="006B5229" w:rsidP="006B5229">
      <w:pPr>
        <w:numPr>
          <w:ilvl w:val="0"/>
          <w:numId w:val="19"/>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：男性，年龄≤55周岁，身高1.70米以上，身体健康、体貌端正，会能使用普通话。</w:t>
      </w:r>
    </w:p>
    <w:p w14:paraId="0A099D27" w14:textId="77777777" w:rsidR="006B5229" w:rsidRDefault="006B5229" w:rsidP="006B5229">
      <w:pPr>
        <w:numPr>
          <w:ilvl w:val="0"/>
          <w:numId w:val="19"/>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：具备高中</w:t>
      </w:r>
      <w:r>
        <w:rPr>
          <w:rFonts w:ascii="宋体" w:hAnsi="宋体"/>
          <w:sz w:val="22"/>
        </w:rPr>
        <w:t>及以上学历</w:t>
      </w:r>
      <w:r>
        <w:rPr>
          <w:rFonts w:ascii="宋体" w:hAnsi="宋体" w:hint="eastAsia"/>
          <w:sz w:val="22"/>
        </w:rPr>
        <w:t>。</w:t>
      </w:r>
    </w:p>
    <w:p w14:paraId="2DDE9E50" w14:textId="77777777" w:rsidR="006B5229" w:rsidRDefault="006B5229" w:rsidP="006B5229">
      <w:pPr>
        <w:numPr>
          <w:ilvl w:val="0"/>
          <w:numId w:val="19"/>
        </w:numPr>
        <w:tabs>
          <w:tab w:val="left" w:pos="1106"/>
        </w:tabs>
        <w:snapToGrid w:val="0"/>
        <w:spacing w:line="300" w:lineRule="auto"/>
        <w:ind w:left="0" w:firstLine="624"/>
        <w:rPr>
          <w:rFonts w:ascii="宋体" w:hAnsi="宋体" w:hint="eastAsia"/>
          <w:sz w:val="22"/>
        </w:rPr>
      </w:pPr>
      <w:r>
        <w:rPr>
          <w:rFonts w:ascii="宋体" w:hAnsi="宋体" w:hint="eastAsia"/>
          <w:sz w:val="22"/>
        </w:rPr>
        <w:t>经验要求：有类似岗位1年以上的工作经验。</w:t>
      </w:r>
    </w:p>
    <w:p w14:paraId="506C1EEE" w14:textId="77777777" w:rsidR="006B5229" w:rsidRDefault="006B5229" w:rsidP="006B5229">
      <w:pPr>
        <w:numPr>
          <w:ilvl w:val="0"/>
          <w:numId w:val="19"/>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5EEB6F52"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9.3.5 </w:t>
      </w:r>
      <w:r>
        <w:rPr>
          <w:rFonts w:ascii="Times New Roman" w:hAnsi="Times New Roman" w:hint="eastAsia"/>
          <w:bCs/>
          <w:sz w:val="22"/>
        </w:rPr>
        <w:t>安保领班</w:t>
      </w:r>
    </w:p>
    <w:p w14:paraId="091A74FC" w14:textId="77777777" w:rsidR="006B5229" w:rsidRDefault="006B5229" w:rsidP="006B5229">
      <w:pPr>
        <w:numPr>
          <w:ilvl w:val="0"/>
          <w:numId w:val="2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招标范围与内容”内公共秩序的维护和安全的管理。</w:t>
      </w:r>
    </w:p>
    <w:p w14:paraId="57069301" w14:textId="77777777" w:rsidR="006B5229" w:rsidRDefault="006B5229" w:rsidP="006B5229">
      <w:pPr>
        <w:numPr>
          <w:ilvl w:val="0"/>
          <w:numId w:val="2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lastRenderedPageBreak/>
        <w:t>工作职责：协助安保负责人做好公共秩序的维护和安全的管理。包括出入管理，来访登记，巡逻检查，消防管理、车辆管理等。</w:t>
      </w:r>
    </w:p>
    <w:p w14:paraId="324274B1" w14:textId="77777777" w:rsidR="006B5229" w:rsidRDefault="006B5229" w:rsidP="006B5229">
      <w:pPr>
        <w:numPr>
          <w:ilvl w:val="0"/>
          <w:numId w:val="2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总体要求：安全措施落实率</w:t>
      </w:r>
      <w:r>
        <w:rPr>
          <w:rFonts w:ascii="Times New Roman" w:hAnsi="Times New Roman" w:hint="eastAsia"/>
          <w:color w:val="000000"/>
          <w:sz w:val="22"/>
        </w:rPr>
        <w:t>100%</w:t>
      </w:r>
      <w:r>
        <w:rPr>
          <w:rFonts w:ascii="Times New Roman" w:hAnsi="Times New Roman" w:hint="eastAsia"/>
          <w:color w:val="000000"/>
          <w:sz w:val="22"/>
        </w:rPr>
        <w:t>、技术防范监控措施实施率</w:t>
      </w:r>
      <w:r>
        <w:rPr>
          <w:rFonts w:ascii="Times New Roman" w:hAnsi="Times New Roman" w:hint="eastAsia"/>
          <w:color w:val="000000"/>
          <w:sz w:val="22"/>
        </w:rPr>
        <w:t>100%</w:t>
      </w:r>
      <w:r>
        <w:rPr>
          <w:rFonts w:ascii="Times New Roman" w:hAnsi="Times New Roman" w:hint="eastAsia"/>
          <w:color w:val="000000"/>
          <w:sz w:val="22"/>
        </w:rPr>
        <w:t>，突发事件及时处理率</w:t>
      </w:r>
      <w:r>
        <w:rPr>
          <w:rFonts w:ascii="Times New Roman" w:hAnsi="Times New Roman" w:hint="eastAsia"/>
          <w:color w:val="000000"/>
          <w:sz w:val="22"/>
        </w:rPr>
        <w:t>100%</w:t>
      </w:r>
      <w:r>
        <w:rPr>
          <w:rFonts w:ascii="Times New Roman" w:hAnsi="Times New Roman" w:hint="eastAsia"/>
          <w:color w:val="000000"/>
          <w:sz w:val="22"/>
        </w:rPr>
        <w:t>。</w:t>
      </w:r>
    </w:p>
    <w:p w14:paraId="3A837049" w14:textId="77777777" w:rsidR="006B5229" w:rsidRDefault="006B5229" w:rsidP="006B5229">
      <w:pPr>
        <w:numPr>
          <w:ilvl w:val="0"/>
          <w:numId w:val="2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：全年</w:t>
      </w:r>
      <w:r>
        <w:rPr>
          <w:rFonts w:ascii="Times New Roman" w:hAnsi="Times New Roman" w:hint="eastAsia"/>
          <w:color w:val="000000"/>
          <w:sz w:val="22"/>
        </w:rPr>
        <w:t>365</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w:t>
      </w:r>
    </w:p>
    <w:p w14:paraId="5F776D05" w14:textId="77777777" w:rsidR="006B5229" w:rsidRDefault="006B5229" w:rsidP="006B5229">
      <w:pPr>
        <w:numPr>
          <w:ilvl w:val="0"/>
          <w:numId w:val="2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039E441E" w14:textId="77777777" w:rsidR="006B5229" w:rsidRDefault="006B5229" w:rsidP="006B5229">
      <w:pPr>
        <w:numPr>
          <w:ilvl w:val="0"/>
          <w:numId w:val="21"/>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：男性，年龄≤55周岁（所有安保人员45周岁以下不低于50%），身高1.70米以上，身体健康、体貌端正，会能使用普通话。</w:t>
      </w:r>
    </w:p>
    <w:p w14:paraId="69A7EA91" w14:textId="77777777" w:rsidR="006B5229" w:rsidRDefault="006B5229" w:rsidP="006B5229">
      <w:pPr>
        <w:numPr>
          <w:ilvl w:val="0"/>
          <w:numId w:val="21"/>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：初中</w:t>
      </w:r>
      <w:r>
        <w:rPr>
          <w:rFonts w:ascii="宋体" w:hAnsi="宋体"/>
          <w:sz w:val="22"/>
        </w:rPr>
        <w:t>及以上学历</w:t>
      </w:r>
      <w:r>
        <w:rPr>
          <w:rFonts w:ascii="宋体" w:hAnsi="宋体" w:hint="eastAsia"/>
          <w:sz w:val="22"/>
        </w:rPr>
        <w:t>。</w:t>
      </w:r>
    </w:p>
    <w:p w14:paraId="69DEBB4D" w14:textId="77777777" w:rsidR="006B5229" w:rsidRDefault="006B5229" w:rsidP="006B5229">
      <w:pPr>
        <w:numPr>
          <w:ilvl w:val="0"/>
          <w:numId w:val="21"/>
        </w:numPr>
        <w:tabs>
          <w:tab w:val="left" w:pos="1106"/>
        </w:tabs>
        <w:snapToGrid w:val="0"/>
        <w:spacing w:line="300" w:lineRule="auto"/>
        <w:ind w:left="0" w:firstLine="624"/>
        <w:rPr>
          <w:rFonts w:ascii="宋体" w:hAnsi="宋体" w:hint="eastAsia"/>
          <w:sz w:val="22"/>
        </w:rPr>
      </w:pPr>
      <w:r>
        <w:rPr>
          <w:rFonts w:ascii="宋体" w:hAnsi="宋体" w:hint="eastAsia"/>
          <w:sz w:val="22"/>
        </w:rPr>
        <w:t>经验要求：受过专业培训，具有公安局核发的保安员证。</w:t>
      </w:r>
    </w:p>
    <w:p w14:paraId="20C47821" w14:textId="77777777" w:rsidR="006B5229" w:rsidRDefault="006B5229" w:rsidP="006B5229">
      <w:pPr>
        <w:numPr>
          <w:ilvl w:val="0"/>
          <w:numId w:val="21"/>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2C4146D5"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9.3.6 </w:t>
      </w:r>
      <w:r>
        <w:rPr>
          <w:rFonts w:ascii="Times New Roman" w:hAnsi="Times New Roman" w:hint="eastAsia"/>
          <w:bCs/>
          <w:sz w:val="22"/>
        </w:rPr>
        <w:t>门岗</w:t>
      </w:r>
    </w:p>
    <w:p w14:paraId="5F471FBC" w14:textId="77777777" w:rsidR="006B5229" w:rsidRDefault="006B5229" w:rsidP="006B5229">
      <w:pPr>
        <w:numPr>
          <w:ilvl w:val="0"/>
          <w:numId w:val="2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招标范围与内容”内长清路和成山路出入口的人员及车辆出入管理。</w:t>
      </w:r>
    </w:p>
    <w:p w14:paraId="46995EA4" w14:textId="77777777" w:rsidR="006B5229" w:rsidRDefault="006B5229" w:rsidP="006B5229">
      <w:pPr>
        <w:numPr>
          <w:ilvl w:val="0"/>
          <w:numId w:val="2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工作职责：服从领班的工作安排调配；实行封闭式管理，安保人员负责出入口执勤，对车辆人员进出车辆和人员进行查验、登记；根据采购人要求收取停车费用。</w:t>
      </w:r>
    </w:p>
    <w:p w14:paraId="04D09046" w14:textId="77777777" w:rsidR="006B5229" w:rsidRDefault="006B5229" w:rsidP="006B5229">
      <w:pPr>
        <w:numPr>
          <w:ilvl w:val="0"/>
          <w:numId w:val="2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总体要求：安全措施落实率</w:t>
      </w:r>
      <w:r>
        <w:rPr>
          <w:rFonts w:ascii="Times New Roman" w:hAnsi="Times New Roman" w:hint="eastAsia"/>
          <w:color w:val="000000"/>
          <w:sz w:val="22"/>
        </w:rPr>
        <w:t>100</w:t>
      </w:r>
      <w:r>
        <w:rPr>
          <w:rFonts w:ascii="Times New Roman" w:hAnsi="Times New Roman" w:hint="eastAsia"/>
          <w:color w:val="000000"/>
          <w:sz w:val="22"/>
        </w:rPr>
        <w:t>％，保持出入口的畅通，防止推销人员、拾荒人员等进入项目。</w:t>
      </w:r>
    </w:p>
    <w:p w14:paraId="503B86F9" w14:textId="77777777" w:rsidR="006B5229" w:rsidRDefault="006B5229" w:rsidP="006B5229">
      <w:pPr>
        <w:numPr>
          <w:ilvl w:val="0"/>
          <w:numId w:val="2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：全年</w:t>
      </w:r>
      <w:r>
        <w:rPr>
          <w:rFonts w:ascii="Times New Roman" w:hAnsi="Times New Roman" w:hint="eastAsia"/>
          <w:color w:val="000000"/>
          <w:sz w:val="22"/>
        </w:rPr>
        <w:t>365</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w:t>
      </w:r>
    </w:p>
    <w:p w14:paraId="16B5EB7B" w14:textId="77777777" w:rsidR="006B5229" w:rsidRDefault="006B5229" w:rsidP="006B5229">
      <w:pPr>
        <w:numPr>
          <w:ilvl w:val="0"/>
          <w:numId w:val="2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5C178C2C" w14:textId="77777777" w:rsidR="006B5229" w:rsidRDefault="006B5229" w:rsidP="006B5229">
      <w:pPr>
        <w:numPr>
          <w:ilvl w:val="0"/>
          <w:numId w:val="23"/>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：男性，年龄≤55周岁（所有安保人员45周岁以下不低于50%），身高1.70米以上，身体健康、体貌端正，会能使用普通话。</w:t>
      </w:r>
    </w:p>
    <w:p w14:paraId="0E69608F" w14:textId="77777777" w:rsidR="006B5229" w:rsidRDefault="006B5229" w:rsidP="006B5229">
      <w:pPr>
        <w:numPr>
          <w:ilvl w:val="0"/>
          <w:numId w:val="23"/>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：初中</w:t>
      </w:r>
      <w:r>
        <w:rPr>
          <w:rFonts w:ascii="宋体" w:hAnsi="宋体"/>
          <w:sz w:val="22"/>
        </w:rPr>
        <w:t>及以上学历</w:t>
      </w:r>
      <w:r>
        <w:rPr>
          <w:rFonts w:ascii="宋体" w:hAnsi="宋体" w:hint="eastAsia"/>
          <w:sz w:val="22"/>
        </w:rPr>
        <w:t>。</w:t>
      </w:r>
    </w:p>
    <w:p w14:paraId="7BAA08FD" w14:textId="77777777" w:rsidR="006B5229" w:rsidRDefault="006B5229" w:rsidP="006B5229">
      <w:pPr>
        <w:numPr>
          <w:ilvl w:val="0"/>
          <w:numId w:val="23"/>
        </w:numPr>
        <w:tabs>
          <w:tab w:val="left" w:pos="1106"/>
        </w:tabs>
        <w:snapToGrid w:val="0"/>
        <w:spacing w:line="300" w:lineRule="auto"/>
        <w:ind w:left="0" w:firstLine="624"/>
        <w:rPr>
          <w:rFonts w:ascii="宋体" w:hAnsi="宋体" w:hint="eastAsia"/>
          <w:sz w:val="22"/>
        </w:rPr>
      </w:pPr>
      <w:r>
        <w:rPr>
          <w:rFonts w:ascii="宋体" w:hAnsi="宋体" w:hint="eastAsia"/>
          <w:sz w:val="22"/>
        </w:rPr>
        <w:t>经验要求：受过专业培训，具有公安局核发的保安员证。</w:t>
      </w:r>
    </w:p>
    <w:p w14:paraId="4527D735" w14:textId="77777777" w:rsidR="006B5229" w:rsidRDefault="006B5229" w:rsidP="006B5229">
      <w:pPr>
        <w:numPr>
          <w:ilvl w:val="0"/>
          <w:numId w:val="23"/>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2477EB7D"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9.3.7 </w:t>
      </w:r>
      <w:r>
        <w:rPr>
          <w:rFonts w:ascii="Times New Roman" w:hAnsi="Times New Roman" w:hint="eastAsia"/>
          <w:bCs/>
          <w:sz w:val="22"/>
        </w:rPr>
        <w:t>安保（大堂）</w:t>
      </w:r>
    </w:p>
    <w:p w14:paraId="2791EF15" w14:textId="77777777" w:rsidR="006B5229" w:rsidRDefault="006B5229" w:rsidP="006B5229">
      <w:pPr>
        <w:numPr>
          <w:ilvl w:val="0"/>
          <w:numId w:val="2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招标范围与内容”内街道养老服务中心和街道文化中心的人员出入管理。</w:t>
      </w:r>
    </w:p>
    <w:p w14:paraId="248DB5D9" w14:textId="77777777" w:rsidR="006B5229" w:rsidRDefault="006B5229" w:rsidP="006B5229">
      <w:pPr>
        <w:numPr>
          <w:ilvl w:val="0"/>
          <w:numId w:val="2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工作职责：服从领班的工作安排调配；街道养老服务中心和街道文化中心大堂</w:t>
      </w:r>
      <w:r>
        <w:rPr>
          <w:rFonts w:ascii="Times New Roman" w:hAnsi="Times New Roman" w:hint="eastAsia"/>
          <w:color w:val="000000"/>
          <w:sz w:val="22"/>
        </w:rPr>
        <w:t>12</w:t>
      </w:r>
      <w:r>
        <w:rPr>
          <w:rFonts w:ascii="Times New Roman" w:hAnsi="Times New Roman" w:hint="eastAsia"/>
          <w:color w:val="000000"/>
          <w:sz w:val="22"/>
        </w:rPr>
        <w:t>小时单岗，对大堂秩序进行维护，对外来进出人员进行查验和登记。</w:t>
      </w:r>
    </w:p>
    <w:p w14:paraId="6B8608AA" w14:textId="77777777" w:rsidR="006B5229" w:rsidRDefault="006B5229" w:rsidP="006B5229">
      <w:pPr>
        <w:numPr>
          <w:ilvl w:val="0"/>
          <w:numId w:val="2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总体要求：安全措施落实率</w:t>
      </w:r>
      <w:r>
        <w:rPr>
          <w:rFonts w:ascii="Times New Roman" w:hAnsi="Times New Roman" w:hint="eastAsia"/>
          <w:color w:val="000000"/>
          <w:sz w:val="22"/>
        </w:rPr>
        <w:t>100</w:t>
      </w:r>
      <w:r>
        <w:rPr>
          <w:rFonts w:ascii="Times New Roman" w:hAnsi="Times New Roman" w:hint="eastAsia"/>
          <w:color w:val="000000"/>
          <w:sz w:val="22"/>
        </w:rPr>
        <w:t>％，保持出入口的畅通，防止推销人员、拾荒人员等进入项目。</w:t>
      </w:r>
    </w:p>
    <w:p w14:paraId="100762DD" w14:textId="77777777" w:rsidR="006B5229" w:rsidRDefault="006B5229" w:rsidP="006B5229">
      <w:pPr>
        <w:numPr>
          <w:ilvl w:val="0"/>
          <w:numId w:val="2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w:t>
      </w:r>
      <w:r>
        <w:rPr>
          <w:rFonts w:ascii="Times New Roman" w:hAnsi="Times New Roman" w:hint="eastAsia"/>
          <w:color w:val="000000"/>
          <w:sz w:val="22"/>
        </w:rPr>
        <w:t>7:30-19:30</w:t>
      </w:r>
      <w:r>
        <w:rPr>
          <w:rFonts w:ascii="Times New Roman" w:hAnsi="Times New Roman" w:hint="eastAsia"/>
          <w:color w:val="000000"/>
          <w:sz w:val="22"/>
        </w:rPr>
        <w:t>，</w:t>
      </w:r>
      <w:r>
        <w:rPr>
          <w:rFonts w:ascii="Times New Roman" w:hAnsi="Times New Roman" w:hint="eastAsia"/>
          <w:color w:val="000000"/>
          <w:sz w:val="22"/>
        </w:rPr>
        <w:t>12</w:t>
      </w:r>
      <w:r>
        <w:rPr>
          <w:rFonts w:ascii="Times New Roman" w:hAnsi="Times New Roman" w:hint="eastAsia"/>
          <w:color w:val="000000"/>
          <w:sz w:val="22"/>
        </w:rPr>
        <w:t>小时一班，</w:t>
      </w:r>
      <w:r>
        <w:rPr>
          <w:rFonts w:ascii="Times New Roman" w:hAnsi="Times New Roman" w:hint="eastAsia"/>
          <w:color w:val="000000"/>
          <w:sz w:val="22"/>
        </w:rPr>
        <w:t>24</w:t>
      </w:r>
      <w:r>
        <w:rPr>
          <w:rFonts w:ascii="Times New Roman" w:hAnsi="Times New Roman" w:hint="eastAsia"/>
          <w:color w:val="000000"/>
          <w:sz w:val="22"/>
        </w:rPr>
        <w:t>小时全年</w:t>
      </w:r>
      <w:r>
        <w:rPr>
          <w:rFonts w:ascii="Times New Roman" w:hAnsi="Times New Roman" w:hint="eastAsia"/>
          <w:color w:val="000000"/>
          <w:sz w:val="22"/>
        </w:rPr>
        <w:t>365</w:t>
      </w:r>
      <w:r>
        <w:rPr>
          <w:rFonts w:ascii="Times New Roman" w:hAnsi="Times New Roman" w:hint="eastAsia"/>
          <w:color w:val="000000"/>
          <w:sz w:val="22"/>
        </w:rPr>
        <w:t>天。</w:t>
      </w:r>
    </w:p>
    <w:p w14:paraId="06686A91" w14:textId="77777777" w:rsidR="006B5229" w:rsidRDefault="006B5229" w:rsidP="006B5229">
      <w:pPr>
        <w:numPr>
          <w:ilvl w:val="0"/>
          <w:numId w:val="24"/>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6ECCEB94" w14:textId="77777777" w:rsidR="006B5229" w:rsidRDefault="006B5229" w:rsidP="006B5229">
      <w:pPr>
        <w:numPr>
          <w:ilvl w:val="0"/>
          <w:numId w:val="25"/>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：男性，年龄≤55周岁（所有安保人员45周岁以下不低于50%），身高1.70米以上，身体健康、体貌端正，会能使用普通话。</w:t>
      </w:r>
    </w:p>
    <w:p w14:paraId="467681BB" w14:textId="77777777" w:rsidR="006B5229" w:rsidRDefault="006B5229" w:rsidP="006B5229">
      <w:pPr>
        <w:numPr>
          <w:ilvl w:val="0"/>
          <w:numId w:val="25"/>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：初中</w:t>
      </w:r>
      <w:r>
        <w:rPr>
          <w:rFonts w:ascii="宋体" w:hAnsi="宋体"/>
          <w:sz w:val="22"/>
        </w:rPr>
        <w:t>及以上学历</w:t>
      </w:r>
      <w:r>
        <w:rPr>
          <w:rFonts w:ascii="宋体" w:hAnsi="宋体" w:hint="eastAsia"/>
          <w:sz w:val="22"/>
        </w:rPr>
        <w:t>。</w:t>
      </w:r>
    </w:p>
    <w:p w14:paraId="4B5BAB3D" w14:textId="77777777" w:rsidR="006B5229" w:rsidRDefault="006B5229" w:rsidP="006B5229">
      <w:pPr>
        <w:numPr>
          <w:ilvl w:val="0"/>
          <w:numId w:val="25"/>
        </w:numPr>
        <w:tabs>
          <w:tab w:val="left" w:pos="1106"/>
        </w:tabs>
        <w:snapToGrid w:val="0"/>
        <w:spacing w:line="300" w:lineRule="auto"/>
        <w:ind w:left="0" w:firstLine="624"/>
        <w:rPr>
          <w:rFonts w:ascii="宋体" w:hAnsi="宋体" w:hint="eastAsia"/>
          <w:sz w:val="22"/>
        </w:rPr>
      </w:pPr>
      <w:r>
        <w:rPr>
          <w:rFonts w:ascii="宋体" w:hAnsi="宋体" w:hint="eastAsia"/>
          <w:sz w:val="22"/>
        </w:rPr>
        <w:t>经验要求：受过专业培训，具有公安局核发的保安员证。</w:t>
      </w:r>
    </w:p>
    <w:p w14:paraId="16C527DE" w14:textId="77777777" w:rsidR="006B5229" w:rsidRDefault="006B5229" w:rsidP="006B5229">
      <w:pPr>
        <w:numPr>
          <w:ilvl w:val="0"/>
          <w:numId w:val="25"/>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249727EC"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9.3.8 </w:t>
      </w:r>
      <w:r>
        <w:rPr>
          <w:rFonts w:ascii="Times New Roman" w:hAnsi="Times New Roman" w:hint="eastAsia"/>
          <w:bCs/>
          <w:sz w:val="22"/>
        </w:rPr>
        <w:t>巡逻</w:t>
      </w:r>
    </w:p>
    <w:p w14:paraId="55E34C05" w14:textId="77777777" w:rsidR="006B5229" w:rsidRDefault="006B5229" w:rsidP="006B5229">
      <w:pPr>
        <w:numPr>
          <w:ilvl w:val="0"/>
          <w:numId w:val="2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招标范围与内容”内治安防范管理。</w:t>
      </w:r>
    </w:p>
    <w:p w14:paraId="0BE83A01" w14:textId="77777777" w:rsidR="006B5229" w:rsidRDefault="006B5229" w:rsidP="006B5229">
      <w:pPr>
        <w:numPr>
          <w:ilvl w:val="0"/>
          <w:numId w:val="2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工作职责：服从领班的工作安排调配；建立有效的安全防范体系和巡逻制度，</w:t>
      </w:r>
      <w:r>
        <w:rPr>
          <w:rFonts w:ascii="Times New Roman" w:hAnsi="Times New Roman" w:hint="eastAsia"/>
          <w:color w:val="000000"/>
          <w:sz w:val="22"/>
        </w:rPr>
        <w:t>24</w:t>
      </w:r>
      <w:r>
        <w:rPr>
          <w:rFonts w:ascii="Times New Roman" w:hAnsi="Times New Roman" w:hint="eastAsia"/>
          <w:color w:val="000000"/>
          <w:sz w:val="22"/>
        </w:rPr>
        <w:t>小时巡逻。</w:t>
      </w:r>
      <w:r>
        <w:rPr>
          <w:rFonts w:ascii="Times New Roman" w:hAnsi="Times New Roman" w:hint="eastAsia"/>
          <w:color w:val="000000"/>
          <w:sz w:val="22"/>
        </w:rPr>
        <w:lastRenderedPageBreak/>
        <w:t>突发事件有处置防范机制、预案充分、有培训、有演练。</w:t>
      </w:r>
    </w:p>
    <w:p w14:paraId="6705F833" w14:textId="77777777" w:rsidR="006B5229" w:rsidRDefault="006B5229" w:rsidP="006B5229">
      <w:pPr>
        <w:numPr>
          <w:ilvl w:val="0"/>
          <w:numId w:val="2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总体要求：安全措施落实率</w:t>
      </w:r>
      <w:r>
        <w:rPr>
          <w:rFonts w:ascii="Times New Roman" w:hAnsi="Times New Roman" w:hint="eastAsia"/>
          <w:color w:val="000000"/>
          <w:sz w:val="22"/>
        </w:rPr>
        <w:t>100</w:t>
      </w:r>
      <w:r>
        <w:rPr>
          <w:rFonts w:ascii="Times New Roman" w:hAnsi="Times New Roman" w:hint="eastAsia"/>
          <w:color w:val="000000"/>
          <w:sz w:val="22"/>
        </w:rPr>
        <w:t>％，突发事件及时处理率</w:t>
      </w:r>
      <w:r>
        <w:rPr>
          <w:rFonts w:ascii="Times New Roman" w:hAnsi="Times New Roman" w:hint="eastAsia"/>
          <w:color w:val="000000"/>
          <w:sz w:val="22"/>
        </w:rPr>
        <w:t>100%</w:t>
      </w:r>
      <w:r>
        <w:rPr>
          <w:rFonts w:ascii="Times New Roman" w:hAnsi="Times New Roman" w:hint="eastAsia"/>
          <w:color w:val="000000"/>
          <w:sz w:val="22"/>
        </w:rPr>
        <w:t>。针对采购人物业情况特点和实际情况，制订《突发事件应急处置方案》，并严格贯彻实施。</w:t>
      </w:r>
    </w:p>
    <w:p w14:paraId="6B0FB370" w14:textId="77777777" w:rsidR="006B5229" w:rsidRDefault="006B5229" w:rsidP="006B5229">
      <w:pPr>
        <w:numPr>
          <w:ilvl w:val="0"/>
          <w:numId w:val="2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w:t>
      </w:r>
      <w:r>
        <w:rPr>
          <w:rFonts w:ascii="Times New Roman" w:hAnsi="Times New Roman" w:hint="eastAsia"/>
          <w:color w:val="000000"/>
          <w:sz w:val="22"/>
        </w:rPr>
        <w:t>24</w:t>
      </w:r>
      <w:r>
        <w:rPr>
          <w:rFonts w:ascii="Times New Roman" w:hAnsi="Times New Roman" w:hint="eastAsia"/>
          <w:color w:val="000000"/>
          <w:sz w:val="22"/>
        </w:rPr>
        <w:t>小时全年</w:t>
      </w:r>
      <w:r>
        <w:rPr>
          <w:rFonts w:ascii="Times New Roman" w:hAnsi="Times New Roman" w:hint="eastAsia"/>
          <w:color w:val="000000"/>
          <w:sz w:val="22"/>
        </w:rPr>
        <w:t>365</w:t>
      </w:r>
      <w:r>
        <w:rPr>
          <w:rFonts w:ascii="Times New Roman" w:hAnsi="Times New Roman" w:hint="eastAsia"/>
          <w:color w:val="000000"/>
          <w:sz w:val="22"/>
        </w:rPr>
        <w:t>天。</w:t>
      </w:r>
    </w:p>
    <w:p w14:paraId="5463B3A4" w14:textId="77777777" w:rsidR="006B5229" w:rsidRDefault="006B5229" w:rsidP="006B5229">
      <w:pPr>
        <w:numPr>
          <w:ilvl w:val="0"/>
          <w:numId w:val="2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0FEF8069" w14:textId="77777777" w:rsidR="006B5229" w:rsidRDefault="006B5229" w:rsidP="006B5229">
      <w:pPr>
        <w:numPr>
          <w:ilvl w:val="0"/>
          <w:numId w:val="27"/>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：男性，年龄≤55周岁（所有安保人员45周岁以下不低于50%），身高1.70米以上，身体健康、体貌端正，会能使用普通话。</w:t>
      </w:r>
    </w:p>
    <w:p w14:paraId="721DE9D9" w14:textId="77777777" w:rsidR="006B5229" w:rsidRDefault="006B5229" w:rsidP="006B5229">
      <w:pPr>
        <w:numPr>
          <w:ilvl w:val="0"/>
          <w:numId w:val="27"/>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：初中</w:t>
      </w:r>
      <w:r>
        <w:rPr>
          <w:rFonts w:ascii="宋体" w:hAnsi="宋体"/>
          <w:sz w:val="22"/>
        </w:rPr>
        <w:t>及以上学历</w:t>
      </w:r>
      <w:r>
        <w:rPr>
          <w:rFonts w:ascii="宋体" w:hAnsi="宋体" w:hint="eastAsia"/>
          <w:sz w:val="22"/>
        </w:rPr>
        <w:t>。</w:t>
      </w:r>
    </w:p>
    <w:p w14:paraId="00A12265" w14:textId="77777777" w:rsidR="006B5229" w:rsidRDefault="006B5229" w:rsidP="006B5229">
      <w:pPr>
        <w:numPr>
          <w:ilvl w:val="0"/>
          <w:numId w:val="27"/>
        </w:numPr>
        <w:tabs>
          <w:tab w:val="left" w:pos="1106"/>
        </w:tabs>
        <w:snapToGrid w:val="0"/>
        <w:spacing w:line="300" w:lineRule="auto"/>
        <w:ind w:left="0" w:firstLine="624"/>
        <w:rPr>
          <w:rFonts w:ascii="宋体" w:hAnsi="宋体" w:hint="eastAsia"/>
          <w:sz w:val="22"/>
        </w:rPr>
      </w:pPr>
      <w:r>
        <w:rPr>
          <w:rFonts w:ascii="宋体" w:hAnsi="宋体" w:hint="eastAsia"/>
          <w:sz w:val="22"/>
        </w:rPr>
        <w:t>经验要求：受过专业培训，具有公安局核发的保安员证。</w:t>
      </w:r>
    </w:p>
    <w:p w14:paraId="40B13A35" w14:textId="77777777" w:rsidR="006B5229" w:rsidRDefault="006B5229" w:rsidP="006B5229">
      <w:pPr>
        <w:numPr>
          <w:ilvl w:val="0"/>
          <w:numId w:val="27"/>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6A12E1F6"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9.3.9 </w:t>
      </w:r>
      <w:r>
        <w:rPr>
          <w:rFonts w:ascii="Times New Roman" w:hAnsi="Times New Roman" w:hint="eastAsia"/>
          <w:bCs/>
          <w:sz w:val="22"/>
        </w:rPr>
        <w:t>车辆管理</w:t>
      </w:r>
    </w:p>
    <w:p w14:paraId="71739672" w14:textId="77777777" w:rsidR="006B5229" w:rsidRDefault="006B5229" w:rsidP="006B5229">
      <w:pPr>
        <w:numPr>
          <w:ilvl w:val="0"/>
          <w:numId w:val="2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招标范围与内容”内交通秩序管理服务。</w:t>
      </w:r>
    </w:p>
    <w:p w14:paraId="7A5F8BD2" w14:textId="77777777" w:rsidR="006B5229" w:rsidRDefault="006B5229" w:rsidP="006B5229">
      <w:pPr>
        <w:numPr>
          <w:ilvl w:val="0"/>
          <w:numId w:val="2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工作职责：服从领班的工作安排调配；负责对进入本项目的车辆进行有序引导，确保车辆停放有序、通常畅通。</w:t>
      </w:r>
    </w:p>
    <w:p w14:paraId="3E83F398" w14:textId="77777777" w:rsidR="006B5229" w:rsidRDefault="006B5229" w:rsidP="006B5229">
      <w:pPr>
        <w:numPr>
          <w:ilvl w:val="0"/>
          <w:numId w:val="2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总体要求：区域内道路、标识完好；车辆分区停放，有停车管理员负责引导，严禁车辆随意停放</w:t>
      </w:r>
    </w:p>
    <w:p w14:paraId="6724F53E" w14:textId="77777777" w:rsidR="006B5229" w:rsidRDefault="006B5229" w:rsidP="006B5229">
      <w:pPr>
        <w:numPr>
          <w:ilvl w:val="0"/>
          <w:numId w:val="2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w:t>
      </w:r>
      <w:r>
        <w:rPr>
          <w:rFonts w:ascii="Times New Roman" w:hAnsi="Times New Roman" w:hint="eastAsia"/>
          <w:color w:val="000000"/>
          <w:sz w:val="22"/>
        </w:rPr>
        <w:t>24</w:t>
      </w:r>
      <w:r>
        <w:rPr>
          <w:rFonts w:ascii="Times New Roman" w:hAnsi="Times New Roman" w:hint="eastAsia"/>
          <w:color w:val="000000"/>
          <w:sz w:val="22"/>
        </w:rPr>
        <w:t>小时全年</w:t>
      </w:r>
      <w:r>
        <w:rPr>
          <w:rFonts w:ascii="Times New Roman" w:hAnsi="Times New Roman" w:hint="eastAsia"/>
          <w:color w:val="000000"/>
          <w:sz w:val="22"/>
        </w:rPr>
        <w:t>365</w:t>
      </w:r>
      <w:r>
        <w:rPr>
          <w:rFonts w:ascii="Times New Roman" w:hAnsi="Times New Roman" w:hint="eastAsia"/>
          <w:color w:val="000000"/>
          <w:sz w:val="22"/>
        </w:rPr>
        <w:t>天。</w:t>
      </w:r>
    </w:p>
    <w:p w14:paraId="0FE1425D" w14:textId="77777777" w:rsidR="006B5229" w:rsidRDefault="006B5229" w:rsidP="006B5229">
      <w:pPr>
        <w:numPr>
          <w:ilvl w:val="0"/>
          <w:numId w:val="28"/>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4FBBA068" w14:textId="77777777" w:rsidR="006B5229" w:rsidRDefault="006B5229" w:rsidP="006B5229">
      <w:pPr>
        <w:numPr>
          <w:ilvl w:val="0"/>
          <w:numId w:val="29"/>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：男性，年龄≤55周岁（所有安保人员45周岁以下不低于50%），身高1.70米以上，身体健康、体貌端正，会能使用普通话。</w:t>
      </w:r>
    </w:p>
    <w:p w14:paraId="6C059F94" w14:textId="77777777" w:rsidR="006B5229" w:rsidRDefault="006B5229" w:rsidP="006B5229">
      <w:pPr>
        <w:numPr>
          <w:ilvl w:val="0"/>
          <w:numId w:val="29"/>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：初中</w:t>
      </w:r>
      <w:r>
        <w:rPr>
          <w:rFonts w:ascii="宋体" w:hAnsi="宋体"/>
          <w:sz w:val="22"/>
        </w:rPr>
        <w:t>及以上学历</w:t>
      </w:r>
      <w:r>
        <w:rPr>
          <w:rFonts w:ascii="宋体" w:hAnsi="宋体" w:hint="eastAsia"/>
          <w:sz w:val="22"/>
        </w:rPr>
        <w:t>。</w:t>
      </w:r>
    </w:p>
    <w:p w14:paraId="2EC7DCE3" w14:textId="77777777" w:rsidR="006B5229" w:rsidRDefault="006B5229" w:rsidP="006B5229">
      <w:pPr>
        <w:numPr>
          <w:ilvl w:val="0"/>
          <w:numId w:val="29"/>
        </w:numPr>
        <w:tabs>
          <w:tab w:val="left" w:pos="1106"/>
        </w:tabs>
        <w:snapToGrid w:val="0"/>
        <w:spacing w:line="300" w:lineRule="auto"/>
        <w:ind w:left="0" w:firstLine="624"/>
        <w:rPr>
          <w:rFonts w:ascii="宋体" w:hAnsi="宋体" w:hint="eastAsia"/>
          <w:sz w:val="22"/>
        </w:rPr>
      </w:pPr>
      <w:r>
        <w:rPr>
          <w:rFonts w:ascii="宋体" w:hAnsi="宋体" w:hint="eastAsia"/>
          <w:sz w:val="22"/>
        </w:rPr>
        <w:t>经验要求：受过专业培训，具有公安局核发的保安员证。</w:t>
      </w:r>
    </w:p>
    <w:p w14:paraId="4471CE80" w14:textId="77777777" w:rsidR="006B5229" w:rsidRDefault="006B5229" w:rsidP="006B5229">
      <w:pPr>
        <w:numPr>
          <w:ilvl w:val="0"/>
          <w:numId w:val="29"/>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5D0BDCC4"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9.3.10 </w:t>
      </w:r>
      <w:proofErr w:type="gramStart"/>
      <w:r>
        <w:rPr>
          <w:rFonts w:ascii="Times New Roman" w:hAnsi="Times New Roman" w:hint="eastAsia"/>
          <w:bCs/>
          <w:sz w:val="22"/>
        </w:rPr>
        <w:t>消控值守</w:t>
      </w:r>
      <w:proofErr w:type="gramEnd"/>
    </w:p>
    <w:p w14:paraId="2B2123FF" w14:textId="77777777" w:rsidR="006B5229" w:rsidRDefault="006B5229" w:rsidP="006B5229">
      <w:pPr>
        <w:numPr>
          <w:ilvl w:val="0"/>
          <w:numId w:val="3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w:t>
      </w:r>
      <w:proofErr w:type="gramStart"/>
      <w:r>
        <w:rPr>
          <w:rFonts w:ascii="Times New Roman" w:hAnsi="Times New Roman" w:hint="eastAsia"/>
          <w:color w:val="000000"/>
          <w:sz w:val="22"/>
        </w:rPr>
        <w:t>内技防</w:t>
      </w:r>
      <w:proofErr w:type="gramEnd"/>
      <w:r>
        <w:rPr>
          <w:rFonts w:ascii="Times New Roman" w:hAnsi="Times New Roman" w:hint="eastAsia"/>
          <w:color w:val="000000"/>
          <w:sz w:val="22"/>
        </w:rPr>
        <w:t>消、监控管理。</w:t>
      </w:r>
    </w:p>
    <w:p w14:paraId="316EAA7B" w14:textId="77777777" w:rsidR="006B5229" w:rsidRDefault="006B5229" w:rsidP="006B5229">
      <w:pPr>
        <w:numPr>
          <w:ilvl w:val="0"/>
          <w:numId w:val="3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工作职责：服从领班的工作安排调配；</w:t>
      </w:r>
      <w:proofErr w:type="gramStart"/>
      <w:r>
        <w:rPr>
          <w:rFonts w:ascii="Times New Roman" w:hAnsi="Times New Roman" w:hint="eastAsia"/>
          <w:color w:val="000000"/>
          <w:sz w:val="22"/>
        </w:rPr>
        <w:t>消控监控</w:t>
      </w:r>
      <w:proofErr w:type="gramEnd"/>
      <w:r>
        <w:rPr>
          <w:rFonts w:ascii="Times New Roman" w:hAnsi="Times New Roman" w:hint="eastAsia"/>
          <w:color w:val="000000"/>
          <w:sz w:val="22"/>
        </w:rPr>
        <w:t>室</w:t>
      </w:r>
      <w:r>
        <w:rPr>
          <w:rFonts w:ascii="Times New Roman" w:hAnsi="Times New Roman" w:hint="eastAsia"/>
          <w:color w:val="000000"/>
          <w:sz w:val="22"/>
        </w:rPr>
        <w:t>24</w:t>
      </w:r>
      <w:r>
        <w:rPr>
          <w:rFonts w:ascii="Times New Roman" w:hAnsi="Times New Roman" w:hint="eastAsia"/>
          <w:color w:val="000000"/>
          <w:sz w:val="22"/>
        </w:rPr>
        <w:t>小时双岗值勤；持证上岗，操作熟练；发现隐患及时，录像资料备份措施齐全；录像查阅有审批有登记。</w:t>
      </w:r>
    </w:p>
    <w:p w14:paraId="7D8EF70A" w14:textId="77777777" w:rsidR="006B5229" w:rsidRDefault="006B5229" w:rsidP="006B5229">
      <w:pPr>
        <w:numPr>
          <w:ilvl w:val="0"/>
          <w:numId w:val="3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总体要求：技术防范监控措施实施率</w:t>
      </w:r>
      <w:r>
        <w:rPr>
          <w:rFonts w:ascii="Times New Roman" w:hAnsi="Times New Roman" w:hint="eastAsia"/>
          <w:color w:val="000000"/>
          <w:sz w:val="22"/>
        </w:rPr>
        <w:t>100</w:t>
      </w:r>
      <w:r>
        <w:rPr>
          <w:rFonts w:ascii="Times New Roman" w:hAnsi="Times New Roman" w:hint="eastAsia"/>
          <w:color w:val="000000"/>
          <w:sz w:val="22"/>
        </w:rPr>
        <w:t>％。遇监控异常或消防设施报警立即通知领班和巡逻人员到现场确认。</w:t>
      </w:r>
    </w:p>
    <w:p w14:paraId="70A829F9" w14:textId="77777777" w:rsidR="006B5229" w:rsidRDefault="006B5229" w:rsidP="006B5229">
      <w:pPr>
        <w:numPr>
          <w:ilvl w:val="0"/>
          <w:numId w:val="3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w:t>
      </w:r>
      <w:r>
        <w:rPr>
          <w:rFonts w:ascii="Times New Roman" w:hAnsi="Times New Roman" w:hint="eastAsia"/>
          <w:color w:val="000000"/>
          <w:sz w:val="22"/>
        </w:rPr>
        <w:t>24</w:t>
      </w:r>
      <w:r>
        <w:rPr>
          <w:rFonts w:ascii="Times New Roman" w:hAnsi="Times New Roman" w:hint="eastAsia"/>
          <w:color w:val="000000"/>
          <w:sz w:val="22"/>
        </w:rPr>
        <w:t>小时全年</w:t>
      </w:r>
      <w:r>
        <w:rPr>
          <w:rFonts w:ascii="Times New Roman" w:hAnsi="Times New Roman" w:hint="eastAsia"/>
          <w:color w:val="000000"/>
          <w:sz w:val="22"/>
        </w:rPr>
        <w:t>365</w:t>
      </w:r>
      <w:r>
        <w:rPr>
          <w:rFonts w:ascii="Times New Roman" w:hAnsi="Times New Roman" w:hint="eastAsia"/>
          <w:color w:val="000000"/>
          <w:sz w:val="22"/>
        </w:rPr>
        <w:t>天。</w:t>
      </w:r>
    </w:p>
    <w:p w14:paraId="7E5F32A9" w14:textId="77777777" w:rsidR="006B5229" w:rsidRDefault="006B5229" w:rsidP="006B5229">
      <w:pPr>
        <w:numPr>
          <w:ilvl w:val="0"/>
          <w:numId w:val="30"/>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25276B51" w14:textId="77777777" w:rsidR="006B5229" w:rsidRDefault="006B5229" w:rsidP="006B5229">
      <w:pPr>
        <w:numPr>
          <w:ilvl w:val="0"/>
          <w:numId w:val="31"/>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：男性，年龄≤55周岁，身高1.70米以上，身体健康、体貌端正，会能使用普通话。</w:t>
      </w:r>
    </w:p>
    <w:p w14:paraId="744CC7E2" w14:textId="77777777" w:rsidR="006B5229" w:rsidRDefault="006B5229" w:rsidP="006B5229">
      <w:pPr>
        <w:numPr>
          <w:ilvl w:val="0"/>
          <w:numId w:val="31"/>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：初中</w:t>
      </w:r>
      <w:r>
        <w:rPr>
          <w:rFonts w:ascii="宋体" w:hAnsi="宋体"/>
          <w:sz w:val="22"/>
        </w:rPr>
        <w:t>及以上学历</w:t>
      </w:r>
      <w:r>
        <w:rPr>
          <w:rFonts w:ascii="宋体" w:hAnsi="宋体" w:hint="eastAsia"/>
          <w:sz w:val="22"/>
        </w:rPr>
        <w:t>。</w:t>
      </w:r>
    </w:p>
    <w:p w14:paraId="409D118D" w14:textId="77777777" w:rsidR="006B5229" w:rsidRDefault="006B5229" w:rsidP="006B5229">
      <w:pPr>
        <w:numPr>
          <w:ilvl w:val="0"/>
          <w:numId w:val="31"/>
        </w:numPr>
        <w:tabs>
          <w:tab w:val="left" w:pos="1106"/>
        </w:tabs>
        <w:snapToGrid w:val="0"/>
        <w:spacing w:line="300" w:lineRule="auto"/>
        <w:ind w:left="0" w:firstLine="624"/>
        <w:rPr>
          <w:rFonts w:ascii="宋体" w:hAnsi="宋体" w:hint="eastAsia"/>
          <w:sz w:val="22"/>
        </w:rPr>
      </w:pPr>
      <w:r>
        <w:rPr>
          <w:rFonts w:ascii="宋体" w:hAnsi="宋体" w:hint="eastAsia"/>
          <w:sz w:val="22"/>
        </w:rPr>
        <w:t>经验要求：受过专业培训，具有消防设施操作员（中级/四级）及以上的岗位证书。</w:t>
      </w:r>
    </w:p>
    <w:p w14:paraId="64B73027" w14:textId="77777777" w:rsidR="006B5229" w:rsidRDefault="006B5229" w:rsidP="006B5229">
      <w:pPr>
        <w:numPr>
          <w:ilvl w:val="0"/>
          <w:numId w:val="31"/>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62BF3184"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9.3.11 </w:t>
      </w:r>
      <w:r>
        <w:rPr>
          <w:rFonts w:ascii="Times New Roman" w:hAnsi="Times New Roman" w:hint="eastAsia"/>
          <w:bCs/>
          <w:sz w:val="22"/>
        </w:rPr>
        <w:t>环境负责人兼绿化管理</w:t>
      </w:r>
    </w:p>
    <w:p w14:paraId="5BDB7DA0" w14:textId="77777777" w:rsidR="006B5229" w:rsidRDefault="006B5229" w:rsidP="006B5229">
      <w:pPr>
        <w:numPr>
          <w:ilvl w:val="0"/>
          <w:numId w:val="3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招标范围与内容”内的清洁卫生和绿化管理的总体管理工作。</w:t>
      </w:r>
    </w:p>
    <w:p w14:paraId="0E6F59D1" w14:textId="77777777" w:rsidR="006B5229" w:rsidRDefault="006B5229" w:rsidP="006B5229">
      <w:pPr>
        <w:numPr>
          <w:ilvl w:val="0"/>
          <w:numId w:val="3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w:t>
      </w:r>
    </w:p>
    <w:p w14:paraId="60D54F9C" w14:textId="77777777" w:rsidR="006B5229" w:rsidRDefault="006B5229" w:rsidP="006B5229">
      <w:pPr>
        <w:numPr>
          <w:ilvl w:val="0"/>
          <w:numId w:val="33"/>
        </w:numPr>
        <w:tabs>
          <w:tab w:val="left" w:pos="1106"/>
        </w:tabs>
        <w:snapToGrid w:val="0"/>
        <w:spacing w:line="300" w:lineRule="auto"/>
        <w:ind w:left="0" w:firstLine="624"/>
        <w:rPr>
          <w:rFonts w:ascii="宋体" w:hAnsi="宋体" w:hint="eastAsia"/>
          <w:sz w:val="22"/>
        </w:rPr>
      </w:pPr>
      <w:r>
        <w:rPr>
          <w:rFonts w:ascii="宋体" w:hAnsi="宋体" w:hint="eastAsia"/>
          <w:sz w:val="22"/>
        </w:rPr>
        <w:t>根据本项目实际环境的不同，负责各区域的保洁工作，保持项目整体环境的整洁。</w:t>
      </w:r>
    </w:p>
    <w:p w14:paraId="725C05B6" w14:textId="77777777" w:rsidR="006B5229" w:rsidRDefault="006B5229" w:rsidP="006B5229">
      <w:pPr>
        <w:numPr>
          <w:ilvl w:val="0"/>
          <w:numId w:val="33"/>
        </w:numPr>
        <w:tabs>
          <w:tab w:val="left" w:pos="1106"/>
        </w:tabs>
        <w:snapToGrid w:val="0"/>
        <w:spacing w:line="300" w:lineRule="auto"/>
        <w:ind w:left="0" w:firstLine="624"/>
        <w:rPr>
          <w:rFonts w:ascii="宋体" w:hAnsi="宋体" w:hint="eastAsia"/>
          <w:sz w:val="22"/>
        </w:rPr>
      </w:pPr>
      <w:r>
        <w:rPr>
          <w:rFonts w:ascii="宋体" w:hAnsi="宋体" w:hint="eastAsia"/>
          <w:sz w:val="22"/>
        </w:rPr>
        <w:t>负责本项目的垃圾分类工作，保持垃圾投放点位的环境整洁；熟练掌握垃圾分类知识，做</w:t>
      </w:r>
      <w:r>
        <w:rPr>
          <w:rFonts w:ascii="宋体" w:hAnsi="宋体" w:hint="eastAsia"/>
          <w:sz w:val="22"/>
        </w:rPr>
        <w:lastRenderedPageBreak/>
        <w:t>好桶内分类时效。</w:t>
      </w:r>
    </w:p>
    <w:p w14:paraId="4F54027D" w14:textId="77777777" w:rsidR="006B5229" w:rsidRDefault="006B5229" w:rsidP="006B5229">
      <w:pPr>
        <w:numPr>
          <w:ilvl w:val="0"/>
          <w:numId w:val="33"/>
        </w:numPr>
        <w:tabs>
          <w:tab w:val="left" w:pos="1106"/>
        </w:tabs>
        <w:snapToGrid w:val="0"/>
        <w:spacing w:line="300" w:lineRule="auto"/>
        <w:ind w:left="0" w:firstLine="624"/>
        <w:rPr>
          <w:rFonts w:ascii="宋体" w:hAnsi="宋体" w:hint="eastAsia"/>
          <w:sz w:val="22"/>
        </w:rPr>
      </w:pPr>
      <w:r>
        <w:rPr>
          <w:rFonts w:ascii="宋体" w:hAnsi="宋体" w:hint="eastAsia"/>
          <w:sz w:val="22"/>
        </w:rPr>
        <w:t>做好辖区内公共区域的消杀工作，并做好记录。</w:t>
      </w:r>
    </w:p>
    <w:p w14:paraId="64F05A7D" w14:textId="77777777" w:rsidR="006B5229" w:rsidRDefault="006B5229" w:rsidP="006B5229">
      <w:pPr>
        <w:numPr>
          <w:ilvl w:val="0"/>
          <w:numId w:val="33"/>
        </w:numPr>
        <w:tabs>
          <w:tab w:val="left" w:pos="1106"/>
        </w:tabs>
        <w:snapToGrid w:val="0"/>
        <w:spacing w:line="300" w:lineRule="auto"/>
        <w:ind w:left="0" w:firstLine="624"/>
        <w:rPr>
          <w:rFonts w:ascii="宋体" w:hAnsi="宋体" w:hint="eastAsia"/>
          <w:sz w:val="22"/>
        </w:rPr>
      </w:pPr>
      <w:r>
        <w:rPr>
          <w:rFonts w:ascii="宋体" w:hAnsi="宋体" w:hint="eastAsia"/>
          <w:sz w:val="22"/>
        </w:rPr>
        <w:t>负责室外的绿化养护和室内公共区域绿化租摆的管理。</w:t>
      </w:r>
    </w:p>
    <w:p w14:paraId="73CC4885" w14:textId="77777777" w:rsidR="006B5229" w:rsidRDefault="006B5229" w:rsidP="006B5229">
      <w:pPr>
        <w:numPr>
          <w:ilvl w:val="0"/>
          <w:numId w:val="3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w:t>
      </w:r>
    </w:p>
    <w:p w14:paraId="7F0711B8" w14:textId="77777777" w:rsidR="006B5229" w:rsidRDefault="006B5229" w:rsidP="006B5229">
      <w:pPr>
        <w:numPr>
          <w:ilvl w:val="0"/>
          <w:numId w:val="34"/>
        </w:numPr>
        <w:tabs>
          <w:tab w:val="left" w:pos="1106"/>
        </w:tabs>
        <w:snapToGrid w:val="0"/>
        <w:spacing w:line="300" w:lineRule="auto"/>
        <w:ind w:left="0" w:firstLine="624"/>
        <w:rPr>
          <w:rFonts w:ascii="宋体" w:hAnsi="宋体" w:hint="eastAsia"/>
          <w:sz w:val="22"/>
        </w:rPr>
      </w:pPr>
      <w:r>
        <w:rPr>
          <w:rFonts w:ascii="宋体" w:hAnsi="宋体" w:hint="eastAsia"/>
          <w:sz w:val="22"/>
        </w:rPr>
        <w:t>通过制定和执行各项操作规程，保证保洁整洁率达到100%。</w:t>
      </w:r>
    </w:p>
    <w:p w14:paraId="4D3FC657" w14:textId="77777777" w:rsidR="006B5229" w:rsidRDefault="006B5229" w:rsidP="006B5229">
      <w:pPr>
        <w:numPr>
          <w:ilvl w:val="0"/>
          <w:numId w:val="34"/>
        </w:numPr>
        <w:tabs>
          <w:tab w:val="left" w:pos="1106"/>
        </w:tabs>
        <w:snapToGrid w:val="0"/>
        <w:spacing w:line="300" w:lineRule="auto"/>
        <w:ind w:left="0" w:firstLine="624"/>
        <w:rPr>
          <w:rFonts w:ascii="宋体" w:hAnsi="宋体" w:hint="eastAsia"/>
          <w:sz w:val="22"/>
        </w:rPr>
      </w:pPr>
      <w:r>
        <w:rPr>
          <w:rFonts w:ascii="宋体" w:hAnsi="宋体" w:hint="eastAsia"/>
          <w:sz w:val="22"/>
        </w:rPr>
        <w:t>室外养护工作符合园林绿化养护要求，确保室外绿化成活率95%以上。</w:t>
      </w:r>
    </w:p>
    <w:p w14:paraId="22A8D33F" w14:textId="77777777" w:rsidR="006B5229" w:rsidRDefault="006B5229" w:rsidP="006B5229">
      <w:pPr>
        <w:numPr>
          <w:ilvl w:val="0"/>
          <w:numId w:val="34"/>
        </w:numPr>
        <w:tabs>
          <w:tab w:val="left" w:pos="1106"/>
        </w:tabs>
        <w:snapToGrid w:val="0"/>
        <w:spacing w:line="300" w:lineRule="auto"/>
        <w:ind w:left="0" w:firstLine="624"/>
        <w:rPr>
          <w:rFonts w:ascii="宋体" w:hAnsi="宋体" w:hint="eastAsia"/>
          <w:sz w:val="22"/>
        </w:rPr>
      </w:pPr>
      <w:r>
        <w:rPr>
          <w:rFonts w:ascii="宋体" w:hAnsi="宋体" w:hint="eastAsia"/>
          <w:sz w:val="22"/>
        </w:rPr>
        <w:t>室内绿化摆放本着合理、美观、节约的原则进行布置（如有重大活动或要求，应制定专项绿化布置方案），室内公共区域摆放绿植以0.8-1.2m为宜、大厅区域摆放绿植以1.5m为宜。应根据季节对室内绿化租</w:t>
      </w:r>
      <w:proofErr w:type="gramStart"/>
      <w:r>
        <w:rPr>
          <w:rFonts w:ascii="宋体" w:hAnsi="宋体" w:hint="eastAsia"/>
          <w:sz w:val="22"/>
        </w:rPr>
        <w:t>摆品种</w:t>
      </w:r>
      <w:proofErr w:type="gramEnd"/>
      <w:r>
        <w:rPr>
          <w:rFonts w:ascii="宋体" w:hAnsi="宋体" w:hint="eastAsia"/>
          <w:sz w:val="22"/>
        </w:rPr>
        <w:t>适时调整，每周</w:t>
      </w:r>
      <w:proofErr w:type="gramStart"/>
      <w:r>
        <w:rPr>
          <w:rFonts w:ascii="宋体" w:hAnsi="宋体" w:hint="eastAsia"/>
          <w:sz w:val="22"/>
        </w:rPr>
        <w:t>对租摆绿植进行</w:t>
      </w:r>
      <w:proofErr w:type="gramEnd"/>
      <w:r>
        <w:rPr>
          <w:rFonts w:ascii="宋体" w:hAnsi="宋体" w:hint="eastAsia"/>
          <w:sz w:val="22"/>
        </w:rPr>
        <w:t>不少于一次的维护保养。</w:t>
      </w:r>
    </w:p>
    <w:p w14:paraId="41BCD0FB" w14:textId="77777777" w:rsidR="006B5229" w:rsidRDefault="006B5229" w:rsidP="006B5229">
      <w:pPr>
        <w:numPr>
          <w:ilvl w:val="0"/>
          <w:numId w:val="3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：根据采购人的工作时间安排</w:t>
      </w:r>
      <w:r>
        <w:rPr>
          <w:rFonts w:ascii="Times New Roman" w:hAnsi="Times New Roman" w:hint="eastAsia"/>
          <w:color w:val="000000"/>
          <w:sz w:val="22"/>
        </w:rPr>
        <w:t>8</w:t>
      </w:r>
      <w:r>
        <w:rPr>
          <w:rFonts w:ascii="Times New Roman" w:hAnsi="Times New Roman" w:hint="eastAsia"/>
          <w:color w:val="000000"/>
          <w:sz w:val="22"/>
        </w:rPr>
        <w:t>小时工作制，做</w:t>
      </w:r>
      <w:proofErr w:type="gramStart"/>
      <w:r>
        <w:rPr>
          <w:rFonts w:ascii="Times New Roman" w:hAnsi="Times New Roman" w:hint="eastAsia"/>
          <w:color w:val="000000"/>
          <w:sz w:val="22"/>
        </w:rPr>
        <w:t>五休二</w:t>
      </w:r>
      <w:proofErr w:type="gramEnd"/>
      <w:r>
        <w:rPr>
          <w:rFonts w:ascii="Times New Roman" w:hAnsi="Times New Roman" w:hint="eastAsia"/>
          <w:color w:val="000000"/>
          <w:sz w:val="22"/>
        </w:rPr>
        <w:t>。</w:t>
      </w:r>
    </w:p>
    <w:p w14:paraId="03AA16C3" w14:textId="77777777" w:rsidR="006B5229" w:rsidRDefault="006B5229" w:rsidP="006B5229">
      <w:pPr>
        <w:numPr>
          <w:ilvl w:val="0"/>
          <w:numId w:val="3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2F37E7B2" w14:textId="77777777" w:rsidR="006B5229" w:rsidRDefault="006B5229" w:rsidP="006B5229">
      <w:pPr>
        <w:numPr>
          <w:ilvl w:val="0"/>
          <w:numId w:val="35"/>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：男性，年龄≤60周岁/女性≤55周岁，身体健康、体貌端正，会能使用普通话。</w:t>
      </w:r>
    </w:p>
    <w:p w14:paraId="0EC05BA1" w14:textId="77777777" w:rsidR="006B5229" w:rsidRDefault="006B5229" w:rsidP="006B5229">
      <w:pPr>
        <w:numPr>
          <w:ilvl w:val="0"/>
          <w:numId w:val="35"/>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：初中</w:t>
      </w:r>
      <w:r>
        <w:rPr>
          <w:rFonts w:ascii="宋体" w:hAnsi="宋体"/>
          <w:sz w:val="22"/>
        </w:rPr>
        <w:t>及以上学历</w:t>
      </w:r>
      <w:r>
        <w:rPr>
          <w:rFonts w:ascii="宋体" w:hAnsi="宋体" w:hint="eastAsia"/>
          <w:sz w:val="22"/>
        </w:rPr>
        <w:t>。</w:t>
      </w:r>
    </w:p>
    <w:p w14:paraId="0487D94D" w14:textId="77777777" w:rsidR="006B5229" w:rsidRDefault="006B5229" w:rsidP="006B5229">
      <w:pPr>
        <w:numPr>
          <w:ilvl w:val="0"/>
          <w:numId w:val="35"/>
        </w:numPr>
        <w:tabs>
          <w:tab w:val="left" w:pos="1106"/>
        </w:tabs>
        <w:snapToGrid w:val="0"/>
        <w:spacing w:line="300" w:lineRule="auto"/>
        <w:ind w:left="0" w:firstLine="624"/>
        <w:rPr>
          <w:rFonts w:ascii="宋体" w:hAnsi="宋体" w:hint="eastAsia"/>
          <w:sz w:val="22"/>
        </w:rPr>
      </w:pPr>
      <w:r>
        <w:rPr>
          <w:rFonts w:ascii="宋体" w:hAnsi="宋体" w:hint="eastAsia"/>
          <w:sz w:val="22"/>
        </w:rPr>
        <w:t>经验要求：有类似岗位1年以上的工作经验。</w:t>
      </w:r>
    </w:p>
    <w:p w14:paraId="6AA82015" w14:textId="77777777" w:rsidR="006B5229" w:rsidRDefault="006B5229" w:rsidP="006B5229">
      <w:pPr>
        <w:numPr>
          <w:ilvl w:val="0"/>
          <w:numId w:val="35"/>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4EE3BFE9"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9.3.12 </w:t>
      </w:r>
      <w:r>
        <w:rPr>
          <w:rFonts w:ascii="Times New Roman" w:hAnsi="Times New Roman" w:hint="eastAsia"/>
          <w:bCs/>
          <w:sz w:val="22"/>
        </w:rPr>
        <w:t>保洁领班</w:t>
      </w:r>
    </w:p>
    <w:p w14:paraId="12463845" w14:textId="77777777" w:rsidR="006B5229" w:rsidRDefault="006B5229" w:rsidP="006B5229">
      <w:pPr>
        <w:numPr>
          <w:ilvl w:val="0"/>
          <w:numId w:val="3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招标范围与内容”内的清洁卫生和绿化管理的总体管理工作。</w:t>
      </w:r>
    </w:p>
    <w:p w14:paraId="2AE974C0" w14:textId="77777777" w:rsidR="006B5229" w:rsidRDefault="006B5229" w:rsidP="006B5229">
      <w:pPr>
        <w:numPr>
          <w:ilvl w:val="0"/>
          <w:numId w:val="3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w:t>
      </w:r>
    </w:p>
    <w:p w14:paraId="5930C0BE" w14:textId="77777777" w:rsidR="006B5229" w:rsidRDefault="006B5229" w:rsidP="006B5229">
      <w:pPr>
        <w:numPr>
          <w:ilvl w:val="0"/>
          <w:numId w:val="34"/>
        </w:numPr>
        <w:tabs>
          <w:tab w:val="left" w:pos="1106"/>
        </w:tabs>
        <w:snapToGrid w:val="0"/>
        <w:spacing w:line="300" w:lineRule="auto"/>
        <w:ind w:left="0" w:firstLine="624"/>
        <w:rPr>
          <w:rFonts w:ascii="宋体" w:hAnsi="宋体" w:hint="eastAsia"/>
          <w:sz w:val="22"/>
        </w:rPr>
      </w:pPr>
      <w:r>
        <w:rPr>
          <w:rFonts w:ascii="宋体" w:hAnsi="宋体" w:hint="eastAsia"/>
          <w:sz w:val="22"/>
        </w:rPr>
        <w:t>协助环境负责人把控管理区域内清洁服务全过程，带领全班员工完成各项清洁作业。</w:t>
      </w:r>
    </w:p>
    <w:p w14:paraId="3E5F0E71" w14:textId="77777777" w:rsidR="006B5229" w:rsidRDefault="006B5229" w:rsidP="006B5229">
      <w:pPr>
        <w:numPr>
          <w:ilvl w:val="0"/>
          <w:numId w:val="34"/>
        </w:numPr>
        <w:tabs>
          <w:tab w:val="left" w:pos="1106"/>
        </w:tabs>
        <w:snapToGrid w:val="0"/>
        <w:spacing w:line="300" w:lineRule="auto"/>
        <w:ind w:left="0" w:firstLine="624"/>
        <w:rPr>
          <w:rFonts w:ascii="宋体" w:hAnsi="宋体" w:hint="eastAsia"/>
          <w:sz w:val="22"/>
        </w:rPr>
      </w:pPr>
      <w:r>
        <w:rPr>
          <w:rFonts w:ascii="宋体" w:hAnsi="宋体" w:hint="eastAsia"/>
          <w:sz w:val="22"/>
        </w:rPr>
        <w:t>对管理区域和班次保洁作业的进度和质量进行检查，及时采取措施，保证任务完成。</w:t>
      </w:r>
    </w:p>
    <w:p w14:paraId="5FB9E196" w14:textId="77777777" w:rsidR="006B5229" w:rsidRDefault="006B5229" w:rsidP="006B5229">
      <w:pPr>
        <w:numPr>
          <w:ilvl w:val="0"/>
          <w:numId w:val="34"/>
        </w:numPr>
        <w:tabs>
          <w:tab w:val="left" w:pos="1106"/>
        </w:tabs>
        <w:snapToGrid w:val="0"/>
        <w:spacing w:line="300" w:lineRule="auto"/>
        <w:ind w:left="0" w:firstLine="624"/>
        <w:rPr>
          <w:rFonts w:ascii="宋体" w:hAnsi="宋体" w:hint="eastAsia"/>
          <w:sz w:val="22"/>
        </w:rPr>
      </w:pPr>
      <w:r>
        <w:rPr>
          <w:rFonts w:ascii="宋体" w:hAnsi="宋体" w:hint="eastAsia"/>
          <w:sz w:val="22"/>
        </w:rPr>
        <w:t>加强现场作业质量监管。</w:t>
      </w:r>
    </w:p>
    <w:p w14:paraId="79101DD7" w14:textId="77777777" w:rsidR="006B5229" w:rsidRDefault="006B5229" w:rsidP="006B5229">
      <w:pPr>
        <w:numPr>
          <w:ilvl w:val="0"/>
          <w:numId w:val="34"/>
        </w:numPr>
        <w:tabs>
          <w:tab w:val="left" w:pos="1106"/>
        </w:tabs>
        <w:snapToGrid w:val="0"/>
        <w:spacing w:line="300" w:lineRule="auto"/>
        <w:ind w:left="0" w:firstLine="624"/>
        <w:rPr>
          <w:rFonts w:ascii="宋体" w:hAnsi="宋体" w:hint="eastAsia"/>
          <w:sz w:val="22"/>
        </w:rPr>
      </w:pPr>
      <w:r>
        <w:rPr>
          <w:rFonts w:ascii="宋体" w:hAnsi="宋体" w:hint="eastAsia"/>
          <w:sz w:val="22"/>
        </w:rPr>
        <w:t>控制各类物料的耗用。</w:t>
      </w:r>
    </w:p>
    <w:p w14:paraId="7A55C5F3" w14:textId="77777777" w:rsidR="006B5229" w:rsidRDefault="006B5229" w:rsidP="006B5229">
      <w:pPr>
        <w:numPr>
          <w:ilvl w:val="0"/>
          <w:numId w:val="3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总体要求：通过制定和执行各项操作规程，保证保洁整洁率达到</w:t>
      </w:r>
      <w:r>
        <w:rPr>
          <w:rFonts w:ascii="Times New Roman" w:hAnsi="Times New Roman" w:hint="eastAsia"/>
          <w:color w:val="000000"/>
          <w:sz w:val="22"/>
        </w:rPr>
        <w:t>100%</w:t>
      </w:r>
      <w:r>
        <w:rPr>
          <w:rFonts w:ascii="Times New Roman" w:hAnsi="Times New Roman" w:hint="eastAsia"/>
          <w:color w:val="000000"/>
          <w:sz w:val="22"/>
        </w:rPr>
        <w:t>。</w:t>
      </w:r>
    </w:p>
    <w:p w14:paraId="4797FD6D" w14:textId="77777777" w:rsidR="006B5229" w:rsidRDefault="006B5229" w:rsidP="006B5229">
      <w:pPr>
        <w:numPr>
          <w:ilvl w:val="0"/>
          <w:numId w:val="3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：每天十一小时，全年无休。</w:t>
      </w:r>
    </w:p>
    <w:p w14:paraId="2CE22C12" w14:textId="77777777" w:rsidR="006B5229" w:rsidRDefault="006B5229" w:rsidP="006B5229">
      <w:pPr>
        <w:numPr>
          <w:ilvl w:val="0"/>
          <w:numId w:val="3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7BC17079" w14:textId="77777777" w:rsidR="006B5229" w:rsidRDefault="006B5229" w:rsidP="006B5229">
      <w:pPr>
        <w:numPr>
          <w:ilvl w:val="0"/>
          <w:numId w:val="37"/>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：男性，年龄≤60周岁/女性≤55周岁，身体健康、体貌端正，会能使用普通话。</w:t>
      </w:r>
    </w:p>
    <w:p w14:paraId="4704CC2A" w14:textId="77777777" w:rsidR="006B5229" w:rsidRDefault="006B5229" w:rsidP="006B5229">
      <w:pPr>
        <w:numPr>
          <w:ilvl w:val="0"/>
          <w:numId w:val="37"/>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：初中</w:t>
      </w:r>
      <w:r>
        <w:rPr>
          <w:rFonts w:ascii="宋体" w:hAnsi="宋体"/>
          <w:sz w:val="22"/>
        </w:rPr>
        <w:t>及以上学历</w:t>
      </w:r>
      <w:r>
        <w:rPr>
          <w:rFonts w:ascii="宋体" w:hAnsi="宋体" w:hint="eastAsia"/>
          <w:sz w:val="22"/>
        </w:rPr>
        <w:t>。</w:t>
      </w:r>
    </w:p>
    <w:p w14:paraId="1E194AFD" w14:textId="77777777" w:rsidR="006B5229" w:rsidRDefault="006B5229" w:rsidP="006B5229">
      <w:pPr>
        <w:numPr>
          <w:ilvl w:val="0"/>
          <w:numId w:val="37"/>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4B5E9CAF" w14:textId="77777777" w:rsidR="006B5229" w:rsidRDefault="006B5229" w:rsidP="006B5229">
      <w:pPr>
        <w:numPr>
          <w:ilvl w:val="0"/>
          <w:numId w:val="3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各工作点具体工作要求</w:t>
      </w:r>
      <w:r>
        <w:rPr>
          <w:rFonts w:ascii="Times New Roman" w:hAnsi="Times New Roman" w:hint="eastAsia"/>
          <w:color w:val="000000"/>
          <w:sz w:val="22"/>
        </w:rPr>
        <w:t>：</w:t>
      </w:r>
    </w:p>
    <w:p w14:paraId="07ADB813" w14:textId="77777777" w:rsidR="006B5229" w:rsidRDefault="006B5229" w:rsidP="006B5229">
      <w:pPr>
        <w:numPr>
          <w:ilvl w:val="0"/>
          <w:numId w:val="38"/>
        </w:numPr>
        <w:tabs>
          <w:tab w:val="left" w:pos="1106"/>
        </w:tabs>
        <w:snapToGrid w:val="0"/>
        <w:spacing w:line="300" w:lineRule="auto"/>
        <w:ind w:left="0" w:firstLine="624"/>
        <w:rPr>
          <w:rFonts w:ascii="宋体" w:hAnsi="宋体" w:hint="eastAsia"/>
          <w:sz w:val="22"/>
        </w:rPr>
      </w:pPr>
      <w:r>
        <w:rPr>
          <w:rFonts w:ascii="宋体" w:hAnsi="宋体" w:hint="eastAsia"/>
          <w:sz w:val="22"/>
        </w:rPr>
        <w:t>管理范围内外围公共区域的清洁工作不少于以下频次，并随时做好巡查、维护。</w:t>
      </w:r>
    </w:p>
    <w:p w14:paraId="2E7B63DB" w14:textId="77777777" w:rsidR="006B5229" w:rsidRDefault="006B5229" w:rsidP="006B5229">
      <w:pPr>
        <w:numPr>
          <w:ilvl w:val="0"/>
          <w:numId w:val="39"/>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服务区域内道路、场地每天集中清扫</w:t>
      </w:r>
      <w:r>
        <w:rPr>
          <w:rFonts w:ascii="Times New Roman" w:hAnsi="Times New Roman" w:hint="eastAsia"/>
          <w:bCs/>
          <w:sz w:val="22"/>
        </w:rPr>
        <w:t>2</w:t>
      </w:r>
      <w:r>
        <w:rPr>
          <w:rFonts w:ascii="Times New Roman" w:hAnsi="Times New Roman" w:hint="eastAsia"/>
          <w:bCs/>
          <w:sz w:val="22"/>
        </w:rPr>
        <w:t>次，并随时做好巡查、清扫（人行道地面、绿化小品每日循环清扫，目视地面干净，地面垃圾滞留时间不能超过一小时）。</w:t>
      </w:r>
    </w:p>
    <w:p w14:paraId="4EB28FD1" w14:textId="77777777" w:rsidR="006B5229" w:rsidRDefault="006B5229" w:rsidP="006B5229">
      <w:pPr>
        <w:numPr>
          <w:ilvl w:val="0"/>
          <w:numId w:val="39"/>
        </w:numPr>
        <w:tabs>
          <w:tab w:val="left" w:pos="1078"/>
        </w:tabs>
        <w:adjustRightInd w:val="0"/>
        <w:snapToGrid w:val="0"/>
        <w:spacing w:line="300" w:lineRule="auto"/>
        <w:ind w:left="0" w:firstLineChars="305" w:firstLine="671"/>
        <w:rPr>
          <w:rFonts w:ascii="宋体" w:hAnsi="宋体" w:hint="eastAsia"/>
          <w:sz w:val="22"/>
        </w:rPr>
      </w:pPr>
      <w:r>
        <w:rPr>
          <w:rFonts w:ascii="Times New Roman" w:hAnsi="Times New Roman" w:hint="eastAsia"/>
          <w:bCs/>
          <w:sz w:val="22"/>
        </w:rPr>
        <w:t>机房和地下停车场日常保持清洁，地面每月全面清洗</w:t>
      </w:r>
      <w:r>
        <w:rPr>
          <w:rFonts w:ascii="Times New Roman" w:hAnsi="Times New Roman" w:hint="eastAsia"/>
          <w:bCs/>
          <w:sz w:val="22"/>
        </w:rPr>
        <w:t>1</w:t>
      </w:r>
      <w:r>
        <w:rPr>
          <w:rFonts w:ascii="Times New Roman" w:hAnsi="Times New Roman" w:hint="eastAsia"/>
          <w:bCs/>
          <w:sz w:val="22"/>
        </w:rPr>
        <w:t>次，管道、标牌、照明等每月除尘</w:t>
      </w:r>
      <w:r>
        <w:rPr>
          <w:rFonts w:ascii="Times New Roman" w:hAnsi="Times New Roman" w:hint="eastAsia"/>
          <w:bCs/>
          <w:sz w:val="22"/>
        </w:rPr>
        <w:t>1</w:t>
      </w:r>
      <w:r>
        <w:rPr>
          <w:rFonts w:ascii="Times New Roman" w:hAnsi="Times New Roman" w:hint="eastAsia"/>
          <w:bCs/>
          <w:sz w:val="22"/>
        </w:rPr>
        <w:t>次。</w:t>
      </w:r>
    </w:p>
    <w:p w14:paraId="334414CD" w14:textId="77777777" w:rsidR="006B5229" w:rsidRDefault="006B5229" w:rsidP="006B5229">
      <w:pPr>
        <w:numPr>
          <w:ilvl w:val="0"/>
          <w:numId w:val="39"/>
        </w:numPr>
        <w:tabs>
          <w:tab w:val="left" w:pos="1078"/>
        </w:tabs>
        <w:adjustRightInd w:val="0"/>
        <w:snapToGrid w:val="0"/>
        <w:spacing w:line="300" w:lineRule="auto"/>
        <w:ind w:left="0" w:firstLineChars="305" w:firstLine="671"/>
        <w:rPr>
          <w:rFonts w:ascii="宋体" w:hAnsi="宋体" w:hint="eastAsia"/>
          <w:sz w:val="22"/>
        </w:rPr>
      </w:pPr>
      <w:r>
        <w:rPr>
          <w:rFonts w:ascii="Times New Roman" w:hAnsi="Times New Roman" w:hint="eastAsia"/>
          <w:bCs/>
          <w:sz w:val="22"/>
        </w:rPr>
        <w:t>废物箱放置整齐、干净、无垃圾散落现象，周围干净、无污迹、无异味。</w:t>
      </w:r>
    </w:p>
    <w:p w14:paraId="55DEC813" w14:textId="77777777" w:rsidR="006B5229" w:rsidRDefault="006B5229" w:rsidP="006B5229">
      <w:pPr>
        <w:numPr>
          <w:ilvl w:val="0"/>
          <w:numId w:val="38"/>
        </w:numPr>
        <w:tabs>
          <w:tab w:val="left" w:pos="1106"/>
        </w:tabs>
        <w:snapToGrid w:val="0"/>
        <w:spacing w:line="300" w:lineRule="auto"/>
        <w:ind w:left="0" w:firstLine="624"/>
        <w:rPr>
          <w:rFonts w:ascii="宋体" w:hAnsi="宋体" w:hint="eastAsia"/>
          <w:sz w:val="22"/>
        </w:rPr>
      </w:pPr>
      <w:r>
        <w:rPr>
          <w:rFonts w:ascii="宋体" w:hAnsi="宋体" w:hint="eastAsia"/>
          <w:sz w:val="22"/>
        </w:rPr>
        <w:t>管理范围内楼内公共区域的清洁工作不少于以下频次，并随时做好巡查、维护。</w:t>
      </w:r>
    </w:p>
    <w:p w14:paraId="5EAE654E" w14:textId="77777777" w:rsidR="006B5229" w:rsidRDefault="006B5229" w:rsidP="006B5229">
      <w:pPr>
        <w:numPr>
          <w:ilvl w:val="0"/>
          <w:numId w:val="40"/>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主要通道出入口随时保持清洁。</w:t>
      </w:r>
    </w:p>
    <w:p w14:paraId="63714A75" w14:textId="77777777" w:rsidR="006B5229" w:rsidRDefault="006B5229" w:rsidP="006B5229">
      <w:pPr>
        <w:numPr>
          <w:ilvl w:val="0"/>
          <w:numId w:val="40"/>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楼内通道、楼梯</w:t>
      </w:r>
      <w:proofErr w:type="gramStart"/>
      <w:r>
        <w:rPr>
          <w:rFonts w:ascii="Times New Roman" w:hAnsi="Times New Roman" w:hint="eastAsia"/>
          <w:bCs/>
          <w:sz w:val="22"/>
        </w:rPr>
        <w:t>每天拖扫</w:t>
      </w:r>
      <w:r>
        <w:rPr>
          <w:rFonts w:ascii="Times New Roman" w:hAnsi="Times New Roman" w:hint="eastAsia"/>
          <w:bCs/>
          <w:sz w:val="22"/>
        </w:rPr>
        <w:t>1</w:t>
      </w:r>
      <w:r>
        <w:rPr>
          <w:rFonts w:ascii="Times New Roman" w:hAnsi="Times New Roman" w:hint="eastAsia"/>
          <w:bCs/>
          <w:sz w:val="22"/>
        </w:rPr>
        <w:t>次</w:t>
      </w:r>
      <w:proofErr w:type="gramEnd"/>
      <w:r>
        <w:rPr>
          <w:rFonts w:ascii="Times New Roman" w:hAnsi="Times New Roman" w:hint="eastAsia"/>
          <w:bCs/>
          <w:sz w:val="22"/>
        </w:rPr>
        <w:t>，楼梯扶手栏杆每天清洁</w:t>
      </w:r>
      <w:r>
        <w:rPr>
          <w:rFonts w:ascii="Times New Roman" w:hAnsi="Times New Roman" w:hint="eastAsia"/>
          <w:bCs/>
          <w:sz w:val="22"/>
        </w:rPr>
        <w:t>1</w:t>
      </w:r>
      <w:r>
        <w:rPr>
          <w:rFonts w:ascii="Times New Roman" w:hAnsi="Times New Roman" w:hint="eastAsia"/>
          <w:bCs/>
          <w:sz w:val="22"/>
        </w:rPr>
        <w:t>次。</w:t>
      </w:r>
    </w:p>
    <w:p w14:paraId="0C4264A4" w14:textId="77777777" w:rsidR="006B5229" w:rsidRDefault="006B5229" w:rsidP="006B5229">
      <w:pPr>
        <w:numPr>
          <w:ilvl w:val="0"/>
          <w:numId w:val="40"/>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各楼层相关领导办公室每天打扫</w:t>
      </w:r>
      <w:r>
        <w:rPr>
          <w:rFonts w:ascii="Times New Roman" w:hAnsi="Times New Roman" w:hint="eastAsia"/>
          <w:bCs/>
          <w:sz w:val="22"/>
        </w:rPr>
        <w:t>1</w:t>
      </w:r>
      <w:r>
        <w:rPr>
          <w:rFonts w:ascii="Times New Roman" w:hAnsi="Times New Roman" w:hint="eastAsia"/>
          <w:bCs/>
          <w:sz w:val="22"/>
        </w:rPr>
        <w:t>次，垃圾倾倒</w:t>
      </w:r>
      <w:r>
        <w:rPr>
          <w:rFonts w:ascii="Times New Roman" w:hAnsi="Times New Roman"/>
          <w:bCs/>
          <w:sz w:val="22"/>
        </w:rPr>
        <w:t>2</w:t>
      </w:r>
      <w:r>
        <w:rPr>
          <w:rFonts w:ascii="Times New Roman" w:hAnsi="Times New Roman" w:hint="eastAsia"/>
          <w:bCs/>
          <w:sz w:val="22"/>
        </w:rPr>
        <w:t>次。</w:t>
      </w:r>
    </w:p>
    <w:p w14:paraId="6A1B9DE6" w14:textId="77777777" w:rsidR="006B5229" w:rsidRDefault="006B5229" w:rsidP="006B5229">
      <w:pPr>
        <w:numPr>
          <w:ilvl w:val="0"/>
          <w:numId w:val="40"/>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公共卫生间每天集中清洁</w:t>
      </w:r>
      <w:r>
        <w:rPr>
          <w:rFonts w:ascii="Times New Roman" w:hAnsi="Times New Roman" w:hint="eastAsia"/>
          <w:bCs/>
          <w:sz w:val="22"/>
        </w:rPr>
        <w:t>4</w:t>
      </w:r>
      <w:r>
        <w:rPr>
          <w:rFonts w:ascii="Times New Roman" w:hAnsi="Times New Roman" w:hint="eastAsia"/>
          <w:bCs/>
          <w:sz w:val="22"/>
        </w:rPr>
        <w:t>次，并定时进行巡视，随时保持清洁。</w:t>
      </w:r>
    </w:p>
    <w:p w14:paraId="408574D8" w14:textId="77777777" w:rsidR="006B5229" w:rsidRDefault="006B5229" w:rsidP="006B5229">
      <w:pPr>
        <w:numPr>
          <w:ilvl w:val="0"/>
          <w:numId w:val="40"/>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各会议室、接待室等区域每天清洁</w:t>
      </w:r>
      <w:r>
        <w:rPr>
          <w:rFonts w:ascii="Times New Roman" w:hAnsi="Times New Roman" w:hint="eastAsia"/>
          <w:bCs/>
          <w:sz w:val="22"/>
        </w:rPr>
        <w:t>1</w:t>
      </w:r>
      <w:r>
        <w:rPr>
          <w:rFonts w:ascii="Times New Roman" w:hAnsi="Times New Roman" w:hint="eastAsia"/>
          <w:bCs/>
          <w:sz w:val="22"/>
        </w:rPr>
        <w:t>次（使用后立即清洁），保持桌椅、器具摆放整齐，定</w:t>
      </w:r>
      <w:r>
        <w:rPr>
          <w:rFonts w:ascii="Times New Roman" w:hAnsi="Times New Roman" w:hint="eastAsia"/>
          <w:bCs/>
          <w:sz w:val="22"/>
        </w:rPr>
        <w:lastRenderedPageBreak/>
        <w:t>期擦拭，确保无积尘。</w:t>
      </w:r>
    </w:p>
    <w:p w14:paraId="5AE058B6" w14:textId="77777777" w:rsidR="006B5229" w:rsidRDefault="006B5229" w:rsidP="006B5229">
      <w:pPr>
        <w:numPr>
          <w:ilvl w:val="0"/>
          <w:numId w:val="40"/>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楼内消防栓、过道门、扶手等公共设施每月循环擦拭</w:t>
      </w:r>
      <w:r>
        <w:rPr>
          <w:rFonts w:ascii="Times New Roman" w:hAnsi="Times New Roman" w:hint="eastAsia"/>
          <w:bCs/>
          <w:sz w:val="22"/>
        </w:rPr>
        <w:t>1</w:t>
      </w:r>
      <w:r>
        <w:rPr>
          <w:rFonts w:ascii="Times New Roman" w:hAnsi="Times New Roman" w:hint="eastAsia"/>
          <w:bCs/>
          <w:sz w:val="22"/>
        </w:rPr>
        <w:t>次。</w:t>
      </w:r>
    </w:p>
    <w:p w14:paraId="6BB81A94" w14:textId="77777777" w:rsidR="006B5229" w:rsidRDefault="006B5229" w:rsidP="006B5229">
      <w:pPr>
        <w:numPr>
          <w:ilvl w:val="0"/>
          <w:numId w:val="40"/>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电梯轿厢每天集中清洁</w:t>
      </w:r>
      <w:r>
        <w:rPr>
          <w:rFonts w:ascii="Times New Roman" w:hAnsi="Times New Roman" w:hint="eastAsia"/>
          <w:bCs/>
          <w:sz w:val="22"/>
        </w:rPr>
        <w:t>2</w:t>
      </w:r>
      <w:r>
        <w:rPr>
          <w:rFonts w:ascii="Times New Roman" w:hAnsi="Times New Roman" w:hint="eastAsia"/>
          <w:bCs/>
          <w:sz w:val="22"/>
        </w:rPr>
        <w:t>次，消毒</w:t>
      </w:r>
      <w:r>
        <w:rPr>
          <w:rFonts w:ascii="Times New Roman" w:hAnsi="Times New Roman"/>
          <w:bCs/>
          <w:sz w:val="22"/>
        </w:rPr>
        <w:t>4</w:t>
      </w:r>
      <w:r>
        <w:rPr>
          <w:rFonts w:ascii="Times New Roman" w:hAnsi="Times New Roman" w:hint="eastAsia"/>
          <w:bCs/>
          <w:sz w:val="22"/>
        </w:rPr>
        <w:t>次。</w:t>
      </w:r>
    </w:p>
    <w:p w14:paraId="10E07F27" w14:textId="77777777" w:rsidR="006B5229" w:rsidRDefault="006B5229" w:rsidP="006B5229">
      <w:pPr>
        <w:numPr>
          <w:ilvl w:val="0"/>
          <w:numId w:val="40"/>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墙面、电梯、楼梯等装饰根据用材情况进行必要的定期养护。</w:t>
      </w:r>
    </w:p>
    <w:p w14:paraId="0F7AB77D" w14:textId="77777777" w:rsidR="006B5229" w:rsidRDefault="006B5229" w:rsidP="006B5229">
      <w:pPr>
        <w:numPr>
          <w:ilvl w:val="0"/>
          <w:numId w:val="40"/>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屋面天沟、平台、雨棚、玻璃门头适时清洁</w:t>
      </w:r>
    </w:p>
    <w:p w14:paraId="71DDF25A" w14:textId="77777777" w:rsidR="006B5229" w:rsidRDefault="006B5229" w:rsidP="006B5229">
      <w:pPr>
        <w:numPr>
          <w:ilvl w:val="0"/>
          <w:numId w:val="38"/>
        </w:numPr>
        <w:tabs>
          <w:tab w:val="left" w:pos="1106"/>
        </w:tabs>
        <w:snapToGrid w:val="0"/>
        <w:spacing w:line="300" w:lineRule="auto"/>
        <w:ind w:left="0" w:firstLine="624"/>
        <w:rPr>
          <w:rFonts w:ascii="宋体" w:hAnsi="宋体" w:hint="eastAsia"/>
          <w:sz w:val="22"/>
        </w:rPr>
      </w:pPr>
      <w:r>
        <w:rPr>
          <w:rFonts w:ascii="宋体" w:hAnsi="宋体" w:hint="eastAsia"/>
          <w:sz w:val="22"/>
        </w:rPr>
        <w:t>外墙的清洁：每年不少于2次，外墙面积预计为2.2万平方米。</w:t>
      </w:r>
    </w:p>
    <w:p w14:paraId="6AA74C85" w14:textId="77777777" w:rsidR="006B5229" w:rsidRDefault="006B5229" w:rsidP="006B5229">
      <w:pPr>
        <w:numPr>
          <w:ilvl w:val="0"/>
          <w:numId w:val="38"/>
        </w:numPr>
        <w:tabs>
          <w:tab w:val="left" w:pos="1106"/>
        </w:tabs>
        <w:snapToGrid w:val="0"/>
        <w:spacing w:line="300" w:lineRule="auto"/>
        <w:ind w:left="0" w:firstLine="624"/>
        <w:rPr>
          <w:rFonts w:ascii="宋体" w:hAnsi="宋体" w:hint="eastAsia"/>
          <w:sz w:val="22"/>
        </w:rPr>
      </w:pPr>
      <w:r>
        <w:rPr>
          <w:rFonts w:ascii="宋体" w:hAnsi="宋体" w:hint="eastAsia"/>
          <w:sz w:val="22"/>
        </w:rPr>
        <w:t>消杀灭害控制：分段摆放灭鼠、灭虫药及灭鼠设施等。</w:t>
      </w:r>
    </w:p>
    <w:p w14:paraId="2F2F84D3" w14:textId="77777777" w:rsidR="006B5229" w:rsidRDefault="006B5229" w:rsidP="006B5229">
      <w:pPr>
        <w:numPr>
          <w:ilvl w:val="0"/>
          <w:numId w:val="38"/>
        </w:numPr>
        <w:tabs>
          <w:tab w:val="left" w:pos="1106"/>
        </w:tabs>
        <w:snapToGrid w:val="0"/>
        <w:spacing w:line="300" w:lineRule="auto"/>
        <w:ind w:left="0" w:firstLine="624"/>
        <w:rPr>
          <w:rFonts w:ascii="宋体" w:hAnsi="宋体" w:hint="eastAsia"/>
          <w:sz w:val="22"/>
        </w:rPr>
      </w:pPr>
      <w:r>
        <w:rPr>
          <w:rFonts w:ascii="宋体" w:hAnsi="宋体" w:hint="eastAsia"/>
          <w:sz w:val="22"/>
        </w:rPr>
        <w:t>垃圾收集及清运：每天不少于2次收集各办公区域和公共区域的垃圾，垃圾日产日清，集中清运，定期进行卫生消毒。</w:t>
      </w:r>
    </w:p>
    <w:p w14:paraId="4D076BD1" w14:textId="77777777" w:rsidR="006B5229" w:rsidRDefault="006B5229" w:rsidP="006B5229">
      <w:pPr>
        <w:numPr>
          <w:ilvl w:val="0"/>
          <w:numId w:val="36"/>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其它要求</w:t>
      </w:r>
      <w:r>
        <w:rPr>
          <w:rFonts w:ascii="Times New Roman" w:hAnsi="Times New Roman" w:hint="eastAsia"/>
          <w:color w:val="000000"/>
          <w:sz w:val="22"/>
        </w:rPr>
        <w:t>：</w:t>
      </w:r>
    </w:p>
    <w:p w14:paraId="30C0109C" w14:textId="77777777" w:rsidR="006B5229" w:rsidRDefault="006B5229" w:rsidP="006B5229">
      <w:pPr>
        <w:numPr>
          <w:ilvl w:val="0"/>
          <w:numId w:val="41"/>
        </w:numPr>
        <w:tabs>
          <w:tab w:val="left" w:pos="1106"/>
        </w:tabs>
        <w:snapToGrid w:val="0"/>
        <w:spacing w:line="300" w:lineRule="auto"/>
        <w:ind w:left="0" w:firstLine="624"/>
        <w:rPr>
          <w:rFonts w:ascii="宋体" w:hAnsi="宋体" w:hint="eastAsia"/>
          <w:sz w:val="22"/>
        </w:rPr>
      </w:pPr>
      <w:r>
        <w:rPr>
          <w:rFonts w:ascii="宋体" w:hAnsi="宋体" w:hint="eastAsia"/>
          <w:sz w:val="22"/>
        </w:rPr>
        <w:t>根据《上海市生活垃圾管理条例》进行垃圾分类管理，合理设立分类垃圾桶，定时收集和及时清运，无满溢现象。</w:t>
      </w:r>
    </w:p>
    <w:p w14:paraId="534A08C9" w14:textId="77777777" w:rsidR="006B5229" w:rsidRDefault="006B5229" w:rsidP="006B5229">
      <w:pPr>
        <w:numPr>
          <w:ilvl w:val="0"/>
          <w:numId w:val="41"/>
        </w:numPr>
        <w:tabs>
          <w:tab w:val="left" w:pos="1106"/>
        </w:tabs>
        <w:snapToGrid w:val="0"/>
        <w:spacing w:line="300" w:lineRule="auto"/>
        <w:ind w:left="0" w:firstLine="624"/>
        <w:rPr>
          <w:rFonts w:ascii="宋体" w:hAnsi="宋体" w:hint="eastAsia"/>
          <w:sz w:val="22"/>
        </w:rPr>
      </w:pPr>
      <w:r>
        <w:rPr>
          <w:rFonts w:ascii="宋体" w:hAnsi="宋体" w:hint="eastAsia"/>
          <w:sz w:val="22"/>
        </w:rPr>
        <w:t>积极完成采购人交办的临时保洁任务。</w:t>
      </w:r>
    </w:p>
    <w:p w14:paraId="5A3FF83C" w14:textId="77777777" w:rsidR="006B5229" w:rsidRDefault="006B5229" w:rsidP="006B5229">
      <w:pPr>
        <w:numPr>
          <w:ilvl w:val="0"/>
          <w:numId w:val="41"/>
        </w:numPr>
        <w:tabs>
          <w:tab w:val="left" w:pos="1106"/>
        </w:tabs>
        <w:snapToGrid w:val="0"/>
        <w:spacing w:line="300" w:lineRule="auto"/>
        <w:ind w:left="0" w:firstLine="624"/>
        <w:rPr>
          <w:rFonts w:ascii="宋体" w:hAnsi="宋体" w:hint="eastAsia"/>
          <w:sz w:val="22"/>
        </w:rPr>
      </w:pPr>
      <w:r>
        <w:rPr>
          <w:rFonts w:ascii="宋体" w:hAnsi="宋体" w:hint="eastAsia"/>
          <w:sz w:val="22"/>
        </w:rPr>
        <w:t>负责承担本项目服务所需的清洁药剂、清洁工具等低值易耗品费。编制保洁设备用具和低值易耗品的采购和使用计划，合理掌握使用日常保洁耗材费用。保洁耗材清单：</w:t>
      </w:r>
    </w:p>
    <w:tbl>
      <w:tblPr>
        <w:tblW w:w="4603" w:type="pct"/>
        <w:tblInd w:w="675" w:type="dxa"/>
        <w:tblLayout w:type="fixed"/>
        <w:tblLook w:val="04A0" w:firstRow="1" w:lastRow="0" w:firstColumn="1" w:lastColumn="0" w:noHBand="0" w:noVBand="1"/>
      </w:tblPr>
      <w:tblGrid>
        <w:gridCol w:w="910"/>
        <w:gridCol w:w="3937"/>
        <w:gridCol w:w="2094"/>
        <w:gridCol w:w="1923"/>
      </w:tblGrid>
      <w:tr w:rsidR="006B5229" w14:paraId="41CA3B7C" w14:textId="77777777" w:rsidTr="0041412B">
        <w:trPr>
          <w:trHeight w:val="413"/>
          <w:tblHeader/>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3013E" w14:textId="77777777" w:rsidR="006B5229" w:rsidRDefault="006B5229" w:rsidP="0041412B">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rPr>
              <w:t>序号</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937F" w14:textId="77777777" w:rsidR="006B5229" w:rsidRDefault="006B5229" w:rsidP="0041412B">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rPr>
              <w:t>项目</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E3F29" w14:textId="77777777" w:rsidR="006B5229" w:rsidRDefault="006B5229" w:rsidP="0041412B">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rPr>
              <w:t>规格</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9E16F" w14:textId="77777777" w:rsidR="006B5229" w:rsidRDefault="006B5229" w:rsidP="0041412B">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rPr>
              <w:t>单位</w:t>
            </w:r>
          </w:p>
        </w:tc>
      </w:tr>
      <w:tr w:rsidR="006B5229" w14:paraId="107BD2FE"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8EDE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437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大垃圾袋</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4DFB6"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90×80</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6F46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7145CC24"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0222"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0C479"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小垃圾袋</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DFBA5"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60×50</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BD0C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237BEAAA"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7D76"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ADF6C"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擦手纸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1DFC"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24×1</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D07A9"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箱</w:t>
            </w:r>
          </w:p>
        </w:tc>
      </w:tr>
      <w:tr w:rsidR="006B5229" w14:paraId="5BCF7896"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6306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E06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大卷卫生纸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98D3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12×1</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C0B05"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箱</w:t>
            </w:r>
          </w:p>
        </w:tc>
      </w:tr>
      <w:tr w:rsidR="006B5229" w14:paraId="2FDFCCA8"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1EE0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5</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66793"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洗手液</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6018"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24×1</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375E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箱</w:t>
            </w:r>
          </w:p>
        </w:tc>
      </w:tr>
      <w:tr w:rsidR="006B5229" w14:paraId="0CFDD406"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0E6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6</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4D9FE"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洁厕粉</w:t>
            </w:r>
            <w:proofErr w:type="gramEnd"/>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BA4D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9A9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包</w:t>
            </w:r>
          </w:p>
        </w:tc>
      </w:tr>
      <w:tr w:rsidR="006B5229" w14:paraId="135A81FE"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BA80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7</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8B5D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全能清洁剂</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572B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DD755"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瓶</w:t>
            </w:r>
          </w:p>
        </w:tc>
      </w:tr>
      <w:tr w:rsidR="006B5229" w14:paraId="3F712119"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A3E6"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8</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171F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不锈钢护理剂</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778EE307"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87D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瓶</w:t>
            </w:r>
          </w:p>
        </w:tc>
      </w:tr>
      <w:tr w:rsidR="006B5229" w14:paraId="65164E18"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F809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9</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41543"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静电油</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18709C69"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D1F4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瓶</w:t>
            </w:r>
          </w:p>
        </w:tc>
      </w:tr>
      <w:tr w:rsidR="006B5229" w14:paraId="6E3FB26A"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EE45C"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10</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B57A4"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玻璃水</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7E6E0D95"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C199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瓶</w:t>
            </w:r>
          </w:p>
        </w:tc>
      </w:tr>
      <w:tr w:rsidR="006B5229" w14:paraId="10486231"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7B8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11</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CB18F"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84消毒液</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46C8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750ml</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5408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瓶</w:t>
            </w:r>
          </w:p>
        </w:tc>
      </w:tr>
      <w:tr w:rsidR="006B5229" w14:paraId="5958FC45"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B6A9"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12</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B4876"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去胶剂</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45A7B341"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49D0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瓶</w:t>
            </w:r>
          </w:p>
        </w:tc>
      </w:tr>
      <w:tr w:rsidR="006B5229" w14:paraId="1FCE7EA4"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BE08"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13</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10003"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空气清香剂</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2CFA5B64"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0DF2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瓶</w:t>
            </w:r>
          </w:p>
        </w:tc>
      </w:tr>
      <w:tr w:rsidR="006B5229" w14:paraId="740A2CF5"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D2362"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14</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3D37"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喷洁蜡</w:t>
            </w:r>
            <w:proofErr w:type="gramEnd"/>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1E706649"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0C95F"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盒</w:t>
            </w:r>
          </w:p>
        </w:tc>
      </w:tr>
      <w:tr w:rsidR="006B5229" w14:paraId="21251A8B"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9EF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15</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ACE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长柄拖把</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49FC93E1"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F6C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41F039BB"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80FD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16</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F15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塑料扫把</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0CAC6E74"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20AC"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40477614"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38D35"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17</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CEEA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小铁畚箕</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184CC361"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02EF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01DDDD58"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B2C3"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18</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9FFC"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尘推</w:t>
            </w:r>
            <w:proofErr w:type="gramEnd"/>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5426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90cm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1BB5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5A254D97"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1246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19</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F50EC"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尘推罩</w:t>
            </w:r>
            <w:proofErr w:type="gramEnd"/>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07116"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90cm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F1C8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1D0040E4"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73B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20</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4555"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尘推</w:t>
            </w:r>
            <w:proofErr w:type="gramEnd"/>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CDA2"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110cm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8E2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00E942C0"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32B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lastRenderedPageBreak/>
              <w:t>21</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44D5"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尘推罩</w:t>
            </w:r>
            <w:proofErr w:type="gramEnd"/>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4706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110cm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7FA4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4873C05B"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61C5"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22</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D87E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不锈钢玻璃刮</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28264"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45cm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089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76FD7C95"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736A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23</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97FF5"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不锈钢玻璃刮</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D689"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35cm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91B69"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500C3EA9"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160A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24</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4EE1C"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玻璃刮条</w:t>
            </w:r>
            <w:proofErr w:type="gramEnd"/>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172F7820"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00FD6"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34176704"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CC2E6"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27</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9B7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抹头</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10623"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45cm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5219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652BFA2B"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DC4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29</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2F69"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抹头</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9C204"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35cm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4BDA4"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只</w:t>
            </w:r>
          </w:p>
        </w:tc>
      </w:tr>
      <w:tr w:rsidR="006B5229" w14:paraId="30C4C256"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294C"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30</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2351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长柄木头地板刷</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645C273F"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A7EF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46E9FA68"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02E78"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31</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3612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刮水器</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2113BBF0"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DAFB2"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27B7D742"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5135"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32</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02789"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马桶刷</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55497EF8"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8E5E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7ED8C190"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9D5D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33</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CA0C6"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伸缩杆</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08A5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2.4m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83793"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5664F81D"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6B63C"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34</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FEA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伸缩杆</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305F"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1.2m</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E63B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5D535375"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620C"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35</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6DA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百洁布</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56C987D9"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6F4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块</w:t>
            </w:r>
          </w:p>
        </w:tc>
      </w:tr>
      <w:tr w:rsidR="006B5229" w14:paraId="4DCE65A0"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586B8"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36</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E2B2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大竹扫把</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67CAE0CB"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EB338"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4D7C284D"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D95C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37</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6AC6F"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云石刀片</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4F11F551"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D10D8"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33D1D1CD"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2F94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38</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2C4F4"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玻璃刮刀皮条</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2A0AB782"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BB3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条</w:t>
            </w:r>
          </w:p>
        </w:tc>
      </w:tr>
      <w:tr w:rsidR="006B5229" w14:paraId="6DC25ED6"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799F"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39</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87B8F"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泵布</w:t>
            </w:r>
            <w:proofErr w:type="gramEnd"/>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04392300"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68D4"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024C1AB6"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D1F1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40</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DBB98"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火钳</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04F2B00E"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CA0C"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7FCC395A"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5E68"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41</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8EA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鸡毛掸</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79488976"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E6A2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3D455418"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13F62"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42</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97F0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小刀片</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697ADCA6"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FB37C"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505EED5A"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7F177"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43</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7266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抹布</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4B499596"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C769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块</w:t>
            </w:r>
          </w:p>
        </w:tc>
      </w:tr>
      <w:tr w:rsidR="006B5229" w14:paraId="2159502D"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475C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44</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641B5"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杀虫剂</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1F73995E"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F721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瓶</w:t>
            </w:r>
          </w:p>
        </w:tc>
      </w:tr>
      <w:tr w:rsidR="006B5229" w14:paraId="17286E08"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5841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45</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88972"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碧丽珠</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480DAB43"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002C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瓶</w:t>
            </w:r>
          </w:p>
        </w:tc>
      </w:tr>
      <w:tr w:rsidR="006B5229" w14:paraId="57D6F6F7"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F08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46</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5AA7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清洁垫</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37AA3469"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601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块</w:t>
            </w:r>
          </w:p>
        </w:tc>
      </w:tr>
      <w:tr w:rsidR="006B5229" w14:paraId="60E9D031"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419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47</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9175E"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榨</w:t>
            </w:r>
            <w:proofErr w:type="gramEnd"/>
            <w:r>
              <w:rPr>
                <w:rFonts w:ascii="宋体" w:hAnsi="宋体" w:cs="宋体" w:hint="eastAsia"/>
                <w:color w:val="000000"/>
                <w:kern w:val="0"/>
                <w:sz w:val="20"/>
                <w:szCs w:val="20"/>
              </w:rPr>
              <w:t>水车</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09E233EA"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E456A"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个</w:t>
            </w:r>
            <w:proofErr w:type="gramEnd"/>
          </w:p>
        </w:tc>
      </w:tr>
      <w:tr w:rsidR="006B5229" w14:paraId="33485AD8" w14:textId="77777777" w:rsidTr="0041412B">
        <w:trPr>
          <w:trHeight w:val="413"/>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DC18"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48</w:t>
            </w:r>
          </w:p>
        </w:tc>
        <w:tc>
          <w:tcPr>
            <w:tcW w:w="4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C3499"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喷壶</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4CDAAE0B"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3BB60"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把</w:t>
            </w:r>
          </w:p>
        </w:tc>
      </w:tr>
      <w:tr w:rsidR="006B5229" w14:paraId="44780981" w14:textId="77777777" w:rsidTr="0041412B">
        <w:trPr>
          <w:trHeight w:val="413"/>
        </w:trPr>
        <w:tc>
          <w:tcPr>
            <w:tcW w:w="928" w:type="dxa"/>
            <w:tcBorders>
              <w:top w:val="single" w:sz="4" w:space="0" w:color="000000"/>
              <w:left w:val="single" w:sz="4" w:space="0" w:color="000000"/>
              <w:bottom w:val="single" w:sz="4" w:space="0" w:color="auto"/>
              <w:right w:val="single" w:sz="4" w:space="0" w:color="000000"/>
            </w:tcBorders>
            <w:shd w:val="clear" w:color="auto" w:fill="auto"/>
            <w:vAlign w:val="center"/>
          </w:tcPr>
          <w:p w14:paraId="79D1EBCE"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49</w:t>
            </w:r>
          </w:p>
        </w:tc>
        <w:tc>
          <w:tcPr>
            <w:tcW w:w="40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55027CA"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喷壶头（更换）</w:t>
            </w:r>
          </w:p>
        </w:tc>
        <w:tc>
          <w:tcPr>
            <w:tcW w:w="2143" w:type="dxa"/>
            <w:tcBorders>
              <w:top w:val="single" w:sz="4" w:space="0" w:color="000000"/>
              <w:left w:val="single" w:sz="4" w:space="0" w:color="000000"/>
              <w:bottom w:val="single" w:sz="4" w:space="0" w:color="auto"/>
              <w:right w:val="single" w:sz="4" w:space="0" w:color="000000"/>
            </w:tcBorders>
            <w:shd w:val="clear" w:color="auto" w:fill="auto"/>
          </w:tcPr>
          <w:p w14:paraId="6F131DDD"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B6D8AF0" w14:textId="77777777" w:rsidR="006B5229" w:rsidRDefault="006B5229" w:rsidP="0041412B">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rPr>
              <w:t>个</w:t>
            </w:r>
            <w:proofErr w:type="gramEnd"/>
          </w:p>
        </w:tc>
      </w:tr>
      <w:tr w:rsidR="006B5229" w14:paraId="24797E6B" w14:textId="77777777" w:rsidTr="0041412B">
        <w:trPr>
          <w:trHeight w:val="413"/>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4C117E6B"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50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14:paraId="562B9F91"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清新剂/喷香</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2956F91" w14:textId="77777777" w:rsidR="006B5229" w:rsidRDefault="006B5229" w:rsidP="0041412B">
            <w:pPr>
              <w:jc w:val="center"/>
              <w:rPr>
                <w:rFonts w:ascii="宋体" w:hAnsi="宋体" w:cs="宋体" w:hint="eastAsia"/>
                <w:color w:val="000000"/>
                <w:sz w:val="20"/>
                <w:szCs w:val="20"/>
              </w:rPr>
            </w:pP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19E5EB1D" w14:textId="77777777" w:rsidR="006B5229" w:rsidRDefault="006B5229" w:rsidP="004141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罐</w:t>
            </w:r>
          </w:p>
        </w:tc>
      </w:tr>
    </w:tbl>
    <w:p w14:paraId="63F3A244" w14:textId="77777777" w:rsidR="006B5229" w:rsidRDefault="006B5229" w:rsidP="006B5229">
      <w:pPr>
        <w:snapToGrid w:val="0"/>
        <w:spacing w:line="300" w:lineRule="auto"/>
        <w:ind w:left="1140"/>
        <w:rPr>
          <w:rFonts w:ascii="Times New Roman" w:hAnsi="Times New Roman"/>
          <w:bCs/>
          <w:sz w:val="22"/>
        </w:rPr>
      </w:pPr>
    </w:p>
    <w:p w14:paraId="14A4EAEA"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9.3.13 </w:t>
      </w:r>
      <w:r>
        <w:rPr>
          <w:rFonts w:ascii="Times New Roman" w:hAnsi="Times New Roman" w:hint="eastAsia"/>
          <w:bCs/>
          <w:sz w:val="22"/>
        </w:rPr>
        <w:t>保洁员</w:t>
      </w:r>
    </w:p>
    <w:p w14:paraId="15D4CF2E" w14:textId="77777777" w:rsidR="006B5229" w:rsidRDefault="006B5229" w:rsidP="006B5229">
      <w:pPr>
        <w:numPr>
          <w:ilvl w:val="0"/>
          <w:numId w:val="4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招标范围与内容”内的清洁卫生工作。</w:t>
      </w:r>
    </w:p>
    <w:p w14:paraId="201CC5B8" w14:textId="77777777" w:rsidR="006B5229" w:rsidRDefault="006B5229" w:rsidP="006B5229">
      <w:pPr>
        <w:numPr>
          <w:ilvl w:val="0"/>
          <w:numId w:val="4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工作职责</w:t>
      </w:r>
      <w:r>
        <w:rPr>
          <w:rFonts w:ascii="Times New Roman" w:hAnsi="Times New Roman" w:hint="eastAsia"/>
          <w:color w:val="000000"/>
          <w:sz w:val="22"/>
        </w:rPr>
        <w:t>：</w:t>
      </w:r>
    </w:p>
    <w:p w14:paraId="0AD9EB8E" w14:textId="77777777" w:rsidR="006B5229" w:rsidRDefault="006B5229" w:rsidP="006B5229">
      <w:pPr>
        <w:numPr>
          <w:ilvl w:val="0"/>
          <w:numId w:val="43"/>
        </w:numPr>
        <w:tabs>
          <w:tab w:val="left" w:pos="1106"/>
        </w:tabs>
        <w:snapToGrid w:val="0"/>
        <w:spacing w:line="300" w:lineRule="auto"/>
        <w:ind w:left="0" w:firstLine="624"/>
        <w:rPr>
          <w:rFonts w:ascii="宋体" w:hAnsi="宋体" w:hint="eastAsia"/>
          <w:sz w:val="22"/>
        </w:rPr>
      </w:pPr>
      <w:r>
        <w:rPr>
          <w:rFonts w:ascii="宋体" w:hAnsi="宋体" w:hint="eastAsia"/>
          <w:sz w:val="22"/>
        </w:rPr>
        <w:t>服从领班的工作安排调配，根据本项目实际环境的不同，负责各区域的保洁工作，保持项目整体环境的整洁</w:t>
      </w:r>
    </w:p>
    <w:p w14:paraId="652E538A" w14:textId="77777777" w:rsidR="006B5229" w:rsidRDefault="006B5229" w:rsidP="006B5229">
      <w:pPr>
        <w:numPr>
          <w:ilvl w:val="0"/>
          <w:numId w:val="43"/>
        </w:numPr>
        <w:tabs>
          <w:tab w:val="left" w:pos="1106"/>
        </w:tabs>
        <w:snapToGrid w:val="0"/>
        <w:spacing w:line="300" w:lineRule="auto"/>
        <w:ind w:left="0" w:firstLine="624"/>
        <w:rPr>
          <w:rFonts w:ascii="宋体" w:hAnsi="宋体" w:hint="eastAsia"/>
          <w:sz w:val="22"/>
        </w:rPr>
      </w:pPr>
      <w:r>
        <w:rPr>
          <w:rFonts w:ascii="宋体" w:hAnsi="宋体" w:hint="eastAsia"/>
          <w:sz w:val="22"/>
        </w:rPr>
        <w:t>负责本项目的垃圾分类工作，保持垃圾投放点位的环境整洁；熟练掌握垃圾分类知识，做好桶内分类时效。</w:t>
      </w:r>
    </w:p>
    <w:p w14:paraId="3D47D4BC" w14:textId="77777777" w:rsidR="006B5229" w:rsidRDefault="006B5229" w:rsidP="006B5229">
      <w:pPr>
        <w:numPr>
          <w:ilvl w:val="0"/>
          <w:numId w:val="43"/>
        </w:numPr>
        <w:tabs>
          <w:tab w:val="left" w:pos="1106"/>
        </w:tabs>
        <w:snapToGrid w:val="0"/>
        <w:spacing w:line="300" w:lineRule="auto"/>
        <w:ind w:left="0" w:firstLine="624"/>
        <w:rPr>
          <w:rFonts w:ascii="宋体" w:hAnsi="宋体" w:hint="eastAsia"/>
          <w:sz w:val="22"/>
        </w:rPr>
      </w:pPr>
      <w:r>
        <w:rPr>
          <w:rFonts w:ascii="宋体" w:hAnsi="宋体" w:hint="eastAsia"/>
          <w:sz w:val="22"/>
        </w:rPr>
        <w:lastRenderedPageBreak/>
        <w:t>做好辖区内公共区域的消杀工作，并做好记录。</w:t>
      </w:r>
    </w:p>
    <w:p w14:paraId="07B916F4" w14:textId="77777777" w:rsidR="006B5229" w:rsidRDefault="006B5229" w:rsidP="006B5229">
      <w:pPr>
        <w:numPr>
          <w:ilvl w:val="0"/>
          <w:numId w:val="4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：每天十一小时，全年无休。</w:t>
      </w:r>
    </w:p>
    <w:p w14:paraId="62B23C45" w14:textId="77777777" w:rsidR="006B5229" w:rsidRDefault="006B5229" w:rsidP="006B5229">
      <w:pPr>
        <w:numPr>
          <w:ilvl w:val="0"/>
          <w:numId w:val="4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6ABF14A8" w14:textId="77777777" w:rsidR="006B5229" w:rsidRDefault="006B5229" w:rsidP="006B5229">
      <w:pPr>
        <w:numPr>
          <w:ilvl w:val="0"/>
          <w:numId w:val="44"/>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：男性，年龄≤60周岁/女性≤55周岁，身体健康、体貌端正，会能使用普通话。</w:t>
      </w:r>
    </w:p>
    <w:p w14:paraId="3F8858F5" w14:textId="77777777" w:rsidR="006B5229" w:rsidRDefault="006B5229" w:rsidP="006B5229">
      <w:pPr>
        <w:numPr>
          <w:ilvl w:val="0"/>
          <w:numId w:val="44"/>
        </w:numPr>
        <w:tabs>
          <w:tab w:val="left" w:pos="1106"/>
        </w:tabs>
        <w:snapToGrid w:val="0"/>
        <w:spacing w:line="300" w:lineRule="auto"/>
        <w:ind w:left="0" w:firstLine="624"/>
        <w:rPr>
          <w:rFonts w:ascii="宋体" w:hAnsi="宋体" w:hint="eastAsia"/>
          <w:sz w:val="22"/>
        </w:rPr>
      </w:pPr>
      <w:r>
        <w:rPr>
          <w:rFonts w:ascii="宋体" w:hAnsi="宋体"/>
          <w:sz w:val="22"/>
        </w:rPr>
        <w:t>文化程度</w:t>
      </w:r>
      <w:r>
        <w:rPr>
          <w:rFonts w:ascii="宋体" w:hAnsi="宋体" w:hint="eastAsia"/>
          <w:sz w:val="22"/>
        </w:rPr>
        <w:t>：初中</w:t>
      </w:r>
      <w:r>
        <w:rPr>
          <w:rFonts w:ascii="宋体" w:hAnsi="宋体"/>
          <w:sz w:val="22"/>
        </w:rPr>
        <w:t>及以上学历</w:t>
      </w:r>
      <w:r>
        <w:rPr>
          <w:rFonts w:ascii="宋体" w:hAnsi="宋体" w:hint="eastAsia"/>
          <w:sz w:val="22"/>
        </w:rPr>
        <w:t>。</w:t>
      </w:r>
    </w:p>
    <w:p w14:paraId="6CC9865E" w14:textId="77777777" w:rsidR="006B5229" w:rsidRDefault="006B5229" w:rsidP="006B5229">
      <w:pPr>
        <w:numPr>
          <w:ilvl w:val="0"/>
          <w:numId w:val="44"/>
        </w:numPr>
        <w:tabs>
          <w:tab w:val="left" w:pos="1106"/>
        </w:tabs>
        <w:snapToGrid w:val="0"/>
        <w:spacing w:line="300" w:lineRule="auto"/>
        <w:ind w:left="0" w:firstLine="624"/>
        <w:rPr>
          <w:rFonts w:ascii="宋体" w:hAnsi="宋体" w:hint="eastAsia"/>
          <w:sz w:val="22"/>
        </w:rPr>
      </w:pPr>
      <w:r>
        <w:rPr>
          <w:rFonts w:ascii="宋体" w:hAnsi="宋体" w:hint="eastAsia"/>
          <w:sz w:val="22"/>
        </w:rPr>
        <w:t>其他要求：无犯罪记录。</w:t>
      </w:r>
    </w:p>
    <w:p w14:paraId="0A34BC69" w14:textId="77777777" w:rsidR="006B5229" w:rsidRDefault="006B5229" w:rsidP="006B5229">
      <w:pPr>
        <w:numPr>
          <w:ilvl w:val="0"/>
          <w:numId w:val="4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各工作点具体工作要求</w:t>
      </w:r>
      <w:r>
        <w:rPr>
          <w:rFonts w:ascii="Times New Roman" w:hAnsi="Times New Roman" w:hint="eastAsia"/>
          <w:color w:val="000000"/>
          <w:sz w:val="22"/>
        </w:rPr>
        <w:t>：与</w:t>
      </w:r>
      <w:r>
        <w:rPr>
          <w:rFonts w:ascii="Times New Roman" w:hAnsi="Times New Roman" w:hint="eastAsia"/>
          <w:color w:val="000000"/>
          <w:sz w:val="22"/>
        </w:rPr>
        <w:t xml:space="preserve">9.3.13 </w:t>
      </w:r>
      <w:r>
        <w:rPr>
          <w:rFonts w:ascii="Times New Roman" w:hAnsi="Times New Roman" w:hint="eastAsia"/>
          <w:color w:val="000000"/>
          <w:sz w:val="22"/>
        </w:rPr>
        <w:t>保洁领班相同。</w:t>
      </w:r>
    </w:p>
    <w:p w14:paraId="242CD027" w14:textId="77777777" w:rsidR="006B5229" w:rsidRDefault="006B5229" w:rsidP="006B5229">
      <w:pPr>
        <w:numPr>
          <w:ilvl w:val="0"/>
          <w:numId w:val="42"/>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其它要求</w:t>
      </w:r>
      <w:r>
        <w:rPr>
          <w:rFonts w:ascii="Times New Roman" w:hAnsi="Times New Roman" w:hint="eastAsia"/>
          <w:color w:val="000000"/>
          <w:sz w:val="22"/>
        </w:rPr>
        <w:t>：与</w:t>
      </w:r>
      <w:r>
        <w:rPr>
          <w:rFonts w:ascii="Times New Roman" w:hAnsi="Times New Roman" w:hint="eastAsia"/>
          <w:color w:val="000000"/>
          <w:sz w:val="22"/>
        </w:rPr>
        <w:t xml:space="preserve">9.3.13 </w:t>
      </w:r>
      <w:r>
        <w:rPr>
          <w:rFonts w:ascii="Times New Roman" w:hAnsi="Times New Roman" w:hint="eastAsia"/>
          <w:color w:val="000000"/>
          <w:sz w:val="22"/>
        </w:rPr>
        <w:t>保洁领班相同。</w:t>
      </w:r>
    </w:p>
    <w:p w14:paraId="663A30FF" w14:textId="77777777" w:rsidR="006B5229" w:rsidRDefault="006B5229" w:rsidP="006B5229">
      <w:pPr>
        <w:snapToGrid w:val="0"/>
        <w:spacing w:line="300" w:lineRule="auto"/>
        <w:ind w:left="1560"/>
        <w:rPr>
          <w:rFonts w:ascii="Times New Roman" w:hAnsi="Times New Roman"/>
          <w:bCs/>
          <w:sz w:val="22"/>
        </w:rPr>
      </w:pPr>
    </w:p>
    <w:p w14:paraId="617695C1"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bCs/>
          <w:sz w:val="22"/>
        </w:rPr>
        <w:t>9.3.</w:t>
      </w:r>
      <w:r>
        <w:rPr>
          <w:rFonts w:ascii="Times New Roman" w:hAnsi="Times New Roman" w:hint="eastAsia"/>
          <w:bCs/>
          <w:sz w:val="22"/>
        </w:rPr>
        <w:t xml:space="preserve">14 </w:t>
      </w:r>
      <w:r>
        <w:rPr>
          <w:rFonts w:ascii="Times New Roman" w:hAnsi="Times New Roman" w:hint="eastAsia"/>
          <w:bCs/>
          <w:sz w:val="22"/>
        </w:rPr>
        <w:t>设备负责人</w:t>
      </w:r>
    </w:p>
    <w:p w14:paraId="1D5BF544" w14:textId="77777777" w:rsidR="006B5229" w:rsidRDefault="006B5229" w:rsidP="006B5229">
      <w:pPr>
        <w:numPr>
          <w:ilvl w:val="0"/>
          <w:numId w:val="45"/>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现有设备清单</w:t>
      </w:r>
    </w:p>
    <w:tbl>
      <w:tblPr>
        <w:tblW w:w="4750"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9"/>
        <w:gridCol w:w="1230"/>
        <w:gridCol w:w="1087"/>
        <w:gridCol w:w="1959"/>
        <w:gridCol w:w="1660"/>
        <w:gridCol w:w="1106"/>
        <w:gridCol w:w="844"/>
        <w:gridCol w:w="722"/>
      </w:tblGrid>
      <w:tr w:rsidR="006B5229" w14:paraId="3769EB03" w14:textId="77777777" w:rsidTr="0041412B">
        <w:trPr>
          <w:cantSplit/>
          <w:trHeight w:val="425"/>
          <w:tblHeader/>
        </w:trPr>
        <w:tc>
          <w:tcPr>
            <w:tcW w:w="545" w:type="dxa"/>
            <w:vAlign w:val="center"/>
          </w:tcPr>
          <w:p w14:paraId="6BDCF79C"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r>
              <w:rPr>
                <w:rFonts w:ascii="宋体" w:hAnsi="Times New Roman"/>
                <w:bCs/>
                <w:kern w:val="0"/>
                <w:sz w:val="20"/>
                <w:szCs w:val="20"/>
              </w:rPr>
              <w:t>序号</w:t>
            </w:r>
          </w:p>
        </w:tc>
        <w:tc>
          <w:tcPr>
            <w:tcW w:w="1246" w:type="dxa"/>
            <w:vAlign w:val="center"/>
          </w:tcPr>
          <w:p w14:paraId="17140792"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r>
              <w:rPr>
                <w:rFonts w:ascii="宋体" w:hAnsi="Times New Roman"/>
                <w:bCs/>
                <w:kern w:val="0"/>
                <w:sz w:val="20"/>
                <w:szCs w:val="20"/>
              </w:rPr>
              <w:t>设备名称</w:t>
            </w:r>
          </w:p>
        </w:tc>
        <w:tc>
          <w:tcPr>
            <w:tcW w:w="1101" w:type="dxa"/>
            <w:vAlign w:val="center"/>
          </w:tcPr>
          <w:p w14:paraId="76733517"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r>
              <w:rPr>
                <w:rFonts w:ascii="宋体" w:hAnsi="Times New Roman"/>
                <w:bCs/>
                <w:kern w:val="0"/>
                <w:sz w:val="20"/>
                <w:szCs w:val="20"/>
              </w:rPr>
              <w:t>位置</w:t>
            </w:r>
          </w:p>
        </w:tc>
        <w:tc>
          <w:tcPr>
            <w:tcW w:w="1985" w:type="dxa"/>
            <w:vAlign w:val="center"/>
          </w:tcPr>
          <w:p w14:paraId="3CC8B761"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r>
              <w:rPr>
                <w:rFonts w:ascii="宋体" w:hAnsi="Times New Roman"/>
                <w:bCs/>
                <w:kern w:val="0"/>
                <w:sz w:val="20"/>
                <w:szCs w:val="20"/>
              </w:rPr>
              <w:t>品牌</w:t>
            </w:r>
          </w:p>
        </w:tc>
        <w:tc>
          <w:tcPr>
            <w:tcW w:w="1682" w:type="dxa"/>
            <w:vAlign w:val="center"/>
          </w:tcPr>
          <w:p w14:paraId="7B2FE02C"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r>
              <w:rPr>
                <w:rFonts w:ascii="宋体" w:hAnsi="Times New Roman"/>
                <w:bCs/>
                <w:kern w:val="0"/>
                <w:sz w:val="20"/>
                <w:szCs w:val="20"/>
              </w:rPr>
              <w:t>规格型号</w:t>
            </w:r>
          </w:p>
        </w:tc>
        <w:tc>
          <w:tcPr>
            <w:tcW w:w="1120" w:type="dxa"/>
            <w:vAlign w:val="center"/>
          </w:tcPr>
          <w:p w14:paraId="76B7F350"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r>
              <w:rPr>
                <w:rFonts w:ascii="宋体" w:hAnsi="Times New Roman"/>
                <w:bCs/>
                <w:kern w:val="0"/>
                <w:sz w:val="20"/>
                <w:szCs w:val="20"/>
              </w:rPr>
              <w:t>使用年限</w:t>
            </w:r>
          </w:p>
        </w:tc>
        <w:tc>
          <w:tcPr>
            <w:tcW w:w="854" w:type="dxa"/>
            <w:vAlign w:val="center"/>
          </w:tcPr>
          <w:p w14:paraId="09FE43AB"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r>
              <w:rPr>
                <w:rFonts w:ascii="宋体" w:hAnsi="Times New Roman"/>
                <w:bCs/>
                <w:kern w:val="0"/>
                <w:sz w:val="20"/>
                <w:szCs w:val="20"/>
              </w:rPr>
              <w:t>质保期</w:t>
            </w:r>
          </w:p>
        </w:tc>
        <w:tc>
          <w:tcPr>
            <w:tcW w:w="731" w:type="dxa"/>
            <w:vAlign w:val="center"/>
          </w:tcPr>
          <w:p w14:paraId="7A76B77B"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r>
              <w:rPr>
                <w:rFonts w:ascii="宋体" w:hAnsi="Times New Roman"/>
                <w:bCs/>
                <w:kern w:val="0"/>
                <w:sz w:val="20"/>
                <w:szCs w:val="20"/>
              </w:rPr>
              <w:t>过往保养记录</w:t>
            </w:r>
          </w:p>
        </w:tc>
      </w:tr>
      <w:tr w:rsidR="006B5229" w14:paraId="2ADFDA76" w14:textId="77777777" w:rsidTr="0041412B">
        <w:trPr>
          <w:cantSplit/>
          <w:trHeight w:val="425"/>
        </w:trPr>
        <w:tc>
          <w:tcPr>
            <w:tcW w:w="545" w:type="dxa"/>
            <w:vAlign w:val="center"/>
          </w:tcPr>
          <w:p w14:paraId="7569995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w:t>
            </w:r>
          </w:p>
        </w:tc>
        <w:tc>
          <w:tcPr>
            <w:tcW w:w="1246" w:type="dxa"/>
            <w:vAlign w:val="center"/>
          </w:tcPr>
          <w:p w14:paraId="6F2CBB3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冷水机组</w:t>
            </w:r>
          </w:p>
        </w:tc>
        <w:tc>
          <w:tcPr>
            <w:tcW w:w="1101" w:type="dxa"/>
            <w:vAlign w:val="center"/>
          </w:tcPr>
          <w:p w14:paraId="2216AC0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Align w:val="center"/>
          </w:tcPr>
          <w:p w14:paraId="5AD194C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海尔空调电子有限公司</w:t>
            </w:r>
          </w:p>
        </w:tc>
        <w:tc>
          <w:tcPr>
            <w:tcW w:w="1682" w:type="dxa"/>
            <w:vAlign w:val="center"/>
          </w:tcPr>
          <w:p w14:paraId="35457E2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LSBLG200S/R4A(制冷量)</w:t>
            </w:r>
          </w:p>
        </w:tc>
        <w:tc>
          <w:tcPr>
            <w:tcW w:w="1120" w:type="dxa"/>
            <w:vAlign w:val="center"/>
          </w:tcPr>
          <w:p w14:paraId="460521D7"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4DF00B1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0CE7922F" w14:textId="77777777" w:rsidR="006B5229" w:rsidRDefault="006B5229" w:rsidP="0041412B">
            <w:pPr>
              <w:tabs>
                <w:tab w:val="left" w:pos="7200"/>
              </w:tabs>
              <w:adjustRightInd w:val="0"/>
              <w:snapToGrid w:val="0"/>
              <w:jc w:val="center"/>
              <w:rPr>
                <w:rFonts w:ascii="Times New Roman" w:hAnsi="Times New Roman"/>
                <w:bCs/>
                <w:kern w:val="0"/>
                <w:sz w:val="20"/>
                <w:szCs w:val="20"/>
              </w:rPr>
            </w:pPr>
            <w:r>
              <w:rPr>
                <w:rFonts w:ascii="Times New Roman" w:hAnsi="Times New Roman" w:hint="eastAsia"/>
                <w:bCs/>
                <w:kern w:val="0"/>
                <w:sz w:val="20"/>
                <w:szCs w:val="20"/>
              </w:rPr>
              <w:t>无</w:t>
            </w:r>
          </w:p>
        </w:tc>
      </w:tr>
      <w:tr w:rsidR="006B5229" w14:paraId="7407DE16" w14:textId="77777777" w:rsidTr="0041412B">
        <w:trPr>
          <w:cantSplit/>
          <w:trHeight w:val="425"/>
        </w:trPr>
        <w:tc>
          <w:tcPr>
            <w:tcW w:w="545" w:type="dxa"/>
            <w:vAlign w:val="center"/>
          </w:tcPr>
          <w:p w14:paraId="68CC9BF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w:t>
            </w:r>
          </w:p>
        </w:tc>
        <w:tc>
          <w:tcPr>
            <w:tcW w:w="1246" w:type="dxa"/>
            <w:vAlign w:val="center"/>
          </w:tcPr>
          <w:p w14:paraId="0C88F87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溴化</w:t>
            </w:r>
            <w:proofErr w:type="gramStart"/>
            <w:r>
              <w:rPr>
                <w:rFonts w:ascii="宋体" w:hAnsi="宋体" w:cs="宋体" w:hint="eastAsia"/>
                <w:color w:val="000000"/>
                <w:kern w:val="0"/>
                <w:sz w:val="20"/>
                <w:szCs w:val="20"/>
              </w:rPr>
              <w:t>锂</w:t>
            </w:r>
            <w:proofErr w:type="gramEnd"/>
            <w:r>
              <w:rPr>
                <w:rFonts w:ascii="宋体" w:hAnsi="宋体" w:cs="宋体" w:hint="eastAsia"/>
                <w:color w:val="000000"/>
                <w:kern w:val="0"/>
                <w:sz w:val="20"/>
                <w:szCs w:val="20"/>
              </w:rPr>
              <w:t>机组</w:t>
            </w:r>
          </w:p>
        </w:tc>
        <w:tc>
          <w:tcPr>
            <w:tcW w:w="1101" w:type="dxa"/>
            <w:vAlign w:val="center"/>
          </w:tcPr>
          <w:p w14:paraId="7DB02ED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Align w:val="center"/>
          </w:tcPr>
          <w:p w14:paraId="6B00D60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松下制冷（大连）有限公司</w:t>
            </w:r>
          </w:p>
        </w:tc>
        <w:tc>
          <w:tcPr>
            <w:tcW w:w="1682" w:type="dxa"/>
            <w:vAlign w:val="center"/>
          </w:tcPr>
          <w:p w14:paraId="1A1EA25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DG-42H</w:t>
            </w:r>
          </w:p>
        </w:tc>
        <w:tc>
          <w:tcPr>
            <w:tcW w:w="1120" w:type="dxa"/>
            <w:vAlign w:val="center"/>
          </w:tcPr>
          <w:p w14:paraId="244652C0"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38E1483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359D7114"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4A48AE11" w14:textId="77777777" w:rsidTr="0041412B">
        <w:trPr>
          <w:cantSplit/>
          <w:trHeight w:val="425"/>
        </w:trPr>
        <w:tc>
          <w:tcPr>
            <w:tcW w:w="545" w:type="dxa"/>
            <w:vMerge w:val="restart"/>
            <w:vAlign w:val="center"/>
          </w:tcPr>
          <w:p w14:paraId="6CDFD95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w:t>
            </w:r>
          </w:p>
        </w:tc>
        <w:tc>
          <w:tcPr>
            <w:tcW w:w="1246" w:type="dxa"/>
            <w:vMerge w:val="restart"/>
            <w:vAlign w:val="center"/>
          </w:tcPr>
          <w:p w14:paraId="62A0E4D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冷冻水循环泵</w:t>
            </w:r>
          </w:p>
        </w:tc>
        <w:tc>
          <w:tcPr>
            <w:tcW w:w="1101" w:type="dxa"/>
            <w:vMerge w:val="restart"/>
            <w:vAlign w:val="center"/>
          </w:tcPr>
          <w:p w14:paraId="51782C6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Merge w:val="restart"/>
            <w:vAlign w:val="center"/>
          </w:tcPr>
          <w:p w14:paraId="0A4B4D0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上海连成（集团）有限公司</w:t>
            </w:r>
          </w:p>
        </w:tc>
        <w:tc>
          <w:tcPr>
            <w:tcW w:w="1682" w:type="dxa"/>
            <w:vAlign w:val="center"/>
          </w:tcPr>
          <w:p w14:paraId="05D6931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SL WR150-315A</w:t>
            </w:r>
          </w:p>
        </w:tc>
        <w:tc>
          <w:tcPr>
            <w:tcW w:w="1120" w:type="dxa"/>
            <w:vAlign w:val="center"/>
          </w:tcPr>
          <w:p w14:paraId="13D647EE"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1E92362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6A333A19"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7E8FDFEA" w14:textId="77777777" w:rsidTr="0041412B">
        <w:trPr>
          <w:cantSplit/>
          <w:trHeight w:val="425"/>
        </w:trPr>
        <w:tc>
          <w:tcPr>
            <w:tcW w:w="545" w:type="dxa"/>
            <w:vMerge/>
            <w:vAlign w:val="center"/>
          </w:tcPr>
          <w:p w14:paraId="614AABF9"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08B45B95"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0A2A1ABB" w14:textId="77777777" w:rsidR="006B5229" w:rsidRDefault="006B5229" w:rsidP="0041412B">
            <w:pPr>
              <w:jc w:val="center"/>
              <w:rPr>
                <w:rFonts w:ascii="Times New Roman" w:eastAsia="Times New Roman" w:hAnsi="Times New Roman"/>
                <w:bCs/>
                <w:kern w:val="0"/>
                <w:sz w:val="20"/>
                <w:szCs w:val="20"/>
              </w:rPr>
            </w:pPr>
          </w:p>
        </w:tc>
        <w:tc>
          <w:tcPr>
            <w:tcW w:w="1985" w:type="dxa"/>
            <w:vMerge/>
            <w:vAlign w:val="center"/>
          </w:tcPr>
          <w:p w14:paraId="0C5022DF" w14:textId="77777777" w:rsidR="006B5229" w:rsidRDefault="006B5229" w:rsidP="0041412B">
            <w:pPr>
              <w:jc w:val="center"/>
              <w:rPr>
                <w:rFonts w:ascii="Times New Roman" w:eastAsia="Times New Roman" w:hAnsi="Times New Roman"/>
                <w:bCs/>
                <w:kern w:val="0"/>
                <w:sz w:val="20"/>
                <w:szCs w:val="20"/>
              </w:rPr>
            </w:pPr>
          </w:p>
        </w:tc>
        <w:tc>
          <w:tcPr>
            <w:tcW w:w="1682" w:type="dxa"/>
            <w:vAlign w:val="center"/>
          </w:tcPr>
          <w:p w14:paraId="79567B8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SL WR200-250GA</w:t>
            </w:r>
          </w:p>
        </w:tc>
        <w:tc>
          <w:tcPr>
            <w:tcW w:w="1120" w:type="dxa"/>
            <w:vAlign w:val="center"/>
          </w:tcPr>
          <w:p w14:paraId="05CEFFC9"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7137659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7541F639"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0DE9E046" w14:textId="77777777" w:rsidTr="0041412B">
        <w:trPr>
          <w:cantSplit/>
          <w:trHeight w:val="425"/>
        </w:trPr>
        <w:tc>
          <w:tcPr>
            <w:tcW w:w="545" w:type="dxa"/>
            <w:vMerge/>
            <w:vAlign w:val="center"/>
          </w:tcPr>
          <w:p w14:paraId="708E13E8"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159EADE2"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038181A9" w14:textId="77777777" w:rsidR="006B5229" w:rsidRDefault="006B5229" w:rsidP="0041412B">
            <w:pPr>
              <w:jc w:val="center"/>
              <w:rPr>
                <w:rFonts w:ascii="Times New Roman" w:eastAsia="Times New Roman" w:hAnsi="Times New Roman"/>
                <w:bCs/>
                <w:kern w:val="0"/>
                <w:sz w:val="20"/>
                <w:szCs w:val="20"/>
              </w:rPr>
            </w:pPr>
          </w:p>
        </w:tc>
        <w:tc>
          <w:tcPr>
            <w:tcW w:w="1985" w:type="dxa"/>
            <w:vMerge/>
            <w:vAlign w:val="center"/>
          </w:tcPr>
          <w:p w14:paraId="1A57D99C" w14:textId="77777777" w:rsidR="006B5229" w:rsidRDefault="006B5229" w:rsidP="0041412B">
            <w:pPr>
              <w:jc w:val="center"/>
              <w:rPr>
                <w:rFonts w:ascii="Times New Roman" w:eastAsia="Times New Roman" w:hAnsi="Times New Roman"/>
                <w:bCs/>
                <w:kern w:val="0"/>
                <w:sz w:val="20"/>
                <w:szCs w:val="20"/>
              </w:rPr>
            </w:pPr>
          </w:p>
        </w:tc>
        <w:tc>
          <w:tcPr>
            <w:tcW w:w="1682" w:type="dxa"/>
            <w:vAlign w:val="center"/>
          </w:tcPr>
          <w:p w14:paraId="3743E56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SL WR100-125</w:t>
            </w:r>
          </w:p>
        </w:tc>
        <w:tc>
          <w:tcPr>
            <w:tcW w:w="1120" w:type="dxa"/>
            <w:vAlign w:val="center"/>
          </w:tcPr>
          <w:p w14:paraId="42C46EF1"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04E0FB2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4610CF34"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7D9380EB" w14:textId="77777777" w:rsidTr="0041412B">
        <w:trPr>
          <w:cantSplit/>
          <w:trHeight w:val="425"/>
        </w:trPr>
        <w:tc>
          <w:tcPr>
            <w:tcW w:w="545" w:type="dxa"/>
            <w:vMerge w:val="restart"/>
            <w:vAlign w:val="center"/>
          </w:tcPr>
          <w:p w14:paraId="604DA3D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4</w:t>
            </w:r>
          </w:p>
        </w:tc>
        <w:tc>
          <w:tcPr>
            <w:tcW w:w="1246" w:type="dxa"/>
            <w:vMerge w:val="restart"/>
            <w:vAlign w:val="center"/>
          </w:tcPr>
          <w:p w14:paraId="1D94253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冷却水循环泵</w:t>
            </w:r>
          </w:p>
        </w:tc>
        <w:tc>
          <w:tcPr>
            <w:tcW w:w="1101" w:type="dxa"/>
            <w:vMerge w:val="restart"/>
            <w:vAlign w:val="center"/>
          </w:tcPr>
          <w:p w14:paraId="5765415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Merge w:val="restart"/>
            <w:vAlign w:val="center"/>
          </w:tcPr>
          <w:p w14:paraId="6289936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上海连成（集团）有限公司</w:t>
            </w:r>
          </w:p>
        </w:tc>
        <w:tc>
          <w:tcPr>
            <w:tcW w:w="1682" w:type="dxa"/>
            <w:vAlign w:val="center"/>
          </w:tcPr>
          <w:p w14:paraId="52E9CC7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SL WR125-1608</w:t>
            </w:r>
          </w:p>
        </w:tc>
        <w:tc>
          <w:tcPr>
            <w:tcW w:w="1120" w:type="dxa"/>
            <w:vAlign w:val="center"/>
          </w:tcPr>
          <w:p w14:paraId="6E559B1D"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652C95F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7A828E21"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560EB14" w14:textId="77777777" w:rsidTr="0041412B">
        <w:trPr>
          <w:cantSplit/>
          <w:trHeight w:val="425"/>
        </w:trPr>
        <w:tc>
          <w:tcPr>
            <w:tcW w:w="545" w:type="dxa"/>
            <w:vMerge/>
            <w:vAlign w:val="center"/>
          </w:tcPr>
          <w:p w14:paraId="1EC5BE2B"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231D48C5"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357D7C8B" w14:textId="77777777" w:rsidR="006B5229" w:rsidRDefault="006B5229" w:rsidP="0041412B">
            <w:pPr>
              <w:jc w:val="center"/>
              <w:rPr>
                <w:rFonts w:ascii="Times New Roman" w:eastAsia="Times New Roman" w:hAnsi="Times New Roman"/>
                <w:bCs/>
                <w:kern w:val="0"/>
                <w:sz w:val="20"/>
                <w:szCs w:val="20"/>
              </w:rPr>
            </w:pPr>
          </w:p>
        </w:tc>
        <w:tc>
          <w:tcPr>
            <w:tcW w:w="1985" w:type="dxa"/>
            <w:vMerge/>
            <w:vAlign w:val="center"/>
          </w:tcPr>
          <w:p w14:paraId="2A1FA535" w14:textId="77777777" w:rsidR="006B5229" w:rsidRDefault="006B5229" w:rsidP="0041412B">
            <w:pPr>
              <w:jc w:val="center"/>
              <w:rPr>
                <w:rFonts w:ascii="Times New Roman" w:eastAsia="Times New Roman" w:hAnsi="Times New Roman"/>
                <w:bCs/>
                <w:kern w:val="0"/>
                <w:sz w:val="20"/>
                <w:szCs w:val="20"/>
              </w:rPr>
            </w:pPr>
          </w:p>
        </w:tc>
        <w:tc>
          <w:tcPr>
            <w:tcW w:w="1682" w:type="dxa"/>
            <w:vAlign w:val="center"/>
          </w:tcPr>
          <w:p w14:paraId="1B11AB6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SL WR250-515B</w:t>
            </w:r>
          </w:p>
        </w:tc>
        <w:tc>
          <w:tcPr>
            <w:tcW w:w="1120" w:type="dxa"/>
            <w:vAlign w:val="center"/>
          </w:tcPr>
          <w:p w14:paraId="0FE8B33C"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6D30B61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00C6CADB"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4B1090F1" w14:textId="77777777" w:rsidTr="0041412B">
        <w:trPr>
          <w:cantSplit/>
          <w:trHeight w:val="425"/>
        </w:trPr>
        <w:tc>
          <w:tcPr>
            <w:tcW w:w="545" w:type="dxa"/>
            <w:vAlign w:val="center"/>
          </w:tcPr>
          <w:p w14:paraId="52274EF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5</w:t>
            </w:r>
          </w:p>
        </w:tc>
        <w:tc>
          <w:tcPr>
            <w:tcW w:w="1246" w:type="dxa"/>
            <w:vAlign w:val="center"/>
          </w:tcPr>
          <w:p w14:paraId="490CF98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冷却塔</w:t>
            </w:r>
          </w:p>
        </w:tc>
        <w:tc>
          <w:tcPr>
            <w:tcW w:w="1101" w:type="dxa"/>
            <w:vAlign w:val="center"/>
          </w:tcPr>
          <w:p w14:paraId="11CC7DF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1号楼14F屋面</w:t>
            </w:r>
          </w:p>
        </w:tc>
        <w:tc>
          <w:tcPr>
            <w:tcW w:w="1985" w:type="dxa"/>
            <w:vAlign w:val="center"/>
          </w:tcPr>
          <w:p w14:paraId="6D08433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上海金日冷却设备有限公司</w:t>
            </w:r>
          </w:p>
        </w:tc>
        <w:tc>
          <w:tcPr>
            <w:tcW w:w="1682" w:type="dxa"/>
            <w:vAlign w:val="center"/>
          </w:tcPr>
          <w:p w14:paraId="7108804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HKD-1036-FLN-C5</w:t>
            </w:r>
          </w:p>
        </w:tc>
        <w:tc>
          <w:tcPr>
            <w:tcW w:w="1120" w:type="dxa"/>
            <w:vAlign w:val="center"/>
          </w:tcPr>
          <w:p w14:paraId="6E2F27FE"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221E3EA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7D5543A2"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22ED0A51" w14:textId="77777777" w:rsidTr="0041412B">
        <w:trPr>
          <w:cantSplit/>
          <w:trHeight w:val="425"/>
        </w:trPr>
        <w:tc>
          <w:tcPr>
            <w:tcW w:w="545" w:type="dxa"/>
            <w:vAlign w:val="center"/>
          </w:tcPr>
          <w:p w14:paraId="5595476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6</w:t>
            </w:r>
          </w:p>
        </w:tc>
        <w:tc>
          <w:tcPr>
            <w:tcW w:w="1246" w:type="dxa"/>
            <w:vAlign w:val="center"/>
          </w:tcPr>
          <w:p w14:paraId="5AE0990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补水定压装置</w:t>
            </w:r>
          </w:p>
        </w:tc>
        <w:tc>
          <w:tcPr>
            <w:tcW w:w="1101" w:type="dxa"/>
            <w:vAlign w:val="center"/>
          </w:tcPr>
          <w:p w14:paraId="755A6E6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Align w:val="center"/>
          </w:tcPr>
          <w:p w14:paraId="2949C08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威斯特电机（上海）有限公司</w:t>
            </w:r>
          </w:p>
        </w:tc>
        <w:tc>
          <w:tcPr>
            <w:tcW w:w="1682" w:type="dxa"/>
            <w:vAlign w:val="center"/>
          </w:tcPr>
          <w:p w14:paraId="0D6CD35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L3-80M1-2</w:t>
            </w:r>
          </w:p>
        </w:tc>
        <w:tc>
          <w:tcPr>
            <w:tcW w:w="1120" w:type="dxa"/>
            <w:vAlign w:val="center"/>
          </w:tcPr>
          <w:p w14:paraId="22F47C96"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185C410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2636E49C"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51615496" w14:textId="77777777" w:rsidTr="0041412B">
        <w:trPr>
          <w:cantSplit/>
          <w:trHeight w:val="425"/>
        </w:trPr>
        <w:tc>
          <w:tcPr>
            <w:tcW w:w="545" w:type="dxa"/>
            <w:vAlign w:val="center"/>
          </w:tcPr>
          <w:p w14:paraId="7AB1908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7</w:t>
            </w:r>
          </w:p>
        </w:tc>
        <w:tc>
          <w:tcPr>
            <w:tcW w:w="1246" w:type="dxa"/>
            <w:vAlign w:val="center"/>
          </w:tcPr>
          <w:p w14:paraId="09017ED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集、分水器恒压装置</w:t>
            </w:r>
          </w:p>
        </w:tc>
        <w:tc>
          <w:tcPr>
            <w:tcW w:w="1101" w:type="dxa"/>
            <w:vAlign w:val="center"/>
          </w:tcPr>
          <w:p w14:paraId="196C50E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Align w:val="center"/>
          </w:tcPr>
          <w:p w14:paraId="6B679FD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威斯特电机（上海）有限公司</w:t>
            </w:r>
          </w:p>
        </w:tc>
        <w:tc>
          <w:tcPr>
            <w:tcW w:w="1682" w:type="dxa"/>
            <w:vAlign w:val="center"/>
          </w:tcPr>
          <w:p w14:paraId="016C5F6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ES-80M1-2</w:t>
            </w:r>
          </w:p>
        </w:tc>
        <w:tc>
          <w:tcPr>
            <w:tcW w:w="1120" w:type="dxa"/>
            <w:vAlign w:val="center"/>
          </w:tcPr>
          <w:p w14:paraId="35952AAB"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3692AEB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3444E065"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086E98B1" w14:textId="77777777" w:rsidTr="0041412B">
        <w:trPr>
          <w:cantSplit/>
          <w:trHeight w:val="425"/>
        </w:trPr>
        <w:tc>
          <w:tcPr>
            <w:tcW w:w="545" w:type="dxa"/>
            <w:vMerge w:val="restart"/>
            <w:vAlign w:val="center"/>
          </w:tcPr>
          <w:p w14:paraId="1DF6ECC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8</w:t>
            </w:r>
          </w:p>
        </w:tc>
        <w:tc>
          <w:tcPr>
            <w:tcW w:w="1246" w:type="dxa"/>
            <w:vMerge w:val="restart"/>
            <w:vAlign w:val="center"/>
          </w:tcPr>
          <w:p w14:paraId="24E6C33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风机盘管(FCU、FPP/FPS）</w:t>
            </w:r>
          </w:p>
        </w:tc>
        <w:tc>
          <w:tcPr>
            <w:tcW w:w="1101" w:type="dxa"/>
            <w:vMerge w:val="restart"/>
            <w:vAlign w:val="center"/>
          </w:tcPr>
          <w:p w14:paraId="43DD14C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楼宇各单元内及部分公共区域</w:t>
            </w:r>
          </w:p>
        </w:tc>
        <w:tc>
          <w:tcPr>
            <w:tcW w:w="1985" w:type="dxa"/>
            <w:vAlign w:val="center"/>
          </w:tcPr>
          <w:p w14:paraId="1372649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上海秦擎设备工程有限公司</w:t>
            </w:r>
          </w:p>
        </w:tc>
        <w:tc>
          <w:tcPr>
            <w:tcW w:w="1682" w:type="dxa"/>
            <w:vAlign w:val="center"/>
          </w:tcPr>
          <w:p w14:paraId="268ACAD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ECR400</w:t>
            </w:r>
          </w:p>
        </w:tc>
        <w:tc>
          <w:tcPr>
            <w:tcW w:w="1120" w:type="dxa"/>
            <w:vAlign w:val="center"/>
          </w:tcPr>
          <w:p w14:paraId="35940128"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09FD22B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4F298F63"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53A591FD" w14:textId="77777777" w:rsidTr="0041412B">
        <w:trPr>
          <w:cantSplit/>
          <w:trHeight w:val="425"/>
        </w:trPr>
        <w:tc>
          <w:tcPr>
            <w:tcW w:w="545" w:type="dxa"/>
            <w:vMerge/>
            <w:vAlign w:val="center"/>
          </w:tcPr>
          <w:p w14:paraId="15E47BF8"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79749F60"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0A130E41"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1816882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上海秦擎设备工程有限公司</w:t>
            </w:r>
          </w:p>
        </w:tc>
        <w:tc>
          <w:tcPr>
            <w:tcW w:w="1682" w:type="dxa"/>
            <w:vAlign w:val="center"/>
          </w:tcPr>
          <w:p w14:paraId="33718D3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ECR500</w:t>
            </w:r>
          </w:p>
        </w:tc>
        <w:tc>
          <w:tcPr>
            <w:tcW w:w="1120" w:type="dxa"/>
            <w:vAlign w:val="center"/>
          </w:tcPr>
          <w:p w14:paraId="26436367"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024939E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4E3EA0A4"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224D744" w14:textId="77777777" w:rsidTr="0041412B">
        <w:trPr>
          <w:cantSplit/>
          <w:trHeight w:val="425"/>
        </w:trPr>
        <w:tc>
          <w:tcPr>
            <w:tcW w:w="545" w:type="dxa"/>
            <w:vMerge/>
            <w:vAlign w:val="center"/>
          </w:tcPr>
          <w:p w14:paraId="11DE82A9"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20474884"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69B5AF7D"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7A1A4FC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上海秦擎设备工程有限公司</w:t>
            </w:r>
          </w:p>
        </w:tc>
        <w:tc>
          <w:tcPr>
            <w:tcW w:w="1682" w:type="dxa"/>
            <w:vAlign w:val="center"/>
          </w:tcPr>
          <w:p w14:paraId="5E74ACA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ECR600</w:t>
            </w:r>
          </w:p>
        </w:tc>
        <w:tc>
          <w:tcPr>
            <w:tcW w:w="1120" w:type="dxa"/>
            <w:vAlign w:val="center"/>
          </w:tcPr>
          <w:p w14:paraId="3D0FCD8B"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224D2FA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0629F190"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A825AC8" w14:textId="77777777" w:rsidTr="0041412B">
        <w:trPr>
          <w:cantSplit/>
          <w:trHeight w:val="425"/>
        </w:trPr>
        <w:tc>
          <w:tcPr>
            <w:tcW w:w="545" w:type="dxa"/>
            <w:vMerge/>
            <w:vAlign w:val="center"/>
          </w:tcPr>
          <w:p w14:paraId="2A62F6CA"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31A267DE"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3E778A3D"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0AFF10C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上海秦擎设备工程有限公司</w:t>
            </w:r>
          </w:p>
        </w:tc>
        <w:tc>
          <w:tcPr>
            <w:tcW w:w="1682" w:type="dxa"/>
            <w:vAlign w:val="center"/>
          </w:tcPr>
          <w:p w14:paraId="7633EBE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ECR800</w:t>
            </w:r>
          </w:p>
        </w:tc>
        <w:tc>
          <w:tcPr>
            <w:tcW w:w="1120" w:type="dxa"/>
            <w:vAlign w:val="center"/>
          </w:tcPr>
          <w:p w14:paraId="40EEB512"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20A5429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7EF86688"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79C09DAE" w14:textId="77777777" w:rsidTr="0041412B">
        <w:trPr>
          <w:cantSplit/>
          <w:trHeight w:val="425"/>
        </w:trPr>
        <w:tc>
          <w:tcPr>
            <w:tcW w:w="545" w:type="dxa"/>
            <w:vMerge/>
            <w:vAlign w:val="center"/>
          </w:tcPr>
          <w:p w14:paraId="15E16960"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03943CA1"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68E69B2B"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71DBA0A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上海秦擎设备工程有限公司</w:t>
            </w:r>
          </w:p>
        </w:tc>
        <w:tc>
          <w:tcPr>
            <w:tcW w:w="1682" w:type="dxa"/>
            <w:vAlign w:val="center"/>
          </w:tcPr>
          <w:p w14:paraId="11B007C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ECR1000</w:t>
            </w:r>
          </w:p>
        </w:tc>
        <w:tc>
          <w:tcPr>
            <w:tcW w:w="1120" w:type="dxa"/>
            <w:vAlign w:val="center"/>
          </w:tcPr>
          <w:p w14:paraId="29284686"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0926509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1DEF208E"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301CED35" w14:textId="77777777" w:rsidTr="0041412B">
        <w:trPr>
          <w:cantSplit/>
          <w:trHeight w:val="425"/>
        </w:trPr>
        <w:tc>
          <w:tcPr>
            <w:tcW w:w="545" w:type="dxa"/>
            <w:vMerge w:val="restart"/>
            <w:vAlign w:val="center"/>
          </w:tcPr>
          <w:p w14:paraId="6D6E21F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9</w:t>
            </w:r>
          </w:p>
        </w:tc>
        <w:tc>
          <w:tcPr>
            <w:tcW w:w="1246" w:type="dxa"/>
            <w:vMerge w:val="restart"/>
            <w:vAlign w:val="center"/>
          </w:tcPr>
          <w:p w14:paraId="351996A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变风量机组（AHU/PAU)</w:t>
            </w:r>
          </w:p>
        </w:tc>
        <w:tc>
          <w:tcPr>
            <w:tcW w:w="1101" w:type="dxa"/>
            <w:vMerge w:val="restart"/>
            <w:vAlign w:val="center"/>
          </w:tcPr>
          <w:p w14:paraId="31B699F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1#楼3F、2#楼2F</w:t>
            </w:r>
          </w:p>
        </w:tc>
        <w:tc>
          <w:tcPr>
            <w:tcW w:w="1985" w:type="dxa"/>
            <w:vAlign w:val="center"/>
          </w:tcPr>
          <w:p w14:paraId="453D127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上海秦擎设备工程有限公司</w:t>
            </w:r>
          </w:p>
        </w:tc>
        <w:tc>
          <w:tcPr>
            <w:tcW w:w="1682" w:type="dxa"/>
            <w:vAlign w:val="center"/>
          </w:tcPr>
          <w:p w14:paraId="52F922A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TAC1823CHW</w:t>
            </w:r>
          </w:p>
        </w:tc>
        <w:tc>
          <w:tcPr>
            <w:tcW w:w="1120" w:type="dxa"/>
            <w:vAlign w:val="center"/>
          </w:tcPr>
          <w:p w14:paraId="3AB299C9"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70C2944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73C03778"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716CE222" w14:textId="77777777" w:rsidTr="0041412B">
        <w:trPr>
          <w:cantSplit/>
          <w:trHeight w:val="425"/>
        </w:trPr>
        <w:tc>
          <w:tcPr>
            <w:tcW w:w="545" w:type="dxa"/>
            <w:vMerge/>
            <w:vAlign w:val="center"/>
          </w:tcPr>
          <w:p w14:paraId="60C4D268"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79C8DCE9"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29CFBD86"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21A6804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上海秦擎设备工程有限公司</w:t>
            </w:r>
          </w:p>
        </w:tc>
        <w:tc>
          <w:tcPr>
            <w:tcW w:w="1682" w:type="dxa"/>
            <w:vAlign w:val="center"/>
          </w:tcPr>
          <w:p w14:paraId="0B94831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TAC1718CHW</w:t>
            </w:r>
          </w:p>
        </w:tc>
        <w:tc>
          <w:tcPr>
            <w:tcW w:w="1120" w:type="dxa"/>
            <w:vAlign w:val="center"/>
          </w:tcPr>
          <w:p w14:paraId="5B757B31"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4503FA5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44A7B8E4"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4EF806B1" w14:textId="77777777" w:rsidTr="0041412B">
        <w:trPr>
          <w:cantSplit/>
          <w:trHeight w:val="425"/>
        </w:trPr>
        <w:tc>
          <w:tcPr>
            <w:tcW w:w="545" w:type="dxa"/>
            <w:vAlign w:val="center"/>
          </w:tcPr>
          <w:p w14:paraId="792C345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lastRenderedPageBreak/>
              <w:t>10</w:t>
            </w:r>
          </w:p>
        </w:tc>
        <w:tc>
          <w:tcPr>
            <w:tcW w:w="1246" w:type="dxa"/>
            <w:vAlign w:val="center"/>
          </w:tcPr>
          <w:p w14:paraId="2FE1403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多联机系统(VRV/CMV等）</w:t>
            </w:r>
          </w:p>
        </w:tc>
        <w:tc>
          <w:tcPr>
            <w:tcW w:w="1101" w:type="dxa"/>
            <w:vAlign w:val="center"/>
          </w:tcPr>
          <w:p w14:paraId="6F69E1A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B1层变配电房、1#楼电梯厅</w:t>
            </w:r>
          </w:p>
        </w:tc>
        <w:tc>
          <w:tcPr>
            <w:tcW w:w="1985" w:type="dxa"/>
            <w:vAlign w:val="center"/>
          </w:tcPr>
          <w:p w14:paraId="4C03F70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广东美的制冷设备有限公司</w:t>
            </w:r>
          </w:p>
        </w:tc>
        <w:tc>
          <w:tcPr>
            <w:tcW w:w="1682" w:type="dxa"/>
            <w:vAlign w:val="center"/>
          </w:tcPr>
          <w:p w14:paraId="4F27A1B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MDV-280W/D2SN-8U(I)</w:t>
            </w:r>
          </w:p>
        </w:tc>
        <w:tc>
          <w:tcPr>
            <w:tcW w:w="1120" w:type="dxa"/>
            <w:vAlign w:val="center"/>
          </w:tcPr>
          <w:p w14:paraId="3E743789"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0B8349E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46B5FEAD"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0FA520A9" w14:textId="77777777" w:rsidTr="0041412B">
        <w:trPr>
          <w:cantSplit/>
          <w:trHeight w:val="425"/>
        </w:trPr>
        <w:tc>
          <w:tcPr>
            <w:tcW w:w="545" w:type="dxa"/>
            <w:vAlign w:val="center"/>
          </w:tcPr>
          <w:p w14:paraId="1C2597F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11</w:t>
            </w:r>
          </w:p>
        </w:tc>
        <w:tc>
          <w:tcPr>
            <w:tcW w:w="1246" w:type="dxa"/>
            <w:vAlign w:val="center"/>
          </w:tcPr>
          <w:p w14:paraId="69435BC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分体空调</w:t>
            </w:r>
          </w:p>
        </w:tc>
        <w:tc>
          <w:tcPr>
            <w:tcW w:w="1101" w:type="dxa"/>
            <w:vAlign w:val="center"/>
          </w:tcPr>
          <w:p w14:paraId="5825EAD1"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41AE2CD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广东美的制冷设备有限公司</w:t>
            </w:r>
          </w:p>
        </w:tc>
        <w:tc>
          <w:tcPr>
            <w:tcW w:w="1682" w:type="dxa"/>
            <w:vAlign w:val="center"/>
          </w:tcPr>
          <w:p w14:paraId="51FC0B6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KFR-26W/BN8-X2C2</w:t>
            </w:r>
          </w:p>
        </w:tc>
        <w:tc>
          <w:tcPr>
            <w:tcW w:w="1120" w:type="dxa"/>
            <w:vAlign w:val="center"/>
          </w:tcPr>
          <w:p w14:paraId="4D4F3913"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734D7DF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7EE76F48"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490A584" w14:textId="77777777" w:rsidTr="0041412B">
        <w:trPr>
          <w:cantSplit/>
          <w:trHeight w:val="425"/>
        </w:trPr>
        <w:tc>
          <w:tcPr>
            <w:tcW w:w="545" w:type="dxa"/>
            <w:vAlign w:val="center"/>
          </w:tcPr>
          <w:p w14:paraId="4CE29E7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12</w:t>
            </w:r>
          </w:p>
        </w:tc>
        <w:tc>
          <w:tcPr>
            <w:tcW w:w="1246" w:type="dxa"/>
            <w:vAlign w:val="center"/>
          </w:tcPr>
          <w:p w14:paraId="2CE6992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板式热交换器</w:t>
            </w:r>
          </w:p>
        </w:tc>
        <w:tc>
          <w:tcPr>
            <w:tcW w:w="1101" w:type="dxa"/>
            <w:vAlign w:val="center"/>
          </w:tcPr>
          <w:p w14:paraId="258EE13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Align w:val="center"/>
          </w:tcPr>
          <w:p w14:paraId="75629F3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上海耐星机械设备有限公司</w:t>
            </w:r>
          </w:p>
        </w:tc>
        <w:tc>
          <w:tcPr>
            <w:tcW w:w="1682" w:type="dxa"/>
            <w:vAlign w:val="center"/>
          </w:tcPr>
          <w:p w14:paraId="63840A6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NXBR05-1225-E</w:t>
            </w:r>
          </w:p>
        </w:tc>
        <w:tc>
          <w:tcPr>
            <w:tcW w:w="1120" w:type="dxa"/>
            <w:vAlign w:val="center"/>
          </w:tcPr>
          <w:p w14:paraId="5B90F002"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6254529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57F17133"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FA1F37D" w14:textId="77777777" w:rsidTr="0041412B">
        <w:trPr>
          <w:cantSplit/>
          <w:trHeight w:val="425"/>
        </w:trPr>
        <w:tc>
          <w:tcPr>
            <w:tcW w:w="545" w:type="dxa"/>
            <w:vAlign w:val="center"/>
          </w:tcPr>
          <w:p w14:paraId="1C2A99B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13</w:t>
            </w:r>
          </w:p>
        </w:tc>
        <w:tc>
          <w:tcPr>
            <w:tcW w:w="1246" w:type="dxa"/>
            <w:vAlign w:val="center"/>
          </w:tcPr>
          <w:p w14:paraId="2956BB8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送/排风（厕所、机房等）</w:t>
            </w:r>
          </w:p>
        </w:tc>
        <w:tc>
          <w:tcPr>
            <w:tcW w:w="1101" w:type="dxa"/>
            <w:vAlign w:val="center"/>
          </w:tcPr>
          <w:p w14:paraId="7F64BB33"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566E843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浙江上风高</w:t>
            </w:r>
            <w:proofErr w:type="gramStart"/>
            <w:r>
              <w:rPr>
                <w:rFonts w:ascii="宋体" w:hAnsi="宋体" w:cs="宋体" w:hint="eastAsia"/>
                <w:color w:val="000000"/>
                <w:kern w:val="0"/>
                <w:sz w:val="20"/>
                <w:szCs w:val="20"/>
              </w:rPr>
              <w:t>科专风</w:t>
            </w:r>
            <w:proofErr w:type="gramEnd"/>
            <w:r>
              <w:rPr>
                <w:rFonts w:ascii="宋体" w:hAnsi="宋体" w:cs="宋体" w:hint="eastAsia"/>
                <w:color w:val="000000"/>
                <w:kern w:val="0"/>
                <w:sz w:val="20"/>
                <w:szCs w:val="20"/>
              </w:rPr>
              <w:t>实业有限公司</w:t>
            </w:r>
          </w:p>
        </w:tc>
        <w:tc>
          <w:tcPr>
            <w:tcW w:w="1682" w:type="dxa"/>
            <w:vAlign w:val="center"/>
          </w:tcPr>
          <w:p w14:paraId="68D3396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HL-No4.5~11.5</w:t>
            </w:r>
          </w:p>
        </w:tc>
        <w:tc>
          <w:tcPr>
            <w:tcW w:w="1120" w:type="dxa"/>
            <w:vAlign w:val="center"/>
          </w:tcPr>
          <w:p w14:paraId="0A4CFA56"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462C5C4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2EDD01FC"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5CC86E3" w14:textId="77777777" w:rsidTr="0041412B">
        <w:trPr>
          <w:cantSplit/>
          <w:trHeight w:val="425"/>
        </w:trPr>
        <w:tc>
          <w:tcPr>
            <w:tcW w:w="545" w:type="dxa"/>
            <w:vAlign w:val="center"/>
          </w:tcPr>
          <w:p w14:paraId="3307058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14</w:t>
            </w:r>
          </w:p>
        </w:tc>
        <w:tc>
          <w:tcPr>
            <w:tcW w:w="1246" w:type="dxa"/>
            <w:vAlign w:val="center"/>
          </w:tcPr>
          <w:p w14:paraId="2F6C2DD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地下通风系统</w:t>
            </w:r>
          </w:p>
        </w:tc>
        <w:tc>
          <w:tcPr>
            <w:tcW w:w="1101" w:type="dxa"/>
            <w:vAlign w:val="center"/>
          </w:tcPr>
          <w:p w14:paraId="6426649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Align w:val="center"/>
          </w:tcPr>
          <w:p w14:paraId="2FEEFC5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浙江上风高</w:t>
            </w:r>
            <w:proofErr w:type="gramStart"/>
            <w:r>
              <w:rPr>
                <w:rFonts w:ascii="宋体" w:hAnsi="宋体" w:cs="宋体" w:hint="eastAsia"/>
                <w:color w:val="000000"/>
                <w:kern w:val="0"/>
                <w:sz w:val="20"/>
                <w:szCs w:val="20"/>
              </w:rPr>
              <w:t>科专风</w:t>
            </w:r>
            <w:proofErr w:type="gramEnd"/>
            <w:r>
              <w:rPr>
                <w:rFonts w:ascii="宋体" w:hAnsi="宋体" w:cs="宋体" w:hint="eastAsia"/>
                <w:color w:val="000000"/>
                <w:kern w:val="0"/>
                <w:sz w:val="20"/>
                <w:szCs w:val="20"/>
              </w:rPr>
              <w:t>实业有限公司</w:t>
            </w:r>
          </w:p>
        </w:tc>
        <w:tc>
          <w:tcPr>
            <w:tcW w:w="1682" w:type="dxa"/>
            <w:vAlign w:val="center"/>
          </w:tcPr>
          <w:p w14:paraId="7E540BA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HL-No4.5~11.5</w:t>
            </w:r>
          </w:p>
        </w:tc>
        <w:tc>
          <w:tcPr>
            <w:tcW w:w="1120" w:type="dxa"/>
            <w:vAlign w:val="center"/>
          </w:tcPr>
          <w:p w14:paraId="79508C70" w14:textId="77777777" w:rsidR="006B5229" w:rsidRDefault="006B5229" w:rsidP="0041412B">
            <w:pPr>
              <w:jc w:val="center"/>
              <w:rPr>
                <w:rFonts w:ascii="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2228A57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0C618F8B"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22A89E2D" w14:textId="77777777" w:rsidTr="0041412B">
        <w:trPr>
          <w:cantSplit/>
          <w:trHeight w:val="425"/>
        </w:trPr>
        <w:tc>
          <w:tcPr>
            <w:tcW w:w="545" w:type="dxa"/>
            <w:vAlign w:val="center"/>
          </w:tcPr>
          <w:p w14:paraId="625F7F9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15</w:t>
            </w:r>
          </w:p>
        </w:tc>
        <w:tc>
          <w:tcPr>
            <w:tcW w:w="1246" w:type="dxa"/>
            <w:vAlign w:val="center"/>
          </w:tcPr>
          <w:p w14:paraId="04ADB3F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消防送/排风系统</w:t>
            </w:r>
          </w:p>
        </w:tc>
        <w:tc>
          <w:tcPr>
            <w:tcW w:w="1101" w:type="dxa"/>
            <w:vAlign w:val="center"/>
          </w:tcPr>
          <w:p w14:paraId="16DEFAB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Align w:val="center"/>
          </w:tcPr>
          <w:p w14:paraId="0344A6A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浙江上风高</w:t>
            </w:r>
            <w:proofErr w:type="gramStart"/>
            <w:r>
              <w:rPr>
                <w:rFonts w:ascii="宋体" w:hAnsi="宋体" w:cs="宋体" w:hint="eastAsia"/>
                <w:color w:val="000000"/>
                <w:kern w:val="0"/>
                <w:sz w:val="20"/>
                <w:szCs w:val="20"/>
              </w:rPr>
              <w:t>科专风</w:t>
            </w:r>
            <w:proofErr w:type="gramEnd"/>
            <w:r>
              <w:rPr>
                <w:rFonts w:ascii="宋体" w:hAnsi="宋体" w:cs="宋体" w:hint="eastAsia"/>
                <w:color w:val="000000"/>
                <w:kern w:val="0"/>
                <w:sz w:val="20"/>
                <w:szCs w:val="20"/>
              </w:rPr>
              <w:t>实业有限公司</w:t>
            </w:r>
          </w:p>
        </w:tc>
        <w:tc>
          <w:tcPr>
            <w:tcW w:w="1682" w:type="dxa"/>
            <w:vAlign w:val="center"/>
          </w:tcPr>
          <w:p w14:paraId="7BBA37A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HTFC-I-25A</w:t>
            </w:r>
          </w:p>
        </w:tc>
        <w:tc>
          <w:tcPr>
            <w:tcW w:w="1120" w:type="dxa"/>
            <w:vAlign w:val="center"/>
          </w:tcPr>
          <w:p w14:paraId="31F5B320"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39E598A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381F450C"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EF249CB" w14:textId="77777777" w:rsidTr="0041412B">
        <w:trPr>
          <w:cantSplit/>
          <w:trHeight w:val="425"/>
        </w:trPr>
        <w:tc>
          <w:tcPr>
            <w:tcW w:w="545" w:type="dxa"/>
            <w:vAlign w:val="center"/>
          </w:tcPr>
          <w:p w14:paraId="39C8DC6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16</w:t>
            </w:r>
          </w:p>
        </w:tc>
        <w:tc>
          <w:tcPr>
            <w:tcW w:w="1246" w:type="dxa"/>
            <w:vAlign w:val="center"/>
          </w:tcPr>
          <w:p w14:paraId="69BBE36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机械车位</w:t>
            </w:r>
          </w:p>
        </w:tc>
        <w:tc>
          <w:tcPr>
            <w:tcW w:w="1101" w:type="dxa"/>
            <w:vAlign w:val="center"/>
          </w:tcPr>
          <w:p w14:paraId="681103D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B1F、B2F</w:t>
            </w:r>
          </w:p>
        </w:tc>
        <w:tc>
          <w:tcPr>
            <w:tcW w:w="1985" w:type="dxa"/>
            <w:vAlign w:val="center"/>
          </w:tcPr>
          <w:p w14:paraId="6FCE671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爱登堡车库</w:t>
            </w:r>
          </w:p>
        </w:tc>
        <w:tc>
          <w:tcPr>
            <w:tcW w:w="1682" w:type="dxa"/>
            <w:vAlign w:val="center"/>
          </w:tcPr>
          <w:p w14:paraId="5C55B87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254个车位</w:t>
            </w:r>
          </w:p>
        </w:tc>
        <w:tc>
          <w:tcPr>
            <w:tcW w:w="1120" w:type="dxa"/>
            <w:vAlign w:val="center"/>
          </w:tcPr>
          <w:p w14:paraId="5F92A8A3"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185C554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29403307"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DDE5B7E" w14:textId="77777777" w:rsidTr="0041412B">
        <w:trPr>
          <w:cantSplit/>
          <w:trHeight w:val="425"/>
        </w:trPr>
        <w:tc>
          <w:tcPr>
            <w:tcW w:w="545" w:type="dxa"/>
            <w:vAlign w:val="center"/>
          </w:tcPr>
          <w:p w14:paraId="5005B7B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17</w:t>
            </w:r>
          </w:p>
        </w:tc>
        <w:tc>
          <w:tcPr>
            <w:tcW w:w="1246" w:type="dxa"/>
            <w:vAlign w:val="center"/>
          </w:tcPr>
          <w:p w14:paraId="06654EC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视频安防监控系统</w:t>
            </w:r>
          </w:p>
        </w:tc>
        <w:tc>
          <w:tcPr>
            <w:tcW w:w="1101" w:type="dxa"/>
            <w:vAlign w:val="center"/>
          </w:tcPr>
          <w:p w14:paraId="778B1E3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Align w:val="center"/>
          </w:tcPr>
          <w:p w14:paraId="2F126D6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浙江大华技术股份有限公司</w:t>
            </w:r>
          </w:p>
        </w:tc>
        <w:tc>
          <w:tcPr>
            <w:tcW w:w="1682" w:type="dxa"/>
            <w:vAlign w:val="center"/>
          </w:tcPr>
          <w:p w14:paraId="70FD0C2B"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36C8CD73"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507E8A1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21859CD5"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F2B61A2" w14:textId="77777777" w:rsidTr="0041412B">
        <w:trPr>
          <w:cantSplit/>
          <w:trHeight w:val="425"/>
        </w:trPr>
        <w:tc>
          <w:tcPr>
            <w:tcW w:w="545" w:type="dxa"/>
            <w:vAlign w:val="center"/>
          </w:tcPr>
          <w:p w14:paraId="7668A88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18</w:t>
            </w:r>
          </w:p>
        </w:tc>
        <w:tc>
          <w:tcPr>
            <w:tcW w:w="1246" w:type="dxa"/>
            <w:vAlign w:val="center"/>
          </w:tcPr>
          <w:p w14:paraId="2815D58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巡更系统</w:t>
            </w:r>
          </w:p>
        </w:tc>
        <w:tc>
          <w:tcPr>
            <w:tcW w:w="1101" w:type="dxa"/>
            <w:vAlign w:val="center"/>
          </w:tcPr>
          <w:p w14:paraId="68AE56F7"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034B2C4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上海广拓信息技术有限公司</w:t>
            </w:r>
          </w:p>
        </w:tc>
        <w:tc>
          <w:tcPr>
            <w:tcW w:w="1682" w:type="dxa"/>
            <w:vAlign w:val="center"/>
          </w:tcPr>
          <w:p w14:paraId="75EE84DE"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5A6C3A20"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04FEC9C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3D8E8259"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38FF157C" w14:textId="77777777" w:rsidTr="0041412B">
        <w:trPr>
          <w:cantSplit/>
          <w:trHeight w:val="425"/>
        </w:trPr>
        <w:tc>
          <w:tcPr>
            <w:tcW w:w="545" w:type="dxa"/>
            <w:vAlign w:val="center"/>
          </w:tcPr>
          <w:p w14:paraId="5E4D3A6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19</w:t>
            </w:r>
          </w:p>
        </w:tc>
        <w:tc>
          <w:tcPr>
            <w:tcW w:w="1246" w:type="dxa"/>
            <w:vAlign w:val="center"/>
          </w:tcPr>
          <w:p w14:paraId="53C63DE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门禁、考勤系统</w:t>
            </w:r>
          </w:p>
        </w:tc>
        <w:tc>
          <w:tcPr>
            <w:tcW w:w="1101" w:type="dxa"/>
            <w:vAlign w:val="center"/>
          </w:tcPr>
          <w:p w14:paraId="7740F757"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125DC88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和</w:t>
            </w:r>
            <w:proofErr w:type="gramStart"/>
            <w:r>
              <w:rPr>
                <w:rFonts w:ascii="宋体" w:hAnsi="宋体" w:cs="宋体" w:hint="eastAsia"/>
                <w:color w:val="000000"/>
                <w:kern w:val="0"/>
                <w:sz w:val="20"/>
                <w:szCs w:val="20"/>
              </w:rPr>
              <w:t>皓</w:t>
            </w:r>
            <w:proofErr w:type="gramEnd"/>
            <w:r>
              <w:rPr>
                <w:rFonts w:ascii="宋体" w:hAnsi="宋体" w:cs="宋体" w:hint="eastAsia"/>
                <w:color w:val="000000"/>
                <w:kern w:val="0"/>
                <w:sz w:val="20"/>
                <w:szCs w:val="20"/>
              </w:rPr>
              <w:t>自控技术（上海）有限公司</w:t>
            </w:r>
          </w:p>
        </w:tc>
        <w:tc>
          <w:tcPr>
            <w:tcW w:w="1682" w:type="dxa"/>
            <w:vAlign w:val="center"/>
          </w:tcPr>
          <w:p w14:paraId="32E3C47B"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66F574CE"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718EDFA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1127A55A"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3E570CFF" w14:textId="77777777" w:rsidTr="0041412B">
        <w:trPr>
          <w:cantSplit/>
          <w:trHeight w:val="425"/>
        </w:trPr>
        <w:tc>
          <w:tcPr>
            <w:tcW w:w="545" w:type="dxa"/>
            <w:vAlign w:val="center"/>
          </w:tcPr>
          <w:p w14:paraId="2CE7FAD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20</w:t>
            </w:r>
          </w:p>
        </w:tc>
        <w:tc>
          <w:tcPr>
            <w:tcW w:w="1246" w:type="dxa"/>
            <w:vAlign w:val="center"/>
          </w:tcPr>
          <w:p w14:paraId="5A8E8D7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入侵报警系统</w:t>
            </w:r>
          </w:p>
        </w:tc>
        <w:tc>
          <w:tcPr>
            <w:tcW w:w="1101" w:type="dxa"/>
            <w:vAlign w:val="center"/>
          </w:tcPr>
          <w:p w14:paraId="29D661D4"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2073DA0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上海广拓信息技术有限公司</w:t>
            </w:r>
          </w:p>
        </w:tc>
        <w:tc>
          <w:tcPr>
            <w:tcW w:w="1682" w:type="dxa"/>
            <w:vAlign w:val="center"/>
          </w:tcPr>
          <w:p w14:paraId="17813556"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52E7ED72"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268D1A0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0E2BB8A3"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554A2FE2" w14:textId="77777777" w:rsidTr="0041412B">
        <w:trPr>
          <w:cantSplit/>
          <w:trHeight w:val="425"/>
        </w:trPr>
        <w:tc>
          <w:tcPr>
            <w:tcW w:w="545" w:type="dxa"/>
            <w:vAlign w:val="center"/>
          </w:tcPr>
          <w:p w14:paraId="2C9A6CE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21</w:t>
            </w:r>
          </w:p>
        </w:tc>
        <w:tc>
          <w:tcPr>
            <w:tcW w:w="1246" w:type="dxa"/>
            <w:vAlign w:val="center"/>
          </w:tcPr>
          <w:p w14:paraId="3B51953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车辆管理系统</w:t>
            </w:r>
          </w:p>
        </w:tc>
        <w:tc>
          <w:tcPr>
            <w:tcW w:w="1101" w:type="dxa"/>
            <w:vAlign w:val="center"/>
          </w:tcPr>
          <w:p w14:paraId="43D64602"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0E488B3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深圳市车安科技发展有限公司</w:t>
            </w:r>
          </w:p>
        </w:tc>
        <w:tc>
          <w:tcPr>
            <w:tcW w:w="1682" w:type="dxa"/>
            <w:vAlign w:val="center"/>
          </w:tcPr>
          <w:p w14:paraId="10110084"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774D8B63"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74E9411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3372C707"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48754F35" w14:textId="77777777" w:rsidTr="0041412B">
        <w:trPr>
          <w:cantSplit/>
          <w:trHeight w:val="425"/>
        </w:trPr>
        <w:tc>
          <w:tcPr>
            <w:tcW w:w="545" w:type="dxa"/>
            <w:vAlign w:val="center"/>
          </w:tcPr>
          <w:p w14:paraId="1A1BD0D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22</w:t>
            </w:r>
          </w:p>
        </w:tc>
        <w:tc>
          <w:tcPr>
            <w:tcW w:w="1246" w:type="dxa"/>
            <w:vAlign w:val="center"/>
          </w:tcPr>
          <w:p w14:paraId="3828670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应急和公共广播系统</w:t>
            </w:r>
          </w:p>
        </w:tc>
        <w:tc>
          <w:tcPr>
            <w:tcW w:w="1101" w:type="dxa"/>
            <w:vAlign w:val="center"/>
          </w:tcPr>
          <w:p w14:paraId="01047E77"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24743A5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雷拓（广东）科技有限公司</w:t>
            </w:r>
          </w:p>
        </w:tc>
        <w:tc>
          <w:tcPr>
            <w:tcW w:w="1682" w:type="dxa"/>
            <w:vAlign w:val="center"/>
          </w:tcPr>
          <w:p w14:paraId="19EE6A9B"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6A7C833A"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45C3322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6C670D47"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5EA1566A" w14:textId="77777777" w:rsidTr="0041412B">
        <w:trPr>
          <w:cantSplit/>
          <w:trHeight w:val="425"/>
        </w:trPr>
        <w:tc>
          <w:tcPr>
            <w:tcW w:w="545" w:type="dxa"/>
            <w:vAlign w:val="center"/>
          </w:tcPr>
          <w:p w14:paraId="576C8C2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23</w:t>
            </w:r>
          </w:p>
        </w:tc>
        <w:tc>
          <w:tcPr>
            <w:tcW w:w="1246" w:type="dxa"/>
            <w:vAlign w:val="center"/>
          </w:tcPr>
          <w:p w14:paraId="7A4A981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综合布线系统</w:t>
            </w:r>
          </w:p>
        </w:tc>
        <w:tc>
          <w:tcPr>
            <w:tcW w:w="1101" w:type="dxa"/>
            <w:vAlign w:val="center"/>
          </w:tcPr>
          <w:p w14:paraId="1AB9092A"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47A1584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扬州市金诚线缆有限公司</w:t>
            </w:r>
          </w:p>
        </w:tc>
        <w:tc>
          <w:tcPr>
            <w:tcW w:w="1682" w:type="dxa"/>
            <w:vAlign w:val="center"/>
          </w:tcPr>
          <w:p w14:paraId="13C3F189"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5F15DD86"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64E045D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0AE3C24A"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9BE0339" w14:textId="77777777" w:rsidTr="0041412B">
        <w:trPr>
          <w:cantSplit/>
          <w:trHeight w:val="425"/>
        </w:trPr>
        <w:tc>
          <w:tcPr>
            <w:tcW w:w="545" w:type="dxa"/>
            <w:vAlign w:val="center"/>
          </w:tcPr>
          <w:p w14:paraId="6E7D0FE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24</w:t>
            </w:r>
          </w:p>
        </w:tc>
        <w:tc>
          <w:tcPr>
            <w:tcW w:w="1246" w:type="dxa"/>
            <w:vAlign w:val="center"/>
          </w:tcPr>
          <w:p w14:paraId="4ED8D4C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信息公告系统</w:t>
            </w:r>
          </w:p>
        </w:tc>
        <w:tc>
          <w:tcPr>
            <w:tcW w:w="1101" w:type="dxa"/>
            <w:vAlign w:val="center"/>
          </w:tcPr>
          <w:p w14:paraId="6F66F269"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5B6EA17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山东亚华电子股份有限公司</w:t>
            </w:r>
          </w:p>
        </w:tc>
        <w:tc>
          <w:tcPr>
            <w:tcW w:w="1682" w:type="dxa"/>
            <w:vAlign w:val="center"/>
          </w:tcPr>
          <w:p w14:paraId="3E359E8F"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2A10BA9A"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5ED379F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71F9DDC7"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B284573" w14:textId="77777777" w:rsidTr="0041412B">
        <w:trPr>
          <w:cantSplit/>
          <w:trHeight w:val="425"/>
        </w:trPr>
        <w:tc>
          <w:tcPr>
            <w:tcW w:w="545" w:type="dxa"/>
            <w:vAlign w:val="center"/>
          </w:tcPr>
          <w:p w14:paraId="298E52C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25</w:t>
            </w:r>
          </w:p>
        </w:tc>
        <w:tc>
          <w:tcPr>
            <w:tcW w:w="1246" w:type="dxa"/>
            <w:vAlign w:val="center"/>
          </w:tcPr>
          <w:p w14:paraId="540AC1E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楼宇自控系统（BA)</w:t>
            </w:r>
          </w:p>
        </w:tc>
        <w:tc>
          <w:tcPr>
            <w:tcW w:w="1101" w:type="dxa"/>
            <w:vAlign w:val="center"/>
          </w:tcPr>
          <w:p w14:paraId="3BBCE547"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58B49707"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益积智能</w:t>
            </w:r>
            <w:proofErr w:type="gramEnd"/>
            <w:r>
              <w:rPr>
                <w:rFonts w:ascii="宋体" w:hAnsi="宋体" w:cs="宋体" w:hint="eastAsia"/>
                <w:color w:val="000000"/>
                <w:kern w:val="0"/>
                <w:sz w:val="20"/>
                <w:szCs w:val="20"/>
              </w:rPr>
              <w:t>科技（上海）有限公司</w:t>
            </w:r>
          </w:p>
        </w:tc>
        <w:tc>
          <w:tcPr>
            <w:tcW w:w="1682" w:type="dxa"/>
            <w:vAlign w:val="center"/>
          </w:tcPr>
          <w:p w14:paraId="2312D743"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24D8F883"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32C284E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6B710DB8"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49F71BB2" w14:textId="77777777" w:rsidTr="0041412B">
        <w:trPr>
          <w:cantSplit/>
          <w:trHeight w:val="425"/>
        </w:trPr>
        <w:tc>
          <w:tcPr>
            <w:tcW w:w="545" w:type="dxa"/>
            <w:vAlign w:val="center"/>
          </w:tcPr>
          <w:p w14:paraId="02FD457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26</w:t>
            </w:r>
          </w:p>
        </w:tc>
        <w:tc>
          <w:tcPr>
            <w:tcW w:w="1246" w:type="dxa"/>
            <w:vAlign w:val="center"/>
          </w:tcPr>
          <w:p w14:paraId="495F97D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能源管理系统</w:t>
            </w:r>
          </w:p>
        </w:tc>
        <w:tc>
          <w:tcPr>
            <w:tcW w:w="1101" w:type="dxa"/>
            <w:vAlign w:val="center"/>
          </w:tcPr>
          <w:p w14:paraId="7351CFC0"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249C011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安科瑞</w:t>
            </w:r>
          </w:p>
        </w:tc>
        <w:tc>
          <w:tcPr>
            <w:tcW w:w="1682" w:type="dxa"/>
            <w:vAlign w:val="center"/>
          </w:tcPr>
          <w:p w14:paraId="0FE3CC38"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311E3E89"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7051DE7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0FD06D20"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9F444B2" w14:textId="77777777" w:rsidTr="0041412B">
        <w:trPr>
          <w:cantSplit/>
          <w:trHeight w:val="425"/>
        </w:trPr>
        <w:tc>
          <w:tcPr>
            <w:tcW w:w="545" w:type="dxa"/>
            <w:vAlign w:val="center"/>
          </w:tcPr>
          <w:p w14:paraId="27EE68E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27</w:t>
            </w:r>
          </w:p>
        </w:tc>
        <w:tc>
          <w:tcPr>
            <w:tcW w:w="1246" w:type="dxa"/>
            <w:vAlign w:val="center"/>
          </w:tcPr>
          <w:p w14:paraId="003B860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信息网络系统（宽带）</w:t>
            </w:r>
          </w:p>
        </w:tc>
        <w:tc>
          <w:tcPr>
            <w:tcW w:w="1101" w:type="dxa"/>
            <w:vAlign w:val="center"/>
          </w:tcPr>
          <w:p w14:paraId="06920DD8"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2C29D3A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上海博达数据通信有限公司</w:t>
            </w:r>
          </w:p>
        </w:tc>
        <w:tc>
          <w:tcPr>
            <w:tcW w:w="1682" w:type="dxa"/>
            <w:vAlign w:val="center"/>
          </w:tcPr>
          <w:p w14:paraId="5BA8F6F4"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7C16E762"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15B7A2F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40F3F469"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0EB3CCEA" w14:textId="77777777" w:rsidTr="0041412B">
        <w:trPr>
          <w:cantSplit/>
          <w:trHeight w:val="425"/>
        </w:trPr>
        <w:tc>
          <w:tcPr>
            <w:tcW w:w="545" w:type="dxa"/>
            <w:vAlign w:val="center"/>
          </w:tcPr>
          <w:p w14:paraId="5AFC57B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28</w:t>
            </w:r>
          </w:p>
        </w:tc>
        <w:tc>
          <w:tcPr>
            <w:tcW w:w="1246" w:type="dxa"/>
            <w:vAlign w:val="center"/>
          </w:tcPr>
          <w:p w14:paraId="1DBE461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通信网络系统</w:t>
            </w:r>
          </w:p>
        </w:tc>
        <w:tc>
          <w:tcPr>
            <w:tcW w:w="1101" w:type="dxa"/>
            <w:vAlign w:val="center"/>
          </w:tcPr>
          <w:p w14:paraId="27940A85"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7564573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深圳国威赛纳科技有限公司</w:t>
            </w:r>
          </w:p>
        </w:tc>
        <w:tc>
          <w:tcPr>
            <w:tcW w:w="1682" w:type="dxa"/>
            <w:vAlign w:val="center"/>
          </w:tcPr>
          <w:p w14:paraId="257212ED"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244CC805"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30A22AF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5856A2E3"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A444981" w14:textId="77777777" w:rsidTr="0041412B">
        <w:trPr>
          <w:cantSplit/>
          <w:trHeight w:val="425"/>
        </w:trPr>
        <w:tc>
          <w:tcPr>
            <w:tcW w:w="545" w:type="dxa"/>
            <w:vAlign w:val="center"/>
          </w:tcPr>
          <w:p w14:paraId="22C8D67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29</w:t>
            </w:r>
          </w:p>
        </w:tc>
        <w:tc>
          <w:tcPr>
            <w:tcW w:w="1246" w:type="dxa"/>
            <w:vAlign w:val="center"/>
          </w:tcPr>
          <w:p w14:paraId="0DD7980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楼宇对讲系统</w:t>
            </w:r>
          </w:p>
        </w:tc>
        <w:tc>
          <w:tcPr>
            <w:tcW w:w="1101" w:type="dxa"/>
            <w:vAlign w:val="center"/>
          </w:tcPr>
          <w:p w14:paraId="22F0ECE3"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消控室</w:t>
            </w:r>
            <w:proofErr w:type="gramEnd"/>
          </w:p>
        </w:tc>
        <w:tc>
          <w:tcPr>
            <w:tcW w:w="1985" w:type="dxa"/>
            <w:vAlign w:val="center"/>
          </w:tcPr>
          <w:p w14:paraId="0FBC82D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上海广拓信息技术有限公司</w:t>
            </w:r>
          </w:p>
        </w:tc>
        <w:tc>
          <w:tcPr>
            <w:tcW w:w="1682" w:type="dxa"/>
            <w:vAlign w:val="center"/>
          </w:tcPr>
          <w:p w14:paraId="4DF4BC7C"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40EFD257"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4B651FA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017C57E3"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5A16D839" w14:textId="77777777" w:rsidTr="0041412B">
        <w:trPr>
          <w:cantSplit/>
          <w:trHeight w:val="425"/>
        </w:trPr>
        <w:tc>
          <w:tcPr>
            <w:tcW w:w="545" w:type="dxa"/>
            <w:vAlign w:val="center"/>
          </w:tcPr>
          <w:p w14:paraId="48C4898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30</w:t>
            </w:r>
          </w:p>
        </w:tc>
        <w:tc>
          <w:tcPr>
            <w:tcW w:w="1246" w:type="dxa"/>
            <w:vAlign w:val="center"/>
          </w:tcPr>
          <w:p w14:paraId="36DC8660" w14:textId="77777777" w:rsidR="006B5229" w:rsidRDefault="006B5229" w:rsidP="0041412B">
            <w:pPr>
              <w:widowControl/>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会议系统（音响会务）</w:t>
            </w:r>
          </w:p>
        </w:tc>
        <w:tc>
          <w:tcPr>
            <w:tcW w:w="1101" w:type="dxa"/>
            <w:vAlign w:val="center"/>
          </w:tcPr>
          <w:p w14:paraId="451BE4F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小剧场</w:t>
            </w:r>
          </w:p>
        </w:tc>
        <w:tc>
          <w:tcPr>
            <w:tcW w:w="1985" w:type="dxa"/>
            <w:vAlign w:val="center"/>
          </w:tcPr>
          <w:p w14:paraId="5A2AEA1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雷拓（广东）科技有限公司</w:t>
            </w:r>
          </w:p>
        </w:tc>
        <w:tc>
          <w:tcPr>
            <w:tcW w:w="1682" w:type="dxa"/>
            <w:vAlign w:val="center"/>
          </w:tcPr>
          <w:p w14:paraId="3B6417FA"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09F8A991"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238DC7B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113284A1"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03B2C761" w14:textId="77777777" w:rsidTr="0041412B">
        <w:trPr>
          <w:cantSplit/>
          <w:trHeight w:val="425"/>
        </w:trPr>
        <w:tc>
          <w:tcPr>
            <w:tcW w:w="545" w:type="dxa"/>
            <w:vAlign w:val="center"/>
          </w:tcPr>
          <w:p w14:paraId="3971E45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lastRenderedPageBreak/>
              <w:t>31</w:t>
            </w:r>
          </w:p>
        </w:tc>
        <w:tc>
          <w:tcPr>
            <w:tcW w:w="1246" w:type="dxa"/>
            <w:vAlign w:val="center"/>
          </w:tcPr>
          <w:p w14:paraId="6151AB1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UPS不间断电源系统</w:t>
            </w:r>
          </w:p>
        </w:tc>
        <w:tc>
          <w:tcPr>
            <w:tcW w:w="1101" w:type="dxa"/>
            <w:vAlign w:val="center"/>
          </w:tcPr>
          <w:p w14:paraId="151D176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小剧场</w:t>
            </w:r>
          </w:p>
        </w:tc>
        <w:tc>
          <w:tcPr>
            <w:tcW w:w="1985" w:type="dxa"/>
            <w:vAlign w:val="center"/>
          </w:tcPr>
          <w:p w14:paraId="18187F6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科</w:t>
            </w:r>
            <w:proofErr w:type="gramStart"/>
            <w:r>
              <w:rPr>
                <w:rFonts w:ascii="宋体" w:hAnsi="宋体" w:cs="宋体" w:hint="eastAsia"/>
                <w:color w:val="000000"/>
                <w:kern w:val="0"/>
                <w:sz w:val="20"/>
                <w:szCs w:val="20"/>
              </w:rPr>
              <w:t>华数据</w:t>
            </w:r>
            <w:proofErr w:type="gramEnd"/>
            <w:r>
              <w:rPr>
                <w:rFonts w:ascii="宋体" w:hAnsi="宋体" w:cs="宋体" w:hint="eastAsia"/>
                <w:color w:val="000000"/>
                <w:kern w:val="0"/>
                <w:sz w:val="20"/>
                <w:szCs w:val="20"/>
              </w:rPr>
              <w:t>股份有限公司</w:t>
            </w:r>
          </w:p>
        </w:tc>
        <w:tc>
          <w:tcPr>
            <w:tcW w:w="1682" w:type="dxa"/>
            <w:vAlign w:val="center"/>
          </w:tcPr>
          <w:p w14:paraId="7EDD2F5E"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066F20E3"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704D622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63BA78A2"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6C6C861" w14:textId="77777777" w:rsidTr="0041412B">
        <w:trPr>
          <w:cantSplit/>
          <w:trHeight w:val="425"/>
        </w:trPr>
        <w:tc>
          <w:tcPr>
            <w:tcW w:w="545" w:type="dxa"/>
            <w:vAlign w:val="center"/>
          </w:tcPr>
          <w:p w14:paraId="7C97969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32</w:t>
            </w:r>
          </w:p>
        </w:tc>
        <w:tc>
          <w:tcPr>
            <w:tcW w:w="1246" w:type="dxa"/>
            <w:vAlign w:val="center"/>
          </w:tcPr>
          <w:p w14:paraId="5E7A4F6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LED及大屏幕显示系统</w:t>
            </w:r>
          </w:p>
        </w:tc>
        <w:tc>
          <w:tcPr>
            <w:tcW w:w="1101" w:type="dxa"/>
            <w:vAlign w:val="center"/>
          </w:tcPr>
          <w:p w14:paraId="154586E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小剧场</w:t>
            </w:r>
          </w:p>
        </w:tc>
        <w:tc>
          <w:tcPr>
            <w:tcW w:w="1985" w:type="dxa"/>
            <w:vAlign w:val="center"/>
          </w:tcPr>
          <w:p w14:paraId="2754126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深圳市</w:t>
            </w:r>
            <w:proofErr w:type="gramStart"/>
            <w:r>
              <w:rPr>
                <w:rFonts w:ascii="宋体" w:hAnsi="宋体" w:cs="宋体" w:hint="eastAsia"/>
                <w:color w:val="000000"/>
                <w:kern w:val="0"/>
                <w:sz w:val="20"/>
                <w:szCs w:val="20"/>
              </w:rPr>
              <w:t>洲明科技</w:t>
            </w:r>
            <w:proofErr w:type="gramEnd"/>
            <w:r>
              <w:rPr>
                <w:rFonts w:ascii="宋体" w:hAnsi="宋体" w:cs="宋体" w:hint="eastAsia"/>
                <w:color w:val="000000"/>
                <w:kern w:val="0"/>
                <w:sz w:val="20"/>
                <w:szCs w:val="20"/>
              </w:rPr>
              <w:t>股份有限公司</w:t>
            </w:r>
          </w:p>
        </w:tc>
        <w:tc>
          <w:tcPr>
            <w:tcW w:w="1682" w:type="dxa"/>
            <w:vAlign w:val="center"/>
          </w:tcPr>
          <w:p w14:paraId="5F52906B"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7D7B5001"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7EB92F3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21557719"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79495C96" w14:textId="77777777" w:rsidTr="0041412B">
        <w:trPr>
          <w:cantSplit/>
          <w:trHeight w:val="425"/>
        </w:trPr>
        <w:tc>
          <w:tcPr>
            <w:tcW w:w="545" w:type="dxa"/>
            <w:vAlign w:val="center"/>
          </w:tcPr>
          <w:p w14:paraId="73022A5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33</w:t>
            </w:r>
          </w:p>
        </w:tc>
        <w:tc>
          <w:tcPr>
            <w:tcW w:w="1246" w:type="dxa"/>
            <w:vAlign w:val="center"/>
          </w:tcPr>
          <w:p w14:paraId="351E7A0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气体灭火系统</w:t>
            </w:r>
          </w:p>
        </w:tc>
        <w:tc>
          <w:tcPr>
            <w:tcW w:w="1101" w:type="dxa"/>
            <w:vAlign w:val="center"/>
          </w:tcPr>
          <w:p w14:paraId="6D3B800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强电间、3号楼信息机房</w:t>
            </w:r>
          </w:p>
        </w:tc>
        <w:tc>
          <w:tcPr>
            <w:tcW w:w="1985" w:type="dxa"/>
            <w:vAlign w:val="center"/>
          </w:tcPr>
          <w:p w14:paraId="1EAC976B" w14:textId="77777777" w:rsidR="006B5229" w:rsidRDefault="006B5229" w:rsidP="0041412B">
            <w:pPr>
              <w:widowControl/>
              <w:jc w:val="center"/>
              <w:textAlignment w:val="center"/>
              <w:rPr>
                <w:rFonts w:ascii="Times New Roman" w:eastAsia="Times New Roman" w:hAnsi="Times New Roman"/>
                <w:bCs/>
                <w:kern w:val="0"/>
                <w:sz w:val="20"/>
                <w:szCs w:val="20"/>
              </w:rPr>
            </w:pPr>
            <w:proofErr w:type="gramStart"/>
            <w:r>
              <w:rPr>
                <w:rFonts w:ascii="宋体" w:hAnsi="宋体" w:cs="宋体" w:hint="eastAsia"/>
                <w:color w:val="000000"/>
                <w:kern w:val="0"/>
                <w:sz w:val="20"/>
                <w:szCs w:val="20"/>
              </w:rPr>
              <w:t>览</w:t>
            </w:r>
            <w:proofErr w:type="gramEnd"/>
            <w:r>
              <w:rPr>
                <w:rFonts w:ascii="宋体" w:hAnsi="宋体" w:cs="宋体" w:hint="eastAsia"/>
                <w:color w:val="000000"/>
                <w:kern w:val="0"/>
                <w:sz w:val="20"/>
                <w:szCs w:val="20"/>
              </w:rPr>
              <w:t>立/江西览立消防科技有限公司</w:t>
            </w:r>
          </w:p>
        </w:tc>
        <w:tc>
          <w:tcPr>
            <w:tcW w:w="1682" w:type="dxa"/>
            <w:vAlign w:val="center"/>
          </w:tcPr>
          <w:p w14:paraId="5E39A0F0"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63DFF273"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216508C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3C0DD24B"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09A539D1" w14:textId="77777777" w:rsidTr="0041412B">
        <w:trPr>
          <w:cantSplit/>
          <w:trHeight w:val="425"/>
        </w:trPr>
        <w:tc>
          <w:tcPr>
            <w:tcW w:w="545" w:type="dxa"/>
            <w:vAlign w:val="center"/>
          </w:tcPr>
          <w:p w14:paraId="0E71E26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34</w:t>
            </w:r>
          </w:p>
        </w:tc>
        <w:tc>
          <w:tcPr>
            <w:tcW w:w="1246" w:type="dxa"/>
            <w:vAlign w:val="center"/>
          </w:tcPr>
          <w:p w14:paraId="420833D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生活水箱（池）</w:t>
            </w:r>
          </w:p>
        </w:tc>
        <w:tc>
          <w:tcPr>
            <w:tcW w:w="1101" w:type="dxa"/>
            <w:vAlign w:val="center"/>
          </w:tcPr>
          <w:p w14:paraId="4FBA449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B2层设备房</w:t>
            </w:r>
          </w:p>
        </w:tc>
        <w:tc>
          <w:tcPr>
            <w:tcW w:w="1985" w:type="dxa"/>
            <w:vAlign w:val="center"/>
          </w:tcPr>
          <w:p w14:paraId="37E6C54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w:t>
            </w:r>
            <w:proofErr w:type="gramStart"/>
            <w:r>
              <w:rPr>
                <w:rFonts w:ascii="宋体" w:hAnsi="宋体" w:cs="宋体" w:hint="eastAsia"/>
                <w:color w:val="000000"/>
                <w:kern w:val="0"/>
                <w:sz w:val="20"/>
                <w:szCs w:val="20"/>
              </w:rPr>
              <w:t>帕竭希金属制品</w:t>
            </w:r>
            <w:proofErr w:type="gramEnd"/>
            <w:r>
              <w:rPr>
                <w:rFonts w:ascii="宋体" w:hAnsi="宋体" w:cs="宋体" w:hint="eastAsia"/>
                <w:color w:val="000000"/>
                <w:kern w:val="0"/>
                <w:sz w:val="20"/>
                <w:szCs w:val="20"/>
              </w:rPr>
              <w:t>有限公司</w:t>
            </w:r>
          </w:p>
        </w:tc>
        <w:tc>
          <w:tcPr>
            <w:tcW w:w="1682" w:type="dxa"/>
            <w:vAlign w:val="center"/>
          </w:tcPr>
          <w:p w14:paraId="2B2BF064"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4FB208DD"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7C0AECA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4A2507B3"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5C53306F" w14:textId="77777777" w:rsidTr="0041412B">
        <w:trPr>
          <w:cantSplit/>
          <w:trHeight w:val="425"/>
        </w:trPr>
        <w:tc>
          <w:tcPr>
            <w:tcW w:w="545" w:type="dxa"/>
            <w:vAlign w:val="center"/>
          </w:tcPr>
          <w:p w14:paraId="22A7CDF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35</w:t>
            </w:r>
          </w:p>
        </w:tc>
        <w:tc>
          <w:tcPr>
            <w:tcW w:w="1246" w:type="dxa"/>
            <w:vAlign w:val="center"/>
          </w:tcPr>
          <w:p w14:paraId="1A95115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生活给水泵（变频）</w:t>
            </w:r>
          </w:p>
        </w:tc>
        <w:tc>
          <w:tcPr>
            <w:tcW w:w="1101" w:type="dxa"/>
            <w:vAlign w:val="center"/>
          </w:tcPr>
          <w:p w14:paraId="63C6E83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B2层设备房</w:t>
            </w:r>
          </w:p>
        </w:tc>
        <w:tc>
          <w:tcPr>
            <w:tcW w:w="1985" w:type="dxa"/>
            <w:vAlign w:val="center"/>
          </w:tcPr>
          <w:p w14:paraId="60C71C8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上海连成（集团）有限公司</w:t>
            </w:r>
          </w:p>
        </w:tc>
        <w:tc>
          <w:tcPr>
            <w:tcW w:w="1682" w:type="dxa"/>
            <w:vAlign w:val="center"/>
          </w:tcPr>
          <w:p w14:paraId="519E811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SQL2.0/1.0-0.8-2 KW</w:t>
            </w:r>
          </w:p>
        </w:tc>
        <w:tc>
          <w:tcPr>
            <w:tcW w:w="1120" w:type="dxa"/>
            <w:vAlign w:val="center"/>
          </w:tcPr>
          <w:p w14:paraId="48CB60F1"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3D52D49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2DB38DC9"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7AA5A05F" w14:textId="77777777" w:rsidTr="0041412B">
        <w:trPr>
          <w:cantSplit/>
          <w:trHeight w:val="425"/>
        </w:trPr>
        <w:tc>
          <w:tcPr>
            <w:tcW w:w="545" w:type="dxa"/>
            <w:vAlign w:val="center"/>
          </w:tcPr>
          <w:p w14:paraId="7E75F90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36</w:t>
            </w:r>
          </w:p>
        </w:tc>
        <w:tc>
          <w:tcPr>
            <w:tcW w:w="1246" w:type="dxa"/>
            <w:vAlign w:val="center"/>
          </w:tcPr>
          <w:p w14:paraId="0EE042B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生活水减压阀</w:t>
            </w:r>
          </w:p>
        </w:tc>
        <w:tc>
          <w:tcPr>
            <w:tcW w:w="1101" w:type="dxa"/>
            <w:vAlign w:val="center"/>
          </w:tcPr>
          <w:p w14:paraId="4C6B213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B2层设备房</w:t>
            </w:r>
          </w:p>
        </w:tc>
        <w:tc>
          <w:tcPr>
            <w:tcW w:w="1985" w:type="dxa"/>
            <w:vAlign w:val="center"/>
          </w:tcPr>
          <w:p w14:paraId="44E54B0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上海琦祥阀门有限公司</w:t>
            </w:r>
          </w:p>
        </w:tc>
        <w:tc>
          <w:tcPr>
            <w:tcW w:w="1682" w:type="dxa"/>
            <w:vAlign w:val="center"/>
          </w:tcPr>
          <w:p w14:paraId="2B7C8A3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Y12X-16T-DN40</w:t>
            </w:r>
          </w:p>
        </w:tc>
        <w:tc>
          <w:tcPr>
            <w:tcW w:w="1120" w:type="dxa"/>
            <w:vAlign w:val="center"/>
          </w:tcPr>
          <w:p w14:paraId="63D00433"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3E3E01A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6BD2376F"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C36F4CA" w14:textId="77777777" w:rsidTr="0041412B">
        <w:trPr>
          <w:cantSplit/>
          <w:trHeight w:val="425"/>
        </w:trPr>
        <w:tc>
          <w:tcPr>
            <w:tcW w:w="545" w:type="dxa"/>
            <w:vAlign w:val="center"/>
          </w:tcPr>
          <w:p w14:paraId="3F0650E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37</w:t>
            </w:r>
          </w:p>
        </w:tc>
        <w:tc>
          <w:tcPr>
            <w:tcW w:w="1246" w:type="dxa"/>
            <w:vAlign w:val="center"/>
          </w:tcPr>
          <w:p w14:paraId="70597EA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排水泵</w:t>
            </w:r>
          </w:p>
        </w:tc>
        <w:tc>
          <w:tcPr>
            <w:tcW w:w="1101" w:type="dxa"/>
            <w:vAlign w:val="center"/>
          </w:tcPr>
          <w:p w14:paraId="345CF8B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B2层设备房/B2F地下空间</w:t>
            </w:r>
          </w:p>
        </w:tc>
        <w:tc>
          <w:tcPr>
            <w:tcW w:w="1985" w:type="dxa"/>
            <w:vAlign w:val="center"/>
          </w:tcPr>
          <w:p w14:paraId="6DBDED0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上海连成（集团）有限公司</w:t>
            </w:r>
          </w:p>
        </w:tc>
        <w:tc>
          <w:tcPr>
            <w:tcW w:w="1682" w:type="dxa"/>
            <w:vAlign w:val="center"/>
          </w:tcPr>
          <w:p w14:paraId="2A3B050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50GDL18-15*5 50 kw</w:t>
            </w:r>
          </w:p>
        </w:tc>
        <w:tc>
          <w:tcPr>
            <w:tcW w:w="1120" w:type="dxa"/>
            <w:vAlign w:val="center"/>
          </w:tcPr>
          <w:p w14:paraId="353BBABA"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4F77305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2A871B81"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322B08FE" w14:textId="77777777" w:rsidTr="0041412B">
        <w:trPr>
          <w:cantSplit/>
          <w:trHeight w:val="425"/>
        </w:trPr>
        <w:tc>
          <w:tcPr>
            <w:tcW w:w="545" w:type="dxa"/>
            <w:vAlign w:val="center"/>
          </w:tcPr>
          <w:p w14:paraId="0359A37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38</w:t>
            </w:r>
          </w:p>
        </w:tc>
        <w:tc>
          <w:tcPr>
            <w:tcW w:w="1246" w:type="dxa"/>
            <w:vAlign w:val="center"/>
          </w:tcPr>
          <w:p w14:paraId="20E06A3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绿化浇灌系统</w:t>
            </w:r>
          </w:p>
        </w:tc>
        <w:tc>
          <w:tcPr>
            <w:tcW w:w="1101" w:type="dxa"/>
            <w:vAlign w:val="center"/>
          </w:tcPr>
          <w:p w14:paraId="5C5787F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B2层设备房</w:t>
            </w:r>
          </w:p>
        </w:tc>
        <w:tc>
          <w:tcPr>
            <w:tcW w:w="1985" w:type="dxa"/>
            <w:vAlign w:val="center"/>
          </w:tcPr>
          <w:p w14:paraId="2508BDB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上海斐奇建筑科技有限公司</w:t>
            </w:r>
          </w:p>
        </w:tc>
        <w:tc>
          <w:tcPr>
            <w:tcW w:w="1682" w:type="dxa"/>
            <w:vAlign w:val="center"/>
          </w:tcPr>
          <w:p w14:paraId="5B63EAC7"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2332BC72"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6C74275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3F1560B0"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23F2285B" w14:textId="77777777" w:rsidTr="0041412B">
        <w:trPr>
          <w:cantSplit/>
          <w:trHeight w:val="425"/>
        </w:trPr>
        <w:tc>
          <w:tcPr>
            <w:tcW w:w="545" w:type="dxa"/>
            <w:vAlign w:val="center"/>
          </w:tcPr>
          <w:p w14:paraId="3804D5EF"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39</w:t>
            </w:r>
          </w:p>
        </w:tc>
        <w:tc>
          <w:tcPr>
            <w:tcW w:w="1246" w:type="dxa"/>
            <w:vAlign w:val="center"/>
          </w:tcPr>
          <w:p w14:paraId="2C900D9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污水处理机房</w:t>
            </w:r>
          </w:p>
        </w:tc>
        <w:tc>
          <w:tcPr>
            <w:tcW w:w="1101" w:type="dxa"/>
            <w:vAlign w:val="center"/>
          </w:tcPr>
          <w:p w14:paraId="2D67071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B2层设备房</w:t>
            </w:r>
          </w:p>
        </w:tc>
        <w:tc>
          <w:tcPr>
            <w:tcW w:w="1985" w:type="dxa"/>
            <w:vAlign w:val="center"/>
          </w:tcPr>
          <w:p w14:paraId="6486F88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上品</w:t>
            </w:r>
          </w:p>
        </w:tc>
        <w:tc>
          <w:tcPr>
            <w:tcW w:w="1682" w:type="dxa"/>
            <w:vAlign w:val="center"/>
          </w:tcPr>
          <w:p w14:paraId="28F86B32"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5D351A14"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593664F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16CBCFDE"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4A7A7DBC" w14:textId="77777777" w:rsidTr="0041412B">
        <w:trPr>
          <w:cantSplit/>
          <w:trHeight w:val="425"/>
        </w:trPr>
        <w:tc>
          <w:tcPr>
            <w:tcW w:w="545" w:type="dxa"/>
            <w:vAlign w:val="center"/>
          </w:tcPr>
          <w:p w14:paraId="1C02E11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40</w:t>
            </w:r>
          </w:p>
        </w:tc>
        <w:tc>
          <w:tcPr>
            <w:tcW w:w="1246" w:type="dxa"/>
            <w:vAlign w:val="center"/>
          </w:tcPr>
          <w:p w14:paraId="3581BB0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湿式报警系统</w:t>
            </w:r>
          </w:p>
        </w:tc>
        <w:tc>
          <w:tcPr>
            <w:tcW w:w="1101" w:type="dxa"/>
            <w:vAlign w:val="center"/>
          </w:tcPr>
          <w:p w14:paraId="4CF17BB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B1层设备房</w:t>
            </w:r>
          </w:p>
        </w:tc>
        <w:tc>
          <w:tcPr>
            <w:tcW w:w="1985" w:type="dxa"/>
            <w:vAlign w:val="center"/>
          </w:tcPr>
          <w:p w14:paraId="6724432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恒盾/恒盾消防科技有限公司</w:t>
            </w:r>
          </w:p>
        </w:tc>
        <w:tc>
          <w:tcPr>
            <w:tcW w:w="1682" w:type="dxa"/>
            <w:vAlign w:val="center"/>
          </w:tcPr>
          <w:p w14:paraId="7531B617" w14:textId="77777777" w:rsidR="006B5229" w:rsidRDefault="006B5229" w:rsidP="0041412B">
            <w:pPr>
              <w:widowControl/>
              <w:jc w:val="center"/>
              <w:textAlignment w:val="center"/>
              <w:rPr>
                <w:rFonts w:ascii="宋体" w:hAnsi="宋体" w:cs="宋体" w:hint="eastAsia"/>
                <w:color w:val="000000"/>
                <w:kern w:val="0"/>
                <w:sz w:val="20"/>
                <w:szCs w:val="20"/>
              </w:rPr>
            </w:pPr>
            <w:r>
              <w:rPr>
                <w:rFonts w:ascii="宋体" w:hAnsi="宋体" w:cs="宋体" w:hint="eastAsia"/>
                <w:color w:val="000000"/>
                <w:kern w:val="0"/>
                <w:sz w:val="20"/>
                <w:szCs w:val="20"/>
              </w:rPr>
              <w:t>额定压力：1.6MPa</w:t>
            </w:r>
          </w:p>
          <w:p w14:paraId="0F2378A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公称通径：150mm /200mm</w:t>
            </w:r>
          </w:p>
        </w:tc>
        <w:tc>
          <w:tcPr>
            <w:tcW w:w="1120" w:type="dxa"/>
            <w:vAlign w:val="center"/>
          </w:tcPr>
          <w:p w14:paraId="5ED898E0"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366DAD0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2893D5B6"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E693FA4" w14:textId="77777777" w:rsidTr="0041412B">
        <w:trPr>
          <w:cantSplit/>
          <w:trHeight w:val="425"/>
        </w:trPr>
        <w:tc>
          <w:tcPr>
            <w:tcW w:w="545" w:type="dxa"/>
            <w:vMerge w:val="restart"/>
            <w:vAlign w:val="center"/>
          </w:tcPr>
          <w:p w14:paraId="58366E3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41</w:t>
            </w:r>
          </w:p>
        </w:tc>
        <w:tc>
          <w:tcPr>
            <w:tcW w:w="1246" w:type="dxa"/>
            <w:vMerge w:val="restart"/>
            <w:vAlign w:val="center"/>
          </w:tcPr>
          <w:p w14:paraId="3B2FE4F0" w14:textId="77777777" w:rsidR="006B5229" w:rsidRDefault="006B5229" w:rsidP="0041412B">
            <w:pPr>
              <w:widowControl/>
              <w:spacing w:after="200"/>
              <w:jc w:val="center"/>
              <w:textAlignment w:val="center"/>
              <w:rPr>
                <w:rStyle w:val="font41"/>
                <w:rFonts w:hint="default"/>
              </w:rPr>
            </w:pPr>
            <w:r>
              <w:rPr>
                <w:rStyle w:val="font21"/>
                <w:rFonts w:hint="default"/>
              </w:rPr>
              <w:t>卫生洁具：</w:t>
            </w:r>
            <w:r>
              <w:rPr>
                <w:rFonts w:ascii="宋体" w:hAnsi="宋体" w:cs="宋体" w:hint="eastAsia"/>
                <w:color w:val="000000"/>
                <w:kern w:val="0"/>
                <w:sz w:val="20"/>
                <w:szCs w:val="20"/>
              </w:rPr>
              <w:t>小便器、坐便器、蹬便器、台盆、浴缸、淋浴房等</w:t>
            </w:r>
          </w:p>
        </w:tc>
        <w:tc>
          <w:tcPr>
            <w:tcW w:w="1101" w:type="dxa"/>
            <w:vMerge w:val="restart"/>
            <w:vAlign w:val="center"/>
          </w:tcPr>
          <w:p w14:paraId="376EAFA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楼宇各层卫生间</w:t>
            </w:r>
          </w:p>
        </w:tc>
        <w:tc>
          <w:tcPr>
            <w:tcW w:w="1985" w:type="dxa"/>
            <w:vAlign w:val="center"/>
          </w:tcPr>
          <w:p w14:paraId="2C55FCD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箭牌家居集团股份有限公司（小便器）</w:t>
            </w:r>
          </w:p>
        </w:tc>
        <w:tc>
          <w:tcPr>
            <w:tcW w:w="1682" w:type="dxa"/>
            <w:vAlign w:val="center"/>
          </w:tcPr>
          <w:p w14:paraId="79D206D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AN633</w:t>
            </w:r>
          </w:p>
        </w:tc>
        <w:tc>
          <w:tcPr>
            <w:tcW w:w="1120" w:type="dxa"/>
            <w:vMerge w:val="restart"/>
            <w:vAlign w:val="center"/>
          </w:tcPr>
          <w:p w14:paraId="095D6989"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Merge w:val="restart"/>
            <w:vAlign w:val="center"/>
          </w:tcPr>
          <w:p w14:paraId="5FA650F5" w14:textId="77777777" w:rsidR="006B5229" w:rsidRDefault="006B5229" w:rsidP="0041412B">
            <w:pPr>
              <w:widowControl/>
              <w:jc w:val="center"/>
              <w:textAlignment w:val="center"/>
              <w:rPr>
                <w:rStyle w:val="font41"/>
                <w:rFonts w:hint="default"/>
              </w:rPr>
            </w:pPr>
            <w:r>
              <w:rPr>
                <w:rFonts w:ascii="宋体" w:hAnsi="宋体" w:cs="宋体" w:hint="eastAsia"/>
                <w:color w:val="000000"/>
                <w:kern w:val="0"/>
                <w:sz w:val="20"/>
                <w:szCs w:val="20"/>
              </w:rPr>
              <w:t>2年</w:t>
            </w:r>
          </w:p>
        </w:tc>
        <w:tc>
          <w:tcPr>
            <w:tcW w:w="731" w:type="dxa"/>
            <w:vAlign w:val="center"/>
          </w:tcPr>
          <w:p w14:paraId="0A7CBCF2"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49F8AAD3" w14:textId="77777777" w:rsidTr="0041412B">
        <w:trPr>
          <w:cantSplit/>
          <w:trHeight w:val="425"/>
        </w:trPr>
        <w:tc>
          <w:tcPr>
            <w:tcW w:w="545" w:type="dxa"/>
            <w:vMerge/>
            <w:vAlign w:val="center"/>
          </w:tcPr>
          <w:p w14:paraId="56BB6B77"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6F169BDB"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5166026A"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51777F0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箭牌家居集团股份有限公司（坐便器）</w:t>
            </w:r>
          </w:p>
        </w:tc>
        <w:tc>
          <w:tcPr>
            <w:tcW w:w="1682" w:type="dxa"/>
            <w:vAlign w:val="center"/>
          </w:tcPr>
          <w:p w14:paraId="7051770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AD1008-1</w:t>
            </w:r>
          </w:p>
        </w:tc>
        <w:tc>
          <w:tcPr>
            <w:tcW w:w="1120" w:type="dxa"/>
            <w:vMerge/>
            <w:vAlign w:val="center"/>
          </w:tcPr>
          <w:p w14:paraId="004F2913" w14:textId="77777777" w:rsidR="006B5229" w:rsidRDefault="006B5229" w:rsidP="0041412B">
            <w:pPr>
              <w:jc w:val="center"/>
              <w:rPr>
                <w:rFonts w:ascii="Times New Roman" w:eastAsia="Times New Roman" w:hAnsi="Times New Roman"/>
                <w:bCs/>
                <w:kern w:val="0"/>
                <w:sz w:val="20"/>
                <w:szCs w:val="20"/>
              </w:rPr>
            </w:pPr>
          </w:p>
        </w:tc>
        <w:tc>
          <w:tcPr>
            <w:tcW w:w="854" w:type="dxa"/>
            <w:vMerge/>
            <w:vAlign w:val="center"/>
          </w:tcPr>
          <w:p w14:paraId="77E76AEE" w14:textId="77777777" w:rsidR="006B5229" w:rsidRDefault="006B5229" w:rsidP="0041412B">
            <w:pPr>
              <w:jc w:val="center"/>
              <w:rPr>
                <w:rFonts w:ascii="Times New Roman" w:eastAsia="Times New Roman" w:hAnsi="Times New Roman"/>
                <w:bCs/>
                <w:kern w:val="0"/>
                <w:sz w:val="20"/>
                <w:szCs w:val="20"/>
              </w:rPr>
            </w:pPr>
          </w:p>
        </w:tc>
        <w:tc>
          <w:tcPr>
            <w:tcW w:w="731" w:type="dxa"/>
            <w:vAlign w:val="center"/>
          </w:tcPr>
          <w:p w14:paraId="03FE330A"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26654D42" w14:textId="77777777" w:rsidTr="0041412B">
        <w:trPr>
          <w:cantSplit/>
          <w:trHeight w:val="425"/>
        </w:trPr>
        <w:tc>
          <w:tcPr>
            <w:tcW w:w="545" w:type="dxa"/>
            <w:vMerge/>
            <w:vAlign w:val="center"/>
          </w:tcPr>
          <w:p w14:paraId="63BE3039"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124CF72B"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2DB2D4C9"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4099E44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广东乐华家居有限责任公司（蹲便器）</w:t>
            </w:r>
          </w:p>
        </w:tc>
        <w:tc>
          <w:tcPr>
            <w:tcW w:w="1682" w:type="dxa"/>
            <w:vAlign w:val="center"/>
          </w:tcPr>
          <w:p w14:paraId="6AD7800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ALD515-E</w:t>
            </w:r>
          </w:p>
        </w:tc>
        <w:tc>
          <w:tcPr>
            <w:tcW w:w="1120" w:type="dxa"/>
            <w:vMerge/>
            <w:vAlign w:val="center"/>
          </w:tcPr>
          <w:p w14:paraId="6856D578" w14:textId="77777777" w:rsidR="006B5229" w:rsidRDefault="006B5229" w:rsidP="0041412B">
            <w:pPr>
              <w:jc w:val="center"/>
              <w:rPr>
                <w:rFonts w:ascii="Times New Roman" w:eastAsia="Times New Roman" w:hAnsi="Times New Roman"/>
                <w:bCs/>
                <w:kern w:val="0"/>
                <w:sz w:val="20"/>
                <w:szCs w:val="20"/>
              </w:rPr>
            </w:pPr>
          </w:p>
        </w:tc>
        <w:tc>
          <w:tcPr>
            <w:tcW w:w="854" w:type="dxa"/>
            <w:vMerge/>
            <w:vAlign w:val="center"/>
          </w:tcPr>
          <w:p w14:paraId="66484976" w14:textId="77777777" w:rsidR="006B5229" w:rsidRDefault="006B5229" w:rsidP="0041412B">
            <w:pPr>
              <w:jc w:val="center"/>
              <w:rPr>
                <w:rFonts w:ascii="Times New Roman" w:eastAsia="Times New Roman" w:hAnsi="Times New Roman"/>
                <w:bCs/>
                <w:kern w:val="0"/>
                <w:sz w:val="20"/>
                <w:szCs w:val="20"/>
              </w:rPr>
            </w:pPr>
          </w:p>
        </w:tc>
        <w:tc>
          <w:tcPr>
            <w:tcW w:w="731" w:type="dxa"/>
            <w:vAlign w:val="center"/>
          </w:tcPr>
          <w:p w14:paraId="7E373125"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FEF1E50" w14:textId="77777777" w:rsidTr="0041412B">
        <w:trPr>
          <w:cantSplit/>
          <w:trHeight w:val="425"/>
        </w:trPr>
        <w:tc>
          <w:tcPr>
            <w:tcW w:w="545" w:type="dxa"/>
            <w:vMerge/>
            <w:vAlign w:val="center"/>
          </w:tcPr>
          <w:p w14:paraId="17519759"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3027F7EA"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085EA9E6"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32A8808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广东乐华家居有限责任公司（单把单孔面盆龙头）</w:t>
            </w:r>
          </w:p>
        </w:tc>
        <w:tc>
          <w:tcPr>
            <w:tcW w:w="1682" w:type="dxa"/>
            <w:vAlign w:val="center"/>
          </w:tcPr>
          <w:p w14:paraId="05574F5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AG4101</w:t>
            </w:r>
          </w:p>
        </w:tc>
        <w:tc>
          <w:tcPr>
            <w:tcW w:w="1120" w:type="dxa"/>
            <w:vMerge/>
            <w:vAlign w:val="center"/>
          </w:tcPr>
          <w:p w14:paraId="018BEBCB" w14:textId="77777777" w:rsidR="006B5229" w:rsidRDefault="006B5229" w:rsidP="0041412B">
            <w:pPr>
              <w:jc w:val="center"/>
              <w:rPr>
                <w:rFonts w:ascii="Times New Roman" w:eastAsia="Times New Roman" w:hAnsi="Times New Roman"/>
                <w:bCs/>
                <w:kern w:val="0"/>
                <w:sz w:val="20"/>
                <w:szCs w:val="20"/>
              </w:rPr>
            </w:pPr>
          </w:p>
        </w:tc>
        <w:tc>
          <w:tcPr>
            <w:tcW w:w="854" w:type="dxa"/>
            <w:vMerge/>
            <w:vAlign w:val="center"/>
          </w:tcPr>
          <w:p w14:paraId="6FE171C8" w14:textId="77777777" w:rsidR="006B5229" w:rsidRDefault="006B5229" w:rsidP="0041412B">
            <w:pPr>
              <w:jc w:val="center"/>
              <w:rPr>
                <w:rFonts w:ascii="Times New Roman" w:eastAsia="Times New Roman" w:hAnsi="Times New Roman"/>
                <w:bCs/>
                <w:kern w:val="0"/>
                <w:sz w:val="20"/>
                <w:szCs w:val="20"/>
              </w:rPr>
            </w:pPr>
          </w:p>
        </w:tc>
        <w:tc>
          <w:tcPr>
            <w:tcW w:w="731" w:type="dxa"/>
            <w:vAlign w:val="center"/>
          </w:tcPr>
          <w:p w14:paraId="36D6F7D9"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3B266919" w14:textId="77777777" w:rsidTr="0041412B">
        <w:trPr>
          <w:cantSplit/>
          <w:trHeight w:val="425"/>
        </w:trPr>
        <w:tc>
          <w:tcPr>
            <w:tcW w:w="545" w:type="dxa"/>
            <w:vMerge/>
            <w:vAlign w:val="center"/>
          </w:tcPr>
          <w:p w14:paraId="436AE523"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76E55624"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57268888"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7C50A12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箭牌家居集团股份有限公司（单把两功能挂墙浴缸龙头）</w:t>
            </w:r>
          </w:p>
        </w:tc>
        <w:tc>
          <w:tcPr>
            <w:tcW w:w="1682" w:type="dxa"/>
            <w:vAlign w:val="center"/>
          </w:tcPr>
          <w:p w14:paraId="3C42FD2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AG3601</w:t>
            </w:r>
          </w:p>
        </w:tc>
        <w:tc>
          <w:tcPr>
            <w:tcW w:w="1120" w:type="dxa"/>
            <w:vMerge/>
            <w:vAlign w:val="center"/>
          </w:tcPr>
          <w:p w14:paraId="70F7A78C" w14:textId="77777777" w:rsidR="006B5229" w:rsidRDefault="006B5229" w:rsidP="0041412B">
            <w:pPr>
              <w:jc w:val="center"/>
              <w:rPr>
                <w:rFonts w:ascii="Times New Roman" w:eastAsia="Times New Roman" w:hAnsi="Times New Roman"/>
                <w:bCs/>
                <w:kern w:val="0"/>
                <w:sz w:val="20"/>
                <w:szCs w:val="20"/>
              </w:rPr>
            </w:pPr>
          </w:p>
        </w:tc>
        <w:tc>
          <w:tcPr>
            <w:tcW w:w="854" w:type="dxa"/>
            <w:vMerge/>
            <w:vAlign w:val="center"/>
          </w:tcPr>
          <w:p w14:paraId="67E39DE4" w14:textId="77777777" w:rsidR="006B5229" w:rsidRDefault="006B5229" w:rsidP="0041412B">
            <w:pPr>
              <w:jc w:val="center"/>
              <w:rPr>
                <w:rFonts w:ascii="Times New Roman" w:eastAsia="Times New Roman" w:hAnsi="Times New Roman"/>
                <w:bCs/>
                <w:kern w:val="0"/>
                <w:sz w:val="20"/>
                <w:szCs w:val="20"/>
              </w:rPr>
            </w:pPr>
          </w:p>
        </w:tc>
        <w:tc>
          <w:tcPr>
            <w:tcW w:w="731" w:type="dxa"/>
            <w:vAlign w:val="center"/>
          </w:tcPr>
          <w:p w14:paraId="222D33BC"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4CD0264C" w14:textId="77777777" w:rsidTr="0041412B">
        <w:trPr>
          <w:cantSplit/>
          <w:trHeight w:val="425"/>
        </w:trPr>
        <w:tc>
          <w:tcPr>
            <w:tcW w:w="545" w:type="dxa"/>
            <w:vMerge/>
            <w:vAlign w:val="center"/>
          </w:tcPr>
          <w:p w14:paraId="4B9AA798"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071C3EF3"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61A7A3C0"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7741F4C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广东乐华家居有限责任公司（地拖盆）</w:t>
            </w:r>
          </w:p>
        </w:tc>
        <w:tc>
          <w:tcPr>
            <w:tcW w:w="1682" w:type="dxa"/>
            <w:vAlign w:val="center"/>
          </w:tcPr>
          <w:p w14:paraId="38589C6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AM7702/AL7702Z</w:t>
            </w:r>
          </w:p>
        </w:tc>
        <w:tc>
          <w:tcPr>
            <w:tcW w:w="1120" w:type="dxa"/>
            <w:vMerge/>
            <w:vAlign w:val="center"/>
          </w:tcPr>
          <w:p w14:paraId="3A753672" w14:textId="77777777" w:rsidR="006B5229" w:rsidRDefault="006B5229" w:rsidP="0041412B">
            <w:pPr>
              <w:jc w:val="center"/>
              <w:rPr>
                <w:rFonts w:ascii="Times New Roman" w:eastAsia="Times New Roman" w:hAnsi="Times New Roman"/>
                <w:bCs/>
                <w:kern w:val="0"/>
                <w:sz w:val="20"/>
                <w:szCs w:val="20"/>
              </w:rPr>
            </w:pPr>
          </w:p>
        </w:tc>
        <w:tc>
          <w:tcPr>
            <w:tcW w:w="854" w:type="dxa"/>
            <w:vMerge/>
            <w:vAlign w:val="center"/>
          </w:tcPr>
          <w:p w14:paraId="3DB68623" w14:textId="77777777" w:rsidR="006B5229" w:rsidRDefault="006B5229" w:rsidP="0041412B">
            <w:pPr>
              <w:jc w:val="center"/>
              <w:rPr>
                <w:rFonts w:ascii="Times New Roman" w:eastAsia="Times New Roman" w:hAnsi="Times New Roman"/>
                <w:bCs/>
                <w:kern w:val="0"/>
                <w:sz w:val="20"/>
                <w:szCs w:val="20"/>
              </w:rPr>
            </w:pPr>
          </w:p>
        </w:tc>
        <w:tc>
          <w:tcPr>
            <w:tcW w:w="731" w:type="dxa"/>
            <w:vAlign w:val="center"/>
          </w:tcPr>
          <w:p w14:paraId="1E44B493"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357E139B" w14:textId="77777777" w:rsidTr="0041412B">
        <w:trPr>
          <w:cantSplit/>
          <w:trHeight w:val="425"/>
        </w:trPr>
        <w:tc>
          <w:tcPr>
            <w:tcW w:w="545" w:type="dxa"/>
            <w:vMerge/>
            <w:vAlign w:val="center"/>
          </w:tcPr>
          <w:p w14:paraId="685A029B" w14:textId="77777777" w:rsidR="006B5229" w:rsidRDefault="006B5229" w:rsidP="0041412B">
            <w:pPr>
              <w:jc w:val="center"/>
              <w:rPr>
                <w:rFonts w:ascii="Times New Roman" w:eastAsia="Times New Roman" w:hAnsi="Times New Roman"/>
                <w:bCs/>
                <w:kern w:val="0"/>
                <w:sz w:val="20"/>
                <w:szCs w:val="20"/>
              </w:rPr>
            </w:pPr>
          </w:p>
        </w:tc>
        <w:tc>
          <w:tcPr>
            <w:tcW w:w="1246" w:type="dxa"/>
            <w:vMerge/>
            <w:vAlign w:val="center"/>
          </w:tcPr>
          <w:p w14:paraId="6022DBB5" w14:textId="77777777" w:rsidR="006B5229" w:rsidRDefault="006B5229" w:rsidP="0041412B">
            <w:pPr>
              <w:jc w:val="center"/>
              <w:rPr>
                <w:rFonts w:ascii="Times New Roman" w:eastAsia="Times New Roman" w:hAnsi="Times New Roman"/>
                <w:bCs/>
                <w:kern w:val="0"/>
                <w:sz w:val="20"/>
                <w:szCs w:val="20"/>
              </w:rPr>
            </w:pPr>
          </w:p>
        </w:tc>
        <w:tc>
          <w:tcPr>
            <w:tcW w:w="1101" w:type="dxa"/>
            <w:vMerge/>
            <w:vAlign w:val="center"/>
          </w:tcPr>
          <w:p w14:paraId="3453A212" w14:textId="77777777" w:rsidR="006B5229" w:rsidRDefault="006B5229" w:rsidP="0041412B">
            <w:pPr>
              <w:jc w:val="center"/>
              <w:rPr>
                <w:rFonts w:ascii="Times New Roman" w:eastAsia="Times New Roman" w:hAnsi="Times New Roman"/>
                <w:bCs/>
                <w:kern w:val="0"/>
                <w:sz w:val="20"/>
                <w:szCs w:val="20"/>
              </w:rPr>
            </w:pPr>
          </w:p>
        </w:tc>
        <w:tc>
          <w:tcPr>
            <w:tcW w:w="1985" w:type="dxa"/>
            <w:vAlign w:val="center"/>
          </w:tcPr>
          <w:p w14:paraId="077D54E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广东乐华家居有限责任公司（立柱盆）</w:t>
            </w:r>
          </w:p>
        </w:tc>
        <w:tc>
          <w:tcPr>
            <w:tcW w:w="1682" w:type="dxa"/>
            <w:vAlign w:val="center"/>
          </w:tcPr>
          <w:p w14:paraId="6E2FA70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AP307/AL907</w:t>
            </w:r>
          </w:p>
        </w:tc>
        <w:tc>
          <w:tcPr>
            <w:tcW w:w="1120" w:type="dxa"/>
            <w:vMerge/>
            <w:vAlign w:val="center"/>
          </w:tcPr>
          <w:p w14:paraId="35282B83" w14:textId="77777777" w:rsidR="006B5229" w:rsidRDefault="006B5229" w:rsidP="0041412B">
            <w:pPr>
              <w:jc w:val="center"/>
              <w:rPr>
                <w:rFonts w:ascii="Times New Roman" w:eastAsia="Times New Roman" w:hAnsi="Times New Roman"/>
                <w:bCs/>
                <w:kern w:val="0"/>
                <w:sz w:val="20"/>
                <w:szCs w:val="20"/>
              </w:rPr>
            </w:pPr>
          </w:p>
        </w:tc>
        <w:tc>
          <w:tcPr>
            <w:tcW w:w="854" w:type="dxa"/>
            <w:vMerge/>
            <w:vAlign w:val="center"/>
          </w:tcPr>
          <w:p w14:paraId="611A0440" w14:textId="77777777" w:rsidR="006B5229" w:rsidRDefault="006B5229" w:rsidP="0041412B">
            <w:pPr>
              <w:jc w:val="center"/>
              <w:rPr>
                <w:rFonts w:ascii="Times New Roman" w:eastAsia="Times New Roman" w:hAnsi="Times New Roman"/>
                <w:bCs/>
                <w:kern w:val="0"/>
                <w:sz w:val="20"/>
                <w:szCs w:val="20"/>
              </w:rPr>
            </w:pPr>
          </w:p>
        </w:tc>
        <w:tc>
          <w:tcPr>
            <w:tcW w:w="731" w:type="dxa"/>
            <w:vAlign w:val="center"/>
          </w:tcPr>
          <w:p w14:paraId="3E21E5EA"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2ADBE957" w14:textId="77777777" w:rsidTr="0041412B">
        <w:trPr>
          <w:cantSplit/>
          <w:trHeight w:val="629"/>
        </w:trPr>
        <w:tc>
          <w:tcPr>
            <w:tcW w:w="545" w:type="dxa"/>
            <w:vAlign w:val="center"/>
          </w:tcPr>
          <w:p w14:paraId="40C2F3B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42</w:t>
            </w:r>
          </w:p>
        </w:tc>
        <w:tc>
          <w:tcPr>
            <w:tcW w:w="1246" w:type="dxa"/>
            <w:vAlign w:val="center"/>
          </w:tcPr>
          <w:p w14:paraId="120D1F48"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雨水处理系统</w:t>
            </w:r>
          </w:p>
        </w:tc>
        <w:tc>
          <w:tcPr>
            <w:tcW w:w="1101" w:type="dxa"/>
            <w:vAlign w:val="center"/>
          </w:tcPr>
          <w:p w14:paraId="1C75D889"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B2层设备房</w:t>
            </w:r>
          </w:p>
        </w:tc>
        <w:tc>
          <w:tcPr>
            <w:tcW w:w="1985" w:type="dxa"/>
            <w:vAlign w:val="center"/>
          </w:tcPr>
          <w:p w14:paraId="7000CF4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上海斐奇建筑科技有限公司</w:t>
            </w:r>
          </w:p>
        </w:tc>
        <w:tc>
          <w:tcPr>
            <w:tcW w:w="1682" w:type="dxa"/>
            <w:vAlign w:val="center"/>
          </w:tcPr>
          <w:p w14:paraId="6A1C593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ZJ-DQ200</w:t>
            </w:r>
          </w:p>
        </w:tc>
        <w:tc>
          <w:tcPr>
            <w:tcW w:w="1120" w:type="dxa"/>
            <w:vAlign w:val="center"/>
          </w:tcPr>
          <w:p w14:paraId="5C967F72"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14A41FA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775FA222"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D86D589" w14:textId="77777777" w:rsidTr="0041412B">
        <w:trPr>
          <w:cantSplit/>
          <w:trHeight w:val="425"/>
        </w:trPr>
        <w:tc>
          <w:tcPr>
            <w:tcW w:w="545" w:type="dxa"/>
            <w:vAlign w:val="center"/>
          </w:tcPr>
          <w:p w14:paraId="5193732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43</w:t>
            </w:r>
          </w:p>
        </w:tc>
        <w:tc>
          <w:tcPr>
            <w:tcW w:w="1246" w:type="dxa"/>
            <w:vAlign w:val="center"/>
          </w:tcPr>
          <w:p w14:paraId="20B5F3D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隔油池</w:t>
            </w:r>
          </w:p>
        </w:tc>
        <w:tc>
          <w:tcPr>
            <w:tcW w:w="1101" w:type="dxa"/>
            <w:vAlign w:val="center"/>
          </w:tcPr>
          <w:p w14:paraId="7F575F6E"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B2层设备房</w:t>
            </w:r>
          </w:p>
        </w:tc>
        <w:tc>
          <w:tcPr>
            <w:tcW w:w="1985" w:type="dxa"/>
            <w:vAlign w:val="center"/>
          </w:tcPr>
          <w:p w14:paraId="55F4FC3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上海金鄱机械设备工程有限公司</w:t>
            </w:r>
          </w:p>
        </w:tc>
        <w:tc>
          <w:tcPr>
            <w:tcW w:w="1682" w:type="dxa"/>
            <w:vAlign w:val="center"/>
          </w:tcPr>
          <w:p w14:paraId="327DA4F9" w14:textId="77777777" w:rsidR="006B5229" w:rsidRDefault="006B5229" w:rsidP="0041412B">
            <w:pPr>
              <w:jc w:val="center"/>
              <w:rPr>
                <w:rFonts w:ascii="Times New Roman" w:eastAsia="Times New Roman" w:hAnsi="Times New Roman"/>
                <w:bCs/>
                <w:kern w:val="0"/>
                <w:sz w:val="20"/>
                <w:szCs w:val="20"/>
              </w:rPr>
            </w:pPr>
          </w:p>
        </w:tc>
        <w:tc>
          <w:tcPr>
            <w:tcW w:w="1120" w:type="dxa"/>
            <w:vAlign w:val="center"/>
          </w:tcPr>
          <w:p w14:paraId="192EC51E"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324CCF84"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47C1B699"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DF27F79" w14:textId="77777777" w:rsidTr="0041412B">
        <w:trPr>
          <w:cantSplit/>
          <w:trHeight w:val="425"/>
        </w:trPr>
        <w:tc>
          <w:tcPr>
            <w:tcW w:w="545" w:type="dxa"/>
            <w:vAlign w:val="center"/>
          </w:tcPr>
          <w:p w14:paraId="68BACD5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lastRenderedPageBreak/>
              <w:t>44</w:t>
            </w:r>
          </w:p>
        </w:tc>
        <w:tc>
          <w:tcPr>
            <w:tcW w:w="1246" w:type="dxa"/>
            <w:vAlign w:val="center"/>
          </w:tcPr>
          <w:p w14:paraId="6163BA00"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隔油沉砂池</w:t>
            </w:r>
          </w:p>
        </w:tc>
        <w:tc>
          <w:tcPr>
            <w:tcW w:w="1101" w:type="dxa"/>
            <w:vAlign w:val="center"/>
          </w:tcPr>
          <w:p w14:paraId="49E36B7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B2层设备房</w:t>
            </w:r>
          </w:p>
        </w:tc>
        <w:tc>
          <w:tcPr>
            <w:tcW w:w="1985" w:type="dxa"/>
            <w:vAlign w:val="center"/>
          </w:tcPr>
          <w:p w14:paraId="349E896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上海连成环境工程设备有限公司</w:t>
            </w:r>
          </w:p>
        </w:tc>
        <w:tc>
          <w:tcPr>
            <w:tcW w:w="1682" w:type="dxa"/>
            <w:vAlign w:val="center"/>
          </w:tcPr>
          <w:p w14:paraId="410AE23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LC-GY(I)-55E</w:t>
            </w:r>
          </w:p>
        </w:tc>
        <w:tc>
          <w:tcPr>
            <w:tcW w:w="1120" w:type="dxa"/>
            <w:vAlign w:val="center"/>
          </w:tcPr>
          <w:p w14:paraId="5995BDC9"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609EA561"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413B6084"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18B0B90E" w14:textId="77777777" w:rsidTr="0041412B">
        <w:trPr>
          <w:cantSplit/>
          <w:trHeight w:val="425"/>
        </w:trPr>
        <w:tc>
          <w:tcPr>
            <w:tcW w:w="545" w:type="dxa"/>
            <w:vAlign w:val="center"/>
          </w:tcPr>
          <w:p w14:paraId="7B10FE6C"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45</w:t>
            </w:r>
          </w:p>
        </w:tc>
        <w:tc>
          <w:tcPr>
            <w:tcW w:w="1246" w:type="dxa"/>
            <w:vAlign w:val="center"/>
          </w:tcPr>
          <w:p w14:paraId="55FD81A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燃气泄漏报警系统</w:t>
            </w:r>
          </w:p>
        </w:tc>
        <w:tc>
          <w:tcPr>
            <w:tcW w:w="1101" w:type="dxa"/>
            <w:vAlign w:val="center"/>
          </w:tcPr>
          <w:p w14:paraId="7963A66D"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B1层厨房/</w:t>
            </w:r>
            <w:proofErr w:type="gramStart"/>
            <w:r>
              <w:rPr>
                <w:rFonts w:ascii="宋体" w:hAnsi="宋体" w:cs="宋体" w:hint="eastAsia"/>
                <w:color w:val="000000"/>
                <w:kern w:val="0"/>
                <w:sz w:val="20"/>
                <w:szCs w:val="20"/>
              </w:rPr>
              <w:t>消控中心</w:t>
            </w:r>
            <w:proofErr w:type="gramEnd"/>
          </w:p>
        </w:tc>
        <w:tc>
          <w:tcPr>
            <w:tcW w:w="1985" w:type="dxa"/>
            <w:vAlign w:val="center"/>
          </w:tcPr>
          <w:p w14:paraId="7EF49DB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上海黄欣燃气设备工程有限公司</w:t>
            </w:r>
          </w:p>
        </w:tc>
        <w:tc>
          <w:tcPr>
            <w:tcW w:w="1682" w:type="dxa"/>
            <w:vAlign w:val="center"/>
          </w:tcPr>
          <w:p w14:paraId="0953EBC6"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SC3000B（32）</w:t>
            </w:r>
          </w:p>
        </w:tc>
        <w:tc>
          <w:tcPr>
            <w:tcW w:w="1120" w:type="dxa"/>
            <w:vAlign w:val="center"/>
          </w:tcPr>
          <w:p w14:paraId="7388C080"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604DE9D5"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2810699F"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32BF41C8" w14:textId="77777777" w:rsidTr="0041412B">
        <w:trPr>
          <w:cantSplit/>
          <w:trHeight w:val="425"/>
        </w:trPr>
        <w:tc>
          <w:tcPr>
            <w:tcW w:w="545" w:type="dxa"/>
            <w:vAlign w:val="center"/>
          </w:tcPr>
          <w:p w14:paraId="4EB7FBB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46</w:t>
            </w:r>
          </w:p>
        </w:tc>
        <w:tc>
          <w:tcPr>
            <w:tcW w:w="1246" w:type="dxa"/>
            <w:vAlign w:val="center"/>
          </w:tcPr>
          <w:p w14:paraId="03408D13"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防火卷帘门</w:t>
            </w:r>
          </w:p>
        </w:tc>
        <w:tc>
          <w:tcPr>
            <w:tcW w:w="1101" w:type="dxa"/>
            <w:vAlign w:val="center"/>
          </w:tcPr>
          <w:p w14:paraId="5E70D377"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B1层、B2层地下车库</w:t>
            </w:r>
          </w:p>
        </w:tc>
        <w:tc>
          <w:tcPr>
            <w:tcW w:w="1985" w:type="dxa"/>
            <w:vAlign w:val="center"/>
          </w:tcPr>
          <w:p w14:paraId="296D539A"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上海凯斯特民防设备有限公司</w:t>
            </w:r>
          </w:p>
        </w:tc>
        <w:tc>
          <w:tcPr>
            <w:tcW w:w="1682" w:type="dxa"/>
            <w:vAlign w:val="center"/>
          </w:tcPr>
          <w:p w14:paraId="622CFD7B"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TFJ(W)-300300-TF3-Cz-S-350-A</w:t>
            </w:r>
          </w:p>
        </w:tc>
        <w:tc>
          <w:tcPr>
            <w:tcW w:w="1120" w:type="dxa"/>
            <w:vAlign w:val="center"/>
          </w:tcPr>
          <w:p w14:paraId="73053CE9" w14:textId="77777777" w:rsidR="006B5229" w:rsidRDefault="006B5229" w:rsidP="0041412B">
            <w:pPr>
              <w:jc w:val="center"/>
              <w:rPr>
                <w:rFonts w:ascii="Times New Roman" w:eastAsia="Times New Roman" w:hAnsi="Times New Roman"/>
                <w:bCs/>
                <w:kern w:val="0"/>
                <w:sz w:val="20"/>
                <w:szCs w:val="20"/>
              </w:rPr>
            </w:pPr>
            <w:r>
              <w:rPr>
                <w:rFonts w:ascii="宋体" w:hAnsi="宋体" w:cs="宋体" w:hint="eastAsia"/>
                <w:color w:val="000000"/>
                <w:kern w:val="0"/>
                <w:sz w:val="20"/>
                <w:szCs w:val="20"/>
              </w:rPr>
              <w:t>2023.12</w:t>
            </w:r>
          </w:p>
        </w:tc>
        <w:tc>
          <w:tcPr>
            <w:tcW w:w="854" w:type="dxa"/>
            <w:vAlign w:val="center"/>
          </w:tcPr>
          <w:p w14:paraId="2AFE9FB2" w14:textId="77777777" w:rsidR="006B5229" w:rsidRDefault="006B5229" w:rsidP="0041412B">
            <w:pPr>
              <w:widowControl/>
              <w:jc w:val="center"/>
              <w:textAlignment w:val="center"/>
              <w:rPr>
                <w:rFonts w:ascii="Times New Roman" w:eastAsia="Times New Roman" w:hAnsi="Times New Roman"/>
                <w:bCs/>
                <w:kern w:val="0"/>
                <w:sz w:val="20"/>
                <w:szCs w:val="20"/>
              </w:rPr>
            </w:pPr>
            <w:r>
              <w:rPr>
                <w:rFonts w:ascii="宋体" w:hAnsi="宋体" w:cs="宋体" w:hint="eastAsia"/>
                <w:color w:val="000000"/>
                <w:kern w:val="0"/>
                <w:sz w:val="20"/>
                <w:szCs w:val="20"/>
              </w:rPr>
              <w:t>2年</w:t>
            </w:r>
          </w:p>
        </w:tc>
        <w:tc>
          <w:tcPr>
            <w:tcW w:w="731" w:type="dxa"/>
            <w:vAlign w:val="center"/>
          </w:tcPr>
          <w:p w14:paraId="05413C9F" w14:textId="77777777" w:rsidR="006B5229" w:rsidRDefault="006B5229" w:rsidP="0041412B">
            <w:pPr>
              <w:adjustRightInd w:val="0"/>
              <w:snapToGrid w:val="0"/>
              <w:jc w:val="center"/>
              <w:rPr>
                <w:rFonts w:ascii="Times New Roman" w:eastAsia="Times New Roman" w:hAnsi="Times New Roman"/>
                <w:bCs/>
                <w:kern w:val="0"/>
                <w:sz w:val="20"/>
                <w:szCs w:val="20"/>
              </w:rPr>
            </w:pPr>
            <w:r>
              <w:rPr>
                <w:rFonts w:ascii="Times New Roman" w:hAnsi="Times New Roman" w:hint="eastAsia"/>
                <w:bCs/>
                <w:kern w:val="0"/>
                <w:sz w:val="20"/>
                <w:szCs w:val="20"/>
              </w:rPr>
              <w:t>无</w:t>
            </w:r>
          </w:p>
        </w:tc>
      </w:tr>
      <w:tr w:rsidR="006B5229" w14:paraId="6D416EE4" w14:textId="77777777" w:rsidTr="0041412B">
        <w:trPr>
          <w:cantSplit/>
          <w:trHeight w:val="425"/>
        </w:trPr>
        <w:tc>
          <w:tcPr>
            <w:tcW w:w="1791" w:type="dxa"/>
            <w:gridSpan w:val="2"/>
            <w:vAlign w:val="center"/>
          </w:tcPr>
          <w:p w14:paraId="6E4B5AF6" w14:textId="77777777" w:rsidR="006B5229" w:rsidRDefault="006B5229" w:rsidP="0041412B">
            <w:pPr>
              <w:tabs>
                <w:tab w:val="left" w:pos="7200"/>
              </w:tabs>
              <w:adjustRightInd w:val="0"/>
              <w:snapToGrid w:val="0"/>
              <w:jc w:val="center"/>
              <w:rPr>
                <w:rFonts w:ascii="Times New Roman" w:eastAsiaTheme="minorEastAsia" w:hAnsi="Times New Roman"/>
                <w:bCs/>
                <w:kern w:val="0"/>
                <w:sz w:val="20"/>
                <w:szCs w:val="20"/>
              </w:rPr>
            </w:pPr>
            <w:r>
              <w:rPr>
                <w:rFonts w:ascii="宋体" w:hAnsi="Times New Roman"/>
                <w:bCs/>
                <w:kern w:val="0"/>
                <w:sz w:val="20"/>
                <w:szCs w:val="20"/>
              </w:rPr>
              <w:t>合计</w:t>
            </w:r>
          </w:p>
        </w:tc>
        <w:tc>
          <w:tcPr>
            <w:tcW w:w="1101" w:type="dxa"/>
            <w:vAlign w:val="center"/>
          </w:tcPr>
          <w:p w14:paraId="5BED903E"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p>
        </w:tc>
        <w:tc>
          <w:tcPr>
            <w:tcW w:w="1985" w:type="dxa"/>
            <w:vAlign w:val="center"/>
          </w:tcPr>
          <w:p w14:paraId="43C3848C"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p>
        </w:tc>
        <w:tc>
          <w:tcPr>
            <w:tcW w:w="1682" w:type="dxa"/>
            <w:vAlign w:val="center"/>
          </w:tcPr>
          <w:p w14:paraId="3EC0C986"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p>
        </w:tc>
        <w:tc>
          <w:tcPr>
            <w:tcW w:w="1120" w:type="dxa"/>
            <w:vAlign w:val="center"/>
          </w:tcPr>
          <w:p w14:paraId="04FFEB48"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p>
        </w:tc>
        <w:tc>
          <w:tcPr>
            <w:tcW w:w="854" w:type="dxa"/>
            <w:vAlign w:val="center"/>
          </w:tcPr>
          <w:p w14:paraId="68F1D536"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p>
        </w:tc>
        <w:tc>
          <w:tcPr>
            <w:tcW w:w="731" w:type="dxa"/>
            <w:vAlign w:val="center"/>
          </w:tcPr>
          <w:p w14:paraId="208D7154" w14:textId="77777777" w:rsidR="006B5229" w:rsidRDefault="006B5229" w:rsidP="0041412B">
            <w:pPr>
              <w:tabs>
                <w:tab w:val="left" w:pos="7200"/>
              </w:tabs>
              <w:adjustRightInd w:val="0"/>
              <w:snapToGrid w:val="0"/>
              <w:jc w:val="center"/>
              <w:rPr>
                <w:rFonts w:ascii="Times New Roman" w:eastAsia="Times New Roman" w:hAnsi="Times New Roman"/>
                <w:bCs/>
                <w:kern w:val="0"/>
                <w:sz w:val="20"/>
                <w:szCs w:val="20"/>
              </w:rPr>
            </w:pPr>
          </w:p>
        </w:tc>
      </w:tr>
    </w:tbl>
    <w:p w14:paraId="024816B2" w14:textId="77777777" w:rsidR="006B5229" w:rsidRDefault="006B5229" w:rsidP="006B5229">
      <w:pPr>
        <w:tabs>
          <w:tab w:val="left" w:pos="1134"/>
        </w:tabs>
        <w:adjustRightInd w:val="0"/>
        <w:snapToGrid w:val="0"/>
        <w:spacing w:line="300" w:lineRule="auto"/>
        <w:rPr>
          <w:rFonts w:ascii="Times New Roman" w:hAnsi="Times New Roman"/>
          <w:bCs/>
          <w:sz w:val="22"/>
        </w:rPr>
      </w:pPr>
    </w:p>
    <w:p w14:paraId="229B5381" w14:textId="77777777" w:rsidR="006B5229" w:rsidRDefault="006B5229" w:rsidP="006B5229">
      <w:pPr>
        <w:numPr>
          <w:ilvl w:val="0"/>
          <w:numId w:val="45"/>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工作内容</w:t>
      </w:r>
    </w:p>
    <w:p w14:paraId="3BDF2F1E" w14:textId="77777777" w:rsidR="006B5229" w:rsidRDefault="006B5229" w:rsidP="006B5229">
      <w:pPr>
        <w:numPr>
          <w:ilvl w:val="0"/>
          <w:numId w:val="46"/>
        </w:numPr>
        <w:tabs>
          <w:tab w:val="left" w:pos="1106"/>
        </w:tabs>
        <w:snapToGrid w:val="0"/>
        <w:spacing w:line="300" w:lineRule="auto"/>
        <w:ind w:left="0" w:firstLine="624"/>
        <w:rPr>
          <w:rFonts w:ascii="宋体" w:hAnsi="宋体" w:hint="eastAsia"/>
          <w:sz w:val="22"/>
        </w:rPr>
      </w:pPr>
      <w:r>
        <w:rPr>
          <w:rFonts w:ascii="宋体" w:hAnsi="宋体"/>
          <w:sz w:val="22"/>
        </w:rPr>
        <w:t>服务范围</w:t>
      </w:r>
      <w:r>
        <w:rPr>
          <w:rFonts w:ascii="宋体" w:hAnsi="宋体" w:hint="eastAsia"/>
          <w:sz w:val="22"/>
        </w:rPr>
        <w:t>：</w:t>
      </w:r>
      <w:r>
        <w:rPr>
          <w:rFonts w:ascii="宋体" w:hAnsi="宋体"/>
          <w:sz w:val="22"/>
        </w:rPr>
        <w:t>负责设施设备的运行管理，以及日常零星维修工作</w:t>
      </w:r>
      <w:r>
        <w:rPr>
          <w:rFonts w:ascii="宋体" w:hAnsi="宋体" w:hint="eastAsia"/>
          <w:sz w:val="22"/>
        </w:rPr>
        <w:t>。</w:t>
      </w:r>
    </w:p>
    <w:p w14:paraId="7C1F65AA" w14:textId="77777777" w:rsidR="006B5229" w:rsidRDefault="006B5229" w:rsidP="006B5229">
      <w:pPr>
        <w:numPr>
          <w:ilvl w:val="0"/>
          <w:numId w:val="46"/>
        </w:numPr>
        <w:tabs>
          <w:tab w:val="left" w:pos="1106"/>
        </w:tabs>
        <w:snapToGrid w:val="0"/>
        <w:spacing w:line="300" w:lineRule="auto"/>
        <w:ind w:left="0" w:firstLine="624"/>
        <w:rPr>
          <w:rFonts w:ascii="宋体" w:hAnsi="宋体" w:hint="eastAsia"/>
          <w:sz w:val="22"/>
        </w:rPr>
      </w:pPr>
      <w:r>
        <w:rPr>
          <w:rFonts w:ascii="宋体" w:hAnsi="宋体"/>
          <w:sz w:val="22"/>
        </w:rPr>
        <w:t>工作职责</w:t>
      </w:r>
      <w:r>
        <w:rPr>
          <w:rFonts w:ascii="宋体" w:hAnsi="宋体" w:hint="eastAsia"/>
          <w:sz w:val="22"/>
        </w:rPr>
        <w:t>：</w:t>
      </w:r>
    </w:p>
    <w:p w14:paraId="5B8C2DCE" w14:textId="77777777" w:rsidR="006B5229" w:rsidRDefault="006B5229" w:rsidP="006B5229">
      <w:pPr>
        <w:numPr>
          <w:ilvl w:val="0"/>
          <w:numId w:val="47"/>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负责本项目各项目点设施设备的运行、管理和维修、养护。</w:t>
      </w:r>
    </w:p>
    <w:p w14:paraId="2BC62C33" w14:textId="77777777" w:rsidR="006B5229" w:rsidRDefault="006B5229" w:rsidP="006B5229">
      <w:pPr>
        <w:numPr>
          <w:ilvl w:val="0"/>
          <w:numId w:val="47"/>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负责设施设备法定检测的管理。</w:t>
      </w:r>
    </w:p>
    <w:p w14:paraId="6C9A7DBC" w14:textId="77777777" w:rsidR="006B5229" w:rsidRDefault="006B5229" w:rsidP="006B5229">
      <w:pPr>
        <w:numPr>
          <w:ilvl w:val="0"/>
          <w:numId w:val="47"/>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负责设施设备</w:t>
      </w:r>
      <w:proofErr w:type="gramStart"/>
      <w:r>
        <w:rPr>
          <w:rFonts w:ascii="Times New Roman" w:hAnsi="Times New Roman" w:hint="eastAsia"/>
          <w:bCs/>
          <w:sz w:val="22"/>
        </w:rPr>
        <w:t>专业维保的</w:t>
      </w:r>
      <w:proofErr w:type="gramEnd"/>
      <w:r>
        <w:rPr>
          <w:rFonts w:ascii="Times New Roman" w:hAnsi="Times New Roman" w:hint="eastAsia"/>
          <w:bCs/>
          <w:sz w:val="22"/>
        </w:rPr>
        <w:t>监督和管理。</w:t>
      </w:r>
    </w:p>
    <w:p w14:paraId="7DD693FF" w14:textId="77777777" w:rsidR="006B5229" w:rsidRDefault="006B5229" w:rsidP="006B5229">
      <w:pPr>
        <w:numPr>
          <w:ilvl w:val="0"/>
          <w:numId w:val="47"/>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负责制定和落实节能减排的相关制度。</w:t>
      </w:r>
    </w:p>
    <w:p w14:paraId="2BF8A3D6" w14:textId="77777777" w:rsidR="006B5229" w:rsidRDefault="006B5229" w:rsidP="006B5229">
      <w:pPr>
        <w:numPr>
          <w:ilvl w:val="0"/>
          <w:numId w:val="47"/>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负责落实采购人要求的其他工作。</w:t>
      </w:r>
    </w:p>
    <w:p w14:paraId="7CB20881" w14:textId="77777777" w:rsidR="006B5229" w:rsidRDefault="006B5229" w:rsidP="006B5229">
      <w:pPr>
        <w:numPr>
          <w:ilvl w:val="0"/>
          <w:numId w:val="46"/>
        </w:numPr>
        <w:tabs>
          <w:tab w:val="left" w:pos="1106"/>
        </w:tabs>
        <w:snapToGrid w:val="0"/>
        <w:spacing w:line="300" w:lineRule="auto"/>
        <w:ind w:left="0" w:firstLine="624"/>
        <w:rPr>
          <w:rFonts w:ascii="宋体" w:hAnsi="宋体" w:hint="eastAsia"/>
          <w:sz w:val="22"/>
        </w:rPr>
      </w:pPr>
      <w:r>
        <w:rPr>
          <w:rFonts w:ascii="宋体" w:hAnsi="宋体"/>
          <w:sz w:val="22"/>
        </w:rPr>
        <w:t>总体要求</w:t>
      </w:r>
      <w:r>
        <w:rPr>
          <w:rFonts w:ascii="宋体" w:hAnsi="宋体" w:hint="eastAsia"/>
          <w:sz w:val="22"/>
        </w:rPr>
        <w:t>：保证管理区域内设备设施的安全、运行、维护、维修及保养工作。</w:t>
      </w:r>
    </w:p>
    <w:p w14:paraId="54FD2CCE" w14:textId="77777777" w:rsidR="006B5229" w:rsidRDefault="006B5229" w:rsidP="006B5229">
      <w:pPr>
        <w:numPr>
          <w:ilvl w:val="0"/>
          <w:numId w:val="46"/>
        </w:numPr>
        <w:tabs>
          <w:tab w:val="left" w:pos="1106"/>
        </w:tabs>
        <w:snapToGrid w:val="0"/>
        <w:spacing w:line="300" w:lineRule="auto"/>
        <w:ind w:left="0" w:firstLine="624"/>
        <w:rPr>
          <w:rFonts w:ascii="宋体" w:hAnsi="宋体" w:hint="eastAsia"/>
          <w:sz w:val="22"/>
        </w:rPr>
      </w:pPr>
      <w:r>
        <w:rPr>
          <w:rFonts w:ascii="宋体" w:hAnsi="宋体"/>
          <w:sz w:val="22"/>
        </w:rPr>
        <w:t>工作时间要求</w:t>
      </w:r>
      <w:r>
        <w:rPr>
          <w:rFonts w:ascii="宋体" w:hAnsi="宋体" w:hint="eastAsia"/>
          <w:sz w:val="22"/>
        </w:rPr>
        <w:t>：根据采购人的工作时间安排和设备养护要求，8小时工作制，做</w:t>
      </w:r>
      <w:proofErr w:type="gramStart"/>
      <w:r>
        <w:rPr>
          <w:rFonts w:ascii="宋体" w:hAnsi="宋体" w:hint="eastAsia"/>
          <w:sz w:val="22"/>
        </w:rPr>
        <w:t>五休二</w:t>
      </w:r>
      <w:proofErr w:type="gramEnd"/>
      <w:r>
        <w:rPr>
          <w:rFonts w:ascii="宋体" w:hAnsi="宋体" w:hint="eastAsia"/>
          <w:sz w:val="22"/>
        </w:rPr>
        <w:t>。</w:t>
      </w:r>
    </w:p>
    <w:p w14:paraId="0FACC311" w14:textId="77777777" w:rsidR="006B5229" w:rsidRDefault="006B5229" w:rsidP="006B5229">
      <w:pPr>
        <w:numPr>
          <w:ilvl w:val="0"/>
          <w:numId w:val="46"/>
        </w:numPr>
        <w:tabs>
          <w:tab w:val="left" w:pos="1106"/>
        </w:tabs>
        <w:snapToGrid w:val="0"/>
        <w:spacing w:line="300" w:lineRule="auto"/>
        <w:ind w:left="0" w:firstLine="624"/>
        <w:rPr>
          <w:rFonts w:ascii="宋体" w:hAnsi="宋体" w:hint="eastAsia"/>
          <w:sz w:val="22"/>
        </w:rPr>
      </w:pPr>
      <w:r>
        <w:rPr>
          <w:rFonts w:ascii="宋体" w:hAnsi="宋体"/>
          <w:sz w:val="22"/>
        </w:rPr>
        <w:t>人员自身</w:t>
      </w:r>
      <w:r>
        <w:rPr>
          <w:rFonts w:ascii="宋体" w:hAnsi="宋体" w:hint="eastAsia"/>
          <w:sz w:val="22"/>
        </w:rPr>
        <w:t>要求：</w:t>
      </w:r>
    </w:p>
    <w:p w14:paraId="71C409B0" w14:textId="77777777" w:rsidR="006B5229" w:rsidRDefault="006B5229" w:rsidP="006B5229">
      <w:pPr>
        <w:numPr>
          <w:ilvl w:val="0"/>
          <w:numId w:val="48"/>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bCs/>
          <w:sz w:val="22"/>
        </w:rPr>
        <w:t>自然条件：男性</w:t>
      </w:r>
      <w:r>
        <w:rPr>
          <w:rFonts w:ascii="Times New Roman" w:hAnsi="Times New Roman" w:hint="eastAsia"/>
          <w:bCs/>
          <w:sz w:val="22"/>
        </w:rPr>
        <w:t>，</w:t>
      </w:r>
      <w:r>
        <w:rPr>
          <w:rFonts w:ascii="Times New Roman" w:hAnsi="Times New Roman"/>
          <w:bCs/>
          <w:sz w:val="22"/>
        </w:rPr>
        <w:t>年龄</w:t>
      </w:r>
      <w:r>
        <w:rPr>
          <w:rFonts w:ascii="Times New Roman" w:hAnsi="Times New Roman" w:hint="eastAsia"/>
          <w:bCs/>
          <w:sz w:val="22"/>
        </w:rPr>
        <w:t>＜</w:t>
      </w:r>
      <w:r>
        <w:rPr>
          <w:rFonts w:ascii="Times New Roman" w:hAnsi="Times New Roman"/>
          <w:bCs/>
          <w:sz w:val="22"/>
        </w:rPr>
        <w:t>60</w:t>
      </w:r>
      <w:r>
        <w:rPr>
          <w:rFonts w:ascii="Times New Roman" w:hAnsi="Times New Roman" w:hint="eastAsia"/>
          <w:bCs/>
          <w:sz w:val="22"/>
        </w:rPr>
        <w:t>周岁，</w:t>
      </w:r>
      <w:r>
        <w:rPr>
          <w:rFonts w:ascii="Times New Roman" w:hAnsi="Times New Roman"/>
          <w:bCs/>
          <w:sz w:val="22"/>
        </w:rPr>
        <w:t>身体健康，普通话标准。</w:t>
      </w:r>
    </w:p>
    <w:p w14:paraId="08B48CB8" w14:textId="77777777" w:rsidR="006B5229" w:rsidRDefault="006B5229" w:rsidP="006B5229">
      <w:pPr>
        <w:numPr>
          <w:ilvl w:val="0"/>
          <w:numId w:val="48"/>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bCs/>
          <w:sz w:val="22"/>
        </w:rPr>
        <w:t>专业资格要求：</w:t>
      </w:r>
      <w:r>
        <w:rPr>
          <w:rFonts w:ascii="Times New Roman" w:hAnsi="Times New Roman" w:hint="eastAsia"/>
          <w:bCs/>
          <w:sz w:val="22"/>
        </w:rPr>
        <w:t>持有高级以上职业资格证书或工程师证书。</w:t>
      </w:r>
    </w:p>
    <w:p w14:paraId="118711FD" w14:textId="77777777" w:rsidR="006B5229" w:rsidRDefault="006B5229" w:rsidP="006B5229">
      <w:pPr>
        <w:numPr>
          <w:ilvl w:val="0"/>
          <w:numId w:val="48"/>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bCs/>
          <w:sz w:val="22"/>
        </w:rPr>
        <w:t>经验要求：</w:t>
      </w:r>
      <w:r>
        <w:rPr>
          <w:rFonts w:ascii="Times New Roman" w:hAnsi="Times New Roman" w:hint="eastAsia"/>
          <w:bCs/>
          <w:sz w:val="22"/>
        </w:rPr>
        <w:t>担任过总建筑面积</w:t>
      </w:r>
      <w:r>
        <w:rPr>
          <w:rFonts w:ascii="Times New Roman" w:hAnsi="Times New Roman" w:hint="eastAsia"/>
          <w:bCs/>
          <w:sz w:val="22"/>
        </w:rPr>
        <w:t>2</w:t>
      </w:r>
      <w:r>
        <w:rPr>
          <w:rFonts w:ascii="Times New Roman" w:hAnsi="Times New Roman" w:hint="eastAsia"/>
          <w:bCs/>
          <w:sz w:val="22"/>
        </w:rPr>
        <w:t>万平方米以上的政府机关等相关非住宅物业的工程经理或主管，并具有上述岗位</w:t>
      </w:r>
      <w:r>
        <w:rPr>
          <w:rFonts w:ascii="Times New Roman" w:hAnsi="Times New Roman" w:hint="eastAsia"/>
          <w:bCs/>
          <w:sz w:val="22"/>
        </w:rPr>
        <w:t>5</w:t>
      </w:r>
      <w:r>
        <w:rPr>
          <w:rFonts w:ascii="Times New Roman" w:hAnsi="Times New Roman" w:hint="eastAsia"/>
          <w:bCs/>
          <w:sz w:val="22"/>
        </w:rPr>
        <w:t>年以上的工作经验</w:t>
      </w:r>
    </w:p>
    <w:p w14:paraId="05C9D1A8" w14:textId="77777777" w:rsidR="006B5229" w:rsidRDefault="006B5229" w:rsidP="006B5229">
      <w:pPr>
        <w:numPr>
          <w:ilvl w:val="0"/>
          <w:numId w:val="48"/>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其他要求：</w:t>
      </w:r>
      <w:r>
        <w:rPr>
          <w:rFonts w:ascii="Times New Roman" w:hAnsi="Times New Roman"/>
          <w:bCs/>
          <w:sz w:val="22"/>
        </w:rPr>
        <w:t>无犯罪记录</w:t>
      </w:r>
    </w:p>
    <w:p w14:paraId="2A7CDD18" w14:textId="77777777" w:rsidR="006B5229" w:rsidRDefault="006B5229" w:rsidP="006B5229">
      <w:pPr>
        <w:numPr>
          <w:ilvl w:val="0"/>
          <w:numId w:val="46"/>
        </w:numPr>
        <w:tabs>
          <w:tab w:val="left" w:pos="1106"/>
        </w:tabs>
        <w:snapToGrid w:val="0"/>
        <w:spacing w:line="300" w:lineRule="auto"/>
        <w:ind w:left="0" w:firstLine="624"/>
        <w:rPr>
          <w:rFonts w:ascii="宋体" w:hAnsi="宋体" w:hint="eastAsia"/>
          <w:sz w:val="22"/>
        </w:rPr>
      </w:pPr>
      <w:r>
        <w:rPr>
          <w:rFonts w:ascii="宋体" w:hAnsi="宋体"/>
          <w:sz w:val="22"/>
        </w:rPr>
        <w:t>具体工作要求</w:t>
      </w:r>
      <w:r>
        <w:rPr>
          <w:rFonts w:ascii="宋体" w:hAnsi="宋体" w:hint="eastAsia"/>
          <w:sz w:val="22"/>
        </w:rPr>
        <w:t>：</w:t>
      </w:r>
    </w:p>
    <w:p w14:paraId="133AAB00" w14:textId="77777777" w:rsidR="006B5229" w:rsidRDefault="006B5229" w:rsidP="006B5229">
      <w:pPr>
        <w:numPr>
          <w:ilvl w:val="0"/>
          <w:numId w:val="49"/>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实行全年</w:t>
      </w:r>
      <w:r>
        <w:rPr>
          <w:rFonts w:ascii="Times New Roman" w:hAnsi="Times New Roman" w:hint="eastAsia"/>
          <w:bCs/>
          <w:sz w:val="22"/>
        </w:rPr>
        <w:t>365</w:t>
      </w:r>
      <w:r>
        <w:rPr>
          <w:rFonts w:ascii="Times New Roman" w:hAnsi="Times New Roman" w:hint="eastAsia"/>
          <w:bCs/>
          <w:sz w:val="22"/>
        </w:rPr>
        <w:t>天接报修制度。接报修后</w:t>
      </w:r>
      <w:r>
        <w:rPr>
          <w:rFonts w:ascii="Times New Roman" w:hAnsi="Times New Roman"/>
          <w:bCs/>
          <w:sz w:val="22"/>
        </w:rPr>
        <w:t>10</w:t>
      </w:r>
      <w:r>
        <w:rPr>
          <w:rFonts w:ascii="Times New Roman" w:hAnsi="Times New Roman" w:hint="eastAsia"/>
          <w:bCs/>
          <w:sz w:val="22"/>
        </w:rPr>
        <w:t>分钟到现场处理；水、电急修项目当日处理完毕，</w:t>
      </w:r>
      <w:r>
        <w:rPr>
          <w:rFonts w:ascii="Times New Roman" w:hAnsi="Times New Roman" w:hint="eastAsia"/>
          <w:bCs/>
          <w:sz w:val="22"/>
        </w:rPr>
        <w:t>24</w:t>
      </w:r>
      <w:r>
        <w:rPr>
          <w:rFonts w:ascii="Times New Roman" w:hAnsi="Times New Roman" w:hint="eastAsia"/>
          <w:bCs/>
          <w:sz w:val="22"/>
        </w:rPr>
        <w:t>小时内回访，一般维修任务</w:t>
      </w:r>
      <w:r>
        <w:rPr>
          <w:rFonts w:ascii="Times New Roman" w:hAnsi="Times New Roman" w:hint="eastAsia"/>
          <w:bCs/>
          <w:sz w:val="22"/>
        </w:rPr>
        <w:t>3</w:t>
      </w:r>
      <w:r>
        <w:rPr>
          <w:rFonts w:ascii="Times New Roman" w:hAnsi="Times New Roman" w:hint="eastAsia"/>
          <w:bCs/>
          <w:sz w:val="22"/>
        </w:rPr>
        <w:t>日内处理完毕。</w:t>
      </w:r>
    </w:p>
    <w:p w14:paraId="4CBEEB34" w14:textId="77777777" w:rsidR="006B5229" w:rsidRDefault="006B5229" w:rsidP="006B5229">
      <w:pPr>
        <w:numPr>
          <w:ilvl w:val="0"/>
          <w:numId w:val="49"/>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针对采购人物业情况特点和实际情况，制订《突发事件应急处置方案》，并严格贯彻实施。</w:t>
      </w:r>
    </w:p>
    <w:p w14:paraId="5351F950" w14:textId="77777777" w:rsidR="006B5229" w:rsidRDefault="006B5229" w:rsidP="006B5229">
      <w:pPr>
        <w:numPr>
          <w:ilvl w:val="0"/>
          <w:numId w:val="45"/>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其</w:t>
      </w:r>
      <w:r>
        <w:rPr>
          <w:rFonts w:ascii="Times New Roman" w:hAnsi="Times New Roman"/>
          <w:color w:val="000000"/>
          <w:sz w:val="22"/>
        </w:rPr>
        <w:t>它要求</w:t>
      </w:r>
      <w:r>
        <w:rPr>
          <w:rFonts w:ascii="Times New Roman" w:hAnsi="Times New Roman" w:hint="eastAsia"/>
          <w:color w:val="000000"/>
          <w:sz w:val="22"/>
        </w:rPr>
        <w:t>：</w:t>
      </w:r>
    </w:p>
    <w:p w14:paraId="0AD66096" w14:textId="77777777" w:rsidR="006B5229" w:rsidRDefault="006B5229" w:rsidP="006B5229">
      <w:pPr>
        <w:numPr>
          <w:ilvl w:val="0"/>
          <w:numId w:val="50"/>
        </w:numPr>
        <w:tabs>
          <w:tab w:val="left" w:pos="1106"/>
        </w:tabs>
        <w:snapToGrid w:val="0"/>
        <w:spacing w:line="300" w:lineRule="auto"/>
        <w:ind w:left="0" w:firstLine="624"/>
        <w:rPr>
          <w:rFonts w:ascii="宋体" w:hAnsi="宋体" w:hint="eastAsia"/>
          <w:sz w:val="22"/>
        </w:rPr>
      </w:pPr>
      <w:r>
        <w:rPr>
          <w:rFonts w:ascii="宋体" w:hAnsi="宋体" w:hint="eastAsia"/>
          <w:sz w:val="22"/>
        </w:rPr>
        <w:t>招标项目内的公共能耗费用，均由采购人承担。</w:t>
      </w:r>
    </w:p>
    <w:p w14:paraId="5D440AE5" w14:textId="77777777" w:rsidR="006B5229" w:rsidRDefault="006B5229" w:rsidP="006B5229">
      <w:pPr>
        <w:numPr>
          <w:ilvl w:val="0"/>
          <w:numId w:val="50"/>
        </w:numPr>
        <w:tabs>
          <w:tab w:val="left" w:pos="1106"/>
        </w:tabs>
        <w:snapToGrid w:val="0"/>
        <w:spacing w:line="300" w:lineRule="auto"/>
        <w:ind w:left="0" w:firstLine="624"/>
        <w:rPr>
          <w:rFonts w:ascii="宋体" w:hAnsi="宋体" w:hint="eastAsia"/>
          <w:sz w:val="22"/>
        </w:rPr>
      </w:pPr>
      <w:r>
        <w:rPr>
          <w:rFonts w:ascii="宋体" w:hAnsi="宋体" w:hint="eastAsia"/>
          <w:sz w:val="22"/>
        </w:rPr>
        <w:t>根据工作界面划分，在</w:t>
      </w:r>
      <w:r>
        <w:rPr>
          <w:rFonts w:ascii="宋体" w:hAnsi="宋体"/>
          <w:sz w:val="22"/>
        </w:rPr>
        <w:t>委托管理范围内的</w:t>
      </w:r>
      <w:r>
        <w:rPr>
          <w:rFonts w:ascii="宋体" w:hAnsi="宋体" w:hint="eastAsia"/>
          <w:sz w:val="22"/>
        </w:rPr>
        <w:t>设施设备的法定检测，由中标人承担。委托管理范围外的设备中修、大修、应急维修由中标人列支计划，由采购人审批通过后实施。</w:t>
      </w:r>
    </w:p>
    <w:p w14:paraId="1662DA12" w14:textId="77777777" w:rsidR="006B5229" w:rsidRDefault="006B5229" w:rsidP="006B5229">
      <w:pPr>
        <w:numPr>
          <w:ilvl w:val="0"/>
          <w:numId w:val="50"/>
        </w:numPr>
        <w:tabs>
          <w:tab w:val="left" w:pos="1106"/>
        </w:tabs>
        <w:snapToGrid w:val="0"/>
        <w:spacing w:line="300" w:lineRule="auto"/>
        <w:ind w:left="0" w:firstLine="624"/>
        <w:rPr>
          <w:rFonts w:ascii="宋体" w:hAnsi="宋体" w:hint="eastAsia"/>
          <w:sz w:val="22"/>
        </w:rPr>
      </w:pPr>
      <w:r>
        <w:rPr>
          <w:rFonts w:ascii="宋体" w:hAnsi="宋体" w:hint="eastAsia"/>
          <w:sz w:val="22"/>
        </w:rPr>
        <w:t>管理范围的单个项目1000元以下的小修耗材、人工费用由中标人承担。超过1000元的修缮项目由中标人书面报告，经招标人确认后实施维修。</w:t>
      </w:r>
    </w:p>
    <w:p w14:paraId="6954A713"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 xml:space="preserve">9.3.15 </w:t>
      </w:r>
      <w:r>
        <w:rPr>
          <w:rFonts w:ascii="Times New Roman" w:hAnsi="Times New Roman" w:hint="eastAsia"/>
          <w:bCs/>
          <w:sz w:val="22"/>
        </w:rPr>
        <w:t>高压工</w:t>
      </w:r>
    </w:p>
    <w:p w14:paraId="6F9A6921" w14:textId="77777777" w:rsidR="006B5229" w:rsidRDefault="006B5229" w:rsidP="006B5229">
      <w:pPr>
        <w:numPr>
          <w:ilvl w:val="0"/>
          <w:numId w:val="51"/>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工作职责：</w:t>
      </w:r>
    </w:p>
    <w:p w14:paraId="11C0000A" w14:textId="77777777" w:rsidR="006B5229" w:rsidRDefault="006B5229" w:rsidP="006B5229">
      <w:pPr>
        <w:numPr>
          <w:ilvl w:val="0"/>
          <w:numId w:val="52"/>
        </w:numPr>
        <w:tabs>
          <w:tab w:val="left" w:pos="1106"/>
        </w:tabs>
        <w:snapToGrid w:val="0"/>
        <w:spacing w:line="300" w:lineRule="auto"/>
        <w:ind w:left="0" w:firstLine="624"/>
        <w:rPr>
          <w:rFonts w:ascii="宋体" w:hAnsi="宋体" w:hint="eastAsia"/>
          <w:sz w:val="22"/>
        </w:rPr>
      </w:pPr>
      <w:r>
        <w:rPr>
          <w:rFonts w:ascii="宋体" w:hAnsi="宋体" w:hint="eastAsia"/>
          <w:sz w:val="22"/>
        </w:rPr>
        <w:t>负责区域内高压供电系统、低压配电线路、控制柜、操作箱及其附属设施的巡视检查、维修保养，以及配电值班工作。</w:t>
      </w:r>
    </w:p>
    <w:p w14:paraId="0DCE4C96" w14:textId="77777777" w:rsidR="006B5229" w:rsidRDefault="006B5229" w:rsidP="006B5229">
      <w:pPr>
        <w:numPr>
          <w:ilvl w:val="0"/>
          <w:numId w:val="52"/>
        </w:numPr>
        <w:tabs>
          <w:tab w:val="left" w:pos="1106"/>
        </w:tabs>
        <w:snapToGrid w:val="0"/>
        <w:spacing w:line="300" w:lineRule="auto"/>
        <w:ind w:left="0" w:firstLine="624"/>
        <w:rPr>
          <w:rFonts w:ascii="宋体" w:hAnsi="宋体" w:hint="eastAsia"/>
          <w:sz w:val="22"/>
        </w:rPr>
      </w:pPr>
      <w:r>
        <w:rPr>
          <w:rFonts w:ascii="宋体" w:hAnsi="宋体" w:hint="eastAsia"/>
          <w:sz w:val="22"/>
        </w:rPr>
        <w:t>检查办公及公共区域设备机房的照明设备和线路，以及事故照明设备。</w:t>
      </w:r>
    </w:p>
    <w:p w14:paraId="3E5CDEE0" w14:textId="77777777" w:rsidR="006B5229" w:rsidRDefault="006B5229" w:rsidP="006B5229">
      <w:pPr>
        <w:numPr>
          <w:ilvl w:val="0"/>
          <w:numId w:val="52"/>
        </w:numPr>
        <w:tabs>
          <w:tab w:val="left" w:pos="1106"/>
        </w:tabs>
        <w:snapToGrid w:val="0"/>
        <w:spacing w:line="300" w:lineRule="auto"/>
        <w:ind w:left="0" w:firstLine="624"/>
        <w:rPr>
          <w:rFonts w:ascii="宋体" w:hAnsi="宋体" w:hint="eastAsia"/>
          <w:sz w:val="22"/>
        </w:rPr>
      </w:pPr>
      <w:r>
        <w:rPr>
          <w:rFonts w:ascii="宋体" w:hAnsi="宋体" w:hint="eastAsia"/>
          <w:sz w:val="22"/>
        </w:rPr>
        <w:lastRenderedPageBreak/>
        <w:t>解决定期照明、临时用电等电气设备的用电监护和维修工作。</w:t>
      </w:r>
    </w:p>
    <w:p w14:paraId="0BDEFCB0" w14:textId="77777777" w:rsidR="006B5229" w:rsidRDefault="006B5229" w:rsidP="006B5229">
      <w:pPr>
        <w:numPr>
          <w:ilvl w:val="0"/>
          <w:numId w:val="52"/>
        </w:numPr>
        <w:tabs>
          <w:tab w:val="left" w:pos="1106"/>
        </w:tabs>
        <w:snapToGrid w:val="0"/>
        <w:spacing w:line="300" w:lineRule="auto"/>
        <w:ind w:left="0" w:firstLine="624"/>
        <w:rPr>
          <w:rFonts w:ascii="宋体" w:hAnsi="宋体" w:hint="eastAsia"/>
          <w:sz w:val="22"/>
        </w:rPr>
      </w:pPr>
      <w:r>
        <w:rPr>
          <w:rFonts w:ascii="宋体" w:hAnsi="宋体" w:hint="eastAsia"/>
          <w:sz w:val="22"/>
        </w:rPr>
        <w:t>每月定期查抄电表读数，并检查电表工作是否正常。</w:t>
      </w:r>
    </w:p>
    <w:p w14:paraId="0490A017" w14:textId="77777777" w:rsidR="006B5229" w:rsidRDefault="006B5229" w:rsidP="006B5229">
      <w:pPr>
        <w:numPr>
          <w:ilvl w:val="0"/>
          <w:numId w:val="51"/>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总体要求</w:t>
      </w:r>
      <w:r>
        <w:rPr>
          <w:rFonts w:ascii="Times New Roman" w:hAnsi="Times New Roman" w:hint="eastAsia"/>
          <w:color w:val="000000"/>
          <w:sz w:val="22"/>
        </w:rPr>
        <w:t>：保证管理区域内设备设施的安全、运行、维护、维修及保养工作。</w:t>
      </w:r>
    </w:p>
    <w:p w14:paraId="3B5A5604" w14:textId="77777777" w:rsidR="006B5229" w:rsidRDefault="006B5229" w:rsidP="006B5229">
      <w:pPr>
        <w:numPr>
          <w:ilvl w:val="0"/>
          <w:numId w:val="51"/>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：根据采购人的工作时间安排和设备养护要求，</w:t>
      </w:r>
      <w:r>
        <w:rPr>
          <w:rFonts w:ascii="Times New Roman" w:hAnsi="Times New Roman" w:hint="eastAsia"/>
          <w:color w:val="000000"/>
          <w:sz w:val="22"/>
        </w:rPr>
        <w:t>12</w:t>
      </w:r>
      <w:r>
        <w:rPr>
          <w:rFonts w:ascii="Times New Roman" w:hAnsi="Times New Roman" w:hint="eastAsia"/>
          <w:color w:val="000000"/>
          <w:sz w:val="22"/>
        </w:rPr>
        <w:t>小时翻班，</w:t>
      </w:r>
      <w:r>
        <w:rPr>
          <w:rFonts w:ascii="Times New Roman" w:hAnsi="Times New Roman" w:hint="eastAsia"/>
          <w:color w:val="000000"/>
          <w:sz w:val="22"/>
        </w:rPr>
        <w:t>365</w:t>
      </w:r>
      <w:r>
        <w:rPr>
          <w:rFonts w:ascii="Times New Roman" w:hAnsi="Times New Roman" w:hint="eastAsia"/>
          <w:color w:val="000000"/>
          <w:sz w:val="22"/>
        </w:rPr>
        <w:t>天全年无休。</w:t>
      </w:r>
    </w:p>
    <w:p w14:paraId="13A2B21F" w14:textId="77777777" w:rsidR="006B5229" w:rsidRDefault="006B5229" w:rsidP="006B5229">
      <w:pPr>
        <w:numPr>
          <w:ilvl w:val="0"/>
          <w:numId w:val="51"/>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6397FA7E" w14:textId="77777777" w:rsidR="006B5229" w:rsidRDefault="006B5229" w:rsidP="006B5229">
      <w:pPr>
        <w:numPr>
          <w:ilvl w:val="0"/>
          <w:numId w:val="53"/>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w:t>
      </w:r>
      <w:r>
        <w:rPr>
          <w:rFonts w:ascii="宋体" w:hAnsi="宋体"/>
          <w:sz w:val="22"/>
        </w:rPr>
        <w:t>＜</w:t>
      </w:r>
      <w:r>
        <w:rPr>
          <w:rFonts w:ascii="宋体" w:hAnsi="宋体" w:hint="eastAsia"/>
          <w:sz w:val="22"/>
        </w:rPr>
        <w:t>60周岁，身体健康、体貌端正，会能使用普通话。</w:t>
      </w:r>
    </w:p>
    <w:p w14:paraId="5871AC8F" w14:textId="77777777" w:rsidR="006B5229" w:rsidRDefault="006B5229" w:rsidP="006B5229">
      <w:pPr>
        <w:numPr>
          <w:ilvl w:val="0"/>
          <w:numId w:val="53"/>
        </w:numPr>
        <w:tabs>
          <w:tab w:val="left" w:pos="1106"/>
        </w:tabs>
        <w:snapToGrid w:val="0"/>
        <w:spacing w:line="300" w:lineRule="auto"/>
        <w:ind w:left="0" w:firstLine="624"/>
        <w:rPr>
          <w:rFonts w:ascii="宋体" w:hAnsi="宋体" w:hint="eastAsia"/>
          <w:sz w:val="22"/>
        </w:rPr>
      </w:pPr>
      <w:r>
        <w:rPr>
          <w:rFonts w:ascii="宋体" w:hAnsi="宋体" w:hint="eastAsia"/>
          <w:sz w:val="22"/>
        </w:rPr>
        <w:t>经验要求：担任过相关非住宅物业，同一工种3年以上的工作经验。</w:t>
      </w:r>
    </w:p>
    <w:p w14:paraId="1BF5BC4C" w14:textId="77777777" w:rsidR="006B5229" w:rsidRDefault="006B5229" w:rsidP="006B5229">
      <w:pPr>
        <w:numPr>
          <w:ilvl w:val="0"/>
          <w:numId w:val="53"/>
        </w:numPr>
        <w:tabs>
          <w:tab w:val="left" w:pos="1106"/>
        </w:tabs>
        <w:snapToGrid w:val="0"/>
        <w:spacing w:line="300" w:lineRule="auto"/>
        <w:ind w:left="0" w:firstLine="624"/>
        <w:rPr>
          <w:rFonts w:ascii="宋体" w:hAnsi="宋体" w:hint="eastAsia"/>
          <w:sz w:val="22"/>
        </w:rPr>
      </w:pPr>
      <w:r>
        <w:rPr>
          <w:rFonts w:ascii="宋体" w:hAnsi="宋体" w:hint="eastAsia"/>
          <w:sz w:val="22"/>
        </w:rPr>
        <w:t>其他要求：需具备4张高/低压作业证。</w:t>
      </w:r>
    </w:p>
    <w:p w14:paraId="3D457AFD" w14:textId="77777777" w:rsidR="006B5229" w:rsidRDefault="006B5229" w:rsidP="006B5229">
      <w:pPr>
        <w:numPr>
          <w:ilvl w:val="0"/>
          <w:numId w:val="51"/>
        </w:numPr>
        <w:tabs>
          <w:tab w:val="left" w:pos="109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工作内容</w:t>
      </w:r>
    </w:p>
    <w:p w14:paraId="2D8C0B69" w14:textId="77777777" w:rsidR="006B5229" w:rsidRDefault="006B5229" w:rsidP="006B5229">
      <w:pPr>
        <w:numPr>
          <w:ilvl w:val="0"/>
          <w:numId w:val="54"/>
        </w:numPr>
        <w:snapToGrid w:val="0"/>
        <w:spacing w:line="300" w:lineRule="auto"/>
        <w:ind w:left="1106" w:hanging="482"/>
        <w:rPr>
          <w:rFonts w:ascii="宋体" w:hAnsi="宋体" w:hint="eastAsia"/>
          <w:sz w:val="22"/>
        </w:rPr>
      </w:pPr>
      <w:r>
        <w:rPr>
          <w:rFonts w:ascii="宋体" w:hAnsi="宋体" w:hint="eastAsia"/>
          <w:sz w:val="22"/>
        </w:rPr>
        <w:t>供电系统：</w:t>
      </w:r>
    </w:p>
    <w:p w14:paraId="709E8A44" w14:textId="77777777" w:rsidR="006B5229" w:rsidRDefault="006B5229" w:rsidP="006B5229">
      <w:pPr>
        <w:numPr>
          <w:ilvl w:val="0"/>
          <w:numId w:val="55"/>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服务内容</w:t>
      </w:r>
    </w:p>
    <w:p w14:paraId="0D2B4BB7"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对供电系统高、低压电器设备、明装置等设备正常运行使用进行日常管理和养护维修并根据实际使用情况制订年度总体节能计划。</w:t>
      </w:r>
    </w:p>
    <w:p w14:paraId="51046C71"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建立严格的</w:t>
      </w:r>
      <w:proofErr w:type="gramStart"/>
      <w:r>
        <w:rPr>
          <w:rFonts w:hint="eastAsia"/>
          <w:sz w:val="22"/>
          <w:szCs w:val="22"/>
        </w:rPr>
        <w:t>配送电运行</w:t>
      </w:r>
      <w:proofErr w:type="gramEnd"/>
      <w:r>
        <w:rPr>
          <w:rFonts w:hint="eastAsia"/>
          <w:sz w:val="22"/>
          <w:szCs w:val="22"/>
        </w:rPr>
        <w:t>制度和电气维修制度。</w:t>
      </w:r>
    </w:p>
    <w:p w14:paraId="31C11766"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供电和维修人员持证上岗，保证</w:t>
      </w:r>
      <w:r>
        <w:rPr>
          <w:sz w:val="22"/>
          <w:szCs w:val="22"/>
        </w:rPr>
        <w:t>24</w:t>
      </w:r>
      <w:r>
        <w:rPr>
          <w:rFonts w:hint="eastAsia"/>
          <w:sz w:val="22"/>
          <w:szCs w:val="22"/>
        </w:rPr>
        <w:t>小时有人员值班，做到发现故障、及时排除。</w:t>
      </w:r>
    </w:p>
    <w:p w14:paraId="57AB708E"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保证公共使用的照明、指示、显示灯完好；电气线路符设计、施工技术要求，线路负荷要满足用户的要求、确保配电设备安全运行。</w:t>
      </w:r>
    </w:p>
    <w:p w14:paraId="6709E2E2"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除供电部门发生供电故障外，计划停电限电</w:t>
      </w:r>
      <w:proofErr w:type="gramStart"/>
      <w:r>
        <w:rPr>
          <w:rFonts w:hint="eastAsia"/>
          <w:sz w:val="22"/>
          <w:szCs w:val="22"/>
        </w:rPr>
        <w:t>事先出</w:t>
      </w:r>
      <w:proofErr w:type="gramEnd"/>
      <w:r>
        <w:rPr>
          <w:rFonts w:hint="eastAsia"/>
          <w:sz w:val="22"/>
          <w:szCs w:val="22"/>
        </w:rPr>
        <w:t>通知。对临时施工工程有用电管理措施。</w:t>
      </w:r>
    </w:p>
    <w:p w14:paraId="0151D624"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发生特殊情况，如火灾、地震、水灾时，及时切断电源。</w:t>
      </w:r>
    </w:p>
    <w:p w14:paraId="3B90D4FB"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负责对区域路灯、庭园灯电源的操作，保证供电正常。</w:t>
      </w:r>
    </w:p>
    <w:p w14:paraId="3E4779FA"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确保域内所有公共及专用照明灯管灯泡完好，发现损坏，及时调换。</w:t>
      </w:r>
    </w:p>
    <w:p w14:paraId="571F3420" w14:textId="77777777" w:rsidR="006B5229" w:rsidRDefault="006B5229" w:rsidP="006B5229">
      <w:pPr>
        <w:numPr>
          <w:ilvl w:val="0"/>
          <w:numId w:val="55"/>
        </w:numPr>
        <w:tabs>
          <w:tab w:val="left" w:pos="1078"/>
        </w:tabs>
        <w:adjustRightInd w:val="0"/>
        <w:snapToGrid w:val="0"/>
        <w:spacing w:line="300" w:lineRule="auto"/>
        <w:ind w:left="0" w:firstLineChars="305" w:firstLine="671"/>
        <w:rPr>
          <w:rFonts w:ascii="Times New Roman" w:hAnsi="Times New Roman"/>
          <w:bCs/>
          <w:sz w:val="22"/>
        </w:rPr>
      </w:pPr>
      <w:r>
        <w:rPr>
          <w:rFonts w:ascii="Times New Roman" w:hAnsi="Times New Roman" w:hint="eastAsia"/>
          <w:bCs/>
          <w:sz w:val="22"/>
        </w:rPr>
        <w:t>服务标准</w:t>
      </w:r>
    </w:p>
    <w:p w14:paraId="631F9454"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符合《</w:t>
      </w:r>
      <w:r>
        <w:rPr>
          <w:rFonts w:hint="eastAsia"/>
          <w:sz w:val="22"/>
          <w:szCs w:val="22"/>
        </w:rPr>
        <w:t>GB 26860</w:t>
      </w:r>
      <w:r>
        <w:rPr>
          <w:sz w:val="22"/>
          <w:szCs w:val="22"/>
        </w:rPr>
        <w:t xml:space="preserve"> </w:t>
      </w:r>
      <w:r>
        <w:rPr>
          <w:sz w:val="22"/>
          <w:szCs w:val="22"/>
        </w:rPr>
        <w:t>电力安全工作规程</w:t>
      </w:r>
      <w:r>
        <w:rPr>
          <w:sz w:val="22"/>
          <w:szCs w:val="22"/>
        </w:rPr>
        <w:t xml:space="preserve"> </w:t>
      </w:r>
      <w:r>
        <w:rPr>
          <w:rFonts w:hint="eastAsia"/>
          <w:sz w:val="22"/>
          <w:szCs w:val="22"/>
        </w:rPr>
        <w:t>》的要求实施运行。对供电范围内的电器设备、仪器仪表定期巡视维护和重点检测，按照规定</w:t>
      </w:r>
      <w:proofErr w:type="gramStart"/>
      <w:r>
        <w:rPr>
          <w:rFonts w:hint="eastAsia"/>
          <w:sz w:val="22"/>
          <w:szCs w:val="22"/>
        </w:rPr>
        <w:t>周期对变配电</w:t>
      </w:r>
      <w:proofErr w:type="gramEnd"/>
      <w:r>
        <w:rPr>
          <w:rFonts w:hint="eastAsia"/>
          <w:sz w:val="22"/>
          <w:szCs w:val="22"/>
        </w:rPr>
        <w:t>设施设备进行检查、清洁，并做好记录，</w:t>
      </w:r>
    </w:p>
    <w:p w14:paraId="4D8A3926"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建立各项设备档案、台账、维修记录，做到安全、合理、节约用电；建立严格的</w:t>
      </w:r>
      <w:proofErr w:type="gramStart"/>
      <w:r>
        <w:rPr>
          <w:rFonts w:hint="eastAsia"/>
          <w:sz w:val="22"/>
          <w:szCs w:val="22"/>
        </w:rPr>
        <w:t>配送电运行</w:t>
      </w:r>
      <w:proofErr w:type="gramEnd"/>
      <w:r>
        <w:rPr>
          <w:rFonts w:hint="eastAsia"/>
          <w:sz w:val="22"/>
          <w:szCs w:val="22"/>
        </w:rPr>
        <w:t>制度、电器维修制度和配电房管理制度，配电室实行封闭管理，无鼠洞，配备符合要求的灭火器材；</w:t>
      </w:r>
    </w:p>
    <w:p w14:paraId="4ABF5074"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设备及机房环境整洁，无杂物、灰土，无鼠、虫害发生；供电运行和维修人员必须持证上岗；建立</w:t>
      </w:r>
      <w:r>
        <w:rPr>
          <w:sz w:val="22"/>
          <w:szCs w:val="22"/>
        </w:rPr>
        <w:t>24</w:t>
      </w:r>
      <w:r>
        <w:rPr>
          <w:rFonts w:hint="eastAsia"/>
          <w:sz w:val="22"/>
          <w:szCs w:val="22"/>
        </w:rPr>
        <w:t>小时运行维修值班制度，及时排除故障，一般故障排除时间不超过</w:t>
      </w:r>
      <w:r>
        <w:rPr>
          <w:sz w:val="22"/>
          <w:szCs w:val="22"/>
        </w:rPr>
        <w:t>2</w:t>
      </w:r>
      <w:r>
        <w:rPr>
          <w:rFonts w:hint="eastAsia"/>
          <w:sz w:val="22"/>
          <w:szCs w:val="22"/>
        </w:rPr>
        <w:t>小时，维修合格率</w:t>
      </w:r>
      <w:r>
        <w:rPr>
          <w:sz w:val="22"/>
          <w:szCs w:val="22"/>
        </w:rPr>
        <w:t>100</w:t>
      </w:r>
      <w:r>
        <w:rPr>
          <w:rFonts w:hint="eastAsia"/>
          <w:sz w:val="22"/>
          <w:szCs w:val="22"/>
        </w:rPr>
        <w:t>％；</w:t>
      </w:r>
    </w:p>
    <w:p w14:paraId="287E5054"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加强日常维护检修，公共使用的照明、指示灯具线路、开关要保证完好，确保用电完全；管理和维护好灯光亮化的设施；制定突发事件应急处理程序和临时用电管理措施，明确停、送审批权限；</w:t>
      </w:r>
    </w:p>
    <w:p w14:paraId="10DC665C"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供电设备完好率达到</w:t>
      </w:r>
      <w:r>
        <w:rPr>
          <w:sz w:val="22"/>
          <w:szCs w:val="22"/>
        </w:rPr>
        <w:t>99</w:t>
      </w:r>
      <w:r>
        <w:rPr>
          <w:rFonts w:hint="eastAsia"/>
          <w:sz w:val="22"/>
          <w:szCs w:val="22"/>
        </w:rPr>
        <w:t>％、弱电设备完好率达到</w:t>
      </w:r>
      <w:r>
        <w:rPr>
          <w:sz w:val="22"/>
          <w:szCs w:val="22"/>
        </w:rPr>
        <w:t>98</w:t>
      </w:r>
      <w:r>
        <w:rPr>
          <w:rFonts w:hint="eastAsia"/>
          <w:sz w:val="22"/>
          <w:szCs w:val="22"/>
        </w:rPr>
        <w:t>％。每年雨季前对建筑避雷系统进行检测，留存检测合格报告，同时动员和组织写字楼内的使用人对重</w:t>
      </w:r>
      <w:proofErr w:type="gramStart"/>
      <w:r>
        <w:rPr>
          <w:rFonts w:hint="eastAsia"/>
          <w:sz w:val="22"/>
          <w:szCs w:val="22"/>
        </w:rPr>
        <w:t>要设施</w:t>
      </w:r>
      <w:proofErr w:type="gramEnd"/>
      <w:r>
        <w:rPr>
          <w:rFonts w:hint="eastAsia"/>
          <w:sz w:val="22"/>
          <w:szCs w:val="22"/>
        </w:rPr>
        <w:t>设备进行防雷检测；</w:t>
      </w:r>
    </w:p>
    <w:p w14:paraId="724F819B"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Pr>
          <w:rFonts w:hint="eastAsia"/>
          <w:sz w:val="22"/>
          <w:szCs w:val="22"/>
        </w:rPr>
        <w:t>每月对变配电</w:t>
      </w:r>
      <w:proofErr w:type="gramEnd"/>
      <w:r>
        <w:rPr>
          <w:rFonts w:hint="eastAsia"/>
          <w:sz w:val="22"/>
          <w:szCs w:val="22"/>
        </w:rPr>
        <w:t>设备接地装置、避雷器进行检查，保证所有机电设备、配电柜</w:t>
      </w:r>
      <w:r>
        <w:rPr>
          <w:sz w:val="22"/>
          <w:szCs w:val="22"/>
        </w:rPr>
        <w:t>(</w:t>
      </w:r>
      <w:r>
        <w:rPr>
          <w:rFonts w:hint="eastAsia"/>
          <w:sz w:val="22"/>
          <w:szCs w:val="22"/>
        </w:rPr>
        <w:t>箱</w:t>
      </w:r>
      <w:r>
        <w:rPr>
          <w:sz w:val="22"/>
          <w:szCs w:val="22"/>
        </w:rPr>
        <w:t>)</w:t>
      </w:r>
      <w:r>
        <w:rPr>
          <w:rFonts w:hint="eastAsia"/>
          <w:sz w:val="22"/>
          <w:szCs w:val="22"/>
        </w:rPr>
        <w:t>、管道、金属构架物接地良好。一年内无重大管理责任事故。</w:t>
      </w:r>
    </w:p>
    <w:p w14:paraId="6F2BFB43" w14:textId="77777777" w:rsidR="006B5229" w:rsidRDefault="006B5229" w:rsidP="006B5229">
      <w:pPr>
        <w:numPr>
          <w:ilvl w:val="0"/>
          <w:numId w:val="54"/>
        </w:numPr>
        <w:snapToGrid w:val="0"/>
        <w:spacing w:line="300" w:lineRule="auto"/>
        <w:ind w:left="1106" w:hanging="482"/>
        <w:rPr>
          <w:rFonts w:ascii="宋体" w:hAnsi="宋体" w:hint="eastAsia"/>
          <w:sz w:val="22"/>
        </w:rPr>
      </w:pPr>
      <w:r>
        <w:rPr>
          <w:rFonts w:ascii="宋体" w:hAnsi="宋体"/>
          <w:sz w:val="22"/>
        </w:rPr>
        <w:t>弱电系统</w:t>
      </w:r>
      <w:r>
        <w:rPr>
          <w:rFonts w:ascii="宋体" w:hAnsi="宋体" w:hint="eastAsia"/>
          <w:sz w:val="22"/>
        </w:rPr>
        <w:t>：</w:t>
      </w:r>
    </w:p>
    <w:p w14:paraId="05531F2C" w14:textId="77777777" w:rsidR="006B5229" w:rsidRDefault="006B5229" w:rsidP="006B5229">
      <w:pPr>
        <w:numPr>
          <w:ilvl w:val="0"/>
          <w:numId w:val="57"/>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服务内容</w:t>
      </w:r>
    </w:p>
    <w:p w14:paraId="60DF88C4"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lastRenderedPageBreak/>
        <w:t>确保通讯、消防、保安、广播、门禁、会议、考勤、物业软件等设备的正常运行</w:t>
      </w:r>
    </w:p>
    <w:p w14:paraId="7A8EA05D"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认真维护各项设备，巡视管理区域内各弱电设备、所有线架和线路，检查并做好记录。</w:t>
      </w:r>
    </w:p>
    <w:p w14:paraId="4CAB15D5" w14:textId="77777777" w:rsidR="006B5229" w:rsidRDefault="006B5229" w:rsidP="006B5229">
      <w:pPr>
        <w:numPr>
          <w:ilvl w:val="0"/>
          <w:numId w:val="57"/>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服务标准</w:t>
      </w:r>
    </w:p>
    <w:p w14:paraId="5A716491"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弱电系统</w:t>
      </w:r>
      <w:r>
        <w:rPr>
          <w:sz w:val="22"/>
          <w:szCs w:val="22"/>
        </w:rPr>
        <w:t>(</w:t>
      </w:r>
      <w:r>
        <w:rPr>
          <w:rFonts w:hint="eastAsia"/>
          <w:sz w:val="22"/>
          <w:szCs w:val="22"/>
        </w:rPr>
        <w:t>包括楼宇自控系统、监控系统、门禁系统、</w:t>
      </w:r>
      <w:proofErr w:type="gramStart"/>
      <w:r>
        <w:rPr>
          <w:rFonts w:hint="eastAsia"/>
          <w:sz w:val="22"/>
          <w:szCs w:val="22"/>
        </w:rPr>
        <w:t>一</w:t>
      </w:r>
      <w:proofErr w:type="gramEnd"/>
      <w:r>
        <w:rPr>
          <w:rFonts w:hint="eastAsia"/>
          <w:sz w:val="22"/>
          <w:szCs w:val="22"/>
        </w:rPr>
        <w:t>卡通系统、广播系统、会议室扩声系统等</w:t>
      </w:r>
      <w:r>
        <w:rPr>
          <w:sz w:val="22"/>
          <w:szCs w:val="22"/>
        </w:rPr>
        <w:t>)</w:t>
      </w:r>
      <w:r>
        <w:rPr>
          <w:rFonts w:hint="eastAsia"/>
          <w:sz w:val="22"/>
          <w:szCs w:val="22"/>
        </w:rPr>
        <w:t>，确保状态良好。</w:t>
      </w:r>
    </w:p>
    <w:p w14:paraId="4B2C06DC"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及时了解、发现设备的常见故障隐患，及时通知报招标人，并通知建设前来维修</w:t>
      </w:r>
    </w:p>
    <w:p w14:paraId="73100D3F"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发现故障及时报建设方维修。</w:t>
      </w:r>
    </w:p>
    <w:p w14:paraId="49D9163C" w14:textId="77777777" w:rsidR="006B5229" w:rsidRDefault="006B5229" w:rsidP="006B5229">
      <w:pPr>
        <w:snapToGrid w:val="0"/>
        <w:spacing w:line="300" w:lineRule="auto"/>
        <w:ind w:left="1560"/>
        <w:rPr>
          <w:rFonts w:ascii="Times New Roman" w:hAnsi="Times New Roman"/>
          <w:bCs/>
          <w:sz w:val="22"/>
        </w:rPr>
      </w:pPr>
    </w:p>
    <w:p w14:paraId="2836C873" w14:textId="77777777" w:rsidR="006B5229" w:rsidRDefault="006B5229" w:rsidP="006B5229">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hint="eastAsia"/>
          <w:bCs/>
          <w:sz w:val="22"/>
        </w:rPr>
        <w:t>9.3.16</w:t>
      </w:r>
      <w:r>
        <w:rPr>
          <w:rFonts w:ascii="Times New Roman" w:hAnsi="Times New Roman" w:hint="eastAsia"/>
          <w:bCs/>
          <w:sz w:val="22"/>
        </w:rPr>
        <w:t>维修工</w:t>
      </w:r>
    </w:p>
    <w:p w14:paraId="58B4B6A6" w14:textId="77777777" w:rsidR="006B5229" w:rsidRDefault="006B5229" w:rsidP="006B5229">
      <w:pPr>
        <w:numPr>
          <w:ilvl w:val="0"/>
          <w:numId w:val="58"/>
        </w:numPr>
        <w:tabs>
          <w:tab w:val="left" w:pos="1134"/>
        </w:tabs>
        <w:adjustRightInd w:val="0"/>
        <w:snapToGrid w:val="0"/>
        <w:spacing w:line="300" w:lineRule="auto"/>
        <w:ind w:left="1120" w:hanging="680"/>
        <w:rPr>
          <w:rFonts w:ascii="Times New Roman" w:hAnsi="Times New Roman"/>
          <w:bCs/>
          <w:sz w:val="22"/>
        </w:rPr>
      </w:pPr>
      <w:r>
        <w:rPr>
          <w:rFonts w:ascii="Times New Roman" w:hAnsi="Times New Roman" w:hint="eastAsia"/>
          <w:bCs/>
          <w:sz w:val="22"/>
        </w:rPr>
        <w:t>工作职责：</w:t>
      </w:r>
    </w:p>
    <w:p w14:paraId="27CFD419" w14:textId="77777777" w:rsidR="006B5229" w:rsidRDefault="006B5229" w:rsidP="006B5229">
      <w:pPr>
        <w:numPr>
          <w:ilvl w:val="0"/>
          <w:numId w:val="59"/>
        </w:numPr>
        <w:tabs>
          <w:tab w:val="left" w:pos="1106"/>
        </w:tabs>
        <w:snapToGrid w:val="0"/>
        <w:spacing w:line="300" w:lineRule="auto"/>
        <w:ind w:left="0" w:firstLine="624"/>
        <w:rPr>
          <w:rFonts w:ascii="宋体" w:hAnsi="宋体" w:hint="eastAsia"/>
          <w:sz w:val="22"/>
        </w:rPr>
      </w:pPr>
      <w:r>
        <w:rPr>
          <w:rFonts w:ascii="宋体" w:hAnsi="宋体" w:hint="eastAsia"/>
          <w:sz w:val="22"/>
        </w:rPr>
        <w:t>认真巡查，按规定巡检设备设施情况并作好记录。发现设备故障应及时处理，无法处理应及时报告上级安排处理。</w:t>
      </w:r>
    </w:p>
    <w:p w14:paraId="6B089C18" w14:textId="77777777" w:rsidR="006B5229" w:rsidRDefault="006B5229" w:rsidP="006B5229">
      <w:pPr>
        <w:numPr>
          <w:ilvl w:val="0"/>
          <w:numId w:val="59"/>
        </w:numPr>
        <w:tabs>
          <w:tab w:val="left" w:pos="1106"/>
        </w:tabs>
        <w:snapToGrid w:val="0"/>
        <w:spacing w:line="300" w:lineRule="auto"/>
        <w:ind w:left="0" w:firstLine="624"/>
        <w:rPr>
          <w:rFonts w:ascii="宋体" w:hAnsi="宋体" w:hint="eastAsia"/>
          <w:sz w:val="22"/>
        </w:rPr>
      </w:pPr>
      <w:r>
        <w:rPr>
          <w:rFonts w:ascii="宋体" w:hAnsi="宋体" w:hint="eastAsia"/>
          <w:sz w:val="22"/>
        </w:rPr>
        <w:t>在巡检中发现设备缺陷和异常运行情况，应详细记录,如严重威胁人身和设备安全时，应及时报告上级，按事故处理的有关规定处理。</w:t>
      </w:r>
    </w:p>
    <w:p w14:paraId="44593CD4" w14:textId="77777777" w:rsidR="006B5229" w:rsidRDefault="006B5229" w:rsidP="006B5229">
      <w:pPr>
        <w:numPr>
          <w:ilvl w:val="0"/>
          <w:numId w:val="59"/>
        </w:numPr>
        <w:tabs>
          <w:tab w:val="left" w:pos="1106"/>
        </w:tabs>
        <w:snapToGrid w:val="0"/>
        <w:spacing w:line="300" w:lineRule="auto"/>
        <w:ind w:left="0" w:firstLine="624"/>
        <w:rPr>
          <w:rFonts w:ascii="宋体" w:hAnsi="宋体" w:hint="eastAsia"/>
          <w:sz w:val="22"/>
        </w:rPr>
      </w:pPr>
      <w:r>
        <w:rPr>
          <w:rFonts w:ascii="宋体" w:hAnsi="宋体" w:hint="eastAsia"/>
          <w:sz w:val="22"/>
        </w:rPr>
        <w:t>根据历次的设备事故进行重点检查。做到维修迅速及时，保证质量，不留问题，设备及电器发生故障时，尽力抢修，确保客户使用。</w:t>
      </w:r>
    </w:p>
    <w:p w14:paraId="2E7F7173" w14:textId="77777777" w:rsidR="006B5229" w:rsidRDefault="006B5229" w:rsidP="006B5229">
      <w:pPr>
        <w:numPr>
          <w:ilvl w:val="0"/>
          <w:numId w:val="59"/>
        </w:numPr>
        <w:tabs>
          <w:tab w:val="left" w:pos="1106"/>
        </w:tabs>
        <w:snapToGrid w:val="0"/>
        <w:spacing w:line="300" w:lineRule="auto"/>
        <w:ind w:left="0" w:firstLine="624"/>
        <w:rPr>
          <w:rFonts w:ascii="宋体" w:hAnsi="宋体" w:hint="eastAsia"/>
          <w:sz w:val="22"/>
        </w:rPr>
      </w:pPr>
      <w:r>
        <w:rPr>
          <w:rFonts w:ascii="宋体" w:hAnsi="宋体" w:hint="eastAsia"/>
          <w:sz w:val="22"/>
        </w:rPr>
        <w:t>遇到抢修任务，必须服从上级领导的调动，积极抢修，抢修工作未处理完毕不得私自下班。</w:t>
      </w:r>
    </w:p>
    <w:p w14:paraId="6A3019D9" w14:textId="77777777" w:rsidR="006B5229" w:rsidRDefault="006B5229" w:rsidP="006B5229">
      <w:pPr>
        <w:numPr>
          <w:ilvl w:val="0"/>
          <w:numId w:val="59"/>
        </w:numPr>
        <w:tabs>
          <w:tab w:val="left" w:pos="1106"/>
        </w:tabs>
        <w:snapToGrid w:val="0"/>
        <w:spacing w:line="300" w:lineRule="auto"/>
        <w:ind w:left="0" w:firstLine="624"/>
        <w:rPr>
          <w:rFonts w:ascii="宋体" w:hAnsi="宋体" w:hint="eastAsia"/>
          <w:sz w:val="22"/>
        </w:rPr>
      </w:pPr>
      <w:r>
        <w:rPr>
          <w:rFonts w:ascii="宋体" w:hAnsi="宋体" w:hint="eastAsia"/>
          <w:sz w:val="22"/>
        </w:rPr>
        <w:t>每天上班前检查工具是否完好；每月定期检查移动工具绝缘。</w:t>
      </w:r>
    </w:p>
    <w:p w14:paraId="525C8833" w14:textId="77777777" w:rsidR="006B5229" w:rsidRDefault="006B5229" w:rsidP="006B5229">
      <w:pPr>
        <w:numPr>
          <w:ilvl w:val="0"/>
          <w:numId w:val="58"/>
        </w:numPr>
        <w:tabs>
          <w:tab w:val="left" w:pos="1134"/>
        </w:tabs>
        <w:adjustRightInd w:val="0"/>
        <w:snapToGrid w:val="0"/>
        <w:spacing w:line="300" w:lineRule="auto"/>
        <w:ind w:left="1120" w:hanging="680"/>
        <w:rPr>
          <w:rFonts w:ascii="Times New Roman" w:hAnsi="Times New Roman"/>
          <w:bCs/>
          <w:sz w:val="22"/>
        </w:rPr>
      </w:pPr>
      <w:r>
        <w:rPr>
          <w:rFonts w:ascii="宋体" w:hAnsi="宋体"/>
          <w:sz w:val="22"/>
        </w:rPr>
        <w:t>工作时间</w:t>
      </w:r>
      <w:r>
        <w:rPr>
          <w:rFonts w:ascii="Times New Roman" w:hAnsi="Times New Roman"/>
          <w:bCs/>
          <w:sz w:val="22"/>
        </w:rPr>
        <w:t>要求</w:t>
      </w:r>
      <w:r>
        <w:rPr>
          <w:rFonts w:ascii="Times New Roman" w:hAnsi="Times New Roman" w:hint="eastAsia"/>
          <w:bCs/>
          <w:sz w:val="22"/>
        </w:rPr>
        <w:t>：根据采购人的工作时间安排和设备养护要求，</w:t>
      </w:r>
      <w:r>
        <w:rPr>
          <w:rFonts w:ascii="Times New Roman" w:hAnsi="Times New Roman" w:hint="eastAsia"/>
          <w:bCs/>
          <w:sz w:val="22"/>
        </w:rPr>
        <w:t>12</w:t>
      </w:r>
      <w:r>
        <w:rPr>
          <w:rFonts w:ascii="Times New Roman" w:hAnsi="Times New Roman" w:hint="eastAsia"/>
          <w:bCs/>
          <w:sz w:val="22"/>
        </w:rPr>
        <w:t>小时翻班，</w:t>
      </w:r>
      <w:r>
        <w:rPr>
          <w:rFonts w:ascii="Times New Roman" w:hAnsi="Times New Roman" w:hint="eastAsia"/>
          <w:bCs/>
          <w:sz w:val="22"/>
        </w:rPr>
        <w:t>365</w:t>
      </w:r>
      <w:r>
        <w:rPr>
          <w:rFonts w:ascii="Times New Roman" w:hAnsi="Times New Roman" w:hint="eastAsia"/>
          <w:bCs/>
          <w:sz w:val="22"/>
        </w:rPr>
        <w:t>天全年无休。</w:t>
      </w:r>
    </w:p>
    <w:p w14:paraId="42E1FBB9" w14:textId="77777777" w:rsidR="006B5229" w:rsidRDefault="006B5229" w:rsidP="006B5229">
      <w:pPr>
        <w:numPr>
          <w:ilvl w:val="0"/>
          <w:numId w:val="58"/>
        </w:numPr>
        <w:tabs>
          <w:tab w:val="left" w:pos="1134"/>
        </w:tabs>
        <w:adjustRightInd w:val="0"/>
        <w:snapToGrid w:val="0"/>
        <w:spacing w:line="300" w:lineRule="auto"/>
        <w:ind w:left="1120" w:hanging="680"/>
        <w:rPr>
          <w:rFonts w:ascii="Times New Roman" w:hAnsi="Times New Roman"/>
          <w:bCs/>
          <w:sz w:val="22"/>
        </w:rPr>
      </w:pPr>
      <w:r>
        <w:rPr>
          <w:rFonts w:ascii="Times New Roman" w:hAnsi="Times New Roman"/>
          <w:bCs/>
          <w:sz w:val="22"/>
        </w:rPr>
        <w:t>人员</w:t>
      </w:r>
      <w:r>
        <w:rPr>
          <w:rFonts w:ascii="宋体" w:hAnsi="宋体"/>
          <w:sz w:val="22"/>
        </w:rPr>
        <w:t>自身</w:t>
      </w:r>
      <w:r>
        <w:rPr>
          <w:rFonts w:ascii="Times New Roman" w:hAnsi="Times New Roman"/>
          <w:bCs/>
          <w:sz w:val="22"/>
        </w:rPr>
        <w:t>要求</w:t>
      </w:r>
      <w:r>
        <w:rPr>
          <w:rFonts w:ascii="Times New Roman" w:hAnsi="Times New Roman" w:hint="eastAsia"/>
          <w:bCs/>
          <w:sz w:val="22"/>
        </w:rPr>
        <w:t>：</w:t>
      </w:r>
    </w:p>
    <w:p w14:paraId="7282B0F6" w14:textId="77777777" w:rsidR="006B5229" w:rsidRDefault="006B5229" w:rsidP="006B5229">
      <w:pPr>
        <w:numPr>
          <w:ilvl w:val="0"/>
          <w:numId w:val="60"/>
        </w:numPr>
        <w:tabs>
          <w:tab w:val="left" w:pos="1106"/>
        </w:tabs>
        <w:snapToGrid w:val="0"/>
        <w:spacing w:line="300" w:lineRule="auto"/>
        <w:ind w:left="0" w:firstLine="624"/>
        <w:rPr>
          <w:rFonts w:ascii="宋体" w:hAnsi="宋体" w:hint="eastAsia"/>
          <w:sz w:val="22"/>
        </w:rPr>
      </w:pPr>
      <w:r>
        <w:rPr>
          <w:rFonts w:ascii="宋体" w:hAnsi="宋体"/>
          <w:sz w:val="22"/>
        </w:rPr>
        <w:t>自然条件</w:t>
      </w:r>
      <w:r>
        <w:rPr>
          <w:rFonts w:ascii="宋体" w:hAnsi="宋体" w:hint="eastAsia"/>
          <w:sz w:val="22"/>
        </w:rPr>
        <w:t>：男性，年龄</w:t>
      </w:r>
      <w:r>
        <w:rPr>
          <w:rFonts w:ascii="宋体" w:hAnsi="宋体"/>
          <w:sz w:val="22"/>
        </w:rPr>
        <w:t>＜</w:t>
      </w:r>
      <w:r>
        <w:rPr>
          <w:rFonts w:ascii="宋体" w:hAnsi="宋体" w:hint="eastAsia"/>
          <w:sz w:val="22"/>
        </w:rPr>
        <w:t>60周岁，身体健康、体貌端正，会能使用普通话。</w:t>
      </w:r>
    </w:p>
    <w:p w14:paraId="1ACBB585" w14:textId="77777777" w:rsidR="006B5229" w:rsidRDefault="006B5229" w:rsidP="006B5229">
      <w:pPr>
        <w:numPr>
          <w:ilvl w:val="0"/>
          <w:numId w:val="60"/>
        </w:numPr>
        <w:tabs>
          <w:tab w:val="left" w:pos="1106"/>
        </w:tabs>
        <w:snapToGrid w:val="0"/>
        <w:spacing w:line="300" w:lineRule="auto"/>
        <w:ind w:left="0" w:firstLine="624"/>
        <w:rPr>
          <w:rFonts w:ascii="宋体" w:hAnsi="宋体" w:hint="eastAsia"/>
          <w:sz w:val="22"/>
        </w:rPr>
      </w:pPr>
      <w:r>
        <w:rPr>
          <w:rFonts w:ascii="宋体" w:hAnsi="宋体" w:hint="eastAsia"/>
          <w:sz w:val="22"/>
        </w:rPr>
        <w:t>经验要求：担任过相关非住宅物业，同一工种3年以上的工作经验。</w:t>
      </w:r>
    </w:p>
    <w:p w14:paraId="13FF7561" w14:textId="77777777" w:rsidR="006B5229" w:rsidRDefault="006B5229" w:rsidP="006B5229">
      <w:pPr>
        <w:numPr>
          <w:ilvl w:val="0"/>
          <w:numId w:val="60"/>
        </w:numPr>
        <w:tabs>
          <w:tab w:val="left" w:pos="1106"/>
        </w:tabs>
        <w:snapToGrid w:val="0"/>
        <w:spacing w:line="300" w:lineRule="auto"/>
        <w:ind w:left="0" w:firstLine="624"/>
        <w:rPr>
          <w:rFonts w:ascii="宋体" w:hAnsi="宋体" w:hint="eastAsia"/>
          <w:sz w:val="22"/>
        </w:rPr>
      </w:pPr>
      <w:r>
        <w:rPr>
          <w:rFonts w:ascii="宋体" w:hAnsi="宋体" w:hint="eastAsia"/>
          <w:sz w:val="22"/>
        </w:rPr>
        <w:t>其他要求：需具备相应的操作证书或岗位资格证书。（其中包括具有低压电工证、电梯安全管理员证书、以及2张空调或制冷作业证书）。</w:t>
      </w:r>
    </w:p>
    <w:p w14:paraId="4A46B758" w14:textId="77777777" w:rsidR="006B5229" w:rsidRDefault="006B5229" w:rsidP="006B5229">
      <w:pPr>
        <w:numPr>
          <w:ilvl w:val="0"/>
          <w:numId w:val="58"/>
        </w:numPr>
        <w:tabs>
          <w:tab w:val="left" w:pos="1134"/>
        </w:tabs>
        <w:adjustRightInd w:val="0"/>
        <w:snapToGrid w:val="0"/>
        <w:spacing w:line="300" w:lineRule="auto"/>
        <w:ind w:left="1120" w:hanging="680"/>
        <w:rPr>
          <w:rFonts w:ascii="Times New Roman" w:hAnsi="Times New Roman"/>
          <w:bCs/>
          <w:sz w:val="22"/>
        </w:rPr>
      </w:pPr>
      <w:r>
        <w:rPr>
          <w:rFonts w:ascii="Times New Roman" w:hAnsi="Times New Roman"/>
          <w:bCs/>
          <w:sz w:val="22"/>
        </w:rPr>
        <w:t>工作内容</w:t>
      </w:r>
    </w:p>
    <w:p w14:paraId="15F49226" w14:textId="77777777" w:rsidR="006B5229" w:rsidRDefault="006B5229" w:rsidP="006B5229">
      <w:pPr>
        <w:numPr>
          <w:ilvl w:val="0"/>
          <w:numId w:val="61"/>
        </w:numPr>
        <w:tabs>
          <w:tab w:val="left" w:pos="1106"/>
        </w:tabs>
        <w:snapToGrid w:val="0"/>
        <w:spacing w:line="300" w:lineRule="auto"/>
        <w:ind w:left="0" w:firstLine="624"/>
        <w:rPr>
          <w:rFonts w:ascii="宋体" w:hAnsi="宋体" w:hint="eastAsia"/>
          <w:sz w:val="22"/>
        </w:rPr>
      </w:pPr>
      <w:bookmarkStart w:id="43" w:name="_Hlk119968377"/>
      <w:r>
        <w:rPr>
          <w:rFonts w:ascii="宋体" w:hAnsi="宋体" w:hint="eastAsia"/>
          <w:sz w:val="22"/>
        </w:rPr>
        <w:t>建筑管理：</w:t>
      </w:r>
    </w:p>
    <w:bookmarkEnd w:id="43"/>
    <w:p w14:paraId="629773D9" w14:textId="77777777" w:rsidR="006B5229" w:rsidRDefault="006B5229" w:rsidP="006B5229">
      <w:pPr>
        <w:numPr>
          <w:ilvl w:val="0"/>
          <w:numId w:val="62"/>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服务内容</w:t>
      </w:r>
    </w:p>
    <w:p w14:paraId="674446F0"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房屋地面、墙台面及吊顶、门窗、楼梯、通风道等日常养护维修。</w:t>
      </w:r>
    </w:p>
    <w:p w14:paraId="41624FBC"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定期对房屋结构及涉及使用安全的部位进行检查，对损坏处联系质保单位及时修理，巡查、保养记录完善，发现重大问题及时报各点位联系人处理。</w:t>
      </w:r>
    </w:p>
    <w:p w14:paraId="7399C45F" w14:textId="77777777" w:rsidR="006B5229" w:rsidRDefault="006B5229" w:rsidP="006B5229">
      <w:pPr>
        <w:numPr>
          <w:ilvl w:val="0"/>
          <w:numId w:val="62"/>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服务标准</w:t>
      </w:r>
    </w:p>
    <w:p w14:paraId="6D0F71FC"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确保房屋完好等级和正常使用；墙面砖、地坪、地砖平整不起壳、无遗缺；墙地面有碎裂、断裂或缺损的，应在固定时间内安排修理。</w:t>
      </w:r>
    </w:p>
    <w:p w14:paraId="0494CBF5"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根据房屋实际使用年限和使用情况定期进行安全使用检查，做好检查记录，发现问题及时向招标人报告。</w:t>
      </w:r>
    </w:p>
    <w:p w14:paraId="5B612FC6"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遇紧急情况，应采取必要的措施。及时完成各项零星维修任务。零星维修时间不超过</w:t>
      </w:r>
      <w:r>
        <w:rPr>
          <w:sz w:val="22"/>
          <w:szCs w:val="22"/>
        </w:rPr>
        <w:t>24</w:t>
      </w:r>
      <w:r>
        <w:rPr>
          <w:rFonts w:hint="eastAsia"/>
          <w:sz w:val="22"/>
          <w:szCs w:val="22"/>
        </w:rPr>
        <w:t>小时，合格率应为</w:t>
      </w:r>
      <w:r>
        <w:rPr>
          <w:sz w:val="22"/>
          <w:szCs w:val="22"/>
        </w:rPr>
        <w:t>100%</w:t>
      </w:r>
      <w:r>
        <w:rPr>
          <w:rFonts w:hint="eastAsia"/>
          <w:sz w:val="22"/>
          <w:szCs w:val="22"/>
        </w:rPr>
        <w:t>。</w:t>
      </w:r>
    </w:p>
    <w:p w14:paraId="3A729A7E" w14:textId="77777777" w:rsidR="006B5229" w:rsidRDefault="006B5229" w:rsidP="006B5229">
      <w:pPr>
        <w:numPr>
          <w:ilvl w:val="0"/>
          <w:numId w:val="61"/>
        </w:numPr>
        <w:tabs>
          <w:tab w:val="left" w:pos="1106"/>
        </w:tabs>
        <w:snapToGrid w:val="0"/>
        <w:spacing w:line="300" w:lineRule="auto"/>
        <w:ind w:left="0" w:firstLine="624"/>
        <w:rPr>
          <w:rFonts w:ascii="宋体" w:hAnsi="宋体" w:hint="eastAsia"/>
          <w:sz w:val="22"/>
        </w:rPr>
      </w:pPr>
      <w:bookmarkStart w:id="44" w:name="_Hlk119968409"/>
      <w:r>
        <w:rPr>
          <w:rFonts w:ascii="宋体" w:hAnsi="宋体"/>
          <w:sz w:val="22"/>
        </w:rPr>
        <w:t>给排水系统</w:t>
      </w:r>
      <w:r>
        <w:rPr>
          <w:rFonts w:ascii="宋体" w:hAnsi="宋体" w:hint="eastAsia"/>
          <w:sz w:val="22"/>
        </w:rPr>
        <w:t>：</w:t>
      </w:r>
    </w:p>
    <w:bookmarkEnd w:id="44"/>
    <w:p w14:paraId="599DAC43" w14:textId="77777777" w:rsidR="006B5229" w:rsidRDefault="006B5229" w:rsidP="006B5229">
      <w:pPr>
        <w:numPr>
          <w:ilvl w:val="0"/>
          <w:numId w:val="63"/>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服务内容</w:t>
      </w:r>
    </w:p>
    <w:p w14:paraId="10E6740A"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保持供水系统的正常运转，定期检查水泵运转情况；</w:t>
      </w:r>
    </w:p>
    <w:p w14:paraId="73FE541C"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lastRenderedPageBreak/>
        <w:t>节约用水，防止冒、滴、漏，大面积跑水事故的发生；</w:t>
      </w:r>
    </w:p>
    <w:p w14:paraId="7EEDA403"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sz w:val="22"/>
          <w:szCs w:val="22"/>
        </w:rPr>
        <w:t>保持水池、</w:t>
      </w:r>
      <w:r>
        <w:rPr>
          <w:rFonts w:hint="eastAsia"/>
          <w:sz w:val="22"/>
          <w:szCs w:val="22"/>
        </w:rPr>
        <w:t>水箱的清洁卫生，防止二次污染；</w:t>
      </w:r>
    </w:p>
    <w:p w14:paraId="7DBA1261"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sz w:val="22"/>
          <w:szCs w:val="22"/>
        </w:rPr>
        <w:t>根据实际使用情况</w:t>
      </w:r>
      <w:r>
        <w:rPr>
          <w:rFonts w:hint="eastAsia"/>
          <w:sz w:val="22"/>
          <w:szCs w:val="22"/>
        </w:rPr>
        <w:t>制订年度设备、设施管理、维修保养计划；</w:t>
      </w:r>
    </w:p>
    <w:p w14:paraId="666006DA"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定期检修维护供水系统管路、水泵、水池、水箱、阀门、水表，保证其正常运转；</w:t>
      </w:r>
    </w:p>
    <w:p w14:paraId="0CF3BD87"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保证排水系统的正常运转，防止阻塞；</w:t>
      </w:r>
    </w:p>
    <w:p w14:paraId="7DBA9FD5"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停水预先通知招标人，以便做好安排。</w:t>
      </w:r>
    </w:p>
    <w:p w14:paraId="7B92ACA1" w14:textId="77777777" w:rsidR="006B5229" w:rsidRDefault="006B5229" w:rsidP="006B5229">
      <w:pPr>
        <w:numPr>
          <w:ilvl w:val="0"/>
          <w:numId w:val="63"/>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服务标准</w:t>
      </w:r>
    </w:p>
    <w:p w14:paraId="44F59F3D"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每日一次对给水系统进行检查巡视，压力符合要求，仪表指示准确，保证给排水系统正常运行使用。建立正常供水管理制度，防止跑、冒、滴、漏，对供水系统管路、水泵、水箱、阀门、机电设备等进行日常维护，每月检查、保养、维护、清洁一次。</w:t>
      </w:r>
    </w:p>
    <w:p w14:paraId="1DEABFA7"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二次供水水箱保持清洁卫生，水箱每半年清洗消毒一次，作业人员健康合格证齐全，二次供水水质每季度检测一次，水质标准应符合《</w:t>
      </w:r>
      <w:r>
        <w:rPr>
          <w:rFonts w:hint="eastAsia"/>
          <w:sz w:val="22"/>
          <w:szCs w:val="22"/>
        </w:rPr>
        <w:t xml:space="preserve">DB31/T 1091 </w:t>
      </w:r>
      <w:r>
        <w:rPr>
          <w:rFonts w:hint="eastAsia"/>
          <w:sz w:val="22"/>
          <w:szCs w:val="22"/>
        </w:rPr>
        <w:t>饮用水水质标准》</w:t>
      </w:r>
    </w:p>
    <w:p w14:paraId="51C73100"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生活水箱、热水器检修口封闭、加锁，通气口需设隔离网，定期对水泵房及机电设备进行检查、保养、维修、清洁，设备及机房环境整洁，无杂物、灰土，无鼠、虫害发生。</w:t>
      </w:r>
    </w:p>
    <w:p w14:paraId="61AFA3D7"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及时发现并解决故障，维修合格率</w:t>
      </w:r>
      <w:r>
        <w:rPr>
          <w:sz w:val="22"/>
          <w:szCs w:val="22"/>
        </w:rPr>
        <w:t>100</w:t>
      </w:r>
      <w:r>
        <w:rPr>
          <w:rFonts w:hint="eastAsia"/>
          <w:sz w:val="22"/>
          <w:szCs w:val="22"/>
        </w:rPr>
        <w:t>％；给排水系统发生事故时，维修人员在</w:t>
      </w:r>
      <w:r>
        <w:rPr>
          <w:sz w:val="22"/>
          <w:szCs w:val="22"/>
        </w:rPr>
        <w:t>10</w:t>
      </w:r>
      <w:r>
        <w:rPr>
          <w:rFonts w:hint="eastAsia"/>
          <w:sz w:val="22"/>
          <w:szCs w:val="22"/>
        </w:rPr>
        <w:t>分钟内到达现场抢修，一般事故的抢修做到不过夜；一年内无重大管理责任事故；如计划停水应按规定提前通知；计量器具、压力仪表按规定周期送</w:t>
      </w:r>
      <w:proofErr w:type="gramStart"/>
      <w:r>
        <w:rPr>
          <w:rFonts w:hint="eastAsia"/>
          <w:sz w:val="22"/>
          <w:szCs w:val="22"/>
        </w:rPr>
        <w:t>质检局校验</w:t>
      </w:r>
      <w:proofErr w:type="gramEnd"/>
      <w:r>
        <w:rPr>
          <w:rFonts w:hint="eastAsia"/>
          <w:sz w:val="22"/>
          <w:szCs w:val="22"/>
        </w:rPr>
        <w:t>。</w:t>
      </w:r>
    </w:p>
    <w:p w14:paraId="2A2D5CF4"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做好节约用水工作。</w:t>
      </w:r>
    </w:p>
    <w:p w14:paraId="2953BB0F" w14:textId="77777777" w:rsidR="006B5229" w:rsidRDefault="006B5229" w:rsidP="006B5229">
      <w:pPr>
        <w:numPr>
          <w:ilvl w:val="0"/>
          <w:numId w:val="61"/>
        </w:numPr>
        <w:tabs>
          <w:tab w:val="left" w:pos="1106"/>
        </w:tabs>
        <w:snapToGrid w:val="0"/>
        <w:spacing w:line="300" w:lineRule="auto"/>
        <w:ind w:left="0" w:firstLine="624"/>
        <w:rPr>
          <w:rFonts w:ascii="宋体" w:hAnsi="宋体" w:hint="eastAsia"/>
          <w:sz w:val="22"/>
        </w:rPr>
      </w:pPr>
      <w:r>
        <w:rPr>
          <w:rFonts w:ascii="宋体" w:hAnsi="宋体" w:hint="eastAsia"/>
          <w:sz w:val="22"/>
        </w:rPr>
        <w:t>消防系统</w:t>
      </w:r>
    </w:p>
    <w:p w14:paraId="0C3BEDB1" w14:textId="77777777" w:rsidR="006B5229" w:rsidRDefault="006B5229" w:rsidP="006B5229">
      <w:pPr>
        <w:numPr>
          <w:ilvl w:val="0"/>
          <w:numId w:val="64"/>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服务内容</w:t>
      </w:r>
    </w:p>
    <w:p w14:paraId="721A5E76"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对火灾自动报警系统；自动喷淋系统；室内灭火栓；排防烟系统；安全疏散、应急系统；防火门系统；气体灭火系统等日常管理和养护维修。</w:t>
      </w:r>
    </w:p>
    <w:p w14:paraId="78A6D9C9"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按时对消防、喷淋、配电系统</w:t>
      </w:r>
      <w:proofErr w:type="gramStart"/>
      <w:r>
        <w:rPr>
          <w:rFonts w:hint="eastAsia"/>
          <w:sz w:val="22"/>
          <w:szCs w:val="22"/>
        </w:rPr>
        <w:t>做启动</w:t>
      </w:r>
      <w:proofErr w:type="gramEnd"/>
      <w:r>
        <w:rPr>
          <w:rFonts w:hint="eastAsia"/>
          <w:sz w:val="22"/>
          <w:szCs w:val="22"/>
        </w:rPr>
        <w:t>测试，管道养护工作。将水管内污水排空，保证消防系统在应急处理中能正常运转，培训有关人员学会应急处理的方法。</w:t>
      </w:r>
    </w:p>
    <w:p w14:paraId="33FDFD37"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负责对消防水电设施进行例行保养，定期检查消防栓和消防器械。消防水电设施确保运行良好。</w:t>
      </w:r>
    </w:p>
    <w:p w14:paraId="31E7F0F0" w14:textId="77777777" w:rsidR="006B5229" w:rsidRDefault="006B5229" w:rsidP="006B5229">
      <w:pPr>
        <w:numPr>
          <w:ilvl w:val="0"/>
          <w:numId w:val="64"/>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服务标准</w:t>
      </w:r>
    </w:p>
    <w:p w14:paraId="2A12E561"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严格执行消防法规，建立消防安全管理制度，搞好消防管理工作，确保整个系统处于良好的状态；</w:t>
      </w:r>
    </w:p>
    <w:p w14:paraId="31F68AF0"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消防年检应根据《中华人民共和国消防法》和、《</w:t>
      </w:r>
      <w:r>
        <w:rPr>
          <w:rFonts w:hint="eastAsia"/>
          <w:sz w:val="22"/>
          <w:szCs w:val="22"/>
        </w:rPr>
        <w:t>G</w:t>
      </w:r>
      <w:r>
        <w:rPr>
          <w:sz w:val="22"/>
          <w:szCs w:val="22"/>
        </w:rPr>
        <w:t xml:space="preserve">B 25201 </w:t>
      </w:r>
      <w:r>
        <w:rPr>
          <w:rFonts w:hint="eastAsia"/>
          <w:sz w:val="22"/>
          <w:szCs w:val="22"/>
        </w:rPr>
        <w:t>建筑消防设施的维护管理》的要求实施）；</w:t>
      </w:r>
    </w:p>
    <w:p w14:paraId="5A3CE4B7"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消防系统的开通率及完好率均为</w:t>
      </w:r>
      <w:r>
        <w:rPr>
          <w:sz w:val="22"/>
          <w:szCs w:val="22"/>
        </w:rPr>
        <w:t>100</w:t>
      </w:r>
      <w:r>
        <w:rPr>
          <w:rFonts w:hint="eastAsia"/>
          <w:sz w:val="22"/>
          <w:szCs w:val="22"/>
        </w:rPr>
        <w:t>％，安全出口、疏散指示灯在火灾时应维持</w:t>
      </w:r>
      <w:r>
        <w:rPr>
          <w:sz w:val="22"/>
          <w:szCs w:val="22"/>
        </w:rPr>
        <w:t>90</w:t>
      </w:r>
      <w:r>
        <w:rPr>
          <w:rFonts w:hint="eastAsia"/>
          <w:sz w:val="22"/>
          <w:szCs w:val="22"/>
        </w:rPr>
        <w:t>分钟以上的照明时间，引路标志完好，紧急疏散通道畅通；</w:t>
      </w:r>
    </w:p>
    <w:p w14:paraId="6D1F1DEA"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消防水带每半年检查一次，应无破损、发黑、发霉现象；联动控制台工作正常、显示正确，系统误报率不超过</w:t>
      </w:r>
      <w:r>
        <w:rPr>
          <w:sz w:val="22"/>
          <w:szCs w:val="22"/>
        </w:rPr>
        <w:t>3</w:t>
      </w:r>
      <w:r>
        <w:rPr>
          <w:rFonts w:hint="eastAsia"/>
          <w:sz w:val="22"/>
          <w:szCs w:val="22"/>
        </w:rPr>
        <w:t>％；</w:t>
      </w:r>
    </w:p>
    <w:p w14:paraId="5DCB8740"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消防泵每月启动一次，每年保养一次；</w:t>
      </w:r>
    </w:p>
    <w:p w14:paraId="64109C28"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消火栓每月检查一次，保持消火栓箱内配件完好，阀杆每年加注润滑油并放水检查一次；</w:t>
      </w:r>
    </w:p>
    <w:p w14:paraId="6C4398AC"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控测器至少每三年进行一次清洗除尘；</w:t>
      </w:r>
    </w:p>
    <w:p w14:paraId="7844FF22"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消防管道、阀门至少每二年进行一次除锈刷漆；</w:t>
      </w:r>
    </w:p>
    <w:p w14:paraId="09FCB6E9"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保证消防用水的基本储备，确保火灾险情时的应急灭火用水；</w:t>
      </w:r>
    </w:p>
    <w:p w14:paraId="3F01D05A"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每月对消防设备定期检查一次，有故障时，维修人员应及时到场；</w:t>
      </w:r>
    </w:p>
    <w:p w14:paraId="43A2E004"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lastRenderedPageBreak/>
        <w:t>确保整个消防系统通过消防部门的消防年检，取得年检合格证；</w:t>
      </w:r>
    </w:p>
    <w:p w14:paraId="5A78D2B1"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消防监控系统运行人员必须有消防部门核发的上岗证书；</w:t>
      </w:r>
    </w:p>
    <w:p w14:paraId="6837B6F3"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有突发火灾应急方案，经常组织义务消防员的培训，每年组织一次消防火灾演练。</w:t>
      </w:r>
    </w:p>
    <w:p w14:paraId="3C7282A3" w14:textId="77777777" w:rsidR="006B5229" w:rsidRDefault="006B5229" w:rsidP="006B5229">
      <w:pPr>
        <w:numPr>
          <w:ilvl w:val="0"/>
          <w:numId w:val="61"/>
        </w:numPr>
        <w:tabs>
          <w:tab w:val="left" w:pos="1106"/>
        </w:tabs>
        <w:snapToGrid w:val="0"/>
        <w:spacing w:line="300" w:lineRule="auto"/>
        <w:ind w:left="0" w:firstLine="624"/>
        <w:rPr>
          <w:rFonts w:ascii="宋体" w:hAnsi="宋体" w:hint="eastAsia"/>
          <w:sz w:val="22"/>
        </w:rPr>
      </w:pPr>
      <w:r>
        <w:rPr>
          <w:rFonts w:ascii="宋体" w:hAnsi="宋体" w:hint="eastAsia"/>
          <w:sz w:val="22"/>
        </w:rPr>
        <w:t>特种设备：</w:t>
      </w:r>
    </w:p>
    <w:p w14:paraId="100A7272" w14:textId="77777777" w:rsidR="006B5229" w:rsidRDefault="006B5229" w:rsidP="006B5229">
      <w:pPr>
        <w:numPr>
          <w:ilvl w:val="0"/>
          <w:numId w:val="65"/>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服务内容</w:t>
      </w:r>
    </w:p>
    <w:p w14:paraId="7BD540F9"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根据特种设备的图纸资料和技术性能制订电梯安全运行的规章制度。</w:t>
      </w:r>
    </w:p>
    <w:p w14:paraId="3F2A8E30"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特种设备的运行管理和对机房设备、井道系统、</w:t>
      </w:r>
      <w:proofErr w:type="gramStart"/>
      <w:r>
        <w:rPr>
          <w:rFonts w:hint="eastAsia"/>
          <w:sz w:val="22"/>
          <w:szCs w:val="22"/>
        </w:rPr>
        <w:t>轿架设备</w:t>
      </w:r>
      <w:proofErr w:type="gramEnd"/>
      <w:r>
        <w:rPr>
          <w:rFonts w:hint="eastAsia"/>
          <w:sz w:val="22"/>
          <w:szCs w:val="22"/>
        </w:rPr>
        <w:t>进行日常运行管理。</w:t>
      </w:r>
    </w:p>
    <w:p w14:paraId="5E9D997C"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健全特种设备档案及修理记录；做（安排）好特种设备的安全年检工作。</w:t>
      </w:r>
    </w:p>
    <w:p w14:paraId="5F15FFEA"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保持特种设备轿架、并道、底坑、机房及各控制柜的清洁。</w:t>
      </w:r>
    </w:p>
    <w:p w14:paraId="6A0793FD"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密切监视和掌握特种设备的运行动态，及时做好需变动的特种设备运行的调度管理工作。</w:t>
      </w:r>
    </w:p>
    <w:p w14:paraId="3FC544E6" w14:textId="77777777" w:rsidR="006B5229" w:rsidRDefault="006B5229" w:rsidP="006B5229">
      <w:pPr>
        <w:numPr>
          <w:ilvl w:val="0"/>
          <w:numId w:val="65"/>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服务标准：</w:t>
      </w:r>
    </w:p>
    <w:p w14:paraId="0DF10C4A"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建立特种设备的运行管理、设备管理、安全管理制度，符合《中华人民共和国特种设备安全法》、《</w:t>
      </w:r>
      <w:r>
        <w:rPr>
          <w:rFonts w:hint="eastAsia"/>
          <w:sz w:val="22"/>
          <w:szCs w:val="22"/>
        </w:rPr>
        <w:t>G</w:t>
      </w:r>
      <w:r>
        <w:rPr>
          <w:sz w:val="22"/>
          <w:szCs w:val="22"/>
        </w:rPr>
        <w:t xml:space="preserve">B/T 18775 </w:t>
      </w:r>
      <w:r>
        <w:rPr>
          <w:rFonts w:hint="eastAsia"/>
          <w:sz w:val="22"/>
          <w:szCs w:val="22"/>
        </w:rPr>
        <w:t>电梯、自动扶梯和自动人行地道维修规范》、《</w:t>
      </w:r>
      <w:r>
        <w:rPr>
          <w:rFonts w:hint="eastAsia"/>
          <w:sz w:val="22"/>
          <w:szCs w:val="22"/>
        </w:rPr>
        <w:t>T</w:t>
      </w:r>
      <w:r>
        <w:rPr>
          <w:sz w:val="22"/>
          <w:szCs w:val="22"/>
        </w:rPr>
        <w:t xml:space="preserve">CG 08 </w:t>
      </w:r>
      <w:r>
        <w:rPr>
          <w:rFonts w:hint="eastAsia"/>
          <w:sz w:val="22"/>
          <w:szCs w:val="22"/>
        </w:rPr>
        <w:t>特种设备使用管理规则》、《</w:t>
      </w:r>
      <w:r>
        <w:rPr>
          <w:rFonts w:hint="eastAsia"/>
          <w:sz w:val="22"/>
          <w:szCs w:val="22"/>
        </w:rPr>
        <w:t>T</w:t>
      </w:r>
      <w:r>
        <w:rPr>
          <w:sz w:val="22"/>
          <w:szCs w:val="22"/>
        </w:rPr>
        <w:t xml:space="preserve">SG T5002 </w:t>
      </w:r>
      <w:r>
        <w:rPr>
          <w:rFonts w:hint="eastAsia"/>
          <w:sz w:val="22"/>
          <w:szCs w:val="22"/>
        </w:rPr>
        <w:t>电梯维护保养规则》的要求实施，确保特种设备安全设备齐全有效，通风、照明及其它附属设施完好；</w:t>
      </w:r>
    </w:p>
    <w:p w14:paraId="73713976"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严格执行国家有关特种设备的管理规定和安全规程，电梯和机械车位应取得《安全使用许可证》，检测符合《中华人民共和国特种设备安全法》、《</w:t>
      </w:r>
      <w:r>
        <w:rPr>
          <w:rFonts w:hint="eastAsia"/>
          <w:sz w:val="22"/>
          <w:szCs w:val="22"/>
        </w:rPr>
        <w:t>G</w:t>
      </w:r>
      <w:r>
        <w:rPr>
          <w:sz w:val="22"/>
          <w:szCs w:val="22"/>
        </w:rPr>
        <w:t xml:space="preserve">B/T 18775 </w:t>
      </w:r>
      <w:r>
        <w:rPr>
          <w:rFonts w:hint="eastAsia"/>
          <w:sz w:val="22"/>
          <w:szCs w:val="22"/>
        </w:rPr>
        <w:t>电梯、自动扶梯和自动人行地道维修规范》、《</w:t>
      </w:r>
      <w:r>
        <w:rPr>
          <w:rFonts w:hint="eastAsia"/>
          <w:sz w:val="22"/>
          <w:szCs w:val="22"/>
        </w:rPr>
        <w:t>T</w:t>
      </w:r>
      <w:r>
        <w:rPr>
          <w:sz w:val="22"/>
          <w:szCs w:val="22"/>
        </w:rPr>
        <w:t xml:space="preserve">CG 08 </w:t>
      </w:r>
      <w:r>
        <w:rPr>
          <w:rFonts w:hint="eastAsia"/>
          <w:sz w:val="22"/>
          <w:szCs w:val="22"/>
        </w:rPr>
        <w:t>特种设备使用管理规则》、《</w:t>
      </w:r>
      <w:r>
        <w:rPr>
          <w:rFonts w:hint="eastAsia"/>
          <w:sz w:val="22"/>
          <w:szCs w:val="22"/>
        </w:rPr>
        <w:t>T</w:t>
      </w:r>
      <w:r>
        <w:rPr>
          <w:sz w:val="22"/>
          <w:szCs w:val="22"/>
        </w:rPr>
        <w:t xml:space="preserve">SG T5002 </w:t>
      </w:r>
      <w:r>
        <w:rPr>
          <w:rFonts w:hint="eastAsia"/>
          <w:sz w:val="22"/>
          <w:szCs w:val="22"/>
        </w:rPr>
        <w:t>电梯维护保养规则》。</w:t>
      </w:r>
    </w:p>
    <w:p w14:paraId="59B6681D"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警铃或其它救助设备功能完备，称重装置可靠，安全装置有效无缺损，特种设备运行无异常。</w:t>
      </w:r>
    </w:p>
    <w:p w14:paraId="45C5114D"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机房实行封闭管理，机房内温度不超过设备安全运行环境温度，配备应急照明、灭火器和盘车工具齐全。</w:t>
      </w:r>
    </w:p>
    <w:p w14:paraId="34359EF9"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确保电梯应急救援电话</w:t>
      </w:r>
      <w:r>
        <w:rPr>
          <w:rFonts w:hint="eastAsia"/>
          <w:sz w:val="22"/>
          <w:szCs w:val="22"/>
        </w:rPr>
        <w:t>24</w:t>
      </w:r>
      <w:r>
        <w:rPr>
          <w:rFonts w:hint="eastAsia"/>
          <w:sz w:val="22"/>
          <w:szCs w:val="22"/>
        </w:rPr>
        <w:t>小时有效应答，接到乘客被困报警后，</w:t>
      </w:r>
      <w:r>
        <w:rPr>
          <w:rFonts w:hint="eastAsia"/>
          <w:sz w:val="22"/>
          <w:szCs w:val="22"/>
        </w:rPr>
        <w:t>30</w:t>
      </w:r>
      <w:r>
        <w:rPr>
          <w:rFonts w:hint="eastAsia"/>
          <w:sz w:val="22"/>
          <w:szCs w:val="22"/>
        </w:rPr>
        <w:t>分钟内赶到现场，并实施救援解困。</w:t>
      </w:r>
    </w:p>
    <w:p w14:paraId="082094CC"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特种设备的完好率达到</w:t>
      </w:r>
      <w:r>
        <w:rPr>
          <w:sz w:val="22"/>
          <w:szCs w:val="22"/>
        </w:rPr>
        <w:t>100</w:t>
      </w:r>
      <w:r>
        <w:rPr>
          <w:rFonts w:hint="eastAsia"/>
          <w:sz w:val="22"/>
          <w:szCs w:val="22"/>
        </w:rPr>
        <w:t>％。</w:t>
      </w:r>
    </w:p>
    <w:p w14:paraId="64F8FD85" w14:textId="77777777" w:rsidR="006B5229" w:rsidRDefault="006B5229" w:rsidP="006B5229">
      <w:pPr>
        <w:numPr>
          <w:ilvl w:val="0"/>
          <w:numId w:val="61"/>
        </w:numPr>
        <w:tabs>
          <w:tab w:val="left" w:pos="1106"/>
        </w:tabs>
        <w:snapToGrid w:val="0"/>
        <w:spacing w:line="300" w:lineRule="auto"/>
        <w:ind w:left="0" w:firstLine="624"/>
        <w:rPr>
          <w:rFonts w:ascii="宋体" w:hAnsi="宋体" w:hint="eastAsia"/>
          <w:sz w:val="22"/>
        </w:rPr>
      </w:pPr>
      <w:r>
        <w:rPr>
          <w:rFonts w:ascii="宋体" w:hAnsi="宋体" w:hint="eastAsia"/>
          <w:sz w:val="22"/>
        </w:rPr>
        <w:t>空调系统：中标人负责该系统的运行管理，采购人负责空调系统的维保、空调风管及室内机清洗。</w:t>
      </w:r>
    </w:p>
    <w:p w14:paraId="3F22C5FC" w14:textId="77777777" w:rsidR="006B5229" w:rsidRDefault="006B5229" w:rsidP="006B5229">
      <w:pPr>
        <w:numPr>
          <w:ilvl w:val="0"/>
          <w:numId w:val="66"/>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服务内容：</w:t>
      </w:r>
    </w:p>
    <w:p w14:paraId="34123940"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集中空调系统的运行管理、新风机组、水泵、风机盘管、管道系统、各种阀类、采气装置和各类风口、自动控制系统等设备的日常管理。</w:t>
      </w:r>
    </w:p>
    <w:p w14:paraId="3A2B2AE3"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建立空调运行管理制度和安全操作规程，保证空调系统安全运行和正常使用。</w:t>
      </w:r>
    </w:p>
    <w:p w14:paraId="251909C1"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根据实际使用情况制订年度总体节能计划。</w:t>
      </w:r>
    </w:p>
    <w:p w14:paraId="4C97E8EF" w14:textId="77777777" w:rsidR="006B5229" w:rsidRDefault="006B5229" w:rsidP="006B5229">
      <w:pPr>
        <w:numPr>
          <w:ilvl w:val="0"/>
          <w:numId w:val="66"/>
        </w:numPr>
        <w:adjustRightInd w:val="0"/>
        <w:snapToGrid w:val="0"/>
        <w:spacing w:line="300" w:lineRule="auto"/>
        <w:ind w:left="1134" w:hanging="425"/>
        <w:rPr>
          <w:rFonts w:ascii="Times New Roman" w:hAnsi="Times New Roman"/>
          <w:bCs/>
          <w:sz w:val="22"/>
        </w:rPr>
      </w:pPr>
      <w:r>
        <w:rPr>
          <w:rFonts w:ascii="Times New Roman" w:hAnsi="Times New Roman" w:hint="eastAsia"/>
          <w:bCs/>
          <w:sz w:val="22"/>
        </w:rPr>
        <w:t>服务标准</w:t>
      </w:r>
    </w:p>
    <w:p w14:paraId="7ACFFF06"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中标人应做到：定期巡查设备运行状态并记录运行参数；每月检查空调主机，测试运行控制和安全控制功能，分析运行数据；定期检查变速箱、布水器及其它附属设备，定期检查循环泵、冷却泵电机及泵体，每年进行一次添加更换润滑脂、清洁叶轮、基础紧固、除锈刷漆等维护保养；定期对空调系统电源柜、控制柜进行检查，紧固螺栓、测试绝缘，保证系统的用电安全；管道、阀门无锈蚀，保温层完好无破损，无跑、冒、滴、漏现象；定期对空调系统设施设备进行能耗统计和分析，做好节能工作；空调系统故障后，应在</w:t>
      </w:r>
      <w:r>
        <w:rPr>
          <w:rFonts w:hint="eastAsia"/>
          <w:sz w:val="22"/>
          <w:szCs w:val="22"/>
        </w:rPr>
        <w:t xml:space="preserve"> 10 </w:t>
      </w:r>
      <w:r>
        <w:rPr>
          <w:rFonts w:hint="eastAsia"/>
          <w:sz w:val="22"/>
          <w:szCs w:val="22"/>
        </w:rPr>
        <w:t>分钟内到达现场，第一时间通知维保单位，在维保单位到场前，做好临时应急处置工作。</w:t>
      </w:r>
    </w:p>
    <w:p w14:paraId="18778018" w14:textId="77777777" w:rsidR="006B5229" w:rsidRDefault="006B5229" w:rsidP="006B5229">
      <w:pPr>
        <w:pStyle w:val="3"/>
        <w:numPr>
          <w:ilvl w:val="0"/>
          <w:numId w:val="56"/>
        </w:numPr>
        <w:tabs>
          <w:tab w:val="clear" w:pos="840"/>
          <w:tab w:val="left" w:pos="1092"/>
        </w:tabs>
        <w:ind w:left="0" w:firstLineChars="318" w:firstLine="700"/>
        <w:rPr>
          <w:sz w:val="22"/>
          <w:szCs w:val="22"/>
        </w:rPr>
      </w:pPr>
      <w:r>
        <w:rPr>
          <w:rFonts w:hint="eastAsia"/>
          <w:sz w:val="22"/>
          <w:szCs w:val="22"/>
        </w:rPr>
        <w:t>采购人（维保单位）应做到：压力表、真空仪、传感器等测量装置按规定周期</w:t>
      </w:r>
      <w:proofErr w:type="gramStart"/>
      <w:r>
        <w:rPr>
          <w:rFonts w:hint="eastAsia"/>
          <w:sz w:val="22"/>
          <w:szCs w:val="22"/>
        </w:rPr>
        <w:t>送计检</w:t>
      </w:r>
      <w:proofErr w:type="gramEnd"/>
      <w:r>
        <w:rPr>
          <w:rFonts w:hint="eastAsia"/>
          <w:sz w:val="22"/>
          <w:szCs w:val="22"/>
        </w:rPr>
        <w:t>局校</w:t>
      </w:r>
      <w:r>
        <w:rPr>
          <w:rFonts w:hint="eastAsia"/>
          <w:sz w:val="22"/>
          <w:szCs w:val="22"/>
        </w:rPr>
        <w:lastRenderedPageBreak/>
        <w:t>验；在每个供冷期或供热期交替运行之前，或系统停机一段时间后又重新投入运行时，必须对系统所有设施设备进行严格细致的检查、清洗、测试和调整，确定正常后方能投入运行；空调系统出现运行故障后，维修人员应在规定时间内（合同约定）到达现场实施维修，并做好记录，维修合格率</w:t>
      </w:r>
      <w:r>
        <w:rPr>
          <w:sz w:val="22"/>
          <w:szCs w:val="22"/>
        </w:rPr>
        <w:t>100</w:t>
      </w:r>
      <w:r>
        <w:rPr>
          <w:rFonts w:hint="eastAsia"/>
          <w:sz w:val="22"/>
          <w:szCs w:val="22"/>
        </w:rPr>
        <w:t>％。</w:t>
      </w:r>
    </w:p>
    <w:p w14:paraId="3B79D663" w14:textId="77777777" w:rsidR="006B5229" w:rsidRDefault="006B5229" w:rsidP="006B5229">
      <w:pPr>
        <w:tabs>
          <w:tab w:val="left" w:pos="7200"/>
        </w:tabs>
        <w:adjustRightInd w:val="0"/>
        <w:snapToGrid w:val="0"/>
        <w:spacing w:line="300" w:lineRule="auto"/>
        <w:ind w:firstLineChars="200" w:firstLine="440"/>
        <w:rPr>
          <w:rFonts w:ascii="Times New Roman" w:hAnsi="Times New Roman"/>
          <w:bCs/>
          <w:sz w:val="22"/>
        </w:rPr>
      </w:pPr>
    </w:p>
    <w:p w14:paraId="4C225A3F" w14:textId="77777777" w:rsidR="006B5229" w:rsidRDefault="006B5229" w:rsidP="006B5229">
      <w:pPr>
        <w:adjustRightInd w:val="0"/>
        <w:snapToGrid w:val="0"/>
        <w:spacing w:line="300" w:lineRule="auto"/>
        <w:ind w:firstLineChars="200" w:firstLine="442"/>
        <w:outlineLvl w:val="2"/>
        <w:rPr>
          <w:rFonts w:ascii="Times New Roman" w:hAnsi="Times New Roman"/>
          <w:b/>
          <w:bCs/>
          <w:sz w:val="22"/>
        </w:rPr>
      </w:pPr>
      <w:bookmarkStart w:id="45" w:name="_Toc162530846"/>
      <w:bookmarkStart w:id="46" w:name="_Toc198212032"/>
      <w:r>
        <w:rPr>
          <w:rFonts w:ascii="Times New Roman" w:hAnsi="Times New Roman"/>
          <w:b/>
          <w:bCs/>
          <w:sz w:val="22"/>
        </w:rPr>
        <w:t xml:space="preserve">10 </w:t>
      </w:r>
      <w:r>
        <w:rPr>
          <w:rFonts w:ascii="Times New Roman" w:hAnsi="Times New Roman"/>
          <w:b/>
          <w:bCs/>
          <w:sz w:val="22"/>
        </w:rPr>
        <w:t>安全文明作业要求和应急处置要求</w:t>
      </w:r>
      <w:bookmarkEnd w:id="45"/>
      <w:bookmarkEnd w:id="46"/>
    </w:p>
    <w:p w14:paraId="5CED0B43" w14:textId="77777777" w:rsidR="006B5229" w:rsidRPr="005C1C06" w:rsidRDefault="006B5229" w:rsidP="006B5229">
      <w:pPr>
        <w:adjustRightInd w:val="0"/>
        <w:snapToGrid w:val="0"/>
        <w:spacing w:line="300" w:lineRule="auto"/>
        <w:ind w:firstLineChars="200" w:firstLine="440"/>
        <w:rPr>
          <w:rFonts w:ascii="Times New Roman" w:hAnsi="Times New Roman"/>
          <w:bCs/>
          <w:sz w:val="22"/>
        </w:rPr>
      </w:pPr>
      <w:bookmarkStart w:id="47" w:name="_Toc162530847"/>
      <w:r w:rsidRPr="005C1C06">
        <w:rPr>
          <w:rFonts w:ascii="Times New Roman" w:hAnsi="Times New Roman" w:hint="eastAsia"/>
          <w:bCs/>
          <w:sz w:val="22"/>
        </w:rPr>
        <w:t>（</w:t>
      </w:r>
      <w:r w:rsidRPr="005C1C06">
        <w:rPr>
          <w:rFonts w:ascii="Times New Roman" w:hAnsi="Times New Roman"/>
          <w:bCs/>
          <w:sz w:val="22"/>
        </w:rPr>
        <w:t>1</w:t>
      </w:r>
      <w:r w:rsidRPr="005C1C06">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CD5E428" w14:textId="77777777" w:rsidR="006B5229" w:rsidRPr="005C1C06" w:rsidRDefault="006B5229" w:rsidP="006B5229">
      <w:pPr>
        <w:adjustRightInd w:val="0"/>
        <w:snapToGrid w:val="0"/>
        <w:spacing w:line="300" w:lineRule="auto"/>
        <w:ind w:firstLineChars="200" w:firstLine="440"/>
        <w:rPr>
          <w:rFonts w:ascii="Times New Roman" w:hAnsi="Times New Roman"/>
          <w:bCs/>
          <w:sz w:val="22"/>
        </w:rPr>
      </w:pPr>
      <w:r w:rsidRPr="005C1C06">
        <w:rPr>
          <w:rFonts w:ascii="Times New Roman" w:hAnsi="Times New Roman" w:hint="eastAsia"/>
          <w:bCs/>
          <w:sz w:val="22"/>
        </w:rPr>
        <w:t>（</w:t>
      </w:r>
      <w:r w:rsidRPr="005C1C06">
        <w:rPr>
          <w:rFonts w:ascii="Times New Roman" w:hAnsi="Times New Roman"/>
          <w:bCs/>
          <w:sz w:val="22"/>
        </w:rPr>
        <w:t>2</w:t>
      </w:r>
      <w:r w:rsidRPr="005C1C06">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049E8BB5" w14:textId="77777777" w:rsidR="006B5229" w:rsidRPr="005C1C06" w:rsidRDefault="006B5229" w:rsidP="006B5229">
      <w:pPr>
        <w:adjustRightInd w:val="0"/>
        <w:snapToGrid w:val="0"/>
        <w:spacing w:line="300" w:lineRule="auto"/>
        <w:ind w:firstLineChars="200" w:firstLine="440"/>
        <w:rPr>
          <w:rFonts w:ascii="Times New Roman" w:hAnsi="Times New Roman"/>
          <w:bCs/>
          <w:sz w:val="22"/>
        </w:rPr>
      </w:pPr>
      <w:r w:rsidRPr="005C1C06">
        <w:rPr>
          <w:rFonts w:ascii="Times New Roman" w:hAnsi="Times New Roman" w:hint="eastAsia"/>
          <w:bCs/>
          <w:sz w:val="22"/>
        </w:rPr>
        <w:t>（</w:t>
      </w:r>
      <w:r w:rsidRPr="005C1C06">
        <w:rPr>
          <w:rFonts w:ascii="Times New Roman" w:hAnsi="Times New Roman"/>
          <w:bCs/>
          <w:sz w:val="22"/>
        </w:rPr>
        <w:t>3</w:t>
      </w:r>
      <w:r w:rsidRPr="005C1C06">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1624292" w14:textId="77777777" w:rsidR="006B5229" w:rsidRPr="005C1C06" w:rsidRDefault="006B5229" w:rsidP="006B5229">
      <w:pPr>
        <w:adjustRightInd w:val="0"/>
        <w:snapToGrid w:val="0"/>
        <w:spacing w:line="300" w:lineRule="auto"/>
        <w:ind w:firstLineChars="200" w:firstLine="440"/>
        <w:rPr>
          <w:rFonts w:ascii="Times New Roman" w:hAnsi="Times New Roman"/>
          <w:bCs/>
          <w:sz w:val="22"/>
        </w:rPr>
      </w:pPr>
      <w:r w:rsidRPr="005C1C06">
        <w:rPr>
          <w:rFonts w:ascii="Times New Roman" w:hAnsi="Times New Roman" w:hint="eastAsia"/>
          <w:bCs/>
          <w:sz w:val="22"/>
        </w:rPr>
        <w:t>（</w:t>
      </w:r>
      <w:r w:rsidRPr="005C1C06">
        <w:rPr>
          <w:rFonts w:ascii="Times New Roman" w:hAnsi="Times New Roman"/>
          <w:bCs/>
          <w:sz w:val="22"/>
        </w:rPr>
        <w:t>4</w:t>
      </w:r>
      <w:r w:rsidRPr="005C1C06">
        <w:rPr>
          <w:rFonts w:ascii="Times New Roman" w:hAnsi="Times New Roman" w:hint="eastAsia"/>
          <w:bCs/>
          <w:sz w:val="22"/>
        </w:rPr>
        <w:t>）中标人在提供物业服务时必须保护好服务区域内的环境和原有建筑、装饰与设施，保证环境和原有建筑、装饰与设施完好。</w:t>
      </w:r>
    </w:p>
    <w:p w14:paraId="41A0AE22" w14:textId="77777777" w:rsidR="006B5229" w:rsidRPr="005C1C06" w:rsidRDefault="006B5229" w:rsidP="006B5229">
      <w:pPr>
        <w:adjustRightInd w:val="0"/>
        <w:snapToGrid w:val="0"/>
        <w:spacing w:line="300" w:lineRule="auto"/>
        <w:ind w:firstLineChars="200" w:firstLine="440"/>
        <w:rPr>
          <w:rFonts w:ascii="Times New Roman" w:hAnsi="Times New Roman"/>
          <w:bCs/>
          <w:sz w:val="22"/>
        </w:rPr>
      </w:pPr>
      <w:r w:rsidRPr="005C1C06">
        <w:rPr>
          <w:rFonts w:ascii="Times New Roman" w:hAnsi="Times New Roman" w:hint="eastAsia"/>
          <w:bCs/>
          <w:sz w:val="22"/>
        </w:rPr>
        <w:t>（</w:t>
      </w:r>
      <w:r w:rsidRPr="005C1C06">
        <w:rPr>
          <w:rFonts w:ascii="Times New Roman" w:hAnsi="Times New Roman"/>
          <w:bCs/>
          <w:sz w:val="22"/>
        </w:rPr>
        <w:t>5</w:t>
      </w:r>
      <w:r w:rsidRPr="005C1C06">
        <w:rPr>
          <w:rFonts w:ascii="Times New Roman" w:hAnsi="Times New Roman" w:hint="eastAsia"/>
          <w:bCs/>
          <w:sz w:val="22"/>
        </w:rPr>
        <w:t>）各投标人在投标文件中要结合本项目的特点和采购</w:t>
      </w:r>
      <w:proofErr w:type="gramStart"/>
      <w:r w:rsidRPr="005C1C06">
        <w:rPr>
          <w:rFonts w:ascii="Times New Roman" w:hAnsi="Times New Roman" w:hint="eastAsia"/>
          <w:bCs/>
          <w:sz w:val="22"/>
        </w:rPr>
        <w:t>人上述</w:t>
      </w:r>
      <w:proofErr w:type="gramEnd"/>
      <w:r w:rsidRPr="005C1C06">
        <w:rPr>
          <w:rFonts w:ascii="Times New Roman" w:hAnsi="Times New Roman" w:hint="eastAsia"/>
          <w:bCs/>
          <w:sz w:val="22"/>
        </w:rPr>
        <w:t>的具体要求制定相应的安全文明施工措施。</w:t>
      </w:r>
    </w:p>
    <w:p w14:paraId="4C45390D" w14:textId="77777777" w:rsidR="006B5229" w:rsidRPr="005C1C06" w:rsidRDefault="006B5229" w:rsidP="006B5229">
      <w:pPr>
        <w:adjustRightInd w:val="0"/>
        <w:snapToGrid w:val="0"/>
        <w:spacing w:line="300" w:lineRule="auto"/>
        <w:ind w:firstLineChars="200" w:firstLine="440"/>
        <w:rPr>
          <w:rFonts w:ascii="Times New Roman" w:hAnsi="Times New Roman"/>
          <w:bCs/>
          <w:sz w:val="22"/>
        </w:rPr>
      </w:pPr>
      <w:r w:rsidRPr="005C1C06">
        <w:rPr>
          <w:rFonts w:ascii="Times New Roman" w:hAnsi="Times New Roman" w:hint="eastAsia"/>
          <w:bCs/>
          <w:sz w:val="22"/>
        </w:rPr>
        <w:t>（</w:t>
      </w:r>
      <w:r w:rsidRPr="005C1C06">
        <w:rPr>
          <w:rFonts w:ascii="Times New Roman" w:hAnsi="Times New Roman"/>
          <w:bCs/>
          <w:sz w:val="22"/>
        </w:rPr>
        <w:t>6</w:t>
      </w:r>
      <w:r w:rsidRPr="005C1C06">
        <w:rPr>
          <w:rFonts w:ascii="Times New Roman" w:hAnsi="Times New Roman" w:hint="eastAsia"/>
          <w:bCs/>
          <w:sz w:val="22"/>
        </w:rPr>
        <w:t>）建立突发事件应急处置方案，定期开展防灾防火应急疏散演练，并做好相应记录。</w:t>
      </w:r>
    </w:p>
    <w:p w14:paraId="16AA7461" w14:textId="77777777" w:rsidR="006B5229" w:rsidRDefault="006B5229" w:rsidP="006B5229">
      <w:pPr>
        <w:adjustRightInd w:val="0"/>
        <w:snapToGrid w:val="0"/>
        <w:spacing w:line="300" w:lineRule="auto"/>
        <w:ind w:firstLineChars="200" w:firstLine="442"/>
        <w:outlineLvl w:val="2"/>
        <w:rPr>
          <w:rFonts w:ascii="Times New Roman" w:hAnsi="Times New Roman"/>
          <w:b/>
          <w:bCs/>
          <w:sz w:val="22"/>
        </w:rPr>
      </w:pPr>
      <w:bookmarkStart w:id="48" w:name="_Toc198212033"/>
      <w:r>
        <w:rPr>
          <w:rFonts w:ascii="Times New Roman" w:hAnsi="Times New Roman"/>
          <w:b/>
          <w:bCs/>
          <w:sz w:val="22"/>
        </w:rPr>
        <w:t>11</w:t>
      </w:r>
      <w:r>
        <w:rPr>
          <w:rFonts w:ascii="Times New Roman" w:hAnsi="Times New Roman"/>
          <w:b/>
          <w:bCs/>
          <w:sz w:val="22"/>
        </w:rPr>
        <w:t>考核管理办法和要求</w:t>
      </w:r>
      <w:bookmarkEnd w:id="47"/>
      <w:bookmarkEnd w:id="48"/>
    </w:p>
    <w:p w14:paraId="243F59BF" w14:textId="77777777" w:rsidR="006B5229" w:rsidRDefault="006B5229" w:rsidP="006B5229">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11.1.</w:t>
      </w:r>
      <w:r>
        <w:rPr>
          <w:rFonts w:ascii="Times New Roman" w:hAnsi="Times New Roman"/>
          <w:bCs/>
          <w:sz w:val="22"/>
        </w:rPr>
        <w:t>按</w:t>
      </w:r>
      <w:r>
        <w:rPr>
          <w:rFonts w:ascii="Times New Roman" w:hAnsi="Times New Roman" w:hint="eastAsia"/>
          <w:bCs/>
          <w:sz w:val="22"/>
        </w:rPr>
        <w:t>季度</w:t>
      </w:r>
      <w:r>
        <w:rPr>
          <w:rFonts w:ascii="Times New Roman" w:hAnsi="Times New Roman"/>
          <w:bCs/>
          <w:sz w:val="22"/>
        </w:rPr>
        <w:t>进行考核。依据考核结果，按得分</w:t>
      </w:r>
      <w:r>
        <w:rPr>
          <w:rFonts w:ascii="Times New Roman" w:hAnsi="Times New Roman" w:hint="eastAsia"/>
          <w:bCs/>
          <w:sz w:val="22"/>
        </w:rPr>
        <w:t>情况支付当季服务费</w:t>
      </w:r>
      <w:r>
        <w:rPr>
          <w:rFonts w:ascii="Times New Roman" w:hAnsi="Times New Roman"/>
          <w:bCs/>
          <w:sz w:val="22"/>
        </w:rPr>
        <w:t>。</w:t>
      </w:r>
    </w:p>
    <w:tbl>
      <w:tblPr>
        <w:tblStyle w:val="afff7"/>
        <w:tblW w:w="0" w:type="auto"/>
        <w:jc w:val="center"/>
        <w:tblLayout w:type="fixed"/>
        <w:tblLook w:val="04A0" w:firstRow="1" w:lastRow="0" w:firstColumn="1" w:lastColumn="0" w:noHBand="0" w:noVBand="1"/>
      </w:tblPr>
      <w:tblGrid>
        <w:gridCol w:w="4744"/>
        <w:gridCol w:w="893"/>
        <w:gridCol w:w="4217"/>
      </w:tblGrid>
      <w:tr w:rsidR="006B5229" w14:paraId="69EDA7C8" w14:textId="77777777" w:rsidTr="0041412B">
        <w:trPr>
          <w:trHeight w:val="423"/>
          <w:jc w:val="center"/>
        </w:trPr>
        <w:tc>
          <w:tcPr>
            <w:tcW w:w="4744" w:type="dxa"/>
            <w:vAlign w:val="center"/>
          </w:tcPr>
          <w:p w14:paraId="2D62CA2E" w14:textId="77777777" w:rsidR="006B5229" w:rsidRDefault="006B5229" w:rsidP="0041412B">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考评内容</w:t>
            </w:r>
          </w:p>
        </w:tc>
        <w:tc>
          <w:tcPr>
            <w:tcW w:w="893" w:type="dxa"/>
            <w:vAlign w:val="center"/>
          </w:tcPr>
          <w:p w14:paraId="41F31FBA" w14:textId="77777777" w:rsidR="006B5229" w:rsidRDefault="006B5229" w:rsidP="0041412B">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分值</w:t>
            </w:r>
          </w:p>
        </w:tc>
        <w:tc>
          <w:tcPr>
            <w:tcW w:w="4217" w:type="dxa"/>
            <w:vAlign w:val="center"/>
          </w:tcPr>
          <w:p w14:paraId="2714F452" w14:textId="77777777" w:rsidR="006B5229" w:rsidRDefault="006B5229" w:rsidP="0041412B">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说明</w:t>
            </w:r>
          </w:p>
        </w:tc>
      </w:tr>
      <w:tr w:rsidR="006B5229" w14:paraId="22608451" w14:textId="77777777" w:rsidTr="0041412B">
        <w:trPr>
          <w:trHeight w:val="458"/>
          <w:jc w:val="center"/>
        </w:trPr>
        <w:tc>
          <w:tcPr>
            <w:tcW w:w="4744" w:type="dxa"/>
            <w:vAlign w:val="center"/>
          </w:tcPr>
          <w:p w14:paraId="5D4A941F"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安保无安全事故，秩序维护正常</w:t>
            </w:r>
          </w:p>
        </w:tc>
        <w:tc>
          <w:tcPr>
            <w:tcW w:w="893" w:type="dxa"/>
            <w:vAlign w:val="center"/>
          </w:tcPr>
          <w:p w14:paraId="11215BC1"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25</w:t>
            </w:r>
            <w:r>
              <w:rPr>
                <w:rFonts w:ascii="Times New Roman" w:hAnsi="Times New Roman" w:hint="eastAsia"/>
                <w:bCs/>
                <w:sz w:val="22"/>
              </w:rPr>
              <w:t>分</w:t>
            </w:r>
          </w:p>
        </w:tc>
        <w:tc>
          <w:tcPr>
            <w:tcW w:w="4217" w:type="dxa"/>
            <w:vMerge w:val="restart"/>
            <w:vAlign w:val="center"/>
          </w:tcPr>
          <w:p w14:paraId="47C9C392"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每发生一次问题扣</w:t>
            </w:r>
            <w:r>
              <w:rPr>
                <w:rFonts w:ascii="Times New Roman" w:hAnsi="Times New Roman" w:hint="eastAsia"/>
                <w:bCs/>
                <w:sz w:val="22"/>
              </w:rPr>
              <w:t>2</w:t>
            </w:r>
            <w:r>
              <w:rPr>
                <w:rFonts w:ascii="Times New Roman" w:hAnsi="Times New Roman" w:hint="eastAsia"/>
                <w:bCs/>
                <w:sz w:val="22"/>
              </w:rPr>
              <w:t>分，</w:t>
            </w:r>
            <w:r>
              <w:rPr>
                <w:rFonts w:ascii="Times New Roman" w:hAnsi="Times New Roman" w:hint="eastAsia"/>
                <w:bCs/>
                <w:sz w:val="22"/>
              </w:rPr>
              <w:t>90</w:t>
            </w:r>
            <w:r>
              <w:rPr>
                <w:rFonts w:ascii="Times New Roman" w:hAnsi="Times New Roman" w:hint="eastAsia"/>
                <w:bCs/>
                <w:sz w:val="22"/>
              </w:rPr>
              <w:t>分及以上为合格，低于</w:t>
            </w:r>
            <w:r>
              <w:rPr>
                <w:rFonts w:ascii="Times New Roman" w:hAnsi="Times New Roman" w:hint="eastAsia"/>
                <w:bCs/>
                <w:sz w:val="22"/>
              </w:rPr>
              <w:t>90</w:t>
            </w:r>
            <w:r>
              <w:rPr>
                <w:rFonts w:ascii="Times New Roman" w:hAnsi="Times New Roman" w:hint="eastAsia"/>
                <w:bCs/>
                <w:sz w:val="22"/>
              </w:rPr>
              <w:t>分为不合格。</w:t>
            </w:r>
          </w:p>
        </w:tc>
      </w:tr>
      <w:tr w:rsidR="006B5229" w14:paraId="20C4A89A" w14:textId="77777777" w:rsidTr="0041412B">
        <w:trPr>
          <w:jc w:val="center"/>
        </w:trPr>
        <w:tc>
          <w:tcPr>
            <w:tcW w:w="4744" w:type="dxa"/>
            <w:vAlign w:val="center"/>
          </w:tcPr>
          <w:p w14:paraId="6BC0EDD1"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设施设备常年保持良好运行，维修响应及时</w:t>
            </w:r>
          </w:p>
        </w:tc>
        <w:tc>
          <w:tcPr>
            <w:tcW w:w="893" w:type="dxa"/>
            <w:vAlign w:val="center"/>
          </w:tcPr>
          <w:p w14:paraId="63705552"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25</w:t>
            </w:r>
            <w:r>
              <w:rPr>
                <w:rFonts w:ascii="Times New Roman" w:hAnsi="Times New Roman" w:hint="eastAsia"/>
                <w:bCs/>
                <w:sz w:val="22"/>
              </w:rPr>
              <w:t>分</w:t>
            </w:r>
          </w:p>
        </w:tc>
        <w:tc>
          <w:tcPr>
            <w:tcW w:w="4217" w:type="dxa"/>
            <w:vMerge/>
            <w:vAlign w:val="center"/>
          </w:tcPr>
          <w:p w14:paraId="6786284B" w14:textId="77777777" w:rsidR="006B5229" w:rsidRDefault="006B5229" w:rsidP="0041412B">
            <w:pPr>
              <w:tabs>
                <w:tab w:val="left" w:pos="7200"/>
              </w:tabs>
              <w:adjustRightInd w:val="0"/>
              <w:snapToGrid w:val="0"/>
              <w:spacing w:line="300" w:lineRule="auto"/>
              <w:rPr>
                <w:rFonts w:ascii="Times New Roman" w:hAnsi="Times New Roman"/>
                <w:bCs/>
                <w:sz w:val="22"/>
              </w:rPr>
            </w:pPr>
          </w:p>
        </w:tc>
      </w:tr>
      <w:tr w:rsidR="006B5229" w14:paraId="4466E185" w14:textId="77777777" w:rsidTr="0041412B">
        <w:trPr>
          <w:jc w:val="center"/>
        </w:trPr>
        <w:tc>
          <w:tcPr>
            <w:tcW w:w="4744" w:type="dxa"/>
            <w:vAlign w:val="center"/>
          </w:tcPr>
          <w:p w14:paraId="3384F03E"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环境卫生按照规定要求定时定点定人，各规定场所时刻保持清洁干净</w:t>
            </w:r>
          </w:p>
        </w:tc>
        <w:tc>
          <w:tcPr>
            <w:tcW w:w="893" w:type="dxa"/>
            <w:vAlign w:val="center"/>
          </w:tcPr>
          <w:p w14:paraId="0E013B44"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20</w:t>
            </w:r>
            <w:r>
              <w:rPr>
                <w:rFonts w:ascii="Times New Roman" w:hAnsi="Times New Roman" w:hint="eastAsia"/>
                <w:bCs/>
                <w:sz w:val="22"/>
              </w:rPr>
              <w:t>分</w:t>
            </w:r>
          </w:p>
        </w:tc>
        <w:tc>
          <w:tcPr>
            <w:tcW w:w="4217" w:type="dxa"/>
            <w:vMerge/>
            <w:vAlign w:val="center"/>
          </w:tcPr>
          <w:p w14:paraId="604B50C8" w14:textId="77777777" w:rsidR="006B5229" w:rsidRDefault="006B5229" w:rsidP="0041412B">
            <w:pPr>
              <w:tabs>
                <w:tab w:val="left" w:pos="7200"/>
              </w:tabs>
              <w:adjustRightInd w:val="0"/>
              <w:snapToGrid w:val="0"/>
              <w:spacing w:line="300" w:lineRule="auto"/>
              <w:rPr>
                <w:rFonts w:ascii="Times New Roman" w:hAnsi="Times New Roman"/>
                <w:bCs/>
                <w:sz w:val="22"/>
              </w:rPr>
            </w:pPr>
          </w:p>
        </w:tc>
      </w:tr>
      <w:tr w:rsidR="006B5229" w14:paraId="7EA96195" w14:textId="77777777" w:rsidTr="0041412B">
        <w:trPr>
          <w:trHeight w:val="457"/>
          <w:jc w:val="center"/>
        </w:trPr>
        <w:tc>
          <w:tcPr>
            <w:tcW w:w="4744" w:type="dxa"/>
            <w:vAlign w:val="center"/>
          </w:tcPr>
          <w:p w14:paraId="39E6957E"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服务规范无投诉</w:t>
            </w:r>
          </w:p>
        </w:tc>
        <w:tc>
          <w:tcPr>
            <w:tcW w:w="893" w:type="dxa"/>
            <w:vAlign w:val="center"/>
          </w:tcPr>
          <w:p w14:paraId="5E01C502"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20</w:t>
            </w:r>
            <w:r>
              <w:rPr>
                <w:rFonts w:ascii="Times New Roman" w:hAnsi="Times New Roman" w:hint="eastAsia"/>
                <w:bCs/>
                <w:sz w:val="22"/>
              </w:rPr>
              <w:t>分</w:t>
            </w:r>
          </w:p>
        </w:tc>
        <w:tc>
          <w:tcPr>
            <w:tcW w:w="4217" w:type="dxa"/>
            <w:vMerge/>
            <w:vAlign w:val="center"/>
          </w:tcPr>
          <w:p w14:paraId="04EFCD73" w14:textId="77777777" w:rsidR="006B5229" w:rsidRDefault="006B5229" w:rsidP="0041412B">
            <w:pPr>
              <w:tabs>
                <w:tab w:val="left" w:pos="7200"/>
              </w:tabs>
              <w:adjustRightInd w:val="0"/>
              <w:snapToGrid w:val="0"/>
              <w:spacing w:line="300" w:lineRule="auto"/>
              <w:rPr>
                <w:rFonts w:ascii="Times New Roman" w:hAnsi="Times New Roman"/>
                <w:bCs/>
                <w:sz w:val="22"/>
              </w:rPr>
            </w:pPr>
          </w:p>
        </w:tc>
      </w:tr>
      <w:tr w:rsidR="006B5229" w14:paraId="12901CD1" w14:textId="77777777" w:rsidTr="0041412B">
        <w:trPr>
          <w:jc w:val="center"/>
        </w:trPr>
        <w:tc>
          <w:tcPr>
            <w:tcW w:w="4744" w:type="dxa"/>
            <w:vAlign w:val="center"/>
          </w:tcPr>
          <w:p w14:paraId="431182CC"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综合管理服务较强，能满足街道需求</w:t>
            </w:r>
          </w:p>
        </w:tc>
        <w:tc>
          <w:tcPr>
            <w:tcW w:w="893" w:type="dxa"/>
            <w:vAlign w:val="center"/>
          </w:tcPr>
          <w:p w14:paraId="11D394B8"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分</w:t>
            </w:r>
          </w:p>
        </w:tc>
        <w:tc>
          <w:tcPr>
            <w:tcW w:w="4217" w:type="dxa"/>
            <w:vMerge/>
            <w:vAlign w:val="center"/>
          </w:tcPr>
          <w:p w14:paraId="7CFD0AB1" w14:textId="77777777" w:rsidR="006B5229" w:rsidRDefault="006B5229" w:rsidP="0041412B">
            <w:pPr>
              <w:tabs>
                <w:tab w:val="left" w:pos="7200"/>
              </w:tabs>
              <w:adjustRightInd w:val="0"/>
              <w:snapToGrid w:val="0"/>
              <w:spacing w:line="300" w:lineRule="auto"/>
              <w:rPr>
                <w:rFonts w:ascii="Times New Roman" w:hAnsi="Times New Roman"/>
                <w:bCs/>
                <w:sz w:val="22"/>
              </w:rPr>
            </w:pPr>
          </w:p>
        </w:tc>
      </w:tr>
      <w:tr w:rsidR="006B5229" w14:paraId="2A3A59A8" w14:textId="77777777" w:rsidTr="0041412B">
        <w:trPr>
          <w:trHeight w:val="501"/>
          <w:jc w:val="center"/>
        </w:trPr>
        <w:tc>
          <w:tcPr>
            <w:tcW w:w="4744" w:type="dxa"/>
            <w:vAlign w:val="center"/>
          </w:tcPr>
          <w:p w14:paraId="3DAE42C9"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总</w:t>
            </w:r>
            <w:r>
              <w:rPr>
                <w:rFonts w:ascii="Times New Roman" w:hAnsi="Times New Roman" w:hint="eastAsia"/>
                <w:bCs/>
                <w:sz w:val="22"/>
              </w:rPr>
              <w:t xml:space="preserve">   </w:t>
            </w:r>
            <w:r>
              <w:rPr>
                <w:rFonts w:ascii="Times New Roman" w:hAnsi="Times New Roman" w:hint="eastAsia"/>
                <w:bCs/>
                <w:sz w:val="22"/>
              </w:rPr>
              <w:t>分</w:t>
            </w:r>
          </w:p>
        </w:tc>
        <w:tc>
          <w:tcPr>
            <w:tcW w:w="893" w:type="dxa"/>
            <w:vAlign w:val="center"/>
          </w:tcPr>
          <w:p w14:paraId="6144F016" w14:textId="77777777" w:rsidR="006B5229" w:rsidRDefault="006B5229" w:rsidP="0041412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100</w:t>
            </w:r>
            <w:r>
              <w:rPr>
                <w:rFonts w:ascii="Times New Roman" w:hAnsi="Times New Roman" w:hint="eastAsia"/>
                <w:bCs/>
                <w:sz w:val="22"/>
              </w:rPr>
              <w:t>分</w:t>
            </w:r>
          </w:p>
        </w:tc>
        <w:tc>
          <w:tcPr>
            <w:tcW w:w="4217" w:type="dxa"/>
            <w:vMerge/>
            <w:vAlign w:val="center"/>
          </w:tcPr>
          <w:p w14:paraId="2CBB5861" w14:textId="77777777" w:rsidR="006B5229" w:rsidRDefault="006B5229" w:rsidP="0041412B">
            <w:pPr>
              <w:tabs>
                <w:tab w:val="left" w:pos="7200"/>
              </w:tabs>
              <w:adjustRightInd w:val="0"/>
              <w:snapToGrid w:val="0"/>
              <w:spacing w:line="300" w:lineRule="auto"/>
              <w:rPr>
                <w:rFonts w:ascii="Times New Roman" w:hAnsi="Times New Roman"/>
                <w:bCs/>
                <w:sz w:val="22"/>
              </w:rPr>
            </w:pPr>
          </w:p>
        </w:tc>
      </w:tr>
    </w:tbl>
    <w:p w14:paraId="1B8E4266" w14:textId="77777777" w:rsidR="006B5229" w:rsidRDefault="006B5229" w:rsidP="006B5229">
      <w:pPr>
        <w:rPr>
          <w:rFonts w:ascii="Times New Roman" w:hAnsi="Times New Roman"/>
          <w:bCs/>
          <w:sz w:val="22"/>
        </w:rPr>
      </w:pPr>
    </w:p>
    <w:p w14:paraId="3B95F7A8" w14:textId="77777777" w:rsidR="006B5229" w:rsidRDefault="006B5229" w:rsidP="006B5229">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11.2.</w:t>
      </w:r>
      <w:r>
        <w:rPr>
          <w:rFonts w:ascii="Times New Roman" w:hAnsi="Times New Roman" w:hint="eastAsia"/>
          <w:bCs/>
          <w:sz w:val="22"/>
        </w:rPr>
        <w:t>奖惩措施：</w:t>
      </w:r>
    </w:p>
    <w:p w14:paraId="034AAF24" w14:textId="77777777" w:rsidR="006B5229" w:rsidRDefault="006B5229" w:rsidP="006B5229">
      <w:pPr>
        <w:tabs>
          <w:tab w:val="left" w:pos="1134"/>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每季度考核评分应达到</w:t>
      </w:r>
      <w:r>
        <w:rPr>
          <w:rFonts w:ascii="Times New Roman" w:hAnsi="Times New Roman" w:hint="eastAsia"/>
          <w:color w:val="000000"/>
          <w:sz w:val="22"/>
        </w:rPr>
        <w:t>90</w:t>
      </w:r>
      <w:r>
        <w:rPr>
          <w:rFonts w:ascii="Times New Roman" w:hAnsi="Times New Roman" w:hint="eastAsia"/>
          <w:color w:val="000000"/>
          <w:sz w:val="22"/>
        </w:rPr>
        <w:t>分及以上，低于</w:t>
      </w:r>
      <w:r>
        <w:rPr>
          <w:rFonts w:ascii="Times New Roman" w:hAnsi="Times New Roman" w:hint="eastAsia"/>
          <w:color w:val="000000"/>
          <w:sz w:val="22"/>
        </w:rPr>
        <w:t>90</w:t>
      </w:r>
      <w:r>
        <w:rPr>
          <w:rFonts w:ascii="Times New Roman" w:hAnsi="Times New Roman" w:hint="eastAsia"/>
          <w:color w:val="000000"/>
          <w:sz w:val="22"/>
        </w:rPr>
        <w:t>分则扣除当季服务费用的</w:t>
      </w:r>
      <w:r>
        <w:rPr>
          <w:rFonts w:ascii="Times New Roman" w:hAnsi="Times New Roman" w:hint="eastAsia"/>
          <w:color w:val="000000"/>
          <w:sz w:val="22"/>
        </w:rPr>
        <w:t>10%</w:t>
      </w:r>
      <w:r>
        <w:rPr>
          <w:rFonts w:ascii="Times New Roman" w:hAnsi="Times New Roman"/>
          <w:color w:val="000000"/>
          <w:sz w:val="22"/>
        </w:rPr>
        <w:t>。</w:t>
      </w:r>
    </w:p>
    <w:p w14:paraId="632DBA03" w14:textId="77777777" w:rsidR="006B5229" w:rsidRDefault="006B5229" w:rsidP="006B5229">
      <w:pPr>
        <w:tabs>
          <w:tab w:val="left" w:pos="1134"/>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11.3</w:t>
      </w:r>
      <w:r>
        <w:rPr>
          <w:rFonts w:ascii="Times New Roman" w:hAnsi="Times New Roman" w:hint="eastAsia"/>
          <w:color w:val="000000"/>
          <w:sz w:val="22"/>
        </w:rPr>
        <w:t>满意度调查结果连续三次“</w:t>
      </w:r>
      <w:r>
        <w:rPr>
          <w:rFonts w:ascii="Times New Roman" w:hAnsi="Times New Roman" w:hint="eastAsia"/>
          <w:color w:val="000000"/>
          <w:sz w:val="22"/>
        </w:rPr>
        <w:t>90</w:t>
      </w:r>
      <w:r>
        <w:rPr>
          <w:rFonts w:ascii="Times New Roman" w:hAnsi="Times New Roman"/>
          <w:color w:val="000000"/>
          <w:sz w:val="22"/>
        </w:rPr>
        <w:t xml:space="preserve"> </w:t>
      </w:r>
      <w:r>
        <w:rPr>
          <w:rFonts w:ascii="Times New Roman" w:hAnsi="Times New Roman"/>
          <w:color w:val="000000"/>
          <w:sz w:val="22"/>
        </w:rPr>
        <w:t>分以下</w:t>
      </w:r>
      <w:r>
        <w:rPr>
          <w:rFonts w:ascii="Times New Roman" w:hAnsi="Times New Roman" w:hint="eastAsia"/>
          <w:color w:val="000000"/>
          <w:sz w:val="22"/>
        </w:rPr>
        <w:t>”的中标人，自行终止服务合同，由此产生的一切法律后果及所有相关费用由中标人承担。</w:t>
      </w:r>
    </w:p>
    <w:p w14:paraId="6C45FF4C" w14:textId="77777777" w:rsidR="006B5229" w:rsidRDefault="006B5229" w:rsidP="006B5229">
      <w:pPr>
        <w:tabs>
          <w:tab w:val="left" w:pos="7200"/>
        </w:tabs>
        <w:adjustRightInd w:val="0"/>
        <w:snapToGrid w:val="0"/>
        <w:spacing w:line="300" w:lineRule="auto"/>
        <w:ind w:firstLineChars="200" w:firstLine="440"/>
        <w:rPr>
          <w:rFonts w:ascii="Times New Roman" w:hAnsi="Times New Roman"/>
          <w:bCs/>
          <w:color w:val="FF0000"/>
          <w:sz w:val="22"/>
        </w:rPr>
      </w:pPr>
    </w:p>
    <w:p w14:paraId="54600144" w14:textId="77777777" w:rsidR="006B5229" w:rsidRDefault="006B5229" w:rsidP="006B5229">
      <w:pPr>
        <w:adjustRightInd w:val="0"/>
        <w:snapToGrid w:val="0"/>
        <w:spacing w:line="300" w:lineRule="auto"/>
        <w:jc w:val="center"/>
        <w:outlineLvl w:val="1"/>
        <w:rPr>
          <w:rFonts w:ascii="Times New Roman" w:eastAsia="黑体" w:hAnsi="Times New Roman"/>
          <w:sz w:val="30"/>
          <w:szCs w:val="30"/>
        </w:rPr>
      </w:pPr>
      <w:bookmarkStart w:id="49" w:name="_Toc460922295"/>
      <w:bookmarkStart w:id="50" w:name="_Toc464465687"/>
      <w:bookmarkStart w:id="51" w:name="_Toc162530848"/>
      <w:bookmarkStart w:id="52" w:name="_Toc198212034"/>
      <w:r>
        <w:rPr>
          <w:rFonts w:ascii="Times New Roman" w:eastAsia="黑体" w:hAnsi="Times New Roman"/>
          <w:sz w:val="30"/>
          <w:szCs w:val="30"/>
        </w:rPr>
        <w:t>四、</w:t>
      </w:r>
      <w:bookmarkEnd w:id="49"/>
      <w:bookmarkEnd w:id="50"/>
      <w:r>
        <w:rPr>
          <w:rFonts w:ascii="Times New Roman" w:eastAsia="黑体" w:hAnsi="Times New Roman"/>
          <w:sz w:val="30"/>
          <w:szCs w:val="30"/>
        </w:rPr>
        <w:t>投标报价须知</w:t>
      </w:r>
      <w:bookmarkEnd w:id="51"/>
      <w:bookmarkEnd w:id="52"/>
    </w:p>
    <w:p w14:paraId="021D74E2" w14:textId="77777777" w:rsidR="006B5229" w:rsidRDefault="006B5229" w:rsidP="006B5229">
      <w:pPr>
        <w:adjustRightInd w:val="0"/>
        <w:snapToGrid w:val="0"/>
        <w:spacing w:line="300" w:lineRule="auto"/>
        <w:ind w:firstLineChars="200" w:firstLine="442"/>
        <w:outlineLvl w:val="2"/>
        <w:rPr>
          <w:rFonts w:ascii="Times New Roman" w:hAnsi="Times New Roman"/>
          <w:b/>
          <w:bCs/>
          <w:sz w:val="22"/>
        </w:rPr>
      </w:pPr>
      <w:bookmarkStart w:id="53" w:name="_Toc162530849"/>
      <w:bookmarkStart w:id="54" w:name="_Toc198212035"/>
      <w:r>
        <w:rPr>
          <w:rFonts w:ascii="Times New Roman" w:hAnsi="Times New Roman"/>
          <w:b/>
          <w:bCs/>
          <w:sz w:val="22"/>
        </w:rPr>
        <w:t xml:space="preserve">12 </w:t>
      </w:r>
      <w:r>
        <w:rPr>
          <w:rFonts w:ascii="Times New Roman" w:hAnsi="Times New Roman"/>
          <w:b/>
          <w:bCs/>
          <w:sz w:val="22"/>
        </w:rPr>
        <w:t>投标报价依据</w:t>
      </w:r>
      <w:bookmarkEnd w:id="53"/>
      <w:bookmarkEnd w:id="54"/>
    </w:p>
    <w:p w14:paraId="3F19BA26"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5907188D"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0045B46A"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0D26FC29"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2BA46679"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5CFBECF0" w14:textId="77777777" w:rsidR="006B5229" w:rsidRDefault="006B5229" w:rsidP="006B5229">
      <w:pPr>
        <w:adjustRightInd w:val="0"/>
        <w:snapToGrid w:val="0"/>
        <w:spacing w:line="300" w:lineRule="auto"/>
        <w:ind w:firstLineChars="200" w:firstLine="442"/>
        <w:jc w:val="left"/>
        <w:outlineLvl w:val="2"/>
        <w:rPr>
          <w:rFonts w:ascii="Times New Roman" w:hAnsi="Times New Roman"/>
          <w:b/>
          <w:color w:val="000000"/>
          <w:sz w:val="22"/>
        </w:rPr>
      </w:pPr>
      <w:bookmarkStart w:id="55" w:name="_Toc162530850"/>
      <w:bookmarkStart w:id="56" w:name="_Toc198212036"/>
      <w:r>
        <w:rPr>
          <w:rFonts w:ascii="Times New Roman" w:hAnsi="Times New Roman"/>
          <w:b/>
          <w:color w:val="000000"/>
          <w:sz w:val="22"/>
        </w:rPr>
        <w:t>13</w:t>
      </w:r>
      <w:r>
        <w:rPr>
          <w:rFonts w:ascii="Times New Roman" w:hAnsi="Times New Roman"/>
          <w:b/>
          <w:color w:val="000000"/>
          <w:sz w:val="22"/>
        </w:rPr>
        <w:t>投标报价内容</w:t>
      </w:r>
      <w:bookmarkEnd w:id="55"/>
      <w:bookmarkEnd w:id="56"/>
    </w:p>
    <w:p w14:paraId="47BD9E99"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507A28DA" w14:textId="77777777" w:rsidR="006B5229" w:rsidRDefault="006B5229" w:rsidP="006B5229">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97E01CB"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217B756"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12E16258" w14:textId="77777777" w:rsidR="006B5229" w:rsidRDefault="006B5229" w:rsidP="006B52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6B86866F" w14:textId="77777777" w:rsidR="006B5229" w:rsidRDefault="006B5229" w:rsidP="006B5229">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投标人只需在《开标一览表》中报出对应服务期限的投标价格即可。</w:t>
      </w:r>
    </w:p>
    <w:p w14:paraId="22E04092" w14:textId="77777777" w:rsidR="006B5229" w:rsidRDefault="006B5229" w:rsidP="006B5229">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4750" w:type="pct"/>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977"/>
        <w:gridCol w:w="5396"/>
        <w:gridCol w:w="1339"/>
      </w:tblGrid>
      <w:tr w:rsidR="006B5229" w14:paraId="5901CCB9" w14:textId="77777777" w:rsidTr="0041412B">
        <w:trPr>
          <w:trHeight w:val="567"/>
          <w:tblHeader/>
        </w:trPr>
        <w:tc>
          <w:tcPr>
            <w:tcW w:w="2462" w:type="dxa"/>
            <w:gridSpan w:val="2"/>
            <w:tcBorders>
              <w:bottom w:val="double" w:sz="4" w:space="0" w:color="auto"/>
            </w:tcBorders>
            <w:vAlign w:val="center"/>
          </w:tcPr>
          <w:p w14:paraId="1019D86A" w14:textId="77777777" w:rsidR="006B5229" w:rsidRDefault="006B5229" w:rsidP="0041412B">
            <w:pPr>
              <w:tabs>
                <w:tab w:val="left" w:pos="3060"/>
              </w:tabs>
              <w:adjustRightInd w:val="0"/>
              <w:snapToGrid w:val="0"/>
              <w:spacing w:line="300" w:lineRule="auto"/>
              <w:jc w:val="center"/>
              <w:rPr>
                <w:rFonts w:ascii="Times New Roman" w:hAnsi="Times New Roman"/>
                <w:b/>
                <w:bCs/>
                <w:szCs w:val="21"/>
              </w:rPr>
            </w:pPr>
            <w:r>
              <w:rPr>
                <w:rFonts w:ascii="Times New Roman" w:hAnsi="Times New Roman"/>
                <w:b/>
                <w:bCs/>
                <w:szCs w:val="21"/>
              </w:rPr>
              <w:t>项目</w:t>
            </w:r>
          </w:p>
        </w:tc>
        <w:tc>
          <w:tcPr>
            <w:tcW w:w="5531" w:type="dxa"/>
            <w:tcBorders>
              <w:bottom w:val="double" w:sz="4" w:space="0" w:color="auto"/>
            </w:tcBorders>
            <w:vAlign w:val="center"/>
          </w:tcPr>
          <w:p w14:paraId="4A9016E6" w14:textId="77777777" w:rsidR="006B5229" w:rsidRDefault="006B5229" w:rsidP="0041412B">
            <w:pPr>
              <w:tabs>
                <w:tab w:val="left" w:pos="3060"/>
              </w:tabs>
              <w:adjustRightInd w:val="0"/>
              <w:snapToGrid w:val="0"/>
              <w:spacing w:line="300" w:lineRule="auto"/>
              <w:jc w:val="center"/>
              <w:rPr>
                <w:rFonts w:ascii="Times New Roman" w:hAnsi="Times New Roman"/>
                <w:b/>
                <w:bCs/>
                <w:szCs w:val="21"/>
              </w:rPr>
            </w:pPr>
            <w:r>
              <w:rPr>
                <w:rFonts w:ascii="Times New Roman" w:hAnsi="Times New Roman"/>
                <w:b/>
                <w:bCs/>
                <w:szCs w:val="21"/>
              </w:rPr>
              <w:t>要求</w:t>
            </w:r>
          </w:p>
        </w:tc>
        <w:tc>
          <w:tcPr>
            <w:tcW w:w="1368" w:type="dxa"/>
            <w:tcBorders>
              <w:bottom w:val="double" w:sz="4" w:space="0" w:color="auto"/>
            </w:tcBorders>
            <w:vAlign w:val="center"/>
          </w:tcPr>
          <w:p w14:paraId="14CB5ED5" w14:textId="77777777" w:rsidR="006B5229" w:rsidRDefault="006B5229" w:rsidP="0041412B">
            <w:pPr>
              <w:tabs>
                <w:tab w:val="left" w:pos="3060"/>
              </w:tabs>
              <w:adjustRightInd w:val="0"/>
              <w:snapToGrid w:val="0"/>
              <w:spacing w:line="300" w:lineRule="auto"/>
              <w:jc w:val="center"/>
              <w:rPr>
                <w:rFonts w:ascii="Times New Roman" w:hAnsi="Times New Roman"/>
                <w:b/>
                <w:bCs/>
                <w:szCs w:val="21"/>
              </w:rPr>
            </w:pPr>
            <w:r>
              <w:rPr>
                <w:rFonts w:ascii="Times New Roman" w:hAnsi="Times New Roman"/>
                <w:b/>
                <w:bCs/>
                <w:szCs w:val="21"/>
              </w:rPr>
              <w:t>分项报价</w:t>
            </w:r>
          </w:p>
        </w:tc>
      </w:tr>
      <w:tr w:rsidR="006B5229" w14:paraId="2A5B78EE" w14:textId="77777777" w:rsidTr="0041412B">
        <w:trPr>
          <w:trHeight w:val="567"/>
        </w:trPr>
        <w:tc>
          <w:tcPr>
            <w:tcW w:w="440" w:type="dxa"/>
            <w:vAlign w:val="center"/>
          </w:tcPr>
          <w:p w14:paraId="3517A9A7"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hint="eastAsia"/>
                <w:bCs/>
                <w:szCs w:val="21"/>
              </w:rPr>
              <w:t>1</w:t>
            </w:r>
          </w:p>
        </w:tc>
        <w:tc>
          <w:tcPr>
            <w:tcW w:w="2022" w:type="dxa"/>
            <w:vAlign w:val="center"/>
          </w:tcPr>
          <w:p w14:paraId="67D43A57" w14:textId="77777777" w:rsidR="006B5229" w:rsidRPr="0069128B"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hint="eastAsia"/>
                <w:bCs/>
                <w:sz w:val="22"/>
              </w:rPr>
              <w:t>人员费用</w:t>
            </w:r>
          </w:p>
        </w:tc>
        <w:tc>
          <w:tcPr>
            <w:tcW w:w="5531" w:type="dxa"/>
            <w:vAlign w:val="center"/>
          </w:tcPr>
          <w:p w14:paraId="53CF112B"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hint="eastAsia"/>
                <w:bCs/>
                <w:sz w:val="22"/>
              </w:rPr>
              <w:t>含工资、社会保险和按规定提取的福利费</w:t>
            </w:r>
          </w:p>
        </w:tc>
        <w:tc>
          <w:tcPr>
            <w:tcW w:w="1368" w:type="dxa"/>
            <w:vAlign w:val="center"/>
          </w:tcPr>
          <w:p w14:paraId="49D2783C"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p>
        </w:tc>
      </w:tr>
      <w:tr w:rsidR="006B5229" w14:paraId="0F506B4F" w14:textId="77777777" w:rsidTr="0041412B">
        <w:trPr>
          <w:trHeight w:val="567"/>
        </w:trPr>
        <w:tc>
          <w:tcPr>
            <w:tcW w:w="440" w:type="dxa"/>
            <w:vAlign w:val="center"/>
          </w:tcPr>
          <w:p w14:paraId="123B01DA"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2</w:t>
            </w:r>
          </w:p>
        </w:tc>
        <w:tc>
          <w:tcPr>
            <w:tcW w:w="2022" w:type="dxa"/>
            <w:vAlign w:val="center"/>
          </w:tcPr>
          <w:p w14:paraId="7CC2D54B"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材料费</w:t>
            </w:r>
          </w:p>
        </w:tc>
        <w:tc>
          <w:tcPr>
            <w:tcW w:w="5531" w:type="dxa"/>
            <w:vAlign w:val="center"/>
          </w:tcPr>
          <w:p w14:paraId="597D9AED"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包括工具、材料、耗材等费用</w:t>
            </w:r>
          </w:p>
        </w:tc>
        <w:tc>
          <w:tcPr>
            <w:tcW w:w="1368" w:type="dxa"/>
            <w:vAlign w:val="center"/>
          </w:tcPr>
          <w:p w14:paraId="42AD5987"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p>
        </w:tc>
      </w:tr>
      <w:tr w:rsidR="006B5229" w14:paraId="51C2EA74" w14:textId="77777777" w:rsidTr="0041412B">
        <w:trPr>
          <w:trHeight w:val="567"/>
        </w:trPr>
        <w:tc>
          <w:tcPr>
            <w:tcW w:w="440" w:type="dxa"/>
            <w:vAlign w:val="center"/>
          </w:tcPr>
          <w:p w14:paraId="1B317252"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3</w:t>
            </w:r>
          </w:p>
        </w:tc>
        <w:tc>
          <w:tcPr>
            <w:tcW w:w="2022" w:type="dxa"/>
            <w:vAlign w:val="center"/>
          </w:tcPr>
          <w:p w14:paraId="52FB653E"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hint="eastAsia"/>
                <w:bCs/>
                <w:szCs w:val="21"/>
              </w:rPr>
              <w:t>分包服务费</w:t>
            </w:r>
          </w:p>
        </w:tc>
        <w:tc>
          <w:tcPr>
            <w:tcW w:w="5531" w:type="dxa"/>
            <w:vAlign w:val="center"/>
          </w:tcPr>
          <w:p w14:paraId="1167D0DF"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hint="eastAsia"/>
                <w:bCs/>
                <w:szCs w:val="21"/>
              </w:rPr>
              <w:t>专项委托的各类服务费用。</w:t>
            </w:r>
          </w:p>
        </w:tc>
        <w:tc>
          <w:tcPr>
            <w:tcW w:w="1368" w:type="dxa"/>
            <w:vAlign w:val="center"/>
          </w:tcPr>
          <w:p w14:paraId="56C4AA37"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p>
        </w:tc>
      </w:tr>
      <w:tr w:rsidR="006B5229" w14:paraId="4E1FD9A6" w14:textId="77777777" w:rsidTr="0041412B">
        <w:trPr>
          <w:trHeight w:val="567"/>
        </w:trPr>
        <w:tc>
          <w:tcPr>
            <w:tcW w:w="440" w:type="dxa"/>
            <w:vAlign w:val="center"/>
          </w:tcPr>
          <w:p w14:paraId="3DA94240"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4</w:t>
            </w:r>
          </w:p>
        </w:tc>
        <w:tc>
          <w:tcPr>
            <w:tcW w:w="2022" w:type="dxa"/>
            <w:vAlign w:val="center"/>
          </w:tcPr>
          <w:p w14:paraId="215F707C"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hint="eastAsia"/>
                <w:bCs/>
                <w:szCs w:val="21"/>
              </w:rPr>
              <w:t>办公费</w:t>
            </w:r>
          </w:p>
        </w:tc>
        <w:tc>
          <w:tcPr>
            <w:tcW w:w="5531" w:type="dxa"/>
            <w:vAlign w:val="center"/>
          </w:tcPr>
          <w:p w14:paraId="656B19B7"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包括</w:t>
            </w:r>
            <w:r>
              <w:rPr>
                <w:rFonts w:ascii="Times New Roman" w:hAnsi="Times New Roman" w:hint="eastAsia"/>
                <w:bCs/>
                <w:szCs w:val="21"/>
              </w:rPr>
              <w:t>办公杂费、交通费、通讯费、</w:t>
            </w:r>
            <w:r>
              <w:rPr>
                <w:rFonts w:ascii="Times New Roman" w:hAnsi="Times New Roman"/>
                <w:bCs/>
                <w:szCs w:val="21"/>
              </w:rPr>
              <w:t>办公设备等费用</w:t>
            </w:r>
          </w:p>
        </w:tc>
        <w:tc>
          <w:tcPr>
            <w:tcW w:w="1368" w:type="dxa"/>
            <w:vAlign w:val="center"/>
          </w:tcPr>
          <w:p w14:paraId="58C6650F"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p>
        </w:tc>
      </w:tr>
      <w:tr w:rsidR="006B5229" w14:paraId="4B882755" w14:textId="77777777" w:rsidTr="0041412B">
        <w:trPr>
          <w:trHeight w:val="567"/>
        </w:trPr>
        <w:tc>
          <w:tcPr>
            <w:tcW w:w="440" w:type="dxa"/>
            <w:vAlign w:val="center"/>
          </w:tcPr>
          <w:p w14:paraId="36ED900B"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5</w:t>
            </w:r>
          </w:p>
        </w:tc>
        <w:tc>
          <w:tcPr>
            <w:tcW w:w="2022" w:type="dxa"/>
            <w:vAlign w:val="center"/>
          </w:tcPr>
          <w:p w14:paraId="52BBCE8F"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其他</w:t>
            </w:r>
          </w:p>
        </w:tc>
        <w:tc>
          <w:tcPr>
            <w:tcW w:w="5531" w:type="dxa"/>
            <w:vAlign w:val="center"/>
          </w:tcPr>
          <w:p w14:paraId="09F0389E"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项目实施过程中发生的不可预见的费用</w:t>
            </w:r>
          </w:p>
        </w:tc>
        <w:tc>
          <w:tcPr>
            <w:tcW w:w="1368" w:type="dxa"/>
            <w:vAlign w:val="center"/>
          </w:tcPr>
          <w:p w14:paraId="5FB8B1C1"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p>
        </w:tc>
      </w:tr>
      <w:tr w:rsidR="006B5229" w14:paraId="7ABFC772" w14:textId="77777777" w:rsidTr="0041412B">
        <w:trPr>
          <w:trHeight w:val="567"/>
        </w:trPr>
        <w:tc>
          <w:tcPr>
            <w:tcW w:w="440" w:type="dxa"/>
            <w:vAlign w:val="center"/>
          </w:tcPr>
          <w:p w14:paraId="4159C923"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6</w:t>
            </w:r>
          </w:p>
        </w:tc>
        <w:tc>
          <w:tcPr>
            <w:tcW w:w="2022" w:type="dxa"/>
            <w:vAlign w:val="center"/>
          </w:tcPr>
          <w:p w14:paraId="2C8614B7"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利润</w:t>
            </w:r>
          </w:p>
        </w:tc>
        <w:tc>
          <w:tcPr>
            <w:tcW w:w="5531" w:type="dxa"/>
            <w:vAlign w:val="center"/>
          </w:tcPr>
          <w:p w14:paraId="2ED57185"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按（</w:t>
            </w:r>
            <w:r>
              <w:rPr>
                <w:rFonts w:ascii="Times New Roman" w:hAnsi="Times New Roman"/>
                <w:bCs/>
                <w:szCs w:val="21"/>
              </w:rPr>
              <w:t>1+2+3+4+5</w:t>
            </w:r>
            <w:r>
              <w:rPr>
                <w:rFonts w:ascii="Times New Roman" w:hAnsi="Times New Roman"/>
                <w:bCs/>
                <w:szCs w:val="21"/>
              </w:rPr>
              <w:t>）的</w:t>
            </w:r>
            <w:r>
              <w:rPr>
                <w:rFonts w:ascii="Times New Roman" w:hAnsi="Times New Roman"/>
                <w:bCs/>
                <w:szCs w:val="21"/>
              </w:rPr>
              <w:t>%</w:t>
            </w:r>
            <w:r>
              <w:rPr>
                <w:rFonts w:ascii="Times New Roman" w:hAnsi="Times New Roman"/>
                <w:bCs/>
                <w:szCs w:val="21"/>
              </w:rPr>
              <w:t>计取</w:t>
            </w:r>
          </w:p>
        </w:tc>
        <w:tc>
          <w:tcPr>
            <w:tcW w:w="1368" w:type="dxa"/>
            <w:vAlign w:val="center"/>
          </w:tcPr>
          <w:p w14:paraId="4D70C844"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p>
        </w:tc>
      </w:tr>
      <w:tr w:rsidR="006B5229" w14:paraId="582B8EC9" w14:textId="77777777" w:rsidTr="0041412B">
        <w:trPr>
          <w:trHeight w:val="567"/>
        </w:trPr>
        <w:tc>
          <w:tcPr>
            <w:tcW w:w="440" w:type="dxa"/>
            <w:vAlign w:val="center"/>
          </w:tcPr>
          <w:p w14:paraId="2A534C16"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7</w:t>
            </w:r>
          </w:p>
        </w:tc>
        <w:tc>
          <w:tcPr>
            <w:tcW w:w="2022" w:type="dxa"/>
            <w:vAlign w:val="center"/>
          </w:tcPr>
          <w:p w14:paraId="589AC294"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税金</w:t>
            </w:r>
          </w:p>
        </w:tc>
        <w:tc>
          <w:tcPr>
            <w:tcW w:w="5531" w:type="dxa"/>
            <w:vAlign w:val="center"/>
          </w:tcPr>
          <w:p w14:paraId="442798C2"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r>
              <w:rPr>
                <w:rFonts w:ascii="Times New Roman" w:hAnsi="Times New Roman"/>
                <w:bCs/>
                <w:szCs w:val="21"/>
              </w:rPr>
              <w:t>按国家及上海市规定缴纳</w:t>
            </w:r>
          </w:p>
        </w:tc>
        <w:tc>
          <w:tcPr>
            <w:tcW w:w="1368" w:type="dxa"/>
            <w:vAlign w:val="center"/>
          </w:tcPr>
          <w:p w14:paraId="3E1C2105"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p>
        </w:tc>
      </w:tr>
      <w:tr w:rsidR="006B5229" w14:paraId="4EE58797" w14:textId="77777777" w:rsidTr="0041412B">
        <w:trPr>
          <w:trHeight w:val="567"/>
        </w:trPr>
        <w:tc>
          <w:tcPr>
            <w:tcW w:w="7993" w:type="dxa"/>
            <w:gridSpan w:val="3"/>
            <w:vAlign w:val="center"/>
          </w:tcPr>
          <w:p w14:paraId="1A11AA49" w14:textId="77777777" w:rsidR="006B5229" w:rsidRDefault="006B5229" w:rsidP="0041412B">
            <w:pPr>
              <w:tabs>
                <w:tab w:val="left" w:pos="3060"/>
              </w:tabs>
              <w:adjustRightInd w:val="0"/>
              <w:snapToGrid w:val="0"/>
              <w:spacing w:line="300" w:lineRule="auto"/>
              <w:jc w:val="center"/>
              <w:rPr>
                <w:rFonts w:ascii="Times New Roman" w:hAnsi="Times New Roman"/>
                <w:b/>
                <w:bCs/>
                <w:szCs w:val="21"/>
              </w:rPr>
            </w:pPr>
            <w:r>
              <w:rPr>
                <w:rFonts w:ascii="Times New Roman" w:hAnsi="Times New Roman" w:hint="eastAsia"/>
                <w:b/>
                <w:bCs/>
                <w:szCs w:val="21"/>
              </w:rPr>
              <w:t>投标总</w:t>
            </w:r>
            <w:r>
              <w:rPr>
                <w:rFonts w:ascii="Times New Roman" w:hAnsi="Times New Roman"/>
                <w:b/>
                <w:bCs/>
                <w:szCs w:val="21"/>
              </w:rPr>
              <w:t>计</w:t>
            </w:r>
          </w:p>
        </w:tc>
        <w:tc>
          <w:tcPr>
            <w:tcW w:w="1368" w:type="dxa"/>
            <w:vAlign w:val="center"/>
          </w:tcPr>
          <w:p w14:paraId="32BE7043" w14:textId="77777777" w:rsidR="006B5229" w:rsidRDefault="006B5229" w:rsidP="0041412B">
            <w:pPr>
              <w:tabs>
                <w:tab w:val="left" w:pos="3060"/>
              </w:tabs>
              <w:adjustRightInd w:val="0"/>
              <w:snapToGrid w:val="0"/>
              <w:spacing w:line="300" w:lineRule="auto"/>
              <w:jc w:val="center"/>
              <w:rPr>
                <w:rFonts w:ascii="Times New Roman" w:hAnsi="Times New Roman"/>
                <w:bCs/>
                <w:szCs w:val="21"/>
              </w:rPr>
            </w:pPr>
          </w:p>
        </w:tc>
      </w:tr>
    </w:tbl>
    <w:p w14:paraId="568F901C" w14:textId="77777777" w:rsidR="006B5229" w:rsidRDefault="006B5229" w:rsidP="006B5229">
      <w:pPr>
        <w:adjustRightInd w:val="0"/>
        <w:snapToGrid w:val="0"/>
        <w:spacing w:line="300" w:lineRule="auto"/>
        <w:ind w:firstLineChars="200" w:firstLine="420"/>
        <w:jc w:val="left"/>
        <w:rPr>
          <w:rFonts w:ascii="Times New Roman" w:hAnsi="Times New Roman"/>
          <w:bCs/>
          <w:szCs w:val="21"/>
        </w:rPr>
      </w:pPr>
      <w:r>
        <w:rPr>
          <w:rFonts w:ascii="Times New Roman" w:hAnsi="Times New Roman"/>
          <w:bCs/>
          <w:szCs w:val="21"/>
        </w:rPr>
        <w:t>备</w:t>
      </w:r>
      <w:r>
        <w:rPr>
          <w:rFonts w:ascii="Times New Roman" w:hAnsi="Times New Roman" w:hint="eastAsia"/>
          <w:bCs/>
          <w:szCs w:val="21"/>
        </w:rPr>
        <w:t>注：本项目报价应包含人员费用，所需的保安、保洁和维修耗材，以及本章节“三、技术质量要求”所应包含的服务内容和费用。</w:t>
      </w:r>
      <w:r>
        <w:rPr>
          <w:rFonts w:ascii="Times New Roman" w:hAnsi="Times New Roman"/>
          <w:bCs/>
          <w:szCs w:val="21"/>
        </w:rPr>
        <w:t>备注：投标人应按照服务项目的特点和性质，分项说明并计算出本项</w:t>
      </w:r>
      <w:r>
        <w:rPr>
          <w:rFonts w:ascii="Times New Roman" w:hAnsi="Times New Roman"/>
          <w:bCs/>
          <w:szCs w:val="21"/>
        </w:rPr>
        <w:lastRenderedPageBreak/>
        <w:t>目范围内各人员费用的组成。成本测算和列项要求完整、成本分析依据充分，人员、材料经费测算合理。</w:t>
      </w:r>
    </w:p>
    <w:p w14:paraId="5C985D5C" w14:textId="77777777" w:rsidR="006B5229" w:rsidRPr="008A61AF" w:rsidRDefault="006B5229" w:rsidP="006B5229">
      <w:pPr>
        <w:adjustRightInd w:val="0"/>
        <w:snapToGrid w:val="0"/>
        <w:spacing w:line="300" w:lineRule="auto"/>
        <w:ind w:firstLineChars="200" w:firstLine="442"/>
        <w:jc w:val="left"/>
        <w:rPr>
          <w:rFonts w:ascii="Times New Roman" w:hAnsi="Times New Roman"/>
          <w:b/>
          <w:color w:val="000000"/>
          <w:sz w:val="22"/>
        </w:rPr>
      </w:pPr>
      <w:r w:rsidRPr="008A61AF">
        <w:rPr>
          <w:rFonts w:ascii="Times New Roman" w:hAnsi="Times New Roman"/>
          <w:b/>
          <w:color w:val="000000"/>
          <w:sz w:val="22"/>
        </w:rPr>
        <w:t>14</w:t>
      </w:r>
      <w:r w:rsidRPr="008A61AF">
        <w:rPr>
          <w:rFonts w:ascii="Times New Roman" w:hAnsi="Times New Roman" w:hint="eastAsia"/>
          <w:b/>
          <w:color w:val="000000"/>
          <w:sz w:val="22"/>
        </w:rPr>
        <w:t>投标报价控制性条款</w:t>
      </w:r>
    </w:p>
    <w:p w14:paraId="5C426E6F" w14:textId="77777777" w:rsidR="006B5229" w:rsidRPr="008A61AF" w:rsidRDefault="006B5229" w:rsidP="006B5229">
      <w:pPr>
        <w:adjustRightInd w:val="0"/>
        <w:snapToGrid w:val="0"/>
        <w:spacing w:line="300" w:lineRule="auto"/>
        <w:ind w:firstLineChars="200" w:firstLine="440"/>
        <w:jc w:val="left"/>
        <w:rPr>
          <w:rFonts w:ascii="Times New Roman" w:hAnsi="Times New Roman"/>
          <w:bCs/>
          <w:color w:val="000000"/>
          <w:sz w:val="22"/>
        </w:rPr>
      </w:pPr>
      <w:r w:rsidRPr="008A61AF">
        <w:rPr>
          <w:rFonts w:ascii="Times New Roman" w:hAnsi="Times New Roman"/>
          <w:bCs/>
          <w:color w:val="000000"/>
          <w:sz w:val="22"/>
        </w:rPr>
        <w:t xml:space="preserve">14.1 </w:t>
      </w:r>
      <w:r w:rsidRPr="008A61AF">
        <w:rPr>
          <w:rFonts w:ascii="Times New Roman" w:hAnsi="Times New Roman" w:hint="eastAsia"/>
          <w:bCs/>
          <w:color w:val="000000"/>
          <w:sz w:val="22"/>
        </w:rPr>
        <w:t>投标报价不得超过公布的预算金额或最高限价，其中各年度或各分项报价（如有要求）均不得超过对应的预算金额或最高限价。</w:t>
      </w:r>
    </w:p>
    <w:p w14:paraId="7B937442" w14:textId="77777777" w:rsidR="006B5229" w:rsidRPr="008A61AF" w:rsidRDefault="006B5229" w:rsidP="006B5229">
      <w:pPr>
        <w:adjustRightInd w:val="0"/>
        <w:snapToGrid w:val="0"/>
        <w:spacing w:line="300" w:lineRule="auto"/>
        <w:ind w:firstLineChars="200" w:firstLine="440"/>
        <w:jc w:val="left"/>
        <w:rPr>
          <w:rFonts w:ascii="Times New Roman" w:hAnsi="Times New Roman"/>
          <w:bCs/>
          <w:color w:val="000000"/>
          <w:sz w:val="22"/>
        </w:rPr>
      </w:pPr>
      <w:r w:rsidRPr="008A61AF">
        <w:rPr>
          <w:rFonts w:ascii="Times New Roman" w:hAnsi="Times New Roman"/>
          <w:bCs/>
          <w:color w:val="000000"/>
          <w:sz w:val="22"/>
        </w:rPr>
        <w:t xml:space="preserve">14.2 </w:t>
      </w:r>
      <w:r w:rsidRPr="008A61AF">
        <w:rPr>
          <w:rFonts w:ascii="Times New Roman" w:hAnsi="Times New Roman" w:hint="eastAsia"/>
          <w:bCs/>
          <w:color w:val="000000"/>
          <w:sz w:val="22"/>
        </w:rPr>
        <w:t>本项目只允许有一个报价，任何有选择的报价将不予接受。</w:t>
      </w:r>
    </w:p>
    <w:p w14:paraId="62E0034F" w14:textId="77777777" w:rsidR="006B5229" w:rsidRPr="008A61AF" w:rsidRDefault="006B5229" w:rsidP="006B5229">
      <w:pPr>
        <w:adjustRightInd w:val="0"/>
        <w:snapToGrid w:val="0"/>
        <w:spacing w:line="300" w:lineRule="auto"/>
        <w:ind w:firstLineChars="200" w:firstLine="440"/>
        <w:jc w:val="left"/>
        <w:rPr>
          <w:rFonts w:ascii="Times New Roman" w:hAnsi="Times New Roman"/>
          <w:bCs/>
          <w:color w:val="000000"/>
          <w:sz w:val="22"/>
        </w:rPr>
      </w:pPr>
      <w:r w:rsidRPr="008A61AF">
        <w:rPr>
          <w:rFonts w:ascii="Times New Roman" w:hAnsi="Times New Roman"/>
          <w:bCs/>
          <w:color w:val="000000"/>
          <w:sz w:val="22"/>
        </w:rPr>
        <w:t xml:space="preserve">14.3 </w:t>
      </w:r>
      <w:r w:rsidRPr="008A61AF">
        <w:rPr>
          <w:rFonts w:ascii="Times New Roman" w:hAnsi="Times New Roman" w:hint="eastAsia"/>
          <w:bCs/>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6EBC6F0" w14:textId="77777777" w:rsidR="006B5229" w:rsidRPr="008A61AF" w:rsidRDefault="006B5229" w:rsidP="006B5229">
      <w:pPr>
        <w:adjustRightInd w:val="0"/>
        <w:snapToGrid w:val="0"/>
        <w:spacing w:line="300" w:lineRule="auto"/>
        <w:ind w:firstLineChars="200" w:firstLine="440"/>
        <w:jc w:val="left"/>
        <w:rPr>
          <w:rFonts w:ascii="Times New Roman" w:hAnsi="Times New Roman"/>
          <w:color w:val="000000"/>
          <w:sz w:val="22"/>
        </w:rPr>
      </w:pPr>
      <w:r w:rsidRPr="008A61AF">
        <w:rPr>
          <w:rFonts w:ascii="Times New Roman" w:hAnsi="Times New Roman" w:hint="eastAsia"/>
          <w:color w:val="000000"/>
          <w:sz w:val="22"/>
        </w:rPr>
        <w:t>★</w:t>
      </w:r>
      <w:r w:rsidRPr="008A61AF">
        <w:rPr>
          <w:rFonts w:ascii="Times New Roman" w:hAnsi="Times New Roman"/>
          <w:color w:val="000000"/>
          <w:sz w:val="22"/>
        </w:rPr>
        <w:t xml:space="preserve">14.4 </w:t>
      </w:r>
      <w:r w:rsidRPr="008A61AF">
        <w:rPr>
          <w:rFonts w:ascii="Times New Roman" w:hAnsi="Times New Roman" w:hint="eastAsia"/>
          <w:color w:val="000000"/>
          <w:sz w:val="22"/>
        </w:rPr>
        <w:t>经评标委员会审定，投标报价存在下列情形之一的，该投标文件作无效标处理：</w:t>
      </w:r>
    </w:p>
    <w:p w14:paraId="5E3BCBD6" w14:textId="77777777" w:rsidR="006B5229" w:rsidRPr="008A61AF" w:rsidRDefault="006B5229" w:rsidP="006B5229">
      <w:pPr>
        <w:adjustRightInd w:val="0"/>
        <w:snapToGrid w:val="0"/>
        <w:spacing w:line="300" w:lineRule="auto"/>
        <w:ind w:firstLineChars="200" w:firstLine="440"/>
        <w:jc w:val="left"/>
        <w:rPr>
          <w:rFonts w:ascii="Times New Roman" w:hAnsi="Times New Roman"/>
          <w:bCs/>
          <w:color w:val="000000"/>
          <w:sz w:val="22"/>
        </w:rPr>
      </w:pPr>
      <w:r w:rsidRPr="008A61AF">
        <w:rPr>
          <w:rFonts w:ascii="Times New Roman" w:hAnsi="Times New Roman"/>
          <w:bCs/>
          <w:color w:val="000000"/>
          <w:sz w:val="22"/>
        </w:rPr>
        <w:t xml:space="preserve">14.4.1 </w:t>
      </w:r>
      <w:r w:rsidRPr="008A61AF">
        <w:rPr>
          <w:rFonts w:ascii="Times New Roman" w:hAnsi="Times New Roman" w:hint="eastAsia"/>
          <w:bCs/>
          <w:color w:val="000000"/>
          <w:sz w:val="22"/>
        </w:rPr>
        <w:t>对岗位设置一览表中的岗位配置数进行缩减的；</w:t>
      </w:r>
    </w:p>
    <w:p w14:paraId="3707CB1A" w14:textId="77777777" w:rsidR="006B5229" w:rsidRPr="008A61AF" w:rsidRDefault="006B5229" w:rsidP="006B5229">
      <w:pPr>
        <w:adjustRightInd w:val="0"/>
        <w:snapToGrid w:val="0"/>
        <w:spacing w:line="300" w:lineRule="auto"/>
        <w:ind w:firstLineChars="200" w:firstLine="440"/>
        <w:jc w:val="left"/>
        <w:rPr>
          <w:rFonts w:ascii="Times New Roman" w:hAnsi="Times New Roman"/>
          <w:bCs/>
          <w:color w:val="000000"/>
          <w:sz w:val="22"/>
        </w:rPr>
      </w:pPr>
      <w:r w:rsidRPr="008A61AF">
        <w:rPr>
          <w:rFonts w:ascii="Times New Roman" w:hAnsi="Times New Roman"/>
          <w:bCs/>
          <w:color w:val="000000"/>
          <w:sz w:val="22"/>
        </w:rPr>
        <w:t xml:space="preserve">14.4.2 </w:t>
      </w:r>
      <w:r w:rsidRPr="008A61AF">
        <w:rPr>
          <w:rFonts w:ascii="Times New Roman" w:hAnsi="Times New Roman" w:hint="eastAsia"/>
          <w:bCs/>
          <w:color w:val="000000"/>
          <w:sz w:val="22"/>
        </w:rPr>
        <w:t>投标报价和技术方案明显不相符的；</w:t>
      </w:r>
    </w:p>
    <w:p w14:paraId="41076FAC" w14:textId="77777777" w:rsidR="006B5229" w:rsidRDefault="006B5229" w:rsidP="006B5229">
      <w:pPr>
        <w:adjustRightInd w:val="0"/>
        <w:snapToGrid w:val="0"/>
        <w:spacing w:line="300" w:lineRule="auto"/>
        <w:jc w:val="center"/>
        <w:outlineLvl w:val="1"/>
        <w:rPr>
          <w:rFonts w:ascii="Times New Roman" w:eastAsia="黑体" w:hAnsi="Times New Roman"/>
          <w:sz w:val="30"/>
          <w:szCs w:val="30"/>
        </w:rPr>
      </w:pPr>
      <w:bookmarkStart w:id="57" w:name="_Toc162530852"/>
      <w:bookmarkStart w:id="58" w:name="_Toc198212037"/>
      <w:bookmarkStart w:id="59" w:name="_Toc486604818"/>
      <w:bookmarkStart w:id="60" w:name="_Toc481849902"/>
      <w:r>
        <w:rPr>
          <w:rFonts w:ascii="Times New Roman" w:eastAsia="黑体" w:hAnsi="Times New Roman"/>
          <w:sz w:val="30"/>
          <w:szCs w:val="30"/>
        </w:rPr>
        <w:t>五、政府采购政策</w:t>
      </w:r>
      <w:bookmarkEnd w:id="57"/>
      <w:bookmarkEnd w:id="58"/>
    </w:p>
    <w:p w14:paraId="55540169" w14:textId="77777777" w:rsidR="006B5229" w:rsidRDefault="006B5229" w:rsidP="006B5229">
      <w:pPr>
        <w:adjustRightInd w:val="0"/>
        <w:snapToGrid w:val="0"/>
        <w:spacing w:line="300" w:lineRule="auto"/>
        <w:ind w:firstLineChars="200" w:firstLine="442"/>
        <w:outlineLvl w:val="2"/>
        <w:rPr>
          <w:rFonts w:ascii="Times New Roman" w:eastAsiaTheme="minorEastAsia" w:hAnsi="Times New Roman"/>
          <w:b/>
          <w:sz w:val="22"/>
        </w:rPr>
      </w:pPr>
      <w:bookmarkStart w:id="61" w:name="_Toc162530853"/>
      <w:bookmarkStart w:id="62" w:name="_Toc198212038"/>
      <w:bookmarkStart w:id="63" w:name="_Toc481849905"/>
      <w:bookmarkStart w:id="64" w:name="_Toc486604821"/>
      <w:bookmarkEnd w:id="59"/>
      <w:bookmarkEnd w:id="60"/>
      <w:r>
        <w:rPr>
          <w:rFonts w:ascii="Times New Roman" w:hAnsi="Times New Roman"/>
          <w:b/>
          <w:sz w:val="22"/>
        </w:rPr>
        <w:t>15</w:t>
      </w:r>
      <w:r>
        <w:rPr>
          <w:rFonts w:ascii="Times New Roman" w:eastAsiaTheme="minorEastAsia" w:hAnsiTheme="minorEastAsia"/>
          <w:b/>
          <w:sz w:val="22"/>
        </w:rPr>
        <w:t>促进中小企业发展</w:t>
      </w:r>
      <w:bookmarkEnd w:id="61"/>
      <w:bookmarkEnd w:id="62"/>
    </w:p>
    <w:p w14:paraId="12C6F084" w14:textId="77777777" w:rsidR="006B5229" w:rsidRDefault="006B5229" w:rsidP="006B5229">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响应文件格式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7505A37C" w14:textId="77777777" w:rsidR="006B5229" w:rsidRDefault="006B5229" w:rsidP="006B5229">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14:paraId="745DBA57" w14:textId="77777777" w:rsidR="006B5229" w:rsidRDefault="006B5229" w:rsidP="006B5229">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4AC283D5" w14:textId="77777777" w:rsidR="006B5229" w:rsidRDefault="006B5229" w:rsidP="006B5229">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bookmarkEnd w:id="63"/>
      <w:bookmarkEnd w:id="64"/>
    </w:p>
    <w:p w14:paraId="23484F55" w14:textId="77777777" w:rsidR="006B5229" w:rsidRDefault="006B5229" w:rsidP="006B5229">
      <w:pPr>
        <w:adjustRightInd w:val="0"/>
        <w:snapToGrid w:val="0"/>
        <w:spacing w:line="300" w:lineRule="auto"/>
        <w:ind w:firstLineChars="200" w:firstLine="442"/>
        <w:outlineLvl w:val="2"/>
        <w:rPr>
          <w:rFonts w:ascii="Times New Roman" w:hAnsi="Times New Roman"/>
          <w:b/>
          <w:sz w:val="22"/>
        </w:rPr>
      </w:pPr>
      <w:bookmarkStart w:id="65" w:name="_Toc162530854"/>
      <w:bookmarkStart w:id="66" w:name="_Toc198212039"/>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65"/>
      <w:bookmarkEnd w:id="66"/>
    </w:p>
    <w:p w14:paraId="28183843" w14:textId="77777777" w:rsidR="006B5229" w:rsidRDefault="006B5229" w:rsidP="006B522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67" w:name="sendNo"/>
      <w:r>
        <w:rPr>
          <w:rFonts w:ascii="Times New Roman" w:hAnsi="Times New Roman"/>
          <w:sz w:val="22"/>
        </w:rPr>
        <w:t>符合财库</w:t>
      </w:r>
      <w:bookmarkEnd w:id="6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443327A6" w14:textId="77777777" w:rsidR="006B5229" w:rsidRDefault="006B5229" w:rsidP="006B5229">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7984E5D1" w14:textId="77777777" w:rsidR="006B5229" w:rsidRPr="006F4337" w:rsidRDefault="006B5229" w:rsidP="006B5229">
      <w:pPr>
        <w:widowControl/>
        <w:jc w:val="left"/>
        <w:rPr>
          <w:rFonts w:ascii="Times New Roman" w:eastAsia="黑体" w:hAnsi="Times New Roman"/>
          <w:b/>
          <w:kern w:val="0"/>
          <w:sz w:val="30"/>
          <w:szCs w:val="30"/>
        </w:rPr>
      </w:pPr>
      <w:r w:rsidRPr="006F4337">
        <w:rPr>
          <w:rFonts w:ascii="Times New Roman" w:eastAsia="黑体" w:hAnsi="Times New Roman"/>
          <w:b/>
          <w:kern w:val="0"/>
          <w:sz w:val="30"/>
          <w:szCs w:val="30"/>
        </w:rPr>
        <w:br w:type="page"/>
      </w:r>
    </w:p>
    <w:p w14:paraId="268C20F2" w14:textId="77777777" w:rsidR="00142F66" w:rsidRDefault="00142F66">
      <w:pPr>
        <w:rPr>
          <w:rFonts w:hint="eastAsia"/>
        </w:rPr>
      </w:pPr>
    </w:p>
    <w:sectPr w:rsidR="00142F66" w:rsidSect="006B5229">
      <w:headerReference w:type="default" r:id="rId7"/>
      <w:footerReference w:type="default" r:id="rId8"/>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B451" w14:textId="77777777" w:rsidR="00C82D0B" w:rsidRDefault="00C82D0B" w:rsidP="006B5229">
      <w:pPr>
        <w:rPr>
          <w:rFonts w:hint="eastAsia"/>
        </w:rPr>
      </w:pPr>
      <w:r>
        <w:separator/>
      </w:r>
    </w:p>
  </w:endnote>
  <w:endnote w:type="continuationSeparator" w:id="0">
    <w:p w14:paraId="6233EC61" w14:textId="77777777" w:rsidR="00C82D0B" w:rsidRDefault="00C82D0B" w:rsidP="006B52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variable"/>
    <w:sig w:usb0="00000001" w:usb1="080E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ACF4" w14:textId="77777777" w:rsidR="00000000" w:rsidRDefault="00000000">
    <w:pPr>
      <w:pStyle w:val="af1"/>
      <w:spacing w:after="120"/>
      <w:jc w:val="center"/>
    </w:pPr>
    <w:r>
      <w:fldChar w:fldCharType="begin"/>
    </w:r>
    <w:r>
      <w:instrText xml:space="preserve"> PAGE   \* MERGEFORMAT </w:instrText>
    </w:r>
    <w:r>
      <w:fldChar w:fldCharType="separate"/>
    </w:r>
    <w:r w:rsidRPr="00DF1DE4">
      <w:rPr>
        <w:noProof/>
        <w:lang w:val="zh-CN"/>
      </w:rPr>
      <w:t>22</w:t>
    </w:r>
    <w:r>
      <w:rPr>
        <w:lang w:val="zh-CN"/>
      </w:rPr>
      <w:fldChar w:fldCharType="end"/>
    </w:r>
  </w:p>
  <w:p w14:paraId="113DEAE7" w14:textId="77777777" w:rsidR="00000000" w:rsidRDefault="0000000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E2E5" w14:textId="77777777" w:rsidR="00C82D0B" w:rsidRDefault="00C82D0B" w:rsidP="006B5229">
      <w:pPr>
        <w:rPr>
          <w:rFonts w:hint="eastAsia"/>
        </w:rPr>
      </w:pPr>
      <w:r>
        <w:separator/>
      </w:r>
    </w:p>
  </w:footnote>
  <w:footnote w:type="continuationSeparator" w:id="0">
    <w:p w14:paraId="53F92A45" w14:textId="77777777" w:rsidR="00C82D0B" w:rsidRDefault="00C82D0B" w:rsidP="006B522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DA4A" w14:textId="2F334E12" w:rsidR="00000000" w:rsidRPr="006B5229" w:rsidRDefault="00000000" w:rsidP="006B522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0DE9FD"/>
    <w:multiLevelType w:val="multilevel"/>
    <w:tmpl w:val="E60DE9F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 w15:restartNumberingAfterBreak="0">
    <w:nsid w:val="F5B1D906"/>
    <w:multiLevelType w:val="multilevel"/>
    <w:tmpl w:val="F5B1D90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 w15:restartNumberingAfterBreak="0">
    <w:nsid w:val="002D7F68"/>
    <w:multiLevelType w:val="multilevel"/>
    <w:tmpl w:val="002D7F6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7306DF9"/>
    <w:multiLevelType w:val="multilevel"/>
    <w:tmpl w:val="07306DF9"/>
    <w:lvl w:ilvl="0">
      <w:start w:val="1"/>
      <w:numFmt w:val="lowerLetter"/>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 w15:restartNumberingAfterBreak="0">
    <w:nsid w:val="0B1313D6"/>
    <w:multiLevelType w:val="multilevel"/>
    <w:tmpl w:val="0B1313D6"/>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205FE9"/>
    <w:multiLevelType w:val="multilevel"/>
    <w:tmpl w:val="0C205FE9"/>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 w15:restartNumberingAfterBreak="0">
    <w:nsid w:val="0E5F0F20"/>
    <w:multiLevelType w:val="multilevel"/>
    <w:tmpl w:val="0E5F0F20"/>
    <w:lvl w:ilvl="0">
      <w:start w:val="1"/>
      <w:numFmt w:val="bullet"/>
      <w:pStyle w:val="3"/>
      <w:lvlText w:val=""/>
      <w:lvlJc w:val="left"/>
      <w:pPr>
        <w:tabs>
          <w:tab w:val="left" w:pos="840"/>
        </w:tabs>
        <w:ind w:left="1260" w:hanging="420"/>
      </w:pPr>
      <w:rPr>
        <w:rFonts w:ascii="Wingdings" w:hAnsi="Wingdings" w:hint="default"/>
      </w:rPr>
    </w:lvl>
    <w:lvl w:ilvl="1">
      <w:start w:val="1"/>
      <w:numFmt w:val="lowerLetter"/>
      <w:lvlText w:val="%2)"/>
      <w:lvlJc w:val="left"/>
      <w:pPr>
        <w:tabs>
          <w:tab w:val="left" w:pos="840"/>
        </w:tabs>
        <w:ind w:left="1680" w:hanging="420"/>
      </w:pPr>
    </w:lvl>
    <w:lvl w:ilvl="2">
      <w:start w:val="1"/>
      <w:numFmt w:val="lowerRoman"/>
      <w:lvlText w:val="%3."/>
      <w:lvlJc w:val="right"/>
      <w:pPr>
        <w:tabs>
          <w:tab w:val="left" w:pos="840"/>
        </w:tabs>
        <w:ind w:left="2100" w:hanging="420"/>
      </w:pPr>
    </w:lvl>
    <w:lvl w:ilvl="3">
      <w:start w:val="1"/>
      <w:numFmt w:val="decimal"/>
      <w:lvlText w:val="%4."/>
      <w:lvlJc w:val="left"/>
      <w:pPr>
        <w:tabs>
          <w:tab w:val="left" w:pos="840"/>
        </w:tabs>
        <w:ind w:left="2520" w:hanging="420"/>
      </w:pPr>
    </w:lvl>
    <w:lvl w:ilvl="4">
      <w:start w:val="1"/>
      <w:numFmt w:val="lowerLetter"/>
      <w:lvlText w:val="%5)"/>
      <w:lvlJc w:val="left"/>
      <w:pPr>
        <w:tabs>
          <w:tab w:val="left" w:pos="840"/>
        </w:tabs>
        <w:ind w:left="2940" w:hanging="420"/>
      </w:pPr>
    </w:lvl>
    <w:lvl w:ilvl="5">
      <w:start w:val="1"/>
      <w:numFmt w:val="lowerRoman"/>
      <w:lvlText w:val="%6."/>
      <w:lvlJc w:val="right"/>
      <w:pPr>
        <w:tabs>
          <w:tab w:val="left" w:pos="840"/>
        </w:tabs>
        <w:ind w:left="3360" w:hanging="420"/>
      </w:pPr>
    </w:lvl>
    <w:lvl w:ilvl="6">
      <w:start w:val="1"/>
      <w:numFmt w:val="decimal"/>
      <w:lvlText w:val="%7."/>
      <w:lvlJc w:val="left"/>
      <w:pPr>
        <w:tabs>
          <w:tab w:val="left" w:pos="840"/>
        </w:tabs>
        <w:ind w:left="3780" w:hanging="420"/>
      </w:pPr>
    </w:lvl>
    <w:lvl w:ilvl="7">
      <w:start w:val="1"/>
      <w:numFmt w:val="lowerLetter"/>
      <w:lvlText w:val="%8)"/>
      <w:lvlJc w:val="left"/>
      <w:pPr>
        <w:tabs>
          <w:tab w:val="left" w:pos="840"/>
        </w:tabs>
        <w:ind w:left="4200" w:hanging="420"/>
      </w:pPr>
    </w:lvl>
    <w:lvl w:ilvl="8">
      <w:start w:val="1"/>
      <w:numFmt w:val="lowerRoman"/>
      <w:lvlText w:val="%9."/>
      <w:lvlJc w:val="right"/>
      <w:pPr>
        <w:tabs>
          <w:tab w:val="left" w:pos="840"/>
        </w:tabs>
        <w:ind w:left="4620" w:hanging="420"/>
      </w:pPr>
    </w:lvl>
  </w:abstractNum>
  <w:abstractNum w:abstractNumId="7" w15:restartNumberingAfterBreak="0">
    <w:nsid w:val="0E9A65EA"/>
    <w:multiLevelType w:val="multilevel"/>
    <w:tmpl w:val="0E9A65EA"/>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A17B84"/>
    <w:multiLevelType w:val="multilevel"/>
    <w:tmpl w:val="0EA17B8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DE150D"/>
    <w:multiLevelType w:val="multilevel"/>
    <w:tmpl w:val="0EDE150D"/>
    <w:lvl w:ilvl="0">
      <w:start w:val="1"/>
      <w:numFmt w:val="lowerLetter"/>
      <w:lvlText w:val="%1)"/>
      <w:lvlJc w:val="left"/>
      <w:pPr>
        <w:ind w:left="800" w:hanging="360"/>
      </w:pPr>
      <w:rPr>
        <w:rFonts w:hint="default"/>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0" w15:restartNumberingAfterBreak="0">
    <w:nsid w:val="13387822"/>
    <w:multiLevelType w:val="multilevel"/>
    <w:tmpl w:val="1338782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1" w15:restartNumberingAfterBreak="0">
    <w:nsid w:val="17607D8D"/>
    <w:multiLevelType w:val="multilevel"/>
    <w:tmpl w:val="17607D8D"/>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2F6F21"/>
    <w:multiLevelType w:val="multilevel"/>
    <w:tmpl w:val="1C2F6F21"/>
    <w:lvl w:ilvl="0">
      <w:start w:val="1"/>
      <w:numFmt w:val="decimalEnclosedCircle"/>
      <w:lvlText w:val="%1"/>
      <w:lvlJc w:val="left"/>
      <w:pPr>
        <w:ind w:left="360" w:hanging="360"/>
      </w:pPr>
      <w:rPr>
        <w:rFonts w:ascii="宋体" w:hAnsi="Calibri"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01D3CE8"/>
    <w:multiLevelType w:val="multilevel"/>
    <w:tmpl w:val="201D3CE8"/>
    <w:lvl w:ilvl="0">
      <w:start w:val="1"/>
      <w:numFmt w:val="lowerLetter"/>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4" w15:restartNumberingAfterBreak="0">
    <w:nsid w:val="2114424F"/>
    <w:multiLevelType w:val="multilevel"/>
    <w:tmpl w:val="2114424F"/>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C34068"/>
    <w:multiLevelType w:val="multilevel"/>
    <w:tmpl w:val="22C3406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32E6325"/>
    <w:multiLevelType w:val="multilevel"/>
    <w:tmpl w:val="232E632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7" w15:restartNumberingAfterBreak="0">
    <w:nsid w:val="25ED1EBB"/>
    <w:multiLevelType w:val="multilevel"/>
    <w:tmpl w:val="25ED1EB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7FA5C0B"/>
    <w:multiLevelType w:val="multilevel"/>
    <w:tmpl w:val="27FA5C0B"/>
    <w:lvl w:ilvl="0">
      <w:start w:val="1"/>
      <w:numFmt w:val="lowerLetter"/>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9" w15:restartNumberingAfterBreak="0">
    <w:nsid w:val="2AD30D1F"/>
    <w:multiLevelType w:val="multilevel"/>
    <w:tmpl w:val="2AD30D1F"/>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B6C1574"/>
    <w:multiLevelType w:val="multilevel"/>
    <w:tmpl w:val="2B6C157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2" w15:restartNumberingAfterBreak="0">
    <w:nsid w:val="2E3B40D0"/>
    <w:multiLevelType w:val="multilevel"/>
    <w:tmpl w:val="2E3B40D0"/>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F022379"/>
    <w:multiLevelType w:val="multilevel"/>
    <w:tmpl w:val="2F0223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F981AAF"/>
    <w:multiLevelType w:val="multilevel"/>
    <w:tmpl w:val="2F981AA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3742814"/>
    <w:multiLevelType w:val="multilevel"/>
    <w:tmpl w:val="3374281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C4B460D"/>
    <w:multiLevelType w:val="multilevel"/>
    <w:tmpl w:val="3C4B460D"/>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D3C6702"/>
    <w:multiLevelType w:val="multilevel"/>
    <w:tmpl w:val="3D3C6702"/>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EC842C7"/>
    <w:multiLevelType w:val="multilevel"/>
    <w:tmpl w:val="3EC842C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1202D55"/>
    <w:multiLevelType w:val="multilevel"/>
    <w:tmpl w:val="41202D5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1" w15:restartNumberingAfterBreak="0">
    <w:nsid w:val="426E4775"/>
    <w:multiLevelType w:val="multilevel"/>
    <w:tmpl w:val="426E4775"/>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76E0956"/>
    <w:multiLevelType w:val="multilevel"/>
    <w:tmpl w:val="476E0956"/>
    <w:lvl w:ilvl="0">
      <w:start w:val="1"/>
      <w:numFmt w:val="lowerLetter"/>
      <w:lvlText w:val="%1)"/>
      <w:lvlJc w:val="left"/>
      <w:pPr>
        <w:ind w:left="800" w:hanging="360"/>
      </w:pPr>
      <w:rPr>
        <w:rFonts w:hint="default"/>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3" w15:restartNumberingAfterBreak="0">
    <w:nsid w:val="4A7A7432"/>
    <w:multiLevelType w:val="multilevel"/>
    <w:tmpl w:val="4A7A7432"/>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AB41BC9"/>
    <w:multiLevelType w:val="multilevel"/>
    <w:tmpl w:val="4AB41BC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21E15F3"/>
    <w:multiLevelType w:val="multilevel"/>
    <w:tmpl w:val="521E15F3"/>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3453808"/>
    <w:multiLevelType w:val="multilevel"/>
    <w:tmpl w:val="53453808"/>
    <w:lvl w:ilvl="0">
      <w:start w:val="1"/>
      <w:numFmt w:val="lowerLetter"/>
      <w:lvlText w:val="%1)"/>
      <w:lvlJc w:val="left"/>
      <w:pPr>
        <w:ind w:left="800" w:hanging="360"/>
      </w:pPr>
      <w:rPr>
        <w:rFonts w:hint="default"/>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7" w15:restartNumberingAfterBreak="0">
    <w:nsid w:val="53ED6448"/>
    <w:multiLevelType w:val="multilevel"/>
    <w:tmpl w:val="53ED6448"/>
    <w:lvl w:ilvl="0">
      <w:start w:val="1"/>
      <w:numFmt w:val="lowerLetter"/>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8" w15:restartNumberingAfterBreak="0">
    <w:nsid w:val="57907A6B"/>
    <w:multiLevelType w:val="multilevel"/>
    <w:tmpl w:val="57907A6B"/>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9" w15:restartNumberingAfterBreak="0">
    <w:nsid w:val="5839595D"/>
    <w:multiLevelType w:val="multilevel"/>
    <w:tmpl w:val="5839595D"/>
    <w:lvl w:ilvl="0">
      <w:start w:val="1"/>
      <w:numFmt w:val="lowerLetter"/>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0"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1" w15:restartNumberingAfterBreak="0">
    <w:nsid w:val="58C25FF1"/>
    <w:multiLevelType w:val="multilevel"/>
    <w:tmpl w:val="58C25FF1"/>
    <w:lvl w:ilvl="0">
      <w:start w:val="1"/>
      <w:numFmt w:val="bullet"/>
      <w:lvlText w:val="-"/>
      <w:lvlJc w:val="left"/>
      <w:pPr>
        <w:tabs>
          <w:tab w:val="left" w:pos="840"/>
        </w:tabs>
        <w:ind w:left="1260" w:hanging="420"/>
      </w:pPr>
      <w:rPr>
        <w:rFonts w:asciiTheme="minorHAnsi" w:eastAsiaTheme="minorHAnsi" w:hAnsiTheme="minorHAnsi" w:hint="default"/>
        <w:b w:val="0"/>
        <w:i w:val="0"/>
        <w:color w:val="943634"/>
        <w:sz w:val="22"/>
        <w:szCs w:val="22"/>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840"/>
        </w:tabs>
        <w:ind w:left="2100" w:hanging="420"/>
      </w:pPr>
      <w:rPr>
        <w:rFonts w:ascii="Wingdings" w:hAnsi="Wingdings" w:hint="default"/>
      </w:rPr>
    </w:lvl>
    <w:lvl w:ilvl="3">
      <w:start w:val="1"/>
      <w:numFmt w:val="bullet"/>
      <w:lvlText w:val=""/>
      <w:lvlJc w:val="left"/>
      <w:pPr>
        <w:tabs>
          <w:tab w:val="left" w:pos="840"/>
        </w:tabs>
        <w:ind w:left="2520" w:hanging="420"/>
      </w:pPr>
      <w:rPr>
        <w:rFonts w:ascii="Wingdings" w:hAnsi="Wingdings" w:hint="default"/>
      </w:rPr>
    </w:lvl>
    <w:lvl w:ilvl="4">
      <w:start w:val="1"/>
      <w:numFmt w:val="bullet"/>
      <w:lvlText w:val=""/>
      <w:lvlJc w:val="left"/>
      <w:pPr>
        <w:tabs>
          <w:tab w:val="left" w:pos="840"/>
        </w:tabs>
        <w:ind w:left="2940" w:hanging="420"/>
      </w:pPr>
      <w:rPr>
        <w:rFonts w:ascii="Wingdings" w:hAnsi="Wingdings" w:hint="default"/>
      </w:rPr>
    </w:lvl>
    <w:lvl w:ilvl="5">
      <w:start w:val="1"/>
      <w:numFmt w:val="bullet"/>
      <w:lvlText w:val=""/>
      <w:lvlJc w:val="left"/>
      <w:pPr>
        <w:tabs>
          <w:tab w:val="left" w:pos="840"/>
        </w:tabs>
        <w:ind w:left="3360" w:hanging="420"/>
      </w:pPr>
      <w:rPr>
        <w:rFonts w:ascii="Wingdings" w:hAnsi="Wingdings" w:hint="default"/>
      </w:rPr>
    </w:lvl>
    <w:lvl w:ilvl="6">
      <w:start w:val="1"/>
      <w:numFmt w:val="bullet"/>
      <w:lvlText w:val=""/>
      <w:lvlJc w:val="left"/>
      <w:pPr>
        <w:tabs>
          <w:tab w:val="left" w:pos="840"/>
        </w:tabs>
        <w:ind w:left="3780" w:hanging="420"/>
      </w:pPr>
      <w:rPr>
        <w:rFonts w:ascii="Wingdings" w:hAnsi="Wingdings" w:hint="default"/>
      </w:rPr>
    </w:lvl>
    <w:lvl w:ilvl="7">
      <w:start w:val="1"/>
      <w:numFmt w:val="bullet"/>
      <w:lvlText w:val=""/>
      <w:lvlJc w:val="left"/>
      <w:pPr>
        <w:tabs>
          <w:tab w:val="left" w:pos="840"/>
        </w:tabs>
        <w:ind w:left="4200" w:hanging="420"/>
      </w:pPr>
      <w:rPr>
        <w:rFonts w:ascii="Wingdings" w:hAnsi="Wingdings" w:hint="default"/>
      </w:rPr>
    </w:lvl>
    <w:lvl w:ilvl="8">
      <w:start w:val="1"/>
      <w:numFmt w:val="bullet"/>
      <w:lvlText w:val=""/>
      <w:lvlJc w:val="left"/>
      <w:pPr>
        <w:tabs>
          <w:tab w:val="left" w:pos="840"/>
        </w:tabs>
        <w:ind w:left="4620" w:hanging="420"/>
      </w:pPr>
      <w:rPr>
        <w:rFonts w:ascii="Wingdings" w:hAnsi="Wingdings" w:hint="default"/>
      </w:rPr>
    </w:lvl>
  </w:abstractNum>
  <w:abstractNum w:abstractNumId="42" w15:restartNumberingAfterBreak="0">
    <w:nsid w:val="5A2A47C1"/>
    <w:multiLevelType w:val="multilevel"/>
    <w:tmpl w:val="5A2A47C1"/>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3" w15:restartNumberingAfterBreak="0">
    <w:nsid w:val="5AD26B39"/>
    <w:multiLevelType w:val="multilevel"/>
    <w:tmpl w:val="5AD26B39"/>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4" w15:restartNumberingAfterBreak="0">
    <w:nsid w:val="5B407294"/>
    <w:multiLevelType w:val="multilevel"/>
    <w:tmpl w:val="5B40729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C074404"/>
    <w:multiLevelType w:val="multilevel"/>
    <w:tmpl w:val="5C07440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5C5E5875"/>
    <w:multiLevelType w:val="multilevel"/>
    <w:tmpl w:val="5C5E587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7" w15:restartNumberingAfterBreak="0">
    <w:nsid w:val="5C654C23"/>
    <w:multiLevelType w:val="multilevel"/>
    <w:tmpl w:val="5C654C23"/>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DE034AE"/>
    <w:multiLevelType w:val="multilevel"/>
    <w:tmpl w:val="5DE034AE"/>
    <w:lvl w:ilvl="0">
      <w:start w:val="1"/>
      <w:numFmt w:val="lowerLetter"/>
      <w:lvlText w:val="%1)"/>
      <w:lvlJc w:val="left"/>
      <w:pPr>
        <w:ind w:left="800" w:hanging="360"/>
      </w:pPr>
      <w:rPr>
        <w:rFonts w:hint="default"/>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9" w15:restartNumberingAfterBreak="0">
    <w:nsid w:val="5EC1681F"/>
    <w:multiLevelType w:val="multilevel"/>
    <w:tmpl w:val="5EC1681F"/>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F88315E"/>
    <w:multiLevelType w:val="multilevel"/>
    <w:tmpl w:val="5F88315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1" w15:restartNumberingAfterBreak="0">
    <w:nsid w:val="63895ACD"/>
    <w:multiLevelType w:val="multilevel"/>
    <w:tmpl w:val="63895ACD"/>
    <w:lvl w:ilvl="0">
      <w:start w:val="1"/>
      <w:numFmt w:val="lowerLetter"/>
      <w:lvlText w:val="%1)"/>
      <w:lvlJc w:val="left"/>
      <w:pPr>
        <w:ind w:left="800" w:hanging="360"/>
      </w:pPr>
      <w:rPr>
        <w:rFonts w:hint="default"/>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2" w15:restartNumberingAfterBreak="0">
    <w:nsid w:val="6470615A"/>
    <w:multiLevelType w:val="multilevel"/>
    <w:tmpl w:val="6470615A"/>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65D736FE"/>
    <w:multiLevelType w:val="multilevel"/>
    <w:tmpl w:val="65D736FE"/>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4" w15:restartNumberingAfterBreak="0">
    <w:nsid w:val="6A3D6967"/>
    <w:multiLevelType w:val="multilevel"/>
    <w:tmpl w:val="6A3D6967"/>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5" w15:restartNumberingAfterBreak="0">
    <w:nsid w:val="71592094"/>
    <w:multiLevelType w:val="multilevel"/>
    <w:tmpl w:val="7159209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3E729CE"/>
    <w:multiLevelType w:val="multilevel"/>
    <w:tmpl w:val="73E729CE"/>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7" w15:restartNumberingAfterBreak="0">
    <w:nsid w:val="778F0E2B"/>
    <w:multiLevelType w:val="multilevel"/>
    <w:tmpl w:val="778F0E2B"/>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8" w15:restartNumberingAfterBreak="0">
    <w:nsid w:val="795B75CE"/>
    <w:multiLevelType w:val="multilevel"/>
    <w:tmpl w:val="795B75C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79BA25A0"/>
    <w:multiLevelType w:val="multilevel"/>
    <w:tmpl w:val="79BA25A0"/>
    <w:lvl w:ilvl="0">
      <w:start w:val="1"/>
      <w:numFmt w:val="lowerLetter"/>
      <w:lvlText w:val="%1)"/>
      <w:lvlJc w:val="left"/>
      <w:pPr>
        <w:ind w:left="800" w:hanging="360"/>
      </w:pPr>
      <w:rPr>
        <w:rFonts w:hint="default"/>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0" w15:restartNumberingAfterBreak="0">
    <w:nsid w:val="7A833A13"/>
    <w:multiLevelType w:val="multilevel"/>
    <w:tmpl w:val="7A833A1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1" w15:restartNumberingAfterBreak="0">
    <w:nsid w:val="7C2144FE"/>
    <w:multiLevelType w:val="multilevel"/>
    <w:tmpl w:val="7C2144FE"/>
    <w:lvl w:ilvl="0">
      <w:start w:val="1"/>
      <w:numFmt w:val="lowerLetter"/>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2" w15:restartNumberingAfterBreak="0">
    <w:nsid w:val="7CED6783"/>
    <w:multiLevelType w:val="multilevel"/>
    <w:tmpl w:val="7CED6783"/>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3" w15:restartNumberingAfterBreak="0">
    <w:nsid w:val="7DE34256"/>
    <w:multiLevelType w:val="multilevel"/>
    <w:tmpl w:val="7DE3425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4" w15:restartNumberingAfterBreak="0">
    <w:nsid w:val="7E403585"/>
    <w:multiLevelType w:val="multilevel"/>
    <w:tmpl w:val="7E40358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7F104C4B"/>
    <w:multiLevelType w:val="multilevel"/>
    <w:tmpl w:val="7F104C4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7F361B47"/>
    <w:multiLevelType w:val="multilevel"/>
    <w:tmpl w:val="7F361B4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04871937">
    <w:abstractNumId w:val="28"/>
  </w:num>
  <w:num w:numId="2" w16cid:durableId="802428691">
    <w:abstractNumId w:val="40"/>
  </w:num>
  <w:num w:numId="3" w16cid:durableId="5717516">
    <w:abstractNumId w:val="6"/>
  </w:num>
  <w:num w:numId="4" w16cid:durableId="2102068368">
    <w:abstractNumId w:val="64"/>
  </w:num>
  <w:num w:numId="5" w16cid:durableId="1792892117">
    <w:abstractNumId w:val="50"/>
  </w:num>
  <w:num w:numId="6" w16cid:durableId="1479572140">
    <w:abstractNumId w:val="15"/>
  </w:num>
  <w:num w:numId="7" w16cid:durableId="1236935553">
    <w:abstractNumId w:val="60"/>
  </w:num>
  <w:num w:numId="8" w16cid:durableId="1981882644">
    <w:abstractNumId w:val="2"/>
  </w:num>
  <w:num w:numId="9" w16cid:durableId="632830756">
    <w:abstractNumId w:val="45"/>
  </w:num>
  <w:num w:numId="10" w16cid:durableId="1135753790">
    <w:abstractNumId w:val="24"/>
  </w:num>
  <w:num w:numId="11" w16cid:durableId="32317104">
    <w:abstractNumId w:val="1"/>
  </w:num>
  <w:num w:numId="12" w16cid:durableId="1929146929">
    <w:abstractNumId w:val="21"/>
  </w:num>
  <w:num w:numId="13" w16cid:durableId="667254040">
    <w:abstractNumId w:val="23"/>
  </w:num>
  <w:num w:numId="14" w16cid:durableId="2051420289">
    <w:abstractNumId w:val="62"/>
  </w:num>
  <w:num w:numId="15" w16cid:durableId="1964917535">
    <w:abstractNumId w:val="65"/>
  </w:num>
  <w:num w:numId="16" w16cid:durableId="1765615617">
    <w:abstractNumId w:val="42"/>
  </w:num>
  <w:num w:numId="17" w16cid:durableId="668753513">
    <w:abstractNumId w:val="4"/>
  </w:num>
  <w:num w:numId="18" w16cid:durableId="105007231">
    <w:abstractNumId w:val="30"/>
  </w:num>
  <w:num w:numId="19" w16cid:durableId="653071587">
    <w:abstractNumId w:val="14"/>
  </w:num>
  <w:num w:numId="20" w16cid:durableId="1432554211">
    <w:abstractNumId w:val="5"/>
  </w:num>
  <w:num w:numId="21" w16cid:durableId="1476951672">
    <w:abstractNumId w:val="33"/>
  </w:num>
  <w:num w:numId="22" w16cid:durableId="1776367898">
    <w:abstractNumId w:val="43"/>
  </w:num>
  <w:num w:numId="23" w16cid:durableId="1805543706">
    <w:abstractNumId w:val="49"/>
  </w:num>
  <w:num w:numId="24" w16cid:durableId="1530098850">
    <w:abstractNumId w:val="10"/>
  </w:num>
  <w:num w:numId="25" w16cid:durableId="313218063">
    <w:abstractNumId w:val="11"/>
  </w:num>
  <w:num w:numId="26" w16cid:durableId="196891422">
    <w:abstractNumId w:val="46"/>
  </w:num>
  <w:num w:numId="27" w16cid:durableId="1153520640">
    <w:abstractNumId w:val="27"/>
  </w:num>
  <w:num w:numId="28" w16cid:durableId="353919870">
    <w:abstractNumId w:val="38"/>
  </w:num>
  <w:num w:numId="29" w16cid:durableId="1039623487">
    <w:abstractNumId w:val="34"/>
  </w:num>
  <w:num w:numId="30" w16cid:durableId="23602149">
    <w:abstractNumId w:val="63"/>
  </w:num>
  <w:num w:numId="31" w16cid:durableId="1011029656">
    <w:abstractNumId w:val="58"/>
  </w:num>
  <w:num w:numId="32" w16cid:durableId="2108622681">
    <w:abstractNumId w:val="56"/>
  </w:num>
  <w:num w:numId="33" w16cid:durableId="687485043">
    <w:abstractNumId w:val="8"/>
  </w:num>
  <w:num w:numId="34" w16cid:durableId="98374500">
    <w:abstractNumId w:val="20"/>
  </w:num>
  <w:num w:numId="35" w16cid:durableId="1973513904">
    <w:abstractNumId w:val="44"/>
  </w:num>
  <w:num w:numId="36" w16cid:durableId="1578130500">
    <w:abstractNumId w:val="57"/>
  </w:num>
  <w:num w:numId="37" w16cid:durableId="1052457680">
    <w:abstractNumId w:val="22"/>
  </w:num>
  <w:num w:numId="38" w16cid:durableId="640231623">
    <w:abstractNumId w:val="25"/>
  </w:num>
  <w:num w:numId="39" w16cid:durableId="1565989935">
    <w:abstractNumId w:val="59"/>
  </w:num>
  <w:num w:numId="40" w16cid:durableId="1211530641">
    <w:abstractNumId w:val="9"/>
  </w:num>
  <w:num w:numId="41" w16cid:durableId="839540486">
    <w:abstractNumId w:val="26"/>
  </w:num>
  <w:num w:numId="42" w16cid:durableId="1362243370">
    <w:abstractNumId w:val="16"/>
  </w:num>
  <w:num w:numId="43" w16cid:durableId="554125930">
    <w:abstractNumId w:val="7"/>
  </w:num>
  <w:num w:numId="44" w16cid:durableId="65996683">
    <w:abstractNumId w:val="52"/>
  </w:num>
  <w:num w:numId="45" w16cid:durableId="1566523201">
    <w:abstractNumId w:val="54"/>
  </w:num>
  <w:num w:numId="46" w16cid:durableId="1023827539">
    <w:abstractNumId w:val="29"/>
  </w:num>
  <w:num w:numId="47" w16cid:durableId="1547795227">
    <w:abstractNumId w:val="32"/>
  </w:num>
  <w:num w:numId="48" w16cid:durableId="1992099338">
    <w:abstractNumId w:val="51"/>
  </w:num>
  <w:num w:numId="49" w16cid:durableId="1540968052">
    <w:abstractNumId w:val="36"/>
  </w:num>
  <w:num w:numId="50" w16cid:durableId="322589073">
    <w:abstractNumId w:val="55"/>
  </w:num>
  <w:num w:numId="51" w16cid:durableId="1421833156">
    <w:abstractNumId w:val="53"/>
  </w:num>
  <w:num w:numId="52" w16cid:durableId="1382169487">
    <w:abstractNumId w:val="31"/>
  </w:num>
  <w:num w:numId="53" w16cid:durableId="1220091088">
    <w:abstractNumId w:val="35"/>
  </w:num>
  <w:num w:numId="54" w16cid:durableId="579867846">
    <w:abstractNumId w:val="66"/>
  </w:num>
  <w:num w:numId="55" w16cid:durableId="970096019">
    <w:abstractNumId w:val="48"/>
  </w:num>
  <w:num w:numId="56" w16cid:durableId="475998454">
    <w:abstractNumId w:val="41"/>
  </w:num>
  <w:num w:numId="57" w16cid:durableId="1700542031">
    <w:abstractNumId w:val="13"/>
  </w:num>
  <w:num w:numId="58" w16cid:durableId="1064134798">
    <w:abstractNumId w:val="0"/>
  </w:num>
  <w:num w:numId="59" w16cid:durableId="1712268374">
    <w:abstractNumId w:val="47"/>
  </w:num>
  <w:num w:numId="60" w16cid:durableId="804734130">
    <w:abstractNumId w:val="17"/>
  </w:num>
  <w:num w:numId="61" w16cid:durableId="179010918">
    <w:abstractNumId w:val="19"/>
  </w:num>
  <w:num w:numId="62" w16cid:durableId="1427383323">
    <w:abstractNumId w:val="61"/>
  </w:num>
  <w:num w:numId="63" w16cid:durableId="548568579">
    <w:abstractNumId w:val="39"/>
  </w:num>
  <w:num w:numId="64" w16cid:durableId="1595894634">
    <w:abstractNumId w:val="37"/>
  </w:num>
  <w:num w:numId="65" w16cid:durableId="1282414491">
    <w:abstractNumId w:val="18"/>
  </w:num>
  <w:num w:numId="66" w16cid:durableId="2026587708">
    <w:abstractNumId w:val="3"/>
  </w:num>
  <w:num w:numId="67" w16cid:durableId="277879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6A"/>
    <w:rsid w:val="00142F66"/>
    <w:rsid w:val="00537674"/>
    <w:rsid w:val="006B5229"/>
    <w:rsid w:val="00C82D0B"/>
    <w:rsid w:val="00D7596A"/>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EC1D5"/>
  <w15:chartTrackingRefBased/>
  <w15:docId w15:val="{4B6183B3-573D-47C9-B39A-D5691472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229"/>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D759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D759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
    <w:next w:val="a"/>
    <w:link w:val="31"/>
    <w:unhideWhenUsed/>
    <w:qFormat/>
    <w:rsid w:val="00D759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D759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D7596A"/>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D7596A"/>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D7596A"/>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D7596A"/>
    <w:pPr>
      <w:keepNext/>
      <w:keepLines/>
      <w:outlineLvl w:val="7"/>
    </w:pPr>
    <w:rPr>
      <w:rFonts w:cstheme="majorBidi"/>
      <w:color w:val="595959" w:themeColor="text1" w:themeTint="A6"/>
    </w:rPr>
  </w:style>
  <w:style w:type="paragraph" w:styleId="9">
    <w:name w:val="heading 9"/>
    <w:basedOn w:val="a"/>
    <w:next w:val="a"/>
    <w:link w:val="90"/>
    <w:unhideWhenUsed/>
    <w:qFormat/>
    <w:rsid w:val="00D7596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D759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D7596A"/>
    <w:rPr>
      <w:rFonts w:asciiTheme="majorHAnsi" w:eastAsiaTheme="majorEastAsia" w:hAnsiTheme="majorHAnsi" w:cstheme="majorBidi"/>
      <w:color w:val="2F5496" w:themeColor="accent1" w:themeShade="BF"/>
      <w:sz w:val="40"/>
      <w:szCs w:val="40"/>
    </w:rPr>
  </w:style>
  <w:style w:type="character" w:customStyle="1" w:styleId="31">
    <w:name w:val="标题 3 字符"/>
    <w:basedOn w:val="a0"/>
    <w:link w:val="30"/>
    <w:qFormat/>
    <w:rsid w:val="00D759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D7596A"/>
    <w:rPr>
      <w:rFonts w:cstheme="majorBidi"/>
      <w:color w:val="2F5496" w:themeColor="accent1" w:themeShade="BF"/>
      <w:sz w:val="28"/>
      <w:szCs w:val="28"/>
    </w:rPr>
  </w:style>
  <w:style w:type="character" w:customStyle="1" w:styleId="50">
    <w:name w:val="标题 5 字符"/>
    <w:basedOn w:val="a0"/>
    <w:link w:val="5"/>
    <w:qFormat/>
    <w:rsid w:val="00D7596A"/>
    <w:rPr>
      <w:rFonts w:cstheme="majorBidi"/>
      <w:color w:val="2F5496" w:themeColor="accent1" w:themeShade="BF"/>
      <w:sz w:val="24"/>
    </w:rPr>
  </w:style>
  <w:style w:type="character" w:customStyle="1" w:styleId="60">
    <w:name w:val="标题 6 字符"/>
    <w:basedOn w:val="a0"/>
    <w:link w:val="6"/>
    <w:qFormat/>
    <w:rsid w:val="00D7596A"/>
    <w:rPr>
      <w:rFonts w:cstheme="majorBidi"/>
      <w:b/>
      <w:bCs/>
      <w:color w:val="2F5496" w:themeColor="accent1" w:themeShade="BF"/>
    </w:rPr>
  </w:style>
  <w:style w:type="character" w:customStyle="1" w:styleId="70">
    <w:name w:val="标题 7 字符"/>
    <w:basedOn w:val="a0"/>
    <w:link w:val="7"/>
    <w:qFormat/>
    <w:rsid w:val="00D7596A"/>
    <w:rPr>
      <w:rFonts w:cstheme="majorBidi"/>
      <w:b/>
      <w:bCs/>
      <w:color w:val="595959" w:themeColor="text1" w:themeTint="A6"/>
    </w:rPr>
  </w:style>
  <w:style w:type="character" w:customStyle="1" w:styleId="80">
    <w:name w:val="标题 8 字符"/>
    <w:basedOn w:val="a0"/>
    <w:link w:val="8"/>
    <w:qFormat/>
    <w:rsid w:val="00D7596A"/>
    <w:rPr>
      <w:rFonts w:cstheme="majorBidi"/>
      <w:color w:val="595959" w:themeColor="text1" w:themeTint="A6"/>
    </w:rPr>
  </w:style>
  <w:style w:type="character" w:customStyle="1" w:styleId="90">
    <w:name w:val="标题 9 字符"/>
    <w:basedOn w:val="a0"/>
    <w:link w:val="9"/>
    <w:qFormat/>
    <w:rsid w:val="00D7596A"/>
    <w:rPr>
      <w:rFonts w:eastAsiaTheme="majorEastAsia" w:cstheme="majorBidi"/>
      <w:color w:val="595959" w:themeColor="text1" w:themeTint="A6"/>
    </w:rPr>
  </w:style>
  <w:style w:type="paragraph" w:styleId="a3">
    <w:name w:val="Title"/>
    <w:basedOn w:val="a"/>
    <w:next w:val="a"/>
    <w:link w:val="a4"/>
    <w:qFormat/>
    <w:rsid w:val="00D759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D7596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D7596A"/>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D75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96A"/>
    <w:pPr>
      <w:spacing w:before="160" w:after="160"/>
      <w:jc w:val="center"/>
    </w:pPr>
    <w:rPr>
      <w:i/>
      <w:iCs/>
      <w:color w:val="404040" w:themeColor="text1" w:themeTint="BF"/>
    </w:rPr>
  </w:style>
  <w:style w:type="character" w:customStyle="1" w:styleId="a8">
    <w:name w:val="引用 字符"/>
    <w:basedOn w:val="a0"/>
    <w:link w:val="a7"/>
    <w:uiPriority w:val="29"/>
    <w:rsid w:val="00D7596A"/>
    <w:rPr>
      <w:i/>
      <w:iCs/>
      <w:color w:val="404040" w:themeColor="text1" w:themeTint="BF"/>
    </w:rPr>
  </w:style>
  <w:style w:type="paragraph" w:styleId="a9">
    <w:name w:val="List Paragraph"/>
    <w:basedOn w:val="a"/>
    <w:link w:val="aa"/>
    <w:uiPriority w:val="34"/>
    <w:qFormat/>
    <w:rsid w:val="00D7596A"/>
    <w:pPr>
      <w:ind w:left="720"/>
      <w:contextualSpacing/>
    </w:pPr>
  </w:style>
  <w:style w:type="character" w:styleId="ab">
    <w:name w:val="Intense Emphasis"/>
    <w:basedOn w:val="a0"/>
    <w:uiPriority w:val="21"/>
    <w:qFormat/>
    <w:rsid w:val="00D7596A"/>
    <w:rPr>
      <w:i/>
      <w:iCs/>
      <w:color w:val="2F5496" w:themeColor="accent1" w:themeShade="BF"/>
    </w:rPr>
  </w:style>
  <w:style w:type="paragraph" w:styleId="ac">
    <w:name w:val="Intense Quote"/>
    <w:basedOn w:val="a"/>
    <w:next w:val="a"/>
    <w:link w:val="ad"/>
    <w:uiPriority w:val="30"/>
    <w:qFormat/>
    <w:rsid w:val="00D75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D7596A"/>
    <w:rPr>
      <w:i/>
      <w:iCs/>
      <w:color w:val="2F5496" w:themeColor="accent1" w:themeShade="BF"/>
    </w:rPr>
  </w:style>
  <w:style w:type="character" w:styleId="ae">
    <w:name w:val="Intense Reference"/>
    <w:basedOn w:val="a0"/>
    <w:uiPriority w:val="32"/>
    <w:qFormat/>
    <w:rsid w:val="00D7596A"/>
    <w:rPr>
      <w:b/>
      <w:bCs/>
      <w:smallCaps/>
      <w:color w:val="2F5496" w:themeColor="accent1" w:themeShade="BF"/>
      <w:spacing w:val="5"/>
    </w:rPr>
  </w:style>
  <w:style w:type="paragraph" w:styleId="af">
    <w:name w:val="header"/>
    <w:basedOn w:val="a"/>
    <w:link w:val="af0"/>
    <w:unhideWhenUsed/>
    <w:qFormat/>
    <w:rsid w:val="006B5229"/>
    <w:pPr>
      <w:tabs>
        <w:tab w:val="center" w:pos="4153"/>
        <w:tab w:val="right" w:pos="8306"/>
      </w:tabs>
      <w:snapToGrid w:val="0"/>
      <w:jc w:val="center"/>
    </w:pPr>
    <w:rPr>
      <w:sz w:val="18"/>
      <w:szCs w:val="18"/>
    </w:rPr>
  </w:style>
  <w:style w:type="character" w:customStyle="1" w:styleId="af0">
    <w:name w:val="页眉 字符"/>
    <w:basedOn w:val="a0"/>
    <w:link w:val="af"/>
    <w:qFormat/>
    <w:rsid w:val="006B5229"/>
    <w:rPr>
      <w:sz w:val="18"/>
      <w:szCs w:val="18"/>
    </w:rPr>
  </w:style>
  <w:style w:type="paragraph" w:styleId="af1">
    <w:name w:val="footer"/>
    <w:basedOn w:val="a"/>
    <w:link w:val="af2"/>
    <w:uiPriority w:val="99"/>
    <w:unhideWhenUsed/>
    <w:qFormat/>
    <w:rsid w:val="006B5229"/>
    <w:pPr>
      <w:tabs>
        <w:tab w:val="center" w:pos="4153"/>
        <w:tab w:val="right" w:pos="8306"/>
      </w:tabs>
      <w:snapToGrid w:val="0"/>
    </w:pPr>
    <w:rPr>
      <w:sz w:val="18"/>
      <w:szCs w:val="18"/>
    </w:rPr>
  </w:style>
  <w:style w:type="character" w:customStyle="1" w:styleId="af2">
    <w:name w:val="页脚 字符"/>
    <w:basedOn w:val="a0"/>
    <w:link w:val="af1"/>
    <w:uiPriority w:val="99"/>
    <w:qFormat/>
    <w:rsid w:val="006B5229"/>
    <w:rPr>
      <w:sz w:val="18"/>
      <w:szCs w:val="18"/>
    </w:rPr>
  </w:style>
  <w:style w:type="paragraph" w:styleId="af3">
    <w:name w:val="Normal Indent"/>
    <w:basedOn w:val="a"/>
    <w:link w:val="af4"/>
    <w:qFormat/>
    <w:rsid w:val="006B5229"/>
    <w:pPr>
      <w:ind w:firstLine="420"/>
    </w:pPr>
  </w:style>
  <w:style w:type="paragraph" w:styleId="af5">
    <w:name w:val="annotation text"/>
    <w:basedOn w:val="a"/>
    <w:link w:val="af6"/>
    <w:uiPriority w:val="99"/>
    <w:unhideWhenUsed/>
    <w:qFormat/>
    <w:rsid w:val="006B5229"/>
    <w:pPr>
      <w:jc w:val="left"/>
    </w:pPr>
  </w:style>
  <w:style w:type="character" w:customStyle="1" w:styleId="af6">
    <w:name w:val="批注文字 字符"/>
    <w:basedOn w:val="a0"/>
    <w:link w:val="af5"/>
    <w:uiPriority w:val="99"/>
    <w:qFormat/>
    <w:rsid w:val="006B5229"/>
    <w:rPr>
      <w:rFonts w:ascii="Calibri" w:eastAsia="宋体" w:hAnsi="Calibri" w:cs="Times New Roman"/>
      <w:sz w:val="21"/>
      <w:szCs w:val="22"/>
      <w14:ligatures w14:val="none"/>
    </w:rPr>
  </w:style>
  <w:style w:type="paragraph" w:styleId="af7">
    <w:name w:val="annotation subject"/>
    <w:basedOn w:val="af5"/>
    <w:next w:val="af5"/>
    <w:link w:val="af8"/>
    <w:uiPriority w:val="99"/>
    <w:unhideWhenUsed/>
    <w:qFormat/>
    <w:rsid w:val="006B5229"/>
    <w:rPr>
      <w:rFonts w:ascii="Times New Roman" w:hAnsi="Times New Roman"/>
      <w:b/>
      <w:bCs/>
      <w:kern w:val="0"/>
      <w:sz w:val="20"/>
      <w:szCs w:val="20"/>
    </w:rPr>
  </w:style>
  <w:style w:type="character" w:customStyle="1" w:styleId="af8">
    <w:name w:val="批注主题 字符"/>
    <w:basedOn w:val="af6"/>
    <w:link w:val="af7"/>
    <w:uiPriority w:val="99"/>
    <w:qFormat/>
    <w:rsid w:val="006B5229"/>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6B5229"/>
    <w:pPr>
      <w:ind w:leftChars="1200" w:left="2520"/>
    </w:pPr>
    <w:rPr>
      <w:rFonts w:ascii="Times New Roman" w:hAnsi="Times New Roman"/>
      <w:szCs w:val="20"/>
    </w:rPr>
  </w:style>
  <w:style w:type="paragraph" w:styleId="af9">
    <w:name w:val="Body Text"/>
    <w:basedOn w:val="a"/>
    <w:link w:val="afa"/>
    <w:unhideWhenUsed/>
    <w:qFormat/>
    <w:rsid w:val="006B5229"/>
    <w:pPr>
      <w:spacing w:after="120"/>
    </w:pPr>
  </w:style>
  <w:style w:type="character" w:customStyle="1" w:styleId="afa">
    <w:name w:val="正文文本 字符"/>
    <w:basedOn w:val="a0"/>
    <w:link w:val="af9"/>
    <w:qFormat/>
    <w:rsid w:val="006B5229"/>
    <w:rPr>
      <w:rFonts w:ascii="Calibri" w:eastAsia="宋体" w:hAnsi="Calibri" w:cs="Times New Roman"/>
      <w:sz w:val="21"/>
      <w:szCs w:val="22"/>
      <w14:ligatures w14:val="none"/>
    </w:rPr>
  </w:style>
  <w:style w:type="paragraph" w:styleId="afb">
    <w:name w:val="Body Text First Indent"/>
    <w:basedOn w:val="af9"/>
    <w:link w:val="afc"/>
    <w:qFormat/>
    <w:rsid w:val="006B5229"/>
    <w:pPr>
      <w:spacing w:line="300" w:lineRule="auto"/>
      <w:ind w:firstLine="510"/>
    </w:pPr>
    <w:rPr>
      <w:sz w:val="24"/>
    </w:rPr>
  </w:style>
  <w:style w:type="character" w:customStyle="1" w:styleId="afc">
    <w:name w:val="正文文本首行缩进 字符"/>
    <w:basedOn w:val="afa"/>
    <w:link w:val="afb"/>
    <w:qFormat/>
    <w:rsid w:val="006B5229"/>
    <w:rPr>
      <w:rFonts w:ascii="Calibri" w:eastAsia="宋体" w:hAnsi="Calibri" w:cs="Times New Roman"/>
      <w:sz w:val="24"/>
      <w:szCs w:val="22"/>
      <w14:ligatures w14:val="none"/>
    </w:rPr>
  </w:style>
  <w:style w:type="paragraph" w:styleId="afd">
    <w:name w:val="Note Heading"/>
    <w:basedOn w:val="a"/>
    <w:next w:val="a"/>
    <w:link w:val="afe"/>
    <w:qFormat/>
    <w:rsid w:val="006B5229"/>
    <w:pPr>
      <w:jc w:val="center"/>
    </w:pPr>
  </w:style>
  <w:style w:type="character" w:customStyle="1" w:styleId="afe">
    <w:name w:val="注释标题 字符"/>
    <w:basedOn w:val="a0"/>
    <w:link w:val="afd"/>
    <w:qFormat/>
    <w:rsid w:val="006B5229"/>
    <w:rPr>
      <w:rFonts w:ascii="Calibri" w:eastAsia="宋体" w:hAnsi="Calibri" w:cs="Times New Roman"/>
      <w:sz w:val="21"/>
      <w:szCs w:val="22"/>
      <w14:ligatures w14:val="none"/>
    </w:rPr>
  </w:style>
  <w:style w:type="paragraph" w:styleId="41">
    <w:name w:val="List Bullet 4"/>
    <w:basedOn w:val="a"/>
    <w:qFormat/>
    <w:rsid w:val="006B522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
    <w:name w:val="List Number"/>
    <w:basedOn w:val="a"/>
    <w:qFormat/>
    <w:rsid w:val="006B5229"/>
    <w:pPr>
      <w:tabs>
        <w:tab w:val="left" w:pos="560"/>
      </w:tabs>
      <w:ind w:left="900" w:hanging="340"/>
    </w:pPr>
    <w:rPr>
      <w:rFonts w:ascii="Times New Roman" w:hAnsi="Times New Roman"/>
      <w:szCs w:val="20"/>
    </w:rPr>
  </w:style>
  <w:style w:type="paragraph" w:styleId="aff0">
    <w:name w:val="caption"/>
    <w:basedOn w:val="a"/>
    <w:next w:val="a"/>
    <w:qFormat/>
    <w:rsid w:val="006B5229"/>
    <w:pPr>
      <w:spacing w:line="480" w:lineRule="auto"/>
    </w:pPr>
    <w:rPr>
      <w:rFonts w:ascii="华文中宋" w:eastAsia="华文中宋" w:hAnsi="华文中宋"/>
      <w:sz w:val="36"/>
      <w:szCs w:val="20"/>
    </w:rPr>
  </w:style>
  <w:style w:type="paragraph" w:styleId="aff1">
    <w:name w:val="List Bullet"/>
    <w:basedOn w:val="a"/>
    <w:qFormat/>
    <w:rsid w:val="006B5229"/>
    <w:pPr>
      <w:adjustRightInd w:val="0"/>
      <w:spacing w:line="300" w:lineRule="auto"/>
      <w:ind w:left="360" w:hanging="360"/>
      <w:textAlignment w:val="baseline"/>
    </w:pPr>
    <w:rPr>
      <w:rFonts w:ascii="Times New Roman" w:hAnsi="Times New Roman"/>
      <w:kern w:val="0"/>
      <w:sz w:val="24"/>
      <w:szCs w:val="20"/>
    </w:rPr>
  </w:style>
  <w:style w:type="paragraph" w:styleId="aff2">
    <w:name w:val="Document Map"/>
    <w:basedOn w:val="a"/>
    <w:link w:val="aff3"/>
    <w:semiHidden/>
    <w:qFormat/>
    <w:rsid w:val="006B5229"/>
    <w:pPr>
      <w:shd w:val="clear" w:color="auto" w:fill="000080"/>
    </w:pPr>
    <w:rPr>
      <w:rFonts w:ascii="Times New Roman" w:hAnsi="Times New Roman"/>
      <w:szCs w:val="20"/>
    </w:rPr>
  </w:style>
  <w:style w:type="character" w:customStyle="1" w:styleId="aff3">
    <w:name w:val="文档结构图 字符"/>
    <w:basedOn w:val="a0"/>
    <w:link w:val="aff2"/>
    <w:semiHidden/>
    <w:qFormat/>
    <w:rsid w:val="006B5229"/>
    <w:rPr>
      <w:rFonts w:ascii="Times New Roman" w:eastAsia="宋体" w:hAnsi="Times New Roman" w:cs="Times New Roman"/>
      <w:sz w:val="21"/>
      <w:szCs w:val="20"/>
      <w:shd w:val="clear" w:color="auto" w:fill="000080"/>
      <w14:ligatures w14:val="none"/>
    </w:rPr>
  </w:style>
  <w:style w:type="paragraph" w:styleId="aff4">
    <w:name w:val="Salutation"/>
    <w:basedOn w:val="a"/>
    <w:next w:val="a"/>
    <w:link w:val="aff5"/>
    <w:qFormat/>
    <w:rsid w:val="006B5229"/>
    <w:pPr>
      <w:spacing w:beforeLines="40" w:afterLines="40" w:line="312" w:lineRule="auto"/>
    </w:pPr>
    <w:rPr>
      <w:rFonts w:ascii="Times New Roman" w:hAnsi="Times New Roman"/>
      <w:kern w:val="0"/>
      <w:sz w:val="24"/>
      <w:szCs w:val="24"/>
    </w:rPr>
  </w:style>
  <w:style w:type="character" w:customStyle="1" w:styleId="aff5">
    <w:name w:val="称呼 字符"/>
    <w:basedOn w:val="a0"/>
    <w:link w:val="aff4"/>
    <w:qFormat/>
    <w:rsid w:val="006B5229"/>
    <w:rPr>
      <w:rFonts w:ascii="Times New Roman" w:eastAsia="宋体" w:hAnsi="Times New Roman" w:cs="Times New Roman"/>
      <w:kern w:val="0"/>
      <w:sz w:val="24"/>
      <w14:ligatures w14:val="none"/>
    </w:rPr>
  </w:style>
  <w:style w:type="paragraph" w:styleId="32">
    <w:name w:val="Body Text 3"/>
    <w:basedOn w:val="a"/>
    <w:link w:val="33"/>
    <w:qFormat/>
    <w:rsid w:val="006B5229"/>
    <w:pPr>
      <w:autoSpaceDE w:val="0"/>
      <w:autoSpaceDN w:val="0"/>
      <w:jc w:val="center"/>
    </w:pPr>
    <w:rPr>
      <w:rFonts w:ascii="Times New Roman" w:hAnsi="Times New Roman"/>
      <w:kern w:val="0"/>
      <w:sz w:val="16"/>
      <w:szCs w:val="20"/>
    </w:rPr>
  </w:style>
  <w:style w:type="character" w:customStyle="1" w:styleId="33">
    <w:name w:val="正文文本 3 字符"/>
    <w:basedOn w:val="a0"/>
    <w:link w:val="32"/>
    <w:qFormat/>
    <w:rsid w:val="006B5229"/>
    <w:rPr>
      <w:rFonts w:ascii="Times New Roman" w:eastAsia="宋体" w:hAnsi="Times New Roman" w:cs="Times New Roman"/>
      <w:kern w:val="0"/>
      <w:sz w:val="16"/>
      <w:szCs w:val="20"/>
      <w14:ligatures w14:val="none"/>
    </w:rPr>
  </w:style>
  <w:style w:type="paragraph" w:styleId="34">
    <w:name w:val="List Bullet 3"/>
    <w:basedOn w:val="a"/>
    <w:qFormat/>
    <w:rsid w:val="006B522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6">
    <w:name w:val="Body Text Indent"/>
    <w:basedOn w:val="a"/>
    <w:link w:val="aff7"/>
    <w:qFormat/>
    <w:rsid w:val="006B5229"/>
    <w:pPr>
      <w:ind w:firstLine="444"/>
    </w:pPr>
    <w:rPr>
      <w:rFonts w:ascii="Times New Roman" w:hAnsi="Times New Roman"/>
      <w:b/>
      <w:sz w:val="24"/>
      <w:szCs w:val="20"/>
    </w:rPr>
  </w:style>
  <w:style w:type="character" w:customStyle="1" w:styleId="aff7">
    <w:name w:val="正文文本缩进 字符"/>
    <w:basedOn w:val="a0"/>
    <w:link w:val="aff6"/>
    <w:qFormat/>
    <w:rsid w:val="006B5229"/>
    <w:rPr>
      <w:rFonts w:ascii="Times New Roman" w:eastAsia="宋体" w:hAnsi="Times New Roman" w:cs="Times New Roman"/>
      <w:b/>
      <w:sz w:val="24"/>
      <w:szCs w:val="20"/>
      <w14:ligatures w14:val="none"/>
    </w:rPr>
  </w:style>
  <w:style w:type="paragraph" w:styleId="21">
    <w:name w:val="List Bullet 2"/>
    <w:basedOn w:val="a"/>
    <w:qFormat/>
    <w:rsid w:val="006B5229"/>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6B5229"/>
    <w:pPr>
      <w:ind w:leftChars="800" w:left="1680"/>
    </w:pPr>
    <w:rPr>
      <w:rFonts w:ascii="Times New Roman" w:hAnsi="Times New Roman"/>
      <w:szCs w:val="20"/>
    </w:rPr>
  </w:style>
  <w:style w:type="paragraph" w:styleId="TOC3">
    <w:name w:val="toc 3"/>
    <w:basedOn w:val="a"/>
    <w:next w:val="a"/>
    <w:uiPriority w:val="39"/>
    <w:qFormat/>
    <w:rsid w:val="006B5229"/>
    <w:pPr>
      <w:tabs>
        <w:tab w:val="right" w:leader="dot" w:pos="9231"/>
      </w:tabs>
      <w:ind w:leftChars="400" w:left="840"/>
    </w:pPr>
    <w:rPr>
      <w:rFonts w:ascii="Times New Roman" w:hAnsi="Times New Roman"/>
      <w:szCs w:val="24"/>
    </w:rPr>
  </w:style>
  <w:style w:type="paragraph" w:styleId="aff8">
    <w:name w:val="Plain Text"/>
    <w:basedOn w:val="a"/>
    <w:link w:val="aff9"/>
    <w:qFormat/>
    <w:rsid w:val="006B5229"/>
    <w:rPr>
      <w:rFonts w:ascii="宋体" w:hAnsi="Courier New"/>
      <w:kern w:val="0"/>
      <w:sz w:val="20"/>
      <w:szCs w:val="20"/>
    </w:rPr>
  </w:style>
  <w:style w:type="character" w:customStyle="1" w:styleId="aff9">
    <w:name w:val="纯文本 字符"/>
    <w:basedOn w:val="a0"/>
    <w:link w:val="aff8"/>
    <w:qFormat/>
    <w:rsid w:val="006B5229"/>
    <w:rPr>
      <w:rFonts w:ascii="宋体" w:eastAsia="宋体" w:hAnsi="Courier New" w:cs="Times New Roman"/>
      <w:kern w:val="0"/>
      <w:sz w:val="20"/>
      <w:szCs w:val="20"/>
      <w14:ligatures w14:val="none"/>
    </w:rPr>
  </w:style>
  <w:style w:type="paragraph" w:styleId="TOC8">
    <w:name w:val="toc 8"/>
    <w:basedOn w:val="a"/>
    <w:next w:val="a"/>
    <w:uiPriority w:val="39"/>
    <w:qFormat/>
    <w:rsid w:val="006B5229"/>
    <w:pPr>
      <w:ind w:leftChars="1400" w:left="2940"/>
    </w:pPr>
    <w:rPr>
      <w:rFonts w:ascii="Times New Roman" w:hAnsi="Times New Roman"/>
      <w:szCs w:val="20"/>
    </w:rPr>
  </w:style>
  <w:style w:type="paragraph" w:styleId="affa">
    <w:name w:val="Date"/>
    <w:basedOn w:val="a"/>
    <w:next w:val="a"/>
    <w:link w:val="affb"/>
    <w:qFormat/>
    <w:rsid w:val="006B5229"/>
  </w:style>
  <w:style w:type="character" w:customStyle="1" w:styleId="affb">
    <w:name w:val="日期 字符"/>
    <w:basedOn w:val="a0"/>
    <w:link w:val="affa"/>
    <w:qFormat/>
    <w:rsid w:val="006B5229"/>
    <w:rPr>
      <w:rFonts w:ascii="Calibri" w:eastAsia="宋体" w:hAnsi="Calibri" w:cs="Times New Roman"/>
      <w:sz w:val="21"/>
      <w:szCs w:val="22"/>
      <w14:ligatures w14:val="none"/>
    </w:rPr>
  </w:style>
  <w:style w:type="paragraph" w:styleId="22">
    <w:name w:val="Body Text Indent 2"/>
    <w:basedOn w:val="a"/>
    <w:link w:val="23"/>
    <w:qFormat/>
    <w:rsid w:val="006B5229"/>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6B5229"/>
    <w:rPr>
      <w:rFonts w:ascii="宋体" w:eastAsia="宋体" w:hAnsi="宋体" w:cs="Times New Roman"/>
      <w:b/>
      <w:bCs/>
      <w:sz w:val="24"/>
      <w:szCs w:val="20"/>
      <w14:ligatures w14:val="none"/>
    </w:rPr>
  </w:style>
  <w:style w:type="paragraph" w:styleId="affc">
    <w:name w:val="Balloon Text"/>
    <w:basedOn w:val="a"/>
    <w:link w:val="affd"/>
    <w:semiHidden/>
    <w:qFormat/>
    <w:rsid w:val="006B5229"/>
    <w:rPr>
      <w:rFonts w:ascii="Times New Roman" w:hAnsi="Times New Roman"/>
      <w:sz w:val="18"/>
      <w:szCs w:val="18"/>
    </w:rPr>
  </w:style>
  <w:style w:type="character" w:customStyle="1" w:styleId="affd">
    <w:name w:val="批注框文本 字符"/>
    <w:basedOn w:val="a0"/>
    <w:link w:val="affc"/>
    <w:semiHidden/>
    <w:qFormat/>
    <w:rsid w:val="006B5229"/>
    <w:rPr>
      <w:rFonts w:ascii="Times New Roman" w:eastAsia="宋体" w:hAnsi="Times New Roman" w:cs="Times New Roman"/>
      <w:sz w:val="18"/>
      <w:szCs w:val="18"/>
      <w14:ligatures w14:val="none"/>
    </w:rPr>
  </w:style>
  <w:style w:type="paragraph" w:styleId="TOC1">
    <w:name w:val="toc 1"/>
    <w:basedOn w:val="a"/>
    <w:next w:val="a"/>
    <w:uiPriority w:val="39"/>
    <w:qFormat/>
    <w:rsid w:val="006B5229"/>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6B5229"/>
    <w:pPr>
      <w:ind w:leftChars="600" w:left="1260"/>
    </w:pPr>
    <w:rPr>
      <w:rFonts w:ascii="Times New Roman" w:hAnsi="Times New Roman"/>
      <w:szCs w:val="20"/>
    </w:rPr>
  </w:style>
  <w:style w:type="paragraph" w:styleId="affe">
    <w:name w:val="footnote text"/>
    <w:basedOn w:val="a"/>
    <w:link w:val="afff"/>
    <w:unhideWhenUsed/>
    <w:qFormat/>
    <w:rsid w:val="006B5229"/>
    <w:pPr>
      <w:snapToGrid w:val="0"/>
      <w:jc w:val="left"/>
    </w:pPr>
    <w:rPr>
      <w:rFonts w:ascii="Times New Roman" w:hAnsi="Times New Roman"/>
      <w:sz w:val="18"/>
      <w:szCs w:val="18"/>
    </w:rPr>
  </w:style>
  <w:style w:type="character" w:customStyle="1" w:styleId="afff">
    <w:name w:val="脚注文本 字符"/>
    <w:basedOn w:val="a0"/>
    <w:link w:val="affe"/>
    <w:qFormat/>
    <w:rsid w:val="006B5229"/>
    <w:rPr>
      <w:rFonts w:ascii="Times New Roman" w:eastAsia="宋体" w:hAnsi="Times New Roman" w:cs="Times New Roman"/>
      <w:sz w:val="18"/>
      <w:szCs w:val="18"/>
      <w14:ligatures w14:val="none"/>
    </w:rPr>
  </w:style>
  <w:style w:type="paragraph" w:styleId="TOC6">
    <w:name w:val="toc 6"/>
    <w:basedOn w:val="a"/>
    <w:next w:val="a"/>
    <w:uiPriority w:val="39"/>
    <w:qFormat/>
    <w:rsid w:val="006B5229"/>
    <w:pPr>
      <w:ind w:leftChars="1000" w:left="2100"/>
    </w:pPr>
    <w:rPr>
      <w:rFonts w:ascii="Times New Roman" w:hAnsi="Times New Roman"/>
      <w:szCs w:val="20"/>
    </w:rPr>
  </w:style>
  <w:style w:type="paragraph" w:styleId="35">
    <w:name w:val="Body Text Indent 3"/>
    <w:basedOn w:val="a"/>
    <w:link w:val="36"/>
    <w:qFormat/>
    <w:rsid w:val="006B5229"/>
    <w:pPr>
      <w:spacing w:afterLines="50"/>
      <w:ind w:firstLineChars="200" w:firstLine="420"/>
    </w:pPr>
    <w:rPr>
      <w:rFonts w:ascii="Times New Roman" w:hAnsi="Times New Roman"/>
      <w:szCs w:val="21"/>
    </w:rPr>
  </w:style>
  <w:style w:type="character" w:customStyle="1" w:styleId="36">
    <w:name w:val="正文文本缩进 3 字符"/>
    <w:basedOn w:val="a0"/>
    <w:link w:val="35"/>
    <w:qFormat/>
    <w:rsid w:val="006B5229"/>
    <w:rPr>
      <w:rFonts w:ascii="Times New Roman" w:eastAsia="宋体" w:hAnsi="Times New Roman" w:cs="Times New Roman"/>
      <w:sz w:val="21"/>
      <w:szCs w:val="21"/>
      <w14:ligatures w14:val="none"/>
    </w:rPr>
  </w:style>
  <w:style w:type="paragraph" w:styleId="TOC2">
    <w:name w:val="toc 2"/>
    <w:basedOn w:val="a"/>
    <w:next w:val="a"/>
    <w:uiPriority w:val="39"/>
    <w:qFormat/>
    <w:rsid w:val="006B5229"/>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6B5229"/>
    <w:pPr>
      <w:ind w:leftChars="1600" w:left="3360"/>
    </w:pPr>
    <w:rPr>
      <w:rFonts w:ascii="Times New Roman" w:hAnsi="Times New Roman"/>
      <w:szCs w:val="20"/>
    </w:rPr>
  </w:style>
  <w:style w:type="paragraph" w:styleId="24">
    <w:name w:val="Body Text 2"/>
    <w:basedOn w:val="a"/>
    <w:link w:val="25"/>
    <w:qFormat/>
    <w:rsid w:val="006B5229"/>
    <w:pPr>
      <w:spacing w:after="120" w:line="480" w:lineRule="auto"/>
    </w:pPr>
    <w:rPr>
      <w:rFonts w:ascii="Times New Roman" w:hAnsi="Times New Roman"/>
      <w:szCs w:val="20"/>
    </w:rPr>
  </w:style>
  <w:style w:type="character" w:customStyle="1" w:styleId="25">
    <w:name w:val="正文文本 2 字符"/>
    <w:basedOn w:val="a0"/>
    <w:link w:val="24"/>
    <w:qFormat/>
    <w:rsid w:val="006B5229"/>
    <w:rPr>
      <w:rFonts w:ascii="Times New Roman" w:eastAsia="宋体" w:hAnsi="Times New Roman" w:cs="Times New Roman"/>
      <w:sz w:val="21"/>
      <w:szCs w:val="20"/>
      <w14:ligatures w14:val="none"/>
    </w:rPr>
  </w:style>
  <w:style w:type="paragraph" w:styleId="HTML">
    <w:name w:val="HTML Preformatted"/>
    <w:basedOn w:val="a"/>
    <w:link w:val="HTML0"/>
    <w:qFormat/>
    <w:rsid w:val="006B5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6B5229"/>
    <w:rPr>
      <w:rFonts w:ascii="宋体" w:eastAsia="宋体" w:hAnsi="宋体" w:cs="宋体"/>
      <w:kern w:val="0"/>
      <w:sz w:val="24"/>
      <w14:ligatures w14:val="none"/>
    </w:rPr>
  </w:style>
  <w:style w:type="paragraph" w:styleId="afff0">
    <w:name w:val="Normal (Web)"/>
    <w:basedOn w:val="a"/>
    <w:uiPriority w:val="99"/>
    <w:qFormat/>
    <w:rsid w:val="006B5229"/>
    <w:pPr>
      <w:widowControl/>
      <w:spacing w:before="100" w:beforeAutospacing="1" w:after="100" w:afterAutospacing="1"/>
      <w:jc w:val="left"/>
    </w:pPr>
    <w:rPr>
      <w:rFonts w:ascii="宋体" w:hAnsi="宋体" w:cs="宋体"/>
      <w:kern w:val="0"/>
      <w:sz w:val="24"/>
      <w:szCs w:val="24"/>
    </w:rPr>
  </w:style>
  <w:style w:type="character" w:styleId="afff1">
    <w:name w:val="Strong"/>
    <w:uiPriority w:val="22"/>
    <w:qFormat/>
    <w:rsid w:val="006B5229"/>
    <w:rPr>
      <w:b/>
      <w:bCs/>
    </w:rPr>
  </w:style>
  <w:style w:type="character" w:styleId="afff2">
    <w:name w:val="page number"/>
    <w:basedOn w:val="a0"/>
    <w:qFormat/>
    <w:rsid w:val="006B5229"/>
  </w:style>
  <w:style w:type="character" w:styleId="afff3">
    <w:name w:val="FollowedHyperlink"/>
    <w:qFormat/>
    <w:rsid w:val="006B5229"/>
    <w:rPr>
      <w:color w:val="800080"/>
      <w:u w:val="single"/>
    </w:rPr>
  </w:style>
  <w:style w:type="character" w:styleId="afff4">
    <w:name w:val="Emphasis"/>
    <w:qFormat/>
    <w:rsid w:val="006B5229"/>
    <w:rPr>
      <w:i/>
      <w:iCs/>
    </w:rPr>
  </w:style>
  <w:style w:type="character" w:styleId="afff5">
    <w:name w:val="Hyperlink"/>
    <w:uiPriority w:val="99"/>
    <w:qFormat/>
    <w:rsid w:val="006B5229"/>
    <w:rPr>
      <w:color w:val="0000FF"/>
      <w:u w:val="single"/>
    </w:rPr>
  </w:style>
  <w:style w:type="character" w:styleId="afff6">
    <w:name w:val="annotation reference"/>
    <w:uiPriority w:val="99"/>
    <w:unhideWhenUsed/>
    <w:qFormat/>
    <w:rsid w:val="006B5229"/>
    <w:rPr>
      <w:sz w:val="21"/>
      <w:szCs w:val="21"/>
    </w:rPr>
  </w:style>
  <w:style w:type="table" w:styleId="afff7">
    <w:name w:val="Table Grid"/>
    <w:basedOn w:val="a1"/>
    <w:qFormat/>
    <w:rsid w:val="006B5229"/>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6B5229"/>
    <w:rPr>
      <w:kern w:val="2"/>
      <w:sz w:val="24"/>
    </w:rPr>
  </w:style>
  <w:style w:type="character" w:customStyle="1" w:styleId="Char1">
    <w:name w:val="批注文字 Char1"/>
    <w:basedOn w:val="a0"/>
    <w:uiPriority w:val="99"/>
    <w:semiHidden/>
    <w:qFormat/>
    <w:rsid w:val="006B5229"/>
  </w:style>
  <w:style w:type="character" w:customStyle="1" w:styleId="Char0">
    <w:name w:val="标准款样式 Char"/>
    <w:basedOn w:val="a0"/>
    <w:link w:val="afff8"/>
    <w:qFormat/>
    <w:rsid w:val="006B5229"/>
    <w:rPr>
      <w:rFonts w:ascii="黑体" w:eastAsia="宋体" w:hAnsi="宋体" w:cs="Times New Roman"/>
      <w:szCs w:val="20"/>
    </w:rPr>
  </w:style>
  <w:style w:type="paragraph" w:customStyle="1" w:styleId="afff8">
    <w:name w:val="标准款样式"/>
    <w:basedOn w:val="a"/>
    <w:link w:val="Char0"/>
    <w:qFormat/>
    <w:rsid w:val="006B5229"/>
    <w:rPr>
      <w:rFonts w:ascii="黑体" w:hAnsi="宋体"/>
      <w:sz w:val="22"/>
      <w:szCs w:val="20"/>
      <w14:ligatures w14:val="standardContextual"/>
    </w:rPr>
  </w:style>
  <w:style w:type="character" w:customStyle="1" w:styleId="Char2">
    <w:name w:val="脚注文本 Char"/>
    <w:basedOn w:val="a0"/>
    <w:semiHidden/>
    <w:qFormat/>
    <w:rsid w:val="006B5229"/>
    <w:rPr>
      <w:sz w:val="18"/>
      <w:szCs w:val="18"/>
    </w:rPr>
  </w:style>
  <w:style w:type="character" w:customStyle="1" w:styleId="solutioncontent1">
    <w:name w:val="solutioncontent1"/>
    <w:qFormat/>
    <w:rsid w:val="006B5229"/>
    <w:rPr>
      <w:rFonts w:cs="Times New Roman"/>
      <w:color w:val="333333"/>
      <w:sz w:val="15"/>
      <w:szCs w:val="15"/>
    </w:rPr>
  </w:style>
  <w:style w:type="character" w:customStyle="1" w:styleId="SubtitleChar">
    <w:name w:val="Subtitle Char"/>
    <w:qFormat/>
    <w:locked/>
    <w:rsid w:val="006B5229"/>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6B5229"/>
    <w:rPr>
      <w:sz w:val="18"/>
      <w:szCs w:val="18"/>
    </w:rPr>
  </w:style>
  <w:style w:type="character" w:customStyle="1" w:styleId="Char3">
    <w:name w:val="明显引用 Char"/>
    <w:basedOn w:val="a0"/>
    <w:qFormat/>
    <w:rsid w:val="006B5229"/>
    <w:rPr>
      <w:b/>
      <w:bCs/>
      <w:i/>
      <w:iCs/>
      <w:color w:val="4F81BD"/>
      <w:kern w:val="2"/>
      <w:sz w:val="21"/>
    </w:rPr>
  </w:style>
  <w:style w:type="character" w:customStyle="1" w:styleId="CharChar">
    <w:name w:val="+正文 Char Char"/>
    <w:link w:val="CharCharChar"/>
    <w:qFormat/>
    <w:locked/>
    <w:rsid w:val="006B5229"/>
    <w:rPr>
      <w:rFonts w:ascii="楷体_GB2312" w:eastAsia="楷体_GB2312"/>
      <w:sz w:val="24"/>
    </w:rPr>
  </w:style>
  <w:style w:type="paragraph" w:customStyle="1" w:styleId="CharCharChar">
    <w:name w:val="+正文 Char Char Char"/>
    <w:basedOn w:val="a"/>
    <w:link w:val="CharChar"/>
    <w:qFormat/>
    <w:rsid w:val="006B5229"/>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6B5229"/>
    <w:rPr>
      <w:kern w:val="2"/>
      <w:sz w:val="16"/>
    </w:rPr>
  </w:style>
  <w:style w:type="character" w:customStyle="1" w:styleId="CharChar6">
    <w:name w:val="Char Char6"/>
    <w:qFormat/>
    <w:rsid w:val="006B5229"/>
    <w:rPr>
      <w:rFonts w:ascii="Arial" w:eastAsia="黑体" w:hAnsi="Arial"/>
      <w:kern w:val="2"/>
      <w:sz w:val="44"/>
    </w:rPr>
  </w:style>
  <w:style w:type="character" w:customStyle="1" w:styleId="Char4">
    <w:name w:val="引用 Char"/>
    <w:basedOn w:val="a0"/>
    <w:qFormat/>
    <w:rsid w:val="006B5229"/>
    <w:rPr>
      <w:i/>
      <w:iCs/>
      <w:color w:val="000000"/>
      <w:kern w:val="2"/>
      <w:sz w:val="21"/>
    </w:rPr>
  </w:style>
  <w:style w:type="character" w:customStyle="1" w:styleId="1CharCharCharCharChar">
    <w:name w:val="+列表1 Char Char Char Char Char"/>
    <w:link w:val="1CharCharChar"/>
    <w:qFormat/>
    <w:locked/>
    <w:rsid w:val="006B5229"/>
    <w:rPr>
      <w:rFonts w:ascii="宋体" w:hAnsi="宋体"/>
    </w:rPr>
  </w:style>
  <w:style w:type="paragraph" w:customStyle="1" w:styleId="1CharCharChar">
    <w:name w:val="+列表1 Char Char Char"/>
    <w:basedOn w:val="a"/>
    <w:link w:val="1CharCharCharCharChar"/>
    <w:qFormat/>
    <w:rsid w:val="006B5229"/>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6B5229"/>
    <w:rPr>
      <w:sz w:val="16"/>
      <w:szCs w:val="16"/>
    </w:rPr>
  </w:style>
  <w:style w:type="character" w:customStyle="1" w:styleId="Char11">
    <w:name w:val="日期 Char1"/>
    <w:basedOn w:val="a0"/>
    <w:uiPriority w:val="99"/>
    <w:semiHidden/>
    <w:qFormat/>
    <w:rsid w:val="006B5229"/>
  </w:style>
  <w:style w:type="character" w:customStyle="1" w:styleId="Char5">
    <w:name w:val="无间隔 Char"/>
    <w:link w:val="11"/>
    <w:qFormat/>
    <w:locked/>
    <w:rsid w:val="006B5229"/>
    <w:rPr>
      <w:rFonts w:ascii="Calibri" w:eastAsia="Times New Roman" w:hAnsi="Calibri"/>
      <w:szCs w:val="22"/>
      <w:lang w:eastAsia="en-US" w:bidi="en-US"/>
    </w:rPr>
  </w:style>
  <w:style w:type="paragraph" w:customStyle="1" w:styleId="11">
    <w:name w:val="无间隔1"/>
    <w:link w:val="Char5"/>
    <w:qFormat/>
    <w:rsid w:val="006B5229"/>
    <w:pPr>
      <w:ind w:left="0" w:right="0"/>
    </w:pPr>
    <w:rPr>
      <w:rFonts w:ascii="Calibri" w:eastAsia="Times New Roman" w:hAnsi="Calibri"/>
      <w:szCs w:val="22"/>
      <w:lang w:eastAsia="en-US" w:bidi="en-US"/>
    </w:rPr>
  </w:style>
  <w:style w:type="character" w:customStyle="1" w:styleId="CharChar5">
    <w:name w:val="Char Char5"/>
    <w:qFormat/>
    <w:rsid w:val="006B5229"/>
    <w:rPr>
      <w:rFonts w:ascii="Arial" w:eastAsia="方正魏碑简体" w:hAnsi="Arial" w:cs="Arial"/>
      <w:bCs/>
      <w:kern w:val="28"/>
      <w:sz w:val="32"/>
      <w:szCs w:val="32"/>
    </w:rPr>
  </w:style>
  <w:style w:type="character" w:customStyle="1" w:styleId="CharChar0">
    <w:name w:val="表文字 Char Char"/>
    <w:link w:val="afff9"/>
    <w:qFormat/>
    <w:locked/>
    <w:rsid w:val="006B5229"/>
    <w:rPr>
      <w:rFonts w:ascii="楷体_GB2312" w:eastAsia="楷体_GB2312" w:hAnsi="宋体"/>
      <w:spacing w:val="-8"/>
      <w:sz w:val="24"/>
      <w:lang w:val="zh-CN"/>
    </w:rPr>
  </w:style>
  <w:style w:type="paragraph" w:customStyle="1" w:styleId="afff9">
    <w:name w:val="表文字"/>
    <w:basedOn w:val="a"/>
    <w:link w:val="CharChar0"/>
    <w:qFormat/>
    <w:rsid w:val="006B5229"/>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6B5229"/>
    <w:rPr>
      <w:color w:val="2B579A"/>
      <w:shd w:val="clear" w:color="auto" w:fill="E6E6E6"/>
    </w:rPr>
  </w:style>
  <w:style w:type="character" w:customStyle="1" w:styleId="Char5CharCharCharCharChar">
    <w:name w:val="+正文 Char5 Char Char Char Char Char"/>
    <w:link w:val="Char5CharCharChar"/>
    <w:qFormat/>
    <w:locked/>
    <w:rsid w:val="006B5229"/>
    <w:rPr>
      <w:rFonts w:ascii="宋体" w:hAnsi="宋体"/>
      <w:sz w:val="24"/>
    </w:rPr>
  </w:style>
  <w:style w:type="paragraph" w:customStyle="1" w:styleId="Char5CharCharChar">
    <w:name w:val="+正文 Char5 Char Char Char"/>
    <w:basedOn w:val="a"/>
    <w:link w:val="Char5CharCharCharCharChar"/>
    <w:qFormat/>
    <w:rsid w:val="006B52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6B5229"/>
    <w:rPr>
      <w:kern w:val="2"/>
      <w:sz w:val="18"/>
    </w:rPr>
  </w:style>
  <w:style w:type="character" w:customStyle="1" w:styleId="Char6">
    <w:name w:val="段 Char"/>
    <w:basedOn w:val="a0"/>
    <w:link w:val="afffa"/>
    <w:qFormat/>
    <w:rsid w:val="006B5229"/>
    <w:rPr>
      <w:rFonts w:ascii="宋体"/>
      <w:sz w:val="21"/>
    </w:rPr>
  </w:style>
  <w:style w:type="paragraph" w:customStyle="1" w:styleId="afffa">
    <w:name w:val="段"/>
    <w:link w:val="Char6"/>
    <w:qFormat/>
    <w:rsid w:val="006B5229"/>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6B5229"/>
    <w:rPr>
      <w:kern w:val="2"/>
      <w:sz w:val="24"/>
      <w:szCs w:val="24"/>
    </w:rPr>
  </w:style>
  <w:style w:type="character" w:customStyle="1" w:styleId="msoins0">
    <w:name w:val="msoins"/>
    <w:basedOn w:val="a0"/>
    <w:qFormat/>
    <w:rsid w:val="006B5229"/>
  </w:style>
  <w:style w:type="character" w:customStyle="1" w:styleId="Char12">
    <w:name w:val="纯文本 Char1"/>
    <w:basedOn w:val="a0"/>
    <w:uiPriority w:val="99"/>
    <w:qFormat/>
    <w:rsid w:val="006B5229"/>
    <w:rPr>
      <w:rFonts w:ascii="宋体" w:eastAsia="宋体" w:hAnsi="Courier New" w:cs="Courier New"/>
      <w:szCs w:val="21"/>
    </w:rPr>
  </w:style>
  <w:style w:type="character" w:customStyle="1" w:styleId="CharChar1">
    <w:name w:val="Char Char1"/>
    <w:semiHidden/>
    <w:qFormat/>
    <w:rsid w:val="006B5229"/>
    <w:rPr>
      <w:kern w:val="2"/>
      <w:sz w:val="21"/>
    </w:rPr>
  </w:style>
  <w:style w:type="character" w:customStyle="1" w:styleId="af4">
    <w:name w:val="正文缩进 字符"/>
    <w:link w:val="af3"/>
    <w:qFormat/>
    <w:rsid w:val="006B5229"/>
    <w:rPr>
      <w:rFonts w:ascii="Calibri" w:eastAsia="宋体" w:hAnsi="Calibri" w:cs="Times New Roman"/>
      <w:sz w:val="21"/>
      <w:szCs w:val="22"/>
      <w14:ligatures w14:val="none"/>
    </w:rPr>
  </w:style>
  <w:style w:type="character" w:customStyle="1" w:styleId="black1">
    <w:name w:val="black1"/>
    <w:qFormat/>
    <w:rsid w:val="006B5229"/>
    <w:rPr>
      <w:rFonts w:ascii="ˎ̥" w:hAnsi="ˎ̥" w:hint="default"/>
      <w:color w:val="333333"/>
      <w:sz w:val="18"/>
      <w:szCs w:val="18"/>
      <w:u w:val="none"/>
    </w:rPr>
  </w:style>
  <w:style w:type="character" w:customStyle="1" w:styleId="Char13">
    <w:name w:val="引用 Char1"/>
    <w:basedOn w:val="a0"/>
    <w:link w:val="13"/>
    <w:qFormat/>
    <w:locked/>
    <w:rsid w:val="006B5229"/>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6B5229"/>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6B5229"/>
    <w:rPr>
      <w:rFonts w:ascii="宋体" w:hAnsi="宋体"/>
      <w:sz w:val="24"/>
    </w:rPr>
  </w:style>
  <w:style w:type="paragraph" w:customStyle="1" w:styleId="CharChar3CharChar">
    <w:name w:val="+正文 Char Char3 Char Char"/>
    <w:basedOn w:val="a"/>
    <w:link w:val="CharChar3CharCharCharChar"/>
    <w:qFormat/>
    <w:rsid w:val="006B52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6B5229"/>
    <w:rPr>
      <w:sz w:val="18"/>
      <w:szCs w:val="18"/>
    </w:rPr>
  </w:style>
  <w:style w:type="character" w:customStyle="1" w:styleId="Char15">
    <w:name w:val="副标题 Char1"/>
    <w:basedOn w:val="a0"/>
    <w:uiPriority w:val="11"/>
    <w:qFormat/>
    <w:rsid w:val="006B5229"/>
    <w:rPr>
      <w:rFonts w:ascii="Cambria" w:eastAsia="宋体" w:hAnsi="Cambria" w:cs="Times New Roman"/>
      <w:b/>
      <w:bCs/>
      <w:kern w:val="28"/>
      <w:sz w:val="32"/>
      <w:szCs w:val="32"/>
    </w:rPr>
  </w:style>
  <w:style w:type="character" w:customStyle="1" w:styleId="font12-blue-bold1">
    <w:name w:val="font12-blue-bold1"/>
    <w:qFormat/>
    <w:rsid w:val="006B5229"/>
    <w:rPr>
      <w:b/>
      <w:bCs/>
      <w:color w:val="0249A5"/>
      <w:sz w:val="18"/>
      <w:szCs w:val="18"/>
      <w:u w:val="none"/>
    </w:rPr>
  </w:style>
  <w:style w:type="character" w:customStyle="1" w:styleId="CharChar5CharCharChar">
    <w:name w:val="+正文 Char Char5 Char Char Char"/>
    <w:link w:val="CharChar5Char"/>
    <w:qFormat/>
    <w:locked/>
    <w:rsid w:val="006B5229"/>
    <w:rPr>
      <w:rFonts w:ascii="宋体" w:hAnsi="宋体"/>
      <w:sz w:val="24"/>
    </w:rPr>
  </w:style>
  <w:style w:type="paragraph" w:customStyle="1" w:styleId="CharChar5Char">
    <w:name w:val="+正文 Char Char5 Char"/>
    <w:basedOn w:val="a"/>
    <w:link w:val="CharChar5CharCharChar"/>
    <w:qFormat/>
    <w:rsid w:val="006B52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6B5229"/>
    <w:rPr>
      <w:b/>
      <w:bCs/>
    </w:rPr>
  </w:style>
  <w:style w:type="character" w:customStyle="1" w:styleId="CharChar3">
    <w:name w:val="Char Char3"/>
    <w:qFormat/>
    <w:rsid w:val="006B5229"/>
    <w:rPr>
      <w:kern w:val="2"/>
      <w:sz w:val="21"/>
    </w:rPr>
  </w:style>
  <w:style w:type="character" w:customStyle="1" w:styleId="Char7">
    <w:name w:val="正文文本 Char"/>
    <w:qFormat/>
    <w:rsid w:val="006B5229"/>
    <w:rPr>
      <w:kern w:val="2"/>
      <w:sz w:val="24"/>
    </w:rPr>
  </w:style>
  <w:style w:type="character" w:customStyle="1" w:styleId="CharChar7">
    <w:name w:val="普通文字 Char Char"/>
    <w:qFormat/>
    <w:rsid w:val="006B5229"/>
    <w:rPr>
      <w:rFonts w:ascii="宋体" w:hAnsi="Courier New"/>
      <w:kern w:val="2"/>
      <w:sz w:val="21"/>
    </w:rPr>
  </w:style>
  <w:style w:type="character" w:customStyle="1" w:styleId="grame">
    <w:name w:val="grame"/>
    <w:basedOn w:val="a0"/>
    <w:qFormat/>
    <w:rsid w:val="006B5229"/>
  </w:style>
  <w:style w:type="character" w:customStyle="1" w:styleId="16">
    <w:name w:val="16"/>
    <w:qFormat/>
    <w:rsid w:val="006B5229"/>
    <w:rPr>
      <w:rFonts w:ascii="Times New Roman" w:hAnsi="Times New Roman" w:cs="Times New Roman" w:hint="default"/>
      <w:color w:val="0000FF"/>
      <w:sz w:val="20"/>
      <w:szCs w:val="20"/>
      <w:u w:val="single"/>
    </w:rPr>
  </w:style>
  <w:style w:type="character" w:customStyle="1" w:styleId="CharChar70">
    <w:name w:val="Char Char7"/>
    <w:qFormat/>
    <w:rsid w:val="006B5229"/>
    <w:rPr>
      <w:kern w:val="2"/>
      <w:sz w:val="18"/>
    </w:rPr>
  </w:style>
  <w:style w:type="character" w:customStyle="1" w:styleId="15">
    <w:name w:val="15"/>
    <w:qFormat/>
    <w:rsid w:val="006B5229"/>
    <w:rPr>
      <w:rFonts w:ascii="Calibri" w:hAnsi="Calibri" w:hint="default"/>
    </w:rPr>
  </w:style>
  <w:style w:type="character" w:customStyle="1" w:styleId="1CharCharChar0">
    <w:name w:val="+1. Char Char Char"/>
    <w:link w:val="1Char"/>
    <w:qFormat/>
    <w:locked/>
    <w:rsid w:val="006B5229"/>
    <w:rPr>
      <w:rFonts w:ascii="Times New Roman" w:eastAsia="宋体" w:hAnsi="Times New Roman" w:cs="Times New Roman"/>
      <w:szCs w:val="20"/>
    </w:rPr>
  </w:style>
  <w:style w:type="paragraph" w:customStyle="1" w:styleId="1Char">
    <w:name w:val="+1. Char"/>
    <w:basedOn w:val="a"/>
    <w:link w:val="1CharCharChar0"/>
    <w:qFormat/>
    <w:rsid w:val="006B5229"/>
    <w:rPr>
      <w:rFonts w:ascii="Times New Roman" w:hAnsi="Times New Roman"/>
      <w:sz w:val="22"/>
      <w:szCs w:val="20"/>
      <w14:ligatures w14:val="standardContextual"/>
    </w:rPr>
  </w:style>
  <w:style w:type="character" w:customStyle="1" w:styleId="Char17">
    <w:name w:val="明显引用 Char1"/>
    <w:basedOn w:val="a0"/>
    <w:link w:val="14"/>
    <w:qFormat/>
    <w:locked/>
    <w:rsid w:val="006B5229"/>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6B5229"/>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6B5229"/>
    <w:rPr>
      <w:kern w:val="2"/>
      <w:sz w:val="21"/>
    </w:rPr>
  </w:style>
  <w:style w:type="character" w:customStyle="1" w:styleId="CharChar9">
    <w:name w:val="Char Char"/>
    <w:semiHidden/>
    <w:qFormat/>
    <w:rsid w:val="006B5229"/>
    <w:rPr>
      <w:b/>
      <w:bCs/>
      <w:kern w:val="2"/>
      <w:sz w:val="21"/>
    </w:rPr>
  </w:style>
  <w:style w:type="character" w:customStyle="1" w:styleId="Char18">
    <w:name w:val="表正文 Char1"/>
    <w:qFormat/>
    <w:rsid w:val="006B5229"/>
    <w:rPr>
      <w:kern w:val="2"/>
      <w:sz w:val="21"/>
    </w:rPr>
  </w:style>
  <w:style w:type="character" w:customStyle="1" w:styleId="Char8">
    <w:name w:val="表正文 Char"/>
    <w:qFormat/>
    <w:rsid w:val="006B5229"/>
    <w:rPr>
      <w:rFonts w:eastAsia="宋体"/>
      <w:kern w:val="2"/>
      <w:sz w:val="24"/>
      <w:lang w:val="en-US" w:eastAsia="zh-CN" w:bidi="ar-SA"/>
    </w:rPr>
  </w:style>
  <w:style w:type="character" w:customStyle="1" w:styleId="Char19">
    <w:name w:val="正文首行缩进 Char1"/>
    <w:basedOn w:val="afa"/>
    <w:uiPriority w:val="99"/>
    <w:semiHidden/>
    <w:qFormat/>
    <w:rsid w:val="006B5229"/>
    <w:rPr>
      <w:rFonts w:ascii="Calibri" w:eastAsia="宋体" w:hAnsi="Calibri" w:cs="Times New Roman"/>
      <w:sz w:val="21"/>
      <w:szCs w:val="22"/>
      <w14:ligatures w14:val="none"/>
    </w:rPr>
  </w:style>
  <w:style w:type="character" w:customStyle="1" w:styleId="Char1a">
    <w:name w:val="标题 Char1"/>
    <w:basedOn w:val="a0"/>
    <w:uiPriority w:val="10"/>
    <w:qFormat/>
    <w:rsid w:val="006B5229"/>
    <w:rPr>
      <w:rFonts w:ascii="Cambria" w:eastAsia="宋体" w:hAnsi="Cambria" w:cs="Times New Roman"/>
      <w:b/>
      <w:bCs/>
      <w:sz w:val="32"/>
      <w:szCs w:val="32"/>
    </w:rPr>
  </w:style>
  <w:style w:type="character" w:customStyle="1" w:styleId="Char40">
    <w:name w:val="+正文 Char4"/>
    <w:link w:val="afffb"/>
    <w:qFormat/>
    <w:locked/>
    <w:rsid w:val="006B5229"/>
    <w:rPr>
      <w:rFonts w:ascii="宋体" w:hAnsi="宋体"/>
      <w:sz w:val="24"/>
    </w:rPr>
  </w:style>
  <w:style w:type="paragraph" w:customStyle="1" w:styleId="afffb">
    <w:name w:val="+正文"/>
    <w:basedOn w:val="a"/>
    <w:link w:val="Char40"/>
    <w:qFormat/>
    <w:rsid w:val="006B52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6B5229"/>
    <w:rPr>
      <w:rFonts w:ascii="宋体" w:hAnsi="宋体"/>
      <w:sz w:val="24"/>
    </w:rPr>
  </w:style>
  <w:style w:type="paragraph" w:customStyle="1" w:styleId="CharChar2Char">
    <w:name w:val="+正文 Char Char2 Char"/>
    <w:basedOn w:val="a"/>
    <w:link w:val="CharChar2CharCharChar"/>
    <w:qFormat/>
    <w:rsid w:val="006B52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6B5229"/>
  </w:style>
  <w:style w:type="character" w:customStyle="1" w:styleId="Char2CharChar">
    <w:name w:val="+正文 Char2 Char Char"/>
    <w:link w:val="Char20"/>
    <w:qFormat/>
    <w:locked/>
    <w:rsid w:val="006B5229"/>
    <w:rPr>
      <w:rFonts w:ascii="宋体" w:hAnsi="宋体"/>
      <w:sz w:val="24"/>
    </w:rPr>
  </w:style>
  <w:style w:type="paragraph" w:customStyle="1" w:styleId="Char20">
    <w:name w:val="+正文 Char2"/>
    <w:basedOn w:val="a"/>
    <w:link w:val="Char2CharChar"/>
    <w:qFormat/>
    <w:rsid w:val="006B52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6B5229"/>
  </w:style>
  <w:style w:type="paragraph" w:customStyle="1" w:styleId="afffc">
    <w:name w:val="标准次分项"/>
    <w:basedOn w:val="a"/>
    <w:qFormat/>
    <w:rsid w:val="006B5229"/>
    <w:pPr>
      <w:jc w:val="left"/>
    </w:pPr>
    <w:rPr>
      <w:rFonts w:ascii="宋体" w:hAnsi="宋体"/>
      <w:szCs w:val="21"/>
    </w:rPr>
  </w:style>
  <w:style w:type="paragraph" w:customStyle="1" w:styleId="xl34">
    <w:name w:val="xl34"/>
    <w:basedOn w:val="a"/>
    <w:qFormat/>
    <w:rsid w:val="006B522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6B5229"/>
    <w:pPr>
      <w:widowControl/>
    </w:pPr>
    <w:rPr>
      <w:rFonts w:ascii="Times New Roman" w:hAnsi="Times New Roman"/>
      <w:kern w:val="0"/>
      <w:szCs w:val="21"/>
    </w:rPr>
  </w:style>
  <w:style w:type="paragraph" w:customStyle="1" w:styleId="xl67">
    <w:name w:val="xl67"/>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6B522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B522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qFormat/>
    <w:rsid w:val="006B5229"/>
    <w:pPr>
      <w:spacing w:line="360" w:lineRule="auto"/>
    </w:pPr>
    <w:rPr>
      <w:rFonts w:ascii="宋体" w:hAnsi="宋体"/>
      <w:bCs/>
      <w:szCs w:val="21"/>
    </w:rPr>
  </w:style>
  <w:style w:type="paragraph" w:customStyle="1" w:styleId="xl44">
    <w:name w:val="xl44"/>
    <w:basedOn w:val="a"/>
    <w:qFormat/>
    <w:rsid w:val="006B522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6B5229"/>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6B5229"/>
    <w:rPr>
      <w:rFonts w:ascii="宋体" w:hAnsi="宋体"/>
      <w:szCs w:val="24"/>
    </w:rPr>
  </w:style>
  <w:style w:type="paragraph" w:customStyle="1" w:styleId="afffe">
    <w:name w:val="文档编号"/>
    <w:basedOn w:val="a"/>
    <w:next w:val="a"/>
    <w:qFormat/>
    <w:rsid w:val="006B522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6B5229"/>
    <w:pPr>
      <w:tabs>
        <w:tab w:val="left" w:pos="360"/>
      </w:tabs>
    </w:pPr>
    <w:rPr>
      <w:rFonts w:ascii="Times New Roman" w:hAnsi="Times New Roman"/>
      <w:sz w:val="24"/>
      <w:szCs w:val="24"/>
    </w:rPr>
  </w:style>
  <w:style w:type="paragraph" w:customStyle="1" w:styleId="xl78">
    <w:name w:val="xl78"/>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6B522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6B5229"/>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6B5229"/>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6B5229"/>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6B5229"/>
    <w:rPr>
      <w:rFonts w:ascii="Tahoma" w:hAnsi="Tahoma"/>
      <w:sz w:val="24"/>
      <w:szCs w:val="20"/>
    </w:rPr>
  </w:style>
  <w:style w:type="paragraph" w:customStyle="1" w:styleId="27">
    <w:name w:val="列出段落2"/>
    <w:basedOn w:val="a"/>
    <w:uiPriority w:val="34"/>
    <w:qFormat/>
    <w:rsid w:val="006B5229"/>
    <w:pPr>
      <w:ind w:firstLineChars="200" w:firstLine="420"/>
    </w:pPr>
  </w:style>
  <w:style w:type="paragraph" w:customStyle="1" w:styleId="220">
    <w:name w:val="22"/>
    <w:basedOn w:val="a"/>
    <w:qFormat/>
    <w:rsid w:val="006B522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6B522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6B5229"/>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6B5229"/>
    <w:pPr>
      <w:tabs>
        <w:tab w:val="left" w:pos="360"/>
      </w:tabs>
    </w:pPr>
    <w:rPr>
      <w:rFonts w:ascii="Times New Roman" w:hAnsi="Times New Roman"/>
      <w:sz w:val="24"/>
      <w:szCs w:val="24"/>
    </w:rPr>
  </w:style>
  <w:style w:type="paragraph" w:customStyle="1" w:styleId="font10">
    <w:name w:val="font10"/>
    <w:basedOn w:val="a"/>
    <w:qFormat/>
    <w:rsid w:val="006B5229"/>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qFormat/>
    <w:rsid w:val="006B5229"/>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6B5229"/>
    <w:pPr>
      <w:widowControl/>
    </w:pPr>
    <w:rPr>
      <w:rFonts w:ascii="Times New Roman" w:hAnsi="Times New Roman"/>
      <w:kern w:val="0"/>
      <w:szCs w:val="21"/>
    </w:rPr>
  </w:style>
  <w:style w:type="paragraph" w:customStyle="1" w:styleId="xl66">
    <w:name w:val="xl66"/>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6B5229"/>
    <w:pPr>
      <w:ind w:firstLineChars="200" w:firstLine="420"/>
    </w:pPr>
  </w:style>
  <w:style w:type="paragraph" w:customStyle="1" w:styleId="affff0">
    <w:name w:val="文档正文"/>
    <w:basedOn w:val="a"/>
    <w:qFormat/>
    <w:rsid w:val="006B5229"/>
    <w:pPr>
      <w:spacing w:line="360" w:lineRule="auto"/>
    </w:pPr>
    <w:rPr>
      <w:rFonts w:ascii="宋体" w:hAnsi="宋体" w:cs="Arial"/>
      <w:b/>
      <w:bCs/>
      <w:szCs w:val="21"/>
    </w:rPr>
  </w:style>
  <w:style w:type="paragraph" w:customStyle="1" w:styleId="font15">
    <w:name w:val="font15"/>
    <w:basedOn w:val="a"/>
    <w:qFormat/>
    <w:rsid w:val="006B522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6B522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qFormat/>
    <w:rsid w:val="006B5229"/>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6B5229"/>
    <w:pPr>
      <w:widowControl/>
      <w:snapToGrid w:val="0"/>
    </w:pPr>
    <w:rPr>
      <w:rFonts w:ascii="Times New Roman" w:eastAsia="Arial Unicode MS" w:hAnsi="Times New Roman"/>
      <w:kern w:val="0"/>
      <w:szCs w:val="21"/>
    </w:rPr>
  </w:style>
  <w:style w:type="paragraph" w:customStyle="1" w:styleId="170">
    <w:name w:val="17"/>
    <w:basedOn w:val="a"/>
    <w:qFormat/>
    <w:rsid w:val="006B522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6B5229"/>
    <w:pPr>
      <w:ind w:firstLineChars="200" w:firstLine="420"/>
    </w:pPr>
  </w:style>
  <w:style w:type="paragraph" w:customStyle="1" w:styleId="Char1d">
    <w:name w:val="Char1"/>
    <w:basedOn w:val="a"/>
    <w:semiHidden/>
    <w:qFormat/>
    <w:rsid w:val="006B5229"/>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6B5229"/>
    <w:pPr>
      <w:adjustRightInd w:val="0"/>
      <w:spacing w:line="360" w:lineRule="auto"/>
    </w:pPr>
    <w:rPr>
      <w:rFonts w:ascii="Times New Roman" w:hAnsi="Times New Roman"/>
      <w:kern w:val="0"/>
      <w:sz w:val="24"/>
      <w:szCs w:val="20"/>
    </w:rPr>
  </w:style>
  <w:style w:type="paragraph" w:customStyle="1" w:styleId="font11">
    <w:name w:val="font11"/>
    <w:basedOn w:val="a"/>
    <w:qFormat/>
    <w:rsid w:val="006B5229"/>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6B522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6B522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B522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6B5229"/>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6B5229"/>
    <w:pPr>
      <w:tabs>
        <w:tab w:val="left" w:pos="360"/>
      </w:tabs>
    </w:pPr>
    <w:rPr>
      <w:rFonts w:ascii="Times New Roman" w:hAnsi="Times New Roman"/>
      <w:sz w:val="24"/>
      <w:szCs w:val="24"/>
    </w:rPr>
  </w:style>
  <w:style w:type="paragraph" w:customStyle="1" w:styleId="xl84">
    <w:name w:val="xl84"/>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qFormat/>
    <w:rsid w:val="006B5229"/>
    <w:pPr>
      <w:ind w:left="0" w:right="0"/>
      <w:jc w:val="center"/>
    </w:pPr>
    <w:rPr>
      <w:rFonts w:ascii="Arial" w:eastAsia="黑体" w:hAnsi="Arial" w:cs="Arial"/>
      <w:bCs/>
      <w:sz w:val="52"/>
      <w:szCs w:val="32"/>
      <w14:ligatures w14:val="none"/>
    </w:rPr>
  </w:style>
  <w:style w:type="paragraph" w:customStyle="1" w:styleId="p18">
    <w:name w:val="p18"/>
    <w:basedOn w:val="a"/>
    <w:qFormat/>
    <w:rsid w:val="006B522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6B522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6B5229"/>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6B522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6B522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6B5229"/>
    <w:rPr>
      <w:rFonts w:ascii="Tahoma" w:hAnsi="Tahoma"/>
      <w:sz w:val="24"/>
      <w:szCs w:val="20"/>
    </w:rPr>
  </w:style>
  <w:style w:type="paragraph" w:customStyle="1" w:styleId="flType">
    <w:name w:val="flType"/>
    <w:basedOn w:val="a"/>
    <w:qFormat/>
    <w:rsid w:val="006B5229"/>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6B5229"/>
    <w:rPr>
      <w:rFonts w:ascii="Tahoma" w:hAnsi="Tahoma"/>
      <w:sz w:val="24"/>
      <w:szCs w:val="20"/>
    </w:rPr>
  </w:style>
  <w:style w:type="paragraph" w:customStyle="1" w:styleId="xl52">
    <w:name w:val="xl52"/>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6B5229"/>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qFormat/>
    <w:rsid w:val="006B522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6B522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6B522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6B5229"/>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6B5229"/>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6B522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6B522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6B522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6B5229"/>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6B522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6B5229"/>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6B522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B522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6B522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6B5229"/>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6B522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6B522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6B5229"/>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qFormat/>
    <w:rsid w:val="006B5229"/>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b"/>
    <w:qFormat/>
    <w:rsid w:val="006B5229"/>
  </w:style>
  <w:style w:type="paragraph" w:customStyle="1" w:styleId="affff6">
    <w:name w:val="图例编号"/>
    <w:basedOn w:val="afb"/>
    <w:next w:val="afb"/>
    <w:qFormat/>
    <w:rsid w:val="006B5229"/>
  </w:style>
  <w:style w:type="paragraph" w:customStyle="1" w:styleId="font14">
    <w:name w:val="font14"/>
    <w:basedOn w:val="a"/>
    <w:qFormat/>
    <w:rsid w:val="006B5229"/>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6B522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6B522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6B522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6B522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6B5229"/>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6B522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6B522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6B5229"/>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6B522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6B5229"/>
    <w:pPr>
      <w:spacing w:afterLines="50" w:line="360" w:lineRule="auto"/>
    </w:pPr>
    <w:rPr>
      <w:rFonts w:ascii="仿宋_GB2312" w:eastAsia="仿宋_GB2312" w:hAnsi="宋体"/>
      <w:sz w:val="24"/>
      <w:szCs w:val="24"/>
    </w:rPr>
  </w:style>
  <w:style w:type="paragraph" w:customStyle="1" w:styleId="p15">
    <w:name w:val="p15"/>
    <w:basedOn w:val="a"/>
    <w:qFormat/>
    <w:rsid w:val="006B5229"/>
    <w:pPr>
      <w:widowControl/>
      <w:ind w:firstLine="420"/>
    </w:pPr>
    <w:rPr>
      <w:rFonts w:cs="宋体"/>
      <w:kern w:val="0"/>
      <w:szCs w:val="21"/>
    </w:rPr>
  </w:style>
  <w:style w:type="paragraph" w:customStyle="1" w:styleId="xl46">
    <w:name w:val="xl46"/>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6B5229"/>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6B5229"/>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6B522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6B522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
    <w:qFormat/>
    <w:rsid w:val="006B522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6B522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B522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6B522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6B52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6B5229"/>
    <w:pPr>
      <w:spacing w:line="300" w:lineRule="auto"/>
    </w:pPr>
    <w:rPr>
      <w:rFonts w:ascii="Times New Roman" w:hAnsi="Times New Roman"/>
      <w:sz w:val="24"/>
      <w:szCs w:val="24"/>
    </w:rPr>
  </w:style>
  <w:style w:type="paragraph" w:customStyle="1" w:styleId="xl33">
    <w:name w:val="xl33"/>
    <w:basedOn w:val="a"/>
    <w:qFormat/>
    <w:rsid w:val="006B522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B522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6B522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6B5229"/>
  </w:style>
  <w:style w:type="paragraph" w:customStyle="1" w:styleId="Default">
    <w:name w:val="Default"/>
    <w:qFormat/>
    <w:rsid w:val="006B5229"/>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character" w:customStyle="1" w:styleId="112">
    <w:name w:val="@他11"/>
    <w:basedOn w:val="a0"/>
    <w:uiPriority w:val="99"/>
    <w:unhideWhenUsed/>
    <w:qFormat/>
    <w:rsid w:val="006B5229"/>
    <w:rPr>
      <w:color w:val="2B579A"/>
      <w:shd w:val="clear" w:color="auto" w:fill="E6E6E6"/>
    </w:rPr>
  </w:style>
  <w:style w:type="paragraph" w:customStyle="1" w:styleId="3">
    <w:name w:val="列出段落3"/>
    <w:basedOn w:val="a"/>
    <w:uiPriority w:val="34"/>
    <w:qFormat/>
    <w:rsid w:val="006B5229"/>
    <w:pPr>
      <w:numPr>
        <w:numId w:val="3"/>
      </w:numPr>
      <w:suppressAutoHyphens/>
      <w:adjustRightInd w:val="0"/>
      <w:snapToGrid w:val="0"/>
      <w:spacing w:line="300" w:lineRule="auto"/>
    </w:pPr>
    <w:rPr>
      <w:rFonts w:ascii="Times New Roman" w:hAnsi="Times New Roman"/>
      <w:kern w:val="1"/>
      <w:szCs w:val="21"/>
    </w:rPr>
  </w:style>
  <w:style w:type="character" w:customStyle="1" w:styleId="font21">
    <w:name w:val="font21"/>
    <w:basedOn w:val="a0"/>
    <w:qFormat/>
    <w:rsid w:val="006B5229"/>
    <w:rPr>
      <w:rFonts w:ascii="宋体" w:eastAsia="宋体" w:hAnsi="宋体" w:cs="宋体" w:hint="eastAsia"/>
      <w:color w:val="000000"/>
      <w:sz w:val="20"/>
      <w:szCs w:val="20"/>
      <w:u w:val="none"/>
    </w:rPr>
  </w:style>
  <w:style w:type="character" w:customStyle="1" w:styleId="font41">
    <w:name w:val="font41"/>
    <w:basedOn w:val="a0"/>
    <w:qFormat/>
    <w:rsid w:val="006B5229"/>
    <w:rPr>
      <w:rFonts w:ascii="宋体" w:eastAsia="宋体" w:hAnsi="宋体" w:cs="宋体" w:hint="eastAsia"/>
      <w:color w:val="000000"/>
      <w:sz w:val="20"/>
      <w:szCs w:val="20"/>
      <w:u w:val="none"/>
    </w:rPr>
  </w:style>
  <w:style w:type="paragraph" w:styleId="affff7">
    <w:name w:val="Revision"/>
    <w:hidden/>
    <w:uiPriority w:val="99"/>
    <w:unhideWhenUsed/>
    <w:rsid w:val="006B5229"/>
    <w:pPr>
      <w:ind w:left="0" w:right="0"/>
    </w:pPr>
    <w:rPr>
      <w:rFonts w:ascii="Calibri" w:eastAsia="宋体" w:hAnsi="Calibri" w:cs="Times New Roman"/>
      <w:sz w:val="21"/>
      <w:szCs w:val="22"/>
      <w14:ligatures w14:val="none"/>
    </w:rPr>
  </w:style>
  <w:style w:type="character" w:customStyle="1" w:styleId="aa">
    <w:name w:val="列表段落 字符"/>
    <w:link w:val="a9"/>
    <w:uiPriority w:val="34"/>
    <w:qFormat/>
    <w:rsid w:val="006B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10919</Words>
  <Characters>11138</Characters>
  <Application>Microsoft Office Word</Application>
  <DocSecurity>0</DocSecurity>
  <Lines>506</Lines>
  <Paragraphs>525</Paragraphs>
  <ScaleCrop>false</ScaleCrop>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2025-05-16T02:15:00Z</dcterms:created>
  <dcterms:modified xsi:type="dcterms:W3CDTF">2025-05-16T02:16:00Z</dcterms:modified>
</cp:coreProperties>
</file>