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4207"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95278436"/>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r w:rsidRPr="00B2484E">
        <w:rPr>
          <w:rFonts w:ascii="Times New Roman" w:eastAsia="黑体" w:hAnsi="Times New Roman" w:cs="Times New Roman"/>
          <w:sz w:val="30"/>
          <w:szCs w:val="30"/>
          <w14:ligatures w14:val="none"/>
        </w:rPr>
        <w:t>一、说明</w:t>
      </w:r>
      <w:bookmarkEnd w:id="0"/>
    </w:p>
    <w:p w14:paraId="29400AA5"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195278437"/>
      <w:r w:rsidRPr="00B2484E">
        <w:rPr>
          <w:rFonts w:ascii="Times New Roman" w:eastAsia="宋体" w:hAnsi="Times New Roman" w:cs="Times New Roman"/>
          <w:b/>
          <w:bCs/>
          <w:szCs w:val="22"/>
          <w14:ligatures w14:val="none"/>
        </w:rPr>
        <w:t xml:space="preserve">1 </w:t>
      </w:r>
      <w:r w:rsidRPr="00B2484E">
        <w:rPr>
          <w:rFonts w:ascii="Times New Roman" w:eastAsia="宋体" w:hAnsi="Times New Roman" w:cs="Times New Roman"/>
          <w:b/>
          <w:bCs/>
          <w:szCs w:val="22"/>
          <w14:ligatures w14:val="none"/>
        </w:rPr>
        <w:t>总则</w:t>
      </w:r>
      <w:bookmarkEnd w:id="11"/>
    </w:p>
    <w:p w14:paraId="18E51869"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1.1 </w:t>
      </w:r>
      <w:r w:rsidRPr="00B2484E">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27E63E07"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 </w:t>
      </w:r>
      <w:r w:rsidRPr="00B2484E">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46E649C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1.3 </w:t>
      </w:r>
      <w:r w:rsidRPr="00B2484E">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0BA8B907"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1.4</w:t>
      </w:r>
      <w:r w:rsidRPr="00B2484E">
        <w:rPr>
          <w:rFonts w:ascii="Times New Roman" w:eastAsia="宋体" w:hAnsi="Times New Roman" w:cs="Times New Roman" w:hint="eastAsia"/>
          <w:szCs w:val="22"/>
          <w14:ligatures w14:val="none"/>
        </w:rPr>
        <w:t>投标人认为招标文</w:t>
      </w:r>
      <w:r w:rsidRPr="00B2484E">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B2484E">
        <w:rPr>
          <w:rFonts w:ascii="Times New Roman" w:eastAsia="宋体" w:hAnsi="Times New Roman" w:cs="Times New Roman"/>
          <w:color w:val="000000"/>
          <w:szCs w:val="22"/>
          <w14:ligatures w14:val="none"/>
        </w:rPr>
        <w:t>10</w:t>
      </w:r>
      <w:r w:rsidRPr="00B2484E">
        <w:rPr>
          <w:rFonts w:ascii="Times New Roman" w:eastAsia="宋体" w:hAnsi="Times New Roman" w:cs="Times New Roman"/>
          <w:color w:val="000000"/>
          <w:szCs w:val="22"/>
          <w14:ligatures w14:val="none"/>
        </w:rPr>
        <w:t>日内</w:t>
      </w:r>
      <w:r w:rsidRPr="00B2484E">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62CEE655"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1.5 </w:t>
      </w:r>
      <w:r w:rsidRPr="00B2484E">
        <w:rPr>
          <w:rFonts w:ascii="Times New Roman" w:eastAsia="宋体" w:hAnsi="Times New Roman" w:cs="Times New Roman"/>
          <w:color w:val="000000"/>
          <w:szCs w:val="22"/>
          <w14:ligatures w14:val="none"/>
        </w:rPr>
        <w:t>本项目若涉及保安服务内容，根据《保安服务管理条例》（国务院令第</w:t>
      </w:r>
      <w:r w:rsidRPr="00B2484E">
        <w:rPr>
          <w:rFonts w:ascii="Times New Roman" w:eastAsia="宋体" w:hAnsi="Times New Roman" w:cs="Times New Roman"/>
          <w:color w:val="000000"/>
          <w:szCs w:val="22"/>
          <w14:ligatures w14:val="none"/>
        </w:rPr>
        <w:t>564</w:t>
      </w:r>
      <w:r w:rsidRPr="00B2484E">
        <w:rPr>
          <w:rFonts w:ascii="Times New Roman" w:eastAsia="宋体" w:hAnsi="Times New Roman" w:cs="Times New Roman"/>
          <w:color w:val="000000"/>
          <w:szCs w:val="22"/>
          <w14:ligatures w14:val="none"/>
        </w:rPr>
        <w:t>号）第十四条规定，中标人应当自开始保安服务之日起</w:t>
      </w:r>
      <w:r w:rsidRPr="00B2484E">
        <w:rPr>
          <w:rFonts w:ascii="Times New Roman" w:eastAsia="宋体" w:hAnsi="Times New Roman" w:cs="Times New Roman"/>
          <w:color w:val="000000"/>
          <w:szCs w:val="22"/>
          <w14:ligatures w14:val="none"/>
        </w:rPr>
        <w:t>30</w:t>
      </w:r>
      <w:r w:rsidRPr="00B2484E">
        <w:rPr>
          <w:rFonts w:ascii="Times New Roman" w:eastAsia="宋体" w:hAnsi="Times New Roman" w:cs="Times New Roman"/>
          <w:color w:val="000000"/>
          <w:szCs w:val="22"/>
          <w14:ligatures w14:val="none"/>
        </w:rPr>
        <w:t>日内，向所在地设区的市级人民政府公安机关备案。</w:t>
      </w:r>
    </w:p>
    <w:p w14:paraId="36672BD6"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1.6 </w:t>
      </w:r>
      <w:r w:rsidRPr="00B2484E">
        <w:rPr>
          <w:rFonts w:ascii="Times New Roman" w:eastAsia="宋体" w:hAnsi="Times New Roman" w:cs="Times New Roman"/>
          <w:color w:val="000000"/>
          <w:szCs w:val="22"/>
          <w14:ligatures w14:val="none"/>
        </w:rPr>
        <w:t>本项目若涉及餐饮服务内容</w:t>
      </w:r>
      <w:r w:rsidRPr="00B2484E">
        <w:rPr>
          <w:rFonts w:ascii="Times New Roman" w:eastAsia="宋体" w:hAnsi="Times New Roman" w:cs="Times New Roman" w:hint="eastAsia"/>
          <w:color w:val="000000"/>
          <w:szCs w:val="22"/>
          <w14:ligatures w14:val="none"/>
        </w:rPr>
        <w:t>，则应满足以下条件：</w:t>
      </w:r>
    </w:p>
    <w:p w14:paraId="2F098C3B"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B2484E">
        <w:rPr>
          <w:rFonts w:ascii="Times New Roman" w:eastAsia="宋体" w:hAnsi="Times New Roman" w:cs="Times New Roman" w:hint="eastAsia"/>
          <w:color w:val="000000"/>
          <w:szCs w:val="22"/>
          <w14:ligatures w14:val="none"/>
        </w:rPr>
        <w:t xml:space="preserve">1.6.1 </w:t>
      </w:r>
      <w:r w:rsidRPr="00B2484E">
        <w:rPr>
          <w:rFonts w:ascii="Times New Roman" w:eastAsia="宋体" w:hAnsi="Times New Roman" w:cs="Times New Roman" w:hint="eastAsia"/>
          <w:color w:val="000000"/>
          <w:szCs w:val="22"/>
          <w14:ligatures w14:val="none"/>
        </w:rPr>
        <w:t>投标人应按许可范围依法经营；如为学校餐饮采购项目，投标人应具有食品经营方面的资格（资质）。</w:t>
      </w:r>
    </w:p>
    <w:p w14:paraId="1C5584F5"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hint="eastAsia"/>
          <w:color w:val="000000"/>
          <w:szCs w:val="22"/>
          <w14:ligatures w14:val="none"/>
        </w:rPr>
        <w:t xml:space="preserve">1.6.2 </w:t>
      </w:r>
      <w:r w:rsidRPr="00B2484E">
        <w:rPr>
          <w:rFonts w:ascii="Times New Roman" w:eastAsia="宋体" w:hAnsi="Times New Roman" w:cs="Times New Roman"/>
          <w:color w:val="000000"/>
          <w:szCs w:val="22"/>
          <w14:ligatures w14:val="none"/>
        </w:rPr>
        <w:t>中标人需负责与有关部门和单位协调，协助配合采购人办理与餐饮服务相关的项目申报、审批、核准、备案许可等手续，为采购人的餐饮服务提供必要的工作条件。</w:t>
      </w:r>
    </w:p>
    <w:p w14:paraId="17DA7676"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1.7 </w:t>
      </w:r>
      <w:r w:rsidRPr="00B2484E">
        <w:rPr>
          <w:rFonts w:ascii="Times New Roman" w:eastAsia="宋体" w:hAnsi="Times New Roman" w:cs="Times New Roman"/>
          <w:color w:val="000000"/>
          <w:szCs w:val="22"/>
          <w14:ligatures w14:val="none"/>
        </w:rPr>
        <w:t>投标人需在投标文件中承诺，</w:t>
      </w:r>
      <w:proofErr w:type="gramStart"/>
      <w:r w:rsidRPr="00B2484E">
        <w:rPr>
          <w:rFonts w:ascii="Times New Roman" w:eastAsia="宋体" w:hAnsi="Times New Roman" w:cs="Times New Roman"/>
          <w:color w:val="000000"/>
          <w:szCs w:val="22"/>
          <w14:ligatures w14:val="none"/>
        </w:rPr>
        <w:t>如之前</w:t>
      </w:r>
      <w:proofErr w:type="gramEnd"/>
      <w:r w:rsidRPr="00B2484E">
        <w:rPr>
          <w:rFonts w:ascii="Times New Roman" w:eastAsia="宋体" w:hAnsi="Times New Roman" w:cs="Times New Roman"/>
          <w:color w:val="000000"/>
          <w:szCs w:val="22"/>
          <w14:ligatures w14:val="none"/>
        </w:rPr>
        <w:t>在岗的工作人员经考评符合上岗要求的，原则上应继续留用。</w:t>
      </w:r>
    </w:p>
    <w:p w14:paraId="32FF3CF9" w14:textId="77777777" w:rsidR="00B2484E" w:rsidRPr="00B2484E" w:rsidRDefault="00B2484E" w:rsidP="00B2484E">
      <w:pPr>
        <w:snapToGrid w:val="0"/>
        <w:spacing w:after="0" w:line="300" w:lineRule="auto"/>
        <w:ind w:firstLineChars="200" w:firstLine="440"/>
        <w:rPr>
          <w:rFonts w:ascii="Calibri" w:eastAsia="宋体" w:hAnsi="Calibri" w:cs="Times New Roman"/>
          <w:color w:val="FF0000"/>
          <w:szCs w:val="22"/>
          <w14:ligatures w14:val="none"/>
        </w:rPr>
      </w:pPr>
      <w:r w:rsidRPr="00B2484E">
        <w:rPr>
          <w:rFonts w:ascii="宋体" w:eastAsia="宋体" w:hAnsi="宋体" w:cs="宋体" w:hint="eastAsia"/>
          <w:color w:val="FF0000"/>
          <w:szCs w:val="22"/>
          <w14:ligatures w14:val="none"/>
        </w:rPr>
        <w:t>★</w:t>
      </w:r>
      <w:r w:rsidRPr="00B2484E">
        <w:rPr>
          <w:rFonts w:ascii="Times New Roman" w:eastAsia="宋体" w:hAnsi="Times New Roman" w:cs="Times New Roman"/>
          <w:color w:val="FF0000"/>
          <w:szCs w:val="22"/>
          <w14:ligatures w14:val="none"/>
        </w:rPr>
        <w:t>1.</w:t>
      </w:r>
      <w:r w:rsidRPr="00B2484E">
        <w:rPr>
          <w:rFonts w:ascii="Times New Roman" w:eastAsia="宋体" w:hAnsi="Times New Roman" w:cs="Times New Roman" w:hint="eastAsia"/>
          <w:color w:val="FF0000"/>
          <w:szCs w:val="22"/>
          <w14:ligatures w14:val="none"/>
        </w:rPr>
        <w:t>8</w:t>
      </w:r>
      <w:r w:rsidRPr="00B2484E">
        <w:rPr>
          <w:rFonts w:ascii="Calibri" w:eastAsia="宋体" w:hAnsi="Calibri" w:cs="Times New Roman" w:hint="eastAsia"/>
          <w:color w:val="FF0000"/>
          <w:szCs w:val="22"/>
          <w14:ligatures w14:val="none"/>
        </w:rPr>
        <w:t>投标人提供的服务必须符合国家强制性标准。</w:t>
      </w:r>
    </w:p>
    <w:p w14:paraId="04D2E777" w14:textId="77777777" w:rsidR="00B2484E" w:rsidRPr="00B2484E" w:rsidRDefault="00B2484E" w:rsidP="00B2484E">
      <w:pPr>
        <w:snapToGrid w:val="0"/>
        <w:spacing w:after="0" w:line="300" w:lineRule="auto"/>
        <w:ind w:firstLineChars="200" w:firstLine="442"/>
        <w:rPr>
          <w:rFonts w:ascii="Times New Roman" w:eastAsia="宋体" w:hAnsi="Times New Roman" w:cs="Times New Roman"/>
          <w:b/>
          <w:bCs/>
          <w:szCs w:val="22"/>
          <w14:ligatures w14:val="none"/>
        </w:rPr>
      </w:pPr>
    </w:p>
    <w:p w14:paraId="2A066CE4" w14:textId="77777777" w:rsidR="00B2484E" w:rsidRPr="00B2484E" w:rsidRDefault="00B2484E" w:rsidP="00B2484E">
      <w:pPr>
        <w:widowControl/>
        <w:spacing w:after="0" w:line="240" w:lineRule="auto"/>
        <w:rPr>
          <w:rFonts w:ascii="Times New Roman" w:eastAsia="宋体" w:hAnsi="Times New Roman" w:cs="Times New Roman"/>
          <w:bCs/>
          <w:color w:val="FF0000"/>
          <w:sz w:val="24"/>
          <w:szCs w:val="22"/>
          <w14:ligatures w14:val="none"/>
        </w:rPr>
      </w:pPr>
      <w:r w:rsidRPr="00B2484E">
        <w:rPr>
          <w:rFonts w:ascii="Times New Roman" w:eastAsia="宋体" w:hAnsi="Times New Roman" w:cs="Times New Roman"/>
          <w:bCs/>
          <w:color w:val="FF0000"/>
          <w:sz w:val="24"/>
          <w:szCs w:val="22"/>
          <w14:ligatures w14:val="none"/>
        </w:rPr>
        <w:br w:type="page"/>
      </w:r>
    </w:p>
    <w:p w14:paraId="538C2432" w14:textId="77777777" w:rsidR="00B2484E" w:rsidRPr="00B2484E" w:rsidRDefault="00B2484E" w:rsidP="00B2484E">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12" w:name="_Toc195278438"/>
      <w:r w:rsidRPr="00B2484E">
        <w:rPr>
          <w:rFonts w:ascii="Times New Roman" w:eastAsia="宋体" w:hAnsi="Times New Roman" w:cs="Times New Roman" w:hint="eastAsia"/>
          <w:bCs/>
          <w:color w:val="FF0000"/>
          <w:sz w:val="24"/>
          <w:szCs w:val="22"/>
          <w14:ligatures w14:val="none"/>
        </w:rPr>
        <w:lastRenderedPageBreak/>
        <w:t>包件</w:t>
      </w:r>
      <w:r w:rsidRPr="00B2484E">
        <w:rPr>
          <w:rFonts w:ascii="Times New Roman" w:eastAsia="宋体" w:hAnsi="Times New Roman" w:cs="Times New Roman" w:hint="eastAsia"/>
          <w:bCs/>
          <w:color w:val="FF0000"/>
          <w:sz w:val="24"/>
          <w:szCs w:val="22"/>
          <w14:ligatures w14:val="none"/>
        </w:rPr>
        <w:t>1</w:t>
      </w:r>
      <w:r w:rsidRPr="00B2484E">
        <w:rPr>
          <w:rFonts w:ascii="Times New Roman" w:eastAsia="宋体" w:hAnsi="Times New Roman" w:cs="Times New Roman" w:hint="eastAsia"/>
          <w:bCs/>
          <w:color w:val="FF0000"/>
          <w:sz w:val="24"/>
          <w:szCs w:val="22"/>
          <w14:ligatures w14:val="none"/>
        </w:rPr>
        <w:t>：上海市浦东新区三林社区卫生服务中心保安服务</w:t>
      </w:r>
      <w:bookmarkEnd w:id="12"/>
    </w:p>
    <w:p w14:paraId="425562F0"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3" w:name="_Toc195278439"/>
      <w:r w:rsidRPr="00B2484E">
        <w:rPr>
          <w:rFonts w:ascii="Times New Roman" w:eastAsia="黑体" w:hAnsi="Times New Roman" w:cs="Times New Roman"/>
          <w:sz w:val="30"/>
          <w:szCs w:val="30"/>
          <w14:ligatures w14:val="none"/>
        </w:rPr>
        <w:t>二、项目概况</w:t>
      </w:r>
      <w:bookmarkEnd w:id="13"/>
    </w:p>
    <w:p w14:paraId="60C163AF" w14:textId="77777777" w:rsidR="00B2484E" w:rsidRPr="00B2484E" w:rsidRDefault="00B2484E" w:rsidP="00B2484E">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14" w:name="_Toc195278440"/>
      <w:r w:rsidRPr="00B2484E">
        <w:rPr>
          <w:rFonts w:ascii="宋体" w:eastAsia="宋体" w:hAnsi="宋体" w:cs="Times New Roman"/>
          <w:b/>
          <w:bCs/>
          <w:szCs w:val="22"/>
          <w14:ligatures w14:val="none"/>
        </w:rPr>
        <w:t xml:space="preserve">2 </w:t>
      </w:r>
      <w:r w:rsidRPr="00B2484E">
        <w:rPr>
          <w:rFonts w:ascii="宋体" w:eastAsia="宋体" w:hAnsi="宋体" w:cs="Times New Roman" w:hint="eastAsia"/>
          <w:b/>
          <w:bCs/>
          <w:szCs w:val="22"/>
          <w14:ligatures w14:val="none"/>
        </w:rPr>
        <w:t>包</w:t>
      </w:r>
      <w:r w:rsidRPr="00B2484E">
        <w:rPr>
          <w:rFonts w:ascii="宋体" w:eastAsia="宋体" w:hAnsi="宋体" w:cs="Times New Roman"/>
          <w:b/>
          <w:bCs/>
          <w:szCs w:val="22"/>
          <w14:ligatures w14:val="none"/>
        </w:rPr>
        <w:t>名称</w:t>
      </w:r>
      <w:bookmarkEnd w:id="14"/>
    </w:p>
    <w:p w14:paraId="761A09E3" w14:textId="77777777" w:rsidR="00B2484E" w:rsidRPr="00B2484E" w:rsidRDefault="00B2484E" w:rsidP="00B2484E">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包</w:t>
      </w:r>
      <w:r w:rsidRPr="00B2484E">
        <w:rPr>
          <w:rFonts w:ascii="宋体" w:eastAsia="宋体" w:hAnsi="宋体" w:cs="Times New Roman"/>
          <w:bCs/>
          <w:szCs w:val="22"/>
          <w14:ligatures w14:val="none"/>
        </w:rPr>
        <w:t>名称：</w:t>
      </w:r>
      <w:r w:rsidRPr="00B2484E">
        <w:rPr>
          <w:rFonts w:ascii="宋体" w:eastAsia="宋体" w:hAnsi="宋体" w:cs="Times New Roman" w:hint="eastAsia"/>
          <w:bCs/>
          <w:szCs w:val="22"/>
          <w14:ligatures w14:val="none"/>
        </w:rPr>
        <w:t>上海市浦东新区三林社区卫生服务中心保安服务</w:t>
      </w:r>
    </w:p>
    <w:p w14:paraId="5FFA3715" w14:textId="77777777" w:rsidR="00B2484E" w:rsidRPr="00B2484E" w:rsidRDefault="00B2484E" w:rsidP="00B2484E">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15" w:name="_Toc195278441"/>
      <w:r w:rsidRPr="00B2484E">
        <w:rPr>
          <w:rFonts w:ascii="宋体" w:eastAsia="宋体" w:hAnsi="宋体" w:cs="Times New Roman"/>
          <w:b/>
          <w:bCs/>
          <w:szCs w:val="22"/>
          <w14:ligatures w14:val="none"/>
        </w:rPr>
        <w:t>3物业基本情况</w:t>
      </w:r>
      <w:bookmarkEnd w:id="15"/>
    </w:p>
    <w:p w14:paraId="1D2016F1"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szCs w:val="22"/>
          <w14:ligatures w14:val="none"/>
        </w:rPr>
      </w:pPr>
      <w:r w:rsidRPr="00B2484E">
        <w:rPr>
          <w:rFonts w:ascii="宋体" w:eastAsia="宋体" w:hAnsi="宋体" w:cs="Times New Roman"/>
          <w:szCs w:val="22"/>
          <w14:ligatures w14:val="none"/>
        </w:rPr>
        <w:t>3.1物业类型：医院</w:t>
      </w:r>
    </w:p>
    <w:p w14:paraId="731CEE1E"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szCs w:val="22"/>
          <w14:ligatures w14:val="none"/>
        </w:rPr>
      </w:pPr>
      <w:r w:rsidRPr="00B2484E">
        <w:rPr>
          <w:rFonts w:ascii="宋体" w:eastAsia="宋体" w:hAnsi="宋体" w:cs="Times New Roman"/>
          <w:szCs w:val="22"/>
          <w14:ligatures w14:val="none"/>
        </w:rPr>
        <w:t>3.2详细地址：</w:t>
      </w:r>
      <w:r w:rsidRPr="00B2484E">
        <w:rPr>
          <w:rFonts w:ascii="宋体" w:eastAsia="宋体" w:hAnsi="宋体" w:cs="Times New Roman" w:hint="eastAsia"/>
          <w:szCs w:val="22"/>
          <w14:ligatures w14:val="none"/>
        </w:rPr>
        <w:t>上海市浦东新区三林路</w:t>
      </w:r>
      <w:r w:rsidRPr="00B2484E">
        <w:rPr>
          <w:rFonts w:ascii="宋体" w:eastAsia="宋体" w:hAnsi="宋体" w:cs="Times New Roman"/>
          <w:szCs w:val="22"/>
          <w14:ligatures w14:val="none"/>
        </w:rPr>
        <w:t>375</w:t>
      </w:r>
      <w:r w:rsidRPr="00B2484E">
        <w:rPr>
          <w:rFonts w:ascii="宋体" w:eastAsia="宋体" w:hAnsi="宋体" w:cs="Times New Roman" w:hint="eastAsia"/>
          <w:szCs w:val="22"/>
          <w14:ligatures w14:val="none"/>
        </w:rPr>
        <w:t>号</w:t>
      </w:r>
    </w:p>
    <w:p w14:paraId="37E7FB8C" w14:textId="77777777" w:rsidR="00B2484E" w:rsidRPr="00B2484E" w:rsidRDefault="00B2484E" w:rsidP="00B2484E">
      <w:pPr>
        <w:adjustRightInd w:val="0"/>
        <w:snapToGrid w:val="0"/>
        <w:spacing w:after="0" w:line="300" w:lineRule="auto"/>
        <w:ind w:firstLineChars="200" w:firstLine="442"/>
        <w:outlineLvl w:val="2"/>
        <w:rPr>
          <w:rFonts w:ascii="宋体" w:eastAsia="宋体" w:hAnsi="宋体" w:cs="Times New Roman" w:hint="eastAsia"/>
          <w:b/>
          <w:color w:val="000000"/>
          <w:szCs w:val="22"/>
          <w14:ligatures w14:val="none"/>
        </w:rPr>
      </w:pPr>
      <w:bookmarkStart w:id="16" w:name="_Toc195278442"/>
      <w:r w:rsidRPr="00B2484E">
        <w:rPr>
          <w:rFonts w:ascii="宋体" w:eastAsia="宋体" w:hAnsi="宋体" w:cs="Times New Roman"/>
          <w:b/>
          <w:color w:val="000000"/>
          <w:szCs w:val="22"/>
          <w14:ligatures w14:val="none"/>
        </w:rPr>
        <w:t>4 招标范围与内容</w:t>
      </w:r>
      <w:bookmarkEnd w:id="16"/>
    </w:p>
    <w:p w14:paraId="59A9ED12"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B2484E">
        <w:rPr>
          <w:rFonts w:ascii="宋体" w:eastAsia="宋体" w:hAnsi="宋体" w:cs="Times New Roman"/>
          <w:color w:val="000000"/>
          <w:szCs w:val="22"/>
          <w14:ligatures w14:val="none"/>
        </w:rPr>
        <w:t>4.1 项目背景及现状</w:t>
      </w:r>
    </w:p>
    <w:p w14:paraId="66F8A2C1" w14:textId="77777777" w:rsidR="00B2484E" w:rsidRPr="00B2484E" w:rsidRDefault="00B2484E" w:rsidP="00B2484E">
      <w:pPr>
        <w:adjustRightInd w:val="0"/>
        <w:snapToGrid w:val="0"/>
        <w:spacing w:after="0" w:line="300" w:lineRule="auto"/>
        <w:ind w:firstLineChars="200" w:firstLine="440"/>
        <w:rPr>
          <w:rFonts w:ascii="宋体" w:eastAsia="宋体" w:hAnsi="宋体" w:cs="宋体" w:hint="eastAsia"/>
          <w:szCs w:val="22"/>
          <w14:ligatures w14:val="none"/>
        </w:rPr>
      </w:pPr>
      <w:r w:rsidRPr="00B2484E">
        <w:rPr>
          <w:rFonts w:ascii="宋体" w:eastAsia="宋体" w:hAnsi="宋体" w:cs="Segoe UI" w:hint="eastAsia"/>
          <w:color w:val="000000"/>
          <w:szCs w:val="22"/>
          <w:shd w:val="clear" w:color="auto" w:fill="FFFFFF"/>
          <w14:ligatures w14:val="none"/>
        </w:rPr>
        <w:t>上海市浦东新区三林社区卫生服务中心为辖区提供预防、保健、医疗、康复、健康教育、计划生育六位一体服务。</w:t>
      </w:r>
    </w:p>
    <w:p w14:paraId="6B88B06F"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B2484E">
        <w:rPr>
          <w:rFonts w:ascii="宋体" w:eastAsia="宋体" w:hAnsi="宋体" w:cs="Times New Roman"/>
          <w:color w:val="000000"/>
          <w:szCs w:val="22"/>
          <w14:ligatures w14:val="none"/>
        </w:rPr>
        <w:t>4.2 项目招标范围及内容</w:t>
      </w:r>
    </w:p>
    <w:p w14:paraId="75E588DC"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上海市浦东新区三林社区卫生服务中心保安服务，主要包括门卫管理、治安管理、车辆管理、消防、监控管理等。</w:t>
      </w:r>
    </w:p>
    <w:p w14:paraId="01C0478D"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4.3 </w:t>
      </w:r>
      <w:r w:rsidRPr="00B2484E">
        <w:rPr>
          <w:rFonts w:ascii="Times New Roman" w:eastAsia="宋体" w:hAnsi="Times New Roman" w:cs="Times New Roman"/>
          <w:color w:val="000000"/>
          <w:szCs w:val="22"/>
          <w14:ligatures w14:val="none"/>
        </w:rPr>
        <w:t>本项目服务期限：</w:t>
      </w:r>
      <w:r w:rsidRPr="00B2484E">
        <w:rPr>
          <w:rFonts w:ascii="Times New Roman" w:eastAsia="宋体" w:hAnsi="Times New Roman" w:cs="Times New Roman" w:hint="eastAsia"/>
          <w:kern w:val="0"/>
          <w:szCs w:val="22"/>
          <w14:ligatures w14:val="none"/>
        </w:rPr>
        <w:t>本项目一招三年，合同一年一签。第一年服务期满，经采购人考核合格后，双方可以续签合同，服务期限具体时间以合同签订日期为准。</w:t>
      </w:r>
    </w:p>
    <w:p w14:paraId="4885A7CA"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195278443"/>
      <w:r w:rsidRPr="00B2484E">
        <w:rPr>
          <w:rFonts w:ascii="Times New Roman" w:eastAsia="宋体" w:hAnsi="Times New Roman" w:cs="Times New Roman"/>
          <w:b/>
          <w:color w:val="000000"/>
          <w:szCs w:val="22"/>
          <w14:ligatures w14:val="none"/>
        </w:rPr>
        <w:t xml:space="preserve">5 </w:t>
      </w:r>
      <w:r w:rsidRPr="00B2484E">
        <w:rPr>
          <w:rFonts w:ascii="Times New Roman" w:eastAsia="宋体" w:hAnsi="Times New Roman" w:cs="Times New Roman"/>
          <w:b/>
          <w:color w:val="000000"/>
          <w:szCs w:val="22"/>
          <w14:ligatures w14:val="none"/>
        </w:rPr>
        <w:t>承包方式</w:t>
      </w:r>
      <w:bookmarkEnd w:id="17"/>
    </w:p>
    <w:p w14:paraId="4A82D9BC"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szCs w:val="22"/>
          <w14:ligatures w14:val="none"/>
        </w:rPr>
      </w:pPr>
      <w:r w:rsidRPr="00B2484E">
        <w:rPr>
          <w:rFonts w:ascii="Times New Roman" w:eastAsia="宋体" w:hAnsi="Times New Roman" w:cs="Times New Roman"/>
          <w:color w:val="000000"/>
          <w:szCs w:val="22"/>
          <w14:ligatures w14:val="none"/>
        </w:rPr>
        <w:t xml:space="preserve">5.1 </w:t>
      </w:r>
      <w:r w:rsidRPr="00B2484E">
        <w:rPr>
          <w:rFonts w:ascii="Times New Roman" w:eastAsia="宋体" w:hAnsi="Times New Roman" w:cs="Times New Roman"/>
          <w:color w:val="000000"/>
          <w:szCs w:val="22"/>
          <w14:ligatures w14:val="none"/>
        </w:rPr>
        <w:t>依照本项目的招标范围和内容，中标人以</w:t>
      </w:r>
      <w:r w:rsidRPr="00B2484E">
        <w:rPr>
          <w:rFonts w:ascii="Times New Roman" w:eastAsia="宋体" w:hAnsi="Times New Roman" w:cs="Times New Roman"/>
          <w:b/>
          <w:color w:val="FF0000"/>
          <w:kern w:val="0"/>
          <w:szCs w:val="22"/>
          <w:u w:val="single"/>
          <w14:ligatures w14:val="none"/>
        </w:rPr>
        <w:t>“</w:t>
      </w:r>
      <w:r w:rsidRPr="00B2484E">
        <w:rPr>
          <w:rFonts w:ascii="Times New Roman" w:eastAsia="宋体" w:hAnsi="Times New Roman" w:cs="Times New Roman"/>
          <w:b/>
          <w:color w:val="FF0000"/>
          <w:kern w:val="0"/>
          <w:szCs w:val="22"/>
          <w:u w:val="single"/>
          <w14:ligatures w14:val="none"/>
        </w:rPr>
        <w:t>清包</w:t>
      </w:r>
      <w:r w:rsidRPr="00B2484E">
        <w:rPr>
          <w:rFonts w:ascii="Times New Roman" w:eastAsia="宋体" w:hAnsi="Times New Roman" w:cs="Times New Roman"/>
          <w:b/>
          <w:color w:val="FF0000"/>
          <w:kern w:val="0"/>
          <w:szCs w:val="22"/>
          <w:u w:val="single"/>
          <w14:ligatures w14:val="none"/>
        </w:rPr>
        <w:t>”</w:t>
      </w:r>
      <w:r w:rsidRPr="00B2484E">
        <w:rPr>
          <w:rFonts w:ascii="Times New Roman" w:eastAsia="宋体" w:hAnsi="Times New Roman" w:cs="Times New Roman"/>
          <w:color w:val="000000"/>
          <w:szCs w:val="22"/>
          <w14:ligatures w14:val="none"/>
        </w:rPr>
        <w:t>方式实施服务管理承包。</w:t>
      </w:r>
      <w:r w:rsidRPr="00B2484E">
        <w:rPr>
          <w:rFonts w:ascii="Times New Roman" w:eastAsia="宋体" w:hAnsi="Times New Roman" w:cs="Times New Roman"/>
          <w:color w:val="000000"/>
          <w:szCs w:val="22"/>
          <w14:ligatures w14:val="none"/>
        </w:rPr>
        <w:t>“</w:t>
      </w:r>
      <w:r w:rsidRPr="00B2484E">
        <w:rPr>
          <w:rFonts w:ascii="Times New Roman" w:eastAsia="宋体" w:hAnsi="Times New Roman" w:cs="Times New Roman"/>
          <w:color w:val="000000"/>
          <w:szCs w:val="22"/>
          <w14:ligatures w14:val="none"/>
        </w:rPr>
        <w:t>清包</w:t>
      </w:r>
      <w:r w:rsidRPr="00B2484E">
        <w:rPr>
          <w:rFonts w:ascii="Times New Roman" w:eastAsia="宋体" w:hAnsi="Times New Roman" w:cs="Times New Roman"/>
          <w:color w:val="000000"/>
          <w:szCs w:val="22"/>
          <w14:ligatures w14:val="none"/>
        </w:rPr>
        <w:t>”</w:t>
      </w:r>
      <w:r w:rsidRPr="00B2484E">
        <w:rPr>
          <w:rFonts w:ascii="Times New Roman" w:eastAsia="宋体" w:hAnsi="Times New Roman" w:cs="Times New Roman"/>
          <w:color w:val="000000"/>
          <w:szCs w:val="22"/>
          <w14:ligatures w14:val="none"/>
        </w:rPr>
        <w:t>的含义指：采购人按双方约定的服务人数，每</w:t>
      </w:r>
      <w:r w:rsidRPr="00B2484E">
        <w:rPr>
          <w:rFonts w:ascii="Times New Roman" w:eastAsia="宋体" w:hAnsi="Times New Roman" w:cs="Times New Roman" w:hint="eastAsia"/>
          <w:color w:val="000000"/>
          <w:szCs w:val="22"/>
          <w14:ligatures w14:val="none"/>
        </w:rPr>
        <w:t>半年</w:t>
      </w:r>
      <w:r w:rsidRPr="00B2484E">
        <w:rPr>
          <w:rFonts w:ascii="Times New Roman" w:eastAsia="宋体" w:hAnsi="Times New Roman" w:cs="Times New Roman"/>
          <w:color w:val="000000"/>
          <w:szCs w:val="22"/>
          <w14:ligatures w14:val="none"/>
        </w:rPr>
        <w:t>向中标人支付管理服务费。</w:t>
      </w:r>
      <w:r w:rsidRPr="00B2484E">
        <w:rPr>
          <w:rFonts w:ascii="宋体" w:eastAsia="宋体" w:hAnsi="宋体" w:cs="Times New Roman" w:hint="eastAsia"/>
          <w:szCs w:val="22"/>
          <w14:ligatures w14:val="none"/>
        </w:rPr>
        <w:t>项目实施过程中发生的水电气等能耗等费用均由采购人承担。</w:t>
      </w:r>
    </w:p>
    <w:p w14:paraId="18E7DA9D"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5.2</w:t>
      </w:r>
      <w:r w:rsidRPr="00B2484E">
        <w:rPr>
          <w:rFonts w:ascii="Times New Roman" w:eastAsia="宋体" w:hAnsi="Times New Roman" w:cs="Times New Roman"/>
          <w:color w:val="0000FF"/>
          <w:szCs w:val="22"/>
          <w14:ligatures w14:val="none"/>
        </w:rPr>
        <w:t>本项目不允许分包。</w:t>
      </w:r>
    </w:p>
    <w:p w14:paraId="11BA804C"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8" w:name="_Toc195278444"/>
      <w:r w:rsidRPr="00B2484E">
        <w:rPr>
          <w:rFonts w:ascii="Times New Roman" w:eastAsia="宋体" w:hAnsi="Times New Roman" w:cs="Times New Roman"/>
          <w:b/>
          <w:color w:val="000000"/>
          <w:szCs w:val="22"/>
          <w14:ligatures w14:val="none"/>
        </w:rPr>
        <w:t xml:space="preserve">6 </w:t>
      </w:r>
      <w:r w:rsidRPr="00B2484E">
        <w:rPr>
          <w:rFonts w:ascii="Times New Roman" w:eastAsia="宋体" w:hAnsi="Times New Roman" w:cs="Times New Roman"/>
          <w:b/>
          <w:color w:val="000000"/>
          <w:szCs w:val="22"/>
          <w14:ligatures w14:val="none"/>
        </w:rPr>
        <w:t>合同的签订</w:t>
      </w:r>
      <w:bookmarkEnd w:id="18"/>
    </w:p>
    <w:p w14:paraId="3AD88D1F"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 xml:space="preserve">6.1 </w:t>
      </w:r>
      <w:r w:rsidRPr="00B2484E">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20AAA9DE"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6.2 </w:t>
      </w:r>
      <w:r w:rsidRPr="00B2484E">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4E4367B0"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B2484E">
        <w:rPr>
          <w:rFonts w:ascii="Times New Roman" w:eastAsia="宋体" w:hAnsi="Times New Roman" w:cs="Times New Roman"/>
          <w:bCs/>
          <w:szCs w:val="22"/>
          <w14:ligatures w14:val="none"/>
        </w:rPr>
        <w:t>6.3</w:t>
      </w:r>
      <w:r w:rsidRPr="00B2484E">
        <w:rPr>
          <w:rFonts w:ascii="Times New Roman" w:eastAsia="宋体" w:hAnsi="Times New Roman" w:cs="Times New Roman"/>
          <w:color w:val="000000"/>
          <w:szCs w:val="22"/>
          <w14:ligatures w14:val="none"/>
        </w:rPr>
        <w:t>本项目资金由新区财政预算逐年安排，中标后</w:t>
      </w:r>
      <w:r w:rsidRPr="00B2484E">
        <w:rPr>
          <w:rFonts w:ascii="Times New Roman" w:eastAsia="宋体" w:hAnsi="Times New Roman" w:cs="Times New Roman" w:hint="eastAsia"/>
          <w:color w:val="000000"/>
          <w:szCs w:val="22"/>
          <w14:ligatures w14:val="none"/>
        </w:rPr>
        <w:t>3</w:t>
      </w:r>
      <w:r w:rsidRPr="00B2484E">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0AEDB411"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9" w:name="_Toc195278445"/>
      <w:r w:rsidRPr="00B2484E">
        <w:rPr>
          <w:rFonts w:ascii="Times New Roman" w:eastAsia="宋体" w:hAnsi="Times New Roman" w:cs="Times New Roman"/>
          <w:b/>
          <w:color w:val="000000"/>
          <w:szCs w:val="22"/>
          <w14:ligatures w14:val="none"/>
        </w:rPr>
        <w:t xml:space="preserve">7 </w:t>
      </w:r>
      <w:r w:rsidRPr="00B2484E">
        <w:rPr>
          <w:rFonts w:ascii="Times New Roman" w:eastAsia="宋体" w:hAnsi="Times New Roman" w:cs="Times New Roman"/>
          <w:b/>
          <w:color w:val="000000"/>
          <w:szCs w:val="22"/>
          <w14:ligatures w14:val="none"/>
        </w:rPr>
        <w:t>结算原则和支付方式</w:t>
      </w:r>
      <w:bookmarkEnd w:id="19"/>
    </w:p>
    <w:p w14:paraId="5C219D95"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7.1 </w:t>
      </w:r>
      <w:r w:rsidRPr="00B2484E">
        <w:rPr>
          <w:rFonts w:ascii="Times New Roman" w:eastAsia="宋体" w:hAnsi="Times New Roman" w:cs="Times New Roman"/>
          <w:color w:val="000000"/>
          <w:szCs w:val="22"/>
          <w14:ligatures w14:val="none"/>
        </w:rPr>
        <w:t>结算原则</w:t>
      </w:r>
    </w:p>
    <w:p w14:paraId="10A739D2"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7.1.1</w:t>
      </w:r>
      <w:r w:rsidRPr="00B2484E">
        <w:rPr>
          <w:rFonts w:ascii="Times New Roman" w:eastAsia="宋体" w:hAnsi="Times New Roman" w:cs="Times New Roman"/>
          <w:color w:val="000000"/>
          <w:szCs w:val="22"/>
          <w14:ligatures w14:val="none"/>
        </w:rPr>
        <w:t>根据考核管理要求，依照考核结果按实结算。</w:t>
      </w:r>
    </w:p>
    <w:p w14:paraId="7A61D4D9"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B2484E">
        <w:rPr>
          <w:rFonts w:ascii="Times New Roman" w:eastAsia="宋体" w:hAnsi="Times New Roman" w:cs="Times New Roman"/>
          <w:color w:val="000000"/>
          <w:szCs w:val="22"/>
          <w14:ligatures w14:val="none"/>
        </w:rPr>
        <w:t>7.1.2</w:t>
      </w:r>
      <w:r w:rsidRPr="00B2484E">
        <w:rPr>
          <w:rFonts w:ascii="Times New Roman" w:eastAsia="宋体" w:hAnsi="Times New Roman" w:cs="Times New Roman"/>
          <w:b/>
          <w:color w:val="0000FF"/>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162F8571"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7.2 </w:t>
      </w:r>
      <w:r w:rsidRPr="00B2484E">
        <w:rPr>
          <w:rFonts w:ascii="Times New Roman" w:eastAsia="宋体" w:hAnsi="Times New Roman" w:cs="Times New Roman"/>
          <w:color w:val="000000"/>
          <w:szCs w:val="22"/>
          <w14:ligatures w14:val="none"/>
        </w:rPr>
        <w:t>支付方式</w:t>
      </w:r>
    </w:p>
    <w:p w14:paraId="381EF63A"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7.2.1 </w:t>
      </w:r>
      <w:bookmarkStart w:id="20" w:name="OLE_LINK3"/>
      <w:r w:rsidRPr="00B2484E">
        <w:rPr>
          <w:rFonts w:ascii="Times New Roman" w:eastAsia="宋体" w:hAnsi="Times New Roman" w:cs="Times New Roman"/>
          <w:color w:val="000000"/>
          <w:szCs w:val="22"/>
          <w14:ligatures w14:val="none"/>
        </w:rPr>
        <w:t>本项目合同金额采用</w:t>
      </w:r>
      <w:r w:rsidRPr="00B2484E">
        <w:rPr>
          <w:rFonts w:ascii="Times New Roman" w:eastAsia="宋体" w:hAnsi="Times New Roman" w:cs="Times New Roman"/>
          <w:color w:val="000000"/>
          <w:szCs w:val="22"/>
          <w:u w:val="single"/>
          <w14:ligatures w14:val="none"/>
        </w:rPr>
        <w:t>分期付款</w:t>
      </w:r>
      <w:r w:rsidRPr="00B2484E">
        <w:rPr>
          <w:rFonts w:ascii="Times New Roman" w:eastAsia="宋体" w:hAnsi="Times New Roman" w:cs="Times New Roman"/>
          <w:color w:val="000000"/>
          <w:szCs w:val="22"/>
          <w14:ligatures w14:val="none"/>
        </w:rPr>
        <w:t>方式，在采购人和中标人合同签订，且财政资金到位后，</w:t>
      </w:r>
      <w:r w:rsidRPr="00B2484E">
        <w:rPr>
          <w:rFonts w:ascii="Times New Roman" w:eastAsia="宋体" w:hAnsi="Times New Roman" w:cs="Times New Roman" w:hint="eastAsia"/>
          <w:b/>
          <w:color w:val="FF0000"/>
          <w:szCs w:val="22"/>
          <w:u w:val="single"/>
          <w14:ligatures w14:val="none"/>
        </w:rPr>
        <w:t>每半年</w:t>
      </w:r>
      <w:r w:rsidRPr="00B2484E">
        <w:rPr>
          <w:rFonts w:ascii="Times New Roman" w:eastAsia="宋体" w:hAnsi="Times New Roman" w:cs="Times New Roman" w:hint="eastAsia"/>
          <w:bCs/>
          <w:color w:val="FF0000"/>
          <w:szCs w:val="22"/>
          <w14:ligatures w14:val="none"/>
        </w:rPr>
        <w:t>根据考核结果</w:t>
      </w:r>
      <w:r w:rsidRPr="00B2484E">
        <w:rPr>
          <w:rFonts w:ascii="Times New Roman" w:eastAsia="宋体" w:hAnsi="Times New Roman" w:cs="Times New Roman"/>
          <w:color w:val="000000"/>
          <w:szCs w:val="22"/>
          <w14:ligatures w14:val="none"/>
        </w:rPr>
        <w:t>支付相应的合同款项。</w:t>
      </w:r>
    </w:p>
    <w:bookmarkEnd w:id="20"/>
    <w:p w14:paraId="16D8CF10" w14:textId="77777777" w:rsidR="00B2484E" w:rsidRPr="00B2484E" w:rsidRDefault="00B2484E" w:rsidP="00B2484E">
      <w:pPr>
        <w:snapToGrid w:val="0"/>
        <w:spacing w:after="0" w:line="300" w:lineRule="auto"/>
        <w:ind w:firstLineChars="200" w:firstLine="440"/>
        <w:rPr>
          <w:rFonts w:ascii="Times New Roman" w:eastAsia="宋体" w:hAnsi="Times New Roman" w:cs="Times New Roman"/>
          <w:color w:val="FF0000"/>
          <w:szCs w:val="22"/>
          <w14:ligatures w14:val="none"/>
        </w:rPr>
      </w:pPr>
      <w:r w:rsidRPr="00B2484E">
        <w:rPr>
          <w:rFonts w:ascii="Times New Roman" w:eastAsia="宋体" w:hAnsi="Times New Roman" w:cs="Times New Roman" w:hint="eastAsia"/>
          <w:color w:val="FF0000"/>
          <w:szCs w:val="22"/>
          <w14:ligatures w14:val="none"/>
        </w:rPr>
        <w:t>7.3</w:t>
      </w:r>
      <w:r w:rsidRPr="00B2484E">
        <w:rPr>
          <w:rFonts w:ascii="Times New Roman" w:eastAsia="宋体" w:hAnsi="Times New Roman" w:cs="Times New Roman" w:hint="eastAsia"/>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2484E">
        <w:rPr>
          <w:rFonts w:ascii="Times New Roman" w:eastAsia="宋体" w:hAnsi="Times New Roman" w:cs="Times New Roman"/>
          <w:color w:val="FF0000"/>
          <w:szCs w:val="22"/>
          <w14:ligatures w14:val="none"/>
        </w:rPr>
        <w:t>1</w:t>
      </w:r>
      <w:r w:rsidRPr="00B2484E">
        <w:rPr>
          <w:rFonts w:ascii="Times New Roman" w:eastAsia="宋体" w:hAnsi="Times New Roman" w:cs="Times New Roman" w:hint="eastAsia"/>
          <w:color w:val="FF0000"/>
          <w:szCs w:val="22"/>
          <w14:ligatures w14:val="none"/>
        </w:rPr>
        <w:t>年</w:t>
      </w:r>
      <w:proofErr w:type="gramStart"/>
      <w:r w:rsidRPr="00B2484E">
        <w:rPr>
          <w:rFonts w:ascii="Times New Roman" w:eastAsia="宋体" w:hAnsi="Times New Roman" w:cs="Times New Roman" w:hint="eastAsia"/>
          <w:color w:val="FF0000"/>
          <w:szCs w:val="22"/>
          <w14:ligatures w14:val="none"/>
        </w:rPr>
        <w:t>期贷款市场</w:t>
      </w:r>
      <w:proofErr w:type="gramEnd"/>
      <w:r w:rsidRPr="00B2484E">
        <w:rPr>
          <w:rFonts w:ascii="Times New Roman" w:eastAsia="宋体" w:hAnsi="Times New Roman" w:cs="Times New Roman" w:hint="eastAsia"/>
          <w:color w:val="FF0000"/>
          <w:szCs w:val="22"/>
          <w14:ligatures w14:val="none"/>
        </w:rPr>
        <w:t>报价利率。</w:t>
      </w:r>
    </w:p>
    <w:p w14:paraId="168C50F0" w14:textId="77777777" w:rsidR="00B2484E" w:rsidRPr="00B2484E" w:rsidRDefault="00B2484E" w:rsidP="00B2484E">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2009BC8A"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1" w:name="_Toc195278446"/>
      <w:r w:rsidRPr="00B2484E">
        <w:rPr>
          <w:rFonts w:ascii="Times New Roman" w:eastAsia="黑体" w:hAnsi="Times New Roman" w:cs="Times New Roman"/>
          <w:sz w:val="30"/>
          <w:szCs w:val="30"/>
          <w14:ligatures w14:val="none"/>
        </w:rPr>
        <w:t>三、技术质量要求</w:t>
      </w:r>
      <w:bookmarkEnd w:id="21"/>
    </w:p>
    <w:p w14:paraId="3092BA33"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195278447"/>
      <w:r w:rsidRPr="00B2484E">
        <w:rPr>
          <w:rFonts w:ascii="Times New Roman" w:eastAsia="宋体" w:hAnsi="Times New Roman" w:cs="Times New Roman"/>
          <w:b/>
          <w:bCs/>
          <w:szCs w:val="22"/>
          <w14:ligatures w14:val="none"/>
        </w:rPr>
        <w:t xml:space="preserve">8 </w:t>
      </w:r>
      <w:r w:rsidRPr="00B2484E">
        <w:rPr>
          <w:rFonts w:ascii="Times New Roman" w:eastAsia="宋体" w:hAnsi="Times New Roman" w:cs="Times New Roman"/>
          <w:b/>
          <w:bCs/>
          <w:szCs w:val="22"/>
          <w14:ligatures w14:val="none"/>
        </w:rPr>
        <w:t>适用技术规范和规范性文件</w:t>
      </w:r>
      <w:bookmarkEnd w:id="22"/>
    </w:p>
    <w:p w14:paraId="07FDF59F"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34C485FE"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195278448"/>
      <w:r w:rsidRPr="00B2484E">
        <w:rPr>
          <w:rFonts w:ascii="Times New Roman" w:eastAsia="宋体" w:hAnsi="Times New Roman" w:cs="Times New Roman"/>
          <w:b/>
          <w:bCs/>
          <w:szCs w:val="22"/>
          <w14:ligatures w14:val="none"/>
        </w:rPr>
        <w:t xml:space="preserve">9 </w:t>
      </w:r>
      <w:r w:rsidRPr="00B2484E">
        <w:rPr>
          <w:rFonts w:ascii="Times New Roman" w:eastAsia="宋体" w:hAnsi="Times New Roman" w:cs="Times New Roman"/>
          <w:b/>
          <w:bCs/>
          <w:szCs w:val="22"/>
          <w14:ligatures w14:val="none"/>
        </w:rPr>
        <w:t>招标内容与质量要求</w:t>
      </w:r>
      <w:bookmarkEnd w:id="23"/>
    </w:p>
    <w:p w14:paraId="725521B6" w14:textId="77777777" w:rsidR="00B2484E" w:rsidRPr="00B2484E" w:rsidRDefault="00B2484E" w:rsidP="00B2484E">
      <w:pPr>
        <w:tabs>
          <w:tab w:val="left" w:pos="7200"/>
        </w:tabs>
        <w:adjustRightInd w:val="0"/>
        <w:snapToGrid w:val="0"/>
        <w:spacing w:after="0" w:line="36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bCs/>
          <w:szCs w:val="22"/>
          <w14:ligatures w14:val="none"/>
        </w:rPr>
        <w:t>9.1 岗位设置一览表</w:t>
      </w:r>
    </w:p>
    <w:tbl>
      <w:tblPr>
        <w:tblStyle w:val="afff8"/>
        <w:tblW w:w="0" w:type="auto"/>
        <w:jc w:val="center"/>
        <w:tblLook w:val="04A0" w:firstRow="1" w:lastRow="0" w:firstColumn="1" w:lastColumn="0" w:noHBand="0" w:noVBand="1"/>
      </w:tblPr>
      <w:tblGrid>
        <w:gridCol w:w="942"/>
        <w:gridCol w:w="1936"/>
        <w:gridCol w:w="1250"/>
        <w:gridCol w:w="4278"/>
        <w:gridCol w:w="1222"/>
      </w:tblGrid>
      <w:tr w:rsidR="00B2484E" w:rsidRPr="00B2484E" w14:paraId="7264C115" w14:textId="77777777" w:rsidTr="005F7EDB">
        <w:trPr>
          <w:jc w:val="center"/>
        </w:trPr>
        <w:tc>
          <w:tcPr>
            <w:tcW w:w="959" w:type="dxa"/>
            <w:vAlign w:val="center"/>
          </w:tcPr>
          <w:p w14:paraId="46FB250C" w14:textId="77777777" w:rsidR="00B2484E" w:rsidRPr="00B2484E" w:rsidRDefault="00B2484E" w:rsidP="00B2484E">
            <w:pPr>
              <w:adjustRightInd w:val="0"/>
              <w:snapToGrid w:val="0"/>
              <w:spacing w:line="300" w:lineRule="auto"/>
              <w:jc w:val="center"/>
              <w:rPr>
                <w:b/>
                <w:color w:val="000000"/>
                <w:szCs w:val="22"/>
              </w:rPr>
            </w:pPr>
            <w:r w:rsidRPr="00B2484E">
              <w:rPr>
                <w:rFonts w:ascii="宋体" w:eastAsia="宋体" w:hAnsi="宋体" w:cs="宋体" w:hint="eastAsia"/>
                <w:b/>
                <w:color w:val="000000"/>
                <w:szCs w:val="22"/>
              </w:rPr>
              <w:t>地点</w:t>
            </w:r>
          </w:p>
        </w:tc>
        <w:tc>
          <w:tcPr>
            <w:tcW w:w="1984" w:type="dxa"/>
            <w:vAlign w:val="center"/>
          </w:tcPr>
          <w:p w14:paraId="2BC926C9" w14:textId="77777777" w:rsidR="00B2484E" w:rsidRPr="00B2484E" w:rsidRDefault="00B2484E" w:rsidP="00B2484E">
            <w:pPr>
              <w:adjustRightInd w:val="0"/>
              <w:snapToGrid w:val="0"/>
              <w:spacing w:line="300" w:lineRule="auto"/>
              <w:jc w:val="center"/>
              <w:rPr>
                <w:b/>
                <w:color w:val="000000"/>
                <w:szCs w:val="22"/>
              </w:rPr>
            </w:pPr>
            <w:r w:rsidRPr="00B2484E">
              <w:rPr>
                <w:rFonts w:ascii="宋体" w:eastAsia="宋体" w:hAnsi="宋体" w:cs="宋体" w:hint="eastAsia"/>
                <w:b/>
                <w:color w:val="000000"/>
                <w:szCs w:val="22"/>
              </w:rPr>
              <w:t>岗位</w:t>
            </w:r>
          </w:p>
        </w:tc>
        <w:tc>
          <w:tcPr>
            <w:tcW w:w="1276" w:type="dxa"/>
            <w:vAlign w:val="center"/>
          </w:tcPr>
          <w:p w14:paraId="5EE1B64C" w14:textId="77777777" w:rsidR="00B2484E" w:rsidRPr="00B2484E" w:rsidRDefault="00B2484E" w:rsidP="00B2484E">
            <w:pPr>
              <w:adjustRightInd w:val="0"/>
              <w:snapToGrid w:val="0"/>
              <w:spacing w:line="300" w:lineRule="auto"/>
              <w:jc w:val="center"/>
              <w:rPr>
                <w:b/>
                <w:color w:val="000000"/>
                <w:szCs w:val="22"/>
              </w:rPr>
            </w:pPr>
            <w:r w:rsidRPr="00B2484E">
              <w:rPr>
                <w:rFonts w:ascii="宋体" w:eastAsia="宋体" w:hAnsi="宋体" w:hint="eastAsia"/>
                <w:b/>
                <w:bCs/>
                <w:color w:val="000000"/>
                <w:szCs w:val="22"/>
              </w:rPr>
              <w:t>最低岗位配置数</w:t>
            </w:r>
          </w:p>
        </w:tc>
        <w:tc>
          <w:tcPr>
            <w:tcW w:w="4394" w:type="dxa"/>
            <w:vAlign w:val="center"/>
          </w:tcPr>
          <w:p w14:paraId="141B742E" w14:textId="77777777" w:rsidR="00B2484E" w:rsidRPr="00B2484E" w:rsidRDefault="00B2484E" w:rsidP="00B2484E">
            <w:pPr>
              <w:adjustRightInd w:val="0"/>
              <w:snapToGrid w:val="0"/>
              <w:spacing w:line="300" w:lineRule="auto"/>
              <w:jc w:val="center"/>
              <w:rPr>
                <w:rFonts w:ascii="宋体" w:eastAsia="宋体" w:hAnsi="宋体" w:cs="宋体" w:hint="eastAsia"/>
                <w:b/>
                <w:color w:val="000000"/>
                <w:szCs w:val="22"/>
              </w:rPr>
            </w:pPr>
            <w:r w:rsidRPr="00B2484E">
              <w:rPr>
                <w:rFonts w:ascii="宋体" w:eastAsia="宋体" w:hAnsi="宋体" w:cs="宋体" w:hint="eastAsia"/>
                <w:b/>
                <w:color w:val="000000"/>
                <w:szCs w:val="22"/>
              </w:rPr>
              <w:t>工作内容</w:t>
            </w:r>
          </w:p>
        </w:tc>
        <w:tc>
          <w:tcPr>
            <w:tcW w:w="1241" w:type="dxa"/>
            <w:vAlign w:val="center"/>
          </w:tcPr>
          <w:p w14:paraId="7C44B1C5" w14:textId="77777777" w:rsidR="00B2484E" w:rsidRPr="00B2484E" w:rsidRDefault="00B2484E" w:rsidP="00B2484E">
            <w:pPr>
              <w:adjustRightInd w:val="0"/>
              <w:snapToGrid w:val="0"/>
              <w:spacing w:line="300" w:lineRule="auto"/>
              <w:jc w:val="center"/>
              <w:rPr>
                <w:rFonts w:ascii="宋体" w:eastAsia="宋体" w:hAnsi="宋体" w:cs="宋体" w:hint="eastAsia"/>
                <w:b/>
                <w:color w:val="000000"/>
                <w:szCs w:val="22"/>
              </w:rPr>
            </w:pPr>
            <w:r w:rsidRPr="00B2484E">
              <w:rPr>
                <w:rFonts w:ascii="宋体" w:eastAsia="宋体" w:hAnsi="宋体" w:cs="宋体" w:hint="eastAsia"/>
                <w:b/>
                <w:color w:val="000000"/>
                <w:szCs w:val="22"/>
              </w:rPr>
              <w:t>工作时间</w:t>
            </w:r>
          </w:p>
        </w:tc>
      </w:tr>
      <w:tr w:rsidR="00B2484E" w:rsidRPr="00B2484E" w14:paraId="172AA34F" w14:textId="77777777" w:rsidTr="005F7EDB">
        <w:trPr>
          <w:jc w:val="center"/>
        </w:trPr>
        <w:tc>
          <w:tcPr>
            <w:tcW w:w="959" w:type="dxa"/>
            <w:vMerge w:val="restart"/>
            <w:vAlign w:val="center"/>
          </w:tcPr>
          <w:p w14:paraId="1E503FD6" w14:textId="77777777" w:rsidR="00B2484E" w:rsidRPr="00B2484E" w:rsidRDefault="00B2484E" w:rsidP="00B2484E">
            <w:pPr>
              <w:adjustRightInd w:val="0"/>
              <w:snapToGrid w:val="0"/>
              <w:spacing w:line="300" w:lineRule="auto"/>
              <w:jc w:val="center"/>
              <w:rPr>
                <w:rFonts w:ascii="宋体" w:eastAsia="宋体" w:hAnsi="宋体" w:cs="宋体" w:hint="eastAsia"/>
                <w:bCs/>
                <w:color w:val="000000"/>
                <w:szCs w:val="22"/>
              </w:rPr>
            </w:pPr>
            <w:r w:rsidRPr="00B2484E">
              <w:rPr>
                <w:rFonts w:ascii="宋体" w:eastAsia="宋体" w:hAnsi="宋体" w:cs="宋体" w:hint="eastAsia"/>
                <w:bCs/>
                <w:color w:val="000000"/>
                <w:szCs w:val="22"/>
              </w:rPr>
              <w:t>三林社区卫生服务中心</w:t>
            </w:r>
          </w:p>
        </w:tc>
        <w:tc>
          <w:tcPr>
            <w:tcW w:w="1984" w:type="dxa"/>
            <w:vAlign w:val="center"/>
          </w:tcPr>
          <w:p w14:paraId="07ADBC4D" w14:textId="77777777" w:rsidR="00B2484E" w:rsidRPr="00B2484E" w:rsidRDefault="00B2484E" w:rsidP="00B2484E">
            <w:pPr>
              <w:adjustRightInd w:val="0"/>
              <w:snapToGrid w:val="0"/>
              <w:spacing w:line="300" w:lineRule="auto"/>
              <w:jc w:val="center"/>
              <w:rPr>
                <w:rFonts w:ascii="宋体" w:eastAsia="宋体" w:hAnsi="宋体" w:cs="宋体" w:hint="eastAsia"/>
                <w:bCs/>
                <w:color w:val="000000"/>
                <w:szCs w:val="22"/>
              </w:rPr>
            </w:pPr>
            <w:r w:rsidRPr="00B2484E">
              <w:rPr>
                <w:rFonts w:ascii="宋体" w:eastAsia="宋体" w:hAnsi="宋体" w:cs="宋体" w:hint="eastAsia"/>
                <w:bCs/>
                <w:color w:val="000000"/>
                <w:szCs w:val="22"/>
              </w:rPr>
              <w:t>门岗1</w:t>
            </w:r>
          </w:p>
        </w:tc>
        <w:tc>
          <w:tcPr>
            <w:tcW w:w="1276" w:type="dxa"/>
            <w:vAlign w:val="center"/>
          </w:tcPr>
          <w:p w14:paraId="2F1D9B5C"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hint="eastAsia"/>
                <w:bCs/>
                <w:color w:val="000000"/>
                <w:szCs w:val="22"/>
              </w:rPr>
              <w:t>1</w:t>
            </w:r>
          </w:p>
        </w:tc>
        <w:tc>
          <w:tcPr>
            <w:tcW w:w="4394" w:type="dxa"/>
            <w:vAlign w:val="center"/>
          </w:tcPr>
          <w:p w14:paraId="1DDDD38B" w14:textId="77777777" w:rsidR="00B2484E" w:rsidRPr="00B2484E" w:rsidRDefault="00B2484E" w:rsidP="00B2484E">
            <w:pPr>
              <w:adjustRightInd w:val="0"/>
              <w:snapToGrid w:val="0"/>
              <w:spacing w:line="300" w:lineRule="auto"/>
              <w:rPr>
                <w:rFonts w:ascii="宋体" w:eastAsia="宋体" w:hAnsi="宋体" w:hint="eastAsia"/>
                <w:bCs/>
                <w:color w:val="000000"/>
                <w:szCs w:val="22"/>
              </w:rPr>
            </w:pPr>
            <w:r w:rsidRPr="00B2484E">
              <w:rPr>
                <w:rFonts w:ascii="宋体" w:eastAsia="宋体" w:hAnsi="宋体" w:cs="宋体" w:hint="eastAsia"/>
                <w:bCs/>
                <w:color w:val="000000"/>
                <w:szCs w:val="22"/>
              </w:rPr>
              <w:t>负责医院保安工作计划制定，消防安全秩序等工作（负责与采购人接洽）</w:t>
            </w:r>
          </w:p>
        </w:tc>
        <w:tc>
          <w:tcPr>
            <w:tcW w:w="1241" w:type="dxa"/>
            <w:vAlign w:val="center"/>
          </w:tcPr>
          <w:p w14:paraId="62093B09"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hint="eastAsia"/>
                <w:bCs/>
                <w:color w:val="000000"/>
                <w:szCs w:val="22"/>
              </w:rPr>
              <w:t>12小时制，每周7天</w:t>
            </w:r>
          </w:p>
        </w:tc>
      </w:tr>
      <w:tr w:rsidR="00B2484E" w:rsidRPr="00B2484E" w14:paraId="4C8B9F73" w14:textId="77777777" w:rsidTr="005F7EDB">
        <w:trPr>
          <w:jc w:val="center"/>
        </w:trPr>
        <w:tc>
          <w:tcPr>
            <w:tcW w:w="959" w:type="dxa"/>
            <w:vMerge/>
            <w:vAlign w:val="center"/>
          </w:tcPr>
          <w:p w14:paraId="59C7DBC6"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p>
        </w:tc>
        <w:tc>
          <w:tcPr>
            <w:tcW w:w="1984" w:type="dxa"/>
            <w:vAlign w:val="center"/>
          </w:tcPr>
          <w:p w14:paraId="63471F1B" w14:textId="77777777" w:rsidR="00B2484E" w:rsidRPr="00B2484E" w:rsidRDefault="00B2484E" w:rsidP="00B2484E">
            <w:pPr>
              <w:adjustRightInd w:val="0"/>
              <w:snapToGrid w:val="0"/>
              <w:spacing w:line="300" w:lineRule="auto"/>
              <w:jc w:val="center"/>
              <w:rPr>
                <w:rFonts w:ascii="宋体" w:eastAsia="宋体" w:hAnsi="宋体" w:cs="宋体" w:hint="eastAsia"/>
                <w:bCs/>
                <w:color w:val="000000"/>
                <w:szCs w:val="22"/>
              </w:rPr>
            </w:pPr>
            <w:r w:rsidRPr="00B2484E">
              <w:rPr>
                <w:rFonts w:ascii="宋体" w:eastAsia="宋体" w:hAnsi="宋体" w:cs="宋体" w:hint="eastAsia"/>
                <w:bCs/>
                <w:color w:val="000000"/>
                <w:szCs w:val="22"/>
              </w:rPr>
              <w:t>门岗2</w:t>
            </w:r>
          </w:p>
        </w:tc>
        <w:tc>
          <w:tcPr>
            <w:tcW w:w="1276" w:type="dxa"/>
            <w:vAlign w:val="center"/>
          </w:tcPr>
          <w:p w14:paraId="3A814964"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hint="eastAsia"/>
                <w:bCs/>
                <w:color w:val="000000"/>
                <w:szCs w:val="22"/>
              </w:rPr>
              <w:t>2</w:t>
            </w:r>
          </w:p>
        </w:tc>
        <w:tc>
          <w:tcPr>
            <w:tcW w:w="4394" w:type="dxa"/>
            <w:vAlign w:val="center"/>
          </w:tcPr>
          <w:p w14:paraId="0CE96177" w14:textId="77777777" w:rsidR="00B2484E" w:rsidRPr="00B2484E" w:rsidRDefault="00B2484E" w:rsidP="00B2484E">
            <w:pPr>
              <w:adjustRightInd w:val="0"/>
              <w:snapToGrid w:val="0"/>
              <w:spacing w:line="300" w:lineRule="auto"/>
              <w:rPr>
                <w:rFonts w:ascii="宋体" w:eastAsia="宋体" w:hAnsi="宋体" w:hint="eastAsia"/>
                <w:bCs/>
                <w:color w:val="000000"/>
                <w:szCs w:val="22"/>
              </w:rPr>
            </w:pPr>
            <w:r w:rsidRPr="00B2484E">
              <w:rPr>
                <w:rFonts w:ascii="宋体" w:eastAsia="宋体" w:hAnsi="宋体" w:cs="宋体" w:hint="eastAsia"/>
                <w:bCs/>
                <w:color w:val="000000"/>
                <w:szCs w:val="22"/>
              </w:rPr>
              <w:t>负责日间入口人员、车辆以及大件物品进出的把控，秩序维护；负责突发事件的应急处置；负责消防报警设备的实时监控</w:t>
            </w:r>
          </w:p>
        </w:tc>
        <w:tc>
          <w:tcPr>
            <w:tcW w:w="1241" w:type="dxa"/>
            <w:vAlign w:val="center"/>
          </w:tcPr>
          <w:p w14:paraId="704CC76D"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hint="eastAsia"/>
                <w:bCs/>
                <w:color w:val="000000"/>
                <w:szCs w:val="22"/>
              </w:rPr>
              <w:t>12小时制，每周7天</w:t>
            </w:r>
          </w:p>
        </w:tc>
      </w:tr>
      <w:tr w:rsidR="00B2484E" w:rsidRPr="00B2484E" w14:paraId="1F8E0C65" w14:textId="77777777" w:rsidTr="005F7EDB">
        <w:trPr>
          <w:jc w:val="center"/>
        </w:trPr>
        <w:tc>
          <w:tcPr>
            <w:tcW w:w="959" w:type="dxa"/>
            <w:vMerge/>
            <w:vAlign w:val="center"/>
          </w:tcPr>
          <w:p w14:paraId="2370EC8D"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p>
        </w:tc>
        <w:tc>
          <w:tcPr>
            <w:tcW w:w="1984" w:type="dxa"/>
            <w:vAlign w:val="center"/>
          </w:tcPr>
          <w:p w14:paraId="3E2F94AC" w14:textId="77777777" w:rsidR="00B2484E" w:rsidRPr="00B2484E" w:rsidRDefault="00B2484E" w:rsidP="00B2484E">
            <w:pPr>
              <w:adjustRightInd w:val="0"/>
              <w:snapToGrid w:val="0"/>
              <w:spacing w:line="300" w:lineRule="auto"/>
              <w:jc w:val="center"/>
              <w:rPr>
                <w:rFonts w:ascii="宋体" w:eastAsia="宋体" w:hAnsi="宋体" w:cs="宋体" w:hint="eastAsia"/>
                <w:bCs/>
                <w:color w:val="000000"/>
                <w:szCs w:val="22"/>
              </w:rPr>
            </w:pPr>
            <w:r w:rsidRPr="00B2484E">
              <w:rPr>
                <w:rFonts w:ascii="宋体" w:eastAsia="宋体" w:hAnsi="宋体" w:cs="宋体" w:hint="eastAsia"/>
                <w:bCs/>
                <w:color w:val="000000"/>
                <w:szCs w:val="22"/>
              </w:rPr>
              <w:t>门岗3</w:t>
            </w:r>
          </w:p>
        </w:tc>
        <w:tc>
          <w:tcPr>
            <w:tcW w:w="1276" w:type="dxa"/>
            <w:vAlign w:val="center"/>
          </w:tcPr>
          <w:p w14:paraId="42674DD8"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hint="eastAsia"/>
                <w:bCs/>
                <w:color w:val="000000"/>
                <w:szCs w:val="22"/>
              </w:rPr>
              <w:t>2</w:t>
            </w:r>
          </w:p>
        </w:tc>
        <w:tc>
          <w:tcPr>
            <w:tcW w:w="4394" w:type="dxa"/>
            <w:vAlign w:val="center"/>
          </w:tcPr>
          <w:p w14:paraId="10223CA0" w14:textId="77777777" w:rsidR="00B2484E" w:rsidRPr="00B2484E" w:rsidRDefault="00B2484E" w:rsidP="00B2484E">
            <w:pPr>
              <w:adjustRightInd w:val="0"/>
              <w:snapToGrid w:val="0"/>
              <w:spacing w:line="300" w:lineRule="auto"/>
              <w:rPr>
                <w:rFonts w:ascii="宋体" w:eastAsia="宋体" w:hAnsi="宋体" w:hint="eastAsia"/>
                <w:bCs/>
                <w:color w:val="000000"/>
                <w:szCs w:val="22"/>
              </w:rPr>
            </w:pPr>
            <w:r w:rsidRPr="00B2484E">
              <w:rPr>
                <w:rFonts w:ascii="宋体" w:eastAsia="宋体" w:hAnsi="宋体" w:cs="宋体" w:hint="eastAsia"/>
                <w:bCs/>
                <w:color w:val="000000"/>
                <w:szCs w:val="22"/>
              </w:rPr>
              <w:t>负责夜间入口人员、车辆以及大件物品进出的把控，秩序维护；负责突发事件的应急处置；负责消防报警设备的实时监控</w:t>
            </w:r>
          </w:p>
        </w:tc>
        <w:tc>
          <w:tcPr>
            <w:tcW w:w="1241" w:type="dxa"/>
            <w:vAlign w:val="center"/>
          </w:tcPr>
          <w:p w14:paraId="0C7C81D9"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hint="eastAsia"/>
                <w:bCs/>
                <w:color w:val="000000"/>
                <w:szCs w:val="22"/>
              </w:rPr>
              <w:t>12小时制，每周7天</w:t>
            </w:r>
          </w:p>
        </w:tc>
      </w:tr>
      <w:tr w:rsidR="00B2484E" w:rsidRPr="00B2484E" w14:paraId="0168FA96" w14:textId="77777777" w:rsidTr="005F7EDB">
        <w:trPr>
          <w:jc w:val="center"/>
        </w:trPr>
        <w:tc>
          <w:tcPr>
            <w:tcW w:w="959" w:type="dxa"/>
            <w:vAlign w:val="center"/>
          </w:tcPr>
          <w:p w14:paraId="277E38C3"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cs="宋体" w:hint="eastAsia"/>
                <w:bCs/>
                <w:color w:val="000000"/>
                <w:szCs w:val="22"/>
              </w:rPr>
              <w:t>合计</w:t>
            </w:r>
          </w:p>
        </w:tc>
        <w:tc>
          <w:tcPr>
            <w:tcW w:w="1984" w:type="dxa"/>
            <w:vAlign w:val="center"/>
          </w:tcPr>
          <w:p w14:paraId="305461EA"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p>
        </w:tc>
        <w:tc>
          <w:tcPr>
            <w:tcW w:w="1276" w:type="dxa"/>
            <w:vAlign w:val="center"/>
          </w:tcPr>
          <w:p w14:paraId="303D1604"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r w:rsidRPr="00B2484E">
              <w:rPr>
                <w:rFonts w:ascii="宋体" w:eastAsia="宋体" w:hAnsi="宋体" w:hint="eastAsia"/>
                <w:bCs/>
                <w:color w:val="000000"/>
                <w:szCs w:val="22"/>
              </w:rPr>
              <w:t>5</w:t>
            </w:r>
          </w:p>
        </w:tc>
        <w:tc>
          <w:tcPr>
            <w:tcW w:w="4394" w:type="dxa"/>
            <w:vAlign w:val="center"/>
          </w:tcPr>
          <w:p w14:paraId="32826049" w14:textId="77777777" w:rsidR="00B2484E" w:rsidRPr="00B2484E" w:rsidRDefault="00B2484E" w:rsidP="00B2484E">
            <w:pPr>
              <w:adjustRightInd w:val="0"/>
              <w:snapToGrid w:val="0"/>
              <w:spacing w:line="300" w:lineRule="auto"/>
              <w:rPr>
                <w:rFonts w:ascii="宋体" w:eastAsia="宋体" w:hAnsi="宋体" w:hint="eastAsia"/>
                <w:bCs/>
                <w:color w:val="000000"/>
                <w:szCs w:val="22"/>
              </w:rPr>
            </w:pPr>
          </w:p>
        </w:tc>
        <w:tc>
          <w:tcPr>
            <w:tcW w:w="1241" w:type="dxa"/>
            <w:vAlign w:val="center"/>
          </w:tcPr>
          <w:p w14:paraId="4EB49946" w14:textId="77777777" w:rsidR="00B2484E" w:rsidRPr="00B2484E" w:rsidRDefault="00B2484E" w:rsidP="00B2484E">
            <w:pPr>
              <w:adjustRightInd w:val="0"/>
              <w:snapToGrid w:val="0"/>
              <w:spacing w:line="300" w:lineRule="auto"/>
              <w:jc w:val="center"/>
              <w:rPr>
                <w:rFonts w:ascii="宋体" w:eastAsia="宋体" w:hAnsi="宋体" w:hint="eastAsia"/>
                <w:bCs/>
                <w:color w:val="000000"/>
                <w:szCs w:val="22"/>
              </w:rPr>
            </w:pPr>
          </w:p>
        </w:tc>
      </w:tr>
    </w:tbl>
    <w:p w14:paraId="3361EC0A" w14:textId="77777777" w:rsidR="00B2484E" w:rsidRPr="00B2484E" w:rsidRDefault="00B2484E" w:rsidP="00B2484E">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p>
    <w:p w14:paraId="4EA9012B" w14:textId="77777777" w:rsidR="00B2484E" w:rsidRPr="00B2484E" w:rsidRDefault="00B2484E" w:rsidP="00B2484E">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B2484E">
        <w:rPr>
          <w:rFonts w:ascii="Times New Roman" w:eastAsia="宋体" w:hAnsi="Times New Roman" w:cs="Times New Roman"/>
          <w:b/>
          <w:color w:val="0000FF"/>
          <w:szCs w:val="22"/>
          <w14:ligatures w14:val="none"/>
        </w:rPr>
        <w:t>说明：</w:t>
      </w:r>
      <w:r w:rsidRPr="00B2484E">
        <w:rPr>
          <w:rFonts w:ascii="Times New Roman" w:eastAsia="宋体" w:hAnsi="Times New Roman" w:cs="Times New Roman" w:hint="eastAsia"/>
          <w:b/>
          <w:color w:val="0000FF"/>
          <w:szCs w:val="22"/>
          <w14:ligatures w14:val="none"/>
        </w:rPr>
        <w:t>1</w:t>
      </w:r>
      <w:r w:rsidRPr="00B2484E">
        <w:rPr>
          <w:rFonts w:ascii="Times New Roman" w:eastAsia="宋体" w:hAnsi="Times New Roman" w:cs="Times New Roman" w:hint="eastAsia"/>
          <w:b/>
          <w:color w:val="0000FF"/>
          <w:szCs w:val="22"/>
          <w14:ligatures w14:val="none"/>
        </w:rPr>
        <w:t>、</w:t>
      </w:r>
      <w:r w:rsidRPr="00B2484E">
        <w:rPr>
          <w:rFonts w:ascii="Times New Roman" w:eastAsia="宋体" w:hAnsi="Times New Roman" w:cs="Times New Roman"/>
          <w:b/>
          <w:color w:val="0000FF"/>
          <w:szCs w:val="22"/>
          <w14:ligatures w14:val="none"/>
        </w:rPr>
        <w:t>投标人的各岗位配置标准不得低于表内岗位配置数要求。</w:t>
      </w:r>
    </w:p>
    <w:p w14:paraId="449EA32D" w14:textId="77777777" w:rsidR="00B2484E" w:rsidRPr="00B2484E" w:rsidRDefault="00B2484E" w:rsidP="00B2484E">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B2484E">
        <w:rPr>
          <w:rFonts w:ascii="Times New Roman" w:eastAsia="宋体" w:hAnsi="Times New Roman" w:cs="Times New Roman" w:hint="eastAsia"/>
          <w:b/>
          <w:color w:val="0000FF"/>
          <w:szCs w:val="22"/>
          <w14:ligatures w14:val="none"/>
        </w:rPr>
        <w:t>2</w:t>
      </w:r>
      <w:r w:rsidRPr="00B2484E">
        <w:rPr>
          <w:rFonts w:ascii="Times New Roman" w:eastAsia="宋体" w:hAnsi="Times New Roman" w:cs="Times New Roman" w:hint="eastAsia"/>
          <w:b/>
          <w:color w:val="0000FF"/>
          <w:szCs w:val="22"/>
          <w14:ligatures w14:val="none"/>
        </w:rPr>
        <w:t>、此次招标上海市浦东新区三林社区卫生服务中心保安服务以岗位清算，共计</w:t>
      </w:r>
      <w:r w:rsidRPr="00B2484E">
        <w:rPr>
          <w:rFonts w:ascii="Times New Roman" w:eastAsia="宋体" w:hAnsi="Times New Roman" w:cs="Times New Roman" w:hint="eastAsia"/>
          <w:b/>
          <w:color w:val="0000FF"/>
          <w:szCs w:val="22"/>
          <w14:ligatures w14:val="none"/>
        </w:rPr>
        <w:t>5</w:t>
      </w:r>
      <w:r w:rsidRPr="00B2484E">
        <w:rPr>
          <w:rFonts w:ascii="Times New Roman" w:eastAsia="宋体" w:hAnsi="Times New Roman" w:cs="Times New Roman" w:hint="eastAsia"/>
          <w:b/>
          <w:color w:val="0000FF"/>
          <w:szCs w:val="22"/>
          <w14:ligatures w14:val="none"/>
        </w:rPr>
        <w:t>个岗位点，工作日程根据医院具体需求（请见岗位设置一览表），投标人在本次投标报价中应充分考虑岗位</w:t>
      </w:r>
      <w:r w:rsidRPr="00B2484E">
        <w:rPr>
          <w:rFonts w:ascii="Times New Roman" w:eastAsia="宋体" w:hAnsi="Times New Roman" w:cs="Times New Roman" w:hint="eastAsia"/>
          <w:b/>
          <w:color w:val="0000FF"/>
          <w:szCs w:val="22"/>
          <w14:ligatures w14:val="none"/>
        </w:rPr>
        <w:t>/</w:t>
      </w:r>
      <w:r w:rsidRPr="00B2484E">
        <w:rPr>
          <w:rFonts w:ascii="Times New Roman" w:eastAsia="宋体" w:hAnsi="Times New Roman" w:cs="Times New Roman" w:hint="eastAsia"/>
          <w:b/>
          <w:color w:val="0000FF"/>
          <w:szCs w:val="22"/>
          <w14:ligatures w14:val="none"/>
        </w:rPr>
        <w:t>人数配比（如岗位换休、请假、就餐等其他可能离开岗位的情况，以及充分</w:t>
      </w:r>
      <w:proofErr w:type="gramStart"/>
      <w:r w:rsidRPr="00B2484E">
        <w:rPr>
          <w:rFonts w:ascii="Times New Roman" w:eastAsia="宋体" w:hAnsi="Times New Roman" w:cs="Times New Roman" w:hint="eastAsia"/>
          <w:b/>
          <w:color w:val="0000FF"/>
          <w:szCs w:val="22"/>
          <w14:ligatures w14:val="none"/>
        </w:rPr>
        <w:t>考量</w:t>
      </w:r>
      <w:proofErr w:type="gramEnd"/>
      <w:r w:rsidRPr="00B2484E">
        <w:rPr>
          <w:rFonts w:ascii="Times New Roman" w:eastAsia="宋体" w:hAnsi="Times New Roman" w:cs="Times New Roman" w:hint="eastAsia"/>
          <w:b/>
          <w:color w:val="0000FF"/>
          <w:szCs w:val="22"/>
          <w14:ligatures w14:val="none"/>
        </w:rPr>
        <w:t>法定工作时长等因素）适配足够数量保安队员以满足岗位需求。</w:t>
      </w:r>
    </w:p>
    <w:p w14:paraId="14E6E1B2" w14:textId="77777777" w:rsidR="00B2484E" w:rsidRPr="00B2484E" w:rsidRDefault="00B2484E" w:rsidP="00B2484E">
      <w:pPr>
        <w:tabs>
          <w:tab w:val="left" w:pos="7200"/>
        </w:tabs>
        <w:adjustRightInd w:val="0"/>
        <w:snapToGrid w:val="0"/>
        <w:spacing w:after="0" w:line="36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9</w:t>
      </w:r>
      <w:r w:rsidRPr="00B2484E">
        <w:rPr>
          <w:rFonts w:ascii="宋体" w:eastAsia="宋体" w:hAnsi="宋体" w:cs="Times New Roman"/>
          <w:bCs/>
          <w:szCs w:val="22"/>
          <w14:ligatures w14:val="none"/>
        </w:rPr>
        <w:t>.</w:t>
      </w:r>
      <w:r w:rsidRPr="00B2484E">
        <w:rPr>
          <w:rFonts w:ascii="宋体" w:eastAsia="宋体" w:hAnsi="宋体" w:cs="Times New Roman" w:hint="eastAsia"/>
          <w:bCs/>
          <w:szCs w:val="22"/>
          <w14:ligatures w14:val="none"/>
        </w:rPr>
        <w:t>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B2484E" w:rsidRPr="00B2484E" w14:paraId="147B9256" w14:textId="77777777" w:rsidTr="00EB71BF">
        <w:trPr>
          <w:trHeight w:val="425"/>
          <w:jc w:val="center"/>
        </w:trPr>
        <w:tc>
          <w:tcPr>
            <w:tcW w:w="846" w:type="dxa"/>
            <w:vMerge w:val="restart"/>
            <w:vAlign w:val="center"/>
          </w:tcPr>
          <w:p w14:paraId="786D362A"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序号</w:t>
            </w:r>
          </w:p>
        </w:tc>
        <w:tc>
          <w:tcPr>
            <w:tcW w:w="2534" w:type="dxa"/>
            <w:vMerge w:val="restart"/>
            <w:vAlign w:val="center"/>
          </w:tcPr>
          <w:p w14:paraId="10C3D48F"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设施设备名称</w:t>
            </w:r>
          </w:p>
        </w:tc>
        <w:tc>
          <w:tcPr>
            <w:tcW w:w="3114" w:type="dxa"/>
            <w:gridSpan w:val="2"/>
            <w:vAlign w:val="center"/>
          </w:tcPr>
          <w:p w14:paraId="43BE299F"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配备要求</w:t>
            </w:r>
          </w:p>
        </w:tc>
        <w:tc>
          <w:tcPr>
            <w:tcW w:w="3137" w:type="dxa"/>
            <w:vMerge w:val="restart"/>
            <w:vAlign w:val="center"/>
          </w:tcPr>
          <w:p w14:paraId="714F9106"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备注</w:t>
            </w:r>
          </w:p>
        </w:tc>
      </w:tr>
      <w:tr w:rsidR="00B2484E" w:rsidRPr="00B2484E" w14:paraId="39183774" w14:textId="77777777" w:rsidTr="00EB71BF">
        <w:trPr>
          <w:trHeight w:val="425"/>
          <w:jc w:val="center"/>
        </w:trPr>
        <w:tc>
          <w:tcPr>
            <w:tcW w:w="846" w:type="dxa"/>
            <w:vMerge/>
            <w:vAlign w:val="center"/>
          </w:tcPr>
          <w:p w14:paraId="63A9AA28"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2534" w:type="dxa"/>
            <w:vMerge/>
            <w:vAlign w:val="center"/>
          </w:tcPr>
          <w:p w14:paraId="7EF1B438"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1555" w:type="dxa"/>
            <w:vAlign w:val="center"/>
          </w:tcPr>
          <w:p w14:paraId="199BB392"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由采购人提供</w:t>
            </w:r>
          </w:p>
        </w:tc>
        <w:tc>
          <w:tcPr>
            <w:tcW w:w="1559" w:type="dxa"/>
            <w:vAlign w:val="center"/>
          </w:tcPr>
          <w:p w14:paraId="054498D2"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由投标人提供</w:t>
            </w:r>
          </w:p>
        </w:tc>
        <w:tc>
          <w:tcPr>
            <w:tcW w:w="3137" w:type="dxa"/>
            <w:vMerge/>
            <w:vAlign w:val="center"/>
          </w:tcPr>
          <w:p w14:paraId="33A76D48" w14:textId="77777777" w:rsidR="00B2484E" w:rsidRPr="00B2484E" w:rsidRDefault="00B2484E" w:rsidP="00B2484E">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p>
        </w:tc>
      </w:tr>
      <w:tr w:rsidR="00B2484E" w:rsidRPr="00B2484E" w14:paraId="4487F1EC" w14:textId="77777777" w:rsidTr="00EB71BF">
        <w:trPr>
          <w:trHeight w:val="425"/>
          <w:jc w:val="center"/>
        </w:trPr>
        <w:tc>
          <w:tcPr>
            <w:tcW w:w="846" w:type="dxa"/>
            <w:vAlign w:val="center"/>
          </w:tcPr>
          <w:p w14:paraId="71141DE0"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1</w:t>
            </w:r>
          </w:p>
        </w:tc>
        <w:tc>
          <w:tcPr>
            <w:tcW w:w="2534" w:type="dxa"/>
            <w:vAlign w:val="center"/>
          </w:tcPr>
          <w:p w14:paraId="2BCB182E"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保安用房</w:t>
            </w:r>
          </w:p>
        </w:tc>
        <w:tc>
          <w:tcPr>
            <w:tcW w:w="1555" w:type="dxa"/>
            <w:vAlign w:val="center"/>
          </w:tcPr>
          <w:p w14:paraId="296B75A7"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w:t>
            </w:r>
          </w:p>
        </w:tc>
        <w:tc>
          <w:tcPr>
            <w:tcW w:w="1559" w:type="dxa"/>
            <w:vAlign w:val="center"/>
          </w:tcPr>
          <w:p w14:paraId="1A8D5273"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3AA0C3E5" w14:textId="77777777" w:rsidR="00B2484E" w:rsidRPr="00B2484E" w:rsidRDefault="00B2484E" w:rsidP="00B2484E">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门卫室</w:t>
            </w:r>
          </w:p>
        </w:tc>
      </w:tr>
      <w:tr w:rsidR="00B2484E" w:rsidRPr="00B2484E" w14:paraId="6E7C59D1" w14:textId="77777777" w:rsidTr="00EB71BF">
        <w:trPr>
          <w:trHeight w:val="425"/>
          <w:jc w:val="center"/>
        </w:trPr>
        <w:tc>
          <w:tcPr>
            <w:tcW w:w="846" w:type="dxa"/>
            <w:vAlign w:val="center"/>
          </w:tcPr>
          <w:p w14:paraId="2E58BA62"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2</w:t>
            </w:r>
          </w:p>
        </w:tc>
        <w:tc>
          <w:tcPr>
            <w:tcW w:w="2534" w:type="dxa"/>
            <w:vAlign w:val="center"/>
          </w:tcPr>
          <w:p w14:paraId="1CF31EAA"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办公设施设备</w:t>
            </w:r>
          </w:p>
        </w:tc>
        <w:tc>
          <w:tcPr>
            <w:tcW w:w="1555" w:type="dxa"/>
            <w:vAlign w:val="center"/>
          </w:tcPr>
          <w:p w14:paraId="35EC2A2A"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w:t>
            </w:r>
          </w:p>
        </w:tc>
        <w:tc>
          <w:tcPr>
            <w:tcW w:w="1559" w:type="dxa"/>
            <w:vAlign w:val="center"/>
          </w:tcPr>
          <w:p w14:paraId="401A4EE5"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4C518587" w14:textId="77777777" w:rsidR="00B2484E" w:rsidRPr="00B2484E" w:rsidRDefault="00B2484E" w:rsidP="00B2484E">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如办公桌椅等</w:t>
            </w:r>
          </w:p>
        </w:tc>
      </w:tr>
      <w:tr w:rsidR="00B2484E" w:rsidRPr="00B2484E" w14:paraId="2FC9C248" w14:textId="77777777" w:rsidTr="00EB71BF">
        <w:trPr>
          <w:trHeight w:val="425"/>
          <w:jc w:val="center"/>
        </w:trPr>
        <w:tc>
          <w:tcPr>
            <w:tcW w:w="846" w:type="dxa"/>
            <w:vAlign w:val="center"/>
          </w:tcPr>
          <w:p w14:paraId="338E9599"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3</w:t>
            </w:r>
          </w:p>
        </w:tc>
        <w:tc>
          <w:tcPr>
            <w:tcW w:w="2534" w:type="dxa"/>
            <w:vAlign w:val="center"/>
          </w:tcPr>
          <w:p w14:paraId="000DCD00"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安防设备</w:t>
            </w:r>
          </w:p>
        </w:tc>
        <w:tc>
          <w:tcPr>
            <w:tcW w:w="1555" w:type="dxa"/>
            <w:vAlign w:val="center"/>
          </w:tcPr>
          <w:p w14:paraId="2C7E383E"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w:t>
            </w:r>
          </w:p>
        </w:tc>
        <w:tc>
          <w:tcPr>
            <w:tcW w:w="1559" w:type="dxa"/>
            <w:vAlign w:val="center"/>
          </w:tcPr>
          <w:p w14:paraId="014061B2"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1DF08923" w14:textId="77777777" w:rsidR="00B2484E" w:rsidRPr="00B2484E" w:rsidRDefault="00B2484E" w:rsidP="00B2484E">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proofErr w:type="gramStart"/>
            <w:r w:rsidRPr="00B2484E">
              <w:rPr>
                <w:rFonts w:ascii="宋体" w:eastAsia="宋体" w:hAnsi="宋体" w:cs="Times New Roman"/>
                <w:bCs/>
                <w:kern w:val="0"/>
                <w:sz w:val="20"/>
                <w:szCs w:val="20"/>
                <w14:ligatures w14:val="none"/>
              </w:rPr>
              <w:t>如消控</w:t>
            </w:r>
            <w:proofErr w:type="gramEnd"/>
            <w:r w:rsidRPr="00B2484E">
              <w:rPr>
                <w:rFonts w:ascii="宋体" w:eastAsia="宋体" w:hAnsi="宋体" w:cs="Times New Roman"/>
                <w:bCs/>
                <w:kern w:val="0"/>
                <w:sz w:val="20"/>
                <w:szCs w:val="20"/>
                <w14:ligatures w14:val="none"/>
              </w:rPr>
              <w:t>设备、监控设备等</w:t>
            </w:r>
          </w:p>
        </w:tc>
      </w:tr>
      <w:tr w:rsidR="00B2484E" w:rsidRPr="00B2484E" w14:paraId="46C91921" w14:textId="77777777" w:rsidTr="00EB71BF">
        <w:trPr>
          <w:trHeight w:val="425"/>
          <w:jc w:val="center"/>
        </w:trPr>
        <w:tc>
          <w:tcPr>
            <w:tcW w:w="846" w:type="dxa"/>
            <w:vAlign w:val="center"/>
          </w:tcPr>
          <w:p w14:paraId="6A2F1CD5"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4</w:t>
            </w:r>
          </w:p>
        </w:tc>
        <w:tc>
          <w:tcPr>
            <w:tcW w:w="2534" w:type="dxa"/>
            <w:vAlign w:val="center"/>
          </w:tcPr>
          <w:p w14:paraId="2C720351"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安保设施</w:t>
            </w:r>
          </w:p>
        </w:tc>
        <w:tc>
          <w:tcPr>
            <w:tcW w:w="1555" w:type="dxa"/>
            <w:vAlign w:val="center"/>
          </w:tcPr>
          <w:p w14:paraId="2CF5F3D3"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w:t>
            </w:r>
          </w:p>
        </w:tc>
        <w:tc>
          <w:tcPr>
            <w:tcW w:w="1559" w:type="dxa"/>
            <w:vAlign w:val="center"/>
          </w:tcPr>
          <w:p w14:paraId="72979E5F"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3DA38F9C" w14:textId="77777777" w:rsidR="00B2484E" w:rsidRPr="00B2484E" w:rsidRDefault="00B2484E" w:rsidP="00B2484E">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如隔离带、警戒线、警示锥等</w:t>
            </w:r>
          </w:p>
        </w:tc>
      </w:tr>
      <w:tr w:rsidR="00B2484E" w:rsidRPr="00B2484E" w14:paraId="4D75C007" w14:textId="77777777" w:rsidTr="00EB71BF">
        <w:trPr>
          <w:trHeight w:val="425"/>
          <w:jc w:val="center"/>
        </w:trPr>
        <w:tc>
          <w:tcPr>
            <w:tcW w:w="846" w:type="dxa"/>
            <w:vAlign w:val="center"/>
          </w:tcPr>
          <w:p w14:paraId="2BD5EF71"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5</w:t>
            </w:r>
          </w:p>
        </w:tc>
        <w:tc>
          <w:tcPr>
            <w:tcW w:w="2534" w:type="dxa"/>
            <w:vAlign w:val="center"/>
          </w:tcPr>
          <w:p w14:paraId="494F7D78"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保安员工作装备及用品</w:t>
            </w:r>
          </w:p>
        </w:tc>
        <w:tc>
          <w:tcPr>
            <w:tcW w:w="1555" w:type="dxa"/>
            <w:vAlign w:val="center"/>
          </w:tcPr>
          <w:p w14:paraId="098D4003"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1559" w:type="dxa"/>
            <w:vAlign w:val="center"/>
          </w:tcPr>
          <w:p w14:paraId="0ADD5749" w14:textId="77777777" w:rsidR="00B2484E" w:rsidRPr="00B2484E" w:rsidRDefault="00B2484E" w:rsidP="00B2484E">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w:t>
            </w:r>
          </w:p>
        </w:tc>
        <w:tc>
          <w:tcPr>
            <w:tcW w:w="3137" w:type="dxa"/>
            <w:vAlign w:val="center"/>
          </w:tcPr>
          <w:p w14:paraId="686A34BA" w14:textId="77777777" w:rsidR="00B2484E" w:rsidRPr="00B2484E" w:rsidRDefault="00B2484E" w:rsidP="00B2484E">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B2484E">
              <w:rPr>
                <w:rFonts w:ascii="宋体" w:eastAsia="宋体" w:hAnsi="宋体" w:cs="Times New Roman"/>
                <w:bCs/>
                <w:kern w:val="0"/>
                <w:sz w:val="20"/>
                <w:szCs w:val="20"/>
                <w14:ligatures w14:val="none"/>
              </w:rPr>
              <w:t>如防暴靴、防暴叉等</w:t>
            </w:r>
          </w:p>
        </w:tc>
      </w:tr>
    </w:tbl>
    <w:p w14:paraId="39549B12"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
          <w:color w:val="0000FF"/>
          <w:szCs w:val="22"/>
          <w14:ligatures w14:val="none"/>
        </w:rPr>
      </w:pPr>
      <w:r w:rsidRPr="00B2484E">
        <w:rPr>
          <w:rFonts w:ascii="宋体" w:eastAsia="宋体" w:hAnsi="宋体" w:cs="Times New Roman" w:hint="eastAsia"/>
          <w:bCs/>
          <w:szCs w:val="22"/>
          <w14:ligatures w14:val="none"/>
        </w:rPr>
        <w:t>9</w:t>
      </w:r>
      <w:r w:rsidRPr="00B2484E">
        <w:rPr>
          <w:rFonts w:ascii="宋体" w:eastAsia="宋体" w:hAnsi="宋体" w:cs="Times New Roman"/>
          <w:bCs/>
          <w:szCs w:val="22"/>
          <w14:ligatures w14:val="none"/>
        </w:rPr>
        <w:t>.</w:t>
      </w:r>
      <w:r w:rsidRPr="00B2484E">
        <w:rPr>
          <w:rFonts w:ascii="宋体" w:eastAsia="宋体" w:hAnsi="宋体" w:cs="Times New Roman" w:hint="eastAsia"/>
          <w:bCs/>
          <w:szCs w:val="22"/>
          <w14:ligatures w14:val="none"/>
        </w:rPr>
        <w:t>3岗位服务要求</w:t>
      </w:r>
    </w:p>
    <w:p w14:paraId="7DCDC2CC"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提供保安服务的单位和从业人员必须符合《保安服务管理条例》相关要求，并在规定的权限内提供服务。</w:t>
      </w:r>
    </w:p>
    <w:p w14:paraId="59B7145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严格遵守院方的相关规定制度及规定，严格把关，保障医院内正常的</w:t>
      </w:r>
      <w:proofErr w:type="gramStart"/>
      <w:r w:rsidRPr="00B2484E">
        <w:rPr>
          <w:rFonts w:ascii="Times New Roman" w:eastAsia="宋体" w:hAnsi="Times New Roman" w:cs="Times New Roman" w:hint="eastAsia"/>
          <w:bCs/>
          <w:szCs w:val="22"/>
          <w14:ligatures w14:val="none"/>
        </w:rPr>
        <w:t>医</w:t>
      </w:r>
      <w:proofErr w:type="gramEnd"/>
      <w:r w:rsidRPr="00B2484E">
        <w:rPr>
          <w:rFonts w:ascii="Times New Roman" w:eastAsia="宋体" w:hAnsi="Times New Roman" w:cs="Times New Roman" w:hint="eastAsia"/>
          <w:bCs/>
          <w:szCs w:val="22"/>
          <w14:ligatures w14:val="none"/>
        </w:rPr>
        <w:t>、教、</w:t>
      </w:r>
      <w:proofErr w:type="gramStart"/>
      <w:r w:rsidRPr="00B2484E">
        <w:rPr>
          <w:rFonts w:ascii="Times New Roman" w:eastAsia="宋体" w:hAnsi="Times New Roman" w:cs="Times New Roman" w:hint="eastAsia"/>
          <w:bCs/>
          <w:szCs w:val="22"/>
          <w14:ligatures w14:val="none"/>
        </w:rPr>
        <w:t>研</w:t>
      </w:r>
      <w:proofErr w:type="gramEnd"/>
      <w:r w:rsidRPr="00B2484E">
        <w:rPr>
          <w:rFonts w:ascii="Times New Roman" w:eastAsia="宋体" w:hAnsi="Times New Roman" w:cs="Times New Roman" w:hint="eastAsia"/>
          <w:bCs/>
          <w:szCs w:val="22"/>
          <w14:ligatures w14:val="none"/>
        </w:rPr>
        <w:t>工作秩序，制止任何影响、破坏医院秩序及环境的行为，树立良好的保安窗口服务形象，做好保安工作。</w:t>
      </w:r>
    </w:p>
    <w:p w14:paraId="5F93BD0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为本项目提供优质的保安服务，在行使职能过程中，如果出现纠纷或其他突发事件，应按照规定的程序进行协调和处理；如果处理不成，应及时向院方报告。</w:t>
      </w:r>
    </w:p>
    <w:p w14:paraId="41C849B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4)</w:t>
      </w:r>
      <w:r w:rsidRPr="00B2484E">
        <w:rPr>
          <w:rFonts w:ascii="Times New Roman" w:eastAsia="宋体" w:hAnsi="Times New Roman" w:cs="Times New Roman" w:hint="eastAsia"/>
          <w:bCs/>
          <w:szCs w:val="22"/>
          <w14:ligatures w14:val="none"/>
        </w:rPr>
        <w:t>针对本项目建立的各项规章制度应符合法律、法规的要求，在实施前要向院方报备，院方有</w:t>
      </w:r>
      <w:r w:rsidRPr="00B2484E">
        <w:rPr>
          <w:rFonts w:ascii="Times New Roman" w:eastAsia="宋体" w:hAnsi="Times New Roman" w:cs="Times New Roman" w:hint="eastAsia"/>
          <w:bCs/>
          <w:szCs w:val="22"/>
          <w14:ligatures w14:val="none"/>
        </w:rPr>
        <w:lastRenderedPageBreak/>
        <w:t>审核权。</w:t>
      </w:r>
    </w:p>
    <w:p w14:paraId="3BC152A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5)</w:t>
      </w:r>
      <w:r w:rsidRPr="00B2484E">
        <w:rPr>
          <w:rFonts w:ascii="Times New Roman" w:eastAsia="宋体" w:hAnsi="Times New Roman" w:cs="Times New Roman" w:hint="eastAsia"/>
          <w:bCs/>
          <w:szCs w:val="22"/>
          <w14:ligatures w14:val="none"/>
        </w:rPr>
        <w:t>在处理特殊事件、紧急或突发事故时院方对所辖区内的保安服务人员有直接指挥权。</w:t>
      </w:r>
    </w:p>
    <w:p w14:paraId="028C30E7"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6)</w:t>
      </w:r>
      <w:r w:rsidRPr="00B2484E">
        <w:rPr>
          <w:rFonts w:ascii="Times New Roman" w:eastAsia="宋体" w:hAnsi="Times New Roman" w:cs="Times New Roman" w:hint="eastAsia"/>
          <w:bCs/>
          <w:szCs w:val="22"/>
          <w14:ligatures w14:val="none"/>
        </w:rPr>
        <w:t>对所录用人员要进行审核，确保无犯罪记录。</w:t>
      </w:r>
    </w:p>
    <w:p w14:paraId="573CC0C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7)</w:t>
      </w:r>
      <w:r w:rsidRPr="00B2484E">
        <w:rPr>
          <w:rFonts w:ascii="Times New Roman" w:eastAsia="宋体" w:hAnsi="Times New Roman" w:cs="Times New Roman" w:hint="eastAsia"/>
          <w:bCs/>
          <w:szCs w:val="22"/>
          <w14:ligatures w14:val="none"/>
        </w:rPr>
        <w:t>保安员要按岗位要求统一着装、言行规范、注意仪容仪表、公众形象。</w:t>
      </w:r>
    </w:p>
    <w:p w14:paraId="50BD1266"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9.4</w:t>
      </w:r>
      <w:r w:rsidRPr="00B2484E">
        <w:rPr>
          <w:rFonts w:ascii="Times New Roman" w:eastAsia="宋体" w:hAnsi="Times New Roman" w:cs="Times New Roman" w:hint="eastAsia"/>
          <w:bCs/>
          <w:szCs w:val="22"/>
          <w14:ligatures w14:val="none"/>
        </w:rPr>
        <w:t>具体工作要求</w:t>
      </w:r>
    </w:p>
    <w:p w14:paraId="0077BE0E"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9.4.1</w:t>
      </w:r>
      <w:r w:rsidRPr="00B2484E">
        <w:rPr>
          <w:rFonts w:ascii="Times New Roman" w:eastAsia="宋体" w:hAnsi="Times New Roman" w:cs="Times New Roman" w:hint="eastAsia"/>
          <w:bCs/>
          <w:szCs w:val="22"/>
          <w14:ligatures w14:val="none"/>
        </w:rPr>
        <w:t>保安人员配备要求</w:t>
      </w:r>
    </w:p>
    <w:p w14:paraId="0CC2E140"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男性，身体健康，相貌端正，仪表大方，无传染疾病，宜有</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年及以上相关工作经验。</w:t>
      </w:r>
    </w:p>
    <w:p w14:paraId="2B4816A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资质要求：保安员须持证上岗、监控岗须持有消防设施操作员证。包括并不限于公安部门颁发的国家保安员证以及其他按照国家法律法规或行业标准需要具备的专业技术证书或上岗证书。</w:t>
      </w:r>
    </w:p>
    <w:p w14:paraId="07994E03"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政治素质要求：坚决拥护党的线路、方针、政策；尊重领导、服从安排、听从指挥；爱岗敬业、恪尽职守、遵纪守法、文明执勤，无违法犯罪记录；敢于同违法犯罪现象作斗争。</w:t>
      </w:r>
    </w:p>
    <w:p w14:paraId="1F527C4E"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4.</w:t>
      </w:r>
      <w:r w:rsidRPr="00B2484E">
        <w:rPr>
          <w:rFonts w:ascii="Times New Roman" w:eastAsia="宋体" w:hAnsi="Times New Roman" w:cs="Times New Roman" w:hint="eastAsia"/>
          <w:bCs/>
          <w:szCs w:val="22"/>
          <w14:ligatures w14:val="none"/>
        </w:rPr>
        <w:t>业务技能要求：具备相关法律法规知识及保安知识和消防知识，熟悉掌握消防、治安相应技能，熟练掌握灭火器等消防救援器材操作应用。</w:t>
      </w:r>
    </w:p>
    <w:p w14:paraId="3A7788C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9.4.2</w:t>
      </w:r>
      <w:proofErr w:type="gramStart"/>
      <w:r w:rsidRPr="00B2484E">
        <w:rPr>
          <w:rFonts w:ascii="Times New Roman" w:eastAsia="宋体" w:hAnsi="Times New Roman" w:cs="Times New Roman" w:hint="eastAsia"/>
          <w:bCs/>
          <w:szCs w:val="22"/>
          <w14:ligatures w14:val="none"/>
        </w:rPr>
        <w:t>各</w:t>
      </w:r>
      <w:proofErr w:type="gramEnd"/>
      <w:r w:rsidRPr="00B2484E">
        <w:rPr>
          <w:rFonts w:ascii="Times New Roman" w:eastAsia="宋体" w:hAnsi="Times New Roman" w:cs="Times New Roman" w:hint="eastAsia"/>
          <w:bCs/>
          <w:szCs w:val="22"/>
          <w14:ligatures w14:val="none"/>
        </w:rPr>
        <w:t>岗位具体服务要求</w:t>
      </w:r>
    </w:p>
    <w:p w14:paraId="16C7F51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、门卫管理</w:t>
      </w:r>
    </w:p>
    <w:p w14:paraId="1012D9B0"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）服务范围：负责医院出入口的安全管理，包含但不限于管理人员、车辆、物品的出入；主动问询并接待来访人员；严格控制大件物品进出门；严禁推销、拾荒、发小广告等闲杂人员进入。</w:t>
      </w:r>
    </w:p>
    <w:p w14:paraId="3E35F65A"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）总体要求：投标人须按照采购人相关规定，设置</w:t>
      </w:r>
      <w:r w:rsidRPr="00B2484E">
        <w:rPr>
          <w:rFonts w:ascii="Times New Roman" w:eastAsia="宋体" w:hAnsi="Times New Roman" w:cs="Times New Roman" w:hint="eastAsia"/>
          <w:bCs/>
          <w:szCs w:val="22"/>
          <w14:ligatures w14:val="none"/>
        </w:rPr>
        <w:t>24</w:t>
      </w:r>
      <w:r w:rsidRPr="00B2484E">
        <w:rPr>
          <w:rFonts w:ascii="Times New Roman" w:eastAsia="宋体" w:hAnsi="Times New Roman" w:cs="Times New Roman" w:hint="eastAsia"/>
          <w:bCs/>
          <w:szCs w:val="22"/>
          <w14:ligatures w14:val="none"/>
        </w:rPr>
        <w:t>小时值班岗。</w:t>
      </w:r>
    </w:p>
    <w:p w14:paraId="3738A420"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）人员要求：具备相应岗位的上岗证书，宜有</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年以上保安工作经验。</w:t>
      </w:r>
    </w:p>
    <w:p w14:paraId="12FD39C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4</w:t>
      </w:r>
      <w:r w:rsidRPr="00B2484E">
        <w:rPr>
          <w:rFonts w:ascii="Times New Roman" w:eastAsia="宋体" w:hAnsi="Times New Roman" w:cs="Times New Roman" w:hint="eastAsia"/>
          <w:bCs/>
          <w:szCs w:val="22"/>
          <w14:ligatures w14:val="none"/>
        </w:rPr>
        <w:t>）工作职责：负责区域内的安全秩序维护。</w:t>
      </w:r>
    </w:p>
    <w:p w14:paraId="179DDB63"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、治安管理</w:t>
      </w:r>
    </w:p>
    <w:p w14:paraId="1DF62DD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B2484E">
        <w:rPr>
          <w:rFonts w:ascii="Times New Roman" w:eastAsia="宋体" w:hAnsi="Times New Roman" w:cs="Times New Roman" w:hint="eastAsia"/>
          <w:bCs/>
          <w:szCs w:val="22"/>
          <w14:ligatures w14:val="none"/>
        </w:rPr>
        <w:t>出门证</w:t>
      </w:r>
      <w:proofErr w:type="gramEnd"/>
      <w:r w:rsidRPr="00B2484E">
        <w:rPr>
          <w:rFonts w:ascii="Times New Roman" w:eastAsia="宋体" w:hAnsi="Times New Roman" w:cs="Times New Roman" w:hint="eastAsia"/>
          <w:bCs/>
          <w:szCs w:val="22"/>
          <w14:ligatures w14:val="none"/>
        </w:rPr>
        <w:t>出门，执勤队员必须根据</w:t>
      </w:r>
      <w:proofErr w:type="gramStart"/>
      <w:r w:rsidRPr="00B2484E">
        <w:rPr>
          <w:rFonts w:ascii="Times New Roman" w:eastAsia="宋体" w:hAnsi="Times New Roman" w:cs="Times New Roman" w:hint="eastAsia"/>
          <w:bCs/>
          <w:szCs w:val="22"/>
          <w14:ligatures w14:val="none"/>
        </w:rPr>
        <w:t>出门证</w:t>
      </w:r>
      <w:proofErr w:type="gramEnd"/>
      <w:r w:rsidRPr="00B2484E">
        <w:rPr>
          <w:rFonts w:ascii="Times New Roman" w:eastAsia="宋体" w:hAnsi="Times New Roman" w:cs="Times New Roman" w:hint="eastAsia"/>
          <w:bCs/>
          <w:szCs w:val="22"/>
          <w14:ligatures w14:val="none"/>
        </w:rPr>
        <w:t>注明物品种类进行核查，相符后放行并收缴物品</w:t>
      </w:r>
      <w:proofErr w:type="gramStart"/>
      <w:r w:rsidRPr="00B2484E">
        <w:rPr>
          <w:rFonts w:ascii="Times New Roman" w:eastAsia="宋体" w:hAnsi="Times New Roman" w:cs="Times New Roman" w:hint="eastAsia"/>
          <w:bCs/>
          <w:szCs w:val="22"/>
          <w14:ligatures w14:val="none"/>
        </w:rPr>
        <w:t>出门证</w:t>
      </w:r>
      <w:proofErr w:type="gramEnd"/>
      <w:r w:rsidRPr="00B2484E">
        <w:rPr>
          <w:rFonts w:ascii="Times New Roman" w:eastAsia="宋体" w:hAnsi="Times New Roman" w:cs="Times New Roman" w:hint="eastAsia"/>
          <w:bCs/>
          <w:szCs w:val="22"/>
          <w14:ligatures w14:val="none"/>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084A93B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）总体要求：投标人须按照采购人相关规定，设置巡查岗位，落实工作要求。</w:t>
      </w:r>
    </w:p>
    <w:p w14:paraId="3012775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）人员要求：具备相应岗位的上岗证书，宜有</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年以上保安工作经验。</w:t>
      </w:r>
    </w:p>
    <w:p w14:paraId="4F7897CC"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4</w:t>
      </w:r>
      <w:r w:rsidRPr="00B2484E">
        <w:rPr>
          <w:rFonts w:ascii="Times New Roman" w:eastAsia="宋体" w:hAnsi="Times New Roman" w:cs="Times New Roman" w:hint="eastAsia"/>
          <w:bCs/>
          <w:szCs w:val="22"/>
          <w14:ligatures w14:val="none"/>
        </w:rPr>
        <w:t>）工作职责：</w:t>
      </w:r>
    </w:p>
    <w:p w14:paraId="6064557C"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①负责区域内的秩序维护；</w:t>
      </w:r>
    </w:p>
    <w:p w14:paraId="043050D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②如遇突发情况及时汇报主管协同处理，并做好记录；</w:t>
      </w:r>
    </w:p>
    <w:p w14:paraId="4C9AE77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、消防、监控管理</w:t>
      </w:r>
    </w:p>
    <w:p w14:paraId="6DAE3DAE"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）服务范围：建立健全消防责任制，对全体员工定期进行消防培训，使之掌握基本消防技能；消防监控室实行</w:t>
      </w:r>
      <w:r w:rsidRPr="00B2484E">
        <w:rPr>
          <w:rFonts w:ascii="Times New Roman" w:eastAsia="宋体" w:hAnsi="Times New Roman" w:cs="Times New Roman" w:hint="eastAsia"/>
          <w:bCs/>
          <w:szCs w:val="22"/>
          <w14:ligatures w14:val="none"/>
        </w:rPr>
        <w:t>24</w:t>
      </w:r>
      <w:r w:rsidRPr="00B2484E">
        <w:rPr>
          <w:rFonts w:ascii="Times New Roman" w:eastAsia="宋体" w:hAnsi="Times New Roman" w:cs="Times New Roman" w:hint="eastAsia"/>
          <w:bCs/>
          <w:szCs w:val="22"/>
          <w14:ligatures w14:val="none"/>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B2484E">
        <w:rPr>
          <w:rFonts w:ascii="Times New Roman" w:eastAsia="宋体" w:hAnsi="Times New Roman" w:cs="Times New Roman" w:hint="eastAsia"/>
          <w:bCs/>
          <w:szCs w:val="22"/>
          <w14:ligatures w14:val="none"/>
        </w:rPr>
        <w:t>119</w:t>
      </w: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110</w:t>
      </w:r>
      <w:r w:rsidRPr="00B2484E">
        <w:rPr>
          <w:rFonts w:ascii="Times New Roman" w:eastAsia="宋体" w:hAnsi="Times New Roman" w:cs="Times New Roman" w:hint="eastAsia"/>
          <w:bCs/>
          <w:szCs w:val="22"/>
          <w14:ligatures w14:val="none"/>
        </w:rPr>
        <w:t>等相关部门组织抢救。</w:t>
      </w:r>
    </w:p>
    <w:p w14:paraId="508135A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）总体要求：投标人须按照采购人相关规定设置岗位，到岗人员须具备消防设施操作员证。</w:t>
      </w:r>
    </w:p>
    <w:p w14:paraId="07F4CBE6"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）人员要求：具备相应岗位的上岗证书，宜有</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年以上保安工作经验，有医院类似工作经验。</w:t>
      </w:r>
    </w:p>
    <w:p w14:paraId="553EE3C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lastRenderedPageBreak/>
        <w:t>（</w:t>
      </w:r>
      <w:r w:rsidRPr="00B2484E">
        <w:rPr>
          <w:rFonts w:ascii="Times New Roman" w:eastAsia="宋体" w:hAnsi="Times New Roman" w:cs="Times New Roman" w:hint="eastAsia"/>
          <w:bCs/>
          <w:szCs w:val="22"/>
          <w14:ligatures w14:val="none"/>
        </w:rPr>
        <w:t>4</w:t>
      </w:r>
      <w:r w:rsidRPr="00B2484E">
        <w:rPr>
          <w:rFonts w:ascii="Times New Roman" w:eastAsia="宋体" w:hAnsi="Times New Roman" w:cs="Times New Roman" w:hint="eastAsia"/>
          <w:bCs/>
          <w:szCs w:val="22"/>
          <w14:ligatures w14:val="none"/>
        </w:rPr>
        <w:t>）工作职责：</w:t>
      </w:r>
    </w:p>
    <w:p w14:paraId="68B6714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①按照采购人工作需求合理排班，建立完善值班值守工作要求，随时响应配合采购人的工作要求，及时赶赴现场处置突发事件，维护好医疗秩序；</w:t>
      </w:r>
    </w:p>
    <w:p w14:paraId="3A25E03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5A180CE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4</w:t>
      </w:r>
      <w:r w:rsidRPr="00B2484E">
        <w:rPr>
          <w:rFonts w:ascii="Times New Roman" w:eastAsia="宋体" w:hAnsi="Times New Roman" w:cs="Times New Roman" w:hint="eastAsia"/>
          <w:bCs/>
          <w:szCs w:val="22"/>
          <w14:ligatures w14:val="none"/>
        </w:rPr>
        <w:t>、车辆管理：</w:t>
      </w:r>
    </w:p>
    <w:p w14:paraId="67B4C39A"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1CC0CD2E"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）总体要求：投标人须按照采购人相关规定，设置岗位，落实工作要求。</w:t>
      </w:r>
    </w:p>
    <w:p w14:paraId="2B8C1635"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）人员要求：具备相应岗位的上岗证书，宜有</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年以上保安工作经验。</w:t>
      </w:r>
    </w:p>
    <w:p w14:paraId="383CC772"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4</w:t>
      </w:r>
      <w:r w:rsidRPr="00B2484E">
        <w:rPr>
          <w:rFonts w:ascii="Times New Roman" w:eastAsia="宋体" w:hAnsi="Times New Roman" w:cs="Times New Roman" w:hint="eastAsia"/>
          <w:bCs/>
          <w:szCs w:val="22"/>
          <w14:ligatures w14:val="none"/>
        </w:rPr>
        <w:t>）工作职责：</w:t>
      </w:r>
    </w:p>
    <w:p w14:paraId="0EBC323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①</w:t>
      </w:r>
      <w:r w:rsidRPr="00B2484E">
        <w:rPr>
          <w:rFonts w:ascii="Times New Roman" w:eastAsia="宋体" w:hAnsi="Times New Roman" w:cs="Times New Roman" w:hint="eastAsia"/>
          <w:bCs/>
          <w:szCs w:val="22"/>
          <w14:ligatures w14:val="none"/>
        </w:rPr>
        <w:t xml:space="preserve"> </w:t>
      </w:r>
      <w:r w:rsidRPr="00B2484E">
        <w:rPr>
          <w:rFonts w:ascii="Times New Roman" w:eastAsia="宋体" w:hAnsi="Times New Roman" w:cs="Times New Roman" w:hint="eastAsia"/>
          <w:bCs/>
          <w:szCs w:val="22"/>
          <w14:ligatures w14:val="none"/>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64E00F1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②阻止“黑救护车”等进入医院；</w:t>
      </w:r>
    </w:p>
    <w:p w14:paraId="02B1049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③定期巡视，确保停车区域的设施设备保持安全完好、整洁；</w:t>
      </w:r>
    </w:p>
    <w:p w14:paraId="5C0AA12C"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9.4.3</w:t>
      </w:r>
      <w:r w:rsidRPr="00B2484E">
        <w:rPr>
          <w:rFonts w:ascii="Times New Roman" w:eastAsia="宋体" w:hAnsi="Times New Roman" w:cs="Times New Roman" w:hint="eastAsia"/>
          <w:bCs/>
          <w:szCs w:val="22"/>
          <w14:ligatures w14:val="none"/>
        </w:rPr>
        <w:t>夜间管理具体要求</w:t>
      </w:r>
    </w:p>
    <w:p w14:paraId="1ED60049" w14:textId="77777777" w:rsidR="00B2484E" w:rsidRPr="00B2484E" w:rsidRDefault="00B2484E" w:rsidP="00B2484E">
      <w:pPr>
        <w:spacing w:after="0" w:line="360" w:lineRule="auto"/>
        <w:ind w:firstLineChars="200" w:firstLine="440"/>
        <w:jc w:val="both"/>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12D5BF33"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195278449"/>
      <w:r w:rsidRPr="00B2484E">
        <w:rPr>
          <w:rFonts w:ascii="Times New Roman" w:eastAsia="宋体" w:hAnsi="Times New Roman" w:cs="Times New Roman"/>
          <w:b/>
          <w:bCs/>
          <w:szCs w:val="22"/>
          <w14:ligatures w14:val="none"/>
        </w:rPr>
        <w:t xml:space="preserve">10 </w:t>
      </w:r>
      <w:r w:rsidRPr="00B2484E">
        <w:rPr>
          <w:rFonts w:ascii="Times New Roman" w:eastAsia="宋体" w:hAnsi="Times New Roman" w:cs="Times New Roman"/>
          <w:b/>
          <w:bCs/>
          <w:szCs w:val="22"/>
          <w14:ligatures w14:val="none"/>
        </w:rPr>
        <w:t>安全文明作业要求和应急处置要求</w:t>
      </w:r>
      <w:bookmarkEnd w:id="24"/>
    </w:p>
    <w:p w14:paraId="2D14B05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DBEB967"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68DB612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432C2DD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10E6EB1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5</w:t>
      </w:r>
      <w:r w:rsidRPr="00B2484E">
        <w:rPr>
          <w:rFonts w:ascii="Times New Roman" w:eastAsia="宋体" w:hAnsi="Times New Roman" w:cs="Times New Roman"/>
          <w:bCs/>
          <w:szCs w:val="22"/>
          <w14:ligatures w14:val="none"/>
        </w:rPr>
        <w:t>）各投标人在投标文件中要结合本项目的特点和采购</w:t>
      </w:r>
      <w:proofErr w:type="gramStart"/>
      <w:r w:rsidRPr="00B2484E">
        <w:rPr>
          <w:rFonts w:ascii="Times New Roman" w:eastAsia="宋体" w:hAnsi="Times New Roman" w:cs="Times New Roman"/>
          <w:bCs/>
          <w:szCs w:val="22"/>
          <w14:ligatures w14:val="none"/>
        </w:rPr>
        <w:t>人上述</w:t>
      </w:r>
      <w:proofErr w:type="gramEnd"/>
      <w:r w:rsidRPr="00B2484E">
        <w:rPr>
          <w:rFonts w:ascii="Times New Roman" w:eastAsia="宋体" w:hAnsi="Times New Roman" w:cs="Times New Roman"/>
          <w:bCs/>
          <w:szCs w:val="22"/>
          <w14:ligatures w14:val="none"/>
        </w:rPr>
        <w:t>的具体要求制定相应的安全文明施工措施。</w:t>
      </w:r>
    </w:p>
    <w:p w14:paraId="05D6B438"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6</w:t>
      </w:r>
      <w:r w:rsidRPr="00B2484E">
        <w:rPr>
          <w:rFonts w:ascii="Times New Roman" w:eastAsia="宋体" w:hAnsi="Times New Roman" w:cs="Times New Roman"/>
          <w:bCs/>
          <w:szCs w:val="22"/>
          <w14:ligatures w14:val="none"/>
        </w:rPr>
        <w:t>）建立突发事件应急处置方案，定期开展防灾防火应急疏散演练，并做好相应记录。</w:t>
      </w:r>
    </w:p>
    <w:p w14:paraId="18CC856A"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195278450"/>
      <w:r w:rsidRPr="00B2484E">
        <w:rPr>
          <w:rFonts w:ascii="Times New Roman" w:eastAsia="宋体" w:hAnsi="Times New Roman" w:cs="Times New Roman"/>
          <w:b/>
          <w:bCs/>
          <w:szCs w:val="22"/>
          <w14:ligatures w14:val="none"/>
        </w:rPr>
        <w:lastRenderedPageBreak/>
        <w:t>11</w:t>
      </w:r>
      <w:r w:rsidRPr="00B2484E">
        <w:rPr>
          <w:rFonts w:ascii="Times New Roman" w:eastAsia="宋体" w:hAnsi="Times New Roman" w:cs="Times New Roman"/>
          <w:b/>
          <w:bCs/>
          <w:szCs w:val="22"/>
          <w14:ligatures w14:val="none"/>
        </w:rPr>
        <w:t>考核管理办法和要求</w:t>
      </w:r>
      <w:bookmarkEnd w:id="25"/>
    </w:p>
    <w:p w14:paraId="7926E867"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11.1</w:t>
      </w:r>
      <w:r w:rsidRPr="00B2484E">
        <w:rPr>
          <w:rFonts w:ascii="Times New Roman" w:eastAsia="宋体" w:hAnsi="Times New Roman" w:cs="Times New Roman" w:hint="eastAsia"/>
          <w:bCs/>
          <w:szCs w:val="22"/>
          <w14:ligatures w14:val="none"/>
        </w:rPr>
        <w:t>考核形式：</w:t>
      </w:r>
      <w:r w:rsidRPr="00B2484E">
        <w:rPr>
          <w:rFonts w:ascii="宋体" w:eastAsia="宋体" w:hAnsi="宋体" w:cs="宋体" w:hint="eastAsia"/>
          <w:szCs w:val="22"/>
          <w14:ligatures w14:val="none"/>
        </w:rPr>
        <w:t>采购人相关部门每</w:t>
      </w:r>
      <w:r w:rsidRPr="00B2484E">
        <w:rPr>
          <w:rFonts w:ascii="Times New Roman" w:eastAsia="宋体" w:hAnsi="Times New Roman" w:cs="Times New Roman" w:hint="eastAsia"/>
          <w:bCs/>
          <w:szCs w:val="22"/>
          <w14:ligatures w14:val="none"/>
        </w:rPr>
        <w:t>半年</w:t>
      </w:r>
      <w:r w:rsidRPr="00B2484E">
        <w:rPr>
          <w:rFonts w:ascii="宋体" w:eastAsia="宋体" w:hAnsi="宋体" w:cs="宋体" w:hint="eastAsia"/>
          <w:szCs w:val="22"/>
          <w14:ligatures w14:val="none"/>
        </w:rPr>
        <w:t>对中标人执勤人员的出勤在位情况、仪态仪表、组织及岗位纪律等，进行巡视检查，如发现问题，记录发生事件，进行奖、扣分</w:t>
      </w:r>
      <w:r w:rsidRPr="00B2484E">
        <w:rPr>
          <w:rFonts w:ascii="宋体" w:eastAsia="宋体" w:hAnsi="宋体" w:cs="Times New Roman" w:hint="eastAsia"/>
          <w:bCs/>
          <w:szCs w:val="22"/>
          <w14:ligatures w14:val="none"/>
        </w:rPr>
        <w:t>。考核采用百分制扣分方法，采购人相关部门根据实际需要有权在服务期限内对中标人的工作进行测评和考核，测评和考核内容及标准（详见附表），测评和考核成绩作为支付合同价款的依据。</w:t>
      </w:r>
    </w:p>
    <w:p w14:paraId="64AEC0C2" w14:textId="77777777" w:rsidR="00B2484E" w:rsidRPr="00B2484E" w:rsidRDefault="00B2484E" w:rsidP="00B2484E">
      <w:pPr>
        <w:adjustRightInd w:val="0"/>
        <w:snapToGrid w:val="0"/>
        <w:spacing w:after="0" w:line="36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11.2</w:t>
      </w:r>
      <w:r w:rsidRPr="00B2484E">
        <w:rPr>
          <w:rFonts w:ascii="Times New Roman" w:eastAsia="宋体" w:hAnsi="Times New Roman" w:cs="Times New Roman" w:hint="eastAsia"/>
          <w:bCs/>
          <w:szCs w:val="22"/>
          <w14:ligatures w14:val="none"/>
        </w:rPr>
        <w:t>考核标准：依据考核结果，按得分高低分为好、较好、及格、差四个等级。</w:t>
      </w:r>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B2484E" w:rsidRPr="00B2484E" w14:paraId="16637129" w14:textId="77777777" w:rsidTr="00154F87">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25D0BC"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8C57240"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BCAC56"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62C23B9"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等级</w:t>
            </w:r>
          </w:p>
        </w:tc>
      </w:tr>
      <w:tr w:rsidR="00B2484E" w:rsidRPr="00B2484E" w14:paraId="08F596A6" w14:textId="77777777" w:rsidTr="00154F87">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F8FC98"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FF5719"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90</w:t>
            </w:r>
            <w:r w:rsidRPr="00B2484E">
              <w:rPr>
                <w:rFonts w:ascii="Times New Roman" w:eastAsia="宋体" w:hAnsi="Times New Roman" w:cs="Times New Roman" w:hint="eastAsia"/>
                <w:bCs/>
                <w:szCs w:val="22"/>
                <w14:ligatures w14:val="none"/>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17BD0192" w14:textId="77777777" w:rsidR="00B2484E" w:rsidRPr="00B2484E" w:rsidRDefault="00B2484E" w:rsidP="00B2484E">
            <w:pPr>
              <w:widowControl/>
              <w:spacing w:after="0" w:line="240" w:lineRule="auto"/>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hint="eastAsia"/>
                <w:bCs/>
                <w:szCs w:val="22"/>
                <w14:ligatures w14:val="none"/>
              </w:rPr>
              <w:t>全年安保无安全事故；</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hint="eastAsia"/>
                <w:bCs/>
                <w:szCs w:val="22"/>
                <w14:ligatures w14:val="none"/>
              </w:rPr>
              <w:t>环境卫生按照规定要求定时定点定人，各规定场所时刻保持清洁干净；</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hint="eastAsia"/>
                <w:bCs/>
                <w:szCs w:val="22"/>
                <w14:ligatures w14:val="none"/>
              </w:rPr>
              <w:t>设施设备常年保持良好运行，无责任事故；</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hint="eastAsia"/>
                <w:bCs/>
                <w:szCs w:val="22"/>
                <w14:ligatures w14:val="none"/>
              </w:rPr>
              <w:t>服务达到管理服务承诺及质量保证措施；</w:t>
            </w:r>
            <w:r w:rsidRPr="00B2484E">
              <w:rPr>
                <w:rFonts w:ascii="Times New Roman" w:eastAsia="宋体" w:hAnsi="Times New Roman" w:cs="Times New Roman"/>
                <w:bCs/>
                <w:szCs w:val="22"/>
                <w14:ligatures w14:val="none"/>
              </w:rPr>
              <w:t>5.</w:t>
            </w:r>
            <w:r w:rsidRPr="00B2484E">
              <w:rPr>
                <w:rFonts w:ascii="Times New Roman" w:eastAsia="宋体" w:hAnsi="Times New Roman" w:cs="Times New Roman" w:hint="eastAsia"/>
                <w:bCs/>
                <w:szCs w:val="22"/>
                <w14:ligatures w14:val="none"/>
              </w:rPr>
              <w:t>客户满意度达到</w:t>
            </w:r>
            <w:r w:rsidRPr="00B2484E">
              <w:rPr>
                <w:rFonts w:ascii="Times New Roman" w:eastAsia="宋体" w:hAnsi="Times New Roman" w:cs="Times New Roman"/>
                <w:bCs/>
                <w:szCs w:val="22"/>
                <w14:ligatures w14:val="none"/>
              </w:rPr>
              <w:t>≥90% </w:t>
            </w:r>
            <w:r w:rsidRPr="00B2484E">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F20D50"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好</w:t>
            </w:r>
          </w:p>
        </w:tc>
      </w:tr>
      <w:tr w:rsidR="00B2484E" w:rsidRPr="00B2484E" w14:paraId="68555783"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50A116F3" w14:textId="77777777" w:rsidR="00B2484E" w:rsidRPr="00B2484E" w:rsidRDefault="00B2484E" w:rsidP="00B2484E">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FA4E67"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80</w:t>
            </w:r>
            <w:r w:rsidRPr="00B2484E">
              <w:rPr>
                <w:rFonts w:ascii="Times New Roman" w:eastAsia="宋体" w:hAnsi="Times New Roman" w:cs="Times New Roman" w:hint="eastAsia"/>
                <w:bCs/>
                <w:szCs w:val="22"/>
                <w14:ligatures w14:val="none"/>
              </w:rPr>
              <w:t>分～</w:t>
            </w:r>
            <w:r w:rsidRPr="00B2484E">
              <w:rPr>
                <w:rFonts w:ascii="Times New Roman" w:eastAsia="宋体" w:hAnsi="Times New Roman" w:cs="Times New Roman"/>
                <w:bCs/>
                <w:szCs w:val="22"/>
                <w14:ligatures w14:val="none"/>
              </w:rPr>
              <w:t>89</w:t>
            </w:r>
            <w:r w:rsidRPr="00B2484E">
              <w:rPr>
                <w:rFonts w:ascii="Times New Roman" w:eastAsia="宋体" w:hAnsi="Times New Roman" w:cs="Times New Roman" w:hint="eastAsia"/>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739EB55C" w14:textId="77777777" w:rsidR="00B2484E" w:rsidRPr="00B2484E" w:rsidRDefault="00B2484E" w:rsidP="00B2484E">
            <w:pPr>
              <w:widowControl/>
              <w:spacing w:after="0" w:line="240" w:lineRule="auto"/>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hint="eastAsia"/>
                <w:bCs/>
                <w:szCs w:val="22"/>
                <w14:ligatures w14:val="none"/>
              </w:rPr>
              <w:t>、全年安保无责任安全事故；</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hint="eastAsia"/>
                <w:bCs/>
                <w:szCs w:val="22"/>
                <w14:ligatures w14:val="none"/>
              </w:rPr>
              <w:t>、环境卫生按照规定要求定时定点定人，各规定场所保持清洁干净；</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hint="eastAsia"/>
                <w:bCs/>
                <w:szCs w:val="22"/>
                <w14:ligatures w14:val="none"/>
              </w:rPr>
              <w:t>、设施设备常年保持良好运行，无大的责任事故；</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hint="eastAsia"/>
                <w:bCs/>
                <w:szCs w:val="22"/>
                <w14:ligatures w14:val="none"/>
              </w:rPr>
              <w:t>服务基本达到管理服务承诺及质量保证措施；</w:t>
            </w:r>
            <w:r w:rsidRPr="00B2484E">
              <w:rPr>
                <w:rFonts w:ascii="Times New Roman" w:eastAsia="宋体" w:hAnsi="Times New Roman" w:cs="Times New Roman"/>
                <w:bCs/>
                <w:szCs w:val="22"/>
                <w14:ligatures w14:val="none"/>
              </w:rPr>
              <w:t>5.</w:t>
            </w:r>
            <w:r w:rsidRPr="00B2484E">
              <w:rPr>
                <w:rFonts w:ascii="Times New Roman" w:eastAsia="宋体" w:hAnsi="Times New Roman" w:cs="Times New Roman" w:hint="eastAsia"/>
                <w:bCs/>
                <w:szCs w:val="22"/>
                <w14:ligatures w14:val="none"/>
              </w:rPr>
              <w:t>客户满意度达到</w:t>
            </w:r>
            <w:r w:rsidRPr="00B2484E">
              <w:rPr>
                <w:rFonts w:ascii="Times New Roman" w:eastAsia="宋体" w:hAnsi="Times New Roman" w:cs="Times New Roman"/>
                <w:bCs/>
                <w:szCs w:val="22"/>
                <w14:ligatures w14:val="none"/>
              </w:rPr>
              <w:t>≥85% </w:t>
            </w:r>
            <w:r w:rsidRPr="00B2484E">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A07280"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较好</w:t>
            </w:r>
          </w:p>
        </w:tc>
      </w:tr>
      <w:tr w:rsidR="00B2484E" w:rsidRPr="00B2484E" w14:paraId="438F230B"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2D0B3394" w14:textId="77777777" w:rsidR="00B2484E" w:rsidRPr="00B2484E" w:rsidRDefault="00B2484E" w:rsidP="00B2484E">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C67954"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70</w:t>
            </w:r>
            <w:r w:rsidRPr="00B2484E">
              <w:rPr>
                <w:rFonts w:ascii="Times New Roman" w:eastAsia="宋体" w:hAnsi="Times New Roman" w:cs="Times New Roman" w:hint="eastAsia"/>
                <w:bCs/>
                <w:szCs w:val="22"/>
                <w14:ligatures w14:val="none"/>
              </w:rPr>
              <w:t>分～</w:t>
            </w:r>
            <w:r w:rsidRPr="00B2484E">
              <w:rPr>
                <w:rFonts w:ascii="Times New Roman" w:eastAsia="宋体" w:hAnsi="Times New Roman" w:cs="Times New Roman"/>
                <w:bCs/>
                <w:szCs w:val="22"/>
                <w14:ligatures w14:val="none"/>
              </w:rPr>
              <w:t>79</w:t>
            </w:r>
            <w:r w:rsidRPr="00B2484E">
              <w:rPr>
                <w:rFonts w:ascii="Times New Roman" w:eastAsia="宋体" w:hAnsi="Times New Roman" w:cs="Times New Roman" w:hint="eastAsia"/>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562946B5" w14:textId="77777777" w:rsidR="00B2484E" w:rsidRPr="00B2484E" w:rsidRDefault="00B2484E" w:rsidP="00B2484E">
            <w:pPr>
              <w:widowControl/>
              <w:spacing w:after="0" w:line="240" w:lineRule="auto"/>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hint="eastAsia"/>
                <w:bCs/>
                <w:szCs w:val="22"/>
                <w14:ligatures w14:val="none"/>
              </w:rPr>
              <w:t>、全年安保无较大安全事故；</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hint="eastAsia"/>
                <w:bCs/>
                <w:szCs w:val="22"/>
                <w14:ligatures w14:val="none"/>
              </w:rPr>
              <w:t>、环境卫生按照规定要求定时定点清扫，各规定场所基本清洁干净；</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hint="eastAsia"/>
                <w:bCs/>
                <w:szCs w:val="22"/>
                <w14:ligatures w14:val="none"/>
              </w:rPr>
              <w:t>、设施设备常年保持较好运行，无重大责任事故</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hint="eastAsia"/>
                <w:bCs/>
                <w:szCs w:val="22"/>
                <w14:ligatures w14:val="none"/>
              </w:rPr>
              <w:t>服务部分达到管理服务承诺及质量保证措施；</w:t>
            </w:r>
            <w:r w:rsidRPr="00B2484E">
              <w:rPr>
                <w:rFonts w:ascii="Times New Roman" w:eastAsia="宋体" w:hAnsi="Times New Roman" w:cs="Times New Roman"/>
                <w:bCs/>
                <w:szCs w:val="22"/>
                <w14:ligatures w14:val="none"/>
              </w:rPr>
              <w:t>5.</w:t>
            </w:r>
            <w:r w:rsidRPr="00B2484E">
              <w:rPr>
                <w:rFonts w:ascii="Times New Roman" w:eastAsia="宋体" w:hAnsi="Times New Roman" w:cs="Times New Roman" w:hint="eastAsia"/>
                <w:bCs/>
                <w:szCs w:val="22"/>
                <w14:ligatures w14:val="none"/>
              </w:rPr>
              <w:t>客户满意度达到</w:t>
            </w:r>
            <w:r w:rsidRPr="00B2484E">
              <w:rPr>
                <w:rFonts w:ascii="Times New Roman" w:eastAsia="宋体" w:hAnsi="Times New Roman" w:cs="Times New Roman"/>
                <w:bCs/>
                <w:szCs w:val="22"/>
                <w14:ligatures w14:val="none"/>
              </w:rPr>
              <w:t>≥75% </w:t>
            </w:r>
            <w:r w:rsidRPr="00B2484E">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8A7AA1"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及格</w:t>
            </w:r>
          </w:p>
        </w:tc>
      </w:tr>
      <w:tr w:rsidR="00B2484E" w:rsidRPr="00B2484E" w14:paraId="06114D53"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65402B72" w14:textId="77777777" w:rsidR="00B2484E" w:rsidRPr="00B2484E" w:rsidRDefault="00B2484E" w:rsidP="00B2484E">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CF9512"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70</w:t>
            </w:r>
            <w:r w:rsidRPr="00B2484E">
              <w:rPr>
                <w:rFonts w:ascii="Times New Roman" w:eastAsia="宋体" w:hAnsi="Times New Roman" w:cs="Times New Roman" w:hint="eastAsia"/>
                <w:bCs/>
                <w:szCs w:val="22"/>
                <w14:ligatures w14:val="none"/>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5B96B984" w14:textId="77777777" w:rsidR="00B2484E" w:rsidRPr="00B2484E" w:rsidRDefault="00B2484E" w:rsidP="00B2484E">
            <w:pPr>
              <w:widowControl/>
              <w:spacing w:after="0" w:line="240" w:lineRule="auto"/>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hint="eastAsia"/>
                <w:bCs/>
                <w:szCs w:val="22"/>
                <w14:ligatures w14:val="none"/>
              </w:rPr>
              <w:t>、全年安保发生一起以上重大事故；</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hint="eastAsia"/>
                <w:bCs/>
                <w:szCs w:val="22"/>
                <w14:ligatures w14:val="none"/>
              </w:rPr>
              <w:t>、环境卫生未按照规定要求定时定点清扫，各规定场所经常有卫生死角</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hint="eastAsia"/>
                <w:bCs/>
                <w:szCs w:val="22"/>
                <w14:ligatures w14:val="none"/>
              </w:rPr>
              <w:t>、设施设备经常出现故障，出现责任事故</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hint="eastAsia"/>
                <w:bCs/>
                <w:szCs w:val="22"/>
                <w14:ligatures w14:val="none"/>
              </w:rPr>
              <w:t>服务未达到管理服务承诺及质量保证措施；</w:t>
            </w:r>
            <w:r w:rsidRPr="00B2484E">
              <w:rPr>
                <w:rFonts w:ascii="Times New Roman" w:eastAsia="宋体" w:hAnsi="Times New Roman" w:cs="Times New Roman"/>
                <w:bCs/>
                <w:szCs w:val="22"/>
                <w14:ligatures w14:val="none"/>
              </w:rPr>
              <w:t>5.</w:t>
            </w:r>
            <w:r w:rsidRPr="00B2484E">
              <w:rPr>
                <w:rFonts w:ascii="Times New Roman" w:eastAsia="宋体" w:hAnsi="Times New Roman" w:cs="Times New Roman" w:hint="eastAsia"/>
                <w:bCs/>
                <w:szCs w:val="22"/>
                <w14:ligatures w14:val="none"/>
              </w:rPr>
              <w:t>客户满意度达到</w:t>
            </w:r>
            <w:r w:rsidRPr="00B2484E">
              <w:rPr>
                <w:rFonts w:ascii="Times New Roman" w:eastAsia="宋体" w:hAnsi="Times New Roman" w:cs="Times New Roman"/>
                <w:bCs/>
                <w:szCs w:val="22"/>
                <w14:ligatures w14:val="none"/>
              </w:rPr>
              <w:t>≥70% </w:t>
            </w:r>
            <w:r w:rsidRPr="00B2484E">
              <w:rPr>
                <w:rFonts w:ascii="Times New Roman" w:eastAsia="宋体" w:hAnsi="Times New Roman" w:cs="Times New Roman" w:hint="eastAsia"/>
                <w:bCs/>
                <w:szCs w:val="22"/>
                <w14:ligatures w14:val="none"/>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57DEF6" w14:textId="77777777" w:rsidR="00B2484E" w:rsidRPr="00B2484E" w:rsidRDefault="00B2484E" w:rsidP="00B2484E">
            <w:pPr>
              <w:widowControl/>
              <w:spacing w:after="0" w:line="435" w:lineRule="atLeast"/>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差</w:t>
            </w:r>
          </w:p>
        </w:tc>
      </w:tr>
    </w:tbl>
    <w:p w14:paraId="60D02757" w14:textId="77777777" w:rsidR="00B2484E" w:rsidRPr="00B2484E" w:rsidRDefault="00B2484E" w:rsidP="00B2484E">
      <w:pPr>
        <w:adjustRightInd w:val="0"/>
        <w:snapToGrid w:val="0"/>
        <w:spacing w:after="0" w:line="360" w:lineRule="auto"/>
        <w:ind w:firstLineChars="200" w:firstLine="440"/>
        <w:jc w:val="both"/>
        <w:rPr>
          <w:rFonts w:ascii="宋体" w:eastAsia="宋体" w:hAnsi="宋体" w:cs="Times New Roman" w:hint="eastAsia"/>
          <w:bCs/>
          <w:szCs w:val="22"/>
          <w14:ligatures w14:val="none"/>
        </w:rPr>
      </w:pPr>
    </w:p>
    <w:p w14:paraId="2C822BA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w:t>
      </w:r>
      <w:r w:rsidRPr="00B2484E">
        <w:rPr>
          <w:rFonts w:ascii="Times New Roman" w:eastAsia="宋体" w:hAnsi="Times New Roman" w:cs="Times New Roman"/>
          <w:bCs/>
          <w:szCs w:val="22"/>
          <w14:ligatures w14:val="none"/>
        </w:rPr>
        <w:t>奖惩措施：</w:t>
      </w:r>
    </w:p>
    <w:p w14:paraId="18D20AA7"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11.3.1</w:t>
      </w:r>
      <w:r w:rsidRPr="00B2484E">
        <w:rPr>
          <w:rFonts w:ascii="Times New Roman" w:eastAsia="宋体" w:hAnsi="Times New Roman" w:cs="Times New Roman"/>
          <w:bCs/>
          <w:szCs w:val="22"/>
          <w14:ligatures w14:val="none"/>
        </w:rPr>
        <w:t>每</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平均考核等级结果是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好</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的，支付考核</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合同费用的</w:t>
      </w:r>
      <w:r w:rsidRPr="00B2484E">
        <w:rPr>
          <w:rFonts w:ascii="Times New Roman" w:eastAsia="宋体" w:hAnsi="Times New Roman" w:cs="Times New Roman"/>
          <w:bCs/>
          <w:szCs w:val="22"/>
          <w14:ligatures w14:val="none"/>
        </w:rPr>
        <w:t>100%</w:t>
      </w:r>
      <w:r w:rsidRPr="00B2484E">
        <w:rPr>
          <w:rFonts w:ascii="Times New Roman" w:eastAsia="宋体" w:hAnsi="Times New Roman" w:cs="Times New Roman"/>
          <w:bCs/>
          <w:szCs w:val="22"/>
          <w14:ligatures w14:val="none"/>
        </w:rPr>
        <w:t>。</w:t>
      </w:r>
    </w:p>
    <w:p w14:paraId="4CEF5FBD"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11.3.2</w:t>
      </w:r>
      <w:r w:rsidRPr="00B2484E">
        <w:rPr>
          <w:rFonts w:ascii="Times New Roman" w:eastAsia="宋体" w:hAnsi="Times New Roman" w:cs="Times New Roman"/>
          <w:bCs/>
          <w:szCs w:val="22"/>
          <w14:ligatures w14:val="none"/>
        </w:rPr>
        <w:t>每</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平均考核等级结果是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较好</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的，支付考核</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合同费用的</w:t>
      </w:r>
      <w:r w:rsidRPr="00B2484E">
        <w:rPr>
          <w:rFonts w:ascii="Times New Roman" w:eastAsia="宋体" w:hAnsi="Times New Roman" w:cs="Times New Roman"/>
          <w:bCs/>
          <w:szCs w:val="22"/>
          <w14:ligatures w14:val="none"/>
        </w:rPr>
        <w:t>70%</w:t>
      </w:r>
      <w:r w:rsidRPr="00B2484E">
        <w:rPr>
          <w:rFonts w:ascii="Times New Roman" w:eastAsia="宋体" w:hAnsi="Times New Roman" w:cs="Times New Roman"/>
          <w:bCs/>
          <w:szCs w:val="22"/>
          <w14:ligatures w14:val="none"/>
        </w:rPr>
        <w:t>。</w:t>
      </w:r>
    </w:p>
    <w:p w14:paraId="1638C2E9"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11.3.3</w:t>
      </w:r>
      <w:r w:rsidRPr="00B2484E">
        <w:rPr>
          <w:rFonts w:ascii="Times New Roman" w:eastAsia="宋体" w:hAnsi="Times New Roman" w:cs="Times New Roman"/>
          <w:bCs/>
          <w:szCs w:val="22"/>
          <w14:ligatures w14:val="none"/>
        </w:rPr>
        <w:t>每</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平均考核等级结果是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及格</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的，支付考核</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合同费用的</w:t>
      </w:r>
      <w:r w:rsidRPr="00B2484E">
        <w:rPr>
          <w:rFonts w:ascii="Times New Roman" w:eastAsia="宋体" w:hAnsi="Times New Roman" w:cs="Times New Roman"/>
          <w:bCs/>
          <w:szCs w:val="22"/>
          <w14:ligatures w14:val="none"/>
        </w:rPr>
        <w:t>40%</w:t>
      </w:r>
    </w:p>
    <w:p w14:paraId="1A9A11AE"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11.3.4</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差</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的，自行终止服务合同，由此产生的一切法律后果及所有相关费用由</w:t>
      </w:r>
      <w:r w:rsidRPr="00B2484E">
        <w:rPr>
          <w:rFonts w:ascii="Times New Roman" w:eastAsia="宋体" w:hAnsi="Times New Roman" w:cs="Times New Roman" w:hint="eastAsia"/>
          <w:bCs/>
          <w:szCs w:val="22"/>
          <w14:ligatures w14:val="none"/>
        </w:rPr>
        <w:t>中标人</w:t>
      </w:r>
      <w:r w:rsidRPr="00B2484E">
        <w:rPr>
          <w:rFonts w:ascii="Times New Roman" w:eastAsia="宋体" w:hAnsi="Times New Roman" w:cs="Times New Roman"/>
          <w:bCs/>
          <w:szCs w:val="22"/>
          <w14:ligatures w14:val="none"/>
        </w:rPr>
        <w:t>承担。</w:t>
      </w:r>
    </w:p>
    <w:p w14:paraId="23A4FA0F" w14:textId="77777777" w:rsidR="00B2484E" w:rsidRPr="00B2484E" w:rsidRDefault="00B2484E" w:rsidP="00B2484E">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0B19CD9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77F1FAC4"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6" w:name="_Toc195278451"/>
      <w:r w:rsidRPr="00B2484E">
        <w:rPr>
          <w:rFonts w:ascii="Times New Roman" w:eastAsia="黑体" w:hAnsi="Times New Roman" w:cs="Times New Roman"/>
          <w:sz w:val="30"/>
          <w:szCs w:val="30"/>
          <w14:ligatures w14:val="none"/>
        </w:rPr>
        <w:t>四、投标报价须知</w:t>
      </w:r>
      <w:bookmarkEnd w:id="26"/>
    </w:p>
    <w:p w14:paraId="192E1F47"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7" w:name="_Toc195278452"/>
      <w:r w:rsidRPr="00B2484E">
        <w:rPr>
          <w:rFonts w:ascii="Times New Roman" w:eastAsia="宋体" w:hAnsi="Times New Roman" w:cs="Times New Roman"/>
          <w:b/>
          <w:bCs/>
          <w:szCs w:val="22"/>
          <w14:ligatures w14:val="none"/>
        </w:rPr>
        <w:t xml:space="preserve">12 </w:t>
      </w:r>
      <w:r w:rsidRPr="00B2484E">
        <w:rPr>
          <w:rFonts w:ascii="Times New Roman" w:eastAsia="宋体" w:hAnsi="Times New Roman" w:cs="Times New Roman"/>
          <w:b/>
          <w:bCs/>
          <w:szCs w:val="22"/>
          <w14:ligatures w14:val="none"/>
        </w:rPr>
        <w:t>投标报价依据</w:t>
      </w:r>
      <w:bookmarkEnd w:id="27"/>
    </w:p>
    <w:p w14:paraId="197293D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12.1 </w:t>
      </w:r>
      <w:r w:rsidRPr="00B2484E">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5B9DE5D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12.2 </w:t>
      </w:r>
      <w:r w:rsidRPr="00B2484E">
        <w:rPr>
          <w:rFonts w:ascii="Times New Roman" w:eastAsia="宋体" w:hAnsi="Times New Roman" w:cs="Times New Roman"/>
          <w:color w:val="000000"/>
          <w:szCs w:val="22"/>
          <w14:ligatures w14:val="none"/>
        </w:rPr>
        <w:t>招标文件明确的服务范围、服务内容、服务期限、服务质量要求、</w:t>
      </w:r>
      <w:r w:rsidRPr="00B2484E">
        <w:rPr>
          <w:rFonts w:ascii="Times New Roman" w:eastAsia="宋体" w:hAnsi="Times New Roman" w:cs="Times New Roman" w:hint="eastAsia"/>
          <w:color w:val="000000"/>
          <w:szCs w:val="22"/>
          <w14:ligatures w14:val="none"/>
        </w:rPr>
        <w:t>售后服务、</w:t>
      </w:r>
      <w:r w:rsidRPr="00B2484E">
        <w:rPr>
          <w:rFonts w:ascii="Times New Roman" w:eastAsia="宋体" w:hAnsi="Times New Roman" w:cs="Times New Roman"/>
          <w:color w:val="000000"/>
          <w:szCs w:val="22"/>
          <w14:ligatures w14:val="none"/>
        </w:rPr>
        <w:t>管理要求与服务标准及考核要求等。</w:t>
      </w:r>
    </w:p>
    <w:p w14:paraId="53880B7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12.3 </w:t>
      </w:r>
      <w:r w:rsidRPr="00B2484E">
        <w:rPr>
          <w:rFonts w:ascii="Times New Roman" w:eastAsia="宋体" w:hAnsi="Times New Roman" w:cs="Times New Roman"/>
          <w:color w:val="000000"/>
          <w:szCs w:val="22"/>
          <w14:ligatures w14:val="none"/>
        </w:rPr>
        <w:t>岗位设置一览表说明</w:t>
      </w:r>
    </w:p>
    <w:p w14:paraId="252C3583"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12.3.1 </w:t>
      </w:r>
      <w:r w:rsidRPr="00B2484E">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2C0DAA4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12.3.2 </w:t>
      </w:r>
      <w:r w:rsidRPr="00B2484E">
        <w:rPr>
          <w:rFonts w:ascii="Times New Roman" w:eastAsia="宋体" w:hAnsi="Times New Roman" w:cs="Times New Roman"/>
          <w:color w:val="000000"/>
          <w:szCs w:val="22"/>
          <w14:ligatures w14:val="none"/>
        </w:rPr>
        <w:t>采购人提供的</w:t>
      </w:r>
      <w:r w:rsidRPr="00B2484E">
        <w:rPr>
          <w:rFonts w:ascii="Times New Roman" w:eastAsia="宋体" w:hAnsi="Times New Roman" w:cs="Times New Roman"/>
          <w:b/>
          <w:color w:val="FF0000"/>
          <w:kern w:val="0"/>
          <w:szCs w:val="22"/>
          <w:u w:val="single"/>
          <w14:ligatures w14:val="none"/>
        </w:rPr>
        <w:t>岗位设置一览表</w:t>
      </w:r>
      <w:r w:rsidRPr="00B2484E">
        <w:rPr>
          <w:rFonts w:ascii="Times New Roman" w:eastAsia="宋体" w:hAnsi="Times New Roman" w:cs="Times New Roman"/>
          <w:color w:val="000000"/>
          <w:szCs w:val="22"/>
          <w14:ligatures w14:val="none"/>
        </w:rPr>
        <w:t>是依照采购需求测算出的</w:t>
      </w:r>
      <w:r w:rsidRPr="00B2484E">
        <w:rPr>
          <w:rFonts w:ascii="Times New Roman" w:eastAsia="宋体" w:hAnsi="Times New Roman" w:cs="Times New Roman"/>
          <w:b/>
          <w:color w:val="FF0000"/>
          <w:kern w:val="0"/>
          <w:szCs w:val="22"/>
          <w:u w:val="single"/>
          <w14:ligatures w14:val="none"/>
        </w:rPr>
        <w:t>各岗位最低配置要求</w:t>
      </w:r>
      <w:r w:rsidRPr="00B2484E">
        <w:rPr>
          <w:rFonts w:ascii="Times New Roman" w:eastAsia="宋体" w:hAnsi="Times New Roman" w:cs="Times New Roman"/>
          <w:color w:val="000000"/>
          <w:szCs w:val="22"/>
          <w14:ligatures w14:val="none"/>
        </w:rPr>
        <w:t>，与最终的</w:t>
      </w:r>
      <w:r w:rsidRPr="00B2484E">
        <w:rPr>
          <w:rFonts w:ascii="Times New Roman" w:eastAsia="宋体" w:hAnsi="Times New Roman" w:cs="Times New Roman"/>
          <w:color w:val="000000"/>
          <w:szCs w:val="22"/>
          <w14:ligatures w14:val="none"/>
        </w:rPr>
        <w:lastRenderedPageBreak/>
        <w:t>实际履约可能存在小的出入，各投标人应自行认真踏勘现场，了解招标需求。投标人如发现</w:t>
      </w:r>
      <w:r w:rsidRPr="00B2484E">
        <w:rPr>
          <w:rFonts w:ascii="Times New Roman" w:eastAsia="宋体" w:hAnsi="Times New Roman" w:cs="Times New Roman"/>
          <w:b/>
          <w:color w:val="FF0000"/>
          <w:kern w:val="0"/>
          <w:szCs w:val="22"/>
          <w:u w:val="single"/>
          <w14:ligatures w14:val="none"/>
        </w:rPr>
        <w:t>该表</w:t>
      </w:r>
      <w:r w:rsidRPr="00B2484E">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B2484E">
        <w:rPr>
          <w:rFonts w:ascii="Times New Roman" w:eastAsia="宋体" w:hAnsi="Times New Roman" w:cs="Times New Roman"/>
          <w:b/>
          <w:color w:val="FF0000"/>
          <w:kern w:val="0"/>
          <w:szCs w:val="22"/>
          <w:u w:val="single"/>
          <w14:ligatures w14:val="none"/>
        </w:rPr>
        <w:t>对岗位设置一览表中的岗位类别和数量进行缩减</w:t>
      </w:r>
      <w:r w:rsidRPr="00B2484E">
        <w:rPr>
          <w:rFonts w:ascii="Times New Roman" w:eastAsia="宋体" w:hAnsi="Times New Roman" w:cs="Times New Roman"/>
          <w:color w:val="000000"/>
          <w:szCs w:val="22"/>
          <w14:ligatures w14:val="none"/>
        </w:rPr>
        <w:t>。</w:t>
      </w:r>
    </w:p>
    <w:p w14:paraId="234AF8EF"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8" w:name="_Toc195278453"/>
      <w:r w:rsidRPr="00B2484E">
        <w:rPr>
          <w:rFonts w:ascii="Times New Roman" w:eastAsia="宋体" w:hAnsi="Times New Roman" w:cs="Times New Roman"/>
          <w:b/>
          <w:color w:val="000000"/>
          <w:szCs w:val="22"/>
          <w14:ligatures w14:val="none"/>
        </w:rPr>
        <w:t>13</w:t>
      </w:r>
      <w:r w:rsidRPr="00B2484E">
        <w:rPr>
          <w:rFonts w:ascii="Times New Roman" w:eastAsia="宋体" w:hAnsi="Times New Roman" w:cs="Times New Roman"/>
          <w:b/>
          <w:color w:val="000000"/>
          <w:szCs w:val="22"/>
          <w14:ligatures w14:val="none"/>
        </w:rPr>
        <w:t>投标报价内容</w:t>
      </w:r>
      <w:bookmarkEnd w:id="28"/>
    </w:p>
    <w:p w14:paraId="0E3C9BB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13.1</w:t>
      </w:r>
      <w:r w:rsidRPr="00B2484E">
        <w:rPr>
          <w:rFonts w:ascii="Times New Roman" w:eastAsia="宋体" w:hAnsi="Times New Roman" w:cs="Times New Roman"/>
          <w:color w:val="000000"/>
          <w:szCs w:val="22"/>
          <w14:ligatures w14:val="none"/>
        </w:rPr>
        <w:t>依据本项目的招标范围和内容，中标人提供物业管理服务，其投标报价应包括管理费、人工、</w:t>
      </w:r>
      <w:r w:rsidRPr="00B2484E">
        <w:rPr>
          <w:rFonts w:ascii="宋体" w:eastAsia="宋体" w:hAnsi="宋体" w:cs="Times New Roman" w:hint="eastAsia"/>
          <w:color w:val="000000"/>
          <w:szCs w:val="22"/>
          <w14:ligatures w14:val="none"/>
        </w:rPr>
        <w:t>材料</w:t>
      </w:r>
      <w:r w:rsidRPr="00B2484E">
        <w:rPr>
          <w:rFonts w:ascii="Times New Roman" w:eastAsia="宋体" w:hAnsi="Times New Roman" w:cs="Times New Roman"/>
          <w:color w:val="000000"/>
          <w:szCs w:val="22"/>
          <w14:ligatures w14:val="none"/>
        </w:rPr>
        <w:t>等</w:t>
      </w:r>
      <w:r w:rsidRPr="00B2484E">
        <w:rPr>
          <w:rFonts w:ascii="Times New Roman" w:eastAsia="宋体" w:hAnsi="Times New Roman" w:cs="Times New Roman" w:hint="eastAsia"/>
          <w:color w:val="000000"/>
          <w:szCs w:val="22"/>
          <w14:ligatures w14:val="none"/>
        </w:rPr>
        <w:t>费用</w:t>
      </w:r>
      <w:r w:rsidRPr="00B2484E">
        <w:rPr>
          <w:rFonts w:ascii="Times New Roman" w:eastAsia="宋体" w:hAnsi="Times New Roman" w:cs="Times New Roman"/>
          <w:color w:val="000000"/>
          <w:szCs w:val="22"/>
          <w14:ligatures w14:val="none"/>
        </w:rPr>
        <w:t>。</w:t>
      </w:r>
    </w:p>
    <w:p w14:paraId="462E08AE"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13.2</w:t>
      </w:r>
      <w:r w:rsidRPr="00B2484E">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F0FCF3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13.3</w:t>
      </w:r>
      <w:r w:rsidRPr="00B2484E">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C8CEF7B"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i/>
          <w:szCs w:val="22"/>
          <w14:ligatures w14:val="none"/>
        </w:rPr>
      </w:pPr>
      <w:r w:rsidRPr="00B2484E">
        <w:rPr>
          <w:rFonts w:ascii="Times New Roman" w:eastAsia="宋体" w:hAnsi="Times New Roman" w:cs="Times New Roman"/>
          <w:szCs w:val="22"/>
          <w14:ligatures w14:val="none"/>
        </w:rPr>
        <w:t>13.4</w:t>
      </w:r>
      <w:r w:rsidRPr="00B2484E">
        <w:rPr>
          <w:rFonts w:ascii="Times New Roman" w:eastAsia="宋体" w:hAnsi="Times New Roman" w:cs="Times New Roman"/>
          <w:szCs w:val="22"/>
          <w14:ligatures w14:val="none"/>
        </w:rPr>
        <w:t>投标人应考虑本项目可能存在的其他任何风险因素，包括政策性调价、人工和材料成本增涨、因</w:t>
      </w:r>
      <w:r w:rsidRPr="00B2484E">
        <w:rPr>
          <w:rFonts w:ascii="Times New Roman" w:eastAsia="宋体" w:hAnsi="Times New Roman" w:cs="Times New Roman"/>
          <w:kern w:val="0"/>
          <w:szCs w:val="22"/>
          <w14:ligatures w14:val="none"/>
        </w:rPr>
        <w:t>设备使用年限增长引起的维修成本增加和效能衰减等。</w:t>
      </w:r>
    </w:p>
    <w:p w14:paraId="55CC299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13.5</w:t>
      </w:r>
      <w:r w:rsidRPr="00B2484E">
        <w:rPr>
          <w:rFonts w:ascii="Times New Roman" w:eastAsia="宋体" w:hAnsi="Times New Roman" w:cs="Times New Roman"/>
          <w:szCs w:val="22"/>
          <w14:ligatures w14:val="none"/>
        </w:rPr>
        <w:t>投标人按照投标文件格式中所附的表式完整地填写开标一览表及各类投标报价明细表，说明其拟提供服务的内容、数量、价格构成等。</w:t>
      </w:r>
    </w:p>
    <w:p w14:paraId="14651D0B"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投标人只需在《开标一览表》中报出第一年度的投标价格，</w:t>
      </w:r>
      <w:r w:rsidRPr="00B2484E">
        <w:rPr>
          <w:rFonts w:ascii="Times New Roman" w:eastAsia="宋体" w:hAnsi="Times New Roman" w:cs="Times New Roman"/>
          <w:b/>
          <w:kern w:val="0"/>
          <w:szCs w:val="22"/>
          <w14:ligatures w14:val="none"/>
        </w:rPr>
        <w:t>后几年合同价，按照</w:t>
      </w:r>
      <w:r w:rsidRPr="00B2484E">
        <w:rPr>
          <w:rFonts w:ascii="Times New Roman" w:eastAsia="宋体" w:hAnsi="Times New Roman" w:cs="Times New Roman" w:hint="eastAsia"/>
          <w:b/>
          <w:kern w:val="0"/>
          <w:szCs w:val="22"/>
          <w14:ligatures w14:val="none"/>
        </w:rPr>
        <w:t>半</w:t>
      </w:r>
      <w:r w:rsidRPr="00B2484E">
        <w:rPr>
          <w:rFonts w:ascii="Times New Roman" w:eastAsia="宋体" w:hAnsi="Times New Roman" w:cs="Times New Roman"/>
          <w:b/>
          <w:kern w:val="0"/>
          <w:szCs w:val="22"/>
          <w14:ligatures w14:val="none"/>
        </w:rPr>
        <w:t>年度核定的工作内容，参照实际中标价格确定。</w:t>
      </w:r>
    </w:p>
    <w:p w14:paraId="0617DA89" w14:textId="77777777" w:rsidR="00B2484E" w:rsidRPr="00B2484E" w:rsidRDefault="00B2484E" w:rsidP="00B2484E">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color w:val="000000"/>
          <w:szCs w:val="22"/>
          <w14:ligatures w14:val="none"/>
        </w:rPr>
        <w:t xml:space="preserve">13.6 </w:t>
      </w:r>
      <w:r w:rsidRPr="00B2484E">
        <w:rPr>
          <w:rFonts w:ascii="Times New Roman" w:eastAsia="宋体" w:hAnsi="Times New Roman" w:cs="Times New Roman"/>
          <w:bCs/>
          <w:szCs w:val="22"/>
          <w14:ligatures w14:val="none"/>
        </w:rPr>
        <w:t>投标报价组成表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4"/>
        <w:gridCol w:w="4675"/>
        <w:gridCol w:w="1274"/>
        <w:gridCol w:w="1541"/>
      </w:tblGrid>
      <w:tr w:rsidR="00B2484E" w:rsidRPr="00B2484E" w14:paraId="38B586AF" w14:textId="77777777" w:rsidTr="00154F87">
        <w:trPr>
          <w:trHeight w:val="567"/>
          <w:tblHeader/>
          <w:jc w:val="center"/>
        </w:trPr>
        <w:tc>
          <w:tcPr>
            <w:tcW w:w="2021" w:type="dxa"/>
            <w:gridSpan w:val="2"/>
            <w:tcBorders>
              <w:top w:val="single" w:sz="4" w:space="0" w:color="auto"/>
              <w:left w:val="single" w:sz="4" w:space="0" w:color="auto"/>
              <w:bottom w:val="double" w:sz="4" w:space="0" w:color="auto"/>
              <w:right w:val="single" w:sz="4" w:space="0" w:color="auto"/>
            </w:tcBorders>
            <w:vAlign w:val="center"/>
            <w:hideMark/>
          </w:tcPr>
          <w:p w14:paraId="5C275B56"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hint="eastAsia"/>
                <w:b/>
                <w:bCs/>
                <w:szCs w:val="22"/>
                <w14:ligatures w14:val="none"/>
              </w:rPr>
              <w:t>项目</w:t>
            </w:r>
          </w:p>
        </w:tc>
        <w:tc>
          <w:tcPr>
            <w:tcW w:w="4678" w:type="dxa"/>
            <w:tcBorders>
              <w:top w:val="single" w:sz="4" w:space="0" w:color="auto"/>
              <w:left w:val="single" w:sz="4" w:space="0" w:color="auto"/>
              <w:bottom w:val="double" w:sz="4" w:space="0" w:color="auto"/>
              <w:right w:val="single" w:sz="4" w:space="0" w:color="auto"/>
            </w:tcBorders>
            <w:vAlign w:val="center"/>
            <w:hideMark/>
          </w:tcPr>
          <w:p w14:paraId="6CE7DA77"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hint="eastAsia"/>
                <w:b/>
                <w:bCs/>
                <w:szCs w:val="22"/>
                <w14:ligatures w14:val="none"/>
              </w:rPr>
              <w:t>要求</w:t>
            </w:r>
          </w:p>
        </w:tc>
        <w:tc>
          <w:tcPr>
            <w:tcW w:w="1275" w:type="dxa"/>
            <w:tcBorders>
              <w:top w:val="single" w:sz="4" w:space="0" w:color="auto"/>
              <w:left w:val="single" w:sz="4" w:space="0" w:color="auto"/>
              <w:bottom w:val="double" w:sz="4" w:space="0" w:color="auto"/>
              <w:right w:val="single" w:sz="4" w:space="0" w:color="auto"/>
            </w:tcBorders>
            <w:vAlign w:val="center"/>
            <w:hideMark/>
          </w:tcPr>
          <w:p w14:paraId="15B4FA79"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hint="eastAsia"/>
                <w:b/>
                <w:bCs/>
                <w:szCs w:val="22"/>
                <w14:ligatures w14:val="none"/>
              </w:rPr>
              <w:t>分项报价</w:t>
            </w:r>
          </w:p>
        </w:tc>
        <w:tc>
          <w:tcPr>
            <w:tcW w:w="1542" w:type="dxa"/>
            <w:tcBorders>
              <w:top w:val="single" w:sz="4" w:space="0" w:color="auto"/>
              <w:left w:val="single" w:sz="4" w:space="0" w:color="auto"/>
              <w:bottom w:val="double" w:sz="4" w:space="0" w:color="auto"/>
              <w:right w:val="single" w:sz="4" w:space="0" w:color="auto"/>
            </w:tcBorders>
            <w:vAlign w:val="center"/>
            <w:hideMark/>
          </w:tcPr>
          <w:p w14:paraId="5AF9B585"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hint="eastAsia"/>
                <w:b/>
                <w:bCs/>
                <w:szCs w:val="22"/>
                <w14:ligatures w14:val="none"/>
              </w:rPr>
              <w:t>备注</w:t>
            </w:r>
          </w:p>
        </w:tc>
      </w:tr>
      <w:tr w:rsidR="00B2484E" w:rsidRPr="00B2484E" w14:paraId="7919280D" w14:textId="77777777" w:rsidTr="00154F87">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hideMark/>
          </w:tcPr>
          <w:p w14:paraId="26FCB979"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p>
        </w:tc>
        <w:tc>
          <w:tcPr>
            <w:tcW w:w="1595" w:type="dxa"/>
            <w:tcBorders>
              <w:top w:val="double" w:sz="4" w:space="0" w:color="auto"/>
              <w:left w:val="single" w:sz="4" w:space="0" w:color="auto"/>
              <w:bottom w:val="single" w:sz="4" w:space="0" w:color="auto"/>
              <w:right w:val="single" w:sz="4" w:space="0" w:color="auto"/>
            </w:tcBorders>
            <w:vAlign w:val="center"/>
            <w:hideMark/>
          </w:tcPr>
          <w:p w14:paraId="48641EE3"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人员费用</w:t>
            </w:r>
          </w:p>
        </w:tc>
        <w:tc>
          <w:tcPr>
            <w:tcW w:w="4678" w:type="dxa"/>
            <w:tcBorders>
              <w:top w:val="double" w:sz="4" w:space="0" w:color="auto"/>
              <w:left w:val="single" w:sz="4" w:space="0" w:color="auto"/>
              <w:bottom w:val="single" w:sz="4" w:space="0" w:color="auto"/>
              <w:right w:val="single" w:sz="4" w:space="0" w:color="auto"/>
            </w:tcBorders>
            <w:vAlign w:val="center"/>
            <w:hideMark/>
          </w:tcPr>
          <w:p w14:paraId="4401D2B1" w14:textId="77777777" w:rsidR="00B2484E" w:rsidRPr="00B2484E" w:rsidRDefault="00B2484E" w:rsidP="00B2484E">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B2484E">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left w:val="single" w:sz="4" w:space="0" w:color="auto"/>
              <w:bottom w:val="single" w:sz="4" w:space="0" w:color="auto"/>
              <w:right w:val="single" w:sz="4" w:space="0" w:color="auto"/>
            </w:tcBorders>
            <w:vAlign w:val="center"/>
          </w:tcPr>
          <w:p w14:paraId="14FC9D2E"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left w:val="single" w:sz="4" w:space="0" w:color="auto"/>
              <w:bottom w:val="single" w:sz="4" w:space="0" w:color="auto"/>
              <w:right w:val="single" w:sz="4" w:space="0" w:color="auto"/>
            </w:tcBorders>
            <w:vAlign w:val="center"/>
          </w:tcPr>
          <w:p w14:paraId="3A26AF20"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62DDB168"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5227B39"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6DE275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办公费用</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397916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项目服务过程中产生的相关办公费，包括但不限于保安工具材料费</w:t>
            </w:r>
          </w:p>
        </w:tc>
        <w:tc>
          <w:tcPr>
            <w:tcW w:w="1275" w:type="dxa"/>
            <w:tcBorders>
              <w:top w:val="single" w:sz="4" w:space="0" w:color="auto"/>
              <w:left w:val="single" w:sz="4" w:space="0" w:color="auto"/>
              <w:bottom w:val="single" w:sz="4" w:space="0" w:color="auto"/>
              <w:right w:val="single" w:sz="4" w:space="0" w:color="auto"/>
            </w:tcBorders>
            <w:vAlign w:val="center"/>
          </w:tcPr>
          <w:p w14:paraId="58B174EE"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vAlign w:val="center"/>
          </w:tcPr>
          <w:p w14:paraId="2ADFB2DE"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39A74D15"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DEBDCE9"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3</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C86D9B3"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其他（如有）</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C5A4FAA" w14:textId="77777777" w:rsidR="00B2484E" w:rsidRPr="00B2484E" w:rsidRDefault="00B2484E" w:rsidP="00B2484E">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B2484E">
              <w:rPr>
                <w:rFonts w:ascii="Times New Roman" w:eastAsia="宋体" w:hAnsi="Times New Roman" w:cs="Times New Roman" w:hint="eastAsia"/>
                <w:bCs/>
                <w:szCs w:val="22"/>
                <w14:ligatures w14:val="none"/>
              </w:rPr>
              <w:t>投标人认为本表中未能包括的其他必要费用</w:t>
            </w:r>
          </w:p>
        </w:tc>
        <w:tc>
          <w:tcPr>
            <w:tcW w:w="1275" w:type="dxa"/>
            <w:tcBorders>
              <w:top w:val="single" w:sz="4" w:space="0" w:color="auto"/>
              <w:left w:val="single" w:sz="4" w:space="0" w:color="auto"/>
              <w:bottom w:val="single" w:sz="4" w:space="0" w:color="auto"/>
              <w:right w:val="single" w:sz="4" w:space="0" w:color="auto"/>
            </w:tcBorders>
            <w:vAlign w:val="center"/>
          </w:tcPr>
          <w:p w14:paraId="1FAF09F9"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vAlign w:val="center"/>
          </w:tcPr>
          <w:p w14:paraId="191E4770" w14:textId="77777777" w:rsidR="00B2484E" w:rsidRPr="00B2484E" w:rsidRDefault="00B2484E" w:rsidP="00B2484E">
            <w:pPr>
              <w:spacing w:after="0" w:line="240" w:lineRule="auto"/>
              <w:jc w:val="center"/>
              <w:rPr>
                <w:rFonts w:ascii="Calibri" w:eastAsia="宋体" w:hAnsi="Calibri" w:cs="Times New Roman"/>
                <w:sz w:val="21"/>
                <w:szCs w:val="22"/>
                <w14:ligatures w14:val="none"/>
              </w:rPr>
            </w:pPr>
          </w:p>
        </w:tc>
      </w:tr>
      <w:tr w:rsidR="00B2484E" w:rsidRPr="00B2484E" w14:paraId="233467A0"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244FDB6"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BC61C37"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A352F70"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按（</w:t>
            </w:r>
            <w:r w:rsidRPr="00B2484E">
              <w:rPr>
                <w:rFonts w:ascii="Times New Roman" w:eastAsia="宋体" w:hAnsi="Times New Roman" w:cs="Times New Roman"/>
                <w:bCs/>
                <w:szCs w:val="22"/>
                <w14:ligatures w14:val="none"/>
              </w:rPr>
              <w:t>1+2+3</w:t>
            </w:r>
            <w:r w:rsidRPr="00B2484E">
              <w:rPr>
                <w:rFonts w:ascii="Times New Roman" w:eastAsia="宋体" w:hAnsi="Times New Roman" w:cs="Times New Roman" w:hint="eastAsia"/>
                <w:bCs/>
                <w:szCs w:val="22"/>
                <w14:ligatures w14:val="none"/>
              </w:rPr>
              <w:t>）的</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hint="eastAsia"/>
                <w:bCs/>
                <w:szCs w:val="22"/>
                <w14:ligatures w14:val="none"/>
              </w:rPr>
              <w:t>计取</w:t>
            </w:r>
          </w:p>
        </w:tc>
        <w:tc>
          <w:tcPr>
            <w:tcW w:w="1275" w:type="dxa"/>
            <w:tcBorders>
              <w:top w:val="single" w:sz="4" w:space="0" w:color="auto"/>
              <w:left w:val="single" w:sz="4" w:space="0" w:color="auto"/>
              <w:bottom w:val="single" w:sz="4" w:space="0" w:color="auto"/>
              <w:right w:val="single" w:sz="4" w:space="0" w:color="auto"/>
            </w:tcBorders>
            <w:vAlign w:val="center"/>
          </w:tcPr>
          <w:p w14:paraId="7569C422"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7596547E"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3DE2A3B5"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C7836B9"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AD829A1"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1C1D7D5"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按国家及上海市规定缴纳</w:t>
            </w:r>
          </w:p>
        </w:tc>
        <w:tc>
          <w:tcPr>
            <w:tcW w:w="1275" w:type="dxa"/>
            <w:tcBorders>
              <w:top w:val="single" w:sz="4" w:space="0" w:color="auto"/>
              <w:left w:val="single" w:sz="4" w:space="0" w:color="auto"/>
              <w:bottom w:val="single" w:sz="4" w:space="0" w:color="auto"/>
              <w:right w:val="single" w:sz="4" w:space="0" w:color="auto"/>
            </w:tcBorders>
            <w:vAlign w:val="center"/>
          </w:tcPr>
          <w:p w14:paraId="3481F81F"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79188CE8"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66080547" w14:textId="77777777" w:rsidTr="00154F87">
        <w:trPr>
          <w:trHeight w:val="567"/>
          <w:jc w:val="center"/>
        </w:trPr>
        <w:tc>
          <w:tcPr>
            <w:tcW w:w="6699" w:type="dxa"/>
            <w:gridSpan w:val="3"/>
            <w:tcBorders>
              <w:top w:val="single" w:sz="4" w:space="0" w:color="auto"/>
              <w:left w:val="single" w:sz="4" w:space="0" w:color="auto"/>
              <w:bottom w:val="single" w:sz="4" w:space="0" w:color="auto"/>
              <w:right w:val="single" w:sz="4" w:space="0" w:color="auto"/>
            </w:tcBorders>
            <w:vAlign w:val="center"/>
            <w:hideMark/>
          </w:tcPr>
          <w:p w14:paraId="3AAF214F"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hint="eastAsia"/>
                <w:b/>
                <w:bCs/>
                <w:szCs w:val="22"/>
                <w14:ligatures w14:val="none"/>
              </w:rPr>
              <w:t>投标总价</w:t>
            </w:r>
          </w:p>
        </w:tc>
        <w:tc>
          <w:tcPr>
            <w:tcW w:w="1275" w:type="dxa"/>
            <w:tcBorders>
              <w:top w:val="single" w:sz="4" w:space="0" w:color="auto"/>
              <w:left w:val="single" w:sz="4" w:space="0" w:color="auto"/>
              <w:bottom w:val="single" w:sz="4" w:space="0" w:color="auto"/>
              <w:right w:val="single" w:sz="4" w:space="0" w:color="auto"/>
            </w:tcBorders>
            <w:vAlign w:val="center"/>
          </w:tcPr>
          <w:p w14:paraId="6B9DA345"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198D8A86"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5CBF6363" w14:textId="77777777" w:rsidR="00B2484E" w:rsidRPr="00B2484E" w:rsidRDefault="00B2484E" w:rsidP="00B2484E">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3554AAB3" w14:textId="77777777" w:rsidR="00B2484E" w:rsidRPr="00B2484E" w:rsidRDefault="00B2484E" w:rsidP="00B2484E">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0C2577C9"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195278454"/>
      <w:r w:rsidRPr="00B2484E">
        <w:rPr>
          <w:rFonts w:ascii="Times New Roman" w:eastAsia="宋体" w:hAnsi="Times New Roman" w:cs="Times New Roman"/>
          <w:b/>
          <w:color w:val="000000"/>
          <w:szCs w:val="22"/>
          <w14:ligatures w14:val="none"/>
        </w:rPr>
        <w:t>14</w:t>
      </w:r>
      <w:r w:rsidRPr="00B2484E">
        <w:rPr>
          <w:rFonts w:ascii="Times New Roman" w:eastAsia="宋体" w:hAnsi="Times New Roman" w:cs="Times New Roman"/>
          <w:b/>
          <w:color w:val="000000"/>
          <w:szCs w:val="22"/>
          <w14:ligatures w14:val="none"/>
        </w:rPr>
        <w:t>投标报价控制性条款</w:t>
      </w:r>
      <w:bookmarkEnd w:id="29"/>
    </w:p>
    <w:p w14:paraId="14711CEF"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14.1 </w:t>
      </w:r>
      <w:r w:rsidRPr="00B2484E">
        <w:rPr>
          <w:rFonts w:ascii="Times New Roman" w:eastAsia="宋体" w:hAnsi="Times New Roman" w:cs="Times New Roman"/>
          <w:color w:val="000000"/>
          <w:szCs w:val="22"/>
          <w14:ligatures w14:val="none"/>
        </w:rPr>
        <w:t>投标报价不得超过公布的预算金额</w:t>
      </w:r>
      <w:r w:rsidRPr="00B2484E">
        <w:rPr>
          <w:rFonts w:ascii="Times New Roman" w:eastAsia="宋体" w:hAnsi="Times New Roman" w:cs="Times New Roman" w:hint="eastAsia"/>
          <w:color w:val="000000"/>
          <w:szCs w:val="22"/>
          <w14:ligatures w14:val="none"/>
        </w:rPr>
        <w:t>或最高限价</w:t>
      </w:r>
      <w:r w:rsidRPr="00B2484E">
        <w:rPr>
          <w:rFonts w:ascii="Times New Roman" w:eastAsia="宋体" w:hAnsi="Times New Roman" w:cs="Times New Roman"/>
          <w:color w:val="000000"/>
          <w:szCs w:val="22"/>
          <w14:ligatures w14:val="none"/>
        </w:rPr>
        <w:t>，其中各年度或各分项报价（如有要求）均不得超过对应的预算金额</w:t>
      </w:r>
      <w:r w:rsidRPr="00B2484E">
        <w:rPr>
          <w:rFonts w:ascii="Times New Roman" w:eastAsia="宋体" w:hAnsi="Times New Roman" w:cs="Times New Roman" w:hint="eastAsia"/>
          <w:color w:val="000000"/>
          <w:szCs w:val="22"/>
          <w14:ligatures w14:val="none"/>
        </w:rPr>
        <w:t>或最高限价</w:t>
      </w:r>
      <w:r w:rsidRPr="00B2484E">
        <w:rPr>
          <w:rFonts w:ascii="Times New Roman" w:eastAsia="宋体" w:hAnsi="Times New Roman" w:cs="Times New Roman"/>
          <w:color w:val="000000"/>
          <w:szCs w:val="22"/>
          <w14:ligatures w14:val="none"/>
        </w:rPr>
        <w:t>。</w:t>
      </w:r>
    </w:p>
    <w:p w14:paraId="526FB82B"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14.2 </w:t>
      </w:r>
      <w:r w:rsidRPr="00B2484E">
        <w:rPr>
          <w:rFonts w:ascii="Times New Roman" w:eastAsia="宋体" w:hAnsi="Times New Roman" w:cs="Times New Roman"/>
          <w:color w:val="000000"/>
          <w:szCs w:val="22"/>
          <w14:ligatures w14:val="none"/>
        </w:rPr>
        <w:t>本项目只允许有一个报价，任何有选择的报价将不予接受。</w:t>
      </w:r>
    </w:p>
    <w:p w14:paraId="22F91E11"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14.3 </w:t>
      </w:r>
      <w:r w:rsidRPr="00B2484E">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A0340DA" w14:textId="77777777" w:rsidR="00B2484E" w:rsidRPr="00B2484E" w:rsidRDefault="00B2484E" w:rsidP="00B2484E">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B2484E">
        <w:rPr>
          <w:rFonts w:ascii="宋体" w:eastAsia="宋体" w:hAnsi="宋体" w:cs="Times New Roman"/>
          <w:b/>
          <w:bCs/>
          <w:kern w:val="0"/>
          <w:szCs w:val="22"/>
          <w14:ligatures w14:val="none"/>
        </w:rPr>
        <w:t>★</w:t>
      </w:r>
      <w:r w:rsidRPr="00B2484E">
        <w:rPr>
          <w:rFonts w:ascii="Times New Roman" w:eastAsia="宋体" w:hAnsi="Times New Roman" w:cs="Times New Roman"/>
          <w:color w:val="000000"/>
          <w:szCs w:val="22"/>
          <w14:ligatures w14:val="none"/>
        </w:rPr>
        <w:t xml:space="preserve">14.4 </w:t>
      </w:r>
      <w:r w:rsidRPr="00B2484E">
        <w:rPr>
          <w:rFonts w:ascii="Times New Roman" w:eastAsia="宋体" w:hAnsi="Times New Roman" w:cs="Times New Roman"/>
          <w:color w:val="000000"/>
          <w:szCs w:val="22"/>
          <w14:ligatures w14:val="none"/>
        </w:rPr>
        <w:t>经评标委员会审定，投标报价存在下列情形之一的，该投标文件作无效标处理：</w:t>
      </w:r>
    </w:p>
    <w:p w14:paraId="79DBBA6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lastRenderedPageBreak/>
        <w:t xml:space="preserve">14.4.1 </w:t>
      </w:r>
      <w:r w:rsidRPr="00B2484E">
        <w:rPr>
          <w:rFonts w:ascii="Times New Roman" w:eastAsia="宋体" w:hAnsi="Times New Roman" w:cs="Times New Roman"/>
          <w:color w:val="000000"/>
          <w:szCs w:val="22"/>
          <w14:ligatures w14:val="none"/>
        </w:rPr>
        <w:t>对岗位设置一览表中的</w:t>
      </w:r>
      <w:r w:rsidRPr="00B2484E">
        <w:rPr>
          <w:rFonts w:ascii="Times New Roman" w:eastAsia="宋体" w:hAnsi="Times New Roman" w:cs="Times New Roman"/>
          <w:szCs w:val="22"/>
          <w14:ligatures w14:val="none"/>
        </w:rPr>
        <w:t>岗位配置数进行缩减的</w:t>
      </w:r>
      <w:r w:rsidRPr="00B2484E">
        <w:rPr>
          <w:rFonts w:ascii="Times New Roman" w:eastAsia="宋体" w:hAnsi="Times New Roman" w:cs="Times New Roman"/>
          <w:color w:val="000000"/>
          <w:szCs w:val="22"/>
          <w14:ligatures w14:val="none"/>
        </w:rPr>
        <w:t>；</w:t>
      </w:r>
    </w:p>
    <w:p w14:paraId="7D8A8E4D"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14.4.2 </w:t>
      </w:r>
      <w:r w:rsidRPr="00B2484E">
        <w:rPr>
          <w:rFonts w:ascii="Times New Roman" w:eastAsia="宋体" w:hAnsi="Times New Roman" w:cs="Times New Roman"/>
          <w:color w:val="000000"/>
          <w:szCs w:val="22"/>
          <w14:ligatures w14:val="none"/>
        </w:rPr>
        <w:t>投标报价和技术方案明显不相符的；</w:t>
      </w:r>
    </w:p>
    <w:p w14:paraId="47822977" w14:textId="77777777" w:rsidR="00B2484E" w:rsidRPr="00B2484E" w:rsidRDefault="00B2484E" w:rsidP="00B2484E">
      <w:pPr>
        <w:widowControl/>
        <w:spacing w:after="0" w:line="240" w:lineRule="auto"/>
        <w:rPr>
          <w:rFonts w:ascii="Times New Roman" w:eastAsia="宋体" w:hAnsi="Times New Roman" w:cs="Times New Roman"/>
          <w:bCs/>
          <w:color w:val="FF0000"/>
          <w:sz w:val="24"/>
          <w:szCs w:val="22"/>
          <w:highlight w:val="cyan"/>
          <w14:ligatures w14:val="none"/>
        </w:rPr>
      </w:pPr>
    </w:p>
    <w:p w14:paraId="677DA00E" w14:textId="77777777" w:rsidR="00B2484E" w:rsidRPr="00B2484E" w:rsidRDefault="00B2484E" w:rsidP="00B2484E">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30" w:name="_Toc195278455"/>
      <w:r w:rsidRPr="00B2484E">
        <w:rPr>
          <w:rFonts w:ascii="Times New Roman" w:eastAsia="宋体" w:hAnsi="Times New Roman" w:cs="Times New Roman" w:hint="eastAsia"/>
          <w:bCs/>
          <w:color w:val="FF0000"/>
          <w:sz w:val="24"/>
          <w:szCs w:val="22"/>
          <w14:ligatures w14:val="none"/>
        </w:rPr>
        <w:t>包件</w:t>
      </w:r>
      <w:r w:rsidRPr="00B2484E">
        <w:rPr>
          <w:rFonts w:ascii="Times New Roman" w:eastAsia="宋体" w:hAnsi="Times New Roman" w:cs="Times New Roman" w:hint="eastAsia"/>
          <w:bCs/>
          <w:color w:val="FF0000"/>
          <w:sz w:val="24"/>
          <w:szCs w:val="22"/>
          <w14:ligatures w14:val="none"/>
        </w:rPr>
        <w:t>2</w:t>
      </w:r>
      <w:r w:rsidRPr="00B2484E">
        <w:rPr>
          <w:rFonts w:ascii="Times New Roman" w:eastAsia="宋体" w:hAnsi="Times New Roman" w:cs="Times New Roman" w:hint="eastAsia"/>
          <w:bCs/>
          <w:color w:val="FF0000"/>
          <w:sz w:val="24"/>
          <w:szCs w:val="22"/>
          <w14:ligatures w14:val="none"/>
        </w:rPr>
        <w:t>：上海市浦东新区三林社区卫生服务中心物业管理服务</w:t>
      </w:r>
      <w:bookmarkEnd w:id="30"/>
    </w:p>
    <w:p w14:paraId="59723384"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1" w:name="_Toc195278456"/>
      <w:r w:rsidRPr="00B2484E">
        <w:rPr>
          <w:rFonts w:ascii="Times New Roman" w:eastAsia="黑体" w:hAnsi="Times New Roman" w:cs="Times New Roman"/>
          <w:sz w:val="30"/>
          <w:szCs w:val="30"/>
          <w14:ligatures w14:val="none"/>
        </w:rPr>
        <w:t>二、项目概况</w:t>
      </w:r>
      <w:bookmarkEnd w:id="31"/>
    </w:p>
    <w:p w14:paraId="0D2F4784" w14:textId="77777777" w:rsidR="00B2484E" w:rsidRPr="00B2484E" w:rsidRDefault="00B2484E" w:rsidP="00B2484E">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32" w:name="_Toc195278457"/>
      <w:r w:rsidRPr="00B2484E">
        <w:rPr>
          <w:rFonts w:ascii="宋体" w:eastAsia="宋体" w:hAnsi="宋体" w:cs="Times New Roman"/>
          <w:b/>
          <w:bCs/>
          <w:szCs w:val="22"/>
          <w14:ligatures w14:val="none"/>
        </w:rPr>
        <w:t xml:space="preserve">2 </w:t>
      </w:r>
      <w:r w:rsidRPr="00B2484E">
        <w:rPr>
          <w:rFonts w:ascii="宋体" w:eastAsia="宋体" w:hAnsi="宋体" w:cs="Times New Roman" w:hint="eastAsia"/>
          <w:b/>
          <w:bCs/>
          <w:szCs w:val="22"/>
          <w14:ligatures w14:val="none"/>
        </w:rPr>
        <w:t>包</w:t>
      </w:r>
      <w:r w:rsidRPr="00B2484E">
        <w:rPr>
          <w:rFonts w:ascii="宋体" w:eastAsia="宋体" w:hAnsi="宋体" w:cs="Times New Roman"/>
          <w:b/>
          <w:bCs/>
          <w:szCs w:val="22"/>
          <w14:ligatures w14:val="none"/>
        </w:rPr>
        <w:t>名称</w:t>
      </w:r>
      <w:bookmarkEnd w:id="32"/>
    </w:p>
    <w:p w14:paraId="69D75064" w14:textId="77777777" w:rsidR="00B2484E" w:rsidRPr="00B2484E" w:rsidRDefault="00B2484E" w:rsidP="00B2484E">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包</w:t>
      </w:r>
      <w:r w:rsidRPr="00B2484E">
        <w:rPr>
          <w:rFonts w:ascii="宋体" w:eastAsia="宋体" w:hAnsi="宋体" w:cs="Times New Roman"/>
          <w:bCs/>
          <w:szCs w:val="22"/>
          <w14:ligatures w14:val="none"/>
        </w:rPr>
        <w:t>名称：</w:t>
      </w:r>
      <w:r w:rsidRPr="00B2484E">
        <w:rPr>
          <w:rFonts w:ascii="宋体" w:eastAsia="宋体" w:hAnsi="宋体" w:cs="Times New Roman" w:hint="eastAsia"/>
          <w:bCs/>
          <w:szCs w:val="22"/>
          <w14:ligatures w14:val="none"/>
        </w:rPr>
        <w:t>上海市浦东新区三林社区卫生服务中心物业管理服务</w:t>
      </w:r>
    </w:p>
    <w:p w14:paraId="04340A70" w14:textId="77777777" w:rsidR="00B2484E" w:rsidRPr="00B2484E" w:rsidRDefault="00B2484E" w:rsidP="00B2484E">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33" w:name="_Toc195278458"/>
      <w:r w:rsidRPr="00B2484E">
        <w:rPr>
          <w:rFonts w:ascii="宋体" w:eastAsia="宋体" w:hAnsi="宋体" w:cs="Times New Roman"/>
          <w:b/>
          <w:bCs/>
          <w:szCs w:val="22"/>
          <w14:ligatures w14:val="none"/>
        </w:rPr>
        <w:t>3物业基本情况</w:t>
      </w:r>
      <w:bookmarkEnd w:id="33"/>
    </w:p>
    <w:p w14:paraId="5B8112B3"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szCs w:val="22"/>
          <w14:ligatures w14:val="none"/>
        </w:rPr>
      </w:pPr>
      <w:r w:rsidRPr="00B2484E">
        <w:rPr>
          <w:rFonts w:ascii="宋体" w:eastAsia="宋体" w:hAnsi="宋体" w:cs="Times New Roman"/>
          <w:szCs w:val="22"/>
          <w14:ligatures w14:val="none"/>
        </w:rPr>
        <w:t>3.1物业类型：医院</w:t>
      </w:r>
    </w:p>
    <w:p w14:paraId="01B736B8"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szCs w:val="22"/>
          <w14:ligatures w14:val="none"/>
        </w:rPr>
      </w:pPr>
      <w:r w:rsidRPr="00B2484E">
        <w:rPr>
          <w:rFonts w:ascii="宋体" w:eastAsia="宋体" w:hAnsi="宋体" w:cs="Times New Roman"/>
          <w:szCs w:val="22"/>
          <w14:ligatures w14:val="none"/>
        </w:rPr>
        <w:t>3.2详细地址：</w:t>
      </w:r>
      <w:r w:rsidRPr="00B2484E">
        <w:rPr>
          <w:rFonts w:ascii="宋体" w:eastAsia="宋体" w:hAnsi="宋体" w:cs="Times New Roman" w:hint="eastAsia"/>
          <w:szCs w:val="22"/>
          <w14:ligatures w14:val="none"/>
        </w:rPr>
        <w:t>上海市浦东新区三林路</w:t>
      </w:r>
      <w:r w:rsidRPr="00B2484E">
        <w:rPr>
          <w:rFonts w:ascii="宋体" w:eastAsia="宋体" w:hAnsi="宋体" w:cs="Times New Roman"/>
          <w:szCs w:val="22"/>
          <w14:ligatures w14:val="none"/>
        </w:rPr>
        <w:t>375</w:t>
      </w:r>
      <w:r w:rsidRPr="00B2484E">
        <w:rPr>
          <w:rFonts w:ascii="宋体" w:eastAsia="宋体" w:hAnsi="宋体" w:cs="Times New Roman" w:hint="eastAsia"/>
          <w:szCs w:val="22"/>
          <w14:ligatures w14:val="none"/>
        </w:rPr>
        <w:t>号</w:t>
      </w:r>
    </w:p>
    <w:p w14:paraId="6CBAF494" w14:textId="77777777" w:rsidR="00B2484E" w:rsidRPr="00B2484E" w:rsidRDefault="00B2484E" w:rsidP="00B2484E">
      <w:pPr>
        <w:adjustRightInd w:val="0"/>
        <w:snapToGrid w:val="0"/>
        <w:spacing w:after="0" w:line="300" w:lineRule="auto"/>
        <w:ind w:firstLineChars="200" w:firstLine="442"/>
        <w:outlineLvl w:val="2"/>
        <w:rPr>
          <w:rFonts w:ascii="宋体" w:eastAsia="宋体" w:hAnsi="宋体" w:cs="Times New Roman" w:hint="eastAsia"/>
          <w:b/>
          <w:color w:val="000000"/>
          <w:szCs w:val="22"/>
          <w14:ligatures w14:val="none"/>
        </w:rPr>
      </w:pPr>
      <w:bookmarkStart w:id="34" w:name="_Toc195278459"/>
      <w:r w:rsidRPr="00B2484E">
        <w:rPr>
          <w:rFonts w:ascii="宋体" w:eastAsia="宋体" w:hAnsi="宋体" w:cs="Times New Roman"/>
          <w:b/>
          <w:color w:val="000000"/>
          <w:szCs w:val="22"/>
          <w14:ligatures w14:val="none"/>
        </w:rPr>
        <w:t>4 招标范围与内容</w:t>
      </w:r>
      <w:bookmarkEnd w:id="34"/>
    </w:p>
    <w:p w14:paraId="5B45B366"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B2484E">
        <w:rPr>
          <w:rFonts w:ascii="宋体" w:eastAsia="宋体" w:hAnsi="宋体" w:cs="Times New Roman"/>
          <w:color w:val="000000"/>
          <w:szCs w:val="22"/>
          <w14:ligatures w14:val="none"/>
        </w:rPr>
        <w:t>4.1 项目背景及现状</w:t>
      </w:r>
    </w:p>
    <w:p w14:paraId="1C003489" w14:textId="77777777" w:rsidR="00B2484E" w:rsidRPr="00B2484E" w:rsidRDefault="00B2484E" w:rsidP="00B2484E">
      <w:pPr>
        <w:adjustRightInd w:val="0"/>
        <w:snapToGrid w:val="0"/>
        <w:spacing w:after="0" w:line="300" w:lineRule="auto"/>
        <w:ind w:firstLineChars="200" w:firstLine="440"/>
        <w:rPr>
          <w:rFonts w:ascii="宋体" w:eastAsia="宋体" w:hAnsi="宋体" w:cs="宋体" w:hint="eastAsia"/>
          <w:szCs w:val="22"/>
          <w14:ligatures w14:val="none"/>
        </w:rPr>
      </w:pPr>
      <w:r w:rsidRPr="00B2484E">
        <w:rPr>
          <w:rFonts w:ascii="宋体" w:eastAsia="宋体" w:hAnsi="宋体" w:cs="Segoe UI"/>
          <w:color w:val="000000"/>
          <w:szCs w:val="22"/>
          <w:shd w:val="clear" w:color="auto" w:fill="FFFFFF"/>
          <w14:ligatures w14:val="none"/>
        </w:rPr>
        <w:t>上海市浦东新区三林社区卫生服务中心为辖区提供预防、保健、医疗、康复、健康教育、计划生育六位一体服务</w:t>
      </w:r>
      <w:r w:rsidRPr="00B2484E">
        <w:rPr>
          <w:rFonts w:ascii="宋体" w:eastAsia="宋体" w:hAnsi="宋体" w:cs="Segoe UI" w:hint="eastAsia"/>
          <w:color w:val="000000"/>
          <w:szCs w:val="22"/>
          <w:shd w:val="clear" w:color="auto" w:fill="FFFFFF"/>
          <w14:ligatures w14:val="none"/>
        </w:rPr>
        <w:t>。</w:t>
      </w:r>
    </w:p>
    <w:p w14:paraId="4EEC3580"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4.2 </w:t>
      </w:r>
      <w:r w:rsidRPr="00B2484E">
        <w:rPr>
          <w:rFonts w:ascii="Times New Roman" w:eastAsia="宋体" w:hAnsi="Times New Roman" w:cs="Times New Roman"/>
          <w:color w:val="000000"/>
          <w:szCs w:val="22"/>
          <w14:ligatures w14:val="none"/>
        </w:rPr>
        <w:t>项目招标范围及内容</w:t>
      </w:r>
    </w:p>
    <w:p w14:paraId="56CD3F26"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上海市浦东新区三林社区卫生服务中心物业管理服务，包括</w:t>
      </w:r>
      <w:r w:rsidRPr="00B2484E">
        <w:rPr>
          <w:rFonts w:ascii="宋体" w:eastAsia="宋体" w:hAnsi="宋体" w:cs="Times New Roman" w:hint="eastAsia"/>
          <w:kern w:val="0"/>
          <w:szCs w:val="22"/>
          <w14:ligatures w14:val="none"/>
        </w:rPr>
        <w:t>综合管理、</w:t>
      </w:r>
      <w:r w:rsidRPr="00B2484E">
        <w:rPr>
          <w:rFonts w:ascii="宋体" w:eastAsia="宋体" w:hAnsi="宋体" w:cs="Times New Roman" w:hint="eastAsia"/>
          <w:szCs w:val="22"/>
          <w14:ligatures w14:val="none"/>
        </w:rPr>
        <w:t>保洁服务、工勤服务和绿化服务等</w:t>
      </w:r>
      <w:r w:rsidRPr="00B2484E">
        <w:rPr>
          <w:rFonts w:ascii="Times New Roman" w:eastAsia="宋体" w:hAnsi="Times New Roman" w:cs="Times New Roman" w:hint="eastAsia"/>
          <w:bCs/>
          <w:szCs w:val="22"/>
          <w14:ligatures w14:val="none"/>
        </w:rPr>
        <w:t>。</w:t>
      </w:r>
    </w:p>
    <w:p w14:paraId="1AFC71DE"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4.3 </w:t>
      </w:r>
      <w:r w:rsidRPr="00B2484E">
        <w:rPr>
          <w:rFonts w:ascii="Times New Roman" w:eastAsia="宋体" w:hAnsi="Times New Roman" w:cs="Times New Roman"/>
          <w:color w:val="000000"/>
          <w:szCs w:val="22"/>
          <w14:ligatures w14:val="none"/>
        </w:rPr>
        <w:t>本项目服务期限：</w:t>
      </w:r>
      <w:r w:rsidRPr="00B2484E">
        <w:rPr>
          <w:rFonts w:ascii="Times New Roman" w:eastAsia="宋体" w:hAnsi="Times New Roman" w:cs="Times New Roman" w:hint="eastAsia"/>
          <w:kern w:val="0"/>
          <w:szCs w:val="22"/>
          <w14:ligatures w14:val="none"/>
        </w:rPr>
        <w:t>本项目一招三年，合同一年一签。第一年服务期满，经采购人考核合格后，双方可以续签合同，服务期限具体时间以合同签订日期为准。</w:t>
      </w:r>
    </w:p>
    <w:p w14:paraId="61A91C0D"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5" w:name="_Toc195278460"/>
      <w:r w:rsidRPr="00B2484E">
        <w:rPr>
          <w:rFonts w:ascii="Times New Roman" w:eastAsia="宋体" w:hAnsi="Times New Roman" w:cs="Times New Roman"/>
          <w:b/>
          <w:color w:val="000000"/>
          <w:szCs w:val="22"/>
          <w14:ligatures w14:val="none"/>
        </w:rPr>
        <w:t xml:space="preserve">5 </w:t>
      </w:r>
      <w:r w:rsidRPr="00B2484E">
        <w:rPr>
          <w:rFonts w:ascii="Times New Roman" w:eastAsia="宋体" w:hAnsi="Times New Roman" w:cs="Times New Roman"/>
          <w:b/>
          <w:color w:val="000000"/>
          <w:szCs w:val="22"/>
          <w14:ligatures w14:val="none"/>
        </w:rPr>
        <w:t>承包方式</w:t>
      </w:r>
      <w:bookmarkEnd w:id="35"/>
    </w:p>
    <w:p w14:paraId="2FA606B9" w14:textId="77777777" w:rsidR="00B2484E" w:rsidRPr="00B2484E" w:rsidRDefault="00B2484E" w:rsidP="00B2484E">
      <w:pPr>
        <w:adjustRightInd w:val="0"/>
        <w:snapToGrid w:val="0"/>
        <w:spacing w:after="0" w:line="300" w:lineRule="auto"/>
        <w:ind w:firstLineChars="200" w:firstLine="440"/>
        <w:rPr>
          <w:rFonts w:ascii="宋体" w:eastAsia="宋体" w:hAnsi="宋体" w:cs="Times New Roman" w:hint="eastAsia"/>
          <w:szCs w:val="22"/>
          <w14:ligatures w14:val="none"/>
        </w:rPr>
      </w:pPr>
      <w:r w:rsidRPr="00B2484E">
        <w:rPr>
          <w:rFonts w:ascii="Times New Roman" w:eastAsia="宋体" w:hAnsi="Times New Roman" w:cs="Times New Roman"/>
          <w:color w:val="000000"/>
          <w:szCs w:val="22"/>
          <w14:ligatures w14:val="none"/>
        </w:rPr>
        <w:t xml:space="preserve">5.1 </w:t>
      </w:r>
      <w:r w:rsidRPr="00B2484E">
        <w:rPr>
          <w:rFonts w:ascii="Times New Roman" w:eastAsia="宋体" w:hAnsi="Times New Roman" w:cs="Times New Roman"/>
          <w:color w:val="000000"/>
          <w:szCs w:val="22"/>
          <w14:ligatures w14:val="none"/>
        </w:rPr>
        <w:t>依照本项目的招标范围和内容，中标人以</w:t>
      </w:r>
      <w:r w:rsidRPr="00B2484E">
        <w:rPr>
          <w:rFonts w:ascii="Times New Roman" w:eastAsia="宋体" w:hAnsi="Times New Roman" w:cs="Times New Roman"/>
          <w:b/>
          <w:color w:val="FF0000"/>
          <w:kern w:val="0"/>
          <w:szCs w:val="22"/>
          <w:u w:val="single"/>
          <w14:ligatures w14:val="none"/>
        </w:rPr>
        <w:t>“</w:t>
      </w:r>
      <w:r w:rsidRPr="00B2484E">
        <w:rPr>
          <w:rFonts w:ascii="Times New Roman" w:eastAsia="宋体" w:hAnsi="Times New Roman" w:cs="Times New Roman"/>
          <w:b/>
          <w:color w:val="FF0000"/>
          <w:kern w:val="0"/>
          <w:szCs w:val="22"/>
          <w:u w:val="single"/>
          <w14:ligatures w14:val="none"/>
        </w:rPr>
        <w:t>清包</w:t>
      </w:r>
      <w:r w:rsidRPr="00B2484E">
        <w:rPr>
          <w:rFonts w:ascii="Times New Roman" w:eastAsia="宋体" w:hAnsi="Times New Roman" w:cs="Times New Roman"/>
          <w:b/>
          <w:color w:val="FF0000"/>
          <w:kern w:val="0"/>
          <w:szCs w:val="22"/>
          <w:u w:val="single"/>
          <w14:ligatures w14:val="none"/>
        </w:rPr>
        <w:t>”</w:t>
      </w:r>
      <w:r w:rsidRPr="00B2484E">
        <w:rPr>
          <w:rFonts w:ascii="Times New Roman" w:eastAsia="宋体" w:hAnsi="Times New Roman" w:cs="Times New Roman"/>
          <w:color w:val="000000"/>
          <w:szCs w:val="22"/>
          <w14:ligatures w14:val="none"/>
        </w:rPr>
        <w:t>方式实施服务管理承包。</w:t>
      </w:r>
      <w:r w:rsidRPr="00B2484E">
        <w:rPr>
          <w:rFonts w:ascii="Times New Roman" w:eastAsia="宋体" w:hAnsi="Times New Roman" w:cs="Times New Roman"/>
          <w:color w:val="000000"/>
          <w:szCs w:val="22"/>
          <w14:ligatures w14:val="none"/>
        </w:rPr>
        <w:t>“</w:t>
      </w:r>
      <w:r w:rsidRPr="00B2484E">
        <w:rPr>
          <w:rFonts w:ascii="Times New Roman" w:eastAsia="宋体" w:hAnsi="Times New Roman" w:cs="Times New Roman"/>
          <w:color w:val="000000"/>
          <w:szCs w:val="22"/>
          <w14:ligatures w14:val="none"/>
        </w:rPr>
        <w:t>清包</w:t>
      </w:r>
      <w:r w:rsidRPr="00B2484E">
        <w:rPr>
          <w:rFonts w:ascii="Times New Roman" w:eastAsia="宋体" w:hAnsi="Times New Roman" w:cs="Times New Roman"/>
          <w:color w:val="000000"/>
          <w:szCs w:val="22"/>
          <w14:ligatures w14:val="none"/>
        </w:rPr>
        <w:t>”</w:t>
      </w:r>
      <w:r w:rsidRPr="00B2484E">
        <w:rPr>
          <w:rFonts w:ascii="Times New Roman" w:eastAsia="宋体" w:hAnsi="Times New Roman" w:cs="Times New Roman"/>
          <w:color w:val="000000"/>
          <w:szCs w:val="22"/>
          <w14:ligatures w14:val="none"/>
        </w:rPr>
        <w:t>的含义指：采购人按双方约定的服务人数，每</w:t>
      </w:r>
      <w:r w:rsidRPr="00B2484E">
        <w:rPr>
          <w:rFonts w:ascii="Times New Roman" w:eastAsia="宋体" w:hAnsi="Times New Roman" w:cs="Times New Roman" w:hint="eastAsia"/>
          <w:color w:val="000000"/>
          <w:szCs w:val="22"/>
          <w14:ligatures w14:val="none"/>
        </w:rPr>
        <w:t>把半年</w:t>
      </w:r>
      <w:r w:rsidRPr="00B2484E">
        <w:rPr>
          <w:rFonts w:ascii="Times New Roman" w:eastAsia="宋体" w:hAnsi="Times New Roman" w:cs="Times New Roman"/>
          <w:color w:val="000000"/>
          <w:szCs w:val="22"/>
          <w14:ligatures w14:val="none"/>
        </w:rPr>
        <w:t>向中标人支付管理服务费。</w:t>
      </w:r>
      <w:r w:rsidRPr="00B2484E">
        <w:rPr>
          <w:rFonts w:ascii="宋体" w:eastAsia="宋体" w:hAnsi="宋体" w:cs="Times New Roman" w:hint="eastAsia"/>
          <w:szCs w:val="22"/>
          <w14:ligatures w14:val="none"/>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B2484E" w:rsidRPr="00B2484E" w14:paraId="51EF1794" w14:textId="77777777" w:rsidTr="003032D9">
        <w:trPr>
          <w:trHeight w:val="280"/>
          <w:tblHeader/>
        </w:trPr>
        <w:tc>
          <w:tcPr>
            <w:tcW w:w="960" w:type="dxa"/>
            <w:vMerge w:val="restart"/>
            <w:shd w:val="clear" w:color="auto" w:fill="auto"/>
            <w:noWrap/>
            <w:vAlign w:val="center"/>
            <w:hideMark/>
          </w:tcPr>
          <w:p w14:paraId="0F5CC58C"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bookmarkStart w:id="36" w:name="_Hlk192686447"/>
            <w:r w:rsidRPr="00B2484E">
              <w:rPr>
                <w:rFonts w:ascii="Times New Roman" w:eastAsia="宋体" w:hAnsi="Times New Roman" w:cs="Times New Roman"/>
                <w:color w:val="000000"/>
                <w:kern w:val="0"/>
                <w:szCs w:val="22"/>
                <w14:ligatures w14:val="none"/>
              </w:rPr>
              <w:t>序号</w:t>
            </w:r>
          </w:p>
        </w:tc>
        <w:tc>
          <w:tcPr>
            <w:tcW w:w="2500" w:type="dxa"/>
            <w:vMerge w:val="restart"/>
            <w:shd w:val="clear" w:color="auto" w:fill="auto"/>
            <w:noWrap/>
            <w:vAlign w:val="center"/>
            <w:hideMark/>
          </w:tcPr>
          <w:p w14:paraId="75133345"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内容</w:t>
            </w:r>
          </w:p>
        </w:tc>
        <w:tc>
          <w:tcPr>
            <w:tcW w:w="1920" w:type="dxa"/>
            <w:gridSpan w:val="2"/>
            <w:shd w:val="clear" w:color="auto" w:fill="auto"/>
            <w:noWrap/>
            <w:vAlign w:val="center"/>
            <w:hideMark/>
          </w:tcPr>
          <w:p w14:paraId="7CA2CCBB"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提供方</w:t>
            </w:r>
          </w:p>
        </w:tc>
        <w:tc>
          <w:tcPr>
            <w:tcW w:w="4080" w:type="dxa"/>
            <w:vMerge w:val="restart"/>
            <w:shd w:val="clear" w:color="auto" w:fill="auto"/>
            <w:vAlign w:val="center"/>
            <w:hideMark/>
          </w:tcPr>
          <w:p w14:paraId="0C952D14"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备注</w:t>
            </w:r>
          </w:p>
        </w:tc>
      </w:tr>
      <w:tr w:rsidR="00B2484E" w:rsidRPr="00B2484E" w14:paraId="5E3A2634" w14:textId="77777777" w:rsidTr="003032D9">
        <w:trPr>
          <w:trHeight w:val="280"/>
          <w:tblHeader/>
        </w:trPr>
        <w:tc>
          <w:tcPr>
            <w:tcW w:w="960" w:type="dxa"/>
            <w:vMerge/>
            <w:vAlign w:val="center"/>
            <w:hideMark/>
          </w:tcPr>
          <w:p w14:paraId="5C687543"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p>
        </w:tc>
        <w:tc>
          <w:tcPr>
            <w:tcW w:w="2500" w:type="dxa"/>
            <w:vMerge/>
            <w:vAlign w:val="center"/>
            <w:hideMark/>
          </w:tcPr>
          <w:p w14:paraId="2E6765C8" w14:textId="77777777" w:rsidR="00B2484E" w:rsidRPr="00B2484E" w:rsidRDefault="00B2484E" w:rsidP="00B2484E">
            <w:pPr>
              <w:widowControl/>
              <w:spacing w:after="0" w:line="240" w:lineRule="auto"/>
              <w:rPr>
                <w:rFonts w:ascii="Times New Roman" w:eastAsia="宋体" w:hAnsi="Times New Roman" w:cs="Times New Roman"/>
                <w:color w:val="000000"/>
                <w:kern w:val="0"/>
                <w:szCs w:val="22"/>
                <w14:ligatures w14:val="none"/>
              </w:rPr>
            </w:pPr>
          </w:p>
        </w:tc>
        <w:tc>
          <w:tcPr>
            <w:tcW w:w="960" w:type="dxa"/>
            <w:shd w:val="clear" w:color="auto" w:fill="auto"/>
            <w:noWrap/>
            <w:vAlign w:val="center"/>
            <w:hideMark/>
          </w:tcPr>
          <w:p w14:paraId="4FB86659"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采购人</w:t>
            </w:r>
          </w:p>
        </w:tc>
        <w:tc>
          <w:tcPr>
            <w:tcW w:w="960" w:type="dxa"/>
            <w:shd w:val="clear" w:color="auto" w:fill="auto"/>
            <w:noWrap/>
            <w:vAlign w:val="center"/>
            <w:hideMark/>
          </w:tcPr>
          <w:p w14:paraId="703B431D"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供应商</w:t>
            </w:r>
          </w:p>
        </w:tc>
        <w:tc>
          <w:tcPr>
            <w:tcW w:w="4080" w:type="dxa"/>
            <w:vMerge/>
            <w:vAlign w:val="center"/>
            <w:hideMark/>
          </w:tcPr>
          <w:p w14:paraId="2C8AA71F" w14:textId="77777777" w:rsidR="00B2484E" w:rsidRPr="00B2484E" w:rsidRDefault="00B2484E" w:rsidP="00B2484E">
            <w:pPr>
              <w:widowControl/>
              <w:spacing w:after="0" w:line="240" w:lineRule="auto"/>
              <w:rPr>
                <w:rFonts w:ascii="Times New Roman" w:eastAsia="宋体" w:hAnsi="Times New Roman" w:cs="Times New Roman"/>
                <w:color w:val="000000"/>
                <w:kern w:val="0"/>
                <w:szCs w:val="22"/>
                <w14:ligatures w14:val="none"/>
              </w:rPr>
            </w:pPr>
          </w:p>
        </w:tc>
      </w:tr>
      <w:tr w:rsidR="00B2484E" w:rsidRPr="00B2484E" w14:paraId="3C4D8CF5" w14:textId="77777777" w:rsidTr="003032D9">
        <w:trPr>
          <w:trHeight w:val="945"/>
        </w:trPr>
        <w:tc>
          <w:tcPr>
            <w:tcW w:w="960" w:type="dxa"/>
            <w:shd w:val="clear" w:color="auto" w:fill="auto"/>
            <w:noWrap/>
            <w:vAlign w:val="center"/>
          </w:tcPr>
          <w:p w14:paraId="77D87FD7"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47AD4AF9" w14:textId="77777777" w:rsidR="00B2484E" w:rsidRPr="00B2484E" w:rsidRDefault="00B2484E" w:rsidP="00B2484E">
            <w:pPr>
              <w:widowControl/>
              <w:spacing w:after="0" w:line="240" w:lineRule="auto"/>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公用水电</w:t>
            </w:r>
          </w:p>
        </w:tc>
        <w:tc>
          <w:tcPr>
            <w:tcW w:w="960" w:type="dxa"/>
            <w:shd w:val="clear" w:color="auto" w:fill="auto"/>
            <w:noWrap/>
            <w:vAlign w:val="center"/>
            <w:hideMark/>
          </w:tcPr>
          <w:p w14:paraId="5E2213A3"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w:t>
            </w:r>
          </w:p>
        </w:tc>
        <w:tc>
          <w:tcPr>
            <w:tcW w:w="960" w:type="dxa"/>
            <w:shd w:val="clear" w:color="auto" w:fill="auto"/>
            <w:noWrap/>
            <w:vAlign w:val="center"/>
            <w:hideMark/>
          </w:tcPr>
          <w:p w14:paraId="5C58449B"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shd w:val="clear" w:color="auto" w:fill="auto"/>
            <w:vAlign w:val="center"/>
            <w:hideMark/>
          </w:tcPr>
          <w:p w14:paraId="414CD9D5" w14:textId="77777777" w:rsidR="00B2484E" w:rsidRPr="00B2484E" w:rsidRDefault="00B2484E" w:rsidP="00B2484E">
            <w:pPr>
              <w:widowControl/>
              <w:spacing w:after="0" w:line="240" w:lineRule="auto"/>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包括空调、清洁卫生、生活等各类用水；服务公司办公等各类用电</w:t>
            </w:r>
          </w:p>
        </w:tc>
      </w:tr>
      <w:tr w:rsidR="00B2484E" w:rsidRPr="00B2484E" w14:paraId="4273BC60" w14:textId="77777777" w:rsidTr="003032D9">
        <w:trPr>
          <w:trHeight w:val="510"/>
        </w:trPr>
        <w:tc>
          <w:tcPr>
            <w:tcW w:w="960" w:type="dxa"/>
            <w:shd w:val="clear" w:color="auto" w:fill="auto"/>
            <w:noWrap/>
            <w:vAlign w:val="center"/>
          </w:tcPr>
          <w:p w14:paraId="06255EE9"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62B6C432" w14:textId="77777777" w:rsidR="00B2484E" w:rsidRPr="00B2484E" w:rsidRDefault="00B2484E" w:rsidP="00B2484E">
            <w:pPr>
              <w:widowControl/>
              <w:spacing w:after="0" w:line="240" w:lineRule="auto"/>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各类垃圾桶</w:t>
            </w:r>
          </w:p>
        </w:tc>
        <w:tc>
          <w:tcPr>
            <w:tcW w:w="960" w:type="dxa"/>
            <w:shd w:val="clear" w:color="auto" w:fill="auto"/>
            <w:noWrap/>
            <w:vAlign w:val="center"/>
            <w:hideMark/>
          </w:tcPr>
          <w:p w14:paraId="18918ACF"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w:t>
            </w:r>
          </w:p>
        </w:tc>
        <w:tc>
          <w:tcPr>
            <w:tcW w:w="960" w:type="dxa"/>
            <w:shd w:val="clear" w:color="auto" w:fill="auto"/>
            <w:noWrap/>
            <w:vAlign w:val="center"/>
            <w:hideMark/>
          </w:tcPr>
          <w:p w14:paraId="2286D61B" w14:textId="77777777" w:rsidR="00B2484E" w:rsidRPr="00B2484E" w:rsidRDefault="00B2484E" w:rsidP="00B2484E">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shd w:val="clear" w:color="auto" w:fill="auto"/>
            <w:vAlign w:val="center"/>
            <w:hideMark/>
          </w:tcPr>
          <w:p w14:paraId="29D09869" w14:textId="77777777" w:rsidR="00B2484E" w:rsidRPr="00B2484E" w:rsidRDefault="00B2484E" w:rsidP="00B2484E">
            <w:pPr>
              <w:widowControl/>
              <w:spacing w:after="0" w:line="240" w:lineRule="auto"/>
              <w:rPr>
                <w:rFonts w:ascii="Times New Roman" w:eastAsia="宋体" w:hAnsi="Times New Roman" w:cs="Times New Roman"/>
                <w:color w:val="000000"/>
                <w:kern w:val="0"/>
                <w:szCs w:val="22"/>
                <w14:ligatures w14:val="none"/>
              </w:rPr>
            </w:pPr>
            <w:r w:rsidRPr="00B2484E">
              <w:rPr>
                <w:rFonts w:ascii="Times New Roman" w:eastAsia="宋体" w:hAnsi="Times New Roman" w:cs="Times New Roman"/>
                <w:color w:val="000000"/>
                <w:kern w:val="0"/>
                <w:szCs w:val="22"/>
                <w14:ligatures w14:val="none"/>
              </w:rPr>
              <w:t>包括生活垃圾、垃圾桶。</w:t>
            </w:r>
          </w:p>
        </w:tc>
      </w:tr>
      <w:tr w:rsidR="00B2484E" w:rsidRPr="00B2484E" w14:paraId="1EF721F7" w14:textId="77777777" w:rsidTr="003032D9">
        <w:trPr>
          <w:trHeight w:val="510"/>
        </w:trPr>
        <w:tc>
          <w:tcPr>
            <w:tcW w:w="960" w:type="dxa"/>
            <w:shd w:val="clear" w:color="auto" w:fill="auto"/>
            <w:noWrap/>
            <w:vAlign w:val="center"/>
          </w:tcPr>
          <w:p w14:paraId="6D0E8C9C"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62351F6D"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垃圾袋</w:t>
            </w:r>
          </w:p>
        </w:tc>
        <w:tc>
          <w:tcPr>
            <w:tcW w:w="960" w:type="dxa"/>
            <w:shd w:val="clear" w:color="auto" w:fill="auto"/>
            <w:noWrap/>
            <w:vAlign w:val="center"/>
            <w:hideMark/>
          </w:tcPr>
          <w:p w14:paraId="2B038206"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409FE976"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4080" w:type="dxa"/>
            <w:shd w:val="clear" w:color="auto" w:fill="auto"/>
            <w:vAlign w:val="center"/>
            <w:hideMark/>
          </w:tcPr>
          <w:p w14:paraId="51CC2012"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各类垃圾袋。</w:t>
            </w:r>
          </w:p>
        </w:tc>
      </w:tr>
      <w:tr w:rsidR="00B2484E" w:rsidRPr="00B2484E" w14:paraId="0C25D841" w14:textId="77777777" w:rsidTr="003032D9">
        <w:trPr>
          <w:trHeight w:val="510"/>
        </w:trPr>
        <w:tc>
          <w:tcPr>
            <w:tcW w:w="960" w:type="dxa"/>
            <w:shd w:val="clear" w:color="auto" w:fill="auto"/>
            <w:noWrap/>
            <w:vAlign w:val="center"/>
          </w:tcPr>
          <w:p w14:paraId="09DEC8E4"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42CD833B"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垃圾袋</w:t>
            </w:r>
          </w:p>
        </w:tc>
        <w:tc>
          <w:tcPr>
            <w:tcW w:w="960" w:type="dxa"/>
            <w:shd w:val="clear" w:color="auto" w:fill="auto"/>
            <w:noWrap/>
            <w:vAlign w:val="center"/>
          </w:tcPr>
          <w:p w14:paraId="6130554F"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960" w:type="dxa"/>
            <w:shd w:val="clear" w:color="auto" w:fill="auto"/>
            <w:noWrap/>
            <w:vAlign w:val="center"/>
          </w:tcPr>
          <w:p w14:paraId="1645A09A"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tcPr>
          <w:p w14:paraId="082EF2D0"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proofErr w:type="gramStart"/>
            <w:r w:rsidRPr="00B2484E">
              <w:rPr>
                <w:rFonts w:ascii="Times New Roman" w:eastAsia="宋体" w:hAnsi="Times New Roman" w:cs="Times New Roman"/>
                <w:kern w:val="0"/>
                <w:szCs w:val="22"/>
                <w14:ligatures w14:val="none"/>
              </w:rPr>
              <w:t>医</w:t>
            </w:r>
            <w:proofErr w:type="gramEnd"/>
            <w:r w:rsidRPr="00B2484E">
              <w:rPr>
                <w:rFonts w:ascii="Times New Roman" w:eastAsia="宋体" w:hAnsi="Times New Roman" w:cs="Times New Roman"/>
                <w:kern w:val="0"/>
                <w:szCs w:val="22"/>
                <w14:ligatures w14:val="none"/>
              </w:rPr>
              <w:t>废垃圾袋</w:t>
            </w:r>
            <w:r w:rsidRPr="00B2484E">
              <w:rPr>
                <w:rFonts w:ascii="Times New Roman" w:eastAsia="宋体" w:hAnsi="Times New Roman" w:cs="Times New Roman" w:hint="eastAsia"/>
                <w:kern w:val="0"/>
                <w:szCs w:val="22"/>
                <w14:ligatures w14:val="none"/>
              </w:rPr>
              <w:t>。</w:t>
            </w:r>
          </w:p>
        </w:tc>
      </w:tr>
      <w:tr w:rsidR="00B2484E" w:rsidRPr="00B2484E" w14:paraId="12822994" w14:textId="77777777" w:rsidTr="003032D9">
        <w:trPr>
          <w:trHeight w:val="510"/>
        </w:trPr>
        <w:tc>
          <w:tcPr>
            <w:tcW w:w="960" w:type="dxa"/>
            <w:shd w:val="clear" w:color="auto" w:fill="auto"/>
            <w:noWrap/>
            <w:vAlign w:val="center"/>
          </w:tcPr>
          <w:p w14:paraId="22E5DC0E"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6737BF87"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办公用房</w:t>
            </w:r>
          </w:p>
        </w:tc>
        <w:tc>
          <w:tcPr>
            <w:tcW w:w="960" w:type="dxa"/>
            <w:shd w:val="clear" w:color="auto" w:fill="auto"/>
            <w:noWrap/>
            <w:vAlign w:val="center"/>
            <w:hideMark/>
          </w:tcPr>
          <w:p w14:paraId="60BB91F5"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16DB3DC5"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73DD7944"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包括仓库用房。</w:t>
            </w:r>
          </w:p>
        </w:tc>
      </w:tr>
      <w:tr w:rsidR="00B2484E" w:rsidRPr="00B2484E" w14:paraId="59D60378" w14:textId="77777777" w:rsidTr="003032D9">
        <w:trPr>
          <w:trHeight w:val="948"/>
        </w:trPr>
        <w:tc>
          <w:tcPr>
            <w:tcW w:w="960" w:type="dxa"/>
            <w:shd w:val="clear" w:color="auto" w:fill="auto"/>
            <w:noWrap/>
            <w:vAlign w:val="center"/>
          </w:tcPr>
          <w:p w14:paraId="2681E09E"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5F92DCAC"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hint="eastAsia"/>
                <w:kern w:val="0"/>
                <w:szCs w:val="22"/>
                <w14:ligatures w14:val="none"/>
              </w:rPr>
              <w:t>办公通讯、办公设备、办公耗材等</w:t>
            </w:r>
          </w:p>
        </w:tc>
        <w:tc>
          <w:tcPr>
            <w:tcW w:w="960" w:type="dxa"/>
            <w:shd w:val="clear" w:color="auto" w:fill="auto"/>
            <w:noWrap/>
            <w:vAlign w:val="center"/>
            <w:hideMark/>
          </w:tcPr>
          <w:p w14:paraId="20289312"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4F9ED22F"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1AF23B34"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hint="eastAsia"/>
                <w:kern w:val="0"/>
                <w:szCs w:val="22"/>
                <w14:ligatures w14:val="none"/>
              </w:rPr>
              <w:t>包括电脑、打印设备、网络通讯、办公家具和打印耗材、员工更衣柜等。</w:t>
            </w:r>
          </w:p>
        </w:tc>
      </w:tr>
      <w:tr w:rsidR="00B2484E" w:rsidRPr="00B2484E" w14:paraId="0FC4006D" w14:textId="77777777" w:rsidTr="003032D9">
        <w:trPr>
          <w:trHeight w:val="948"/>
        </w:trPr>
        <w:tc>
          <w:tcPr>
            <w:tcW w:w="960" w:type="dxa"/>
            <w:shd w:val="clear" w:color="auto" w:fill="auto"/>
            <w:noWrap/>
            <w:vAlign w:val="center"/>
          </w:tcPr>
          <w:p w14:paraId="024FFAAC"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5150576C"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办公用品</w:t>
            </w:r>
          </w:p>
        </w:tc>
        <w:tc>
          <w:tcPr>
            <w:tcW w:w="960" w:type="dxa"/>
            <w:shd w:val="clear" w:color="auto" w:fill="auto"/>
            <w:noWrap/>
            <w:vAlign w:val="center"/>
          </w:tcPr>
          <w:p w14:paraId="1236BA42"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tcPr>
          <w:p w14:paraId="58942F4C"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4080" w:type="dxa"/>
            <w:shd w:val="clear" w:color="auto" w:fill="auto"/>
            <w:vAlign w:val="center"/>
          </w:tcPr>
          <w:p w14:paraId="47E74EBA"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包括纸张</w:t>
            </w:r>
            <w:r w:rsidRPr="00B2484E">
              <w:rPr>
                <w:rFonts w:ascii="Times New Roman" w:eastAsia="宋体" w:hAnsi="Times New Roman" w:cs="Times New Roman" w:hint="eastAsia"/>
                <w:kern w:val="0"/>
                <w:szCs w:val="22"/>
                <w14:ligatures w14:val="none"/>
              </w:rPr>
              <w:t>、</w:t>
            </w:r>
            <w:r w:rsidRPr="00B2484E">
              <w:rPr>
                <w:rFonts w:ascii="Times New Roman" w:eastAsia="宋体" w:hAnsi="Times New Roman" w:cs="Times New Roman"/>
                <w:kern w:val="0"/>
                <w:szCs w:val="22"/>
                <w14:ligatures w14:val="none"/>
              </w:rPr>
              <w:t>文具等</w:t>
            </w:r>
            <w:r w:rsidRPr="00B2484E">
              <w:rPr>
                <w:rFonts w:ascii="Times New Roman" w:eastAsia="宋体" w:hAnsi="Times New Roman" w:cs="Times New Roman" w:hint="eastAsia"/>
                <w:kern w:val="0"/>
                <w:szCs w:val="22"/>
                <w14:ligatures w14:val="none"/>
              </w:rPr>
              <w:t>。</w:t>
            </w:r>
          </w:p>
        </w:tc>
      </w:tr>
      <w:tr w:rsidR="00B2484E" w:rsidRPr="00B2484E" w14:paraId="0B210AD0" w14:textId="77777777" w:rsidTr="003032D9">
        <w:trPr>
          <w:trHeight w:val="510"/>
        </w:trPr>
        <w:tc>
          <w:tcPr>
            <w:tcW w:w="960" w:type="dxa"/>
            <w:shd w:val="clear" w:color="auto" w:fill="auto"/>
            <w:noWrap/>
            <w:vAlign w:val="center"/>
          </w:tcPr>
          <w:p w14:paraId="6D511AAE"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5B79712E"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人员装备（对讲机）</w:t>
            </w:r>
          </w:p>
        </w:tc>
        <w:tc>
          <w:tcPr>
            <w:tcW w:w="960" w:type="dxa"/>
            <w:shd w:val="clear" w:color="auto" w:fill="auto"/>
            <w:noWrap/>
            <w:vAlign w:val="center"/>
            <w:hideMark/>
          </w:tcPr>
          <w:p w14:paraId="5CF7E82C"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2D92C07E"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71EF79D0"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包括对讲机公共频道占用费及维修费用等。</w:t>
            </w:r>
          </w:p>
        </w:tc>
      </w:tr>
      <w:tr w:rsidR="00B2484E" w:rsidRPr="00B2484E" w14:paraId="148F13F2" w14:textId="77777777" w:rsidTr="003032D9">
        <w:trPr>
          <w:trHeight w:val="1485"/>
        </w:trPr>
        <w:tc>
          <w:tcPr>
            <w:tcW w:w="960" w:type="dxa"/>
            <w:shd w:val="clear" w:color="auto" w:fill="auto"/>
            <w:noWrap/>
            <w:vAlign w:val="center"/>
          </w:tcPr>
          <w:p w14:paraId="0DA896EC"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17B2888B"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保洁设备及工具等</w:t>
            </w:r>
          </w:p>
        </w:tc>
        <w:tc>
          <w:tcPr>
            <w:tcW w:w="960" w:type="dxa"/>
            <w:shd w:val="clear" w:color="auto" w:fill="auto"/>
            <w:noWrap/>
            <w:vAlign w:val="center"/>
            <w:hideMark/>
          </w:tcPr>
          <w:p w14:paraId="372D07CD"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55910C01"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4080" w:type="dxa"/>
            <w:shd w:val="clear" w:color="auto" w:fill="auto"/>
            <w:vAlign w:val="center"/>
            <w:hideMark/>
          </w:tcPr>
          <w:p w14:paraId="3886559C"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包括专用的各类清洁机械（或工具）</w:t>
            </w:r>
            <w:r w:rsidRPr="00B2484E">
              <w:rPr>
                <w:rFonts w:ascii="Times New Roman" w:eastAsia="宋体" w:hAnsi="Times New Roman" w:cs="Times New Roman" w:hint="eastAsia"/>
                <w:kern w:val="0"/>
                <w:szCs w:val="22"/>
                <w14:ligatures w14:val="none"/>
              </w:rPr>
              <w:t>如洗地机、自动洗地吸水机、抛光机、吸水洗尘机等</w:t>
            </w:r>
            <w:r w:rsidRPr="00B2484E">
              <w:rPr>
                <w:rFonts w:ascii="Times New Roman" w:eastAsia="宋体" w:hAnsi="Times New Roman" w:cs="Times New Roman"/>
                <w:kern w:val="0"/>
                <w:szCs w:val="22"/>
                <w14:ligatures w14:val="none"/>
              </w:rPr>
              <w:t>、保洁车、各类警示牌等。</w:t>
            </w:r>
          </w:p>
        </w:tc>
      </w:tr>
      <w:tr w:rsidR="00B2484E" w:rsidRPr="00B2484E" w14:paraId="14065871" w14:textId="77777777" w:rsidTr="003032D9">
        <w:trPr>
          <w:trHeight w:val="765"/>
        </w:trPr>
        <w:tc>
          <w:tcPr>
            <w:tcW w:w="960" w:type="dxa"/>
            <w:shd w:val="clear" w:color="auto" w:fill="auto"/>
            <w:noWrap/>
            <w:vAlign w:val="center"/>
          </w:tcPr>
          <w:p w14:paraId="4FFCEF53"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357616C6"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维修材料</w:t>
            </w:r>
          </w:p>
        </w:tc>
        <w:tc>
          <w:tcPr>
            <w:tcW w:w="960" w:type="dxa"/>
            <w:shd w:val="clear" w:color="auto" w:fill="auto"/>
            <w:noWrap/>
            <w:vAlign w:val="center"/>
            <w:hideMark/>
          </w:tcPr>
          <w:p w14:paraId="0E5478AF"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59A68161"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63BE3BBB"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各类设施设备维修所需的材料</w:t>
            </w:r>
            <w:r w:rsidRPr="00B2484E">
              <w:rPr>
                <w:rFonts w:ascii="Times New Roman" w:eastAsia="宋体" w:hAnsi="Times New Roman" w:cs="Times New Roman" w:hint="eastAsia"/>
                <w:kern w:val="0"/>
                <w:szCs w:val="22"/>
                <w14:ligatures w14:val="none"/>
              </w:rPr>
              <w:t>。</w:t>
            </w:r>
          </w:p>
        </w:tc>
      </w:tr>
      <w:tr w:rsidR="00B2484E" w:rsidRPr="00B2484E" w14:paraId="690AD765" w14:textId="77777777" w:rsidTr="003032D9">
        <w:trPr>
          <w:trHeight w:val="1074"/>
        </w:trPr>
        <w:tc>
          <w:tcPr>
            <w:tcW w:w="960" w:type="dxa"/>
            <w:shd w:val="clear" w:color="auto" w:fill="auto"/>
            <w:noWrap/>
            <w:vAlign w:val="center"/>
          </w:tcPr>
          <w:p w14:paraId="527BA2EB" w14:textId="77777777" w:rsidR="00B2484E" w:rsidRPr="00B2484E" w:rsidRDefault="00B2484E" w:rsidP="00B2484E">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6C25F03A"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保洁清洁剂及耗材等</w:t>
            </w:r>
          </w:p>
        </w:tc>
        <w:tc>
          <w:tcPr>
            <w:tcW w:w="960" w:type="dxa"/>
            <w:shd w:val="clear" w:color="auto" w:fill="auto"/>
            <w:noWrap/>
            <w:vAlign w:val="center"/>
            <w:hideMark/>
          </w:tcPr>
          <w:p w14:paraId="067DDFA1"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25F8CF06" w14:textId="77777777" w:rsidR="00B2484E" w:rsidRPr="00B2484E" w:rsidRDefault="00B2484E" w:rsidP="00B2484E">
            <w:pPr>
              <w:widowControl/>
              <w:spacing w:after="0" w:line="240" w:lineRule="auto"/>
              <w:jc w:val="center"/>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w:t>
            </w:r>
          </w:p>
        </w:tc>
        <w:tc>
          <w:tcPr>
            <w:tcW w:w="4080" w:type="dxa"/>
            <w:shd w:val="clear" w:color="auto" w:fill="auto"/>
            <w:vAlign w:val="center"/>
            <w:hideMark/>
          </w:tcPr>
          <w:p w14:paraId="552AE11C" w14:textId="77777777" w:rsidR="00B2484E" w:rsidRPr="00B2484E" w:rsidRDefault="00B2484E" w:rsidP="00B2484E">
            <w:pPr>
              <w:widowControl/>
              <w:spacing w:after="0" w:line="240" w:lineRule="auto"/>
              <w:rPr>
                <w:rFonts w:ascii="Times New Roman" w:eastAsia="宋体" w:hAnsi="Times New Roman" w:cs="Times New Roman"/>
                <w:kern w:val="0"/>
                <w:szCs w:val="22"/>
                <w14:ligatures w14:val="none"/>
              </w:rPr>
            </w:pPr>
            <w:r w:rsidRPr="00B2484E">
              <w:rPr>
                <w:rFonts w:ascii="Times New Roman" w:eastAsia="宋体" w:hAnsi="Times New Roman" w:cs="Times New Roman"/>
                <w:kern w:val="0"/>
                <w:szCs w:val="22"/>
                <w14:ligatures w14:val="none"/>
              </w:rPr>
              <w:t>包括环境保洁所需的清洁、洗涤药剂，各类清洁剂、抹布等（耗材品质需可靠有保证）。</w:t>
            </w:r>
          </w:p>
        </w:tc>
      </w:tr>
    </w:tbl>
    <w:bookmarkEnd w:id="36"/>
    <w:p w14:paraId="5FF630EE"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B2484E">
        <w:rPr>
          <w:rFonts w:ascii="Times New Roman" w:eastAsia="宋体" w:hAnsi="Times New Roman" w:cs="Times New Roman"/>
          <w:color w:val="000000"/>
          <w:szCs w:val="22"/>
          <w14:ligatures w14:val="none"/>
        </w:rPr>
        <w:t>5.2</w:t>
      </w:r>
      <w:r w:rsidRPr="00B2484E">
        <w:rPr>
          <w:rFonts w:ascii="Times New Roman" w:eastAsia="宋体" w:hAnsi="Times New Roman" w:cs="Times New Roman" w:hint="eastAsia"/>
          <w:color w:val="0000FF"/>
          <w:szCs w:val="22"/>
          <w14:ligatures w14:val="none"/>
        </w:rPr>
        <w:t>本项目允许非主体、非关键性工作专业分包。可以分包履行的内容：项目内包含的涉及专业资质的专项保洁等，如高空清洗，详见项目采购需求</w:t>
      </w:r>
      <w:r w:rsidRPr="00B2484E">
        <w:rPr>
          <w:rFonts w:ascii="Times New Roman" w:eastAsia="宋体" w:hAnsi="Times New Roman" w:cs="Times New Roman"/>
          <w:color w:val="0000FF"/>
          <w:szCs w:val="22"/>
          <w14:ligatures w14:val="none"/>
        </w:rPr>
        <w:t>9.3.2.5</w:t>
      </w:r>
      <w:r w:rsidRPr="00B2484E">
        <w:rPr>
          <w:rFonts w:ascii="Times New Roman" w:eastAsia="宋体" w:hAnsi="Times New Roman" w:cs="Times New Roman" w:hint="eastAsia"/>
          <w:color w:val="0000FF"/>
          <w:szCs w:val="22"/>
          <w14:ligatures w14:val="none"/>
        </w:rPr>
        <w:t>。合同金额比例：分包费用不得超过报价的</w:t>
      </w:r>
      <w:r w:rsidRPr="00B2484E">
        <w:rPr>
          <w:rFonts w:ascii="Times New Roman" w:eastAsia="宋体" w:hAnsi="Times New Roman" w:cs="Times New Roman" w:hint="eastAsia"/>
          <w:color w:val="0000FF"/>
          <w:szCs w:val="22"/>
          <w14:ligatures w14:val="none"/>
        </w:rPr>
        <w:t>5%</w:t>
      </w:r>
      <w:r w:rsidRPr="00B2484E">
        <w:rPr>
          <w:rFonts w:ascii="Times New Roman" w:eastAsia="宋体" w:hAnsi="Times New Roman" w:cs="Times New Roman" w:hint="eastAsia"/>
          <w:color w:val="0000FF"/>
          <w:szCs w:val="22"/>
          <w14:ligatures w14:val="none"/>
        </w:rPr>
        <w:t>。资质要求：高空清洗人员持登高证</w:t>
      </w:r>
      <w:r w:rsidRPr="00B2484E">
        <w:rPr>
          <w:rFonts w:ascii="Times New Roman" w:eastAsia="宋体" w:hAnsi="Times New Roman" w:cs="Times New Roman"/>
          <w:color w:val="0000FF"/>
          <w:szCs w:val="22"/>
          <w14:ligatures w14:val="none"/>
        </w:rPr>
        <w:t>。</w:t>
      </w:r>
    </w:p>
    <w:p w14:paraId="02C0023E"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5.3</w:t>
      </w:r>
      <w:r w:rsidRPr="00B2484E">
        <w:rPr>
          <w:rFonts w:ascii="Times New Roman" w:eastAsia="宋体" w:hAnsi="Times New Roman" w:cs="Times New Roman"/>
          <w:color w:val="000000"/>
          <w:szCs w:val="22"/>
          <w14:ligatures w14:val="none"/>
        </w:rPr>
        <w:t>投标人拟在中标后将中标项目的非主体、非关键性工作分包的，应当在投标文件中载明分包承担主体，分包承担主体不得再次分包。</w:t>
      </w:r>
    </w:p>
    <w:p w14:paraId="1B22A798"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5.4</w:t>
      </w:r>
      <w:r w:rsidRPr="00B2484E">
        <w:rPr>
          <w:rFonts w:ascii="Times New Roman" w:eastAsia="宋体" w:hAnsi="Times New Roman" w:cs="Times New Roman"/>
          <w:color w:val="000000"/>
          <w:szCs w:val="22"/>
          <w14:ligatures w14:val="none"/>
        </w:rPr>
        <w:t>分包不能解除中标人的任何责任与义务，分包承担主体对分包工程的质量和安全作业负责，中标人对分包工作内容承担连带责任。</w:t>
      </w:r>
    </w:p>
    <w:p w14:paraId="1B842600"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5.5</w:t>
      </w:r>
      <w:r w:rsidRPr="00B2484E">
        <w:rPr>
          <w:rFonts w:ascii="Times New Roman" w:eastAsia="宋体" w:hAnsi="Times New Roman" w:cs="Times New Roman"/>
          <w:color w:val="000000"/>
          <w:szCs w:val="22"/>
          <w14:ligatures w14:val="none"/>
        </w:rPr>
        <w:t>中标人应与分包承担主体签订分包合同，并按照规定办理相关手续，分包合同应遵循相关法律、法规及行业管理要求。</w:t>
      </w:r>
    </w:p>
    <w:p w14:paraId="37B285D3"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p>
    <w:p w14:paraId="56C4AF7D"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7" w:name="_Toc195278461"/>
      <w:r w:rsidRPr="00B2484E">
        <w:rPr>
          <w:rFonts w:ascii="Times New Roman" w:eastAsia="宋体" w:hAnsi="Times New Roman" w:cs="Times New Roman"/>
          <w:b/>
          <w:color w:val="000000"/>
          <w:szCs w:val="22"/>
          <w14:ligatures w14:val="none"/>
        </w:rPr>
        <w:t xml:space="preserve">6 </w:t>
      </w:r>
      <w:r w:rsidRPr="00B2484E">
        <w:rPr>
          <w:rFonts w:ascii="Times New Roman" w:eastAsia="宋体" w:hAnsi="Times New Roman" w:cs="Times New Roman"/>
          <w:b/>
          <w:color w:val="000000"/>
          <w:szCs w:val="22"/>
          <w14:ligatures w14:val="none"/>
        </w:rPr>
        <w:t>合同的签订</w:t>
      </w:r>
      <w:bookmarkEnd w:id="37"/>
    </w:p>
    <w:p w14:paraId="528D4552"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 xml:space="preserve">6.1 </w:t>
      </w:r>
      <w:r w:rsidRPr="00B2484E">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10A93EBF"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6.2 </w:t>
      </w:r>
      <w:r w:rsidRPr="00B2484E">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47D8E4B3"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B2484E">
        <w:rPr>
          <w:rFonts w:ascii="Times New Roman" w:eastAsia="宋体" w:hAnsi="Times New Roman" w:cs="Times New Roman"/>
          <w:bCs/>
          <w:szCs w:val="22"/>
          <w14:ligatures w14:val="none"/>
        </w:rPr>
        <w:t>6.3</w:t>
      </w:r>
      <w:r w:rsidRPr="00B2484E">
        <w:rPr>
          <w:rFonts w:ascii="Times New Roman" w:eastAsia="宋体" w:hAnsi="Times New Roman" w:cs="Times New Roman"/>
          <w:szCs w:val="22"/>
          <w14:ligatures w14:val="none"/>
        </w:rPr>
        <w:t>本项</w:t>
      </w:r>
      <w:r w:rsidRPr="00B2484E">
        <w:rPr>
          <w:rFonts w:ascii="Times New Roman" w:eastAsia="宋体" w:hAnsi="Times New Roman" w:cs="Times New Roman"/>
          <w:color w:val="000000"/>
          <w:szCs w:val="22"/>
          <w14:ligatures w14:val="none"/>
        </w:rPr>
        <w:t>目资金由新区财政预算逐年安排，中标后</w:t>
      </w:r>
      <w:r w:rsidRPr="00B2484E">
        <w:rPr>
          <w:rFonts w:ascii="Times New Roman" w:eastAsia="宋体" w:hAnsi="Times New Roman" w:cs="Times New Roman" w:hint="eastAsia"/>
          <w:color w:val="000000"/>
          <w:szCs w:val="22"/>
          <w14:ligatures w14:val="none"/>
        </w:rPr>
        <w:t>3</w:t>
      </w:r>
      <w:r w:rsidRPr="00B2484E">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66CA9385"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38" w:name="_Toc195278462"/>
      <w:r w:rsidRPr="00B2484E">
        <w:rPr>
          <w:rFonts w:ascii="Times New Roman" w:eastAsia="宋体" w:hAnsi="Times New Roman" w:cs="Times New Roman"/>
          <w:b/>
          <w:color w:val="000000"/>
          <w:szCs w:val="22"/>
          <w14:ligatures w14:val="none"/>
        </w:rPr>
        <w:t xml:space="preserve">7 </w:t>
      </w:r>
      <w:r w:rsidRPr="00B2484E">
        <w:rPr>
          <w:rFonts w:ascii="Times New Roman" w:eastAsia="宋体" w:hAnsi="Times New Roman" w:cs="Times New Roman"/>
          <w:b/>
          <w:color w:val="000000"/>
          <w:szCs w:val="22"/>
          <w14:ligatures w14:val="none"/>
        </w:rPr>
        <w:t>结算原则和支付方式</w:t>
      </w:r>
      <w:bookmarkEnd w:id="38"/>
    </w:p>
    <w:p w14:paraId="048A561F"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7.1 </w:t>
      </w:r>
      <w:r w:rsidRPr="00B2484E">
        <w:rPr>
          <w:rFonts w:ascii="Times New Roman" w:eastAsia="宋体" w:hAnsi="Times New Roman" w:cs="Times New Roman"/>
          <w:color w:val="000000"/>
          <w:szCs w:val="22"/>
          <w14:ligatures w14:val="none"/>
        </w:rPr>
        <w:t>结算原则</w:t>
      </w:r>
    </w:p>
    <w:p w14:paraId="4A169FF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7.1.1</w:t>
      </w:r>
      <w:r w:rsidRPr="00B2484E">
        <w:rPr>
          <w:rFonts w:ascii="Times New Roman" w:eastAsia="宋体" w:hAnsi="Times New Roman" w:cs="Times New Roman"/>
          <w:color w:val="000000"/>
          <w:szCs w:val="22"/>
          <w14:ligatures w14:val="none"/>
        </w:rPr>
        <w:t>根据考核管理要求，依照考核结果按实结算。</w:t>
      </w:r>
    </w:p>
    <w:p w14:paraId="6103326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B2484E">
        <w:rPr>
          <w:rFonts w:ascii="Times New Roman" w:eastAsia="宋体" w:hAnsi="Times New Roman" w:cs="Times New Roman"/>
          <w:color w:val="000000"/>
          <w:szCs w:val="22"/>
          <w14:ligatures w14:val="none"/>
        </w:rPr>
        <w:t>7.1.2</w:t>
      </w:r>
      <w:r w:rsidRPr="00B2484E">
        <w:rPr>
          <w:rFonts w:ascii="Times New Roman" w:eastAsia="宋体" w:hAnsi="Times New Roman" w:cs="Times New Roman"/>
          <w:b/>
          <w:color w:val="0000FF"/>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52B250D2"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7.2 </w:t>
      </w:r>
      <w:r w:rsidRPr="00B2484E">
        <w:rPr>
          <w:rFonts w:ascii="Times New Roman" w:eastAsia="宋体" w:hAnsi="Times New Roman" w:cs="Times New Roman"/>
          <w:color w:val="000000"/>
          <w:szCs w:val="22"/>
          <w14:ligatures w14:val="none"/>
        </w:rPr>
        <w:t>支付方式</w:t>
      </w:r>
    </w:p>
    <w:p w14:paraId="1DD35E3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 xml:space="preserve">7.2.1 </w:t>
      </w:r>
      <w:r w:rsidRPr="00B2484E">
        <w:rPr>
          <w:rFonts w:ascii="Times New Roman" w:eastAsia="宋体" w:hAnsi="Times New Roman" w:cs="Times New Roman"/>
          <w:szCs w:val="22"/>
          <w14:ligatures w14:val="none"/>
        </w:rPr>
        <w:t>本项目合同金额采用</w:t>
      </w:r>
      <w:r w:rsidRPr="00B2484E">
        <w:rPr>
          <w:rFonts w:ascii="Times New Roman" w:eastAsia="宋体" w:hAnsi="Times New Roman" w:cs="Times New Roman"/>
          <w:szCs w:val="22"/>
          <w:u w:val="single"/>
          <w14:ligatures w14:val="none"/>
        </w:rPr>
        <w:t>分期付款</w:t>
      </w:r>
      <w:r w:rsidRPr="00B2484E">
        <w:rPr>
          <w:rFonts w:ascii="Times New Roman" w:eastAsia="宋体" w:hAnsi="Times New Roman" w:cs="Times New Roman"/>
          <w:szCs w:val="22"/>
          <w14:ligatures w14:val="none"/>
        </w:rPr>
        <w:t>方式，在采购人和中标人合同签订，且财政资金到位后，</w:t>
      </w:r>
      <w:r w:rsidRPr="00B2484E">
        <w:rPr>
          <w:rFonts w:ascii="Times New Roman" w:eastAsia="宋体" w:hAnsi="Times New Roman" w:cs="Times New Roman"/>
          <w:b/>
          <w:szCs w:val="22"/>
          <w:u w:val="single"/>
          <w14:ligatures w14:val="none"/>
        </w:rPr>
        <w:t>每</w:t>
      </w:r>
      <w:r w:rsidRPr="00B2484E">
        <w:rPr>
          <w:rFonts w:ascii="Times New Roman" w:eastAsia="宋体" w:hAnsi="Times New Roman" w:cs="Times New Roman" w:hint="eastAsia"/>
          <w:b/>
          <w:szCs w:val="22"/>
          <w:u w:val="single"/>
          <w14:ligatures w14:val="none"/>
        </w:rPr>
        <w:t>半年</w:t>
      </w:r>
      <w:r w:rsidRPr="00B2484E">
        <w:rPr>
          <w:rFonts w:ascii="Times New Roman" w:eastAsia="宋体" w:hAnsi="Times New Roman" w:cs="Times New Roman" w:hint="eastAsia"/>
          <w:bCs/>
          <w:szCs w:val="22"/>
          <w14:ligatures w14:val="none"/>
        </w:rPr>
        <w:t>根据考核结果</w:t>
      </w:r>
      <w:r w:rsidRPr="00B2484E">
        <w:rPr>
          <w:rFonts w:ascii="Times New Roman" w:eastAsia="宋体" w:hAnsi="Times New Roman" w:cs="Times New Roman"/>
          <w:szCs w:val="22"/>
          <w14:ligatures w14:val="none"/>
        </w:rPr>
        <w:t>支付相应的合同款项。</w:t>
      </w:r>
    </w:p>
    <w:p w14:paraId="50D2E462" w14:textId="77777777" w:rsidR="00B2484E" w:rsidRPr="00B2484E" w:rsidRDefault="00B2484E" w:rsidP="00B2484E">
      <w:pPr>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hint="eastAsia"/>
          <w:szCs w:val="22"/>
          <w14:ligatures w14:val="none"/>
        </w:rPr>
        <w:t>7.3</w:t>
      </w:r>
      <w:r w:rsidRPr="00B2484E">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2484E">
        <w:rPr>
          <w:rFonts w:ascii="Times New Roman" w:eastAsia="宋体" w:hAnsi="Times New Roman" w:cs="Times New Roman"/>
          <w:szCs w:val="22"/>
          <w14:ligatures w14:val="none"/>
        </w:rPr>
        <w:t>1</w:t>
      </w:r>
      <w:r w:rsidRPr="00B2484E">
        <w:rPr>
          <w:rFonts w:ascii="Times New Roman" w:eastAsia="宋体" w:hAnsi="Times New Roman" w:cs="Times New Roman" w:hint="eastAsia"/>
          <w:szCs w:val="22"/>
          <w14:ligatures w14:val="none"/>
        </w:rPr>
        <w:t>年</w:t>
      </w:r>
      <w:proofErr w:type="gramStart"/>
      <w:r w:rsidRPr="00B2484E">
        <w:rPr>
          <w:rFonts w:ascii="Times New Roman" w:eastAsia="宋体" w:hAnsi="Times New Roman" w:cs="Times New Roman" w:hint="eastAsia"/>
          <w:szCs w:val="22"/>
          <w14:ligatures w14:val="none"/>
        </w:rPr>
        <w:t>期贷款市场</w:t>
      </w:r>
      <w:proofErr w:type="gramEnd"/>
      <w:r w:rsidRPr="00B2484E">
        <w:rPr>
          <w:rFonts w:ascii="Times New Roman" w:eastAsia="宋体" w:hAnsi="Times New Roman" w:cs="Times New Roman" w:hint="eastAsia"/>
          <w:szCs w:val="22"/>
          <w14:ligatures w14:val="none"/>
        </w:rPr>
        <w:t>报价利率。</w:t>
      </w:r>
    </w:p>
    <w:p w14:paraId="45907378"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51AAA3B3" w14:textId="77777777" w:rsidR="00B2484E" w:rsidRPr="00B2484E" w:rsidRDefault="00B2484E" w:rsidP="00B2484E">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1A56F374"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9" w:name="_Toc195278463"/>
      <w:r w:rsidRPr="00B2484E">
        <w:rPr>
          <w:rFonts w:ascii="Times New Roman" w:eastAsia="黑体" w:hAnsi="Times New Roman" w:cs="Times New Roman"/>
          <w:sz w:val="30"/>
          <w:szCs w:val="30"/>
          <w14:ligatures w14:val="none"/>
        </w:rPr>
        <w:t>三、技术质量要求</w:t>
      </w:r>
      <w:bookmarkEnd w:id="39"/>
    </w:p>
    <w:p w14:paraId="14C6726C"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0" w:name="_Toc195278464"/>
      <w:r w:rsidRPr="00B2484E">
        <w:rPr>
          <w:rFonts w:ascii="Times New Roman" w:eastAsia="宋体" w:hAnsi="Times New Roman" w:cs="Times New Roman"/>
          <w:b/>
          <w:bCs/>
          <w:szCs w:val="22"/>
          <w14:ligatures w14:val="none"/>
        </w:rPr>
        <w:t xml:space="preserve">8 </w:t>
      </w:r>
      <w:r w:rsidRPr="00B2484E">
        <w:rPr>
          <w:rFonts w:ascii="Times New Roman" w:eastAsia="宋体" w:hAnsi="Times New Roman" w:cs="Times New Roman"/>
          <w:b/>
          <w:bCs/>
          <w:szCs w:val="22"/>
          <w14:ligatures w14:val="none"/>
        </w:rPr>
        <w:t>适用技术规范和规范性文件</w:t>
      </w:r>
      <w:bookmarkEnd w:id="40"/>
    </w:p>
    <w:p w14:paraId="1C206570"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 xml:space="preserve">8.1 </w:t>
      </w:r>
      <w:r w:rsidRPr="00B2484E">
        <w:rPr>
          <w:rFonts w:ascii="Times New Roman" w:eastAsia="宋体" w:hAnsi="Times New Roman" w:cs="Times New Roman"/>
          <w:szCs w:val="22"/>
          <w14:ligatures w14:val="none"/>
        </w:rPr>
        <w:t>国家和市政府颁发的有关物业管理的法律、法规、标准和规范性文件。包括但不限于：</w:t>
      </w:r>
    </w:p>
    <w:p w14:paraId="21E0491D"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8.1.1</w:t>
      </w:r>
      <w:r w:rsidRPr="00B2484E">
        <w:rPr>
          <w:rFonts w:ascii="Times New Roman" w:eastAsia="宋体" w:hAnsi="Times New Roman" w:cs="Times New Roman"/>
          <w:szCs w:val="22"/>
          <w14:ligatures w14:val="none"/>
        </w:rPr>
        <w:t>《物业管理条例》中华人民共和国国国务院令第</w:t>
      </w:r>
      <w:r w:rsidRPr="00B2484E">
        <w:rPr>
          <w:rFonts w:ascii="Times New Roman" w:eastAsia="宋体" w:hAnsi="Times New Roman" w:cs="Times New Roman"/>
          <w:szCs w:val="22"/>
          <w14:ligatures w14:val="none"/>
        </w:rPr>
        <w:t xml:space="preserve">379 </w:t>
      </w:r>
      <w:r w:rsidRPr="00B2484E">
        <w:rPr>
          <w:rFonts w:ascii="Times New Roman" w:eastAsia="宋体" w:hAnsi="Times New Roman" w:cs="Times New Roman"/>
          <w:szCs w:val="22"/>
          <w14:ligatures w14:val="none"/>
        </w:rPr>
        <w:t>号；</w:t>
      </w:r>
    </w:p>
    <w:p w14:paraId="3461A5B1"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8.1.2</w:t>
      </w:r>
      <w:proofErr w:type="gramStart"/>
      <w:r w:rsidRPr="00B2484E">
        <w:rPr>
          <w:rFonts w:ascii="Times New Roman" w:eastAsia="宋体" w:hAnsi="Times New Roman" w:cs="Times New Roman"/>
          <w:szCs w:val="22"/>
          <w14:ligatures w14:val="none"/>
        </w:rPr>
        <w:t>《物业服务定价成本监审办法（试行）》发改价格</w:t>
      </w:r>
      <w:proofErr w:type="gramEnd"/>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2007</w:t>
      </w:r>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 xml:space="preserve">2285 </w:t>
      </w:r>
      <w:r w:rsidRPr="00B2484E">
        <w:rPr>
          <w:rFonts w:ascii="Times New Roman" w:eastAsia="宋体" w:hAnsi="Times New Roman" w:cs="Times New Roman"/>
          <w:szCs w:val="22"/>
          <w14:ligatures w14:val="none"/>
        </w:rPr>
        <w:t>号；</w:t>
      </w:r>
    </w:p>
    <w:p w14:paraId="211E4E12"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8.1.3</w:t>
      </w:r>
      <w:r w:rsidRPr="00B2484E">
        <w:rPr>
          <w:rFonts w:ascii="Times New Roman" w:eastAsia="宋体" w:hAnsi="Times New Roman" w:cs="Times New Roman"/>
          <w:szCs w:val="22"/>
          <w14:ligatures w14:val="none"/>
        </w:rPr>
        <w:t>《建设部关于修订全国物业管理示范住宅小区（大厦、工业区）标准及有关考核验收工作的通知》（建住房物</w:t>
      </w:r>
      <w:r w:rsidRPr="00B2484E">
        <w:rPr>
          <w:rFonts w:ascii="Times New Roman" w:eastAsia="宋体" w:hAnsi="Times New Roman" w:cs="Times New Roman"/>
          <w:szCs w:val="22"/>
          <w14:ligatures w14:val="none"/>
        </w:rPr>
        <w:t xml:space="preserve">[2000]008 </w:t>
      </w:r>
      <w:r w:rsidRPr="00B2484E">
        <w:rPr>
          <w:rFonts w:ascii="Times New Roman" w:eastAsia="宋体" w:hAnsi="Times New Roman" w:cs="Times New Roman"/>
          <w:szCs w:val="22"/>
          <w14:ligatures w14:val="none"/>
        </w:rPr>
        <w:t>号）；</w:t>
      </w:r>
    </w:p>
    <w:p w14:paraId="22A5C90E"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8.1.4</w:t>
      </w:r>
      <w:r w:rsidRPr="00B2484E">
        <w:rPr>
          <w:rFonts w:ascii="Times New Roman" w:eastAsia="宋体" w:hAnsi="Times New Roman" w:cs="Times New Roman"/>
          <w:szCs w:val="22"/>
          <w14:ligatures w14:val="none"/>
        </w:rPr>
        <w:t>《上海市食品安全条例》</w:t>
      </w:r>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上海市人民代表大会公告第</w:t>
      </w:r>
      <w:r w:rsidRPr="00B2484E">
        <w:rPr>
          <w:rFonts w:ascii="Times New Roman" w:eastAsia="宋体" w:hAnsi="Times New Roman" w:cs="Times New Roman"/>
          <w:szCs w:val="22"/>
          <w14:ligatures w14:val="none"/>
        </w:rPr>
        <w:t>18</w:t>
      </w:r>
      <w:r w:rsidRPr="00B2484E">
        <w:rPr>
          <w:rFonts w:ascii="Times New Roman" w:eastAsia="宋体" w:hAnsi="Times New Roman" w:cs="Times New Roman"/>
          <w:szCs w:val="22"/>
          <w14:ligatures w14:val="none"/>
        </w:rPr>
        <w:t>号</w:t>
      </w:r>
      <w:r w:rsidRPr="00B2484E">
        <w:rPr>
          <w:rFonts w:ascii="Times New Roman" w:eastAsia="宋体" w:hAnsi="Times New Roman" w:cs="Times New Roman"/>
          <w:szCs w:val="22"/>
          <w14:ligatures w14:val="none"/>
        </w:rPr>
        <w:t>)</w:t>
      </w:r>
    </w:p>
    <w:p w14:paraId="4D1EE09F"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8.1.5</w:t>
      </w:r>
      <w:r w:rsidRPr="00B2484E">
        <w:rPr>
          <w:rFonts w:ascii="Times New Roman" w:eastAsia="宋体" w:hAnsi="Times New Roman" w:cs="Times New Roman"/>
          <w:szCs w:val="22"/>
          <w14:ligatures w14:val="none"/>
        </w:rPr>
        <w:t>《上海市物业管理行业规范》（沪</w:t>
      </w:r>
      <w:proofErr w:type="gramStart"/>
      <w:r w:rsidRPr="00B2484E">
        <w:rPr>
          <w:rFonts w:ascii="Times New Roman" w:eastAsia="宋体" w:hAnsi="Times New Roman" w:cs="Times New Roman"/>
          <w:szCs w:val="22"/>
          <w14:ligatures w14:val="none"/>
        </w:rPr>
        <w:t>房地资物</w:t>
      </w:r>
      <w:proofErr w:type="gramEnd"/>
      <w:r w:rsidRPr="00B2484E">
        <w:rPr>
          <w:rFonts w:ascii="Times New Roman" w:eastAsia="宋体" w:hAnsi="Times New Roman" w:cs="Times New Roman"/>
          <w:szCs w:val="22"/>
          <w14:ligatures w14:val="none"/>
        </w:rPr>
        <w:t xml:space="preserve">[2001]0035 </w:t>
      </w:r>
      <w:r w:rsidRPr="00B2484E">
        <w:rPr>
          <w:rFonts w:ascii="Times New Roman" w:eastAsia="宋体" w:hAnsi="Times New Roman" w:cs="Times New Roman"/>
          <w:szCs w:val="22"/>
          <w14:ligatures w14:val="none"/>
        </w:rPr>
        <w:t>号）。</w:t>
      </w:r>
    </w:p>
    <w:p w14:paraId="349C18FE"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 xml:space="preserve">8.2 </w:t>
      </w:r>
      <w:r w:rsidRPr="00B2484E">
        <w:rPr>
          <w:rFonts w:ascii="Times New Roman" w:eastAsia="宋体" w:hAnsi="Times New Roman" w:cs="Times New Roman"/>
          <w:szCs w:val="22"/>
          <w14:ligatures w14:val="none"/>
        </w:rPr>
        <w:t>预算单位（使用单位）的现场实际情况；</w:t>
      </w:r>
    </w:p>
    <w:p w14:paraId="63778AF5" w14:textId="77777777" w:rsidR="00B2484E" w:rsidRPr="00B2484E" w:rsidRDefault="00B2484E" w:rsidP="00B2484E">
      <w:pPr>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 xml:space="preserve">8.3 </w:t>
      </w:r>
      <w:r w:rsidRPr="00B2484E">
        <w:rPr>
          <w:rFonts w:ascii="Times New Roman" w:eastAsia="宋体" w:hAnsi="Times New Roman" w:cs="Times New Roman"/>
          <w:szCs w:val="22"/>
          <w14:ligatures w14:val="none"/>
        </w:rPr>
        <w:t>本项目招标文件、实施单位投标文件和双方确认的其他相关文件等。</w:t>
      </w:r>
    </w:p>
    <w:p w14:paraId="7C1ACC2A"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2B176E6E"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1" w:name="_Toc195278465"/>
      <w:r w:rsidRPr="00B2484E">
        <w:rPr>
          <w:rFonts w:ascii="Times New Roman" w:eastAsia="宋体" w:hAnsi="Times New Roman" w:cs="Times New Roman"/>
          <w:b/>
          <w:bCs/>
          <w:szCs w:val="22"/>
          <w14:ligatures w14:val="none"/>
        </w:rPr>
        <w:t xml:space="preserve">9 </w:t>
      </w:r>
      <w:r w:rsidRPr="00B2484E">
        <w:rPr>
          <w:rFonts w:ascii="Times New Roman" w:eastAsia="宋体" w:hAnsi="Times New Roman" w:cs="Times New Roman"/>
          <w:b/>
          <w:bCs/>
          <w:szCs w:val="22"/>
          <w14:ligatures w14:val="none"/>
        </w:rPr>
        <w:t>招标内容与质量要求</w:t>
      </w:r>
      <w:bookmarkEnd w:id="41"/>
    </w:p>
    <w:p w14:paraId="3CF43F83"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 xml:space="preserve">9.1 </w:t>
      </w:r>
      <w:r w:rsidRPr="00B2484E">
        <w:rPr>
          <w:rFonts w:ascii="Times New Roman" w:eastAsia="宋体" w:hAnsi="Times New Roman" w:cs="Times New Roman"/>
          <w:bCs/>
          <w:szCs w:val="22"/>
          <w14:ligatures w14:val="none"/>
        </w:rPr>
        <w:t>岗位设置一览表</w:t>
      </w:r>
    </w:p>
    <w:p w14:paraId="01355E5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本项目共配置岗位</w:t>
      </w:r>
      <w:r w:rsidRPr="00B2484E">
        <w:rPr>
          <w:rFonts w:ascii="Times New Roman" w:eastAsia="宋体" w:hAnsi="Times New Roman" w:cs="Times New Roman"/>
          <w:bCs/>
          <w:szCs w:val="22"/>
          <w14:ligatures w14:val="none"/>
        </w:rPr>
        <w:t>22</w:t>
      </w:r>
      <w:r w:rsidRPr="00B2484E">
        <w:rPr>
          <w:rFonts w:ascii="Times New Roman" w:eastAsia="宋体" w:hAnsi="Times New Roman" w:cs="Times New Roman" w:hint="eastAsia"/>
          <w:bCs/>
          <w:szCs w:val="22"/>
          <w14:ligatures w14:val="none"/>
        </w:rPr>
        <w:t>个（最低配置数），在投标文件中提供项目经理</w:t>
      </w:r>
      <w:proofErr w:type="gramStart"/>
      <w:r w:rsidRPr="00B2484E">
        <w:rPr>
          <w:rFonts w:ascii="Times New Roman" w:eastAsia="宋体" w:hAnsi="Times New Roman" w:cs="Times New Roman" w:hint="eastAsia"/>
          <w:bCs/>
          <w:szCs w:val="22"/>
          <w14:ligatures w14:val="none"/>
        </w:rPr>
        <w:t>的拟配人选</w:t>
      </w:r>
      <w:proofErr w:type="gramEnd"/>
      <w:r w:rsidRPr="00B2484E">
        <w:rPr>
          <w:rFonts w:ascii="Times New Roman" w:eastAsia="宋体" w:hAnsi="Times New Roman" w:cs="Times New Roman" w:hint="eastAsia"/>
          <w:bCs/>
          <w:szCs w:val="22"/>
          <w14:ligatures w14:val="none"/>
        </w:rPr>
        <w:t>及其简介，其他员工由投标人在实际服务过程中提供符合采购人要求的人员，采购人有权对员工的工作进行检查、监督、考核，对</w:t>
      </w:r>
      <w:proofErr w:type="gramStart"/>
      <w:r w:rsidRPr="00B2484E">
        <w:rPr>
          <w:rFonts w:ascii="Times New Roman" w:eastAsia="宋体" w:hAnsi="Times New Roman" w:cs="Times New Roman" w:hint="eastAsia"/>
          <w:bCs/>
          <w:szCs w:val="22"/>
          <w14:ligatures w14:val="none"/>
        </w:rPr>
        <w:t>不</w:t>
      </w:r>
      <w:proofErr w:type="gramEnd"/>
      <w:r w:rsidRPr="00B2484E">
        <w:rPr>
          <w:rFonts w:ascii="Times New Roman" w:eastAsia="宋体" w:hAnsi="Times New Roman" w:cs="Times New Roman" w:hint="eastAsia"/>
          <w:bCs/>
          <w:szCs w:val="22"/>
          <w14:ligatures w14:val="none"/>
        </w:rPr>
        <w:t>职称的员工提出批评、教育，屡教不改者，采购人有权随时提出更换。对聘用人员要求：有工作经验，作风正派，有较强的责任心和服务意识。</w:t>
      </w:r>
    </w:p>
    <w:p w14:paraId="777193C2"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9"/>
      </w:tblGrid>
      <w:tr w:rsidR="00B2484E" w:rsidRPr="00B2484E" w14:paraId="7226C054" w14:textId="77777777" w:rsidTr="00BE416A">
        <w:trPr>
          <w:trHeight w:val="680"/>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B3E7D5A" w14:textId="77777777" w:rsidR="00B2484E" w:rsidRPr="00B2484E" w:rsidRDefault="00B2484E" w:rsidP="00B2484E">
            <w:pPr>
              <w:widowControl/>
              <w:spacing w:after="0" w:line="240" w:lineRule="auto"/>
              <w:jc w:val="center"/>
              <w:rPr>
                <w:rFonts w:ascii="宋体" w:eastAsia="宋体" w:hAnsi="宋体" w:cs="Times New Roman" w:hint="eastAsia"/>
                <w:b/>
                <w:bCs/>
                <w:color w:val="000000"/>
                <w:szCs w:val="22"/>
                <w14:ligatures w14:val="none"/>
              </w:rPr>
            </w:pPr>
            <w:r w:rsidRPr="00B2484E">
              <w:rPr>
                <w:rFonts w:ascii="宋体" w:eastAsia="宋体" w:hAnsi="宋体" w:cs="Times New Roman" w:hint="eastAsia"/>
                <w:b/>
                <w:bCs/>
                <w:color w:val="000000"/>
                <w:szCs w:val="22"/>
                <w14:ligatures w14:val="none"/>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75BBF17" w14:textId="77777777" w:rsidR="00B2484E" w:rsidRPr="00B2484E" w:rsidRDefault="00B2484E" w:rsidP="00B2484E">
            <w:pPr>
              <w:widowControl/>
              <w:spacing w:after="0" w:line="240" w:lineRule="auto"/>
              <w:jc w:val="center"/>
              <w:rPr>
                <w:rFonts w:ascii="宋体" w:eastAsia="宋体" w:hAnsi="宋体" w:cs="Times New Roman" w:hint="eastAsia"/>
                <w:b/>
                <w:bCs/>
                <w:color w:val="000000"/>
                <w:szCs w:val="22"/>
                <w14:ligatures w14:val="none"/>
              </w:rPr>
            </w:pPr>
            <w:r w:rsidRPr="00B2484E">
              <w:rPr>
                <w:rFonts w:ascii="宋体" w:eastAsia="宋体" w:hAnsi="宋体" w:cs="Times New Roman" w:hint="eastAsia"/>
                <w:b/>
                <w:bCs/>
                <w:color w:val="000000"/>
                <w:szCs w:val="22"/>
                <w14:ligatures w14:val="none"/>
              </w:rPr>
              <w:t>岗位名称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5BE7D37" w14:textId="77777777" w:rsidR="00B2484E" w:rsidRPr="00B2484E" w:rsidRDefault="00B2484E" w:rsidP="00B2484E">
            <w:pPr>
              <w:widowControl/>
              <w:spacing w:after="0" w:line="240" w:lineRule="auto"/>
              <w:jc w:val="center"/>
              <w:rPr>
                <w:rFonts w:ascii="宋体" w:eastAsia="宋体" w:hAnsi="宋体" w:cs="Times New Roman" w:hint="eastAsia"/>
                <w:b/>
                <w:bCs/>
                <w:color w:val="000000"/>
                <w:szCs w:val="22"/>
                <w14:ligatures w14:val="none"/>
              </w:rPr>
            </w:pPr>
            <w:r w:rsidRPr="00B2484E">
              <w:rPr>
                <w:rFonts w:ascii="宋体" w:eastAsia="宋体" w:hAnsi="宋体" w:cs="Times New Roman" w:hint="eastAsia"/>
                <w:b/>
                <w:bCs/>
                <w:color w:val="000000"/>
                <w:szCs w:val="22"/>
                <w14:ligatures w14:val="none"/>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57D69918" w14:textId="77777777" w:rsidR="00B2484E" w:rsidRPr="00B2484E" w:rsidRDefault="00B2484E" w:rsidP="00B2484E">
            <w:pPr>
              <w:widowControl/>
              <w:spacing w:after="0" w:line="240" w:lineRule="auto"/>
              <w:jc w:val="center"/>
              <w:rPr>
                <w:rFonts w:ascii="宋体" w:eastAsia="宋体" w:hAnsi="宋体" w:cs="Times New Roman" w:hint="eastAsia"/>
                <w:b/>
                <w:bCs/>
                <w:color w:val="000000"/>
                <w:szCs w:val="22"/>
                <w14:ligatures w14:val="none"/>
              </w:rPr>
            </w:pPr>
            <w:r w:rsidRPr="00B2484E">
              <w:rPr>
                <w:rFonts w:ascii="宋体" w:eastAsia="宋体" w:hAnsi="宋体" w:cs="Times New Roman" w:hint="eastAsia"/>
                <w:b/>
                <w:bCs/>
                <w:color w:val="000000"/>
                <w:szCs w:val="22"/>
                <w14:ligatures w14:val="none"/>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5EBC200F" w14:textId="77777777" w:rsidR="00B2484E" w:rsidRPr="00B2484E" w:rsidRDefault="00B2484E" w:rsidP="00B2484E">
            <w:pPr>
              <w:widowControl/>
              <w:spacing w:after="0" w:line="240" w:lineRule="auto"/>
              <w:jc w:val="center"/>
              <w:rPr>
                <w:rFonts w:ascii="宋体" w:eastAsia="宋体" w:hAnsi="宋体" w:cs="Times New Roman" w:hint="eastAsia"/>
                <w:b/>
                <w:bCs/>
                <w:color w:val="000000"/>
                <w:szCs w:val="22"/>
                <w14:ligatures w14:val="none"/>
              </w:rPr>
            </w:pPr>
            <w:r w:rsidRPr="00B2484E">
              <w:rPr>
                <w:rFonts w:ascii="宋体" w:eastAsia="宋体" w:hAnsi="宋体" w:cs="Times New Roman" w:hint="eastAsia"/>
                <w:b/>
                <w:bCs/>
                <w:color w:val="000000"/>
                <w:szCs w:val="22"/>
                <w14:ligatures w14:val="none"/>
              </w:rPr>
              <w:t>工作时间</w:t>
            </w:r>
          </w:p>
        </w:tc>
      </w:tr>
      <w:tr w:rsidR="00B2484E" w:rsidRPr="00B2484E" w14:paraId="3537CEFE"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3AD5166"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B188BB3"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项目经理</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7B41D1B"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3CD6ECD"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B2067B8"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7A0C1649"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90CB540"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7921CF6"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外环境保洁/绿化</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B6DD27E"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F3136C4"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外围（包括外围花坛、非机动车停车棚、立牌，墙面告示牌、窨井）、健康小屋、垃圾厢房及绿化工作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5E0ED4F1"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3EEE23D5"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CBFEE93"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A304137"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8429D38"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2</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E9636B3"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大厅、收费处、卫生间、预检台、中药房、慢病、电梯</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73BD4432"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5DCB7942"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0E16AFC"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2D21FC2"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21949FF"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F385A23"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检验科、供应室、代B区康复科、输液室、卫生间、</w:t>
            </w:r>
            <w:proofErr w:type="gramStart"/>
            <w:r w:rsidRPr="00B2484E">
              <w:rPr>
                <w:rFonts w:ascii="宋体" w:eastAsia="宋体" w:hAnsi="宋体" w:cs="Times New Roman" w:hint="eastAsia"/>
                <w:szCs w:val="22"/>
                <w14:ligatures w14:val="none"/>
              </w:rPr>
              <w:t>医</w:t>
            </w:r>
            <w:proofErr w:type="gramEnd"/>
            <w:r w:rsidRPr="00B2484E">
              <w:rPr>
                <w:rFonts w:ascii="宋体" w:eastAsia="宋体" w:hAnsi="宋体" w:cs="Times New Roman" w:hint="eastAsia"/>
                <w:szCs w:val="22"/>
                <w14:ligatures w14:val="none"/>
              </w:rPr>
              <w:t>废、B区电梯</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FE6A16C"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34EB9F95" w14:textId="77777777" w:rsidTr="00BE416A">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1F7CEB0"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AC11D7C"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951F4C"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CDE8D30"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全科、换药室、口腔科、眼科、收费处、手术室、卫生间、电梯厅</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0DB3777"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35062E62"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E55D851"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6</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E587650"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BFC191"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2</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1719DBD"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妇科、发热门诊、信息科、卫生间、病史、代楼梯、</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7EBD08C3"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2D545050"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92E2943"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7</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AF1CA02"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8DF59F5"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B8B04CA"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中医、针灸、门办、全科医生办公室、卫生间</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0F438BBB"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604A4BC5"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699DC90"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8</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7AF4F70"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B874E56"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0D4FA21"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大防保、卫生间</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658CA95D"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189B91F5"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D49AF7E"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9</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EDE2FF8"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保洁/配膳</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CE3039B"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2</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C0E01DD"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病房、</w:t>
            </w:r>
            <w:proofErr w:type="gramStart"/>
            <w:r w:rsidRPr="00B2484E">
              <w:rPr>
                <w:rFonts w:ascii="宋体" w:eastAsia="宋体" w:hAnsi="宋体" w:cs="Times New Roman" w:hint="eastAsia"/>
                <w:szCs w:val="22"/>
                <w14:ligatures w14:val="none"/>
              </w:rPr>
              <w:t>污洗间</w:t>
            </w:r>
            <w:proofErr w:type="gramEnd"/>
            <w:r w:rsidRPr="00B2484E">
              <w:rPr>
                <w:rFonts w:ascii="宋体" w:eastAsia="宋体" w:hAnsi="宋体" w:cs="Times New Roman" w:hint="eastAsia"/>
                <w:szCs w:val="22"/>
                <w14:ligatures w14:val="none"/>
              </w:rPr>
              <w:t>、护士值班室、护士台、医生值班室、医生办公室、行政值班室、卫生间、天台等</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506A49BC"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619F5CB8"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33B239F"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lastRenderedPageBreak/>
              <w:t>10</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ED24668"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E3CDBC"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55889D9"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行政楼、卫生间、电梯件、大、小会议室、多媒体会议室等</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0AD40E5"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62079E86"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9B4DC48"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11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A737D09"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B90BC07"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A8A38C1"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放射科、药库、仓库、职工之家、卫生间、代楼梯</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3B00049"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426170DF"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95968C0"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12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56146112"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6DCC8C7"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2</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F0F60F2"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肠道、肝炎门诊、卫生间、外送物资、药品</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C06F7E9"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17D14721"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F3402F0"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13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961888D"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DC0817C"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D343A0D"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北街、杨南站点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67A3F3EA"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5483624D"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2A27EC6"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14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EE65E34"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B8B66D"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73B3CA8"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proofErr w:type="gramStart"/>
            <w:r w:rsidRPr="00B2484E">
              <w:rPr>
                <w:rFonts w:ascii="宋体" w:eastAsia="宋体" w:hAnsi="宋体" w:cs="Times New Roman" w:hint="eastAsia"/>
                <w:szCs w:val="22"/>
                <w14:ligatures w14:val="none"/>
              </w:rPr>
              <w:t>翰</w:t>
            </w:r>
            <w:proofErr w:type="gramEnd"/>
            <w:r w:rsidRPr="00B2484E">
              <w:rPr>
                <w:rFonts w:ascii="宋体" w:eastAsia="宋体" w:hAnsi="宋体" w:cs="Times New Roman" w:hint="eastAsia"/>
                <w:szCs w:val="22"/>
                <w14:ligatures w14:val="none"/>
              </w:rPr>
              <w:t>城站点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5692B054"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3E53E526"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hideMark/>
          </w:tcPr>
          <w:p w14:paraId="4F5F115E"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Times New Roman" w:eastAsia="宋体" w:hAnsi="Times New Roman" w:cs="Times New Roman"/>
                <w:sz w:val="21"/>
                <w:szCs w:val="21"/>
                <w14:ligatures w14:val="none"/>
              </w:rPr>
              <w:t>15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D2A247C"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4C65AA7"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8907595"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岭南、</w:t>
            </w:r>
            <w:proofErr w:type="gramStart"/>
            <w:r w:rsidRPr="00B2484E">
              <w:rPr>
                <w:rFonts w:ascii="宋体" w:eastAsia="宋体" w:hAnsi="宋体" w:cs="Times New Roman" w:hint="eastAsia"/>
                <w:szCs w:val="22"/>
                <w14:ligatures w14:val="none"/>
              </w:rPr>
              <w:t>芋秋站点</w:t>
            </w:r>
            <w:proofErr w:type="gramEnd"/>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08FBC8D2"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1DB41A5F"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hideMark/>
          </w:tcPr>
          <w:p w14:paraId="338AB9DF"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Times New Roman" w:eastAsia="宋体" w:hAnsi="Times New Roman" w:cs="Times New Roman"/>
                <w:sz w:val="21"/>
                <w:szCs w:val="21"/>
                <w14:ligatures w14:val="none"/>
              </w:rPr>
              <w:t>16</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C097C65"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绿化工</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2F62D78"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793B3B51"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proofErr w:type="gramStart"/>
            <w:r w:rsidRPr="00B2484E">
              <w:rPr>
                <w:rFonts w:ascii="宋体" w:eastAsia="宋体" w:hAnsi="宋体" w:cs="Times New Roman" w:hint="eastAsia"/>
                <w:color w:val="000000"/>
                <w:szCs w:val="22"/>
                <w14:ligatures w14:val="none"/>
              </w:rPr>
              <w:t>绿植及</w:t>
            </w:r>
            <w:proofErr w:type="gramEnd"/>
            <w:r w:rsidRPr="00B2484E">
              <w:rPr>
                <w:rFonts w:ascii="宋体" w:eastAsia="宋体" w:hAnsi="宋体" w:cs="Times New Roman" w:hint="eastAsia"/>
                <w:color w:val="000000"/>
                <w:szCs w:val="22"/>
                <w14:ligatures w14:val="none"/>
              </w:rPr>
              <w:t>室外绿化养护等</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705F93C0"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4E01C8C0" w14:textId="77777777" w:rsidTr="00BE416A">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1647E76"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17</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7544771" w14:textId="77777777" w:rsidR="00B2484E" w:rsidRPr="00B2484E" w:rsidRDefault="00B2484E" w:rsidP="00B2484E">
            <w:pPr>
              <w:widowControl/>
              <w:spacing w:after="0" w:line="240" w:lineRule="auto"/>
              <w:jc w:val="center"/>
              <w:rPr>
                <w:rFonts w:ascii="宋体" w:eastAsia="宋体" w:hAnsi="宋体" w:cs="Times New Roman" w:hint="eastAsia"/>
                <w:szCs w:val="22"/>
                <w14:ligatures w14:val="none"/>
              </w:rPr>
            </w:pPr>
            <w:r w:rsidRPr="00B2484E">
              <w:rPr>
                <w:rFonts w:ascii="宋体" w:eastAsia="宋体" w:hAnsi="宋体" w:cs="Times New Roman" w:hint="eastAsia"/>
                <w:szCs w:val="22"/>
                <w14:ligatures w14:val="none"/>
              </w:rPr>
              <w:t>工勤人员</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74573F8"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2</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E7EDA97"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394C978"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szCs w:val="22"/>
                <w14:ligatures w14:val="none"/>
              </w:rPr>
              <w:t>8小时/班，每周5天</w:t>
            </w:r>
          </w:p>
        </w:tc>
      </w:tr>
      <w:tr w:rsidR="00B2484E" w:rsidRPr="00B2484E" w14:paraId="5FD3C13C" w14:textId="77777777" w:rsidTr="00BE416A">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357F4485"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t>合计</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7462D4" w14:textId="77777777" w:rsidR="00B2484E" w:rsidRPr="00B2484E" w:rsidRDefault="00B2484E" w:rsidP="00B2484E">
            <w:pPr>
              <w:widowControl/>
              <w:spacing w:after="0" w:line="240" w:lineRule="auto"/>
              <w:jc w:val="center"/>
              <w:rPr>
                <w:rFonts w:ascii="宋体" w:eastAsia="宋体" w:hAnsi="宋体" w:cs="Times New Roman" w:hint="eastAsia"/>
                <w:color w:val="000000"/>
                <w:szCs w:val="22"/>
                <w14:ligatures w14:val="none"/>
              </w:rPr>
            </w:pPr>
            <w:r w:rsidRPr="00B2484E">
              <w:rPr>
                <w:rFonts w:ascii="宋体" w:eastAsia="宋体" w:hAnsi="宋体" w:cs="Times New Roman" w:hint="eastAsia"/>
                <w:color w:val="000000"/>
                <w:szCs w:val="22"/>
                <w14:ligatures w14:val="none"/>
              </w:rPr>
              <w:fldChar w:fldCharType="begin"/>
            </w:r>
            <w:r w:rsidRPr="00B2484E">
              <w:rPr>
                <w:rFonts w:ascii="宋体" w:eastAsia="宋体" w:hAnsi="宋体" w:cs="Times New Roman" w:hint="eastAsia"/>
                <w:color w:val="000000"/>
                <w:szCs w:val="22"/>
                <w14:ligatures w14:val="none"/>
              </w:rPr>
              <w:instrText xml:space="preserve"> =SUM(ABOVE) \# "0" </w:instrText>
            </w:r>
            <w:r w:rsidRPr="00B2484E">
              <w:rPr>
                <w:rFonts w:ascii="宋体" w:eastAsia="宋体" w:hAnsi="宋体" w:cs="Times New Roman" w:hint="eastAsia"/>
                <w:color w:val="000000"/>
                <w:szCs w:val="22"/>
                <w14:ligatures w14:val="none"/>
              </w:rPr>
              <w:fldChar w:fldCharType="separate"/>
            </w:r>
            <w:r w:rsidRPr="00B2484E">
              <w:rPr>
                <w:rFonts w:ascii="宋体" w:eastAsia="宋体" w:hAnsi="宋体" w:cs="Times New Roman" w:hint="eastAsia"/>
                <w:noProof/>
                <w:color w:val="000000"/>
                <w:szCs w:val="22"/>
                <w14:ligatures w14:val="none"/>
              </w:rPr>
              <w:t>22</w:t>
            </w:r>
            <w:r w:rsidRPr="00B2484E">
              <w:rPr>
                <w:rFonts w:ascii="宋体" w:eastAsia="宋体" w:hAnsi="宋体" w:cs="Times New Roman" w:hint="eastAsia"/>
                <w:color w:val="000000"/>
                <w:szCs w:val="22"/>
                <w14:ligatures w14:val="none"/>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020047EB" w14:textId="77777777" w:rsidR="00B2484E" w:rsidRPr="00B2484E" w:rsidRDefault="00B2484E" w:rsidP="00B2484E">
            <w:pPr>
              <w:spacing w:after="0" w:line="240" w:lineRule="auto"/>
              <w:jc w:val="both"/>
              <w:rPr>
                <w:rFonts w:ascii="宋体" w:eastAsia="宋体" w:hAnsi="宋体" w:cs="Times New Roman" w:hint="eastAsia"/>
                <w:color w:val="000000"/>
                <w:szCs w:val="22"/>
                <w14:ligatures w14:val="none"/>
              </w:rPr>
            </w:pPr>
          </w:p>
        </w:tc>
      </w:tr>
    </w:tbl>
    <w:p w14:paraId="59A903D9"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44057FA3" w14:textId="77777777" w:rsidR="00B2484E" w:rsidRPr="00B2484E" w:rsidRDefault="00B2484E" w:rsidP="00B2484E">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B2484E">
        <w:rPr>
          <w:rFonts w:ascii="Times New Roman" w:eastAsia="宋体" w:hAnsi="Times New Roman" w:cs="Times New Roman"/>
          <w:b/>
          <w:color w:val="0000FF"/>
          <w:szCs w:val="22"/>
          <w14:ligatures w14:val="none"/>
        </w:rPr>
        <w:t>说明：</w:t>
      </w:r>
      <w:r w:rsidRPr="00B2484E">
        <w:rPr>
          <w:rFonts w:ascii="Times New Roman" w:eastAsia="宋体" w:hAnsi="Times New Roman" w:cs="Times New Roman" w:hint="eastAsia"/>
          <w:b/>
          <w:color w:val="0000FF"/>
          <w:szCs w:val="22"/>
          <w14:ligatures w14:val="none"/>
        </w:rPr>
        <w:t>1</w:t>
      </w:r>
      <w:r w:rsidRPr="00B2484E">
        <w:rPr>
          <w:rFonts w:ascii="Times New Roman" w:eastAsia="宋体" w:hAnsi="Times New Roman" w:cs="Times New Roman" w:hint="eastAsia"/>
          <w:b/>
          <w:color w:val="0000FF"/>
          <w:szCs w:val="22"/>
          <w14:ligatures w14:val="none"/>
        </w:rPr>
        <w:t>、</w:t>
      </w:r>
      <w:r w:rsidRPr="00B2484E">
        <w:rPr>
          <w:rFonts w:ascii="Times New Roman" w:eastAsia="宋体" w:hAnsi="Times New Roman" w:cs="Times New Roman"/>
          <w:b/>
          <w:color w:val="0000FF"/>
          <w:szCs w:val="22"/>
          <w14:ligatures w14:val="none"/>
        </w:rPr>
        <w:t>投标人的各岗位配置标准不得低于表内岗位配置数要求。</w:t>
      </w:r>
    </w:p>
    <w:p w14:paraId="21FE67F5" w14:textId="77777777" w:rsidR="00B2484E" w:rsidRPr="00B2484E" w:rsidRDefault="00B2484E" w:rsidP="00B2484E">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B2484E">
        <w:rPr>
          <w:rFonts w:ascii="Times New Roman" w:eastAsia="宋体" w:hAnsi="Times New Roman" w:cs="Times New Roman" w:hint="eastAsia"/>
          <w:b/>
          <w:color w:val="0000FF"/>
          <w:szCs w:val="22"/>
          <w14:ligatures w14:val="none"/>
        </w:rPr>
        <w:t>2</w:t>
      </w:r>
      <w:r w:rsidRPr="00B2484E">
        <w:rPr>
          <w:rFonts w:ascii="Times New Roman" w:eastAsia="宋体" w:hAnsi="Times New Roman" w:cs="Times New Roman" w:hint="eastAsia"/>
          <w:b/>
          <w:color w:val="0000FF"/>
          <w:szCs w:val="22"/>
          <w14:ligatures w14:val="none"/>
        </w:rPr>
        <w:t>、项目经理应为投标人本单位正式员工，投标人在投标文件中提供截止投标日前</w:t>
      </w:r>
      <w:r w:rsidRPr="00B2484E">
        <w:rPr>
          <w:rFonts w:ascii="Times New Roman" w:eastAsia="宋体" w:hAnsi="Times New Roman" w:cs="Times New Roman" w:hint="eastAsia"/>
          <w:b/>
          <w:color w:val="0000FF"/>
          <w:szCs w:val="22"/>
          <w14:ligatures w14:val="none"/>
        </w:rPr>
        <w:t>6</w:t>
      </w:r>
      <w:r w:rsidRPr="00B2484E">
        <w:rPr>
          <w:rFonts w:ascii="Times New Roman" w:eastAsia="宋体" w:hAnsi="Times New Roman" w:cs="Times New Roman" w:hint="eastAsia"/>
          <w:b/>
          <w:color w:val="0000FF"/>
          <w:szCs w:val="22"/>
          <w14:ligatures w14:val="none"/>
        </w:rPr>
        <w:t>个月内任一月份的在职证明材料。</w:t>
      </w:r>
    </w:p>
    <w:p w14:paraId="37E6F061"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 xml:space="preserve">9.2 </w:t>
      </w:r>
      <w:r w:rsidRPr="00B2484E">
        <w:rPr>
          <w:rFonts w:ascii="Times New Roman" w:eastAsia="宋体" w:hAnsi="Times New Roman" w:cs="Times New Roman"/>
          <w:bCs/>
          <w:szCs w:val="22"/>
          <w14:ligatures w14:val="none"/>
        </w:rPr>
        <w:t>组织架构、管理制度及管理团队要求</w:t>
      </w:r>
    </w:p>
    <w:p w14:paraId="31A092EE"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 xml:space="preserve">9.2.1 </w:t>
      </w:r>
      <w:r w:rsidRPr="00B2484E">
        <w:rPr>
          <w:rFonts w:ascii="Times New Roman" w:eastAsia="宋体" w:hAnsi="Times New Roman" w:cs="Times New Roman"/>
          <w:bCs/>
          <w:szCs w:val="22"/>
          <w14:ligatures w14:val="none"/>
        </w:rPr>
        <w:t>组织架构</w:t>
      </w:r>
    </w:p>
    <w:p w14:paraId="78317831" w14:textId="77777777" w:rsidR="00B2484E" w:rsidRPr="00B2484E" w:rsidRDefault="00B2484E" w:rsidP="00B2484E">
      <w:pPr>
        <w:tabs>
          <w:tab w:val="left" w:pos="7200"/>
        </w:tabs>
        <w:adjustRightInd w:val="0"/>
        <w:snapToGrid w:val="0"/>
        <w:spacing w:after="0" w:line="300" w:lineRule="auto"/>
        <w:ind w:firstLineChars="386" w:firstLine="811"/>
        <w:jc w:val="both"/>
        <w:rPr>
          <w:rFonts w:ascii="宋体" w:eastAsia="宋体" w:hAnsi="宋体" w:cs="Times New Roman" w:hint="eastAsia"/>
          <w:bCs/>
          <w:szCs w:val="22"/>
          <w14:ligatures w14:val="none"/>
        </w:rPr>
      </w:pPr>
      <w:r w:rsidRPr="00B2484E">
        <w:rPr>
          <w:rFonts w:ascii="Calibri" w:eastAsia="宋体" w:hAnsi="Calibri" w:cs="Times New Roman"/>
          <w:noProof/>
          <w:sz w:val="21"/>
          <w:szCs w:val="22"/>
          <w14:ligatures w14:val="none"/>
        </w:rPr>
        <w:drawing>
          <wp:inline distT="0" distB="0" distL="0" distR="0" wp14:anchorId="72FB3314" wp14:editId="29E37A68">
            <wp:extent cx="4345940" cy="756285"/>
            <wp:effectExtent l="0" t="0" r="0" b="24765"/>
            <wp:docPr id="999645019"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CDCF7C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 xml:space="preserve">9.3 </w:t>
      </w:r>
      <w:r w:rsidRPr="00B2484E">
        <w:rPr>
          <w:rFonts w:ascii="Times New Roman" w:eastAsia="宋体" w:hAnsi="Times New Roman" w:cs="Times New Roman"/>
          <w:bCs/>
          <w:szCs w:val="22"/>
          <w14:ligatures w14:val="none"/>
        </w:rPr>
        <w:t>各岗位具体服务要求</w:t>
      </w:r>
    </w:p>
    <w:p w14:paraId="641B1AA9"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bCs/>
          <w:szCs w:val="22"/>
          <w14:ligatures w14:val="none"/>
        </w:rPr>
        <w:t xml:space="preserve">.1 </w:t>
      </w:r>
      <w:r w:rsidRPr="00B2484E">
        <w:rPr>
          <w:rFonts w:ascii="Times New Roman" w:eastAsia="宋体" w:hAnsi="Times New Roman" w:cs="Times New Roman" w:hint="eastAsia"/>
          <w:bCs/>
          <w:szCs w:val="22"/>
          <w14:ligatures w14:val="none"/>
        </w:rPr>
        <w:t>项目经理</w:t>
      </w:r>
    </w:p>
    <w:p w14:paraId="7EDA9F28"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bCs/>
          <w:szCs w:val="22"/>
          <w14:ligatures w14:val="none"/>
        </w:rPr>
        <w:t>（1）工作职责：全面负责物业的综合管理工作。</w:t>
      </w:r>
    </w:p>
    <w:p w14:paraId="2418B29A"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bCs/>
          <w:szCs w:val="22"/>
          <w14:ligatures w14:val="none"/>
        </w:rPr>
        <w:t>（2）总体要求：熟悉行业标准及相关法律法规，具有良好的综合素质，擅长沟通和协调，有较强的组织管理能力。</w:t>
      </w:r>
    </w:p>
    <w:p w14:paraId="6288752A"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
          <w:color w:val="FF0000"/>
          <w:szCs w:val="22"/>
          <w:u w:val="wavyHeavy"/>
          <w14:ligatures w14:val="none"/>
        </w:rPr>
      </w:pPr>
      <w:r w:rsidRPr="00B2484E">
        <w:rPr>
          <w:rFonts w:ascii="宋体" w:eastAsia="宋体" w:hAnsi="宋体" w:cs="Times New Roman"/>
          <w:bCs/>
          <w:szCs w:val="22"/>
          <w14:ligatures w14:val="none"/>
        </w:rPr>
        <w:t>（3）工作时间要求：</w:t>
      </w:r>
      <w:r w:rsidRPr="00B2484E">
        <w:rPr>
          <w:rFonts w:ascii="宋体" w:eastAsia="宋体" w:hAnsi="宋体" w:cs="Times New Roman" w:hint="eastAsia"/>
          <w:bCs/>
          <w:szCs w:val="22"/>
          <w14:ligatures w14:val="none"/>
        </w:rPr>
        <w:t>详见9.1岗位设置一览表</w:t>
      </w:r>
      <w:r w:rsidRPr="00B2484E">
        <w:rPr>
          <w:rFonts w:ascii="宋体" w:eastAsia="宋体" w:hAnsi="宋体" w:cs="Times New Roman"/>
          <w:bCs/>
          <w:szCs w:val="22"/>
          <w14:ligatures w14:val="none"/>
        </w:rPr>
        <w:t>。</w:t>
      </w:r>
    </w:p>
    <w:p w14:paraId="2803C771"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bCs/>
          <w:szCs w:val="22"/>
          <w14:ligatures w14:val="none"/>
        </w:rPr>
        <w:t>（4）人员自身要求：熟悉医院物业管理服务专业知识及相关的法律法规，具有良好的综合素质，擅长沟通和协调，有较强的组织管理能力，有较强的文字功底。</w:t>
      </w:r>
    </w:p>
    <w:p w14:paraId="34070534"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bCs/>
          <w:szCs w:val="22"/>
          <w14:ligatures w14:val="none"/>
        </w:rPr>
        <w:t>（5）其它要求：有责任心、事业心强，吃苦耐劳，爱岗敬业，廉洁自律。</w:t>
      </w:r>
    </w:p>
    <w:p w14:paraId="0C5F7CDA"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hint="eastAsia"/>
          <w:bCs/>
          <w:szCs w:val="22"/>
          <w14:ligatures w14:val="none"/>
        </w:rPr>
        <w:t xml:space="preserve"> </w:t>
      </w:r>
      <w:r w:rsidRPr="00B2484E">
        <w:rPr>
          <w:rFonts w:ascii="Times New Roman" w:eastAsia="宋体" w:hAnsi="Times New Roman" w:cs="Times New Roman" w:hint="eastAsia"/>
          <w:bCs/>
          <w:szCs w:val="22"/>
          <w14:ligatures w14:val="none"/>
        </w:rPr>
        <w:t>保洁员</w:t>
      </w:r>
    </w:p>
    <w:p w14:paraId="46456C52"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9.3</w:t>
      </w:r>
      <w:r w:rsidRPr="00B2484E">
        <w:rPr>
          <w:rFonts w:ascii="宋体" w:eastAsia="宋体" w:hAnsi="宋体" w:cs="Times New Roman"/>
          <w:bCs/>
          <w:szCs w:val="22"/>
          <w14:ligatures w14:val="none"/>
        </w:rPr>
        <w:t>.2.1</w:t>
      </w:r>
      <w:r w:rsidRPr="00B2484E">
        <w:rPr>
          <w:rFonts w:ascii="宋体" w:eastAsia="宋体" w:hAnsi="宋体" w:cs="Times New Roman" w:hint="eastAsia"/>
          <w:bCs/>
          <w:szCs w:val="22"/>
          <w14:ligatures w14:val="none"/>
        </w:rPr>
        <w:t>总体要求</w:t>
      </w:r>
    </w:p>
    <w:p w14:paraId="7059574F"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（1）有相关工作经验，经过公司组织的相关专业岗位培训，成绩优良。</w:t>
      </w:r>
    </w:p>
    <w:p w14:paraId="2E776384"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（2）身体健康、作风正派、有较强的工作责任和服务意识。</w:t>
      </w:r>
    </w:p>
    <w:p w14:paraId="3531957F"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9.3</w:t>
      </w:r>
      <w:r w:rsidRPr="00B2484E">
        <w:rPr>
          <w:rFonts w:ascii="宋体" w:eastAsia="宋体" w:hAnsi="宋体" w:cs="Times New Roman"/>
          <w:bCs/>
          <w:szCs w:val="22"/>
          <w14:ligatures w14:val="none"/>
        </w:rPr>
        <w:t>.2.2</w:t>
      </w:r>
      <w:r w:rsidRPr="00B2484E">
        <w:rPr>
          <w:rFonts w:ascii="宋体" w:eastAsia="宋体" w:hAnsi="宋体" w:cs="Times New Roman" w:hint="eastAsia"/>
          <w:bCs/>
          <w:szCs w:val="22"/>
          <w14:ligatures w14:val="none"/>
        </w:rPr>
        <w:t>工作职责</w:t>
      </w:r>
    </w:p>
    <w:p w14:paraId="4A40FB1C"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（1）在上级的指导下开展工作，自觉遵守公司及医院的各项规章制度。</w:t>
      </w:r>
    </w:p>
    <w:p w14:paraId="39EE3012"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（2）服从分工，按规定标准和操作规程，保质保量地完成本区域的保洁服务工作。</w:t>
      </w:r>
    </w:p>
    <w:p w14:paraId="01B706A6"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lastRenderedPageBreak/>
        <w:t>（3）妥善保管保洁材料、工具，节约资源，爱护工具。</w:t>
      </w:r>
    </w:p>
    <w:p w14:paraId="6586B531"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（4）完成上级交办的其他任务。</w:t>
      </w:r>
    </w:p>
    <w:p w14:paraId="7BE1FD0E"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9.3</w:t>
      </w:r>
      <w:r w:rsidRPr="00B2484E">
        <w:rPr>
          <w:rFonts w:ascii="宋体" w:eastAsia="宋体" w:hAnsi="宋体" w:cs="Times New Roman"/>
          <w:bCs/>
          <w:szCs w:val="22"/>
          <w14:ligatures w14:val="none"/>
        </w:rPr>
        <w:t>.2.3</w:t>
      </w:r>
      <w:r w:rsidRPr="00B2484E">
        <w:rPr>
          <w:rFonts w:ascii="宋体" w:eastAsia="宋体" w:hAnsi="宋体" w:cs="Times New Roman" w:hint="eastAsia"/>
          <w:bCs/>
          <w:szCs w:val="22"/>
          <w14:ligatures w14:val="none"/>
        </w:rPr>
        <w:t>工作时间要求：详见9.1岗位设置一览表。</w:t>
      </w:r>
    </w:p>
    <w:p w14:paraId="27B5F447"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B2484E">
        <w:rPr>
          <w:rFonts w:ascii="宋体" w:eastAsia="宋体" w:hAnsi="宋体" w:cs="Times New Roman" w:hint="eastAsia"/>
          <w:bCs/>
          <w:szCs w:val="22"/>
          <w14:ligatures w14:val="none"/>
        </w:rPr>
        <w:t>9.3.2.4人员自身要求：</w:t>
      </w:r>
      <w:r w:rsidRPr="00B2484E">
        <w:rPr>
          <w:rFonts w:ascii="Times New Roman" w:eastAsia="宋体" w:hAnsi="Times New Roman" w:cs="Times New Roman" w:hint="eastAsia"/>
          <w:color w:val="0000FF"/>
          <w:szCs w:val="22"/>
          <w14:ligatures w14:val="none"/>
        </w:rPr>
        <w:t>高空清洗人员持登高证</w:t>
      </w:r>
      <w:r w:rsidRPr="00B2484E">
        <w:rPr>
          <w:rFonts w:ascii="Times New Roman" w:eastAsia="宋体" w:hAnsi="Times New Roman" w:cs="Times New Roman"/>
          <w:color w:val="0000FF"/>
          <w:szCs w:val="22"/>
          <w14:ligatures w14:val="none"/>
        </w:rPr>
        <w:t>。</w:t>
      </w:r>
    </w:p>
    <w:p w14:paraId="0A691ABE"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9.3</w:t>
      </w:r>
      <w:r w:rsidRPr="00B2484E">
        <w:rPr>
          <w:rFonts w:ascii="宋体" w:eastAsia="宋体" w:hAnsi="宋体" w:cs="Times New Roman"/>
          <w:bCs/>
          <w:szCs w:val="22"/>
          <w14:ligatures w14:val="none"/>
        </w:rPr>
        <w:t>.2.</w:t>
      </w:r>
      <w:r w:rsidRPr="00B2484E">
        <w:rPr>
          <w:rFonts w:ascii="宋体" w:eastAsia="宋体" w:hAnsi="宋体" w:cs="Times New Roman" w:hint="eastAsia"/>
          <w:bCs/>
          <w:szCs w:val="22"/>
          <w14:ligatures w14:val="none"/>
        </w:rPr>
        <w:t>5</w:t>
      </w:r>
      <w:proofErr w:type="gramStart"/>
      <w:r w:rsidRPr="00B2484E">
        <w:rPr>
          <w:rFonts w:ascii="宋体" w:eastAsia="宋体" w:hAnsi="宋体" w:cs="Times New Roman" w:hint="eastAsia"/>
          <w:bCs/>
          <w:szCs w:val="22"/>
          <w14:ligatures w14:val="none"/>
        </w:rPr>
        <w:t>各</w:t>
      </w:r>
      <w:proofErr w:type="gramEnd"/>
      <w:r w:rsidRPr="00B2484E">
        <w:rPr>
          <w:rFonts w:ascii="宋体" w:eastAsia="宋体" w:hAnsi="宋体" w:cs="Times New Roman" w:hint="eastAsia"/>
          <w:bCs/>
          <w:szCs w:val="22"/>
          <w14:ligatures w14:val="none"/>
        </w:rPr>
        <w:t>工作点具体工作要求</w:t>
      </w:r>
    </w:p>
    <w:p w14:paraId="7D33A16B"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公共环境保洁：大门、岗亭、广场、地面、绿化带、大厅、走廊、门窗、柱面、墙壁、楼梯、各种招牌、指示牌、消防箱、开关表面、各种扶手、宣传栏、卫生间、楼顶、棚顶、飘台。</w:t>
      </w:r>
    </w:p>
    <w:p w14:paraId="40C48121"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临床科室保洁：各临床科室、办公室、治疗室及补液柜架、护士站桌椅、病房病床、床头柜、输液架、空调风口、卫生间。</w:t>
      </w:r>
    </w:p>
    <w:p w14:paraId="4D9AA12F"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非临床科室、办公区保洁：诊疗室、值班室、候诊室、办公室、会议室、茶水间、清洁间、各类桌椅柜架、空调风口、卫生间。</w:t>
      </w:r>
    </w:p>
    <w:p w14:paraId="40266BE1"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垃圾管理：做好医院生活垃圾分类及医疗废弃物收集、转运至暂存点，垃圾中转房保洁。生活垃圾、医疗废弃物处置以及费用由医院负责。</w:t>
      </w:r>
    </w:p>
    <w:p w14:paraId="1D056E7B"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服务标准：</w:t>
      </w:r>
    </w:p>
    <w:p w14:paraId="746C330E"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严格执行医院消毒隔离相关规定，严格区分清洁区、半污染区和污染区，保洁工具按区域摆放，保洁</w:t>
      </w:r>
      <w:proofErr w:type="gramStart"/>
      <w:r w:rsidRPr="00B2484E">
        <w:rPr>
          <w:rFonts w:ascii="宋体" w:eastAsia="宋体" w:hAnsi="宋体" w:cs="Times New Roman" w:hint="eastAsia"/>
          <w:bCs/>
          <w:szCs w:val="22"/>
          <w14:ligatures w14:val="none"/>
        </w:rPr>
        <w:t>员做好</w:t>
      </w:r>
      <w:proofErr w:type="gramEnd"/>
      <w:r w:rsidRPr="00B2484E">
        <w:rPr>
          <w:rFonts w:ascii="宋体" w:eastAsia="宋体" w:hAnsi="宋体" w:cs="Times New Roman" w:hint="eastAsia"/>
          <w:bCs/>
          <w:szCs w:val="22"/>
          <w14:ligatures w14:val="none"/>
        </w:rPr>
        <w:t>个人防护。</w:t>
      </w:r>
    </w:p>
    <w:p w14:paraId="75EFA023"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外环境地面干净无杂物、无积水，无明显污迹、油渍；明沟、窨井内无杂物、无异味；各种标识、标牌表面干净无积尘、无水印；路灯表面干净无污渍；绿化带内无杂物。</w:t>
      </w:r>
    </w:p>
    <w:p w14:paraId="04DF48E4"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04FC1525"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楼梯及楼梯间踏步表面干净无污渍，扶手栏杆表面干净无灰尘，防火门及闭门器表面干净无污渍，墙面、天花板无积尘、蛛网。</w:t>
      </w:r>
    </w:p>
    <w:p w14:paraId="55C3D666"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卫生间地面干净，无污渍、无积水，墙面、隔断无污渍，镜子、</w:t>
      </w:r>
      <w:proofErr w:type="gramStart"/>
      <w:r w:rsidRPr="00B2484E">
        <w:rPr>
          <w:rFonts w:ascii="宋体" w:eastAsia="宋体" w:hAnsi="宋体" w:cs="Times New Roman" w:hint="eastAsia"/>
          <w:bCs/>
          <w:szCs w:val="22"/>
          <w14:ligatures w14:val="none"/>
        </w:rPr>
        <w:t>台盆无污渍</w:t>
      </w:r>
      <w:proofErr w:type="gramEnd"/>
      <w:r w:rsidRPr="00B2484E">
        <w:rPr>
          <w:rFonts w:ascii="宋体" w:eastAsia="宋体" w:hAnsi="宋体" w:cs="Times New Roman" w:hint="eastAsia"/>
          <w:bCs/>
          <w:szCs w:val="22"/>
          <w14:ligatures w14:val="none"/>
        </w:rPr>
        <w:t>、水渍，便器表面干净、无污渍、有光泽，天花板、灯具、风口干净、无污渍、无蛛网，卫生间无明显异味。</w:t>
      </w:r>
    </w:p>
    <w:p w14:paraId="5504FC77"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茶水间及清洁间地面干净、无杂物、无积水，地垫摆放干净整齐，台面无水渍、污物，墙面干净无污渍，天花板干净无蛛网，各种物品表面干净，清洁工具摆放整齐有序，室内无明显异味。</w:t>
      </w:r>
    </w:p>
    <w:p w14:paraId="3B565346"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消防栓、消防箱、报警器、监控探头、门警器、插座、开关等各类公共设施表面干净、无灰尘、无污渍。</w:t>
      </w:r>
    </w:p>
    <w:p w14:paraId="79C5696F"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垃圾箱、果皮箱按指定位置摆放，</w:t>
      </w:r>
      <w:proofErr w:type="gramStart"/>
      <w:r w:rsidRPr="00B2484E">
        <w:rPr>
          <w:rFonts w:ascii="宋体" w:eastAsia="宋体" w:hAnsi="宋体" w:cs="Times New Roman" w:hint="eastAsia"/>
          <w:bCs/>
          <w:szCs w:val="22"/>
          <w14:ligatures w14:val="none"/>
        </w:rPr>
        <w:t>桶身表面</w:t>
      </w:r>
      <w:proofErr w:type="gramEnd"/>
      <w:r w:rsidRPr="00B2484E">
        <w:rPr>
          <w:rFonts w:ascii="宋体" w:eastAsia="宋体" w:hAnsi="宋体" w:cs="Times New Roman" w:hint="eastAsia"/>
          <w:bCs/>
          <w:szCs w:val="22"/>
          <w14:ligatures w14:val="none"/>
        </w:rPr>
        <w:t>干</w:t>
      </w:r>
      <w:r w:rsidRPr="00B2484E">
        <w:rPr>
          <w:rFonts w:ascii="宋体" w:eastAsia="宋体" w:hAnsi="宋体" w:cs="Times New Roman"/>
          <w:bCs/>
          <w:szCs w:val="22"/>
          <w14:ligatures w14:val="none"/>
        </w:rPr>
        <w:t>净无污渍，桶内垃圾不应超过2/3，内</w:t>
      </w:r>
      <w:r w:rsidRPr="00B2484E">
        <w:rPr>
          <w:rFonts w:ascii="宋体" w:eastAsia="宋体" w:hAnsi="宋体" w:cs="Times New Roman" w:hint="eastAsia"/>
          <w:bCs/>
          <w:szCs w:val="22"/>
          <w14:ligatures w14:val="none"/>
        </w:rPr>
        <w:t>胆定时清洁消毒，烟灰缸内烟头及时清理。垃圾中转房地面无散落垃圾、无污水外溢、房内无明显异味、垃圾袋装并摆放整齐，垃圾房定时清洁消毒。</w:t>
      </w:r>
    </w:p>
    <w:p w14:paraId="256AD2B1" w14:textId="77777777" w:rsidR="00B2484E" w:rsidRPr="00B2484E" w:rsidRDefault="00B2484E" w:rsidP="00B2484E">
      <w:pPr>
        <w:spacing w:after="0" w:line="36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专项保洁：玻璃幕墙清洗每季度一次、地面清洗打蜡每季度一次。专项保洁所需人工、物耗等由投标人负责。费用包含在预算内。</w:t>
      </w:r>
    </w:p>
    <w:p w14:paraId="0E21A473"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B2484E" w:rsidRPr="00B2484E" w14:paraId="7404C20B"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AE8294"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D44773"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C5DEE4"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5C44A028"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50B7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4DA2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每日保洁2次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2A804"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无灰尘、无污渍、无垃圾</w:t>
            </w:r>
          </w:p>
        </w:tc>
      </w:tr>
      <w:tr w:rsidR="00B2484E" w:rsidRPr="00B2484E" w14:paraId="59225DAD"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0FE5D"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EB1BD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97C9B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地砖及大理石等无脚印、无污渍、无痰迹、无</w:t>
            </w:r>
            <w:r w:rsidRPr="00B2484E">
              <w:rPr>
                <w:rFonts w:ascii="宋体" w:eastAsia="宋体" w:hAnsi="宋体" w:cs="Times New Roman" w:hint="eastAsia"/>
                <w:color w:val="000000"/>
                <w:kern w:val="0"/>
                <w:szCs w:val="22"/>
                <w14:ligatures w14:val="none"/>
              </w:rPr>
              <w:t>垃圾</w:t>
            </w:r>
            <w:r w:rsidRPr="00B2484E">
              <w:rPr>
                <w:rFonts w:ascii="宋体" w:eastAsia="宋体" w:hAnsi="宋体" w:cs="Times New Roman"/>
                <w:color w:val="000000"/>
                <w:kern w:val="0"/>
                <w:szCs w:val="22"/>
                <w14:ligatures w14:val="none"/>
              </w:rPr>
              <w:t>、面光亮有倒影</w:t>
            </w:r>
          </w:p>
        </w:tc>
      </w:tr>
      <w:tr w:rsidR="00B2484E" w:rsidRPr="00B2484E" w14:paraId="4CCFE81F"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709AC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lastRenderedPageBreak/>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E917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F85E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地砖及大理石等无脚印、无污渍、无痰迹、无</w:t>
            </w:r>
            <w:r w:rsidRPr="00B2484E">
              <w:rPr>
                <w:rFonts w:ascii="宋体" w:eastAsia="宋体" w:hAnsi="宋体" w:cs="Times New Roman" w:hint="eastAsia"/>
                <w:color w:val="000000"/>
                <w:kern w:val="0"/>
                <w:szCs w:val="22"/>
                <w14:ligatures w14:val="none"/>
              </w:rPr>
              <w:t>垃圾</w:t>
            </w:r>
            <w:r w:rsidRPr="00B2484E">
              <w:rPr>
                <w:rFonts w:ascii="宋体" w:eastAsia="宋体" w:hAnsi="宋体" w:cs="Times New Roman"/>
                <w:color w:val="000000"/>
                <w:kern w:val="0"/>
                <w:szCs w:val="22"/>
                <w14:ligatures w14:val="none"/>
              </w:rPr>
              <w:t>、面光亮有倒影</w:t>
            </w:r>
          </w:p>
        </w:tc>
      </w:tr>
      <w:tr w:rsidR="00B2484E" w:rsidRPr="00B2484E" w14:paraId="6480671B"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08CFF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E32D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1E16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光亮干净、无灰尘、无印渍</w:t>
            </w:r>
          </w:p>
        </w:tc>
      </w:tr>
      <w:tr w:rsidR="00B2484E" w:rsidRPr="00B2484E" w14:paraId="31F414D6"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00765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C8A0E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27C3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无灰尘、无污渍、无杂物</w:t>
            </w:r>
          </w:p>
        </w:tc>
      </w:tr>
      <w:tr w:rsidR="00B2484E" w:rsidRPr="00B2484E" w14:paraId="0BF8D95E"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01AE6"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4DC7E"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BC030"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无灰尘、无污渍、无杂物</w:t>
            </w:r>
          </w:p>
        </w:tc>
      </w:tr>
      <w:tr w:rsidR="00B2484E" w:rsidRPr="00B2484E" w14:paraId="12B9FE09"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B79C2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EE561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8921C"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字迹清楚、面光亮保洁</w:t>
            </w:r>
          </w:p>
        </w:tc>
      </w:tr>
      <w:tr w:rsidR="00B2484E" w:rsidRPr="00B2484E" w14:paraId="09EE4612"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536C2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68AF3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16C0C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盆体表面光亮保洁，盆内无烟蒂、杂物</w:t>
            </w:r>
          </w:p>
        </w:tc>
      </w:tr>
    </w:tbl>
    <w:p w14:paraId="1502E7B9"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p>
    <w:p w14:paraId="2B806D1D"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B2484E" w:rsidRPr="00B2484E" w14:paraId="6476C8F8"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6C141"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90E501"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E4416"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40C38E92"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8CF2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FFC4B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2A672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无灰尘、无污迹、无杂物</w:t>
            </w:r>
          </w:p>
        </w:tc>
      </w:tr>
      <w:tr w:rsidR="00B2484E" w:rsidRPr="00B2484E" w14:paraId="00FC82E0"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413D4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77B4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A1CB2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光亮干净、无灰尘、无印渍</w:t>
            </w:r>
          </w:p>
        </w:tc>
      </w:tr>
      <w:tr w:rsidR="00B2484E" w:rsidRPr="00B2484E" w14:paraId="0D70F119"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3572B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E97D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93214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无灰尘、无污迹</w:t>
            </w:r>
          </w:p>
        </w:tc>
      </w:tr>
      <w:tr w:rsidR="00B2484E" w:rsidRPr="00B2484E" w14:paraId="1F11AD57"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DFE0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86536" w14:textId="77777777" w:rsidR="00B2484E" w:rsidRPr="00B2484E" w:rsidRDefault="00B2484E" w:rsidP="00B2484E">
            <w:pPr>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F815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无灰尘、无污迹、无杂物</w:t>
            </w:r>
          </w:p>
        </w:tc>
      </w:tr>
      <w:tr w:rsidR="00B2484E" w:rsidRPr="00B2484E" w14:paraId="3DBABF1C"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3A81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36D44"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43A26C"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空气流通、清新</w:t>
            </w:r>
          </w:p>
        </w:tc>
      </w:tr>
      <w:tr w:rsidR="00B2484E" w:rsidRPr="00B2484E" w14:paraId="325FF01A"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25FA7"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C60A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F508CF"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无灰尘、蜘蛛网</w:t>
            </w:r>
          </w:p>
        </w:tc>
      </w:tr>
    </w:tbl>
    <w:p w14:paraId="258AD583" w14:textId="77777777" w:rsidR="00B2484E" w:rsidRPr="00B2484E" w:rsidRDefault="00B2484E" w:rsidP="00B2484E">
      <w:pPr>
        <w:spacing w:after="0" w:line="240" w:lineRule="auto"/>
        <w:jc w:val="both"/>
        <w:rPr>
          <w:rFonts w:ascii="宋体" w:eastAsia="宋体" w:hAnsi="宋体" w:cs="Times New Roman" w:hint="eastAsia"/>
          <w:szCs w:val="22"/>
          <w14:ligatures w14:val="none"/>
        </w:rPr>
      </w:pPr>
    </w:p>
    <w:p w14:paraId="5A2DC1AE"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B2484E" w:rsidRPr="00B2484E" w14:paraId="09E92FC6"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C07CE"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42A46"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86A15D"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5190BFC7"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A813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9CF7D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w:t>
            </w:r>
            <w:r w:rsidRPr="00B2484E">
              <w:rPr>
                <w:rFonts w:ascii="宋体" w:eastAsia="宋体" w:hAnsi="宋体" w:cs="宋体" w:hint="eastAsia"/>
                <w:color w:val="000000"/>
                <w:kern w:val="0"/>
                <w:szCs w:val="22"/>
                <w14:ligatures w14:val="none"/>
              </w:rPr>
              <w:t>≥</w:t>
            </w:r>
            <w:r w:rsidRPr="00B2484E">
              <w:rPr>
                <w:rFonts w:ascii="宋体" w:eastAsia="宋体" w:hAnsi="宋体" w:cs="Times New Roman"/>
                <w:color w:val="000000"/>
                <w:kern w:val="0"/>
                <w:szCs w:val="22"/>
                <w14:ligatures w14:val="none"/>
              </w:rPr>
              <w:t>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DD0EE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光亮、整洁、无灰尘、无损坏</w:t>
            </w:r>
          </w:p>
        </w:tc>
      </w:tr>
      <w:tr w:rsidR="00B2484E" w:rsidRPr="00B2484E" w14:paraId="644966B6"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1A20A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63FEC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3152FC"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光亮干净、无灰尘、无印渍</w:t>
            </w:r>
          </w:p>
        </w:tc>
      </w:tr>
      <w:tr w:rsidR="00B2484E" w:rsidRPr="00B2484E" w14:paraId="3312F947"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633CC"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2E179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BC6B5"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无灰尘、无污渍、无杂物</w:t>
            </w:r>
          </w:p>
        </w:tc>
      </w:tr>
      <w:tr w:rsidR="00B2484E" w:rsidRPr="00B2484E" w14:paraId="093AF4C0"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1E55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9396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1C718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无脚印、无污渍、无痰迹、无垃圾</w:t>
            </w:r>
          </w:p>
        </w:tc>
      </w:tr>
      <w:tr w:rsidR="00B2484E" w:rsidRPr="00B2484E" w14:paraId="2A38C64A"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CC148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3C9AB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09561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无灰尘、无污渍、无杂物</w:t>
            </w:r>
          </w:p>
        </w:tc>
      </w:tr>
      <w:tr w:rsidR="00B2484E" w:rsidRPr="00B2484E" w14:paraId="2B39F574"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1BCA1D"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5B47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8413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字迹清楚、面光亮保洁</w:t>
            </w:r>
          </w:p>
        </w:tc>
      </w:tr>
    </w:tbl>
    <w:p w14:paraId="698A3842" w14:textId="77777777" w:rsidR="00B2484E" w:rsidRPr="00B2484E" w:rsidRDefault="00B2484E" w:rsidP="00B2484E">
      <w:pPr>
        <w:spacing w:after="0" w:line="240" w:lineRule="auto"/>
        <w:jc w:val="both"/>
        <w:rPr>
          <w:rFonts w:ascii="宋体" w:eastAsia="宋体" w:hAnsi="宋体" w:cs="Times New Roman" w:hint="eastAsia"/>
          <w:szCs w:val="22"/>
          <w14:ligatures w14:val="none"/>
        </w:rPr>
      </w:pPr>
    </w:p>
    <w:p w14:paraId="769D2300"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B2484E" w:rsidRPr="00B2484E" w14:paraId="501B1A0D"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54ADD7"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DC7E1"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9D41C"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2F3AA1DF"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3438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01A37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E848B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无污渍、痰迹、果壳、树枝叶、垃圾等</w:t>
            </w:r>
          </w:p>
        </w:tc>
      </w:tr>
      <w:tr w:rsidR="00B2484E" w:rsidRPr="00B2484E" w14:paraId="24F10B63"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0B87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24A0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2EFEC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无积灰、无污渍、水迹、脚印</w:t>
            </w:r>
          </w:p>
        </w:tc>
      </w:tr>
      <w:tr w:rsidR="00B2484E" w:rsidRPr="00B2484E" w14:paraId="79712DCE"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E887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528B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81A9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光亮干净、无灰尘、无印渍</w:t>
            </w:r>
          </w:p>
        </w:tc>
      </w:tr>
      <w:tr w:rsidR="00B2484E" w:rsidRPr="00B2484E" w14:paraId="4242A7B7"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729F5"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1141B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20B2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无积灰、无污渍</w:t>
            </w:r>
          </w:p>
        </w:tc>
      </w:tr>
      <w:tr w:rsidR="00B2484E" w:rsidRPr="00B2484E" w14:paraId="29564D94"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8FB7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2B70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3678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字迹清楚、面光亮保洁</w:t>
            </w:r>
          </w:p>
        </w:tc>
      </w:tr>
      <w:tr w:rsidR="00B2484E" w:rsidRPr="00B2484E" w14:paraId="002D5199"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EAE374"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4DE4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每天清洗1次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708E2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表面清洁光亮、箱内弃物及时清倒，</w:t>
            </w:r>
          </w:p>
          <w:p w14:paraId="5A0B579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proofErr w:type="gramStart"/>
            <w:r w:rsidRPr="00B2484E">
              <w:rPr>
                <w:rFonts w:ascii="宋体" w:eastAsia="宋体" w:hAnsi="宋体" w:cs="Times New Roman"/>
                <w:color w:val="000000"/>
                <w:kern w:val="0"/>
                <w:szCs w:val="22"/>
                <w14:ligatures w14:val="none"/>
              </w:rPr>
              <w:t>盂</w:t>
            </w:r>
            <w:proofErr w:type="gramEnd"/>
            <w:r w:rsidRPr="00B2484E">
              <w:rPr>
                <w:rFonts w:ascii="宋体" w:eastAsia="宋体" w:hAnsi="宋体" w:cs="Times New Roman"/>
                <w:color w:val="000000"/>
                <w:kern w:val="0"/>
                <w:szCs w:val="22"/>
                <w14:ligatures w14:val="none"/>
              </w:rPr>
              <w:t>口无痰迹，烟蒂不超过6个</w:t>
            </w:r>
          </w:p>
        </w:tc>
      </w:tr>
      <w:tr w:rsidR="00B2484E" w:rsidRPr="00B2484E" w14:paraId="6B4F65DF"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9FFE1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lastRenderedPageBreak/>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E3E2A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B9D5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盆体表面光亮保洁，盆内无烟蒂、杂物</w:t>
            </w:r>
          </w:p>
        </w:tc>
      </w:tr>
      <w:tr w:rsidR="00B2484E" w:rsidRPr="00B2484E" w14:paraId="381C16D6"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40B5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478E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0EFD6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无灰尘、蜘蛛网</w:t>
            </w:r>
          </w:p>
        </w:tc>
      </w:tr>
      <w:tr w:rsidR="00B2484E" w:rsidRPr="00B2484E" w14:paraId="6A2A4BBB"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A4CF0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83895"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8F869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无灰尘、无污迹</w:t>
            </w:r>
          </w:p>
        </w:tc>
      </w:tr>
      <w:tr w:rsidR="00B2484E" w:rsidRPr="00B2484E" w14:paraId="6F5F32D9"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823B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F1B1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6E311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外壳无灰尘、污渍、水迹</w:t>
            </w:r>
          </w:p>
        </w:tc>
      </w:tr>
      <w:tr w:rsidR="00B2484E" w:rsidRPr="00B2484E" w14:paraId="198ACC77"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E9EB3"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B1A36"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7953A6"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外表无灰尘、污渍，箱内无积灰</w:t>
            </w:r>
          </w:p>
        </w:tc>
      </w:tr>
    </w:tbl>
    <w:p w14:paraId="7CD2BDCE"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p>
    <w:p w14:paraId="3BC87A1A"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B2484E" w:rsidRPr="00B2484E" w14:paraId="46773A6E"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011170"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6AEEE"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1D7F9"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52FB7950"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09790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5176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0F88A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干净、整洁、明亮、无灰尘、无污迹</w:t>
            </w:r>
          </w:p>
        </w:tc>
      </w:tr>
      <w:tr w:rsidR="00B2484E" w:rsidRPr="00B2484E" w14:paraId="66F427E7"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9E6C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8202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6AEF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光亮干净、无灰尘、无印渍</w:t>
            </w:r>
          </w:p>
        </w:tc>
      </w:tr>
      <w:tr w:rsidR="00B2484E" w:rsidRPr="00B2484E" w14:paraId="6205AFBF"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BBCC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3A753146" w14:textId="77777777" w:rsidR="00B2484E" w:rsidRPr="00B2484E" w:rsidRDefault="00B2484E" w:rsidP="00B2484E">
            <w:pPr>
              <w:widowControl/>
              <w:spacing w:after="0" w:line="240" w:lineRule="exact"/>
              <w:ind w:leftChars="54" w:left="119"/>
              <w:jc w:val="both"/>
              <w:rPr>
                <w:rFonts w:ascii="宋体" w:eastAsia="宋体" w:hAnsi="宋体" w:cs="Times New Roman" w:hint="eastAsia"/>
                <w:kern w:val="0"/>
                <w:szCs w:val="22"/>
                <w14:ligatures w14:val="none"/>
              </w:rPr>
            </w:pPr>
            <w:proofErr w:type="gramStart"/>
            <w:r w:rsidRPr="00B2484E">
              <w:rPr>
                <w:rFonts w:ascii="宋体" w:eastAsia="宋体" w:hAnsi="宋体" w:cs="Times New Roman"/>
                <w:kern w:val="0"/>
                <w:szCs w:val="22"/>
                <w14:ligatures w14:val="none"/>
              </w:rPr>
              <w:t>每天湿拖2次</w:t>
            </w:r>
            <w:proofErr w:type="gramEnd"/>
            <w:r w:rsidRPr="00B2484E">
              <w:rPr>
                <w:rFonts w:ascii="宋体" w:eastAsia="宋体" w:hAnsi="宋体" w:cs="Times New Roman"/>
                <w:kern w:val="0"/>
                <w:szCs w:val="22"/>
                <w14:ligatures w14:val="none"/>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0194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干燥、无异味、无脚印、水渍、头发等杂物</w:t>
            </w:r>
          </w:p>
        </w:tc>
      </w:tr>
      <w:tr w:rsidR="00B2484E" w:rsidRPr="00B2484E" w14:paraId="3B7DC9A3"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342A2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proofErr w:type="gramStart"/>
            <w:r w:rsidRPr="00B2484E">
              <w:rPr>
                <w:rFonts w:ascii="宋体" w:eastAsia="宋体" w:hAnsi="宋体" w:cs="Times New Roman"/>
                <w:color w:val="000000"/>
                <w:kern w:val="0"/>
                <w:szCs w:val="22"/>
                <w14:ligatures w14:val="none"/>
              </w:rPr>
              <w:t>所有隔</w:t>
            </w:r>
            <w:proofErr w:type="gramEnd"/>
            <w:r w:rsidRPr="00B2484E">
              <w:rPr>
                <w:rFonts w:ascii="宋体" w:eastAsia="宋体" w:hAnsi="宋体" w:cs="Times New Roman"/>
                <w:color w:val="000000"/>
                <w:kern w:val="0"/>
                <w:szCs w:val="22"/>
                <w14:ligatures w14:val="none"/>
              </w:rPr>
              <w:t>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5F40CB24" w14:textId="77777777" w:rsidR="00B2484E" w:rsidRPr="00B2484E" w:rsidRDefault="00B2484E" w:rsidP="00B2484E">
            <w:pPr>
              <w:widowControl/>
              <w:spacing w:after="0" w:line="240" w:lineRule="exact"/>
              <w:ind w:leftChars="61" w:left="134"/>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BE02C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无灰尘、无污迹、水迹</w:t>
            </w:r>
          </w:p>
        </w:tc>
      </w:tr>
      <w:tr w:rsidR="00B2484E" w:rsidRPr="00B2484E" w14:paraId="0D69987C"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D4C4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4266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每2小时保洁1次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0D78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清洁、干净、无污迹、无污垢、无异味、污水管及下水道畅通</w:t>
            </w:r>
          </w:p>
        </w:tc>
      </w:tr>
      <w:tr w:rsidR="00B2484E" w:rsidRPr="00B2484E" w14:paraId="27CEC354"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0B8E3D"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C6EB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0F161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清理、刷洗干净</w:t>
            </w:r>
          </w:p>
        </w:tc>
      </w:tr>
      <w:tr w:rsidR="00B2484E" w:rsidRPr="00B2484E" w14:paraId="745B9E59"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82616"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9F927"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E81ADE"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无灰尘、蜘蛛网</w:t>
            </w:r>
          </w:p>
        </w:tc>
      </w:tr>
    </w:tbl>
    <w:p w14:paraId="79D6A527"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p>
    <w:p w14:paraId="3A8ACDDE"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B2484E" w:rsidRPr="00B2484E" w14:paraId="170C7858"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088B7F"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DC7CC6"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AB98AA"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6DE49FC6"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717F7D"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34CF1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F9F97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无灰尘、无污迹</w:t>
            </w:r>
          </w:p>
        </w:tc>
      </w:tr>
      <w:tr w:rsidR="00B2484E" w:rsidRPr="00B2484E" w14:paraId="5B19D1E9"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262B1"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21298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41B71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光亮干净、无灰尘、无印渍</w:t>
            </w:r>
          </w:p>
        </w:tc>
      </w:tr>
      <w:tr w:rsidR="00B2484E" w:rsidRPr="00B2484E" w14:paraId="369807A3"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6B6B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EC32B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proofErr w:type="gramStart"/>
            <w:r w:rsidRPr="00B2484E">
              <w:rPr>
                <w:rFonts w:ascii="宋体" w:eastAsia="宋体" w:hAnsi="宋体" w:cs="Times New Roman"/>
                <w:kern w:val="0"/>
                <w:szCs w:val="22"/>
                <w14:ligatures w14:val="none"/>
              </w:rPr>
              <w:t>每天湿拖2次</w:t>
            </w:r>
            <w:proofErr w:type="gramEnd"/>
            <w:r w:rsidRPr="00B2484E">
              <w:rPr>
                <w:rFonts w:ascii="宋体" w:eastAsia="宋体" w:hAnsi="宋体" w:cs="Times New Roman"/>
                <w:kern w:val="0"/>
                <w:szCs w:val="22"/>
                <w14:ligatures w14:val="none"/>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2851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干燥、无异味、无脚印、水渍、头发等杂物</w:t>
            </w:r>
          </w:p>
        </w:tc>
      </w:tr>
      <w:tr w:rsidR="00B2484E" w:rsidRPr="00B2484E" w14:paraId="5B5C9977"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9DAF9"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02455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2C08DB"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无灰尘、污迹</w:t>
            </w:r>
          </w:p>
        </w:tc>
      </w:tr>
      <w:tr w:rsidR="00B2484E" w:rsidRPr="00B2484E" w14:paraId="3EDAD3DC"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85741"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B8171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B2D04"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无积水、无杂物</w:t>
            </w:r>
          </w:p>
        </w:tc>
      </w:tr>
      <w:tr w:rsidR="00B2484E" w:rsidRPr="00B2484E" w14:paraId="4D81FCF0"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FE7DD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2F19B8"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FA75B2"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清理、刷洗干净</w:t>
            </w:r>
          </w:p>
        </w:tc>
      </w:tr>
      <w:tr w:rsidR="00B2484E" w:rsidRPr="00B2484E" w14:paraId="5A8AB6FC"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D163C6"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D5B94"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DEFC87"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无积水、无污迹</w:t>
            </w:r>
          </w:p>
        </w:tc>
      </w:tr>
      <w:tr w:rsidR="00B2484E" w:rsidRPr="00B2484E" w14:paraId="32D4C30F"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AC9A0"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35BE10"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C95BD4"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无灰尘、蜘蛛网</w:t>
            </w:r>
          </w:p>
        </w:tc>
      </w:tr>
    </w:tbl>
    <w:p w14:paraId="274BF7A2" w14:textId="77777777" w:rsidR="00B2484E" w:rsidRPr="00B2484E" w:rsidRDefault="00B2484E" w:rsidP="00B2484E">
      <w:pPr>
        <w:spacing w:after="0" w:line="240" w:lineRule="auto"/>
        <w:jc w:val="both"/>
        <w:rPr>
          <w:rFonts w:ascii="宋体" w:eastAsia="宋体" w:hAnsi="宋体" w:cs="Times New Roman" w:hint="eastAsia"/>
          <w:szCs w:val="22"/>
          <w14:ligatures w14:val="none"/>
        </w:rPr>
      </w:pPr>
    </w:p>
    <w:p w14:paraId="2867CBE2"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B2484E" w:rsidRPr="00B2484E" w14:paraId="56915E58"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56243"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770EB"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3B345"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33B0DF66"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DD2E9C"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1EBF1" w14:textId="77777777" w:rsidR="00B2484E" w:rsidRPr="00B2484E" w:rsidRDefault="00B2484E" w:rsidP="00B2484E">
            <w:pPr>
              <w:widowControl/>
              <w:spacing w:after="0" w:line="240" w:lineRule="exact"/>
              <w:ind w:leftChars="69" w:left="152"/>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D54B2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无灰尘、无泥土、无杂物</w:t>
            </w:r>
          </w:p>
        </w:tc>
      </w:tr>
      <w:tr w:rsidR="00B2484E" w:rsidRPr="00B2484E" w14:paraId="405B2B9E"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7729CB"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B0D24" w14:textId="77777777" w:rsidR="00B2484E" w:rsidRPr="00B2484E" w:rsidRDefault="00B2484E" w:rsidP="00B2484E">
            <w:pPr>
              <w:widowControl/>
              <w:spacing w:after="0" w:line="240" w:lineRule="exact"/>
              <w:ind w:leftChars="69" w:left="152"/>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3E0FD"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无灰尘、污迹</w:t>
            </w:r>
          </w:p>
        </w:tc>
      </w:tr>
      <w:tr w:rsidR="00B2484E" w:rsidRPr="00B2484E" w14:paraId="66171431"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A520D9"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9CD25" w14:textId="77777777" w:rsidR="00B2484E" w:rsidRPr="00B2484E" w:rsidRDefault="00B2484E" w:rsidP="00B2484E">
            <w:pPr>
              <w:widowControl/>
              <w:spacing w:after="0" w:line="240" w:lineRule="exact"/>
              <w:ind w:leftChars="69" w:left="152"/>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FD3A5"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盆体表面光亮保洁、盆内无烟蒂</w:t>
            </w:r>
          </w:p>
        </w:tc>
      </w:tr>
      <w:tr w:rsidR="00B2484E" w:rsidRPr="00B2484E" w14:paraId="796080F1"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E7EE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85638" w14:textId="77777777" w:rsidR="00B2484E" w:rsidRPr="00B2484E" w:rsidRDefault="00B2484E" w:rsidP="00B2484E">
            <w:pPr>
              <w:widowControl/>
              <w:spacing w:after="0" w:line="240" w:lineRule="exact"/>
              <w:ind w:leftChars="69" w:left="152"/>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E04915"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空气流通、清新</w:t>
            </w:r>
          </w:p>
        </w:tc>
      </w:tr>
      <w:tr w:rsidR="00B2484E" w:rsidRPr="00B2484E" w14:paraId="4F2B9C37"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3FA759"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lastRenderedPageBreak/>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3B64E" w14:textId="77777777" w:rsidR="00B2484E" w:rsidRPr="00B2484E" w:rsidRDefault="00B2484E" w:rsidP="00B2484E">
            <w:pPr>
              <w:widowControl/>
              <w:spacing w:after="0" w:line="240" w:lineRule="exact"/>
              <w:ind w:leftChars="69" w:left="152"/>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5B849"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无灰尘、污迹</w:t>
            </w:r>
          </w:p>
        </w:tc>
      </w:tr>
      <w:tr w:rsidR="00B2484E" w:rsidRPr="00B2484E" w14:paraId="4B41E38D"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14BFB3"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520B0813" w14:textId="77777777" w:rsidR="00B2484E" w:rsidRPr="00B2484E" w:rsidRDefault="00B2484E" w:rsidP="00B2484E">
            <w:pPr>
              <w:widowControl/>
              <w:spacing w:after="0" w:line="240" w:lineRule="exact"/>
              <w:ind w:leftChars="69" w:left="152"/>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196C6"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无积灰、污迹、蜘蛛网</w:t>
            </w:r>
          </w:p>
        </w:tc>
      </w:tr>
    </w:tbl>
    <w:p w14:paraId="39C365D9"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p>
    <w:p w14:paraId="18271691"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B2484E" w:rsidRPr="00B2484E" w14:paraId="5CD3B411"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97F42"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3E4DC"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5FBC9C"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4D816EC4"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FD2B5"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33E20"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31955"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无瓜果皮壳、纸屑等杂物、无积水</w:t>
            </w:r>
          </w:p>
          <w:p w14:paraId="1F4FA534"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无烟蒂、无污渍</w:t>
            </w:r>
          </w:p>
        </w:tc>
      </w:tr>
      <w:tr w:rsidR="00B2484E" w:rsidRPr="00B2484E" w14:paraId="308B315C"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833BD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C148E" w14:textId="77777777" w:rsidR="00B2484E" w:rsidRPr="00B2484E" w:rsidRDefault="00B2484E" w:rsidP="00B2484E">
            <w:pPr>
              <w:widowControl/>
              <w:spacing w:after="0" w:line="240" w:lineRule="auto"/>
              <w:rPr>
                <w:rFonts w:ascii="宋体" w:eastAsia="宋体" w:hAnsi="宋体" w:cs="Times New Roman" w:hint="eastAsia"/>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CD56E4"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干净、无积灰、无污迹、无乱张贴</w:t>
            </w:r>
          </w:p>
        </w:tc>
      </w:tr>
      <w:tr w:rsidR="00B2484E" w:rsidRPr="00B2484E" w14:paraId="01963312"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F169A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F9764" w14:textId="77777777" w:rsidR="00B2484E" w:rsidRPr="00B2484E" w:rsidRDefault="00B2484E" w:rsidP="00B2484E">
            <w:pPr>
              <w:widowControl/>
              <w:spacing w:after="0" w:line="240" w:lineRule="auto"/>
              <w:rPr>
                <w:rFonts w:ascii="宋体" w:eastAsia="宋体" w:hAnsi="宋体" w:cs="Times New Roman" w:hint="eastAsia"/>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FC21B"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无枯叶、无杂物、无杂草</w:t>
            </w:r>
          </w:p>
        </w:tc>
      </w:tr>
      <w:tr w:rsidR="00B2484E" w:rsidRPr="00B2484E" w14:paraId="5E3A4AC0"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1E1EC"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51744"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A6CBC"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无灰尘、无污迹、透光度好</w:t>
            </w:r>
          </w:p>
        </w:tc>
      </w:tr>
      <w:tr w:rsidR="00B2484E" w:rsidRPr="00B2484E" w14:paraId="16A121B6"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529B83"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24E2C7"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CE59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无杂物、无污渍</w:t>
            </w:r>
          </w:p>
        </w:tc>
      </w:tr>
      <w:tr w:rsidR="00B2484E" w:rsidRPr="00B2484E" w14:paraId="05621F31"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6F1A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13F6D"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每周保洁1次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B156E"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无积水、异味、杂草、杂物</w:t>
            </w:r>
          </w:p>
        </w:tc>
      </w:tr>
    </w:tbl>
    <w:p w14:paraId="20534297"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p>
    <w:p w14:paraId="352E5FA4"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B2484E" w:rsidRPr="00B2484E" w14:paraId="14E8CB55"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7E6AD"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95B5A"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328A1A"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74A21B40"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CD4516"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AE02239"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DDE9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干净、干燥、无异味、无污迹、无粘附物、无散落垃圾、无污水外溢</w:t>
            </w:r>
          </w:p>
        </w:tc>
      </w:tr>
      <w:tr w:rsidR="00B2484E" w:rsidRPr="00B2484E" w14:paraId="3CD1B3B9"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C6DE0"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40FD529"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每月用</w:t>
            </w:r>
            <w:proofErr w:type="gramStart"/>
            <w:r w:rsidRPr="00B2484E">
              <w:rPr>
                <w:rFonts w:ascii="宋体" w:eastAsia="宋体" w:hAnsi="宋体" w:cs="Times New Roman"/>
                <w:kern w:val="0"/>
                <w:szCs w:val="22"/>
                <w14:ligatures w14:val="none"/>
              </w:rPr>
              <w:t>高尘扫</w:t>
            </w:r>
            <w:proofErr w:type="gramEnd"/>
            <w:r w:rsidRPr="00B2484E">
              <w:rPr>
                <w:rFonts w:ascii="宋体" w:eastAsia="宋体" w:hAnsi="宋体" w:cs="Times New Roman"/>
                <w:kern w:val="0"/>
                <w:szCs w:val="22"/>
                <w14:ligatures w14:val="none"/>
              </w:rPr>
              <w:t>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154DE"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无蛛网积灰</w:t>
            </w:r>
          </w:p>
        </w:tc>
      </w:tr>
      <w:tr w:rsidR="00B2484E" w:rsidRPr="00B2484E" w14:paraId="5A7BC09E"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88956"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AE98CE0"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CE1EAE"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表面无污迹；桶内垃圾不超过2/3；冲洗空桶内壁、无异味</w:t>
            </w:r>
          </w:p>
        </w:tc>
      </w:tr>
      <w:tr w:rsidR="00B2484E" w:rsidRPr="00B2484E" w14:paraId="12E6E28B"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94B35"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BE719FB"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DC70F9"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垃圾袋装化，桶内垃圾不满溢，盖好垃圾桶盖</w:t>
            </w:r>
          </w:p>
        </w:tc>
      </w:tr>
      <w:tr w:rsidR="00B2484E" w:rsidRPr="00B2484E" w14:paraId="593DA555"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8D990E"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垃圾</w:t>
            </w:r>
            <w:proofErr w:type="gramStart"/>
            <w:r w:rsidRPr="00B2484E">
              <w:rPr>
                <w:rFonts w:ascii="宋体" w:eastAsia="宋体" w:hAnsi="宋体" w:cs="Times New Roman"/>
                <w:color w:val="000000"/>
                <w:kern w:val="0"/>
                <w:szCs w:val="22"/>
                <w14:ligatures w14:val="none"/>
              </w:rPr>
              <w:t>房内部</w:t>
            </w:r>
            <w:proofErr w:type="gramEnd"/>
            <w:r w:rsidRPr="00B2484E">
              <w:rPr>
                <w:rFonts w:ascii="宋体" w:eastAsia="宋体" w:hAnsi="宋体" w:cs="Times New Roman"/>
                <w:color w:val="000000"/>
                <w:kern w:val="0"/>
                <w:szCs w:val="22"/>
                <w14:ligatures w14:val="none"/>
              </w:rPr>
              <w:t>及周围5米内消毒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9358E84"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kern w:val="0"/>
                <w:szCs w:val="22"/>
                <w14:ligatures w14:val="none"/>
              </w:rPr>
              <w:t>每周保洁1次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95563"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消毒彻底、无遗漏；无积水、垃圾、污物、异味</w:t>
            </w:r>
          </w:p>
        </w:tc>
      </w:tr>
    </w:tbl>
    <w:p w14:paraId="2CFC9D26" w14:textId="77777777" w:rsidR="00B2484E" w:rsidRPr="00B2484E" w:rsidRDefault="00B2484E" w:rsidP="00B2484E">
      <w:pPr>
        <w:tabs>
          <w:tab w:val="left" w:pos="7200"/>
        </w:tabs>
        <w:adjustRightInd w:val="0"/>
        <w:snapToGrid w:val="0"/>
        <w:spacing w:after="0" w:line="300" w:lineRule="auto"/>
        <w:ind w:firstLineChars="200" w:firstLine="442"/>
        <w:jc w:val="both"/>
        <w:rPr>
          <w:rFonts w:ascii="宋体" w:eastAsia="宋体" w:hAnsi="宋体" w:cs="Times New Roman" w:hint="eastAsia"/>
          <w:b/>
          <w:bCs/>
          <w:szCs w:val="22"/>
          <w14:ligatures w14:val="none"/>
        </w:rPr>
      </w:pPr>
    </w:p>
    <w:p w14:paraId="72258A87" w14:textId="77777777" w:rsidR="00B2484E" w:rsidRPr="00B2484E" w:rsidRDefault="00B2484E" w:rsidP="00B2484E">
      <w:pPr>
        <w:spacing w:after="0" w:line="360" w:lineRule="auto"/>
        <w:jc w:val="both"/>
        <w:rPr>
          <w:rFonts w:ascii="宋体" w:eastAsia="宋体" w:hAnsi="宋体" w:cs="Times New Roman" w:hint="eastAsia"/>
          <w:b/>
          <w:szCs w:val="22"/>
          <w14:ligatures w14:val="none"/>
        </w:rPr>
      </w:pPr>
      <w:r w:rsidRPr="00B2484E">
        <w:rPr>
          <w:rFonts w:ascii="宋体" w:eastAsia="宋体" w:hAnsi="宋体" w:cs="Times New Roman" w:hint="eastAsia"/>
          <w:b/>
          <w:szCs w:val="22"/>
          <w14:ligatures w14:val="none"/>
        </w:rPr>
        <w:t>【专项保洁】</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B2484E" w:rsidRPr="00B2484E" w14:paraId="3E65E37B" w14:textId="77777777" w:rsidTr="00BA18E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404113"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0D3C43"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CD9F51" w14:textId="77777777" w:rsidR="00B2484E" w:rsidRPr="00B2484E" w:rsidRDefault="00B2484E" w:rsidP="00B2484E">
            <w:pPr>
              <w:widowControl/>
              <w:spacing w:after="0" w:line="240" w:lineRule="exact"/>
              <w:jc w:val="center"/>
              <w:rPr>
                <w:rFonts w:ascii="宋体" w:eastAsia="宋体" w:hAnsi="宋体" w:cs="Times New Roman" w:hint="eastAsia"/>
                <w:b/>
                <w:kern w:val="0"/>
                <w:szCs w:val="22"/>
                <w14:ligatures w14:val="none"/>
              </w:rPr>
            </w:pPr>
            <w:r w:rsidRPr="00B2484E">
              <w:rPr>
                <w:rFonts w:ascii="宋体" w:eastAsia="宋体" w:hAnsi="宋体" w:cs="Times New Roman"/>
                <w:b/>
                <w:color w:val="000000"/>
                <w:kern w:val="0"/>
                <w:szCs w:val="22"/>
                <w14:ligatures w14:val="none"/>
              </w:rPr>
              <w:t>保洁质量检查标准</w:t>
            </w:r>
          </w:p>
        </w:tc>
      </w:tr>
      <w:tr w:rsidR="00B2484E" w:rsidRPr="00B2484E" w14:paraId="3AD959D8" w14:textId="77777777" w:rsidTr="00BA18E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4C5AA"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hint="eastAsia"/>
                <w:kern w:val="0"/>
                <w:szCs w:val="22"/>
                <w14:ligatures w14:val="none"/>
              </w:rPr>
              <w:t>玻璃幕墙清洁</w:t>
            </w:r>
          </w:p>
        </w:tc>
        <w:tc>
          <w:tcPr>
            <w:tcW w:w="2167" w:type="dxa"/>
            <w:tcBorders>
              <w:top w:val="single" w:sz="4" w:space="0" w:color="auto"/>
              <w:left w:val="single" w:sz="4" w:space="0" w:color="auto"/>
              <w:bottom w:val="single" w:sz="4" w:space="0" w:color="auto"/>
              <w:right w:val="single" w:sz="4" w:space="0" w:color="auto"/>
            </w:tcBorders>
            <w:vAlign w:val="center"/>
          </w:tcPr>
          <w:p w14:paraId="2EAFFEC0"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hint="eastAsia"/>
                <w:kern w:val="0"/>
                <w:szCs w:val="22"/>
                <w14:ligatures w14:val="none"/>
              </w:rPr>
              <w:t>每季度一次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CC61F" w14:textId="77777777" w:rsidR="00B2484E" w:rsidRPr="00B2484E" w:rsidRDefault="00B2484E" w:rsidP="00B2484E">
            <w:pPr>
              <w:widowControl/>
              <w:spacing w:after="0" w:line="240" w:lineRule="exact"/>
              <w:jc w:val="both"/>
              <w:rPr>
                <w:rFonts w:ascii="宋体" w:eastAsia="宋体" w:hAnsi="宋体" w:cs="Times New Roman" w:hint="eastAsia"/>
                <w:kern w:val="0"/>
                <w:szCs w:val="22"/>
                <w14:ligatures w14:val="none"/>
              </w:rPr>
            </w:pPr>
            <w:r w:rsidRPr="00B2484E">
              <w:rPr>
                <w:rFonts w:ascii="宋体" w:eastAsia="宋体" w:hAnsi="宋体" w:cs="Times New Roman"/>
                <w:color w:val="000000"/>
                <w:kern w:val="0"/>
                <w:szCs w:val="22"/>
                <w14:ligatures w14:val="none"/>
              </w:rPr>
              <w:t>光亮干净、无灰尘、无印渍</w:t>
            </w:r>
          </w:p>
        </w:tc>
      </w:tr>
      <w:tr w:rsidR="00B2484E" w:rsidRPr="00B2484E" w14:paraId="1F83A118" w14:textId="77777777" w:rsidTr="00BA18E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8915B"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hint="eastAsia"/>
                <w:color w:val="000000"/>
                <w:kern w:val="0"/>
                <w:szCs w:val="22"/>
                <w14:ligatures w14:val="none"/>
              </w:rPr>
              <w:t>室外地面清洁</w:t>
            </w:r>
          </w:p>
        </w:tc>
        <w:tc>
          <w:tcPr>
            <w:tcW w:w="2167" w:type="dxa"/>
            <w:tcBorders>
              <w:top w:val="single" w:sz="4" w:space="0" w:color="auto"/>
              <w:left w:val="single" w:sz="4" w:space="0" w:color="auto"/>
              <w:bottom w:val="single" w:sz="4" w:space="0" w:color="auto"/>
              <w:right w:val="single" w:sz="4" w:space="0" w:color="auto"/>
            </w:tcBorders>
            <w:vAlign w:val="center"/>
          </w:tcPr>
          <w:p w14:paraId="43CD1A63"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hint="eastAsia"/>
                <w:kern w:val="0"/>
                <w:szCs w:val="22"/>
                <w14:ligatures w14:val="none"/>
              </w:rPr>
              <w:t>每季度一次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A2900"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光亮干净、无印渍</w:t>
            </w:r>
            <w:r w:rsidRPr="00B2484E">
              <w:rPr>
                <w:rFonts w:ascii="宋体" w:eastAsia="宋体" w:hAnsi="宋体" w:cs="Times New Roman" w:hint="eastAsia"/>
                <w:color w:val="000000"/>
                <w:kern w:val="0"/>
                <w:szCs w:val="22"/>
                <w14:ligatures w14:val="none"/>
              </w:rPr>
              <w:t>、无明显垃圾</w:t>
            </w:r>
          </w:p>
        </w:tc>
      </w:tr>
      <w:tr w:rsidR="00B2484E" w:rsidRPr="00B2484E" w14:paraId="039D9FBD" w14:textId="77777777" w:rsidTr="00BA18E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7E31F"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hint="eastAsia"/>
                <w:color w:val="000000"/>
                <w:kern w:val="0"/>
                <w:szCs w:val="22"/>
                <w14:ligatures w14:val="none"/>
              </w:rPr>
              <w:t>室外地面打蜡</w:t>
            </w:r>
          </w:p>
        </w:tc>
        <w:tc>
          <w:tcPr>
            <w:tcW w:w="2167" w:type="dxa"/>
            <w:tcBorders>
              <w:top w:val="single" w:sz="4" w:space="0" w:color="auto"/>
              <w:left w:val="single" w:sz="4" w:space="0" w:color="auto"/>
              <w:bottom w:val="single" w:sz="4" w:space="0" w:color="auto"/>
              <w:right w:val="single" w:sz="4" w:space="0" w:color="auto"/>
            </w:tcBorders>
            <w:vAlign w:val="center"/>
          </w:tcPr>
          <w:p w14:paraId="6A60E816" w14:textId="77777777" w:rsidR="00B2484E" w:rsidRPr="00B2484E" w:rsidRDefault="00B2484E" w:rsidP="00B2484E">
            <w:pPr>
              <w:widowControl/>
              <w:spacing w:after="0" w:line="240" w:lineRule="exact"/>
              <w:ind w:leftChars="64" w:left="141"/>
              <w:jc w:val="both"/>
              <w:rPr>
                <w:rFonts w:ascii="宋体" w:eastAsia="宋体" w:hAnsi="宋体" w:cs="Times New Roman" w:hint="eastAsia"/>
                <w:kern w:val="0"/>
                <w:szCs w:val="22"/>
                <w14:ligatures w14:val="none"/>
              </w:rPr>
            </w:pPr>
            <w:r w:rsidRPr="00B2484E">
              <w:rPr>
                <w:rFonts w:ascii="宋体" w:eastAsia="宋体" w:hAnsi="宋体" w:cs="Times New Roman" w:hint="eastAsia"/>
                <w:kern w:val="0"/>
                <w:szCs w:val="22"/>
                <w14:ligatures w14:val="none"/>
              </w:rPr>
              <w:t>每季度一次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48D4E" w14:textId="77777777" w:rsidR="00B2484E" w:rsidRPr="00B2484E" w:rsidRDefault="00B2484E" w:rsidP="00B2484E">
            <w:pPr>
              <w:widowControl/>
              <w:spacing w:after="0" w:line="240" w:lineRule="exact"/>
              <w:jc w:val="both"/>
              <w:rPr>
                <w:rFonts w:ascii="宋体" w:eastAsia="宋体" w:hAnsi="宋体" w:cs="Times New Roman" w:hint="eastAsia"/>
                <w:color w:val="000000"/>
                <w:kern w:val="0"/>
                <w:szCs w:val="22"/>
                <w14:ligatures w14:val="none"/>
              </w:rPr>
            </w:pPr>
            <w:r w:rsidRPr="00B2484E">
              <w:rPr>
                <w:rFonts w:ascii="宋体" w:eastAsia="宋体" w:hAnsi="宋体" w:cs="Times New Roman"/>
                <w:color w:val="000000"/>
                <w:kern w:val="0"/>
                <w:szCs w:val="22"/>
                <w14:ligatures w14:val="none"/>
              </w:rPr>
              <w:t>光亮干净、无印渍</w:t>
            </w:r>
            <w:r w:rsidRPr="00B2484E">
              <w:rPr>
                <w:rFonts w:ascii="宋体" w:eastAsia="宋体" w:hAnsi="宋体" w:cs="Times New Roman" w:hint="eastAsia"/>
                <w:color w:val="000000"/>
                <w:kern w:val="0"/>
                <w:szCs w:val="22"/>
                <w14:ligatures w14:val="none"/>
              </w:rPr>
              <w:t>、无明显垃圾</w:t>
            </w:r>
          </w:p>
        </w:tc>
      </w:tr>
    </w:tbl>
    <w:p w14:paraId="5105C431" w14:textId="77777777" w:rsidR="00B2484E" w:rsidRPr="00B2484E" w:rsidRDefault="00B2484E" w:rsidP="00B2484E">
      <w:pPr>
        <w:tabs>
          <w:tab w:val="left" w:pos="7200"/>
        </w:tabs>
        <w:adjustRightInd w:val="0"/>
        <w:snapToGrid w:val="0"/>
        <w:spacing w:after="0" w:line="300" w:lineRule="auto"/>
        <w:ind w:firstLineChars="200" w:firstLine="442"/>
        <w:jc w:val="both"/>
        <w:rPr>
          <w:rFonts w:ascii="宋体" w:eastAsia="宋体" w:hAnsi="宋体" w:cs="Times New Roman" w:hint="eastAsia"/>
          <w:b/>
          <w:bCs/>
          <w:szCs w:val="22"/>
          <w14:ligatures w14:val="none"/>
        </w:rPr>
      </w:pPr>
    </w:p>
    <w:p w14:paraId="65445DEC"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9.3.3</w:t>
      </w:r>
      <w:r w:rsidRPr="00B2484E">
        <w:rPr>
          <w:rFonts w:ascii="Times New Roman" w:eastAsia="宋体" w:hAnsi="Times New Roman" w:cs="Times New Roman" w:hint="eastAsia"/>
          <w:bCs/>
          <w:szCs w:val="22"/>
          <w14:ligatures w14:val="none"/>
        </w:rPr>
        <w:t>配膳</w:t>
      </w:r>
    </w:p>
    <w:p w14:paraId="0AD40393"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 xml:space="preserve">(1) </w:t>
      </w:r>
      <w:r w:rsidRPr="00B2484E">
        <w:rPr>
          <w:rFonts w:ascii="Times New Roman" w:eastAsia="宋体" w:hAnsi="Times New Roman" w:cs="Times New Roman" w:hint="eastAsia"/>
          <w:bCs/>
          <w:szCs w:val="22"/>
          <w14:ligatures w14:val="none"/>
        </w:rPr>
        <w:t>总体要求：</w:t>
      </w:r>
    </w:p>
    <w:p w14:paraId="0299D3E8"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有相关工作经验，身体健康、作风正派、有较强的工作责任和服务意识。</w:t>
      </w:r>
    </w:p>
    <w:p w14:paraId="626312E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 xml:space="preserve">(2) </w:t>
      </w:r>
      <w:r w:rsidRPr="00B2484E">
        <w:rPr>
          <w:rFonts w:ascii="Times New Roman" w:eastAsia="宋体" w:hAnsi="Times New Roman" w:cs="Times New Roman" w:hint="eastAsia"/>
          <w:bCs/>
          <w:szCs w:val="22"/>
          <w14:ligatures w14:val="none"/>
        </w:rPr>
        <w:t>工作职责：</w:t>
      </w:r>
    </w:p>
    <w:p w14:paraId="0DD99E96"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）对病区住院病人（订餐的）给予一日三餐配送服务。</w:t>
      </w:r>
    </w:p>
    <w:p w14:paraId="70A5A978"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）提供住院病人泡水到床服务。</w:t>
      </w:r>
    </w:p>
    <w:p w14:paraId="1E635DA7"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lastRenderedPageBreak/>
        <w:t>3</w:t>
      </w:r>
      <w:r w:rsidRPr="00B2484E">
        <w:rPr>
          <w:rFonts w:ascii="Times New Roman" w:eastAsia="宋体" w:hAnsi="Times New Roman" w:cs="Times New Roman" w:hint="eastAsia"/>
          <w:bCs/>
          <w:szCs w:val="22"/>
          <w14:ligatures w14:val="none"/>
        </w:rPr>
        <w:t>）配送</w:t>
      </w:r>
      <w:proofErr w:type="gramStart"/>
      <w:r w:rsidRPr="00B2484E">
        <w:rPr>
          <w:rFonts w:ascii="Times New Roman" w:eastAsia="宋体" w:hAnsi="Times New Roman" w:cs="Times New Roman" w:hint="eastAsia"/>
          <w:bCs/>
          <w:szCs w:val="22"/>
          <w14:ligatures w14:val="none"/>
        </w:rPr>
        <w:t>餐相关</w:t>
      </w:r>
      <w:proofErr w:type="gramEnd"/>
      <w:r w:rsidRPr="00B2484E">
        <w:rPr>
          <w:rFonts w:ascii="Times New Roman" w:eastAsia="宋体" w:hAnsi="Times New Roman" w:cs="Times New Roman" w:hint="eastAsia"/>
          <w:bCs/>
          <w:szCs w:val="22"/>
          <w14:ligatures w14:val="none"/>
        </w:rPr>
        <w:t>器具清洁。</w:t>
      </w:r>
    </w:p>
    <w:p w14:paraId="650C8949"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 xml:space="preserve">(3) </w:t>
      </w:r>
      <w:r w:rsidRPr="00B2484E">
        <w:rPr>
          <w:rFonts w:ascii="Times New Roman" w:eastAsia="宋体" w:hAnsi="Times New Roman" w:cs="Times New Roman" w:hint="eastAsia"/>
          <w:bCs/>
          <w:szCs w:val="22"/>
          <w14:ligatures w14:val="none"/>
        </w:rPr>
        <w:t>工作时间要求：</w:t>
      </w:r>
      <w:r w:rsidRPr="00B2484E">
        <w:rPr>
          <w:rFonts w:ascii="宋体" w:eastAsia="宋体" w:hAnsi="宋体" w:cs="Times New Roman" w:hint="eastAsia"/>
          <w:bCs/>
          <w:szCs w:val="22"/>
          <w14:ligatures w14:val="none"/>
        </w:rPr>
        <w:t>详见9.1岗位设置一览表</w:t>
      </w:r>
      <w:r w:rsidRPr="00B2484E">
        <w:rPr>
          <w:rFonts w:ascii="Times New Roman" w:eastAsia="宋体" w:hAnsi="Times New Roman" w:cs="Times New Roman" w:hint="eastAsia"/>
          <w:bCs/>
          <w:szCs w:val="22"/>
          <w14:ligatures w14:val="none"/>
        </w:rPr>
        <w:t>。</w:t>
      </w:r>
    </w:p>
    <w:p w14:paraId="2CFBA983"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 xml:space="preserve">(4) </w:t>
      </w:r>
      <w:r w:rsidRPr="00B2484E">
        <w:rPr>
          <w:rFonts w:ascii="Times New Roman" w:eastAsia="宋体" w:hAnsi="Times New Roman" w:cs="Times New Roman" w:hint="eastAsia"/>
          <w:bCs/>
          <w:szCs w:val="22"/>
          <w14:ligatures w14:val="none"/>
        </w:rPr>
        <w:t>人员自身要求：有健康证</w:t>
      </w:r>
    </w:p>
    <w:p w14:paraId="4DA2C0F5"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9.3.4</w:t>
      </w:r>
      <w:r w:rsidRPr="00B2484E">
        <w:rPr>
          <w:rFonts w:ascii="Times New Roman" w:eastAsia="宋体" w:hAnsi="Times New Roman" w:cs="Times New Roman" w:hint="eastAsia"/>
          <w:bCs/>
          <w:szCs w:val="22"/>
          <w14:ligatures w14:val="none"/>
        </w:rPr>
        <w:t>工勤人员</w:t>
      </w:r>
    </w:p>
    <w:p w14:paraId="77D163F2"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）工作职责：</w:t>
      </w:r>
    </w:p>
    <w:p w14:paraId="36F43F2A"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①按采购人要求，及时完成所布置的任务。</w:t>
      </w:r>
    </w:p>
    <w:p w14:paraId="5327F8A9"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②主动做好重大或突发事件的配合工作。</w:t>
      </w:r>
    </w:p>
    <w:p w14:paraId="3F7B5365"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③临时性工作要在规定时间内完成并及时与采购人汇报完成进度。</w:t>
      </w:r>
    </w:p>
    <w:p w14:paraId="793B2806"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）总体要求：有耐心，有责任心完成本职工作。</w:t>
      </w:r>
    </w:p>
    <w:p w14:paraId="6D7B6251"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）工作时间要求：</w:t>
      </w:r>
      <w:r w:rsidRPr="00B2484E">
        <w:rPr>
          <w:rFonts w:ascii="宋体" w:eastAsia="宋体" w:hAnsi="宋体" w:cs="Times New Roman" w:hint="eastAsia"/>
          <w:bCs/>
          <w:szCs w:val="22"/>
          <w14:ligatures w14:val="none"/>
        </w:rPr>
        <w:t>详见9.1岗位设置一览表</w:t>
      </w:r>
      <w:r w:rsidRPr="00B2484E">
        <w:rPr>
          <w:rFonts w:ascii="Times New Roman" w:eastAsia="宋体" w:hAnsi="Times New Roman" w:cs="Times New Roman" w:hint="eastAsia"/>
          <w:bCs/>
          <w:szCs w:val="22"/>
          <w14:ligatures w14:val="none"/>
        </w:rPr>
        <w:t>。</w:t>
      </w:r>
    </w:p>
    <w:p w14:paraId="3177AC3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9.3</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hint="eastAsia"/>
          <w:bCs/>
          <w:szCs w:val="22"/>
          <w14:ligatures w14:val="none"/>
        </w:rPr>
        <w:t xml:space="preserve">5 </w:t>
      </w:r>
      <w:r w:rsidRPr="00B2484E">
        <w:rPr>
          <w:rFonts w:ascii="Times New Roman" w:eastAsia="宋体" w:hAnsi="Times New Roman" w:cs="Times New Roman" w:hint="eastAsia"/>
          <w:bCs/>
          <w:szCs w:val="22"/>
          <w14:ligatures w14:val="none"/>
        </w:rPr>
        <w:t>绿化服务</w:t>
      </w:r>
    </w:p>
    <w:p w14:paraId="5717B93D" w14:textId="77777777" w:rsidR="00B2484E" w:rsidRPr="00B2484E" w:rsidRDefault="00B2484E" w:rsidP="00B2484E">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投标人安排专业技工对甲方绿化进行养护，对花坛、绿篱、树木等修剪。其中室外绿化每季度养护一次、中央花坛养护频次为一年二次。</w:t>
      </w:r>
    </w:p>
    <w:p w14:paraId="442A3685" w14:textId="77777777" w:rsidR="00B2484E" w:rsidRPr="00B2484E" w:rsidRDefault="00B2484E" w:rsidP="00B2484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（1）绿化清单（室内）</w:t>
      </w:r>
    </w:p>
    <w:tbl>
      <w:tblPr>
        <w:tblW w:w="6880" w:type="dxa"/>
        <w:tblInd w:w="1129" w:type="dxa"/>
        <w:tblLook w:val="04A0" w:firstRow="1" w:lastRow="0" w:firstColumn="1" w:lastColumn="0" w:noHBand="0" w:noVBand="1"/>
      </w:tblPr>
      <w:tblGrid>
        <w:gridCol w:w="820"/>
        <w:gridCol w:w="1900"/>
        <w:gridCol w:w="1440"/>
        <w:gridCol w:w="1400"/>
        <w:gridCol w:w="1320"/>
      </w:tblGrid>
      <w:tr w:rsidR="00B2484E" w:rsidRPr="00B2484E" w14:paraId="35314A82" w14:textId="77777777" w:rsidTr="006430B8">
        <w:trPr>
          <w:trHeight w:val="360"/>
          <w:tblHeader/>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227A7298" w14:textId="77777777" w:rsidR="00B2484E" w:rsidRPr="00B2484E" w:rsidRDefault="00B2484E" w:rsidP="00B2484E">
            <w:pPr>
              <w:widowControl/>
              <w:spacing w:after="0" w:line="240" w:lineRule="auto"/>
              <w:jc w:val="center"/>
              <w:rPr>
                <w:rFonts w:ascii="宋体" w:eastAsia="宋体" w:hAnsi="宋体" w:cs="宋体" w:hint="eastAsia"/>
                <w:b/>
                <w:bCs/>
                <w:kern w:val="0"/>
                <w:szCs w:val="22"/>
                <w14:ligatures w14:val="none"/>
              </w:rPr>
            </w:pPr>
            <w:r w:rsidRPr="00B2484E">
              <w:rPr>
                <w:rFonts w:ascii="宋体" w:eastAsia="宋体" w:hAnsi="宋体" w:cs="宋体" w:hint="eastAsia"/>
                <w:b/>
                <w:bCs/>
                <w:kern w:val="0"/>
                <w:szCs w:val="22"/>
                <w14:ligatures w14:val="none"/>
              </w:rPr>
              <w:t>序号</w:t>
            </w:r>
          </w:p>
        </w:tc>
        <w:tc>
          <w:tcPr>
            <w:tcW w:w="1900" w:type="dxa"/>
            <w:tcBorders>
              <w:top w:val="single" w:sz="4" w:space="0" w:color="auto"/>
              <w:left w:val="nil"/>
              <w:bottom w:val="single" w:sz="4" w:space="0" w:color="auto"/>
              <w:right w:val="single" w:sz="4" w:space="0" w:color="auto"/>
            </w:tcBorders>
            <w:noWrap/>
            <w:vAlign w:val="center"/>
            <w:hideMark/>
          </w:tcPr>
          <w:p w14:paraId="4E8B08BC" w14:textId="77777777" w:rsidR="00B2484E" w:rsidRPr="00B2484E" w:rsidRDefault="00B2484E" w:rsidP="00B2484E">
            <w:pPr>
              <w:widowControl/>
              <w:spacing w:after="0" w:line="240" w:lineRule="auto"/>
              <w:jc w:val="center"/>
              <w:rPr>
                <w:rFonts w:ascii="宋体" w:eastAsia="宋体" w:hAnsi="宋体" w:cs="宋体" w:hint="eastAsia"/>
                <w:b/>
                <w:bCs/>
                <w:kern w:val="0"/>
                <w:szCs w:val="22"/>
                <w14:ligatures w14:val="none"/>
              </w:rPr>
            </w:pPr>
            <w:r w:rsidRPr="00B2484E">
              <w:rPr>
                <w:rFonts w:ascii="宋体" w:eastAsia="宋体" w:hAnsi="宋体" w:cs="宋体" w:hint="eastAsia"/>
                <w:b/>
                <w:bCs/>
                <w:kern w:val="0"/>
                <w:szCs w:val="22"/>
                <w14:ligatures w14:val="none"/>
              </w:rPr>
              <w:t>摆放位置</w:t>
            </w:r>
          </w:p>
        </w:tc>
        <w:tc>
          <w:tcPr>
            <w:tcW w:w="1440" w:type="dxa"/>
            <w:tcBorders>
              <w:top w:val="single" w:sz="4" w:space="0" w:color="auto"/>
              <w:left w:val="nil"/>
              <w:bottom w:val="single" w:sz="4" w:space="0" w:color="auto"/>
              <w:right w:val="single" w:sz="4" w:space="0" w:color="auto"/>
            </w:tcBorders>
            <w:noWrap/>
            <w:vAlign w:val="center"/>
            <w:hideMark/>
          </w:tcPr>
          <w:p w14:paraId="46DAF421" w14:textId="77777777" w:rsidR="00B2484E" w:rsidRPr="00B2484E" w:rsidRDefault="00B2484E" w:rsidP="00B2484E">
            <w:pPr>
              <w:widowControl/>
              <w:spacing w:after="0" w:line="240" w:lineRule="auto"/>
              <w:jc w:val="center"/>
              <w:rPr>
                <w:rFonts w:ascii="宋体" w:eastAsia="宋体" w:hAnsi="宋体" w:cs="宋体" w:hint="eastAsia"/>
                <w:b/>
                <w:bCs/>
                <w:kern w:val="0"/>
                <w:szCs w:val="22"/>
                <w14:ligatures w14:val="none"/>
              </w:rPr>
            </w:pPr>
            <w:r w:rsidRPr="00B2484E">
              <w:rPr>
                <w:rFonts w:ascii="宋体" w:eastAsia="宋体" w:hAnsi="宋体" w:cs="宋体" w:hint="eastAsia"/>
                <w:b/>
                <w:bCs/>
                <w:kern w:val="0"/>
                <w:szCs w:val="22"/>
                <w14:ligatures w14:val="none"/>
              </w:rPr>
              <w:t>植物名称</w:t>
            </w:r>
          </w:p>
        </w:tc>
        <w:tc>
          <w:tcPr>
            <w:tcW w:w="1400" w:type="dxa"/>
            <w:tcBorders>
              <w:top w:val="single" w:sz="4" w:space="0" w:color="auto"/>
              <w:left w:val="nil"/>
              <w:bottom w:val="single" w:sz="4" w:space="0" w:color="auto"/>
              <w:right w:val="single" w:sz="4" w:space="0" w:color="auto"/>
            </w:tcBorders>
            <w:noWrap/>
            <w:vAlign w:val="center"/>
            <w:hideMark/>
          </w:tcPr>
          <w:p w14:paraId="58D47C0A" w14:textId="77777777" w:rsidR="00B2484E" w:rsidRPr="00B2484E" w:rsidRDefault="00B2484E" w:rsidP="00B2484E">
            <w:pPr>
              <w:widowControl/>
              <w:spacing w:after="0" w:line="240" w:lineRule="auto"/>
              <w:jc w:val="center"/>
              <w:rPr>
                <w:rFonts w:ascii="宋体" w:eastAsia="宋体" w:hAnsi="宋体" w:cs="宋体" w:hint="eastAsia"/>
                <w:b/>
                <w:bCs/>
                <w:kern w:val="0"/>
                <w:szCs w:val="22"/>
                <w14:ligatures w14:val="none"/>
              </w:rPr>
            </w:pPr>
            <w:r w:rsidRPr="00B2484E">
              <w:rPr>
                <w:rFonts w:ascii="宋体" w:eastAsia="宋体" w:hAnsi="宋体" w:cs="宋体" w:hint="eastAsia"/>
                <w:b/>
                <w:bCs/>
                <w:kern w:val="0"/>
                <w:szCs w:val="22"/>
                <w14:ligatures w14:val="none"/>
              </w:rPr>
              <w:t>规格（米）</w:t>
            </w:r>
          </w:p>
        </w:tc>
        <w:tc>
          <w:tcPr>
            <w:tcW w:w="1320" w:type="dxa"/>
            <w:tcBorders>
              <w:top w:val="single" w:sz="4" w:space="0" w:color="auto"/>
              <w:left w:val="nil"/>
              <w:bottom w:val="single" w:sz="4" w:space="0" w:color="auto"/>
              <w:right w:val="single" w:sz="4" w:space="0" w:color="auto"/>
            </w:tcBorders>
            <w:noWrap/>
            <w:vAlign w:val="center"/>
            <w:hideMark/>
          </w:tcPr>
          <w:p w14:paraId="6AA7749B" w14:textId="77777777" w:rsidR="00B2484E" w:rsidRPr="00B2484E" w:rsidRDefault="00B2484E" w:rsidP="00B2484E">
            <w:pPr>
              <w:widowControl/>
              <w:spacing w:after="0" w:line="240" w:lineRule="auto"/>
              <w:jc w:val="center"/>
              <w:rPr>
                <w:rFonts w:ascii="宋体" w:eastAsia="宋体" w:hAnsi="宋体" w:cs="宋体" w:hint="eastAsia"/>
                <w:b/>
                <w:bCs/>
                <w:kern w:val="0"/>
                <w:szCs w:val="22"/>
                <w14:ligatures w14:val="none"/>
              </w:rPr>
            </w:pPr>
            <w:r w:rsidRPr="00B2484E">
              <w:rPr>
                <w:rFonts w:ascii="宋体" w:eastAsia="宋体" w:hAnsi="宋体" w:cs="宋体" w:hint="eastAsia"/>
                <w:b/>
                <w:bCs/>
                <w:kern w:val="0"/>
                <w:szCs w:val="22"/>
                <w14:ligatures w14:val="none"/>
              </w:rPr>
              <w:t>数量（盆）</w:t>
            </w:r>
          </w:p>
        </w:tc>
      </w:tr>
      <w:tr w:rsidR="00B2484E" w:rsidRPr="00B2484E" w14:paraId="19DA49CD"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3F041BC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1BAB07E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门诊大厅</w:t>
            </w:r>
          </w:p>
        </w:tc>
        <w:tc>
          <w:tcPr>
            <w:tcW w:w="1440" w:type="dxa"/>
            <w:tcBorders>
              <w:top w:val="nil"/>
              <w:left w:val="nil"/>
              <w:bottom w:val="single" w:sz="4" w:space="0" w:color="auto"/>
              <w:right w:val="single" w:sz="4" w:space="0" w:color="auto"/>
            </w:tcBorders>
            <w:noWrap/>
            <w:vAlign w:val="center"/>
            <w:hideMark/>
          </w:tcPr>
          <w:p w14:paraId="0B5BC60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天堂鸟</w:t>
            </w:r>
          </w:p>
        </w:tc>
        <w:tc>
          <w:tcPr>
            <w:tcW w:w="1400" w:type="dxa"/>
            <w:tcBorders>
              <w:top w:val="nil"/>
              <w:left w:val="nil"/>
              <w:bottom w:val="single" w:sz="4" w:space="0" w:color="auto"/>
              <w:right w:val="single" w:sz="4" w:space="0" w:color="auto"/>
            </w:tcBorders>
            <w:noWrap/>
            <w:vAlign w:val="center"/>
            <w:hideMark/>
          </w:tcPr>
          <w:p w14:paraId="5AC88D2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5ADAE04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w:t>
            </w:r>
          </w:p>
        </w:tc>
      </w:tr>
      <w:tr w:rsidR="00B2484E" w:rsidRPr="00B2484E" w14:paraId="2C835C66"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664E00AE"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97D10CA"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2DF9FFB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绿萝</w:t>
            </w:r>
          </w:p>
        </w:tc>
        <w:tc>
          <w:tcPr>
            <w:tcW w:w="1400" w:type="dxa"/>
            <w:tcBorders>
              <w:top w:val="nil"/>
              <w:left w:val="nil"/>
              <w:bottom w:val="single" w:sz="4" w:space="0" w:color="auto"/>
              <w:right w:val="single" w:sz="4" w:space="0" w:color="auto"/>
            </w:tcBorders>
            <w:noWrap/>
            <w:vAlign w:val="center"/>
            <w:hideMark/>
          </w:tcPr>
          <w:p w14:paraId="6AD392E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1.5</w:t>
            </w:r>
          </w:p>
        </w:tc>
        <w:tc>
          <w:tcPr>
            <w:tcW w:w="1320" w:type="dxa"/>
            <w:tcBorders>
              <w:top w:val="nil"/>
              <w:left w:val="nil"/>
              <w:bottom w:val="single" w:sz="4" w:space="0" w:color="auto"/>
              <w:right w:val="single" w:sz="4" w:space="0" w:color="auto"/>
            </w:tcBorders>
            <w:noWrap/>
            <w:vAlign w:val="center"/>
            <w:hideMark/>
          </w:tcPr>
          <w:p w14:paraId="51B8759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w:t>
            </w:r>
          </w:p>
        </w:tc>
      </w:tr>
      <w:tr w:rsidR="00B2484E" w:rsidRPr="00B2484E" w14:paraId="365D7441"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467C804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w:t>
            </w:r>
          </w:p>
        </w:tc>
        <w:tc>
          <w:tcPr>
            <w:tcW w:w="1900" w:type="dxa"/>
            <w:tcBorders>
              <w:top w:val="nil"/>
              <w:left w:val="nil"/>
              <w:bottom w:val="single" w:sz="4" w:space="0" w:color="auto"/>
              <w:right w:val="single" w:sz="4" w:space="0" w:color="auto"/>
            </w:tcBorders>
            <w:noWrap/>
            <w:vAlign w:val="center"/>
            <w:hideMark/>
          </w:tcPr>
          <w:p w14:paraId="3152321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1楼电梯厅</w:t>
            </w:r>
          </w:p>
        </w:tc>
        <w:tc>
          <w:tcPr>
            <w:tcW w:w="1440" w:type="dxa"/>
            <w:tcBorders>
              <w:top w:val="nil"/>
              <w:left w:val="nil"/>
              <w:bottom w:val="single" w:sz="4" w:space="0" w:color="auto"/>
              <w:right w:val="single" w:sz="4" w:space="0" w:color="auto"/>
            </w:tcBorders>
            <w:noWrap/>
            <w:vAlign w:val="center"/>
            <w:hideMark/>
          </w:tcPr>
          <w:p w14:paraId="395826F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螺纹铁</w:t>
            </w:r>
          </w:p>
        </w:tc>
        <w:tc>
          <w:tcPr>
            <w:tcW w:w="1400" w:type="dxa"/>
            <w:tcBorders>
              <w:top w:val="nil"/>
              <w:left w:val="nil"/>
              <w:bottom w:val="single" w:sz="4" w:space="0" w:color="auto"/>
              <w:right w:val="single" w:sz="4" w:space="0" w:color="auto"/>
            </w:tcBorders>
            <w:noWrap/>
            <w:vAlign w:val="center"/>
            <w:hideMark/>
          </w:tcPr>
          <w:p w14:paraId="05DCD68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041F0DB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w:t>
            </w:r>
          </w:p>
        </w:tc>
      </w:tr>
      <w:tr w:rsidR="00B2484E" w:rsidRPr="00B2484E" w14:paraId="019C7896"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3A41AE7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3</w:t>
            </w:r>
          </w:p>
        </w:tc>
        <w:tc>
          <w:tcPr>
            <w:tcW w:w="1900" w:type="dxa"/>
            <w:tcBorders>
              <w:top w:val="nil"/>
              <w:left w:val="nil"/>
              <w:bottom w:val="single" w:sz="4" w:space="0" w:color="auto"/>
              <w:right w:val="single" w:sz="4" w:space="0" w:color="auto"/>
            </w:tcBorders>
            <w:noWrap/>
            <w:vAlign w:val="center"/>
            <w:hideMark/>
          </w:tcPr>
          <w:p w14:paraId="04CFD93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2楼电梯厅</w:t>
            </w:r>
          </w:p>
        </w:tc>
        <w:tc>
          <w:tcPr>
            <w:tcW w:w="1440" w:type="dxa"/>
            <w:tcBorders>
              <w:top w:val="nil"/>
              <w:left w:val="nil"/>
              <w:bottom w:val="single" w:sz="4" w:space="0" w:color="auto"/>
              <w:right w:val="single" w:sz="4" w:space="0" w:color="auto"/>
            </w:tcBorders>
            <w:noWrap/>
            <w:vAlign w:val="center"/>
            <w:hideMark/>
          </w:tcPr>
          <w:p w14:paraId="34CBCFD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螺纹铁</w:t>
            </w:r>
          </w:p>
        </w:tc>
        <w:tc>
          <w:tcPr>
            <w:tcW w:w="1400" w:type="dxa"/>
            <w:tcBorders>
              <w:top w:val="nil"/>
              <w:left w:val="nil"/>
              <w:bottom w:val="single" w:sz="4" w:space="0" w:color="auto"/>
              <w:right w:val="single" w:sz="4" w:space="0" w:color="auto"/>
            </w:tcBorders>
            <w:noWrap/>
            <w:vAlign w:val="center"/>
            <w:hideMark/>
          </w:tcPr>
          <w:p w14:paraId="09F251C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3038799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w:t>
            </w:r>
          </w:p>
        </w:tc>
      </w:tr>
      <w:tr w:rsidR="00B2484E" w:rsidRPr="00B2484E" w14:paraId="6A950C8C"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6ACABBD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4</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7E957E3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诊室走道</w:t>
            </w:r>
          </w:p>
        </w:tc>
        <w:tc>
          <w:tcPr>
            <w:tcW w:w="1440" w:type="dxa"/>
            <w:tcBorders>
              <w:top w:val="nil"/>
              <w:left w:val="nil"/>
              <w:bottom w:val="single" w:sz="4" w:space="0" w:color="auto"/>
              <w:right w:val="single" w:sz="4" w:space="0" w:color="auto"/>
            </w:tcBorders>
            <w:noWrap/>
            <w:vAlign w:val="center"/>
            <w:hideMark/>
          </w:tcPr>
          <w:p w14:paraId="481848F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金边铁</w:t>
            </w:r>
          </w:p>
        </w:tc>
        <w:tc>
          <w:tcPr>
            <w:tcW w:w="1400" w:type="dxa"/>
            <w:tcBorders>
              <w:top w:val="nil"/>
              <w:left w:val="nil"/>
              <w:bottom w:val="single" w:sz="4" w:space="0" w:color="auto"/>
              <w:right w:val="single" w:sz="4" w:space="0" w:color="auto"/>
            </w:tcBorders>
            <w:noWrap/>
            <w:vAlign w:val="center"/>
            <w:hideMark/>
          </w:tcPr>
          <w:p w14:paraId="66B41A1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265A204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10</w:t>
            </w:r>
          </w:p>
        </w:tc>
      </w:tr>
      <w:tr w:rsidR="00B2484E" w:rsidRPr="00B2484E" w14:paraId="1E71BA21"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730F3F02"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AF11C00"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7ECBF19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天堂鸟</w:t>
            </w:r>
          </w:p>
        </w:tc>
        <w:tc>
          <w:tcPr>
            <w:tcW w:w="1400" w:type="dxa"/>
            <w:tcBorders>
              <w:top w:val="nil"/>
              <w:left w:val="nil"/>
              <w:bottom w:val="single" w:sz="4" w:space="0" w:color="auto"/>
              <w:right w:val="single" w:sz="4" w:space="0" w:color="auto"/>
            </w:tcBorders>
            <w:noWrap/>
            <w:vAlign w:val="center"/>
            <w:hideMark/>
          </w:tcPr>
          <w:p w14:paraId="7100BDB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447A2F3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64F4EE99"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0BFE4E7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w:t>
            </w:r>
          </w:p>
        </w:tc>
        <w:tc>
          <w:tcPr>
            <w:tcW w:w="1900" w:type="dxa"/>
            <w:tcBorders>
              <w:top w:val="nil"/>
              <w:left w:val="nil"/>
              <w:bottom w:val="single" w:sz="4" w:space="0" w:color="auto"/>
              <w:right w:val="single" w:sz="4" w:space="0" w:color="auto"/>
            </w:tcBorders>
            <w:noWrap/>
            <w:vAlign w:val="center"/>
            <w:hideMark/>
          </w:tcPr>
          <w:p w14:paraId="36151A3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207办公室</w:t>
            </w:r>
          </w:p>
        </w:tc>
        <w:tc>
          <w:tcPr>
            <w:tcW w:w="1440" w:type="dxa"/>
            <w:tcBorders>
              <w:top w:val="nil"/>
              <w:left w:val="nil"/>
              <w:bottom w:val="single" w:sz="4" w:space="0" w:color="auto"/>
              <w:right w:val="single" w:sz="4" w:space="0" w:color="auto"/>
            </w:tcBorders>
            <w:noWrap/>
            <w:vAlign w:val="center"/>
            <w:hideMark/>
          </w:tcPr>
          <w:p w14:paraId="629AF0B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绿萝</w:t>
            </w:r>
          </w:p>
        </w:tc>
        <w:tc>
          <w:tcPr>
            <w:tcW w:w="1400" w:type="dxa"/>
            <w:tcBorders>
              <w:top w:val="nil"/>
              <w:left w:val="nil"/>
              <w:bottom w:val="single" w:sz="4" w:space="0" w:color="auto"/>
              <w:right w:val="single" w:sz="4" w:space="0" w:color="auto"/>
            </w:tcBorders>
            <w:noWrap/>
            <w:vAlign w:val="center"/>
            <w:hideMark/>
          </w:tcPr>
          <w:p w14:paraId="6D12772C"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1.5</w:t>
            </w:r>
          </w:p>
        </w:tc>
        <w:tc>
          <w:tcPr>
            <w:tcW w:w="1320" w:type="dxa"/>
            <w:tcBorders>
              <w:top w:val="nil"/>
              <w:left w:val="nil"/>
              <w:bottom w:val="single" w:sz="4" w:space="0" w:color="auto"/>
              <w:right w:val="single" w:sz="4" w:space="0" w:color="auto"/>
            </w:tcBorders>
            <w:noWrap/>
            <w:vAlign w:val="center"/>
            <w:hideMark/>
          </w:tcPr>
          <w:p w14:paraId="7872BE2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3B28AE0F"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2372521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6</w:t>
            </w:r>
          </w:p>
        </w:tc>
        <w:tc>
          <w:tcPr>
            <w:tcW w:w="1900" w:type="dxa"/>
            <w:tcBorders>
              <w:top w:val="nil"/>
              <w:left w:val="nil"/>
              <w:bottom w:val="single" w:sz="4" w:space="0" w:color="auto"/>
              <w:right w:val="single" w:sz="4" w:space="0" w:color="auto"/>
            </w:tcBorders>
            <w:noWrap/>
            <w:vAlign w:val="center"/>
            <w:hideMark/>
          </w:tcPr>
          <w:p w14:paraId="73C4863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妇女保健走道</w:t>
            </w:r>
          </w:p>
        </w:tc>
        <w:tc>
          <w:tcPr>
            <w:tcW w:w="1440" w:type="dxa"/>
            <w:tcBorders>
              <w:top w:val="nil"/>
              <w:left w:val="nil"/>
              <w:bottom w:val="single" w:sz="4" w:space="0" w:color="auto"/>
              <w:right w:val="single" w:sz="4" w:space="0" w:color="auto"/>
            </w:tcBorders>
            <w:noWrap/>
            <w:vAlign w:val="center"/>
            <w:hideMark/>
          </w:tcPr>
          <w:p w14:paraId="555DAC7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袖珍椰子</w:t>
            </w:r>
          </w:p>
        </w:tc>
        <w:tc>
          <w:tcPr>
            <w:tcW w:w="1400" w:type="dxa"/>
            <w:tcBorders>
              <w:top w:val="nil"/>
              <w:left w:val="nil"/>
              <w:bottom w:val="single" w:sz="4" w:space="0" w:color="auto"/>
              <w:right w:val="single" w:sz="4" w:space="0" w:color="auto"/>
            </w:tcBorders>
            <w:noWrap/>
            <w:vAlign w:val="center"/>
            <w:hideMark/>
          </w:tcPr>
          <w:p w14:paraId="05AF46C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3039F99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10</w:t>
            </w:r>
          </w:p>
        </w:tc>
      </w:tr>
      <w:tr w:rsidR="00B2484E" w:rsidRPr="00B2484E" w14:paraId="6A0B8952"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22AA42A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7</w:t>
            </w:r>
          </w:p>
        </w:tc>
        <w:tc>
          <w:tcPr>
            <w:tcW w:w="1900" w:type="dxa"/>
            <w:tcBorders>
              <w:top w:val="nil"/>
              <w:left w:val="nil"/>
              <w:bottom w:val="single" w:sz="4" w:space="0" w:color="auto"/>
              <w:right w:val="single" w:sz="4" w:space="0" w:color="auto"/>
            </w:tcBorders>
            <w:noWrap/>
            <w:vAlign w:val="center"/>
            <w:hideMark/>
          </w:tcPr>
          <w:p w14:paraId="78CAD16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206办公室</w:t>
            </w:r>
          </w:p>
        </w:tc>
        <w:tc>
          <w:tcPr>
            <w:tcW w:w="1440" w:type="dxa"/>
            <w:tcBorders>
              <w:top w:val="nil"/>
              <w:left w:val="nil"/>
              <w:bottom w:val="single" w:sz="4" w:space="0" w:color="auto"/>
              <w:right w:val="single" w:sz="4" w:space="0" w:color="auto"/>
            </w:tcBorders>
            <w:noWrap/>
            <w:vAlign w:val="center"/>
            <w:hideMark/>
          </w:tcPr>
          <w:p w14:paraId="17D0887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美人铁</w:t>
            </w:r>
          </w:p>
        </w:tc>
        <w:tc>
          <w:tcPr>
            <w:tcW w:w="1400" w:type="dxa"/>
            <w:tcBorders>
              <w:top w:val="nil"/>
              <w:left w:val="nil"/>
              <w:bottom w:val="single" w:sz="4" w:space="0" w:color="auto"/>
              <w:right w:val="single" w:sz="4" w:space="0" w:color="auto"/>
            </w:tcBorders>
            <w:noWrap/>
            <w:vAlign w:val="center"/>
            <w:hideMark/>
          </w:tcPr>
          <w:p w14:paraId="360FA5C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1157A2C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5035386D"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57A00C5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8</w:t>
            </w:r>
          </w:p>
        </w:tc>
        <w:tc>
          <w:tcPr>
            <w:tcW w:w="1900" w:type="dxa"/>
            <w:tcBorders>
              <w:top w:val="nil"/>
              <w:left w:val="nil"/>
              <w:bottom w:val="single" w:sz="4" w:space="0" w:color="auto"/>
              <w:right w:val="single" w:sz="4" w:space="0" w:color="auto"/>
            </w:tcBorders>
            <w:noWrap/>
            <w:vAlign w:val="center"/>
            <w:hideMark/>
          </w:tcPr>
          <w:p w14:paraId="32075C7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3楼电梯厅</w:t>
            </w:r>
          </w:p>
        </w:tc>
        <w:tc>
          <w:tcPr>
            <w:tcW w:w="1440" w:type="dxa"/>
            <w:tcBorders>
              <w:top w:val="nil"/>
              <w:left w:val="nil"/>
              <w:bottom w:val="single" w:sz="4" w:space="0" w:color="auto"/>
              <w:right w:val="single" w:sz="4" w:space="0" w:color="auto"/>
            </w:tcBorders>
            <w:noWrap/>
            <w:vAlign w:val="center"/>
            <w:hideMark/>
          </w:tcPr>
          <w:p w14:paraId="5F735E2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螺纹铁</w:t>
            </w:r>
          </w:p>
        </w:tc>
        <w:tc>
          <w:tcPr>
            <w:tcW w:w="1400" w:type="dxa"/>
            <w:tcBorders>
              <w:top w:val="nil"/>
              <w:left w:val="nil"/>
              <w:bottom w:val="single" w:sz="4" w:space="0" w:color="auto"/>
              <w:right w:val="single" w:sz="4" w:space="0" w:color="auto"/>
            </w:tcBorders>
            <w:noWrap/>
            <w:vAlign w:val="center"/>
            <w:hideMark/>
          </w:tcPr>
          <w:p w14:paraId="67EEFF7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56CB4C2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w:t>
            </w:r>
          </w:p>
        </w:tc>
      </w:tr>
      <w:tr w:rsidR="00B2484E" w:rsidRPr="00B2484E" w14:paraId="781B19F4"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24C299A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9</w:t>
            </w:r>
          </w:p>
        </w:tc>
        <w:tc>
          <w:tcPr>
            <w:tcW w:w="1900" w:type="dxa"/>
            <w:tcBorders>
              <w:top w:val="nil"/>
              <w:left w:val="nil"/>
              <w:bottom w:val="single" w:sz="4" w:space="0" w:color="auto"/>
              <w:right w:val="single" w:sz="4" w:space="0" w:color="auto"/>
            </w:tcBorders>
            <w:noWrap/>
            <w:vAlign w:val="center"/>
            <w:hideMark/>
          </w:tcPr>
          <w:p w14:paraId="588D25E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儿保走道</w:t>
            </w:r>
          </w:p>
        </w:tc>
        <w:tc>
          <w:tcPr>
            <w:tcW w:w="1440" w:type="dxa"/>
            <w:tcBorders>
              <w:top w:val="nil"/>
              <w:left w:val="nil"/>
              <w:bottom w:val="single" w:sz="4" w:space="0" w:color="auto"/>
              <w:right w:val="single" w:sz="4" w:space="0" w:color="auto"/>
            </w:tcBorders>
            <w:noWrap/>
            <w:vAlign w:val="center"/>
            <w:hideMark/>
          </w:tcPr>
          <w:p w14:paraId="39F5173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螺纹铁</w:t>
            </w:r>
          </w:p>
        </w:tc>
        <w:tc>
          <w:tcPr>
            <w:tcW w:w="1400" w:type="dxa"/>
            <w:tcBorders>
              <w:top w:val="nil"/>
              <w:left w:val="nil"/>
              <w:bottom w:val="single" w:sz="4" w:space="0" w:color="auto"/>
              <w:right w:val="single" w:sz="4" w:space="0" w:color="auto"/>
            </w:tcBorders>
            <w:noWrap/>
            <w:vAlign w:val="center"/>
            <w:hideMark/>
          </w:tcPr>
          <w:p w14:paraId="0A89821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584F5FC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4</w:t>
            </w:r>
          </w:p>
        </w:tc>
      </w:tr>
      <w:tr w:rsidR="00B2484E" w:rsidRPr="00B2484E" w14:paraId="09628683"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42BFA7B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10</w:t>
            </w:r>
          </w:p>
        </w:tc>
        <w:tc>
          <w:tcPr>
            <w:tcW w:w="1900" w:type="dxa"/>
            <w:tcBorders>
              <w:top w:val="nil"/>
              <w:left w:val="nil"/>
              <w:bottom w:val="single" w:sz="4" w:space="0" w:color="auto"/>
              <w:right w:val="single" w:sz="4" w:space="0" w:color="auto"/>
            </w:tcBorders>
            <w:noWrap/>
            <w:vAlign w:val="center"/>
            <w:hideMark/>
          </w:tcPr>
          <w:p w14:paraId="4D91FDE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中医走道</w:t>
            </w:r>
          </w:p>
        </w:tc>
        <w:tc>
          <w:tcPr>
            <w:tcW w:w="1440" w:type="dxa"/>
            <w:tcBorders>
              <w:top w:val="nil"/>
              <w:left w:val="nil"/>
              <w:bottom w:val="single" w:sz="4" w:space="0" w:color="auto"/>
              <w:right w:val="single" w:sz="4" w:space="0" w:color="auto"/>
            </w:tcBorders>
            <w:noWrap/>
            <w:vAlign w:val="center"/>
            <w:hideMark/>
          </w:tcPr>
          <w:p w14:paraId="74C692B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万年青</w:t>
            </w:r>
          </w:p>
        </w:tc>
        <w:tc>
          <w:tcPr>
            <w:tcW w:w="1400" w:type="dxa"/>
            <w:tcBorders>
              <w:top w:val="nil"/>
              <w:left w:val="nil"/>
              <w:bottom w:val="single" w:sz="4" w:space="0" w:color="auto"/>
              <w:right w:val="single" w:sz="4" w:space="0" w:color="auto"/>
            </w:tcBorders>
            <w:noWrap/>
            <w:vAlign w:val="center"/>
            <w:hideMark/>
          </w:tcPr>
          <w:p w14:paraId="00F80DE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0.7</w:t>
            </w:r>
          </w:p>
        </w:tc>
        <w:tc>
          <w:tcPr>
            <w:tcW w:w="1320" w:type="dxa"/>
            <w:tcBorders>
              <w:top w:val="nil"/>
              <w:left w:val="nil"/>
              <w:bottom w:val="single" w:sz="4" w:space="0" w:color="auto"/>
              <w:right w:val="single" w:sz="4" w:space="0" w:color="auto"/>
            </w:tcBorders>
            <w:noWrap/>
            <w:vAlign w:val="center"/>
            <w:hideMark/>
          </w:tcPr>
          <w:p w14:paraId="4739A45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8</w:t>
            </w:r>
          </w:p>
        </w:tc>
      </w:tr>
      <w:tr w:rsidR="00B2484E" w:rsidRPr="00B2484E" w14:paraId="66202E1C"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23CEF38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11</w:t>
            </w:r>
          </w:p>
        </w:tc>
        <w:tc>
          <w:tcPr>
            <w:tcW w:w="1900" w:type="dxa"/>
            <w:tcBorders>
              <w:top w:val="nil"/>
              <w:left w:val="nil"/>
              <w:bottom w:val="single" w:sz="4" w:space="0" w:color="auto"/>
              <w:right w:val="single" w:sz="4" w:space="0" w:color="auto"/>
            </w:tcBorders>
            <w:noWrap/>
            <w:vAlign w:val="center"/>
            <w:hideMark/>
          </w:tcPr>
          <w:p w14:paraId="55626F9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4楼电梯厅</w:t>
            </w:r>
          </w:p>
        </w:tc>
        <w:tc>
          <w:tcPr>
            <w:tcW w:w="1440" w:type="dxa"/>
            <w:tcBorders>
              <w:top w:val="nil"/>
              <w:left w:val="nil"/>
              <w:bottom w:val="single" w:sz="4" w:space="0" w:color="auto"/>
              <w:right w:val="single" w:sz="4" w:space="0" w:color="auto"/>
            </w:tcBorders>
            <w:noWrap/>
            <w:vAlign w:val="center"/>
            <w:hideMark/>
          </w:tcPr>
          <w:p w14:paraId="3C60E2D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螺纹铁</w:t>
            </w:r>
          </w:p>
        </w:tc>
        <w:tc>
          <w:tcPr>
            <w:tcW w:w="1400" w:type="dxa"/>
            <w:tcBorders>
              <w:top w:val="nil"/>
              <w:left w:val="nil"/>
              <w:bottom w:val="single" w:sz="4" w:space="0" w:color="auto"/>
              <w:right w:val="single" w:sz="4" w:space="0" w:color="auto"/>
            </w:tcBorders>
            <w:noWrap/>
            <w:vAlign w:val="center"/>
            <w:hideMark/>
          </w:tcPr>
          <w:p w14:paraId="6BEBB8F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4D238132"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3</w:t>
            </w:r>
          </w:p>
        </w:tc>
      </w:tr>
      <w:tr w:rsidR="00B2484E" w:rsidRPr="00B2484E" w14:paraId="6D654755"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7B95C4E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12</w:t>
            </w:r>
          </w:p>
        </w:tc>
        <w:tc>
          <w:tcPr>
            <w:tcW w:w="1900" w:type="dxa"/>
            <w:tcBorders>
              <w:top w:val="nil"/>
              <w:left w:val="nil"/>
              <w:bottom w:val="single" w:sz="4" w:space="0" w:color="auto"/>
              <w:right w:val="single" w:sz="4" w:space="0" w:color="auto"/>
            </w:tcBorders>
            <w:noWrap/>
            <w:vAlign w:val="center"/>
            <w:hideMark/>
          </w:tcPr>
          <w:p w14:paraId="3BB0D9B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走道</w:t>
            </w:r>
          </w:p>
        </w:tc>
        <w:tc>
          <w:tcPr>
            <w:tcW w:w="1440" w:type="dxa"/>
            <w:tcBorders>
              <w:top w:val="nil"/>
              <w:left w:val="nil"/>
              <w:bottom w:val="single" w:sz="4" w:space="0" w:color="auto"/>
              <w:right w:val="single" w:sz="4" w:space="0" w:color="auto"/>
            </w:tcBorders>
            <w:noWrap/>
            <w:vAlign w:val="center"/>
            <w:hideMark/>
          </w:tcPr>
          <w:p w14:paraId="0A9D3A0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万年青</w:t>
            </w:r>
          </w:p>
        </w:tc>
        <w:tc>
          <w:tcPr>
            <w:tcW w:w="1400" w:type="dxa"/>
            <w:tcBorders>
              <w:top w:val="nil"/>
              <w:left w:val="nil"/>
              <w:bottom w:val="single" w:sz="4" w:space="0" w:color="auto"/>
              <w:right w:val="single" w:sz="4" w:space="0" w:color="auto"/>
            </w:tcBorders>
            <w:noWrap/>
            <w:vAlign w:val="center"/>
            <w:hideMark/>
          </w:tcPr>
          <w:p w14:paraId="4CC8757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0.7</w:t>
            </w:r>
          </w:p>
        </w:tc>
        <w:tc>
          <w:tcPr>
            <w:tcW w:w="1320" w:type="dxa"/>
            <w:tcBorders>
              <w:top w:val="nil"/>
              <w:left w:val="nil"/>
              <w:bottom w:val="single" w:sz="4" w:space="0" w:color="auto"/>
              <w:right w:val="single" w:sz="4" w:space="0" w:color="auto"/>
            </w:tcBorders>
            <w:noWrap/>
            <w:vAlign w:val="center"/>
            <w:hideMark/>
          </w:tcPr>
          <w:p w14:paraId="414E216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6</w:t>
            </w:r>
          </w:p>
        </w:tc>
      </w:tr>
      <w:tr w:rsidR="00B2484E" w:rsidRPr="00B2484E" w14:paraId="05B9AE02"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616E87E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13</w:t>
            </w:r>
          </w:p>
        </w:tc>
        <w:tc>
          <w:tcPr>
            <w:tcW w:w="1900" w:type="dxa"/>
            <w:tcBorders>
              <w:top w:val="nil"/>
              <w:left w:val="nil"/>
              <w:bottom w:val="single" w:sz="4" w:space="0" w:color="auto"/>
              <w:right w:val="single" w:sz="4" w:space="0" w:color="auto"/>
            </w:tcBorders>
            <w:noWrap/>
            <w:vAlign w:val="center"/>
            <w:hideMark/>
          </w:tcPr>
          <w:p w14:paraId="68619FA2"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工会办公室</w:t>
            </w:r>
          </w:p>
        </w:tc>
        <w:tc>
          <w:tcPr>
            <w:tcW w:w="1440" w:type="dxa"/>
            <w:tcBorders>
              <w:top w:val="nil"/>
              <w:left w:val="nil"/>
              <w:bottom w:val="single" w:sz="4" w:space="0" w:color="auto"/>
              <w:right w:val="single" w:sz="4" w:space="0" w:color="auto"/>
            </w:tcBorders>
            <w:noWrap/>
            <w:vAlign w:val="center"/>
            <w:hideMark/>
          </w:tcPr>
          <w:p w14:paraId="0435F27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绿萝</w:t>
            </w:r>
          </w:p>
        </w:tc>
        <w:tc>
          <w:tcPr>
            <w:tcW w:w="1400" w:type="dxa"/>
            <w:tcBorders>
              <w:top w:val="nil"/>
              <w:left w:val="nil"/>
              <w:bottom w:val="single" w:sz="4" w:space="0" w:color="auto"/>
              <w:right w:val="single" w:sz="4" w:space="0" w:color="auto"/>
            </w:tcBorders>
            <w:noWrap/>
            <w:vAlign w:val="center"/>
            <w:hideMark/>
          </w:tcPr>
          <w:p w14:paraId="24A3157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1.5</w:t>
            </w:r>
          </w:p>
        </w:tc>
        <w:tc>
          <w:tcPr>
            <w:tcW w:w="1320" w:type="dxa"/>
            <w:tcBorders>
              <w:top w:val="nil"/>
              <w:left w:val="nil"/>
              <w:bottom w:val="single" w:sz="4" w:space="0" w:color="auto"/>
              <w:right w:val="single" w:sz="4" w:space="0" w:color="auto"/>
            </w:tcBorders>
            <w:noWrap/>
            <w:vAlign w:val="center"/>
            <w:hideMark/>
          </w:tcPr>
          <w:p w14:paraId="1F7C7C4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4A21D3A1"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3F5524E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14</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4075387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5楼电梯厅</w:t>
            </w:r>
          </w:p>
        </w:tc>
        <w:tc>
          <w:tcPr>
            <w:tcW w:w="1440" w:type="dxa"/>
            <w:tcBorders>
              <w:top w:val="nil"/>
              <w:left w:val="nil"/>
              <w:bottom w:val="single" w:sz="4" w:space="0" w:color="auto"/>
              <w:right w:val="single" w:sz="4" w:space="0" w:color="auto"/>
            </w:tcBorders>
            <w:noWrap/>
            <w:vAlign w:val="center"/>
            <w:hideMark/>
          </w:tcPr>
          <w:p w14:paraId="6C02F2F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步步高</w:t>
            </w:r>
          </w:p>
        </w:tc>
        <w:tc>
          <w:tcPr>
            <w:tcW w:w="1400" w:type="dxa"/>
            <w:tcBorders>
              <w:top w:val="nil"/>
              <w:left w:val="nil"/>
              <w:bottom w:val="single" w:sz="4" w:space="0" w:color="auto"/>
              <w:right w:val="single" w:sz="4" w:space="0" w:color="auto"/>
            </w:tcBorders>
            <w:noWrap/>
            <w:vAlign w:val="center"/>
            <w:hideMark/>
          </w:tcPr>
          <w:p w14:paraId="482F8BC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631224FC"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w:t>
            </w:r>
          </w:p>
        </w:tc>
      </w:tr>
      <w:tr w:rsidR="00B2484E" w:rsidRPr="00B2484E" w14:paraId="0DB7D181"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0EC0998A"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DCEF2A4"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573F3732"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袖珍椰子</w:t>
            </w:r>
          </w:p>
        </w:tc>
        <w:tc>
          <w:tcPr>
            <w:tcW w:w="1400" w:type="dxa"/>
            <w:tcBorders>
              <w:top w:val="nil"/>
              <w:left w:val="nil"/>
              <w:bottom w:val="single" w:sz="4" w:space="0" w:color="auto"/>
              <w:right w:val="single" w:sz="4" w:space="0" w:color="auto"/>
            </w:tcBorders>
            <w:noWrap/>
            <w:vAlign w:val="center"/>
            <w:hideMark/>
          </w:tcPr>
          <w:p w14:paraId="2F356D2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2FA951E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w:t>
            </w:r>
          </w:p>
        </w:tc>
      </w:tr>
      <w:tr w:rsidR="00B2484E" w:rsidRPr="00B2484E" w14:paraId="4D9B177F"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5FECF962"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15</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2128154C"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5楼走道</w:t>
            </w:r>
          </w:p>
        </w:tc>
        <w:tc>
          <w:tcPr>
            <w:tcW w:w="1440" w:type="dxa"/>
            <w:tcBorders>
              <w:top w:val="nil"/>
              <w:left w:val="nil"/>
              <w:bottom w:val="single" w:sz="4" w:space="0" w:color="auto"/>
              <w:right w:val="single" w:sz="4" w:space="0" w:color="auto"/>
            </w:tcBorders>
            <w:noWrap/>
            <w:vAlign w:val="center"/>
            <w:hideMark/>
          </w:tcPr>
          <w:p w14:paraId="19C5BF4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螺纹铁</w:t>
            </w:r>
          </w:p>
        </w:tc>
        <w:tc>
          <w:tcPr>
            <w:tcW w:w="1400" w:type="dxa"/>
            <w:tcBorders>
              <w:top w:val="nil"/>
              <w:left w:val="nil"/>
              <w:bottom w:val="single" w:sz="4" w:space="0" w:color="auto"/>
              <w:right w:val="single" w:sz="4" w:space="0" w:color="auto"/>
            </w:tcBorders>
            <w:noWrap/>
            <w:vAlign w:val="center"/>
            <w:hideMark/>
          </w:tcPr>
          <w:p w14:paraId="5247E93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2BCC09A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4</w:t>
            </w:r>
          </w:p>
        </w:tc>
      </w:tr>
      <w:tr w:rsidR="00B2484E" w:rsidRPr="00B2484E" w14:paraId="7AD4F50E"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51E13615"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7E4A064"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28E9F13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鸿运当头</w:t>
            </w:r>
          </w:p>
        </w:tc>
        <w:tc>
          <w:tcPr>
            <w:tcW w:w="1400" w:type="dxa"/>
            <w:tcBorders>
              <w:top w:val="nil"/>
              <w:left w:val="nil"/>
              <w:bottom w:val="single" w:sz="4" w:space="0" w:color="auto"/>
              <w:right w:val="single" w:sz="4" w:space="0" w:color="auto"/>
            </w:tcBorders>
            <w:noWrap/>
            <w:vAlign w:val="center"/>
            <w:hideMark/>
          </w:tcPr>
          <w:p w14:paraId="31D7E9D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0.8</w:t>
            </w:r>
          </w:p>
        </w:tc>
        <w:tc>
          <w:tcPr>
            <w:tcW w:w="1320" w:type="dxa"/>
            <w:tcBorders>
              <w:top w:val="nil"/>
              <w:left w:val="nil"/>
              <w:bottom w:val="single" w:sz="4" w:space="0" w:color="auto"/>
              <w:right w:val="single" w:sz="4" w:space="0" w:color="auto"/>
            </w:tcBorders>
            <w:noWrap/>
            <w:vAlign w:val="center"/>
            <w:hideMark/>
          </w:tcPr>
          <w:p w14:paraId="433246D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10</w:t>
            </w:r>
          </w:p>
        </w:tc>
      </w:tr>
      <w:tr w:rsidR="00B2484E" w:rsidRPr="00B2484E" w14:paraId="21942FD1"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56CA0E7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16</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20992F1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501办公室</w:t>
            </w:r>
          </w:p>
        </w:tc>
        <w:tc>
          <w:tcPr>
            <w:tcW w:w="1440" w:type="dxa"/>
            <w:tcBorders>
              <w:top w:val="nil"/>
              <w:left w:val="nil"/>
              <w:bottom w:val="single" w:sz="4" w:space="0" w:color="auto"/>
              <w:right w:val="single" w:sz="4" w:space="0" w:color="auto"/>
            </w:tcBorders>
            <w:noWrap/>
            <w:vAlign w:val="center"/>
            <w:hideMark/>
          </w:tcPr>
          <w:p w14:paraId="2FAF581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发财树</w:t>
            </w:r>
          </w:p>
        </w:tc>
        <w:tc>
          <w:tcPr>
            <w:tcW w:w="1400" w:type="dxa"/>
            <w:tcBorders>
              <w:top w:val="nil"/>
              <w:left w:val="nil"/>
              <w:bottom w:val="single" w:sz="4" w:space="0" w:color="auto"/>
              <w:right w:val="single" w:sz="4" w:space="0" w:color="auto"/>
            </w:tcBorders>
            <w:noWrap/>
            <w:vAlign w:val="center"/>
            <w:hideMark/>
          </w:tcPr>
          <w:p w14:paraId="74D478E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162EEF0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7913871A"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4CFB23B7"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996058F"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6B60363C"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小盆景</w:t>
            </w:r>
          </w:p>
        </w:tc>
        <w:tc>
          <w:tcPr>
            <w:tcW w:w="1400" w:type="dxa"/>
            <w:tcBorders>
              <w:top w:val="nil"/>
              <w:left w:val="nil"/>
              <w:bottom w:val="single" w:sz="4" w:space="0" w:color="auto"/>
              <w:right w:val="single" w:sz="4" w:space="0" w:color="auto"/>
            </w:tcBorders>
            <w:noWrap/>
            <w:vAlign w:val="center"/>
            <w:hideMark/>
          </w:tcPr>
          <w:p w14:paraId="650D7C3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0.5</w:t>
            </w:r>
          </w:p>
        </w:tc>
        <w:tc>
          <w:tcPr>
            <w:tcW w:w="1320" w:type="dxa"/>
            <w:tcBorders>
              <w:top w:val="nil"/>
              <w:left w:val="nil"/>
              <w:bottom w:val="single" w:sz="4" w:space="0" w:color="auto"/>
              <w:right w:val="single" w:sz="4" w:space="0" w:color="auto"/>
            </w:tcBorders>
            <w:noWrap/>
            <w:vAlign w:val="center"/>
            <w:hideMark/>
          </w:tcPr>
          <w:p w14:paraId="5163B49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2E5A1AA4"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7D32DB84"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31C4686"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0ECA47F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红掌</w:t>
            </w:r>
          </w:p>
        </w:tc>
        <w:tc>
          <w:tcPr>
            <w:tcW w:w="1400" w:type="dxa"/>
            <w:tcBorders>
              <w:top w:val="nil"/>
              <w:left w:val="nil"/>
              <w:bottom w:val="single" w:sz="4" w:space="0" w:color="auto"/>
              <w:right w:val="single" w:sz="4" w:space="0" w:color="auto"/>
            </w:tcBorders>
            <w:noWrap/>
            <w:vAlign w:val="center"/>
            <w:hideMark/>
          </w:tcPr>
          <w:p w14:paraId="01388F6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71E30C4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3496DEF3"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51BCE2B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17</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565257D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502办公室</w:t>
            </w:r>
          </w:p>
        </w:tc>
        <w:tc>
          <w:tcPr>
            <w:tcW w:w="1440" w:type="dxa"/>
            <w:tcBorders>
              <w:top w:val="nil"/>
              <w:left w:val="nil"/>
              <w:bottom w:val="single" w:sz="4" w:space="0" w:color="auto"/>
              <w:right w:val="single" w:sz="4" w:space="0" w:color="auto"/>
            </w:tcBorders>
            <w:noWrap/>
            <w:vAlign w:val="center"/>
            <w:hideMark/>
          </w:tcPr>
          <w:p w14:paraId="30012A1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发财树</w:t>
            </w:r>
          </w:p>
        </w:tc>
        <w:tc>
          <w:tcPr>
            <w:tcW w:w="1400" w:type="dxa"/>
            <w:tcBorders>
              <w:top w:val="nil"/>
              <w:left w:val="nil"/>
              <w:bottom w:val="single" w:sz="4" w:space="0" w:color="auto"/>
              <w:right w:val="single" w:sz="4" w:space="0" w:color="auto"/>
            </w:tcBorders>
            <w:noWrap/>
            <w:vAlign w:val="center"/>
            <w:hideMark/>
          </w:tcPr>
          <w:p w14:paraId="37B7F99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27EFC64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76E058C6"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1AF3D07E"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6923ECD"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03800DD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小盆景</w:t>
            </w:r>
          </w:p>
        </w:tc>
        <w:tc>
          <w:tcPr>
            <w:tcW w:w="1400" w:type="dxa"/>
            <w:tcBorders>
              <w:top w:val="nil"/>
              <w:left w:val="nil"/>
              <w:bottom w:val="single" w:sz="4" w:space="0" w:color="auto"/>
              <w:right w:val="single" w:sz="4" w:space="0" w:color="auto"/>
            </w:tcBorders>
            <w:noWrap/>
            <w:vAlign w:val="center"/>
            <w:hideMark/>
          </w:tcPr>
          <w:p w14:paraId="629F18D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0.5</w:t>
            </w:r>
          </w:p>
        </w:tc>
        <w:tc>
          <w:tcPr>
            <w:tcW w:w="1320" w:type="dxa"/>
            <w:tcBorders>
              <w:top w:val="nil"/>
              <w:left w:val="nil"/>
              <w:bottom w:val="single" w:sz="4" w:space="0" w:color="auto"/>
              <w:right w:val="single" w:sz="4" w:space="0" w:color="auto"/>
            </w:tcBorders>
            <w:noWrap/>
            <w:vAlign w:val="center"/>
            <w:hideMark/>
          </w:tcPr>
          <w:p w14:paraId="0C88CAF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50838C55"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17BA905B"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B40A03D"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2950324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红掌</w:t>
            </w:r>
          </w:p>
        </w:tc>
        <w:tc>
          <w:tcPr>
            <w:tcW w:w="1400" w:type="dxa"/>
            <w:tcBorders>
              <w:top w:val="nil"/>
              <w:left w:val="nil"/>
              <w:bottom w:val="single" w:sz="4" w:space="0" w:color="auto"/>
              <w:right w:val="single" w:sz="4" w:space="0" w:color="auto"/>
            </w:tcBorders>
            <w:noWrap/>
            <w:vAlign w:val="center"/>
            <w:hideMark/>
          </w:tcPr>
          <w:p w14:paraId="04A6B4C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0A71F2F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5C743B1B"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61AB6A1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lastRenderedPageBreak/>
              <w:t>18</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08123D6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503办公室</w:t>
            </w:r>
          </w:p>
        </w:tc>
        <w:tc>
          <w:tcPr>
            <w:tcW w:w="1440" w:type="dxa"/>
            <w:tcBorders>
              <w:top w:val="nil"/>
              <w:left w:val="nil"/>
              <w:bottom w:val="single" w:sz="4" w:space="0" w:color="auto"/>
              <w:right w:val="single" w:sz="4" w:space="0" w:color="auto"/>
            </w:tcBorders>
            <w:noWrap/>
            <w:vAlign w:val="center"/>
            <w:hideMark/>
          </w:tcPr>
          <w:p w14:paraId="3EC9E5E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发财树</w:t>
            </w:r>
          </w:p>
        </w:tc>
        <w:tc>
          <w:tcPr>
            <w:tcW w:w="1400" w:type="dxa"/>
            <w:tcBorders>
              <w:top w:val="nil"/>
              <w:left w:val="nil"/>
              <w:bottom w:val="single" w:sz="4" w:space="0" w:color="auto"/>
              <w:right w:val="single" w:sz="4" w:space="0" w:color="auto"/>
            </w:tcBorders>
            <w:noWrap/>
            <w:vAlign w:val="center"/>
            <w:hideMark/>
          </w:tcPr>
          <w:p w14:paraId="628631E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51343F7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7F4E98BC"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720C6A73"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15CB057"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3BE5EF7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红掌</w:t>
            </w:r>
          </w:p>
        </w:tc>
        <w:tc>
          <w:tcPr>
            <w:tcW w:w="1400" w:type="dxa"/>
            <w:tcBorders>
              <w:top w:val="nil"/>
              <w:left w:val="nil"/>
              <w:bottom w:val="single" w:sz="4" w:space="0" w:color="auto"/>
              <w:right w:val="single" w:sz="4" w:space="0" w:color="auto"/>
            </w:tcBorders>
            <w:noWrap/>
            <w:vAlign w:val="center"/>
            <w:hideMark/>
          </w:tcPr>
          <w:p w14:paraId="7F209DB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214F6E7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38483FD1"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054650A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19</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7590969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504办公室</w:t>
            </w:r>
          </w:p>
        </w:tc>
        <w:tc>
          <w:tcPr>
            <w:tcW w:w="1440" w:type="dxa"/>
            <w:tcBorders>
              <w:top w:val="nil"/>
              <w:left w:val="nil"/>
              <w:bottom w:val="single" w:sz="4" w:space="0" w:color="auto"/>
              <w:right w:val="single" w:sz="4" w:space="0" w:color="auto"/>
            </w:tcBorders>
            <w:noWrap/>
            <w:vAlign w:val="center"/>
            <w:hideMark/>
          </w:tcPr>
          <w:p w14:paraId="46EE181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绿萝</w:t>
            </w:r>
          </w:p>
        </w:tc>
        <w:tc>
          <w:tcPr>
            <w:tcW w:w="1400" w:type="dxa"/>
            <w:tcBorders>
              <w:top w:val="nil"/>
              <w:left w:val="nil"/>
              <w:bottom w:val="single" w:sz="4" w:space="0" w:color="auto"/>
              <w:right w:val="single" w:sz="4" w:space="0" w:color="auto"/>
            </w:tcBorders>
            <w:noWrap/>
            <w:vAlign w:val="center"/>
            <w:hideMark/>
          </w:tcPr>
          <w:p w14:paraId="371F004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1.5</w:t>
            </w:r>
          </w:p>
        </w:tc>
        <w:tc>
          <w:tcPr>
            <w:tcW w:w="1320" w:type="dxa"/>
            <w:tcBorders>
              <w:top w:val="nil"/>
              <w:left w:val="nil"/>
              <w:bottom w:val="single" w:sz="4" w:space="0" w:color="auto"/>
              <w:right w:val="single" w:sz="4" w:space="0" w:color="auto"/>
            </w:tcBorders>
            <w:noWrap/>
            <w:vAlign w:val="center"/>
            <w:hideMark/>
          </w:tcPr>
          <w:p w14:paraId="3B5B4A9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3</w:t>
            </w:r>
          </w:p>
        </w:tc>
      </w:tr>
      <w:tr w:rsidR="00B2484E" w:rsidRPr="00B2484E" w14:paraId="5499EA62"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46C51608"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1EB1A55"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035DF82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如意</w:t>
            </w:r>
          </w:p>
        </w:tc>
        <w:tc>
          <w:tcPr>
            <w:tcW w:w="1400" w:type="dxa"/>
            <w:tcBorders>
              <w:top w:val="nil"/>
              <w:left w:val="nil"/>
              <w:bottom w:val="single" w:sz="4" w:space="0" w:color="auto"/>
              <w:right w:val="single" w:sz="4" w:space="0" w:color="auto"/>
            </w:tcBorders>
            <w:noWrap/>
            <w:vAlign w:val="center"/>
            <w:hideMark/>
          </w:tcPr>
          <w:p w14:paraId="4706091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4D97D38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w:t>
            </w:r>
          </w:p>
        </w:tc>
      </w:tr>
      <w:tr w:rsidR="00B2484E" w:rsidRPr="00B2484E" w14:paraId="155E5175"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2FC1885F"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E996507"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4DC5801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长寿花</w:t>
            </w:r>
          </w:p>
        </w:tc>
        <w:tc>
          <w:tcPr>
            <w:tcW w:w="1400" w:type="dxa"/>
            <w:tcBorders>
              <w:top w:val="nil"/>
              <w:left w:val="nil"/>
              <w:bottom w:val="single" w:sz="4" w:space="0" w:color="auto"/>
              <w:right w:val="single" w:sz="4" w:space="0" w:color="auto"/>
            </w:tcBorders>
            <w:noWrap/>
            <w:vAlign w:val="center"/>
            <w:hideMark/>
          </w:tcPr>
          <w:p w14:paraId="2CCF647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2B4F1ED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3</w:t>
            </w:r>
          </w:p>
        </w:tc>
      </w:tr>
      <w:tr w:rsidR="00B2484E" w:rsidRPr="00B2484E" w14:paraId="462C07AD"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5E67AFF2"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20</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4AD5CAD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505办公室</w:t>
            </w:r>
          </w:p>
        </w:tc>
        <w:tc>
          <w:tcPr>
            <w:tcW w:w="1440" w:type="dxa"/>
            <w:tcBorders>
              <w:top w:val="nil"/>
              <w:left w:val="nil"/>
              <w:bottom w:val="single" w:sz="4" w:space="0" w:color="auto"/>
              <w:right w:val="single" w:sz="4" w:space="0" w:color="auto"/>
            </w:tcBorders>
            <w:noWrap/>
            <w:vAlign w:val="center"/>
            <w:hideMark/>
          </w:tcPr>
          <w:p w14:paraId="06D300C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发财树</w:t>
            </w:r>
          </w:p>
        </w:tc>
        <w:tc>
          <w:tcPr>
            <w:tcW w:w="1400" w:type="dxa"/>
            <w:tcBorders>
              <w:top w:val="nil"/>
              <w:left w:val="nil"/>
              <w:bottom w:val="single" w:sz="4" w:space="0" w:color="auto"/>
              <w:right w:val="single" w:sz="4" w:space="0" w:color="auto"/>
            </w:tcBorders>
            <w:noWrap/>
            <w:vAlign w:val="center"/>
            <w:hideMark/>
          </w:tcPr>
          <w:p w14:paraId="67D1C35C"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75407DE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60DB3E0A"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222F4733"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ACB30B8"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3018B75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红掌</w:t>
            </w:r>
          </w:p>
        </w:tc>
        <w:tc>
          <w:tcPr>
            <w:tcW w:w="1400" w:type="dxa"/>
            <w:tcBorders>
              <w:top w:val="nil"/>
              <w:left w:val="nil"/>
              <w:bottom w:val="single" w:sz="4" w:space="0" w:color="auto"/>
              <w:right w:val="single" w:sz="4" w:space="0" w:color="auto"/>
            </w:tcBorders>
            <w:noWrap/>
            <w:vAlign w:val="center"/>
            <w:hideMark/>
          </w:tcPr>
          <w:p w14:paraId="3F3F77A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00DE07B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179BF0D4"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55E7ECC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21</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3D74AB1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506办公室</w:t>
            </w:r>
          </w:p>
        </w:tc>
        <w:tc>
          <w:tcPr>
            <w:tcW w:w="1440" w:type="dxa"/>
            <w:tcBorders>
              <w:top w:val="nil"/>
              <w:left w:val="nil"/>
              <w:bottom w:val="single" w:sz="4" w:space="0" w:color="auto"/>
              <w:right w:val="single" w:sz="4" w:space="0" w:color="auto"/>
            </w:tcBorders>
            <w:noWrap/>
            <w:vAlign w:val="center"/>
            <w:hideMark/>
          </w:tcPr>
          <w:p w14:paraId="3FD3C4A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幸福树</w:t>
            </w:r>
          </w:p>
        </w:tc>
        <w:tc>
          <w:tcPr>
            <w:tcW w:w="1400" w:type="dxa"/>
            <w:tcBorders>
              <w:top w:val="nil"/>
              <w:left w:val="nil"/>
              <w:bottom w:val="single" w:sz="4" w:space="0" w:color="auto"/>
              <w:right w:val="single" w:sz="4" w:space="0" w:color="auto"/>
            </w:tcBorders>
            <w:noWrap/>
            <w:vAlign w:val="center"/>
            <w:hideMark/>
          </w:tcPr>
          <w:p w14:paraId="3A2B2E54"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259D1E3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397DC741"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5472C33D"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1B8ED46"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3E7388C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红掌</w:t>
            </w:r>
          </w:p>
        </w:tc>
        <w:tc>
          <w:tcPr>
            <w:tcW w:w="1400" w:type="dxa"/>
            <w:tcBorders>
              <w:top w:val="nil"/>
              <w:left w:val="nil"/>
              <w:bottom w:val="single" w:sz="4" w:space="0" w:color="auto"/>
              <w:right w:val="single" w:sz="4" w:space="0" w:color="auto"/>
            </w:tcBorders>
            <w:noWrap/>
            <w:vAlign w:val="center"/>
            <w:hideMark/>
          </w:tcPr>
          <w:p w14:paraId="7152CE72"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10C6E64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689E4DD3"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2951D3B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22</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4333074A"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财务室</w:t>
            </w:r>
          </w:p>
        </w:tc>
        <w:tc>
          <w:tcPr>
            <w:tcW w:w="1440" w:type="dxa"/>
            <w:tcBorders>
              <w:top w:val="nil"/>
              <w:left w:val="nil"/>
              <w:bottom w:val="single" w:sz="4" w:space="0" w:color="auto"/>
              <w:right w:val="single" w:sz="4" w:space="0" w:color="auto"/>
            </w:tcBorders>
            <w:noWrap/>
            <w:vAlign w:val="center"/>
            <w:hideMark/>
          </w:tcPr>
          <w:p w14:paraId="17AB817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发财树</w:t>
            </w:r>
          </w:p>
        </w:tc>
        <w:tc>
          <w:tcPr>
            <w:tcW w:w="1400" w:type="dxa"/>
            <w:tcBorders>
              <w:top w:val="nil"/>
              <w:left w:val="nil"/>
              <w:bottom w:val="single" w:sz="4" w:space="0" w:color="auto"/>
              <w:right w:val="single" w:sz="4" w:space="0" w:color="auto"/>
            </w:tcBorders>
            <w:noWrap/>
            <w:vAlign w:val="center"/>
            <w:hideMark/>
          </w:tcPr>
          <w:p w14:paraId="29938FEC"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1D051FB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241F169E"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1C1C8726"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D797B13"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0873393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如意</w:t>
            </w:r>
          </w:p>
        </w:tc>
        <w:tc>
          <w:tcPr>
            <w:tcW w:w="1400" w:type="dxa"/>
            <w:tcBorders>
              <w:top w:val="nil"/>
              <w:left w:val="nil"/>
              <w:bottom w:val="single" w:sz="4" w:space="0" w:color="auto"/>
              <w:right w:val="single" w:sz="4" w:space="0" w:color="auto"/>
            </w:tcBorders>
            <w:noWrap/>
            <w:vAlign w:val="center"/>
            <w:hideMark/>
          </w:tcPr>
          <w:p w14:paraId="47666DA9"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3F89CA3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58A8C140"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57B36A30"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8FD9585"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535DE03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红掌</w:t>
            </w:r>
          </w:p>
        </w:tc>
        <w:tc>
          <w:tcPr>
            <w:tcW w:w="1400" w:type="dxa"/>
            <w:tcBorders>
              <w:top w:val="nil"/>
              <w:left w:val="nil"/>
              <w:bottom w:val="single" w:sz="4" w:space="0" w:color="auto"/>
              <w:right w:val="single" w:sz="4" w:space="0" w:color="auto"/>
            </w:tcBorders>
            <w:noWrap/>
            <w:vAlign w:val="center"/>
            <w:hideMark/>
          </w:tcPr>
          <w:p w14:paraId="5370649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0.3</w:t>
            </w:r>
          </w:p>
        </w:tc>
        <w:tc>
          <w:tcPr>
            <w:tcW w:w="1320" w:type="dxa"/>
            <w:tcBorders>
              <w:top w:val="nil"/>
              <w:left w:val="nil"/>
              <w:bottom w:val="single" w:sz="4" w:space="0" w:color="auto"/>
              <w:right w:val="single" w:sz="4" w:space="0" w:color="auto"/>
            </w:tcBorders>
            <w:noWrap/>
            <w:vAlign w:val="center"/>
            <w:hideMark/>
          </w:tcPr>
          <w:p w14:paraId="19CFEC4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w:t>
            </w:r>
          </w:p>
        </w:tc>
      </w:tr>
      <w:tr w:rsidR="00B2484E" w:rsidRPr="00B2484E" w14:paraId="2181B46B" w14:textId="77777777" w:rsidTr="006430B8">
        <w:trPr>
          <w:trHeight w:val="360"/>
        </w:trPr>
        <w:tc>
          <w:tcPr>
            <w:tcW w:w="820" w:type="dxa"/>
            <w:tcBorders>
              <w:top w:val="nil"/>
              <w:left w:val="single" w:sz="4" w:space="0" w:color="auto"/>
              <w:bottom w:val="single" w:sz="4" w:space="0" w:color="auto"/>
              <w:right w:val="single" w:sz="4" w:space="0" w:color="auto"/>
            </w:tcBorders>
            <w:noWrap/>
            <w:vAlign w:val="center"/>
            <w:hideMark/>
          </w:tcPr>
          <w:p w14:paraId="5D0AA37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23</w:t>
            </w:r>
          </w:p>
        </w:tc>
        <w:tc>
          <w:tcPr>
            <w:tcW w:w="1900" w:type="dxa"/>
            <w:tcBorders>
              <w:top w:val="nil"/>
              <w:left w:val="nil"/>
              <w:bottom w:val="single" w:sz="4" w:space="0" w:color="auto"/>
              <w:right w:val="single" w:sz="4" w:space="0" w:color="auto"/>
            </w:tcBorders>
            <w:noWrap/>
            <w:vAlign w:val="center"/>
            <w:hideMark/>
          </w:tcPr>
          <w:p w14:paraId="7C2D152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小会议室</w:t>
            </w:r>
          </w:p>
        </w:tc>
        <w:tc>
          <w:tcPr>
            <w:tcW w:w="1440" w:type="dxa"/>
            <w:tcBorders>
              <w:top w:val="nil"/>
              <w:left w:val="nil"/>
              <w:bottom w:val="single" w:sz="4" w:space="0" w:color="auto"/>
              <w:right w:val="single" w:sz="4" w:space="0" w:color="auto"/>
            </w:tcBorders>
            <w:noWrap/>
            <w:vAlign w:val="center"/>
            <w:hideMark/>
          </w:tcPr>
          <w:p w14:paraId="6891FAC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万年青</w:t>
            </w:r>
          </w:p>
        </w:tc>
        <w:tc>
          <w:tcPr>
            <w:tcW w:w="1400" w:type="dxa"/>
            <w:tcBorders>
              <w:top w:val="nil"/>
              <w:left w:val="nil"/>
              <w:bottom w:val="single" w:sz="4" w:space="0" w:color="auto"/>
              <w:right w:val="single" w:sz="4" w:space="0" w:color="auto"/>
            </w:tcBorders>
            <w:noWrap/>
            <w:vAlign w:val="center"/>
            <w:hideMark/>
          </w:tcPr>
          <w:p w14:paraId="434E43FD"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0.7</w:t>
            </w:r>
          </w:p>
        </w:tc>
        <w:tc>
          <w:tcPr>
            <w:tcW w:w="1320" w:type="dxa"/>
            <w:tcBorders>
              <w:top w:val="nil"/>
              <w:left w:val="nil"/>
              <w:bottom w:val="single" w:sz="4" w:space="0" w:color="auto"/>
              <w:right w:val="single" w:sz="4" w:space="0" w:color="auto"/>
            </w:tcBorders>
            <w:noWrap/>
            <w:vAlign w:val="center"/>
            <w:hideMark/>
          </w:tcPr>
          <w:p w14:paraId="2C931462"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w:t>
            </w:r>
          </w:p>
        </w:tc>
      </w:tr>
      <w:tr w:rsidR="00B2484E" w:rsidRPr="00B2484E" w14:paraId="1B0E34B2" w14:textId="77777777" w:rsidTr="006430B8">
        <w:trPr>
          <w:trHeight w:val="360"/>
        </w:trPr>
        <w:tc>
          <w:tcPr>
            <w:tcW w:w="820" w:type="dxa"/>
            <w:vMerge w:val="restart"/>
            <w:tcBorders>
              <w:top w:val="nil"/>
              <w:left w:val="single" w:sz="4" w:space="0" w:color="auto"/>
              <w:bottom w:val="single" w:sz="4" w:space="0" w:color="auto"/>
              <w:right w:val="single" w:sz="4" w:space="0" w:color="auto"/>
            </w:tcBorders>
            <w:noWrap/>
            <w:vAlign w:val="center"/>
            <w:hideMark/>
          </w:tcPr>
          <w:p w14:paraId="07F324EC"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24</w:t>
            </w:r>
          </w:p>
        </w:tc>
        <w:tc>
          <w:tcPr>
            <w:tcW w:w="1900" w:type="dxa"/>
            <w:vMerge w:val="restart"/>
            <w:tcBorders>
              <w:top w:val="nil"/>
              <w:left w:val="single" w:sz="4" w:space="0" w:color="auto"/>
              <w:bottom w:val="single" w:sz="4" w:space="0" w:color="auto"/>
              <w:right w:val="single" w:sz="4" w:space="0" w:color="auto"/>
            </w:tcBorders>
            <w:noWrap/>
            <w:vAlign w:val="center"/>
            <w:hideMark/>
          </w:tcPr>
          <w:p w14:paraId="15DC201E"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大会议室</w:t>
            </w:r>
          </w:p>
        </w:tc>
        <w:tc>
          <w:tcPr>
            <w:tcW w:w="1440" w:type="dxa"/>
            <w:tcBorders>
              <w:top w:val="nil"/>
              <w:left w:val="nil"/>
              <w:bottom w:val="single" w:sz="4" w:space="0" w:color="auto"/>
              <w:right w:val="single" w:sz="4" w:space="0" w:color="auto"/>
            </w:tcBorders>
            <w:noWrap/>
            <w:vAlign w:val="center"/>
            <w:hideMark/>
          </w:tcPr>
          <w:p w14:paraId="38C8E31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万年青</w:t>
            </w:r>
          </w:p>
        </w:tc>
        <w:tc>
          <w:tcPr>
            <w:tcW w:w="1400" w:type="dxa"/>
            <w:tcBorders>
              <w:top w:val="nil"/>
              <w:left w:val="nil"/>
              <w:bottom w:val="single" w:sz="4" w:space="0" w:color="auto"/>
              <w:right w:val="single" w:sz="4" w:space="0" w:color="auto"/>
            </w:tcBorders>
            <w:noWrap/>
            <w:vAlign w:val="center"/>
            <w:hideMark/>
          </w:tcPr>
          <w:p w14:paraId="0DBC81B6"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0.7</w:t>
            </w:r>
          </w:p>
        </w:tc>
        <w:tc>
          <w:tcPr>
            <w:tcW w:w="1320" w:type="dxa"/>
            <w:tcBorders>
              <w:top w:val="nil"/>
              <w:left w:val="nil"/>
              <w:bottom w:val="single" w:sz="4" w:space="0" w:color="auto"/>
              <w:right w:val="single" w:sz="4" w:space="0" w:color="auto"/>
            </w:tcBorders>
            <w:noWrap/>
            <w:vAlign w:val="center"/>
            <w:hideMark/>
          </w:tcPr>
          <w:p w14:paraId="13C8D7D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5</w:t>
            </w:r>
          </w:p>
        </w:tc>
      </w:tr>
      <w:tr w:rsidR="00B2484E" w:rsidRPr="00B2484E" w14:paraId="13AD2BB8" w14:textId="77777777" w:rsidTr="006430B8">
        <w:trPr>
          <w:trHeight w:val="360"/>
        </w:trPr>
        <w:tc>
          <w:tcPr>
            <w:tcW w:w="0" w:type="auto"/>
            <w:vMerge/>
            <w:tcBorders>
              <w:top w:val="nil"/>
              <w:left w:val="single" w:sz="4" w:space="0" w:color="auto"/>
              <w:bottom w:val="single" w:sz="4" w:space="0" w:color="auto"/>
              <w:right w:val="single" w:sz="4" w:space="0" w:color="auto"/>
            </w:tcBorders>
            <w:vAlign w:val="center"/>
            <w:hideMark/>
          </w:tcPr>
          <w:p w14:paraId="0B084A5D"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8198004"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1440" w:type="dxa"/>
            <w:tcBorders>
              <w:top w:val="nil"/>
              <w:left w:val="nil"/>
              <w:bottom w:val="single" w:sz="4" w:space="0" w:color="auto"/>
              <w:right w:val="single" w:sz="4" w:space="0" w:color="auto"/>
            </w:tcBorders>
            <w:noWrap/>
            <w:vAlign w:val="center"/>
            <w:hideMark/>
          </w:tcPr>
          <w:p w14:paraId="6550F610"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幸福树</w:t>
            </w:r>
          </w:p>
        </w:tc>
        <w:tc>
          <w:tcPr>
            <w:tcW w:w="1400" w:type="dxa"/>
            <w:tcBorders>
              <w:top w:val="nil"/>
              <w:left w:val="nil"/>
              <w:bottom w:val="single" w:sz="4" w:space="0" w:color="auto"/>
              <w:right w:val="single" w:sz="4" w:space="0" w:color="auto"/>
            </w:tcBorders>
            <w:noWrap/>
            <w:vAlign w:val="center"/>
            <w:hideMark/>
          </w:tcPr>
          <w:p w14:paraId="6DFCB12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1.8</w:t>
            </w:r>
          </w:p>
        </w:tc>
        <w:tc>
          <w:tcPr>
            <w:tcW w:w="1320" w:type="dxa"/>
            <w:tcBorders>
              <w:top w:val="nil"/>
              <w:left w:val="nil"/>
              <w:bottom w:val="single" w:sz="4" w:space="0" w:color="auto"/>
              <w:right w:val="single" w:sz="4" w:space="0" w:color="auto"/>
            </w:tcBorders>
            <w:noWrap/>
            <w:vAlign w:val="center"/>
            <w:hideMark/>
          </w:tcPr>
          <w:p w14:paraId="12243FB8"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2</w:t>
            </w:r>
          </w:p>
        </w:tc>
      </w:tr>
    </w:tbl>
    <w:p w14:paraId="7572FC52" w14:textId="77777777" w:rsidR="00B2484E" w:rsidRPr="00B2484E" w:rsidRDefault="00B2484E" w:rsidP="00B2484E">
      <w:pPr>
        <w:adjustRightInd w:val="0"/>
        <w:snapToGrid w:val="0"/>
        <w:spacing w:after="0" w:line="300" w:lineRule="auto"/>
        <w:ind w:firstLineChars="200" w:firstLine="440"/>
        <w:jc w:val="both"/>
        <w:rPr>
          <w:rFonts w:ascii="宋体" w:eastAsia="宋体" w:hAnsi="宋体" w:cs="Times New Roman" w:hint="eastAsia"/>
          <w:bCs/>
          <w:szCs w:val="22"/>
          <w14:ligatures w14:val="none"/>
        </w:rPr>
      </w:pPr>
    </w:p>
    <w:p w14:paraId="5746C4C2" w14:textId="77777777" w:rsidR="00B2484E" w:rsidRPr="00B2484E" w:rsidRDefault="00B2484E" w:rsidP="00B2484E">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（2）绿化清单（室外）</w:t>
      </w:r>
    </w:p>
    <w:tbl>
      <w:tblPr>
        <w:tblW w:w="6379" w:type="dxa"/>
        <w:tblInd w:w="1413" w:type="dxa"/>
        <w:tblLook w:val="04A0" w:firstRow="1" w:lastRow="0" w:firstColumn="1" w:lastColumn="0" w:noHBand="0" w:noVBand="1"/>
      </w:tblPr>
      <w:tblGrid>
        <w:gridCol w:w="660"/>
        <w:gridCol w:w="2034"/>
        <w:gridCol w:w="2409"/>
        <w:gridCol w:w="1276"/>
      </w:tblGrid>
      <w:tr w:rsidR="00B2484E" w:rsidRPr="00B2484E" w14:paraId="1A7B540B" w14:textId="77777777" w:rsidTr="006430B8">
        <w:trPr>
          <w:trHeight w:val="521"/>
        </w:trPr>
        <w:tc>
          <w:tcPr>
            <w:tcW w:w="660" w:type="dxa"/>
            <w:vMerge w:val="restart"/>
            <w:tcBorders>
              <w:top w:val="single" w:sz="4" w:space="0" w:color="auto"/>
              <w:left w:val="single" w:sz="4" w:space="0" w:color="auto"/>
              <w:bottom w:val="single" w:sz="4" w:space="0" w:color="000000"/>
              <w:right w:val="single" w:sz="4" w:space="0" w:color="auto"/>
            </w:tcBorders>
            <w:noWrap/>
            <w:vAlign w:val="center"/>
            <w:hideMark/>
          </w:tcPr>
          <w:p w14:paraId="50F720C4" w14:textId="77777777" w:rsidR="00B2484E" w:rsidRPr="00B2484E" w:rsidRDefault="00B2484E" w:rsidP="00B2484E">
            <w:pPr>
              <w:widowControl/>
              <w:spacing w:after="0" w:line="240" w:lineRule="auto"/>
              <w:jc w:val="center"/>
              <w:rPr>
                <w:rFonts w:ascii="宋体" w:eastAsia="宋体" w:hAnsi="宋体" w:cs="宋体" w:hint="eastAsia"/>
                <w:color w:val="000000"/>
                <w:kern w:val="0"/>
                <w:szCs w:val="22"/>
                <w14:ligatures w14:val="none"/>
              </w:rPr>
            </w:pPr>
            <w:r w:rsidRPr="00B2484E">
              <w:rPr>
                <w:rFonts w:ascii="宋体" w:eastAsia="宋体" w:hAnsi="宋体" w:cs="宋体" w:hint="eastAsia"/>
                <w:color w:val="000000"/>
                <w:kern w:val="0"/>
                <w:szCs w:val="22"/>
                <w14:ligatures w14:val="none"/>
              </w:rPr>
              <w:t>序号</w:t>
            </w:r>
          </w:p>
        </w:tc>
        <w:tc>
          <w:tcPr>
            <w:tcW w:w="2034" w:type="dxa"/>
            <w:vMerge w:val="restart"/>
            <w:tcBorders>
              <w:top w:val="single" w:sz="4" w:space="0" w:color="auto"/>
              <w:left w:val="single" w:sz="4" w:space="0" w:color="auto"/>
              <w:bottom w:val="single" w:sz="4" w:space="0" w:color="000000"/>
              <w:right w:val="single" w:sz="4" w:space="0" w:color="auto"/>
            </w:tcBorders>
            <w:noWrap/>
            <w:vAlign w:val="center"/>
            <w:hideMark/>
          </w:tcPr>
          <w:p w14:paraId="33B0D453"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区域</w:t>
            </w:r>
          </w:p>
        </w:tc>
        <w:tc>
          <w:tcPr>
            <w:tcW w:w="2409" w:type="dxa"/>
            <w:vMerge w:val="restart"/>
            <w:tcBorders>
              <w:top w:val="single" w:sz="4" w:space="0" w:color="auto"/>
              <w:left w:val="single" w:sz="4" w:space="0" w:color="auto"/>
              <w:bottom w:val="single" w:sz="4" w:space="0" w:color="000000"/>
              <w:right w:val="single" w:sz="4" w:space="0" w:color="auto"/>
            </w:tcBorders>
            <w:noWrap/>
            <w:vAlign w:val="center"/>
            <w:hideMark/>
          </w:tcPr>
          <w:p w14:paraId="21CE34D1"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名称</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7ECD0665"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面积（㎡）</w:t>
            </w:r>
          </w:p>
        </w:tc>
      </w:tr>
      <w:tr w:rsidR="00B2484E" w:rsidRPr="00B2484E" w14:paraId="78FBD672" w14:textId="77777777" w:rsidTr="006430B8">
        <w:trPr>
          <w:trHeight w:val="52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53ED83" w14:textId="77777777" w:rsidR="00B2484E" w:rsidRPr="00B2484E" w:rsidRDefault="00B2484E" w:rsidP="00B2484E">
            <w:pPr>
              <w:widowControl/>
              <w:spacing w:after="0" w:line="240" w:lineRule="auto"/>
              <w:rPr>
                <w:rFonts w:ascii="宋体" w:eastAsia="宋体" w:hAnsi="宋体" w:cs="宋体" w:hint="eastAsia"/>
                <w:color w:val="000000"/>
                <w:kern w:val="0"/>
                <w:szCs w:val="22"/>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CB60F5"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534A7C"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5D225A" w14:textId="77777777" w:rsidR="00B2484E" w:rsidRPr="00B2484E" w:rsidRDefault="00B2484E" w:rsidP="00B2484E">
            <w:pPr>
              <w:widowControl/>
              <w:spacing w:after="0" w:line="240" w:lineRule="auto"/>
              <w:rPr>
                <w:rFonts w:ascii="宋体" w:eastAsia="宋体" w:hAnsi="宋体" w:cs="宋体" w:hint="eastAsia"/>
                <w:kern w:val="0"/>
                <w:szCs w:val="22"/>
                <w14:ligatures w14:val="none"/>
              </w:rPr>
            </w:pPr>
          </w:p>
        </w:tc>
      </w:tr>
      <w:tr w:rsidR="00B2484E" w:rsidRPr="00B2484E" w14:paraId="0C77AFD5" w14:textId="77777777" w:rsidTr="006430B8">
        <w:trPr>
          <w:trHeight w:val="439"/>
        </w:trPr>
        <w:tc>
          <w:tcPr>
            <w:tcW w:w="660" w:type="dxa"/>
            <w:tcBorders>
              <w:top w:val="nil"/>
              <w:left w:val="single" w:sz="4" w:space="0" w:color="auto"/>
              <w:bottom w:val="single" w:sz="4" w:space="0" w:color="auto"/>
              <w:right w:val="single" w:sz="4" w:space="0" w:color="auto"/>
            </w:tcBorders>
            <w:noWrap/>
            <w:vAlign w:val="center"/>
            <w:hideMark/>
          </w:tcPr>
          <w:p w14:paraId="705EC813" w14:textId="77777777" w:rsidR="00B2484E" w:rsidRPr="00B2484E" w:rsidRDefault="00B2484E" w:rsidP="00B2484E">
            <w:pPr>
              <w:widowControl/>
              <w:spacing w:after="0" w:line="240" w:lineRule="auto"/>
              <w:jc w:val="center"/>
              <w:rPr>
                <w:rFonts w:ascii="宋体" w:eastAsia="宋体" w:hAnsi="宋体" w:cs="宋体" w:hint="eastAsia"/>
                <w:color w:val="000000"/>
                <w:kern w:val="0"/>
                <w:szCs w:val="22"/>
                <w14:ligatures w14:val="none"/>
              </w:rPr>
            </w:pPr>
            <w:r w:rsidRPr="00B2484E">
              <w:rPr>
                <w:rFonts w:ascii="宋体" w:eastAsia="宋体" w:hAnsi="宋体" w:cs="宋体" w:hint="eastAsia"/>
                <w:color w:val="000000"/>
                <w:kern w:val="0"/>
                <w:szCs w:val="22"/>
                <w14:ligatures w14:val="none"/>
              </w:rPr>
              <w:t>1</w:t>
            </w:r>
          </w:p>
        </w:tc>
        <w:tc>
          <w:tcPr>
            <w:tcW w:w="2034" w:type="dxa"/>
            <w:tcBorders>
              <w:top w:val="nil"/>
              <w:left w:val="nil"/>
              <w:bottom w:val="single" w:sz="4" w:space="0" w:color="auto"/>
              <w:right w:val="single" w:sz="4" w:space="0" w:color="auto"/>
            </w:tcBorders>
            <w:noWrap/>
            <w:vAlign w:val="center"/>
            <w:hideMark/>
          </w:tcPr>
          <w:p w14:paraId="7F2E7A0F"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绿化</w:t>
            </w:r>
          </w:p>
        </w:tc>
        <w:tc>
          <w:tcPr>
            <w:tcW w:w="2409" w:type="dxa"/>
            <w:tcBorders>
              <w:top w:val="nil"/>
              <w:left w:val="nil"/>
              <w:bottom w:val="single" w:sz="4" w:space="0" w:color="auto"/>
              <w:right w:val="single" w:sz="4" w:space="0" w:color="auto"/>
            </w:tcBorders>
            <w:noWrap/>
            <w:vAlign w:val="center"/>
            <w:hideMark/>
          </w:tcPr>
          <w:p w14:paraId="350D86B7"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室外养护</w:t>
            </w:r>
          </w:p>
        </w:tc>
        <w:tc>
          <w:tcPr>
            <w:tcW w:w="1276" w:type="dxa"/>
            <w:tcBorders>
              <w:top w:val="nil"/>
              <w:left w:val="nil"/>
              <w:bottom w:val="single" w:sz="4" w:space="0" w:color="auto"/>
              <w:right w:val="single" w:sz="4" w:space="0" w:color="auto"/>
            </w:tcBorders>
            <w:noWrap/>
            <w:vAlign w:val="center"/>
            <w:hideMark/>
          </w:tcPr>
          <w:p w14:paraId="62F5D84B" w14:textId="77777777" w:rsidR="00B2484E" w:rsidRPr="00B2484E" w:rsidRDefault="00B2484E" w:rsidP="00B2484E">
            <w:pPr>
              <w:widowControl/>
              <w:spacing w:after="0" w:line="240" w:lineRule="auto"/>
              <w:jc w:val="center"/>
              <w:rPr>
                <w:rFonts w:ascii="宋体" w:eastAsia="宋体" w:hAnsi="宋体" w:cs="宋体" w:hint="eastAsia"/>
                <w:kern w:val="0"/>
                <w:szCs w:val="22"/>
                <w14:ligatures w14:val="none"/>
              </w:rPr>
            </w:pPr>
            <w:r w:rsidRPr="00B2484E">
              <w:rPr>
                <w:rFonts w:ascii="宋体" w:eastAsia="宋体" w:hAnsi="宋体" w:cs="宋体" w:hint="eastAsia"/>
                <w:kern w:val="0"/>
                <w:szCs w:val="22"/>
                <w14:ligatures w14:val="none"/>
              </w:rPr>
              <w:t>761</w:t>
            </w:r>
          </w:p>
        </w:tc>
      </w:tr>
      <w:tr w:rsidR="00B2484E" w:rsidRPr="00B2484E" w14:paraId="22A3CA7D" w14:textId="77777777" w:rsidTr="006430B8">
        <w:trPr>
          <w:trHeight w:val="439"/>
        </w:trPr>
        <w:tc>
          <w:tcPr>
            <w:tcW w:w="660" w:type="dxa"/>
            <w:tcBorders>
              <w:top w:val="nil"/>
              <w:left w:val="single" w:sz="4" w:space="0" w:color="auto"/>
              <w:bottom w:val="single" w:sz="4" w:space="0" w:color="auto"/>
              <w:right w:val="single" w:sz="4" w:space="0" w:color="auto"/>
            </w:tcBorders>
            <w:noWrap/>
            <w:vAlign w:val="center"/>
            <w:hideMark/>
          </w:tcPr>
          <w:p w14:paraId="66A13826" w14:textId="77777777" w:rsidR="00B2484E" w:rsidRPr="00B2484E" w:rsidRDefault="00B2484E" w:rsidP="00B2484E">
            <w:pPr>
              <w:widowControl/>
              <w:spacing w:after="0" w:line="240" w:lineRule="auto"/>
              <w:jc w:val="center"/>
              <w:rPr>
                <w:rFonts w:ascii="宋体" w:eastAsia="宋体" w:hAnsi="宋体" w:cs="宋体" w:hint="eastAsia"/>
                <w:color w:val="000000"/>
                <w:kern w:val="0"/>
                <w:szCs w:val="22"/>
                <w14:ligatures w14:val="none"/>
              </w:rPr>
            </w:pPr>
            <w:r w:rsidRPr="00B2484E">
              <w:rPr>
                <w:rFonts w:ascii="宋体" w:eastAsia="宋体" w:hAnsi="宋体" w:cs="宋体" w:hint="eastAsia"/>
                <w:color w:val="000000"/>
                <w:kern w:val="0"/>
                <w:szCs w:val="22"/>
                <w14:ligatures w14:val="none"/>
              </w:rPr>
              <w:t>2</w:t>
            </w:r>
          </w:p>
        </w:tc>
        <w:tc>
          <w:tcPr>
            <w:tcW w:w="2034" w:type="dxa"/>
            <w:tcBorders>
              <w:top w:val="nil"/>
              <w:left w:val="nil"/>
              <w:bottom w:val="single" w:sz="4" w:space="0" w:color="auto"/>
              <w:right w:val="single" w:sz="4" w:space="0" w:color="auto"/>
            </w:tcBorders>
            <w:noWrap/>
            <w:vAlign w:val="center"/>
            <w:hideMark/>
          </w:tcPr>
          <w:p w14:paraId="51F3E55E" w14:textId="77777777" w:rsidR="00B2484E" w:rsidRPr="00B2484E" w:rsidRDefault="00B2484E" w:rsidP="00B2484E">
            <w:pPr>
              <w:widowControl/>
              <w:spacing w:after="0" w:line="240" w:lineRule="auto"/>
              <w:jc w:val="center"/>
              <w:rPr>
                <w:rFonts w:ascii="宋体" w:eastAsia="宋体" w:hAnsi="宋体" w:cs="宋体" w:hint="eastAsia"/>
                <w:color w:val="000000"/>
                <w:kern w:val="0"/>
                <w:szCs w:val="22"/>
                <w14:ligatures w14:val="none"/>
              </w:rPr>
            </w:pPr>
            <w:r w:rsidRPr="00B2484E">
              <w:rPr>
                <w:rFonts w:ascii="宋体" w:eastAsia="宋体" w:hAnsi="宋体" w:cs="宋体" w:hint="eastAsia"/>
                <w:color w:val="000000"/>
                <w:kern w:val="0"/>
                <w:szCs w:val="22"/>
                <w14:ligatures w14:val="none"/>
              </w:rPr>
              <w:t>中央花坛种植草花</w:t>
            </w:r>
          </w:p>
        </w:tc>
        <w:tc>
          <w:tcPr>
            <w:tcW w:w="2409" w:type="dxa"/>
            <w:tcBorders>
              <w:top w:val="nil"/>
              <w:left w:val="nil"/>
              <w:bottom w:val="single" w:sz="4" w:space="0" w:color="auto"/>
              <w:right w:val="single" w:sz="4" w:space="0" w:color="auto"/>
            </w:tcBorders>
            <w:noWrap/>
            <w:vAlign w:val="center"/>
            <w:hideMark/>
          </w:tcPr>
          <w:p w14:paraId="14B31FA4" w14:textId="77777777" w:rsidR="00B2484E" w:rsidRPr="00B2484E" w:rsidRDefault="00B2484E" w:rsidP="00B2484E">
            <w:pPr>
              <w:widowControl/>
              <w:spacing w:after="0" w:line="240" w:lineRule="auto"/>
              <w:jc w:val="center"/>
              <w:rPr>
                <w:rFonts w:ascii="宋体" w:eastAsia="宋体" w:hAnsi="宋体" w:cs="宋体" w:hint="eastAsia"/>
                <w:color w:val="000000"/>
                <w:kern w:val="0"/>
                <w:szCs w:val="22"/>
                <w14:ligatures w14:val="none"/>
              </w:rPr>
            </w:pPr>
            <w:r w:rsidRPr="00B2484E">
              <w:rPr>
                <w:rFonts w:ascii="宋体" w:eastAsia="宋体" w:hAnsi="宋体" w:cs="宋体" w:hint="eastAsia"/>
                <w:color w:val="000000"/>
                <w:kern w:val="0"/>
                <w:szCs w:val="22"/>
                <w14:ligatures w14:val="none"/>
              </w:rPr>
              <w:t>花卉种植</w:t>
            </w:r>
          </w:p>
        </w:tc>
        <w:tc>
          <w:tcPr>
            <w:tcW w:w="1276" w:type="dxa"/>
            <w:tcBorders>
              <w:top w:val="nil"/>
              <w:left w:val="nil"/>
              <w:bottom w:val="single" w:sz="4" w:space="0" w:color="auto"/>
              <w:right w:val="single" w:sz="4" w:space="0" w:color="auto"/>
            </w:tcBorders>
            <w:noWrap/>
            <w:vAlign w:val="center"/>
            <w:hideMark/>
          </w:tcPr>
          <w:p w14:paraId="36D19DE9" w14:textId="77777777" w:rsidR="00B2484E" w:rsidRPr="00B2484E" w:rsidRDefault="00B2484E" w:rsidP="00B2484E">
            <w:pPr>
              <w:widowControl/>
              <w:spacing w:after="0" w:line="240" w:lineRule="auto"/>
              <w:jc w:val="center"/>
              <w:rPr>
                <w:rFonts w:ascii="宋体" w:eastAsia="宋体" w:hAnsi="宋体" w:cs="宋体" w:hint="eastAsia"/>
                <w:color w:val="000000"/>
                <w:kern w:val="0"/>
                <w:szCs w:val="22"/>
                <w14:ligatures w14:val="none"/>
              </w:rPr>
            </w:pPr>
            <w:r w:rsidRPr="00B2484E">
              <w:rPr>
                <w:rFonts w:ascii="宋体" w:eastAsia="宋体" w:hAnsi="宋体" w:cs="宋体" w:hint="eastAsia"/>
                <w:color w:val="000000"/>
                <w:kern w:val="0"/>
                <w:szCs w:val="22"/>
                <w14:ligatures w14:val="none"/>
              </w:rPr>
              <w:t>180</w:t>
            </w:r>
          </w:p>
        </w:tc>
      </w:tr>
    </w:tbl>
    <w:p w14:paraId="009BE4E5" w14:textId="77777777" w:rsidR="00B2484E" w:rsidRPr="00B2484E" w:rsidRDefault="00B2484E" w:rsidP="00B2484E">
      <w:pPr>
        <w:adjustRightInd w:val="0"/>
        <w:snapToGrid w:val="0"/>
        <w:spacing w:after="0" w:line="300" w:lineRule="auto"/>
        <w:ind w:firstLineChars="200" w:firstLine="420"/>
        <w:jc w:val="both"/>
        <w:rPr>
          <w:rFonts w:ascii="宋体" w:eastAsia="宋体" w:hAnsi="宋体" w:cs="Times New Roman" w:hint="eastAsia"/>
          <w:bCs/>
          <w:sz w:val="21"/>
          <w:szCs w:val="21"/>
          <w14:ligatures w14:val="none"/>
        </w:rPr>
      </w:pPr>
    </w:p>
    <w:p w14:paraId="77A8E39B" w14:textId="77777777" w:rsidR="00B2484E" w:rsidRPr="00B2484E" w:rsidRDefault="00B2484E" w:rsidP="00B2484E">
      <w:pPr>
        <w:adjustRightInd w:val="0"/>
        <w:snapToGrid w:val="0"/>
        <w:spacing w:after="0" w:line="300" w:lineRule="auto"/>
        <w:ind w:firstLineChars="200" w:firstLine="420"/>
        <w:jc w:val="both"/>
        <w:rPr>
          <w:rFonts w:ascii="宋体" w:eastAsia="宋体" w:hAnsi="宋体" w:cs="Times New Roman" w:hint="eastAsia"/>
          <w:bCs/>
          <w:sz w:val="21"/>
          <w:szCs w:val="21"/>
          <w14:ligatures w14:val="none"/>
        </w:rPr>
      </w:pPr>
    </w:p>
    <w:p w14:paraId="253096EA"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9</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hint="eastAsia"/>
          <w:bCs/>
          <w:szCs w:val="22"/>
          <w14:ligatures w14:val="none"/>
        </w:rPr>
        <w:t>相关保洁设备、工具、耗材、清洁剂等</w:t>
      </w:r>
    </w:p>
    <w:p w14:paraId="541A59B6"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1</w:t>
      </w:r>
      <w:r w:rsidRPr="00B2484E">
        <w:rPr>
          <w:rFonts w:ascii="Times New Roman" w:eastAsia="宋体" w:hAnsi="Times New Roman" w:cs="Times New Roman" w:hint="eastAsia"/>
          <w:bCs/>
          <w:szCs w:val="22"/>
          <w14:ligatures w14:val="none"/>
        </w:rPr>
        <w:t>）保洁设备、工具包括但不限于：</w:t>
      </w:r>
    </w:p>
    <w:p w14:paraId="11F078A1"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保洁车、各类清洁机械（或工具）、各类警示牌等，根据现场需要合理配置。</w:t>
      </w:r>
    </w:p>
    <w:p w14:paraId="51508657"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2</w:t>
      </w:r>
      <w:r w:rsidRPr="00B2484E">
        <w:rPr>
          <w:rFonts w:ascii="Times New Roman" w:eastAsia="宋体" w:hAnsi="Times New Roman" w:cs="Times New Roman" w:hint="eastAsia"/>
          <w:bCs/>
          <w:szCs w:val="22"/>
          <w14:ligatures w14:val="none"/>
        </w:rPr>
        <w:t>）保洁材料消耗品、清洁剂：</w:t>
      </w:r>
    </w:p>
    <w:p w14:paraId="193E86E2"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采购人提供：</w:t>
      </w:r>
      <w:proofErr w:type="gramStart"/>
      <w:r w:rsidRPr="00B2484E">
        <w:rPr>
          <w:rFonts w:ascii="Times New Roman" w:eastAsia="宋体" w:hAnsi="Times New Roman" w:cs="Times New Roman" w:hint="eastAsia"/>
          <w:bCs/>
          <w:szCs w:val="22"/>
          <w14:ligatures w14:val="none"/>
        </w:rPr>
        <w:t>医</w:t>
      </w:r>
      <w:proofErr w:type="gramEnd"/>
      <w:r w:rsidRPr="00B2484E">
        <w:rPr>
          <w:rFonts w:ascii="Times New Roman" w:eastAsia="宋体" w:hAnsi="Times New Roman" w:cs="Times New Roman" w:hint="eastAsia"/>
          <w:bCs/>
          <w:szCs w:val="22"/>
          <w14:ligatures w14:val="none"/>
        </w:rPr>
        <w:t>废垃圾袋、消毒片、洗手液、大盘纸等等。</w:t>
      </w:r>
    </w:p>
    <w:p w14:paraId="0EC94653"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供应商提供包括但不限于：垃圾袋、各类清洁剂、抹布等。</w:t>
      </w:r>
    </w:p>
    <w:p w14:paraId="5A9B96CC"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w:t>
      </w:r>
      <w:r w:rsidRPr="00B2484E">
        <w:rPr>
          <w:rFonts w:ascii="Times New Roman" w:eastAsia="宋体" w:hAnsi="Times New Roman" w:cs="Times New Roman" w:hint="eastAsia"/>
          <w:bCs/>
          <w:szCs w:val="22"/>
          <w14:ligatures w14:val="none"/>
        </w:rPr>
        <w:t>3</w:t>
      </w:r>
      <w:r w:rsidRPr="00B2484E">
        <w:rPr>
          <w:rFonts w:ascii="Times New Roman" w:eastAsia="宋体" w:hAnsi="Times New Roman" w:cs="Times New Roman" w:hint="eastAsia"/>
          <w:bCs/>
          <w:szCs w:val="22"/>
          <w14:ligatures w14:val="none"/>
        </w:rPr>
        <w:t>）以上设备工具、消耗品等，投标方须根据现场实际情况合理配置并相应调整。</w:t>
      </w:r>
    </w:p>
    <w:p w14:paraId="1DF4F63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9974BBD"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2" w:name="_Toc195278466"/>
      <w:r w:rsidRPr="00B2484E">
        <w:rPr>
          <w:rFonts w:ascii="Times New Roman" w:eastAsia="宋体" w:hAnsi="Times New Roman" w:cs="Times New Roman"/>
          <w:b/>
          <w:bCs/>
          <w:szCs w:val="22"/>
          <w14:ligatures w14:val="none"/>
        </w:rPr>
        <w:t xml:space="preserve">10 </w:t>
      </w:r>
      <w:r w:rsidRPr="00B2484E">
        <w:rPr>
          <w:rFonts w:ascii="Times New Roman" w:eastAsia="宋体" w:hAnsi="Times New Roman" w:cs="Times New Roman"/>
          <w:b/>
          <w:bCs/>
          <w:szCs w:val="22"/>
          <w14:ligatures w14:val="none"/>
        </w:rPr>
        <w:t>安全文明作业要求和应急处置要求</w:t>
      </w:r>
      <w:bookmarkEnd w:id="42"/>
    </w:p>
    <w:p w14:paraId="1C4179BD"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6E8069A"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5E520B99"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lastRenderedPageBreak/>
        <w:t>（</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0C93DBA1"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1F5D6A4F"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5</w:t>
      </w:r>
      <w:r w:rsidRPr="00B2484E">
        <w:rPr>
          <w:rFonts w:ascii="Times New Roman" w:eastAsia="宋体" w:hAnsi="Times New Roman" w:cs="Times New Roman"/>
          <w:bCs/>
          <w:szCs w:val="22"/>
          <w14:ligatures w14:val="none"/>
        </w:rPr>
        <w:t>）各投标人在投标文件中要结合本项目的特点和采购</w:t>
      </w:r>
      <w:proofErr w:type="gramStart"/>
      <w:r w:rsidRPr="00B2484E">
        <w:rPr>
          <w:rFonts w:ascii="Times New Roman" w:eastAsia="宋体" w:hAnsi="Times New Roman" w:cs="Times New Roman"/>
          <w:bCs/>
          <w:szCs w:val="22"/>
          <w14:ligatures w14:val="none"/>
        </w:rPr>
        <w:t>人上述</w:t>
      </w:r>
      <w:proofErr w:type="gramEnd"/>
      <w:r w:rsidRPr="00B2484E">
        <w:rPr>
          <w:rFonts w:ascii="Times New Roman" w:eastAsia="宋体" w:hAnsi="Times New Roman" w:cs="Times New Roman"/>
          <w:bCs/>
          <w:szCs w:val="22"/>
          <w14:ligatures w14:val="none"/>
        </w:rPr>
        <w:t>的具体要求制定相应的安全文明施工措施。</w:t>
      </w:r>
    </w:p>
    <w:p w14:paraId="5DC422BA"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6</w:t>
      </w:r>
      <w:r w:rsidRPr="00B2484E">
        <w:rPr>
          <w:rFonts w:ascii="Times New Roman" w:eastAsia="宋体" w:hAnsi="Times New Roman" w:cs="Times New Roman"/>
          <w:bCs/>
          <w:szCs w:val="22"/>
          <w14:ligatures w14:val="none"/>
        </w:rPr>
        <w:t>）建立突发事件应急处置方案，定期开展防灾防火应急疏散演练，并做好相应记录。</w:t>
      </w:r>
    </w:p>
    <w:p w14:paraId="48752518"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3" w:name="_Toc195278467"/>
      <w:r w:rsidRPr="00B2484E">
        <w:rPr>
          <w:rFonts w:ascii="Times New Roman" w:eastAsia="宋体" w:hAnsi="Times New Roman" w:cs="Times New Roman"/>
          <w:b/>
          <w:bCs/>
          <w:szCs w:val="22"/>
          <w14:ligatures w14:val="none"/>
        </w:rPr>
        <w:t>11</w:t>
      </w:r>
      <w:r w:rsidRPr="00B2484E">
        <w:rPr>
          <w:rFonts w:ascii="Times New Roman" w:eastAsia="宋体" w:hAnsi="Times New Roman" w:cs="Times New Roman"/>
          <w:b/>
          <w:bCs/>
          <w:szCs w:val="22"/>
          <w14:ligatures w14:val="none"/>
        </w:rPr>
        <w:t>考核管理办法和要求</w:t>
      </w:r>
      <w:bookmarkEnd w:id="43"/>
    </w:p>
    <w:p w14:paraId="511CD64B"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44" w:name="_Toc161305153"/>
      <w:r w:rsidRPr="00B2484E">
        <w:rPr>
          <w:rFonts w:ascii="Times New Roman" w:eastAsia="宋体" w:hAnsi="Times New Roman" w:cs="Times New Roman" w:hint="eastAsia"/>
          <w:bCs/>
          <w:szCs w:val="22"/>
          <w14:ligatures w14:val="none"/>
        </w:rPr>
        <w:t>11.1</w:t>
      </w:r>
      <w:r w:rsidRPr="00B2484E">
        <w:rPr>
          <w:rFonts w:ascii="Times New Roman" w:eastAsia="宋体" w:hAnsi="Times New Roman" w:cs="Times New Roman" w:hint="eastAsia"/>
          <w:bCs/>
          <w:szCs w:val="22"/>
          <w14:ligatures w14:val="none"/>
        </w:rPr>
        <w:t>考核形式：</w:t>
      </w:r>
      <w:bookmarkEnd w:id="44"/>
      <w:r w:rsidRPr="00B2484E">
        <w:rPr>
          <w:rFonts w:ascii="宋体" w:eastAsia="宋体" w:hAnsi="宋体" w:cs="宋体" w:hint="eastAsia"/>
          <w:szCs w:val="22"/>
          <w14:ligatures w14:val="none"/>
        </w:rPr>
        <w:t>采购人相关部门每半年</w:t>
      </w:r>
      <w:r w:rsidRPr="00B2484E">
        <w:rPr>
          <w:rFonts w:ascii="Times New Roman" w:eastAsia="宋体" w:hAnsi="Times New Roman" w:cs="Times New Roman" w:hint="eastAsia"/>
          <w:bCs/>
          <w:szCs w:val="22"/>
          <w14:ligatures w14:val="none"/>
        </w:rPr>
        <w:t>度</w:t>
      </w:r>
      <w:r w:rsidRPr="00B2484E">
        <w:rPr>
          <w:rFonts w:ascii="宋体" w:eastAsia="宋体" w:hAnsi="宋体" w:cs="宋体" w:hint="eastAsia"/>
          <w:szCs w:val="22"/>
          <w14:ligatures w14:val="none"/>
        </w:rPr>
        <w:t>对中标人执勤人员的出勤在位情况、仪态仪表、组织及岗位纪律等，进行巡视检查，如发现问题，记录发生事件，进行奖、扣分</w:t>
      </w:r>
      <w:r w:rsidRPr="00B2484E">
        <w:rPr>
          <w:rFonts w:ascii="宋体" w:eastAsia="宋体" w:hAnsi="宋体" w:cs="Times New Roman" w:hint="eastAsia"/>
          <w:bCs/>
          <w:szCs w:val="22"/>
          <w14:ligatures w14:val="none"/>
        </w:rPr>
        <w:t>。考核采用百分制扣分方法，采购人相关部门根据实际需要有权在服务期限内对中标人的工作进行测评和考核，测评和考核内容及标准（详见附表），测评和考核成绩作为支付合同价款的依据。</w:t>
      </w:r>
    </w:p>
    <w:p w14:paraId="5A55ED83"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45" w:name="_Toc161305154"/>
      <w:r w:rsidRPr="00B2484E">
        <w:rPr>
          <w:rFonts w:ascii="Times New Roman" w:eastAsia="宋体" w:hAnsi="Times New Roman" w:cs="Times New Roman" w:hint="eastAsia"/>
          <w:bCs/>
          <w:szCs w:val="22"/>
          <w14:ligatures w14:val="none"/>
        </w:rPr>
        <w:t>11.2</w:t>
      </w:r>
      <w:r w:rsidRPr="00B2484E">
        <w:rPr>
          <w:rFonts w:ascii="Times New Roman" w:eastAsia="宋体" w:hAnsi="Times New Roman" w:cs="Times New Roman" w:hint="eastAsia"/>
          <w:bCs/>
          <w:szCs w:val="22"/>
          <w14:ligatures w14:val="none"/>
        </w:rPr>
        <w:t>考核标准：依据考核结果，按得分高低分为好、较好、及格、差四个等级。</w:t>
      </w:r>
      <w:bookmarkEnd w:id="45"/>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B2484E" w:rsidRPr="00B2484E" w14:paraId="2481559D" w14:textId="77777777" w:rsidTr="00146A3D">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D859481"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89EF180"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4A3B723" w14:textId="77777777" w:rsidR="00B2484E" w:rsidRPr="00B2484E" w:rsidRDefault="00B2484E" w:rsidP="00B2484E">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7B5621B"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等级</w:t>
            </w:r>
          </w:p>
        </w:tc>
      </w:tr>
      <w:tr w:rsidR="00B2484E" w:rsidRPr="00B2484E" w14:paraId="03BB4B1F" w14:textId="77777777" w:rsidTr="00146A3D">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0BE3D88"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4B478C"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90</w:t>
            </w:r>
            <w:r w:rsidRPr="00B2484E">
              <w:rPr>
                <w:rFonts w:ascii="Times New Roman" w:eastAsia="宋体" w:hAnsi="Times New Roman" w:cs="Times New Roman"/>
                <w:bCs/>
                <w:szCs w:val="22"/>
                <w14:ligatures w14:val="none"/>
              </w:rPr>
              <w:t>分以上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C04A816" w14:textId="77777777" w:rsidR="00B2484E" w:rsidRPr="00B2484E" w:rsidRDefault="00B2484E" w:rsidP="00B2484E">
            <w:pPr>
              <w:adjustRightInd w:val="0"/>
              <w:snapToGrid w:val="0"/>
              <w:spacing w:after="0" w:line="300" w:lineRule="auto"/>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bCs/>
                <w:szCs w:val="22"/>
                <w14:ligatures w14:val="none"/>
              </w:rPr>
              <w:t>环境卫生按照规定要求定时定点定人，各规定场所时刻保持清洁干净；</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bCs/>
                <w:szCs w:val="22"/>
                <w14:ligatures w14:val="none"/>
              </w:rPr>
              <w:t>设施设备常年保持良好运行，无责任事故；</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bCs/>
                <w:szCs w:val="22"/>
                <w14:ligatures w14:val="none"/>
              </w:rPr>
              <w:t>服务达到管理服务承诺及质量保证措施；</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bCs/>
                <w:szCs w:val="22"/>
                <w14:ligatures w14:val="none"/>
              </w:rPr>
              <w:t>客户满意度达到</w:t>
            </w:r>
            <w:r w:rsidRPr="00B2484E">
              <w:rPr>
                <w:rFonts w:ascii="Times New Roman" w:eastAsia="宋体" w:hAnsi="Times New Roman" w:cs="Times New Roman"/>
                <w:bCs/>
                <w:szCs w:val="22"/>
                <w14:ligatures w14:val="none"/>
              </w:rPr>
              <w:t>≥90% </w:t>
            </w:r>
            <w:r w:rsidRPr="00B2484E">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B1594A"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好</w:t>
            </w:r>
          </w:p>
        </w:tc>
      </w:tr>
      <w:tr w:rsidR="00B2484E" w:rsidRPr="00B2484E" w14:paraId="12702E8A" w14:textId="77777777" w:rsidTr="00146A3D">
        <w:tc>
          <w:tcPr>
            <w:tcW w:w="1134" w:type="dxa"/>
            <w:vMerge/>
            <w:tcBorders>
              <w:top w:val="nil"/>
              <w:left w:val="single" w:sz="8" w:space="0" w:color="000000"/>
              <w:bottom w:val="single" w:sz="8" w:space="0" w:color="000000"/>
              <w:right w:val="single" w:sz="8" w:space="0" w:color="000000"/>
            </w:tcBorders>
            <w:vAlign w:val="center"/>
          </w:tcPr>
          <w:p w14:paraId="433D9291" w14:textId="77777777" w:rsidR="00B2484E" w:rsidRPr="00B2484E" w:rsidRDefault="00B2484E" w:rsidP="00B2484E">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2CA842"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80</w:t>
            </w:r>
            <w:r w:rsidRPr="00B2484E">
              <w:rPr>
                <w:rFonts w:ascii="Times New Roman" w:eastAsia="宋体" w:hAnsi="Times New Roman" w:cs="Times New Roman"/>
                <w:bCs/>
                <w:szCs w:val="22"/>
                <w14:ligatures w14:val="none"/>
              </w:rPr>
              <w:t>分～</w:t>
            </w:r>
            <w:r w:rsidRPr="00B2484E">
              <w:rPr>
                <w:rFonts w:ascii="Times New Roman" w:eastAsia="宋体" w:hAnsi="Times New Roman" w:cs="Times New Roman"/>
                <w:bCs/>
                <w:szCs w:val="22"/>
                <w14:ligatures w14:val="none"/>
              </w:rPr>
              <w:t>89</w:t>
            </w:r>
            <w:r w:rsidRPr="00B2484E">
              <w:rPr>
                <w:rFonts w:ascii="Times New Roman" w:eastAsia="宋体" w:hAnsi="Times New Roman" w:cs="Times New Roman"/>
                <w:bCs/>
                <w:szCs w:val="22"/>
                <w14:ligatures w14:val="none"/>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83FAED0" w14:textId="77777777" w:rsidR="00B2484E" w:rsidRPr="00B2484E" w:rsidRDefault="00B2484E" w:rsidP="00B2484E">
            <w:pPr>
              <w:adjustRightInd w:val="0"/>
              <w:snapToGrid w:val="0"/>
              <w:spacing w:after="0" w:line="300" w:lineRule="auto"/>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bCs/>
                <w:szCs w:val="22"/>
                <w14:ligatures w14:val="none"/>
              </w:rPr>
              <w:t>环境卫生按照规定要求定时定点定人，各规定场所保持清洁干净；</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bCs/>
                <w:szCs w:val="22"/>
                <w14:ligatures w14:val="none"/>
              </w:rPr>
              <w:t>设施设备常年保持良好运行，无大的责任事故；</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bCs/>
                <w:szCs w:val="22"/>
                <w14:ligatures w14:val="none"/>
              </w:rPr>
              <w:t>服务基本达到管理服务承诺及质量保证措施；</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bCs/>
                <w:szCs w:val="22"/>
                <w14:ligatures w14:val="none"/>
              </w:rPr>
              <w:t>客户满意度达到</w:t>
            </w:r>
            <w:r w:rsidRPr="00B2484E">
              <w:rPr>
                <w:rFonts w:ascii="Times New Roman" w:eastAsia="宋体" w:hAnsi="Times New Roman" w:cs="Times New Roman"/>
                <w:bCs/>
                <w:szCs w:val="22"/>
                <w14:ligatures w14:val="none"/>
              </w:rPr>
              <w:t>≥85% </w:t>
            </w:r>
            <w:r w:rsidRPr="00B2484E">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223C4D"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较好</w:t>
            </w:r>
          </w:p>
        </w:tc>
      </w:tr>
      <w:tr w:rsidR="00B2484E" w:rsidRPr="00B2484E" w14:paraId="52EA8728" w14:textId="77777777" w:rsidTr="00146A3D">
        <w:tc>
          <w:tcPr>
            <w:tcW w:w="1134" w:type="dxa"/>
            <w:vMerge/>
            <w:tcBorders>
              <w:top w:val="nil"/>
              <w:left w:val="single" w:sz="8" w:space="0" w:color="000000"/>
              <w:bottom w:val="single" w:sz="8" w:space="0" w:color="000000"/>
              <w:right w:val="single" w:sz="8" w:space="0" w:color="000000"/>
            </w:tcBorders>
            <w:vAlign w:val="center"/>
          </w:tcPr>
          <w:p w14:paraId="74B6326E" w14:textId="77777777" w:rsidR="00B2484E" w:rsidRPr="00B2484E" w:rsidRDefault="00B2484E" w:rsidP="00B2484E">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B99F0C"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70</w:t>
            </w:r>
            <w:r w:rsidRPr="00B2484E">
              <w:rPr>
                <w:rFonts w:ascii="Times New Roman" w:eastAsia="宋体" w:hAnsi="Times New Roman" w:cs="Times New Roman"/>
                <w:bCs/>
                <w:szCs w:val="22"/>
                <w14:ligatures w14:val="none"/>
              </w:rPr>
              <w:t>分～</w:t>
            </w:r>
            <w:r w:rsidRPr="00B2484E">
              <w:rPr>
                <w:rFonts w:ascii="Times New Roman" w:eastAsia="宋体" w:hAnsi="Times New Roman" w:cs="Times New Roman"/>
                <w:bCs/>
                <w:szCs w:val="22"/>
                <w14:ligatures w14:val="none"/>
              </w:rPr>
              <w:t>79</w:t>
            </w:r>
            <w:r w:rsidRPr="00B2484E">
              <w:rPr>
                <w:rFonts w:ascii="Times New Roman" w:eastAsia="宋体" w:hAnsi="Times New Roman" w:cs="Times New Roman"/>
                <w:bCs/>
                <w:szCs w:val="22"/>
                <w14:ligatures w14:val="none"/>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8175737" w14:textId="77777777" w:rsidR="00B2484E" w:rsidRPr="00B2484E" w:rsidRDefault="00B2484E" w:rsidP="00B2484E">
            <w:pPr>
              <w:adjustRightInd w:val="0"/>
              <w:snapToGrid w:val="0"/>
              <w:spacing w:after="0" w:line="300" w:lineRule="auto"/>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bCs/>
                <w:szCs w:val="22"/>
                <w14:ligatures w14:val="none"/>
              </w:rPr>
              <w:t>环境卫生按照规定要求定时定点清扫，各规定场所基本清洁干净；</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bCs/>
                <w:szCs w:val="22"/>
                <w14:ligatures w14:val="none"/>
              </w:rPr>
              <w:t>设施设备常年保持较好运行，无重大责任事故；</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bCs/>
                <w:szCs w:val="22"/>
                <w14:ligatures w14:val="none"/>
              </w:rPr>
              <w:t>服务部分达到管理服务承诺及质量保证措施；</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bCs/>
                <w:szCs w:val="22"/>
                <w14:ligatures w14:val="none"/>
              </w:rPr>
              <w:t>客户满意度达到</w:t>
            </w:r>
            <w:r w:rsidRPr="00B2484E">
              <w:rPr>
                <w:rFonts w:ascii="Times New Roman" w:eastAsia="宋体" w:hAnsi="Times New Roman" w:cs="Times New Roman"/>
                <w:bCs/>
                <w:szCs w:val="22"/>
                <w14:ligatures w14:val="none"/>
              </w:rPr>
              <w:t>≥75% </w:t>
            </w:r>
            <w:r w:rsidRPr="00B2484E">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279BA3D"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及格</w:t>
            </w:r>
          </w:p>
        </w:tc>
      </w:tr>
      <w:tr w:rsidR="00B2484E" w:rsidRPr="00B2484E" w14:paraId="63206E0B" w14:textId="77777777" w:rsidTr="00146A3D">
        <w:tc>
          <w:tcPr>
            <w:tcW w:w="1134" w:type="dxa"/>
            <w:vMerge/>
            <w:tcBorders>
              <w:top w:val="nil"/>
              <w:left w:val="single" w:sz="8" w:space="0" w:color="000000"/>
              <w:bottom w:val="single" w:sz="8" w:space="0" w:color="000000"/>
              <w:right w:val="single" w:sz="8" w:space="0" w:color="000000"/>
            </w:tcBorders>
            <w:vAlign w:val="center"/>
          </w:tcPr>
          <w:p w14:paraId="0A4FF0F0" w14:textId="77777777" w:rsidR="00B2484E" w:rsidRPr="00B2484E" w:rsidRDefault="00B2484E" w:rsidP="00B2484E">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DACDC7"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70</w:t>
            </w:r>
            <w:r w:rsidRPr="00B2484E">
              <w:rPr>
                <w:rFonts w:ascii="Times New Roman" w:eastAsia="宋体" w:hAnsi="Times New Roman" w:cs="Times New Roman"/>
                <w:bCs/>
                <w:szCs w:val="22"/>
                <w14:ligatures w14:val="none"/>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01513AC" w14:textId="77777777" w:rsidR="00B2484E" w:rsidRPr="00B2484E" w:rsidRDefault="00B2484E" w:rsidP="00B2484E">
            <w:pPr>
              <w:adjustRightInd w:val="0"/>
              <w:snapToGrid w:val="0"/>
              <w:spacing w:after="0" w:line="300" w:lineRule="auto"/>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r w:rsidRPr="00B2484E">
              <w:rPr>
                <w:rFonts w:ascii="Times New Roman" w:eastAsia="宋体" w:hAnsi="Times New Roman" w:cs="Times New Roman"/>
                <w:bCs/>
                <w:szCs w:val="22"/>
                <w14:ligatures w14:val="none"/>
              </w:rPr>
              <w:t>环境卫生未按照规定要求定时定点清扫，各规定场所经常有卫生死角；</w:t>
            </w:r>
            <w:r w:rsidRPr="00B2484E">
              <w:rPr>
                <w:rFonts w:ascii="Times New Roman" w:eastAsia="宋体" w:hAnsi="Times New Roman" w:cs="Times New Roman"/>
                <w:bCs/>
                <w:szCs w:val="22"/>
                <w14:ligatures w14:val="none"/>
              </w:rPr>
              <w:t>2.</w:t>
            </w:r>
            <w:r w:rsidRPr="00B2484E">
              <w:rPr>
                <w:rFonts w:ascii="Times New Roman" w:eastAsia="宋体" w:hAnsi="Times New Roman" w:cs="Times New Roman"/>
                <w:bCs/>
                <w:szCs w:val="22"/>
                <w14:ligatures w14:val="none"/>
              </w:rPr>
              <w:t>设施设备经常出现故障，出现责任事故；</w:t>
            </w:r>
            <w:r w:rsidRPr="00B2484E">
              <w:rPr>
                <w:rFonts w:ascii="Times New Roman" w:eastAsia="宋体" w:hAnsi="Times New Roman" w:cs="Times New Roman"/>
                <w:bCs/>
                <w:szCs w:val="22"/>
                <w14:ligatures w14:val="none"/>
              </w:rPr>
              <w:t>3.</w:t>
            </w:r>
            <w:r w:rsidRPr="00B2484E">
              <w:rPr>
                <w:rFonts w:ascii="Times New Roman" w:eastAsia="宋体" w:hAnsi="Times New Roman" w:cs="Times New Roman"/>
                <w:bCs/>
                <w:szCs w:val="22"/>
                <w14:ligatures w14:val="none"/>
              </w:rPr>
              <w:t>服务未达到管理服务承诺及质量保证措施；</w:t>
            </w:r>
            <w:r w:rsidRPr="00B2484E">
              <w:rPr>
                <w:rFonts w:ascii="Times New Roman" w:eastAsia="宋体" w:hAnsi="Times New Roman" w:cs="Times New Roman"/>
                <w:bCs/>
                <w:szCs w:val="22"/>
                <w14:ligatures w14:val="none"/>
              </w:rPr>
              <w:t>4.</w:t>
            </w:r>
            <w:r w:rsidRPr="00B2484E">
              <w:rPr>
                <w:rFonts w:ascii="Times New Roman" w:eastAsia="宋体" w:hAnsi="Times New Roman" w:cs="Times New Roman"/>
                <w:bCs/>
                <w:szCs w:val="22"/>
                <w14:ligatures w14:val="none"/>
              </w:rPr>
              <w:t>客户满意度达到</w:t>
            </w:r>
            <w:r w:rsidRPr="00B2484E">
              <w:rPr>
                <w:rFonts w:ascii="Times New Roman" w:eastAsia="宋体" w:hAnsi="Times New Roman" w:cs="Times New Roman"/>
                <w:bCs/>
                <w:szCs w:val="22"/>
                <w14:ligatures w14:val="none"/>
              </w:rPr>
              <w:t>≥70% </w:t>
            </w:r>
            <w:r w:rsidRPr="00B2484E">
              <w:rPr>
                <w:rFonts w:ascii="Times New Roman" w:eastAsia="宋体" w:hAnsi="Times New Roman" w:cs="Times New Roman"/>
                <w:bCs/>
                <w:szCs w:val="22"/>
                <w14:ligatures w14:val="none"/>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A09929" w14:textId="77777777" w:rsidR="00B2484E" w:rsidRPr="00B2484E" w:rsidRDefault="00B2484E" w:rsidP="00B2484E">
            <w:pPr>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差</w:t>
            </w:r>
          </w:p>
        </w:tc>
      </w:tr>
    </w:tbl>
    <w:p w14:paraId="6E2A8604"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064487A"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46" w:name="_Toc161305172"/>
      <w:r w:rsidRPr="00B2484E">
        <w:rPr>
          <w:rFonts w:ascii="Times New Roman" w:eastAsia="宋体" w:hAnsi="Times New Roman" w:cs="Times New Roman"/>
          <w:bCs/>
          <w:szCs w:val="22"/>
          <w14:ligatures w14:val="none"/>
        </w:rPr>
        <w:t>11.3</w:t>
      </w:r>
      <w:r w:rsidRPr="00B2484E">
        <w:rPr>
          <w:rFonts w:ascii="Times New Roman" w:eastAsia="宋体" w:hAnsi="Times New Roman" w:cs="Times New Roman"/>
          <w:bCs/>
          <w:szCs w:val="22"/>
          <w14:ligatures w14:val="none"/>
        </w:rPr>
        <w:t>奖惩措施：</w:t>
      </w:r>
      <w:bookmarkEnd w:id="46"/>
    </w:p>
    <w:p w14:paraId="523D686E"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11.3.1</w:t>
      </w:r>
      <w:r w:rsidRPr="00B2484E">
        <w:rPr>
          <w:rFonts w:ascii="Times New Roman" w:eastAsia="宋体" w:hAnsi="Times New Roman" w:cs="Times New Roman"/>
          <w:bCs/>
          <w:szCs w:val="22"/>
          <w14:ligatures w14:val="none"/>
        </w:rPr>
        <w:t>每</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平均考核等级结果是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好</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的，支付考核</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合同费用的</w:t>
      </w:r>
      <w:r w:rsidRPr="00B2484E">
        <w:rPr>
          <w:rFonts w:ascii="Times New Roman" w:eastAsia="宋体" w:hAnsi="Times New Roman" w:cs="Times New Roman"/>
          <w:bCs/>
          <w:szCs w:val="22"/>
          <w14:ligatures w14:val="none"/>
        </w:rPr>
        <w:t>100%</w:t>
      </w:r>
      <w:r w:rsidRPr="00B2484E">
        <w:rPr>
          <w:rFonts w:ascii="Times New Roman" w:eastAsia="宋体" w:hAnsi="Times New Roman" w:cs="Times New Roman"/>
          <w:bCs/>
          <w:szCs w:val="22"/>
          <w14:ligatures w14:val="none"/>
        </w:rPr>
        <w:t>。</w:t>
      </w:r>
    </w:p>
    <w:p w14:paraId="18DC2465"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11.3.2</w:t>
      </w:r>
      <w:r w:rsidRPr="00B2484E">
        <w:rPr>
          <w:rFonts w:ascii="Times New Roman" w:eastAsia="宋体" w:hAnsi="Times New Roman" w:cs="Times New Roman"/>
          <w:bCs/>
          <w:szCs w:val="22"/>
          <w14:ligatures w14:val="none"/>
        </w:rPr>
        <w:t>每</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平均考核等级结果是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较好</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的，支付考核</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合同费用的</w:t>
      </w:r>
      <w:r w:rsidRPr="00B2484E">
        <w:rPr>
          <w:rFonts w:ascii="Times New Roman" w:eastAsia="宋体" w:hAnsi="Times New Roman" w:cs="Times New Roman"/>
          <w:bCs/>
          <w:szCs w:val="22"/>
          <w14:ligatures w14:val="none"/>
        </w:rPr>
        <w:t>70%</w:t>
      </w:r>
      <w:r w:rsidRPr="00B2484E">
        <w:rPr>
          <w:rFonts w:ascii="Times New Roman" w:eastAsia="宋体" w:hAnsi="Times New Roman" w:cs="Times New Roman"/>
          <w:bCs/>
          <w:szCs w:val="22"/>
          <w14:ligatures w14:val="none"/>
        </w:rPr>
        <w:t>。</w:t>
      </w:r>
    </w:p>
    <w:p w14:paraId="506D07C3"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11.3.3</w:t>
      </w:r>
      <w:r w:rsidRPr="00B2484E">
        <w:rPr>
          <w:rFonts w:ascii="Times New Roman" w:eastAsia="宋体" w:hAnsi="Times New Roman" w:cs="Times New Roman"/>
          <w:bCs/>
          <w:szCs w:val="22"/>
          <w14:ligatures w14:val="none"/>
        </w:rPr>
        <w:t>每</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平均考核等级结果是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及格</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的，支付考核</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合同费用的</w:t>
      </w:r>
      <w:r w:rsidRPr="00B2484E">
        <w:rPr>
          <w:rFonts w:ascii="Times New Roman" w:eastAsia="宋体" w:hAnsi="Times New Roman" w:cs="Times New Roman"/>
          <w:bCs/>
          <w:szCs w:val="22"/>
          <w14:ligatures w14:val="none"/>
        </w:rPr>
        <w:t>40%</w:t>
      </w:r>
    </w:p>
    <w:p w14:paraId="01CFB237"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11.3.4</w:t>
      </w:r>
      <w:r w:rsidRPr="00B2484E">
        <w:rPr>
          <w:rFonts w:ascii="Times New Roman" w:eastAsia="宋体" w:hAnsi="Times New Roman" w:cs="Times New Roman" w:hint="eastAsia"/>
          <w:bCs/>
          <w:szCs w:val="22"/>
          <w14:ligatures w14:val="none"/>
        </w:rPr>
        <w:t>半年度</w:t>
      </w:r>
      <w:r w:rsidRPr="00B2484E">
        <w:rPr>
          <w:rFonts w:ascii="Times New Roman" w:eastAsia="宋体" w:hAnsi="Times New Roman" w:cs="Times New Roman"/>
          <w:bCs/>
          <w:szCs w:val="22"/>
          <w14:ligatures w14:val="none"/>
        </w:rPr>
        <w:t>考核等级结果是</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差</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的，自行终止服务合同，由此产生的一切法律后果及所有相关费用由</w:t>
      </w:r>
      <w:r w:rsidRPr="00B2484E">
        <w:rPr>
          <w:rFonts w:ascii="Times New Roman" w:eastAsia="宋体" w:hAnsi="Times New Roman" w:cs="Times New Roman" w:hint="eastAsia"/>
          <w:bCs/>
          <w:szCs w:val="22"/>
          <w14:ligatures w14:val="none"/>
        </w:rPr>
        <w:t>中标人</w:t>
      </w:r>
      <w:r w:rsidRPr="00B2484E">
        <w:rPr>
          <w:rFonts w:ascii="Times New Roman" w:eastAsia="宋体" w:hAnsi="Times New Roman" w:cs="Times New Roman"/>
          <w:bCs/>
          <w:szCs w:val="22"/>
          <w14:ligatures w14:val="none"/>
        </w:rPr>
        <w:t>承担。</w:t>
      </w:r>
    </w:p>
    <w:p w14:paraId="17F48A73" w14:textId="77777777" w:rsidR="00B2484E" w:rsidRPr="00B2484E" w:rsidRDefault="00B2484E" w:rsidP="00B2484E">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1B70268A" w14:textId="77777777" w:rsidR="00B2484E" w:rsidRPr="00B2484E" w:rsidRDefault="00B2484E" w:rsidP="00B2484E">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38832E8F"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7" w:name="_Toc460922295"/>
      <w:bookmarkStart w:id="48" w:name="_Toc464465687"/>
      <w:bookmarkStart w:id="49" w:name="_Toc195278468"/>
      <w:r w:rsidRPr="00B2484E">
        <w:rPr>
          <w:rFonts w:ascii="Times New Roman" w:eastAsia="黑体" w:hAnsi="Times New Roman" w:cs="Times New Roman"/>
          <w:sz w:val="30"/>
          <w:szCs w:val="30"/>
          <w14:ligatures w14:val="none"/>
        </w:rPr>
        <w:t>四、</w:t>
      </w:r>
      <w:bookmarkEnd w:id="47"/>
      <w:bookmarkEnd w:id="48"/>
      <w:r w:rsidRPr="00B2484E">
        <w:rPr>
          <w:rFonts w:ascii="Times New Roman" w:eastAsia="黑体" w:hAnsi="Times New Roman" w:cs="Times New Roman"/>
          <w:sz w:val="30"/>
          <w:szCs w:val="30"/>
          <w14:ligatures w14:val="none"/>
        </w:rPr>
        <w:t>投标报价须知</w:t>
      </w:r>
      <w:bookmarkEnd w:id="49"/>
    </w:p>
    <w:p w14:paraId="1B9E0728"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0" w:name="_Toc195278469"/>
      <w:r w:rsidRPr="00B2484E">
        <w:rPr>
          <w:rFonts w:ascii="Times New Roman" w:eastAsia="宋体" w:hAnsi="Times New Roman" w:cs="Times New Roman"/>
          <w:b/>
          <w:bCs/>
          <w:szCs w:val="22"/>
          <w14:ligatures w14:val="none"/>
        </w:rPr>
        <w:t xml:space="preserve">12 </w:t>
      </w:r>
      <w:r w:rsidRPr="00B2484E">
        <w:rPr>
          <w:rFonts w:ascii="Times New Roman" w:eastAsia="宋体" w:hAnsi="Times New Roman" w:cs="Times New Roman"/>
          <w:b/>
          <w:bCs/>
          <w:szCs w:val="22"/>
          <w14:ligatures w14:val="none"/>
        </w:rPr>
        <w:t>投标报价依据</w:t>
      </w:r>
      <w:bookmarkEnd w:id="50"/>
    </w:p>
    <w:p w14:paraId="18854FE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lastRenderedPageBreak/>
        <w:t xml:space="preserve">12.1 </w:t>
      </w:r>
      <w:r w:rsidRPr="00B2484E">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4D56A6CF"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12.2 </w:t>
      </w:r>
      <w:r w:rsidRPr="00B2484E">
        <w:rPr>
          <w:rFonts w:ascii="Times New Roman" w:eastAsia="宋体" w:hAnsi="Times New Roman" w:cs="Times New Roman"/>
          <w:color w:val="000000"/>
          <w:szCs w:val="22"/>
          <w14:ligatures w14:val="none"/>
        </w:rPr>
        <w:t>招标文件明确的服务范围、服务内容、服务期限、服务质量要求、</w:t>
      </w:r>
      <w:r w:rsidRPr="00B2484E">
        <w:rPr>
          <w:rFonts w:ascii="Times New Roman" w:eastAsia="宋体" w:hAnsi="Times New Roman" w:cs="Times New Roman" w:hint="eastAsia"/>
          <w:color w:val="000000"/>
          <w:szCs w:val="22"/>
          <w14:ligatures w14:val="none"/>
        </w:rPr>
        <w:t>售后服务、</w:t>
      </w:r>
      <w:r w:rsidRPr="00B2484E">
        <w:rPr>
          <w:rFonts w:ascii="Times New Roman" w:eastAsia="宋体" w:hAnsi="Times New Roman" w:cs="Times New Roman"/>
          <w:color w:val="000000"/>
          <w:szCs w:val="22"/>
          <w14:ligatures w14:val="none"/>
        </w:rPr>
        <w:t>管理要求与服务标准及考核要求等。</w:t>
      </w:r>
    </w:p>
    <w:p w14:paraId="104A29E5"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12.3 </w:t>
      </w:r>
      <w:r w:rsidRPr="00B2484E">
        <w:rPr>
          <w:rFonts w:ascii="Times New Roman" w:eastAsia="宋体" w:hAnsi="Times New Roman" w:cs="Times New Roman"/>
          <w:color w:val="000000"/>
          <w:szCs w:val="22"/>
          <w14:ligatures w14:val="none"/>
        </w:rPr>
        <w:t>岗位设置一览表说明</w:t>
      </w:r>
    </w:p>
    <w:p w14:paraId="0835EFBD"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12.3.1 </w:t>
      </w:r>
      <w:r w:rsidRPr="00B2484E">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183AEC52"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12.3.2 </w:t>
      </w:r>
      <w:r w:rsidRPr="00B2484E">
        <w:rPr>
          <w:rFonts w:ascii="Times New Roman" w:eastAsia="宋体" w:hAnsi="Times New Roman" w:cs="Times New Roman"/>
          <w:color w:val="000000"/>
          <w:szCs w:val="22"/>
          <w14:ligatures w14:val="none"/>
        </w:rPr>
        <w:t>采购人提供的</w:t>
      </w:r>
      <w:r w:rsidRPr="00B2484E">
        <w:rPr>
          <w:rFonts w:ascii="Times New Roman" w:eastAsia="宋体" w:hAnsi="Times New Roman" w:cs="Times New Roman"/>
          <w:b/>
          <w:color w:val="FF0000"/>
          <w:kern w:val="0"/>
          <w:szCs w:val="22"/>
          <w:u w:val="single"/>
          <w14:ligatures w14:val="none"/>
        </w:rPr>
        <w:t>岗位设置一览表</w:t>
      </w:r>
      <w:r w:rsidRPr="00B2484E">
        <w:rPr>
          <w:rFonts w:ascii="Times New Roman" w:eastAsia="宋体" w:hAnsi="Times New Roman" w:cs="Times New Roman"/>
          <w:color w:val="000000"/>
          <w:szCs w:val="22"/>
          <w14:ligatures w14:val="none"/>
        </w:rPr>
        <w:t>是依照采购需求测算出的</w:t>
      </w:r>
      <w:r w:rsidRPr="00B2484E">
        <w:rPr>
          <w:rFonts w:ascii="Times New Roman" w:eastAsia="宋体" w:hAnsi="Times New Roman" w:cs="Times New Roman"/>
          <w:b/>
          <w:color w:val="FF0000"/>
          <w:kern w:val="0"/>
          <w:szCs w:val="22"/>
          <w:u w:val="single"/>
          <w14:ligatures w14:val="none"/>
        </w:rPr>
        <w:t>各岗位最低配置要求</w:t>
      </w:r>
      <w:r w:rsidRPr="00B2484E">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B2484E">
        <w:rPr>
          <w:rFonts w:ascii="Times New Roman" w:eastAsia="宋体" w:hAnsi="Times New Roman" w:cs="Times New Roman"/>
          <w:b/>
          <w:color w:val="FF0000"/>
          <w:kern w:val="0"/>
          <w:szCs w:val="22"/>
          <w:u w:val="single"/>
          <w14:ligatures w14:val="none"/>
        </w:rPr>
        <w:t>该表</w:t>
      </w:r>
      <w:r w:rsidRPr="00B2484E">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B2484E">
        <w:rPr>
          <w:rFonts w:ascii="Times New Roman" w:eastAsia="宋体" w:hAnsi="Times New Roman" w:cs="Times New Roman"/>
          <w:b/>
          <w:color w:val="FF0000"/>
          <w:kern w:val="0"/>
          <w:szCs w:val="22"/>
          <w:u w:val="single"/>
          <w14:ligatures w14:val="none"/>
        </w:rPr>
        <w:t>对岗位设置一览表中的岗位类别和数量进行缩减</w:t>
      </w:r>
      <w:r w:rsidRPr="00B2484E">
        <w:rPr>
          <w:rFonts w:ascii="Times New Roman" w:eastAsia="宋体" w:hAnsi="Times New Roman" w:cs="Times New Roman"/>
          <w:color w:val="000000"/>
          <w:szCs w:val="22"/>
          <w14:ligatures w14:val="none"/>
        </w:rPr>
        <w:t>。</w:t>
      </w:r>
    </w:p>
    <w:p w14:paraId="2788C448"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1" w:name="_Toc195278470"/>
      <w:r w:rsidRPr="00B2484E">
        <w:rPr>
          <w:rFonts w:ascii="Times New Roman" w:eastAsia="宋体" w:hAnsi="Times New Roman" w:cs="Times New Roman"/>
          <w:b/>
          <w:color w:val="000000"/>
          <w:szCs w:val="22"/>
          <w14:ligatures w14:val="none"/>
        </w:rPr>
        <w:t>13</w:t>
      </w:r>
      <w:r w:rsidRPr="00B2484E">
        <w:rPr>
          <w:rFonts w:ascii="Times New Roman" w:eastAsia="宋体" w:hAnsi="Times New Roman" w:cs="Times New Roman"/>
          <w:b/>
          <w:color w:val="000000"/>
          <w:szCs w:val="22"/>
          <w14:ligatures w14:val="none"/>
        </w:rPr>
        <w:t>投标报价内容</w:t>
      </w:r>
      <w:bookmarkEnd w:id="51"/>
    </w:p>
    <w:p w14:paraId="44DEC45D"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13.1</w:t>
      </w:r>
      <w:r w:rsidRPr="00B2484E">
        <w:rPr>
          <w:rFonts w:ascii="Times New Roman" w:eastAsia="宋体" w:hAnsi="Times New Roman" w:cs="Times New Roman"/>
          <w:color w:val="000000"/>
          <w:szCs w:val="22"/>
          <w14:ligatures w14:val="none"/>
        </w:rPr>
        <w:t>依据本项目的招标范围和内容，中标人提供物业管理服务，其投标报价应包括管理费、人工、</w:t>
      </w:r>
      <w:r w:rsidRPr="00B2484E">
        <w:rPr>
          <w:rFonts w:ascii="宋体" w:eastAsia="宋体" w:hAnsi="宋体" w:cs="Times New Roman" w:hint="eastAsia"/>
          <w:color w:val="000000"/>
          <w:szCs w:val="22"/>
          <w14:ligatures w14:val="none"/>
        </w:rPr>
        <w:t>材料</w:t>
      </w:r>
      <w:r w:rsidRPr="00B2484E">
        <w:rPr>
          <w:rFonts w:ascii="Times New Roman" w:eastAsia="宋体" w:hAnsi="Times New Roman" w:cs="Times New Roman"/>
          <w:color w:val="000000"/>
          <w:szCs w:val="22"/>
          <w14:ligatures w14:val="none"/>
        </w:rPr>
        <w:t>等</w:t>
      </w:r>
      <w:r w:rsidRPr="00B2484E">
        <w:rPr>
          <w:rFonts w:ascii="Times New Roman" w:eastAsia="宋体" w:hAnsi="Times New Roman" w:cs="Times New Roman" w:hint="eastAsia"/>
          <w:color w:val="000000"/>
          <w:szCs w:val="22"/>
          <w14:ligatures w14:val="none"/>
        </w:rPr>
        <w:t>费用</w:t>
      </w:r>
      <w:r w:rsidRPr="00B2484E">
        <w:rPr>
          <w:rFonts w:ascii="Times New Roman" w:eastAsia="宋体" w:hAnsi="Times New Roman" w:cs="Times New Roman"/>
          <w:color w:val="000000"/>
          <w:szCs w:val="22"/>
          <w14:ligatures w14:val="none"/>
        </w:rPr>
        <w:t>。</w:t>
      </w:r>
    </w:p>
    <w:p w14:paraId="31200531"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13.2</w:t>
      </w:r>
      <w:r w:rsidRPr="00B2484E">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47407BC"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13.3</w:t>
      </w:r>
      <w:r w:rsidRPr="00B2484E">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259967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i/>
          <w:szCs w:val="22"/>
          <w14:ligatures w14:val="none"/>
        </w:rPr>
      </w:pPr>
      <w:r w:rsidRPr="00B2484E">
        <w:rPr>
          <w:rFonts w:ascii="Times New Roman" w:eastAsia="宋体" w:hAnsi="Times New Roman" w:cs="Times New Roman"/>
          <w:szCs w:val="22"/>
          <w14:ligatures w14:val="none"/>
        </w:rPr>
        <w:t>13.4</w:t>
      </w:r>
      <w:r w:rsidRPr="00B2484E">
        <w:rPr>
          <w:rFonts w:ascii="Times New Roman" w:eastAsia="宋体" w:hAnsi="Times New Roman" w:cs="Times New Roman"/>
          <w:szCs w:val="22"/>
          <w14:ligatures w14:val="none"/>
        </w:rPr>
        <w:t>投标人应考虑本项目可能存在的其他任何风险因素，包括政策性调价、人工和材料成本增涨、因</w:t>
      </w:r>
      <w:r w:rsidRPr="00B2484E">
        <w:rPr>
          <w:rFonts w:ascii="Times New Roman" w:eastAsia="宋体" w:hAnsi="Times New Roman" w:cs="Times New Roman"/>
          <w:kern w:val="0"/>
          <w:szCs w:val="22"/>
          <w14:ligatures w14:val="none"/>
        </w:rPr>
        <w:t>设备使用年限增长引起的维修成本增加和效能衰减等。</w:t>
      </w:r>
    </w:p>
    <w:p w14:paraId="21EDD435"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13.5</w:t>
      </w:r>
      <w:r w:rsidRPr="00B2484E">
        <w:rPr>
          <w:rFonts w:ascii="Times New Roman" w:eastAsia="宋体" w:hAnsi="Times New Roman" w:cs="Times New Roman"/>
          <w:szCs w:val="22"/>
          <w14:ligatures w14:val="none"/>
        </w:rPr>
        <w:t>投标人按照投标文件格式中所附的表式完整地填写开标一览表及各类投标报价明细表，说明其拟提供服务的内容、数量、价格构成等。</w:t>
      </w:r>
    </w:p>
    <w:p w14:paraId="3BF2B698"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投标人只需在《开标一览表》中报出第一年度的投标价格，</w:t>
      </w:r>
      <w:r w:rsidRPr="00B2484E">
        <w:rPr>
          <w:rFonts w:ascii="Times New Roman" w:eastAsia="宋体" w:hAnsi="Times New Roman" w:cs="Times New Roman"/>
          <w:b/>
          <w:kern w:val="0"/>
          <w:szCs w:val="22"/>
          <w14:ligatures w14:val="none"/>
        </w:rPr>
        <w:t>后几年合同价，按照当年度核定的工作内容，参照实际中标价格确定。</w:t>
      </w:r>
    </w:p>
    <w:p w14:paraId="6953A7AE" w14:textId="77777777" w:rsidR="00B2484E" w:rsidRPr="00B2484E" w:rsidRDefault="00B2484E" w:rsidP="00B2484E">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B2484E">
        <w:rPr>
          <w:rFonts w:ascii="Times New Roman" w:eastAsia="宋体" w:hAnsi="Times New Roman" w:cs="Times New Roman"/>
          <w:szCs w:val="22"/>
          <w14:ligatures w14:val="none"/>
        </w:rPr>
        <w:t xml:space="preserve">13.6 </w:t>
      </w:r>
      <w:r w:rsidRPr="00B2484E">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2484E" w:rsidRPr="00B2484E" w14:paraId="4EC34F28" w14:textId="77777777" w:rsidTr="00146A3D">
        <w:trPr>
          <w:trHeight w:val="567"/>
          <w:tblHeader/>
          <w:jc w:val="center"/>
        </w:trPr>
        <w:tc>
          <w:tcPr>
            <w:tcW w:w="2021" w:type="dxa"/>
            <w:gridSpan w:val="2"/>
            <w:tcBorders>
              <w:bottom w:val="double" w:sz="4" w:space="0" w:color="auto"/>
            </w:tcBorders>
            <w:vAlign w:val="center"/>
          </w:tcPr>
          <w:p w14:paraId="49549C78"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4E0394C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7A6EEFA0"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0CEBD7D2"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hint="eastAsia"/>
                <w:b/>
                <w:bCs/>
                <w:szCs w:val="22"/>
                <w14:ligatures w14:val="none"/>
              </w:rPr>
              <w:t>备注</w:t>
            </w:r>
          </w:p>
        </w:tc>
      </w:tr>
      <w:tr w:rsidR="00B2484E" w:rsidRPr="00B2484E" w14:paraId="534C42B0" w14:textId="77777777" w:rsidTr="00146A3D">
        <w:trPr>
          <w:trHeight w:val="564"/>
          <w:jc w:val="center"/>
        </w:trPr>
        <w:tc>
          <w:tcPr>
            <w:tcW w:w="426" w:type="dxa"/>
            <w:tcBorders>
              <w:top w:val="double" w:sz="4" w:space="0" w:color="auto"/>
            </w:tcBorders>
            <w:vAlign w:val="center"/>
          </w:tcPr>
          <w:p w14:paraId="35C0906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37702485"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人工成本</w:t>
            </w:r>
          </w:p>
        </w:tc>
        <w:tc>
          <w:tcPr>
            <w:tcW w:w="4678" w:type="dxa"/>
            <w:tcBorders>
              <w:top w:val="double" w:sz="4" w:space="0" w:color="auto"/>
            </w:tcBorders>
            <w:vAlign w:val="center"/>
          </w:tcPr>
          <w:p w14:paraId="6435D423" w14:textId="77777777" w:rsidR="00B2484E" w:rsidRPr="00B2484E" w:rsidRDefault="00B2484E" w:rsidP="00B2484E">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B2484E">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00182A0C"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3A11ADFB"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0EB28E2F" w14:textId="77777777" w:rsidTr="00146A3D">
        <w:trPr>
          <w:trHeight w:val="567"/>
          <w:jc w:val="center"/>
        </w:trPr>
        <w:tc>
          <w:tcPr>
            <w:tcW w:w="426" w:type="dxa"/>
            <w:vAlign w:val="center"/>
          </w:tcPr>
          <w:p w14:paraId="2FA72C83"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2</w:t>
            </w:r>
          </w:p>
        </w:tc>
        <w:tc>
          <w:tcPr>
            <w:tcW w:w="1595" w:type="dxa"/>
            <w:vAlign w:val="center"/>
          </w:tcPr>
          <w:p w14:paraId="3B635783"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办公用品</w:t>
            </w:r>
          </w:p>
        </w:tc>
        <w:tc>
          <w:tcPr>
            <w:tcW w:w="4678" w:type="dxa"/>
            <w:vAlign w:val="center"/>
          </w:tcPr>
          <w:p w14:paraId="6D20FFB9"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根据第二章</w:t>
            </w:r>
            <w:r w:rsidRPr="00B2484E">
              <w:rPr>
                <w:rFonts w:ascii="Times New Roman" w:eastAsia="宋体" w:hAnsi="Times New Roman" w:cs="Times New Roman" w:hint="eastAsia"/>
                <w:bCs/>
                <w:szCs w:val="22"/>
                <w14:ligatures w14:val="none"/>
              </w:rPr>
              <w:t>5.1</w:t>
            </w:r>
            <w:r w:rsidRPr="00B2484E">
              <w:rPr>
                <w:rFonts w:ascii="Times New Roman" w:eastAsia="宋体" w:hAnsi="Times New Roman" w:cs="Times New Roman" w:hint="eastAsia"/>
                <w:bCs/>
                <w:szCs w:val="22"/>
                <w14:ligatures w14:val="none"/>
              </w:rPr>
              <w:t>的表所填内容报价</w:t>
            </w:r>
          </w:p>
        </w:tc>
        <w:tc>
          <w:tcPr>
            <w:tcW w:w="1275" w:type="dxa"/>
            <w:vAlign w:val="center"/>
          </w:tcPr>
          <w:p w14:paraId="25FF52D2"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F190A72"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3DBA4143" w14:textId="77777777" w:rsidTr="00146A3D">
        <w:trPr>
          <w:trHeight w:val="567"/>
          <w:jc w:val="center"/>
        </w:trPr>
        <w:tc>
          <w:tcPr>
            <w:tcW w:w="426" w:type="dxa"/>
            <w:vAlign w:val="center"/>
          </w:tcPr>
          <w:p w14:paraId="73056196"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3</w:t>
            </w:r>
          </w:p>
        </w:tc>
        <w:tc>
          <w:tcPr>
            <w:tcW w:w="1595" w:type="dxa"/>
            <w:vAlign w:val="center"/>
          </w:tcPr>
          <w:p w14:paraId="307DA065"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材料费</w:t>
            </w:r>
          </w:p>
        </w:tc>
        <w:tc>
          <w:tcPr>
            <w:tcW w:w="4678" w:type="dxa"/>
            <w:vAlign w:val="center"/>
          </w:tcPr>
          <w:p w14:paraId="5E7F018E"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包括保洁清洁剂、耗材、设备及工具等费用</w:t>
            </w:r>
          </w:p>
        </w:tc>
        <w:tc>
          <w:tcPr>
            <w:tcW w:w="1275" w:type="dxa"/>
            <w:vAlign w:val="center"/>
          </w:tcPr>
          <w:p w14:paraId="496B8DA3"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3E25730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4F65EC68" w14:textId="77777777" w:rsidTr="00146A3D">
        <w:trPr>
          <w:trHeight w:val="567"/>
          <w:jc w:val="center"/>
        </w:trPr>
        <w:tc>
          <w:tcPr>
            <w:tcW w:w="426" w:type="dxa"/>
            <w:vAlign w:val="center"/>
          </w:tcPr>
          <w:p w14:paraId="2D6674E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4</w:t>
            </w:r>
          </w:p>
        </w:tc>
        <w:tc>
          <w:tcPr>
            <w:tcW w:w="1595" w:type="dxa"/>
            <w:vAlign w:val="center"/>
          </w:tcPr>
          <w:p w14:paraId="4E9F2897"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专项清洁</w:t>
            </w:r>
          </w:p>
        </w:tc>
        <w:tc>
          <w:tcPr>
            <w:tcW w:w="4678" w:type="dxa"/>
            <w:vAlign w:val="center"/>
          </w:tcPr>
          <w:p w14:paraId="4AE519EC"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包括室内外高空清洗、室内专项清洗保养</w:t>
            </w:r>
          </w:p>
          <w:p w14:paraId="5220503E"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（如地面打蜡等）费用</w:t>
            </w:r>
          </w:p>
        </w:tc>
        <w:tc>
          <w:tcPr>
            <w:tcW w:w="1275" w:type="dxa"/>
            <w:vAlign w:val="center"/>
          </w:tcPr>
          <w:p w14:paraId="3CB34EBD"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45E077EF"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45FE23C0" w14:textId="77777777" w:rsidTr="00146A3D">
        <w:trPr>
          <w:trHeight w:val="567"/>
          <w:jc w:val="center"/>
        </w:trPr>
        <w:tc>
          <w:tcPr>
            <w:tcW w:w="426" w:type="dxa"/>
            <w:vAlign w:val="center"/>
          </w:tcPr>
          <w:p w14:paraId="142B30CB"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5</w:t>
            </w:r>
          </w:p>
        </w:tc>
        <w:tc>
          <w:tcPr>
            <w:tcW w:w="1595" w:type="dxa"/>
            <w:vAlign w:val="center"/>
          </w:tcPr>
          <w:p w14:paraId="57FB9B82"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绿化费</w:t>
            </w:r>
          </w:p>
        </w:tc>
        <w:tc>
          <w:tcPr>
            <w:tcW w:w="4678" w:type="dxa"/>
            <w:vAlign w:val="center"/>
          </w:tcPr>
          <w:p w14:paraId="6A89BA2B"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B2484E">
              <w:rPr>
                <w:rFonts w:ascii="宋体" w:eastAsia="宋体" w:hAnsi="宋体" w:cs="Times New Roman" w:hint="eastAsia"/>
                <w:bCs/>
                <w:szCs w:val="22"/>
                <w14:ligatures w14:val="none"/>
              </w:rPr>
              <w:t>包括但不限于室内绿化盆栽租摆、室外绿化养护等费用</w:t>
            </w:r>
          </w:p>
        </w:tc>
        <w:tc>
          <w:tcPr>
            <w:tcW w:w="1275" w:type="dxa"/>
            <w:vAlign w:val="center"/>
          </w:tcPr>
          <w:p w14:paraId="40B7EBB2" w14:textId="77777777" w:rsidR="00B2484E" w:rsidRPr="00B2484E" w:rsidRDefault="00B2484E" w:rsidP="00B2484E">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6AD9F0F7"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69E76C20" w14:textId="77777777" w:rsidTr="00146A3D">
        <w:trPr>
          <w:trHeight w:val="567"/>
          <w:jc w:val="center"/>
        </w:trPr>
        <w:tc>
          <w:tcPr>
            <w:tcW w:w="426" w:type="dxa"/>
            <w:vAlign w:val="center"/>
          </w:tcPr>
          <w:p w14:paraId="41AE4581"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6</w:t>
            </w:r>
          </w:p>
        </w:tc>
        <w:tc>
          <w:tcPr>
            <w:tcW w:w="1595" w:type="dxa"/>
            <w:vAlign w:val="center"/>
          </w:tcPr>
          <w:p w14:paraId="55AD4E03"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其他</w:t>
            </w:r>
            <w:r w:rsidRPr="00B2484E">
              <w:rPr>
                <w:rFonts w:ascii="Times New Roman" w:eastAsia="宋体" w:hAnsi="Times New Roman" w:cs="Times New Roman" w:hint="eastAsia"/>
                <w:bCs/>
                <w:szCs w:val="22"/>
                <w14:ligatures w14:val="none"/>
              </w:rPr>
              <w:t>（如有）</w:t>
            </w:r>
          </w:p>
        </w:tc>
        <w:tc>
          <w:tcPr>
            <w:tcW w:w="4678" w:type="dxa"/>
            <w:vAlign w:val="center"/>
          </w:tcPr>
          <w:p w14:paraId="7496B55C" w14:textId="77777777" w:rsidR="00B2484E" w:rsidRPr="00B2484E" w:rsidRDefault="00B2484E" w:rsidP="00B2484E">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B2484E">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54B87651"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39FF0D8" w14:textId="77777777" w:rsidR="00B2484E" w:rsidRPr="00B2484E" w:rsidRDefault="00B2484E" w:rsidP="00B2484E">
            <w:pPr>
              <w:spacing w:after="0" w:line="240" w:lineRule="auto"/>
              <w:jc w:val="center"/>
              <w:rPr>
                <w:rFonts w:ascii="Calibri" w:eastAsia="宋体" w:hAnsi="Calibri" w:cs="Times New Roman"/>
                <w:sz w:val="21"/>
                <w:szCs w:val="22"/>
                <w14:ligatures w14:val="none"/>
              </w:rPr>
            </w:pPr>
          </w:p>
        </w:tc>
      </w:tr>
      <w:tr w:rsidR="00B2484E" w:rsidRPr="00B2484E" w14:paraId="3259AFD7" w14:textId="77777777" w:rsidTr="00146A3D">
        <w:trPr>
          <w:trHeight w:val="567"/>
          <w:jc w:val="center"/>
        </w:trPr>
        <w:tc>
          <w:tcPr>
            <w:tcW w:w="426" w:type="dxa"/>
            <w:vAlign w:val="center"/>
          </w:tcPr>
          <w:p w14:paraId="6E2C09C6"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t>7</w:t>
            </w:r>
          </w:p>
        </w:tc>
        <w:tc>
          <w:tcPr>
            <w:tcW w:w="1595" w:type="dxa"/>
            <w:vAlign w:val="center"/>
          </w:tcPr>
          <w:p w14:paraId="2A7FDE5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利润</w:t>
            </w:r>
          </w:p>
        </w:tc>
        <w:tc>
          <w:tcPr>
            <w:tcW w:w="4678" w:type="dxa"/>
            <w:vAlign w:val="center"/>
          </w:tcPr>
          <w:p w14:paraId="0680F77D"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按（</w:t>
            </w:r>
            <w:r w:rsidRPr="00B2484E">
              <w:rPr>
                <w:rFonts w:ascii="Times New Roman" w:eastAsia="宋体" w:hAnsi="Times New Roman" w:cs="Times New Roman"/>
                <w:bCs/>
                <w:szCs w:val="22"/>
                <w14:ligatures w14:val="none"/>
              </w:rPr>
              <w:t>1+2+3+4+5</w:t>
            </w:r>
            <w:r w:rsidRPr="00B2484E">
              <w:rPr>
                <w:rFonts w:ascii="Times New Roman" w:eastAsia="宋体" w:hAnsi="Times New Roman" w:cs="Times New Roman" w:hint="eastAsia"/>
                <w:bCs/>
                <w:szCs w:val="22"/>
                <w14:ligatures w14:val="none"/>
              </w:rPr>
              <w:t>+6</w:t>
            </w:r>
            <w:r w:rsidRPr="00B2484E">
              <w:rPr>
                <w:rFonts w:ascii="Times New Roman" w:eastAsia="宋体" w:hAnsi="Times New Roman" w:cs="Times New Roman"/>
                <w:bCs/>
                <w:szCs w:val="22"/>
                <w14:ligatures w14:val="none"/>
              </w:rPr>
              <w:t>）的</w:t>
            </w:r>
            <w:r w:rsidRPr="00B2484E">
              <w:rPr>
                <w:rFonts w:ascii="Times New Roman" w:eastAsia="宋体" w:hAnsi="Times New Roman" w:cs="Times New Roman"/>
                <w:bCs/>
                <w:szCs w:val="22"/>
                <w14:ligatures w14:val="none"/>
              </w:rPr>
              <w:t>%</w:t>
            </w:r>
            <w:r w:rsidRPr="00B2484E">
              <w:rPr>
                <w:rFonts w:ascii="Times New Roman" w:eastAsia="宋体" w:hAnsi="Times New Roman" w:cs="Times New Roman"/>
                <w:bCs/>
                <w:szCs w:val="22"/>
                <w14:ligatures w14:val="none"/>
              </w:rPr>
              <w:t>计取</w:t>
            </w:r>
          </w:p>
        </w:tc>
        <w:tc>
          <w:tcPr>
            <w:tcW w:w="1275" w:type="dxa"/>
            <w:vAlign w:val="center"/>
          </w:tcPr>
          <w:p w14:paraId="1CA32804"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A42DE5F"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361E9D22" w14:textId="77777777" w:rsidTr="00146A3D">
        <w:trPr>
          <w:trHeight w:val="567"/>
          <w:jc w:val="center"/>
        </w:trPr>
        <w:tc>
          <w:tcPr>
            <w:tcW w:w="426" w:type="dxa"/>
            <w:vAlign w:val="center"/>
          </w:tcPr>
          <w:p w14:paraId="35BB8FF7"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hint="eastAsia"/>
                <w:bCs/>
                <w:szCs w:val="22"/>
                <w14:ligatures w14:val="none"/>
              </w:rPr>
              <w:lastRenderedPageBreak/>
              <w:t>8</w:t>
            </w:r>
          </w:p>
        </w:tc>
        <w:tc>
          <w:tcPr>
            <w:tcW w:w="1595" w:type="dxa"/>
            <w:vAlign w:val="center"/>
          </w:tcPr>
          <w:p w14:paraId="778ECDCB"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税金</w:t>
            </w:r>
          </w:p>
        </w:tc>
        <w:tc>
          <w:tcPr>
            <w:tcW w:w="4678" w:type="dxa"/>
            <w:vAlign w:val="center"/>
          </w:tcPr>
          <w:p w14:paraId="3C79E77F"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B2484E">
              <w:rPr>
                <w:rFonts w:ascii="Times New Roman" w:eastAsia="宋体" w:hAnsi="Times New Roman" w:cs="Times New Roman"/>
                <w:bCs/>
                <w:szCs w:val="22"/>
                <w14:ligatures w14:val="none"/>
              </w:rPr>
              <w:t>按国家及上海市规定缴纳</w:t>
            </w:r>
          </w:p>
        </w:tc>
        <w:tc>
          <w:tcPr>
            <w:tcW w:w="1275" w:type="dxa"/>
            <w:vAlign w:val="center"/>
          </w:tcPr>
          <w:p w14:paraId="2BB2CBA1"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53AA6D3"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B2484E" w:rsidRPr="00B2484E" w14:paraId="4540A9E1" w14:textId="77777777" w:rsidTr="00146A3D">
        <w:trPr>
          <w:trHeight w:val="567"/>
          <w:jc w:val="center"/>
        </w:trPr>
        <w:tc>
          <w:tcPr>
            <w:tcW w:w="6699" w:type="dxa"/>
            <w:gridSpan w:val="3"/>
            <w:vAlign w:val="center"/>
          </w:tcPr>
          <w:p w14:paraId="4F7EE8D5"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B2484E">
              <w:rPr>
                <w:rFonts w:ascii="Times New Roman" w:eastAsia="宋体" w:hAnsi="Times New Roman" w:cs="Times New Roman" w:hint="eastAsia"/>
                <w:b/>
                <w:bCs/>
                <w:szCs w:val="22"/>
                <w14:ligatures w14:val="none"/>
              </w:rPr>
              <w:t>投标总价</w:t>
            </w:r>
          </w:p>
        </w:tc>
        <w:tc>
          <w:tcPr>
            <w:tcW w:w="1275" w:type="dxa"/>
            <w:vAlign w:val="center"/>
          </w:tcPr>
          <w:p w14:paraId="52B71828"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5269C22" w14:textId="77777777" w:rsidR="00B2484E" w:rsidRPr="00B2484E" w:rsidRDefault="00B2484E" w:rsidP="00B2484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5CC1FB4C" w14:textId="77777777" w:rsidR="00B2484E" w:rsidRPr="00B2484E" w:rsidRDefault="00B2484E" w:rsidP="00B2484E">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B2484E">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18D2754B" w14:textId="77777777" w:rsidR="00B2484E" w:rsidRPr="00B2484E" w:rsidRDefault="00B2484E" w:rsidP="00B2484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2" w:name="_Toc195278471"/>
      <w:r w:rsidRPr="00B2484E">
        <w:rPr>
          <w:rFonts w:ascii="Times New Roman" w:eastAsia="宋体" w:hAnsi="Times New Roman" w:cs="Times New Roman"/>
          <w:b/>
          <w:color w:val="000000"/>
          <w:szCs w:val="22"/>
          <w14:ligatures w14:val="none"/>
        </w:rPr>
        <w:t>14</w:t>
      </w:r>
      <w:r w:rsidRPr="00B2484E">
        <w:rPr>
          <w:rFonts w:ascii="Times New Roman" w:eastAsia="宋体" w:hAnsi="Times New Roman" w:cs="Times New Roman"/>
          <w:b/>
          <w:color w:val="000000"/>
          <w:szCs w:val="22"/>
          <w14:ligatures w14:val="none"/>
        </w:rPr>
        <w:t>投标报价控制性条款</w:t>
      </w:r>
      <w:bookmarkEnd w:id="52"/>
    </w:p>
    <w:p w14:paraId="5CEA7A30"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14.1 </w:t>
      </w:r>
      <w:r w:rsidRPr="00B2484E">
        <w:rPr>
          <w:rFonts w:ascii="Times New Roman" w:eastAsia="宋体" w:hAnsi="Times New Roman" w:cs="Times New Roman"/>
          <w:color w:val="000000"/>
          <w:szCs w:val="22"/>
          <w14:ligatures w14:val="none"/>
        </w:rPr>
        <w:t>投标报价不得超过公布的预算金额</w:t>
      </w:r>
      <w:r w:rsidRPr="00B2484E">
        <w:rPr>
          <w:rFonts w:ascii="Times New Roman" w:eastAsia="宋体" w:hAnsi="Times New Roman" w:cs="Times New Roman" w:hint="eastAsia"/>
          <w:color w:val="000000"/>
          <w:szCs w:val="22"/>
          <w14:ligatures w14:val="none"/>
        </w:rPr>
        <w:t>或最高限价</w:t>
      </w:r>
      <w:r w:rsidRPr="00B2484E">
        <w:rPr>
          <w:rFonts w:ascii="Times New Roman" w:eastAsia="宋体" w:hAnsi="Times New Roman" w:cs="Times New Roman"/>
          <w:color w:val="000000"/>
          <w:szCs w:val="22"/>
          <w14:ligatures w14:val="none"/>
        </w:rPr>
        <w:t>，其中各年度或各分项报价（如有要求）均不得超过对应的预算金额</w:t>
      </w:r>
      <w:r w:rsidRPr="00B2484E">
        <w:rPr>
          <w:rFonts w:ascii="Times New Roman" w:eastAsia="宋体" w:hAnsi="Times New Roman" w:cs="Times New Roman" w:hint="eastAsia"/>
          <w:color w:val="000000"/>
          <w:szCs w:val="22"/>
          <w14:ligatures w14:val="none"/>
        </w:rPr>
        <w:t>或最高限价</w:t>
      </w:r>
      <w:r w:rsidRPr="00B2484E">
        <w:rPr>
          <w:rFonts w:ascii="Times New Roman" w:eastAsia="宋体" w:hAnsi="Times New Roman" w:cs="Times New Roman"/>
          <w:color w:val="000000"/>
          <w:szCs w:val="22"/>
          <w14:ligatures w14:val="none"/>
        </w:rPr>
        <w:t>。</w:t>
      </w:r>
    </w:p>
    <w:p w14:paraId="2A5E694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14.2 </w:t>
      </w:r>
      <w:r w:rsidRPr="00B2484E">
        <w:rPr>
          <w:rFonts w:ascii="Times New Roman" w:eastAsia="宋体" w:hAnsi="Times New Roman" w:cs="Times New Roman"/>
          <w:color w:val="000000"/>
          <w:szCs w:val="22"/>
          <w14:ligatures w14:val="none"/>
        </w:rPr>
        <w:t>本项目只允许有一个报价，任何有选择的报价将不予接受。</w:t>
      </w:r>
    </w:p>
    <w:p w14:paraId="02F929C7"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14.3 </w:t>
      </w:r>
      <w:r w:rsidRPr="00B2484E">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BC46321" w14:textId="77777777" w:rsidR="00B2484E" w:rsidRPr="00B2484E" w:rsidRDefault="00B2484E" w:rsidP="00B2484E">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B2484E">
        <w:rPr>
          <w:rFonts w:ascii="宋体" w:eastAsia="宋体" w:hAnsi="宋体" w:cs="Times New Roman"/>
          <w:b/>
          <w:bCs/>
          <w:kern w:val="0"/>
          <w:szCs w:val="22"/>
          <w14:ligatures w14:val="none"/>
        </w:rPr>
        <w:t>★</w:t>
      </w:r>
      <w:r w:rsidRPr="00B2484E">
        <w:rPr>
          <w:rFonts w:ascii="Times New Roman" w:eastAsia="宋体" w:hAnsi="Times New Roman" w:cs="Times New Roman"/>
          <w:color w:val="000000"/>
          <w:szCs w:val="22"/>
          <w14:ligatures w14:val="none"/>
        </w:rPr>
        <w:t xml:space="preserve">14.4 </w:t>
      </w:r>
      <w:r w:rsidRPr="00B2484E">
        <w:rPr>
          <w:rFonts w:ascii="Times New Roman" w:eastAsia="宋体" w:hAnsi="Times New Roman" w:cs="Times New Roman"/>
          <w:color w:val="000000"/>
          <w:szCs w:val="22"/>
          <w14:ligatures w14:val="none"/>
        </w:rPr>
        <w:t>经评标委员会审定，投标报价存在下列情形之一的，该投标文件作无效标处理：</w:t>
      </w:r>
    </w:p>
    <w:p w14:paraId="281BA66F"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14.4.1 </w:t>
      </w:r>
      <w:r w:rsidRPr="00B2484E">
        <w:rPr>
          <w:rFonts w:ascii="Times New Roman" w:eastAsia="宋体" w:hAnsi="Times New Roman" w:cs="Times New Roman"/>
          <w:color w:val="000000"/>
          <w:szCs w:val="22"/>
          <w14:ligatures w14:val="none"/>
        </w:rPr>
        <w:t>对岗位设置一览表中的</w:t>
      </w:r>
      <w:r w:rsidRPr="00B2484E">
        <w:rPr>
          <w:rFonts w:ascii="Times New Roman" w:eastAsia="宋体" w:hAnsi="Times New Roman" w:cs="Times New Roman"/>
          <w:szCs w:val="22"/>
          <w14:ligatures w14:val="none"/>
        </w:rPr>
        <w:t>岗位配置数进行缩减的</w:t>
      </w:r>
      <w:r w:rsidRPr="00B2484E">
        <w:rPr>
          <w:rFonts w:ascii="Times New Roman" w:eastAsia="宋体" w:hAnsi="Times New Roman" w:cs="Times New Roman"/>
          <w:color w:val="000000"/>
          <w:szCs w:val="22"/>
          <w14:ligatures w14:val="none"/>
        </w:rPr>
        <w:t>；</w:t>
      </w:r>
    </w:p>
    <w:p w14:paraId="47CCB8B4" w14:textId="77777777" w:rsidR="00B2484E" w:rsidRPr="00B2484E" w:rsidRDefault="00B2484E" w:rsidP="00B2484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B2484E">
        <w:rPr>
          <w:rFonts w:ascii="Times New Roman" w:eastAsia="宋体" w:hAnsi="Times New Roman" w:cs="Times New Roman"/>
          <w:color w:val="000000"/>
          <w:szCs w:val="22"/>
          <w14:ligatures w14:val="none"/>
        </w:rPr>
        <w:t xml:space="preserve">14.4.2 </w:t>
      </w:r>
      <w:r w:rsidRPr="00B2484E">
        <w:rPr>
          <w:rFonts w:ascii="Times New Roman" w:eastAsia="宋体" w:hAnsi="Times New Roman" w:cs="Times New Roman"/>
          <w:color w:val="000000"/>
          <w:szCs w:val="22"/>
          <w14:ligatures w14:val="none"/>
        </w:rPr>
        <w:t>投标报价和技术方案明显不相符的；</w:t>
      </w:r>
    </w:p>
    <w:p w14:paraId="13D6BD11" w14:textId="77777777" w:rsidR="00B2484E" w:rsidRPr="00B2484E" w:rsidRDefault="00B2484E" w:rsidP="00B2484E">
      <w:pPr>
        <w:adjustRightInd w:val="0"/>
        <w:snapToGrid w:val="0"/>
        <w:spacing w:after="0" w:line="300" w:lineRule="auto"/>
        <w:ind w:firstLineChars="200" w:firstLine="480"/>
        <w:rPr>
          <w:rFonts w:ascii="Times New Roman" w:eastAsia="宋体" w:hAnsi="Times New Roman" w:cs="Times New Roman"/>
          <w:bCs/>
          <w:color w:val="FF0000"/>
          <w:sz w:val="24"/>
          <w:szCs w:val="22"/>
          <w14:ligatures w14:val="none"/>
        </w:rPr>
      </w:pPr>
    </w:p>
    <w:p w14:paraId="301FE954" w14:textId="77777777" w:rsidR="00B2484E" w:rsidRPr="00B2484E" w:rsidRDefault="00B2484E" w:rsidP="00B2484E">
      <w:pPr>
        <w:widowControl/>
        <w:spacing w:after="0" w:line="240" w:lineRule="auto"/>
        <w:rPr>
          <w:rFonts w:ascii="Times New Roman" w:eastAsia="宋体" w:hAnsi="Times New Roman" w:cs="Times New Roman"/>
          <w:bCs/>
          <w:color w:val="FF0000"/>
          <w:sz w:val="24"/>
          <w:szCs w:val="22"/>
          <w14:ligatures w14:val="none"/>
        </w:rPr>
      </w:pPr>
      <w:r w:rsidRPr="00B2484E">
        <w:rPr>
          <w:rFonts w:ascii="Times New Roman" w:eastAsia="宋体" w:hAnsi="Times New Roman" w:cs="Times New Roman"/>
          <w:bCs/>
          <w:color w:val="FF0000"/>
          <w:sz w:val="24"/>
          <w:szCs w:val="22"/>
          <w14:ligatures w14:val="none"/>
        </w:rPr>
        <w:br w:type="page"/>
      </w:r>
    </w:p>
    <w:p w14:paraId="5346FF2D" w14:textId="77777777" w:rsidR="00B2484E" w:rsidRPr="00B2484E" w:rsidRDefault="00B2484E" w:rsidP="00B2484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3" w:name="_Toc195278472"/>
      <w:r w:rsidRPr="00B2484E">
        <w:rPr>
          <w:rFonts w:ascii="Times New Roman" w:eastAsia="黑体" w:hAnsi="Times New Roman" w:cs="Times New Roman"/>
          <w:sz w:val="30"/>
          <w:szCs w:val="30"/>
          <w14:ligatures w14:val="none"/>
        </w:rPr>
        <w:lastRenderedPageBreak/>
        <w:t>五、政府采购政策</w:t>
      </w:r>
      <w:bookmarkEnd w:id="53"/>
    </w:p>
    <w:p w14:paraId="65B83C02"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4" w:name="_Toc195278473"/>
      <w:bookmarkStart w:id="55" w:name="_Toc481849905"/>
      <w:bookmarkStart w:id="56" w:name="_Toc486604821"/>
      <w:r w:rsidRPr="00B2484E">
        <w:rPr>
          <w:rFonts w:ascii="Times New Roman" w:eastAsia="宋体" w:hAnsi="Times New Roman" w:cs="Times New Roman"/>
          <w:b/>
          <w:szCs w:val="22"/>
          <w14:ligatures w14:val="none"/>
        </w:rPr>
        <w:t>15</w:t>
      </w:r>
      <w:r w:rsidRPr="00B2484E">
        <w:rPr>
          <w:rFonts w:ascii="Times New Roman" w:eastAsia="宋体" w:hAnsi="宋体" w:cs="Times New Roman"/>
          <w:b/>
          <w:szCs w:val="22"/>
          <w14:ligatures w14:val="none"/>
        </w:rPr>
        <w:t>促进中小企业发展</w:t>
      </w:r>
      <w:bookmarkEnd w:id="54"/>
    </w:p>
    <w:p w14:paraId="67E310AF" w14:textId="77777777" w:rsidR="00B2484E" w:rsidRPr="00B2484E" w:rsidRDefault="00B2484E" w:rsidP="00B2484E">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B2484E">
        <w:rPr>
          <w:rFonts w:ascii="宋体" w:eastAsia="宋体" w:hAnsi="宋体" w:cs="Times New Roman"/>
          <w:b/>
          <w:bCs/>
          <w:kern w:val="0"/>
          <w:szCs w:val="22"/>
          <w14:ligatures w14:val="none"/>
        </w:rPr>
        <w:t>★</w:t>
      </w:r>
      <w:r w:rsidRPr="00B2484E">
        <w:rPr>
          <w:rFonts w:ascii="Times New Roman" w:eastAsia="宋体" w:hAnsi="Times New Roman" w:cs="Times New Roman"/>
          <w:szCs w:val="22"/>
          <w14:ligatures w14:val="none"/>
        </w:rPr>
        <w:t>15</w:t>
      </w:r>
      <w:r w:rsidRPr="00B2484E">
        <w:rPr>
          <w:rFonts w:ascii="Times New Roman" w:eastAsia="宋体" w:hAnsi="Times New Roman" w:cs="Times New Roman"/>
          <w:bCs/>
          <w:szCs w:val="22"/>
          <w14:ligatures w14:val="none"/>
        </w:rPr>
        <w:t>.1</w:t>
      </w:r>
      <w:r w:rsidRPr="00B2484E">
        <w:rPr>
          <w:rFonts w:ascii="Times New Roman" w:eastAsia="宋体" w:hAnsi="宋体" w:cs="Times New Roman"/>
          <w:szCs w:val="22"/>
          <w14:ligatures w14:val="none"/>
        </w:rPr>
        <w:t>中小企业（含中型、小型、微型企业，下同）的划定按照《中小企业划型标准规定》（工信部联企业【</w:t>
      </w:r>
      <w:r w:rsidRPr="00B2484E">
        <w:rPr>
          <w:rFonts w:ascii="Times New Roman" w:eastAsia="宋体" w:hAnsi="Times New Roman" w:cs="Times New Roman"/>
          <w:szCs w:val="22"/>
          <w14:ligatures w14:val="none"/>
        </w:rPr>
        <w:t>2011</w:t>
      </w:r>
      <w:r w:rsidRPr="00B2484E">
        <w:rPr>
          <w:rFonts w:ascii="Times New Roman" w:eastAsia="宋体" w:hAnsi="宋体" w:cs="Times New Roman"/>
          <w:szCs w:val="22"/>
          <w14:ligatures w14:val="none"/>
        </w:rPr>
        <w:t>】</w:t>
      </w:r>
      <w:r w:rsidRPr="00B2484E">
        <w:rPr>
          <w:rFonts w:ascii="Times New Roman" w:eastAsia="宋体" w:hAnsi="Times New Roman" w:cs="Times New Roman"/>
          <w:szCs w:val="22"/>
          <w14:ligatures w14:val="none"/>
        </w:rPr>
        <w:t>300</w:t>
      </w:r>
      <w:r w:rsidRPr="00B2484E">
        <w:rPr>
          <w:rFonts w:ascii="Times New Roman" w:eastAsia="宋体" w:hAnsi="宋体" w:cs="Times New Roman"/>
          <w:szCs w:val="22"/>
          <w14:ligatures w14:val="none"/>
        </w:rPr>
        <w:t>号）执行，参加投标的中小企业应当提供《中小企业声明函》（具体格式见</w:t>
      </w:r>
      <w:r w:rsidRPr="00B2484E">
        <w:rPr>
          <w:rFonts w:ascii="Times New Roman" w:eastAsia="宋体" w:hAnsi="Times New Roman" w:cs="Times New Roman"/>
          <w:szCs w:val="22"/>
          <w14:ligatures w14:val="none"/>
        </w:rPr>
        <w:t>“</w:t>
      </w:r>
      <w:r w:rsidRPr="00B2484E">
        <w:rPr>
          <w:rFonts w:ascii="Times New Roman" w:eastAsia="宋体" w:hAnsi="宋体" w:cs="Times New Roman"/>
          <w:szCs w:val="22"/>
          <w14:ligatures w14:val="none"/>
        </w:rPr>
        <w:t>投标文件格式</w:t>
      </w:r>
      <w:r w:rsidRPr="00B2484E">
        <w:rPr>
          <w:rFonts w:ascii="Times New Roman" w:eastAsia="宋体" w:hAnsi="Times New Roman" w:cs="Times New Roman"/>
          <w:szCs w:val="22"/>
          <w14:ligatures w14:val="none"/>
        </w:rPr>
        <w:t>”</w:t>
      </w:r>
      <w:r w:rsidRPr="00B2484E">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0D04025D" w14:textId="77777777" w:rsidR="00B2484E" w:rsidRPr="00B2484E" w:rsidRDefault="00B2484E" w:rsidP="00B2484E">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B2484E">
        <w:rPr>
          <w:rFonts w:ascii="宋体" w:eastAsia="宋体" w:hAnsi="宋体" w:cs="Times New Roman"/>
          <w:b/>
          <w:bCs/>
          <w:kern w:val="0"/>
          <w:szCs w:val="22"/>
          <w14:ligatures w14:val="none"/>
        </w:rPr>
        <w:t>★</w:t>
      </w:r>
      <w:r w:rsidRPr="00B2484E">
        <w:rPr>
          <w:rFonts w:ascii="Times New Roman" w:eastAsia="宋体" w:hAnsi="Times New Roman" w:cs="Times New Roman"/>
          <w:szCs w:val="22"/>
          <w14:ligatures w14:val="none"/>
        </w:rPr>
        <w:t xml:space="preserve">15.2 </w:t>
      </w:r>
      <w:r w:rsidRPr="00B2484E">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2484E">
        <w:rPr>
          <w:rFonts w:ascii="Times New Roman" w:eastAsia="宋体" w:hAnsi="宋体" w:cs="Times New Roman" w:hint="eastAsia"/>
          <w:szCs w:val="22"/>
          <w14:ligatures w14:val="none"/>
        </w:rPr>
        <w:t>管理</w:t>
      </w:r>
      <w:r w:rsidRPr="00B2484E">
        <w:rPr>
          <w:rFonts w:ascii="Times New Roman" w:eastAsia="宋体" w:hAnsi="宋体" w:cs="Times New Roman"/>
          <w:szCs w:val="22"/>
          <w14:ligatures w14:val="none"/>
        </w:rPr>
        <w:t>办法》。</w:t>
      </w:r>
    </w:p>
    <w:p w14:paraId="6DDB55C4" w14:textId="77777777" w:rsidR="00B2484E" w:rsidRPr="00B2484E" w:rsidRDefault="00B2484E" w:rsidP="00B2484E">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B2484E">
        <w:rPr>
          <w:rFonts w:ascii="宋体" w:eastAsia="宋体" w:hAnsi="宋体" w:cs="Times New Roman"/>
          <w:b/>
          <w:bCs/>
          <w:kern w:val="0"/>
          <w:szCs w:val="22"/>
          <w14:ligatures w14:val="none"/>
        </w:rPr>
        <w:t>★</w:t>
      </w:r>
      <w:r w:rsidRPr="00B2484E">
        <w:rPr>
          <w:rFonts w:ascii="Times New Roman" w:eastAsia="宋体" w:hAnsi="Times New Roman" w:cs="Times New Roman"/>
          <w:szCs w:val="22"/>
          <w14:ligatures w14:val="none"/>
        </w:rPr>
        <w:t xml:space="preserve">15.3 </w:t>
      </w:r>
      <w:r w:rsidRPr="00B2484E">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127631F3" w14:textId="77777777" w:rsidR="00B2484E" w:rsidRPr="00B2484E" w:rsidRDefault="00B2484E" w:rsidP="00B2484E">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B2484E">
        <w:rPr>
          <w:rFonts w:ascii="宋体" w:eastAsia="宋体" w:hAnsi="宋体" w:cs="Times New Roman"/>
          <w:b/>
          <w:bCs/>
          <w:kern w:val="0"/>
          <w:szCs w:val="22"/>
          <w14:ligatures w14:val="none"/>
        </w:rPr>
        <w:t>★</w:t>
      </w:r>
      <w:r w:rsidRPr="00B2484E">
        <w:rPr>
          <w:rFonts w:ascii="Times New Roman" w:eastAsia="宋体" w:hAnsi="Times New Roman" w:cs="Times New Roman"/>
          <w:szCs w:val="22"/>
          <w14:ligatures w14:val="none"/>
        </w:rPr>
        <w:t>15.4</w:t>
      </w:r>
      <w:r w:rsidRPr="00B2484E">
        <w:rPr>
          <w:rFonts w:ascii="Times New Roman" w:eastAsia="宋体" w:hAnsi="宋体" w:cs="Times New Roman"/>
          <w:szCs w:val="22"/>
          <w14:ligatures w14:val="none"/>
        </w:rPr>
        <w:t>供应商如提供虚假材料以谋取成交的，按照《政府采购法》有关条款处理，并记入供应商诚信档案。</w:t>
      </w:r>
    </w:p>
    <w:p w14:paraId="5B66E090" w14:textId="77777777" w:rsidR="00B2484E" w:rsidRPr="00B2484E" w:rsidRDefault="00B2484E" w:rsidP="00B2484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7" w:name="_Toc195278474"/>
      <w:bookmarkEnd w:id="55"/>
      <w:bookmarkEnd w:id="56"/>
      <w:r w:rsidRPr="00B2484E">
        <w:rPr>
          <w:rFonts w:ascii="Times New Roman" w:eastAsia="宋体" w:hAnsi="Times New Roman" w:cs="Times New Roman"/>
          <w:b/>
          <w:szCs w:val="22"/>
          <w14:ligatures w14:val="none"/>
        </w:rPr>
        <w:t xml:space="preserve">16 </w:t>
      </w:r>
      <w:r w:rsidRPr="00B2484E">
        <w:rPr>
          <w:rFonts w:ascii="Times New Roman" w:eastAsia="宋体" w:hAnsi="Times New Roman" w:cs="Times New Roman"/>
          <w:b/>
          <w:szCs w:val="22"/>
          <w14:ligatures w14:val="none"/>
        </w:rPr>
        <w:t>促进残疾人就业</w:t>
      </w:r>
      <w:r w:rsidRPr="00B2484E">
        <w:rPr>
          <w:rFonts w:ascii="Calibri" w:eastAsia="宋体" w:hAnsi="Calibri" w:cs="Times New Roman" w:hint="eastAsia"/>
          <w:szCs w:val="22"/>
          <w14:ligatures w14:val="none"/>
        </w:rPr>
        <w:t>（注：仅残疾人福利单位适用）</w:t>
      </w:r>
      <w:bookmarkEnd w:id="57"/>
    </w:p>
    <w:p w14:paraId="14C1D160"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 xml:space="preserve">16.1 </w:t>
      </w:r>
      <w:bookmarkStart w:id="58" w:name="sendNo"/>
      <w:r w:rsidRPr="00B2484E">
        <w:rPr>
          <w:rFonts w:ascii="Times New Roman" w:eastAsia="宋体" w:hAnsi="Times New Roman" w:cs="Times New Roman"/>
          <w:szCs w:val="22"/>
          <w14:ligatures w14:val="none"/>
        </w:rPr>
        <w:t>符合财库</w:t>
      </w:r>
      <w:bookmarkEnd w:id="58"/>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2017</w:t>
      </w:r>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141</w:t>
      </w:r>
      <w:r w:rsidRPr="00B2484E">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6A8A1A47" w14:textId="77777777" w:rsidR="00B2484E" w:rsidRPr="00B2484E" w:rsidRDefault="00B2484E" w:rsidP="00B2484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2484E">
        <w:rPr>
          <w:rFonts w:ascii="Times New Roman" w:eastAsia="宋体" w:hAnsi="Times New Roman" w:cs="Times New Roman"/>
          <w:szCs w:val="22"/>
          <w14:ligatures w14:val="none"/>
        </w:rPr>
        <w:t>16.2</w:t>
      </w:r>
      <w:r w:rsidRPr="00B2484E">
        <w:rPr>
          <w:rFonts w:ascii="Times New Roman" w:eastAsia="宋体" w:hAnsi="Times New Roman" w:cs="Times New Roman"/>
          <w:szCs w:val="22"/>
          <w14:ligatures w14:val="none"/>
        </w:rPr>
        <w:t>残疾人福利性单位在参加政府采购活动时，</w:t>
      </w:r>
      <w:proofErr w:type="gramStart"/>
      <w:r w:rsidRPr="00B2484E">
        <w:rPr>
          <w:rFonts w:ascii="Times New Roman" w:eastAsia="宋体" w:hAnsi="Times New Roman" w:cs="Times New Roman"/>
          <w:szCs w:val="22"/>
          <w14:ligatures w14:val="none"/>
        </w:rPr>
        <w:t>应当按财库</w:t>
      </w:r>
      <w:proofErr w:type="gramEnd"/>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2017</w:t>
      </w:r>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141</w:t>
      </w:r>
      <w:r w:rsidRPr="00B2484E">
        <w:rPr>
          <w:rFonts w:ascii="Times New Roman" w:eastAsia="宋体" w:hAnsi="Times New Roman" w:cs="Times New Roman"/>
          <w:szCs w:val="22"/>
          <w14:ligatures w14:val="none"/>
        </w:rPr>
        <w:t>号规定的《残疾人福利性单位声明函》（具体格式详见</w:t>
      </w:r>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投标文件格式</w:t>
      </w:r>
      <w:r w:rsidRPr="00B2484E">
        <w:rPr>
          <w:rFonts w:ascii="Times New Roman" w:eastAsia="宋体" w:hAnsi="Times New Roman" w:cs="Times New Roman"/>
          <w:szCs w:val="22"/>
          <w14:ligatures w14:val="none"/>
        </w:rPr>
        <w:t>”</w:t>
      </w:r>
      <w:r w:rsidRPr="00B2484E">
        <w:rPr>
          <w:rFonts w:ascii="Times New Roman" w:eastAsia="宋体" w:hAnsi="Times New Roman" w:cs="Times New Roman"/>
          <w:szCs w:val="22"/>
          <w14:ligatures w14:val="none"/>
        </w:rPr>
        <w:t>），并对声明的真实性负责。</w:t>
      </w:r>
    </w:p>
    <w:p w14:paraId="61D1B114" w14:textId="2D7E77C8" w:rsidR="001D2C76" w:rsidRPr="00B2484E" w:rsidRDefault="001D2C76" w:rsidP="00B2484E">
      <w:pPr>
        <w:widowControl/>
        <w:spacing w:after="0" w:line="240" w:lineRule="auto"/>
        <w:rPr>
          <w:rFonts w:hint="eastAsia"/>
        </w:rPr>
      </w:pPr>
    </w:p>
    <w:sectPr w:rsidR="001D2C76" w:rsidRPr="00B2484E" w:rsidSect="00B2484E">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6BAA" w14:textId="77777777" w:rsidR="00522387" w:rsidRDefault="00522387" w:rsidP="00B2484E">
      <w:pPr>
        <w:spacing w:after="0" w:line="240" w:lineRule="auto"/>
        <w:rPr>
          <w:rFonts w:hint="eastAsia"/>
        </w:rPr>
      </w:pPr>
      <w:r>
        <w:separator/>
      </w:r>
    </w:p>
  </w:endnote>
  <w:endnote w:type="continuationSeparator" w:id="0">
    <w:p w14:paraId="619CF053" w14:textId="77777777" w:rsidR="00522387" w:rsidRDefault="00522387" w:rsidP="00B2484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variable"/>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BB3A" w14:textId="77777777" w:rsidR="00522387" w:rsidRDefault="00522387" w:rsidP="00B2484E">
      <w:pPr>
        <w:spacing w:after="0" w:line="240" w:lineRule="auto"/>
        <w:rPr>
          <w:rFonts w:hint="eastAsia"/>
        </w:rPr>
      </w:pPr>
      <w:r>
        <w:separator/>
      </w:r>
    </w:p>
  </w:footnote>
  <w:footnote w:type="continuationSeparator" w:id="0">
    <w:p w14:paraId="5EE4C2F6" w14:textId="77777777" w:rsidR="00522387" w:rsidRDefault="00522387" w:rsidP="00B2484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C42"/>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1" w15:restartNumberingAfterBreak="0">
    <w:nsid w:val="1E2C340D"/>
    <w:multiLevelType w:val="hybridMultilevel"/>
    <w:tmpl w:val="CBB0A842"/>
    <w:lvl w:ilvl="0" w:tplc="0409000F">
      <w:start w:val="1"/>
      <w:numFmt w:val="decimal"/>
      <w:lvlText w:val="%1."/>
      <w:lvlJc w:val="left"/>
      <w:pPr>
        <w:tabs>
          <w:tab w:val="num" w:pos="780"/>
        </w:tabs>
        <w:ind w:left="780" w:hanging="420"/>
      </w:pPr>
      <w:rPr>
        <w:rFonts w:cs="Times New Roman" w:hint="eastAsia"/>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2D990D28"/>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3" w15:restartNumberingAfterBreak="0">
    <w:nsid w:val="322E5DB1"/>
    <w:multiLevelType w:val="hybridMultilevel"/>
    <w:tmpl w:val="BDE69C9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336A1D57"/>
    <w:multiLevelType w:val="hybridMultilevel"/>
    <w:tmpl w:val="233E5E40"/>
    <w:lvl w:ilvl="0" w:tplc="F6F4A868">
      <w:start w:val="1"/>
      <w:numFmt w:val="decimalEnclosedCircle"/>
      <w:lvlText w:val="%1"/>
      <w:lvlJc w:val="left"/>
      <w:pPr>
        <w:ind w:left="359" w:hanging="360"/>
      </w:pPr>
      <w:rPr>
        <w:rFonts w:hint="default"/>
      </w:rPr>
    </w:lvl>
    <w:lvl w:ilvl="1" w:tplc="04090019" w:tentative="1">
      <w:start w:val="1"/>
      <w:numFmt w:val="lowerLetter"/>
      <w:lvlText w:val="%2)"/>
      <w:lvlJc w:val="left"/>
      <w:pPr>
        <w:ind w:left="879" w:hanging="440"/>
      </w:pPr>
    </w:lvl>
    <w:lvl w:ilvl="2" w:tplc="0409001B" w:tentative="1">
      <w:start w:val="1"/>
      <w:numFmt w:val="lowerRoman"/>
      <w:lvlText w:val="%3."/>
      <w:lvlJc w:val="right"/>
      <w:pPr>
        <w:ind w:left="1319" w:hanging="440"/>
      </w:pPr>
    </w:lvl>
    <w:lvl w:ilvl="3" w:tplc="0409000F" w:tentative="1">
      <w:start w:val="1"/>
      <w:numFmt w:val="decimal"/>
      <w:lvlText w:val="%4."/>
      <w:lvlJc w:val="left"/>
      <w:pPr>
        <w:ind w:left="1759" w:hanging="440"/>
      </w:pPr>
    </w:lvl>
    <w:lvl w:ilvl="4" w:tplc="04090019" w:tentative="1">
      <w:start w:val="1"/>
      <w:numFmt w:val="lowerLetter"/>
      <w:lvlText w:val="%5)"/>
      <w:lvlJc w:val="left"/>
      <w:pPr>
        <w:ind w:left="2199" w:hanging="440"/>
      </w:pPr>
    </w:lvl>
    <w:lvl w:ilvl="5" w:tplc="0409001B" w:tentative="1">
      <w:start w:val="1"/>
      <w:numFmt w:val="lowerRoman"/>
      <w:lvlText w:val="%6."/>
      <w:lvlJc w:val="right"/>
      <w:pPr>
        <w:ind w:left="2639" w:hanging="440"/>
      </w:pPr>
    </w:lvl>
    <w:lvl w:ilvl="6" w:tplc="0409000F" w:tentative="1">
      <w:start w:val="1"/>
      <w:numFmt w:val="decimal"/>
      <w:lvlText w:val="%7."/>
      <w:lvlJc w:val="left"/>
      <w:pPr>
        <w:ind w:left="3079" w:hanging="440"/>
      </w:pPr>
    </w:lvl>
    <w:lvl w:ilvl="7" w:tplc="04090019" w:tentative="1">
      <w:start w:val="1"/>
      <w:numFmt w:val="lowerLetter"/>
      <w:lvlText w:val="%8)"/>
      <w:lvlJc w:val="left"/>
      <w:pPr>
        <w:ind w:left="3519" w:hanging="440"/>
      </w:pPr>
    </w:lvl>
    <w:lvl w:ilvl="8" w:tplc="0409001B" w:tentative="1">
      <w:start w:val="1"/>
      <w:numFmt w:val="lowerRoman"/>
      <w:lvlText w:val="%9."/>
      <w:lvlJc w:val="right"/>
      <w:pPr>
        <w:ind w:left="3959" w:hanging="440"/>
      </w:pPr>
    </w:lvl>
  </w:abstractNum>
  <w:abstractNum w:abstractNumId="5" w15:restartNumberingAfterBreak="0">
    <w:nsid w:val="3B54551D"/>
    <w:multiLevelType w:val="hybridMultilevel"/>
    <w:tmpl w:val="E86AEE9C"/>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0B34FF4"/>
    <w:multiLevelType w:val="hybridMultilevel"/>
    <w:tmpl w:val="2B22356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5AA50E4"/>
    <w:multiLevelType w:val="hybridMultilevel"/>
    <w:tmpl w:val="18CCA1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3F11952"/>
    <w:multiLevelType w:val="hybridMultilevel"/>
    <w:tmpl w:val="2E3E5C1C"/>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2" w15:restartNumberingAfterBreak="0">
    <w:nsid w:val="5B017929"/>
    <w:multiLevelType w:val="hybridMultilevel"/>
    <w:tmpl w:val="C8F4B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FB4D76"/>
    <w:multiLevelType w:val="multilevel"/>
    <w:tmpl w:val="9880FB84"/>
    <w:lvl w:ilvl="0">
      <w:start w:val="1"/>
      <w:numFmt w:val="decimal"/>
      <w:lvlText w:val="%1."/>
      <w:lvlJc w:val="left"/>
      <w:pPr>
        <w:ind w:left="420" w:hanging="420"/>
      </w:pPr>
      <w:rPr>
        <w:b w:val="0"/>
        <w:bCs w:val="0"/>
      </w:rPr>
    </w:lvl>
    <w:lvl w:ilvl="1">
      <w:start w:val="1"/>
      <w:numFmt w:val="decimal"/>
      <w:isLgl/>
      <w:lvlText w:val="%1.%2"/>
      <w:lvlJc w:val="left"/>
      <w:pPr>
        <w:ind w:left="555" w:hanging="555"/>
      </w:pPr>
      <w:rPr>
        <w:b w:val="0"/>
        <w:b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4" w15:restartNumberingAfterBreak="0">
    <w:nsid w:val="5D827EFB"/>
    <w:multiLevelType w:val="hybridMultilevel"/>
    <w:tmpl w:val="72E89F7E"/>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1F84515"/>
    <w:multiLevelType w:val="hybridMultilevel"/>
    <w:tmpl w:val="90C0A994"/>
    <w:lvl w:ilvl="0" w:tplc="9AB45E94">
      <w:start w:val="1"/>
      <w:numFmt w:val="decimal"/>
      <w:lvlText w:val="(%1)"/>
      <w:lvlJc w:val="left"/>
      <w:pPr>
        <w:ind w:left="1046" w:hanging="420"/>
      </w:pPr>
      <w:rPr>
        <w:rFonts w:hint="eastAsia"/>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6" w15:restartNumberingAfterBreak="0">
    <w:nsid w:val="6FC772FA"/>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70122D55"/>
    <w:multiLevelType w:val="hybridMultilevel"/>
    <w:tmpl w:val="64D6CB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78A3EBD"/>
    <w:multiLevelType w:val="hybridMultilevel"/>
    <w:tmpl w:val="701083FE"/>
    <w:lvl w:ilvl="0" w:tplc="0409000F">
      <w:start w:val="1"/>
      <w:numFmt w:val="decimal"/>
      <w:lvlText w:val="%1."/>
      <w:lvlJc w:val="left"/>
      <w:pPr>
        <w:tabs>
          <w:tab w:val="num" w:pos="840"/>
        </w:tabs>
        <w:ind w:left="840" w:hanging="420"/>
      </w:pPr>
      <w:rPr>
        <w:rFonts w:cs="Times New Roman"/>
      </w:rPr>
    </w:lvl>
    <w:lvl w:ilvl="1" w:tplc="CDC6D014">
      <w:start w:val="1"/>
      <w:numFmt w:val="decimal"/>
      <w:lvlText w:val="（%2)"/>
      <w:lvlJc w:val="left"/>
      <w:pPr>
        <w:tabs>
          <w:tab w:val="num" w:pos="780"/>
        </w:tabs>
        <w:ind w:left="780" w:hanging="420"/>
      </w:pPr>
      <w:rPr>
        <w:rFonts w:cs="Times New Roman" w:hint="eastAsia"/>
      </w:rPr>
    </w:lvl>
    <w:lvl w:ilvl="2" w:tplc="0CCEBBD8">
      <w:start w:val="1"/>
      <w:numFmt w:val="decimal"/>
      <w:lvlText w:val="（%3）"/>
      <w:lvlJc w:val="left"/>
      <w:pPr>
        <w:tabs>
          <w:tab w:val="num" w:pos="1980"/>
        </w:tabs>
        <w:ind w:left="1980" w:hanging="720"/>
      </w:pPr>
      <w:rPr>
        <w:rFonts w:cs="Times New Roman" w:hint="default"/>
        <w:lang w:val="en-US"/>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9" w15:restartNumberingAfterBreak="0">
    <w:nsid w:val="7A015242"/>
    <w:multiLevelType w:val="hybridMultilevel"/>
    <w:tmpl w:val="8DBA8E9C"/>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461853150">
    <w:abstractNumId w:val="6"/>
  </w:num>
  <w:num w:numId="2" w16cid:durableId="1808157456">
    <w:abstractNumId w:val="11"/>
  </w:num>
  <w:num w:numId="3" w16cid:durableId="1421218497">
    <w:abstractNumId w:val="18"/>
  </w:num>
  <w:num w:numId="4" w16cid:durableId="861164463">
    <w:abstractNumId w:val="1"/>
  </w:num>
  <w:num w:numId="5" w16cid:durableId="1573005663">
    <w:abstractNumId w:val="2"/>
  </w:num>
  <w:num w:numId="6" w16cid:durableId="762457837">
    <w:abstractNumId w:val="4"/>
  </w:num>
  <w:num w:numId="7" w16cid:durableId="588974359">
    <w:abstractNumId w:val="12"/>
  </w:num>
  <w:num w:numId="8" w16cid:durableId="1688632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2641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596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985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885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1516806">
    <w:abstractNumId w:val="15"/>
  </w:num>
  <w:num w:numId="14" w16cid:durableId="2118403699">
    <w:abstractNumId w:val="8"/>
  </w:num>
  <w:num w:numId="15" w16cid:durableId="308749654">
    <w:abstractNumId w:val="16"/>
  </w:num>
  <w:num w:numId="16" w16cid:durableId="1079642238">
    <w:abstractNumId w:val="9"/>
  </w:num>
  <w:num w:numId="17" w16cid:durableId="33963445">
    <w:abstractNumId w:val="0"/>
  </w:num>
  <w:num w:numId="18" w16cid:durableId="1235696938">
    <w:abstractNumId w:val="3"/>
  </w:num>
  <w:num w:numId="19" w16cid:durableId="757365244">
    <w:abstractNumId w:val="5"/>
  </w:num>
  <w:num w:numId="20" w16cid:durableId="847254119">
    <w:abstractNumId w:val="7"/>
  </w:num>
  <w:num w:numId="21" w16cid:durableId="626590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83"/>
    <w:rsid w:val="001D2C76"/>
    <w:rsid w:val="00522387"/>
    <w:rsid w:val="005F1981"/>
    <w:rsid w:val="00770C5B"/>
    <w:rsid w:val="00827A83"/>
    <w:rsid w:val="00B2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816C6"/>
  <w15:chartTrackingRefBased/>
  <w15:docId w15:val="{BC7FD712-D58B-4F97-8D0B-B7FF8027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9"/>
    <w:qFormat/>
    <w:rsid w:val="00827A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827A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827A8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9"/>
    <w:unhideWhenUsed/>
    <w:qFormat/>
    <w:rsid w:val="00827A8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9"/>
    <w:unhideWhenUsed/>
    <w:qFormat/>
    <w:rsid w:val="00827A8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9"/>
    <w:unhideWhenUsed/>
    <w:qFormat/>
    <w:rsid w:val="00827A8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9"/>
    <w:unhideWhenUsed/>
    <w:qFormat/>
    <w:rsid w:val="00827A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9"/>
    <w:unhideWhenUsed/>
    <w:qFormat/>
    <w:rsid w:val="00827A83"/>
    <w:pPr>
      <w:keepNext/>
      <w:keepLines/>
      <w:spacing w:after="0"/>
      <w:outlineLvl w:val="7"/>
    </w:pPr>
    <w:rPr>
      <w:rFonts w:cstheme="majorBidi"/>
      <w:color w:val="595959" w:themeColor="text1" w:themeTint="A6"/>
    </w:rPr>
  </w:style>
  <w:style w:type="paragraph" w:styleId="9">
    <w:name w:val="heading 9"/>
    <w:basedOn w:val="a"/>
    <w:next w:val="a"/>
    <w:link w:val="90"/>
    <w:uiPriority w:val="99"/>
    <w:unhideWhenUsed/>
    <w:qFormat/>
    <w:rsid w:val="00827A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827A8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9"/>
    <w:qFormat/>
    <w:rsid w:val="00827A8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qFormat/>
    <w:rsid w:val="00827A8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9"/>
    <w:qFormat/>
    <w:rsid w:val="00827A83"/>
    <w:rPr>
      <w:rFonts w:cstheme="majorBidi"/>
      <w:color w:val="0F4761" w:themeColor="accent1" w:themeShade="BF"/>
      <w:sz w:val="28"/>
      <w:szCs w:val="28"/>
    </w:rPr>
  </w:style>
  <w:style w:type="character" w:customStyle="1" w:styleId="50">
    <w:name w:val="标题 5 字符"/>
    <w:basedOn w:val="a0"/>
    <w:link w:val="5"/>
    <w:uiPriority w:val="99"/>
    <w:qFormat/>
    <w:rsid w:val="00827A83"/>
    <w:rPr>
      <w:rFonts w:cstheme="majorBidi"/>
      <w:color w:val="0F4761" w:themeColor="accent1" w:themeShade="BF"/>
      <w:sz w:val="24"/>
    </w:rPr>
  </w:style>
  <w:style w:type="character" w:customStyle="1" w:styleId="60">
    <w:name w:val="标题 6 字符"/>
    <w:basedOn w:val="a0"/>
    <w:link w:val="6"/>
    <w:uiPriority w:val="99"/>
    <w:qFormat/>
    <w:rsid w:val="00827A83"/>
    <w:rPr>
      <w:rFonts w:cstheme="majorBidi"/>
      <w:b/>
      <w:bCs/>
      <w:color w:val="0F4761" w:themeColor="accent1" w:themeShade="BF"/>
    </w:rPr>
  </w:style>
  <w:style w:type="character" w:customStyle="1" w:styleId="70">
    <w:name w:val="标题 7 字符"/>
    <w:basedOn w:val="a0"/>
    <w:link w:val="7"/>
    <w:uiPriority w:val="99"/>
    <w:qFormat/>
    <w:rsid w:val="00827A83"/>
    <w:rPr>
      <w:rFonts w:cstheme="majorBidi"/>
      <w:b/>
      <w:bCs/>
      <w:color w:val="595959" w:themeColor="text1" w:themeTint="A6"/>
    </w:rPr>
  </w:style>
  <w:style w:type="character" w:customStyle="1" w:styleId="80">
    <w:name w:val="标题 8 字符"/>
    <w:basedOn w:val="a0"/>
    <w:link w:val="8"/>
    <w:uiPriority w:val="99"/>
    <w:qFormat/>
    <w:rsid w:val="00827A83"/>
    <w:rPr>
      <w:rFonts w:cstheme="majorBidi"/>
      <w:color w:val="595959" w:themeColor="text1" w:themeTint="A6"/>
    </w:rPr>
  </w:style>
  <w:style w:type="character" w:customStyle="1" w:styleId="90">
    <w:name w:val="标题 9 字符"/>
    <w:basedOn w:val="a0"/>
    <w:link w:val="9"/>
    <w:uiPriority w:val="99"/>
    <w:qFormat/>
    <w:rsid w:val="00827A83"/>
    <w:rPr>
      <w:rFonts w:eastAsiaTheme="majorEastAsia" w:cstheme="majorBidi"/>
      <w:color w:val="595959" w:themeColor="text1" w:themeTint="A6"/>
    </w:rPr>
  </w:style>
  <w:style w:type="paragraph" w:styleId="a3">
    <w:name w:val="Title"/>
    <w:basedOn w:val="a"/>
    <w:next w:val="a"/>
    <w:link w:val="a4"/>
    <w:uiPriority w:val="99"/>
    <w:qFormat/>
    <w:rsid w:val="00827A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827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827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827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A83"/>
    <w:pPr>
      <w:spacing w:before="160"/>
      <w:jc w:val="center"/>
    </w:pPr>
    <w:rPr>
      <w:i/>
      <w:iCs/>
      <w:color w:val="404040" w:themeColor="text1" w:themeTint="BF"/>
    </w:rPr>
  </w:style>
  <w:style w:type="character" w:customStyle="1" w:styleId="a8">
    <w:name w:val="引用 字符"/>
    <w:basedOn w:val="a0"/>
    <w:link w:val="a7"/>
    <w:uiPriority w:val="29"/>
    <w:rsid w:val="00827A83"/>
    <w:rPr>
      <w:i/>
      <w:iCs/>
      <w:color w:val="404040" w:themeColor="text1" w:themeTint="BF"/>
    </w:rPr>
  </w:style>
  <w:style w:type="paragraph" w:styleId="a9">
    <w:name w:val="List Paragraph"/>
    <w:basedOn w:val="a"/>
    <w:link w:val="aa"/>
    <w:uiPriority w:val="34"/>
    <w:qFormat/>
    <w:rsid w:val="00827A83"/>
    <w:pPr>
      <w:ind w:left="720"/>
      <w:contextualSpacing/>
    </w:pPr>
  </w:style>
  <w:style w:type="character" w:styleId="ab">
    <w:name w:val="Intense Emphasis"/>
    <w:basedOn w:val="a0"/>
    <w:uiPriority w:val="21"/>
    <w:qFormat/>
    <w:rsid w:val="00827A83"/>
    <w:rPr>
      <w:i/>
      <w:iCs/>
      <w:color w:val="0F4761" w:themeColor="accent1" w:themeShade="BF"/>
    </w:rPr>
  </w:style>
  <w:style w:type="paragraph" w:styleId="ac">
    <w:name w:val="Intense Quote"/>
    <w:basedOn w:val="a"/>
    <w:next w:val="a"/>
    <w:link w:val="ad"/>
    <w:uiPriority w:val="30"/>
    <w:qFormat/>
    <w:rsid w:val="0082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27A83"/>
    <w:rPr>
      <w:i/>
      <w:iCs/>
      <w:color w:val="0F4761" w:themeColor="accent1" w:themeShade="BF"/>
    </w:rPr>
  </w:style>
  <w:style w:type="character" w:styleId="ae">
    <w:name w:val="Intense Reference"/>
    <w:basedOn w:val="a0"/>
    <w:uiPriority w:val="32"/>
    <w:qFormat/>
    <w:rsid w:val="00827A83"/>
    <w:rPr>
      <w:b/>
      <w:bCs/>
      <w:smallCaps/>
      <w:color w:val="0F4761" w:themeColor="accent1" w:themeShade="BF"/>
      <w:spacing w:val="5"/>
    </w:rPr>
  </w:style>
  <w:style w:type="paragraph" w:styleId="af">
    <w:name w:val="header"/>
    <w:basedOn w:val="a"/>
    <w:link w:val="af0"/>
    <w:uiPriority w:val="99"/>
    <w:unhideWhenUsed/>
    <w:qFormat/>
    <w:rsid w:val="00B2484E"/>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qFormat/>
    <w:rsid w:val="00B2484E"/>
    <w:rPr>
      <w:sz w:val="18"/>
      <w:szCs w:val="18"/>
    </w:rPr>
  </w:style>
  <w:style w:type="paragraph" w:styleId="af1">
    <w:name w:val="footer"/>
    <w:basedOn w:val="a"/>
    <w:link w:val="af2"/>
    <w:uiPriority w:val="99"/>
    <w:unhideWhenUsed/>
    <w:qFormat/>
    <w:rsid w:val="00B2484E"/>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qFormat/>
    <w:rsid w:val="00B2484E"/>
    <w:rPr>
      <w:sz w:val="18"/>
      <w:szCs w:val="18"/>
    </w:rPr>
  </w:style>
  <w:style w:type="numbering" w:customStyle="1" w:styleId="11">
    <w:name w:val="无列表1"/>
    <w:next w:val="a2"/>
    <w:uiPriority w:val="99"/>
    <w:semiHidden/>
    <w:unhideWhenUsed/>
    <w:rsid w:val="00B2484E"/>
  </w:style>
  <w:style w:type="paragraph" w:styleId="af3">
    <w:name w:val="Normal Indent"/>
    <w:basedOn w:val="a"/>
    <w:link w:val="af4"/>
    <w:qFormat/>
    <w:rsid w:val="00B2484E"/>
    <w:pPr>
      <w:spacing w:after="0" w:line="240" w:lineRule="auto"/>
      <w:ind w:firstLine="420"/>
      <w:jc w:val="both"/>
    </w:pPr>
    <w:rPr>
      <w:rFonts w:ascii="Calibri" w:eastAsia="宋体" w:hAnsi="Calibri" w:cs="Times New Roman"/>
      <w:sz w:val="21"/>
      <w:szCs w:val="22"/>
      <w14:ligatures w14:val="none"/>
    </w:rPr>
  </w:style>
  <w:style w:type="character" w:customStyle="1" w:styleId="af4">
    <w:name w:val="正文缩进 字符"/>
    <w:link w:val="af3"/>
    <w:qFormat/>
    <w:rsid w:val="00B2484E"/>
    <w:rPr>
      <w:rFonts w:ascii="Calibri" w:eastAsia="宋体" w:hAnsi="Calibri" w:cs="Times New Roman"/>
      <w:sz w:val="21"/>
      <w:szCs w:val="22"/>
      <w14:ligatures w14:val="none"/>
    </w:rPr>
  </w:style>
  <w:style w:type="paragraph" w:styleId="af5">
    <w:name w:val="annotation text"/>
    <w:basedOn w:val="a"/>
    <w:link w:val="af6"/>
    <w:uiPriority w:val="99"/>
    <w:unhideWhenUsed/>
    <w:qFormat/>
    <w:rsid w:val="00B2484E"/>
  </w:style>
  <w:style w:type="character" w:customStyle="1" w:styleId="af6">
    <w:name w:val="批注文字 字符"/>
    <w:basedOn w:val="a0"/>
    <w:link w:val="af5"/>
    <w:uiPriority w:val="99"/>
    <w:qFormat/>
    <w:rsid w:val="00B2484E"/>
  </w:style>
  <w:style w:type="paragraph" w:styleId="af7">
    <w:name w:val="annotation subject"/>
    <w:basedOn w:val="af5"/>
    <w:next w:val="af5"/>
    <w:link w:val="af8"/>
    <w:uiPriority w:val="99"/>
    <w:unhideWhenUsed/>
    <w:qFormat/>
    <w:rsid w:val="00B2484E"/>
    <w:pPr>
      <w:spacing w:after="0" w:line="240" w:lineRule="auto"/>
    </w:pPr>
    <w:rPr>
      <w:rFonts w:ascii="Times New Roman" w:eastAsia="宋体" w:hAnsi="Times New Roman" w:cs="Times New Roman"/>
      <w:b/>
      <w:bCs/>
      <w:kern w:val="0"/>
      <w:sz w:val="20"/>
      <w:szCs w:val="20"/>
      <w14:ligatures w14:val="none"/>
    </w:rPr>
  </w:style>
  <w:style w:type="character" w:customStyle="1" w:styleId="af8">
    <w:name w:val="批注主题 字符"/>
    <w:basedOn w:val="af6"/>
    <w:link w:val="af7"/>
    <w:uiPriority w:val="99"/>
    <w:qFormat/>
    <w:rsid w:val="00B2484E"/>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B2484E"/>
    <w:pPr>
      <w:spacing w:after="0" w:line="240" w:lineRule="auto"/>
      <w:ind w:leftChars="1200" w:left="2520"/>
      <w:jc w:val="both"/>
    </w:pPr>
    <w:rPr>
      <w:rFonts w:ascii="Times New Roman" w:eastAsia="宋体" w:hAnsi="Times New Roman" w:cs="Times New Roman"/>
      <w:sz w:val="21"/>
      <w:szCs w:val="20"/>
      <w14:ligatures w14:val="none"/>
    </w:rPr>
  </w:style>
  <w:style w:type="paragraph" w:styleId="af9">
    <w:name w:val="Body Text"/>
    <w:basedOn w:val="a"/>
    <w:link w:val="afa"/>
    <w:uiPriority w:val="99"/>
    <w:unhideWhenUsed/>
    <w:qFormat/>
    <w:rsid w:val="00B2484E"/>
    <w:pPr>
      <w:spacing w:after="120"/>
    </w:pPr>
  </w:style>
  <w:style w:type="character" w:customStyle="1" w:styleId="afa">
    <w:name w:val="正文文本 字符"/>
    <w:basedOn w:val="a0"/>
    <w:link w:val="af9"/>
    <w:uiPriority w:val="99"/>
    <w:qFormat/>
    <w:rsid w:val="00B2484E"/>
  </w:style>
  <w:style w:type="paragraph" w:styleId="afb">
    <w:name w:val="Body Text First Indent"/>
    <w:basedOn w:val="af9"/>
    <w:link w:val="afc"/>
    <w:uiPriority w:val="99"/>
    <w:qFormat/>
    <w:rsid w:val="00B2484E"/>
    <w:pPr>
      <w:spacing w:line="300" w:lineRule="auto"/>
      <w:ind w:firstLine="510"/>
      <w:jc w:val="both"/>
    </w:pPr>
    <w:rPr>
      <w:rFonts w:ascii="Calibri" w:eastAsia="宋体" w:hAnsi="Calibri" w:cs="Times New Roman"/>
      <w:sz w:val="24"/>
      <w:szCs w:val="22"/>
      <w14:ligatures w14:val="none"/>
    </w:rPr>
  </w:style>
  <w:style w:type="character" w:customStyle="1" w:styleId="afc">
    <w:name w:val="正文文本首行缩进 字符"/>
    <w:basedOn w:val="afa"/>
    <w:link w:val="afb"/>
    <w:uiPriority w:val="99"/>
    <w:qFormat/>
    <w:rsid w:val="00B2484E"/>
    <w:rPr>
      <w:rFonts w:ascii="Calibri" w:eastAsia="宋体" w:hAnsi="Calibri" w:cs="Times New Roman"/>
      <w:sz w:val="24"/>
      <w:szCs w:val="22"/>
      <w14:ligatures w14:val="none"/>
    </w:rPr>
  </w:style>
  <w:style w:type="character" w:customStyle="1" w:styleId="Char">
    <w:name w:val="正文文本 Char"/>
    <w:uiPriority w:val="99"/>
    <w:qFormat/>
    <w:rsid w:val="00B2484E"/>
    <w:rPr>
      <w:kern w:val="2"/>
      <w:sz w:val="24"/>
    </w:rPr>
  </w:style>
  <w:style w:type="paragraph" w:styleId="afd">
    <w:name w:val="Note Heading"/>
    <w:basedOn w:val="a"/>
    <w:next w:val="a"/>
    <w:link w:val="afe"/>
    <w:uiPriority w:val="99"/>
    <w:qFormat/>
    <w:rsid w:val="00B2484E"/>
    <w:pPr>
      <w:spacing w:after="0" w:line="240" w:lineRule="auto"/>
      <w:jc w:val="center"/>
    </w:pPr>
    <w:rPr>
      <w:rFonts w:ascii="Calibri" w:eastAsia="宋体" w:hAnsi="Calibri" w:cs="Times New Roman"/>
      <w:sz w:val="21"/>
      <w:szCs w:val="22"/>
      <w14:ligatures w14:val="none"/>
    </w:rPr>
  </w:style>
  <w:style w:type="character" w:customStyle="1" w:styleId="afe">
    <w:name w:val="注释标题 字符"/>
    <w:basedOn w:val="a0"/>
    <w:link w:val="afd"/>
    <w:uiPriority w:val="99"/>
    <w:qFormat/>
    <w:rsid w:val="00B2484E"/>
    <w:rPr>
      <w:rFonts w:ascii="Calibri" w:eastAsia="宋体" w:hAnsi="Calibri" w:cs="Times New Roman"/>
      <w:sz w:val="21"/>
      <w:szCs w:val="22"/>
      <w14:ligatures w14:val="none"/>
    </w:rPr>
  </w:style>
  <w:style w:type="paragraph" w:styleId="41">
    <w:name w:val="List Bullet 4"/>
    <w:basedOn w:val="a"/>
    <w:qFormat/>
    <w:rsid w:val="00B2484E"/>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f">
    <w:name w:val="List Number"/>
    <w:basedOn w:val="a"/>
    <w:qFormat/>
    <w:rsid w:val="00B2484E"/>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f0">
    <w:name w:val="caption"/>
    <w:basedOn w:val="a"/>
    <w:next w:val="a"/>
    <w:qFormat/>
    <w:rsid w:val="00B2484E"/>
    <w:pPr>
      <w:spacing w:after="0" w:line="480" w:lineRule="auto"/>
      <w:jc w:val="both"/>
    </w:pPr>
    <w:rPr>
      <w:rFonts w:ascii="华文中宋" w:eastAsia="华文中宋" w:hAnsi="华文中宋" w:cs="Times New Roman"/>
      <w:sz w:val="36"/>
      <w:szCs w:val="20"/>
      <w14:ligatures w14:val="none"/>
    </w:rPr>
  </w:style>
  <w:style w:type="paragraph" w:styleId="aff1">
    <w:name w:val="List Bullet"/>
    <w:basedOn w:val="a"/>
    <w:rsid w:val="00B2484E"/>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f2">
    <w:name w:val="Document Map"/>
    <w:basedOn w:val="a"/>
    <w:link w:val="aff3"/>
    <w:uiPriority w:val="99"/>
    <w:semiHidden/>
    <w:qFormat/>
    <w:rsid w:val="00B2484E"/>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f3">
    <w:name w:val="文档结构图 字符"/>
    <w:basedOn w:val="a0"/>
    <w:link w:val="aff2"/>
    <w:uiPriority w:val="99"/>
    <w:semiHidden/>
    <w:qFormat/>
    <w:rsid w:val="00B2484E"/>
    <w:rPr>
      <w:rFonts w:ascii="Times New Roman" w:eastAsia="宋体" w:hAnsi="Times New Roman" w:cs="Times New Roman"/>
      <w:sz w:val="21"/>
      <w:szCs w:val="20"/>
      <w:shd w:val="clear" w:color="auto" w:fill="000080"/>
      <w14:ligatures w14:val="none"/>
    </w:rPr>
  </w:style>
  <w:style w:type="paragraph" w:styleId="aff4">
    <w:name w:val="Salutation"/>
    <w:basedOn w:val="a"/>
    <w:next w:val="a"/>
    <w:link w:val="aff5"/>
    <w:uiPriority w:val="99"/>
    <w:qFormat/>
    <w:rsid w:val="00B2484E"/>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f5">
    <w:name w:val="称呼 字符"/>
    <w:basedOn w:val="a0"/>
    <w:link w:val="aff4"/>
    <w:uiPriority w:val="99"/>
    <w:qFormat/>
    <w:rsid w:val="00B2484E"/>
    <w:rPr>
      <w:rFonts w:ascii="Times New Roman" w:eastAsia="宋体" w:hAnsi="Times New Roman" w:cs="Times New Roman"/>
      <w:kern w:val="0"/>
      <w:sz w:val="24"/>
      <w14:ligatures w14:val="none"/>
    </w:rPr>
  </w:style>
  <w:style w:type="paragraph" w:styleId="31">
    <w:name w:val="Body Text 3"/>
    <w:basedOn w:val="a"/>
    <w:link w:val="32"/>
    <w:uiPriority w:val="99"/>
    <w:qFormat/>
    <w:rsid w:val="00B2484E"/>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uiPriority w:val="99"/>
    <w:rsid w:val="00B2484E"/>
    <w:rPr>
      <w:rFonts w:ascii="Times New Roman" w:eastAsia="宋体" w:hAnsi="Times New Roman" w:cs="Times New Roman"/>
      <w:kern w:val="0"/>
      <w:sz w:val="16"/>
      <w:szCs w:val="20"/>
      <w14:ligatures w14:val="none"/>
    </w:rPr>
  </w:style>
  <w:style w:type="paragraph" w:styleId="33">
    <w:name w:val="List Bullet 3"/>
    <w:basedOn w:val="a"/>
    <w:rsid w:val="00B2484E"/>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6">
    <w:name w:val="Body Text Indent"/>
    <w:basedOn w:val="a"/>
    <w:link w:val="aff7"/>
    <w:uiPriority w:val="99"/>
    <w:qFormat/>
    <w:rsid w:val="00B2484E"/>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7">
    <w:name w:val="正文文本缩进 字符"/>
    <w:basedOn w:val="a0"/>
    <w:link w:val="aff6"/>
    <w:uiPriority w:val="99"/>
    <w:qFormat/>
    <w:rsid w:val="00B2484E"/>
    <w:rPr>
      <w:rFonts w:ascii="Times New Roman" w:eastAsia="宋体" w:hAnsi="Times New Roman" w:cs="Times New Roman"/>
      <w:b/>
      <w:sz w:val="24"/>
      <w:szCs w:val="20"/>
      <w14:ligatures w14:val="none"/>
    </w:rPr>
  </w:style>
  <w:style w:type="paragraph" w:styleId="21">
    <w:name w:val="List Bullet 2"/>
    <w:basedOn w:val="a"/>
    <w:qFormat/>
    <w:rsid w:val="00B2484E"/>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B2484E"/>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B2484E"/>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8">
    <w:name w:val="Plain Text"/>
    <w:basedOn w:val="a"/>
    <w:link w:val="aff9"/>
    <w:qFormat/>
    <w:rsid w:val="00B2484E"/>
    <w:pPr>
      <w:spacing w:after="0" w:line="240" w:lineRule="auto"/>
      <w:jc w:val="both"/>
    </w:pPr>
    <w:rPr>
      <w:rFonts w:ascii="宋体" w:eastAsia="宋体" w:hAnsi="Courier New" w:cs="Times New Roman"/>
      <w:kern w:val="0"/>
      <w:sz w:val="20"/>
      <w:szCs w:val="20"/>
      <w14:ligatures w14:val="none"/>
    </w:rPr>
  </w:style>
  <w:style w:type="character" w:customStyle="1" w:styleId="aff9">
    <w:name w:val="纯文本 字符"/>
    <w:basedOn w:val="a0"/>
    <w:link w:val="aff8"/>
    <w:qFormat/>
    <w:rsid w:val="00B2484E"/>
    <w:rPr>
      <w:rFonts w:ascii="宋体" w:eastAsia="宋体" w:hAnsi="Courier New" w:cs="Times New Roman"/>
      <w:kern w:val="0"/>
      <w:sz w:val="20"/>
      <w:szCs w:val="20"/>
      <w14:ligatures w14:val="none"/>
    </w:rPr>
  </w:style>
  <w:style w:type="paragraph" w:styleId="TOC8">
    <w:name w:val="toc 8"/>
    <w:basedOn w:val="a"/>
    <w:next w:val="a"/>
    <w:uiPriority w:val="39"/>
    <w:rsid w:val="00B2484E"/>
    <w:pPr>
      <w:spacing w:after="0" w:line="240" w:lineRule="auto"/>
      <w:ind w:leftChars="1400" w:left="2940"/>
      <w:jc w:val="both"/>
    </w:pPr>
    <w:rPr>
      <w:rFonts w:ascii="Times New Roman" w:eastAsia="宋体" w:hAnsi="Times New Roman" w:cs="Times New Roman"/>
      <w:sz w:val="21"/>
      <w:szCs w:val="20"/>
      <w14:ligatures w14:val="none"/>
    </w:rPr>
  </w:style>
  <w:style w:type="paragraph" w:styleId="affa">
    <w:name w:val="Date"/>
    <w:basedOn w:val="a"/>
    <w:next w:val="a"/>
    <w:link w:val="affb"/>
    <w:uiPriority w:val="99"/>
    <w:qFormat/>
    <w:rsid w:val="00B2484E"/>
    <w:pPr>
      <w:spacing w:after="0" w:line="240" w:lineRule="auto"/>
      <w:jc w:val="both"/>
    </w:pPr>
    <w:rPr>
      <w:rFonts w:ascii="Calibri" w:eastAsia="宋体" w:hAnsi="Calibri" w:cs="Times New Roman"/>
      <w:sz w:val="21"/>
      <w:szCs w:val="22"/>
      <w14:ligatures w14:val="none"/>
    </w:rPr>
  </w:style>
  <w:style w:type="character" w:customStyle="1" w:styleId="affb">
    <w:name w:val="日期 字符"/>
    <w:basedOn w:val="a0"/>
    <w:link w:val="affa"/>
    <w:uiPriority w:val="99"/>
    <w:qFormat/>
    <w:rsid w:val="00B2484E"/>
    <w:rPr>
      <w:rFonts w:ascii="Calibri" w:eastAsia="宋体" w:hAnsi="Calibri" w:cs="Times New Roman"/>
      <w:sz w:val="21"/>
      <w:szCs w:val="22"/>
      <w14:ligatures w14:val="none"/>
    </w:rPr>
  </w:style>
  <w:style w:type="paragraph" w:styleId="22">
    <w:name w:val="Body Text Indent 2"/>
    <w:basedOn w:val="a"/>
    <w:link w:val="23"/>
    <w:uiPriority w:val="99"/>
    <w:qFormat/>
    <w:rsid w:val="00B2484E"/>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uiPriority w:val="99"/>
    <w:qFormat/>
    <w:rsid w:val="00B2484E"/>
    <w:rPr>
      <w:rFonts w:ascii="宋体" w:eastAsia="宋体" w:hAnsi="宋体" w:cs="Times New Roman"/>
      <w:b/>
      <w:bCs/>
      <w:sz w:val="24"/>
      <w:szCs w:val="20"/>
      <w14:ligatures w14:val="none"/>
    </w:rPr>
  </w:style>
  <w:style w:type="paragraph" w:styleId="affc">
    <w:name w:val="Balloon Text"/>
    <w:basedOn w:val="a"/>
    <w:link w:val="affd"/>
    <w:uiPriority w:val="99"/>
    <w:semiHidden/>
    <w:qFormat/>
    <w:rsid w:val="00B2484E"/>
    <w:pPr>
      <w:spacing w:after="0" w:line="240" w:lineRule="auto"/>
      <w:jc w:val="both"/>
    </w:pPr>
    <w:rPr>
      <w:rFonts w:ascii="Times New Roman" w:eastAsia="宋体" w:hAnsi="Times New Roman" w:cs="Times New Roman"/>
      <w:sz w:val="18"/>
      <w:szCs w:val="18"/>
      <w14:ligatures w14:val="none"/>
    </w:rPr>
  </w:style>
  <w:style w:type="character" w:customStyle="1" w:styleId="affd">
    <w:name w:val="批注框文本 字符"/>
    <w:basedOn w:val="a0"/>
    <w:link w:val="affc"/>
    <w:uiPriority w:val="99"/>
    <w:semiHidden/>
    <w:qFormat/>
    <w:rsid w:val="00B2484E"/>
    <w:rPr>
      <w:rFonts w:ascii="Times New Roman" w:eastAsia="宋体" w:hAnsi="Times New Roman" w:cs="Times New Roman"/>
      <w:sz w:val="18"/>
      <w:szCs w:val="18"/>
      <w14:ligatures w14:val="none"/>
    </w:rPr>
  </w:style>
  <w:style w:type="paragraph" w:styleId="TOC1">
    <w:name w:val="toc 1"/>
    <w:basedOn w:val="a"/>
    <w:next w:val="a"/>
    <w:uiPriority w:val="39"/>
    <w:qFormat/>
    <w:rsid w:val="00B2484E"/>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B2484E"/>
    <w:pPr>
      <w:spacing w:after="0" w:line="240" w:lineRule="auto"/>
      <w:ind w:leftChars="600" w:left="1260"/>
      <w:jc w:val="both"/>
    </w:pPr>
    <w:rPr>
      <w:rFonts w:ascii="Times New Roman" w:eastAsia="宋体" w:hAnsi="Times New Roman" w:cs="Times New Roman"/>
      <w:sz w:val="21"/>
      <w:szCs w:val="20"/>
      <w14:ligatures w14:val="none"/>
    </w:rPr>
  </w:style>
  <w:style w:type="paragraph" w:styleId="affe">
    <w:name w:val="footnote text"/>
    <w:basedOn w:val="a"/>
    <w:link w:val="afff"/>
    <w:uiPriority w:val="99"/>
    <w:unhideWhenUsed/>
    <w:qFormat/>
    <w:rsid w:val="00B2484E"/>
    <w:pPr>
      <w:snapToGrid w:val="0"/>
      <w:spacing w:after="0" w:line="240" w:lineRule="auto"/>
    </w:pPr>
    <w:rPr>
      <w:rFonts w:ascii="Times New Roman" w:eastAsia="宋体" w:hAnsi="Times New Roman" w:cs="Times New Roman"/>
      <w:sz w:val="18"/>
      <w:szCs w:val="18"/>
      <w14:ligatures w14:val="none"/>
    </w:rPr>
  </w:style>
  <w:style w:type="character" w:customStyle="1" w:styleId="afff">
    <w:name w:val="脚注文本 字符"/>
    <w:basedOn w:val="a0"/>
    <w:link w:val="affe"/>
    <w:uiPriority w:val="99"/>
    <w:qFormat/>
    <w:rsid w:val="00B2484E"/>
    <w:rPr>
      <w:rFonts w:ascii="Times New Roman" w:eastAsia="宋体" w:hAnsi="Times New Roman" w:cs="Times New Roman"/>
      <w:sz w:val="18"/>
      <w:szCs w:val="18"/>
      <w14:ligatures w14:val="none"/>
    </w:rPr>
  </w:style>
  <w:style w:type="paragraph" w:styleId="TOC6">
    <w:name w:val="toc 6"/>
    <w:basedOn w:val="a"/>
    <w:next w:val="a"/>
    <w:uiPriority w:val="39"/>
    <w:rsid w:val="00B2484E"/>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uiPriority w:val="99"/>
    <w:qFormat/>
    <w:rsid w:val="00B2484E"/>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uiPriority w:val="99"/>
    <w:qFormat/>
    <w:rsid w:val="00B2484E"/>
    <w:rPr>
      <w:rFonts w:ascii="Times New Roman" w:eastAsia="宋体" w:hAnsi="Times New Roman" w:cs="Times New Roman"/>
      <w:sz w:val="21"/>
      <w:szCs w:val="21"/>
      <w14:ligatures w14:val="none"/>
    </w:rPr>
  </w:style>
  <w:style w:type="paragraph" w:styleId="TOC2">
    <w:name w:val="toc 2"/>
    <w:basedOn w:val="a"/>
    <w:next w:val="a"/>
    <w:uiPriority w:val="39"/>
    <w:qFormat/>
    <w:rsid w:val="00B2484E"/>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B2484E"/>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uiPriority w:val="99"/>
    <w:qFormat/>
    <w:rsid w:val="00B2484E"/>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uiPriority w:val="99"/>
    <w:qFormat/>
    <w:rsid w:val="00B2484E"/>
    <w:rPr>
      <w:rFonts w:ascii="Times New Roman" w:eastAsia="宋体" w:hAnsi="Times New Roman" w:cs="Times New Roman"/>
      <w:sz w:val="21"/>
      <w:szCs w:val="20"/>
      <w14:ligatures w14:val="none"/>
    </w:rPr>
  </w:style>
  <w:style w:type="paragraph" w:styleId="HTML">
    <w:name w:val="HTML Preformatted"/>
    <w:basedOn w:val="a"/>
    <w:link w:val="HTML0"/>
    <w:uiPriority w:val="99"/>
    <w:qFormat/>
    <w:rsid w:val="00B248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uiPriority w:val="99"/>
    <w:qFormat/>
    <w:rsid w:val="00B2484E"/>
    <w:rPr>
      <w:rFonts w:ascii="宋体" w:eastAsia="宋体" w:hAnsi="宋体" w:cs="宋体"/>
      <w:kern w:val="0"/>
      <w:sz w:val="24"/>
      <w14:ligatures w14:val="none"/>
    </w:rPr>
  </w:style>
  <w:style w:type="paragraph" w:styleId="afff0">
    <w:name w:val="Normal (Web)"/>
    <w:aliases w:val="普通(Web)1,普通 (Web)1,普通(Web)2,普通(Web)21,普通(Web)3,普通 (Web)2,普通 (Web) Char"/>
    <w:basedOn w:val="a"/>
    <w:link w:val="afff1"/>
    <w:uiPriority w:val="99"/>
    <w:qFormat/>
    <w:rsid w:val="00B2484E"/>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afff1">
    <w:name w:val="普通(网站) 字符"/>
    <w:aliases w:val="普通(Web)1 字符,普通 (Web)1 字符,普通(Web)2 字符,普通(Web)21 字符,普通(Web)3 字符,普通 (Web)2 字符,普通 (Web) Char 字符"/>
    <w:link w:val="afff0"/>
    <w:uiPriority w:val="99"/>
    <w:qFormat/>
    <w:locked/>
    <w:rsid w:val="00B2484E"/>
    <w:rPr>
      <w:rFonts w:ascii="宋体" w:eastAsia="宋体" w:hAnsi="宋体" w:cs="宋体"/>
      <w:kern w:val="0"/>
      <w:sz w:val="24"/>
      <w14:ligatures w14:val="none"/>
    </w:rPr>
  </w:style>
  <w:style w:type="character" w:styleId="afff2">
    <w:name w:val="Strong"/>
    <w:uiPriority w:val="99"/>
    <w:qFormat/>
    <w:rsid w:val="00B2484E"/>
    <w:rPr>
      <w:b/>
      <w:bCs/>
    </w:rPr>
  </w:style>
  <w:style w:type="character" w:styleId="afff3">
    <w:name w:val="page number"/>
    <w:basedOn w:val="a0"/>
    <w:uiPriority w:val="99"/>
    <w:qFormat/>
    <w:rsid w:val="00B2484E"/>
  </w:style>
  <w:style w:type="character" w:styleId="afff4">
    <w:name w:val="FollowedHyperlink"/>
    <w:uiPriority w:val="99"/>
    <w:qFormat/>
    <w:rsid w:val="00B2484E"/>
    <w:rPr>
      <w:color w:val="800080"/>
      <w:u w:val="single"/>
    </w:rPr>
  </w:style>
  <w:style w:type="character" w:styleId="afff5">
    <w:name w:val="Emphasis"/>
    <w:uiPriority w:val="99"/>
    <w:qFormat/>
    <w:rsid w:val="00B2484E"/>
    <w:rPr>
      <w:i/>
      <w:iCs/>
    </w:rPr>
  </w:style>
  <w:style w:type="character" w:styleId="afff6">
    <w:name w:val="Hyperlink"/>
    <w:uiPriority w:val="99"/>
    <w:qFormat/>
    <w:rsid w:val="00B2484E"/>
    <w:rPr>
      <w:color w:val="0000FF"/>
      <w:u w:val="single"/>
    </w:rPr>
  </w:style>
  <w:style w:type="character" w:styleId="afff7">
    <w:name w:val="annotation reference"/>
    <w:uiPriority w:val="99"/>
    <w:unhideWhenUsed/>
    <w:qFormat/>
    <w:rsid w:val="00B2484E"/>
    <w:rPr>
      <w:sz w:val="21"/>
      <w:szCs w:val="21"/>
    </w:rPr>
  </w:style>
  <w:style w:type="table" w:styleId="afff8">
    <w:name w:val="Table Grid"/>
    <w:basedOn w:val="a1"/>
    <w:uiPriority w:val="99"/>
    <w:qFormat/>
    <w:rsid w:val="00B2484E"/>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居中 Char"/>
    <w:uiPriority w:val="99"/>
    <w:qFormat/>
    <w:rsid w:val="00B2484E"/>
    <w:rPr>
      <w:kern w:val="2"/>
      <w:sz w:val="24"/>
    </w:rPr>
  </w:style>
  <w:style w:type="character" w:customStyle="1" w:styleId="Char1">
    <w:name w:val="批注文字 Char1"/>
    <w:basedOn w:val="a0"/>
    <w:uiPriority w:val="99"/>
    <w:semiHidden/>
    <w:qFormat/>
    <w:rsid w:val="00B2484E"/>
  </w:style>
  <w:style w:type="character" w:customStyle="1" w:styleId="Char2">
    <w:name w:val="标准款样式 Char"/>
    <w:basedOn w:val="a0"/>
    <w:link w:val="afff9"/>
    <w:uiPriority w:val="99"/>
    <w:qFormat/>
    <w:rsid w:val="00B2484E"/>
    <w:rPr>
      <w:rFonts w:ascii="黑体" w:eastAsia="宋体" w:hAnsi="宋体" w:cs="Times New Roman"/>
      <w:szCs w:val="20"/>
    </w:rPr>
  </w:style>
  <w:style w:type="paragraph" w:customStyle="1" w:styleId="afff9">
    <w:name w:val="标准款样式"/>
    <w:basedOn w:val="a"/>
    <w:link w:val="Char2"/>
    <w:uiPriority w:val="99"/>
    <w:qFormat/>
    <w:rsid w:val="00B2484E"/>
    <w:pPr>
      <w:spacing w:after="0" w:line="240" w:lineRule="auto"/>
      <w:jc w:val="both"/>
    </w:pPr>
    <w:rPr>
      <w:rFonts w:ascii="黑体" w:eastAsia="宋体" w:hAnsi="宋体" w:cs="Times New Roman"/>
      <w:szCs w:val="20"/>
    </w:rPr>
  </w:style>
  <w:style w:type="character" w:customStyle="1" w:styleId="Char3">
    <w:name w:val="脚注文本 Char"/>
    <w:basedOn w:val="a0"/>
    <w:uiPriority w:val="99"/>
    <w:semiHidden/>
    <w:qFormat/>
    <w:rsid w:val="00B2484E"/>
    <w:rPr>
      <w:sz w:val="18"/>
      <w:szCs w:val="18"/>
    </w:rPr>
  </w:style>
  <w:style w:type="character" w:customStyle="1" w:styleId="solutioncontent1">
    <w:name w:val="solutioncontent1"/>
    <w:uiPriority w:val="99"/>
    <w:qFormat/>
    <w:rsid w:val="00B2484E"/>
    <w:rPr>
      <w:rFonts w:cs="Times New Roman"/>
      <w:color w:val="333333"/>
      <w:sz w:val="15"/>
      <w:szCs w:val="15"/>
    </w:rPr>
  </w:style>
  <w:style w:type="character" w:customStyle="1" w:styleId="SubtitleChar">
    <w:name w:val="Subtitle Char"/>
    <w:uiPriority w:val="99"/>
    <w:qFormat/>
    <w:locked/>
    <w:rsid w:val="00B2484E"/>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B2484E"/>
    <w:rPr>
      <w:sz w:val="18"/>
      <w:szCs w:val="18"/>
    </w:rPr>
  </w:style>
  <w:style w:type="character" w:customStyle="1" w:styleId="Char4">
    <w:name w:val="明显引用 Char"/>
    <w:basedOn w:val="a0"/>
    <w:uiPriority w:val="99"/>
    <w:qFormat/>
    <w:rsid w:val="00B2484E"/>
    <w:rPr>
      <w:b/>
      <w:bCs/>
      <w:i/>
      <w:iCs/>
      <w:color w:val="4F81BD"/>
      <w:kern w:val="2"/>
      <w:sz w:val="21"/>
    </w:rPr>
  </w:style>
  <w:style w:type="character" w:customStyle="1" w:styleId="CharChar">
    <w:name w:val="+正文 Char Char"/>
    <w:link w:val="CharCharChar"/>
    <w:uiPriority w:val="99"/>
    <w:qFormat/>
    <w:locked/>
    <w:rsid w:val="00B2484E"/>
    <w:rPr>
      <w:rFonts w:ascii="楷体_GB2312" w:eastAsia="楷体_GB2312"/>
      <w:sz w:val="24"/>
    </w:rPr>
  </w:style>
  <w:style w:type="paragraph" w:customStyle="1" w:styleId="CharCharChar">
    <w:name w:val="+正文 Char Char Char"/>
    <w:basedOn w:val="a"/>
    <w:link w:val="CharChar"/>
    <w:uiPriority w:val="99"/>
    <w:qFormat/>
    <w:rsid w:val="00B2484E"/>
    <w:pPr>
      <w:spacing w:after="0" w:line="360" w:lineRule="auto"/>
      <w:ind w:firstLineChars="200" w:firstLine="200"/>
      <w:jc w:val="both"/>
    </w:pPr>
    <w:rPr>
      <w:rFonts w:ascii="楷体_GB2312" w:eastAsia="楷体_GB2312"/>
      <w:sz w:val="24"/>
    </w:rPr>
  </w:style>
  <w:style w:type="character" w:customStyle="1" w:styleId="CharChar4">
    <w:name w:val="Char Char4"/>
    <w:uiPriority w:val="99"/>
    <w:qFormat/>
    <w:rsid w:val="00B2484E"/>
    <w:rPr>
      <w:kern w:val="2"/>
      <w:sz w:val="16"/>
    </w:rPr>
  </w:style>
  <w:style w:type="character" w:customStyle="1" w:styleId="CharChar6">
    <w:name w:val="Char Char6"/>
    <w:uiPriority w:val="99"/>
    <w:qFormat/>
    <w:rsid w:val="00B2484E"/>
    <w:rPr>
      <w:rFonts w:ascii="Arial" w:eastAsia="黑体" w:hAnsi="Arial"/>
      <w:kern w:val="2"/>
      <w:sz w:val="44"/>
    </w:rPr>
  </w:style>
  <w:style w:type="character" w:customStyle="1" w:styleId="Char5">
    <w:name w:val="引用 Char"/>
    <w:basedOn w:val="a0"/>
    <w:uiPriority w:val="99"/>
    <w:qFormat/>
    <w:rsid w:val="00B2484E"/>
    <w:rPr>
      <w:i/>
      <w:iCs/>
      <w:color w:val="000000"/>
      <w:kern w:val="2"/>
      <w:sz w:val="21"/>
    </w:rPr>
  </w:style>
  <w:style w:type="character" w:customStyle="1" w:styleId="1CharCharCharCharChar">
    <w:name w:val="+列表1 Char Char Char Char Char"/>
    <w:link w:val="1CharCharChar"/>
    <w:uiPriority w:val="99"/>
    <w:qFormat/>
    <w:locked/>
    <w:rsid w:val="00B2484E"/>
    <w:rPr>
      <w:rFonts w:ascii="宋体" w:hAnsi="宋体"/>
    </w:rPr>
  </w:style>
  <w:style w:type="paragraph" w:customStyle="1" w:styleId="1CharCharChar">
    <w:name w:val="+列表1 Char Char Char"/>
    <w:basedOn w:val="a"/>
    <w:link w:val="1CharCharCharCharChar"/>
    <w:uiPriority w:val="99"/>
    <w:qFormat/>
    <w:rsid w:val="00B2484E"/>
    <w:pPr>
      <w:spacing w:after="0" w:line="240" w:lineRule="auto"/>
      <w:jc w:val="center"/>
    </w:pPr>
    <w:rPr>
      <w:rFonts w:ascii="宋体" w:hAnsi="宋体"/>
    </w:rPr>
  </w:style>
  <w:style w:type="character" w:customStyle="1" w:styleId="3Char1">
    <w:name w:val="正文文本 3 Char1"/>
    <w:basedOn w:val="a0"/>
    <w:uiPriority w:val="99"/>
    <w:semiHidden/>
    <w:qFormat/>
    <w:rsid w:val="00B2484E"/>
    <w:rPr>
      <w:sz w:val="16"/>
      <w:szCs w:val="16"/>
    </w:rPr>
  </w:style>
  <w:style w:type="character" w:customStyle="1" w:styleId="Char11">
    <w:name w:val="日期 Char1"/>
    <w:basedOn w:val="a0"/>
    <w:uiPriority w:val="99"/>
    <w:semiHidden/>
    <w:qFormat/>
    <w:rsid w:val="00B2484E"/>
  </w:style>
  <w:style w:type="character" w:customStyle="1" w:styleId="Char6">
    <w:name w:val="无间隔 Char"/>
    <w:link w:val="12"/>
    <w:uiPriority w:val="99"/>
    <w:qFormat/>
    <w:locked/>
    <w:rsid w:val="00B2484E"/>
    <w:rPr>
      <w:rFonts w:ascii="Calibri" w:eastAsia="Times New Roman" w:hAnsi="Calibri"/>
      <w:szCs w:val="22"/>
      <w:lang w:eastAsia="en-US" w:bidi="en-US"/>
    </w:rPr>
  </w:style>
  <w:style w:type="paragraph" w:customStyle="1" w:styleId="12">
    <w:name w:val="无间隔1"/>
    <w:link w:val="Char6"/>
    <w:uiPriority w:val="99"/>
    <w:qFormat/>
    <w:rsid w:val="00B2484E"/>
    <w:pPr>
      <w:spacing w:after="0" w:line="240" w:lineRule="auto"/>
    </w:pPr>
    <w:rPr>
      <w:rFonts w:ascii="Calibri" w:eastAsia="Times New Roman" w:hAnsi="Calibri"/>
      <w:szCs w:val="22"/>
      <w:lang w:eastAsia="en-US" w:bidi="en-US"/>
    </w:rPr>
  </w:style>
  <w:style w:type="character" w:customStyle="1" w:styleId="CharChar5">
    <w:name w:val="Char Char5"/>
    <w:uiPriority w:val="99"/>
    <w:qFormat/>
    <w:rsid w:val="00B2484E"/>
    <w:rPr>
      <w:rFonts w:ascii="Arial" w:eastAsia="方正魏碑简体" w:hAnsi="Arial" w:cs="Arial"/>
      <w:bCs/>
      <w:kern w:val="28"/>
      <w:sz w:val="32"/>
      <w:szCs w:val="32"/>
    </w:rPr>
  </w:style>
  <w:style w:type="character" w:customStyle="1" w:styleId="CharChar0">
    <w:name w:val="表文字 Char Char"/>
    <w:link w:val="afffa"/>
    <w:uiPriority w:val="99"/>
    <w:qFormat/>
    <w:locked/>
    <w:rsid w:val="00B2484E"/>
    <w:rPr>
      <w:rFonts w:ascii="楷体_GB2312" w:eastAsia="楷体_GB2312" w:hAnsi="宋体"/>
      <w:spacing w:val="-8"/>
      <w:sz w:val="24"/>
      <w:lang w:val="zh-CN"/>
    </w:rPr>
  </w:style>
  <w:style w:type="paragraph" w:customStyle="1" w:styleId="afffa">
    <w:name w:val="表文字"/>
    <w:basedOn w:val="a"/>
    <w:link w:val="CharChar0"/>
    <w:uiPriority w:val="99"/>
    <w:qFormat/>
    <w:rsid w:val="00B2484E"/>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rsid w:val="00B2484E"/>
    <w:rPr>
      <w:color w:val="2B579A"/>
      <w:shd w:val="clear" w:color="auto" w:fill="E6E6E6"/>
    </w:rPr>
  </w:style>
  <w:style w:type="character" w:customStyle="1" w:styleId="Char5CharCharCharCharChar">
    <w:name w:val="+正文 Char5 Char Char Char Char Char"/>
    <w:link w:val="Char5CharCharChar"/>
    <w:uiPriority w:val="99"/>
    <w:qFormat/>
    <w:locked/>
    <w:rsid w:val="00B2484E"/>
    <w:rPr>
      <w:rFonts w:ascii="宋体" w:hAnsi="宋体"/>
      <w:sz w:val="24"/>
    </w:rPr>
  </w:style>
  <w:style w:type="paragraph" w:customStyle="1" w:styleId="Char5CharCharChar">
    <w:name w:val="+正文 Char5 Char Char Char"/>
    <w:basedOn w:val="a"/>
    <w:link w:val="Char5CharCharCharCharChar"/>
    <w:uiPriority w:val="99"/>
    <w:qFormat/>
    <w:rsid w:val="00B2484E"/>
    <w:pPr>
      <w:spacing w:after="0" w:line="360" w:lineRule="auto"/>
      <w:ind w:firstLineChars="200" w:firstLine="200"/>
      <w:jc w:val="both"/>
    </w:pPr>
    <w:rPr>
      <w:rFonts w:ascii="宋体" w:hAnsi="宋体"/>
      <w:sz w:val="24"/>
    </w:rPr>
  </w:style>
  <w:style w:type="character" w:customStyle="1" w:styleId="hCharChar">
    <w:name w:val="h Char Char"/>
    <w:uiPriority w:val="99"/>
    <w:qFormat/>
    <w:rsid w:val="00B2484E"/>
    <w:rPr>
      <w:kern w:val="2"/>
      <w:sz w:val="18"/>
    </w:rPr>
  </w:style>
  <w:style w:type="character" w:customStyle="1" w:styleId="Char7">
    <w:name w:val="段 Char"/>
    <w:basedOn w:val="a0"/>
    <w:link w:val="afffb"/>
    <w:uiPriority w:val="99"/>
    <w:qFormat/>
    <w:rsid w:val="00B2484E"/>
    <w:rPr>
      <w:rFonts w:ascii="宋体"/>
      <w:sz w:val="21"/>
    </w:rPr>
  </w:style>
  <w:style w:type="paragraph" w:customStyle="1" w:styleId="afffb">
    <w:name w:val="段"/>
    <w:link w:val="Char7"/>
    <w:uiPriority w:val="99"/>
    <w:qFormat/>
    <w:rsid w:val="00B2484E"/>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uiPriority w:val="99"/>
    <w:rsid w:val="00B2484E"/>
    <w:rPr>
      <w:kern w:val="2"/>
      <w:sz w:val="24"/>
      <w:szCs w:val="24"/>
    </w:rPr>
  </w:style>
  <w:style w:type="character" w:customStyle="1" w:styleId="msoins0">
    <w:name w:val="msoins"/>
    <w:basedOn w:val="a0"/>
    <w:uiPriority w:val="99"/>
    <w:qFormat/>
    <w:rsid w:val="00B2484E"/>
  </w:style>
  <w:style w:type="character" w:customStyle="1" w:styleId="Char12">
    <w:name w:val="纯文本 Char1"/>
    <w:basedOn w:val="a0"/>
    <w:uiPriority w:val="99"/>
    <w:qFormat/>
    <w:rsid w:val="00B2484E"/>
    <w:rPr>
      <w:rFonts w:ascii="宋体" w:eastAsia="宋体" w:hAnsi="Courier New" w:cs="Courier New"/>
      <w:szCs w:val="21"/>
    </w:rPr>
  </w:style>
  <w:style w:type="character" w:customStyle="1" w:styleId="CharChar1">
    <w:name w:val="Char Char1"/>
    <w:uiPriority w:val="99"/>
    <w:semiHidden/>
    <w:rsid w:val="00B2484E"/>
    <w:rPr>
      <w:kern w:val="2"/>
      <w:sz w:val="21"/>
    </w:rPr>
  </w:style>
  <w:style w:type="character" w:customStyle="1" w:styleId="black1">
    <w:name w:val="black1"/>
    <w:uiPriority w:val="99"/>
    <w:qFormat/>
    <w:rsid w:val="00B2484E"/>
    <w:rPr>
      <w:rFonts w:ascii="ˎ̥" w:hAnsi="ˎ̥" w:hint="default"/>
      <w:color w:val="333333"/>
      <w:sz w:val="18"/>
      <w:szCs w:val="18"/>
      <w:u w:val="none"/>
    </w:rPr>
  </w:style>
  <w:style w:type="character" w:customStyle="1" w:styleId="Char13">
    <w:name w:val="引用 Char1"/>
    <w:basedOn w:val="a0"/>
    <w:link w:val="14"/>
    <w:uiPriority w:val="99"/>
    <w:qFormat/>
    <w:locked/>
    <w:rsid w:val="00B2484E"/>
    <w:rPr>
      <w:rFonts w:ascii="Calibri" w:eastAsia="宋体" w:hAnsi="Calibri" w:cs="Times New Roman"/>
      <w:i/>
      <w:iCs/>
      <w:color w:val="000000"/>
      <w:kern w:val="0"/>
      <w:lang w:eastAsia="en-US" w:bidi="en-US"/>
    </w:rPr>
  </w:style>
  <w:style w:type="paragraph" w:customStyle="1" w:styleId="14">
    <w:name w:val="引用1"/>
    <w:basedOn w:val="a"/>
    <w:next w:val="a"/>
    <w:link w:val="Char13"/>
    <w:uiPriority w:val="99"/>
    <w:qFormat/>
    <w:rsid w:val="00B2484E"/>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uiPriority w:val="99"/>
    <w:qFormat/>
    <w:locked/>
    <w:rsid w:val="00B2484E"/>
    <w:rPr>
      <w:rFonts w:ascii="宋体" w:hAnsi="宋体"/>
      <w:sz w:val="24"/>
    </w:rPr>
  </w:style>
  <w:style w:type="paragraph" w:customStyle="1" w:styleId="CharChar3CharChar">
    <w:name w:val="+正文 Char Char3 Char Char"/>
    <w:basedOn w:val="a"/>
    <w:link w:val="CharChar3CharCharCharChar"/>
    <w:uiPriority w:val="99"/>
    <w:qFormat/>
    <w:rsid w:val="00B2484E"/>
    <w:pPr>
      <w:spacing w:after="0" w:line="360" w:lineRule="auto"/>
      <w:ind w:firstLineChars="200" w:firstLine="200"/>
      <w:jc w:val="both"/>
    </w:pPr>
    <w:rPr>
      <w:rFonts w:ascii="宋体" w:hAnsi="宋体"/>
      <w:sz w:val="24"/>
    </w:rPr>
  </w:style>
  <w:style w:type="character" w:customStyle="1" w:styleId="Char14">
    <w:name w:val="页眉 Char1"/>
    <w:basedOn w:val="a0"/>
    <w:uiPriority w:val="99"/>
    <w:semiHidden/>
    <w:qFormat/>
    <w:rsid w:val="00B2484E"/>
    <w:rPr>
      <w:sz w:val="18"/>
      <w:szCs w:val="18"/>
    </w:rPr>
  </w:style>
  <w:style w:type="character" w:customStyle="1" w:styleId="Char15">
    <w:name w:val="副标题 Char1"/>
    <w:basedOn w:val="a0"/>
    <w:uiPriority w:val="99"/>
    <w:qFormat/>
    <w:rsid w:val="00B2484E"/>
    <w:rPr>
      <w:rFonts w:ascii="Cambria" w:eastAsia="宋体" w:hAnsi="Cambria" w:cs="Times New Roman"/>
      <w:b/>
      <w:bCs/>
      <w:kern w:val="28"/>
      <w:sz w:val="32"/>
      <w:szCs w:val="32"/>
    </w:rPr>
  </w:style>
  <w:style w:type="character" w:customStyle="1" w:styleId="font12-blue-bold1">
    <w:name w:val="font12-blue-bold1"/>
    <w:uiPriority w:val="99"/>
    <w:qFormat/>
    <w:rsid w:val="00B2484E"/>
    <w:rPr>
      <w:b/>
      <w:bCs/>
      <w:color w:val="0249A5"/>
      <w:sz w:val="18"/>
      <w:szCs w:val="18"/>
      <w:u w:val="none"/>
    </w:rPr>
  </w:style>
  <w:style w:type="character" w:customStyle="1" w:styleId="CharChar5CharCharChar">
    <w:name w:val="+正文 Char Char5 Char Char Char"/>
    <w:link w:val="CharChar5Char"/>
    <w:uiPriority w:val="99"/>
    <w:qFormat/>
    <w:locked/>
    <w:rsid w:val="00B2484E"/>
    <w:rPr>
      <w:rFonts w:ascii="宋体" w:hAnsi="宋体"/>
      <w:sz w:val="24"/>
    </w:rPr>
  </w:style>
  <w:style w:type="paragraph" w:customStyle="1" w:styleId="CharChar5Char">
    <w:name w:val="+正文 Char Char5 Char"/>
    <w:basedOn w:val="a"/>
    <w:link w:val="CharChar5CharCharChar"/>
    <w:uiPriority w:val="99"/>
    <w:qFormat/>
    <w:rsid w:val="00B2484E"/>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semiHidden/>
    <w:qFormat/>
    <w:rsid w:val="00B2484E"/>
    <w:rPr>
      <w:b/>
      <w:bCs/>
    </w:rPr>
  </w:style>
  <w:style w:type="character" w:customStyle="1" w:styleId="CharChar3">
    <w:name w:val="Char Char3"/>
    <w:uiPriority w:val="99"/>
    <w:qFormat/>
    <w:rsid w:val="00B2484E"/>
    <w:rPr>
      <w:kern w:val="2"/>
      <w:sz w:val="21"/>
    </w:rPr>
  </w:style>
  <w:style w:type="character" w:customStyle="1" w:styleId="CharChar7">
    <w:name w:val="普通文字 Char Char"/>
    <w:uiPriority w:val="99"/>
    <w:rsid w:val="00B2484E"/>
    <w:rPr>
      <w:rFonts w:ascii="宋体" w:hAnsi="Courier New"/>
      <w:kern w:val="2"/>
      <w:sz w:val="21"/>
    </w:rPr>
  </w:style>
  <w:style w:type="character" w:customStyle="1" w:styleId="grame">
    <w:name w:val="grame"/>
    <w:basedOn w:val="a0"/>
    <w:uiPriority w:val="99"/>
    <w:qFormat/>
    <w:rsid w:val="00B2484E"/>
  </w:style>
  <w:style w:type="character" w:customStyle="1" w:styleId="16">
    <w:name w:val="16"/>
    <w:uiPriority w:val="99"/>
    <w:qFormat/>
    <w:rsid w:val="00B2484E"/>
    <w:rPr>
      <w:rFonts w:ascii="Times New Roman" w:hAnsi="Times New Roman" w:cs="Times New Roman" w:hint="default"/>
      <w:color w:val="0000FF"/>
      <w:sz w:val="20"/>
      <w:szCs w:val="20"/>
      <w:u w:val="single"/>
    </w:rPr>
  </w:style>
  <w:style w:type="character" w:customStyle="1" w:styleId="CharChar70">
    <w:name w:val="Char Char7"/>
    <w:uiPriority w:val="99"/>
    <w:rsid w:val="00B2484E"/>
    <w:rPr>
      <w:kern w:val="2"/>
      <w:sz w:val="18"/>
    </w:rPr>
  </w:style>
  <w:style w:type="character" w:customStyle="1" w:styleId="15">
    <w:name w:val="15"/>
    <w:uiPriority w:val="99"/>
    <w:rsid w:val="00B2484E"/>
    <w:rPr>
      <w:rFonts w:ascii="Calibri" w:hAnsi="Calibri" w:hint="default"/>
    </w:rPr>
  </w:style>
  <w:style w:type="character" w:customStyle="1" w:styleId="1CharCharChar0">
    <w:name w:val="+1. Char Char Char"/>
    <w:link w:val="1Char"/>
    <w:uiPriority w:val="99"/>
    <w:qFormat/>
    <w:locked/>
    <w:rsid w:val="00B2484E"/>
    <w:rPr>
      <w:rFonts w:ascii="Times New Roman" w:eastAsia="宋体" w:hAnsi="Times New Roman" w:cs="Times New Roman"/>
      <w:szCs w:val="20"/>
    </w:rPr>
  </w:style>
  <w:style w:type="paragraph" w:customStyle="1" w:styleId="1Char">
    <w:name w:val="+1. Char"/>
    <w:basedOn w:val="a"/>
    <w:link w:val="1CharCharChar0"/>
    <w:uiPriority w:val="99"/>
    <w:qFormat/>
    <w:rsid w:val="00B2484E"/>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uiPriority w:val="99"/>
    <w:locked/>
    <w:rsid w:val="00B2484E"/>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uiPriority w:val="99"/>
    <w:qFormat/>
    <w:rsid w:val="00B2484E"/>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uiPriority w:val="99"/>
    <w:qFormat/>
    <w:rsid w:val="00B2484E"/>
    <w:rPr>
      <w:kern w:val="2"/>
      <w:sz w:val="21"/>
    </w:rPr>
  </w:style>
  <w:style w:type="character" w:customStyle="1" w:styleId="CharChar9">
    <w:name w:val="Char Char"/>
    <w:uiPriority w:val="99"/>
    <w:semiHidden/>
    <w:rsid w:val="00B2484E"/>
    <w:rPr>
      <w:b/>
      <w:bCs/>
      <w:kern w:val="2"/>
      <w:sz w:val="21"/>
    </w:rPr>
  </w:style>
  <w:style w:type="character" w:customStyle="1" w:styleId="Char18">
    <w:name w:val="表正文 Char1"/>
    <w:uiPriority w:val="99"/>
    <w:rsid w:val="00B2484E"/>
    <w:rPr>
      <w:kern w:val="2"/>
      <w:sz w:val="21"/>
    </w:rPr>
  </w:style>
  <w:style w:type="character" w:customStyle="1" w:styleId="Char8">
    <w:name w:val="表正文 Char"/>
    <w:uiPriority w:val="99"/>
    <w:qFormat/>
    <w:rsid w:val="00B2484E"/>
    <w:rPr>
      <w:rFonts w:eastAsia="宋体"/>
      <w:kern w:val="2"/>
      <w:sz w:val="24"/>
      <w:lang w:val="en-US" w:eastAsia="zh-CN" w:bidi="ar-SA"/>
    </w:rPr>
  </w:style>
  <w:style w:type="character" w:customStyle="1" w:styleId="Char19">
    <w:name w:val="正文首行缩进 Char1"/>
    <w:basedOn w:val="afa"/>
    <w:uiPriority w:val="99"/>
    <w:semiHidden/>
    <w:qFormat/>
    <w:rsid w:val="00B2484E"/>
  </w:style>
  <w:style w:type="character" w:customStyle="1" w:styleId="Char1a">
    <w:name w:val="标题 Char1"/>
    <w:basedOn w:val="a0"/>
    <w:uiPriority w:val="99"/>
    <w:qFormat/>
    <w:rsid w:val="00B2484E"/>
    <w:rPr>
      <w:rFonts w:ascii="Cambria" w:eastAsia="宋体" w:hAnsi="Cambria" w:cs="Times New Roman"/>
      <w:b/>
      <w:bCs/>
      <w:sz w:val="32"/>
      <w:szCs w:val="32"/>
    </w:rPr>
  </w:style>
  <w:style w:type="character" w:customStyle="1" w:styleId="Char40">
    <w:name w:val="+正文 Char4"/>
    <w:link w:val="afffc"/>
    <w:uiPriority w:val="99"/>
    <w:qFormat/>
    <w:locked/>
    <w:rsid w:val="00B2484E"/>
    <w:rPr>
      <w:rFonts w:ascii="宋体" w:hAnsi="宋体"/>
      <w:sz w:val="24"/>
    </w:rPr>
  </w:style>
  <w:style w:type="paragraph" w:customStyle="1" w:styleId="afffc">
    <w:name w:val="+正文"/>
    <w:basedOn w:val="a"/>
    <w:link w:val="Char40"/>
    <w:uiPriority w:val="99"/>
    <w:qFormat/>
    <w:rsid w:val="00B2484E"/>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uiPriority w:val="99"/>
    <w:qFormat/>
    <w:locked/>
    <w:rsid w:val="00B2484E"/>
    <w:rPr>
      <w:rFonts w:ascii="宋体" w:hAnsi="宋体"/>
      <w:sz w:val="24"/>
    </w:rPr>
  </w:style>
  <w:style w:type="paragraph" w:customStyle="1" w:styleId="CharChar2Char">
    <w:name w:val="+正文 Char Char2 Char"/>
    <w:basedOn w:val="a"/>
    <w:link w:val="CharChar2CharCharChar"/>
    <w:uiPriority w:val="99"/>
    <w:qFormat/>
    <w:rsid w:val="00B2484E"/>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semiHidden/>
    <w:qFormat/>
    <w:rsid w:val="00B2484E"/>
  </w:style>
  <w:style w:type="character" w:customStyle="1" w:styleId="Char2CharChar">
    <w:name w:val="+正文 Char2 Char Char"/>
    <w:link w:val="Char20"/>
    <w:uiPriority w:val="99"/>
    <w:locked/>
    <w:rsid w:val="00B2484E"/>
    <w:rPr>
      <w:rFonts w:ascii="宋体" w:hAnsi="宋体"/>
      <w:sz w:val="24"/>
    </w:rPr>
  </w:style>
  <w:style w:type="paragraph" w:customStyle="1" w:styleId="Char20">
    <w:name w:val="+正文 Char2"/>
    <w:basedOn w:val="a"/>
    <w:link w:val="Char2CharChar"/>
    <w:uiPriority w:val="99"/>
    <w:qFormat/>
    <w:rsid w:val="00B2484E"/>
    <w:pPr>
      <w:spacing w:after="0" w:line="360" w:lineRule="auto"/>
      <w:ind w:firstLineChars="200" w:firstLine="200"/>
      <w:jc w:val="both"/>
    </w:pPr>
    <w:rPr>
      <w:rFonts w:ascii="宋体" w:hAnsi="宋体"/>
      <w:sz w:val="24"/>
    </w:rPr>
  </w:style>
  <w:style w:type="character" w:customStyle="1" w:styleId="Char1c">
    <w:name w:val="称呼 Char1"/>
    <w:basedOn w:val="a0"/>
    <w:uiPriority w:val="99"/>
    <w:semiHidden/>
    <w:qFormat/>
    <w:rsid w:val="00B2484E"/>
  </w:style>
  <w:style w:type="paragraph" w:customStyle="1" w:styleId="afffd">
    <w:name w:val="标准次分项"/>
    <w:basedOn w:val="a"/>
    <w:uiPriority w:val="99"/>
    <w:qFormat/>
    <w:rsid w:val="00B2484E"/>
    <w:pPr>
      <w:spacing w:after="0" w:line="240" w:lineRule="auto"/>
    </w:pPr>
    <w:rPr>
      <w:rFonts w:ascii="宋体" w:eastAsia="宋体" w:hAnsi="宋体" w:cs="Times New Roman"/>
      <w:sz w:val="21"/>
      <w:szCs w:val="21"/>
      <w14:ligatures w14:val="none"/>
    </w:rPr>
  </w:style>
  <w:style w:type="paragraph" w:customStyle="1" w:styleId="xl34">
    <w:name w:val="xl34"/>
    <w:basedOn w:val="a"/>
    <w:uiPriority w:val="99"/>
    <w:qFormat/>
    <w:rsid w:val="00B2484E"/>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uiPriority w:val="99"/>
    <w:qFormat/>
    <w:rsid w:val="00B2484E"/>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uiPriority w:val="99"/>
    <w:qFormat/>
    <w:rsid w:val="00B2484E"/>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uiPriority w:val="99"/>
    <w:qFormat/>
    <w:rsid w:val="00B2484E"/>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e">
    <w:name w:val="四号　首行缩进"/>
    <w:basedOn w:val="a"/>
    <w:uiPriority w:val="99"/>
    <w:qFormat/>
    <w:rsid w:val="00B2484E"/>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uiPriority w:val="99"/>
    <w:qFormat/>
    <w:rsid w:val="00B2484E"/>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uiPriority w:val="99"/>
    <w:qFormat/>
    <w:rsid w:val="00B2484E"/>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uiPriority w:val="99"/>
    <w:qFormat/>
    <w:rsid w:val="00B2484E"/>
    <w:pPr>
      <w:spacing w:after="0" w:line="240" w:lineRule="auto"/>
      <w:jc w:val="both"/>
    </w:pPr>
    <w:rPr>
      <w:rFonts w:ascii="宋体" w:eastAsia="宋体" w:hAnsi="宋体" w:cs="Times New Roman"/>
      <w:sz w:val="21"/>
      <w14:ligatures w14:val="none"/>
    </w:rPr>
  </w:style>
  <w:style w:type="paragraph" w:customStyle="1" w:styleId="affff">
    <w:name w:val="文档编号"/>
    <w:basedOn w:val="a"/>
    <w:next w:val="a"/>
    <w:uiPriority w:val="99"/>
    <w:qFormat/>
    <w:rsid w:val="00B2484E"/>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uiPriority w:val="99"/>
    <w:qFormat/>
    <w:rsid w:val="00B2484E"/>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99"/>
    <w:qFormat/>
    <w:rsid w:val="00B2484E"/>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uiPriority w:val="99"/>
    <w:qFormat/>
    <w:rsid w:val="00B2484E"/>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uiPriority w:val="99"/>
    <w:qFormat/>
    <w:rsid w:val="00B2484E"/>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uiPriority w:val="99"/>
    <w:qFormat/>
    <w:rsid w:val="00B2484E"/>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uiPriority w:val="99"/>
    <w:qFormat/>
    <w:rsid w:val="00B2484E"/>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uiPriority w:val="99"/>
    <w:qFormat/>
    <w:rsid w:val="00B2484E"/>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uiPriority w:val="99"/>
    <w:qFormat/>
    <w:rsid w:val="00B2484E"/>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uiPriority w:val="99"/>
    <w:qFormat/>
    <w:rsid w:val="00B2484E"/>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uiPriority w:val="99"/>
    <w:qFormat/>
    <w:rsid w:val="00B2484E"/>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uiPriority w:val="99"/>
    <w:qFormat/>
    <w:rsid w:val="00B2484E"/>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uiPriority w:val="99"/>
    <w:qFormat/>
    <w:rsid w:val="00B2484E"/>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f0">
    <w:name w:val="一般正文"/>
    <w:basedOn w:val="a"/>
    <w:uiPriority w:val="99"/>
    <w:qFormat/>
    <w:rsid w:val="00B2484E"/>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uiPriority w:val="99"/>
    <w:qFormat/>
    <w:rsid w:val="00B2484E"/>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uiPriority w:val="99"/>
    <w:unhideWhenUsed/>
    <w:qFormat/>
    <w:rsid w:val="00B2484E"/>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1">
    <w:name w:val="文档正文"/>
    <w:basedOn w:val="a"/>
    <w:uiPriority w:val="99"/>
    <w:qFormat/>
    <w:rsid w:val="00B2484E"/>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uiPriority w:val="99"/>
    <w:qFormat/>
    <w:rsid w:val="00B2484E"/>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uiPriority w:val="99"/>
    <w:qFormat/>
    <w:rsid w:val="00B2484E"/>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2">
    <w:name w:val="点点"/>
    <w:basedOn w:val="a"/>
    <w:uiPriority w:val="99"/>
    <w:qFormat/>
    <w:rsid w:val="00B2484E"/>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uiPriority w:val="99"/>
    <w:qFormat/>
    <w:rsid w:val="00B2484E"/>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uiPriority w:val="99"/>
    <w:qFormat/>
    <w:rsid w:val="00B2484E"/>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99"/>
    <w:qFormat/>
    <w:rsid w:val="00B2484E"/>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uiPriority w:val="99"/>
    <w:semiHidden/>
    <w:qFormat/>
    <w:rsid w:val="00B2484E"/>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uiPriority w:val="99"/>
    <w:qFormat/>
    <w:rsid w:val="00B2484E"/>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uiPriority w:val="99"/>
    <w:qFormat/>
    <w:rsid w:val="00B2484E"/>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uiPriority w:val="99"/>
    <w:qFormat/>
    <w:rsid w:val="00B2484E"/>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uiPriority w:val="99"/>
    <w:qFormat/>
    <w:rsid w:val="00B2484E"/>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uiPriority w:val="99"/>
    <w:qFormat/>
    <w:rsid w:val="00B2484E"/>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99"/>
    <w:unhideWhenUsed/>
    <w:qFormat/>
    <w:rsid w:val="00B2484E"/>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uiPriority w:val="99"/>
    <w:qFormat/>
    <w:rsid w:val="00B2484E"/>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3">
    <w:name w:val="全文标题"/>
    <w:next w:val="a"/>
    <w:uiPriority w:val="99"/>
    <w:qFormat/>
    <w:rsid w:val="00B2484E"/>
    <w:pPr>
      <w:spacing w:after="0" w:line="240" w:lineRule="auto"/>
      <w:jc w:val="center"/>
    </w:pPr>
    <w:rPr>
      <w:rFonts w:ascii="Arial" w:eastAsia="黑体" w:hAnsi="Arial" w:cs="Arial"/>
      <w:bCs/>
      <w:sz w:val="52"/>
      <w:szCs w:val="32"/>
      <w14:ligatures w14:val="none"/>
    </w:rPr>
  </w:style>
  <w:style w:type="paragraph" w:customStyle="1" w:styleId="p18">
    <w:name w:val="p18"/>
    <w:basedOn w:val="a"/>
    <w:uiPriority w:val="99"/>
    <w:qFormat/>
    <w:rsid w:val="00B2484E"/>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uiPriority w:val="99"/>
    <w:qFormat/>
    <w:rsid w:val="00B2484E"/>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uiPriority w:val="99"/>
    <w:qFormat/>
    <w:rsid w:val="00B2484E"/>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uiPriority w:val="99"/>
    <w:qFormat/>
    <w:rsid w:val="00B2484E"/>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99"/>
    <w:qFormat/>
    <w:rsid w:val="00B2484E"/>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uiPriority w:val="99"/>
    <w:qFormat/>
    <w:rsid w:val="00B2484E"/>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uiPriority w:val="99"/>
    <w:qFormat/>
    <w:rsid w:val="00B2484E"/>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uiPriority w:val="99"/>
    <w:qFormat/>
    <w:rsid w:val="00B2484E"/>
    <w:pPr>
      <w:spacing w:after="0" w:line="240" w:lineRule="auto"/>
      <w:jc w:val="both"/>
    </w:pPr>
    <w:rPr>
      <w:rFonts w:ascii="Tahoma" w:eastAsia="宋体" w:hAnsi="Tahoma" w:cs="Times New Roman"/>
      <w:sz w:val="24"/>
      <w:szCs w:val="20"/>
      <w14:ligatures w14:val="none"/>
    </w:rPr>
  </w:style>
  <w:style w:type="paragraph" w:customStyle="1" w:styleId="xl52">
    <w:name w:val="xl52"/>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uiPriority w:val="99"/>
    <w:qFormat/>
    <w:rsid w:val="00B2484E"/>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4">
    <w:name w:val="正文段"/>
    <w:basedOn w:val="a"/>
    <w:uiPriority w:val="99"/>
    <w:qFormat/>
    <w:rsid w:val="00B2484E"/>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uiPriority w:val="99"/>
    <w:qFormat/>
    <w:rsid w:val="00B2484E"/>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uiPriority w:val="99"/>
    <w:qFormat/>
    <w:rsid w:val="00B2484E"/>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uiPriority w:val="99"/>
    <w:qFormat/>
    <w:rsid w:val="00B2484E"/>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uiPriority w:val="99"/>
    <w:qFormat/>
    <w:rsid w:val="00B2484E"/>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uiPriority w:val="99"/>
    <w:qFormat/>
    <w:rsid w:val="00B2484E"/>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uiPriority w:val="99"/>
    <w:qFormat/>
    <w:rsid w:val="00B2484E"/>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uiPriority w:val="99"/>
    <w:qFormat/>
    <w:rsid w:val="00B2484E"/>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uiPriority w:val="99"/>
    <w:qFormat/>
    <w:rsid w:val="00B2484E"/>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uiPriority w:val="99"/>
    <w:qFormat/>
    <w:rsid w:val="00B2484E"/>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uiPriority w:val="99"/>
    <w:qFormat/>
    <w:rsid w:val="00B2484E"/>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uiPriority w:val="99"/>
    <w:qFormat/>
    <w:rsid w:val="00B2484E"/>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uiPriority w:val="99"/>
    <w:qFormat/>
    <w:rsid w:val="00B2484E"/>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uiPriority w:val="99"/>
    <w:qFormat/>
    <w:rsid w:val="00B2484E"/>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uiPriority w:val="99"/>
    <w:qFormat/>
    <w:rsid w:val="00B2484E"/>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uiPriority w:val="99"/>
    <w:qFormat/>
    <w:rsid w:val="00B2484E"/>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uiPriority w:val="99"/>
    <w:qFormat/>
    <w:rsid w:val="00B2484E"/>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uiPriority w:val="99"/>
    <w:qFormat/>
    <w:rsid w:val="00B2484E"/>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5">
    <w:name w:val="缩进正文"/>
    <w:basedOn w:val="a"/>
    <w:uiPriority w:val="99"/>
    <w:qFormat/>
    <w:rsid w:val="00B2484E"/>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6">
    <w:name w:val="文字列表"/>
    <w:basedOn w:val="afb"/>
    <w:uiPriority w:val="99"/>
    <w:qFormat/>
    <w:rsid w:val="00B2484E"/>
  </w:style>
  <w:style w:type="paragraph" w:customStyle="1" w:styleId="affff7">
    <w:name w:val="图例编号"/>
    <w:basedOn w:val="afb"/>
    <w:next w:val="afb"/>
    <w:uiPriority w:val="99"/>
    <w:qFormat/>
    <w:rsid w:val="00B2484E"/>
  </w:style>
  <w:style w:type="paragraph" w:customStyle="1" w:styleId="font14">
    <w:name w:val="font14"/>
    <w:basedOn w:val="a"/>
    <w:uiPriority w:val="99"/>
    <w:qFormat/>
    <w:rsid w:val="00B2484E"/>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uiPriority w:val="99"/>
    <w:qFormat/>
    <w:rsid w:val="00B2484E"/>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uiPriority w:val="99"/>
    <w:qFormat/>
    <w:rsid w:val="00B2484E"/>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uiPriority w:val="99"/>
    <w:qFormat/>
    <w:rsid w:val="00B2484E"/>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uiPriority w:val="99"/>
    <w:qFormat/>
    <w:rsid w:val="00B2484E"/>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uiPriority w:val="99"/>
    <w:qFormat/>
    <w:rsid w:val="00B2484E"/>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uiPriority w:val="99"/>
    <w:qFormat/>
    <w:rsid w:val="00B2484E"/>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uiPriority w:val="99"/>
    <w:qFormat/>
    <w:rsid w:val="00B2484E"/>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99"/>
    <w:unhideWhenUsed/>
    <w:qFormat/>
    <w:rsid w:val="00B2484E"/>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uiPriority w:val="99"/>
    <w:qFormat/>
    <w:rsid w:val="00B2484E"/>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uiPriority w:val="99"/>
    <w:qFormat/>
    <w:rsid w:val="00B2484E"/>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uiPriority w:val="99"/>
    <w:qFormat/>
    <w:rsid w:val="00B2484E"/>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99"/>
    <w:qFormat/>
    <w:rsid w:val="00B2484E"/>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uiPriority w:val="99"/>
    <w:qFormat/>
    <w:rsid w:val="00B2484E"/>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uiPriority w:val="99"/>
    <w:qFormat/>
    <w:rsid w:val="00B2484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uiPriority w:val="99"/>
    <w:qFormat/>
    <w:rsid w:val="00B2484E"/>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uiPriority w:val="99"/>
    <w:qFormat/>
    <w:rsid w:val="00B2484E"/>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uiPriority w:val="99"/>
    <w:qFormat/>
    <w:rsid w:val="00B2484E"/>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99"/>
    <w:qFormat/>
    <w:rsid w:val="00B2484E"/>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uiPriority w:val="99"/>
    <w:qFormat/>
    <w:rsid w:val="00B2484E"/>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uiPriority w:val="99"/>
    <w:qFormat/>
    <w:rsid w:val="00B2484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uiPriority w:val="99"/>
    <w:qFormat/>
    <w:rsid w:val="00B2484E"/>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uiPriority w:val="99"/>
    <w:qFormat/>
    <w:rsid w:val="00B2484E"/>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uiPriority w:val="99"/>
    <w:qFormat/>
    <w:rsid w:val="00B2484E"/>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uiPriority w:val="99"/>
    <w:qFormat/>
    <w:rsid w:val="00B2484E"/>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aa">
    <w:name w:val="列表段落 字符"/>
    <w:link w:val="a9"/>
    <w:uiPriority w:val="34"/>
    <w:qFormat/>
    <w:locked/>
    <w:rsid w:val="00B2484E"/>
  </w:style>
  <w:style w:type="character" w:customStyle="1" w:styleId="navname">
    <w:name w:val="navname"/>
    <w:basedOn w:val="a0"/>
    <w:uiPriority w:val="99"/>
    <w:rsid w:val="00B2484E"/>
  </w:style>
  <w:style w:type="paragraph" w:customStyle="1" w:styleId="Default">
    <w:name w:val="Default"/>
    <w:uiPriority w:val="99"/>
    <w:qFormat/>
    <w:rsid w:val="00B2484E"/>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styleId="affff8">
    <w:name w:val="Unresolved Mention"/>
    <w:basedOn w:val="a0"/>
    <w:uiPriority w:val="99"/>
    <w:semiHidden/>
    <w:unhideWhenUsed/>
    <w:rsid w:val="00B2484E"/>
    <w:rPr>
      <w:color w:val="605E5C"/>
      <w:shd w:val="clear" w:color="auto" w:fill="E1DFDD"/>
    </w:rPr>
  </w:style>
  <w:style w:type="paragraph" w:styleId="affff9">
    <w:name w:val="Revision"/>
    <w:hidden/>
    <w:uiPriority w:val="99"/>
    <w:unhideWhenUsed/>
    <w:rsid w:val="00B2484E"/>
    <w:pPr>
      <w:spacing w:after="0" w:line="240" w:lineRule="auto"/>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7" qsCatId="simple" csTypeId="urn:microsoft.com/office/officeart/2005/8/colors/accent1_2#4" csCatId="accent1" phldr="1"/>
      <dgm:spPr/>
      <dgm:t>
        <a:bodyPr/>
        <a:lstStyle/>
        <a:p>
          <a:endParaRPr lang="zh-CN" altLang="en-US"/>
        </a:p>
      </dgm:t>
    </dgm:pt>
    <dgm:pt modelId="{50C852DF-CF74-4F9C-B0B3-F979BAE9454B}">
      <dgm:prSet phldrT="[文本]"/>
      <dgm:spPr>
        <a:xfrm>
          <a:off x="1860632" y="21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1104774"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1417112" y="312551"/>
          <a:ext cx="755857" cy="131181"/>
        </a:xfrm>
        <a:custGeom>
          <a:avLst/>
          <a:gdLst/>
          <a:ahLst/>
          <a:cxnLst/>
          <a:rect l="0" t="0" r="0" b="0"/>
          <a:pathLst>
            <a:path>
              <a:moveTo>
                <a:pt x="755857" y="0"/>
              </a:moveTo>
              <a:lnTo>
                <a:pt x="755857" y="65590"/>
              </a:lnTo>
              <a:lnTo>
                <a:pt x="0" y="65590"/>
              </a:lnTo>
              <a:lnTo>
                <a:pt x="0" y="1311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E29C8722-D679-4F90-8C01-2A919DDE8D05}">
      <dgm:prSet/>
      <dgm:spPr>
        <a:xfrm>
          <a:off x="1860632"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09264-C674-4694-9370-54446725E885}" type="parTrans" cxnId="{60A75E47-995A-4C90-9C78-834B9E13A317}">
      <dgm:prSet/>
      <dgm:spPr>
        <a:xfrm>
          <a:off x="2127249" y="312551"/>
          <a:ext cx="91440" cy="131181"/>
        </a:xfrm>
        <a:custGeom>
          <a:avLst/>
          <a:gdLst/>
          <a:ahLst/>
          <a:cxnLst/>
          <a:rect l="0" t="0" r="0" b="0"/>
          <a:pathLst>
            <a:path>
              <a:moveTo>
                <a:pt x="45720" y="0"/>
              </a:moveTo>
              <a:lnTo>
                <a:pt x="45720" y="1311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2617882" y="441531"/>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2969" y="312551"/>
          <a:ext cx="757250" cy="128979"/>
        </a:xfrm>
        <a:custGeom>
          <a:avLst/>
          <a:gdLst/>
          <a:ahLst/>
          <a:cxnLst/>
          <a:rect l="0" t="0" r="0" b="0"/>
          <a:pathLst>
            <a:path>
              <a:moveTo>
                <a:pt x="0" y="0"/>
              </a:moveTo>
              <a:lnTo>
                <a:pt x="0" y="63388"/>
              </a:lnTo>
              <a:lnTo>
                <a:pt x="757250" y="63388"/>
              </a:lnTo>
              <a:lnTo>
                <a:pt x="757250" y="12897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3">
        <dgm:presLayoutVars>
          <dgm:chPref val="3"/>
        </dgm:presLayoutVars>
      </dgm:prSet>
      <dgm:spPr/>
    </dgm:pt>
    <dgm:pt modelId="{B4FA1E67-369A-4828-B4AD-7BC44F7CF822}" type="pres">
      <dgm:prSet presAssocID="{8F9E6D45-8B73-4878-8935-AB3F44B8F460}" presName="rootConnector" presStyleLbl="node2" presStyleIdx="0" presStyleCnt="3"/>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445F4719-7378-4671-954A-1DB1EA2E26AF}" type="pres">
      <dgm:prSet presAssocID="{FD509264-C674-4694-9370-54446725E885}" presName="Name37" presStyleLbl="parChTrans1D2" presStyleIdx="1" presStyleCnt="3"/>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1" presStyleCnt="3">
        <dgm:presLayoutVars>
          <dgm:chPref val="3"/>
        </dgm:presLayoutVars>
      </dgm:prSet>
      <dgm:spPr/>
    </dgm:pt>
    <dgm:pt modelId="{F9B00E4C-41CB-4A52-9ACB-990E98F3DD72}" type="pres">
      <dgm:prSet presAssocID="{E29C8722-D679-4F90-8C01-2A919DDE8D05}" presName="rootConnector" presStyleLbl="node2" presStyleIdx="1" presStyleCnt="3"/>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2" presStyleCnt="3"/>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2" presStyleCnt="3"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2" presStyleCnt="3"/>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1" destOrd="0" parTransId="{FD509264-C674-4694-9370-54446725E885}" sibTransId="{D6CB9E38-A383-4307-B4B2-74B71156AF21}"/>
    <dgm:cxn modelId="{26A5B94A-6B1F-438A-9B44-26B956DC970A}" srcId="{50C852DF-CF74-4F9C-B0B3-F979BAE9454B}" destId="{B45ACA05-9A2C-42EC-BEB1-E2E44B074557}" srcOrd="2"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1220510D-C512-4344-BE7D-ADB2F71767FF}" type="presParOf" srcId="{B6A06979-7850-48E6-8288-369EDB2C4FAF}" destId="{445F4719-7378-4671-954A-1DB1EA2E26AF}" srcOrd="2" destOrd="0" presId="urn:microsoft.com/office/officeart/2005/8/layout/orgChart1#1"/>
    <dgm:cxn modelId="{CD961D2A-6E34-4FE2-8AF9-5640287D3F41}" type="presParOf" srcId="{B6A06979-7850-48E6-8288-369EDB2C4FAF}" destId="{2C43C033-0BD6-4CA2-B6A9-64D5251882DF}" srcOrd="3"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4" destOrd="0" presId="urn:microsoft.com/office/officeart/2005/8/layout/orgChart1#1"/>
    <dgm:cxn modelId="{62530FAE-4307-41E1-8ED2-7F58599021EB}" type="presParOf" srcId="{B6A06979-7850-48E6-8288-369EDB2C4FAF}" destId="{EE697575-9C76-4DEF-BAA4-5E53F3D83E64}" srcOrd="5"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2969" y="312551"/>
          <a:ext cx="757250" cy="128979"/>
        </a:xfrm>
        <a:custGeom>
          <a:avLst/>
          <a:gdLst/>
          <a:ahLst/>
          <a:cxnLst/>
          <a:rect l="0" t="0" r="0" b="0"/>
          <a:pathLst>
            <a:path>
              <a:moveTo>
                <a:pt x="0" y="0"/>
              </a:moveTo>
              <a:lnTo>
                <a:pt x="0" y="63388"/>
              </a:lnTo>
              <a:lnTo>
                <a:pt x="757250" y="63388"/>
              </a:lnTo>
              <a:lnTo>
                <a:pt x="757250" y="12897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27249" y="312551"/>
          <a:ext cx="91440" cy="131181"/>
        </a:xfrm>
        <a:custGeom>
          <a:avLst/>
          <a:gdLst/>
          <a:ahLst/>
          <a:cxnLst/>
          <a:rect l="0" t="0" r="0" b="0"/>
          <a:pathLst>
            <a:path>
              <a:moveTo>
                <a:pt x="45720" y="0"/>
              </a:moveTo>
              <a:lnTo>
                <a:pt x="45720" y="13118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417112" y="312551"/>
          <a:ext cx="755857" cy="131181"/>
        </a:xfrm>
        <a:custGeom>
          <a:avLst/>
          <a:gdLst/>
          <a:ahLst/>
          <a:cxnLst/>
          <a:rect l="0" t="0" r="0" b="0"/>
          <a:pathLst>
            <a:path>
              <a:moveTo>
                <a:pt x="755857" y="0"/>
              </a:moveTo>
              <a:lnTo>
                <a:pt x="755857" y="65590"/>
              </a:lnTo>
              <a:lnTo>
                <a:pt x="0" y="65590"/>
              </a:lnTo>
              <a:lnTo>
                <a:pt x="0" y="13118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632" y="21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项目管理</a:t>
          </a:r>
        </a:p>
      </dsp:txBody>
      <dsp:txXfrm>
        <a:off x="1860632" y="213"/>
        <a:ext cx="624675" cy="312337"/>
      </dsp:txXfrm>
    </dsp:sp>
    <dsp:sp modelId="{94CB1FD2-D0ED-46F6-A198-98317C916FAB}">
      <dsp:nvSpPr>
        <dsp:cNvPr id="0" name=""/>
        <dsp:cNvSpPr/>
      </dsp:nvSpPr>
      <dsp:spPr>
        <a:xfrm>
          <a:off x="1104774"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保洁服务</a:t>
          </a:r>
        </a:p>
      </dsp:txBody>
      <dsp:txXfrm>
        <a:off x="1104774" y="443733"/>
        <a:ext cx="624675" cy="312337"/>
      </dsp:txXfrm>
    </dsp:sp>
    <dsp:sp modelId="{AC650FA6-C207-48AF-BFB2-57BC4D4F67BC}">
      <dsp:nvSpPr>
        <dsp:cNvPr id="0" name=""/>
        <dsp:cNvSpPr/>
      </dsp:nvSpPr>
      <dsp:spPr>
        <a:xfrm>
          <a:off x="1860632"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工勤服务</a:t>
          </a:r>
        </a:p>
      </dsp:txBody>
      <dsp:txXfrm>
        <a:off x="1860632" y="443733"/>
        <a:ext cx="624675" cy="312337"/>
      </dsp:txXfrm>
    </dsp:sp>
    <dsp:sp modelId="{70286391-7C19-47B5-9196-299430AA6489}">
      <dsp:nvSpPr>
        <dsp:cNvPr id="0" name=""/>
        <dsp:cNvSpPr/>
      </dsp:nvSpPr>
      <dsp:spPr>
        <a:xfrm>
          <a:off x="2617882" y="441531"/>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绿化服务</a:t>
          </a:r>
        </a:p>
      </dsp:txBody>
      <dsp:txXfrm>
        <a:off x="2617882" y="441531"/>
        <a:ext cx="624675" cy="3123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7">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9486</Words>
  <Characters>9962</Characters>
  <Application>Microsoft Office Word</Application>
  <DocSecurity>0</DocSecurity>
  <Lines>766</Lines>
  <Paragraphs>810</Paragraphs>
  <ScaleCrop>false</ScaleCrop>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2025-04-23T07:56:00Z</dcterms:created>
  <dcterms:modified xsi:type="dcterms:W3CDTF">2025-04-23T07:59:00Z</dcterms:modified>
</cp:coreProperties>
</file>