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AC182" w14:textId="77777777" w:rsidR="005048BE" w:rsidRDefault="005048BE" w:rsidP="005048BE">
      <w:pPr>
        <w:adjustRightInd w:val="0"/>
        <w:snapToGrid w:val="0"/>
        <w:spacing w:line="360" w:lineRule="auto"/>
        <w:jc w:val="center"/>
        <w:outlineLvl w:val="1"/>
        <w:rPr>
          <w:rFonts w:eastAsia="黑体"/>
          <w:b/>
          <w:color w:val="000000"/>
          <w:sz w:val="30"/>
          <w:szCs w:val="30"/>
        </w:rPr>
      </w:pPr>
      <w:bookmarkStart w:id="0" w:name="_Toc179826855"/>
      <w:r>
        <w:rPr>
          <w:rFonts w:eastAsia="黑体"/>
          <w:b/>
          <w:color w:val="000000"/>
          <w:sz w:val="30"/>
          <w:szCs w:val="30"/>
        </w:rPr>
        <w:t>一、说明</w:t>
      </w:r>
      <w:bookmarkEnd w:id="0"/>
    </w:p>
    <w:p w14:paraId="097E7C2F" w14:textId="77777777" w:rsidR="005048BE" w:rsidRDefault="005048BE" w:rsidP="005048BE">
      <w:pPr>
        <w:adjustRightInd w:val="0"/>
        <w:snapToGrid w:val="0"/>
        <w:spacing w:line="300" w:lineRule="auto"/>
        <w:ind w:firstLineChars="215" w:firstLine="475"/>
        <w:jc w:val="left"/>
        <w:outlineLvl w:val="2"/>
        <w:rPr>
          <w:b/>
          <w:color w:val="000000"/>
          <w:sz w:val="22"/>
          <w:szCs w:val="22"/>
        </w:rPr>
      </w:pPr>
      <w:bookmarkStart w:id="1" w:name="_Toc179826856"/>
      <w:r>
        <w:rPr>
          <w:b/>
          <w:color w:val="000000"/>
          <w:sz w:val="22"/>
          <w:szCs w:val="22"/>
        </w:rPr>
        <w:t xml:space="preserve">1 </w:t>
      </w:r>
      <w:r>
        <w:rPr>
          <w:b/>
          <w:color w:val="000000"/>
          <w:sz w:val="22"/>
          <w:szCs w:val="22"/>
        </w:rPr>
        <w:t>总则</w:t>
      </w:r>
      <w:bookmarkEnd w:id="1"/>
    </w:p>
    <w:p w14:paraId="546ED663" w14:textId="77777777" w:rsidR="005048BE" w:rsidRDefault="005048BE" w:rsidP="005048BE">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14:paraId="3B238076" w14:textId="77777777" w:rsidR="005048BE" w:rsidRDefault="005048BE" w:rsidP="005048BE">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14:paraId="5C04094E" w14:textId="77777777" w:rsidR="005048BE" w:rsidRDefault="005048BE" w:rsidP="005048BE">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14:paraId="21E5D865" w14:textId="77777777" w:rsidR="005048BE" w:rsidRDefault="005048BE" w:rsidP="005048BE">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14:paraId="09AB531E" w14:textId="77777777" w:rsidR="005048BE" w:rsidRDefault="005048BE" w:rsidP="005048BE">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14:paraId="0CA050C3" w14:textId="77777777" w:rsidR="005048BE" w:rsidRDefault="005048BE" w:rsidP="005048BE">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14:paraId="7D46F86A" w14:textId="77777777" w:rsidR="005048BE" w:rsidRDefault="005048BE" w:rsidP="005048BE">
      <w:pPr>
        <w:spacing w:line="300" w:lineRule="auto"/>
        <w:rPr>
          <w:b/>
          <w:bCs/>
          <w:sz w:val="22"/>
          <w:szCs w:val="22"/>
        </w:rPr>
      </w:pPr>
    </w:p>
    <w:p w14:paraId="26B507D3" w14:textId="77777777" w:rsidR="005048BE" w:rsidRDefault="005048BE" w:rsidP="005048BE">
      <w:pPr>
        <w:adjustRightInd w:val="0"/>
        <w:snapToGrid w:val="0"/>
        <w:spacing w:line="300" w:lineRule="auto"/>
        <w:ind w:firstLineChars="196" w:firstLine="590"/>
        <w:jc w:val="center"/>
        <w:outlineLvl w:val="1"/>
        <w:rPr>
          <w:rFonts w:eastAsia="黑体"/>
          <w:b/>
          <w:color w:val="000000"/>
          <w:sz w:val="30"/>
          <w:szCs w:val="30"/>
        </w:rPr>
      </w:pPr>
      <w:bookmarkStart w:id="2" w:name="_Toc179826857"/>
      <w:bookmarkStart w:id="3" w:name="_Toc463690192"/>
      <w:bookmarkStart w:id="4" w:name="_Toc460922279"/>
      <w:bookmarkStart w:id="5" w:name="_Toc47418245"/>
      <w:bookmarkStart w:id="6" w:name="_Toc413614157"/>
      <w:bookmarkStart w:id="7" w:name="_Toc67110070"/>
      <w:bookmarkStart w:id="8" w:name="_Toc48791225"/>
      <w:bookmarkStart w:id="9" w:name="_Toc68072830"/>
      <w:bookmarkStart w:id="10" w:name="_Toc67110068"/>
      <w:bookmarkStart w:id="11" w:name="_Toc49019485"/>
      <w:bookmarkStart w:id="12" w:name="_Toc68590754"/>
      <w:bookmarkStart w:id="13" w:name="_Toc68590756"/>
      <w:bookmarkStart w:id="14" w:name="_Toc47418928"/>
      <w:bookmarkStart w:id="15" w:name="_Toc67110498"/>
      <w:bookmarkStart w:id="16" w:name="_Toc68072828"/>
      <w:bookmarkStart w:id="17" w:name="_Toc47261875"/>
      <w:bookmarkStart w:id="18" w:name="_Toc47261680"/>
      <w:bookmarkStart w:id="19" w:name="_Toc413614158"/>
      <w:bookmarkStart w:id="20" w:name="_Toc47416185"/>
      <w:bookmarkStart w:id="21" w:name="_Toc47418721"/>
      <w:bookmarkStart w:id="22" w:name="_Toc49019224"/>
      <w:bookmarkStart w:id="23" w:name="_Toc48995841"/>
      <w:bookmarkStart w:id="24" w:name="_Toc47262059"/>
      <w:bookmarkStart w:id="25" w:name="_Toc47415931"/>
      <w:bookmarkStart w:id="26" w:name="_Toc49019487"/>
      <w:bookmarkStart w:id="27" w:name="_Toc447895535"/>
      <w:bookmarkStart w:id="28" w:name="_Toc49019226"/>
      <w:bookmarkStart w:id="29" w:name="_Toc67110500"/>
      <w:r>
        <w:rPr>
          <w:rFonts w:eastAsia="黑体"/>
          <w:b/>
          <w:color w:val="000000"/>
          <w:sz w:val="30"/>
          <w:szCs w:val="30"/>
        </w:rPr>
        <w:t>二、项目概况</w:t>
      </w:r>
      <w:bookmarkEnd w:id="2"/>
    </w:p>
    <w:p w14:paraId="09F9F34F" w14:textId="77777777" w:rsidR="005048BE" w:rsidRDefault="005048BE" w:rsidP="005048BE">
      <w:pPr>
        <w:spacing w:line="300" w:lineRule="auto"/>
        <w:rPr>
          <w:b/>
          <w:bCs/>
          <w:sz w:val="22"/>
          <w:szCs w:val="22"/>
        </w:rPr>
      </w:pPr>
      <w:bookmarkStart w:id="30" w:name="_Toc460922281"/>
      <w:bookmarkStart w:id="31" w:name="_Toc463690194"/>
      <w:bookmarkEnd w:id="3"/>
      <w:bookmarkEnd w:id="4"/>
    </w:p>
    <w:p w14:paraId="54F7E661" w14:textId="77777777" w:rsidR="005048BE" w:rsidRDefault="005048BE" w:rsidP="005048BE">
      <w:pPr>
        <w:snapToGrid w:val="0"/>
        <w:spacing w:line="300" w:lineRule="auto"/>
        <w:ind w:firstLineChars="196" w:firstLine="433"/>
        <w:outlineLvl w:val="2"/>
        <w:rPr>
          <w:b/>
          <w:bCs/>
          <w:sz w:val="22"/>
          <w:szCs w:val="22"/>
        </w:rPr>
      </w:pPr>
      <w:bookmarkStart w:id="32" w:name="_Toc179826858"/>
      <w:r>
        <w:rPr>
          <w:b/>
          <w:bCs/>
          <w:sz w:val="22"/>
          <w:szCs w:val="22"/>
        </w:rPr>
        <w:t xml:space="preserve">2 </w:t>
      </w:r>
      <w:r>
        <w:rPr>
          <w:b/>
          <w:bCs/>
          <w:sz w:val="22"/>
          <w:szCs w:val="22"/>
        </w:rPr>
        <w:t>项目名称</w:t>
      </w:r>
      <w:bookmarkEnd w:id="32"/>
    </w:p>
    <w:p w14:paraId="454DF86C" w14:textId="77777777" w:rsidR="005048BE" w:rsidRDefault="005048BE" w:rsidP="005048BE">
      <w:pPr>
        <w:pStyle w:val="afffb"/>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hint="eastAsia"/>
          <w:sz w:val="22"/>
        </w:rPr>
        <w:t>书院镇农村公路综合养护项目</w:t>
      </w:r>
    </w:p>
    <w:p w14:paraId="5B401143" w14:textId="77777777" w:rsidR="005048BE" w:rsidRDefault="005048BE" w:rsidP="005048BE">
      <w:pPr>
        <w:snapToGrid w:val="0"/>
        <w:spacing w:line="300" w:lineRule="auto"/>
        <w:ind w:firstLineChars="196" w:firstLine="433"/>
        <w:outlineLvl w:val="2"/>
        <w:rPr>
          <w:b/>
          <w:bCs/>
          <w:sz w:val="22"/>
          <w:szCs w:val="22"/>
        </w:rPr>
      </w:pPr>
      <w:bookmarkStart w:id="33" w:name="_Toc179826859"/>
      <w:r>
        <w:rPr>
          <w:b/>
          <w:bCs/>
          <w:sz w:val="22"/>
          <w:szCs w:val="22"/>
        </w:rPr>
        <w:t xml:space="preserve">3 </w:t>
      </w:r>
      <w:r>
        <w:rPr>
          <w:b/>
          <w:bCs/>
          <w:sz w:val="22"/>
          <w:szCs w:val="22"/>
        </w:rPr>
        <w:t>项目地点</w:t>
      </w:r>
      <w:bookmarkEnd w:id="33"/>
    </w:p>
    <w:p w14:paraId="43E322DD" w14:textId="77777777" w:rsidR="005048BE" w:rsidRDefault="005048BE" w:rsidP="005048BE">
      <w:pPr>
        <w:pStyle w:val="afffb"/>
        <w:spacing w:line="300" w:lineRule="auto"/>
        <w:ind w:firstLine="440"/>
        <w:rPr>
          <w:rFonts w:ascii="Times New Roman" w:hAnsi="Times New Roman"/>
          <w:bCs/>
          <w:sz w:val="22"/>
        </w:rPr>
      </w:pPr>
      <w:r>
        <w:rPr>
          <w:rFonts w:ascii="Times New Roman" w:hAnsi="Times New Roman"/>
          <w:bCs/>
          <w:sz w:val="22"/>
        </w:rPr>
        <w:t>项目地点：</w:t>
      </w:r>
      <w:r>
        <w:rPr>
          <w:rFonts w:ascii="Times New Roman" w:hAnsi="Times New Roman" w:hint="eastAsia"/>
          <w:bCs/>
          <w:sz w:val="22"/>
        </w:rPr>
        <w:t>上海市浦东新区书院镇范围内。</w:t>
      </w:r>
    </w:p>
    <w:p w14:paraId="7BBD44DC" w14:textId="77777777" w:rsidR="005048BE" w:rsidRDefault="005048BE" w:rsidP="005048BE">
      <w:pPr>
        <w:adjustRightInd w:val="0"/>
        <w:snapToGrid w:val="0"/>
        <w:spacing w:line="300" w:lineRule="auto"/>
        <w:ind w:firstLineChars="196" w:firstLine="433"/>
        <w:jc w:val="left"/>
        <w:outlineLvl w:val="2"/>
        <w:rPr>
          <w:b/>
          <w:color w:val="000000"/>
          <w:sz w:val="22"/>
          <w:szCs w:val="22"/>
        </w:rPr>
      </w:pPr>
      <w:bookmarkStart w:id="34" w:name="_Toc179826860"/>
      <w:bookmarkEnd w:id="30"/>
      <w:bookmarkEnd w:id="31"/>
      <w:r>
        <w:rPr>
          <w:b/>
          <w:color w:val="000000"/>
          <w:sz w:val="22"/>
          <w:szCs w:val="22"/>
        </w:rPr>
        <w:t xml:space="preserve">4 </w:t>
      </w:r>
      <w:r>
        <w:rPr>
          <w:b/>
          <w:color w:val="000000"/>
          <w:sz w:val="22"/>
          <w:szCs w:val="22"/>
        </w:rPr>
        <w:t>招标范围与内容</w:t>
      </w:r>
      <w:bookmarkEnd w:id="34"/>
    </w:p>
    <w:p w14:paraId="27079E30" w14:textId="77777777" w:rsidR="005048BE" w:rsidRDefault="005048BE" w:rsidP="005048BE">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14:paraId="6A4C716D" w14:textId="77777777" w:rsidR="005048BE" w:rsidRDefault="005048BE" w:rsidP="005048BE">
      <w:pPr>
        <w:pStyle w:val="af4"/>
        <w:spacing w:before="94" w:line="290" w:lineRule="auto"/>
        <w:ind w:left="2" w:right="73" w:firstLine="442"/>
        <w:rPr>
          <w:rFonts w:ascii="宋体" w:hAnsi="宋体" w:hint="eastAsia"/>
          <w:sz w:val="22"/>
          <w:szCs w:val="22"/>
        </w:rPr>
      </w:pPr>
      <w:bookmarkStart w:id="35" w:name="_Hlk184129574"/>
      <w:r>
        <w:rPr>
          <w:rFonts w:ascii="宋体" w:hAnsi="宋体"/>
          <w:spacing w:val="-1"/>
          <w:sz w:val="22"/>
          <w:szCs w:val="22"/>
        </w:rPr>
        <w:t>书院镇地处上海市东南沿海，位于浦东国际机场和</w:t>
      </w:r>
      <w:proofErr w:type="gramStart"/>
      <w:r>
        <w:rPr>
          <w:rFonts w:ascii="宋体" w:hAnsi="宋体"/>
          <w:spacing w:val="-1"/>
          <w:sz w:val="22"/>
          <w:szCs w:val="22"/>
        </w:rPr>
        <w:t>洋山</w:t>
      </w:r>
      <w:proofErr w:type="gramEnd"/>
      <w:r>
        <w:rPr>
          <w:rFonts w:ascii="宋体" w:hAnsi="宋体"/>
          <w:spacing w:val="-1"/>
          <w:sz w:val="22"/>
          <w:szCs w:val="22"/>
        </w:rPr>
        <w:t>深水港之间</w:t>
      </w:r>
      <w:r>
        <w:rPr>
          <w:rFonts w:ascii="宋体" w:hAnsi="宋体"/>
          <w:spacing w:val="-2"/>
          <w:sz w:val="22"/>
          <w:szCs w:val="22"/>
        </w:rPr>
        <w:t>，东临大海，南接泥城镇，西</w:t>
      </w:r>
      <w:r>
        <w:rPr>
          <w:rFonts w:ascii="宋体" w:hAnsi="宋体"/>
          <w:spacing w:val="-1"/>
          <w:sz w:val="22"/>
          <w:szCs w:val="22"/>
        </w:rPr>
        <w:t>至万祥镇，北与老港</w:t>
      </w:r>
      <w:proofErr w:type="gramStart"/>
      <w:r>
        <w:rPr>
          <w:rFonts w:ascii="宋体" w:hAnsi="宋体"/>
          <w:spacing w:val="-1"/>
          <w:sz w:val="22"/>
          <w:szCs w:val="22"/>
        </w:rPr>
        <w:t>镇隔大治河</w:t>
      </w:r>
      <w:proofErr w:type="gramEnd"/>
      <w:r>
        <w:rPr>
          <w:rFonts w:ascii="宋体" w:hAnsi="宋体"/>
          <w:spacing w:val="-1"/>
          <w:sz w:val="22"/>
          <w:szCs w:val="22"/>
        </w:rPr>
        <w:t>相望。为加强书院镇城农村公路设施维护管理水平，切实提高书</w:t>
      </w:r>
      <w:r>
        <w:rPr>
          <w:rFonts w:ascii="宋体" w:hAnsi="宋体"/>
          <w:spacing w:val="-2"/>
          <w:sz w:val="22"/>
          <w:szCs w:val="22"/>
        </w:rPr>
        <w:t>院镇城</w:t>
      </w:r>
      <w:r>
        <w:rPr>
          <w:rFonts w:ascii="宋体" w:hAnsi="宋体"/>
          <w:spacing w:val="-1"/>
          <w:sz w:val="22"/>
          <w:szCs w:val="22"/>
        </w:rPr>
        <w:t>市道路的使用水平。本项目为书院镇农村公路综合养护项目的方式来满足上述需求。</w:t>
      </w:r>
    </w:p>
    <w:bookmarkEnd w:id="35"/>
    <w:p w14:paraId="11A84236" w14:textId="77777777" w:rsidR="005048BE" w:rsidRDefault="005048BE" w:rsidP="005048BE">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14:paraId="7F00BC66" w14:textId="77777777" w:rsidR="005048BE" w:rsidRDefault="005048BE" w:rsidP="005048BE">
      <w:pPr>
        <w:autoSpaceDN w:val="0"/>
        <w:adjustRightInd w:val="0"/>
        <w:snapToGrid w:val="0"/>
        <w:spacing w:line="300" w:lineRule="auto"/>
        <w:ind w:firstLineChars="200" w:firstLine="432"/>
        <w:textAlignment w:val="baseline"/>
        <w:rPr>
          <w:spacing w:val="4"/>
          <w:lang w:eastAsia="zh-TW"/>
        </w:rPr>
      </w:pPr>
      <w:bookmarkStart w:id="36" w:name="_Hlk184129585"/>
      <w:r>
        <w:rPr>
          <w:rFonts w:ascii="宋体" w:hAnsi="宋体" w:hint="eastAsia"/>
          <w:spacing w:val="-2"/>
          <w:sz w:val="22"/>
          <w:szCs w:val="22"/>
        </w:rPr>
        <w:t>4.2.1</w:t>
      </w:r>
      <w:r>
        <w:rPr>
          <w:rFonts w:ascii="宋体" w:hAnsi="宋体"/>
          <w:spacing w:val="-2"/>
          <w:sz w:val="22"/>
          <w:szCs w:val="22"/>
        </w:rPr>
        <w:t>本项目主要是对</w:t>
      </w:r>
      <w:r>
        <w:rPr>
          <w:rFonts w:hint="eastAsia"/>
          <w:sz w:val="22"/>
          <w:szCs w:val="22"/>
        </w:rPr>
        <w:t>书院镇农村公路综合养护项目</w:t>
      </w:r>
      <w:r>
        <w:rPr>
          <w:rFonts w:ascii="宋体" w:hAnsi="宋体"/>
          <w:spacing w:val="-3"/>
          <w:sz w:val="22"/>
          <w:szCs w:val="22"/>
        </w:rPr>
        <w:t>工程量，包括：</w:t>
      </w:r>
      <w:r>
        <w:rPr>
          <w:rFonts w:hint="eastAsia"/>
          <w:bCs/>
          <w:sz w:val="22"/>
          <w:szCs w:val="22"/>
        </w:rPr>
        <w:t>包括但不仅限于</w:t>
      </w:r>
      <w:r>
        <w:rPr>
          <w:rFonts w:hint="eastAsia"/>
          <w:bCs/>
          <w:sz w:val="22"/>
          <w:szCs w:val="22"/>
        </w:rPr>
        <w:t>66</w:t>
      </w:r>
      <w:r>
        <w:rPr>
          <w:rFonts w:hint="eastAsia"/>
          <w:bCs/>
          <w:sz w:val="22"/>
          <w:szCs w:val="22"/>
        </w:rPr>
        <w:t>条段乡村公路的路基、路面、桥梁、防护工程、雨水排水设施等土建工程以及道路标志标线、防冲护栏、</w:t>
      </w:r>
      <w:proofErr w:type="gramStart"/>
      <w:r>
        <w:rPr>
          <w:rFonts w:hint="eastAsia"/>
          <w:bCs/>
          <w:sz w:val="22"/>
          <w:szCs w:val="22"/>
        </w:rPr>
        <w:t>禁入栅等附</w:t>
      </w:r>
      <w:r>
        <w:rPr>
          <w:rFonts w:ascii="宋体" w:hAnsi="宋体" w:hint="eastAsia"/>
          <w:bCs/>
          <w:sz w:val="22"/>
          <w:szCs w:val="22"/>
        </w:rPr>
        <w:t>属</w:t>
      </w:r>
      <w:proofErr w:type="gramEnd"/>
      <w:r>
        <w:rPr>
          <w:rFonts w:ascii="宋体" w:hAnsi="宋体" w:hint="eastAsia"/>
          <w:bCs/>
          <w:sz w:val="22"/>
          <w:szCs w:val="22"/>
        </w:rPr>
        <w:t>设施的清扫保洁，经常性保养和修补其轻微损坏部分的作业等。协同业主及其它相关部门迅速处置应急事件，制定相应的应急预案，除发生不可抗力事件，其它任何情况下必须保持相关设施处于良好的技术状态，实现管养路段各类设施安全良好、规范齐全、通（运）</w:t>
      </w:r>
      <w:proofErr w:type="gramStart"/>
      <w:r>
        <w:rPr>
          <w:rFonts w:ascii="宋体" w:hAnsi="宋体" w:hint="eastAsia"/>
          <w:bCs/>
          <w:sz w:val="22"/>
          <w:szCs w:val="22"/>
        </w:rPr>
        <w:t>行状况</w:t>
      </w:r>
      <w:proofErr w:type="gramEnd"/>
      <w:r>
        <w:rPr>
          <w:rFonts w:ascii="宋体" w:hAnsi="宋体" w:hint="eastAsia"/>
          <w:bCs/>
          <w:sz w:val="22"/>
          <w:szCs w:val="22"/>
        </w:rPr>
        <w:t>良好（具体路段详见公路现状表）。</w:t>
      </w:r>
      <w:r>
        <w:rPr>
          <w:rFonts w:ascii="宋体" w:hAnsi="宋体"/>
          <w:spacing w:val="6"/>
          <w:sz w:val="22"/>
          <w:szCs w:val="22"/>
        </w:rPr>
        <w:t>乡村公路实际里程</w:t>
      </w:r>
      <w:r>
        <w:rPr>
          <w:rFonts w:ascii="宋体" w:hAnsi="宋体"/>
          <w:spacing w:val="5"/>
          <w:sz w:val="22"/>
          <w:szCs w:val="22"/>
        </w:rPr>
        <w:t>116.935公里</w:t>
      </w:r>
      <w:r>
        <w:rPr>
          <w:rFonts w:ascii="宋体" w:hAnsi="宋体" w:hint="eastAsia"/>
          <w:spacing w:val="5"/>
          <w:sz w:val="22"/>
          <w:szCs w:val="22"/>
        </w:rPr>
        <w:t>（其中乡道20.095公里，村道96.840公里），桥梁72座，行道树6.028千株，雨水管6.324千米，目前设施量道路、桥梁及附属设施等状况良好。</w:t>
      </w:r>
    </w:p>
    <w:p w14:paraId="5A488A64" w14:textId="77777777" w:rsidR="005048BE" w:rsidRDefault="005048BE" w:rsidP="005048BE">
      <w:pPr>
        <w:pStyle w:val="af4"/>
        <w:spacing w:before="90" w:line="297" w:lineRule="auto"/>
        <w:ind w:firstLine="441"/>
        <w:rPr>
          <w:rFonts w:ascii="宋体" w:hAnsi="宋体"/>
          <w:spacing w:val="-3"/>
          <w:sz w:val="22"/>
          <w:szCs w:val="22"/>
        </w:rPr>
      </w:pPr>
      <w:r>
        <w:rPr>
          <w:rFonts w:ascii="宋体" w:hAnsi="宋体" w:hint="eastAsia"/>
          <w:spacing w:val="-3"/>
          <w:sz w:val="22"/>
          <w:szCs w:val="22"/>
        </w:rPr>
        <w:lastRenderedPageBreak/>
        <w:t>4.2.2项目具体地点：</w:t>
      </w:r>
    </w:p>
    <w:tbl>
      <w:tblPr>
        <w:tblW w:w="7440" w:type="dxa"/>
        <w:jc w:val="center"/>
        <w:tblLook w:val="0000" w:firstRow="0" w:lastRow="0" w:firstColumn="0" w:lastColumn="0" w:noHBand="0" w:noVBand="0"/>
      </w:tblPr>
      <w:tblGrid>
        <w:gridCol w:w="620"/>
        <w:gridCol w:w="1586"/>
        <w:gridCol w:w="2308"/>
        <w:gridCol w:w="1704"/>
        <w:gridCol w:w="1222"/>
      </w:tblGrid>
      <w:tr w:rsidR="005048BE" w14:paraId="7F653D49" w14:textId="77777777" w:rsidTr="00BE1CAD">
        <w:trPr>
          <w:trHeight w:val="350"/>
          <w:jc w:val="center"/>
        </w:trPr>
        <w:tc>
          <w:tcPr>
            <w:tcW w:w="7440" w:type="dxa"/>
            <w:gridSpan w:val="5"/>
            <w:tcBorders>
              <w:top w:val="single" w:sz="4" w:space="0" w:color="auto"/>
              <w:left w:val="single" w:sz="4" w:space="0" w:color="auto"/>
              <w:bottom w:val="single" w:sz="4" w:space="0" w:color="auto"/>
              <w:right w:val="single" w:sz="4" w:space="0" w:color="auto"/>
            </w:tcBorders>
            <w:noWrap/>
            <w:vAlign w:val="center"/>
          </w:tcPr>
          <w:p w14:paraId="2BF2098D" w14:textId="77777777" w:rsidR="005048BE" w:rsidRDefault="005048BE" w:rsidP="00BE1CAD">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2025年书院镇农村公路综合养护道路清单</w:t>
            </w:r>
          </w:p>
        </w:tc>
      </w:tr>
      <w:tr w:rsidR="005048BE" w14:paraId="25B469DA"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69ED1C44" w14:textId="77777777" w:rsidR="005048BE" w:rsidRDefault="005048BE" w:rsidP="00BE1CAD">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序号</w:t>
            </w:r>
          </w:p>
        </w:tc>
        <w:tc>
          <w:tcPr>
            <w:tcW w:w="1586" w:type="dxa"/>
            <w:tcBorders>
              <w:top w:val="nil"/>
              <w:left w:val="nil"/>
              <w:bottom w:val="single" w:sz="4" w:space="0" w:color="auto"/>
              <w:right w:val="single" w:sz="4" w:space="0" w:color="auto"/>
            </w:tcBorders>
            <w:noWrap/>
            <w:vAlign w:val="center"/>
          </w:tcPr>
          <w:p w14:paraId="48625B8E" w14:textId="77777777" w:rsidR="005048BE" w:rsidRDefault="005048BE" w:rsidP="00BE1CAD">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道路名称</w:t>
            </w:r>
          </w:p>
        </w:tc>
        <w:tc>
          <w:tcPr>
            <w:tcW w:w="2308" w:type="dxa"/>
            <w:tcBorders>
              <w:top w:val="nil"/>
              <w:left w:val="nil"/>
              <w:bottom w:val="single" w:sz="4" w:space="0" w:color="auto"/>
              <w:right w:val="single" w:sz="4" w:space="0" w:color="auto"/>
            </w:tcBorders>
            <w:noWrap/>
            <w:vAlign w:val="center"/>
          </w:tcPr>
          <w:p w14:paraId="005F4449" w14:textId="77777777" w:rsidR="005048BE" w:rsidRDefault="005048BE" w:rsidP="00BE1CAD">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起讫地址</w:t>
            </w:r>
          </w:p>
        </w:tc>
        <w:tc>
          <w:tcPr>
            <w:tcW w:w="1704" w:type="dxa"/>
            <w:tcBorders>
              <w:top w:val="nil"/>
              <w:left w:val="nil"/>
              <w:bottom w:val="single" w:sz="4" w:space="0" w:color="auto"/>
              <w:right w:val="single" w:sz="4" w:space="0" w:color="auto"/>
            </w:tcBorders>
            <w:noWrap/>
            <w:vAlign w:val="center"/>
          </w:tcPr>
          <w:p w14:paraId="61CB54FF" w14:textId="77777777" w:rsidR="005048BE" w:rsidRDefault="005048BE" w:rsidP="00BE1CAD">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起讫桩号</w:t>
            </w:r>
          </w:p>
        </w:tc>
        <w:tc>
          <w:tcPr>
            <w:tcW w:w="1222" w:type="dxa"/>
            <w:tcBorders>
              <w:top w:val="nil"/>
              <w:left w:val="nil"/>
              <w:bottom w:val="single" w:sz="4" w:space="0" w:color="auto"/>
              <w:right w:val="single" w:sz="4" w:space="0" w:color="auto"/>
            </w:tcBorders>
            <w:vAlign w:val="center"/>
          </w:tcPr>
          <w:p w14:paraId="5088A87B" w14:textId="77777777" w:rsidR="005048BE" w:rsidRDefault="005048BE" w:rsidP="00BE1CAD">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实际里程（KM）</w:t>
            </w:r>
          </w:p>
        </w:tc>
      </w:tr>
      <w:tr w:rsidR="005048BE" w14:paraId="7AE25968"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54D8AA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586" w:type="dxa"/>
            <w:tcBorders>
              <w:top w:val="nil"/>
              <w:left w:val="nil"/>
              <w:bottom w:val="single" w:sz="4" w:space="0" w:color="auto"/>
              <w:right w:val="single" w:sz="4" w:space="0" w:color="auto"/>
            </w:tcBorders>
            <w:vAlign w:val="center"/>
          </w:tcPr>
          <w:p w14:paraId="5ACC8321"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中久路</w:t>
            </w:r>
            <w:proofErr w:type="gramEnd"/>
          </w:p>
        </w:tc>
        <w:tc>
          <w:tcPr>
            <w:tcW w:w="2308" w:type="dxa"/>
            <w:tcBorders>
              <w:top w:val="nil"/>
              <w:left w:val="nil"/>
              <w:bottom w:val="single" w:sz="4" w:space="0" w:color="auto"/>
              <w:right w:val="single" w:sz="4" w:space="0" w:color="auto"/>
            </w:tcBorders>
            <w:vAlign w:val="center"/>
          </w:tcPr>
          <w:p w14:paraId="72CF62C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丽正路--唐港路</w:t>
            </w:r>
          </w:p>
        </w:tc>
        <w:tc>
          <w:tcPr>
            <w:tcW w:w="1704" w:type="dxa"/>
            <w:tcBorders>
              <w:top w:val="nil"/>
              <w:left w:val="nil"/>
              <w:bottom w:val="single" w:sz="4" w:space="0" w:color="auto"/>
              <w:right w:val="single" w:sz="4" w:space="0" w:color="auto"/>
            </w:tcBorders>
            <w:vAlign w:val="center"/>
          </w:tcPr>
          <w:p w14:paraId="190C50D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0.000--0.283</w:t>
            </w:r>
          </w:p>
        </w:tc>
        <w:tc>
          <w:tcPr>
            <w:tcW w:w="1222" w:type="dxa"/>
            <w:tcBorders>
              <w:top w:val="nil"/>
              <w:left w:val="nil"/>
              <w:bottom w:val="single" w:sz="4" w:space="0" w:color="auto"/>
              <w:right w:val="single" w:sz="4" w:space="0" w:color="auto"/>
            </w:tcBorders>
            <w:vAlign w:val="center"/>
          </w:tcPr>
          <w:p w14:paraId="08853F8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0.283</w:t>
            </w:r>
          </w:p>
        </w:tc>
      </w:tr>
      <w:tr w:rsidR="005048BE" w14:paraId="20002E03"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88CDC4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586" w:type="dxa"/>
            <w:tcBorders>
              <w:top w:val="nil"/>
              <w:left w:val="nil"/>
              <w:bottom w:val="single" w:sz="4" w:space="0" w:color="auto"/>
              <w:right w:val="single" w:sz="4" w:space="0" w:color="auto"/>
            </w:tcBorders>
            <w:vAlign w:val="center"/>
          </w:tcPr>
          <w:p w14:paraId="2EEC30A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唐港路</w:t>
            </w:r>
          </w:p>
        </w:tc>
        <w:tc>
          <w:tcPr>
            <w:tcW w:w="2308" w:type="dxa"/>
            <w:tcBorders>
              <w:top w:val="nil"/>
              <w:left w:val="nil"/>
              <w:bottom w:val="single" w:sz="4" w:space="0" w:color="auto"/>
              <w:right w:val="single" w:sz="4" w:space="0" w:color="auto"/>
            </w:tcBorders>
            <w:vAlign w:val="center"/>
          </w:tcPr>
          <w:p w14:paraId="3612E609"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老果公路</w:t>
            </w:r>
            <w:proofErr w:type="gramEnd"/>
            <w:r>
              <w:rPr>
                <w:rFonts w:ascii="宋体" w:hAnsi="宋体" w:cs="宋体" w:hint="eastAsia"/>
                <w:color w:val="000000"/>
                <w:kern w:val="0"/>
                <w:sz w:val="22"/>
                <w:szCs w:val="22"/>
              </w:rPr>
              <w:t>--</w:t>
            </w:r>
            <w:proofErr w:type="gramStart"/>
            <w:r>
              <w:rPr>
                <w:rFonts w:ascii="宋体" w:hAnsi="宋体" w:cs="宋体" w:hint="eastAsia"/>
                <w:color w:val="000000"/>
                <w:kern w:val="0"/>
                <w:sz w:val="22"/>
                <w:szCs w:val="22"/>
              </w:rPr>
              <w:t>中久路</w:t>
            </w:r>
            <w:proofErr w:type="gramEnd"/>
          </w:p>
        </w:tc>
        <w:tc>
          <w:tcPr>
            <w:tcW w:w="1704" w:type="dxa"/>
            <w:tcBorders>
              <w:top w:val="nil"/>
              <w:left w:val="nil"/>
              <w:bottom w:val="single" w:sz="4" w:space="0" w:color="auto"/>
              <w:right w:val="single" w:sz="4" w:space="0" w:color="auto"/>
            </w:tcBorders>
            <w:vAlign w:val="center"/>
          </w:tcPr>
          <w:p w14:paraId="0E0FB4A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0.000--0.479</w:t>
            </w:r>
          </w:p>
        </w:tc>
        <w:tc>
          <w:tcPr>
            <w:tcW w:w="1222" w:type="dxa"/>
            <w:tcBorders>
              <w:top w:val="nil"/>
              <w:left w:val="nil"/>
              <w:bottom w:val="single" w:sz="4" w:space="0" w:color="auto"/>
              <w:right w:val="single" w:sz="4" w:space="0" w:color="auto"/>
            </w:tcBorders>
            <w:vAlign w:val="center"/>
          </w:tcPr>
          <w:p w14:paraId="0B92F65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0.479</w:t>
            </w:r>
          </w:p>
        </w:tc>
      </w:tr>
      <w:tr w:rsidR="005048BE" w14:paraId="4B61D498"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41F1DF7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586" w:type="dxa"/>
            <w:tcBorders>
              <w:top w:val="nil"/>
              <w:left w:val="nil"/>
              <w:bottom w:val="single" w:sz="4" w:space="0" w:color="auto"/>
              <w:right w:val="single" w:sz="4" w:space="0" w:color="auto"/>
            </w:tcBorders>
            <w:vAlign w:val="center"/>
          </w:tcPr>
          <w:p w14:paraId="7717934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新欣路</w:t>
            </w:r>
          </w:p>
        </w:tc>
        <w:tc>
          <w:tcPr>
            <w:tcW w:w="2308" w:type="dxa"/>
            <w:tcBorders>
              <w:top w:val="nil"/>
              <w:left w:val="nil"/>
              <w:bottom w:val="single" w:sz="4" w:space="0" w:color="auto"/>
              <w:right w:val="single" w:sz="4" w:space="0" w:color="auto"/>
            </w:tcBorders>
            <w:vAlign w:val="center"/>
          </w:tcPr>
          <w:p w14:paraId="5E7AE975"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新府路</w:t>
            </w:r>
            <w:proofErr w:type="gramEnd"/>
            <w:r>
              <w:rPr>
                <w:rFonts w:ascii="宋体" w:hAnsi="宋体" w:cs="宋体" w:hint="eastAsia"/>
                <w:color w:val="000000"/>
                <w:kern w:val="0"/>
                <w:sz w:val="22"/>
                <w:szCs w:val="22"/>
              </w:rPr>
              <w:t>--五尺沟桥</w:t>
            </w:r>
          </w:p>
        </w:tc>
        <w:tc>
          <w:tcPr>
            <w:tcW w:w="1704" w:type="dxa"/>
            <w:tcBorders>
              <w:top w:val="nil"/>
              <w:left w:val="nil"/>
              <w:bottom w:val="single" w:sz="4" w:space="0" w:color="auto"/>
              <w:right w:val="single" w:sz="4" w:space="0" w:color="auto"/>
            </w:tcBorders>
            <w:vAlign w:val="center"/>
          </w:tcPr>
          <w:p w14:paraId="2C5B0A5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0.000--1.500</w:t>
            </w:r>
          </w:p>
        </w:tc>
        <w:tc>
          <w:tcPr>
            <w:tcW w:w="1222" w:type="dxa"/>
            <w:tcBorders>
              <w:top w:val="nil"/>
              <w:left w:val="nil"/>
              <w:bottom w:val="single" w:sz="4" w:space="0" w:color="auto"/>
              <w:right w:val="single" w:sz="4" w:space="0" w:color="auto"/>
            </w:tcBorders>
            <w:vAlign w:val="center"/>
          </w:tcPr>
          <w:p w14:paraId="3BA8877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r>
      <w:tr w:rsidR="005048BE" w14:paraId="6409871D"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0325A86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586" w:type="dxa"/>
            <w:tcBorders>
              <w:top w:val="nil"/>
              <w:left w:val="nil"/>
              <w:bottom w:val="single" w:sz="4" w:space="0" w:color="auto"/>
              <w:right w:val="single" w:sz="4" w:space="0" w:color="auto"/>
            </w:tcBorders>
            <w:vAlign w:val="center"/>
          </w:tcPr>
          <w:p w14:paraId="56BB5C4D"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丰产路</w:t>
            </w:r>
            <w:proofErr w:type="gramEnd"/>
          </w:p>
        </w:tc>
        <w:tc>
          <w:tcPr>
            <w:tcW w:w="2308" w:type="dxa"/>
            <w:tcBorders>
              <w:top w:val="nil"/>
              <w:left w:val="nil"/>
              <w:bottom w:val="single" w:sz="4" w:space="0" w:color="auto"/>
              <w:right w:val="single" w:sz="4" w:space="0" w:color="auto"/>
            </w:tcBorders>
            <w:vAlign w:val="center"/>
          </w:tcPr>
          <w:p w14:paraId="6CD0D5B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东大公路--三三公路</w:t>
            </w:r>
          </w:p>
        </w:tc>
        <w:tc>
          <w:tcPr>
            <w:tcW w:w="1704" w:type="dxa"/>
            <w:tcBorders>
              <w:top w:val="nil"/>
              <w:left w:val="nil"/>
              <w:bottom w:val="single" w:sz="4" w:space="0" w:color="auto"/>
              <w:right w:val="single" w:sz="4" w:space="0" w:color="auto"/>
            </w:tcBorders>
            <w:vAlign w:val="center"/>
          </w:tcPr>
          <w:p w14:paraId="22A45D0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0.000--1.774</w:t>
            </w:r>
          </w:p>
        </w:tc>
        <w:tc>
          <w:tcPr>
            <w:tcW w:w="1222" w:type="dxa"/>
            <w:tcBorders>
              <w:top w:val="nil"/>
              <w:left w:val="nil"/>
              <w:bottom w:val="single" w:sz="4" w:space="0" w:color="auto"/>
              <w:right w:val="single" w:sz="4" w:space="0" w:color="auto"/>
            </w:tcBorders>
            <w:vAlign w:val="center"/>
          </w:tcPr>
          <w:p w14:paraId="16916CD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1.774</w:t>
            </w:r>
          </w:p>
        </w:tc>
      </w:tr>
      <w:tr w:rsidR="005048BE" w14:paraId="2DA8BA79"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C914BE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586" w:type="dxa"/>
            <w:tcBorders>
              <w:top w:val="nil"/>
              <w:left w:val="nil"/>
              <w:bottom w:val="single" w:sz="4" w:space="0" w:color="auto"/>
              <w:right w:val="single" w:sz="4" w:space="0" w:color="auto"/>
            </w:tcBorders>
            <w:vAlign w:val="center"/>
          </w:tcPr>
          <w:p w14:paraId="4D1A047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书和路</w:t>
            </w:r>
          </w:p>
        </w:tc>
        <w:tc>
          <w:tcPr>
            <w:tcW w:w="2308" w:type="dxa"/>
            <w:tcBorders>
              <w:top w:val="nil"/>
              <w:left w:val="nil"/>
              <w:bottom w:val="single" w:sz="4" w:space="0" w:color="auto"/>
              <w:right w:val="single" w:sz="4" w:space="0" w:color="auto"/>
            </w:tcBorders>
            <w:vAlign w:val="center"/>
          </w:tcPr>
          <w:p w14:paraId="7A29DC0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配套河路--</w:t>
            </w:r>
            <w:proofErr w:type="gramStart"/>
            <w:r>
              <w:rPr>
                <w:rFonts w:ascii="宋体" w:hAnsi="宋体" w:cs="宋体" w:hint="eastAsia"/>
                <w:color w:val="000000"/>
                <w:kern w:val="0"/>
                <w:sz w:val="22"/>
                <w:szCs w:val="22"/>
              </w:rPr>
              <w:t>小洼港路</w:t>
            </w:r>
            <w:proofErr w:type="gramEnd"/>
          </w:p>
        </w:tc>
        <w:tc>
          <w:tcPr>
            <w:tcW w:w="1704" w:type="dxa"/>
            <w:tcBorders>
              <w:top w:val="nil"/>
              <w:left w:val="nil"/>
              <w:bottom w:val="single" w:sz="4" w:space="0" w:color="auto"/>
              <w:right w:val="single" w:sz="4" w:space="0" w:color="auto"/>
            </w:tcBorders>
            <w:vAlign w:val="center"/>
          </w:tcPr>
          <w:p w14:paraId="32EB35D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0.000--2.024</w:t>
            </w:r>
          </w:p>
        </w:tc>
        <w:tc>
          <w:tcPr>
            <w:tcW w:w="1222" w:type="dxa"/>
            <w:tcBorders>
              <w:top w:val="nil"/>
              <w:left w:val="nil"/>
              <w:bottom w:val="single" w:sz="4" w:space="0" w:color="auto"/>
              <w:right w:val="single" w:sz="4" w:space="0" w:color="auto"/>
            </w:tcBorders>
            <w:vAlign w:val="center"/>
          </w:tcPr>
          <w:p w14:paraId="047C3FD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2.024</w:t>
            </w:r>
          </w:p>
        </w:tc>
      </w:tr>
      <w:tr w:rsidR="005048BE" w14:paraId="76F84B9E"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3D06785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1586" w:type="dxa"/>
            <w:tcBorders>
              <w:top w:val="nil"/>
              <w:left w:val="nil"/>
              <w:bottom w:val="single" w:sz="4" w:space="0" w:color="auto"/>
              <w:right w:val="single" w:sz="4" w:space="0" w:color="auto"/>
            </w:tcBorders>
            <w:vAlign w:val="center"/>
          </w:tcPr>
          <w:p w14:paraId="3C4481C5"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新府路</w:t>
            </w:r>
            <w:proofErr w:type="gramEnd"/>
          </w:p>
        </w:tc>
        <w:tc>
          <w:tcPr>
            <w:tcW w:w="2308" w:type="dxa"/>
            <w:tcBorders>
              <w:top w:val="nil"/>
              <w:left w:val="nil"/>
              <w:bottom w:val="single" w:sz="4" w:space="0" w:color="auto"/>
              <w:right w:val="single" w:sz="4" w:space="0" w:color="auto"/>
            </w:tcBorders>
            <w:vAlign w:val="center"/>
          </w:tcPr>
          <w:p w14:paraId="2B333151"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洼港四灶路</w:t>
            </w:r>
            <w:proofErr w:type="gramEnd"/>
            <w:r>
              <w:rPr>
                <w:rFonts w:ascii="宋体" w:hAnsi="宋体" w:cs="宋体" w:hint="eastAsia"/>
                <w:color w:val="000000"/>
                <w:kern w:val="0"/>
                <w:sz w:val="22"/>
                <w:szCs w:val="22"/>
              </w:rPr>
              <w:t>--老芦公路</w:t>
            </w:r>
          </w:p>
        </w:tc>
        <w:tc>
          <w:tcPr>
            <w:tcW w:w="1704" w:type="dxa"/>
            <w:tcBorders>
              <w:top w:val="nil"/>
              <w:left w:val="nil"/>
              <w:bottom w:val="single" w:sz="4" w:space="0" w:color="auto"/>
              <w:right w:val="single" w:sz="4" w:space="0" w:color="auto"/>
            </w:tcBorders>
            <w:vAlign w:val="center"/>
          </w:tcPr>
          <w:p w14:paraId="65F7C69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0.000--0.860</w:t>
            </w:r>
          </w:p>
        </w:tc>
        <w:tc>
          <w:tcPr>
            <w:tcW w:w="1222" w:type="dxa"/>
            <w:tcBorders>
              <w:top w:val="nil"/>
              <w:left w:val="nil"/>
              <w:bottom w:val="single" w:sz="4" w:space="0" w:color="auto"/>
              <w:right w:val="single" w:sz="4" w:space="0" w:color="auto"/>
            </w:tcBorders>
            <w:vAlign w:val="center"/>
          </w:tcPr>
          <w:p w14:paraId="6D8A8AB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0.86</w:t>
            </w:r>
          </w:p>
        </w:tc>
      </w:tr>
      <w:tr w:rsidR="005048BE" w14:paraId="0C073478"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2E79F4F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p>
        </w:tc>
        <w:tc>
          <w:tcPr>
            <w:tcW w:w="1586" w:type="dxa"/>
            <w:tcBorders>
              <w:top w:val="nil"/>
              <w:left w:val="nil"/>
              <w:bottom w:val="single" w:sz="4" w:space="0" w:color="auto"/>
              <w:right w:val="single" w:sz="4" w:space="0" w:color="auto"/>
            </w:tcBorders>
            <w:vAlign w:val="center"/>
          </w:tcPr>
          <w:p w14:paraId="17B89336"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书塘路</w:t>
            </w:r>
            <w:proofErr w:type="gramEnd"/>
          </w:p>
        </w:tc>
        <w:tc>
          <w:tcPr>
            <w:tcW w:w="2308" w:type="dxa"/>
            <w:tcBorders>
              <w:top w:val="nil"/>
              <w:left w:val="nil"/>
              <w:bottom w:val="single" w:sz="4" w:space="0" w:color="auto"/>
              <w:right w:val="single" w:sz="4" w:space="0" w:color="auto"/>
            </w:tcBorders>
            <w:vAlign w:val="center"/>
          </w:tcPr>
          <w:p w14:paraId="1EF4376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塘下公路--</w:t>
            </w:r>
            <w:proofErr w:type="gramStart"/>
            <w:r>
              <w:rPr>
                <w:rFonts w:ascii="宋体" w:hAnsi="宋体" w:cs="宋体" w:hint="eastAsia"/>
                <w:color w:val="000000"/>
                <w:kern w:val="0"/>
                <w:sz w:val="22"/>
                <w:szCs w:val="22"/>
              </w:rPr>
              <w:t>老果公路</w:t>
            </w:r>
            <w:proofErr w:type="gramEnd"/>
          </w:p>
        </w:tc>
        <w:tc>
          <w:tcPr>
            <w:tcW w:w="1704" w:type="dxa"/>
            <w:tcBorders>
              <w:top w:val="nil"/>
              <w:left w:val="nil"/>
              <w:bottom w:val="single" w:sz="4" w:space="0" w:color="auto"/>
              <w:right w:val="single" w:sz="4" w:space="0" w:color="auto"/>
            </w:tcBorders>
            <w:vAlign w:val="center"/>
          </w:tcPr>
          <w:p w14:paraId="19FEAB3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0.000--2.695</w:t>
            </w:r>
          </w:p>
        </w:tc>
        <w:tc>
          <w:tcPr>
            <w:tcW w:w="1222" w:type="dxa"/>
            <w:tcBorders>
              <w:top w:val="nil"/>
              <w:left w:val="nil"/>
              <w:bottom w:val="single" w:sz="4" w:space="0" w:color="auto"/>
              <w:right w:val="single" w:sz="4" w:space="0" w:color="auto"/>
            </w:tcBorders>
            <w:vAlign w:val="center"/>
          </w:tcPr>
          <w:p w14:paraId="59FAF7F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2.695</w:t>
            </w:r>
          </w:p>
        </w:tc>
      </w:tr>
      <w:tr w:rsidR="005048BE" w14:paraId="4C16C04C"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0B74977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w:t>
            </w:r>
          </w:p>
        </w:tc>
        <w:tc>
          <w:tcPr>
            <w:tcW w:w="1586" w:type="dxa"/>
            <w:tcBorders>
              <w:top w:val="nil"/>
              <w:left w:val="nil"/>
              <w:bottom w:val="single" w:sz="4" w:space="0" w:color="auto"/>
              <w:right w:val="single" w:sz="4" w:space="0" w:color="auto"/>
            </w:tcBorders>
            <w:vAlign w:val="center"/>
          </w:tcPr>
          <w:p w14:paraId="12E4839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塘北路</w:t>
            </w:r>
          </w:p>
        </w:tc>
        <w:tc>
          <w:tcPr>
            <w:tcW w:w="2308" w:type="dxa"/>
            <w:tcBorders>
              <w:top w:val="nil"/>
              <w:left w:val="nil"/>
              <w:bottom w:val="single" w:sz="4" w:space="0" w:color="auto"/>
              <w:right w:val="single" w:sz="4" w:space="0" w:color="auto"/>
            </w:tcBorders>
            <w:vAlign w:val="center"/>
          </w:tcPr>
          <w:p w14:paraId="6398B78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两港大道--老芦公路</w:t>
            </w:r>
          </w:p>
        </w:tc>
        <w:tc>
          <w:tcPr>
            <w:tcW w:w="1704" w:type="dxa"/>
            <w:tcBorders>
              <w:top w:val="nil"/>
              <w:left w:val="nil"/>
              <w:bottom w:val="single" w:sz="4" w:space="0" w:color="auto"/>
              <w:right w:val="single" w:sz="4" w:space="0" w:color="auto"/>
            </w:tcBorders>
            <w:vAlign w:val="center"/>
          </w:tcPr>
          <w:p w14:paraId="74C6A6E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0.000--2.376</w:t>
            </w:r>
          </w:p>
        </w:tc>
        <w:tc>
          <w:tcPr>
            <w:tcW w:w="1222" w:type="dxa"/>
            <w:tcBorders>
              <w:top w:val="nil"/>
              <w:left w:val="nil"/>
              <w:bottom w:val="single" w:sz="4" w:space="0" w:color="auto"/>
              <w:right w:val="single" w:sz="4" w:space="0" w:color="auto"/>
            </w:tcBorders>
            <w:vAlign w:val="center"/>
          </w:tcPr>
          <w:p w14:paraId="03FE412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2.376</w:t>
            </w:r>
          </w:p>
        </w:tc>
      </w:tr>
      <w:tr w:rsidR="005048BE" w14:paraId="50CE28ED"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FDC0DD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w:t>
            </w:r>
          </w:p>
        </w:tc>
        <w:tc>
          <w:tcPr>
            <w:tcW w:w="1586" w:type="dxa"/>
            <w:tcBorders>
              <w:top w:val="nil"/>
              <w:left w:val="nil"/>
              <w:bottom w:val="single" w:sz="4" w:space="0" w:color="auto"/>
              <w:right w:val="single" w:sz="4" w:space="0" w:color="auto"/>
            </w:tcBorders>
            <w:vAlign w:val="center"/>
          </w:tcPr>
          <w:p w14:paraId="580C7A20"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滨果公路</w:t>
            </w:r>
            <w:proofErr w:type="gramEnd"/>
          </w:p>
        </w:tc>
        <w:tc>
          <w:tcPr>
            <w:tcW w:w="2308" w:type="dxa"/>
            <w:tcBorders>
              <w:top w:val="nil"/>
              <w:left w:val="nil"/>
              <w:bottom w:val="single" w:sz="4" w:space="0" w:color="auto"/>
              <w:right w:val="single" w:sz="4" w:space="0" w:color="auto"/>
            </w:tcBorders>
            <w:vAlign w:val="center"/>
          </w:tcPr>
          <w:p w14:paraId="71B6093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大治河南岸--临港大道</w:t>
            </w:r>
          </w:p>
        </w:tc>
        <w:tc>
          <w:tcPr>
            <w:tcW w:w="1704" w:type="dxa"/>
            <w:tcBorders>
              <w:top w:val="nil"/>
              <w:left w:val="nil"/>
              <w:bottom w:val="single" w:sz="4" w:space="0" w:color="auto"/>
              <w:right w:val="single" w:sz="4" w:space="0" w:color="auto"/>
            </w:tcBorders>
            <w:vAlign w:val="center"/>
          </w:tcPr>
          <w:p w14:paraId="6F8CA34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0.000--8.644</w:t>
            </w:r>
          </w:p>
        </w:tc>
        <w:tc>
          <w:tcPr>
            <w:tcW w:w="1222" w:type="dxa"/>
            <w:tcBorders>
              <w:top w:val="nil"/>
              <w:left w:val="nil"/>
              <w:bottom w:val="single" w:sz="4" w:space="0" w:color="auto"/>
              <w:right w:val="single" w:sz="4" w:space="0" w:color="auto"/>
            </w:tcBorders>
            <w:vAlign w:val="center"/>
          </w:tcPr>
          <w:p w14:paraId="015FBC7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2.521</w:t>
            </w:r>
          </w:p>
        </w:tc>
      </w:tr>
      <w:tr w:rsidR="005048BE" w14:paraId="680559FD"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004E41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1586" w:type="dxa"/>
            <w:tcBorders>
              <w:top w:val="nil"/>
              <w:left w:val="nil"/>
              <w:bottom w:val="single" w:sz="4" w:space="0" w:color="auto"/>
              <w:right w:val="single" w:sz="4" w:space="0" w:color="auto"/>
            </w:tcBorders>
            <w:vAlign w:val="center"/>
          </w:tcPr>
          <w:p w14:paraId="26AE288F"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振</w:t>
            </w:r>
            <w:proofErr w:type="gramEnd"/>
            <w:r>
              <w:rPr>
                <w:rFonts w:ascii="宋体" w:hAnsi="宋体" w:cs="宋体" w:hint="eastAsia"/>
                <w:color w:val="000000"/>
                <w:kern w:val="0"/>
                <w:sz w:val="22"/>
                <w:szCs w:val="22"/>
              </w:rPr>
              <w:t>东路</w:t>
            </w:r>
          </w:p>
        </w:tc>
        <w:tc>
          <w:tcPr>
            <w:tcW w:w="2308" w:type="dxa"/>
            <w:tcBorders>
              <w:top w:val="nil"/>
              <w:left w:val="nil"/>
              <w:bottom w:val="single" w:sz="4" w:space="0" w:color="auto"/>
              <w:right w:val="single" w:sz="4" w:space="0" w:color="auto"/>
            </w:tcBorders>
            <w:vAlign w:val="center"/>
          </w:tcPr>
          <w:p w14:paraId="0256BB4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三三公路--</w:t>
            </w:r>
            <w:proofErr w:type="gramStart"/>
            <w:r>
              <w:rPr>
                <w:rFonts w:ascii="宋体" w:hAnsi="宋体" w:cs="宋体" w:hint="eastAsia"/>
                <w:color w:val="000000"/>
                <w:kern w:val="0"/>
                <w:sz w:val="22"/>
                <w:szCs w:val="22"/>
              </w:rPr>
              <w:t>洲德路</w:t>
            </w:r>
            <w:proofErr w:type="gramEnd"/>
          </w:p>
        </w:tc>
        <w:tc>
          <w:tcPr>
            <w:tcW w:w="1704" w:type="dxa"/>
            <w:tcBorders>
              <w:top w:val="nil"/>
              <w:left w:val="nil"/>
              <w:bottom w:val="single" w:sz="4" w:space="0" w:color="auto"/>
              <w:right w:val="single" w:sz="4" w:space="0" w:color="auto"/>
            </w:tcBorders>
            <w:vAlign w:val="center"/>
          </w:tcPr>
          <w:p w14:paraId="545AAD7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0.000--0.630</w:t>
            </w:r>
          </w:p>
        </w:tc>
        <w:tc>
          <w:tcPr>
            <w:tcW w:w="1222" w:type="dxa"/>
            <w:tcBorders>
              <w:top w:val="nil"/>
              <w:left w:val="nil"/>
              <w:bottom w:val="single" w:sz="4" w:space="0" w:color="auto"/>
              <w:right w:val="single" w:sz="4" w:space="0" w:color="auto"/>
            </w:tcBorders>
            <w:vAlign w:val="center"/>
          </w:tcPr>
          <w:p w14:paraId="35BE7E7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0.63</w:t>
            </w:r>
          </w:p>
        </w:tc>
      </w:tr>
      <w:tr w:rsidR="005048BE" w14:paraId="55B14F77"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305A2DC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w:t>
            </w:r>
          </w:p>
        </w:tc>
        <w:tc>
          <w:tcPr>
            <w:tcW w:w="1586" w:type="dxa"/>
            <w:tcBorders>
              <w:top w:val="nil"/>
              <w:left w:val="nil"/>
              <w:bottom w:val="single" w:sz="4" w:space="0" w:color="auto"/>
              <w:right w:val="single" w:sz="4" w:space="0" w:color="auto"/>
            </w:tcBorders>
            <w:vAlign w:val="center"/>
          </w:tcPr>
          <w:p w14:paraId="0E9C0B1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桃园路</w:t>
            </w:r>
          </w:p>
        </w:tc>
        <w:tc>
          <w:tcPr>
            <w:tcW w:w="2308" w:type="dxa"/>
            <w:tcBorders>
              <w:top w:val="nil"/>
              <w:left w:val="nil"/>
              <w:bottom w:val="single" w:sz="4" w:space="0" w:color="auto"/>
              <w:right w:val="single" w:sz="4" w:space="0" w:color="auto"/>
            </w:tcBorders>
            <w:vAlign w:val="center"/>
          </w:tcPr>
          <w:p w14:paraId="1361F6E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东大公路--</w:t>
            </w:r>
            <w:proofErr w:type="gramStart"/>
            <w:r>
              <w:rPr>
                <w:rFonts w:ascii="宋体" w:hAnsi="宋体" w:cs="宋体" w:hint="eastAsia"/>
                <w:color w:val="000000"/>
                <w:kern w:val="0"/>
                <w:sz w:val="22"/>
                <w:szCs w:val="22"/>
              </w:rPr>
              <w:t>洲德路</w:t>
            </w:r>
            <w:proofErr w:type="gramEnd"/>
          </w:p>
        </w:tc>
        <w:tc>
          <w:tcPr>
            <w:tcW w:w="1704" w:type="dxa"/>
            <w:tcBorders>
              <w:top w:val="nil"/>
              <w:left w:val="nil"/>
              <w:bottom w:val="single" w:sz="4" w:space="0" w:color="auto"/>
              <w:right w:val="single" w:sz="4" w:space="0" w:color="auto"/>
            </w:tcBorders>
            <w:vAlign w:val="center"/>
          </w:tcPr>
          <w:p w14:paraId="3049C05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0.000--2.422</w:t>
            </w:r>
          </w:p>
        </w:tc>
        <w:tc>
          <w:tcPr>
            <w:tcW w:w="1222" w:type="dxa"/>
            <w:tcBorders>
              <w:top w:val="nil"/>
              <w:left w:val="nil"/>
              <w:bottom w:val="single" w:sz="4" w:space="0" w:color="auto"/>
              <w:right w:val="single" w:sz="4" w:space="0" w:color="auto"/>
            </w:tcBorders>
            <w:vAlign w:val="center"/>
          </w:tcPr>
          <w:p w14:paraId="18642A2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2.422</w:t>
            </w:r>
          </w:p>
        </w:tc>
      </w:tr>
      <w:tr w:rsidR="005048BE" w14:paraId="2F820920"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0E425E6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w:t>
            </w:r>
          </w:p>
        </w:tc>
        <w:tc>
          <w:tcPr>
            <w:tcW w:w="1586" w:type="dxa"/>
            <w:tcBorders>
              <w:top w:val="nil"/>
              <w:left w:val="nil"/>
              <w:bottom w:val="single" w:sz="4" w:space="0" w:color="auto"/>
              <w:right w:val="single" w:sz="4" w:space="0" w:color="auto"/>
            </w:tcBorders>
            <w:vAlign w:val="center"/>
          </w:tcPr>
          <w:p w14:paraId="232C448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新书路</w:t>
            </w:r>
          </w:p>
        </w:tc>
        <w:tc>
          <w:tcPr>
            <w:tcW w:w="2308" w:type="dxa"/>
            <w:tcBorders>
              <w:top w:val="nil"/>
              <w:left w:val="nil"/>
              <w:bottom w:val="single" w:sz="4" w:space="0" w:color="auto"/>
              <w:right w:val="single" w:sz="4" w:space="0" w:color="auto"/>
            </w:tcBorders>
            <w:vAlign w:val="center"/>
          </w:tcPr>
          <w:p w14:paraId="744E925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老芦公路--黄沙港</w:t>
            </w:r>
          </w:p>
        </w:tc>
        <w:tc>
          <w:tcPr>
            <w:tcW w:w="1704" w:type="dxa"/>
            <w:tcBorders>
              <w:top w:val="nil"/>
              <w:left w:val="nil"/>
              <w:bottom w:val="single" w:sz="4" w:space="0" w:color="auto"/>
              <w:right w:val="single" w:sz="4" w:space="0" w:color="auto"/>
            </w:tcBorders>
            <w:vAlign w:val="center"/>
          </w:tcPr>
          <w:p w14:paraId="0551DC0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0.000--3.531</w:t>
            </w:r>
          </w:p>
        </w:tc>
        <w:tc>
          <w:tcPr>
            <w:tcW w:w="1222" w:type="dxa"/>
            <w:tcBorders>
              <w:top w:val="nil"/>
              <w:left w:val="nil"/>
              <w:bottom w:val="single" w:sz="4" w:space="0" w:color="auto"/>
              <w:right w:val="single" w:sz="4" w:space="0" w:color="auto"/>
            </w:tcBorders>
            <w:vAlign w:val="center"/>
          </w:tcPr>
          <w:p w14:paraId="3072646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2.531</w:t>
            </w:r>
          </w:p>
        </w:tc>
      </w:tr>
      <w:tr w:rsidR="005048BE" w14:paraId="37641254"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2AA4DE5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13</w:t>
            </w:r>
          </w:p>
        </w:tc>
        <w:tc>
          <w:tcPr>
            <w:tcW w:w="1586" w:type="dxa"/>
            <w:tcBorders>
              <w:top w:val="nil"/>
              <w:left w:val="nil"/>
              <w:bottom w:val="single" w:sz="4" w:space="0" w:color="auto"/>
              <w:right w:val="single" w:sz="4" w:space="0" w:color="auto"/>
            </w:tcBorders>
            <w:vAlign w:val="center"/>
          </w:tcPr>
          <w:p w14:paraId="11F1FDD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两港大道东一路</w:t>
            </w:r>
          </w:p>
        </w:tc>
        <w:tc>
          <w:tcPr>
            <w:tcW w:w="2308" w:type="dxa"/>
            <w:tcBorders>
              <w:top w:val="nil"/>
              <w:left w:val="nil"/>
              <w:bottom w:val="single" w:sz="4" w:space="0" w:color="auto"/>
              <w:right w:val="single" w:sz="4" w:space="0" w:color="auto"/>
            </w:tcBorders>
            <w:vAlign w:val="center"/>
          </w:tcPr>
          <w:p w14:paraId="0BA47D0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大治河南--东大公路</w:t>
            </w:r>
          </w:p>
        </w:tc>
        <w:tc>
          <w:tcPr>
            <w:tcW w:w="1704" w:type="dxa"/>
            <w:tcBorders>
              <w:top w:val="nil"/>
              <w:left w:val="nil"/>
              <w:bottom w:val="single" w:sz="4" w:space="0" w:color="auto"/>
              <w:right w:val="single" w:sz="4" w:space="0" w:color="auto"/>
            </w:tcBorders>
            <w:vAlign w:val="center"/>
          </w:tcPr>
          <w:p w14:paraId="405D071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0.000--2.902</w:t>
            </w:r>
          </w:p>
        </w:tc>
        <w:tc>
          <w:tcPr>
            <w:tcW w:w="1222" w:type="dxa"/>
            <w:tcBorders>
              <w:top w:val="nil"/>
              <w:left w:val="nil"/>
              <w:bottom w:val="single" w:sz="4" w:space="0" w:color="auto"/>
              <w:right w:val="single" w:sz="4" w:space="0" w:color="auto"/>
            </w:tcBorders>
            <w:vAlign w:val="center"/>
          </w:tcPr>
          <w:p w14:paraId="4BE5511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2.902</w:t>
            </w:r>
          </w:p>
        </w:tc>
      </w:tr>
      <w:tr w:rsidR="005048BE" w14:paraId="44982627"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52004D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1586" w:type="dxa"/>
            <w:tcBorders>
              <w:top w:val="nil"/>
              <w:left w:val="nil"/>
              <w:bottom w:val="single" w:sz="4" w:space="0" w:color="auto"/>
              <w:right w:val="single" w:sz="4" w:space="0" w:color="auto"/>
            </w:tcBorders>
            <w:vAlign w:val="center"/>
          </w:tcPr>
          <w:p w14:paraId="0866B4A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五尺沟西路</w:t>
            </w:r>
          </w:p>
        </w:tc>
        <w:tc>
          <w:tcPr>
            <w:tcW w:w="2308" w:type="dxa"/>
            <w:tcBorders>
              <w:top w:val="nil"/>
              <w:left w:val="nil"/>
              <w:bottom w:val="single" w:sz="4" w:space="0" w:color="auto"/>
              <w:right w:val="single" w:sz="4" w:space="0" w:color="auto"/>
            </w:tcBorders>
            <w:vAlign w:val="center"/>
          </w:tcPr>
          <w:p w14:paraId="672C3604"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小洼港</w:t>
            </w:r>
            <w:proofErr w:type="gramEnd"/>
            <w:r>
              <w:rPr>
                <w:rFonts w:ascii="宋体" w:hAnsi="宋体" w:cs="宋体" w:hint="eastAsia"/>
                <w:color w:val="000000"/>
                <w:kern w:val="0"/>
                <w:sz w:val="22"/>
                <w:szCs w:val="22"/>
              </w:rPr>
              <w:t>--体育馆北侧</w:t>
            </w:r>
          </w:p>
        </w:tc>
        <w:tc>
          <w:tcPr>
            <w:tcW w:w="1704" w:type="dxa"/>
            <w:tcBorders>
              <w:top w:val="nil"/>
              <w:left w:val="nil"/>
              <w:bottom w:val="single" w:sz="4" w:space="0" w:color="auto"/>
              <w:right w:val="single" w:sz="4" w:space="0" w:color="auto"/>
            </w:tcBorders>
            <w:vAlign w:val="center"/>
          </w:tcPr>
          <w:p w14:paraId="262113C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0.000--0.293</w:t>
            </w:r>
          </w:p>
        </w:tc>
        <w:tc>
          <w:tcPr>
            <w:tcW w:w="1222" w:type="dxa"/>
            <w:tcBorders>
              <w:top w:val="nil"/>
              <w:left w:val="nil"/>
              <w:bottom w:val="single" w:sz="4" w:space="0" w:color="auto"/>
              <w:right w:val="single" w:sz="4" w:space="0" w:color="auto"/>
            </w:tcBorders>
            <w:vAlign w:val="center"/>
          </w:tcPr>
          <w:p w14:paraId="5E0017A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0.293</w:t>
            </w:r>
          </w:p>
        </w:tc>
      </w:tr>
      <w:tr w:rsidR="005048BE" w14:paraId="0B7A8BED"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BFC80C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1586" w:type="dxa"/>
            <w:tcBorders>
              <w:top w:val="nil"/>
              <w:left w:val="nil"/>
              <w:bottom w:val="single" w:sz="4" w:space="0" w:color="auto"/>
              <w:right w:val="single" w:sz="4" w:space="0" w:color="auto"/>
            </w:tcBorders>
            <w:vAlign w:val="center"/>
          </w:tcPr>
          <w:p w14:paraId="40E45D1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石皮</w:t>
            </w:r>
            <w:proofErr w:type="gramStart"/>
            <w:r>
              <w:rPr>
                <w:rFonts w:ascii="宋体" w:hAnsi="宋体" w:cs="宋体" w:hint="eastAsia"/>
                <w:color w:val="000000"/>
                <w:kern w:val="0"/>
                <w:sz w:val="22"/>
                <w:szCs w:val="22"/>
              </w:rPr>
              <w:t>泐</w:t>
            </w:r>
            <w:proofErr w:type="gramEnd"/>
            <w:r>
              <w:rPr>
                <w:rFonts w:ascii="宋体" w:hAnsi="宋体" w:cs="宋体" w:hint="eastAsia"/>
                <w:color w:val="000000"/>
                <w:kern w:val="0"/>
                <w:sz w:val="22"/>
                <w:szCs w:val="22"/>
              </w:rPr>
              <w:t>港路</w:t>
            </w:r>
          </w:p>
        </w:tc>
        <w:tc>
          <w:tcPr>
            <w:tcW w:w="2308" w:type="dxa"/>
            <w:tcBorders>
              <w:top w:val="nil"/>
              <w:left w:val="nil"/>
              <w:bottom w:val="single" w:sz="4" w:space="0" w:color="auto"/>
              <w:right w:val="single" w:sz="4" w:space="0" w:color="auto"/>
            </w:tcBorders>
            <w:vAlign w:val="center"/>
          </w:tcPr>
          <w:p w14:paraId="13D4AB5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芸香路--雪南南路东</w:t>
            </w:r>
          </w:p>
        </w:tc>
        <w:tc>
          <w:tcPr>
            <w:tcW w:w="1704" w:type="dxa"/>
            <w:tcBorders>
              <w:top w:val="nil"/>
              <w:left w:val="nil"/>
              <w:bottom w:val="single" w:sz="4" w:space="0" w:color="auto"/>
              <w:right w:val="single" w:sz="4" w:space="0" w:color="auto"/>
            </w:tcBorders>
            <w:vAlign w:val="center"/>
          </w:tcPr>
          <w:p w14:paraId="60BE6DA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0.000--1.714</w:t>
            </w:r>
          </w:p>
        </w:tc>
        <w:tc>
          <w:tcPr>
            <w:tcW w:w="1222" w:type="dxa"/>
            <w:tcBorders>
              <w:top w:val="nil"/>
              <w:left w:val="nil"/>
              <w:bottom w:val="single" w:sz="4" w:space="0" w:color="auto"/>
              <w:right w:val="single" w:sz="4" w:space="0" w:color="auto"/>
            </w:tcBorders>
            <w:vAlign w:val="center"/>
          </w:tcPr>
          <w:p w14:paraId="0482080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1.714</w:t>
            </w:r>
          </w:p>
        </w:tc>
      </w:tr>
      <w:tr w:rsidR="005048BE" w14:paraId="751DA737"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7756A9F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w:t>
            </w:r>
          </w:p>
        </w:tc>
        <w:tc>
          <w:tcPr>
            <w:tcW w:w="1586" w:type="dxa"/>
            <w:tcBorders>
              <w:top w:val="nil"/>
              <w:left w:val="nil"/>
              <w:bottom w:val="single" w:sz="4" w:space="0" w:color="auto"/>
              <w:right w:val="single" w:sz="4" w:space="0" w:color="auto"/>
            </w:tcBorders>
            <w:vAlign w:val="center"/>
          </w:tcPr>
          <w:p w14:paraId="52C40CC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葡萄基地路</w:t>
            </w:r>
          </w:p>
        </w:tc>
        <w:tc>
          <w:tcPr>
            <w:tcW w:w="2308" w:type="dxa"/>
            <w:tcBorders>
              <w:top w:val="nil"/>
              <w:left w:val="nil"/>
              <w:bottom w:val="single" w:sz="4" w:space="0" w:color="auto"/>
              <w:right w:val="single" w:sz="4" w:space="0" w:color="auto"/>
            </w:tcBorders>
            <w:vAlign w:val="center"/>
          </w:tcPr>
          <w:p w14:paraId="462BEFC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w:t>
            </w:r>
            <w:proofErr w:type="gramStart"/>
            <w:r>
              <w:rPr>
                <w:rFonts w:ascii="宋体" w:hAnsi="宋体" w:cs="宋体" w:hint="eastAsia"/>
                <w:color w:val="000000"/>
                <w:kern w:val="0"/>
                <w:sz w:val="22"/>
                <w:szCs w:val="22"/>
              </w:rPr>
              <w:t>谐</w:t>
            </w:r>
            <w:proofErr w:type="gramEnd"/>
            <w:r>
              <w:rPr>
                <w:rFonts w:ascii="宋体" w:hAnsi="宋体" w:cs="宋体" w:hint="eastAsia"/>
                <w:color w:val="000000"/>
                <w:kern w:val="0"/>
                <w:sz w:val="22"/>
                <w:szCs w:val="22"/>
              </w:rPr>
              <w:t>路--</w:t>
            </w:r>
            <w:proofErr w:type="gramStart"/>
            <w:r>
              <w:rPr>
                <w:rFonts w:ascii="宋体" w:hAnsi="宋体" w:cs="宋体" w:hint="eastAsia"/>
                <w:color w:val="000000"/>
                <w:kern w:val="0"/>
                <w:sz w:val="22"/>
                <w:szCs w:val="22"/>
              </w:rPr>
              <w:t>外灶村</w:t>
            </w:r>
            <w:proofErr w:type="gramEnd"/>
            <w:r>
              <w:rPr>
                <w:rFonts w:ascii="宋体" w:hAnsi="宋体" w:cs="宋体" w:hint="eastAsia"/>
                <w:color w:val="000000"/>
                <w:kern w:val="0"/>
                <w:sz w:val="22"/>
                <w:szCs w:val="22"/>
              </w:rPr>
              <w:t>村委会南北中路</w:t>
            </w:r>
          </w:p>
        </w:tc>
        <w:tc>
          <w:tcPr>
            <w:tcW w:w="1704" w:type="dxa"/>
            <w:tcBorders>
              <w:top w:val="nil"/>
              <w:left w:val="nil"/>
              <w:bottom w:val="single" w:sz="4" w:space="0" w:color="auto"/>
              <w:right w:val="single" w:sz="4" w:space="0" w:color="auto"/>
            </w:tcBorders>
            <w:vAlign w:val="center"/>
          </w:tcPr>
          <w:p w14:paraId="1E9BC22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0.000--1.742</w:t>
            </w:r>
          </w:p>
        </w:tc>
        <w:tc>
          <w:tcPr>
            <w:tcW w:w="1222" w:type="dxa"/>
            <w:tcBorders>
              <w:top w:val="nil"/>
              <w:left w:val="nil"/>
              <w:bottom w:val="single" w:sz="4" w:space="0" w:color="auto"/>
              <w:right w:val="single" w:sz="4" w:space="0" w:color="auto"/>
            </w:tcBorders>
            <w:vAlign w:val="center"/>
          </w:tcPr>
          <w:p w14:paraId="5873FF8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1.742</w:t>
            </w:r>
          </w:p>
        </w:tc>
      </w:tr>
      <w:tr w:rsidR="005048BE" w14:paraId="244E029E"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0DA4E16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w:t>
            </w:r>
          </w:p>
        </w:tc>
        <w:tc>
          <w:tcPr>
            <w:tcW w:w="1586" w:type="dxa"/>
            <w:tcBorders>
              <w:top w:val="nil"/>
              <w:left w:val="nil"/>
              <w:bottom w:val="single" w:sz="4" w:space="0" w:color="auto"/>
              <w:right w:val="single" w:sz="4" w:space="0" w:color="auto"/>
            </w:tcBorders>
            <w:vAlign w:val="center"/>
          </w:tcPr>
          <w:p w14:paraId="09678F46"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先行区路</w:t>
            </w:r>
            <w:proofErr w:type="gramEnd"/>
          </w:p>
        </w:tc>
        <w:tc>
          <w:tcPr>
            <w:tcW w:w="2308" w:type="dxa"/>
            <w:tcBorders>
              <w:top w:val="nil"/>
              <w:left w:val="nil"/>
              <w:bottom w:val="single" w:sz="4" w:space="0" w:color="auto"/>
              <w:right w:val="single" w:sz="4" w:space="0" w:color="auto"/>
            </w:tcBorders>
            <w:vAlign w:val="center"/>
          </w:tcPr>
          <w:p w14:paraId="64F03104"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书塘路</w:t>
            </w:r>
            <w:proofErr w:type="gramEnd"/>
            <w:r>
              <w:rPr>
                <w:rFonts w:ascii="宋体" w:hAnsi="宋体" w:cs="宋体" w:hint="eastAsia"/>
                <w:color w:val="000000"/>
                <w:kern w:val="0"/>
                <w:sz w:val="22"/>
                <w:szCs w:val="22"/>
              </w:rPr>
              <w:t>--石家港路延伸段</w:t>
            </w:r>
          </w:p>
        </w:tc>
        <w:tc>
          <w:tcPr>
            <w:tcW w:w="1704" w:type="dxa"/>
            <w:tcBorders>
              <w:top w:val="nil"/>
              <w:left w:val="nil"/>
              <w:bottom w:val="single" w:sz="4" w:space="0" w:color="auto"/>
              <w:right w:val="single" w:sz="4" w:space="0" w:color="auto"/>
            </w:tcBorders>
            <w:vAlign w:val="center"/>
          </w:tcPr>
          <w:p w14:paraId="6D95565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0.000--0.940</w:t>
            </w:r>
          </w:p>
        </w:tc>
        <w:tc>
          <w:tcPr>
            <w:tcW w:w="1222" w:type="dxa"/>
            <w:tcBorders>
              <w:top w:val="nil"/>
              <w:left w:val="nil"/>
              <w:bottom w:val="single" w:sz="4" w:space="0" w:color="auto"/>
              <w:right w:val="single" w:sz="4" w:space="0" w:color="auto"/>
            </w:tcBorders>
            <w:vAlign w:val="center"/>
          </w:tcPr>
          <w:p w14:paraId="151D68E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0.94</w:t>
            </w:r>
          </w:p>
        </w:tc>
      </w:tr>
      <w:tr w:rsidR="005048BE" w14:paraId="30EA6428"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FC730A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w:t>
            </w:r>
          </w:p>
        </w:tc>
        <w:tc>
          <w:tcPr>
            <w:tcW w:w="1586" w:type="dxa"/>
            <w:tcBorders>
              <w:top w:val="nil"/>
              <w:left w:val="nil"/>
              <w:bottom w:val="single" w:sz="4" w:space="0" w:color="auto"/>
              <w:right w:val="single" w:sz="4" w:space="0" w:color="auto"/>
            </w:tcBorders>
            <w:vAlign w:val="center"/>
          </w:tcPr>
          <w:p w14:paraId="77A34F69"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洼港四灶路</w:t>
            </w:r>
            <w:proofErr w:type="gramEnd"/>
          </w:p>
        </w:tc>
        <w:tc>
          <w:tcPr>
            <w:tcW w:w="2308" w:type="dxa"/>
            <w:tcBorders>
              <w:top w:val="nil"/>
              <w:left w:val="nil"/>
              <w:bottom w:val="single" w:sz="4" w:space="0" w:color="auto"/>
              <w:right w:val="single" w:sz="4" w:space="0" w:color="auto"/>
            </w:tcBorders>
            <w:vAlign w:val="center"/>
          </w:tcPr>
          <w:p w14:paraId="4F2A64EE"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洼港五组</w:t>
            </w:r>
            <w:proofErr w:type="gramEnd"/>
            <w:r>
              <w:rPr>
                <w:rFonts w:ascii="宋体" w:hAnsi="宋体" w:cs="宋体" w:hint="eastAsia"/>
                <w:color w:val="000000"/>
                <w:kern w:val="0"/>
                <w:sz w:val="22"/>
                <w:szCs w:val="22"/>
              </w:rPr>
              <w:t>--三三公路</w:t>
            </w:r>
          </w:p>
        </w:tc>
        <w:tc>
          <w:tcPr>
            <w:tcW w:w="1704" w:type="dxa"/>
            <w:tcBorders>
              <w:top w:val="nil"/>
              <w:left w:val="nil"/>
              <w:bottom w:val="single" w:sz="4" w:space="0" w:color="auto"/>
              <w:right w:val="single" w:sz="4" w:space="0" w:color="auto"/>
            </w:tcBorders>
            <w:vAlign w:val="center"/>
          </w:tcPr>
          <w:p w14:paraId="286EECF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0.000--3.024</w:t>
            </w:r>
          </w:p>
        </w:tc>
        <w:tc>
          <w:tcPr>
            <w:tcW w:w="1222" w:type="dxa"/>
            <w:tcBorders>
              <w:top w:val="nil"/>
              <w:left w:val="nil"/>
              <w:bottom w:val="single" w:sz="4" w:space="0" w:color="auto"/>
              <w:right w:val="single" w:sz="4" w:space="0" w:color="auto"/>
            </w:tcBorders>
            <w:vAlign w:val="center"/>
          </w:tcPr>
          <w:p w14:paraId="42862FF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3.024</w:t>
            </w:r>
          </w:p>
        </w:tc>
      </w:tr>
      <w:tr w:rsidR="005048BE" w14:paraId="2C2E850D"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2B11151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19</w:t>
            </w:r>
          </w:p>
        </w:tc>
        <w:tc>
          <w:tcPr>
            <w:tcW w:w="1586" w:type="dxa"/>
            <w:tcBorders>
              <w:top w:val="nil"/>
              <w:left w:val="nil"/>
              <w:bottom w:val="single" w:sz="4" w:space="0" w:color="auto"/>
              <w:right w:val="single" w:sz="4" w:space="0" w:color="auto"/>
            </w:tcBorders>
            <w:vAlign w:val="center"/>
          </w:tcPr>
          <w:p w14:paraId="49621267"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书滨路</w:t>
            </w:r>
            <w:proofErr w:type="gramEnd"/>
          </w:p>
        </w:tc>
        <w:tc>
          <w:tcPr>
            <w:tcW w:w="2308" w:type="dxa"/>
            <w:tcBorders>
              <w:top w:val="nil"/>
              <w:left w:val="nil"/>
              <w:bottom w:val="single" w:sz="4" w:space="0" w:color="auto"/>
              <w:right w:val="single" w:sz="4" w:space="0" w:color="auto"/>
            </w:tcBorders>
            <w:vAlign w:val="center"/>
          </w:tcPr>
          <w:p w14:paraId="5268E27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塘下公路--</w:t>
            </w:r>
            <w:proofErr w:type="gramStart"/>
            <w:r>
              <w:rPr>
                <w:rFonts w:ascii="宋体" w:hAnsi="宋体" w:cs="宋体" w:hint="eastAsia"/>
                <w:color w:val="000000"/>
                <w:kern w:val="0"/>
                <w:sz w:val="22"/>
                <w:szCs w:val="22"/>
              </w:rPr>
              <w:t>通源东路</w:t>
            </w:r>
            <w:proofErr w:type="gramEnd"/>
          </w:p>
        </w:tc>
        <w:tc>
          <w:tcPr>
            <w:tcW w:w="1704" w:type="dxa"/>
            <w:tcBorders>
              <w:top w:val="nil"/>
              <w:left w:val="nil"/>
              <w:bottom w:val="single" w:sz="4" w:space="0" w:color="auto"/>
              <w:right w:val="single" w:sz="4" w:space="0" w:color="auto"/>
            </w:tcBorders>
            <w:vAlign w:val="center"/>
          </w:tcPr>
          <w:p w14:paraId="1CC4E26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0.000--1.001</w:t>
            </w:r>
          </w:p>
        </w:tc>
        <w:tc>
          <w:tcPr>
            <w:tcW w:w="1222" w:type="dxa"/>
            <w:tcBorders>
              <w:top w:val="nil"/>
              <w:left w:val="nil"/>
              <w:bottom w:val="single" w:sz="4" w:space="0" w:color="auto"/>
              <w:right w:val="single" w:sz="4" w:space="0" w:color="auto"/>
            </w:tcBorders>
            <w:vAlign w:val="center"/>
          </w:tcPr>
          <w:p w14:paraId="482E1D8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1.001</w:t>
            </w:r>
          </w:p>
        </w:tc>
      </w:tr>
      <w:tr w:rsidR="005048BE" w14:paraId="4F5DD069"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0FB31D7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w:t>
            </w:r>
          </w:p>
        </w:tc>
        <w:tc>
          <w:tcPr>
            <w:tcW w:w="1586" w:type="dxa"/>
            <w:tcBorders>
              <w:top w:val="nil"/>
              <w:left w:val="nil"/>
              <w:bottom w:val="single" w:sz="4" w:space="0" w:color="auto"/>
              <w:right w:val="single" w:sz="4" w:space="0" w:color="auto"/>
            </w:tcBorders>
            <w:vAlign w:val="center"/>
          </w:tcPr>
          <w:p w14:paraId="657F0F1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老石皮</w:t>
            </w:r>
            <w:proofErr w:type="gramStart"/>
            <w:r>
              <w:rPr>
                <w:rFonts w:ascii="宋体" w:hAnsi="宋体" w:cs="宋体" w:hint="eastAsia"/>
                <w:color w:val="000000"/>
                <w:kern w:val="0"/>
                <w:sz w:val="22"/>
                <w:szCs w:val="22"/>
              </w:rPr>
              <w:t>泐</w:t>
            </w:r>
            <w:proofErr w:type="gramEnd"/>
            <w:r>
              <w:rPr>
                <w:rFonts w:ascii="宋体" w:hAnsi="宋体" w:cs="宋体" w:hint="eastAsia"/>
                <w:color w:val="000000"/>
                <w:kern w:val="0"/>
                <w:sz w:val="22"/>
                <w:szCs w:val="22"/>
              </w:rPr>
              <w:t>港南路</w:t>
            </w:r>
          </w:p>
        </w:tc>
        <w:tc>
          <w:tcPr>
            <w:tcW w:w="2308" w:type="dxa"/>
            <w:tcBorders>
              <w:top w:val="nil"/>
              <w:left w:val="nil"/>
              <w:bottom w:val="single" w:sz="4" w:space="0" w:color="auto"/>
              <w:right w:val="single" w:sz="4" w:space="0" w:color="auto"/>
            </w:tcBorders>
            <w:vAlign w:val="center"/>
          </w:tcPr>
          <w:p w14:paraId="5673A90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石家港路--黄沙港</w:t>
            </w:r>
          </w:p>
        </w:tc>
        <w:tc>
          <w:tcPr>
            <w:tcW w:w="1704" w:type="dxa"/>
            <w:tcBorders>
              <w:top w:val="nil"/>
              <w:left w:val="nil"/>
              <w:bottom w:val="single" w:sz="4" w:space="0" w:color="auto"/>
              <w:right w:val="single" w:sz="4" w:space="0" w:color="auto"/>
            </w:tcBorders>
            <w:vAlign w:val="center"/>
          </w:tcPr>
          <w:p w14:paraId="2E28FF3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0.000--2.614</w:t>
            </w:r>
          </w:p>
        </w:tc>
        <w:tc>
          <w:tcPr>
            <w:tcW w:w="1222" w:type="dxa"/>
            <w:tcBorders>
              <w:top w:val="nil"/>
              <w:left w:val="nil"/>
              <w:bottom w:val="single" w:sz="4" w:space="0" w:color="auto"/>
              <w:right w:val="single" w:sz="4" w:space="0" w:color="auto"/>
            </w:tcBorders>
            <w:vAlign w:val="center"/>
          </w:tcPr>
          <w:p w14:paraId="75D389E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2.614</w:t>
            </w:r>
          </w:p>
        </w:tc>
      </w:tr>
      <w:tr w:rsidR="005048BE" w14:paraId="25A8C484"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D112B3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21</w:t>
            </w:r>
          </w:p>
        </w:tc>
        <w:tc>
          <w:tcPr>
            <w:tcW w:w="1586" w:type="dxa"/>
            <w:tcBorders>
              <w:top w:val="nil"/>
              <w:left w:val="nil"/>
              <w:bottom w:val="single" w:sz="4" w:space="0" w:color="auto"/>
              <w:right w:val="single" w:sz="4" w:space="0" w:color="auto"/>
            </w:tcBorders>
            <w:vAlign w:val="center"/>
          </w:tcPr>
          <w:p w14:paraId="76B43D2A"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四灶港</w:t>
            </w:r>
            <w:proofErr w:type="gramEnd"/>
            <w:r>
              <w:rPr>
                <w:rFonts w:ascii="宋体" w:hAnsi="宋体" w:cs="宋体" w:hint="eastAsia"/>
                <w:color w:val="000000"/>
                <w:kern w:val="0"/>
                <w:sz w:val="22"/>
                <w:szCs w:val="22"/>
              </w:rPr>
              <w:t>路</w:t>
            </w:r>
          </w:p>
        </w:tc>
        <w:tc>
          <w:tcPr>
            <w:tcW w:w="2308" w:type="dxa"/>
            <w:tcBorders>
              <w:top w:val="nil"/>
              <w:left w:val="nil"/>
              <w:bottom w:val="single" w:sz="4" w:space="0" w:color="auto"/>
              <w:right w:val="single" w:sz="4" w:space="0" w:color="auto"/>
            </w:tcBorders>
            <w:vAlign w:val="center"/>
          </w:tcPr>
          <w:p w14:paraId="7B9B601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塘下公路</w:t>
            </w:r>
            <w:proofErr w:type="gramStart"/>
            <w:r>
              <w:rPr>
                <w:rFonts w:ascii="宋体" w:hAnsi="宋体" w:cs="宋体" w:hint="eastAsia"/>
                <w:color w:val="000000"/>
                <w:kern w:val="0"/>
                <w:sz w:val="22"/>
                <w:szCs w:val="22"/>
              </w:rPr>
              <w:t>--洼港四灶路</w:t>
            </w:r>
            <w:proofErr w:type="gramEnd"/>
          </w:p>
        </w:tc>
        <w:tc>
          <w:tcPr>
            <w:tcW w:w="1704" w:type="dxa"/>
            <w:tcBorders>
              <w:top w:val="nil"/>
              <w:left w:val="nil"/>
              <w:bottom w:val="single" w:sz="4" w:space="0" w:color="auto"/>
              <w:right w:val="single" w:sz="4" w:space="0" w:color="auto"/>
            </w:tcBorders>
            <w:vAlign w:val="center"/>
          </w:tcPr>
          <w:p w14:paraId="12C1C7C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0.000--1.128</w:t>
            </w:r>
          </w:p>
        </w:tc>
        <w:tc>
          <w:tcPr>
            <w:tcW w:w="1222" w:type="dxa"/>
            <w:tcBorders>
              <w:top w:val="nil"/>
              <w:left w:val="nil"/>
              <w:bottom w:val="single" w:sz="4" w:space="0" w:color="auto"/>
              <w:right w:val="single" w:sz="4" w:space="0" w:color="auto"/>
            </w:tcBorders>
            <w:vAlign w:val="center"/>
          </w:tcPr>
          <w:p w14:paraId="2F1A793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1.128</w:t>
            </w:r>
          </w:p>
        </w:tc>
      </w:tr>
      <w:tr w:rsidR="005048BE" w14:paraId="3FA193B4"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687C2C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22</w:t>
            </w:r>
          </w:p>
        </w:tc>
        <w:tc>
          <w:tcPr>
            <w:tcW w:w="1586" w:type="dxa"/>
            <w:tcBorders>
              <w:top w:val="nil"/>
              <w:left w:val="nil"/>
              <w:bottom w:val="single" w:sz="4" w:space="0" w:color="auto"/>
              <w:right w:val="single" w:sz="4" w:space="0" w:color="auto"/>
            </w:tcBorders>
            <w:vAlign w:val="center"/>
          </w:tcPr>
          <w:p w14:paraId="31477F45"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塘驰路</w:t>
            </w:r>
            <w:proofErr w:type="gramEnd"/>
          </w:p>
        </w:tc>
        <w:tc>
          <w:tcPr>
            <w:tcW w:w="2308" w:type="dxa"/>
            <w:tcBorders>
              <w:top w:val="nil"/>
              <w:left w:val="nil"/>
              <w:bottom w:val="single" w:sz="4" w:space="0" w:color="auto"/>
              <w:right w:val="single" w:sz="4" w:space="0" w:color="auto"/>
            </w:tcBorders>
            <w:vAlign w:val="center"/>
          </w:tcPr>
          <w:p w14:paraId="1EEA380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1A746D1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0.000--1.866</w:t>
            </w:r>
          </w:p>
        </w:tc>
        <w:tc>
          <w:tcPr>
            <w:tcW w:w="1222" w:type="dxa"/>
            <w:tcBorders>
              <w:top w:val="nil"/>
              <w:left w:val="nil"/>
              <w:bottom w:val="single" w:sz="4" w:space="0" w:color="auto"/>
              <w:right w:val="single" w:sz="4" w:space="0" w:color="auto"/>
            </w:tcBorders>
            <w:vAlign w:val="center"/>
          </w:tcPr>
          <w:p w14:paraId="7F88D6B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1.866</w:t>
            </w:r>
          </w:p>
        </w:tc>
      </w:tr>
      <w:tr w:rsidR="005048BE" w14:paraId="7DEDEC1A"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34AC31D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23</w:t>
            </w:r>
          </w:p>
        </w:tc>
        <w:tc>
          <w:tcPr>
            <w:tcW w:w="1586" w:type="dxa"/>
            <w:tcBorders>
              <w:top w:val="nil"/>
              <w:left w:val="nil"/>
              <w:bottom w:val="single" w:sz="4" w:space="0" w:color="auto"/>
              <w:right w:val="single" w:sz="4" w:space="0" w:color="auto"/>
            </w:tcBorders>
            <w:vAlign w:val="center"/>
          </w:tcPr>
          <w:p w14:paraId="4D00C99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石家港路</w:t>
            </w:r>
          </w:p>
        </w:tc>
        <w:tc>
          <w:tcPr>
            <w:tcW w:w="2308" w:type="dxa"/>
            <w:tcBorders>
              <w:top w:val="nil"/>
              <w:left w:val="nil"/>
              <w:bottom w:val="single" w:sz="4" w:space="0" w:color="auto"/>
              <w:right w:val="single" w:sz="4" w:space="0" w:color="auto"/>
            </w:tcBorders>
            <w:vAlign w:val="center"/>
          </w:tcPr>
          <w:p w14:paraId="3242807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老芦公路--黄沙港路</w:t>
            </w:r>
          </w:p>
        </w:tc>
        <w:tc>
          <w:tcPr>
            <w:tcW w:w="1704" w:type="dxa"/>
            <w:tcBorders>
              <w:top w:val="nil"/>
              <w:left w:val="nil"/>
              <w:bottom w:val="single" w:sz="4" w:space="0" w:color="auto"/>
              <w:right w:val="single" w:sz="4" w:space="0" w:color="auto"/>
            </w:tcBorders>
            <w:vAlign w:val="center"/>
          </w:tcPr>
          <w:p w14:paraId="3C46600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0.000--2.713</w:t>
            </w:r>
          </w:p>
        </w:tc>
        <w:tc>
          <w:tcPr>
            <w:tcW w:w="1222" w:type="dxa"/>
            <w:tcBorders>
              <w:top w:val="nil"/>
              <w:left w:val="nil"/>
              <w:bottom w:val="single" w:sz="4" w:space="0" w:color="auto"/>
              <w:right w:val="single" w:sz="4" w:space="0" w:color="auto"/>
            </w:tcBorders>
            <w:vAlign w:val="center"/>
          </w:tcPr>
          <w:p w14:paraId="72DF5C8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2.713</w:t>
            </w:r>
          </w:p>
        </w:tc>
      </w:tr>
      <w:tr w:rsidR="005048BE" w14:paraId="16949866"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2B8796D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24</w:t>
            </w:r>
          </w:p>
        </w:tc>
        <w:tc>
          <w:tcPr>
            <w:tcW w:w="1586" w:type="dxa"/>
            <w:tcBorders>
              <w:top w:val="nil"/>
              <w:left w:val="nil"/>
              <w:bottom w:val="single" w:sz="4" w:space="0" w:color="auto"/>
              <w:right w:val="single" w:sz="4" w:space="0" w:color="auto"/>
            </w:tcBorders>
            <w:vAlign w:val="center"/>
          </w:tcPr>
          <w:p w14:paraId="0BB341A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新东黄沙港路</w:t>
            </w:r>
          </w:p>
        </w:tc>
        <w:tc>
          <w:tcPr>
            <w:tcW w:w="2308" w:type="dxa"/>
            <w:tcBorders>
              <w:top w:val="nil"/>
              <w:left w:val="nil"/>
              <w:bottom w:val="single" w:sz="4" w:space="0" w:color="auto"/>
              <w:right w:val="single" w:sz="4" w:space="0" w:color="auto"/>
            </w:tcBorders>
            <w:vAlign w:val="center"/>
          </w:tcPr>
          <w:p w14:paraId="76EB55D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五尺沟--黄沙港路</w:t>
            </w:r>
          </w:p>
        </w:tc>
        <w:tc>
          <w:tcPr>
            <w:tcW w:w="1704" w:type="dxa"/>
            <w:tcBorders>
              <w:top w:val="nil"/>
              <w:left w:val="nil"/>
              <w:bottom w:val="single" w:sz="4" w:space="0" w:color="auto"/>
              <w:right w:val="single" w:sz="4" w:space="0" w:color="auto"/>
            </w:tcBorders>
            <w:vAlign w:val="center"/>
          </w:tcPr>
          <w:p w14:paraId="3D48608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0.000--2.188</w:t>
            </w:r>
          </w:p>
        </w:tc>
        <w:tc>
          <w:tcPr>
            <w:tcW w:w="1222" w:type="dxa"/>
            <w:tcBorders>
              <w:top w:val="nil"/>
              <w:left w:val="nil"/>
              <w:bottom w:val="single" w:sz="4" w:space="0" w:color="auto"/>
              <w:right w:val="single" w:sz="4" w:space="0" w:color="auto"/>
            </w:tcBorders>
            <w:vAlign w:val="center"/>
          </w:tcPr>
          <w:p w14:paraId="1CAC3C5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2.188</w:t>
            </w:r>
          </w:p>
        </w:tc>
      </w:tr>
      <w:tr w:rsidR="005048BE" w14:paraId="0E4DD47B"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5DA7480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25</w:t>
            </w:r>
          </w:p>
        </w:tc>
        <w:tc>
          <w:tcPr>
            <w:tcW w:w="1586" w:type="dxa"/>
            <w:tcBorders>
              <w:top w:val="nil"/>
              <w:left w:val="nil"/>
              <w:bottom w:val="single" w:sz="4" w:space="0" w:color="auto"/>
              <w:right w:val="single" w:sz="4" w:space="0" w:color="auto"/>
            </w:tcBorders>
            <w:vAlign w:val="center"/>
          </w:tcPr>
          <w:p w14:paraId="7582757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桃园16组总支路</w:t>
            </w:r>
          </w:p>
        </w:tc>
        <w:tc>
          <w:tcPr>
            <w:tcW w:w="2308" w:type="dxa"/>
            <w:tcBorders>
              <w:top w:val="nil"/>
              <w:left w:val="nil"/>
              <w:bottom w:val="single" w:sz="4" w:space="0" w:color="auto"/>
              <w:right w:val="single" w:sz="4" w:space="0" w:color="auto"/>
            </w:tcBorders>
            <w:vAlign w:val="center"/>
          </w:tcPr>
          <w:p w14:paraId="28E0BF3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五尺沟--黄沙港路</w:t>
            </w:r>
          </w:p>
        </w:tc>
        <w:tc>
          <w:tcPr>
            <w:tcW w:w="1704" w:type="dxa"/>
            <w:tcBorders>
              <w:top w:val="nil"/>
              <w:left w:val="nil"/>
              <w:bottom w:val="single" w:sz="4" w:space="0" w:color="auto"/>
              <w:right w:val="single" w:sz="4" w:space="0" w:color="auto"/>
            </w:tcBorders>
            <w:vAlign w:val="center"/>
          </w:tcPr>
          <w:p w14:paraId="5114F70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0.000--1.655</w:t>
            </w:r>
          </w:p>
        </w:tc>
        <w:tc>
          <w:tcPr>
            <w:tcW w:w="1222" w:type="dxa"/>
            <w:tcBorders>
              <w:top w:val="nil"/>
              <w:left w:val="nil"/>
              <w:bottom w:val="single" w:sz="4" w:space="0" w:color="auto"/>
              <w:right w:val="single" w:sz="4" w:space="0" w:color="auto"/>
            </w:tcBorders>
            <w:vAlign w:val="center"/>
          </w:tcPr>
          <w:p w14:paraId="2C56858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1.655</w:t>
            </w:r>
          </w:p>
        </w:tc>
      </w:tr>
      <w:tr w:rsidR="005048BE" w14:paraId="1E377F4C"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ADD21E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26</w:t>
            </w:r>
          </w:p>
        </w:tc>
        <w:tc>
          <w:tcPr>
            <w:tcW w:w="1586" w:type="dxa"/>
            <w:tcBorders>
              <w:top w:val="nil"/>
              <w:left w:val="nil"/>
              <w:bottom w:val="single" w:sz="4" w:space="0" w:color="auto"/>
              <w:right w:val="single" w:sz="4" w:space="0" w:color="auto"/>
            </w:tcBorders>
            <w:vAlign w:val="center"/>
          </w:tcPr>
          <w:p w14:paraId="7069EBE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书院中学西路</w:t>
            </w:r>
          </w:p>
        </w:tc>
        <w:tc>
          <w:tcPr>
            <w:tcW w:w="2308" w:type="dxa"/>
            <w:tcBorders>
              <w:top w:val="nil"/>
              <w:left w:val="nil"/>
              <w:bottom w:val="single" w:sz="4" w:space="0" w:color="auto"/>
              <w:right w:val="single" w:sz="4" w:space="0" w:color="auto"/>
            </w:tcBorders>
            <w:vAlign w:val="center"/>
          </w:tcPr>
          <w:p w14:paraId="2A8D344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五尺沟--黄沙港路</w:t>
            </w:r>
          </w:p>
        </w:tc>
        <w:tc>
          <w:tcPr>
            <w:tcW w:w="1704" w:type="dxa"/>
            <w:tcBorders>
              <w:top w:val="nil"/>
              <w:left w:val="nil"/>
              <w:bottom w:val="single" w:sz="4" w:space="0" w:color="auto"/>
              <w:right w:val="single" w:sz="4" w:space="0" w:color="auto"/>
            </w:tcBorders>
            <w:vAlign w:val="center"/>
          </w:tcPr>
          <w:p w14:paraId="061C26D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0.000--2.386</w:t>
            </w:r>
          </w:p>
        </w:tc>
        <w:tc>
          <w:tcPr>
            <w:tcW w:w="1222" w:type="dxa"/>
            <w:tcBorders>
              <w:top w:val="nil"/>
              <w:left w:val="nil"/>
              <w:bottom w:val="single" w:sz="4" w:space="0" w:color="auto"/>
              <w:right w:val="single" w:sz="4" w:space="0" w:color="auto"/>
            </w:tcBorders>
            <w:vAlign w:val="center"/>
          </w:tcPr>
          <w:p w14:paraId="010B012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2.386</w:t>
            </w:r>
          </w:p>
        </w:tc>
      </w:tr>
      <w:tr w:rsidR="005048BE" w14:paraId="01B77617"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21B497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27</w:t>
            </w:r>
          </w:p>
        </w:tc>
        <w:tc>
          <w:tcPr>
            <w:tcW w:w="1586" w:type="dxa"/>
            <w:tcBorders>
              <w:top w:val="nil"/>
              <w:left w:val="nil"/>
              <w:bottom w:val="single" w:sz="4" w:space="0" w:color="auto"/>
              <w:right w:val="single" w:sz="4" w:space="0" w:color="auto"/>
            </w:tcBorders>
            <w:vAlign w:val="center"/>
          </w:tcPr>
          <w:p w14:paraId="7BDD80A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塘明路</w:t>
            </w:r>
          </w:p>
        </w:tc>
        <w:tc>
          <w:tcPr>
            <w:tcW w:w="2308" w:type="dxa"/>
            <w:tcBorders>
              <w:top w:val="nil"/>
              <w:left w:val="nil"/>
              <w:bottom w:val="single" w:sz="4" w:space="0" w:color="auto"/>
              <w:right w:val="single" w:sz="4" w:space="0" w:color="auto"/>
            </w:tcBorders>
            <w:vAlign w:val="center"/>
          </w:tcPr>
          <w:p w14:paraId="7B9D6DE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618EB5E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0.000--1.734</w:t>
            </w:r>
          </w:p>
        </w:tc>
        <w:tc>
          <w:tcPr>
            <w:tcW w:w="1222" w:type="dxa"/>
            <w:tcBorders>
              <w:top w:val="nil"/>
              <w:left w:val="nil"/>
              <w:bottom w:val="single" w:sz="4" w:space="0" w:color="auto"/>
              <w:right w:val="single" w:sz="4" w:space="0" w:color="auto"/>
            </w:tcBorders>
            <w:vAlign w:val="center"/>
          </w:tcPr>
          <w:p w14:paraId="3AE5173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1.734</w:t>
            </w:r>
          </w:p>
        </w:tc>
      </w:tr>
      <w:tr w:rsidR="005048BE" w14:paraId="7AA953F6"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763A082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28</w:t>
            </w:r>
          </w:p>
        </w:tc>
        <w:tc>
          <w:tcPr>
            <w:tcW w:w="1586" w:type="dxa"/>
            <w:tcBorders>
              <w:top w:val="nil"/>
              <w:left w:val="nil"/>
              <w:bottom w:val="single" w:sz="4" w:space="0" w:color="auto"/>
              <w:right w:val="single" w:sz="4" w:space="0" w:color="auto"/>
            </w:tcBorders>
            <w:vAlign w:val="center"/>
          </w:tcPr>
          <w:p w14:paraId="2B588C8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塘为路</w:t>
            </w:r>
          </w:p>
        </w:tc>
        <w:tc>
          <w:tcPr>
            <w:tcW w:w="2308" w:type="dxa"/>
            <w:tcBorders>
              <w:top w:val="nil"/>
              <w:left w:val="nil"/>
              <w:bottom w:val="single" w:sz="4" w:space="0" w:color="auto"/>
              <w:right w:val="single" w:sz="4" w:space="0" w:color="auto"/>
            </w:tcBorders>
            <w:vAlign w:val="center"/>
          </w:tcPr>
          <w:p w14:paraId="7F14E4D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5F9C3AB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0.000--1.503</w:t>
            </w:r>
          </w:p>
        </w:tc>
        <w:tc>
          <w:tcPr>
            <w:tcW w:w="1222" w:type="dxa"/>
            <w:tcBorders>
              <w:top w:val="nil"/>
              <w:left w:val="nil"/>
              <w:bottom w:val="single" w:sz="4" w:space="0" w:color="auto"/>
              <w:right w:val="single" w:sz="4" w:space="0" w:color="auto"/>
            </w:tcBorders>
            <w:vAlign w:val="center"/>
          </w:tcPr>
          <w:p w14:paraId="0784547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1.503</w:t>
            </w:r>
          </w:p>
        </w:tc>
      </w:tr>
      <w:tr w:rsidR="005048BE" w14:paraId="1768172F"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4D06F27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29</w:t>
            </w:r>
          </w:p>
        </w:tc>
        <w:tc>
          <w:tcPr>
            <w:tcW w:w="1586" w:type="dxa"/>
            <w:tcBorders>
              <w:top w:val="nil"/>
              <w:left w:val="nil"/>
              <w:bottom w:val="single" w:sz="4" w:space="0" w:color="auto"/>
              <w:right w:val="single" w:sz="4" w:space="0" w:color="auto"/>
            </w:tcBorders>
            <w:vAlign w:val="center"/>
          </w:tcPr>
          <w:p w14:paraId="1E8F8616"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塘润路</w:t>
            </w:r>
            <w:proofErr w:type="gramEnd"/>
          </w:p>
        </w:tc>
        <w:tc>
          <w:tcPr>
            <w:tcW w:w="2308" w:type="dxa"/>
            <w:tcBorders>
              <w:top w:val="nil"/>
              <w:left w:val="nil"/>
              <w:bottom w:val="single" w:sz="4" w:space="0" w:color="auto"/>
              <w:right w:val="single" w:sz="4" w:space="0" w:color="auto"/>
            </w:tcBorders>
            <w:vAlign w:val="center"/>
          </w:tcPr>
          <w:p w14:paraId="0317B3D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书文路--老芦公路</w:t>
            </w:r>
          </w:p>
        </w:tc>
        <w:tc>
          <w:tcPr>
            <w:tcW w:w="1704" w:type="dxa"/>
            <w:tcBorders>
              <w:top w:val="nil"/>
              <w:left w:val="nil"/>
              <w:bottom w:val="single" w:sz="4" w:space="0" w:color="auto"/>
              <w:right w:val="single" w:sz="4" w:space="0" w:color="auto"/>
            </w:tcBorders>
            <w:vAlign w:val="center"/>
          </w:tcPr>
          <w:p w14:paraId="3F5AFB4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0.000--0.979</w:t>
            </w:r>
          </w:p>
        </w:tc>
        <w:tc>
          <w:tcPr>
            <w:tcW w:w="1222" w:type="dxa"/>
            <w:tcBorders>
              <w:top w:val="nil"/>
              <w:left w:val="nil"/>
              <w:bottom w:val="single" w:sz="4" w:space="0" w:color="auto"/>
              <w:right w:val="single" w:sz="4" w:space="0" w:color="auto"/>
            </w:tcBorders>
            <w:vAlign w:val="center"/>
          </w:tcPr>
          <w:p w14:paraId="206680C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0.979</w:t>
            </w:r>
          </w:p>
        </w:tc>
      </w:tr>
      <w:tr w:rsidR="005048BE" w14:paraId="07B29C1A"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0F4E305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30</w:t>
            </w:r>
          </w:p>
        </w:tc>
        <w:tc>
          <w:tcPr>
            <w:tcW w:w="1586" w:type="dxa"/>
            <w:tcBorders>
              <w:top w:val="nil"/>
              <w:left w:val="nil"/>
              <w:bottom w:val="single" w:sz="4" w:space="0" w:color="auto"/>
              <w:right w:val="single" w:sz="4" w:space="0" w:color="auto"/>
            </w:tcBorders>
            <w:vAlign w:val="center"/>
          </w:tcPr>
          <w:p w14:paraId="45A0E09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石家港路（东段）</w:t>
            </w:r>
          </w:p>
        </w:tc>
        <w:tc>
          <w:tcPr>
            <w:tcW w:w="2308" w:type="dxa"/>
            <w:tcBorders>
              <w:top w:val="nil"/>
              <w:left w:val="nil"/>
              <w:bottom w:val="single" w:sz="4" w:space="0" w:color="auto"/>
              <w:right w:val="single" w:sz="4" w:space="0" w:color="auto"/>
            </w:tcBorders>
            <w:vAlign w:val="center"/>
          </w:tcPr>
          <w:p w14:paraId="47D4745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3C8020F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0.000--1.704</w:t>
            </w:r>
          </w:p>
        </w:tc>
        <w:tc>
          <w:tcPr>
            <w:tcW w:w="1222" w:type="dxa"/>
            <w:tcBorders>
              <w:top w:val="nil"/>
              <w:left w:val="nil"/>
              <w:bottom w:val="single" w:sz="4" w:space="0" w:color="auto"/>
              <w:right w:val="single" w:sz="4" w:space="0" w:color="auto"/>
            </w:tcBorders>
            <w:vAlign w:val="center"/>
          </w:tcPr>
          <w:p w14:paraId="1A7EA5F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1.704</w:t>
            </w:r>
          </w:p>
        </w:tc>
      </w:tr>
      <w:tr w:rsidR="005048BE" w14:paraId="5937BC2E"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6A1B45F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31</w:t>
            </w:r>
          </w:p>
        </w:tc>
        <w:tc>
          <w:tcPr>
            <w:tcW w:w="1586" w:type="dxa"/>
            <w:tcBorders>
              <w:top w:val="nil"/>
              <w:left w:val="nil"/>
              <w:bottom w:val="single" w:sz="4" w:space="0" w:color="auto"/>
              <w:right w:val="single" w:sz="4" w:space="0" w:color="auto"/>
            </w:tcBorders>
            <w:vAlign w:val="center"/>
          </w:tcPr>
          <w:p w14:paraId="3358219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塘和路</w:t>
            </w:r>
          </w:p>
        </w:tc>
        <w:tc>
          <w:tcPr>
            <w:tcW w:w="2308" w:type="dxa"/>
            <w:tcBorders>
              <w:top w:val="nil"/>
              <w:left w:val="nil"/>
              <w:bottom w:val="single" w:sz="4" w:space="0" w:color="auto"/>
              <w:right w:val="single" w:sz="4" w:space="0" w:color="auto"/>
            </w:tcBorders>
            <w:vAlign w:val="center"/>
          </w:tcPr>
          <w:p w14:paraId="570DB0A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433E570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0.000--1.739</w:t>
            </w:r>
          </w:p>
        </w:tc>
        <w:tc>
          <w:tcPr>
            <w:tcW w:w="1222" w:type="dxa"/>
            <w:tcBorders>
              <w:top w:val="nil"/>
              <w:left w:val="nil"/>
              <w:bottom w:val="single" w:sz="4" w:space="0" w:color="auto"/>
              <w:right w:val="single" w:sz="4" w:space="0" w:color="auto"/>
            </w:tcBorders>
            <w:vAlign w:val="center"/>
          </w:tcPr>
          <w:p w14:paraId="499E4E8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1.739</w:t>
            </w:r>
          </w:p>
        </w:tc>
      </w:tr>
      <w:tr w:rsidR="005048BE" w14:paraId="2F707FE7"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4A3B057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32</w:t>
            </w:r>
          </w:p>
        </w:tc>
        <w:tc>
          <w:tcPr>
            <w:tcW w:w="1586" w:type="dxa"/>
            <w:tcBorders>
              <w:top w:val="nil"/>
              <w:left w:val="nil"/>
              <w:bottom w:val="single" w:sz="4" w:space="0" w:color="auto"/>
              <w:right w:val="single" w:sz="4" w:space="0" w:color="auto"/>
            </w:tcBorders>
            <w:vAlign w:val="center"/>
          </w:tcPr>
          <w:p w14:paraId="554D1DB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书文路</w:t>
            </w:r>
          </w:p>
        </w:tc>
        <w:tc>
          <w:tcPr>
            <w:tcW w:w="2308" w:type="dxa"/>
            <w:tcBorders>
              <w:top w:val="nil"/>
              <w:left w:val="nil"/>
              <w:bottom w:val="single" w:sz="4" w:space="0" w:color="auto"/>
              <w:right w:val="single" w:sz="4" w:space="0" w:color="auto"/>
            </w:tcBorders>
            <w:vAlign w:val="center"/>
          </w:tcPr>
          <w:p w14:paraId="0A78CE0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塘和路--</w:t>
            </w:r>
            <w:proofErr w:type="gramStart"/>
            <w:r>
              <w:rPr>
                <w:rFonts w:ascii="宋体" w:hAnsi="宋体" w:cs="宋体" w:hint="eastAsia"/>
                <w:color w:val="000000"/>
                <w:kern w:val="0"/>
                <w:sz w:val="22"/>
                <w:szCs w:val="22"/>
              </w:rPr>
              <w:t>塘驰路</w:t>
            </w:r>
            <w:proofErr w:type="gramEnd"/>
          </w:p>
        </w:tc>
        <w:tc>
          <w:tcPr>
            <w:tcW w:w="1704" w:type="dxa"/>
            <w:tcBorders>
              <w:top w:val="nil"/>
              <w:left w:val="nil"/>
              <w:bottom w:val="single" w:sz="4" w:space="0" w:color="auto"/>
              <w:right w:val="single" w:sz="4" w:space="0" w:color="auto"/>
            </w:tcBorders>
            <w:vAlign w:val="center"/>
          </w:tcPr>
          <w:p w14:paraId="57844A9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0.000--0.904</w:t>
            </w:r>
          </w:p>
        </w:tc>
        <w:tc>
          <w:tcPr>
            <w:tcW w:w="1222" w:type="dxa"/>
            <w:tcBorders>
              <w:top w:val="nil"/>
              <w:left w:val="nil"/>
              <w:bottom w:val="single" w:sz="4" w:space="0" w:color="auto"/>
              <w:right w:val="single" w:sz="4" w:space="0" w:color="auto"/>
            </w:tcBorders>
            <w:vAlign w:val="center"/>
          </w:tcPr>
          <w:p w14:paraId="092D71B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0.904</w:t>
            </w:r>
          </w:p>
        </w:tc>
      </w:tr>
      <w:tr w:rsidR="005048BE" w14:paraId="44526728"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09E7958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33</w:t>
            </w:r>
          </w:p>
        </w:tc>
        <w:tc>
          <w:tcPr>
            <w:tcW w:w="1586" w:type="dxa"/>
            <w:tcBorders>
              <w:top w:val="nil"/>
              <w:left w:val="nil"/>
              <w:bottom w:val="single" w:sz="4" w:space="0" w:color="auto"/>
              <w:right w:val="single" w:sz="4" w:space="0" w:color="auto"/>
            </w:tcBorders>
            <w:vAlign w:val="center"/>
          </w:tcPr>
          <w:p w14:paraId="145F9F34"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书礼路</w:t>
            </w:r>
            <w:proofErr w:type="gramEnd"/>
          </w:p>
        </w:tc>
        <w:tc>
          <w:tcPr>
            <w:tcW w:w="2308" w:type="dxa"/>
            <w:tcBorders>
              <w:top w:val="nil"/>
              <w:left w:val="nil"/>
              <w:bottom w:val="single" w:sz="4" w:space="0" w:color="auto"/>
              <w:right w:val="single" w:sz="4" w:space="0" w:color="auto"/>
            </w:tcBorders>
            <w:vAlign w:val="center"/>
          </w:tcPr>
          <w:p w14:paraId="336B54D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37A2E33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0.000--1.916</w:t>
            </w:r>
          </w:p>
        </w:tc>
        <w:tc>
          <w:tcPr>
            <w:tcW w:w="1222" w:type="dxa"/>
            <w:tcBorders>
              <w:top w:val="nil"/>
              <w:left w:val="nil"/>
              <w:bottom w:val="single" w:sz="4" w:space="0" w:color="auto"/>
              <w:right w:val="single" w:sz="4" w:space="0" w:color="auto"/>
            </w:tcBorders>
            <w:vAlign w:val="center"/>
          </w:tcPr>
          <w:p w14:paraId="7EF2D13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1.916</w:t>
            </w:r>
          </w:p>
        </w:tc>
      </w:tr>
      <w:tr w:rsidR="005048BE" w14:paraId="2712BB2F"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284C3A6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34</w:t>
            </w:r>
          </w:p>
        </w:tc>
        <w:tc>
          <w:tcPr>
            <w:tcW w:w="1586" w:type="dxa"/>
            <w:tcBorders>
              <w:top w:val="nil"/>
              <w:left w:val="nil"/>
              <w:bottom w:val="single" w:sz="4" w:space="0" w:color="auto"/>
              <w:right w:val="single" w:sz="4" w:space="0" w:color="auto"/>
            </w:tcBorders>
            <w:vAlign w:val="center"/>
          </w:tcPr>
          <w:p w14:paraId="0F6874B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久</w:t>
            </w:r>
            <w:proofErr w:type="gramStart"/>
            <w:r>
              <w:rPr>
                <w:rFonts w:ascii="宋体" w:hAnsi="宋体" w:cs="宋体" w:hint="eastAsia"/>
                <w:color w:val="000000"/>
                <w:kern w:val="0"/>
                <w:sz w:val="22"/>
                <w:szCs w:val="22"/>
              </w:rPr>
              <w:t>耘</w:t>
            </w:r>
            <w:proofErr w:type="gramEnd"/>
            <w:r>
              <w:rPr>
                <w:rFonts w:ascii="宋体" w:hAnsi="宋体" w:cs="宋体" w:hint="eastAsia"/>
                <w:color w:val="000000"/>
                <w:kern w:val="0"/>
                <w:sz w:val="22"/>
                <w:szCs w:val="22"/>
              </w:rPr>
              <w:t>路</w:t>
            </w:r>
          </w:p>
        </w:tc>
        <w:tc>
          <w:tcPr>
            <w:tcW w:w="2308" w:type="dxa"/>
            <w:tcBorders>
              <w:top w:val="nil"/>
              <w:left w:val="nil"/>
              <w:bottom w:val="single" w:sz="4" w:space="0" w:color="auto"/>
              <w:right w:val="single" w:sz="4" w:space="0" w:color="auto"/>
            </w:tcBorders>
            <w:vAlign w:val="center"/>
          </w:tcPr>
          <w:p w14:paraId="3551F29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w:t>
            </w:r>
            <w:proofErr w:type="gramStart"/>
            <w:r>
              <w:rPr>
                <w:rFonts w:ascii="宋体" w:hAnsi="宋体" w:cs="宋体" w:hint="eastAsia"/>
                <w:color w:val="000000"/>
                <w:kern w:val="0"/>
                <w:sz w:val="22"/>
                <w:szCs w:val="22"/>
              </w:rPr>
              <w:t>耘</w:t>
            </w:r>
            <w:proofErr w:type="gramEnd"/>
            <w:r>
              <w:rPr>
                <w:rFonts w:ascii="宋体" w:hAnsi="宋体" w:cs="宋体" w:hint="eastAsia"/>
                <w:color w:val="000000"/>
                <w:kern w:val="0"/>
                <w:sz w:val="22"/>
                <w:szCs w:val="22"/>
              </w:rPr>
              <w:t>路--老芦公路</w:t>
            </w:r>
          </w:p>
        </w:tc>
        <w:tc>
          <w:tcPr>
            <w:tcW w:w="1704" w:type="dxa"/>
            <w:tcBorders>
              <w:top w:val="nil"/>
              <w:left w:val="nil"/>
              <w:bottom w:val="single" w:sz="4" w:space="0" w:color="auto"/>
              <w:right w:val="single" w:sz="4" w:space="0" w:color="auto"/>
            </w:tcBorders>
            <w:vAlign w:val="center"/>
          </w:tcPr>
          <w:p w14:paraId="23D42C2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0.000--1.705</w:t>
            </w:r>
          </w:p>
        </w:tc>
        <w:tc>
          <w:tcPr>
            <w:tcW w:w="1222" w:type="dxa"/>
            <w:tcBorders>
              <w:top w:val="nil"/>
              <w:left w:val="nil"/>
              <w:bottom w:val="single" w:sz="4" w:space="0" w:color="auto"/>
              <w:right w:val="single" w:sz="4" w:space="0" w:color="auto"/>
            </w:tcBorders>
            <w:vAlign w:val="center"/>
          </w:tcPr>
          <w:p w14:paraId="1DAD93F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1.705</w:t>
            </w:r>
          </w:p>
        </w:tc>
      </w:tr>
      <w:tr w:rsidR="005048BE" w14:paraId="617C8F02"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4A3B9F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35</w:t>
            </w:r>
          </w:p>
        </w:tc>
        <w:tc>
          <w:tcPr>
            <w:tcW w:w="1586" w:type="dxa"/>
            <w:tcBorders>
              <w:top w:val="nil"/>
              <w:left w:val="nil"/>
              <w:bottom w:val="single" w:sz="4" w:space="0" w:color="auto"/>
              <w:right w:val="single" w:sz="4" w:space="0" w:color="auto"/>
            </w:tcBorders>
            <w:vAlign w:val="center"/>
          </w:tcPr>
          <w:p w14:paraId="6822F66D"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久耕路</w:t>
            </w:r>
            <w:proofErr w:type="gramEnd"/>
          </w:p>
        </w:tc>
        <w:tc>
          <w:tcPr>
            <w:tcW w:w="2308" w:type="dxa"/>
            <w:tcBorders>
              <w:top w:val="nil"/>
              <w:left w:val="nil"/>
              <w:bottom w:val="single" w:sz="4" w:space="0" w:color="auto"/>
              <w:right w:val="single" w:sz="4" w:space="0" w:color="auto"/>
            </w:tcBorders>
            <w:vAlign w:val="center"/>
          </w:tcPr>
          <w:p w14:paraId="2054936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w:t>
            </w:r>
            <w:proofErr w:type="gramStart"/>
            <w:r>
              <w:rPr>
                <w:rFonts w:ascii="宋体" w:hAnsi="宋体" w:cs="宋体" w:hint="eastAsia"/>
                <w:color w:val="000000"/>
                <w:kern w:val="0"/>
                <w:sz w:val="22"/>
                <w:szCs w:val="22"/>
              </w:rPr>
              <w:t>耘</w:t>
            </w:r>
            <w:proofErr w:type="gramEnd"/>
            <w:r>
              <w:rPr>
                <w:rFonts w:ascii="宋体" w:hAnsi="宋体" w:cs="宋体" w:hint="eastAsia"/>
                <w:color w:val="000000"/>
                <w:kern w:val="0"/>
                <w:sz w:val="22"/>
                <w:szCs w:val="22"/>
              </w:rPr>
              <w:t>路--老芦公路</w:t>
            </w:r>
          </w:p>
        </w:tc>
        <w:tc>
          <w:tcPr>
            <w:tcW w:w="1704" w:type="dxa"/>
            <w:tcBorders>
              <w:top w:val="nil"/>
              <w:left w:val="nil"/>
              <w:bottom w:val="single" w:sz="4" w:space="0" w:color="auto"/>
              <w:right w:val="single" w:sz="4" w:space="0" w:color="auto"/>
            </w:tcBorders>
            <w:vAlign w:val="center"/>
          </w:tcPr>
          <w:p w14:paraId="67A8C90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0.000--1.827</w:t>
            </w:r>
          </w:p>
        </w:tc>
        <w:tc>
          <w:tcPr>
            <w:tcW w:w="1222" w:type="dxa"/>
            <w:tcBorders>
              <w:top w:val="nil"/>
              <w:left w:val="nil"/>
              <w:bottom w:val="single" w:sz="4" w:space="0" w:color="auto"/>
              <w:right w:val="single" w:sz="4" w:space="0" w:color="auto"/>
            </w:tcBorders>
            <w:vAlign w:val="center"/>
          </w:tcPr>
          <w:p w14:paraId="5134611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1.827</w:t>
            </w:r>
          </w:p>
        </w:tc>
      </w:tr>
      <w:tr w:rsidR="005048BE" w14:paraId="3652C6D5"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028724A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36</w:t>
            </w:r>
          </w:p>
        </w:tc>
        <w:tc>
          <w:tcPr>
            <w:tcW w:w="1586" w:type="dxa"/>
            <w:tcBorders>
              <w:top w:val="nil"/>
              <w:left w:val="nil"/>
              <w:bottom w:val="single" w:sz="4" w:space="0" w:color="auto"/>
              <w:right w:val="single" w:sz="4" w:space="0" w:color="auto"/>
            </w:tcBorders>
            <w:vAlign w:val="center"/>
          </w:tcPr>
          <w:p w14:paraId="15960E36"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久裕路</w:t>
            </w:r>
            <w:proofErr w:type="gramEnd"/>
          </w:p>
        </w:tc>
        <w:tc>
          <w:tcPr>
            <w:tcW w:w="2308" w:type="dxa"/>
            <w:tcBorders>
              <w:top w:val="nil"/>
              <w:left w:val="nil"/>
              <w:bottom w:val="single" w:sz="4" w:space="0" w:color="auto"/>
              <w:right w:val="single" w:sz="4" w:space="0" w:color="auto"/>
            </w:tcBorders>
            <w:vAlign w:val="center"/>
          </w:tcPr>
          <w:p w14:paraId="38ABE48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白龙港--菜场东西路</w:t>
            </w:r>
          </w:p>
        </w:tc>
        <w:tc>
          <w:tcPr>
            <w:tcW w:w="1704" w:type="dxa"/>
            <w:tcBorders>
              <w:top w:val="nil"/>
              <w:left w:val="nil"/>
              <w:bottom w:val="single" w:sz="4" w:space="0" w:color="auto"/>
              <w:right w:val="single" w:sz="4" w:space="0" w:color="auto"/>
            </w:tcBorders>
            <w:vAlign w:val="center"/>
          </w:tcPr>
          <w:p w14:paraId="356B787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0.000--1.545</w:t>
            </w:r>
          </w:p>
        </w:tc>
        <w:tc>
          <w:tcPr>
            <w:tcW w:w="1222" w:type="dxa"/>
            <w:tcBorders>
              <w:top w:val="nil"/>
              <w:left w:val="nil"/>
              <w:bottom w:val="single" w:sz="4" w:space="0" w:color="auto"/>
              <w:right w:val="single" w:sz="4" w:space="0" w:color="auto"/>
            </w:tcBorders>
            <w:vAlign w:val="center"/>
          </w:tcPr>
          <w:p w14:paraId="76F87FF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1.545</w:t>
            </w:r>
          </w:p>
        </w:tc>
      </w:tr>
      <w:tr w:rsidR="005048BE" w14:paraId="2F06121B"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20A29C9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37</w:t>
            </w:r>
          </w:p>
        </w:tc>
        <w:tc>
          <w:tcPr>
            <w:tcW w:w="1586" w:type="dxa"/>
            <w:tcBorders>
              <w:top w:val="nil"/>
              <w:left w:val="nil"/>
              <w:bottom w:val="single" w:sz="4" w:space="0" w:color="auto"/>
              <w:right w:val="single" w:sz="4" w:space="0" w:color="auto"/>
            </w:tcBorders>
            <w:vAlign w:val="center"/>
          </w:tcPr>
          <w:p w14:paraId="195E241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w:t>
            </w:r>
            <w:proofErr w:type="gramStart"/>
            <w:r>
              <w:rPr>
                <w:rFonts w:ascii="宋体" w:hAnsi="宋体" w:cs="宋体" w:hint="eastAsia"/>
                <w:color w:val="000000"/>
                <w:kern w:val="0"/>
                <w:sz w:val="22"/>
                <w:szCs w:val="22"/>
              </w:rPr>
              <w:t>谐</w:t>
            </w:r>
            <w:proofErr w:type="gramEnd"/>
            <w:r>
              <w:rPr>
                <w:rFonts w:ascii="宋体" w:hAnsi="宋体" w:cs="宋体" w:hint="eastAsia"/>
                <w:color w:val="000000"/>
                <w:kern w:val="0"/>
                <w:sz w:val="22"/>
                <w:szCs w:val="22"/>
              </w:rPr>
              <w:t>路</w:t>
            </w:r>
          </w:p>
        </w:tc>
        <w:tc>
          <w:tcPr>
            <w:tcW w:w="2308" w:type="dxa"/>
            <w:tcBorders>
              <w:top w:val="nil"/>
              <w:left w:val="nil"/>
              <w:bottom w:val="single" w:sz="4" w:space="0" w:color="auto"/>
              <w:right w:val="single" w:sz="4" w:space="0" w:color="auto"/>
            </w:tcBorders>
            <w:vAlign w:val="center"/>
          </w:tcPr>
          <w:p w14:paraId="4B9AB0D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087FDE7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0.000--1.963</w:t>
            </w:r>
          </w:p>
        </w:tc>
        <w:tc>
          <w:tcPr>
            <w:tcW w:w="1222" w:type="dxa"/>
            <w:tcBorders>
              <w:top w:val="nil"/>
              <w:left w:val="nil"/>
              <w:bottom w:val="single" w:sz="4" w:space="0" w:color="auto"/>
              <w:right w:val="single" w:sz="4" w:space="0" w:color="auto"/>
            </w:tcBorders>
            <w:vAlign w:val="center"/>
          </w:tcPr>
          <w:p w14:paraId="2C8615F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1.963</w:t>
            </w:r>
          </w:p>
        </w:tc>
      </w:tr>
      <w:tr w:rsidR="005048BE" w14:paraId="7EA6F4A1"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6F15A1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38</w:t>
            </w:r>
          </w:p>
        </w:tc>
        <w:tc>
          <w:tcPr>
            <w:tcW w:w="1586" w:type="dxa"/>
            <w:tcBorders>
              <w:top w:val="nil"/>
              <w:left w:val="nil"/>
              <w:bottom w:val="single" w:sz="4" w:space="0" w:color="auto"/>
              <w:right w:val="single" w:sz="4" w:space="0" w:color="auto"/>
            </w:tcBorders>
            <w:vAlign w:val="center"/>
          </w:tcPr>
          <w:p w14:paraId="44192A39"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书孝路</w:t>
            </w:r>
            <w:proofErr w:type="gramEnd"/>
          </w:p>
        </w:tc>
        <w:tc>
          <w:tcPr>
            <w:tcW w:w="2308" w:type="dxa"/>
            <w:tcBorders>
              <w:top w:val="nil"/>
              <w:left w:val="nil"/>
              <w:bottom w:val="single" w:sz="4" w:space="0" w:color="auto"/>
              <w:right w:val="single" w:sz="4" w:space="0" w:color="auto"/>
            </w:tcBorders>
            <w:vAlign w:val="center"/>
          </w:tcPr>
          <w:p w14:paraId="1475A3B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0015DF7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0.000--1.931</w:t>
            </w:r>
          </w:p>
        </w:tc>
        <w:tc>
          <w:tcPr>
            <w:tcW w:w="1222" w:type="dxa"/>
            <w:tcBorders>
              <w:top w:val="nil"/>
              <w:left w:val="nil"/>
              <w:bottom w:val="single" w:sz="4" w:space="0" w:color="auto"/>
              <w:right w:val="single" w:sz="4" w:space="0" w:color="auto"/>
            </w:tcBorders>
            <w:vAlign w:val="center"/>
          </w:tcPr>
          <w:p w14:paraId="6229F4F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1.931</w:t>
            </w:r>
          </w:p>
        </w:tc>
      </w:tr>
      <w:tr w:rsidR="005048BE" w14:paraId="702EB52E"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6603B09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39</w:t>
            </w:r>
          </w:p>
        </w:tc>
        <w:tc>
          <w:tcPr>
            <w:tcW w:w="1586" w:type="dxa"/>
            <w:tcBorders>
              <w:top w:val="nil"/>
              <w:left w:val="nil"/>
              <w:bottom w:val="single" w:sz="4" w:space="0" w:color="auto"/>
              <w:right w:val="single" w:sz="4" w:space="0" w:color="auto"/>
            </w:tcBorders>
            <w:vAlign w:val="center"/>
          </w:tcPr>
          <w:p w14:paraId="369B2EB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洋溢港路</w:t>
            </w:r>
          </w:p>
        </w:tc>
        <w:tc>
          <w:tcPr>
            <w:tcW w:w="2308" w:type="dxa"/>
            <w:tcBorders>
              <w:top w:val="nil"/>
              <w:left w:val="nil"/>
              <w:bottom w:val="single" w:sz="4" w:space="0" w:color="auto"/>
              <w:right w:val="single" w:sz="4" w:space="0" w:color="auto"/>
            </w:tcBorders>
            <w:vAlign w:val="center"/>
          </w:tcPr>
          <w:p w14:paraId="7A5BAE0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老芦公路--雪南路（西）</w:t>
            </w:r>
          </w:p>
        </w:tc>
        <w:tc>
          <w:tcPr>
            <w:tcW w:w="1704" w:type="dxa"/>
            <w:tcBorders>
              <w:top w:val="nil"/>
              <w:left w:val="nil"/>
              <w:bottom w:val="single" w:sz="4" w:space="0" w:color="auto"/>
              <w:right w:val="single" w:sz="4" w:space="0" w:color="auto"/>
            </w:tcBorders>
            <w:vAlign w:val="center"/>
          </w:tcPr>
          <w:p w14:paraId="2A2FCE9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0.000--2.256</w:t>
            </w:r>
          </w:p>
        </w:tc>
        <w:tc>
          <w:tcPr>
            <w:tcW w:w="1222" w:type="dxa"/>
            <w:tcBorders>
              <w:top w:val="nil"/>
              <w:left w:val="nil"/>
              <w:bottom w:val="single" w:sz="4" w:space="0" w:color="auto"/>
              <w:right w:val="single" w:sz="4" w:space="0" w:color="auto"/>
            </w:tcBorders>
            <w:vAlign w:val="center"/>
          </w:tcPr>
          <w:p w14:paraId="0715F39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2.256</w:t>
            </w:r>
          </w:p>
        </w:tc>
      </w:tr>
      <w:tr w:rsidR="005048BE" w14:paraId="2FE2E3FC"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4AE990E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40</w:t>
            </w:r>
          </w:p>
        </w:tc>
        <w:tc>
          <w:tcPr>
            <w:tcW w:w="1586" w:type="dxa"/>
            <w:tcBorders>
              <w:top w:val="nil"/>
              <w:left w:val="nil"/>
              <w:bottom w:val="single" w:sz="4" w:space="0" w:color="auto"/>
              <w:right w:val="single" w:sz="4" w:space="0" w:color="auto"/>
            </w:tcBorders>
            <w:vAlign w:val="center"/>
          </w:tcPr>
          <w:p w14:paraId="7D69F7F6"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书院港</w:t>
            </w:r>
            <w:proofErr w:type="gramEnd"/>
            <w:r>
              <w:rPr>
                <w:rFonts w:ascii="宋体" w:hAnsi="宋体" w:cs="宋体" w:hint="eastAsia"/>
                <w:color w:val="000000"/>
                <w:kern w:val="0"/>
                <w:sz w:val="22"/>
                <w:szCs w:val="22"/>
              </w:rPr>
              <w:t>路</w:t>
            </w:r>
          </w:p>
        </w:tc>
        <w:tc>
          <w:tcPr>
            <w:tcW w:w="2308" w:type="dxa"/>
            <w:tcBorders>
              <w:top w:val="nil"/>
              <w:left w:val="nil"/>
              <w:bottom w:val="single" w:sz="4" w:space="0" w:color="auto"/>
              <w:right w:val="single" w:sz="4" w:space="0" w:color="auto"/>
            </w:tcBorders>
            <w:vAlign w:val="center"/>
          </w:tcPr>
          <w:p w14:paraId="655AA21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白龙港--雪南路</w:t>
            </w:r>
          </w:p>
        </w:tc>
        <w:tc>
          <w:tcPr>
            <w:tcW w:w="1704" w:type="dxa"/>
            <w:tcBorders>
              <w:top w:val="nil"/>
              <w:left w:val="nil"/>
              <w:bottom w:val="single" w:sz="4" w:space="0" w:color="auto"/>
              <w:right w:val="single" w:sz="4" w:space="0" w:color="auto"/>
            </w:tcBorders>
            <w:vAlign w:val="center"/>
          </w:tcPr>
          <w:p w14:paraId="6108FA6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0.000--3.797</w:t>
            </w:r>
          </w:p>
        </w:tc>
        <w:tc>
          <w:tcPr>
            <w:tcW w:w="1222" w:type="dxa"/>
            <w:tcBorders>
              <w:top w:val="nil"/>
              <w:left w:val="nil"/>
              <w:bottom w:val="single" w:sz="4" w:space="0" w:color="auto"/>
              <w:right w:val="single" w:sz="4" w:space="0" w:color="auto"/>
            </w:tcBorders>
            <w:vAlign w:val="center"/>
          </w:tcPr>
          <w:p w14:paraId="307C695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3.797</w:t>
            </w:r>
          </w:p>
        </w:tc>
      </w:tr>
      <w:tr w:rsidR="005048BE" w14:paraId="4B0893DE"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2E51142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41</w:t>
            </w:r>
          </w:p>
        </w:tc>
        <w:tc>
          <w:tcPr>
            <w:tcW w:w="1586" w:type="dxa"/>
            <w:tcBorders>
              <w:top w:val="nil"/>
              <w:left w:val="nil"/>
              <w:bottom w:val="single" w:sz="4" w:space="0" w:color="auto"/>
              <w:right w:val="single" w:sz="4" w:space="0" w:color="auto"/>
            </w:tcBorders>
            <w:vAlign w:val="center"/>
          </w:tcPr>
          <w:p w14:paraId="777F4C0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雪南路</w:t>
            </w:r>
          </w:p>
        </w:tc>
        <w:tc>
          <w:tcPr>
            <w:tcW w:w="2308" w:type="dxa"/>
            <w:tcBorders>
              <w:top w:val="nil"/>
              <w:left w:val="nil"/>
              <w:bottom w:val="single" w:sz="4" w:space="0" w:color="auto"/>
              <w:right w:val="single" w:sz="4" w:space="0" w:color="auto"/>
            </w:tcBorders>
            <w:vAlign w:val="center"/>
          </w:tcPr>
          <w:p w14:paraId="699467E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三三公路--新书路</w:t>
            </w:r>
          </w:p>
        </w:tc>
        <w:tc>
          <w:tcPr>
            <w:tcW w:w="1704" w:type="dxa"/>
            <w:tcBorders>
              <w:top w:val="nil"/>
              <w:left w:val="nil"/>
              <w:bottom w:val="single" w:sz="4" w:space="0" w:color="auto"/>
              <w:right w:val="single" w:sz="4" w:space="0" w:color="auto"/>
            </w:tcBorders>
            <w:vAlign w:val="center"/>
          </w:tcPr>
          <w:p w14:paraId="7D64091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0.000--3.042</w:t>
            </w:r>
          </w:p>
        </w:tc>
        <w:tc>
          <w:tcPr>
            <w:tcW w:w="1222" w:type="dxa"/>
            <w:tcBorders>
              <w:top w:val="nil"/>
              <w:left w:val="nil"/>
              <w:bottom w:val="single" w:sz="4" w:space="0" w:color="auto"/>
              <w:right w:val="single" w:sz="4" w:space="0" w:color="auto"/>
            </w:tcBorders>
            <w:vAlign w:val="center"/>
          </w:tcPr>
          <w:p w14:paraId="01BD022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3.002</w:t>
            </w:r>
          </w:p>
        </w:tc>
      </w:tr>
      <w:tr w:rsidR="005048BE" w14:paraId="4672CCF8"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231D959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42</w:t>
            </w:r>
          </w:p>
        </w:tc>
        <w:tc>
          <w:tcPr>
            <w:tcW w:w="1586" w:type="dxa"/>
            <w:tcBorders>
              <w:top w:val="nil"/>
              <w:left w:val="nil"/>
              <w:bottom w:val="single" w:sz="4" w:space="0" w:color="auto"/>
              <w:right w:val="single" w:sz="4" w:space="0" w:color="auto"/>
            </w:tcBorders>
            <w:vAlign w:val="center"/>
          </w:tcPr>
          <w:p w14:paraId="4100F94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配套河路</w:t>
            </w:r>
          </w:p>
        </w:tc>
        <w:tc>
          <w:tcPr>
            <w:tcW w:w="2308" w:type="dxa"/>
            <w:tcBorders>
              <w:top w:val="nil"/>
              <w:left w:val="nil"/>
              <w:bottom w:val="single" w:sz="4" w:space="0" w:color="auto"/>
              <w:right w:val="single" w:sz="4" w:space="0" w:color="auto"/>
            </w:tcBorders>
            <w:vAlign w:val="center"/>
          </w:tcPr>
          <w:p w14:paraId="5D680BC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黄沙港--余姚砂石厂</w:t>
            </w:r>
          </w:p>
        </w:tc>
        <w:tc>
          <w:tcPr>
            <w:tcW w:w="1704" w:type="dxa"/>
            <w:tcBorders>
              <w:top w:val="nil"/>
              <w:left w:val="nil"/>
              <w:bottom w:val="single" w:sz="4" w:space="0" w:color="auto"/>
              <w:right w:val="single" w:sz="4" w:space="0" w:color="auto"/>
            </w:tcBorders>
            <w:vAlign w:val="center"/>
          </w:tcPr>
          <w:p w14:paraId="7B99D71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0.000--1.605</w:t>
            </w:r>
          </w:p>
        </w:tc>
        <w:tc>
          <w:tcPr>
            <w:tcW w:w="1222" w:type="dxa"/>
            <w:tcBorders>
              <w:top w:val="nil"/>
              <w:left w:val="nil"/>
              <w:bottom w:val="single" w:sz="4" w:space="0" w:color="auto"/>
              <w:right w:val="single" w:sz="4" w:space="0" w:color="auto"/>
            </w:tcBorders>
            <w:vAlign w:val="center"/>
          </w:tcPr>
          <w:p w14:paraId="57DCA35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1.605</w:t>
            </w:r>
          </w:p>
        </w:tc>
      </w:tr>
      <w:tr w:rsidR="005048BE" w14:paraId="05F9FD8B"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3D2E1EC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43</w:t>
            </w:r>
          </w:p>
        </w:tc>
        <w:tc>
          <w:tcPr>
            <w:tcW w:w="1586" w:type="dxa"/>
            <w:tcBorders>
              <w:top w:val="nil"/>
              <w:left w:val="nil"/>
              <w:bottom w:val="single" w:sz="4" w:space="0" w:color="auto"/>
              <w:right w:val="single" w:sz="4" w:space="0" w:color="auto"/>
            </w:tcBorders>
            <w:vAlign w:val="center"/>
          </w:tcPr>
          <w:p w14:paraId="2D60C770"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余环河</w:t>
            </w:r>
            <w:proofErr w:type="gramEnd"/>
            <w:r>
              <w:rPr>
                <w:rFonts w:ascii="宋体" w:hAnsi="宋体" w:cs="宋体" w:hint="eastAsia"/>
                <w:color w:val="000000"/>
                <w:kern w:val="0"/>
                <w:sz w:val="22"/>
                <w:szCs w:val="22"/>
              </w:rPr>
              <w:t>路</w:t>
            </w:r>
          </w:p>
        </w:tc>
        <w:tc>
          <w:tcPr>
            <w:tcW w:w="2308" w:type="dxa"/>
            <w:tcBorders>
              <w:top w:val="nil"/>
              <w:left w:val="nil"/>
              <w:bottom w:val="single" w:sz="4" w:space="0" w:color="auto"/>
              <w:right w:val="single" w:sz="4" w:space="0" w:color="auto"/>
            </w:tcBorders>
            <w:vAlign w:val="center"/>
          </w:tcPr>
          <w:p w14:paraId="74CFDE2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配套河路--书和路</w:t>
            </w:r>
          </w:p>
        </w:tc>
        <w:tc>
          <w:tcPr>
            <w:tcW w:w="1704" w:type="dxa"/>
            <w:tcBorders>
              <w:top w:val="nil"/>
              <w:left w:val="nil"/>
              <w:bottom w:val="single" w:sz="4" w:space="0" w:color="auto"/>
              <w:right w:val="single" w:sz="4" w:space="0" w:color="auto"/>
            </w:tcBorders>
            <w:vAlign w:val="center"/>
          </w:tcPr>
          <w:p w14:paraId="658AE03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0.000--2.725</w:t>
            </w:r>
          </w:p>
        </w:tc>
        <w:tc>
          <w:tcPr>
            <w:tcW w:w="1222" w:type="dxa"/>
            <w:tcBorders>
              <w:top w:val="nil"/>
              <w:left w:val="nil"/>
              <w:bottom w:val="single" w:sz="4" w:space="0" w:color="auto"/>
              <w:right w:val="single" w:sz="4" w:space="0" w:color="auto"/>
            </w:tcBorders>
            <w:vAlign w:val="center"/>
          </w:tcPr>
          <w:p w14:paraId="1BC8EB5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2.725</w:t>
            </w:r>
          </w:p>
        </w:tc>
      </w:tr>
      <w:tr w:rsidR="005048BE" w14:paraId="1810B0D2"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62807E2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44</w:t>
            </w:r>
          </w:p>
        </w:tc>
        <w:tc>
          <w:tcPr>
            <w:tcW w:w="1586" w:type="dxa"/>
            <w:tcBorders>
              <w:top w:val="nil"/>
              <w:left w:val="nil"/>
              <w:bottom w:val="single" w:sz="4" w:space="0" w:color="auto"/>
              <w:right w:val="single" w:sz="4" w:space="0" w:color="auto"/>
            </w:tcBorders>
            <w:vAlign w:val="center"/>
          </w:tcPr>
          <w:p w14:paraId="7674BB5D"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蒋</w:t>
            </w:r>
            <w:proofErr w:type="gramEnd"/>
            <w:r>
              <w:rPr>
                <w:rFonts w:ascii="宋体" w:hAnsi="宋体" w:cs="宋体" w:hint="eastAsia"/>
                <w:color w:val="000000"/>
                <w:kern w:val="0"/>
                <w:sz w:val="22"/>
                <w:szCs w:val="22"/>
              </w:rPr>
              <w:t>港河路</w:t>
            </w:r>
          </w:p>
        </w:tc>
        <w:tc>
          <w:tcPr>
            <w:tcW w:w="2308" w:type="dxa"/>
            <w:tcBorders>
              <w:top w:val="nil"/>
              <w:left w:val="nil"/>
              <w:bottom w:val="single" w:sz="4" w:space="0" w:color="auto"/>
              <w:right w:val="single" w:sz="4" w:space="0" w:color="auto"/>
            </w:tcBorders>
            <w:vAlign w:val="center"/>
          </w:tcPr>
          <w:p w14:paraId="7744E22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老芦公路--黄沙港东</w:t>
            </w:r>
          </w:p>
        </w:tc>
        <w:tc>
          <w:tcPr>
            <w:tcW w:w="1704" w:type="dxa"/>
            <w:tcBorders>
              <w:top w:val="nil"/>
              <w:left w:val="nil"/>
              <w:bottom w:val="single" w:sz="4" w:space="0" w:color="auto"/>
              <w:right w:val="single" w:sz="4" w:space="0" w:color="auto"/>
            </w:tcBorders>
            <w:vAlign w:val="center"/>
          </w:tcPr>
          <w:p w14:paraId="28A41C3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0.000--2.458</w:t>
            </w:r>
          </w:p>
        </w:tc>
        <w:tc>
          <w:tcPr>
            <w:tcW w:w="1222" w:type="dxa"/>
            <w:tcBorders>
              <w:top w:val="nil"/>
              <w:left w:val="nil"/>
              <w:bottom w:val="single" w:sz="4" w:space="0" w:color="auto"/>
              <w:right w:val="single" w:sz="4" w:space="0" w:color="auto"/>
            </w:tcBorders>
            <w:vAlign w:val="center"/>
          </w:tcPr>
          <w:p w14:paraId="3ADBA9D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2.458</w:t>
            </w:r>
          </w:p>
        </w:tc>
      </w:tr>
      <w:tr w:rsidR="005048BE" w14:paraId="3C408CFA" w14:textId="77777777" w:rsidTr="00BE1CAD">
        <w:trPr>
          <w:trHeight w:val="560"/>
          <w:jc w:val="center"/>
        </w:trPr>
        <w:tc>
          <w:tcPr>
            <w:tcW w:w="620" w:type="dxa"/>
            <w:tcBorders>
              <w:top w:val="nil"/>
              <w:left w:val="single" w:sz="4" w:space="0" w:color="auto"/>
              <w:bottom w:val="single" w:sz="4" w:space="0" w:color="auto"/>
              <w:right w:val="single" w:sz="4" w:space="0" w:color="auto"/>
            </w:tcBorders>
            <w:noWrap/>
            <w:vAlign w:val="center"/>
          </w:tcPr>
          <w:p w14:paraId="535C35D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45</w:t>
            </w:r>
          </w:p>
        </w:tc>
        <w:tc>
          <w:tcPr>
            <w:tcW w:w="1586" w:type="dxa"/>
            <w:tcBorders>
              <w:top w:val="nil"/>
              <w:left w:val="nil"/>
              <w:bottom w:val="single" w:sz="4" w:space="0" w:color="auto"/>
              <w:right w:val="single" w:sz="4" w:space="0" w:color="auto"/>
            </w:tcBorders>
            <w:vAlign w:val="center"/>
          </w:tcPr>
          <w:p w14:paraId="138A52DF"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二久港</w:t>
            </w:r>
            <w:proofErr w:type="gramEnd"/>
            <w:r>
              <w:rPr>
                <w:rFonts w:ascii="宋体" w:hAnsi="宋体" w:cs="宋体" w:hint="eastAsia"/>
                <w:color w:val="000000"/>
                <w:kern w:val="0"/>
                <w:sz w:val="22"/>
                <w:szCs w:val="22"/>
              </w:rPr>
              <w:t>北路</w:t>
            </w:r>
          </w:p>
        </w:tc>
        <w:tc>
          <w:tcPr>
            <w:tcW w:w="2308" w:type="dxa"/>
            <w:tcBorders>
              <w:top w:val="nil"/>
              <w:left w:val="nil"/>
              <w:bottom w:val="single" w:sz="4" w:space="0" w:color="auto"/>
              <w:right w:val="single" w:sz="4" w:space="0" w:color="auto"/>
            </w:tcBorders>
            <w:vAlign w:val="center"/>
          </w:tcPr>
          <w:p w14:paraId="3C99FFB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李雪南北中路东--黄沙港</w:t>
            </w:r>
          </w:p>
        </w:tc>
        <w:tc>
          <w:tcPr>
            <w:tcW w:w="1704" w:type="dxa"/>
            <w:tcBorders>
              <w:top w:val="nil"/>
              <w:left w:val="nil"/>
              <w:bottom w:val="single" w:sz="4" w:space="0" w:color="auto"/>
              <w:right w:val="single" w:sz="4" w:space="0" w:color="auto"/>
            </w:tcBorders>
            <w:vAlign w:val="center"/>
          </w:tcPr>
          <w:p w14:paraId="7AF3ECF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0.000--1.357</w:t>
            </w:r>
          </w:p>
        </w:tc>
        <w:tc>
          <w:tcPr>
            <w:tcW w:w="1222" w:type="dxa"/>
            <w:tcBorders>
              <w:top w:val="nil"/>
              <w:left w:val="nil"/>
              <w:bottom w:val="single" w:sz="4" w:space="0" w:color="auto"/>
              <w:right w:val="single" w:sz="4" w:space="0" w:color="auto"/>
            </w:tcBorders>
            <w:vAlign w:val="center"/>
          </w:tcPr>
          <w:p w14:paraId="7AD79A1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1.357</w:t>
            </w:r>
          </w:p>
        </w:tc>
      </w:tr>
      <w:tr w:rsidR="005048BE" w14:paraId="0712B027"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36D141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46</w:t>
            </w:r>
          </w:p>
        </w:tc>
        <w:tc>
          <w:tcPr>
            <w:tcW w:w="1586" w:type="dxa"/>
            <w:tcBorders>
              <w:top w:val="nil"/>
              <w:left w:val="nil"/>
              <w:bottom w:val="single" w:sz="4" w:space="0" w:color="auto"/>
              <w:right w:val="single" w:sz="4" w:space="0" w:color="auto"/>
            </w:tcBorders>
            <w:vAlign w:val="center"/>
          </w:tcPr>
          <w:p w14:paraId="5AA84B7C"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雪舟路</w:t>
            </w:r>
            <w:proofErr w:type="gramEnd"/>
          </w:p>
        </w:tc>
        <w:tc>
          <w:tcPr>
            <w:tcW w:w="2308" w:type="dxa"/>
            <w:tcBorders>
              <w:top w:val="nil"/>
              <w:left w:val="nil"/>
              <w:bottom w:val="single" w:sz="4" w:space="0" w:color="auto"/>
              <w:right w:val="single" w:sz="4" w:space="0" w:color="auto"/>
            </w:tcBorders>
            <w:vAlign w:val="center"/>
          </w:tcPr>
          <w:p w14:paraId="0564B66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洋溢港路--石家港路</w:t>
            </w:r>
          </w:p>
        </w:tc>
        <w:tc>
          <w:tcPr>
            <w:tcW w:w="1704" w:type="dxa"/>
            <w:tcBorders>
              <w:top w:val="nil"/>
              <w:left w:val="nil"/>
              <w:bottom w:val="single" w:sz="4" w:space="0" w:color="auto"/>
              <w:right w:val="single" w:sz="4" w:space="0" w:color="auto"/>
            </w:tcBorders>
            <w:vAlign w:val="center"/>
          </w:tcPr>
          <w:p w14:paraId="03B7606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0.000--1.891</w:t>
            </w:r>
          </w:p>
        </w:tc>
        <w:tc>
          <w:tcPr>
            <w:tcW w:w="1222" w:type="dxa"/>
            <w:tcBorders>
              <w:top w:val="nil"/>
              <w:left w:val="nil"/>
              <w:bottom w:val="single" w:sz="4" w:space="0" w:color="auto"/>
              <w:right w:val="single" w:sz="4" w:space="0" w:color="auto"/>
            </w:tcBorders>
            <w:vAlign w:val="center"/>
          </w:tcPr>
          <w:p w14:paraId="2CF9D2A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1.696</w:t>
            </w:r>
          </w:p>
        </w:tc>
      </w:tr>
      <w:tr w:rsidR="005048BE" w14:paraId="7D6812B6"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72FC821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47</w:t>
            </w:r>
          </w:p>
        </w:tc>
        <w:tc>
          <w:tcPr>
            <w:tcW w:w="1586" w:type="dxa"/>
            <w:tcBorders>
              <w:top w:val="nil"/>
              <w:left w:val="nil"/>
              <w:bottom w:val="single" w:sz="4" w:space="0" w:color="auto"/>
              <w:right w:val="single" w:sz="4" w:space="0" w:color="auto"/>
            </w:tcBorders>
            <w:vAlign w:val="center"/>
          </w:tcPr>
          <w:p w14:paraId="5C176F7D"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中久港路</w:t>
            </w:r>
            <w:proofErr w:type="gramEnd"/>
          </w:p>
        </w:tc>
        <w:tc>
          <w:tcPr>
            <w:tcW w:w="2308" w:type="dxa"/>
            <w:tcBorders>
              <w:top w:val="nil"/>
              <w:left w:val="nil"/>
              <w:bottom w:val="single" w:sz="4" w:space="0" w:color="auto"/>
              <w:right w:val="single" w:sz="4" w:space="0" w:color="auto"/>
            </w:tcBorders>
            <w:vAlign w:val="center"/>
          </w:tcPr>
          <w:p w14:paraId="0A1D050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新书路--黄沙港</w:t>
            </w:r>
          </w:p>
        </w:tc>
        <w:tc>
          <w:tcPr>
            <w:tcW w:w="1704" w:type="dxa"/>
            <w:tcBorders>
              <w:top w:val="nil"/>
              <w:left w:val="nil"/>
              <w:bottom w:val="single" w:sz="4" w:space="0" w:color="auto"/>
              <w:right w:val="single" w:sz="4" w:space="0" w:color="auto"/>
            </w:tcBorders>
            <w:vAlign w:val="center"/>
          </w:tcPr>
          <w:p w14:paraId="16567F4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0.000--2.224</w:t>
            </w:r>
          </w:p>
        </w:tc>
        <w:tc>
          <w:tcPr>
            <w:tcW w:w="1222" w:type="dxa"/>
            <w:tcBorders>
              <w:top w:val="nil"/>
              <w:left w:val="nil"/>
              <w:bottom w:val="single" w:sz="4" w:space="0" w:color="auto"/>
              <w:right w:val="single" w:sz="4" w:space="0" w:color="auto"/>
            </w:tcBorders>
            <w:vAlign w:val="center"/>
          </w:tcPr>
          <w:p w14:paraId="0F5CFD2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2.224</w:t>
            </w:r>
          </w:p>
        </w:tc>
      </w:tr>
      <w:tr w:rsidR="005048BE" w14:paraId="033829CD"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CA2B8A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48</w:t>
            </w:r>
          </w:p>
        </w:tc>
        <w:tc>
          <w:tcPr>
            <w:tcW w:w="1586" w:type="dxa"/>
            <w:tcBorders>
              <w:top w:val="nil"/>
              <w:left w:val="nil"/>
              <w:bottom w:val="single" w:sz="4" w:space="0" w:color="auto"/>
              <w:right w:val="single" w:sz="4" w:space="0" w:color="auto"/>
            </w:tcBorders>
            <w:vAlign w:val="center"/>
          </w:tcPr>
          <w:p w14:paraId="2992546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艾薇路</w:t>
            </w:r>
          </w:p>
        </w:tc>
        <w:tc>
          <w:tcPr>
            <w:tcW w:w="2308" w:type="dxa"/>
            <w:tcBorders>
              <w:top w:val="nil"/>
              <w:left w:val="nil"/>
              <w:bottom w:val="single" w:sz="4" w:space="0" w:color="auto"/>
              <w:right w:val="single" w:sz="4" w:space="0" w:color="auto"/>
            </w:tcBorders>
            <w:vAlign w:val="center"/>
          </w:tcPr>
          <w:p w14:paraId="6DBCD1A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7FC4C70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0.000--1.893</w:t>
            </w:r>
          </w:p>
        </w:tc>
        <w:tc>
          <w:tcPr>
            <w:tcW w:w="1222" w:type="dxa"/>
            <w:tcBorders>
              <w:top w:val="nil"/>
              <w:left w:val="nil"/>
              <w:bottom w:val="single" w:sz="4" w:space="0" w:color="auto"/>
              <w:right w:val="single" w:sz="4" w:space="0" w:color="auto"/>
            </w:tcBorders>
            <w:vAlign w:val="center"/>
          </w:tcPr>
          <w:p w14:paraId="3B13D75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1.893</w:t>
            </w:r>
          </w:p>
        </w:tc>
      </w:tr>
      <w:tr w:rsidR="005048BE" w14:paraId="5449D185"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CA85C1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49</w:t>
            </w:r>
          </w:p>
        </w:tc>
        <w:tc>
          <w:tcPr>
            <w:tcW w:w="1586" w:type="dxa"/>
            <w:tcBorders>
              <w:top w:val="nil"/>
              <w:left w:val="nil"/>
              <w:bottom w:val="single" w:sz="4" w:space="0" w:color="auto"/>
              <w:right w:val="single" w:sz="4" w:space="0" w:color="auto"/>
            </w:tcBorders>
            <w:vAlign w:val="center"/>
          </w:tcPr>
          <w:p w14:paraId="01E298B0"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怡彰路</w:t>
            </w:r>
            <w:proofErr w:type="gramEnd"/>
          </w:p>
        </w:tc>
        <w:tc>
          <w:tcPr>
            <w:tcW w:w="2308" w:type="dxa"/>
            <w:tcBorders>
              <w:top w:val="nil"/>
              <w:left w:val="nil"/>
              <w:bottom w:val="single" w:sz="4" w:space="0" w:color="auto"/>
              <w:right w:val="single" w:sz="4" w:space="0" w:color="auto"/>
            </w:tcBorders>
            <w:vAlign w:val="center"/>
          </w:tcPr>
          <w:p w14:paraId="6D083B6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w:t>
            </w:r>
            <w:proofErr w:type="gramStart"/>
            <w:r>
              <w:rPr>
                <w:rFonts w:ascii="宋体" w:hAnsi="宋体" w:cs="宋体" w:hint="eastAsia"/>
                <w:color w:val="000000"/>
                <w:kern w:val="0"/>
                <w:sz w:val="22"/>
                <w:szCs w:val="22"/>
              </w:rPr>
              <w:t>耘</w:t>
            </w:r>
            <w:proofErr w:type="gramEnd"/>
            <w:r>
              <w:rPr>
                <w:rFonts w:ascii="宋体" w:hAnsi="宋体" w:cs="宋体" w:hint="eastAsia"/>
                <w:color w:val="000000"/>
                <w:kern w:val="0"/>
                <w:sz w:val="22"/>
                <w:szCs w:val="22"/>
              </w:rPr>
              <w:t>路--老芦公路</w:t>
            </w:r>
          </w:p>
        </w:tc>
        <w:tc>
          <w:tcPr>
            <w:tcW w:w="1704" w:type="dxa"/>
            <w:tcBorders>
              <w:top w:val="nil"/>
              <w:left w:val="nil"/>
              <w:bottom w:val="single" w:sz="4" w:space="0" w:color="auto"/>
              <w:right w:val="single" w:sz="4" w:space="0" w:color="auto"/>
            </w:tcBorders>
            <w:vAlign w:val="center"/>
          </w:tcPr>
          <w:p w14:paraId="6FDACED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0.000--1.904</w:t>
            </w:r>
          </w:p>
        </w:tc>
        <w:tc>
          <w:tcPr>
            <w:tcW w:w="1222" w:type="dxa"/>
            <w:tcBorders>
              <w:top w:val="nil"/>
              <w:left w:val="nil"/>
              <w:bottom w:val="single" w:sz="4" w:space="0" w:color="auto"/>
              <w:right w:val="single" w:sz="4" w:space="0" w:color="auto"/>
            </w:tcBorders>
            <w:vAlign w:val="center"/>
          </w:tcPr>
          <w:p w14:paraId="383E979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1.904</w:t>
            </w:r>
          </w:p>
        </w:tc>
      </w:tr>
      <w:tr w:rsidR="005048BE" w14:paraId="0F33F652"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2EF7C37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50</w:t>
            </w:r>
          </w:p>
        </w:tc>
        <w:tc>
          <w:tcPr>
            <w:tcW w:w="1586" w:type="dxa"/>
            <w:tcBorders>
              <w:top w:val="nil"/>
              <w:left w:val="nil"/>
              <w:bottom w:val="single" w:sz="4" w:space="0" w:color="auto"/>
              <w:right w:val="single" w:sz="4" w:space="0" w:color="auto"/>
            </w:tcBorders>
            <w:vAlign w:val="center"/>
          </w:tcPr>
          <w:p w14:paraId="72129880"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怡</w:t>
            </w:r>
            <w:proofErr w:type="gramEnd"/>
            <w:r>
              <w:rPr>
                <w:rFonts w:ascii="宋体" w:hAnsi="宋体" w:cs="宋体" w:hint="eastAsia"/>
                <w:color w:val="000000"/>
                <w:kern w:val="0"/>
                <w:sz w:val="22"/>
                <w:szCs w:val="22"/>
              </w:rPr>
              <w:t>发路</w:t>
            </w:r>
          </w:p>
        </w:tc>
        <w:tc>
          <w:tcPr>
            <w:tcW w:w="2308" w:type="dxa"/>
            <w:tcBorders>
              <w:top w:val="nil"/>
              <w:left w:val="nil"/>
              <w:bottom w:val="single" w:sz="4" w:space="0" w:color="auto"/>
              <w:right w:val="single" w:sz="4" w:space="0" w:color="auto"/>
            </w:tcBorders>
            <w:vAlign w:val="center"/>
          </w:tcPr>
          <w:p w14:paraId="4E715265"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大四灶港</w:t>
            </w:r>
            <w:proofErr w:type="gramEnd"/>
            <w:r>
              <w:rPr>
                <w:rFonts w:ascii="宋体" w:hAnsi="宋体" w:cs="宋体" w:hint="eastAsia"/>
                <w:color w:val="000000"/>
                <w:kern w:val="0"/>
                <w:sz w:val="22"/>
                <w:szCs w:val="22"/>
              </w:rPr>
              <w:t>--</w:t>
            </w:r>
            <w:proofErr w:type="gramStart"/>
            <w:r>
              <w:rPr>
                <w:rFonts w:ascii="宋体" w:hAnsi="宋体" w:cs="宋体" w:hint="eastAsia"/>
                <w:color w:val="000000"/>
                <w:kern w:val="0"/>
                <w:sz w:val="22"/>
                <w:szCs w:val="22"/>
              </w:rPr>
              <w:t>潘</w:t>
            </w:r>
            <w:proofErr w:type="gramEnd"/>
            <w:r>
              <w:rPr>
                <w:rFonts w:ascii="宋体" w:hAnsi="宋体" w:cs="宋体" w:hint="eastAsia"/>
                <w:color w:val="000000"/>
                <w:kern w:val="0"/>
                <w:sz w:val="22"/>
                <w:szCs w:val="22"/>
              </w:rPr>
              <w:t>家宅路</w:t>
            </w:r>
          </w:p>
        </w:tc>
        <w:tc>
          <w:tcPr>
            <w:tcW w:w="1704" w:type="dxa"/>
            <w:tcBorders>
              <w:top w:val="nil"/>
              <w:left w:val="nil"/>
              <w:bottom w:val="single" w:sz="4" w:space="0" w:color="auto"/>
              <w:right w:val="single" w:sz="4" w:space="0" w:color="auto"/>
            </w:tcBorders>
            <w:vAlign w:val="center"/>
          </w:tcPr>
          <w:p w14:paraId="6C72DC1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0.000--1.048</w:t>
            </w:r>
          </w:p>
        </w:tc>
        <w:tc>
          <w:tcPr>
            <w:tcW w:w="1222" w:type="dxa"/>
            <w:tcBorders>
              <w:top w:val="nil"/>
              <w:left w:val="nil"/>
              <w:bottom w:val="single" w:sz="4" w:space="0" w:color="auto"/>
              <w:right w:val="single" w:sz="4" w:space="0" w:color="auto"/>
            </w:tcBorders>
            <w:vAlign w:val="center"/>
          </w:tcPr>
          <w:p w14:paraId="0D72FBD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1.048</w:t>
            </w:r>
          </w:p>
        </w:tc>
      </w:tr>
      <w:tr w:rsidR="005048BE" w14:paraId="55B345E9"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77D566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51</w:t>
            </w:r>
          </w:p>
        </w:tc>
        <w:tc>
          <w:tcPr>
            <w:tcW w:w="1586" w:type="dxa"/>
            <w:tcBorders>
              <w:top w:val="nil"/>
              <w:left w:val="nil"/>
              <w:bottom w:val="single" w:sz="4" w:space="0" w:color="auto"/>
              <w:right w:val="single" w:sz="4" w:space="0" w:color="auto"/>
            </w:tcBorders>
            <w:vAlign w:val="center"/>
          </w:tcPr>
          <w:p w14:paraId="7E6839C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雪南路南路</w:t>
            </w:r>
          </w:p>
        </w:tc>
        <w:tc>
          <w:tcPr>
            <w:tcW w:w="2308" w:type="dxa"/>
            <w:tcBorders>
              <w:top w:val="nil"/>
              <w:left w:val="nil"/>
              <w:bottom w:val="single" w:sz="4" w:space="0" w:color="auto"/>
              <w:right w:val="single" w:sz="4" w:space="0" w:color="auto"/>
            </w:tcBorders>
            <w:vAlign w:val="center"/>
          </w:tcPr>
          <w:p w14:paraId="7F7D865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新书路--</w:t>
            </w:r>
            <w:proofErr w:type="gramStart"/>
            <w:r>
              <w:rPr>
                <w:rFonts w:ascii="宋体" w:hAnsi="宋体" w:cs="宋体" w:hint="eastAsia"/>
                <w:color w:val="000000"/>
                <w:kern w:val="0"/>
                <w:sz w:val="22"/>
                <w:szCs w:val="22"/>
              </w:rPr>
              <w:t>二久港</w:t>
            </w:r>
            <w:proofErr w:type="gramEnd"/>
            <w:r>
              <w:rPr>
                <w:rFonts w:ascii="宋体" w:hAnsi="宋体" w:cs="宋体" w:hint="eastAsia"/>
                <w:color w:val="000000"/>
                <w:kern w:val="0"/>
                <w:sz w:val="22"/>
                <w:szCs w:val="22"/>
              </w:rPr>
              <w:t>北路</w:t>
            </w:r>
          </w:p>
        </w:tc>
        <w:tc>
          <w:tcPr>
            <w:tcW w:w="1704" w:type="dxa"/>
            <w:tcBorders>
              <w:top w:val="nil"/>
              <w:left w:val="nil"/>
              <w:bottom w:val="single" w:sz="4" w:space="0" w:color="auto"/>
              <w:right w:val="single" w:sz="4" w:space="0" w:color="auto"/>
            </w:tcBorders>
            <w:vAlign w:val="center"/>
          </w:tcPr>
          <w:p w14:paraId="0D98C6C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0.000--1.170</w:t>
            </w:r>
          </w:p>
        </w:tc>
        <w:tc>
          <w:tcPr>
            <w:tcW w:w="1222" w:type="dxa"/>
            <w:tcBorders>
              <w:top w:val="nil"/>
              <w:left w:val="nil"/>
              <w:bottom w:val="single" w:sz="4" w:space="0" w:color="auto"/>
              <w:right w:val="single" w:sz="4" w:space="0" w:color="auto"/>
            </w:tcBorders>
            <w:vAlign w:val="center"/>
          </w:tcPr>
          <w:p w14:paraId="390D7E4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1.17</w:t>
            </w:r>
          </w:p>
        </w:tc>
      </w:tr>
      <w:tr w:rsidR="005048BE" w14:paraId="60C0977A"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98DD1B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52</w:t>
            </w:r>
          </w:p>
        </w:tc>
        <w:tc>
          <w:tcPr>
            <w:tcW w:w="1586" w:type="dxa"/>
            <w:tcBorders>
              <w:top w:val="nil"/>
              <w:left w:val="nil"/>
              <w:bottom w:val="single" w:sz="4" w:space="0" w:color="auto"/>
              <w:right w:val="single" w:sz="4" w:space="0" w:color="auto"/>
            </w:tcBorders>
            <w:vAlign w:val="center"/>
          </w:tcPr>
          <w:p w14:paraId="30B40E3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余姚塘路</w:t>
            </w:r>
          </w:p>
        </w:tc>
        <w:tc>
          <w:tcPr>
            <w:tcW w:w="2308" w:type="dxa"/>
            <w:tcBorders>
              <w:top w:val="nil"/>
              <w:left w:val="nil"/>
              <w:bottom w:val="single" w:sz="4" w:space="0" w:color="auto"/>
              <w:right w:val="single" w:sz="4" w:space="0" w:color="auto"/>
            </w:tcBorders>
            <w:vAlign w:val="center"/>
          </w:tcPr>
          <w:p w14:paraId="069108B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书和路--</w:t>
            </w:r>
            <w:proofErr w:type="gramStart"/>
            <w:r>
              <w:rPr>
                <w:rFonts w:ascii="宋体" w:hAnsi="宋体" w:cs="宋体" w:hint="eastAsia"/>
                <w:color w:val="000000"/>
                <w:kern w:val="0"/>
                <w:sz w:val="22"/>
                <w:szCs w:val="22"/>
              </w:rPr>
              <w:t>余环河</w:t>
            </w:r>
            <w:proofErr w:type="gramEnd"/>
            <w:r>
              <w:rPr>
                <w:rFonts w:ascii="宋体" w:hAnsi="宋体" w:cs="宋体" w:hint="eastAsia"/>
                <w:color w:val="000000"/>
                <w:kern w:val="0"/>
                <w:sz w:val="22"/>
                <w:szCs w:val="22"/>
              </w:rPr>
              <w:t>路</w:t>
            </w:r>
          </w:p>
        </w:tc>
        <w:tc>
          <w:tcPr>
            <w:tcW w:w="1704" w:type="dxa"/>
            <w:tcBorders>
              <w:top w:val="nil"/>
              <w:left w:val="nil"/>
              <w:bottom w:val="single" w:sz="4" w:space="0" w:color="auto"/>
              <w:right w:val="single" w:sz="4" w:space="0" w:color="auto"/>
            </w:tcBorders>
            <w:vAlign w:val="center"/>
          </w:tcPr>
          <w:p w14:paraId="05079CE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0.000--0.856</w:t>
            </w:r>
          </w:p>
        </w:tc>
        <w:tc>
          <w:tcPr>
            <w:tcW w:w="1222" w:type="dxa"/>
            <w:tcBorders>
              <w:top w:val="nil"/>
              <w:left w:val="nil"/>
              <w:bottom w:val="single" w:sz="4" w:space="0" w:color="auto"/>
              <w:right w:val="single" w:sz="4" w:space="0" w:color="auto"/>
            </w:tcBorders>
            <w:vAlign w:val="center"/>
          </w:tcPr>
          <w:p w14:paraId="101A6C7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0.856</w:t>
            </w:r>
          </w:p>
        </w:tc>
      </w:tr>
      <w:tr w:rsidR="005048BE" w14:paraId="4F6CC069"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578019A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53</w:t>
            </w:r>
          </w:p>
        </w:tc>
        <w:tc>
          <w:tcPr>
            <w:tcW w:w="1586" w:type="dxa"/>
            <w:tcBorders>
              <w:top w:val="nil"/>
              <w:left w:val="nil"/>
              <w:bottom w:val="single" w:sz="4" w:space="0" w:color="auto"/>
              <w:right w:val="single" w:sz="4" w:space="0" w:color="auto"/>
            </w:tcBorders>
            <w:vAlign w:val="center"/>
          </w:tcPr>
          <w:p w14:paraId="68642E6C"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书图路</w:t>
            </w:r>
            <w:proofErr w:type="gramEnd"/>
          </w:p>
        </w:tc>
        <w:tc>
          <w:tcPr>
            <w:tcW w:w="2308" w:type="dxa"/>
            <w:tcBorders>
              <w:top w:val="nil"/>
              <w:left w:val="nil"/>
              <w:bottom w:val="single" w:sz="4" w:space="0" w:color="auto"/>
              <w:right w:val="single" w:sz="4" w:space="0" w:color="auto"/>
            </w:tcBorders>
            <w:vAlign w:val="center"/>
          </w:tcPr>
          <w:p w14:paraId="6655C58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五尺沟--黄沙港</w:t>
            </w:r>
          </w:p>
        </w:tc>
        <w:tc>
          <w:tcPr>
            <w:tcW w:w="1704" w:type="dxa"/>
            <w:tcBorders>
              <w:top w:val="nil"/>
              <w:left w:val="nil"/>
              <w:bottom w:val="single" w:sz="4" w:space="0" w:color="auto"/>
              <w:right w:val="single" w:sz="4" w:space="0" w:color="auto"/>
            </w:tcBorders>
            <w:vAlign w:val="center"/>
          </w:tcPr>
          <w:p w14:paraId="0387427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0.000--2.249</w:t>
            </w:r>
          </w:p>
        </w:tc>
        <w:tc>
          <w:tcPr>
            <w:tcW w:w="1222" w:type="dxa"/>
            <w:tcBorders>
              <w:top w:val="nil"/>
              <w:left w:val="nil"/>
              <w:bottom w:val="single" w:sz="4" w:space="0" w:color="auto"/>
              <w:right w:val="single" w:sz="4" w:space="0" w:color="auto"/>
            </w:tcBorders>
            <w:vAlign w:val="center"/>
          </w:tcPr>
          <w:p w14:paraId="770D2C6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2.249</w:t>
            </w:r>
          </w:p>
        </w:tc>
      </w:tr>
      <w:tr w:rsidR="005048BE" w14:paraId="6B241FA6"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A1E4C1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54</w:t>
            </w:r>
          </w:p>
        </w:tc>
        <w:tc>
          <w:tcPr>
            <w:tcW w:w="1586" w:type="dxa"/>
            <w:tcBorders>
              <w:top w:val="nil"/>
              <w:left w:val="nil"/>
              <w:bottom w:val="single" w:sz="4" w:space="0" w:color="auto"/>
              <w:right w:val="single" w:sz="4" w:space="0" w:color="auto"/>
            </w:tcBorders>
            <w:vAlign w:val="center"/>
          </w:tcPr>
          <w:p w14:paraId="175A074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w:t>
            </w:r>
            <w:proofErr w:type="gramStart"/>
            <w:r>
              <w:rPr>
                <w:rFonts w:ascii="宋体" w:hAnsi="宋体" w:cs="宋体" w:hint="eastAsia"/>
                <w:color w:val="000000"/>
                <w:kern w:val="0"/>
                <w:sz w:val="22"/>
                <w:szCs w:val="22"/>
              </w:rPr>
              <w:t>耘</w:t>
            </w:r>
            <w:proofErr w:type="gramEnd"/>
            <w:r>
              <w:rPr>
                <w:rFonts w:ascii="宋体" w:hAnsi="宋体" w:cs="宋体" w:hint="eastAsia"/>
                <w:color w:val="000000"/>
                <w:kern w:val="0"/>
                <w:sz w:val="22"/>
                <w:szCs w:val="22"/>
              </w:rPr>
              <w:t>路</w:t>
            </w:r>
          </w:p>
        </w:tc>
        <w:tc>
          <w:tcPr>
            <w:tcW w:w="2308" w:type="dxa"/>
            <w:tcBorders>
              <w:top w:val="nil"/>
              <w:left w:val="nil"/>
              <w:bottom w:val="single" w:sz="4" w:space="0" w:color="auto"/>
              <w:right w:val="single" w:sz="4" w:space="0" w:color="auto"/>
            </w:tcBorders>
            <w:vAlign w:val="center"/>
          </w:tcPr>
          <w:p w14:paraId="73D6822A"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书孝路东</w:t>
            </w:r>
            <w:proofErr w:type="gramEnd"/>
            <w:r>
              <w:rPr>
                <w:rFonts w:ascii="宋体" w:hAnsi="宋体" w:cs="宋体" w:hint="eastAsia"/>
                <w:color w:val="000000"/>
                <w:kern w:val="0"/>
                <w:sz w:val="22"/>
                <w:szCs w:val="22"/>
              </w:rPr>
              <w:t>--石家港路</w:t>
            </w:r>
          </w:p>
        </w:tc>
        <w:tc>
          <w:tcPr>
            <w:tcW w:w="1704" w:type="dxa"/>
            <w:tcBorders>
              <w:top w:val="nil"/>
              <w:left w:val="nil"/>
              <w:bottom w:val="single" w:sz="4" w:space="0" w:color="auto"/>
              <w:right w:val="single" w:sz="4" w:space="0" w:color="auto"/>
            </w:tcBorders>
            <w:vAlign w:val="center"/>
          </w:tcPr>
          <w:p w14:paraId="074C6EC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0.000--2.929</w:t>
            </w:r>
          </w:p>
        </w:tc>
        <w:tc>
          <w:tcPr>
            <w:tcW w:w="1222" w:type="dxa"/>
            <w:tcBorders>
              <w:top w:val="nil"/>
              <w:left w:val="nil"/>
              <w:bottom w:val="single" w:sz="4" w:space="0" w:color="auto"/>
              <w:right w:val="single" w:sz="4" w:space="0" w:color="auto"/>
            </w:tcBorders>
            <w:vAlign w:val="center"/>
          </w:tcPr>
          <w:p w14:paraId="1A41D8B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2.929</w:t>
            </w:r>
          </w:p>
        </w:tc>
      </w:tr>
      <w:tr w:rsidR="005048BE" w14:paraId="7830EA79"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63DF197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55</w:t>
            </w:r>
          </w:p>
        </w:tc>
        <w:tc>
          <w:tcPr>
            <w:tcW w:w="1586" w:type="dxa"/>
            <w:tcBorders>
              <w:top w:val="nil"/>
              <w:left w:val="nil"/>
              <w:bottom w:val="single" w:sz="4" w:space="0" w:color="auto"/>
              <w:right w:val="single" w:sz="4" w:space="0" w:color="auto"/>
            </w:tcBorders>
            <w:vAlign w:val="center"/>
          </w:tcPr>
          <w:p w14:paraId="00E0D54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石北路</w:t>
            </w:r>
          </w:p>
        </w:tc>
        <w:tc>
          <w:tcPr>
            <w:tcW w:w="2308" w:type="dxa"/>
            <w:tcBorders>
              <w:top w:val="nil"/>
              <w:left w:val="nil"/>
              <w:bottom w:val="single" w:sz="4" w:space="0" w:color="auto"/>
              <w:right w:val="single" w:sz="4" w:space="0" w:color="auto"/>
            </w:tcBorders>
            <w:vAlign w:val="center"/>
          </w:tcPr>
          <w:p w14:paraId="4C63DA77"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大四灶港</w:t>
            </w:r>
            <w:proofErr w:type="gramEnd"/>
            <w:r>
              <w:rPr>
                <w:rFonts w:ascii="宋体" w:hAnsi="宋体" w:cs="宋体" w:hint="eastAsia"/>
                <w:color w:val="000000"/>
                <w:kern w:val="0"/>
                <w:sz w:val="22"/>
                <w:szCs w:val="22"/>
              </w:rPr>
              <w:t>--洋溢港</w:t>
            </w:r>
          </w:p>
        </w:tc>
        <w:tc>
          <w:tcPr>
            <w:tcW w:w="1704" w:type="dxa"/>
            <w:tcBorders>
              <w:top w:val="nil"/>
              <w:left w:val="nil"/>
              <w:bottom w:val="single" w:sz="4" w:space="0" w:color="auto"/>
              <w:right w:val="single" w:sz="4" w:space="0" w:color="auto"/>
            </w:tcBorders>
            <w:vAlign w:val="center"/>
          </w:tcPr>
          <w:p w14:paraId="2DC0EBD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0.000--1.174</w:t>
            </w:r>
          </w:p>
        </w:tc>
        <w:tc>
          <w:tcPr>
            <w:tcW w:w="1222" w:type="dxa"/>
            <w:tcBorders>
              <w:top w:val="nil"/>
              <w:left w:val="nil"/>
              <w:bottom w:val="single" w:sz="4" w:space="0" w:color="auto"/>
              <w:right w:val="single" w:sz="4" w:space="0" w:color="auto"/>
            </w:tcBorders>
            <w:vAlign w:val="center"/>
          </w:tcPr>
          <w:p w14:paraId="5D253A0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1.174</w:t>
            </w:r>
          </w:p>
        </w:tc>
      </w:tr>
      <w:tr w:rsidR="005048BE" w14:paraId="76C1F43C"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07A0176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56</w:t>
            </w:r>
          </w:p>
        </w:tc>
        <w:tc>
          <w:tcPr>
            <w:tcW w:w="1586" w:type="dxa"/>
            <w:tcBorders>
              <w:top w:val="nil"/>
              <w:left w:val="nil"/>
              <w:bottom w:val="single" w:sz="4" w:space="0" w:color="auto"/>
              <w:right w:val="single" w:sz="4" w:space="0" w:color="auto"/>
            </w:tcBorders>
            <w:vAlign w:val="center"/>
          </w:tcPr>
          <w:p w14:paraId="23AF60A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芸香路</w:t>
            </w:r>
          </w:p>
        </w:tc>
        <w:tc>
          <w:tcPr>
            <w:tcW w:w="2308" w:type="dxa"/>
            <w:tcBorders>
              <w:top w:val="nil"/>
              <w:left w:val="nil"/>
              <w:bottom w:val="single" w:sz="4" w:space="0" w:color="auto"/>
              <w:right w:val="single" w:sz="4" w:space="0" w:color="auto"/>
            </w:tcBorders>
            <w:vAlign w:val="center"/>
          </w:tcPr>
          <w:p w14:paraId="1A1AC48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新书路--老芦公路</w:t>
            </w:r>
          </w:p>
        </w:tc>
        <w:tc>
          <w:tcPr>
            <w:tcW w:w="1704" w:type="dxa"/>
            <w:tcBorders>
              <w:top w:val="nil"/>
              <w:left w:val="nil"/>
              <w:bottom w:val="single" w:sz="4" w:space="0" w:color="auto"/>
              <w:right w:val="single" w:sz="4" w:space="0" w:color="auto"/>
            </w:tcBorders>
            <w:vAlign w:val="center"/>
          </w:tcPr>
          <w:p w14:paraId="0FF21FD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0.000--0.801</w:t>
            </w:r>
          </w:p>
        </w:tc>
        <w:tc>
          <w:tcPr>
            <w:tcW w:w="1222" w:type="dxa"/>
            <w:tcBorders>
              <w:top w:val="nil"/>
              <w:left w:val="nil"/>
              <w:bottom w:val="single" w:sz="4" w:space="0" w:color="auto"/>
              <w:right w:val="single" w:sz="4" w:space="0" w:color="auto"/>
            </w:tcBorders>
            <w:vAlign w:val="center"/>
          </w:tcPr>
          <w:p w14:paraId="56BB9EA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0.801</w:t>
            </w:r>
          </w:p>
        </w:tc>
      </w:tr>
      <w:tr w:rsidR="005048BE" w14:paraId="70A24137"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09C388E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57</w:t>
            </w:r>
          </w:p>
        </w:tc>
        <w:tc>
          <w:tcPr>
            <w:tcW w:w="1586" w:type="dxa"/>
            <w:tcBorders>
              <w:top w:val="nil"/>
              <w:left w:val="nil"/>
              <w:bottom w:val="single" w:sz="4" w:space="0" w:color="auto"/>
              <w:right w:val="single" w:sz="4" w:space="0" w:color="auto"/>
            </w:tcBorders>
            <w:vAlign w:val="center"/>
          </w:tcPr>
          <w:p w14:paraId="2D67B6F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大</w:t>
            </w:r>
            <w:proofErr w:type="gramStart"/>
            <w:r>
              <w:rPr>
                <w:rFonts w:ascii="宋体" w:hAnsi="宋体" w:cs="宋体" w:hint="eastAsia"/>
                <w:color w:val="000000"/>
                <w:kern w:val="0"/>
                <w:sz w:val="22"/>
                <w:szCs w:val="22"/>
              </w:rPr>
              <w:t>四灶路</w:t>
            </w:r>
            <w:proofErr w:type="gramEnd"/>
          </w:p>
        </w:tc>
        <w:tc>
          <w:tcPr>
            <w:tcW w:w="2308" w:type="dxa"/>
            <w:tcBorders>
              <w:top w:val="nil"/>
              <w:left w:val="nil"/>
              <w:bottom w:val="single" w:sz="4" w:space="0" w:color="auto"/>
              <w:right w:val="single" w:sz="4" w:space="0" w:color="auto"/>
            </w:tcBorders>
            <w:vAlign w:val="center"/>
          </w:tcPr>
          <w:p w14:paraId="7EE42D8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老芦公路--黄沙港</w:t>
            </w:r>
          </w:p>
        </w:tc>
        <w:tc>
          <w:tcPr>
            <w:tcW w:w="1704" w:type="dxa"/>
            <w:tcBorders>
              <w:top w:val="nil"/>
              <w:left w:val="nil"/>
              <w:bottom w:val="single" w:sz="4" w:space="0" w:color="auto"/>
              <w:right w:val="single" w:sz="4" w:space="0" w:color="auto"/>
            </w:tcBorders>
            <w:vAlign w:val="center"/>
          </w:tcPr>
          <w:p w14:paraId="12B271A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0.000--2.318</w:t>
            </w:r>
          </w:p>
        </w:tc>
        <w:tc>
          <w:tcPr>
            <w:tcW w:w="1222" w:type="dxa"/>
            <w:tcBorders>
              <w:top w:val="nil"/>
              <w:left w:val="nil"/>
              <w:bottom w:val="single" w:sz="4" w:space="0" w:color="auto"/>
              <w:right w:val="single" w:sz="4" w:space="0" w:color="auto"/>
            </w:tcBorders>
            <w:vAlign w:val="center"/>
          </w:tcPr>
          <w:p w14:paraId="62BFBC2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2.318</w:t>
            </w:r>
          </w:p>
        </w:tc>
      </w:tr>
      <w:tr w:rsidR="005048BE" w14:paraId="2366985C"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BACD06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58</w:t>
            </w:r>
          </w:p>
        </w:tc>
        <w:tc>
          <w:tcPr>
            <w:tcW w:w="1586" w:type="dxa"/>
            <w:tcBorders>
              <w:top w:val="nil"/>
              <w:left w:val="nil"/>
              <w:bottom w:val="single" w:sz="4" w:space="0" w:color="auto"/>
              <w:right w:val="single" w:sz="4" w:space="0" w:color="auto"/>
            </w:tcBorders>
            <w:vAlign w:val="center"/>
          </w:tcPr>
          <w:p w14:paraId="4FC37E7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书石路</w:t>
            </w:r>
          </w:p>
        </w:tc>
        <w:tc>
          <w:tcPr>
            <w:tcW w:w="2308" w:type="dxa"/>
            <w:tcBorders>
              <w:top w:val="nil"/>
              <w:left w:val="nil"/>
              <w:bottom w:val="single" w:sz="4" w:space="0" w:color="auto"/>
              <w:right w:val="single" w:sz="4" w:space="0" w:color="auto"/>
            </w:tcBorders>
            <w:vAlign w:val="center"/>
          </w:tcPr>
          <w:p w14:paraId="19D6A76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白龙港西--雪南路</w:t>
            </w:r>
          </w:p>
        </w:tc>
        <w:tc>
          <w:tcPr>
            <w:tcW w:w="1704" w:type="dxa"/>
            <w:tcBorders>
              <w:top w:val="nil"/>
              <w:left w:val="nil"/>
              <w:bottom w:val="single" w:sz="4" w:space="0" w:color="auto"/>
              <w:right w:val="single" w:sz="4" w:space="0" w:color="auto"/>
            </w:tcBorders>
            <w:vAlign w:val="center"/>
          </w:tcPr>
          <w:p w14:paraId="5AE0883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0.000--1.025</w:t>
            </w:r>
          </w:p>
        </w:tc>
        <w:tc>
          <w:tcPr>
            <w:tcW w:w="1222" w:type="dxa"/>
            <w:tcBorders>
              <w:top w:val="nil"/>
              <w:left w:val="nil"/>
              <w:bottom w:val="single" w:sz="4" w:space="0" w:color="auto"/>
              <w:right w:val="single" w:sz="4" w:space="0" w:color="auto"/>
            </w:tcBorders>
            <w:vAlign w:val="center"/>
          </w:tcPr>
          <w:p w14:paraId="72D6542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1.025</w:t>
            </w:r>
          </w:p>
        </w:tc>
      </w:tr>
      <w:tr w:rsidR="005048BE" w14:paraId="59ADEC5E"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31EFCC9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59</w:t>
            </w:r>
          </w:p>
        </w:tc>
        <w:tc>
          <w:tcPr>
            <w:tcW w:w="1586" w:type="dxa"/>
            <w:tcBorders>
              <w:top w:val="nil"/>
              <w:left w:val="nil"/>
              <w:bottom w:val="single" w:sz="4" w:space="0" w:color="auto"/>
              <w:right w:val="single" w:sz="4" w:space="0" w:color="auto"/>
            </w:tcBorders>
            <w:vAlign w:val="center"/>
          </w:tcPr>
          <w:p w14:paraId="5788045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旺华路</w:t>
            </w:r>
          </w:p>
        </w:tc>
        <w:tc>
          <w:tcPr>
            <w:tcW w:w="2308" w:type="dxa"/>
            <w:tcBorders>
              <w:top w:val="nil"/>
              <w:left w:val="nil"/>
              <w:bottom w:val="single" w:sz="4" w:space="0" w:color="auto"/>
              <w:right w:val="single" w:sz="4" w:space="0" w:color="auto"/>
            </w:tcBorders>
            <w:vAlign w:val="center"/>
          </w:tcPr>
          <w:p w14:paraId="181C18E9"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洼港四灶路</w:t>
            </w:r>
            <w:proofErr w:type="gramEnd"/>
            <w:r>
              <w:rPr>
                <w:rFonts w:ascii="宋体" w:hAnsi="宋体" w:cs="宋体" w:hint="eastAsia"/>
                <w:color w:val="000000"/>
                <w:kern w:val="0"/>
                <w:sz w:val="22"/>
                <w:szCs w:val="22"/>
              </w:rPr>
              <w:t>--五尺沟</w:t>
            </w:r>
          </w:p>
        </w:tc>
        <w:tc>
          <w:tcPr>
            <w:tcW w:w="1704" w:type="dxa"/>
            <w:tcBorders>
              <w:top w:val="nil"/>
              <w:left w:val="nil"/>
              <w:bottom w:val="single" w:sz="4" w:space="0" w:color="auto"/>
              <w:right w:val="single" w:sz="4" w:space="0" w:color="auto"/>
            </w:tcBorders>
            <w:vAlign w:val="center"/>
          </w:tcPr>
          <w:p w14:paraId="08F4742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0.000--1.872</w:t>
            </w:r>
          </w:p>
        </w:tc>
        <w:tc>
          <w:tcPr>
            <w:tcW w:w="1222" w:type="dxa"/>
            <w:tcBorders>
              <w:top w:val="nil"/>
              <w:left w:val="nil"/>
              <w:bottom w:val="single" w:sz="4" w:space="0" w:color="auto"/>
              <w:right w:val="single" w:sz="4" w:space="0" w:color="auto"/>
            </w:tcBorders>
            <w:vAlign w:val="center"/>
          </w:tcPr>
          <w:p w14:paraId="2519611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1.872</w:t>
            </w:r>
          </w:p>
        </w:tc>
      </w:tr>
      <w:tr w:rsidR="005048BE" w14:paraId="487975DB"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0051C38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60</w:t>
            </w:r>
          </w:p>
        </w:tc>
        <w:tc>
          <w:tcPr>
            <w:tcW w:w="1586" w:type="dxa"/>
            <w:tcBorders>
              <w:top w:val="nil"/>
              <w:left w:val="nil"/>
              <w:bottom w:val="single" w:sz="4" w:space="0" w:color="auto"/>
              <w:right w:val="single" w:sz="4" w:space="0" w:color="auto"/>
            </w:tcBorders>
            <w:vAlign w:val="center"/>
          </w:tcPr>
          <w:p w14:paraId="5BC671F9"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市棉场路</w:t>
            </w:r>
            <w:proofErr w:type="gramEnd"/>
          </w:p>
        </w:tc>
        <w:tc>
          <w:tcPr>
            <w:tcW w:w="2308" w:type="dxa"/>
            <w:tcBorders>
              <w:top w:val="nil"/>
              <w:left w:val="nil"/>
              <w:bottom w:val="single" w:sz="4" w:space="0" w:color="auto"/>
              <w:right w:val="single" w:sz="4" w:space="0" w:color="auto"/>
            </w:tcBorders>
            <w:vAlign w:val="center"/>
          </w:tcPr>
          <w:p w14:paraId="670F4130"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洼港四灶路</w:t>
            </w:r>
            <w:proofErr w:type="gramEnd"/>
            <w:r>
              <w:rPr>
                <w:rFonts w:ascii="宋体" w:hAnsi="宋体" w:cs="宋体" w:hint="eastAsia"/>
                <w:color w:val="000000"/>
                <w:kern w:val="0"/>
                <w:sz w:val="22"/>
                <w:szCs w:val="22"/>
              </w:rPr>
              <w:t>--五尺沟</w:t>
            </w:r>
          </w:p>
        </w:tc>
        <w:tc>
          <w:tcPr>
            <w:tcW w:w="1704" w:type="dxa"/>
            <w:tcBorders>
              <w:top w:val="nil"/>
              <w:left w:val="nil"/>
              <w:bottom w:val="single" w:sz="4" w:space="0" w:color="auto"/>
              <w:right w:val="single" w:sz="4" w:space="0" w:color="auto"/>
            </w:tcBorders>
            <w:vAlign w:val="center"/>
          </w:tcPr>
          <w:p w14:paraId="4F44AD9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0.000--2.025</w:t>
            </w:r>
          </w:p>
        </w:tc>
        <w:tc>
          <w:tcPr>
            <w:tcW w:w="1222" w:type="dxa"/>
            <w:tcBorders>
              <w:top w:val="nil"/>
              <w:left w:val="nil"/>
              <w:bottom w:val="single" w:sz="4" w:space="0" w:color="auto"/>
              <w:right w:val="single" w:sz="4" w:space="0" w:color="auto"/>
            </w:tcBorders>
            <w:vAlign w:val="center"/>
          </w:tcPr>
          <w:p w14:paraId="18C4944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2.025</w:t>
            </w:r>
          </w:p>
        </w:tc>
      </w:tr>
      <w:tr w:rsidR="005048BE" w14:paraId="183FDD21"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76AB3B6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61</w:t>
            </w:r>
          </w:p>
        </w:tc>
        <w:tc>
          <w:tcPr>
            <w:tcW w:w="1586" w:type="dxa"/>
            <w:tcBorders>
              <w:top w:val="nil"/>
              <w:left w:val="nil"/>
              <w:bottom w:val="single" w:sz="4" w:space="0" w:color="auto"/>
              <w:right w:val="single" w:sz="4" w:space="0" w:color="auto"/>
            </w:tcBorders>
            <w:vAlign w:val="center"/>
          </w:tcPr>
          <w:p w14:paraId="2211FCD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金家港路</w:t>
            </w:r>
          </w:p>
        </w:tc>
        <w:tc>
          <w:tcPr>
            <w:tcW w:w="2308" w:type="dxa"/>
            <w:tcBorders>
              <w:top w:val="nil"/>
              <w:left w:val="nil"/>
              <w:bottom w:val="single" w:sz="4" w:space="0" w:color="auto"/>
              <w:right w:val="single" w:sz="4" w:space="0" w:color="auto"/>
            </w:tcBorders>
            <w:vAlign w:val="center"/>
          </w:tcPr>
          <w:p w14:paraId="271E713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白龙港--老芦公路</w:t>
            </w:r>
          </w:p>
        </w:tc>
        <w:tc>
          <w:tcPr>
            <w:tcW w:w="1704" w:type="dxa"/>
            <w:tcBorders>
              <w:top w:val="nil"/>
              <w:left w:val="nil"/>
              <w:bottom w:val="single" w:sz="4" w:space="0" w:color="auto"/>
              <w:right w:val="single" w:sz="4" w:space="0" w:color="auto"/>
            </w:tcBorders>
            <w:vAlign w:val="center"/>
          </w:tcPr>
          <w:p w14:paraId="55EB31E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0.000--2.015</w:t>
            </w:r>
          </w:p>
        </w:tc>
        <w:tc>
          <w:tcPr>
            <w:tcW w:w="1222" w:type="dxa"/>
            <w:tcBorders>
              <w:top w:val="nil"/>
              <w:left w:val="nil"/>
              <w:bottom w:val="single" w:sz="4" w:space="0" w:color="auto"/>
              <w:right w:val="single" w:sz="4" w:space="0" w:color="auto"/>
            </w:tcBorders>
            <w:vAlign w:val="center"/>
          </w:tcPr>
          <w:p w14:paraId="3AE5AD8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2.015</w:t>
            </w:r>
          </w:p>
        </w:tc>
      </w:tr>
      <w:tr w:rsidR="005048BE" w14:paraId="7F7A907E"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65130BD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62</w:t>
            </w:r>
          </w:p>
        </w:tc>
        <w:tc>
          <w:tcPr>
            <w:tcW w:w="1586" w:type="dxa"/>
            <w:tcBorders>
              <w:top w:val="nil"/>
              <w:left w:val="nil"/>
              <w:bottom w:val="single" w:sz="4" w:space="0" w:color="auto"/>
              <w:right w:val="single" w:sz="4" w:space="0" w:color="auto"/>
            </w:tcBorders>
            <w:vAlign w:val="center"/>
          </w:tcPr>
          <w:p w14:paraId="26B9EA35"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兴洼港</w:t>
            </w:r>
            <w:proofErr w:type="gramEnd"/>
            <w:r>
              <w:rPr>
                <w:rFonts w:ascii="宋体" w:hAnsi="宋体" w:cs="宋体" w:hint="eastAsia"/>
                <w:color w:val="000000"/>
                <w:kern w:val="0"/>
                <w:sz w:val="22"/>
                <w:szCs w:val="22"/>
              </w:rPr>
              <w:t>路</w:t>
            </w:r>
          </w:p>
        </w:tc>
        <w:tc>
          <w:tcPr>
            <w:tcW w:w="2308" w:type="dxa"/>
            <w:tcBorders>
              <w:top w:val="nil"/>
              <w:left w:val="nil"/>
              <w:bottom w:val="single" w:sz="4" w:space="0" w:color="auto"/>
              <w:right w:val="single" w:sz="4" w:space="0" w:color="auto"/>
            </w:tcBorders>
            <w:vAlign w:val="center"/>
          </w:tcPr>
          <w:p w14:paraId="455AC87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配套河--新开港</w:t>
            </w:r>
          </w:p>
        </w:tc>
        <w:tc>
          <w:tcPr>
            <w:tcW w:w="1704" w:type="dxa"/>
            <w:tcBorders>
              <w:top w:val="nil"/>
              <w:left w:val="nil"/>
              <w:bottom w:val="single" w:sz="4" w:space="0" w:color="auto"/>
              <w:right w:val="single" w:sz="4" w:space="0" w:color="auto"/>
            </w:tcBorders>
            <w:vAlign w:val="center"/>
          </w:tcPr>
          <w:p w14:paraId="46C8AB6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0.000--1.201</w:t>
            </w:r>
          </w:p>
        </w:tc>
        <w:tc>
          <w:tcPr>
            <w:tcW w:w="1222" w:type="dxa"/>
            <w:tcBorders>
              <w:top w:val="nil"/>
              <w:left w:val="nil"/>
              <w:bottom w:val="single" w:sz="4" w:space="0" w:color="auto"/>
              <w:right w:val="single" w:sz="4" w:space="0" w:color="auto"/>
            </w:tcBorders>
            <w:vAlign w:val="center"/>
          </w:tcPr>
          <w:p w14:paraId="1B64A78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1.201</w:t>
            </w:r>
          </w:p>
        </w:tc>
      </w:tr>
      <w:tr w:rsidR="005048BE" w14:paraId="46A80B4A"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1C063E6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63</w:t>
            </w:r>
          </w:p>
        </w:tc>
        <w:tc>
          <w:tcPr>
            <w:tcW w:w="1586" w:type="dxa"/>
            <w:tcBorders>
              <w:top w:val="nil"/>
              <w:left w:val="nil"/>
              <w:bottom w:val="single" w:sz="4" w:space="0" w:color="auto"/>
              <w:right w:val="single" w:sz="4" w:space="0" w:color="auto"/>
            </w:tcBorders>
            <w:vAlign w:val="center"/>
          </w:tcPr>
          <w:p w14:paraId="3695401A"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桃德路</w:t>
            </w:r>
            <w:proofErr w:type="gramEnd"/>
          </w:p>
        </w:tc>
        <w:tc>
          <w:tcPr>
            <w:tcW w:w="2308" w:type="dxa"/>
            <w:tcBorders>
              <w:top w:val="nil"/>
              <w:left w:val="nil"/>
              <w:bottom w:val="single" w:sz="4" w:space="0" w:color="auto"/>
              <w:right w:val="single" w:sz="4" w:space="0" w:color="auto"/>
            </w:tcBorders>
            <w:vAlign w:val="center"/>
          </w:tcPr>
          <w:p w14:paraId="16C8E5E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白龙港--五尺沟</w:t>
            </w:r>
          </w:p>
        </w:tc>
        <w:tc>
          <w:tcPr>
            <w:tcW w:w="1704" w:type="dxa"/>
            <w:tcBorders>
              <w:top w:val="nil"/>
              <w:left w:val="nil"/>
              <w:bottom w:val="single" w:sz="4" w:space="0" w:color="auto"/>
              <w:right w:val="single" w:sz="4" w:space="0" w:color="auto"/>
            </w:tcBorders>
            <w:vAlign w:val="center"/>
          </w:tcPr>
          <w:p w14:paraId="3427F10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0.000--1.777</w:t>
            </w:r>
          </w:p>
        </w:tc>
        <w:tc>
          <w:tcPr>
            <w:tcW w:w="1222" w:type="dxa"/>
            <w:tcBorders>
              <w:top w:val="nil"/>
              <w:left w:val="nil"/>
              <w:bottom w:val="single" w:sz="4" w:space="0" w:color="auto"/>
              <w:right w:val="single" w:sz="4" w:space="0" w:color="auto"/>
            </w:tcBorders>
            <w:vAlign w:val="center"/>
          </w:tcPr>
          <w:p w14:paraId="7B56A94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1.777</w:t>
            </w:r>
          </w:p>
        </w:tc>
      </w:tr>
      <w:tr w:rsidR="005048BE" w14:paraId="221590CE"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37C5E64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64</w:t>
            </w:r>
          </w:p>
        </w:tc>
        <w:tc>
          <w:tcPr>
            <w:tcW w:w="1586" w:type="dxa"/>
            <w:tcBorders>
              <w:top w:val="nil"/>
              <w:left w:val="nil"/>
              <w:bottom w:val="single" w:sz="4" w:space="0" w:color="auto"/>
              <w:right w:val="single" w:sz="4" w:space="0" w:color="auto"/>
            </w:tcBorders>
            <w:vAlign w:val="center"/>
          </w:tcPr>
          <w:p w14:paraId="3E202E2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桃信路</w:t>
            </w:r>
          </w:p>
        </w:tc>
        <w:tc>
          <w:tcPr>
            <w:tcW w:w="2308" w:type="dxa"/>
            <w:tcBorders>
              <w:top w:val="nil"/>
              <w:left w:val="nil"/>
              <w:bottom w:val="single" w:sz="4" w:space="0" w:color="auto"/>
              <w:right w:val="single" w:sz="4" w:space="0" w:color="auto"/>
            </w:tcBorders>
            <w:vAlign w:val="center"/>
          </w:tcPr>
          <w:p w14:paraId="73983BE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老芦公路--惠南东征路</w:t>
            </w:r>
          </w:p>
        </w:tc>
        <w:tc>
          <w:tcPr>
            <w:tcW w:w="1704" w:type="dxa"/>
            <w:tcBorders>
              <w:top w:val="nil"/>
              <w:left w:val="nil"/>
              <w:bottom w:val="single" w:sz="4" w:space="0" w:color="auto"/>
              <w:right w:val="single" w:sz="4" w:space="0" w:color="auto"/>
            </w:tcBorders>
            <w:vAlign w:val="center"/>
          </w:tcPr>
          <w:p w14:paraId="323EF8A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0.000--1.864</w:t>
            </w:r>
          </w:p>
        </w:tc>
        <w:tc>
          <w:tcPr>
            <w:tcW w:w="1222" w:type="dxa"/>
            <w:tcBorders>
              <w:top w:val="nil"/>
              <w:left w:val="nil"/>
              <w:bottom w:val="single" w:sz="4" w:space="0" w:color="auto"/>
              <w:right w:val="single" w:sz="4" w:space="0" w:color="auto"/>
            </w:tcBorders>
            <w:vAlign w:val="center"/>
          </w:tcPr>
          <w:p w14:paraId="34D6736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1.864</w:t>
            </w:r>
          </w:p>
        </w:tc>
      </w:tr>
      <w:tr w:rsidR="005048BE" w14:paraId="269977F6"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306101A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65</w:t>
            </w:r>
          </w:p>
        </w:tc>
        <w:tc>
          <w:tcPr>
            <w:tcW w:w="1586" w:type="dxa"/>
            <w:tcBorders>
              <w:top w:val="nil"/>
              <w:left w:val="nil"/>
              <w:bottom w:val="single" w:sz="4" w:space="0" w:color="auto"/>
              <w:right w:val="single" w:sz="4" w:space="0" w:color="auto"/>
            </w:tcBorders>
            <w:vAlign w:val="center"/>
          </w:tcPr>
          <w:p w14:paraId="148872AE"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瞿</w:t>
            </w:r>
            <w:proofErr w:type="gramEnd"/>
            <w:r>
              <w:rPr>
                <w:rFonts w:ascii="宋体" w:hAnsi="宋体" w:cs="宋体" w:hint="eastAsia"/>
                <w:color w:val="000000"/>
                <w:kern w:val="0"/>
                <w:sz w:val="22"/>
                <w:szCs w:val="22"/>
              </w:rPr>
              <w:t>家宅路</w:t>
            </w:r>
          </w:p>
        </w:tc>
        <w:tc>
          <w:tcPr>
            <w:tcW w:w="2308" w:type="dxa"/>
            <w:tcBorders>
              <w:top w:val="nil"/>
              <w:left w:val="nil"/>
              <w:bottom w:val="single" w:sz="4" w:space="0" w:color="auto"/>
              <w:right w:val="single" w:sz="4" w:space="0" w:color="auto"/>
            </w:tcBorders>
            <w:vAlign w:val="center"/>
          </w:tcPr>
          <w:p w14:paraId="51A433F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雪南路--黄沙港</w:t>
            </w:r>
          </w:p>
        </w:tc>
        <w:tc>
          <w:tcPr>
            <w:tcW w:w="1704" w:type="dxa"/>
            <w:tcBorders>
              <w:top w:val="nil"/>
              <w:left w:val="nil"/>
              <w:bottom w:val="single" w:sz="4" w:space="0" w:color="auto"/>
              <w:right w:val="single" w:sz="4" w:space="0" w:color="auto"/>
            </w:tcBorders>
            <w:vAlign w:val="center"/>
          </w:tcPr>
          <w:p w14:paraId="236B1BE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0.000--0.758</w:t>
            </w:r>
          </w:p>
        </w:tc>
        <w:tc>
          <w:tcPr>
            <w:tcW w:w="1222" w:type="dxa"/>
            <w:tcBorders>
              <w:top w:val="nil"/>
              <w:left w:val="nil"/>
              <w:bottom w:val="single" w:sz="4" w:space="0" w:color="auto"/>
              <w:right w:val="single" w:sz="4" w:space="0" w:color="auto"/>
            </w:tcBorders>
            <w:vAlign w:val="center"/>
          </w:tcPr>
          <w:p w14:paraId="5F1AEA4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0.758</w:t>
            </w:r>
          </w:p>
        </w:tc>
      </w:tr>
      <w:tr w:rsidR="005048BE" w14:paraId="7D89BF87" w14:textId="77777777" w:rsidTr="00BE1CAD">
        <w:trPr>
          <w:trHeight w:val="280"/>
          <w:jc w:val="center"/>
        </w:trPr>
        <w:tc>
          <w:tcPr>
            <w:tcW w:w="620" w:type="dxa"/>
            <w:tcBorders>
              <w:top w:val="nil"/>
              <w:left w:val="single" w:sz="4" w:space="0" w:color="auto"/>
              <w:bottom w:val="single" w:sz="4" w:space="0" w:color="auto"/>
              <w:right w:val="single" w:sz="4" w:space="0" w:color="auto"/>
            </w:tcBorders>
            <w:noWrap/>
            <w:vAlign w:val="center"/>
          </w:tcPr>
          <w:p w14:paraId="689BE29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66</w:t>
            </w:r>
          </w:p>
        </w:tc>
        <w:tc>
          <w:tcPr>
            <w:tcW w:w="1586" w:type="dxa"/>
            <w:tcBorders>
              <w:top w:val="nil"/>
              <w:left w:val="nil"/>
              <w:bottom w:val="single" w:sz="4" w:space="0" w:color="auto"/>
              <w:right w:val="single" w:sz="4" w:space="0" w:color="auto"/>
            </w:tcBorders>
            <w:vAlign w:val="center"/>
          </w:tcPr>
          <w:p w14:paraId="3F51C7D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果明路</w:t>
            </w:r>
          </w:p>
        </w:tc>
        <w:tc>
          <w:tcPr>
            <w:tcW w:w="2308" w:type="dxa"/>
            <w:tcBorders>
              <w:top w:val="nil"/>
              <w:left w:val="nil"/>
              <w:bottom w:val="single" w:sz="4" w:space="0" w:color="auto"/>
              <w:right w:val="single" w:sz="4" w:space="0" w:color="auto"/>
            </w:tcBorders>
            <w:vAlign w:val="center"/>
          </w:tcPr>
          <w:p w14:paraId="3F6BD03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旺华路--三三公路</w:t>
            </w:r>
          </w:p>
        </w:tc>
        <w:tc>
          <w:tcPr>
            <w:tcW w:w="1704" w:type="dxa"/>
            <w:tcBorders>
              <w:top w:val="nil"/>
              <w:left w:val="nil"/>
              <w:bottom w:val="single" w:sz="4" w:space="0" w:color="auto"/>
              <w:right w:val="single" w:sz="4" w:space="0" w:color="auto"/>
            </w:tcBorders>
            <w:vAlign w:val="center"/>
          </w:tcPr>
          <w:p w14:paraId="2620347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0.000--1.225</w:t>
            </w:r>
          </w:p>
        </w:tc>
        <w:tc>
          <w:tcPr>
            <w:tcW w:w="1222" w:type="dxa"/>
            <w:tcBorders>
              <w:top w:val="nil"/>
              <w:left w:val="nil"/>
              <w:bottom w:val="single" w:sz="4" w:space="0" w:color="auto"/>
              <w:right w:val="single" w:sz="4" w:space="0" w:color="auto"/>
            </w:tcBorders>
            <w:vAlign w:val="center"/>
          </w:tcPr>
          <w:p w14:paraId="3C89623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1.225</w:t>
            </w:r>
          </w:p>
        </w:tc>
      </w:tr>
      <w:tr w:rsidR="005048BE" w14:paraId="206FF9AE" w14:textId="77777777" w:rsidTr="00BE1CAD">
        <w:trPr>
          <w:trHeight w:val="280"/>
          <w:jc w:val="center"/>
        </w:trPr>
        <w:tc>
          <w:tcPr>
            <w:tcW w:w="6218" w:type="dxa"/>
            <w:gridSpan w:val="4"/>
            <w:tcBorders>
              <w:top w:val="single" w:sz="4" w:space="0" w:color="auto"/>
              <w:left w:val="single" w:sz="4" w:space="0" w:color="auto"/>
              <w:bottom w:val="single" w:sz="4" w:space="0" w:color="auto"/>
              <w:right w:val="single" w:sz="4" w:space="0" w:color="000000"/>
            </w:tcBorders>
            <w:noWrap/>
            <w:vAlign w:val="center"/>
          </w:tcPr>
          <w:p w14:paraId="28859F4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合计</w:t>
            </w:r>
          </w:p>
        </w:tc>
        <w:tc>
          <w:tcPr>
            <w:tcW w:w="1222" w:type="dxa"/>
            <w:tcBorders>
              <w:top w:val="nil"/>
              <w:left w:val="nil"/>
              <w:bottom w:val="single" w:sz="4" w:space="0" w:color="auto"/>
              <w:right w:val="single" w:sz="4" w:space="0" w:color="auto"/>
            </w:tcBorders>
            <w:noWrap/>
            <w:vAlign w:val="center"/>
          </w:tcPr>
          <w:p w14:paraId="293CE6D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116.935</w:t>
            </w:r>
          </w:p>
        </w:tc>
      </w:tr>
    </w:tbl>
    <w:p w14:paraId="02CA5790" w14:textId="77777777" w:rsidR="005048BE" w:rsidRDefault="005048BE" w:rsidP="005048BE">
      <w:pPr>
        <w:pStyle w:val="af4"/>
        <w:spacing w:before="90" w:line="297" w:lineRule="auto"/>
        <w:rPr>
          <w:rFonts w:ascii="宋体" w:hAnsi="宋体" w:hint="eastAsia"/>
          <w:sz w:val="22"/>
          <w:szCs w:val="22"/>
        </w:rPr>
      </w:pPr>
    </w:p>
    <w:bookmarkEnd w:id="36"/>
    <w:p w14:paraId="278DF080" w14:textId="77777777" w:rsidR="005048BE" w:rsidRDefault="005048BE" w:rsidP="005048BE">
      <w:pPr>
        <w:pStyle w:val="af4"/>
        <w:spacing w:before="36" w:line="220" w:lineRule="auto"/>
        <w:ind w:left="439"/>
        <w:outlineLvl w:val="1"/>
        <w:rPr>
          <w:rFonts w:ascii="宋体" w:hAnsi="宋体" w:hint="eastAsia"/>
          <w:sz w:val="22"/>
          <w:szCs w:val="22"/>
        </w:rPr>
      </w:pPr>
      <w:r>
        <w:rPr>
          <w:color w:val="000000"/>
          <w:sz w:val="22"/>
          <w:szCs w:val="22"/>
        </w:rPr>
        <w:lastRenderedPageBreak/>
        <w:t xml:space="preserve">4.3 </w:t>
      </w:r>
      <w:r>
        <w:rPr>
          <w:rFonts w:ascii="宋体" w:hAnsi="宋体"/>
          <w:b/>
          <w:bCs/>
          <w:spacing w:val="-1"/>
          <w:sz w:val="22"/>
          <w:szCs w:val="22"/>
        </w:rPr>
        <w:t>服务期限</w:t>
      </w:r>
    </w:p>
    <w:p w14:paraId="0B503965" w14:textId="77777777" w:rsidR="005048BE" w:rsidRDefault="005048BE" w:rsidP="005048BE">
      <w:pPr>
        <w:pStyle w:val="af4"/>
        <w:spacing w:before="95" w:line="285" w:lineRule="auto"/>
        <w:ind w:left="25" w:right="23" w:firstLine="415"/>
        <w:rPr>
          <w:rFonts w:ascii="宋体" w:hAnsi="宋体" w:hint="eastAsia"/>
          <w:sz w:val="22"/>
          <w:szCs w:val="22"/>
        </w:rPr>
      </w:pPr>
      <w:bookmarkStart w:id="37" w:name="_Hlk184128921"/>
      <w:r>
        <w:rPr>
          <w:rFonts w:ascii="宋体" w:hAnsi="宋体"/>
          <w:spacing w:val="-5"/>
          <w:sz w:val="22"/>
          <w:szCs w:val="22"/>
        </w:rPr>
        <w:t>本项目服务期一年</w:t>
      </w:r>
      <w:r>
        <w:rPr>
          <w:rFonts w:ascii="宋体" w:hAnsi="宋体"/>
          <w:spacing w:val="-6"/>
          <w:sz w:val="22"/>
          <w:szCs w:val="22"/>
        </w:rPr>
        <w:t>，具体时间</w:t>
      </w:r>
      <w:r>
        <w:rPr>
          <w:rFonts w:ascii="宋体" w:hAnsi="宋体"/>
          <w:spacing w:val="-4"/>
          <w:sz w:val="22"/>
          <w:szCs w:val="22"/>
        </w:rPr>
        <w:t>以合同签订日期为准。</w:t>
      </w:r>
    </w:p>
    <w:bookmarkEnd w:id="37"/>
    <w:p w14:paraId="1FB68879" w14:textId="77777777" w:rsidR="005048BE" w:rsidRDefault="005048BE" w:rsidP="005048BE">
      <w:pPr>
        <w:snapToGrid w:val="0"/>
        <w:spacing w:line="300" w:lineRule="auto"/>
        <w:jc w:val="left"/>
        <w:rPr>
          <w:rFonts w:hint="eastAsia"/>
          <w:color w:val="000000"/>
          <w:sz w:val="22"/>
          <w:szCs w:val="22"/>
        </w:rPr>
      </w:pPr>
    </w:p>
    <w:p w14:paraId="389E46F3" w14:textId="77777777" w:rsidR="005048BE" w:rsidRDefault="005048BE" w:rsidP="005048BE">
      <w:pPr>
        <w:adjustRightInd w:val="0"/>
        <w:snapToGrid w:val="0"/>
        <w:spacing w:line="300" w:lineRule="auto"/>
        <w:ind w:firstLineChars="249" w:firstLine="550"/>
        <w:jc w:val="left"/>
        <w:outlineLvl w:val="2"/>
        <w:rPr>
          <w:b/>
          <w:color w:val="000000"/>
          <w:sz w:val="22"/>
          <w:szCs w:val="22"/>
        </w:rPr>
      </w:pPr>
      <w:bookmarkStart w:id="38" w:name="_Toc179826861"/>
      <w:r>
        <w:rPr>
          <w:b/>
          <w:color w:val="000000"/>
          <w:sz w:val="22"/>
          <w:szCs w:val="22"/>
        </w:rPr>
        <w:t xml:space="preserve">5 </w:t>
      </w:r>
      <w:r>
        <w:rPr>
          <w:b/>
          <w:color w:val="000000"/>
          <w:sz w:val="22"/>
          <w:szCs w:val="22"/>
        </w:rPr>
        <w:t>承包方式</w:t>
      </w:r>
      <w:bookmarkEnd w:id="38"/>
    </w:p>
    <w:p w14:paraId="2B14AC93" w14:textId="77777777" w:rsidR="005048BE" w:rsidRDefault="005048BE" w:rsidP="005048BE">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14:paraId="532D4424" w14:textId="77777777" w:rsidR="005048BE" w:rsidRDefault="005048BE" w:rsidP="005048BE">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14:paraId="0A9BF086" w14:textId="77777777" w:rsidR="005048BE" w:rsidRDefault="005048BE" w:rsidP="005048BE">
      <w:pPr>
        <w:adjustRightInd w:val="0"/>
        <w:snapToGrid w:val="0"/>
        <w:spacing w:line="300" w:lineRule="auto"/>
        <w:ind w:firstLineChars="249" w:firstLine="550"/>
        <w:jc w:val="left"/>
        <w:outlineLvl w:val="2"/>
        <w:rPr>
          <w:b/>
          <w:color w:val="000000"/>
          <w:sz w:val="22"/>
          <w:szCs w:val="22"/>
        </w:rPr>
      </w:pPr>
      <w:bookmarkStart w:id="39" w:name="_Toc179826862"/>
      <w:r>
        <w:rPr>
          <w:b/>
          <w:color w:val="000000"/>
          <w:sz w:val="22"/>
          <w:szCs w:val="22"/>
        </w:rPr>
        <w:t xml:space="preserve">6 </w:t>
      </w:r>
      <w:r>
        <w:rPr>
          <w:b/>
          <w:color w:val="000000"/>
          <w:sz w:val="22"/>
          <w:szCs w:val="22"/>
        </w:rPr>
        <w:t>合同的签订</w:t>
      </w:r>
      <w:bookmarkEnd w:id="39"/>
    </w:p>
    <w:p w14:paraId="1B66F72F" w14:textId="77777777" w:rsidR="005048BE" w:rsidRDefault="005048BE" w:rsidP="005048BE">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14:paraId="582589E2" w14:textId="77777777" w:rsidR="005048BE" w:rsidRDefault="005048BE" w:rsidP="005048BE">
      <w:pPr>
        <w:adjustRightInd w:val="0"/>
        <w:snapToGrid w:val="0"/>
        <w:spacing w:line="300" w:lineRule="auto"/>
        <w:ind w:firstLineChars="200" w:firstLine="442"/>
        <w:jc w:val="left"/>
        <w:outlineLvl w:val="2"/>
        <w:rPr>
          <w:b/>
          <w:sz w:val="22"/>
          <w:szCs w:val="22"/>
        </w:rPr>
      </w:pPr>
      <w:bookmarkStart w:id="40" w:name="_Toc490730072"/>
      <w:bookmarkStart w:id="41" w:name="_Toc179826863"/>
      <w:r>
        <w:rPr>
          <w:b/>
          <w:color w:val="000000"/>
          <w:sz w:val="22"/>
          <w:szCs w:val="22"/>
        </w:rPr>
        <w:t xml:space="preserve">7 </w:t>
      </w:r>
      <w:r>
        <w:rPr>
          <w:b/>
          <w:color w:val="000000"/>
          <w:sz w:val="22"/>
          <w:szCs w:val="22"/>
        </w:rPr>
        <w:t>结算原则和支付方式</w:t>
      </w:r>
      <w:bookmarkEnd w:id="40"/>
      <w:bookmarkEnd w:id="41"/>
    </w:p>
    <w:p w14:paraId="33278BB4" w14:textId="77777777" w:rsidR="005048BE" w:rsidRDefault="005048BE" w:rsidP="005048BE">
      <w:pPr>
        <w:snapToGrid w:val="0"/>
        <w:spacing w:line="300" w:lineRule="auto"/>
        <w:ind w:firstLineChars="200" w:firstLine="440"/>
        <w:jc w:val="left"/>
        <w:rPr>
          <w:rFonts w:hint="eastAsia"/>
          <w:color w:val="000000"/>
          <w:sz w:val="22"/>
          <w:szCs w:val="22"/>
        </w:rPr>
      </w:pPr>
      <w:r>
        <w:rPr>
          <w:color w:val="000000"/>
          <w:sz w:val="22"/>
          <w:szCs w:val="22"/>
        </w:rPr>
        <w:t xml:space="preserve">7.1 </w:t>
      </w:r>
      <w:r>
        <w:rPr>
          <w:color w:val="000000"/>
          <w:sz w:val="22"/>
          <w:szCs w:val="22"/>
        </w:rPr>
        <w:t>结算原则</w:t>
      </w:r>
    </w:p>
    <w:p w14:paraId="0F2741C0" w14:textId="77777777" w:rsidR="005048BE" w:rsidRDefault="005048BE" w:rsidP="005048BE">
      <w:pPr>
        <w:pStyle w:val="af4"/>
        <w:spacing w:before="92" w:line="286" w:lineRule="auto"/>
        <w:ind w:left="3" w:right="4" w:firstLine="437"/>
        <w:rPr>
          <w:rFonts w:ascii="宋体" w:hAnsi="宋体" w:hint="eastAsia"/>
          <w:sz w:val="22"/>
          <w:szCs w:val="22"/>
        </w:rPr>
      </w:pPr>
      <w:bookmarkStart w:id="42" w:name="_Hlk184129847"/>
      <w:r>
        <w:rPr>
          <w:rFonts w:ascii="宋体" w:hAnsi="宋体"/>
          <w:spacing w:val="-1"/>
          <w:sz w:val="22"/>
          <w:szCs w:val="22"/>
        </w:rPr>
        <w:t>本项目的结算与支付应以主管部门最终核定的、按养护维修的质量标准和</w:t>
      </w:r>
      <w:r>
        <w:rPr>
          <w:rFonts w:ascii="宋体" w:hAnsi="宋体"/>
          <w:spacing w:val="-2"/>
          <w:sz w:val="22"/>
          <w:szCs w:val="22"/>
        </w:rPr>
        <w:t>要求完成的实际设施量</w:t>
      </w:r>
      <w:r>
        <w:rPr>
          <w:rFonts w:ascii="宋体" w:hAnsi="宋体"/>
          <w:sz w:val="22"/>
          <w:szCs w:val="22"/>
        </w:rPr>
        <w:t xml:space="preserve"> </w:t>
      </w:r>
      <w:r>
        <w:rPr>
          <w:rFonts w:ascii="宋体" w:hAnsi="宋体"/>
          <w:spacing w:val="-3"/>
          <w:sz w:val="22"/>
          <w:szCs w:val="22"/>
        </w:rPr>
        <w:t>为准，中标人的中标单价和结算下浮率（如果有）</w:t>
      </w:r>
      <w:r>
        <w:rPr>
          <w:rFonts w:ascii="宋体" w:hAnsi="宋体"/>
          <w:spacing w:val="-4"/>
          <w:sz w:val="22"/>
          <w:szCs w:val="22"/>
        </w:rPr>
        <w:t>在合同履约期内不变（合同约定除外）。</w:t>
      </w:r>
    </w:p>
    <w:bookmarkEnd w:id="42"/>
    <w:p w14:paraId="70120F8E" w14:textId="77777777" w:rsidR="005048BE" w:rsidRDefault="005048BE" w:rsidP="005048BE">
      <w:pPr>
        <w:snapToGrid w:val="0"/>
        <w:spacing w:line="300" w:lineRule="auto"/>
        <w:ind w:firstLineChars="200" w:firstLine="440"/>
        <w:jc w:val="left"/>
        <w:rPr>
          <w:rFonts w:hint="eastAsia"/>
          <w:color w:val="000000"/>
          <w:sz w:val="22"/>
          <w:szCs w:val="22"/>
        </w:rPr>
      </w:pPr>
      <w:r>
        <w:rPr>
          <w:color w:val="000000"/>
          <w:sz w:val="22"/>
          <w:szCs w:val="22"/>
        </w:rPr>
        <w:t xml:space="preserve">7.2 </w:t>
      </w:r>
      <w:r>
        <w:rPr>
          <w:color w:val="000000"/>
          <w:sz w:val="22"/>
          <w:szCs w:val="22"/>
        </w:rPr>
        <w:t>支付方式</w:t>
      </w:r>
    </w:p>
    <w:p w14:paraId="7FEBAC40" w14:textId="77777777" w:rsidR="005048BE" w:rsidRDefault="005048BE" w:rsidP="005048BE">
      <w:pPr>
        <w:snapToGrid w:val="0"/>
        <w:spacing w:line="300" w:lineRule="auto"/>
        <w:ind w:firstLineChars="200" w:firstLine="440"/>
        <w:jc w:val="left"/>
        <w:rPr>
          <w:rFonts w:hint="eastAsia"/>
          <w:color w:val="0000FF"/>
          <w:sz w:val="22"/>
          <w:szCs w:val="22"/>
        </w:rPr>
      </w:pPr>
      <w:bookmarkStart w:id="43" w:name="_Toc460922285"/>
      <w:bookmarkStart w:id="44" w:name="_Toc463690198"/>
      <w:r>
        <w:rPr>
          <w:rFonts w:hint="eastAsia"/>
          <w:color w:val="0000FF"/>
          <w:sz w:val="22"/>
          <w:szCs w:val="22"/>
        </w:rPr>
        <w:t>1</w:t>
      </w:r>
      <w:r>
        <w:rPr>
          <w:rFonts w:hint="eastAsia"/>
          <w:color w:val="0000FF"/>
          <w:sz w:val="22"/>
          <w:szCs w:val="22"/>
        </w:rPr>
        <w:t>）</w:t>
      </w:r>
      <w:r>
        <w:rPr>
          <w:rFonts w:hint="eastAsia"/>
          <w:color w:val="0000FF"/>
          <w:sz w:val="22"/>
          <w:szCs w:val="22"/>
        </w:rPr>
        <w:tab/>
      </w:r>
      <w:r>
        <w:rPr>
          <w:rFonts w:hint="eastAsia"/>
          <w:color w:val="0000FF"/>
          <w:sz w:val="22"/>
          <w:szCs w:val="22"/>
        </w:rPr>
        <w:t>本项目合同金额采用分期付款方式，在采购人和中标单位合同签订后，且财政资金到位后，按下款要求支付相应的合同款项；</w:t>
      </w:r>
    </w:p>
    <w:p w14:paraId="0F3C0239" w14:textId="77777777" w:rsidR="005048BE" w:rsidRDefault="005048BE" w:rsidP="005048BE">
      <w:pPr>
        <w:snapToGrid w:val="0"/>
        <w:spacing w:line="300" w:lineRule="auto"/>
        <w:ind w:firstLineChars="200" w:firstLine="440"/>
        <w:jc w:val="left"/>
        <w:rPr>
          <w:color w:val="0000FF"/>
          <w:sz w:val="22"/>
          <w:szCs w:val="22"/>
        </w:rPr>
      </w:pPr>
      <w:r>
        <w:rPr>
          <w:rFonts w:hint="eastAsia"/>
          <w:color w:val="0000FF"/>
          <w:sz w:val="22"/>
          <w:szCs w:val="22"/>
        </w:rPr>
        <w:t>2</w:t>
      </w:r>
      <w:r>
        <w:rPr>
          <w:rFonts w:hint="eastAsia"/>
          <w:color w:val="0000FF"/>
          <w:sz w:val="22"/>
          <w:szCs w:val="22"/>
        </w:rPr>
        <w:t>）</w:t>
      </w:r>
      <w:r>
        <w:rPr>
          <w:rFonts w:hint="eastAsia"/>
          <w:color w:val="0000FF"/>
          <w:sz w:val="22"/>
          <w:szCs w:val="22"/>
        </w:rPr>
        <w:tab/>
      </w:r>
      <w:r>
        <w:rPr>
          <w:rFonts w:hint="eastAsia"/>
          <w:color w:val="0000FF"/>
          <w:sz w:val="22"/>
          <w:szCs w:val="22"/>
        </w:rPr>
        <w:t>养护费用前三季度待考核结束后，按合同金额以季度为单位等额支付，第四季度待下一年度初由上级主管部门委托第三方进行审价，按照年度考核成绩及审价结果进行清算。</w:t>
      </w:r>
    </w:p>
    <w:p w14:paraId="0C2DF8A3" w14:textId="77777777" w:rsidR="005048BE" w:rsidRDefault="005048BE" w:rsidP="005048BE">
      <w:pPr>
        <w:snapToGrid w:val="0"/>
        <w:spacing w:line="300" w:lineRule="auto"/>
        <w:ind w:firstLineChars="200" w:firstLine="440"/>
        <w:jc w:val="left"/>
        <w:rPr>
          <w:color w:val="0000FF"/>
          <w:sz w:val="22"/>
          <w:szCs w:val="22"/>
        </w:rPr>
      </w:pPr>
      <w:r>
        <w:rPr>
          <w:rFonts w:hint="eastAsia"/>
          <w:color w:val="0000FF"/>
          <w:sz w:val="22"/>
          <w:szCs w:val="22"/>
        </w:rPr>
        <w:t>3</w:t>
      </w:r>
      <w:r>
        <w:rPr>
          <w:rFonts w:hint="eastAsia"/>
          <w:color w:val="0000FF"/>
          <w:sz w:val="22"/>
          <w:szCs w:val="22"/>
        </w:rPr>
        <w:t>）</w:t>
      </w:r>
      <w:r>
        <w:rPr>
          <w:rFonts w:hint="eastAsia"/>
          <w:color w:val="0000FF"/>
          <w:sz w:val="22"/>
          <w:szCs w:val="22"/>
        </w:rPr>
        <w:tab/>
      </w:r>
      <w:r>
        <w:rPr>
          <w:rFonts w:hint="eastAsia"/>
          <w:color w:val="0000FF"/>
          <w:sz w:val="22"/>
          <w:szCs w:val="22"/>
        </w:rPr>
        <w:t>若最终日常养护部分、二类维修部分的费用之和超过合同金额，则按合同金额进行结算。</w:t>
      </w:r>
    </w:p>
    <w:p w14:paraId="5AA833F8" w14:textId="77777777" w:rsidR="005048BE" w:rsidRDefault="005048BE" w:rsidP="005048BE">
      <w:pPr>
        <w:snapToGrid w:val="0"/>
        <w:spacing w:line="300" w:lineRule="auto"/>
        <w:ind w:firstLineChars="200" w:firstLine="440"/>
        <w:jc w:val="left"/>
        <w:rPr>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14:paraId="01DE9820" w14:textId="77777777" w:rsidR="005048BE" w:rsidRDefault="005048BE" w:rsidP="005048BE">
      <w:pPr>
        <w:snapToGrid w:val="0"/>
        <w:spacing w:line="300" w:lineRule="auto"/>
        <w:ind w:firstLineChars="200" w:firstLine="440"/>
        <w:jc w:val="left"/>
        <w:rPr>
          <w:rFonts w:hint="eastAsia"/>
          <w:color w:val="FF0000"/>
          <w:sz w:val="22"/>
        </w:rPr>
      </w:pPr>
    </w:p>
    <w:p w14:paraId="537EADBC" w14:textId="77777777" w:rsidR="005048BE" w:rsidRDefault="005048BE" w:rsidP="005048BE">
      <w:pPr>
        <w:adjustRightInd w:val="0"/>
        <w:snapToGrid w:val="0"/>
        <w:spacing w:line="300" w:lineRule="auto"/>
        <w:ind w:firstLineChars="196" w:firstLine="590"/>
        <w:jc w:val="center"/>
        <w:outlineLvl w:val="1"/>
        <w:rPr>
          <w:rFonts w:eastAsia="黑体"/>
          <w:b/>
          <w:color w:val="000000"/>
          <w:sz w:val="30"/>
          <w:szCs w:val="30"/>
        </w:rPr>
      </w:pPr>
      <w:bookmarkStart w:id="45" w:name="_Toc179826864"/>
      <w:r>
        <w:rPr>
          <w:rFonts w:eastAsia="黑体"/>
          <w:b/>
          <w:color w:val="000000"/>
          <w:sz w:val="30"/>
          <w:szCs w:val="30"/>
        </w:rPr>
        <w:t>三、</w:t>
      </w:r>
      <w:bookmarkEnd w:id="43"/>
      <w:bookmarkEnd w:id="44"/>
      <w:r>
        <w:rPr>
          <w:rFonts w:eastAsia="黑体"/>
          <w:b/>
          <w:color w:val="000000"/>
          <w:sz w:val="30"/>
          <w:szCs w:val="30"/>
        </w:rPr>
        <w:t>技术质量要求</w:t>
      </w:r>
      <w:bookmarkEnd w:id="45"/>
    </w:p>
    <w:p w14:paraId="3DDBE249" w14:textId="77777777" w:rsidR="005048BE" w:rsidRDefault="005048BE" w:rsidP="005048BE">
      <w:pPr>
        <w:adjustRightInd w:val="0"/>
        <w:snapToGrid w:val="0"/>
        <w:spacing w:line="300" w:lineRule="auto"/>
        <w:ind w:firstLineChars="196" w:firstLine="433"/>
        <w:jc w:val="left"/>
        <w:outlineLvl w:val="2"/>
        <w:rPr>
          <w:b/>
          <w:color w:val="000000"/>
          <w:sz w:val="22"/>
          <w:szCs w:val="22"/>
        </w:rPr>
      </w:pPr>
      <w:bookmarkStart w:id="46" w:name="_Toc179826865"/>
      <w:r>
        <w:rPr>
          <w:b/>
          <w:color w:val="000000"/>
          <w:sz w:val="22"/>
          <w:szCs w:val="22"/>
        </w:rPr>
        <w:t xml:space="preserve">8 </w:t>
      </w:r>
      <w:r>
        <w:rPr>
          <w:b/>
          <w:color w:val="000000"/>
          <w:sz w:val="22"/>
          <w:szCs w:val="22"/>
        </w:rPr>
        <w:t>技术规范和规范性文件</w:t>
      </w:r>
      <w:bookmarkEnd w:id="46"/>
    </w:p>
    <w:p w14:paraId="3784E4F5" w14:textId="77777777" w:rsidR="005048BE" w:rsidRDefault="005048BE" w:rsidP="005048BE">
      <w:pPr>
        <w:pStyle w:val="af4"/>
        <w:spacing w:before="95" w:line="287" w:lineRule="auto"/>
        <w:ind w:left="6" w:right="4" w:firstLine="435"/>
        <w:rPr>
          <w:rFonts w:ascii="宋体" w:hAnsi="宋体" w:hint="eastAsia"/>
          <w:sz w:val="22"/>
          <w:szCs w:val="22"/>
        </w:rPr>
      </w:pPr>
      <w:bookmarkStart w:id="47" w:name="_Toc179826866"/>
      <w:r>
        <w:rPr>
          <w:rFonts w:ascii="宋体" w:hAnsi="宋体"/>
          <w:spacing w:val="-1"/>
          <w:sz w:val="22"/>
          <w:szCs w:val="22"/>
        </w:rPr>
        <w:t>本项目的养护质量检查评定、养护维修技术标准及养护施工安全文明要求</w:t>
      </w:r>
      <w:r>
        <w:rPr>
          <w:rFonts w:ascii="宋体" w:hAnsi="宋体"/>
          <w:spacing w:val="-2"/>
          <w:sz w:val="22"/>
          <w:szCs w:val="22"/>
        </w:rPr>
        <w:t>适用国家现行法律、</w:t>
      </w:r>
      <w:proofErr w:type="gramStart"/>
      <w:r>
        <w:rPr>
          <w:rFonts w:ascii="宋体" w:hAnsi="宋体"/>
          <w:spacing w:val="-2"/>
          <w:sz w:val="22"/>
          <w:szCs w:val="22"/>
        </w:rPr>
        <w:t>规</w:t>
      </w:r>
      <w:proofErr w:type="gramEnd"/>
      <w:r>
        <w:rPr>
          <w:rFonts w:ascii="宋体" w:hAnsi="宋体"/>
          <w:sz w:val="22"/>
          <w:szCs w:val="22"/>
        </w:rPr>
        <w:t xml:space="preserve"> </w:t>
      </w:r>
      <w:proofErr w:type="gramStart"/>
      <w:r>
        <w:rPr>
          <w:rFonts w:ascii="宋体" w:hAnsi="宋体"/>
          <w:spacing w:val="-2"/>
          <w:sz w:val="22"/>
          <w:szCs w:val="22"/>
        </w:rPr>
        <w:t>范</w:t>
      </w:r>
      <w:proofErr w:type="gramEnd"/>
      <w:r>
        <w:rPr>
          <w:rFonts w:ascii="宋体" w:hAnsi="宋体"/>
          <w:spacing w:val="-2"/>
          <w:sz w:val="22"/>
          <w:szCs w:val="22"/>
        </w:rPr>
        <w:t>、规程、标准以及上海市现行规范标准，具体包括：</w:t>
      </w:r>
    </w:p>
    <w:p w14:paraId="00506E10"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w:t>
      </w:r>
      <w:r>
        <w:rPr>
          <w:rFonts w:ascii="宋体" w:hAnsi="宋体" w:hint="eastAsia"/>
          <w:spacing w:val="-6"/>
          <w:sz w:val="22"/>
          <w:szCs w:val="22"/>
        </w:rPr>
        <w:tab/>
        <w:t>《公路技术状况评定标准》（JTGH20-2007）；</w:t>
      </w:r>
    </w:p>
    <w:p w14:paraId="289B143C"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（2）</w:t>
      </w:r>
      <w:r>
        <w:rPr>
          <w:rFonts w:ascii="宋体" w:hAnsi="宋体" w:hint="eastAsia"/>
          <w:spacing w:val="-6"/>
          <w:sz w:val="22"/>
          <w:szCs w:val="22"/>
        </w:rPr>
        <w:tab/>
        <w:t>《公路养护技术规范》（JTGH10-2009）；</w:t>
      </w:r>
    </w:p>
    <w:p w14:paraId="60641305"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（3）</w:t>
      </w:r>
      <w:r>
        <w:rPr>
          <w:rFonts w:ascii="宋体" w:hAnsi="宋体" w:hint="eastAsia"/>
          <w:spacing w:val="-6"/>
          <w:sz w:val="22"/>
          <w:szCs w:val="22"/>
        </w:rPr>
        <w:tab/>
        <w:t>《公路桥梁技术状况评定标准》（JTG/TH21-2011）；</w:t>
      </w:r>
    </w:p>
    <w:p w14:paraId="7A3A8B24"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（4）</w:t>
      </w:r>
      <w:r>
        <w:rPr>
          <w:rFonts w:ascii="宋体" w:hAnsi="宋体" w:hint="eastAsia"/>
          <w:spacing w:val="-6"/>
          <w:sz w:val="22"/>
          <w:szCs w:val="22"/>
        </w:rPr>
        <w:tab/>
        <w:t>《公路桥涵养护规范》（JTGH11-2004）；</w:t>
      </w:r>
    </w:p>
    <w:p w14:paraId="32F8EC99"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lastRenderedPageBreak/>
        <w:t>（5）</w:t>
      </w:r>
      <w:r>
        <w:rPr>
          <w:rFonts w:ascii="宋体" w:hAnsi="宋体" w:hint="eastAsia"/>
          <w:spacing w:val="-6"/>
          <w:sz w:val="22"/>
          <w:szCs w:val="22"/>
        </w:rPr>
        <w:tab/>
        <w:t>《公路沥青路面养护技术规范》（JTJ073.2-2001）；</w:t>
      </w:r>
    </w:p>
    <w:p w14:paraId="129981A0"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（6）</w:t>
      </w:r>
      <w:r>
        <w:rPr>
          <w:rFonts w:ascii="宋体" w:hAnsi="宋体" w:hint="eastAsia"/>
          <w:spacing w:val="-6"/>
          <w:sz w:val="22"/>
          <w:szCs w:val="22"/>
        </w:rPr>
        <w:tab/>
        <w:t>《公路水泥混凝土路面养护技术规范》（JTJ073.1-2001）；</w:t>
      </w:r>
    </w:p>
    <w:p w14:paraId="260E9B03"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（7）</w:t>
      </w:r>
      <w:r>
        <w:rPr>
          <w:rFonts w:ascii="宋体" w:hAnsi="宋体" w:hint="eastAsia"/>
          <w:spacing w:val="-6"/>
          <w:sz w:val="22"/>
          <w:szCs w:val="22"/>
        </w:rPr>
        <w:tab/>
        <w:t>《上海市公路桥涵养护规程》（SZ-40-2005）；</w:t>
      </w:r>
    </w:p>
    <w:p w14:paraId="195D8B4C"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（8）</w:t>
      </w:r>
      <w:r>
        <w:rPr>
          <w:rFonts w:ascii="宋体" w:hAnsi="宋体" w:hint="eastAsia"/>
          <w:spacing w:val="-6"/>
          <w:sz w:val="22"/>
          <w:szCs w:val="22"/>
        </w:rPr>
        <w:tab/>
        <w:t>《公路沥青路面养护技术规程》（SZ-21-2002）；</w:t>
      </w:r>
    </w:p>
    <w:p w14:paraId="34B5A7D8"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（9）</w:t>
      </w:r>
      <w:r>
        <w:rPr>
          <w:rFonts w:ascii="宋体" w:hAnsi="宋体" w:hint="eastAsia"/>
          <w:spacing w:val="-6"/>
          <w:sz w:val="22"/>
          <w:szCs w:val="22"/>
        </w:rPr>
        <w:tab/>
        <w:t>《公路水泥混凝土路面养护技术规程》（SZ-30-2002）；</w:t>
      </w:r>
    </w:p>
    <w:p w14:paraId="37F4DD04"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（10）</w:t>
      </w:r>
      <w:r>
        <w:rPr>
          <w:rFonts w:ascii="宋体" w:hAnsi="宋体" w:hint="eastAsia"/>
          <w:spacing w:val="-6"/>
          <w:sz w:val="22"/>
          <w:szCs w:val="22"/>
        </w:rPr>
        <w:tab/>
        <w:t>《农村公路建设与养护技术规范》（沪建交【2019】 1633号）；</w:t>
      </w:r>
    </w:p>
    <w:p w14:paraId="47CFAA3C"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（11）</w:t>
      </w:r>
      <w:r>
        <w:rPr>
          <w:rFonts w:ascii="宋体" w:hAnsi="宋体" w:hint="eastAsia"/>
          <w:spacing w:val="-6"/>
          <w:sz w:val="22"/>
          <w:szCs w:val="22"/>
        </w:rPr>
        <w:tab/>
        <w:t>《中华人民共和国安全生产法》（2002年6月29日第九届全国人大常委会第28次会 议通过）；</w:t>
      </w:r>
    </w:p>
    <w:p w14:paraId="04C29A17"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（12）</w:t>
      </w:r>
      <w:r>
        <w:rPr>
          <w:rFonts w:ascii="宋体" w:hAnsi="宋体" w:hint="eastAsia"/>
          <w:spacing w:val="-6"/>
          <w:sz w:val="22"/>
          <w:szCs w:val="22"/>
        </w:rPr>
        <w:tab/>
        <w:t>《国务院关于进一步加强企业安全生产工作的通知》（国发</w:t>
      </w:r>
      <w:proofErr w:type="gramStart"/>
      <w:r>
        <w:rPr>
          <w:rFonts w:ascii="宋体" w:hAnsi="宋体" w:hint="eastAsia"/>
          <w:spacing w:val="-6"/>
          <w:sz w:val="22"/>
          <w:szCs w:val="22"/>
        </w:rPr>
        <w:t>〔</w:t>
      </w:r>
      <w:proofErr w:type="gramEnd"/>
      <w:r>
        <w:rPr>
          <w:rFonts w:ascii="宋体" w:hAnsi="宋体" w:hint="eastAsia"/>
          <w:spacing w:val="-6"/>
          <w:sz w:val="22"/>
          <w:szCs w:val="22"/>
        </w:rPr>
        <w:t>2010） 23号）；</w:t>
      </w:r>
    </w:p>
    <w:p w14:paraId="389E131D"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（13）</w:t>
      </w:r>
      <w:r>
        <w:rPr>
          <w:rFonts w:ascii="宋体" w:hAnsi="宋体" w:hint="eastAsia"/>
          <w:spacing w:val="-6"/>
          <w:sz w:val="22"/>
          <w:szCs w:val="22"/>
        </w:rPr>
        <w:tab/>
        <w:t>《公路水运工程“平安工地”建设活动实施方案》（</w:t>
      </w:r>
      <w:proofErr w:type="gramStart"/>
      <w:r>
        <w:rPr>
          <w:rFonts w:ascii="宋体" w:hAnsi="宋体" w:hint="eastAsia"/>
          <w:spacing w:val="-6"/>
          <w:sz w:val="22"/>
          <w:szCs w:val="22"/>
        </w:rPr>
        <w:t>交质监发〔</w:t>
      </w:r>
      <w:proofErr w:type="gramEnd"/>
      <w:r>
        <w:rPr>
          <w:rFonts w:ascii="宋体" w:hAnsi="宋体" w:hint="eastAsia"/>
          <w:spacing w:val="-6"/>
          <w:sz w:val="22"/>
          <w:szCs w:val="22"/>
        </w:rPr>
        <w:t>2010） 132号）；</w:t>
      </w:r>
    </w:p>
    <w:p w14:paraId="23500033"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（14）</w:t>
      </w:r>
      <w:r>
        <w:rPr>
          <w:rFonts w:ascii="宋体" w:hAnsi="宋体" w:hint="eastAsia"/>
          <w:spacing w:val="-6"/>
          <w:sz w:val="22"/>
          <w:szCs w:val="22"/>
        </w:rPr>
        <w:tab/>
        <w:t>《上海市安全生产条例》（2011年9月22日上海市第12届人大常委会第29次会议通 过）；</w:t>
      </w:r>
    </w:p>
    <w:p w14:paraId="4F247500"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（15）</w:t>
      </w:r>
      <w:r>
        <w:rPr>
          <w:rFonts w:ascii="宋体" w:hAnsi="宋体" w:hint="eastAsia"/>
          <w:spacing w:val="-6"/>
          <w:sz w:val="22"/>
          <w:szCs w:val="22"/>
        </w:rPr>
        <w:tab/>
        <w:t>《上海市古树名木和古树后续资源保护条例》；</w:t>
      </w:r>
    </w:p>
    <w:p w14:paraId="44A95DFC"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（16）</w:t>
      </w:r>
      <w:r>
        <w:rPr>
          <w:rFonts w:ascii="宋体" w:hAnsi="宋体" w:hint="eastAsia"/>
          <w:spacing w:val="-6"/>
          <w:sz w:val="22"/>
          <w:szCs w:val="22"/>
        </w:rPr>
        <w:tab/>
        <w:t>《上海市市容环境卫生责任区管理办法》；</w:t>
      </w:r>
    </w:p>
    <w:p w14:paraId="30877659"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（17）</w:t>
      </w:r>
      <w:r>
        <w:rPr>
          <w:rFonts w:ascii="宋体" w:hAnsi="宋体" w:hint="eastAsia"/>
          <w:spacing w:val="-6"/>
          <w:sz w:val="22"/>
          <w:szCs w:val="22"/>
        </w:rPr>
        <w:tab/>
        <w:t>《城市道路和公共场所清扫保洁管理办法》；</w:t>
      </w:r>
    </w:p>
    <w:p w14:paraId="57D3FA17"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（18）</w:t>
      </w:r>
      <w:r>
        <w:rPr>
          <w:rFonts w:ascii="宋体" w:hAnsi="宋体" w:hint="eastAsia"/>
          <w:spacing w:val="-6"/>
          <w:sz w:val="22"/>
          <w:szCs w:val="22"/>
        </w:rPr>
        <w:tab/>
        <w:t>《上海市道路和公共场所清扫保洁服务管理办法》（沪府令83号）；</w:t>
      </w:r>
    </w:p>
    <w:p w14:paraId="7A2E2250"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（19）</w:t>
      </w:r>
      <w:r>
        <w:rPr>
          <w:rFonts w:ascii="宋体" w:hAnsi="宋体" w:hint="eastAsia"/>
          <w:spacing w:val="-6"/>
          <w:sz w:val="22"/>
          <w:szCs w:val="22"/>
        </w:rPr>
        <w:tab/>
        <w:t>《城市道路清扫保洁质量与评价标准》（DJJ/T126-2008）；</w:t>
      </w:r>
    </w:p>
    <w:p w14:paraId="56E74EB9" w14:textId="77777777" w:rsidR="005048BE" w:rsidRDefault="005048BE" w:rsidP="005048BE">
      <w:pPr>
        <w:pStyle w:val="af4"/>
        <w:spacing w:before="92" w:line="286" w:lineRule="auto"/>
        <w:ind w:left="14" w:right="103" w:firstLine="441"/>
        <w:rPr>
          <w:rFonts w:ascii="宋体" w:hAnsi="宋体" w:hint="eastAsia"/>
          <w:spacing w:val="-6"/>
          <w:sz w:val="22"/>
          <w:szCs w:val="22"/>
        </w:rPr>
      </w:pPr>
      <w:r>
        <w:rPr>
          <w:rFonts w:ascii="宋体" w:hAnsi="宋体" w:hint="eastAsia"/>
          <w:spacing w:val="-6"/>
          <w:sz w:val="22"/>
          <w:szCs w:val="22"/>
        </w:rPr>
        <w:t>（20）</w:t>
      </w:r>
      <w:r>
        <w:rPr>
          <w:rFonts w:ascii="宋体" w:hAnsi="宋体" w:hint="eastAsia"/>
          <w:spacing w:val="-6"/>
          <w:sz w:val="22"/>
          <w:szCs w:val="22"/>
        </w:rPr>
        <w:tab/>
        <w:t>《上海市城市道路清扫保洁作业规范》；</w:t>
      </w:r>
    </w:p>
    <w:p w14:paraId="02C3EC32" w14:textId="77777777" w:rsidR="005048BE" w:rsidRDefault="005048BE" w:rsidP="005048BE">
      <w:pPr>
        <w:pStyle w:val="af4"/>
        <w:spacing w:before="92" w:line="286" w:lineRule="auto"/>
        <w:ind w:left="14" w:right="103" w:firstLine="441"/>
        <w:rPr>
          <w:rFonts w:ascii="宋体" w:hAnsi="宋体"/>
          <w:spacing w:val="-6"/>
          <w:sz w:val="22"/>
          <w:szCs w:val="22"/>
        </w:rPr>
      </w:pPr>
      <w:r>
        <w:rPr>
          <w:rFonts w:ascii="宋体" w:hAnsi="宋体" w:hint="eastAsia"/>
          <w:spacing w:val="-6"/>
          <w:sz w:val="22"/>
          <w:szCs w:val="22"/>
        </w:rPr>
        <w:t>（21）</w:t>
      </w:r>
      <w:r>
        <w:rPr>
          <w:rFonts w:ascii="宋体" w:hAnsi="宋体" w:hint="eastAsia"/>
          <w:spacing w:val="-6"/>
          <w:sz w:val="22"/>
          <w:szCs w:val="22"/>
        </w:rPr>
        <w:tab/>
        <w:t>其他相关法律法规、地方相关规定及行业标准。</w:t>
      </w:r>
    </w:p>
    <w:p w14:paraId="3148FD9A" w14:textId="77777777" w:rsidR="005048BE" w:rsidRDefault="005048BE" w:rsidP="005048BE">
      <w:pPr>
        <w:pStyle w:val="af4"/>
        <w:spacing w:before="92" w:line="286" w:lineRule="auto"/>
        <w:ind w:left="14" w:right="103" w:firstLine="441"/>
        <w:rPr>
          <w:rFonts w:ascii="宋体" w:hAnsi="宋体" w:hint="eastAsia"/>
          <w:sz w:val="22"/>
          <w:szCs w:val="22"/>
        </w:rPr>
      </w:pPr>
      <w:r>
        <w:rPr>
          <w:rFonts w:ascii="宋体" w:hAnsi="宋体"/>
          <w:spacing w:val="-1"/>
          <w:sz w:val="22"/>
          <w:szCs w:val="22"/>
        </w:rPr>
        <w:t>各投标人应充分注意，凡涉及国家或行业管理部门颁发的相关规范、规程和</w:t>
      </w:r>
      <w:r>
        <w:rPr>
          <w:rFonts w:ascii="宋体" w:hAnsi="宋体"/>
          <w:spacing w:val="-2"/>
          <w:sz w:val="22"/>
          <w:szCs w:val="22"/>
        </w:rPr>
        <w:t>标准，无论其是否在</w:t>
      </w:r>
      <w:r>
        <w:rPr>
          <w:rFonts w:ascii="宋体" w:hAnsi="宋体"/>
          <w:sz w:val="22"/>
          <w:szCs w:val="22"/>
        </w:rPr>
        <w:t>本招标文件中列明，中标人应无条件执行。标准、规范等不一致的</w:t>
      </w:r>
      <w:r>
        <w:rPr>
          <w:rFonts w:ascii="宋体" w:hAnsi="宋体"/>
          <w:spacing w:val="-1"/>
          <w:sz w:val="22"/>
          <w:szCs w:val="22"/>
        </w:rPr>
        <w:t>，以要求高者为准。</w:t>
      </w:r>
    </w:p>
    <w:p w14:paraId="5835C2B4" w14:textId="77777777" w:rsidR="005048BE" w:rsidRDefault="005048BE" w:rsidP="005048BE">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9 </w:t>
      </w:r>
      <w:r>
        <w:rPr>
          <w:b/>
          <w:color w:val="000000"/>
          <w:sz w:val="22"/>
          <w:szCs w:val="22"/>
        </w:rPr>
        <w:t>招标内容与质量要求</w:t>
      </w:r>
      <w:bookmarkEnd w:id="47"/>
    </w:p>
    <w:p w14:paraId="217B685B" w14:textId="77777777" w:rsidR="005048BE" w:rsidRDefault="005048BE" w:rsidP="005048BE">
      <w:pPr>
        <w:pStyle w:val="af8"/>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14:paraId="165F334B" w14:textId="77777777" w:rsidR="005048BE" w:rsidRDefault="005048BE" w:rsidP="005048BE">
      <w:pPr>
        <w:pStyle w:val="af8"/>
        <w:snapToGrid w:val="0"/>
        <w:ind w:firstLineChars="200" w:firstLine="440"/>
        <w:jc w:val="left"/>
        <w:rPr>
          <w:rFonts w:ascii="Times New Roman" w:hAnsi="Times New Roman" w:hint="eastAsia"/>
          <w:bCs/>
          <w:sz w:val="22"/>
          <w:szCs w:val="22"/>
        </w:rPr>
      </w:pPr>
      <w:r>
        <w:rPr>
          <w:rFonts w:ascii="Times New Roman" w:hAnsi="Times New Roman"/>
          <w:bCs/>
          <w:sz w:val="22"/>
          <w:szCs w:val="22"/>
        </w:rPr>
        <w:t>9.1.1</w:t>
      </w:r>
      <w:r>
        <w:rPr>
          <w:rFonts w:ascii="Times New Roman" w:hAnsi="Times New Roman"/>
          <w:bCs/>
          <w:sz w:val="22"/>
          <w:szCs w:val="22"/>
        </w:rPr>
        <w:t>书院镇农村公路综合养护项目工作量清单</w:t>
      </w:r>
    </w:p>
    <w:p w14:paraId="5D3F7B9E" w14:textId="77777777" w:rsidR="005048BE" w:rsidRDefault="005048BE" w:rsidP="005048BE">
      <w:pPr>
        <w:pStyle w:val="af8"/>
        <w:snapToGrid w:val="0"/>
        <w:jc w:val="left"/>
        <w:rPr>
          <w:rFonts w:ascii="Times New Roman" w:hAnsi="Times New Roman"/>
          <w:bCs/>
          <w:sz w:val="22"/>
          <w:szCs w:val="22"/>
        </w:rPr>
      </w:pPr>
    </w:p>
    <w:tbl>
      <w:tblPr>
        <w:tblW w:w="9806" w:type="dxa"/>
        <w:jc w:val="center"/>
        <w:tblLook w:val="0000" w:firstRow="0" w:lastRow="0" w:firstColumn="0" w:lastColumn="0" w:noHBand="0" w:noVBand="0"/>
      </w:tblPr>
      <w:tblGrid>
        <w:gridCol w:w="482"/>
        <w:gridCol w:w="1120"/>
        <w:gridCol w:w="2060"/>
        <w:gridCol w:w="2060"/>
        <w:gridCol w:w="1389"/>
        <w:gridCol w:w="1054"/>
        <w:gridCol w:w="1641"/>
      </w:tblGrid>
      <w:tr w:rsidR="005048BE" w14:paraId="3E61A471" w14:textId="77777777" w:rsidTr="00BE1CAD">
        <w:trPr>
          <w:trHeight w:val="500"/>
          <w:jc w:val="center"/>
        </w:trPr>
        <w:tc>
          <w:tcPr>
            <w:tcW w:w="9806" w:type="dxa"/>
            <w:gridSpan w:val="7"/>
            <w:tcBorders>
              <w:top w:val="single" w:sz="4" w:space="0" w:color="auto"/>
              <w:left w:val="single" w:sz="4" w:space="0" w:color="auto"/>
              <w:bottom w:val="single" w:sz="4" w:space="0" w:color="auto"/>
              <w:right w:val="single" w:sz="4" w:space="0" w:color="auto"/>
            </w:tcBorders>
            <w:vAlign w:val="center"/>
          </w:tcPr>
          <w:p w14:paraId="67763F27" w14:textId="77777777" w:rsidR="005048BE" w:rsidRDefault="005048BE" w:rsidP="00BE1CAD">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道路设施量统计总表</w:t>
            </w:r>
          </w:p>
        </w:tc>
      </w:tr>
      <w:tr w:rsidR="005048BE" w14:paraId="4E9C3AEC" w14:textId="77777777" w:rsidTr="00BE1CAD">
        <w:trPr>
          <w:trHeight w:val="470"/>
          <w:jc w:val="center"/>
        </w:trPr>
        <w:tc>
          <w:tcPr>
            <w:tcW w:w="9806" w:type="dxa"/>
            <w:gridSpan w:val="7"/>
            <w:tcBorders>
              <w:top w:val="single" w:sz="4" w:space="0" w:color="auto"/>
              <w:left w:val="single" w:sz="4" w:space="0" w:color="auto"/>
              <w:bottom w:val="single" w:sz="4" w:space="0" w:color="auto"/>
              <w:right w:val="single" w:sz="4" w:space="0" w:color="auto"/>
            </w:tcBorders>
            <w:noWrap/>
            <w:vAlign w:val="center"/>
          </w:tcPr>
          <w:p w14:paraId="42EE64C2" w14:textId="77777777" w:rsidR="005048BE" w:rsidRDefault="005048BE" w:rsidP="00BE1CAD">
            <w:pPr>
              <w:widowControl/>
              <w:jc w:val="center"/>
              <w:rPr>
                <w:rFonts w:ascii="宋体" w:hAnsi="宋体" w:cs="宋体" w:hint="eastAsia"/>
                <w:b/>
                <w:bCs/>
                <w:kern w:val="0"/>
                <w:sz w:val="22"/>
                <w:szCs w:val="22"/>
              </w:rPr>
            </w:pPr>
            <w:r>
              <w:rPr>
                <w:rFonts w:ascii="宋体" w:hAnsi="宋体" w:cs="宋体" w:hint="eastAsia"/>
                <w:b/>
                <w:bCs/>
                <w:kern w:val="0"/>
                <w:sz w:val="22"/>
                <w:szCs w:val="22"/>
              </w:rPr>
              <w:t>一类日常养护部分（此部分分项限价4124750元）</w:t>
            </w:r>
          </w:p>
        </w:tc>
      </w:tr>
      <w:tr w:rsidR="005048BE" w14:paraId="09B1D097" w14:textId="77777777" w:rsidTr="00BE1CAD">
        <w:trPr>
          <w:trHeight w:val="789"/>
          <w:jc w:val="center"/>
        </w:trPr>
        <w:tc>
          <w:tcPr>
            <w:tcW w:w="482" w:type="dxa"/>
            <w:tcBorders>
              <w:top w:val="nil"/>
              <w:left w:val="single" w:sz="4" w:space="0" w:color="auto"/>
              <w:bottom w:val="single" w:sz="4" w:space="0" w:color="auto"/>
              <w:right w:val="single" w:sz="4" w:space="0" w:color="auto"/>
            </w:tcBorders>
            <w:noWrap/>
            <w:vAlign w:val="center"/>
          </w:tcPr>
          <w:p w14:paraId="5A8D3E68"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序号</w:t>
            </w:r>
          </w:p>
        </w:tc>
        <w:tc>
          <w:tcPr>
            <w:tcW w:w="1120" w:type="dxa"/>
            <w:tcBorders>
              <w:top w:val="nil"/>
              <w:left w:val="single" w:sz="4" w:space="0" w:color="auto"/>
              <w:bottom w:val="single" w:sz="4" w:space="0" w:color="auto"/>
              <w:right w:val="single" w:sz="4" w:space="0" w:color="auto"/>
            </w:tcBorders>
            <w:noWrap/>
            <w:vAlign w:val="center"/>
          </w:tcPr>
          <w:p w14:paraId="77A01157"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类别</w:t>
            </w:r>
          </w:p>
        </w:tc>
        <w:tc>
          <w:tcPr>
            <w:tcW w:w="4120" w:type="dxa"/>
            <w:gridSpan w:val="2"/>
            <w:tcBorders>
              <w:top w:val="single" w:sz="4" w:space="0" w:color="auto"/>
              <w:left w:val="single" w:sz="4" w:space="0" w:color="auto"/>
              <w:bottom w:val="single" w:sz="4" w:space="0" w:color="auto"/>
              <w:right w:val="single" w:sz="4" w:space="0" w:color="auto"/>
            </w:tcBorders>
            <w:noWrap/>
            <w:vAlign w:val="center"/>
          </w:tcPr>
          <w:p w14:paraId="52C63695"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项目</w:t>
            </w:r>
          </w:p>
        </w:tc>
        <w:tc>
          <w:tcPr>
            <w:tcW w:w="1389" w:type="dxa"/>
            <w:tcBorders>
              <w:top w:val="nil"/>
              <w:left w:val="single" w:sz="4" w:space="0" w:color="auto"/>
              <w:bottom w:val="single" w:sz="4" w:space="0" w:color="auto"/>
              <w:right w:val="single" w:sz="4" w:space="0" w:color="auto"/>
            </w:tcBorders>
            <w:noWrap/>
            <w:vAlign w:val="center"/>
          </w:tcPr>
          <w:p w14:paraId="1928D543"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单位</w:t>
            </w:r>
          </w:p>
        </w:tc>
        <w:tc>
          <w:tcPr>
            <w:tcW w:w="1054" w:type="dxa"/>
            <w:tcBorders>
              <w:top w:val="nil"/>
              <w:left w:val="nil"/>
              <w:bottom w:val="single" w:sz="4" w:space="0" w:color="auto"/>
              <w:right w:val="single" w:sz="4" w:space="0" w:color="auto"/>
            </w:tcBorders>
            <w:noWrap/>
            <w:vAlign w:val="center"/>
          </w:tcPr>
          <w:p w14:paraId="4E8A2ABB"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目前数量</w:t>
            </w:r>
          </w:p>
        </w:tc>
        <w:tc>
          <w:tcPr>
            <w:tcW w:w="1641" w:type="dxa"/>
            <w:tcBorders>
              <w:top w:val="nil"/>
              <w:left w:val="single" w:sz="4" w:space="0" w:color="auto"/>
              <w:bottom w:val="single" w:sz="4" w:space="0" w:color="auto"/>
              <w:right w:val="single" w:sz="4" w:space="0" w:color="auto"/>
            </w:tcBorders>
            <w:noWrap/>
            <w:vAlign w:val="center"/>
          </w:tcPr>
          <w:p w14:paraId="25961509"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备  注</w:t>
            </w:r>
          </w:p>
        </w:tc>
      </w:tr>
      <w:tr w:rsidR="005048BE" w14:paraId="3A8C5947" w14:textId="77777777" w:rsidTr="00BE1CAD">
        <w:trPr>
          <w:trHeight w:val="28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BEDED"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0351FF"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道路工程</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6D869D"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　沥青混凝土路面</w:t>
            </w:r>
            <w:r>
              <w:rPr>
                <w:rFonts w:ascii="宋体" w:hAnsi="宋体" w:cs="宋体" w:hint="eastAsia"/>
                <w:color w:val="000000"/>
                <w:kern w:val="0"/>
                <w:sz w:val="20"/>
              </w:rPr>
              <w:br/>
              <w:t>（二级公路）</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10D23338"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10年以下</w:t>
            </w:r>
          </w:p>
        </w:tc>
        <w:tc>
          <w:tcPr>
            <w:tcW w:w="1389" w:type="dxa"/>
            <w:tcBorders>
              <w:top w:val="single" w:sz="4" w:space="0" w:color="auto"/>
              <w:left w:val="nil"/>
              <w:bottom w:val="single" w:sz="4" w:space="0" w:color="auto"/>
              <w:right w:val="single" w:sz="4" w:space="0" w:color="auto"/>
            </w:tcBorders>
            <w:shd w:val="clear" w:color="auto" w:fill="auto"/>
            <w:noWrap/>
            <w:vAlign w:val="center"/>
          </w:tcPr>
          <w:p w14:paraId="6B039A52"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single" w:sz="4" w:space="0" w:color="auto"/>
              <w:left w:val="nil"/>
              <w:bottom w:val="single" w:sz="4" w:space="0" w:color="auto"/>
              <w:right w:val="single" w:sz="4" w:space="0" w:color="auto"/>
            </w:tcBorders>
            <w:shd w:val="clear" w:color="auto" w:fill="auto"/>
            <w:noWrap/>
            <w:vAlign w:val="center"/>
          </w:tcPr>
          <w:p w14:paraId="044437B9"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0.945</w:t>
            </w:r>
          </w:p>
        </w:tc>
        <w:tc>
          <w:tcPr>
            <w:tcW w:w="1641" w:type="dxa"/>
            <w:tcBorders>
              <w:top w:val="nil"/>
              <w:left w:val="nil"/>
              <w:bottom w:val="single" w:sz="4" w:space="0" w:color="auto"/>
              <w:right w:val="single" w:sz="4" w:space="0" w:color="auto"/>
            </w:tcBorders>
            <w:shd w:val="clear" w:color="000000" w:fill="FFFFFF"/>
            <w:noWrap/>
            <w:vAlign w:val="center"/>
          </w:tcPr>
          <w:p w14:paraId="481A7877"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264B9EFD"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3549CFC9"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6BB5276F" w14:textId="77777777" w:rsidR="005048BE" w:rsidRDefault="005048BE" w:rsidP="00BE1CAD">
            <w:pPr>
              <w:widowControl/>
              <w:jc w:val="left"/>
              <w:rPr>
                <w:rFonts w:ascii="宋体" w:hAnsi="宋体" w:cs="宋体"/>
                <w:color w:val="000000"/>
                <w:kern w:val="0"/>
                <w:sz w:val="20"/>
              </w:rPr>
            </w:pPr>
          </w:p>
        </w:tc>
        <w:tc>
          <w:tcPr>
            <w:tcW w:w="2060" w:type="dxa"/>
            <w:vMerge/>
            <w:tcBorders>
              <w:top w:val="nil"/>
              <w:left w:val="single" w:sz="4" w:space="0" w:color="auto"/>
              <w:bottom w:val="single" w:sz="4" w:space="0" w:color="auto"/>
              <w:right w:val="single" w:sz="4" w:space="0" w:color="auto"/>
            </w:tcBorders>
            <w:shd w:val="clear" w:color="auto" w:fill="auto"/>
            <w:vAlign w:val="center"/>
          </w:tcPr>
          <w:p w14:paraId="1FB6D03A" w14:textId="77777777" w:rsidR="005048BE" w:rsidRDefault="005048BE" w:rsidP="00BE1CAD">
            <w:pPr>
              <w:widowControl/>
              <w:jc w:val="left"/>
              <w:rPr>
                <w:rFonts w:ascii="宋体" w:hAnsi="宋体" w:cs="宋体"/>
                <w:color w:val="000000"/>
                <w:kern w:val="0"/>
                <w:sz w:val="20"/>
              </w:rPr>
            </w:pPr>
          </w:p>
        </w:tc>
        <w:tc>
          <w:tcPr>
            <w:tcW w:w="2060" w:type="dxa"/>
            <w:tcBorders>
              <w:top w:val="nil"/>
              <w:left w:val="nil"/>
              <w:bottom w:val="single" w:sz="4" w:space="0" w:color="auto"/>
              <w:right w:val="single" w:sz="4" w:space="0" w:color="auto"/>
            </w:tcBorders>
            <w:shd w:val="clear" w:color="auto" w:fill="auto"/>
            <w:noWrap/>
            <w:vAlign w:val="center"/>
          </w:tcPr>
          <w:p w14:paraId="435F0122"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15年以下</w:t>
            </w:r>
          </w:p>
        </w:tc>
        <w:tc>
          <w:tcPr>
            <w:tcW w:w="1389" w:type="dxa"/>
            <w:tcBorders>
              <w:top w:val="nil"/>
              <w:left w:val="nil"/>
              <w:bottom w:val="single" w:sz="4" w:space="0" w:color="auto"/>
              <w:right w:val="single" w:sz="4" w:space="0" w:color="auto"/>
            </w:tcBorders>
            <w:shd w:val="clear" w:color="auto" w:fill="auto"/>
            <w:noWrap/>
            <w:vAlign w:val="center"/>
          </w:tcPr>
          <w:p w14:paraId="2EBB5ACE"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shd w:val="clear" w:color="auto" w:fill="auto"/>
            <w:noWrap/>
            <w:vAlign w:val="center"/>
          </w:tcPr>
          <w:p w14:paraId="6497686D"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0.8578</w:t>
            </w:r>
          </w:p>
        </w:tc>
        <w:tc>
          <w:tcPr>
            <w:tcW w:w="1641" w:type="dxa"/>
            <w:tcBorders>
              <w:top w:val="nil"/>
              <w:left w:val="nil"/>
              <w:bottom w:val="single" w:sz="4" w:space="0" w:color="auto"/>
              <w:right w:val="single" w:sz="4" w:space="0" w:color="auto"/>
            </w:tcBorders>
            <w:shd w:val="clear" w:color="000000" w:fill="FFFFFF"/>
            <w:noWrap/>
            <w:vAlign w:val="center"/>
          </w:tcPr>
          <w:p w14:paraId="1F8E0467"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42B3D49C"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3E1F12E6"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9</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4924C3DE" w14:textId="77777777" w:rsidR="005048BE" w:rsidRDefault="005048BE" w:rsidP="00BE1CAD">
            <w:pPr>
              <w:widowControl/>
              <w:jc w:val="left"/>
              <w:rPr>
                <w:rFonts w:ascii="宋体" w:hAnsi="宋体" w:cs="宋体"/>
                <w:color w:val="000000"/>
                <w:kern w:val="0"/>
                <w:sz w:val="20"/>
              </w:rPr>
            </w:pPr>
          </w:p>
        </w:tc>
        <w:tc>
          <w:tcPr>
            <w:tcW w:w="2060" w:type="dxa"/>
            <w:vMerge w:val="restart"/>
            <w:tcBorders>
              <w:top w:val="nil"/>
              <w:left w:val="single" w:sz="4" w:space="0" w:color="auto"/>
              <w:bottom w:val="single" w:sz="4" w:space="0" w:color="auto"/>
              <w:right w:val="single" w:sz="4" w:space="0" w:color="auto"/>
            </w:tcBorders>
            <w:shd w:val="clear" w:color="auto" w:fill="auto"/>
            <w:vAlign w:val="center"/>
          </w:tcPr>
          <w:p w14:paraId="227AEBF9"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沥青混凝土路面</w:t>
            </w:r>
            <w:r>
              <w:rPr>
                <w:rFonts w:ascii="宋体" w:hAnsi="宋体" w:cs="宋体" w:hint="eastAsia"/>
                <w:color w:val="000000"/>
                <w:kern w:val="0"/>
                <w:sz w:val="20"/>
              </w:rPr>
              <w:br/>
              <w:t>（三级公路）</w:t>
            </w:r>
          </w:p>
        </w:tc>
        <w:tc>
          <w:tcPr>
            <w:tcW w:w="2060" w:type="dxa"/>
            <w:tcBorders>
              <w:top w:val="nil"/>
              <w:left w:val="nil"/>
              <w:bottom w:val="single" w:sz="4" w:space="0" w:color="auto"/>
              <w:right w:val="single" w:sz="4" w:space="0" w:color="auto"/>
            </w:tcBorders>
            <w:shd w:val="clear" w:color="auto" w:fill="auto"/>
            <w:noWrap/>
            <w:vAlign w:val="center"/>
          </w:tcPr>
          <w:p w14:paraId="60BB7E81"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10年以下</w:t>
            </w:r>
          </w:p>
        </w:tc>
        <w:tc>
          <w:tcPr>
            <w:tcW w:w="1389" w:type="dxa"/>
            <w:tcBorders>
              <w:top w:val="nil"/>
              <w:left w:val="nil"/>
              <w:bottom w:val="single" w:sz="4" w:space="0" w:color="auto"/>
              <w:right w:val="single" w:sz="4" w:space="0" w:color="auto"/>
            </w:tcBorders>
            <w:shd w:val="clear" w:color="auto" w:fill="auto"/>
            <w:noWrap/>
            <w:vAlign w:val="center"/>
          </w:tcPr>
          <w:p w14:paraId="13F10CE8"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shd w:val="clear" w:color="auto" w:fill="auto"/>
            <w:noWrap/>
            <w:vAlign w:val="center"/>
          </w:tcPr>
          <w:p w14:paraId="2188E54B"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1.7352</w:t>
            </w:r>
          </w:p>
        </w:tc>
        <w:tc>
          <w:tcPr>
            <w:tcW w:w="1641" w:type="dxa"/>
            <w:tcBorders>
              <w:top w:val="nil"/>
              <w:left w:val="nil"/>
              <w:bottom w:val="single" w:sz="4" w:space="0" w:color="auto"/>
              <w:right w:val="single" w:sz="4" w:space="0" w:color="auto"/>
            </w:tcBorders>
            <w:shd w:val="clear" w:color="000000" w:fill="FFFFFF"/>
            <w:noWrap/>
            <w:vAlign w:val="center"/>
          </w:tcPr>
          <w:p w14:paraId="1BD12CE4"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3CE2A6D8"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07F03DD7"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lastRenderedPageBreak/>
              <w:t>10</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26811A6D" w14:textId="77777777" w:rsidR="005048BE" w:rsidRDefault="005048BE" w:rsidP="00BE1CAD">
            <w:pPr>
              <w:widowControl/>
              <w:jc w:val="left"/>
              <w:rPr>
                <w:rFonts w:ascii="宋体" w:hAnsi="宋体" w:cs="宋体"/>
                <w:color w:val="000000"/>
                <w:kern w:val="0"/>
                <w:sz w:val="20"/>
              </w:rPr>
            </w:pPr>
          </w:p>
        </w:tc>
        <w:tc>
          <w:tcPr>
            <w:tcW w:w="2060" w:type="dxa"/>
            <w:vMerge/>
            <w:tcBorders>
              <w:top w:val="nil"/>
              <w:left w:val="single" w:sz="4" w:space="0" w:color="auto"/>
              <w:bottom w:val="single" w:sz="4" w:space="0" w:color="auto"/>
              <w:right w:val="single" w:sz="4" w:space="0" w:color="auto"/>
            </w:tcBorders>
            <w:shd w:val="clear" w:color="auto" w:fill="auto"/>
            <w:vAlign w:val="center"/>
          </w:tcPr>
          <w:p w14:paraId="41DF9FB7" w14:textId="77777777" w:rsidR="005048BE" w:rsidRDefault="005048BE" w:rsidP="00BE1CAD">
            <w:pPr>
              <w:widowControl/>
              <w:jc w:val="left"/>
              <w:rPr>
                <w:rFonts w:ascii="宋体" w:hAnsi="宋体" w:cs="宋体"/>
                <w:color w:val="000000"/>
                <w:kern w:val="0"/>
                <w:sz w:val="20"/>
              </w:rPr>
            </w:pPr>
          </w:p>
        </w:tc>
        <w:tc>
          <w:tcPr>
            <w:tcW w:w="2060" w:type="dxa"/>
            <w:tcBorders>
              <w:top w:val="nil"/>
              <w:left w:val="nil"/>
              <w:bottom w:val="single" w:sz="4" w:space="0" w:color="auto"/>
              <w:right w:val="single" w:sz="4" w:space="0" w:color="auto"/>
            </w:tcBorders>
            <w:shd w:val="clear" w:color="auto" w:fill="auto"/>
            <w:noWrap/>
            <w:vAlign w:val="center"/>
          </w:tcPr>
          <w:p w14:paraId="3AFEFA56"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15年以下</w:t>
            </w:r>
          </w:p>
        </w:tc>
        <w:tc>
          <w:tcPr>
            <w:tcW w:w="1389" w:type="dxa"/>
            <w:tcBorders>
              <w:top w:val="nil"/>
              <w:left w:val="nil"/>
              <w:bottom w:val="single" w:sz="4" w:space="0" w:color="auto"/>
              <w:right w:val="single" w:sz="4" w:space="0" w:color="auto"/>
            </w:tcBorders>
            <w:shd w:val="clear" w:color="auto" w:fill="auto"/>
            <w:noWrap/>
            <w:vAlign w:val="center"/>
          </w:tcPr>
          <w:p w14:paraId="62D67A53"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shd w:val="clear" w:color="auto" w:fill="auto"/>
            <w:noWrap/>
            <w:vAlign w:val="center"/>
          </w:tcPr>
          <w:p w14:paraId="591FAE1F"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5.3962</w:t>
            </w:r>
          </w:p>
        </w:tc>
        <w:tc>
          <w:tcPr>
            <w:tcW w:w="1641" w:type="dxa"/>
            <w:tcBorders>
              <w:top w:val="nil"/>
              <w:left w:val="nil"/>
              <w:bottom w:val="single" w:sz="4" w:space="0" w:color="auto"/>
              <w:right w:val="single" w:sz="4" w:space="0" w:color="auto"/>
            </w:tcBorders>
            <w:shd w:val="clear" w:color="000000" w:fill="FFFFFF"/>
            <w:noWrap/>
            <w:vAlign w:val="center"/>
          </w:tcPr>
          <w:p w14:paraId="2F67D1A6"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2B068381"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5E2788A1"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12</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2DB1725D" w14:textId="77777777" w:rsidR="005048BE" w:rsidRDefault="005048BE" w:rsidP="00BE1CAD">
            <w:pPr>
              <w:widowControl/>
              <w:jc w:val="left"/>
              <w:rPr>
                <w:rFonts w:ascii="宋体" w:hAnsi="宋体" w:cs="宋体"/>
                <w:color w:val="000000"/>
                <w:kern w:val="0"/>
                <w:sz w:val="20"/>
              </w:rPr>
            </w:pP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tcPr>
          <w:p w14:paraId="0B7D2684"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沥青混凝土路面</w:t>
            </w:r>
            <w:r>
              <w:rPr>
                <w:rFonts w:ascii="宋体" w:hAnsi="宋体" w:cs="宋体" w:hint="eastAsia"/>
                <w:color w:val="000000"/>
                <w:kern w:val="0"/>
                <w:sz w:val="20"/>
              </w:rPr>
              <w:br/>
              <w:t>（四级公路）</w:t>
            </w:r>
          </w:p>
        </w:tc>
        <w:tc>
          <w:tcPr>
            <w:tcW w:w="2060" w:type="dxa"/>
            <w:tcBorders>
              <w:top w:val="nil"/>
              <w:left w:val="nil"/>
              <w:bottom w:val="single" w:sz="4" w:space="0" w:color="auto"/>
              <w:right w:val="single" w:sz="4" w:space="0" w:color="auto"/>
            </w:tcBorders>
            <w:noWrap/>
            <w:vAlign w:val="center"/>
          </w:tcPr>
          <w:p w14:paraId="5B3B496D"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5年以下</w:t>
            </w:r>
          </w:p>
        </w:tc>
        <w:tc>
          <w:tcPr>
            <w:tcW w:w="1389" w:type="dxa"/>
            <w:tcBorders>
              <w:top w:val="nil"/>
              <w:left w:val="nil"/>
              <w:bottom w:val="single" w:sz="4" w:space="0" w:color="auto"/>
              <w:right w:val="single" w:sz="4" w:space="0" w:color="auto"/>
            </w:tcBorders>
            <w:noWrap/>
            <w:vAlign w:val="center"/>
          </w:tcPr>
          <w:p w14:paraId="0C7CD2A3"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noWrap/>
            <w:vAlign w:val="center"/>
          </w:tcPr>
          <w:p w14:paraId="2BA96A3E"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2.9053</w:t>
            </w:r>
          </w:p>
        </w:tc>
        <w:tc>
          <w:tcPr>
            <w:tcW w:w="1641" w:type="dxa"/>
            <w:tcBorders>
              <w:top w:val="nil"/>
              <w:left w:val="nil"/>
              <w:bottom w:val="single" w:sz="4" w:space="0" w:color="auto"/>
              <w:right w:val="single" w:sz="4" w:space="0" w:color="auto"/>
            </w:tcBorders>
            <w:noWrap/>
            <w:vAlign w:val="center"/>
          </w:tcPr>
          <w:p w14:paraId="1D5D9AC0"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0D964A9A"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33EFB7D7"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13</w:t>
            </w:r>
          </w:p>
        </w:tc>
        <w:tc>
          <w:tcPr>
            <w:tcW w:w="1120" w:type="dxa"/>
            <w:vMerge/>
            <w:tcBorders>
              <w:top w:val="nil"/>
              <w:left w:val="single" w:sz="4" w:space="0" w:color="auto"/>
              <w:bottom w:val="single" w:sz="4" w:space="0" w:color="auto"/>
              <w:right w:val="single" w:sz="4" w:space="0" w:color="auto"/>
            </w:tcBorders>
            <w:vAlign w:val="center"/>
          </w:tcPr>
          <w:p w14:paraId="0E6C93FE" w14:textId="77777777" w:rsidR="005048BE" w:rsidRDefault="005048BE" w:rsidP="00BE1CAD">
            <w:pPr>
              <w:widowControl/>
              <w:jc w:val="left"/>
              <w:rPr>
                <w:rFonts w:ascii="宋体" w:hAnsi="宋体" w:cs="宋体"/>
                <w:color w:val="000000"/>
                <w:kern w:val="0"/>
                <w:sz w:val="20"/>
              </w:rPr>
            </w:pPr>
          </w:p>
        </w:tc>
        <w:tc>
          <w:tcPr>
            <w:tcW w:w="2060" w:type="dxa"/>
            <w:vMerge/>
            <w:tcBorders>
              <w:top w:val="nil"/>
              <w:left w:val="single" w:sz="4" w:space="0" w:color="auto"/>
              <w:bottom w:val="single" w:sz="4" w:space="0" w:color="auto"/>
              <w:right w:val="single" w:sz="4" w:space="0" w:color="auto"/>
            </w:tcBorders>
            <w:vAlign w:val="center"/>
          </w:tcPr>
          <w:p w14:paraId="7676256D" w14:textId="77777777" w:rsidR="005048BE" w:rsidRDefault="005048BE" w:rsidP="00BE1CAD">
            <w:pPr>
              <w:widowControl/>
              <w:jc w:val="left"/>
              <w:rPr>
                <w:rFonts w:ascii="宋体" w:hAnsi="宋体" w:cs="宋体"/>
                <w:color w:val="000000"/>
                <w:kern w:val="0"/>
                <w:sz w:val="20"/>
              </w:rPr>
            </w:pPr>
          </w:p>
        </w:tc>
        <w:tc>
          <w:tcPr>
            <w:tcW w:w="2060" w:type="dxa"/>
            <w:tcBorders>
              <w:top w:val="nil"/>
              <w:left w:val="nil"/>
              <w:bottom w:val="single" w:sz="4" w:space="0" w:color="auto"/>
              <w:right w:val="single" w:sz="4" w:space="0" w:color="auto"/>
            </w:tcBorders>
            <w:noWrap/>
            <w:vAlign w:val="center"/>
          </w:tcPr>
          <w:p w14:paraId="2D86C29B"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10年以下</w:t>
            </w:r>
          </w:p>
        </w:tc>
        <w:tc>
          <w:tcPr>
            <w:tcW w:w="1389" w:type="dxa"/>
            <w:tcBorders>
              <w:top w:val="nil"/>
              <w:left w:val="nil"/>
              <w:bottom w:val="single" w:sz="4" w:space="0" w:color="auto"/>
              <w:right w:val="single" w:sz="4" w:space="0" w:color="auto"/>
            </w:tcBorders>
            <w:noWrap/>
            <w:vAlign w:val="center"/>
          </w:tcPr>
          <w:p w14:paraId="25E47F77"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noWrap/>
            <w:vAlign w:val="center"/>
          </w:tcPr>
          <w:p w14:paraId="49FAB2D3"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39.5921</w:t>
            </w:r>
          </w:p>
        </w:tc>
        <w:tc>
          <w:tcPr>
            <w:tcW w:w="1641" w:type="dxa"/>
            <w:tcBorders>
              <w:top w:val="nil"/>
              <w:left w:val="nil"/>
              <w:bottom w:val="single" w:sz="4" w:space="0" w:color="auto"/>
              <w:right w:val="single" w:sz="4" w:space="0" w:color="auto"/>
            </w:tcBorders>
            <w:noWrap/>
            <w:vAlign w:val="center"/>
          </w:tcPr>
          <w:p w14:paraId="31AB2424"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678F855E" w14:textId="77777777" w:rsidTr="00BE1CAD">
        <w:trPr>
          <w:trHeight w:val="255"/>
          <w:jc w:val="center"/>
        </w:trPr>
        <w:tc>
          <w:tcPr>
            <w:tcW w:w="482" w:type="dxa"/>
            <w:tcBorders>
              <w:top w:val="nil"/>
              <w:left w:val="single" w:sz="4" w:space="0" w:color="auto"/>
              <w:bottom w:val="single" w:sz="4" w:space="0" w:color="auto"/>
              <w:right w:val="single" w:sz="4" w:space="0" w:color="auto"/>
            </w:tcBorders>
            <w:noWrap/>
            <w:vAlign w:val="center"/>
          </w:tcPr>
          <w:p w14:paraId="59B8C166"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16</w:t>
            </w:r>
          </w:p>
        </w:tc>
        <w:tc>
          <w:tcPr>
            <w:tcW w:w="1120" w:type="dxa"/>
            <w:vMerge/>
            <w:tcBorders>
              <w:top w:val="nil"/>
              <w:left w:val="single" w:sz="4" w:space="0" w:color="auto"/>
              <w:bottom w:val="single" w:sz="4" w:space="0" w:color="auto"/>
              <w:right w:val="single" w:sz="4" w:space="0" w:color="auto"/>
            </w:tcBorders>
            <w:vAlign w:val="center"/>
          </w:tcPr>
          <w:p w14:paraId="1FE03C86"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787EABAE"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水泥混凝土路面</w:t>
            </w:r>
            <w:r>
              <w:rPr>
                <w:rFonts w:ascii="宋体" w:hAnsi="宋体" w:cs="宋体" w:hint="eastAsia"/>
                <w:color w:val="000000"/>
                <w:kern w:val="0"/>
                <w:sz w:val="20"/>
              </w:rPr>
              <w:br/>
              <w:t>（三级公路）</w:t>
            </w:r>
          </w:p>
        </w:tc>
        <w:tc>
          <w:tcPr>
            <w:tcW w:w="1389" w:type="dxa"/>
            <w:tcBorders>
              <w:top w:val="nil"/>
              <w:left w:val="nil"/>
              <w:bottom w:val="single" w:sz="4" w:space="0" w:color="auto"/>
              <w:right w:val="single" w:sz="4" w:space="0" w:color="auto"/>
            </w:tcBorders>
            <w:noWrap/>
            <w:vAlign w:val="center"/>
          </w:tcPr>
          <w:p w14:paraId="2E8D2B99"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noWrap/>
            <w:vAlign w:val="center"/>
          </w:tcPr>
          <w:p w14:paraId="78CE49F2"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3.19515</w:t>
            </w:r>
          </w:p>
        </w:tc>
        <w:tc>
          <w:tcPr>
            <w:tcW w:w="1641" w:type="dxa"/>
            <w:tcBorders>
              <w:top w:val="nil"/>
              <w:left w:val="nil"/>
              <w:bottom w:val="single" w:sz="4" w:space="0" w:color="auto"/>
              <w:right w:val="single" w:sz="4" w:space="0" w:color="auto"/>
            </w:tcBorders>
            <w:noWrap/>
            <w:vAlign w:val="center"/>
          </w:tcPr>
          <w:p w14:paraId="1CF7C00D"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57364C99"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07FC4E67"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18</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7558846E"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shd w:val="clear" w:color="000000" w:fill="FFFFFF"/>
            <w:noWrap/>
            <w:vAlign w:val="center"/>
          </w:tcPr>
          <w:p w14:paraId="5FDD66F2"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水泥混凝土路面</w:t>
            </w:r>
            <w:r>
              <w:rPr>
                <w:rFonts w:ascii="宋体" w:hAnsi="宋体" w:cs="宋体" w:hint="eastAsia"/>
                <w:color w:val="000000"/>
                <w:kern w:val="0"/>
                <w:sz w:val="20"/>
              </w:rPr>
              <w:br/>
              <w:t>（四级公路）</w:t>
            </w:r>
          </w:p>
        </w:tc>
        <w:tc>
          <w:tcPr>
            <w:tcW w:w="1389" w:type="dxa"/>
            <w:tcBorders>
              <w:top w:val="nil"/>
              <w:left w:val="nil"/>
              <w:bottom w:val="single" w:sz="4" w:space="0" w:color="auto"/>
              <w:right w:val="single" w:sz="4" w:space="0" w:color="auto"/>
            </w:tcBorders>
            <w:noWrap/>
            <w:vAlign w:val="center"/>
          </w:tcPr>
          <w:p w14:paraId="4BC33CD6"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noWrap/>
            <w:vAlign w:val="center"/>
          </w:tcPr>
          <w:p w14:paraId="1C01BF4D"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 xml:space="preserve">9.0680 </w:t>
            </w:r>
          </w:p>
        </w:tc>
        <w:tc>
          <w:tcPr>
            <w:tcW w:w="1641" w:type="dxa"/>
            <w:tcBorders>
              <w:top w:val="nil"/>
              <w:left w:val="nil"/>
              <w:bottom w:val="single" w:sz="4" w:space="0" w:color="auto"/>
              <w:right w:val="single" w:sz="4" w:space="0" w:color="auto"/>
            </w:tcBorders>
            <w:noWrap/>
            <w:vAlign w:val="center"/>
          </w:tcPr>
          <w:p w14:paraId="0A14B37C"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0D8E9545"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9257E65"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19</w:t>
            </w:r>
          </w:p>
        </w:tc>
        <w:tc>
          <w:tcPr>
            <w:tcW w:w="1120" w:type="dxa"/>
            <w:vMerge/>
            <w:tcBorders>
              <w:top w:val="nil"/>
              <w:left w:val="single" w:sz="4" w:space="0" w:color="auto"/>
              <w:bottom w:val="single" w:sz="4" w:space="0" w:color="auto"/>
              <w:right w:val="single" w:sz="4" w:space="0" w:color="auto"/>
            </w:tcBorders>
            <w:vAlign w:val="center"/>
          </w:tcPr>
          <w:p w14:paraId="0E6EC95A"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4B2F414F"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预制混凝土人行道板</w:t>
            </w:r>
          </w:p>
        </w:tc>
        <w:tc>
          <w:tcPr>
            <w:tcW w:w="1389" w:type="dxa"/>
            <w:tcBorders>
              <w:top w:val="nil"/>
              <w:left w:val="nil"/>
              <w:bottom w:val="single" w:sz="4" w:space="0" w:color="auto"/>
              <w:right w:val="single" w:sz="4" w:space="0" w:color="auto"/>
            </w:tcBorders>
            <w:noWrap/>
            <w:vAlign w:val="center"/>
          </w:tcPr>
          <w:p w14:paraId="6EE955B4"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noWrap/>
            <w:vAlign w:val="center"/>
          </w:tcPr>
          <w:p w14:paraId="0889CAB6"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0.02</w:t>
            </w:r>
          </w:p>
        </w:tc>
        <w:tc>
          <w:tcPr>
            <w:tcW w:w="1641" w:type="dxa"/>
            <w:tcBorders>
              <w:top w:val="nil"/>
              <w:left w:val="nil"/>
              <w:bottom w:val="single" w:sz="4" w:space="0" w:color="auto"/>
              <w:right w:val="single" w:sz="4" w:space="0" w:color="auto"/>
            </w:tcBorders>
            <w:vAlign w:val="center"/>
          </w:tcPr>
          <w:p w14:paraId="29326662"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4B64321C"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32013F79"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20</w:t>
            </w:r>
          </w:p>
        </w:tc>
        <w:tc>
          <w:tcPr>
            <w:tcW w:w="1120" w:type="dxa"/>
            <w:vMerge/>
            <w:tcBorders>
              <w:top w:val="nil"/>
              <w:left w:val="single" w:sz="4" w:space="0" w:color="auto"/>
              <w:bottom w:val="single" w:sz="4" w:space="0" w:color="auto"/>
              <w:right w:val="single" w:sz="4" w:space="0" w:color="auto"/>
            </w:tcBorders>
            <w:vAlign w:val="center"/>
          </w:tcPr>
          <w:p w14:paraId="74ECE2C4"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3EC462ED"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彩色人行道道板</w:t>
            </w:r>
          </w:p>
        </w:tc>
        <w:tc>
          <w:tcPr>
            <w:tcW w:w="1389" w:type="dxa"/>
            <w:tcBorders>
              <w:top w:val="nil"/>
              <w:left w:val="nil"/>
              <w:bottom w:val="single" w:sz="4" w:space="0" w:color="auto"/>
              <w:right w:val="single" w:sz="4" w:space="0" w:color="auto"/>
            </w:tcBorders>
            <w:noWrap/>
            <w:vAlign w:val="center"/>
          </w:tcPr>
          <w:p w14:paraId="0F140354"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noWrap/>
            <w:vAlign w:val="center"/>
          </w:tcPr>
          <w:p w14:paraId="0DD07035"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1.9463</w:t>
            </w:r>
          </w:p>
        </w:tc>
        <w:tc>
          <w:tcPr>
            <w:tcW w:w="1641" w:type="dxa"/>
            <w:tcBorders>
              <w:top w:val="nil"/>
              <w:left w:val="nil"/>
              <w:bottom w:val="single" w:sz="4" w:space="0" w:color="auto"/>
              <w:right w:val="single" w:sz="4" w:space="0" w:color="auto"/>
            </w:tcBorders>
            <w:vAlign w:val="center"/>
          </w:tcPr>
          <w:p w14:paraId="106D47B2"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13E86DDC"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DE329B9"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21</w:t>
            </w:r>
          </w:p>
        </w:tc>
        <w:tc>
          <w:tcPr>
            <w:tcW w:w="1120" w:type="dxa"/>
            <w:vMerge/>
            <w:tcBorders>
              <w:top w:val="nil"/>
              <w:left w:val="single" w:sz="4" w:space="0" w:color="auto"/>
              <w:bottom w:val="single" w:sz="4" w:space="0" w:color="auto"/>
              <w:right w:val="single" w:sz="4" w:space="0" w:color="auto"/>
            </w:tcBorders>
            <w:vAlign w:val="center"/>
          </w:tcPr>
          <w:p w14:paraId="6EC477F8"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023B562A"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土路肩</w:t>
            </w:r>
          </w:p>
        </w:tc>
        <w:tc>
          <w:tcPr>
            <w:tcW w:w="1389" w:type="dxa"/>
            <w:tcBorders>
              <w:top w:val="nil"/>
              <w:left w:val="nil"/>
              <w:bottom w:val="single" w:sz="4" w:space="0" w:color="auto"/>
              <w:right w:val="single" w:sz="4" w:space="0" w:color="auto"/>
            </w:tcBorders>
            <w:noWrap/>
            <w:vAlign w:val="center"/>
          </w:tcPr>
          <w:p w14:paraId="3965407B"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千平方米</w:t>
            </w:r>
            <w:proofErr w:type="gramEnd"/>
          </w:p>
        </w:tc>
        <w:tc>
          <w:tcPr>
            <w:tcW w:w="1054" w:type="dxa"/>
            <w:tcBorders>
              <w:top w:val="nil"/>
              <w:left w:val="nil"/>
              <w:bottom w:val="single" w:sz="4" w:space="0" w:color="auto"/>
              <w:right w:val="single" w:sz="4" w:space="0" w:color="auto"/>
            </w:tcBorders>
            <w:noWrap/>
            <w:vAlign w:val="center"/>
          </w:tcPr>
          <w:p w14:paraId="7C678380"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 xml:space="preserve">122.1343 </w:t>
            </w:r>
          </w:p>
        </w:tc>
        <w:tc>
          <w:tcPr>
            <w:tcW w:w="1641" w:type="dxa"/>
            <w:tcBorders>
              <w:top w:val="nil"/>
              <w:left w:val="nil"/>
              <w:bottom w:val="single" w:sz="4" w:space="0" w:color="auto"/>
              <w:right w:val="single" w:sz="4" w:space="0" w:color="auto"/>
            </w:tcBorders>
            <w:vAlign w:val="center"/>
          </w:tcPr>
          <w:p w14:paraId="2A2CCE05"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68FDF808"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6CB54CE"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22</w:t>
            </w:r>
          </w:p>
        </w:tc>
        <w:tc>
          <w:tcPr>
            <w:tcW w:w="1120" w:type="dxa"/>
            <w:vMerge/>
            <w:tcBorders>
              <w:top w:val="nil"/>
              <w:left w:val="single" w:sz="4" w:space="0" w:color="auto"/>
              <w:bottom w:val="single" w:sz="4" w:space="0" w:color="auto"/>
              <w:right w:val="single" w:sz="4" w:space="0" w:color="auto"/>
            </w:tcBorders>
            <w:vAlign w:val="center"/>
          </w:tcPr>
          <w:p w14:paraId="51815267"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69432503"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硬路肩</w:t>
            </w:r>
          </w:p>
        </w:tc>
        <w:tc>
          <w:tcPr>
            <w:tcW w:w="1389" w:type="dxa"/>
            <w:tcBorders>
              <w:top w:val="nil"/>
              <w:left w:val="nil"/>
              <w:bottom w:val="single" w:sz="4" w:space="0" w:color="auto"/>
              <w:right w:val="single" w:sz="4" w:space="0" w:color="auto"/>
            </w:tcBorders>
            <w:noWrap/>
            <w:vAlign w:val="center"/>
          </w:tcPr>
          <w:p w14:paraId="4FEFDDFF"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千平方米</w:t>
            </w:r>
            <w:proofErr w:type="gramEnd"/>
          </w:p>
        </w:tc>
        <w:tc>
          <w:tcPr>
            <w:tcW w:w="1054" w:type="dxa"/>
            <w:tcBorders>
              <w:top w:val="nil"/>
              <w:left w:val="nil"/>
              <w:bottom w:val="single" w:sz="4" w:space="0" w:color="auto"/>
              <w:right w:val="single" w:sz="4" w:space="0" w:color="auto"/>
            </w:tcBorders>
            <w:noWrap/>
            <w:vAlign w:val="center"/>
          </w:tcPr>
          <w:p w14:paraId="40246DC8"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17.541</w:t>
            </w:r>
          </w:p>
        </w:tc>
        <w:tc>
          <w:tcPr>
            <w:tcW w:w="1641" w:type="dxa"/>
            <w:tcBorders>
              <w:top w:val="nil"/>
              <w:left w:val="nil"/>
              <w:bottom w:val="single" w:sz="4" w:space="0" w:color="auto"/>
              <w:right w:val="single" w:sz="4" w:space="0" w:color="auto"/>
            </w:tcBorders>
            <w:vAlign w:val="center"/>
          </w:tcPr>
          <w:p w14:paraId="50946BF2"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38FDA8D7"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722131EE"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26</w:t>
            </w:r>
          </w:p>
        </w:tc>
        <w:tc>
          <w:tcPr>
            <w:tcW w:w="1120" w:type="dxa"/>
            <w:vMerge/>
            <w:tcBorders>
              <w:top w:val="nil"/>
              <w:left w:val="single" w:sz="4" w:space="0" w:color="auto"/>
              <w:bottom w:val="single" w:sz="4" w:space="0" w:color="auto"/>
              <w:right w:val="single" w:sz="4" w:space="0" w:color="auto"/>
            </w:tcBorders>
            <w:vAlign w:val="center"/>
          </w:tcPr>
          <w:p w14:paraId="7E856E4B"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5FE536BE"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土边沟</w:t>
            </w:r>
          </w:p>
        </w:tc>
        <w:tc>
          <w:tcPr>
            <w:tcW w:w="1389" w:type="dxa"/>
            <w:tcBorders>
              <w:top w:val="nil"/>
              <w:left w:val="nil"/>
              <w:bottom w:val="single" w:sz="4" w:space="0" w:color="auto"/>
              <w:right w:val="single" w:sz="4" w:space="0" w:color="auto"/>
            </w:tcBorders>
            <w:noWrap/>
            <w:vAlign w:val="center"/>
          </w:tcPr>
          <w:p w14:paraId="77720ED5"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6DAFEC39"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10.7</w:t>
            </w:r>
          </w:p>
        </w:tc>
        <w:tc>
          <w:tcPr>
            <w:tcW w:w="1641" w:type="dxa"/>
            <w:tcBorders>
              <w:top w:val="nil"/>
              <w:left w:val="nil"/>
              <w:bottom w:val="single" w:sz="4" w:space="0" w:color="auto"/>
              <w:right w:val="single" w:sz="4" w:space="0" w:color="auto"/>
            </w:tcBorders>
            <w:vAlign w:val="center"/>
          </w:tcPr>
          <w:p w14:paraId="110647D0"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42DE55E7"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7643155F"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27</w:t>
            </w:r>
          </w:p>
        </w:tc>
        <w:tc>
          <w:tcPr>
            <w:tcW w:w="1120" w:type="dxa"/>
            <w:vMerge/>
            <w:tcBorders>
              <w:top w:val="nil"/>
              <w:left w:val="single" w:sz="4" w:space="0" w:color="auto"/>
              <w:bottom w:val="single" w:sz="4" w:space="0" w:color="auto"/>
              <w:right w:val="single" w:sz="4" w:space="0" w:color="auto"/>
            </w:tcBorders>
            <w:vAlign w:val="center"/>
          </w:tcPr>
          <w:p w14:paraId="0697D27B"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09725AA1"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混凝土插板边沟</w:t>
            </w:r>
          </w:p>
        </w:tc>
        <w:tc>
          <w:tcPr>
            <w:tcW w:w="1389" w:type="dxa"/>
            <w:tcBorders>
              <w:top w:val="nil"/>
              <w:left w:val="nil"/>
              <w:bottom w:val="single" w:sz="4" w:space="0" w:color="auto"/>
              <w:right w:val="single" w:sz="4" w:space="0" w:color="auto"/>
            </w:tcBorders>
            <w:noWrap/>
            <w:vAlign w:val="center"/>
          </w:tcPr>
          <w:p w14:paraId="030B90D5"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6DBFF3A6"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5.712</w:t>
            </w:r>
          </w:p>
        </w:tc>
        <w:tc>
          <w:tcPr>
            <w:tcW w:w="1641" w:type="dxa"/>
            <w:tcBorders>
              <w:top w:val="nil"/>
              <w:left w:val="nil"/>
              <w:bottom w:val="single" w:sz="4" w:space="0" w:color="auto"/>
              <w:right w:val="single" w:sz="4" w:space="0" w:color="auto"/>
            </w:tcBorders>
            <w:vAlign w:val="center"/>
          </w:tcPr>
          <w:p w14:paraId="77F310F4"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2634E882"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66926318"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28</w:t>
            </w:r>
          </w:p>
        </w:tc>
        <w:tc>
          <w:tcPr>
            <w:tcW w:w="1120" w:type="dxa"/>
            <w:vMerge/>
            <w:tcBorders>
              <w:top w:val="nil"/>
              <w:left w:val="single" w:sz="4" w:space="0" w:color="auto"/>
              <w:bottom w:val="single" w:sz="4" w:space="0" w:color="auto"/>
              <w:right w:val="single" w:sz="4" w:space="0" w:color="auto"/>
            </w:tcBorders>
            <w:vAlign w:val="center"/>
          </w:tcPr>
          <w:p w14:paraId="18F08A4E"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5EF68C1B"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浆砌块石</w:t>
            </w:r>
            <w:proofErr w:type="gramEnd"/>
            <w:r>
              <w:rPr>
                <w:rFonts w:ascii="宋体" w:hAnsi="宋体" w:cs="宋体" w:hint="eastAsia"/>
                <w:color w:val="000000"/>
                <w:kern w:val="0"/>
                <w:sz w:val="20"/>
              </w:rPr>
              <w:t>边沟</w:t>
            </w:r>
          </w:p>
        </w:tc>
        <w:tc>
          <w:tcPr>
            <w:tcW w:w="1389" w:type="dxa"/>
            <w:tcBorders>
              <w:top w:val="nil"/>
              <w:left w:val="nil"/>
              <w:bottom w:val="single" w:sz="4" w:space="0" w:color="auto"/>
              <w:right w:val="single" w:sz="4" w:space="0" w:color="auto"/>
            </w:tcBorders>
            <w:noWrap/>
            <w:vAlign w:val="center"/>
          </w:tcPr>
          <w:p w14:paraId="3369C35F"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7B78EC00"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1.1219</w:t>
            </w:r>
          </w:p>
        </w:tc>
        <w:tc>
          <w:tcPr>
            <w:tcW w:w="1641" w:type="dxa"/>
            <w:tcBorders>
              <w:top w:val="nil"/>
              <w:left w:val="nil"/>
              <w:bottom w:val="single" w:sz="4" w:space="0" w:color="auto"/>
              <w:right w:val="single" w:sz="4" w:space="0" w:color="auto"/>
            </w:tcBorders>
            <w:vAlign w:val="center"/>
          </w:tcPr>
          <w:p w14:paraId="6902A9B1"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00014911"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56C88AB5"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31</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667E2688"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shd w:val="clear" w:color="auto" w:fill="auto"/>
            <w:noWrap/>
            <w:vAlign w:val="center"/>
          </w:tcPr>
          <w:p w14:paraId="10991503"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人工清扫路面：一、二级公路</w:t>
            </w:r>
          </w:p>
        </w:tc>
        <w:tc>
          <w:tcPr>
            <w:tcW w:w="1389" w:type="dxa"/>
            <w:tcBorders>
              <w:top w:val="nil"/>
              <w:left w:val="nil"/>
              <w:bottom w:val="single" w:sz="4" w:space="0" w:color="auto"/>
              <w:right w:val="single" w:sz="4" w:space="0" w:color="auto"/>
            </w:tcBorders>
            <w:shd w:val="clear" w:color="auto" w:fill="auto"/>
            <w:noWrap/>
            <w:vAlign w:val="center"/>
          </w:tcPr>
          <w:p w14:paraId="5BC7D341"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千平方米</w:t>
            </w:r>
            <w:proofErr w:type="gramEnd"/>
          </w:p>
        </w:tc>
        <w:tc>
          <w:tcPr>
            <w:tcW w:w="1054" w:type="dxa"/>
            <w:tcBorders>
              <w:top w:val="nil"/>
              <w:left w:val="nil"/>
              <w:bottom w:val="single" w:sz="4" w:space="0" w:color="auto"/>
              <w:right w:val="single" w:sz="4" w:space="0" w:color="auto"/>
            </w:tcBorders>
            <w:shd w:val="clear" w:color="auto" w:fill="auto"/>
            <w:noWrap/>
            <w:vAlign w:val="center"/>
          </w:tcPr>
          <w:p w14:paraId="1C00432D"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18.028</w:t>
            </w:r>
          </w:p>
        </w:tc>
        <w:tc>
          <w:tcPr>
            <w:tcW w:w="1641" w:type="dxa"/>
            <w:tcBorders>
              <w:top w:val="nil"/>
              <w:left w:val="nil"/>
              <w:bottom w:val="single" w:sz="4" w:space="0" w:color="auto"/>
              <w:right w:val="single" w:sz="4" w:space="0" w:color="auto"/>
            </w:tcBorders>
            <w:shd w:val="clear" w:color="000000" w:fill="FFFFFF"/>
            <w:noWrap/>
            <w:vAlign w:val="center"/>
          </w:tcPr>
          <w:p w14:paraId="511DD1AA"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76A0A887"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4C5CD0A4"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32</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1FBCF7A7"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shd w:val="clear" w:color="auto" w:fill="auto"/>
            <w:noWrap/>
            <w:vAlign w:val="center"/>
          </w:tcPr>
          <w:p w14:paraId="2F757B5D"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人工清扫路面：三、四级公路</w:t>
            </w:r>
          </w:p>
        </w:tc>
        <w:tc>
          <w:tcPr>
            <w:tcW w:w="1389" w:type="dxa"/>
            <w:tcBorders>
              <w:top w:val="nil"/>
              <w:left w:val="nil"/>
              <w:bottom w:val="single" w:sz="4" w:space="0" w:color="auto"/>
              <w:right w:val="single" w:sz="4" w:space="0" w:color="auto"/>
            </w:tcBorders>
            <w:shd w:val="clear" w:color="auto" w:fill="auto"/>
            <w:noWrap/>
            <w:vAlign w:val="center"/>
          </w:tcPr>
          <w:p w14:paraId="490A7361"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千平方米</w:t>
            </w:r>
            <w:proofErr w:type="gramEnd"/>
          </w:p>
        </w:tc>
        <w:tc>
          <w:tcPr>
            <w:tcW w:w="1054" w:type="dxa"/>
            <w:tcBorders>
              <w:top w:val="nil"/>
              <w:left w:val="nil"/>
              <w:bottom w:val="single" w:sz="4" w:space="0" w:color="auto"/>
              <w:right w:val="single" w:sz="4" w:space="0" w:color="auto"/>
            </w:tcBorders>
            <w:shd w:val="clear" w:color="auto" w:fill="auto"/>
            <w:noWrap/>
            <w:vAlign w:val="center"/>
          </w:tcPr>
          <w:p w14:paraId="30F92CDA"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618.919</w:t>
            </w:r>
          </w:p>
        </w:tc>
        <w:tc>
          <w:tcPr>
            <w:tcW w:w="1641" w:type="dxa"/>
            <w:tcBorders>
              <w:top w:val="nil"/>
              <w:left w:val="nil"/>
              <w:bottom w:val="single" w:sz="4" w:space="0" w:color="auto"/>
              <w:right w:val="single" w:sz="4" w:space="0" w:color="auto"/>
            </w:tcBorders>
            <w:shd w:val="clear" w:color="000000" w:fill="FFFFFF"/>
            <w:noWrap/>
            <w:vAlign w:val="center"/>
          </w:tcPr>
          <w:p w14:paraId="623A6E27"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51D050AE"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0C6E457F"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33</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7D6CD5C0"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shd w:val="clear" w:color="auto" w:fill="auto"/>
            <w:noWrap/>
            <w:vAlign w:val="center"/>
          </w:tcPr>
          <w:p w14:paraId="535124EE"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人工捡垃圾</w:t>
            </w:r>
          </w:p>
        </w:tc>
        <w:tc>
          <w:tcPr>
            <w:tcW w:w="1389" w:type="dxa"/>
            <w:tcBorders>
              <w:top w:val="nil"/>
              <w:left w:val="nil"/>
              <w:bottom w:val="single" w:sz="4" w:space="0" w:color="auto"/>
              <w:right w:val="single" w:sz="4" w:space="0" w:color="auto"/>
            </w:tcBorders>
            <w:shd w:val="clear" w:color="auto" w:fill="auto"/>
            <w:noWrap/>
            <w:vAlign w:val="center"/>
          </w:tcPr>
          <w:p w14:paraId="6B0293CD"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shd w:val="clear" w:color="auto" w:fill="auto"/>
            <w:noWrap/>
            <w:vAlign w:val="center"/>
          </w:tcPr>
          <w:p w14:paraId="5CED1B67"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116.935</w:t>
            </w:r>
          </w:p>
        </w:tc>
        <w:tc>
          <w:tcPr>
            <w:tcW w:w="1641" w:type="dxa"/>
            <w:tcBorders>
              <w:top w:val="nil"/>
              <w:left w:val="nil"/>
              <w:bottom w:val="single" w:sz="4" w:space="0" w:color="auto"/>
              <w:right w:val="single" w:sz="4" w:space="0" w:color="auto"/>
            </w:tcBorders>
            <w:shd w:val="clear" w:color="000000" w:fill="FFFFFF"/>
            <w:noWrap/>
            <w:vAlign w:val="center"/>
          </w:tcPr>
          <w:p w14:paraId="0F41290B"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224082E4"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3FB3FA34"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34</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7692724E"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桥涵工程</w:t>
            </w:r>
          </w:p>
        </w:tc>
        <w:tc>
          <w:tcPr>
            <w:tcW w:w="4120" w:type="dxa"/>
            <w:gridSpan w:val="2"/>
            <w:tcBorders>
              <w:top w:val="single" w:sz="4" w:space="0" w:color="auto"/>
              <w:left w:val="nil"/>
              <w:bottom w:val="single" w:sz="4" w:space="0" w:color="auto"/>
              <w:right w:val="single" w:sz="4" w:space="0" w:color="auto"/>
            </w:tcBorders>
            <w:shd w:val="clear" w:color="auto" w:fill="auto"/>
            <w:noWrap/>
            <w:vAlign w:val="center"/>
          </w:tcPr>
          <w:p w14:paraId="6B381D3C"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钢筋混凝土桥梁</w:t>
            </w:r>
          </w:p>
        </w:tc>
        <w:tc>
          <w:tcPr>
            <w:tcW w:w="1389" w:type="dxa"/>
            <w:tcBorders>
              <w:top w:val="nil"/>
              <w:left w:val="nil"/>
              <w:bottom w:val="single" w:sz="4" w:space="0" w:color="auto"/>
              <w:right w:val="single" w:sz="4" w:space="0" w:color="auto"/>
            </w:tcBorders>
            <w:shd w:val="clear" w:color="auto" w:fill="auto"/>
            <w:noWrap/>
            <w:vAlign w:val="center"/>
          </w:tcPr>
          <w:p w14:paraId="62C66D39"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千平方米</w:t>
            </w:r>
            <w:proofErr w:type="gramEnd"/>
          </w:p>
        </w:tc>
        <w:tc>
          <w:tcPr>
            <w:tcW w:w="1054" w:type="dxa"/>
            <w:tcBorders>
              <w:top w:val="nil"/>
              <w:left w:val="nil"/>
              <w:bottom w:val="single" w:sz="4" w:space="0" w:color="auto"/>
              <w:right w:val="single" w:sz="4" w:space="0" w:color="auto"/>
            </w:tcBorders>
            <w:shd w:val="clear" w:color="auto" w:fill="auto"/>
            <w:noWrap/>
            <w:vAlign w:val="center"/>
          </w:tcPr>
          <w:p w14:paraId="7159093B"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7.3885</w:t>
            </w:r>
          </w:p>
        </w:tc>
        <w:tc>
          <w:tcPr>
            <w:tcW w:w="1641" w:type="dxa"/>
            <w:tcBorders>
              <w:top w:val="nil"/>
              <w:left w:val="nil"/>
              <w:bottom w:val="single" w:sz="4" w:space="0" w:color="auto"/>
              <w:right w:val="single" w:sz="4" w:space="0" w:color="auto"/>
            </w:tcBorders>
            <w:shd w:val="clear" w:color="000000" w:fill="FFFFFF"/>
            <w:noWrap/>
            <w:vAlign w:val="center"/>
          </w:tcPr>
          <w:p w14:paraId="7FC4215A"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05924668"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1FEA2EC9"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35</w:t>
            </w:r>
          </w:p>
        </w:tc>
        <w:tc>
          <w:tcPr>
            <w:tcW w:w="1120" w:type="dxa"/>
            <w:vMerge/>
            <w:tcBorders>
              <w:top w:val="nil"/>
              <w:left w:val="single" w:sz="4" w:space="0" w:color="auto"/>
              <w:bottom w:val="single" w:sz="4" w:space="0" w:color="auto"/>
              <w:right w:val="single" w:sz="4" w:space="0" w:color="auto"/>
            </w:tcBorders>
            <w:vAlign w:val="center"/>
          </w:tcPr>
          <w:p w14:paraId="76119335"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1B494F51"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浆砌块石</w:t>
            </w:r>
            <w:proofErr w:type="gramEnd"/>
            <w:r>
              <w:rPr>
                <w:rFonts w:ascii="宋体" w:hAnsi="宋体" w:cs="宋体" w:hint="eastAsia"/>
                <w:color w:val="000000"/>
                <w:kern w:val="0"/>
                <w:sz w:val="20"/>
              </w:rPr>
              <w:t>驳岸</w:t>
            </w:r>
          </w:p>
        </w:tc>
        <w:tc>
          <w:tcPr>
            <w:tcW w:w="1389" w:type="dxa"/>
            <w:tcBorders>
              <w:top w:val="nil"/>
              <w:left w:val="nil"/>
              <w:bottom w:val="single" w:sz="4" w:space="0" w:color="auto"/>
              <w:right w:val="single" w:sz="4" w:space="0" w:color="auto"/>
            </w:tcBorders>
            <w:noWrap/>
            <w:vAlign w:val="center"/>
          </w:tcPr>
          <w:p w14:paraId="6674A207"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2378CAF3"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w:t>
            </w:r>
          </w:p>
        </w:tc>
        <w:tc>
          <w:tcPr>
            <w:tcW w:w="1641" w:type="dxa"/>
            <w:tcBorders>
              <w:top w:val="nil"/>
              <w:left w:val="nil"/>
              <w:bottom w:val="single" w:sz="4" w:space="0" w:color="auto"/>
              <w:right w:val="single" w:sz="4" w:space="0" w:color="auto"/>
            </w:tcBorders>
            <w:vAlign w:val="center"/>
          </w:tcPr>
          <w:p w14:paraId="6C0E8F09"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483D93DE"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7A3BA41"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39</w:t>
            </w:r>
          </w:p>
        </w:tc>
        <w:tc>
          <w:tcPr>
            <w:tcW w:w="1120" w:type="dxa"/>
            <w:vMerge w:val="restart"/>
            <w:tcBorders>
              <w:top w:val="nil"/>
              <w:left w:val="single" w:sz="4" w:space="0" w:color="auto"/>
              <w:bottom w:val="single" w:sz="4" w:space="0" w:color="auto"/>
              <w:right w:val="single" w:sz="4" w:space="0" w:color="auto"/>
            </w:tcBorders>
            <w:vAlign w:val="center"/>
          </w:tcPr>
          <w:p w14:paraId="3F2D2B7A"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排水工程</w:t>
            </w:r>
          </w:p>
        </w:tc>
        <w:tc>
          <w:tcPr>
            <w:tcW w:w="4120" w:type="dxa"/>
            <w:gridSpan w:val="2"/>
            <w:tcBorders>
              <w:top w:val="single" w:sz="4" w:space="0" w:color="auto"/>
              <w:left w:val="nil"/>
              <w:bottom w:val="single" w:sz="4" w:space="0" w:color="auto"/>
              <w:right w:val="single" w:sz="4" w:space="0" w:color="auto"/>
            </w:tcBorders>
            <w:noWrap/>
            <w:vAlign w:val="center"/>
          </w:tcPr>
          <w:p w14:paraId="42E9B552"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进水口</w:t>
            </w:r>
          </w:p>
        </w:tc>
        <w:tc>
          <w:tcPr>
            <w:tcW w:w="1389" w:type="dxa"/>
            <w:tcBorders>
              <w:top w:val="nil"/>
              <w:left w:val="nil"/>
              <w:bottom w:val="single" w:sz="4" w:space="0" w:color="auto"/>
              <w:right w:val="single" w:sz="4" w:space="0" w:color="auto"/>
            </w:tcBorders>
            <w:noWrap/>
            <w:vAlign w:val="center"/>
          </w:tcPr>
          <w:p w14:paraId="1ADDE801"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百座</w:t>
            </w:r>
          </w:p>
        </w:tc>
        <w:tc>
          <w:tcPr>
            <w:tcW w:w="1054" w:type="dxa"/>
            <w:tcBorders>
              <w:top w:val="nil"/>
              <w:left w:val="nil"/>
              <w:bottom w:val="single" w:sz="4" w:space="0" w:color="auto"/>
              <w:right w:val="single" w:sz="4" w:space="0" w:color="auto"/>
            </w:tcBorders>
            <w:noWrap/>
            <w:vAlign w:val="center"/>
          </w:tcPr>
          <w:p w14:paraId="4E1A2057"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1.16</w:t>
            </w:r>
          </w:p>
        </w:tc>
        <w:tc>
          <w:tcPr>
            <w:tcW w:w="1641" w:type="dxa"/>
            <w:tcBorders>
              <w:top w:val="nil"/>
              <w:left w:val="nil"/>
              <w:bottom w:val="single" w:sz="4" w:space="0" w:color="auto"/>
              <w:right w:val="single" w:sz="4" w:space="0" w:color="auto"/>
            </w:tcBorders>
            <w:noWrap/>
            <w:vAlign w:val="center"/>
          </w:tcPr>
          <w:p w14:paraId="5B57895D"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42EA6084"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7D5E98BE"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40</w:t>
            </w:r>
          </w:p>
        </w:tc>
        <w:tc>
          <w:tcPr>
            <w:tcW w:w="1120" w:type="dxa"/>
            <w:vMerge/>
            <w:tcBorders>
              <w:top w:val="nil"/>
              <w:left w:val="single" w:sz="4" w:space="0" w:color="auto"/>
              <w:bottom w:val="single" w:sz="4" w:space="0" w:color="auto"/>
              <w:right w:val="single" w:sz="4" w:space="0" w:color="auto"/>
            </w:tcBorders>
            <w:vAlign w:val="center"/>
          </w:tcPr>
          <w:p w14:paraId="31169CD9"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4B8BF2FE"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小型雨水管（＜Φ600）</w:t>
            </w:r>
          </w:p>
        </w:tc>
        <w:tc>
          <w:tcPr>
            <w:tcW w:w="1389" w:type="dxa"/>
            <w:tcBorders>
              <w:top w:val="nil"/>
              <w:left w:val="nil"/>
              <w:bottom w:val="single" w:sz="4" w:space="0" w:color="auto"/>
              <w:right w:val="single" w:sz="4" w:space="0" w:color="auto"/>
            </w:tcBorders>
            <w:noWrap/>
            <w:vAlign w:val="center"/>
          </w:tcPr>
          <w:p w14:paraId="52F5E306"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3E133479"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4.077</w:t>
            </w:r>
          </w:p>
        </w:tc>
        <w:tc>
          <w:tcPr>
            <w:tcW w:w="1641" w:type="dxa"/>
            <w:tcBorders>
              <w:top w:val="nil"/>
              <w:left w:val="nil"/>
              <w:bottom w:val="single" w:sz="4" w:space="0" w:color="auto"/>
              <w:right w:val="single" w:sz="4" w:space="0" w:color="auto"/>
            </w:tcBorders>
            <w:noWrap/>
            <w:vAlign w:val="center"/>
          </w:tcPr>
          <w:p w14:paraId="01D0D0E4"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6B1F4A11"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34858FCF"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41</w:t>
            </w:r>
          </w:p>
        </w:tc>
        <w:tc>
          <w:tcPr>
            <w:tcW w:w="1120" w:type="dxa"/>
            <w:vMerge/>
            <w:tcBorders>
              <w:top w:val="nil"/>
              <w:left w:val="single" w:sz="4" w:space="0" w:color="auto"/>
              <w:bottom w:val="single" w:sz="4" w:space="0" w:color="auto"/>
              <w:right w:val="single" w:sz="4" w:space="0" w:color="auto"/>
            </w:tcBorders>
            <w:vAlign w:val="center"/>
          </w:tcPr>
          <w:p w14:paraId="02EAB93E"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01D1261E"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中型雨水管（≥Φ600～Φ1000）</w:t>
            </w:r>
          </w:p>
        </w:tc>
        <w:tc>
          <w:tcPr>
            <w:tcW w:w="1389" w:type="dxa"/>
            <w:tcBorders>
              <w:top w:val="nil"/>
              <w:left w:val="nil"/>
              <w:bottom w:val="single" w:sz="4" w:space="0" w:color="auto"/>
              <w:right w:val="single" w:sz="4" w:space="0" w:color="auto"/>
            </w:tcBorders>
            <w:noWrap/>
            <w:vAlign w:val="center"/>
          </w:tcPr>
          <w:p w14:paraId="4FAFEEEB"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2B6D89AE"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2.247</w:t>
            </w:r>
          </w:p>
        </w:tc>
        <w:tc>
          <w:tcPr>
            <w:tcW w:w="1641" w:type="dxa"/>
            <w:tcBorders>
              <w:top w:val="nil"/>
              <w:left w:val="nil"/>
              <w:bottom w:val="single" w:sz="4" w:space="0" w:color="auto"/>
              <w:right w:val="single" w:sz="4" w:space="0" w:color="auto"/>
            </w:tcBorders>
            <w:noWrap/>
            <w:vAlign w:val="center"/>
          </w:tcPr>
          <w:p w14:paraId="2447A204"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219FE0D9"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2A696D7B"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42</w:t>
            </w:r>
          </w:p>
        </w:tc>
        <w:tc>
          <w:tcPr>
            <w:tcW w:w="1120" w:type="dxa"/>
            <w:vMerge/>
            <w:tcBorders>
              <w:top w:val="nil"/>
              <w:left w:val="single" w:sz="4" w:space="0" w:color="auto"/>
              <w:bottom w:val="single" w:sz="4" w:space="0" w:color="auto"/>
              <w:right w:val="single" w:sz="4" w:space="0" w:color="auto"/>
            </w:tcBorders>
            <w:vAlign w:val="center"/>
          </w:tcPr>
          <w:p w14:paraId="2999D28A"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0D2EBD38"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污水管（不分管径）</w:t>
            </w:r>
          </w:p>
        </w:tc>
        <w:tc>
          <w:tcPr>
            <w:tcW w:w="1389" w:type="dxa"/>
            <w:tcBorders>
              <w:top w:val="nil"/>
              <w:left w:val="nil"/>
              <w:bottom w:val="single" w:sz="4" w:space="0" w:color="auto"/>
              <w:right w:val="single" w:sz="4" w:space="0" w:color="auto"/>
            </w:tcBorders>
            <w:noWrap/>
            <w:vAlign w:val="center"/>
          </w:tcPr>
          <w:p w14:paraId="551DD2F4"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7432AAA9"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0.463</w:t>
            </w:r>
          </w:p>
        </w:tc>
        <w:tc>
          <w:tcPr>
            <w:tcW w:w="1641" w:type="dxa"/>
            <w:tcBorders>
              <w:top w:val="nil"/>
              <w:left w:val="nil"/>
              <w:bottom w:val="single" w:sz="4" w:space="0" w:color="auto"/>
              <w:right w:val="single" w:sz="4" w:space="0" w:color="auto"/>
            </w:tcBorders>
            <w:noWrap/>
            <w:vAlign w:val="center"/>
          </w:tcPr>
          <w:p w14:paraId="56CA154C"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45DE6C47"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0D81AF50"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43</w:t>
            </w:r>
          </w:p>
        </w:tc>
        <w:tc>
          <w:tcPr>
            <w:tcW w:w="1120" w:type="dxa"/>
            <w:vMerge/>
            <w:tcBorders>
              <w:top w:val="nil"/>
              <w:left w:val="single" w:sz="4" w:space="0" w:color="auto"/>
              <w:bottom w:val="single" w:sz="4" w:space="0" w:color="auto"/>
              <w:right w:val="single" w:sz="4" w:space="0" w:color="auto"/>
            </w:tcBorders>
            <w:vAlign w:val="center"/>
          </w:tcPr>
          <w:p w14:paraId="432F58AB" w14:textId="77777777" w:rsidR="005048BE" w:rsidRDefault="005048BE" w:rsidP="00BE1CAD">
            <w:pPr>
              <w:widowControl/>
              <w:jc w:val="left"/>
              <w:rPr>
                <w:rFonts w:ascii="宋体" w:hAnsi="宋体" w:cs="宋体"/>
                <w:color w:val="000000"/>
                <w:kern w:val="0"/>
                <w:sz w:val="20"/>
              </w:rPr>
            </w:pPr>
          </w:p>
        </w:tc>
        <w:tc>
          <w:tcPr>
            <w:tcW w:w="2060" w:type="dxa"/>
            <w:tcBorders>
              <w:top w:val="nil"/>
              <w:left w:val="nil"/>
              <w:bottom w:val="single" w:sz="4" w:space="0" w:color="auto"/>
              <w:right w:val="single" w:sz="4" w:space="0" w:color="auto"/>
            </w:tcBorders>
            <w:noWrap/>
            <w:vAlign w:val="center"/>
          </w:tcPr>
          <w:p w14:paraId="0A697257"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泵站</w:t>
            </w:r>
          </w:p>
        </w:tc>
        <w:tc>
          <w:tcPr>
            <w:tcW w:w="2060" w:type="dxa"/>
            <w:tcBorders>
              <w:top w:val="nil"/>
              <w:left w:val="nil"/>
              <w:bottom w:val="single" w:sz="4" w:space="0" w:color="auto"/>
              <w:right w:val="single" w:sz="4" w:space="0" w:color="auto"/>
            </w:tcBorders>
            <w:noWrap/>
            <w:vAlign w:val="center"/>
          </w:tcPr>
          <w:p w14:paraId="0A541B65"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1.0m³/S以下</w:t>
            </w:r>
          </w:p>
        </w:tc>
        <w:tc>
          <w:tcPr>
            <w:tcW w:w="1389" w:type="dxa"/>
            <w:tcBorders>
              <w:top w:val="nil"/>
              <w:left w:val="nil"/>
              <w:bottom w:val="single" w:sz="4" w:space="0" w:color="auto"/>
              <w:right w:val="single" w:sz="4" w:space="0" w:color="auto"/>
            </w:tcBorders>
            <w:noWrap/>
            <w:vAlign w:val="center"/>
          </w:tcPr>
          <w:p w14:paraId="57ABB679"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座</w:t>
            </w:r>
          </w:p>
        </w:tc>
        <w:tc>
          <w:tcPr>
            <w:tcW w:w="1054" w:type="dxa"/>
            <w:tcBorders>
              <w:top w:val="nil"/>
              <w:left w:val="nil"/>
              <w:bottom w:val="single" w:sz="4" w:space="0" w:color="auto"/>
              <w:right w:val="single" w:sz="4" w:space="0" w:color="auto"/>
            </w:tcBorders>
            <w:noWrap/>
            <w:vAlign w:val="center"/>
          </w:tcPr>
          <w:p w14:paraId="7184366A"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3</w:t>
            </w:r>
          </w:p>
        </w:tc>
        <w:tc>
          <w:tcPr>
            <w:tcW w:w="1641" w:type="dxa"/>
            <w:tcBorders>
              <w:top w:val="nil"/>
              <w:left w:val="nil"/>
              <w:bottom w:val="single" w:sz="4" w:space="0" w:color="auto"/>
              <w:right w:val="single" w:sz="4" w:space="0" w:color="auto"/>
            </w:tcBorders>
            <w:noWrap/>
            <w:vAlign w:val="center"/>
          </w:tcPr>
          <w:p w14:paraId="78288760"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6BE2CD39"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00ECCA1F"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46</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1712B113" w14:textId="77777777" w:rsidR="005048BE" w:rsidRDefault="005048BE" w:rsidP="00BE1CAD">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沿线设施</w:t>
            </w:r>
          </w:p>
        </w:tc>
        <w:tc>
          <w:tcPr>
            <w:tcW w:w="4120" w:type="dxa"/>
            <w:gridSpan w:val="2"/>
            <w:tcBorders>
              <w:top w:val="single" w:sz="4" w:space="0" w:color="auto"/>
              <w:left w:val="nil"/>
              <w:bottom w:val="single" w:sz="4" w:space="0" w:color="auto"/>
              <w:right w:val="single" w:sz="4" w:space="0" w:color="auto"/>
            </w:tcBorders>
            <w:shd w:val="clear" w:color="auto" w:fill="auto"/>
            <w:noWrap/>
            <w:vAlign w:val="center"/>
          </w:tcPr>
          <w:p w14:paraId="431FE704"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道路挡土墙</w:t>
            </w:r>
          </w:p>
        </w:tc>
        <w:tc>
          <w:tcPr>
            <w:tcW w:w="1389" w:type="dxa"/>
            <w:tcBorders>
              <w:top w:val="nil"/>
              <w:left w:val="nil"/>
              <w:bottom w:val="single" w:sz="4" w:space="0" w:color="auto"/>
              <w:right w:val="single" w:sz="4" w:space="0" w:color="auto"/>
            </w:tcBorders>
            <w:shd w:val="clear" w:color="auto" w:fill="auto"/>
            <w:noWrap/>
            <w:vAlign w:val="center"/>
          </w:tcPr>
          <w:p w14:paraId="39EE63E0"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shd w:val="clear" w:color="auto" w:fill="auto"/>
            <w:noWrap/>
            <w:vAlign w:val="center"/>
          </w:tcPr>
          <w:p w14:paraId="097A5B40"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1.1</w:t>
            </w:r>
          </w:p>
        </w:tc>
        <w:tc>
          <w:tcPr>
            <w:tcW w:w="1641" w:type="dxa"/>
            <w:tcBorders>
              <w:top w:val="nil"/>
              <w:left w:val="nil"/>
              <w:bottom w:val="single" w:sz="4" w:space="0" w:color="auto"/>
              <w:right w:val="single" w:sz="4" w:space="0" w:color="auto"/>
            </w:tcBorders>
            <w:shd w:val="clear" w:color="000000" w:fill="FFFFFF"/>
            <w:noWrap/>
            <w:vAlign w:val="center"/>
          </w:tcPr>
          <w:p w14:paraId="360B55AE"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3E889786"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76E7FBD0"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47</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3CB4615C"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shd w:val="clear" w:color="auto" w:fill="auto"/>
            <w:noWrap/>
            <w:vAlign w:val="center"/>
          </w:tcPr>
          <w:p w14:paraId="6F07D791"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分隔带侧石</w:t>
            </w:r>
            <w:proofErr w:type="gramEnd"/>
          </w:p>
        </w:tc>
        <w:tc>
          <w:tcPr>
            <w:tcW w:w="1389" w:type="dxa"/>
            <w:tcBorders>
              <w:top w:val="nil"/>
              <w:left w:val="nil"/>
              <w:bottom w:val="single" w:sz="4" w:space="0" w:color="auto"/>
              <w:right w:val="single" w:sz="4" w:space="0" w:color="auto"/>
            </w:tcBorders>
            <w:shd w:val="clear" w:color="auto" w:fill="auto"/>
            <w:noWrap/>
            <w:vAlign w:val="center"/>
          </w:tcPr>
          <w:p w14:paraId="1AE5CB04"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shd w:val="clear" w:color="auto" w:fill="auto"/>
            <w:noWrap/>
            <w:vAlign w:val="center"/>
          </w:tcPr>
          <w:p w14:paraId="7CAA1D4F"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7.634</w:t>
            </w:r>
          </w:p>
        </w:tc>
        <w:tc>
          <w:tcPr>
            <w:tcW w:w="1641" w:type="dxa"/>
            <w:tcBorders>
              <w:top w:val="nil"/>
              <w:left w:val="nil"/>
              <w:bottom w:val="single" w:sz="4" w:space="0" w:color="auto"/>
              <w:right w:val="single" w:sz="4" w:space="0" w:color="auto"/>
            </w:tcBorders>
            <w:shd w:val="clear" w:color="000000" w:fill="FFFFFF"/>
            <w:noWrap/>
            <w:vAlign w:val="center"/>
          </w:tcPr>
          <w:p w14:paraId="25335D22"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0D4BDFC6" w14:textId="77777777" w:rsidTr="00BE1CAD">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1929D609"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48</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7504CF63"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shd w:val="clear" w:color="auto" w:fill="auto"/>
            <w:noWrap/>
            <w:vAlign w:val="center"/>
          </w:tcPr>
          <w:p w14:paraId="54950B0A"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人行护栏、车行道隔离栏（铁）</w:t>
            </w:r>
          </w:p>
        </w:tc>
        <w:tc>
          <w:tcPr>
            <w:tcW w:w="1389" w:type="dxa"/>
            <w:tcBorders>
              <w:top w:val="nil"/>
              <w:left w:val="nil"/>
              <w:bottom w:val="single" w:sz="4" w:space="0" w:color="auto"/>
              <w:right w:val="single" w:sz="4" w:space="0" w:color="auto"/>
            </w:tcBorders>
            <w:shd w:val="clear" w:color="auto" w:fill="auto"/>
            <w:noWrap/>
            <w:vAlign w:val="center"/>
          </w:tcPr>
          <w:p w14:paraId="74D5650F"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万米</w:t>
            </w:r>
          </w:p>
        </w:tc>
        <w:tc>
          <w:tcPr>
            <w:tcW w:w="1054" w:type="dxa"/>
            <w:tcBorders>
              <w:top w:val="nil"/>
              <w:left w:val="nil"/>
              <w:bottom w:val="single" w:sz="4" w:space="0" w:color="auto"/>
              <w:right w:val="single" w:sz="4" w:space="0" w:color="auto"/>
            </w:tcBorders>
            <w:shd w:val="clear" w:color="auto" w:fill="auto"/>
            <w:noWrap/>
            <w:vAlign w:val="center"/>
          </w:tcPr>
          <w:p w14:paraId="3992D5E7"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0.333</w:t>
            </w:r>
          </w:p>
        </w:tc>
        <w:tc>
          <w:tcPr>
            <w:tcW w:w="1641" w:type="dxa"/>
            <w:tcBorders>
              <w:top w:val="nil"/>
              <w:left w:val="nil"/>
              <w:bottom w:val="single" w:sz="4" w:space="0" w:color="auto"/>
              <w:right w:val="single" w:sz="4" w:space="0" w:color="auto"/>
            </w:tcBorders>
            <w:shd w:val="clear" w:color="000000" w:fill="FFFFFF"/>
            <w:noWrap/>
            <w:vAlign w:val="center"/>
          </w:tcPr>
          <w:p w14:paraId="5124D6A9"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3C63A418"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32D46242"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54</w:t>
            </w:r>
          </w:p>
        </w:tc>
        <w:tc>
          <w:tcPr>
            <w:tcW w:w="1120" w:type="dxa"/>
            <w:vMerge/>
            <w:tcBorders>
              <w:top w:val="nil"/>
              <w:left w:val="single" w:sz="4" w:space="0" w:color="auto"/>
              <w:bottom w:val="single" w:sz="4" w:space="0" w:color="auto"/>
              <w:right w:val="single" w:sz="4" w:space="0" w:color="auto"/>
            </w:tcBorders>
            <w:vAlign w:val="center"/>
          </w:tcPr>
          <w:p w14:paraId="18CA41B7"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2247C4C0"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标志Ⅰ型（路名牌）</w:t>
            </w:r>
          </w:p>
        </w:tc>
        <w:tc>
          <w:tcPr>
            <w:tcW w:w="1389" w:type="dxa"/>
            <w:tcBorders>
              <w:top w:val="nil"/>
              <w:left w:val="nil"/>
              <w:bottom w:val="single" w:sz="4" w:space="0" w:color="auto"/>
              <w:right w:val="single" w:sz="4" w:space="0" w:color="auto"/>
            </w:tcBorders>
            <w:noWrap/>
            <w:vAlign w:val="center"/>
          </w:tcPr>
          <w:p w14:paraId="3653C73A"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百套</w:t>
            </w:r>
          </w:p>
        </w:tc>
        <w:tc>
          <w:tcPr>
            <w:tcW w:w="1054" w:type="dxa"/>
            <w:tcBorders>
              <w:top w:val="nil"/>
              <w:left w:val="nil"/>
              <w:bottom w:val="single" w:sz="4" w:space="0" w:color="auto"/>
              <w:right w:val="single" w:sz="4" w:space="0" w:color="auto"/>
            </w:tcBorders>
            <w:noWrap/>
            <w:vAlign w:val="center"/>
          </w:tcPr>
          <w:p w14:paraId="470ECEDE"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2.8</w:t>
            </w:r>
          </w:p>
        </w:tc>
        <w:tc>
          <w:tcPr>
            <w:tcW w:w="1641" w:type="dxa"/>
            <w:tcBorders>
              <w:top w:val="nil"/>
              <w:left w:val="nil"/>
              <w:bottom w:val="single" w:sz="4" w:space="0" w:color="auto"/>
              <w:right w:val="single" w:sz="4" w:space="0" w:color="auto"/>
            </w:tcBorders>
            <w:noWrap/>
            <w:vAlign w:val="center"/>
          </w:tcPr>
          <w:p w14:paraId="1E22E97A"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08DF830F"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59AFE17"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55</w:t>
            </w:r>
          </w:p>
        </w:tc>
        <w:tc>
          <w:tcPr>
            <w:tcW w:w="1120" w:type="dxa"/>
            <w:vMerge/>
            <w:tcBorders>
              <w:top w:val="nil"/>
              <w:left w:val="single" w:sz="4" w:space="0" w:color="auto"/>
              <w:bottom w:val="single" w:sz="4" w:space="0" w:color="auto"/>
              <w:right w:val="single" w:sz="4" w:space="0" w:color="auto"/>
            </w:tcBorders>
            <w:vAlign w:val="center"/>
          </w:tcPr>
          <w:p w14:paraId="36129C3C"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03008883"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标志Ⅰ型（桥梁吨位牌）</w:t>
            </w:r>
          </w:p>
        </w:tc>
        <w:tc>
          <w:tcPr>
            <w:tcW w:w="1389" w:type="dxa"/>
            <w:tcBorders>
              <w:top w:val="nil"/>
              <w:left w:val="nil"/>
              <w:bottom w:val="single" w:sz="4" w:space="0" w:color="auto"/>
              <w:right w:val="single" w:sz="4" w:space="0" w:color="auto"/>
            </w:tcBorders>
            <w:noWrap/>
            <w:vAlign w:val="center"/>
          </w:tcPr>
          <w:p w14:paraId="4681AD7B"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百套</w:t>
            </w:r>
          </w:p>
        </w:tc>
        <w:tc>
          <w:tcPr>
            <w:tcW w:w="1054" w:type="dxa"/>
            <w:tcBorders>
              <w:top w:val="nil"/>
              <w:left w:val="nil"/>
              <w:bottom w:val="single" w:sz="4" w:space="0" w:color="auto"/>
              <w:right w:val="single" w:sz="4" w:space="0" w:color="auto"/>
            </w:tcBorders>
            <w:noWrap/>
            <w:vAlign w:val="center"/>
          </w:tcPr>
          <w:p w14:paraId="77E921BF"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1.44</w:t>
            </w:r>
          </w:p>
        </w:tc>
        <w:tc>
          <w:tcPr>
            <w:tcW w:w="1641" w:type="dxa"/>
            <w:tcBorders>
              <w:top w:val="nil"/>
              <w:left w:val="nil"/>
              <w:bottom w:val="single" w:sz="4" w:space="0" w:color="auto"/>
              <w:right w:val="single" w:sz="4" w:space="0" w:color="auto"/>
            </w:tcBorders>
            <w:noWrap/>
            <w:vAlign w:val="center"/>
          </w:tcPr>
          <w:p w14:paraId="45C099F7"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299C6AB7"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01B38043"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57</w:t>
            </w:r>
          </w:p>
        </w:tc>
        <w:tc>
          <w:tcPr>
            <w:tcW w:w="1120" w:type="dxa"/>
            <w:vMerge/>
            <w:tcBorders>
              <w:top w:val="nil"/>
              <w:left w:val="single" w:sz="4" w:space="0" w:color="auto"/>
              <w:bottom w:val="single" w:sz="4" w:space="0" w:color="auto"/>
              <w:right w:val="single" w:sz="4" w:space="0" w:color="auto"/>
            </w:tcBorders>
            <w:vAlign w:val="center"/>
          </w:tcPr>
          <w:p w14:paraId="5E4C4B73"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2FF77510"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标志Ⅱ型（里程桩）</w:t>
            </w:r>
          </w:p>
        </w:tc>
        <w:tc>
          <w:tcPr>
            <w:tcW w:w="1389" w:type="dxa"/>
            <w:tcBorders>
              <w:top w:val="nil"/>
              <w:left w:val="nil"/>
              <w:bottom w:val="single" w:sz="4" w:space="0" w:color="auto"/>
              <w:right w:val="single" w:sz="4" w:space="0" w:color="auto"/>
            </w:tcBorders>
            <w:noWrap/>
            <w:vAlign w:val="center"/>
          </w:tcPr>
          <w:p w14:paraId="4352C213"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百块</w:t>
            </w:r>
          </w:p>
        </w:tc>
        <w:tc>
          <w:tcPr>
            <w:tcW w:w="1054" w:type="dxa"/>
            <w:tcBorders>
              <w:top w:val="nil"/>
              <w:left w:val="nil"/>
              <w:bottom w:val="single" w:sz="4" w:space="0" w:color="auto"/>
              <w:right w:val="single" w:sz="4" w:space="0" w:color="auto"/>
            </w:tcBorders>
            <w:noWrap/>
            <w:vAlign w:val="center"/>
          </w:tcPr>
          <w:p w14:paraId="58EC35E2"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1.43</w:t>
            </w:r>
          </w:p>
        </w:tc>
        <w:tc>
          <w:tcPr>
            <w:tcW w:w="1641" w:type="dxa"/>
            <w:tcBorders>
              <w:top w:val="nil"/>
              <w:left w:val="nil"/>
              <w:bottom w:val="single" w:sz="4" w:space="0" w:color="auto"/>
              <w:right w:val="single" w:sz="4" w:space="0" w:color="auto"/>
            </w:tcBorders>
            <w:noWrap/>
            <w:vAlign w:val="center"/>
          </w:tcPr>
          <w:p w14:paraId="78DBF6EA"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3BC0DE58"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70B6C41F"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58</w:t>
            </w:r>
          </w:p>
        </w:tc>
        <w:tc>
          <w:tcPr>
            <w:tcW w:w="1120" w:type="dxa"/>
            <w:vMerge/>
            <w:tcBorders>
              <w:top w:val="nil"/>
              <w:left w:val="single" w:sz="4" w:space="0" w:color="auto"/>
              <w:bottom w:val="single" w:sz="4" w:space="0" w:color="auto"/>
              <w:right w:val="single" w:sz="4" w:space="0" w:color="auto"/>
            </w:tcBorders>
            <w:vAlign w:val="center"/>
          </w:tcPr>
          <w:p w14:paraId="2E8ECAB4"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37033588"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标志Ⅱ型（百尺桩）</w:t>
            </w:r>
          </w:p>
        </w:tc>
        <w:tc>
          <w:tcPr>
            <w:tcW w:w="1389" w:type="dxa"/>
            <w:tcBorders>
              <w:top w:val="nil"/>
              <w:left w:val="nil"/>
              <w:bottom w:val="single" w:sz="4" w:space="0" w:color="auto"/>
              <w:right w:val="single" w:sz="4" w:space="0" w:color="auto"/>
            </w:tcBorders>
            <w:noWrap/>
            <w:vAlign w:val="center"/>
          </w:tcPr>
          <w:p w14:paraId="11296997"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百块</w:t>
            </w:r>
          </w:p>
        </w:tc>
        <w:tc>
          <w:tcPr>
            <w:tcW w:w="1054" w:type="dxa"/>
            <w:tcBorders>
              <w:top w:val="nil"/>
              <w:left w:val="nil"/>
              <w:bottom w:val="single" w:sz="4" w:space="0" w:color="auto"/>
              <w:right w:val="single" w:sz="4" w:space="0" w:color="auto"/>
            </w:tcBorders>
            <w:noWrap/>
            <w:vAlign w:val="center"/>
          </w:tcPr>
          <w:p w14:paraId="7CC48EC2"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10.67</w:t>
            </w:r>
          </w:p>
        </w:tc>
        <w:tc>
          <w:tcPr>
            <w:tcW w:w="1641" w:type="dxa"/>
            <w:tcBorders>
              <w:top w:val="nil"/>
              <w:left w:val="nil"/>
              <w:bottom w:val="single" w:sz="4" w:space="0" w:color="auto"/>
              <w:right w:val="single" w:sz="4" w:space="0" w:color="auto"/>
            </w:tcBorders>
            <w:noWrap/>
            <w:vAlign w:val="center"/>
          </w:tcPr>
          <w:p w14:paraId="1BA59E91"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7BAE5283"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711E9C40"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59</w:t>
            </w:r>
          </w:p>
        </w:tc>
        <w:tc>
          <w:tcPr>
            <w:tcW w:w="1120" w:type="dxa"/>
            <w:vMerge/>
            <w:tcBorders>
              <w:top w:val="nil"/>
              <w:left w:val="single" w:sz="4" w:space="0" w:color="auto"/>
              <w:bottom w:val="single" w:sz="4" w:space="0" w:color="auto"/>
              <w:right w:val="single" w:sz="4" w:space="0" w:color="auto"/>
            </w:tcBorders>
            <w:vAlign w:val="center"/>
          </w:tcPr>
          <w:p w14:paraId="3E5D2BA0"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175F7404"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标志Ⅱ型（路界碑）</w:t>
            </w:r>
          </w:p>
        </w:tc>
        <w:tc>
          <w:tcPr>
            <w:tcW w:w="1389" w:type="dxa"/>
            <w:tcBorders>
              <w:top w:val="nil"/>
              <w:left w:val="nil"/>
              <w:bottom w:val="single" w:sz="4" w:space="0" w:color="auto"/>
              <w:right w:val="single" w:sz="4" w:space="0" w:color="auto"/>
            </w:tcBorders>
            <w:noWrap/>
            <w:vAlign w:val="center"/>
          </w:tcPr>
          <w:p w14:paraId="43F27D98"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百块</w:t>
            </w:r>
          </w:p>
        </w:tc>
        <w:tc>
          <w:tcPr>
            <w:tcW w:w="1054" w:type="dxa"/>
            <w:tcBorders>
              <w:top w:val="nil"/>
              <w:left w:val="nil"/>
              <w:bottom w:val="single" w:sz="4" w:space="0" w:color="auto"/>
              <w:right w:val="single" w:sz="4" w:space="0" w:color="auto"/>
            </w:tcBorders>
            <w:noWrap/>
            <w:vAlign w:val="center"/>
          </w:tcPr>
          <w:p w14:paraId="48C8F647"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0.24</w:t>
            </w:r>
          </w:p>
        </w:tc>
        <w:tc>
          <w:tcPr>
            <w:tcW w:w="1641" w:type="dxa"/>
            <w:tcBorders>
              <w:top w:val="nil"/>
              <w:left w:val="nil"/>
              <w:bottom w:val="single" w:sz="4" w:space="0" w:color="auto"/>
              <w:right w:val="single" w:sz="4" w:space="0" w:color="auto"/>
            </w:tcBorders>
            <w:noWrap/>
            <w:vAlign w:val="center"/>
          </w:tcPr>
          <w:p w14:paraId="609CD543"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6C7B487D"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69A0705C"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60</w:t>
            </w:r>
          </w:p>
        </w:tc>
        <w:tc>
          <w:tcPr>
            <w:tcW w:w="1120" w:type="dxa"/>
            <w:vMerge/>
            <w:tcBorders>
              <w:top w:val="nil"/>
              <w:left w:val="single" w:sz="4" w:space="0" w:color="auto"/>
              <w:bottom w:val="single" w:sz="4" w:space="0" w:color="auto"/>
              <w:right w:val="single" w:sz="4" w:space="0" w:color="auto"/>
            </w:tcBorders>
            <w:vAlign w:val="center"/>
          </w:tcPr>
          <w:p w14:paraId="4B037487"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5E9A4997"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公里桩、百米桩、</w:t>
            </w:r>
            <w:proofErr w:type="gramStart"/>
            <w:r>
              <w:rPr>
                <w:rFonts w:ascii="宋体" w:hAnsi="宋体" w:cs="宋体" w:hint="eastAsia"/>
                <w:color w:val="000000"/>
                <w:kern w:val="0"/>
                <w:sz w:val="20"/>
              </w:rPr>
              <w:t>路界牌</w:t>
            </w:r>
            <w:proofErr w:type="gramEnd"/>
          </w:p>
        </w:tc>
        <w:tc>
          <w:tcPr>
            <w:tcW w:w="1389" w:type="dxa"/>
            <w:tcBorders>
              <w:top w:val="nil"/>
              <w:left w:val="nil"/>
              <w:bottom w:val="single" w:sz="4" w:space="0" w:color="auto"/>
              <w:right w:val="single" w:sz="4" w:space="0" w:color="auto"/>
            </w:tcBorders>
            <w:noWrap/>
            <w:vAlign w:val="center"/>
          </w:tcPr>
          <w:p w14:paraId="60060AEF"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百块</w:t>
            </w:r>
          </w:p>
        </w:tc>
        <w:tc>
          <w:tcPr>
            <w:tcW w:w="1054" w:type="dxa"/>
            <w:tcBorders>
              <w:top w:val="nil"/>
              <w:left w:val="nil"/>
              <w:bottom w:val="single" w:sz="4" w:space="0" w:color="auto"/>
              <w:right w:val="single" w:sz="4" w:space="0" w:color="auto"/>
            </w:tcBorders>
            <w:noWrap/>
            <w:vAlign w:val="center"/>
          </w:tcPr>
          <w:p w14:paraId="62DE4DEF"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10.92</w:t>
            </w:r>
          </w:p>
        </w:tc>
        <w:tc>
          <w:tcPr>
            <w:tcW w:w="1641" w:type="dxa"/>
            <w:tcBorders>
              <w:top w:val="nil"/>
              <w:left w:val="nil"/>
              <w:bottom w:val="single" w:sz="4" w:space="0" w:color="auto"/>
              <w:right w:val="single" w:sz="4" w:space="0" w:color="auto"/>
            </w:tcBorders>
            <w:noWrap/>
            <w:vAlign w:val="center"/>
          </w:tcPr>
          <w:p w14:paraId="0560C53C"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40FB8AAC"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098DE5E"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61</w:t>
            </w:r>
          </w:p>
        </w:tc>
        <w:tc>
          <w:tcPr>
            <w:tcW w:w="1120" w:type="dxa"/>
            <w:vMerge/>
            <w:tcBorders>
              <w:top w:val="nil"/>
              <w:left w:val="single" w:sz="4" w:space="0" w:color="auto"/>
              <w:bottom w:val="single" w:sz="4" w:space="0" w:color="auto"/>
              <w:right w:val="single" w:sz="4" w:space="0" w:color="auto"/>
            </w:tcBorders>
            <w:vAlign w:val="center"/>
          </w:tcPr>
          <w:p w14:paraId="139798D6"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39CF17AB"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桥梁宣传牌</w:t>
            </w:r>
          </w:p>
        </w:tc>
        <w:tc>
          <w:tcPr>
            <w:tcW w:w="1389" w:type="dxa"/>
            <w:tcBorders>
              <w:top w:val="nil"/>
              <w:left w:val="nil"/>
              <w:bottom w:val="single" w:sz="4" w:space="0" w:color="auto"/>
              <w:right w:val="single" w:sz="4" w:space="0" w:color="auto"/>
            </w:tcBorders>
            <w:noWrap/>
            <w:vAlign w:val="center"/>
          </w:tcPr>
          <w:p w14:paraId="58CBD15D"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百块</w:t>
            </w:r>
          </w:p>
        </w:tc>
        <w:tc>
          <w:tcPr>
            <w:tcW w:w="1054" w:type="dxa"/>
            <w:tcBorders>
              <w:top w:val="nil"/>
              <w:left w:val="nil"/>
              <w:bottom w:val="single" w:sz="4" w:space="0" w:color="auto"/>
              <w:right w:val="single" w:sz="4" w:space="0" w:color="auto"/>
            </w:tcBorders>
            <w:noWrap/>
            <w:vAlign w:val="center"/>
          </w:tcPr>
          <w:p w14:paraId="1E2BB940"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0.72</w:t>
            </w:r>
          </w:p>
        </w:tc>
        <w:tc>
          <w:tcPr>
            <w:tcW w:w="1641" w:type="dxa"/>
            <w:tcBorders>
              <w:top w:val="nil"/>
              <w:left w:val="nil"/>
              <w:bottom w:val="single" w:sz="4" w:space="0" w:color="auto"/>
              <w:right w:val="single" w:sz="4" w:space="0" w:color="auto"/>
            </w:tcBorders>
            <w:noWrap/>
            <w:vAlign w:val="center"/>
          </w:tcPr>
          <w:p w14:paraId="0E6E8546"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35D27571"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0D03C3D3"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62</w:t>
            </w:r>
          </w:p>
        </w:tc>
        <w:tc>
          <w:tcPr>
            <w:tcW w:w="1120" w:type="dxa"/>
            <w:vMerge/>
            <w:tcBorders>
              <w:top w:val="nil"/>
              <w:left w:val="single" w:sz="4" w:space="0" w:color="auto"/>
              <w:bottom w:val="single" w:sz="4" w:space="0" w:color="auto"/>
              <w:right w:val="single" w:sz="4" w:space="0" w:color="auto"/>
            </w:tcBorders>
            <w:vAlign w:val="center"/>
          </w:tcPr>
          <w:p w14:paraId="647C393C"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0CACACDC"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路政宣传牌</w:t>
            </w:r>
          </w:p>
        </w:tc>
        <w:tc>
          <w:tcPr>
            <w:tcW w:w="1389" w:type="dxa"/>
            <w:tcBorders>
              <w:top w:val="nil"/>
              <w:left w:val="nil"/>
              <w:bottom w:val="single" w:sz="4" w:space="0" w:color="auto"/>
              <w:right w:val="single" w:sz="4" w:space="0" w:color="auto"/>
            </w:tcBorders>
            <w:noWrap/>
            <w:vAlign w:val="center"/>
          </w:tcPr>
          <w:p w14:paraId="57702347"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百块</w:t>
            </w:r>
          </w:p>
        </w:tc>
        <w:tc>
          <w:tcPr>
            <w:tcW w:w="1054" w:type="dxa"/>
            <w:tcBorders>
              <w:top w:val="nil"/>
              <w:left w:val="nil"/>
              <w:bottom w:val="single" w:sz="4" w:space="0" w:color="auto"/>
              <w:right w:val="single" w:sz="4" w:space="0" w:color="auto"/>
            </w:tcBorders>
            <w:noWrap/>
            <w:vAlign w:val="center"/>
          </w:tcPr>
          <w:p w14:paraId="04062CD8"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0.66</w:t>
            </w:r>
          </w:p>
        </w:tc>
        <w:tc>
          <w:tcPr>
            <w:tcW w:w="1641" w:type="dxa"/>
            <w:tcBorders>
              <w:top w:val="nil"/>
              <w:left w:val="nil"/>
              <w:bottom w:val="single" w:sz="4" w:space="0" w:color="auto"/>
              <w:right w:val="single" w:sz="4" w:space="0" w:color="auto"/>
            </w:tcBorders>
            <w:noWrap/>
            <w:vAlign w:val="center"/>
          </w:tcPr>
          <w:p w14:paraId="7BF309F8"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0CA5E67E"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65F03DC0"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63</w:t>
            </w:r>
          </w:p>
        </w:tc>
        <w:tc>
          <w:tcPr>
            <w:tcW w:w="1120" w:type="dxa"/>
            <w:vMerge/>
            <w:tcBorders>
              <w:top w:val="nil"/>
              <w:left w:val="single" w:sz="4" w:space="0" w:color="auto"/>
              <w:bottom w:val="single" w:sz="4" w:space="0" w:color="auto"/>
              <w:right w:val="single" w:sz="4" w:space="0" w:color="auto"/>
            </w:tcBorders>
            <w:vAlign w:val="center"/>
          </w:tcPr>
          <w:p w14:paraId="4C7DD673"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1298E29B"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减速带</w:t>
            </w:r>
          </w:p>
        </w:tc>
        <w:tc>
          <w:tcPr>
            <w:tcW w:w="1389" w:type="dxa"/>
            <w:tcBorders>
              <w:top w:val="nil"/>
              <w:left w:val="nil"/>
              <w:bottom w:val="single" w:sz="4" w:space="0" w:color="auto"/>
              <w:right w:val="single" w:sz="4" w:space="0" w:color="auto"/>
            </w:tcBorders>
            <w:noWrap/>
            <w:vAlign w:val="center"/>
          </w:tcPr>
          <w:p w14:paraId="0E3A0C35"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百米</w:t>
            </w:r>
          </w:p>
        </w:tc>
        <w:tc>
          <w:tcPr>
            <w:tcW w:w="1054" w:type="dxa"/>
            <w:tcBorders>
              <w:top w:val="nil"/>
              <w:left w:val="nil"/>
              <w:bottom w:val="single" w:sz="4" w:space="0" w:color="auto"/>
              <w:right w:val="single" w:sz="4" w:space="0" w:color="auto"/>
            </w:tcBorders>
            <w:noWrap/>
            <w:vAlign w:val="center"/>
          </w:tcPr>
          <w:p w14:paraId="63F3140F"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4.32</w:t>
            </w:r>
          </w:p>
        </w:tc>
        <w:tc>
          <w:tcPr>
            <w:tcW w:w="1641" w:type="dxa"/>
            <w:tcBorders>
              <w:top w:val="nil"/>
              <w:left w:val="nil"/>
              <w:bottom w:val="single" w:sz="4" w:space="0" w:color="auto"/>
              <w:right w:val="single" w:sz="4" w:space="0" w:color="auto"/>
            </w:tcBorders>
            <w:noWrap/>
            <w:vAlign w:val="center"/>
          </w:tcPr>
          <w:p w14:paraId="7F55763C"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1A168ACC"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3882BA4"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64</w:t>
            </w:r>
          </w:p>
        </w:tc>
        <w:tc>
          <w:tcPr>
            <w:tcW w:w="1120" w:type="dxa"/>
            <w:vMerge/>
            <w:tcBorders>
              <w:top w:val="nil"/>
              <w:left w:val="single" w:sz="4" w:space="0" w:color="auto"/>
              <w:bottom w:val="single" w:sz="4" w:space="0" w:color="auto"/>
              <w:right w:val="single" w:sz="4" w:space="0" w:color="auto"/>
            </w:tcBorders>
            <w:vAlign w:val="center"/>
          </w:tcPr>
          <w:p w14:paraId="29FF1170"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394CCDE1"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红白警示杆</w:t>
            </w:r>
          </w:p>
        </w:tc>
        <w:tc>
          <w:tcPr>
            <w:tcW w:w="1389" w:type="dxa"/>
            <w:tcBorders>
              <w:top w:val="nil"/>
              <w:left w:val="nil"/>
              <w:bottom w:val="single" w:sz="4" w:space="0" w:color="auto"/>
              <w:right w:val="single" w:sz="4" w:space="0" w:color="auto"/>
            </w:tcBorders>
            <w:noWrap/>
            <w:vAlign w:val="center"/>
          </w:tcPr>
          <w:p w14:paraId="5283028F"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百根</w:t>
            </w:r>
          </w:p>
        </w:tc>
        <w:tc>
          <w:tcPr>
            <w:tcW w:w="1054" w:type="dxa"/>
            <w:tcBorders>
              <w:top w:val="nil"/>
              <w:left w:val="nil"/>
              <w:bottom w:val="single" w:sz="4" w:space="0" w:color="auto"/>
              <w:right w:val="single" w:sz="4" w:space="0" w:color="auto"/>
            </w:tcBorders>
            <w:noWrap/>
            <w:vAlign w:val="center"/>
          </w:tcPr>
          <w:p w14:paraId="07060F47"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44.12</w:t>
            </w:r>
          </w:p>
        </w:tc>
        <w:tc>
          <w:tcPr>
            <w:tcW w:w="1641" w:type="dxa"/>
            <w:tcBorders>
              <w:top w:val="nil"/>
              <w:left w:val="nil"/>
              <w:bottom w:val="single" w:sz="4" w:space="0" w:color="auto"/>
              <w:right w:val="single" w:sz="4" w:space="0" w:color="auto"/>
            </w:tcBorders>
            <w:noWrap/>
            <w:vAlign w:val="center"/>
          </w:tcPr>
          <w:p w14:paraId="0E84DCC8"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52C41174"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6DD7790A"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65</w:t>
            </w:r>
          </w:p>
        </w:tc>
        <w:tc>
          <w:tcPr>
            <w:tcW w:w="1120" w:type="dxa"/>
            <w:vMerge/>
            <w:tcBorders>
              <w:top w:val="nil"/>
              <w:left w:val="single" w:sz="4" w:space="0" w:color="auto"/>
              <w:bottom w:val="single" w:sz="4" w:space="0" w:color="auto"/>
              <w:right w:val="single" w:sz="4" w:space="0" w:color="auto"/>
            </w:tcBorders>
            <w:vAlign w:val="center"/>
          </w:tcPr>
          <w:p w14:paraId="7E4B7907"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306F003F"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龙门架</w:t>
            </w:r>
          </w:p>
        </w:tc>
        <w:tc>
          <w:tcPr>
            <w:tcW w:w="1389" w:type="dxa"/>
            <w:tcBorders>
              <w:top w:val="nil"/>
              <w:left w:val="nil"/>
              <w:bottom w:val="single" w:sz="4" w:space="0" w:color="auto"/>
              <w:right w:val="single" w:sz="4" w:space="0" w:color="auto"/>
            </w:tcBorders>
            <w:noWrap/>
            <w:vAlign w:val="center"/>
          </w:tcPr>
          <w:p w14:paraId="2D6950B9"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百平方米</w:t>
            </w:r>
            <w:proofErr w:type="gramEnd"/>
          </w:p>
        </w:tc>
        <w:tc>
          <w:tcPr>
            <w:tcW w:w="1054" w:type="dxa"/>
            <w:tcBorders>
              <w:top w:val="nil"/>
              <w:left w:val="nil"/>
              <w:bottom w:val="single" w:sz="4" w:space="0" w:color="auto"/>
              <w:right w:val="single" w:sz="4" w:space="0" w:color="auto"/>
            </w:tcBorders>
            <w:noWrap/>
            <w:vAlign w:val="center"/>
          </w:tcPr>
          <w:p w14:paraId="3C4A88E6"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1.9025</w:t>
            </w:r>
          </w:p>
        </w:tc>
        <w:tc>
          <w:tcPr>
            <w:tcW w:w="1641" w:type="dxa"/>
            <w:tcBorders>
              <w:top w:val="nil"/>
              <w:left w:val="nil"/>
              <w:bottom w:val="single" w:sz="4" w:space="0" w:color="auto"/>
              <w:right w:val="single" w:sz="4" w:space="0" w:color="auto"/>
            </w:tcBorders>
            <w:noWrap/>
            <w:vAlign w:val="center"/>
          </w:tcPr>
          <w:p w14:paraId="1272A22B"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033D4FC5"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46DE7412"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66</w:t>
            </w:r>
          </w:p>
        </w:tc>
        <w:tc>
          <w:tcPr>
            <w:tcW w:w="1120" w:type="dxa"/>
            <w:vMerge/>
            <w:tcBorders>
              <w:top w:val="nil"/>
              <w:left w:val="single" w:sz="4" w:space="0" w:color="auto"/>
              <w:bottom w:val="single" w:sz="4" w:space="0" w:color="auto"/>
              <w:right w:val="single" w:sz="4" w:space="0" w:color="auto"/>
            </w:tcBorders>
            <w:vAlign w:val="center"/>
          </w:tcPr>
          <w:p w14:paraId="5F17A3B7"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28F080C5"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划标线</w:t>
            </w:r>
          </w:p>
        </w:tc>
        <w:tc>
          <w:tcPr>
            <w:tcW w:w="1389" w:type="dxa"/>
            <w:tcBorders>
              <w:top w:val="nil"/>
              <w:left w:val="nil"/>
              <w:bottom w:val="single" w:sz="4" w:space="0" w:color="auto"/>
              <w:right w:val="single" w:sz="4" w:space="0" w:color="auto"/>
            </w:tcBorders>
            <w:noWrap/>
            <w:vAlign w:val="center"/>
          </w:tcPr>
          <w:p w14:paraId="2D88BE83"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百平方米</w:t>
            </w:r>
            <w:proofErr w:type="gramEnd"/>
          </w:p>
        </w:tc>
        <w:tc>
          <w:tcPr>
            <w:tcW w:w="1054" w:type="dxa"/>
            <w:tcBorders>
              <w:top w:val="nil"/>
              <w:left w:val="nil"/>
              <w:bottom w:val="single" w:sz="4" w:space="0" w:color="auto"/>
              <w:right w:val="single" w:sz="4" w:space="0" w:color="auto"/>
            </w:tcBorders>
            <w:noWrap/>
            <w:vAlign w:val="center"/>
          </w:tcPr>
          <w:p w14:paraId="72018339"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147.729</w:t>
            </w:r>
          </w:p>
        </w:tc>
        <w:tc>
          <w:tcPr>
            <w:tcW w:w="1641" w:type="dxa"/>
            <w:tcBorders>
              <w:top w:val="nil"/>
              <w:left w:val="nil"/>
              <w:bottom w:val="single" w:sz="4" w:space="0" w:color="auto"/>
              <w:right w:val="single" w:sz="4" w:space="0" w:color="auto"/>
            </w:tcBorders>
            <w:noWrap/>
            <w:vAlign w:val="center"/>
          </w:tcPr>
          <w:p w14:paraId="3F142788"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46D6F321"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6229F75B"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70</w:t>
            </w:r>
          </w:p>
        </w:tc>
        <w:tc>
          <w:tcPr>
            <w:tcW w:w="1120" w:type="dxa"/>
            <w:vMerge/>
            <w:tcBorders>
              <w:top w:val="nil"/>
              <w:left w:val="single" w:sz="4" w:space="0" w:color="auto"/>
              <w:bottom w:val="single" w:sz="4" w:space="0" w:color="auto"/>
              <w:right w:val="single" w:sz="4" w:space="0" w:color="auto"/>
            </w:tcBorders>
            <w:vAlign w:val="center"/>
          </w:tcPr>
          <w:p w14:paraId="7F034023"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3AC08D01"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波形钢护栏</w:t>
            </w:r>
          </w:p>
        </w:tc>
        <w:tc>
          <w:tcPr>
            <w:tcW w:w="1389" w:type="dxa"/>
            <w:tcBorders>
              <w:top w:val="nil"/>
              <w:left w:val="nil"/>
              <w:bottom w:val="single" w:sz="4" w:space="0" w:color="auto"/>
              <w:right w:val="single" w:sz="4" w:space="0" w:color="auto"/>
            </w:tcBorders>
            <w:noWrap/>
            <w:vAlign w:val="center"/>
          </w:tcPr>
          <w:p w14:paraId="07EE36CF"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58B955B3"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26.933</w:t>
            </w:r>
          </w:p>
        </w:tc>
        <w:tc>
          <w:tcPr>
            <w:tcW w:w="1641" w:type="dxa"/>
            <w:tcBorders>
              <w:top w:val="nil"/>
              <w:left w:val="nil"/>
              <w:bottom w:val="single" w:sz="4" w:space="0" w:color="auto"/>
              <w:right w:val="single" w:sz="4" w:space="0" w:color="auto"/>
            </w:tcBorders>
            <w:noWrap/>
            <w:vAlign w:val="center"/>
          </w:tcPr>
          <w:p w14:paraId="59199E33"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7A19FCF7"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3F3A0258"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71</w:t>
            </w:r>
          </w:p>
        </w:tc>
        <w:tc>
          <w:tcPr>
            <w:tcW w:w="1120" w:type="dxa"/>
            <w:vMerge/>
            <w:tcBorders>
              <w:top w:val="nil"/>
              <w:left w:val="single" w:sz="4" w:space="0" w:color="auto"/>
              <w:bottom w:val="single" w:sz="4" w:space="0" w:color="auto"/>
              <w:right w:val="single" w:sz="4" w:space="0" w:color="auto"/>
            </w:tcBorders>
            <w:vAlign w:val="center"/>
          </w:tcPr>
          <w:p w14:paraId="2F78BD24" w14:textId="77777777" w:rsidR="005048BE" w:rsidRDefault="005048BE" w:rsidP="00BE1CAD">
            <w:pPr>
              <w:widowControl/>
              <w:jc w:val="left"/>
              <w:rPr>
                <w:rFonts w:ascii="宋体" w:hAnsi="宋体" w:cs="宋体"/>
                <w:color w:val="000000"/>
                <w:kern w:val="0"/>
                <w:sz w:val="18"/>
                <w:szCs w:val="18"/>
              </w:rPr>
            </w:pPr>
          </w:p>
        </w:tc>
        <w:tc>
          <w:tcPr>
            <w:tcW w:w="4120" w:type="dxa"/>
            <w:gridSpan w:val="2"/>
            <w:tcBorders>
              <w:top w:val="single" w:sz="4" w:space="0" w:color="auto"/>
              <w:left w:val="nil"/>
              <w:bottom w:val="single" w:sz="4" w:space="0" w:color="auto"/>
              <w:right w:val="single" w:sz="4" w:space="0" w:color="auto"/>
            </w:tcBorders>
            <w:noWrap/>
            <w:vAlign w:val="center"/>
          </w:tcPr>
          <w:p w14:paraId="45FCD962"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道路及设施巡视</w:t>
            </w:r>
          </w:p>
        </w:tc>
        <w:tc>
          <w:tcPr>
            <w:tcW w:w="1389" w:type="dxa"/>
            <w:tcBorders>
              <w:top w:val="nil"/>
              <w:left w:val="nil"/>
              <w:bottom w:val="single" w:sz="4" w:space="0" w:color="auto"/>
              <w:right w:val="single" w:sz="4" w:space="0" w:color="auto"/>
            </w:tcBorders>
            <w:noWrap/>
            <w:vAlign w:val="center"/>
          </w:tcPr>
          <w:p w14:paraId="102C4D23"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千米</w:t>
            </w:r>
          </w:p>
        </w:tc>
        <w:tc>
          <w:tcPr>
            <w:tcW w:w="1054" w:type="dxa"/>
            <w:tcBorders>
              <w:top w:val="nil"/>
              <w:left w:val="nil"/>
              <w:bottom w:val="single" w:sz="4" w:space="0" w:color="auto"/>
              <w:right w:val="single" w:sz="4" w:space="0" w:color="auto"/>
            </w:tcBorders>
            <w:noWrap/>
            <w:vAlign w:val="center"/>
          </w:tcPr>
          <w:p w14:paraId="0E97E49A"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116.935</w:t>
            </w:r>
          </w:p>
        </w:tc>
        <w:tc>
          <w:tcPr>
            <w:tcW w:w="1641" w:type="dxa"/>
            <w:tcBorders>
              <w:top w:val="nil"/>
              <w:left w:val="nil"/>
              <w:bottom w:val="single" w:sz="4" w:space="0" w:color="auto"/>
              <w:right w:val="single" w:sz="4" w:space="0" w:color="auto"/>
            </w:tcBorders>
            <w:noWrap/>
            <w:vAlign w:val="center"/>
          </w:tcPr>
          <w:p w14:paraId="742993DA"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05C8197A"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20A89CA"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72</w:t>
            </w:r>
          </w:p>
        </w:tc>
        <w:tc>
          <w:tcPr>
            <w:tcW w:w="1120" w:type="dxa"/>
            <w:vMerge w:val="restart"/>
            <w:tcBorders>
              <w:top w:val="nil"/>
              <w:left w:val="single" w:sz="4" w:space="0" w:color="auto"/>
              <w:bottom w:val="single" w:sz="4" w:space="0" w:color="auto"/>
              <w:right w:val="single" w:sz="4" w:space="0" w:color="auto"/>
            </w:tcBorders>
            <w:vAlign w:val="center"/>
          </w:tcPr>
          <w:p w14:paraId="7954E02C"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绿化工程</w:t>
            </w:r>
          </w:p>
        </w:tc>
        <w:tc>
          <w:tcPr>
            <w:tcW w:w="2060" w:type="dxa"/>
            <w:vMerge w:val="restart"/>
            <w:tcBorders>
              <w:top w:val="nil"/>
              <w:left w:val="single" w:sz="4" w:space="0" w:color="auto"/>
              <w:bottom w:val="single" w:sz="4" w:space="0" w:color="auto"/>
              <w:right w:val="single" w:sz="4" w:space="0" w:color="auto"/>
            </w:tcBorders>
            <w:noWrap/>
            <w:vAlign w:val="center"/>
          </w:tcPr>
          <w:p w14:paraId="4828F75D"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行道树</w:t>
            </w:r>
          </w:p>
        </w:tc>
        <w:tc>
          <w:tcPr>
            <w:tcW w:w="2060" w:type="dxa"/>
            <w:tcBorders>
              <w:top w:val="nil"/>
              <w:left w:val="nil"/>
              <w:bottom w:val="single" w:sz="4" w:space="0" w:color="auto"/>
              <w:right w:val="single" w:sz="4" w:space="0" w:color="auto"/>
            </w:tcBorders>
            <w:noWrap/>
            <w:vAlign w:val="center"/>
          </w:tcPr>
          <w:p w14:paraId="66A67C88"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胸径&lt;15cm</w:t>
            </w:r>
          </w:p>
        </w:tc>
        <w:tc>
          <w:tcPr>
            <w:tcW w:w="1389" w:type="dxa"/>
            <w:tcBorders>
              <w:top w:val="nil"/>
              <w:left w:val="nil"/>
              <w:bottom w:val="single" w:sz="4" w:space="0" w:color="auto"/>
              <w:right w:val="single" w:sz="4" w:space="0" w:color="auto"/>
            </w:tcBorders>
            <w:noWrap/>
            <w:vAlign w:val="center"/>
          </w:tcPr>
          <w:p w14:paraId="1C044DC4"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千株</w:t>
            </w:r>
          </w:p>
        </w:tc>
        <w:tc>
          <w:tcPr>
            <w:tcW w:w="1054" w:type="dxa"/>
            <w:tcBorders>
              <w:top w:val="nil"/>
              <w:left w:val="nil"/>
              <w:bottom w:val="single" w:sz="4" w:space="0" w:color="auto"/>
              <w:right w:val="single" w:sz="4" w:space="0" w:color="auto"/>
            </w:tcBorders>
            <w:noWrap/>
            <w:vAlign w:val="center"/>
          </w:tcPr>
          <w:p w14:paraId="6C28224E"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1.259</w:t>
            </w:r>
          </w:p>
        </w:tc>
        <w:tc>
          <w:tcPr>
            <w:tcW w:w="1641" w:type="dxa"/>
            <w:tcBorders>
              <w:top w:val="nil"/>
              <w:left w:val="nil"/>
              <w:bottom w:val="single" w:sz="4" w:space="0" w:color="auto"/>
              <w:right w:val="single" w:sz="4" w:space="0" w:color="auto"/>
            </w:tcBorders>
            <w:noWrap/>
            <w:vAlign w:val="center"/>
          </w:tcPr>
          <w:p w14:paraId="5AB8FCD3"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4F558F43"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6886033B"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lastRenderedPageBreak/>
              <w:t>73</w:t>
            </w:r>
          </w:p>
        </w:tc>
        <w:tc>
          <w:tcPr>
            <w:tcW w:w="1120" w:type="dxa"/>
            <w:vMerge/>
            <w:tcBorders>
              <w:top w:val="nil"/>
              <w:left w:val="single" w:sz="4" w:space="0" w:color="auto"/>
              <w:bottom w:val="single" w:sz="4" w:space="0" w:color="auto"/>
              <w:right w:val="single" w:sz="4" w:space="0" w:color="auto"/>
            </w:tcBorders>
            <w:vAlign w:val="center"/>
          </w:tcPr>
          <w:p w14:paraId="7836EB30" w14:textId="77777777" w:rsidR="005048BE" w:rsidRDefault="005048BE" w:rsidP="00BE1CAD">
            <w:pPr>
              <w:widowControl/>
              <w:jc w:val="left"/>
              <w:rPr>
                <w:rFonts w:ascii="宋体" w:hAnsi="宋体" w:cs="宋体"/>
                <w:color w:val="000000"/>
                <w:kern w:val="0"/>
                <w:sz w:val="20"/>
              </w:rPr>
            </w:pPr>
          </w:p>
        </w:tc>
        <w:tc>
          <w:tcPr>
            <w:tcW w:w="2060" w:type="dxa"/>
            <w:vMerge/>
            <w:tcBorders>
              <w:top w:val="nil"/>
              <w:left w:val="single" w:sz="4" w:space="0" w:color="auto"/>
              <w:bottom w:val="single" w:sz="4" w:space="0" w:color="auto"/>
              <w:right w:val="single" w:sz="4" w:space="0" w:color="auto"/>
            </w:tcBorders>
            <w:vAlign w:val="center"/>
          </w:tcPr>
          <w:p w14:paraId="6DE97AD5" w14:textId="77777777" w:rsidR="005048BE" w:rsidRDefault="005048BE" w:rsidP="00BE1CAD">
            <w:pPr>
              <w:widowControl/>
              <w:jc w:val="left"/>
              <w:rPr>
                <w:rFonts w:ascii="宋体" w:hAnsi="宋体" w:cs="宋体"/>
                <w:color w:val="000000"/>
                <w:kern w:val="0"/>
                <w:sz w:val="20"/>
              </w:rPr>
            </w:pPr>
          </w:p>
        </w:tc>
        <w:tc>
          <w:tcPr>
            <w:tcW w:w="2060" w:type="dxa"/>
            <w:tcBorders>
              <w:top w:val="nil"/>
              <w:left w:val="nil"/>
              <w:bottom w:val="single" w:sz="4" w:space="0" w:color="auto"/>
              <w:right w:val="single" w:sz="4" w:space="0" w:color="auto"/>
            </w:tcBorders>
            <w:noWrap/>
            <w:vAlign w:val="center"/>
          </w:tcPr>
          <w:p w14:paraId="311A3AE3"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胸径≥15-30cm</w:t>
            </w:r>
          </w:p>
        </w:tc>
        <w:tc>
          <w:tcPr>
            <w:tcW w:w="1389" w:type="dxa"/>
            <w:tcBorders>
              <w:top w:val="nil"/>
              <w:left w:val="nil"/>
              <w:bottom w:val="single" w:sz="4" w:space="0" w:color="auto"/>
              <w:right w:val="single" w:sz="4" w:space="0" w:color="auto"/>
            </w:tcBorders>
            <w:noWrap/>
            <w:vAlign w:val="center"/>
          </w:tcPr>
          <w:p w14:paraId="5651D388"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千株</w:t>
            </w:r>
          </w:p>
        </w:tc>
        <w:tc>
          <w:tcPr>
            <w:tcW w:w="1054" w:type="dxa"/>
            <w:tcBorders>
              <w:top w:val="nil"/>
              <w:left w:val="nil"/>
              <w:bottom w:val="single" w:sz="4" w:space="0" w:color="auto"/>
              <w:right w:val="single" w:sz="4" w:space="0" w:color="auto"/>
            </w:tcBorders>
            <w:noWrap/>
            <w:vAlign w:val="center"/>
          </w:tcPr>
          <w:p w14:paraId="1C2CE3AC"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3.467</w:t>
            </w:r>
          </w:p>
        </w:tc>
        <w:tc>
          <w:tcPr>
            <w:tcW w:w="1641" w:type="dxa"/>
            <w:tcBorders>
              <w:top w:val="nil"/>
              <w:left w:val="nil"/>
              <w:bottom w:val="single" w:sz="4" w:space="0" w:color="auto"/>
              <w:right w:val="single" w:sz="4" w:space="0" w:color="auto"/>
            </w:tcBorders>
            <w:noWrap/>
            <w:vAlign w:val="center"/>
          </w:tcPr>
          <w:p w14:paraId="0126FA1B"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69AE0529"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2065D2B0"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74</w:t>
            </w:r>
          </w:p>
        </w:tc>
        <w:tc>
          <w:tcPr>
            <w:tcW w:w="1120" w:type="dxa"/>
            <w:vMerge/>
            <w:tcBorders>
              <w:top w:val="nil"/>
              <w:left w:val="single" w:sz="4" w:space="0" w:color="auto"/>
              <w:bottom w:val="single" w:sz="4" w:space="0" w:color="auto"/>
              <w:right w:val="single" w:sz="4" w:space="0" w:color="auto"/>
            </w:tcBorders>
            <w:vAlign w:val="center"/>
          </w:tcPr>
          <w:p w14:paraId="7D50649A" w14:textId="77777777" w:rsidR="005048BE" w:rsidRDefault="005048BE" w:rsidP="00BE1CAD">
            <w:pPr>
              <w:widowControl/>
              <w:jc w:val="left"/>
              <w:rPr>
                <w:rFonts w:ascii="宋体" w:hAnsi="宋体" w:cs="宋体"/>
                <w:color w:val="000000"/>
                <w:kern w:val="0"/>
                <w:sz w:val="20"/>
              </w:rPr>
            </w:pPr>
          </w:p>
        </w:tc>
        <w:tc>
          <w:tcPr>
            <w:tcW w:w="2060" w:type="dxa"/>
            <w:vMerge/>
            <w:tcBorders>
              <w:top w:val="nil"/>
              <w:left w:val="single" w:sz="4" w:space="0" w:color="auto"/>
              <w:bottom w:val="single" w:sz="4" w:space="0" w:color="auto"/>
              <w:right w:val="single" w:sz="4" w:space="0" w:color="auto"/>
            </w:tcBorders>
            <w:vAlign w:val="center"/>
          </w:tcPr>
          <w:p w14:paraId="103070C5" w14:textId="77777777" w:rsidR="005048BE" w:rsidRDefault="005048BE" w:rsidP="00BE1CAD">
            <w:pPr>
              <w:widowControl/>
              <w:jc w:val="left"/>
              <w:rPr>
                <w:rFonts w:ascii="宋体" w:hAnsi="宋体" w:cs="宋体"/>
                <w:color w:val="000000"/>
                <w:kern w:val="0"/>
                <w:sz w:val="20"/>
              </w:rPr>
            </w:pPr>
          </w:p>
        </w:tc>
        <w:tc>
          <w:tcPr>
            <w:tcW w:w="2060" w:type="dxa"/>
            <w:tcBorders>
              <w:top w:val="nil"/>
              <w:left w:val="nil"/>
              <w:bottom w:val="single" w:sz="4" w:space="0" w:color="auto"/>
              <w:right w:val="single" w:sz="4" w:space="0" w:color="auto"/>
            </w:tcBorders>
            <w:noWrap/>
            <w:vAlign w:val="center"/>
          </w:tcPr>
          <w:p w14:paraId="2D62DCC1"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胸径&gt;30cm</w:t>
            </w:r>
          </w:p>
        </w:tc>
        <w:tc>
          <w:tcPr>
            <w:tcW w:w="1389" w:type="dxa"/>
            <w:tcBorders>
              <w:top w:val="nil"/>
              <w:left w:val="nil"/>
              <w:bottom w:val="single" w:sz="4" w:space="0" w:color="auto"/>
              <w:right w:val="single" w:sz="4" w:space="0" w:color="auto"/>
            </w:tcBorders>
            <w:noWrap/>
            <w:vAlign w:val="center"/>
          </w:tcPr>
          <w:p w14:paraId="44BBB1E1"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千株</w:t>
            </w:r>
          </w:p>
        </w:tc>
        <w:tc>
          <w:tcPr>
            <w:tcW w:w="1054" w:type="dxa"/>
            <w:tcBorders>
              <w:top w:val="nil"/>
              <w:left w:val="nil"/>
              <w:bottom w:val="single" w:sz="4" w:space="0" w:color="auto"/>
              <w:right w:val="single" w:sz="4" w:space="0" w:color="auto"/>
            </w:tcBorders>
            <w:noWrap/>
            <w:vAlign w:val="center"/>
          </w:tcPr>
          <w:p w14:paraId="6FA3CF70"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1.302</w:t>
            </w:r>
          </w:p>
        </w:tc>
        <w:tc>
          <w:tcPr>
            <w:tcW w:w="1641" w:type="dxa"/>
            <w:tcBorders>
              <w:top w:val="nil"/>
              <w:left w:val="nil"/>
              <w:bottom w:val="single" w:sz="4" w:space="0" w:color="auto"/>
              <w:right w:val="single" w:sz="4" w:space="0" w:color="auto"/>
            </w:tcBorders>
            <w:noWrap/>
            <w:vAlign w:val="center"/>
          </w:tcPr>
          <w:p w14:paraId="7A59FF8F"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23979B45"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5408EB9B"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75</w:t>
            </w:r>
          </w:p>
        </w:tc>
        <w:tc>
          <w:tcPr>
            <w:tcW w:w="1120" w:type="dxa"/>
            <w:vMerge/>
            <w:tcBorders>
              <w:top w:val="nil"/>
              <w:left w:val="single" w:sz="4" w:space="0" w:color="auto"/>
              <w:bottom w:val="single" w:sz="4" w:space="0" w:color="auto"/>
              <w:right w:val="single" w:sz="4" w:space="0" w:color="auto"/>
            </w:tcBorders>
            <w:vAlign w:val="center"/>
          </w:tcPr>
          <w:p w14:paraId="754380DB"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39B352D0"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绿   篱</w:t>
            </w:r>
          </w:p>
        </w:tc>
        <w:tc>
          <w:tcPr>
            <w:tcW w:w="1389" w:type="dxa"/>
            <w:tcBorders>
              <w:top w:val="nil"/>
              <w:left w:val="nil"/>
              <w:bottom w:val="single" w:sz="4" w:space="0" w:color="auto"/>
              <w:right w:val="single" w:sz="4" w:space="0" w:color="auto"/>
            </w:tcBorders>
            <w:noWrap/>
            <w:vAlign w:val="center"/>
          </w:tcPr>
          <w:p w14:paraId="2F7CB5C7"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noWrap/>
            <w:vAlign w:val="center"/>
          </w:tcPr>
          <w:p w14:paraId="5E566051"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0.015</w:t>
            </w:r>
          </w:p>
        </w:tc>
        <w:tc>
          <w:tcPr>
            <w:tcW w:w="1641" w:type="dxa"/>
            <w:tcBorders>
              <w:top w:val="nil"/>
              <w:left w:val="nil"/>
              <w:bottom w:val="single" w:sz="4" w:space="0" w:color="auto"/>
              <w:right w:val="single" w:sz="4" w:space="0" w:color="auto"/>
            </w:tcBorders>
            <w:noWrap/>
            <w:vAlign w:val="center"/>
          </w:tcPr>
          <w:p w14:paraId="32B9F924"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374238FC"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0A2C5A98"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76</w:t>
            </w:r>
          </w:p>
        </w:tc>
        <w:tc>
          <w:tcPr>
            <w:tcW w:w="1120" w:type="dxa"/>
            <w:vMerge/>
            <w:tcBorders>
              <w:top w:val="nil"/>
              <w:left w:val="single" w:sz="4" w:space="0" w:color="auto"/>
              <w:bottom w:val="single" w:sz="4" w:space="0" w:color="auto"/>
              <w:right w:val="single" w:sz="4" w:space="0" w:color="auto"/>
            </w:tcBorders>
            <w:vAlign w:val="center"/>
          </w:tcPr>
          <w:p w14:paraId="629C395B"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1E51447B"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花灌木</w:t>
            </w:r>
          </w:p>
        </w:tc>
        <w:tc>
          <w:tcPr>
            <w:tcW w:w="1389" w:type="dxa"/>
            <w:tcBorders>
              <w:top w:val="nil"/>
              <w:left w:val="nil"/>
              <w:bottom w:val="single" w:sz="4" w:space="0" w:color="auto"/>
              <w:right w:val="single" w:sz="4" w:space="0" w:color="auto"/>
            </w:tcBorders>
            <w:noWrap/>
            <w:vAlign w:val="center"/>
          </w:tcPr>
          <w:p w14:paraId="2EBCF628"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千株</w:t>
            </w:r>
          </w:p>
        </w:tc>
        <w:tc>
          <w:tcPr>
            <w:tcW w:w="1054" w:type="dxa"/>
            <w:tcBorders>
              <w:top w:val="nil"/>
              <w:left w:val="nil"/>
              <w:bottom w:val="single" w:sz="4" w:space="0" w:color="auto"/>
              <w:right w:val="single" w:sz="4" w:space="0" w:color="auto"/>
            </w:tcBorders>
            <w:noWrap/>
            <w:vAlign w:val="center"/>
          </w:tcPr>
          <w:p w14:paraId="223C1D59"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2.263</w:t>
            </w:r>
          </w:p>
        </w:tc>
        <w:tc>
          <w:tcPr>
            <w:tcW w:w="1641" w:type="dxa"/>
            <w:tcBorders>
              <w:top w:val="nil"/>
              <w:left w:val="nil"/>
              <w:bottom w:val="single" w:sz="4" w:space="0" w:color="auto"/>
              <w:right w:val="single" w:sz="4" w:space="0" w:color="auto"/>
            </w:tcBorders>
            <w:vAlign w:val="center"/>
          </w:tcPr>
          <w:p w14:paraId="773E9760"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17327EF3" w14:textId="77777777" w:rsidTr="00BE1CAD">
        <w:trPr>
          <w:trHeight w:val="280"/>
          <w:jc w:val="center"/>
        </w:trPr>
        <w:tc>
          <w:tcPr>
            <w:tcW w:w="482" w:type="dxa"/>
            <w:tcBorders>
              <w:top w:val="nil"/>
              <w:left w:val="single" w:sz="4" w:space="0" w:color="auto"/>
              <w:bottom w:val="single" w:sz="4" w:space="0" w:color="auto"/>
              <w:right w:val="single" w:sz="4" w:space="0" w:color="auto"/>
            </w:tcBorders>
            <w:noWrap/>
            <w:vAlign w:val="center"/>
          </w:tcPr>
          <w:p w14:paraId="0290DFD0"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79</w:t>
            </w:r>
          </w:p>
        </w:tc>
        <w:tc>
          <w:tcPr>
            <w:tcW w:w="1120" w:type="dxa"/>
            <w:vMerge/>
            <w:tcBorders>
              <w:top w:val="nil"/>
              <w:left w:val="single" w:sz="4" w:space="0" w:color="auto"/>
              <w:bottom w:val="single" w:sz="4" w:space="0" w:color="auto"/>
              <w:right w:val="single" w:sz="4" w:space="0" w:color="auto"/>
            </w:tcBorders>
            <w:vAlign w:val="center"/>
          </w:tcPr>
          <w:p w14:paraId="0AE6CDE3" w14:textId="77777777" w:rsidR="005048BE" w:rsidRDefault="005048BE" w:rsidP="00BE1CAD">
            <w:pPr>
              <w:widowControl/>
              <w:jc w:val="left"/>
              <w:rPr>
                <w:rFonts w:ascii="宋体" w:hAnsi="宋体" w:cs="宋体"/>
                <w:color w:val="000000"/>
                <w:kern w:val="0"/>
                <w:sz w:val="20"/>
              </w:rPr>
            </w:pPr>
          </w:p>
        </w:tc>
        <w:tc>
          <w:tcPr>
            <w:tcW w:w="4120" w:type="dxa"/>
            <w:gridSpan w:val="2"/>
            <w:tcBorders>
              <w:top w:val="single" w:sz="4" w:space="0" w:color="auto"/>
              <w:left w:val="nil"/>
              <w:bottom w:val="single" w:sz="4" w:space="0" w:color="auto"/>
              <w:right w:val="single" w:sz="4" w:space="0" w:color="auto"/>
            </w:tcBorders>
            <w:noWrap/>
            <w:vAlign w:val="center"/>
          </w:tcPr>
          <w:p w14:paraId="53752E18" w14:textId="77777777" w:rsidR="005048BE" w:rsidRDefault="005048BE" w:rsidP="00BE1CAD">
            <w:pPr>
              <w:widowControl/>
              <w:jc w:val="center"/>
              <w:rPr>
                <w:rFonts w:ascii="宋体" w:hAnsi="宋体" w:cs="宋体" w:hint="eastAsia"/>
                <w:color w:val="000000"/>
                <w:kern w:val="0"/>
                <w:sz w:val="20"/>
              </w:rPr>
            </w:pPr>
            <w:r>
              <w:rPr>
                <w:rFonts w:ascii="宋体" w:hAnsi="宋体" w:cs="宋体" w:hint="eastAsia"/>
                <w:color w:val="000000"/>
                <w:kern w:val="0"/>
                <w:sz w:val="20"/>
              </w:rPr>
              <w:t>绿地(综合)</w:t>
            </w:r>
          </w:p>
        </w:tc>
        <w:tc>
          <w:tcPr>
            <w:tcW w:w="1389" w:type="dxa"/>
            <w:tcBorders>
              <w:top w:val="nil"/>
              <w:left w:val="nil"/>
              <w:bottom w:val="single" w:sz="4" w:space="0" w:color="auto"/>
              <w:right w:val="single" w:sz="4" w:space="0" w:color="auto"/>
            </w:tcBorders>
            <w:noWrap/>
            <w:vAlign w:val="center"/>
          </w:tcPr>
          <w:p w14:paraId="51763B21" w14:textId="77777777" w:rsidR="005048BE" w:rsidRDefault="005048BE" w:rsidP="00BE1CAD">
            <w:pPr>
              <w:widowControl/>
              <w:jc w:val="center"/>
              <w:rPr>
                <w:rFonts w:ascii="宋体" w:hAnsi="宋体" w:cs="宋体" w:hint="eastAsia"/>
                <w:color w:val="000000"/>
                <w:kern w:val="0"/>
                <w:sz w:val="20"/>
              </w:rPr>
            </w:pPr>
            <w:proofErr w:type="gramStart"/>
            <w:r>
              <w:rPr>
                <w:rFonts w:ascii="宋体" w:hAnsi="宋体" w:cs="宋体" w:hint="eastAsia"/>
                <w:color w:val="000000"/>
                <w:kern w:val="0"/>
                <w:sz w:val="20"/>
              </w:rPr>
              <w:t>万平方米</w:t>
            </w:r>
            <w:proofErr w:type="gramEnd"/>
          </w:p>
        </w:tc>
        <w:tc>
          <w:tcPr>
            <w:tcW w:w="1054" w:type="dxa"/>
            <w:tcBorders>
              <w:top w:val="nil"/>
              <w:left w:val="nil"/>
              <w:bottom w:val="single" w:sz="4" w:space="0" w:color="auto"/>
              <w:right w:val="single" w:sz="4" w:space="0" w:color="auto"/>
            </w:tcBorders>
            <w:noWrap/>
            <w:vAlign w:val="center"/>
          </w:tcPr>
          <w:p w14:paraId="3FC74B89"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0.715</w:t>
            </w:r>
          </w:p>
        </w:tc>
        <w:tc>
          <w:tcPr>
            <w:tcW w:w="1641" w:type="dxa"/>
            <w:tcBorders>
              <w:top w:val="nil"/>
              <w:left w:val="nil"/>
              <w:bottom w:val="single" w:sz="4" w:space="0" w:color="auto"/>
              <w:right w:val="single" w:sz="4" w:space="0" w:color="auto"/>
            </w:tcBorders>
            <w:vAlign w:val="center"/>
          </w:tcPr>
          <w:p w14:paraId="5BA9ABD9" w14:textId="77777777" w:rsidR="005048BE" w:rsidRDefault="005048BE" w:rsidP="00BE1CAD">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5048BE" w14:paraId="33E9EC14" w14:textId="77777777" w:rsidTr="00BE1CAD">
        <w:trPr>
          <w:trHeight w:val="300"/>
          <w:jc w:val="center"/>
        </w:trPr>
        <w:tc>
          <w:tcPr>
            <w:tcW w:w="482" w:type="dxa"/>
            <w:tcBorders>
              <w:top w:val="nil"/>
              <w:left w:val="single" w:sz="4" w:space="0" w:color="auto"/>
              <w:bottom w:val="single" w:sz="4" w:space="0" w:color="auto"/>
              <w:right w:val="single" w:sz="4" w:space="0" w:color="auto"/>
            </w:tcBorders>
            <w:noWrap/>
            <w:vAlign w:val="center"/>
          </w:tcPr>
          <w:p w14:paraId="073CDEF6"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82</w:t>
            </w:r>
          </w:p>
        </w:tc>
        <w:tc>
          <w:tcPr>
            <w:tcW w:w="1120" w:type="dxa"/>
            <w:tcBorders>
              <w:top w:val="nil"/>
              <w:left w:val="nil"/>
              <w:bottom w:val="single" w:sz="4" w:space="0" w:color="auto"/>
              <w:right w:val="single" w:sz="4" w:space="0" w:color="auto"/>
            </w:tcBorders>
            <w:vAlign w:val="center"/>
          </w:tcPr>
          <w:p w14:paraId="45423D10" w14:textId="77777777" w:rsidR="005048BE" w:rsidRDefault="005048BE" w:rsidP="00BE1CAD">
            <w:pPr>
              <w:widowControl/>
              <w:jc w:val="center"/>
              <w:rPr>
                <w:rFonts w:ascii="宋体" w:hAnsi="宋体" w:cs="宋体" w:hint="eastAsia"/>
                <w:kern w:val="0"/>
                <w:sz w:val="24"/>
                <w:szCs w:val="24"/>
              </w:rPr>
            </w:pPr>
            <w:r>
              <w:rPr>
                <w:rFonts w:ascii="宋体" w:hAnsi="宋体" w:cs="宋体" w:hint="eastAsia"/>
                <w:kern w:val="0"/>
                <w:sz w:val="24"/>
                <w:szCs w:val="24"/>
              </w:rPr>
              <w:t>其他</w:t>
            </w:r>
          </w:p>
        </w:tc>
        <w:tc>
          <w:tcPr>
            <w:tcW w:w="4120" w:type="dxa"/>
            <w:gridSpan w:val="2"/>
            <w:tcBorders>
              <w:top w:val="single" w:sz="4" w:space="0" w:color="auto"/>
              <w:left w:val="nil"/>
              <w:bottom w:val="single" w:sz="4" w:space="0" w:color="auto"/>
              <w:right w:val="single" w:sz="4" w:space="0" w:color="auto"/>
            </w:tcBorders>
            <w:noWrap/>
            <w:vAlign w:val="center"/>
          </w:tcPr>
          <w:p w14:paraId="192D6369"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窨井</w:t>
            </w:r>
          </w:p>
        </w:tc>
        <w:tc>
          <w:tcPr>
            <w:tcW w:w="1389" w:type="dxa"/>
            <w:tcBorders>
              <w:top w:val="nil"/>
              <w:left w:val="nil"/>
              <w:bottom w:val="single" w:sz="4" w:space="0" w:color="auto"/>
              <w:right w:val="single" w:sz="4" w:space="0" w:color="auto"/>
            </w:tcBorders>
            <w:noWrap/>
            <w:vAlign w:val="center"/>
          </w:tcPr>
          <w:p w14:paraId="7D4B6964"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只</w:t>
            </w:r>
          </w:p>
        </w:tc>
        <w:tc>
          <w:tcPr>
            <w:tcW w:w="1054" w:type="dxa"/>
            <w:tcBorders>
              <w:top w:val="nil"/>
              <w:left w:val="nil"/>
              <w:bottom w:val="single" w:sz="4" w:space="0" w:color="auto"/>
              <w:right w:val="single" w:sz="4" w:space="0" w:color="auto"/>
            </w:tcBorders>
            <w:noWrap/>
            <w:vAlign w:val="center"/>
          </w:tcPr>
          <w:p w14:paraId="51170EA6" w14:textId="77777777" w:rsidR="005048BE" w:rsidRDefault="005048BE" w:rsidP="00BE1CAD">
            <w:pPr>
              <w:widowControl/>
              <w:jc w:val="center"/>
              <w:rPr>
                <w:rFonts w:ascii="Calibri" w:hAnsi="Calibri" w:cs="Calibri" w:hint="eastAsia"/>
                <w:color w:val="000000"/>
                <w:kern w:val="0"/>
                <w:szCs w:val="21"/>
              </w:rPr>
            </w:pPr>
            <w:r>
              <w:rPr>
                <w:rFonts w:ascii="Calibri" w:hAnsi="Calibri" w:cs="Calibri"/>
                <w:color w:val="000000"/>
                <w:kern w:val="0"/>
                <w:szCs w:val="21"/>
              </w:rPr>
              <w:t>63</w:t>
            </w:r>
          </w:p>
        </w:tc>
        <w:tc>
          <w:tcPr>
            <w:tcW w:w="1641" w:type="dxa"/>
            <w:tcBorders>
              <w:top w:val="nil"/>
              <w:left w:val="nil"/>
              <w:bottom w:val="single" w:sz="4" w:space="0" w:color="auto"/>
              <w:right w:val="single" w:sz="4" w:space="0" w:color="auto"/>
            </w:tcBorders>
            <w:noWrap/>
            <w:vAlign w:val="center"/>
          </w:tcPr>
          <w:p w14:paraId="7C99D0BD" w14:textId="77777777" w:rsidR="005048BE" w:rsidRDefault="005048BE" w:rsidP="00BE1CAD">
            <w:pPr>
              <w:widowControl/>
              <w:jc w:val="center"/>
              <w:rPr>
                <w:rFonts w:ascii="宋体" w:hAnsi="宋体" w:cs="宋体"/>
                <w:kern w:val="0"/>
                <w:sz w:val="20"/>
              </w:rPr>
            </w:pPr>
            <w:r>
              <w:rPr>
                <w:rFonts w:ascii="宋体" w:hAnsi="宋体" w:cs="宋体" w:hint="eastAsia"/>
                <w:kern w:val="0"/>
                <w:sz w:val="20"/>
              </w:rPr>
              <w:t xml:space="preserve">　</w:t>
            </w:r>
          </w:p>
        </w:tc>
      </w:tr>
      <w:tr w:rsidR="005048BE" w14:paraId="54B275AF" w14:textId="77777777" w:rsidTr="00BE1CAD">
        <w:trPr>
          <w:trHeight w:val="460"/>
          <w:jc w:val="center"/>
        </w:trPr>
        <w:tc>
          <w:tcPr>
            <w:tcW w:w="9806" w:type="dxa"/>
            <w:gridSpan w:val="7"/>
            <w:tcBorders>
              <w:top w:val="single" w:sz="4" w:space="0" w:color="auto"/>
              <w:left w:val="single" w:sz="4" w:space="0" w:color="auto"/>
              <w:bottom w:val="single" w:sz="4" w:space="0" w:color="auto"/>
              <w:right w:val="single" w:sz="4" w:space="0" w:color="auto"/>
            </w:tcBorders>
            <w:noWrap/>
            <w:vAlign w:val="center"/>
          </w:tcPr>
          <w:p w14:paraId="30129A33" w14:textId="77777777" w:rsidR="005048BE" w:rsidRDefault="005048BE" w:rsidP="00BE1CAD">
            <w:pPr>
              <w:widowControl/>
              <w:jc w:val="center"/>
              <w:rPr>
                <w:rFonts w:ascii="宋体" w:hAnsi="宋体" w:cs="宋体" w:hint="eastAsia"/>
                <w:b/>
                <w:bCs/>
                <w:kern w:val="0"/>
                <w:sz w:val="22"/>
                <w:szCs w:val="22"/>
              </w:rPr>
            </w:pPr>
            <w:r>
              <w:rPr>
                <w:rFonts w:ascii="宋体" w:hAnsi="宋体" w:cs="宋体" w:hint="eastAsia"/>
                <w:b/>
                <w:bCs/>
                <w:kern w:val="0"/>
                <w:sz w:val="22"/>
                <w:szCs w:val="22"/>
              </w:rPr>
              <w:t>二类维修部分（此部分分项限价1767750元）（需投标人自报）</w:t>
            </w:r>
          </w:p>
        </w:tc>
      </w:tr>
      <w:tr w:rsidR="005048BE" w14:paraId="6B9C3C87"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5D59AEA3"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tcPr>
          <w:p w14:paraId="548D8AEA" w14:textId="77777777" w:rsidR="005048BE" w:rsidRDefault="005048BE" w:rsidP="00BE1CAD">
            <w:pPr>
              <w:widowControl/>
              <w:jc w:val="center"/>
              <w:rPr>
                <w:rFonts w:ascii="宋体" w:hAnsi="宋体" w:cs="宋体" w:hint="eastAsia"/>
                <w:kern w:val="0"/>
                <w:sz w:val="22"/>
                <w:szCs w:val="22"/>
              </w:rPr>
            </w:pPr>
            <w:r>
              <w:rPr>
                <w:rFonts w:ascii="宋体" w:hAnsi="宋体" w:cs="宋体" w:hint="eastAsia"/>
                <w:kern w:val="0"/>
                <w:sz w:val="22"/>
                <w:szCs w:val="22"/>
              </w:rPr>
              <w:t>维修项目</w:t>
            </w: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55171BD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黑色路面灌缝</w:t>
            </w:r>
          </w:p>
        </w:tc>
        <w:tc>
          <w:tcPr>
            <w:tcW w:w="1389" w:type="dxa"/>
            <w:tcBorders>
              <w:top w:val="nil"/>
              <w:left w:val="nil"/>
              <w:bottom w:val="single" w:sz="4" w:space="0" w:color="auto"/>
              <w:right w:val="single" w:sz="4" w:space="0" w:color="auto"/>
            </w:tcBorders>
            <w:shd w:val="clear" w:color="000000" w:fill="FFFFFF"/>
            <w:vAlign w:val="center"/>
          </w:tcPr>
          <w:p w14:paraId="729398A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1054" w:type="dxa"/>
            <w:tcBorders>
              <w:top w:val="nil"/>
              <w:left w:val="nil"/>
              <w:bottom w:val="single" w:sz="4" w:space="0" w:color="auto"/>
              <w:right w:val="single" w:sz="4" w:space="0" w:color="auto"/>
            </w:tcBorders>
            <w:noWrap/>
            <w:vAlign w:val="center"/>
          </w:tcPr>
          <w:p w14:paraId="23539263"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5823AC77"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6A4D8A5A"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63CAE513"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2</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79C3089A"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4A2E021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修复人行道</w:t>
            </w:r>
          </w:p>
        </w:tc>
        <w:tc>
          <w:tcPr>
            <w:tcW w:w="1389" w:type="dxa"/>
            <w:tcBorders>
              <w:top w:val="nil"/>
              <w:left w:val="nil"/>
              <w:bottom w:val="single" w:sz="4" w:space="0" w:color="auto"/>
              <w:right w:val="single" w:sz="4" w:space="0" w:color="auto"/>
            </w:tcBorders>
            <w:shd w:val="clear" w:color="000000" w:fill="FFFFFF"/>
            <w:vAlign w:val="center"/>
          </w:tcPr>
          <w:p w14:paraId="6212256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平方米</w:t>
            </w:r>
          </w:p>
        </w:tc>
        <w:tc>
          <w:tcPr>
            <w:tcW w:w="1054" w:type="dxa"/>
            <w:tcBorders>
              <w:top w:val="nil"/>
              <w:left w:val="nil"/>
              <w:bottom w:val="single" w:sz="4" w:space="0" w:color="auto"/>
              <w:right w:val="single" w:sz="4" w:space="0" w:color="auto"/>
            </w:tcBorders>
            <w:noWrap/>
            <w:vAlign w:val="center"/>
          </w:tcPr>
          <w:p w14:paraId="6D3201D0"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327C6C25"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689D57BB"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3BC18067"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3</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0967C3DE"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6CD1C3F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修复沥青路面（带基础）</w:t>
            </w:r>
          </w:p>
        </w:tc>
        <w:tc>
          <w:tcPr>
            <w:tcW w:w="1389" w:type="dxa"/>
            <w:tcBorders>
              <w:top w:val="nil"/>
              <w:left w:val="nil"/>
              <w:bottom w:val="single" w:sz="4" w:space="0" w:color="auto"/>
              <w:right w:val="single" w:sz="4" w:space="0" w:color="auto"/>
            </w:tcBorders>
            <w:shd w:val="clear" w:color="000000" w:fill="FFFFFF"/>
            <w:vAlign w:val="center"/>
          </w:tcPr>
          <w:p w14:paraId="4657839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平方米</w:t>
            </w:r>
          </w:p>
        </w:tc>
        <w:tc>
          <w:tcPr>
            <w:tcW w:w="1054" w:type="dxa"/>
            <w:tcBorders>
              <w:top w:val="nil"/>
              <w:left w:val="nil"/>
              <w:bottom w:val="single" w:sz="4" w:space="0" w:color="auto"/>
              <w:right w:val="single" w:sz="4" w:space="0" w:color="auto"/>
            </w:tcBorders>
            <w:noWrap/>
            <w:vAlign w:val="center"/>
          </w:tcPr>
          <w:p w14:paraId="265F2B5E"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2C0F78E3"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1102328D"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773B94C5"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4</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43C742BA"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4E57A87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修复沥青路面面层</w:t>
            </w:r>
          </w:p>
        </w:tc>
        <w:tc>
          <w:tcPr>
            <w:tcW w:w="1389" w:type="dxa"/>
            <w:tcBorders>
              <w:top w:val="nil"/>
              <w:left w:val="nil"/>
              <w:bottom w:val="single" w:sz="4" w:space="0" w:color="auto"/>
              <w:right w:val="single" w:sz="4" w:space="0" w:color="auto"/>
            </w:tcBorders>
            <w:shd w:val="clear" w:color="000000" w:fill="FFFFFF"/>
            <w:vAlign w:val="center"/>
          </w:tcPr>
          <w:p w14:paraId="13E6E7B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平方米</w:t>
            </w:r>
          </w:p>
        </w:tc>
        <w:tc>
          <w:tcPr>
            <w:tcW w:w="1054" w:type="dxa"/>
            <w:tcBorders>
              <w:top w:val="nil"/>
              <w:left w:val="nil"/>
              <w:bottom w:val="single" w:sz="4" w:space="0" w:color="auto"/>
              <w:right w:val="single" w:sz="4" w:space="0" w:color="auto"/>
            </w:tcBorders>
            <w:noWrap/>
            <w:vAlign w:val="center"/>
          </w:tcPr>
          <w:p w14:paraId="1C538B48"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4C13070C"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77E71C34"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1C5A00E0"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5</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43E046F3"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0E0EAD4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修复</w:t>
            </w:r>
            <w:proofErr w:type="gramStart"/>
            <w:r>
              <w:rPr>
                <w:rFonts w:ascii="宋体" w:hAnsi="宋体" w:cs="宋体" w:hint="eastAsia"/>
                <w:color w:val="000000"/>
                <w:kern w:val="0"/>
                <w:sz w:val="22"/>
                <w:szCs w:val="22"/>
              </w:rPr>
              <w:t>砼</w:t>
            </w:r>
            <w:proofErr w:type="gramEnd"/>
            <w:r>
              <w:rPr>
                <w:rFonts w:ascii="宋体" w:hAnsi="宋体" w:cs="宋体" w:hint="eastAsia"/>
                <w:color w:val="000000"/>
                <w:kern w:val="0"/>
                <w:sz w:val="22"/>
                <w:szCs w:val="22"/>
              </w:rPr>
              <w:t>路面</w:t>
            </w:r>
          </w:p>
        </w:tc>
        <w:tc>
          <w:tcPr>
            <w:tcW w:w="1389" w:type="dxa"/>
            <w:tcBorders>
              <w:top w:val="nil"/>
              <w:left w:val="nil"/>
              <w:bottom w:val="single" w:sz="4" w:space="0" w:color="auto"/>
              <w:right w:val="single" w:sz="4" w:space="0" w:color="auto"/>
            </w:tcBorders>
            <w:shd w:val="clear" w:color="000000" w:fill="FFFFFF"/>
            <w:vAlign w:val="center"/>
          </w:tcPr>
          <w:p w14:paraId="641922F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平方米</w:t>
            </w:r>
          </w:p>
        </w:tc>
        <w:tc>
          <w:tcPr>
            <w:tcW w:w="1054" w:type="dxa"/>
            <w:tcBorders>
              <w:top w:val="nil"/>
              <w:left w:val="nil"/>
              <w:bottom w:val="single" w:sz="4" w:space="0" w:color="auto"/>
              <w:right w:val="single" w:sz="4" w:space="0" w:color="auto"/>
            </w:tcBorders>
            <w:noWrap/>
            <w:vAlign w:val="center"/>
          </w:tcPr>
          <w:p w14:paraId="335FA989"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77F7C901"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317E8085"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7831E602"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6</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2D51C2F4"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34B0D79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CCTV管道检测费</w:t>
            </w:r>
          </w:p>
        </w:tc>
        <w:tc>
          <w:tcPr>
            <w:tcW w:w="1389" w:type="dxa"/>
            <w:tcBorders>
              <w:top w:val="nil"/>
              <w:left w:val="nil"/>
              <w:bottom w:val="single" w:sz="4" w:space="0" w:color="auto"/>
              <w:right w:val="single" w:sz="4" w:space="0" w:color="auto"/>
            </w:tcBorders>
            <w:shd w:val="clear" w:color="000000" w:fill="FFFFFF"/>
            <w:vAlign w:val="center"/>
          </w:tcPr>
          <w:p w14:paraId="7F4BAA9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1054" w:type="dxa"/>
            <w:tcBorders>
              <w:top w:val="nil"/>
              <w:left w:val="nil"/>
              <w:bottom w:val="single" w:sz="4" w:space="0" w:color="auto"/>
              <w:right w:val="single" w:sz="4" w:space="0" w:color="auto"/>
            </w:tcBorders>
            <w:noWrap/>
            <w:vAlign w:val="center"/>
          </w:tcPr>
          <w:p w14:paraId="14DC9B42"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6E3CE733"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42BE8D5B"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5D1544DB"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7</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13FF7DE5"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4B8D891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更换红白警示柱</w:t>
            </w:r>
          </w:p>
        </w:tc>
        <w:tc>
          <w:tcPr>
            <w:tcW w:w="1389" w:type="dxa"/>
            <w:tcBorders>
              <w:top w:val="nil"/>
              <w:left w:val="nil"/>
              <w:bottom w:val="single" w:sz="4" w:space="0" w:color="auto"/>
              <w:right w:val="single" w:sz="4" w:space="0" w:color="auto"/>
            </w:tcBorders>
            <w:shd w:val="clear" w:color="000000" w:fill="FFFFFF"/>
            <w:vAlign w:val="center"/>
          </w:tcPr>
          <w:p w14:paraId="0FD11B7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根</w:t>
            </w:r>
          </w:p>
        </w:tc>
        <w:tc>
          <w:tcPr>
            <w:tcW w:w="1054" w:type="dxa"/>
            <w:tcBorders>
              <w:top w:val="nil"/>
              <w:left w:val="nil"/>
              <w:bottom w:val="single" w:sz="4" w:space="0" w:color="auto"/>
              <w:right w:val="single" w:sz="4" w:space="0" w:color="auto"/>
            </w:tcBorders>
            <w:noWrap/>
            <w:vAlign w:val="center"/>
          </w:tcPr>
          <w:p w14:paraId="64174B1E"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6CA9A226"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35F81036"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2341B826"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8</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2B424659"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2891952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栏杆油漆</w:t>
            </w:r>
          </w:p>
        </w:tc>
        <w:tc>
          <w:tcPr>
            <w:tcW w:w="1389" w:type="dxa"/>
            <w:tcBorders>
              <w:top w:val="nil"/>
              <w:left w:val="nil"/>
              <w:bottom w:val="single" w:sz="4" w:space="0" w:color="auto"/>
              <w:right w:val="single" w:sz="4" w:space="0" w:color="auto"/>
            </w:tcBorders>
            <w:shd w:val="clear" w:color="000000" w:fill="FFFFFF"/>
            <w:vAlign w:val="center"/>
          </w:tcPr>
          <w:p w14:paraId="7414DF2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平方米</w:t>
            </w:r>
          </w:p>
        </w:tc>
        <w:tc>
          <w:tcPr>
            <w:tcW w:w="1054" w:type="dxa"/>
            <w:tcBorders>
              <w:top w:val="nil"/>
              <w:left w:val="nil"/>
              <w:bottom w:val="single" w:sz="4" w:space="0" w:color="auto"/>
              <w:right w:val="single" w:sz="4" w:space="0" w:color="auto"/>
            </w:tcBorders>
            <w:noWrap/>
            <w:vAlign w:val="center"/>
          </w:tcPr>
          <w:p w14:paraId="5FC2968A"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47161A34"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43B6C975"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0892C0DC"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9</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00FD7837"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16F9839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路肩、边坡、边沟修复</w:t>
            </w:r>
          </w:p>
        </w:tc>
        <w:tc>
          <w:tcPr>
            <w:tcW w:w="1389" w:type="dxa"/>
            <w:tcBorders>
              <w:top w:val="nil"/>
              <w:left w:val="nil"/>
              <w:bottom w:val="single" w:sz="4" w:space="0" w:color="auto"/>
              <w:right w:val="single" w:sz="4" w:space="0" w:color="auto"/>
            </w:tcBorders>
            <w:shd w:val="clear" w:color="000000" w:fill="FFFFFF"/>
            <w:vAlign w:val="center"/>
          </w:tcPr>
          <w:p w14:paraId="7D3AE94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1054" w:type="dxa"/>
            <w:tcBorders>
              <w:top w:val="nil"/>
              <w:left w:val="nil"/>
              <w:bottom w:val="single" w:sz="4" w:space="0" w:color="auto"/>
              <w:right w:val="single" w:sz="4" w:space="0" w:color="auto"/>
            </w:tcBorders>
            <w:noWrap/>
            <w:vAlign w:val="center"/>
          </w:tcPr>
          <w:p w14:paraId="5813A2C4"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04581F56"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08D63D31"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565B7594"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10</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0DBA9412"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49CF403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减速带更换</w:t>
            </w:r>
          </w:p>
        </w:tc>
        <w:tc>
          <w:tcPr>
            <w:tcW w:w="1389" w:type="dxa"/>
            <w:tcBorders>
              <w:top w:val="nil"/>
              <w:left w:val="nil"/>
              <w:bottom w:val="single" w:sz="4" w:space="0" w:color="auto"/>
              <w:right w:val="single" w:sz="4" w:space="0" w:color="auto"/>
            </w:tcBorders>
            <w:shd w:val="clear" w:color="000000" w:fill="FFFFFF"/>
            <w:vAlign w:val="center"/>
          </w:tcPr>
          <w:p w14:paraId="2EDE86D9"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1054" w:type="dxa"/>
            <w:tcBorders>
              <w:top w:val="nil"/>
              <w:left w:val="nil"/>
              <w:bottom w:val="single" w:sz="4" w:space="0" w:color="auto"/>
              <w:right w:val="single" w:sz="4" w:space="0" w:color="auto"/>
            </w:tcBorders>
            <w:noWrap/>
            <w:vAlign w:val="center"/>
          </w:tcPr>
          <w:p w14:paraId="29E7EDA7"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4194E9B3"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46E1F7D7"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1DF62704"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11</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0743905C"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4605CCF9" w14:textId="77777777" w:rsidR="005048BE" w:rsidRDefault="005048BE" w:rsidP="00BE1CAD">
            <w:pPr>
              <w:widowControl/>
              <w:jc w:val="center"/>
              <w:rPr>
                <w:rFonts w:ascii="宋体" w:hAnsi="宋体" w:cs="宋体" w:hint="eastAsia"/>
                <w:color w:val="000000"/>
                <w:kern w:val="0"/>
                <w:sz w:val="22"/>
                <w:szCs w:val="22"/>
              </w:rPr>
            </w:pPr>
            <w:proofErr w:type="gramStart"/>
            <w:r>
              <w:rPr>
                <w:rFonts w:ascii="宋体" w:hAnsi="宋体" w:cs="宋体" w:hint="eastAsia"/>
                <w:color w:val="000000"/>
                <w:kern w:val="0"/>
                <w:sz w:val="22"/>
                <w:szCs w:val="22"/>
              </w:rPr>
              <w:t>分隔带侧石修复</w:t>
            </w:r>
            <w:proofErr w:type="gramEnd"/>
          </w:p>
        </w:tc>
        <w:tc>
          <w:tcPr>
            <w:tcW w:w="1389" w:type="dxa"/>
            <w:tcBorders>
              <w:top w:val="nil"/>
              <w:left w:val="nil"/>
              <w:bottom w:val="single" w:sz="4" w:space="0" w:color="auto"/>
              <w:right w:val="single" w:sz="4" w:space="0" w:color="auto"/>
            </w:tcBorders>
            <w:shd w:val="clear" w:color="000000" w:fill="FFFFFF"/>
            <w:vAlign w:val="center"/>
          </w:tcPr>
          <w:p w14:paraId="67954518"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1054" w:type="dxa"/>
            <w:tcBorders>
              <w:top w:val="nil"/>
              <w:left w:val="nil"/>
              <w:bottom w:val="single" w:sz="4" w:space="0" w:color="auto"/>
              <w:right w:val="single" w:sz="4" w:space="0" w:color="auto"/>
            </w:tcBorders>
            <w:noWrap/>
            <w:vAlign w:val="center"/>
          </w:tcPr>
          <w:p w14:paraId="6488A559"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693C3C4B"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r w:rsidR="005048BE" w14:paraId="1A146E02" w14:textId="77777777" w:rsidTr="00BE1CAD">
        <w:trPr>
          <w:trHeight w:val="280"/>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14:paraId="65EDD0D7"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12</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6F71AADC" w14:textId="77777777" w:rsidR="005048BE" w:rsidRDefault="005048BE" w:rsidP="00BE1CAD">
            <w:pPr>
              <w:widowControl/>
              <w:jc w:val="left"/>
              <w:rPr>
                <w:rFonts w:ascii="宋体" w:hAnsi="宋体" w:cs="宋体"/>
                <w:kern w:val="0"/>
                <w:sz w:val="22"/>
                <w:szCs w:val="22"/>
              </w:rPr>
            </w:pPr>
          </w:p>
        </w:tc>
        <w:tc>
          <w:tcPr>
            <w:tcW w:w="4120" w:type="dxa"/>
            <w:gridSpan w:val="2"/>
            <w:tcBorders>
              <w:top w:val="single" w:sz="4" w:space="0" w:color="auto"/>
              <w:left w:val="nil"/>
              <w:bottom w:val="single" w:sz="4" w:space="0" w:color="auto"/>
              <w:right w:val="single" w:sz="4" w:space="0" w:color="auto"/>
            </w:tcBorders>
            <w:shd w:val="clear" w:color="000000" w:fill="FFFFFF"/>
            <w:vAlign w:val="center"/>
          </w:tcPr>
          <w:p w14:paraId="76B4A33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划标线</w:t>
            </w:r>
          </w:p>
        </w:tc>
        <w:tc>
          <w:tcPr>
            <w:tcW w:w="1389" w:type="dxa"/>
            <w:tcBorders>
              <w:top w:val="nil"/>
              <w:left w:val="nil"/>
              <w:bottom w:val="single" w:sz="4" w:space="0" w:color="auto"/>
              <w:right w:val="single" w:sz="4" w:space="0" w:color="auto"/>
            </w:tcBorders>
            <w:shd w:val="clear" w:color="000000" w:fill="FFFFFF"/>
            <w:vAlign w:val="center"/>
          </w:tcPr>
          <w:p w14:paraId="0AE596F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平方米</w:t>
            </w:r>
          </w:p>
        </w:tc>
        <w:tc>
          <w:tcPr>
            <w:tcW w:w="1054" w:type="dxa"/>
            <w:tcBorders>
              <w:top w:val="nil"/>
              <w:left w:val="nil"/>
              <w:bottom w:val="single" w:sz="4" w:space="0" w:color="auto"/>
              <w:right w:val="single" w:sz="4" w:space="0" w:color="auto"/>
            </w:tcBorders>
            <w:noWrap/>
            <w:vAlign w:val="center"/>
          </w:tcPr>
          <w:p w14:paraId="24DC9D67" w14:textId="77777777" w:rsidR="005048BE" w:rsidRDefault="005048BE" w:rsidP="00BE1CAD">
            <w:pPr>
              <w:widowControl/>
              <w:jc w:val="center"/>
              <w:rPr>
                <w:rFonts w:ascii="宋体" w:hAnsi="宋体" w:cs="宋体" w:hint="eastAsia"/>
                <w:kern w:val="0"/>
                <w:sz w:val="20"/>
              </w:rPr>
            </w:pPr>
          </w:p>
        </w:tc>
        <w:tc>
          <w:tcPr>
            <w:tcW w:w="1641" w:type="dxa"/>
            <w:tcBorders>
              <w:top w:val="nil"/>
              <w:left w:val="nil"/>
              <w:bottom w:val="single" w:sz="4" w:space="0" w:color="auto"/>
              <w:right w:val="single" w:sz="4" w:space="0" w:color="auto"/>
            </w:tcBorders>
            <w:noWrap/>
            <w:vAlign w:val="center"/>
          </w:tcPr>
          <w:p w14:paraId="3E8F49F1" w14:textId="77777777" w:rsidR="005048BE" w:rsidRDefault="005048BE" w:rsidP="00BE1CAD">
            <w:pPr>
              <w:widowControl/>
              <w:jc w:val="center"/>
              <w:rPr>
                <w:rFonts w:ascii="宋体" w:hAnsi="宋体" w:cs="宋体" w:hint="eastAsia"/>
                <w:kern w:val="0"/>
                <w:sz w:val="20"/>
              </w:rPr>
            </w:pPr>
            <w:r>
              <w:rPr>
                <w:rFonts w:ascii="宋体" w:hAnsi="宋体" w:cs="宋体" w:hint="eastAsia"/>
                <w:kern w:val="0"/>
                <w:sz w:val="20"/>
              </w:rPr>
              <w:t xml:space="preserve">　</w:t>
            </w:r>
          </w:p>
        </w:tc>
      </w:tr>
    </w:tbl>
    <w:p w14:paraId="1CCCF2D5" w14:textId="77777777" w:rsidR="005048BE" w:rsidRDefault="005048BE" w:rsidP="005048BE">
      <w:pPr>
        <w:pStyle w:val="af8"/>
        <w:snapToGrid w:val="0"/>
        <w:jc w:val="left"/>
        <w:rPr>
          <w:rFonts w:ascii="Times New Roman" w:hAnsi="Times New Roman"/>
          <w:bCs/>
          <w:sz w:val="22"/>
          <w:szCs w:val="22"/>
        </w:rPr>
      </w:pPr>
    </w:p>
    <w:p w14:paraId="7D8CA061" w14:textId="77777777" w:rsidR="005048BE" w:rsidRDefault="005048BE" w:rsidP="005048BE">
      <w:pPr>
        <w:pStyle w:val="af8"/>
        <w:snapToGrid w:val="0"/>
        <w:jc w:val="left"/>
        <w:rPr>
          <w:rFonts w:ascii="Times New Roman" w:hAnsi="Times New Roman"/>
          <w:bCs/>
          <w:sz w:val="22"/>
          <w:szCs w:val="22"/>
        </w:rPr>
      </w:pPr>
    </w:p>
    <w:p w14:paraId="16F1A2A0" w14:textId="77777777" w:rsidR="005048BE" w:rsidRDefault="005048BE" w:rsidP="005048BE">
      <w:pPr>
        <w:pStyle w:val="af8"/>
        <w:snapToGrid w:val="0"/>
        <w:jc w:val="left"/>
        <w:rPr>
          <w:rFonts w:ascii="Times New Roman" w:hAnsi="Times New Roman"/>
          <w:bCs/>
          <w:sz w:val="22"/>
          <w:szCs w:val="22"/>
        </w:rPr>
      </w:pPr>
    </w:p>
    <w:p w14:paraId="4EF8917E" w14:textId="77777777" w:rsidR="005048BE" w:rsidRDefault="005048BE" w:rsidP="005048BE">
      <w:pPr>
        <w:pStyle w:val="af8"/>
        <w:snapToGrid w:val="0"/>
        <w:jc w:val="left"/>
        <w:rPr>
          <w:rFonts w:ascii="Times New Roman" w:hAnsi="Times New Roman" w:hint="eastAsia"/>
          <w:bCs/>
          <w:sz w:val="22"/>
          <w:szCs w:val="22"/>
        </w:rPr>
      </w:pPr>
    </w:p>
    <w:p w14:paraId="30F25F8C" w14:textId="77777777" w:rsidR="005048BE" w:rsidRDefault="005048BE" w:rsidP="005048BE">
      <w:pPr>
        <w:spacing w:line="300" w:lineRule="auto"/>
        <w:ind w:firstLineChars="200" w:firstLine="440"/>
        <w:jc w:val="left"/>
        <w:rPr>
          <w:bCs/>
          <w:sz w:val="22"/>
          <w:szCs w:val="22"/>
        </w:rPr>
      </w:pPr>
      <w:r>
        <w:rPr>
          <w:bCs/>
          <w:sz w:val="22"/>
          <w:szCs w:val="22"/>
        </w:rPr>
        <w:t>说明：</w:t>
      </w:r>
      <w:r>
        <w:rPr>
          <w:b/>
          <w:color w:val="0000FF"/>
          <w:sz w:val="22"/>
        </w:rPr>
        <w:t>投标人不得对表内工作量进行缩减。</w:t>
      </w:r>
    </w:p>
    <w:p w14:paraId="5D48505B" w14:textId="77777777" w:rsidR="005048BE" w:rsidRDefault="005048BE" w:rsidP="005048BE">
      <w:pPr>
        <w:pStyle w:val="af8"/>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14:paraId="3A3F8C60" w14:textId="77777777" w:rsidR="005048BE" w:rsidRDefault="005048BE" w:rsidP="005048BE">
      <w:pPr>
        <w:pStyle w:val="af8"/>
        <w:snapToGrid w:val="0"/>
        <w:ind w:firstLineChars="200" w:firstLine="440"/>
        <w:jc w:val="left"/>
        <w:rPr>
          <w:rFonts w:ascii="Times New Roman" w:hAnsi="Times New Roman"/>
          <w:bCs/>
          <w:sz w:val="22"/>
          <w:szCs w:val="22"/>
        </w:rPr>
      </w:pPr>
      <w:r>
        <w:rPr>
          <w:rFonts w:ascii="Times New Roman" w:hAnsi="Times New Roman"/>
          <w:bCs/>
          <w:sz w:val="22"/>
          <w:szCs w:val="22"/>
        </w:rPr>
        <w:t xml:space="preserve">9.2.1 </w:t>
      </w:r>
      <w:r>
        <w:rPr>
          <w:rFonts w:ascii="Times New Roman" w:hAnsi="Times New Roman"/>
          <w:bCs/>
          <w:sz w:val="22"/>
          <w:szCs w:val="22"/>
        </w:rPr>
        <w:t>总体要求</w:t>
      </w:r>
    </w:p>
    <w:p w14:paraId="32F90622" w14:textId="77777777" w:rsidR="005048BE" w:rsidRDefault="005048BE" w:rsidP="005048BE">
      <w:pPr>
        <w:tabs>
          <w:tab w:val="left" w:pos="540"/>
          <w:tab w:val="left" w:pos="900"/>
        </w:tabs>
        <w:snapToGrid w:val="0"/>
        <w:spacing w:line="300" w:lineRule="auto"/>
        <w:ind w:firstLineChars="200" w:firstLine="440"/>
        <w:jc w:val="left"/>
        <w:rPr>
          <w:bCs/>
          <w:sz w:val="22"/>
        </w:rPr>
      </w:pPr>
      <w:r>
        <w:rPr>
          <w:rFonts w:hint="eastAsia"/>
          <w:bCs/>
          <w:sz w:val="22"/>
        </w:rPr>
        <w:t>投标人需对本项目养护清单服务内容进行预防性、经常性、周期性和及时性的养护管理，根据</w:t>
      </w:r>
      <w:r>
        <w:rPr>
          <w:rFonts w:hint="eastAsia"/>
          <w:bCs/>
          <w:sz w:val="22"/>
        </w:rPr>
        <w:t xml:space="preserve"> </w:t>
      </w:r>
      <w:r>
        <w:rPr>
          <w:rFonts w:hint="eastAsia"/>
          <w:bCs/>
          <w:sz w:val="22"/>
        </w:rPr>
        <w:t>设施的实际状况制定养护计划，及时修复被损设施。协同采购人及其它相关部门迅速处置应急事件</w:t>
      </w:r>
      <w:r>
        <w:rPr>
          <w:rFonts w:hint="eastAsia"/>
          <w:bCs/>
          <w:sz w:val="22"/>
        </w:rPr>
        <w:t xml:space="preserve">, </w:t>
      </w:r>
      <w:r>
        <w:rPr>
          <w:rFonts w:hint="eastAsia"/>
          <w:bCs/>
          <w:sz w:val="22"/>
        </w:rPr>
        <w:t>制定相应的应急预案，除发生不可抗力事件，其它任何情况下保持市政、排水、绿化和环卫设施处</w:t>
      </w:r>
      <w:r>
        <w:rPr>
          <w:rFonts w:hint="eastAsia"/>
          <w:bCs/>
          <w:sz w:val="22"/>
        </w:rPr>
        <w:t xml:space="preserve"> </w:t>
      </w:r>
      <w:r>
        <w:rPr>
          <w:rFonts w:hint="eastAsia"/>
          <w:bCs/>
          <w:sz w:val="22"/>
        </w:rPr>
        <w:t>于良好的技术状态，实现管养路段各类设施安全良好、规范齐全、运行状况良好。</w:t>
      </w:r>
    </w:p>
    <w:p w14:paraId="166D163A" w14:textId="77777777" w:rsidR="005048BE" w:rsidRDefault="005048BE" w:rsidP="005048BE">
      <w:pPr>
        <w:tabs>
          <w:tab w:val="left" w:pos="540"/>
          <w:tab w:val="left" w:pos="900"/>
        </w:tabs>
        <w:snapToGrid w:val="0"/>
        <w:spacing w:line="300" w:lineRule="auto"/>
        <w:ind w:firstLineChars="200" w:firstLine="440"/>
        <w:jc w:val="left"/>
        <w:rPr>
          <w:bCs/>
          <w:sz w:val="22"/>
        </w:rPr>
      </w:pPr>
      <w:r>
        <w:rPr>
          <w:bCs/>
          <w:sz w:val="22"/>
        </w:rPr>
        <w:t xml:space="preserve">9.2.2 </w:t>
      </w:r>
      <w:r>
        <w:rPr>
          <w:bCs/>
          <w:sz w:val="22"/>
        </w:rPr>
        <w:t>日常养护要求</w:t>
      </w:r>
    </w:p>
    <w:p w14:paraId="71FA7AAC" w14:textId="77777777" w:rsidR="005048BE" w:rsidRDefault="005048BE" w:rsidP="005048BE">
      <w:pPr>
        <w:tabs>
          <w:tab w:val="left" w:pos="540"/>
          <w:tab w:val="left" w:pos="900"/>
        </w:tabs>
        <w:snapToGrid w:val="0"/>
        <w:spacing w:line="300" w:lineRule="auto"/>
        <w:ind w:firstLineChars="200" w:firstLine="440"/>
        <w:jc w:val="left"/>
        <w:rPr>
          <w:rFonts w:hint="eastAsia"/>
          <w:sz w:val="22"/>
        </w:rPr>
      </w:pPr>
      <w:bookmarkStart w:id="48" w:name="_Toc497211022"/>
      <w:r>
        <w:rPr>
          <w:rFonts w:hint="eastAsia"/>
          <w:sz w:val="22"/>
        </w:rPr>
        <w:t>9.2.2.1</w:t>
      </w:r>
      <w:r>
        <w:rPr>
          <w:color w:val="000000"/>
        </w:rPr>
        <w:t>农村公路</w:t>
      </w:r>
      <w:r>
        <w:rPr>
          <w:sz w:val="22"/>
        </w:rPr>
        <w:t>日常养护要求</w:t>
      </w:r>
    </w:p>
    <w:p w14:paraId="3140FCE4"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1</w:t>
      </w:r>
      <w:r>
        <w:rPr>
          <w:rFonts w:hint="eastAsia"/>
          <w:bCs/>
          <w:sz w:val="22"/>
        </w:rPr>
        <w:t>）经常性巡查</w:t>
      </w:r>
    </w:p>
    <w:p w14:paraId="25327997"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经常性巡查应由经过培训的专职道路管理人员或养护技术人员负责，以目测为主，每日一次对包件内的所有养护设施进行全覆盖巡视检查，并及时记录，定期存档，提出处理意见。</w:t>
      </w:r>
    </w:p>
    <w:p w14:paraId="1C6F69A1"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巡查过程中发现设施明显损坏，影响车辆和人行安全，应及时采取相应养护措施，并立即上报</w:t>
      </w:r>
      <w:r>
        <w:rPr>
          <w:rFonts w:hint="eastAsia"/>
          <w:bCs/>
          <w:sz w:val="22"/>
        </w:rPr>
        <w:t xml:space="preserve">, </w:t>
      </w:r>
      <w:r>
        <w:rPr>
          <w:rFonts w:hint="eastAsia"/>
          <w:bCs/>
          <w:sz w:val="22"/>
        </w:rPr>
        <w:t>特殊情况可设专人看护。</w:t>
      </w:r>
    </w:p>
    <w:p w14:paraId="7933FBCF"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2</w:t>
      </w:r>
      <w:r>
        <w:rPr>
          <w:rFonts w:hint="eastAsia"/>
          <w:bCs/>
          <w:sz w:val="22"/>
        </w:rPr>
        <w:t>）路面小修养护及掘路修复符合质量要求，每月完成指令性小修及重点养护项目，完成率</w:t>
      </w:r>
      <w:r>
        <w:rPr>
          <w:rFonts w:hint="eastAsia"/>
          <w:bCs/>
          <w:sz w:val="22"/>
        </w:rPr>
        <w:t>100%</w:t>
      </w:r>
      <w:r>
        <w:rPr>
          <w:rFonts w:hint="eastAsia"/>
          <w:bCs/>
          <w:sz w:val="22"/>
        </w:rPr>
        <w:t>。</w:t>
      </w:r>
    </w:p>
    <w:p w14:paraId="5A50287D"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3</w:t>
      </w:r>
      <w:r>
        <w:rPr>
          <w:rFonts w:hint="eastAsia"/>
          <w:bCs/>
          <w:sz w:val="22"/>
        </w:rPr>
        <w:t>）车行道要求“一平、四无、一新”，即道路平整；无下水道堵塞和晴天积</w:t>
      </w:r>
      <w:r>
        <w:rPr>
          <w:rFonts w:hint="eastAsia"/>
          <w:bCs/>
          <w:sz w:val="22"/>
        </w:rPr>
        <w:lastRenderedPageBreak/>
        <w:t>水、无人行道板和</w:t>
      </w:r>
      <w:proofErr w:type="gramStart"/>
      <w:r>
        <w:rPr>
          <w:rFonts w:hint="eastAsia"/>
          <w:bCs/>
          <w:sz w:val="22"/>
        </w:rPr>
        <w:t>侧平石</w:t>
      </w:r>
      <w:proofErr w:type="gramEnd"/>
      <w:r>
        <w:rPr>
          <w:rFonts w:hint="eastAsia"/>
          <w:bCs/>
          <w:sz w:val="22"/>
        </w:rPr>
        <w:t>缺损；无违章占路和搭建；无路名牌歪斜、缺损和污垢。</w:t>
      </w:r>
    </w:p>
    <w:p w14:paraId="502E19A7"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4</w:t>
      </w:r>
      <w:r>
        <w:rPr>
          <w:rFonts w:hint="eastAsia"/>
          <w:bCs/>
          <w:sz w:val="22"/>
        </w:rPr>
        <w:t>）各类附属设施保持清洁完好，完成指令性小修。隔离护栏的设置位置、高度、固定式垂直度、相邻隔栅错缝高差符合规范；路名牌字体、指向高度、垂直度、位置等符合规范。</w:t>
      </w:r>
    </w:p>
    <w:p w14:paraId="139AF822"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5</w:t>
      </w:r>
      <w:r>
        <w:rPr>
          <w:rFonts w:hint="eastAsia"/>
          <w:bCs/>
          <w:sz w:val="22"/>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w:t>
      </w:r>
      <w:r>
        <w:rPr>
          <w:rFonts w:hint="eastAsia"/>
          <w:bCs/>
          <w:sz w:val="22"/>
        </w:rPr>
        <w:t>A</w:t>
      </w:r>
      <w:r>
        <w:rPr>
          <w:rFonts w:hint="eastAsia"/>
          <w:bCs/>
          <w:sz w:val="22"/>
        </w:rPr>
        <w:t>、</w:t>
      </w:r>
      <w:r>
        <w:rPr>
          <w:rFonts w:hint="eastAsia"/>
          <w:bCs/>
          <w:sz w:val="22"/>
        </w:rPr>
        <w:t>B</w:t>
      </w:r>
      <w:r>
        <w:rPr>
          <w:rFonts w:hint="eastAsia"/>
          <w:bCs/>
          <w:sz w:val="22"/>
        </w:rPr>
        <w:t>类桥梁的状态，经常性检查中若发现有部件缺损达到</w:t>
      </w:r>
      <w:r>
        <w:rPr>
          <w:rFonts w:hint="eastAsia"/>
          <w:bCs/>
          <w:sz w:val="22"/>
        </w:rPr>
        <w:t>C</w:t>
      </w:r>
      <w:r>
        <w:rPr>
          <w:rFonts w:hint="eastAsia"/>
          <w:bCs/>
          <w:sz w:val="22"/>
        </w:rPr>
        <w:t>、</w:t>
      </w:r>
      <w:r>
        <w:rPr>
          <w:rFonts w:hint="eastAsia"/>
          <w:bCs/>
          <w:sz w:val="22"/>
        </w:rPr>
        <w:t>D</w:t>
      </w:r>
      <w:r>
        <w:rPr>
          <w:rFonts w:hint="eastAsia"/>
          <w:bCs/>
          <w:sz w:val="22"/>
        </w:rPr>
        <w:t>、</w:t>
      </w:r>
      <w:r>
        <w:rPr>
          <w:rFonts w:hint="eastAsia"/>
          <w:bCs/>
          <w:sz w:val="22"/>
        </w:rPr>
        <w:t>E</w:t>
      </w:r>
      <w:r>
        <w:rPr>
          <w:rFonts w:hint="eastAsia"/>
          <w:bCs/>
          <w:sz w:val="22"/>
        </w:rPr>
        <w:t>类桥梁技术状况、或其他不明原因的严重病害时，应立即以书面形式将情况上报业主。</w:t>
      </w:r>
    </w:p>
    <w:p w14:paraId="3B2DE95F" w14:textId="77777777" w:rsidR="005048BE" w:rsidRDefault="005048BE" w:rsidP="005048BE">
      <w:pPr>
        <w:snapToGrid w:val="0"/>
        <w:spacing w:line="300" w:lineRule="auto"/>
        <w:ind w:firstLineChars="200" w:firstLine="440"/>
        <w:jc w:val="left"/>
        <w:rPr>
          <w:bCs/>
          <w:sz w:val="22"/>
        </w:rPr>
      </w:pPr>
      <w:r>
        <w:rPr>
          <w:rFonts w:hint="eastAsia"/>
          <w:bCs/>
          <w:sz w:val="22"/>
        </w:rPr>
        <w:t>（</w:t>
      </w:r>
      <w:r>
        <w:rPr>
          <w:rFonts w:hint="eastAsia"/>
          <w:bCs/>
          <w:sz w:val="22"/>
        </w:rPr>
        <w:t>6</w:t>
      </w:r>
      <w:r>
        <w:rPr>
          <w:rFonts w:hint="eastAsia"/>
          <w:bCs/>
          <w:sz w:val="22"/>
        </w:rPr>
        <w:t>）桥面应及时清扫、保持整洁，桥面铺装坚实平整、纵横坡顺适、排水顺畅，无开裂、破损、跳车以及漏水现象；及时清除伸缩装置内沉积物，确保其无阻塞、开裂现象；泄水孔应保持结构完好，及时疏通，无破损和堵塞。保持支座各部分完整清洁，位置正确，无错位、变形、破损、脱空现象。及时清除墩台表面杂物，保持其表面整洁；墩台及基础无滑动、倾斜、下沉，基础下无冲刷现象，台背填土无沉降或挤压隆起。混凝土构件结构完好无破损，无混凝土剥落、钢筋锈胀现象。桥孔应无建筑垃圾，无违章搭建和堆物，无擅自占用。栏杆和防撞墙</w:t>
      </w:r>
      <w:proofErr w:type="gramStart"/>
      <w:r>
        <w:rPr>
          <w:rFonts w:hint="eastAsia"/>
          <w:bCs/>
          <w:sz w:val="22"/>
        </w:rPr>
        <w:t>应结构</w:t>
      </w:r>
      <w:proofErr w:type="gramEnd"/>
      <w:r>
        <w:rPr>
          <w:rFonts w:hint="eastAsia"/>
          <w:bCs/>
          <w:sz w:val="22"/>
        </w:rPr>
        <w:t>完好，边缘顺直，</w:t>
      </w:r>
      <w:r>
        <w:rPr>
          <w:rFonts w:hint="eastAsia"/>
          <w:bCs/>
          <w:sz w:val="22"/>
        </w:rPr>
        <w:t xml:space="preserve"> </w:t>
      </w:r>
      <w:r>
        <w:rPr>
          <w:rFonts w:hint="eastAsia"/>
          <w:bCs/>
          <w:sz w:val="22"/>
        </w:rPr>
        <w:t>无积尘；桥上相关标志系统齐全完好；</w:t>
      </w:r>
      <w:proofErr w:type="gramStart"/>
      <w:r>
        <w:rPr>
          <w:rFonts w:hint="eastAsia"/>
          <w:bCs/>
          <w:sz w:val="22"/>
        </w:rPr>
        <w:t>桥名牌</w:t>
      </w:r>
      <w:proofErr w:type="gramEnd"/>
      <w:r>
        <w:rPr>
          <w:rFonts w:hint="eastAsia"/>
          <w:bCs/>
          <w:sz w:val="22"/>
        </w:rPr>
        <w:t>保持整洁，无残缺和裂纹，桥名规范、醒目。</w:t>
      </w:r>
    </w:p>
    <w:tbl>
      <w:tblPr>
        <w:tblW w:w="0" w:type="auto"/>
        <w:jc w:val="center"/>
        <w:tblLayout w:type="fixed"/>
        <w:tblCellMar>
          <w:left w:w="10" w:type="dxa"/>
          <w:right w:w="10" w:type="dxa"/>
        </w:tblCellMar>
        <w:tblLook w:val="0000" w:firstRow="0" w:lastRow="0" w:firstColumn="0" w:lastColumn="0" w:noHBand="0" w:noVBand="0"/>
      </w:tblPr>
      <w:tblGrid>
        <w:gridCol w:w="1493"/>
        <w:gridCol w:w="2088"/>
        <w:gridCol w:w="2746"/>
        <w:gridCol w:w="2587"/>
      </w:tblGrid>
      <w:tr w:rsidR="005048BE" w14:paraId="6415513C" w14:textId="77777777" w:rsidTr="00BE1CAD">
        <w:trPr>
          <w:trHeight w:hRule="exact" w:val="427"/>
          <w:jc w:val="center"/>
        </w:trPr>
        <w:tc>
          <w:tcPr>
            <w:tcW w:w="1493" w:type="dxa"/>
            <w:tcBorders>
              <w:top w:val="single" w:sz="4" w:space="0" w:color="auto"/>
              <w:left w:val="single" w:sz="4" w:space="0" w:color="auto"/>
            </w:tcBorders>
            <w:shd w:val="clear" w:color="auto" w:fill="FFFFFF"/>
          </w:tcPr>
          <w:p w14:paraId="6B5EC41D" w14:textId="77777777" w:rsidR="005048BE" w:rsidRDefault="005048BE" w:rsidP="00BE1CAD">
            <w:pPr>
              <w:pStyle w:val="Other1"/>
              <w:spacing w:line="240" w:lineRule="auto"/>
              <w:ind w:firstLine="0"/>
              <w:jc w:val="center"/>
              <w:rPr>
                <w:rFonts w:hint="eastAsia"/>
                <w:sz w:val="22"/>
                <w:szCs w:val="22"/>
              </w:rPr>
            </w:pPr>
            <w:r>
              <w:rPr>
                <w:sz w:val="22"/>
                <w:szCs w:val="22"/>
              </w:rPr>
              <w:t>序号</w:t>
            </w:r>
          </w:p>
        </w:tc>
        <w:tc>
          <w:tcPr>
            <w:tcW w:w="2088" w:type="dxa"/>
            <w:tcBorders>
              <w:top w:val="single" w:sz="4" w:space="0" w:color="auto"/>
              <w:left w:val="single" w:sz="4" w:space="0" w:color="auto"/>
            </w:tcBorders>
            <w:shd w:val="clear" w:color="auto" w:fill="FFFFFF"/>
          </w:tcPr>
          <w:p w14:paraId="2D968E3D" w14:textId="77777777" w:rsidR="005048BE" w:rsidRDefault="005048BE" w:rsidP="00BE1CAD">
            <w:pPr>
              <w:pStyle w:val="Other1"/>
              <w:spacing w:line="240" w:lineRule="auto"/>
              <w:ind w:firstLine="0"/>
              <w:jc w:val="center"/>
              <w:rPr>
                <w:rFonts w:hint="eastAsia"/>
                <w:sz w:val="22"/>
                <w:szCs w:val="22"/>
              </w:rPr>
            </w:pPr>
            <w:r>
              <w:rPr>
                <w:sz w:val="22"/>
                <w:szCs w:val="22"/>
              </w:rPr>
              <w:t>设施项目</w:t>
            </w:r>
          </w:p>
        </w:tc>
        <w:tc>
          <w:tcPr>
            <w:tcW w:w="2746" w:type="dxa"/>
            <w:tcBorders>
              <w:top w:val="single" w:sz="4" w:space="0" w:color="auto"/>
              <w:left w:val="single" w:sz="4" w:space="0" w:color="auto"/>
            </w:tcBorders>
            <w:shd w:val="clear" w:color="auto" w:fill="FFFFFF"/>
          </w:tcPr>
          <w:p w14:paraId="03DB7DD3" w14:textId="77777777" w:rsidR="005048BE" w:rsidRDefault="005048BE" w:rsidP="00BE1CAD">
            <w:pPr>
              <w:pStyle w:val="Other1"/>
              <w:spacing w:line="240" w:lineRule="auto"/>
              <w:ind w:firstLine="0"/>
              <w:jc w:val="center"/>
              <w:rPr>
                <w:rFonts w:hint="eastAsia"/>
                <w:sz w:val="22"/>
                <w:szCs w:val="22"/>
              </w:rPr>
            </w:pPr>
            <w:r>
              <w:rPr>
                <w:sz w:val="22"/>
                <w:szCs w:val="22"/>
              </w:rPr>
              <w:t>保洁内容</w:t>
            </w:r>
          </w:p>
        </w:tc>
        <w:tc>
          <w:tcPr>
            <w:tcW w:w="2587" w:type="dxa"/>
            <w:tcBorders>
              <w:top w:val="single" w:sz="4" w:space="0" w:color="auto"/>
              <w:left w:val="single" w:sz="4" w:space="0" w:color="auto"/>
              <w:right w:val="single" w:sz="4" w:space="0" w:color="auto"/>
            </w:tcBorders>
            <w:shd w:val="clear" w:color="auto" w:fill="FFFFFF"/>
          </w:tcPr>
          <w:p w14:paraId="1676BBF5" w14:textId="77777777" w:rsidR="005048BE" w:rsidRDefault="005048BE" w:rsidP="00BE1CAD">
            <w:pPr>
              <w:pStyle w:val="Other1"/>
              <w:spacing w:line="240" w:lineRule="auto"/>
              <w:ind w:firstLine="0"/>
              <w:jc w:val="center"/>
              <w:rPr>
                <w:rFonts w:hint="eastAsia"/>
                <w:sz w:val="22"/>
                <w:szCs w:val="22"/>
              </w:rPr>
            </w:pPr>
            <w:r>
              <w:rPr>
                <w:sz w:val="22"/>
                <w:szCs w:val="22"/>
              </w:rPr>
              <w:t>保洁周期</w:t>
            </w:r>
          </w:p>
        </w:tc>
      </w:tr>
      <w:tr w:rsidR="005048BE" w14:paraId="23851FE9" w14:textId="77777777" w:rsidTr="00BE1CAD">
        <w:trPr>
          <w:trHeight w:hRule="exact" w:val="418"/>
          <w:jc w:val="center"/>
        </w:trPr>
        <w:tc>
          <w:tcPr>
            <w:tcW w:w="1493" w:type="dxa"/>
            <w:tcBorders>
              <w:top w:val="single" w:sz="4" w:space="0" w:color="auto"/>
              <w:left w:val="single" w:sz="4" w:space="0" w:color="auto"/>
            </w:tcBorders>
            <w:shd w:val="clear" w:color="auto" w:fill="FFFFFF"/>
          </w:tcPr>
          <w:p w14:paraId="20DA6395" w14:textId="77777777" w:rsidR="005048BE" w:rsidRDefault="005048BE" w:rsidP="00BE1CAD">
            <w:pPr>
              <w:pStyle w:val="Other1"/>
              <w:spacing w:line="240" w:lineRule="auto"/>
              <w:ind w:firstLine="0"/>
              <w:jc w:val="center"/>
              <w:rPr>
                <w:rFonts w:hint="eastAsia"/>
                <w:sz w:val="22"/>
                <w:szCs w:val="22"/>
              </w:rPr>
            </w:pPr>
            <w:r>
              <w:rPr>
                <w:sz w:val="22"/>
                <w:szCs w:val="22"/>
              </w:rPr>
              <w:t>1</w:t>
            </w:r>
          </w:p>
        </w:tc>
        <w:tc>
          <w:tcPr>
            <w:tcW w:w="2088" w:type="dxa"/>
            <w:tcBorders>
              <w:top w:val="single" w:sz="4" w:space="0" w:color="auto"/>
              <w:left w:val="single" w:sz="4" w:space="0" w:color="auto"/>
            </w:tcBorders>
            <w:shd w:val="clear" w:color="auto" w:fill="FFFFFF"/>
          </w:tcPr>
          <w:p w14:paraId="752B1D79" w14:textId="77777777" w:rsidR="005048BE" w:rsidRDefault="005048BE" w:rsidP="00BE1CAD">
            <w:pPr>
              <w:pStyle w:val="Other1"/>
              <w:spacing w:line="240" w:lineRule="auto"/>
              <w:ind w:firstLine="0"/>
              <w:jc w:val="center"/>
              <w:rPr>
                <w:rFonts w:hint="eastAsia"/>
                <w:sz w:val="22"/>
                <w:szCs w:val="22"/>
              </w:rPr>
            </w:pPr>
            <w:r>
              <w:rPr>
                <w:sz w:val="22"/>
                <w:szCs w:val="22"/>
              </w:rPr>
              <w:t>桥梁伸缩缝</w:t>
            </w:r>
          </w:p>
        </w:tc>
        <w:tc>
          <w:tcPr>
            <w:tcW w:w="2746" w:type="dxa"/>
            <w:tcBorders>
              <w:top w:val="single" w:sz="4" w:space="0" w:color="auto"/>
              <w:left w:val="single" w:sz="4" w:space="0" w:color="auto"/>
            </w:tcBorders>
            <w:shd w:val="clear" w:color="auto" w:fill="FFFFFF"/>
          </w:tcPr>
          <w:p w14:paraId="12169CB4" w14:textId="77777777" w:rsidR="005048BE" w:rsidRDefault="005048BE" w:rsidP="00BE1CAD">
            <w:pPr>
              <w:pStyle w:val="Other1"/>
              <w:spacing w:line="240" w:lineRule="auto"/>
              <w:ind w:firstLine="0"/>
              <w:jc w:val="center"/>
              <w:rPr>
                <w:rFonts w:hint="eastAsia"/>
                <w:sz w:val="22"/>
                <w:szCs w:val="22"/>
              </w:rPr>
            </w:pPr>
            <w:r>
              <w:rPr>
                <w:sz w:val="22"/>
                <w:szCs w:val="22"/>
              </w:rPr>
              <w:t>钩除缝内杂物</w:t>
            </w:r>
          </w:p>
        </w:tc>
        <w:tc>
          <w:tcPr>
            <w:tcW w:w="2587" w:type="dxa"/>
            <w:tcBorders>
              <w:top w:val="single" w:sz="4" w:space="0" w:color="auto"/>
              <w:left w:val="single" w:sz="4" w:space="0" w:color="auto"/>
              <w:right w:val="single" w:sz="4" w:space="0" w:color="auto"/>
            </w:tcBorders>
            <w:shd w:val="clear" w:color="auto" w:fill="FFFFFF"/>
          </w:tcPr>
          <w:p w14:paraId="08864EAE" w14:textId="77777777" w:rsidR="005048BE" w:rsidRDefault="005048BE" w:rsidP="00BE1CAD">
            <w:pPr>
              <w:pStyle w:val="Other1"/>
              <w:spacing w:line="240" w:lineRule="auto"/>
              <w:ind w:firstLine="0"/>
              <w:jc w:val="center"/>
              <w:rPr>
                <w:rFonts w:hint="eastAsia"/>
                <w:sz w:val="22"/>
                <w:szCs w:val="22"/>
              </w:rPr>
            </w:pPr>
            <w:r>
              <w:rPr>
                <w:sz w:val="22"/>
                <w:szCs w:val="22"/>
              </w:rPr>
              <w:t>每月1次</w:t>
            </w:r>
          </w:p>
        </w:tc>
      </w:tr>
      <w:tr w:rsidR="005048BE" w14:paraId="59760111" w14:textId="77777777" w:rsidTr="00BE1CAD">
        <w:trPr>
          <w:trHeight w:hRule="exact" w:val="418"/>
          <w:jc w:val="center"/>
        </w:trPr>
        <w:tc>
          <w:tcPr>
            <w:tcW w:w="1493" w:type="dxa"/>
            <w:tcBorders>
              <w:top w:val="single" w:sz="4" w:space="0" w:color="auto"/>
              <w:left w:val="single" w:sz="4" w:space="0" w:color="auto"/>
            </w:tcBorders>
            <w:shd w:val="clear" w:color="auto" w:fill="FFFFFF"/>
          </w:tcPr>
          <w:p w14:paraId="4525F80C" w14:textId="77777777" w:rsidR="005048BE" w:rsidRDefault="005048BE" w:rsidP="00BE1CAD">
            <w:pPr>
              <w:pStyle w:val="Other1"/>
              <w:spacing w:line="240" w:lineRule="auto"/>
              <w:ind w:firstLine="0"/>
              <w:jc w:val="center"/>
              <w:rPr>
                <w:rFonts w:hint="eastAsia"/>
                <w:sz w:val="22"/>
                <w:szCs w:val="22"/>
              </w:rPr>
            </w:pPr>
            <w:r>
              <w:rPr>
                <w:sz w:val="22"/>
                <w:szCs w:val="22"/>
              </w:rPr>
              <w:t>2</w:t>
            </w:r>
          </w:p>
        </w:tc>
        <w:tc>
          <w:tcPr>
            <w:tcW w:w="2088" w:type="dxa"/>
            <w:tcBorders>
              <w:top w:val="single" w:sz="4" w:space="0" w:color="auto"/>
              <w:left w:val="single" w:sz="4" w:space="0" w:color="auto"/>
            </w:tcBorders>
            <w:shd w:val="clear" w:color="auto" w:fill="FFFFFF"/>
          </w:tcPr>
          <w:p w14:paraId="5CA9CC5C" w14:textId="77777777" w:rsidR="005048BE" w:rsidRDefault="005048BE" w:rsidP="00BE1CAD">
            <w:pPr>
              <w:pStyle w:val="Other1"/>
              <w:spacing w:line="240" w:lineRule="auto"/>
              <w:ind w:firstLine="0"/>
              <w:jc w:val="center"/>
              <w:rPr>
                <w:rFonts w:hint="eastAsia"/>
                <w:sz w:val="22"/>
                <w:szCs w:val="22"/>
              </w:rPr>
            </w:pPr>
            <w:r>
              <w:rPr>
                <w:sz w:val="22"/>
                <w:szCs w:val="22"/>
              </w:rPr>
              <w:t>桥梁支座</w:t>
            </w:r>
          </w:p>
        </w:tc>
        <w:tc>
          <w:tcPr>
            <w:tcW w:w="2746" w:type="dxa"/>
            <w:tcBorders>
              <w:top w:val="single" w:sz="4" w:space="0" w:color="auto"/>
              <w:left w:val="single" w:sz="4" w:space="0" w:color="auto"/>
            </w:tcBorders>
            <w:shd w:val="clear" w:color="auto" w:fill="FFFFFF"/>
          </w:tcPr>
          <w:p w14:paraId="7911C3C1" w14:textId="77777777" w:rsidR="005048BE" w:rsidRDefault="005048BE" w:rsidP="00BE1CAD">
            <w:pPr>
              <w:pStyle w:val="Other1"/>
              <w:spacing w:line="240" w:lineRule="auto"/>
              <w:ind w:firstLine="0"/>
              <w:jc w:val="center"/>
              <w:rPr>
                <w:rFonts w:hint="eastAsia"/>
                <w:sz w:val="22"/>
                <w:szCs w:val="22"/>
              </w:rPr>
            </w:pPr>
            <w:r>
              <w:rPr>
                <w:sz w:val="22"/>
                <w:szCs w:val="22"/>
              </w:rPr>
              <w:t>清理支座周围垃圾</w:t>
            </w:r>
          </w:p>
        </w:tc>
        <w:tc>
          <w:tcPr>
            <w:tcW w:w="2587" w:type="dxa"/>
            <w:tcBorders>
              <w:top w:val="single" w:sz="4" w:space="0" w:color="auto"/>
              <w:left w:val="single" w:sz="4" w:space="0" w:color="auto"/>
              <w:right w:val="single" w:sz="4" w:space="0" w:color="auto"/>
            </w:tcBorders>
            <w:shd w:val="clear" w:color="auto" w:fill="FFFFFF"/>
          </w:tcPr>
          <w:p w14:paraId="398FB741" w14:textId="77777777" w:rsidR="005048BE" w:rsidRDefault="005048BE" w:rsidP="00BE1CAD">
            <w:pPr>
              <w:pStyle w:val="Other1"/>
              <w:spacing w:line="240" w:lineRule="auto"/>
              <w:ind w:firstLine="0"/>
              <w:jc w:val="center"/>
              <w:rPr>
                <w:rFonts w:hint="eastAsia"/>
                <w:sz w:val="22"/>
                <w:szCs w:val="22"/>
              </w:rPr>
            </w:pPr>
            <w:r>
              <w:rPr>
                <w:sz w:val="22"/>
                <w:szCs w:val="22"/>
              </w:rPr>
              <w:t>每月1次</w:t>
            </w:r>
          </w:p>
        </w:tc>
      </w:tr>
      <w:tr w:rsidR="005048BE" w14:paraId="4763982D" w14:textId="77777777" w:rsidTr="00BE1CAD">
        <w:trPr>
          <w:trHeight w:hRule="exact" w:val="418"/>
          <w:jc w:val="center"/>
        </w:trPr>
        <w:tc>
          <w:tcPr>
            <w:tcW w:w="1493" w:type="dxa"/>
            <w:tcBorders>
              <w:top w:val="single" w:sz="4" w:space="0" w:color="auto"/>
              <w:left w:val="single" w:sz="4" w:space="0" w:color="auto"/>
            </w:tcBorders>
            <w:shd w:val="clear" w:color="auto" w:fill="FFFFFF"/>
          </w:tcPr>
          <w:p w14:paraId="1F13DBD2" w14:textId="77777777" w:rsidR="005048BE" w:rsidRDefault="005048BE" w:rsidP="00BE1CAD">
            <w:pPr>
              <w:pStyle w:val="Other1"/>
              <w:spacing w:line="240" w:lineRule="auto"/>
              <w:ind w:firstLine="0"/>
              <w:jc w:val="center"/>
              <w:rPr>
                <w:rFonts w:hint="eastAsia"/>
                <w:sz w:val="22"/>
                <w:szCs w:val="22"/>
              </w:rPr>
            </w:pPr>
            <w:r>
              <w:rPr>
                <w:sz w:val="22"/>
                <w:szCs w:val="22"/>
              </w:rPr>
              <w:t>3</w:t>
            </w:r>
          </w:p>
        </w:tc>
        <w:tc>
          <w:tcPr>
            <w:tcW w:w="2088" w:type="dxa"/>
            <w:tcBorders>
              <w:top w:val="single" w:sz="4" w:space="0" w:color="auto"/>
              <w:left w:val="single" w:sz="4" w:space="0" w:color="auto"/>
            </w:tcBorders>
            <w:shd w:val="clear" w:color="auto" w:fill="FFFFFF"/>
          </w:tcPr>
          <w:p w14:paraId="57E4B751" w14:textId="77777777" w:rsidR="005048BE" w:rsidRDefault="005048BE" w:rsidP="00BE1CAD">
            <w:pPr>
              <w:pStyle w:val="Other1"/>
              <w:spacing w:line="240" w:lineRule="auto"/>
              <w:ind w:firstLine="0"/>
              <w:jc w:val="center"/>
              <w:rPr>
                <w:rFonts w:hint="eastAsia"/>
                <w:sz w:val="22"/>
                <w:szCs w:val="22"/>
              </w:rPr>
            </w:pPr>
            <w:r>
              <w:rPr>
                <w:sz w:val="22"/>
                <w:szCs w:val="22"/>
              </w:rPr>
              <w:t>桥面泄水孔</w:t>
            </w:r>
          </w:p>
        </w:tc>
        <w:tc>
          <w:tcPr>
            <w:tcW w:w="2746" w:type="dxa"/>
            <w:tcBorders>
              <w:top w:val="single" w:sz="4" w:space="0" w:color="auto"/>
              <w:left w:val="single" w:sz="4" w:space="0" w:color="auto"/>
            </w:tcBorders>
            <w:shd w:val="clear" w:color="auto" w:fill="FFFFFF"/>
          </w:tcPr>
          <w:p w14:paraId="7C5988D2" w14:textId="77777777" w:rsidR="005048BE" w:rsidRDefault="005048BE" w:rsidP="00BE1CAD">
            <w:pPr>
              <w:pStyle w:val="Other1"/>
              <w:spacing w:line="240" w:lineRule="auto"/>
              <w:ind w:firstLine="0"/>
              <w:jc w:val="center"/>
              <w:rPr>
                <w:rFonts w:hint="eastAsia"/>
                <w:sz w:val="22"/>
                <w:szCs w:val="22"/>
              </w:rPr>
            </w:pPr>
            <w:r>
              <w:rPr>
                <w:sz w:val="22"/>
                <w:szCs w:val="22"/>
              </w:rPr>
              <w:t>清理孔口垃圾</w:t>
            </w:r>
          </w:p>
        </w:tc>
        <w:tc>
          <w:tcPr>
            <w:tcW w:w="2587" w:type="dxa"/>
            <w:tcBorders>
              <w:top w:val="single" w:sz="4" w:space="0" w:color="auto"/>
              <w:left w:val="single" w:sz="4" w:space="0" w:color="auto"/>
              <w:right w:val="single" w:sz="4" w:space="0" w:color="auto"/>
            </w:tcBorders>
            <w:shd w:val="clear" w:color="auto" w:fill="FFFFFF"/>
          </w:tcPr>
          <w:p w14:paraId="11E2DDCC" w14:textId="77777777" w:rsidR="005048BE" w:rsidRDefault="005048BE" w:rsidP="00BE1CAD">
            <w:pPr>
              <w:pStyle w:val="Other1"/>
              <w:spacing w:line="240" w:lineRule="auto"/>
              <w:ind w:firstLine="0"/>
              <w:jc w:val="center"/>
              <w:rPr>
                <w:rFonts w:hint="eastAsia"/>
                <w:sz w:val="22"/>
                <w:szCs w:val="22"/>
              </w:rPr>
            </w:pPr>
            <w:r>
              <w:rPr>
                <w:sz w:val="22"/>
                <w:szCs w:val="22"/>
              </w:rPr>
              <w:t>每月2次</w:t>
            </w:r>
          </w:p>
        </w:tc>
      </w:tr>
      <w:tr w:rsidR="005048BE" w14:paraId="445291E5" w14:textId="77777777" w:rsidTr="00BE1CAD">
        <w:trPr>
          <w:trHeight w:hRule="exact" w:val="427"/>
          <w:jc w:val="center"/>
        </w:trPr>
        <w:tc>
          <w:tcPr>
            <w:tcW w:w="1493" w:type="dxa"/>
            <w:tcBorders>
              <w:top w:val="single" w:sz="4" w:space="0" w:color="auto"/>
              <w:left w:val="single" w:sz="4" w:space="0" w:color="auto"/>
              <w:bottom w:val="single" w:sz="4" w:space="0" w:color="auto"/>
            </w:tcBorders>
            <w:shd w:val="clear" w:color="auto" w:fill="FFFFFF"/>
          </w:tcPr>
          <w:p w14:paraId="52D1D19C" w14:textId="77777777" w:rsidR="005048BE" w:rsidRDefault="005048BE" w:rsidP="00BE1CAD">
            <w:pPr>
              <w:pStyle w:val="Other1"/>
              <w:spacing w:line="240" w:lineRule="auto"/>
              <w:ind w:firstLine="0"/>
              <w:jc w:val="center"/>
              <w:rPr>
                <w:rFonts w:hint="eastAsia"/>
                <w:sz w:val="22"/>
                <w:szCs w:val="22"/>
              </w:rPr>
            </w:pPr>
            <w:r>
              <w:rPr>
                <w:sz w:val="22"/>
                <w:szCs w:val="22"/>
              </w:rPr>
              <w:t>4</w:t>
            </w:r>
          </w:p>
        </w:tc>
        <w:tc>
          <w:tcPr>
            <w:tcW w:w="2088" w:type="dxa"/>
            <w:tcBorders>
              <w:top w:val="single" w:sz="4" w:space="0" w:color="auto"/>
              <w:left w:val="single" w:sz="4" w:space="0" w:color="auto"/>
              <w:bottom w:val="single" w:sz="4" w:space="0" w:color="auto"/>
            </w:tcBorders>
            <w:shd w:val="clear" w:color="auto" w:fill="FFFFFF"/>
          </w:tcPr>
          <w:p w14:paraId="566330A7" w14:textId="77777777" w:rsidR="005048BE" w:rsidRDefault="005048BE" w:rsidP="00BE1CAD">
            <w:pPr>
              <w:pStyle w:val="Other1"/>
              <w:spacing w:line="240" w:lineRule="auto"/>
              <w:ind w:firstLine="0"/>
              <w:jc w:val="center"/>
              <w:rPr>
                <w:rFonts w:hint="eastAsia"/>
                <w:sz w:val="22"/>
                <w:szCs w:val="22"/>
              </w:rPr>
            </w:pPr>
            <w:r>
              <w:rPr>
                <w:sz w:val="22"/>
                <w:szCs w:val="22"/>
              </w:rPr>
              <w:t>桥面排水</w:t>
            </w:r>
          </w:p>
        </w:tc>
        <w:tc>
          <w:tcPr>
            <w:tcW w:w="2746" w:type="dxa"/>
            <w:tcBorders>
              <w:top w:val="single" w:sz="4" w:space="0" w:color="auto"/>
              <w:left w:val="single" w:sz="4" w:space="0" w:color="auto"/>
              <w:bottom w:val="single" w:sz="4" w:space="0" w:color="auto"/>
            </w:tcBorders>
            <w:shd w:val="clear" w:color="auto" w:fill="FFFFFF"/>
          </w:tcPr>
          <w:p w14:paraId="364E4E7C" w14:textId="77777777" w:rsidR="005048BE" w:rsidRDefault="005048BE" w:rsidP="00BE1CAD">
            <w:pPr>
              <w:pStyle w:val="Other1"/>
              <w:spacing w:line="240" w:lineRule="auto"/>
              <w:ind w:firstLine="0"/>
              <w:jc w:val="center"/>
              <w:rPr>
                <w:rFonts w:hint="eastAsia"/>
                <w:sz w:val="22"/>
                <w:szCs w:val="22"/>
              </w:rPr>
            </w:pPr>
            <w:r>
              <w:rPr>
                <w:sz w:val="22"/>
                <w:szCs w:val="22"/>
              </w:rPr>
              <w:t>疏通排水管</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14:paraId="7525C063" w14:textId="77777777" w:rsidR="005048BE" w:rsidRDefault="005048BE" w:rsidP="00BE1CAD">
            <w:pPr>
              <w:pStyle w:val="Other1"/>
              <w:spacing w:line="240" w:lineRule="auto"/>
              <w:ind w:firstLine="0"/>
              <w:jc w:val="center"/>
              <w:rPr>
                <w:rFonts w:hint="eastAsia"/>
                <w:sz w:val="22"/>
                <w:szCs w:val="22"/>
              </w:rPr>
            </w:pPr>
            <w:r>
              <w:rPr>
                <w:sz w:val="22"/>
                <w:szCs w:val="22"/>
              </w:rPr>
              <w:t>每月2次</w:t>
            </w:r>
          </w:p>
        </w:tc>
      </w:tr>
    </w:tbl>
    <w:p w14:paraId="2EB3E8D1" w14:textId="77777777" w:rsidR="005048BE" w:rsidRDefault="005048BE" w:rsidP="005048BE">
      <w:pPr>
        <w:snapToGrid w:val="0"/>
        <w:spacing w:line="300" w:lineRule="auto"/>
        <w:jc w:val="left"/>
        <w:rPr>
          <w:rFonts w:hint="eastAsia"/>
          <w:bCs/>
          <w:sz w:val="22"/>
        </w:rPr>
      </w:pPr>
    </w:p>
    <w:p w14:paraId="46F75F9C"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 xml:space="preserve">9.2.2.2  </w:t>
      </w:r>
      <w:r>
        <w:rPr>
          <w:color w:val="000000"/>
        </w:rPr>
        <w:t>水务日常养护要求</w:t>
      </w:r>
    </w:p>
    <w:p w14:paraId="1B1BBAAB" w14:textId="77777777" w:rsidR="005048BE" w:rsidRDefault="005048BE" w:rsidP="005048BE">
      <w:pPr>
        <w:snapToGrid w:val="0"/>
        <w:spacing w:line="300" w:lineRule="auto"/>
        <w:ind w:firstLineChars="200" w:firstLine="440"/>
        <w:jc w:val="left"/>
        <w:rPr>
          <w:rFonts w:hint="eastAsia"/>
          <w:bCs/>
          <w:sz w:val="22"/>
          <w:lang w:eastAsia="zh-TW"/>
        </w:rPr>
      </w:pPr>
      <w:r>
        <w:rPr>
          <w:rFonts w:hint="eastAsia"/>
          <w:bCs/>
          <w:sz w:val="22"/>
          <w:lang w:eastAsia="zh-TW"/>
        </w:rPr>
        <w:t>（</w:t>
      </w:r>
      <w:r>
        <w:rPr>
          <w:rFonts w:hint="eastAsia"/>
          <w:bCs/>
          <w:sz w:val="22"/>
          <w:lang w:eastAsia="zh-TW"/>
        </w:rPr>
        <w:t>1</w:t>
      </w:r>
      <w:r>
        <w:rPr>
          <w:rFonts w:hint="eastAsia"/>
          <w:bCs/>
          <w:sz w:val="22"/>
          <w:lang w:eastAsia="zh-TW"/>
        </w:rPr>
        <w:t>）管道检查项目可分为功能状况和结构状况两类，功能状况方面的主要检查项目应包括管道积泥（泥沙、碎砖石、固结的水泥浆及其它异物），检查井积泥，雨水口积泥，排放口积泥，泥垢和油脂，树根，水位和水流；结构状况方面的主要检查项目应包括裂缝，变形，腐蚀，错口，脱节，破损与孔洞，渗漏。</w:t>
      </w:r>
    </w:p>
    <w:p w14:paraId="11D4E12E" w14:textId="77777777" w:rsidR="005048BE" w:rsidRDefault="005048BE" w:rsidP="005048BE">
      <w:pPr>
        <w:snapToGrid w:val="0"/>
        <w:spacing w:line="300" w:lineRule="auto"/>
        <w:ind w:firstLineChars="200" w:firstLine="440"/>
        <w:jc w:val="left"/>
        <w:rPr>
          <w:rFonts w:hint="eastAsia"/>
          <w:bCs/>
          <w:sz w:val="22"/>
          <w:lang w:eastAsia="zh-TW"/>
        </w:rPr>
      </w:pPr>
      <w:r>
        <w:rPr>
          <w:rFonts w:hint="eastAsia"/>
          <w:bCs/>
          <w:sz w:val="22"/>
          <w:lang w:eastAsia="zh-TW"/>
        </w:rPr>
        <w:t>（</w:t>
      </w:r>
      <w:r>
        <w:rPr>
          <w:rFonts w:hint="eastAsia"/>
          <w:bCs/>
          <w:sz w:val="22"/>
          <w:lang w:eastAsia="zh-TW"/>
        </w:rPr>
        <w:t>2</w:t>
      </w:r>
      <w:r>
        <w:rPr>
          <w:rFonts w:hint="eastAsia"/>
          <w:bCs/>
          <w:sz w:val="22"/>
          <w:lang w:eastAsia="zh-TW"/>
        </w:rPr>
        <w:t>）排水管道养护应符合下列规定：</w:t>
      </w:r>
    </w:p>
    <w:p w14:paraId="2ECF57E3" w14:textId="77777777" w:rsidR="005048BE" w:rsidRDefault="005048BE" w:rsidP="005048BE">
      <w:pPr>
        <w:snapToGrid w:val="0"/>
        <w:spacing w:line="300" w:lineRule="auto"/>
        <w:ind w:firstLineChars="200" w:firstLine="440"/>
        <w:jc w:val="left"/>
        <w:rPr>
          <w:rFonts w:hint="eastAsia"/>
          <w:bCs/>
          <w:sz w:val="22"/>
          <w:lang w:eastAsia="zh-TW"/>
        </w:rPr>
      </w:pPr>
      <w:r>
        <w:rPr>
          <w:rFonts w:hint="eastAsia"/>
          <w:bCs/>
          <w:sz w:val="22"/>
          <w:lang w:eastAsia="zh-TW"/>
        </w:rPr>
        <w:t>①</w:t>
      </w:r>
      <w:r>
        <w:rPr>
          <w:rFonts w:hint="eastAsia"/>
          <w:bCs/>
          <w:sz w:val="22"/>
          <w:lang w:eastAsia="zh-TW"/>
        </w:rPr>
        <w:tab/>
      </w:r>
      <w:r>
        <w:rPr>
          <w:rFonts w:hint="eastAsia"/>
          <w:bCs/>
          <w:sz w:val="22"/>
          <w:lang w:eastAsia="zh-TW"/>
        </w:rPr>
        <w:t>无错口、脱节、破损、孔洞、异管穿入、渗漏、冒溢等情况。</w:t>
      </w:r>
    </w:p>
    <w:p w14:paraId="636B5F74" w14:textId="77777777" w:rsidR="005048BE" w:rsidRDefault="005048BE" w:rsidP="005048BE">
      <w:pPr>
        <w:snapToGrid w:val="0"/>
        <w:spacing w:line="300" w:lineRule="auto"/>
        <w:ind w:firstLineChars="200" w:firstLine="440"/>
        <w:jc w:val="left"/>
        <w:rPr>
          <w:rFonts w:hint="eastAsia"/>
          <w:bCs/>
          <w:sz w:val="22"/>
          <w:lang w:eastAsia="zh-TW"/>
        </w:rPr>
      </w:pPr>
      <w:r>
        <w:rPr>
          <w:rFonts w:hint="eastAsia"/>
          <w:bCs/>
          <w:sz w:val="22"/>
          <w:lang w:eastAsia="zh-TW"/>
        </w:rPr>
        <w:t>②</w:t>
      </w:r>
      <w:r>
        <w:rPr>
          <w:rFonts w:hint="eastAsia"/>
          <w:bCs/>
          <w:sz w:val="22"/>
          <w:lang w:eastAsia="zh-TW"/>
        </w:rPr>
        <w:tab/>
      </w:r>
      <w:r>
        <w:rPr>
          <w:rFonts w:hint="eastAsia"/>
          <w:bCs/>
          <w:sz w:val="22"/>
          <w:lang w:eastAsia="zh-TW"/>
        </w:rPr>
        <w:t>定期开盖检查压力井盖板，发现盖板锈蚀、密封垫老化、井体裂缝、管内积泥等情况应及时维修和保养。</w:t>
      </w:r>
    </w:p>
    <w:p w14:paraId="2939C3A0" w14:textId="77777777" w:rsidR="005048BE" w:rsidRDefault="005048BE" w:rsidP="005048BE">
      <w:pPr>
        <w:snapToGrid w:val="0"/>
        <w:spacing w:line="300" w:lineRule="auto"/>
        <w:ind w:firstLineChars="200" w:firstLine="440"/>
        <w:jc w:val="left"/>
        <w:rPr>
          <w:rFonts w:hint="eastAsia"/>
          <w:bCs/>
          <w:sz w:val="22"/>
          <w:lang w:eastAsia="zh-TW"/>
        </w:rPr>
      </w:pPr>
      <w:r>
        <w:rPr>
          <w:rFonts w:hint="eastAsia"/>
          <w:bCs/>
          <w:sz w:val="22"/>
          <w:lang w:eastAsia="zh-TW"/>
        </w:rPr>
        <w:t>③</w:t>
      </w:r>
      <w:r>
        <w:rPr>
          <w:rFonts w:hint="eastAsia"/>
          <w:bCs/>
          <w:sz w:val="22"/>
          <w:lang w:eastAsia="zh-TW"/>
        </w:rPr>
        <w:tab/>
      </w:r>
      <w:r>
        <w:rPr>
          <w:rFonts w:hint="eastAsia"/>
          <w:bCs/>
          <w:sz w:val="22"/>
          <w:lang w:eastAsia="zh-TW"/>
        </w:rPr>
        <w:t>每年汛期前，应对雨水小型管、雨水中型管、接户管、连管、检查井、雨水口、排</w:t>
      </w:r>
      <w:r>
        <w:rPr>
          <w:rFonts w:hint="eastAsia"/>
          <w:bCs/>
          <w:sz w:val="22"/>
        </w:rPr>
        <w:t>水</w:t>
      </w:r>
      <w:r>
        <w:rPr>
          <w:rFonts w:hint="eastAsia"/>
          <w:bCs/>
          <w:sz w:val="22"/>
          <w:lang w:eastAsia="zh-TW"/>
        </w:rPr>
        <w:t>口进行检查</w:t>
      </w:r>
      <w:r>
        <w:rPr>
          <w:rFonts w:hint="eastAsia"/>
          <w:bCs/>
          <w:sz w:val="22"/>
          <w:lang w:eastAsia="zh-TW"/>
        </w:rPr>
        <w:t xml:space="preserve">, </w:t>
      </w:r>
      <w:r>
        <w:rPr>
          <w:rFonts w:hint="eastAsia"/>
          <w:bCs/>
          <w:sz w:val="22"/>
          <w:lang w:eastAsia="zh-TW"/>
        </w:rPr>
        <w:t>对雨水大型管、雨水特大型管进行抽查，并及时进行维修和保养。</w:t>
      </w:r>
    </w:p>
    <w:p w14:paraId="2812ACD7" w14:textId="77777777" w:rsidR="005048BE" w:rsidRDefault="005048BE" w:rsidP="005048BE">
      <w:pPr>
        <w:snapToGrid w:val="0"/>
        <w:spacing w:line="300" w:lineRule="auto"/>
        <w:ind w:firstLineChars="200" w:firstLine="440"/>
        <w:jc w:val="left"/>
        <w:rPr>
          <w:rFonts w:hint="eastAsia"/>
          <w:bCs/>
          <w:sz w:val="22"/>
          <w:lang w:eastAsia="zh-TW"/>
        </w:rPr>
      </w:pPr>
      <w:r>
        <w:rPr>
          <w:rFonts w:hint="eastAsia"/>
          <w:bCs/>
          <w:sz w:val="22"/>
          <w:lang w:eastAsia="zh-TW"/>
        </w:rPr>
        <w:t>（</w:t>
      </w:r>
      <w:r>
        <w:rPr>
          <w:rFonts w:hint="eastAsia"/>
          <w:bCs/>
          <w:sz w:val="22"/>
          <w:lang w:eastAsia="zh-TW"/>
        </w:rPr>
        <w:t>3</w:t>
      </w:r>
      <w:r>
        <w:rPr>
          <w:rFonts w:hint="eastAsia"/>
          <w:bCs/>
          <w:sz w:val="22"/>
          <w:lang w:eastAsia="zh-TW"/>
        </w:rPr>
        <w:t>）下水道养护频率要求：</w:t>
      </w:r>
    </w:p>
    <w:tbl>
      <w:tblPr>
        <w:tblW w:w="0" w:type="auto"/>
        <w:jc w:val="center"/>
        <w:tblLayout w:type="fixed"/>
        <w:tblCellMar>
          <w:left w:w="10" w:type="dxa"/>
          <w:right w:w="10" w:type="dxa"/>
        </w:tblCellMar>
        <w:tblLook w:val="0000" w:firstRow="0" w:lastRow="0" w:firstColumn="0" w:lastColumn="0" w:noHBand="0" w:noVBand="0"/>
      </w:tblPr>
      <w:tblGrid>
        <w:gridCol w:w="2947"/>
        <w:gridCol w:w="3365"/>
        <w:gridCol w:w="2318"/>
      </w:tblGrid>
      <w:tr w:rsidR="005048BE" w14:paraId="3ADE7B13" w14:textId="77777777" w:rsidTr="00BE1CAD">
        <w:trPr>
          <w:trHeight w:hRule="exact" w:val="422"/>
          <w:jc w:val="center"/>
        </w:trPr>
        <w:tc>
          <w:tcPr>
            <w:tcW w:w="8630" w:type="dxa"/>
            <w:gridSpan w:val="3"/>
            <w:tcBorders>
              <w:top w:val="single" w:sz="4" w:space="0" w:color="auto"/>
              <w:left w:val="single" w:sz="4" w:space="0" w:color="auto"/>
              <w:right w:val="single" w:sz="4" w:space="0" w:color="auto"/>
            </w:tcBorders>
            <w:shd w:val="clear" w:color="auto" w:fill="FFFFFF"/>
          </w:tcPr>
          <w:p w14:paraId="6F7D742B" w14:textId="77777777" w:rsidR="005048BE" w:rsidRDefault="005048BE" w:rsidP="00BE1CAD">
            <w:pPr>
              <w:pStyle w:val="Other1"/>
              <w:spacing w:line="240" w:lineRule="auto"/>
              <w:ind w:firstLine="0"/>
              <w:jc w:val="center"/>
              <w:rPr>
                <w:rFonts w:hint="eastAsia"/>
                <w:sz w:val="22"/>
                <w:szCs w:val="22"/>
              </w:rPr>
            </w:pPr>
            <w:r>
              <w:rPr>
                <w:sz w:val="22"/>
                <w:szCs w:val="22"/>
              </w:rPr>
              <w:lastRenderedPageBreak/>
              <w:t>下水管道养护频次</w:t>
            </w:r>
          </w:p>
        </w:tc>
      </w:tr>
      <w:tr w:rsidR="005048BE" w14:paraId="7280CEA2" w14:textId="77777777" w:rsidTr="00BE1CAD">
        <w:trPr>
          <w:trHeight w:hRule="exact" w:val="418"/>
          <w:jc w:val="center"/>
        </w:trPr>
        <w:tc>
          <w:tcPr>
            <w:tcW w:w="2947" w:type="dxa"/>
            <w:tcBorders>
              <w:top w:val="single" w:sz="4" w:space="0" w:color="auto"/>
              <w:left w:val="single" w:sz="4" w:space="0" w:color="auto"/>
            </w:tcBorders>
            <w:shd w:val="clear" w:color="auto" w:fill="FFFFFF"/>
          </w:tcPr>
          <w:p w14:paraId="04245FA6" w14:textId="77777777" w:rsidR="005048BE" w:rsidRDefault="005048BE" w:rsidP="00BE1CAD">
            <w:pPr>
              <w:pStyle w:val="Other1"/>
              <w:spacing w:line="240" w:lineRule="auto"/>
              <w:ind w:firstLine="0"/>
              <w:jc w:val="center"/>
              <w:rPr>
                <w:rFonts w:hint="eastAsia"/>
                <w:sz w:val="22"/>
                <w:szCs w:val="22"/>
              </w:rPr>
            </w:pPr>
            <w:r>
              <w:rPr>
                <w:sz w:val="22"/>
                <w:szCs w:val="22"/>
              </w:rPr>
              <w:t>设施类型</w:t>
            </w:r>
          </w:p>
        </w:tc>
        <w:tc>
          <w:tcPr>
            <w:tcW w:w="3365" w:type="dxa"/>
            <w:tcBorders>
              <w:top w:val="single" w:sz="4" w:space="0" w:color="auto"/>
              <w:left w:val="single" w:sz="4" w:space="0" w:color="auto"/>
            </w:tcBorders>
            <w:shd w:val="clear" w:color="auto" w:fill="FFFFFF"/>
          </w:tcPr>
          <w:p w14:paraId="02760B52" w14:textId="77777777" w:rsidR="005048BE" w:rsidRDefault="005048BE" w:rsidP="00BE1CAD">
            <w:pPr>
              <w:pStyle w:val="Other1"/>
              <w:spacing w:line="240" w:lineRule="auto"/>
              <w:ind w:firstLine="0"/>
              <w:jc w:val="center"/>
              <w:rPr>
                <w:rFonts w:hint="eastAsia"/>
                <w:sz w:val="22"/>
                <w:szCs w:val="22"/>
              </w:rPr>
            </w:pPr>
            <w:r>
              <w:rPr>
                <w:sz w:val="22"/>
                <w:szCs w:val="22"/>
              </w:rPr>
              <w:t>属性</w:t>
            </w:r>
          </w:p>
        </w:tc>
        <w:tc>
          <w:tcPr>
            <w:tcW w:w="2318" w:type="dxa"/>
            <w:tcBorders>
              <w:top w:val="single" w:sz="4" w:space="0" w:color="auto"/>
              <w:left w:val="single" w:sz="4" w:space="0" w:color="auto"/>
              <w:right w:val="single" w:sz="4" w:space="0" w:color="auto"/>
            </w:tcBorders>
            <w:shd w:val="clear" w:color="auto" w:fill="FFFFFF"/>
          </w:tcPr>
          <w:p w14:paraId="059CFC1E" w14:textId="77777777" w:rsidR="005048BE" w:rsidRDefault="005048BE" w:rsidP="00BE1CAD">
            <w:pPr>
              <w:pStyle w:val="Other1"/>
              <w:spacing w:line="240" w:lineRule="auto"/>
              <w:ind w:firstLine="0"/>
              <w:jc w:val="center"/>
              <w:rPr>
                <w:rFonts w:hint="eastAsia"/>
                <w:sz w:val="22"/>
                <w:szCs w:val="22"/>
              </w:rPr>
            </w:pPr>
            <w:r>
              <w:rPr>
                <w:sz w:val="22"/>
                <w:szCs w:val="22"/>
              </w:rPr>
              <w:t>疏通率</w:t>
            </w:r>
          </w:p>
        </w:tc>
      </w:tr>
      <w:tr w:rsidR="005048BE" w14:paraId="59ABFA71" w14:textId="77777777" w:rsidTr="00BE1CAD">
        <w:trPr>
          <w:trHeight w:hRule="exact" w:val="418"/>
          <w:jc w:val="center"/>
        </w:trPr>
        <w:tc>
          <w:tcPr>
            <w:tcW w:w="2947" w:type="dxa"/>
            <w:tcBorders>
              <w:top w:val="single" w:sz="4" w:space="0" w:color="auto"/>
              <w:left w:val="single" w:sz="4" w:space="0" w:color="auto"/>
            </w:tcBorders>
            <w:shd w:val="clear" w:color="auto" w:fill="FFFFFF"/>
          </w:tcPr>
          <w:p w14:paraId="5284157A" w14:textId="77777777" w:rsidR="005048BE" w:rsidRDefault="005048BE" w:rsidP="00BE1CAD">
            <w:pPr>
              <w:pStyle w:val="Other1"/>
              <w:spacing w:line="240" w:lineRule="auto"/>
              <w:ind w:firstLine="0"/>
              <w:jc w:val="center"/>
              <w:rPr>
                <w:rFonts w:hint="eastAsia"/>
                <w:sz w:val="22"/>
                <w:szCs w:val="22"/>
              </w:rPr>
            </w:pPr>
            <w:r>
              <w:rPr>
                <w:sz w:val="22"/>
                <w:szCs w:val="22"/>
              </w:rPr>
              <w:t>雨水小型管</w:t>
            </w:r>
          </w:p>
        </w:tc>
        <w:tc>
          <w:tcPr>
            <w:tcW w:w="3365" w:type="dxa"/>
            <w:tcBorders>
              <w:top w:val="single" w:sz="4" w:space="0" w:color="auto"/>
              <w:left w:val="single" w:sz="4" w:space="0" w:color="auto"/>
            </w:tcBorders>
            <w:shd w:val="clear" w:color="auto" w:fill="FFFFFF"/>
          </w:tcPr>
          <w:p w14:paraId="3038C4F5" w14:textId="77777777" w:rsidR="005048BE" w:rsidRDefault="005048BE" w:rsidP="00BE1CAD">
            <w:pPr>
              <w:pStyle w:val="Other1"/>
              <w:spacing w:line="240" w:lineRule="auto"/>
              <w:ind w:firstLine="0"/>
              <w:jc w:val="center"/>
              <w:rPr>
                <w:rFonts w:hint="eastAsia"/>
                <w:sz w:val="22"/>
                <w:szCs w:val="22"/>
              </w:rPr>
            </w:pPr>
            <w:r>
              <w:rPr>
                <w:sz w:val="22"/>
                <w:szCs w:val="22"/>
              </w:rPr>
              <w:t>&lt;600</w:t>
            </w:r>
          </w:p>
        </w:tc>
        <w:tc>
          <w:tcPr>
            <w:tcW w:w="2318" w:type="dxa"/>
            <w:tcBorders>
              <w:top w:val="single" w:sz="4" w:space="0" w:color="auto"/>
              <w:left w:val="single" w:sz="4" w:space="0" w:color="auto"/>
              <w:right w:val="single" w:sz="4" w:space="0" w:color="auto"/>
            </w:tcBorders>
            <w:shd w:val="clear" w:color="auto" w:fill="FFFFFF"/>
          </w:tcPr>
          <w:p w14:paraId="0CE8CA77" w14:textId="77777777" w:rsidR="005048BE" w:rsidRDefault="005048BE" w:rsidP="00BE1CAD">
            <w:pPr>
              <w:pStyle w:val="Other1"/>
              <w:spacing w:line="240" w:lineRule="auto"/>
              <w:ind w:firstLine="0"/>
              <w:jc w:val="center"/>
              <w:rPr>
                <w:rFonts w:hint="eastAsia"/>
                <w:sz w:val="22"/>
                <w:szCs w:val="22"/>
              </w:rPr>
            </w:pPr>
            <w:r>
              <w:rPr>
                <w:sz w:val="22"/>
                <w:szCs w:val="22"/>
              </w:rPr>
              <w:t>2次/年</w:t>
            </w:r>
          </w:p>
        </w:tc>
      </w:tr>
      <w:tr w:rsidR="005048BE" w14:paraId="1A2E6AF6" w14:textId="77777777" w:rsidTr="00BE1CAD">
        <w:trPr>
          <w:trHeight w:hRule="exact" w:val="422"/>
          <w:jc w:val="center"/>
        </w:trPr>
        <w:tc>
          <w:tcPr>
            <w:tcW w:w="2947" w:type="dxa"/>
            <w:tcBorders>
              <w:top w:val="single" w:sz="4" w:space="0" w:color="auto"/>
              <w:left w:val="single" w:sz="4" w:space="0" w:color="auto"/>
            </w:tcBorders>
            <w:shd w:val="clear" w:color="auto" w:fill="FFFFFF"/>
          </w:tcPr>
          <w:p w14:paraId="35B39845" w14:textId="77777777" w:rsidR="005048BE" w:rsidRDefault="005048BE" w:rsidP="00BE1CAD">
            <w:pPr>
              <w:pStyle w:val="Other1"/>
              <w:spacing w:line="240" w:lineRule="auto"/>
              <w:ind w:firstLine="0"/>
              <w:jc w:val="center"/>
              <w:rPr>
                <w:rFonts w:hint="eastAsia"/>
                <w:sz w:val="22"/>
                <w:szCs w:val="22"/>
              </w:rPr>
            </w:pPr>
            <w:r>
              <w:rPr>
                <w:sz w:val="22"/>
                <w:szCs w:val="22"/>
              </w:rPr>
              <w:t>雨水中型管</w:t>
            </w:r>
          </w:p>
        </w:tc>
        <w:tc>
          <w:tcPr>
            <w:tcW w:w="3365" w:type="dxa"/>
            <w:tcBorders>
              <w:top w:val="single" w:sz="4" w:space="0" w:color="auto"/>
              <w:left w:val="single" w:sz="4" w:space="0" w:color="auto"/>
            </w:tcBorders>
            <w:shd w:val="clear" w:color="auto" w:fill="FFFFFF"/>
          </w:tcPr>
          <w:p w14:paraId="45E55307" w14:textId="77777777" w:rsidR="005048BE" w:rsidRDefault="005048BE" w:rsidP="00BE1CAD">
            <w:pPr>
              <w:pStyle w:val="Other1"/>
              <w:spacing w:line="240" w:lineRule="auto"/>
              <w:ind w:firstLine="0"/>
              <w:jc w:val="center"/>
              <w:rPr>
                <w:rFonts w:hint="eastAsia"/>
                <w:sz w:val="22"/>
                <w:szCs w:val="22"/>
              </w:rPr>
            </w:pPr>
            <w:r>
              <w:rPr>
                <w:sz w:val="22"/>
                <w:szCs w:val="22"/>
                <w:lang w:val="en-US" w:eastAsia="en-US" w:bidi="en-US"/>
              </w:rPr>
              <w:t xml:space="preserve">600- </w:t>
            </w:r>
            <w:r>
              <w:rPr>
                <w:sz w:val="22"/>
                <w:szCs w:val="22"/>
              </w:rPr>
              <w:t>1000</w:t>
            </w:r>
          </w:p>
        </w:tc>
        <w:tc>
          <w:tcPr>
            <w:tcW w:w="2318" w:type="dxa"/>
            <w:tcBorders>
              <w:top w:val="single" w:sz="4" w:space="0" w:color="auto"/>
              <w:left w:val="single" w:sz="4" w:space="0" w:color="auto"/>
              <w:right w:val="single" w:sz="4" w:space="0" w:color="auto"/>
            </w:tcBorders>
            <w:shd w:val="clear" w:color="auto" w:fill="FFFFFF"/>
          </w:tcPr>
          <w:p w14:paraId="09AF03B8" w14:textId="77777777" w:rsidR="005048BE" w:rsidRDefault="005048BE" w:rsidP="00BE1CAD">
            <w:pPr>
              <w:pStyle w:val="Other1"/>
              <w:spacing w:line="240" w:lineRule="auto"/>
              <w:ind w:firstLine="0"/>
              <w:jc w:val="center"/>
              <w:rPr>
                <w:rFonts w:hint="eastAsia"/>
                <w:sz w:val="22"/>
                <w:szCs w:val="22"/>
              </w:rPr>
            </w:pPr>
            <w:r>
              <w:rPr>
                <w:sz w:val="22"/>
                <w:szCs w:val="22"/>
              </w:rPr>
              <w:t>1.5 次/年</w:t>
            </w:r>
          </w:p>
        </w:tc>
      </w:tr>
      <w:tr w:rsidR="005048BE" w14:paraId="6153B0CD" w14:textId="77777777" w:rsidTr="00BE1CAD">
        <w:trPr>
          <w:trHeight w:hRule="exact" w:val="418"/>
          <w:jc w:val="center"/>
        </w:trPr>
        <w:tc>
          <w:tcPr>
            <w:tcW w:w="2947" w:type="dxa"/>
            <w:tcBorders>
              <w:top w:val="single" w:sz="4" w:space="0" w:color="auto"/>
              <w:left w:val="single" w:sz="4" w:space="0" w:color="auto"/>
            </w:tcBorders>
            <w:shd w:val="clear" w:color="auto" w:fill="FFFFFF"/>
          </w:tcPr>
          <w:p w14:paraId="01CA0CED" w14:textId="77777777" w:rsidR="005048BE" w:rsidRDefault="005048BE" w:rsidP="00BE1CAD">
            <w:pPr>
              <w:pStyle w:val="Other1"/>
              <w:spacing w:line="240" w:lineRule="auto"/>
              <w:ind w:firstLine="0"/>
              <w:jc w:val="center"/>
              <w:rPr>
                <w:rFonts w:hint="eastAsia"/>
                <w:sz w:val="22"/>
                <w:szCs w:val="22"/>
              </w:rPr>
            </w:pPr>
            <w:r>
              <w:rPr>
                <w:sz w:val="22"/>
                <w:szCs w:val="22"/>
              </w:rPr>
              <w:t>雨水大型管</w:t>
            </w:r>
          </w:p>
        </w:tc>
        <w:tc>
          <w:tcPr>
            <w:tcW w:w="3365" w:type="dxa"/>
            <w:tcBorders>
              <w:top w:val="single" w:sz="4" w:space="0" w:color="auto"/>
              <w:left w:val="single" w:sz="4" w:space="0" w:color="auto"/>
            </w:tcBorders>
            <w:shd w:val="clear" w:color="auto" w:fill="FFFFFF"/>
          </w:tcPr>
          <w:p w14:paraId="3F5EA45C" w14:textId="77777777" w:rsidR="005048BE" w:rsidRDefault="005048BE" w:rsidP="00BE1CAD">
            <w:pPr>
              <w:pStyle w:val="Other1"/>
              <w:spacing w:line="240" w:lineRule="auto"/>
              <w:ind w:firstLine="0"/>
              <w:jc w:val="center"/>
              <w:rPr>
                <w:rFonts w:hint="eastAsia"/>
                <w:sz w:val="22"/>
                <w:szCs w:val="22"/>
              </w:rPr>
            </w:pPr>
            <w:r>
              <w:rPr>
                <w:sz w:val="22"/>
                <w:szCs w:val="22"/>
                <w:lang w:val="en-US" w:eastAsia="en-US" w:bidi="en-US"/>
              </w:rPr>
              <w:t xml:space="preserve">1000- </w:t>
            </w:r>
            <w:r>
              <w:rPr>
                <w:sz w:val="22"/>
                <w:szCs w:val="22"/>
              </w:rPr>
              <w:t>1500</w:t>
            </w:r>
          </w:p>
        </w:tc>
        <w:tc>
          <w:tcPr>
            <w:tcW w:w="2318" w:type="dxa"/>
            <w:tcBorders>
              <w:top w:val="single" w:sz="4" w:space="0" w:color="auto"/>
              <w:left w:val="single" w:sz="4" w:space="0" w:color="auto"/>
              <w:right w:val="single" w:sz="4" w:space="0" w:color="auto"/>
            </w:tcBorders>
            <w:shd w:val="clear" w:color="auto" w:fill="FFFFFF"/>
          </w:tcPr>
          <w:p w14:paraId="2CD4231C" w14:textId="77777777" w:rsidR="005048BE" w:rsidRDefault="005048BE" w:rsidP="00BE1CAD">
            <w:pPr>
              <w:pStyle w:val="Other1"/>
              <w:spacing w:line="240" w:lineRule="auto"/>
              <w:ind w:firstLine="0"/>
              <w:jc w:val="center"/>
              <w:rPr>
                <w:rFonts w:hint="eastAsia"/>
                <w:sz w:val="22"/>
                <w:szCs w:val="22"/>
              </w:rPr>
            </w:pPr>
            <w:r>
              <w:rPr>
                <w:sz w:val="22"/>
                <w:szCs w:val="22"/>
              </w:rPr>
              <w:t>1次/年</w:t>
            </w:r>
          </w:p>
        </w:tc>
      </w:tr>
      <w:tr w:rsidR="005048BE" w14:paraId="28604A8F" w14:textId="77777777" w:rsidTr="00BE1CAD">
        <w:trPr>
          <w:trHeight w:hRule="exact" w:val="418"/>
          <w:jc w:val="center"/>
        </w:trPr>
        <w:tc>
          <w:tcPr>
            <w:tcW w:w="2947" w:type="dxa"/>
            <w:tcBorders>
              <w:top w:val="single" w:sz="4" w:space="0" w:color="auto"/>
              <w:left w:val="single" w:sz="4" w:space="0" w:color="auto"/>
            </w:tcBorders>
            <w:shd w:val="clear" w:color="auto" w:fill="FFFFFF"/>
          </w:tcPr>
          <w:p w14:paraId="62B29B30" w14:textId="77777777" w:rsidR="005048BE" w:rsidRDefault="005048BE" w:rsidP="00BE1CAD">
            <w:pPr>
              <w:pStyle w:val="Other1"/>
              <w:spacing w:line="240" w:lineRule="auto"/>
              <w:ind w:firstLine="0"/>
              <w:jc w:val="center"/>
              <w:rPr>
                <w:rFonts w:hint="eastAsia"/>
                <w:sz w:val="22"/>
                <w:szCs w:val="22"/>
              </w:rPr>
            </w:pPr>
            <w:r>
              <w:rPr>
                <w:sz w:val="22"/>
                <w:szCs w:val="22"/>
              </w:rPr>
              <w:t>雨水特大型管</w:t>
            </w:r>
          </w:p>
        </w:tc>
        <w:tc>
          <w:tcPr>
            <w:tcW w:w="3365" w:type="dxa"/>
            <w:tcBorders>
              <w:top w:val="single" w:sz="4" w:space="0" w:color="auto"/>
              <w:left w:val="single" w:sz="4" w:space="0" w:color="auto"/>
            </w:tcBorders>
            <w:shd w:val="clear" w:color="auto" w:fill="FFFFFF"/>
          </w:tcPr>
          <w:p w14:paraId="78F85DCC" w14:textId="77777777" w:rsidR="005048BE" w:rsidRDefault="005048BE" w:rsidP="00BE1CAD">
            <w:pPr>
              <w:pStyle w:val="Other1"/>
              <w:spacing w:line="240" w:lineRule="auto"/>
              <w:ind w:firstLine="0"/>
              <w:jc w:val="center"/>
              <w:rPr>
                <w:rFonts w:hint="eastAsia"/>
                <w:sz w:val="22"/>
                <w:szCs w:val="22"/>
              </w:rPr>
            </w:pPr>
            <w:r>
              <w:rPr>
                <w:sz w:val="22"/>
                <w:szCs w:val="22"/>
              </w:rPr>
              <w:t>&gt;1500</w:t>
            </w:r>
          </w:p>
        </w:tc>
        <w:tc>
          <w:tcPr>
            <w:tcW w:w="2318" w:type="dxa"/>
            <w:tcBorders>
              <w:top w:val="single" w:sz="4" w:space="0" w:color="auto"/>
              <w:left w:val="single" w:sz="4" w:space="0" w:color="auto"/>
              <w:right w:val="single" w:sz="4" w:space="0" w:color="auto"/>
            </w:tcBorders>
            <w:shd w:val="clear" w:color="auto" w:fill="FFFFFF"/>
          </w:tcPr>
          <w:p w14:paraId="6B334162" w14:textId="77777777" w:rsidR="005048BE" w:rsidRDefault="005048BE" w:rsidP="00BE1CAD">
            <w:pPr>
              <w:pStyle w:val="Other1"/>
              <w:spacing w:line="240" w:lineRule="auto"/>
              <w:ind w:firstLine="0"/>
              <w:jc w:val="center"/>
              <w:rPr>
                <w:rFonts w:hint="eastAsia"/>
                <w:sz w:val="22"/>
                <w:szCs w:val="22"/>
              </w:rPr>
            </w:pPr>
            <w:r>
              <w:rPr>
                <w:sz w:val="22"/>
                <w:szCs w:val="22"/>
              </w:rPr>
              <w:t>1次/年</w:t>
            </w:r>
          </w:p>
        </w:tc>
      </w:tr>
      <w:tr w:rsidR="005048BE" w14:paraId="630CF802" w14:textId="77777777" w:rsidTr="00BE1CAD">
        <w:trPr>
          <w:trHeight w:hRule="exact" w:val="418"/>
          <w:jc w:val="center"/>
        </w:trPr>
        <w:tc>
          <w:tcPr>
            <w:tcW w:w="2947" w:type="dxa"/>
            <w:tcBorders>
              <w:top w:val="single" w:sz="4" w:space="0" w:color="auto"/>
              <w:left w:val="single" w:sz="4" w:space="0" w:color="auto"/>
            </w:tcBorders>
            <w:shd w:val="clear" w:color="auto" w:fill="FFFFFF"/>
          </w:tcPr>
          <w:p w14:paraId="11191077" w14:textId="77777777" w:rsidR="005048BE" w:rsidRDefault="005048BE" w:rsidP="00BE1CAD">
            <w:pPr>
              <w:pStyle w:val="Other1"/>
              <w:spacing w:line="240" w:lineRule="auto"/>
              <w:ind w:firstLine="0"/>
              <w:jc w:val="center"/>
              <w:rPr>
                <w:rFonts w:hint="eastAsia"/>
                <w:sz w:val="22"/>
                <w:szCs w:val="22"/>
              </w:rPr>
            </w:pPr>
            <w:r>
              <w:rPr>
                <w:sz w:val="22"/>
                <w:szCs w:val="22"/>
              </w:rPr>
              <w:t>接户管、连管</w:t>
            </w:r>
          </w:p>
        </w:tc>
        <w:tc>
          <w:tcPr>
            <w:tcW w:w="3365" w:type="dxa"/>
            <w:tcBorders>
              <w:top w:val="single" w:sz="4" w:space="0" w:color="auto"/>
              <w:left w:val="single" w:sz="4" w:space="0" w:color="auto"/>
            </w:tcBorders>
            <w:shd w:val="clear" w:color="auto" w:fill="FFFFFF"/>
          </w:tcPr>
          <w:p w14:paraId="099967C5" w14:textId="77777777" w:rsidR="005048BE" w:rsidRDefault="005048BE" w:rsidP="00BE1CAD">
            <w:pPr>
              <w:pStyle w:val="Other1"/>
              <w:spacing w:line="240" w:lineRule="auto"/>
              <w:ind w:firstLine="0"/>
              <w:jc w:val="center"/>
              <w:rPr>
                <w:rFonts w:hint="eastAsia"/>
                <w:sz w:val="22"/>
                <w:szCs w:val="22"/>
              </w:rPr>
            </w:pPr>
            <w:r>
              <w:rPr>
                <w:sz w:val="22"/>
                <w:szCs w:val="22"/>
              </w:rPr>
              <w:t>不分管径</w:t>
            </w:r>
          </w:p>
        </w:tc>
        <w:tc>
          <w:tcPr>
            <w:tcW w:w="2318" w:type="dxa"/>
            <w:tcBorders>
              <w:top w:val="single" w:sz="4" w:space="0" w:color="auto"/>
              <w:left w:val="single" w:sz="4" w:space="0" w:color="auto"/>
              <w:right w:val="single" w:sz="4" w:space="0" w:color="auto"/>
            </w:tcBorders>
            <w:shd w:val="clear" w:color="auto" w:fill="FFFFFF"/>
          </w:tcPr>
          <w:p w14:paraId="5D2EAF6E" w14:textId="77777777" w:rsidR="005048BE" w:rsidRDefault="005048BE" w:rsidP="00BE1CAD">
            <w:pPr>
              <w:pStyle w:val="Other1"/>
              <w:spacing w:line="240" w:lineRule="auto"/>
              <w:ind w:firstLine="0"/>
              <w:jc w:val="center"/>
              <w:rPr>
                <w:rFonts w:hint="eastAsia"/>
                <w:sz w:val="22"/>
                <w:szCs w:val="22"/>
              </w:rPr>
            </w:pPr>
            <w:r>
              <w:rPr>
                <w:sz w:val="22"/>
                <w:szCs w:val="22"/>
              </w:rPr>
              <w:t>2次/年</w:t>
            </w:r>
          </w:p>
        </w:tc>
      </w:tr>
      <w:tr w:rsidR="005048BE" w14:paraId="2933A0F8" w14:textId="77777777" w:rsidTr="00BE1CAD">
        <w:trPr>
          <w:trHeight w:hRule="exact" w:val="418"/>
          <w:jc w:val="center"/>
        </w:trPr>
        <w:tc>
          <w:tcPr>
            <w:tcW w:w="2947" w:type="dxa"/>
            <w:tcBorders>
              <w:top w:val="single" w:sz="4" w:space="0" w:color="auto"/>
              <w:left w:val="single" w:sz="4" w:space="0" w:color="auto"/>
            </w:tcBorders>
            <w:shd w:val="clear" w:color="auto" w:fill="FFFFFF"/>
          </w:tcPr>
          <w:p w14:paraId="039357E5" w14:textId="77777777" w:rsidR="005048BE" w:rsidRDefault="005048BE" w:rsidP="00BE1CAD">
            <w:pPr>
              <w:pStyle w:val="Other1"/>
              <w:spacing w:line="240" w:lineRule="auto"/>
              <w:ind w:firstLine="0"/>
              <w:jc w:val="center"/>
              <w:rPr>
                <w:rFonts w:hint="eastAsia"/>
                <w:sz w:val="22"/>
                <w:szCs w:val="22"/>
              </w:rPr>
            </w:pPr>
            <w:r>
              <w:rPr>
                <w:sz w:val="22"/>
                <w:szCs w:val="22"/>
              </w:rPr>
              <w:t>检查井</w:t>
            </w:r>
          </w:p>
        </w:tc>
        <w:tc>
          <w:tcPr>
            <w:tcW w:w="3365" w:type="dxa"/>
            <w:tcBorders>
              <w:top w:val="single" w:sz="4" w:space="0" w:color="auto"/>
              <w:left w:val="single" w:sz="4" w:space="0" w:color="auto"/>
            </w:tcBorders>
            <w:shd w:val="clear" w:color="auto" w:fill="FFFFFF"/>
          </w:tcPr>
          <w:p w14:paraId="469FA6A3" w14:textId="77777777" w:rsidR="005048BE" w:rsidRDefault="005048BE" w:rsidP="00BE1CAD">
            <w:pPr>
              <w:pStyle w:val="Other1"/>
              <w:spacing w:line="240" w:lineRule="auto"/>
              <w:ind w:firstLine="0"/>
              <w:jc w:val="center"/>
              <w:rPr>
                <w:rFonts w:hint="eastAsia"/>
                <w:sz w:val="22"/>
                <w:szCs w:val="22"/>
              </w:rPr>
            </w:pPr>
            <w:r>
              <w:rPr>
                <w:sz w:val="22"/>
                <w:szCs w:val="22"/>
              </w:rPr>
              <w:t>不分规格</w:t>
            </w:r>
          </w:p>
        </w:tc>
        <w:tc>
          <w:tcPr>
            <w:tcW w:w="2318" w:type="dxa"/>
            <w:tcBorders>
              <w:top w:val="single" w:sz="4" w:space="0" w:color="auto"/>
              <w:left w:val="single" w:sz="4" w:space="0" w:color="auto"/>
              <w:right w:val="single" w:sz="4" w:space="0" w:color="auto"/>
            </w:tcBorders>
            <w:shd w:val="clear" w:color="auto" w:fill="FFFFFF"/>
          </w:tcPr>
          <w:p w14:paraId="75C888C3" w14:textId="77777777" w:rsidR="005048BE" w:rsidRDefault="005048BE" w:rsidP="00BE1CAD">
            <w:pPr>
              <w:pStyle w:val="Other1"/>
              <w:spacing w:line="240" w:lineRule="auto"/>
              <w:ind w:firstLine="0"/>
              <w:jc w:val="center"/>
              <w:rPr>
                <w:rFonts w:hint="eastAsia"/>
                <w:sz w:val="22"/>
                <w:szCs w:val="22"/>
              </w:rPr>
            </w:pPr>
            <w:r>
              <w:rPr>
                <w:sz w:val="22"/>
                <w:szCs w:val="22"/>
              </w:rPr>
              <w:t>3次/年</w:t>
            </w:r>
          </w:p>
        </w:tc>
      </w:tr>
      <w:tr w:rsidR="005048BE" w14:paraId="381DFEB7" w14:textId="77777777" w:rsidTr="00BE1CAD">
        <w:trPr>
          <w:trHeight w:hRule="exact" w:val="418"/>
          <w:jc w:val="center"/>
        </w:trPr>
        <w:tc>
          <w:tcPr>
            <w:tcW w:w="2947" w:type="dxa"/>
            <w:tcBorders>
              <w:top w:val="single" w:sz="4" w:space="0" w:color="auto"/>
              <w:left w:val="single" w:sz="4" w:space="0" w:color="auto"/>
            </w:tcBorders>
            <w:shd w:val="clear" w:color="auto" w:fill="FFFFFF"/>
          </w:tcPr>
          <w:p w14:paraId="3CB314F3" w14:textId="77777777" w:rsidR="005048BE" w:rsidRDefault="005048BE" w:rsidP="00BE1CAD">
            <w:pPr>
              <w:pStyle w:val="Other1"/>
              <w:spacing w:line="240" w:lineRule="auto"/>
              <w:ind w:firstLine="0"/>
              <w:jc w:val="center"/>
              <w:rPr>
                <w:rFonts w:hint="eastAsia"/>
                <w:sz w:val="22"/>
                <w:szCs w:val="22"/>
              </w:rPr>
            </w:pPr>
            <w:r>
              <w:rPr>
                <w:sz w:val="22"/>
                <w:szCs w:val="22"/>
              </w:rPr>
              <w:t>雨水口</w:t>
            </w:r>
          </w:p>
        </w:tc>
        <w:tc>
          <w:tcPr>
            <w:tcW w:w="3365" w:type="dxa"/>
            <w:tcBorders>
              <w:top w:val="single" w:sz="4" w:space="0" w:color="auto"/>
              <w:left w:val="single" w:sz="4" w:space="0" w:color="auto"/>
            </w:tcBorders>
            <w:shd w:val="clear" w:color="auto" w:fill="FFFFFF"/>
          </w:tcPr>
          <w:p w14:paraId="3D37735D" w14:textId="77777777" w:rsidR="005048BE" w:rsidRDefault="005048BE" w:rsidP="00BE1CAD">
            <w:pPr>
              <w:pStyle w:val="Other1"/>
              <w:spacing w:line="240" w:lineRule="auto"/>
              <w:ind w:firstLine="0"/>
              <w:jc w:val="center"/>
              <w:rPr>
                <w:rFonts w:hint="eastAsia"/>
                <w:sz w:val="22"/>
                <w:szCs w:val="22"/>
              </w:rPr>
            </w:pPr>
            <w:r>
              <w:rPr>
                <w:sz w:val="22"/>
                <w:szCs w:val="22"/>
              </w:rPr>
              <w:t>不分型号</w:t>
            </w:r>
          </w:p>
        </w:tc>
        <w:tc>
          <w:tcPr>
            <w:tcW w:w="2318" w:type="dxa"/>
            <w:tcBorders>
              <w:top w:val="single" w:sz="4" w:space="0" w:color="auto"/>
              <w:left w:val="single" w:sz="4" w:space="0" w:color="auto"/>
              <w:right w:val="single" w:sz="4" w:space="0" w:color="auto"/>
            </w:tcBorders>
            <w:shd w:val="clear" w:color="auto" w:fill="FFFFFF"/>
          </w:tcPr>
          <w:p w14:paraId="13517C66" w14:textId="77777777" w:rsidR="005048BE" w:rsidRDefault="005048BE" w:rsidP="00BE1CAD">
            <w:pPr>
              <w:pStyle w:val="Other1"/>
              <w:spacing w:line="240" w:lineRule="auto"/>
              <w:ind w:firstLine="0"/>
              <w:jc w:val="center"/>
              <w:rPr>
                <w:rFonts w:hint="eastAsia"/>
                <w:sz w:val="22"/>
                <w:szCs w:val="22"/>
              </w:rPr>
            </w:pPr>
            <w:r>
              <w:rPr>
                <w:sz w:val="22"/>
                <w:szCs w:val="22"/>
              </w:rPr>
              <w:t>6次/年</w:t>
            </w:r>
          </w:p>
        </w:tc>
      </w:tr>
      <w:tr w:rsidR="005048BE" w14:paraId="36FF8822" w14:textId="77777777" w:rsidTr="00BE1CAD">
        <w:trPr>
          <w:trHeight w:hRule="exact" w:val="427"/>
          <w:jc w:val="center"/>
        </w:trPr>
        <w:tc>
          <w:tcPr>
            <w:tcW w:w="2947" w:type="dxa"/>
            <w:tcBorders>
              <w:top w:val="single" w:sz="4" w:space="0" w:color="auto"/>
              <w:left w:val="single" w:sz="4" w:space="0" w:color="auto"/>
              <w:bottom w:val="single" w:sz="4" w:space="0" w:color="auto"/>
            </w:tcBorders>
            <w:shd w:val="clear" w:color="auto" w:fill="FFFFFF"/>
          </w:tcPr>
          <w:p w14:paraId="71C18C04" w14:textId="77777777" w:rsidR="005048BE" w:rsidRDefault="005048BE" w:rsidP="00BE1CAD">
            <w:pPr>
              <w:pStyle w:val="Other1"/>
              <w:spacing w:line="240" w:lineRule="auto"/>
              <w:ind w:firstLine="0"/>
              <w:jc w:val="center"/>
              <w:rPr>
                <w:rFonts w:hint="eastAsia"/>
                <w:sz w:val="22"/>
                <w:szCs w:val="22"/>
              </w:rPr>
            </w:pPr>
            <w:r>
              <w:rPr>
                <w:sz w:val="22"/>
                <w:szCs w:val="22"/>
              </w:rPr>
              <w:t>排放口</w:t>
            </w:r>
          </w:p>
        </w:tc>
        <w:tc>
          <w:tcPr>
            <w:tcW w:w="3365" w:type="dxa"/>
            <w:tcBorders>
              <w:top w:val="single" w:sz="4" w:space="0" w:color="auto"/>
              <w:left w:val="single" w:sz="4" w:space="0" w:color="auto"/>
              <w:bottom w:val="single" w:sz="4" w:space="0" w:color="auto"/>
            </w:tcBorders>
            <w:shd w:val="clear" w:color="auto" w:fill="FFFFFF"/>
          </w:tcPr>
          <w:p w14:paraId="292577FB" w14:textId="77777777" w:rsidR="005048BE" w:rsidRDefault="005048BE" w:rsidP="00BE1CAD">
            <w:pPr>
              <w:rPr>
                <w:sz w:val="22"/>
                <w:szCs w:val="22"/>
              </w:rPr>
            </w:pPr>
          </w:p>
        </w:tc>
        <w:tc>
          <w:tcPr>
            <w:tcW w:w="2318" w:type="dxa"/>
            <w:tcBorders>
              <w:top w:val="single" w:sz="4" w:space="0" w:color="auto"/>
              <w:left w:val="single" w:sz="4" w:space="0" w:color="auto"/>
              <w:bottom w:val="single" w:sz="4" w:space="0" w:color="auto"/>
              <w:right w:val="single" w:sz="4" w:space="0" w:color="auto"/>
            </w:tcBorders>
            <w:shd w:val="clear" w:color="auto" w:fill="FFFFFF"/>
          </w:tcPr>
          <w:p w14:paraId="1D789BD9" w14:textId="77777777" w:rsidR="005048BE" w:rsidRDefault="005048BE" w:rsidP="00BE1CAD">
            <w:pPr>
              <w:pStyle w:val="Other1"/>
              <w:spacing w:line="240" w:lineRule="auto"/>
              <w:ind w:firstLine="0"/>
              <w:jc w:val="center"/>
              <w:rPr>
                <w:rFonts w:hint="eastAsia"/>
                <w:sz w:val="22"/>
                <w:szCs w:val="22"/>
              </w:rPr>
            </w:pPr>
            <w:r>
              <w:rPr>
                <w:sz w:val="22"/>
                <w:szCs w:val="22"/>
              </w:rPr>
              <w:t>1次/年</w:t>
            </w:r>
          </w:p>
        </w:tc>
      </w:tr>
    </w:tbl>
    <w:p w14:paraId="041651F4" w14:textId="77777777" w:rsidR="005048BE" w:rsidRDefault="005048BE" w:rsidP="005048BE">
      <w:pPr>
        <w:snapToGrid w:val="0"/>
        <w:spacing w:line="300" w:lineRule="auto"/>
        <w:ind w:firstLineChars="200" w:firstLine="440"/>
        <w:jc w:val="left"/>
        <w:rPr>
          <w:bCs/>
          <w:sz w:val="22"/>
        </w:rPr>
      </w:pPr>
    </w:p>
    <w:p w14:paraId="6752A9B2" w14:textId="77777777" w:rsidR="005048BE" w:rsidRDefault="005048BE" w:rsidP="005048BE">
      <w:pPr>
        <w:snapToGrid w:val="0"/>
        <w:spacing w:line="300" w:lineRule="auto"/>
        <w:ind w:firstLineChars="200" w:firstLine="440"/>
        <w:jc w:val="left"/>
        <w:rPr>
          <w:bCs/>
          <w:sz w:val="22"/>
        </w:rPr>
      </w:pPr>
      <w:r>
        <w:rPr>
          <w:rFonts w:hint="eastAsia"/>
          <w:bCs/>
          <w:sz w:val="22"/>
          <w:lang w:eastAsia="zh-TW"/>
        </w:rPr>
        <w:t>备注：各类管道和窨井养护频率根据实际作业情况调整</w:t>
      </w:r>
    </w:p>
    <w:p w14:paraId="69450A5F" w14:textId="77777777" w:rsidR="005048BE" w:rsidRDefault="005048BE" w:rsidP="005048BE">
      <w:pPr>
        <w:snapToGrid w:val="0"/>
        <w:spacing w:line="300" w:lineRule="auto"/>
        <w:ind w:firstLineChars="200" w:firstLine="440"/>
        <w:jc w:val="left"/>
        <w:rPr>
          <w:rFonts w:hint="eastAsia"/>
          <w:bCs/>
          <w:sz w:val="22"/>
        </w:rPr>
      </w:pPr>
    </w:p>
    <w:p w14:paraId="18ABD041"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 xml:space="preserve">9.2.2.3  </w:t>
      </w:r>
      <w:r>
        <w:rPr>
          <w:rFonts w:hint="eastAsia"/>
          <w:bCs/>
          <w:sz w:val="22"/>
        </w:rPr>
        <w:t>保洁日常养护要求</w:t>
      </w:r>
    </w:p>
    <w:p w14:paraId="12611D1E"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1</w:t>
      </w:r>
      <w:r>
        <w:rPr>
          <w:rFonts w:hint="eastAsia"/>
          <w:bCs/>
          <w:sz w:val="22"/>
        </w:rPr>
        <w:t>）道路保洁作业符合作业要求，按环卫作业质量标准执行。乡村道路频次按两天一次清扫执行。</w:t>
      </w:r>
      <w:r>
        <w:rPr>
          <w:rFonts w:hint="eastAsia"/>
          <w:bCs/>
          <w:sz w:val="22"/>
        </w:rPr>
        <w:t xml:space="preserve"> </w:t>
      </w:r>
      <w:r>
        <w:rPr>
          <w:rFonts w:hint="eastAsia"/>
          <w:bCs/>
          <w:sz w:val="22"/>
        </w:rPr>
        <w:t>路面应干净，无大面</w:t>
      </w:r>
      <w:proofErr w:type="gramStart"/>
      <w:r>
        <w:rPr>
          <w:rFonts w:hint="eastAsia"/>
          <w:bCs/>
          <w:sz w:val="22"/>
        </w:rPr>
        <w:t>积积</w:t>
      </w:r>
      <w:proofErr w:type="gramEnd"/>
      <w:r>
        <w:rPr>
          <w:rFonts w:hint="eastAsia"/>
          <w:bCs/>
          <w:sz w:val="22"/>
        </w:rPr>
        <w:t>水。冬天</w:t>
      </w:r>
      <w:r>
        <w:rPr>
          <w:rFonts w:hint="eastAsia"/>
          <w:bCs/>
          <w:sz w:val="22"/>
        </w:rPr>
        <w:t>4</w:t>
      </w:r>
      <w:r>
        <w:rPr>
          <w:rFonts w:hint="eastAsia"/>
          <w:bCs/>
          <w:sz w:val="22"/>
        </w:rPr>
        <w:t>度以下不宜冲洗，夏天气温</w:t>
      </w:r>
      <w:r>
        <w:rPr>
          <w:rFonts w:hint="eastAsia"/>
          <w:bCs/>
          <w:sz w:val="22"/>
        </w:rPr>
        <w:t>30</w:t>
      </w:r>
      <w:r>
        <w:rPr>
          <w:rFonts w:hint="eastAsia"/>
          <w:bCs/>
          <w:sz w:val="22"/>
        </w:rPr>
        <w:t>°</w:t>
      </w:r>
      <w:r>
        <w:rPr>
          <w:rFonts w:hint="eastAsia"/>
          <w:bCs/>
          <w:sz w:val="22"/>
        </w:rPr>
        <w:t>C</w:t>
      </w:r>
      <w:r>
        <w:rPr>
          <w:rFonts w:hint="eastAsia"/>
          <w:bCs/>
          <w:sz w:val="22"/>
        </w:rPr>
        <w:t>以上，每天洒水不少于二次。</w:t>
      </w:r>
    </w:p>
    <w:p w14:paraId="32A6B0A9"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2</w:t>
      </w:r>
      <w:r>
        <w:rPr>
          <w:rFonts w:hint="eastAsia"/>
          <w:bCs/>
          <w:sz w:val="22"/>
        </w:rPr>
        <w:t>）道路每天按规定养护，人行道路面、下水口、树穴、隔离障栏、窨井面板、废物箱等应整洁</w:t>
      </w:r>
      <w:r>
        <w:rPr>
          <w:rFonts w:hint="eastAsia"/>
          <w:bCs/>
          <w:sz w:val="22"/>
        </w:rPr>
        <w:t xml:space="preserve">, </w:t>
      </w:r>
      <w:r>
        <w:rPr>
          <w:rFonts w:hint="eastAsia"/>
          <w:bCs/>
          <w:sz w:val="22"/>
        </w:rPr>
        <w:t>路面应见本色。</w:t>
      </w:r>
    </w:p>
    <w:p w14:paraId="3FD4160A"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3</w:t>
      </w:r>
      <w:r>
        <w:rPr>
          <w:rFonts w:hint="eastAsia"/>
          <w:bCs/>
          <w:sz w:val="22"/>
        </w:rPr>
        <w:t>）养护作业时，要充分利用机械设备，车行道上操作时要求避开上、下班高峰时间，养护作业人员必须统一着装，穿戴有反光标志的马夹。</w:t>
      </w:r>
    </w:p>
    <w:p w14:paraId="465E64E2"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4</w:t>
      </w:r>
      <w:r>
        <w:rPr>
          <w:rFonts w:hint="eastAsia"/>
          <w:bCs/>
          <w:sz w:val="22"/>
        </w:rPr>
        <w:t>）保持道路废物</w:t>
      </w:r>
      <w:proofErr w:type="gramStart"/>
      <w:r>
        <w:rPr>
          <w:rFonts w:hint="eastAsia"/>
          <w:bCs/>
          <w:sz w:val="22"/>
        </w:rPr>
        <w:t>箱设施</w:t>
      </w:r>
      <w:proofErr w:type="gramEnd"/>
      <w:r>
        <w:rPr>
          <w:rFonts w:hint="eastAsia"/>
          <w:bCs/>
          <w:sz w:val="22"/>
        </w:rPr>
        <w:t>完好，箱体周围地面应无抛散存留垃圾，废物箱不满溢。</w:t>
      </w:r>
    </w:p>
    <w:p w14:paraId="2E51177B"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5</w:t>
      </w:r>
      <w:r>
        <w:rPr>
          <w:rFonts w:hint="eastAsia"/>
          <w:bCs/>
          <w:sz w:val="22"/>
        </w:rPr>
        <w:t>）日常养护内业资料齐全，定期上报养护作业计划，做到有计划、有记录、有统计，并且资料与实际养护情况相符。</w:t>
      </w:r>
    </w:p>
    <w:p w14:paraId="77FE9A4E"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6</w:t>
      </w:r>
      <w:r>
        <w:rPr>
          <w:rFonts w:hint="eastAsia"/>
          <w:bCs/>
          <w:sz w:val="22"/>
        </w:rPr>
        <w:t>）严重程度每日至少增加一次道路机械冲洗。</w:t>
      </w:r>
    </w:p>
    <w:p w14:paraId="7D728D41"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w:t>
      </w:r>
      <w:r>
        <w:rPr>
          <w:rFonts w:hint="eastAsia"/>
          <w:bCs/>
          <w:sz w:val="22"/>
        </w:rPr>
        <w:t>7</w:t>
      </w:r>
      <w:r>
        <w:rPr>
          <w:rFonts w:hint="eastAsia"/>
          <w:bCs/>
          <w:sz w:val="22"/>
        </w:rPr>
        <w:t>）遇到突发事件或自然灾害，必须服从发包人的指挥与安排及时进行处理。</w:t>
      </w:r>
    </w:p>
    <w:p w14:paraId="2EA1FE9C" w14:textId="77777777" w:rsidR="005048BE" w:rsidRDefault="005048BE" w:rsidP="005048BE">
      <w:pPr>
        <w:snapToGrid w:val="0"/>
        <w:spacing w:line="300" w:lineRule="auto"/>
        <w:ind w:firstLineChars="200" w:firstLine="440"/>
        <w:jc w:val="left"/>
        <w:rPr>
          <w:bCs/>
          <w:sz w:val="22"/>
        </w:rPr>
      </w:pPr>
      <w:r>
        <w:rPr>
          <w:rFonts w:hint="eastAsia"/>
          <w:bCs/>
          <w:sz w:val="22"/>
        </w:rPr>
        <w:t>（</w:t>
      </w:r>
      <w:r>
        <w:rPr>
          <w:rFonts w:hint="eastAsia"/>
          <w:bCs/>
          <w:sz w:val="22"/>
        </w:rPr>
        <w:t>8</w:t>
      </w:r>
      <w:r>
        <w:rPr>
          <w:rFonts w:hint="eastAsia"/>
          <w:bCs/>
          <w:sz w:val="22"/>
        </w:rPr>
        <w:t>）保洁频次要求</w:t>
      </w:r>
    </w:p>
    <w:tbl>
      <w:tblPr>
        <w:tblW w:w="0" w:type="auto"/>
        <w:tblLayout w:type="fixed"/>
        <w:tblCellMar>
          <w:left w:w="10" w:type="dxa"/>
          <w:right w:w="10" w:type="dxa"/>
        </w:tblCellMar>
        <w:tblLook w:val="0000" w:firstRow="0" w:lastRow="0" w:firstColumn="0" w:lastColumn="0" w:noHBand="0" w:noVBand="0"/>
      </w:tblPr>
      <w:tblGrid>
        <w:gridCol w:w="1022"/>
        <w:gridCol w:w="1670"/>
        <w:gridCol w:w="2573"/>
        <w:gridCol w:w="3817"/>
      </w:tblGrid>
      <w:tr w:rsidR="005048BE" w14:paraId="3DC8F622" w14:textId="77777777" w:rsidTr="00BE1CAD">
        <w:trPr>
          <w:trHeight w:hRule="exact" w:val="422"/>
        </w:trPr>
        <w:tc>
          <w:tcPr>
            <w:tcW w:w="1022" w:type="dxa"/>
            <w:tcBorders>
              <w:top w:val="single" w:sz="4" w:space="0" w:color="auto"/>
              <w:left w:val="single" w:sz="4" w:space="0" w:color="auto"/>
            </w:tcBorders>
            <w:shd w:val="clear" w:color="auto" w:fill="FFFFFF"/>
          </w:tcPr>
          <w:p w14:paraId="17B1743A" w14:textId="77777777" w:rsidR="005048BE" w:rsidRDefault="005048BE" w:rsidP="00BE1CAD">
            <w:pPr>
              <w:pStyle w:val="Other1"/>
              <w:spacing w:line="240" w:lineRule="auto"/>
              <w:ind w:firstLine="0"/>
              <w:jc w:val="center"/>
              <w:rPr>
                <w:rFonts w:hint="eastAsia"/>
                <w:sz w:val="22"/>
                <w:szCs w:val="22"/>
              </w:rPr>
            </w:pPr>
            <w:r>
              <w:rPr>
                <w:sz w:val="22"/>
                <w:szCs w:val="22"/>
              </w:rPr>
              <w:t>类别</w:t>
            </w:r>
          </w:p>
        </w:tc>
        <w:tc>
          <w:tcPr>
            <w:tcW w:w="1670" w:type="dxa"/>
            <w:tcBorders>
              <w:top w:val="single" w:sz="4" w:space="0" w:color="auto"/>
              <w:left w:val="single" w:sz="4" w:space="0" w:color="auto"/>
            </w:tcBorders>
            <w:shd w:val="clear" w:color="auto" w:fill="FFFFFF"/>
          </w:tcPr>
          <w:p w14:paraId="0DC48879" w14:textId="77777777" w:rsidR="005048BE" w:rsidRDefault="005048BE" w:rsidP="00BE1CAD">
            <w:pPr>
              <w:pStyle w:val="Other1"/>
              <w:spacing w:line="240" w:lineRule="auto"/>
              <w:ind w:firstLine="0"/>
              <w:jc w:val="center"/>
              <w:rPr>
                <w:rFonts w:hint="eastAsia"/>
                <w:sz w:val="22"/>
                <w:szCs w:val="22"/>
              </w:rPr>
            </w:pPr>
            <w:r>
              <w:rPr>
                <w:sz w:val="22"/>
                <w:szCs w:val="22"/>
              </w:rPr>
              <w:t>设施项目</w:t>
            </w:r>
          </w:p>
        </w:tc>
        <w:tc>
          <w:tcPr>
            <w:tcW w:w="2573" w:type="dxa"/>
            <w:tcBorders>
              <w:top w:val="single" w:sz="4" w:space="0" w:color="auto"/>
              <w:left w:val="single" w:sz="4" w:space="0" w:color="auto"/>
            </w:tcBorders>
            <w:shd w:val="clear" w:color="auto" w:fill="FFFFFF"/>
          </w:tcPr>
          <w:p w14:paraId="47B454A9" w14:textId="77777777" w:rsidR="005048BE" w:rsidRDefault="005048BE" w:rsidP="00BE1CAD">
            <w:pPr>
              <w:pStyle w:val="Other1"/>
              <w:spacing w:line="240" w:lineRule="auto"/>
              <w:ind w:firstLine="0"/>
              <w:jc w:val="center"/>
              <w:rPr>
                <w:rFonts w:hint="eastAsia"/>
                <w:sz w:val="22"/>
                <w:szCs w:val="22"/>
              </w:rPr>
            </w:pPr>
            <w:r>
              <w:rPr>
                <w:sz w:val="22"/>
                <w:szCs w:val="22"/>
              </w:rPr>
              <w:t>保洁内容</w:t>
            </w:r>
          </w:p>
        </w:tc>
        <w:tc>
          <w:tcPr>
            <w:tcW w:w="3817" w:type="dxa"/>
            <w:tcBorders>
              <w:top w:val="single" w:sz="4" w:space="0" w:color="auto"/>
              <w:left w:val="single" w:sz="4" w:space="0" w:color="auto"/>
              <w:right w:val="single" w:sz="4" w:space="0" w:color="auto"/>
            </w:tcBorders>
            <w:shd w:val="clear" w:color="auto" w:fill="FFFFFF"/>
          </w:tcPr>
          <w:p w14:paraId="6C20B4E7" w14:textId="77777777" w:rsidR="005048BE" w:rsidRDefault="005048BE" w:rsidP="00BE1CAD">
            <w:pPr>
              <w:pStyle w:val="Other1"/>
              <w:spacing w:line="240" w:lineRule="auto"/>
              <w:ind w:firstLine="0"/>
              <w:jc w:val="center"/>
              <w:rPr>
                <w:rFonts w:hint="eastAsia"/>
                <w:sz w:val="22"/>
                <w:szCs w:val="22"/>
              </w:rPr>
            </w:pPr>
            <w:r>
              <w:rPr>
                <w:sz w:val="22"/>
                <w:szCs w:val="22"/>
              </w:rPr>
              <w:t>保洁周期</w:t>
            </w:r>
          </w:p>
        </w:tc>
      </w:tr>
      <w:tr w:rsidR="005048BE" w14:paraId="44CAB60B" w14:textId="77777777" w:rsidTr="00BE1CAD">
        <w:trPr>
          <w:trHeight w:hRule="exact" w:val="485"/>
        </w:trPr>
        <w:tc>
          <w:tcPr>
            <w:tcW w:w="1022" w:type="dxa"/>
            <w:tcBorders>
              <w:top w:val="single" w:sz="4" w:space="0" w:color="auto"/>
              <w:left w:val="single" w:sz="4" w:space="0" w:color="auto"/>
            </w:tcBorders>
            <w:shd w:val="clear" w:color="auto" w:fill="FFFFFF"/>
            <w:vAlign w:val="center"/>
          </w:tcPr>
          <w:p w14:paraId="619745B3" w14:textId="77777777" w:rsidR="005048BE" w:rsidRDefault="005048BE" w:rsidP="00BE1CAD">
            <w:pPr>
              <w:pStyle w:val="Other1"/>
              <w:spacing w:line="240" w:lineRule="auto"/>
              <w:rPr>
                <w:rFonts w:hint="eastAsia"/>
                <w:sz w:val="22"/>
                <w:szCs w:val="22"/>
              </w:rPr>
            </w:pPr>
            <w:r>
              <w:rPr>
                <w:sz w:val="22"/>
                <w:szCs w:val="22"/>
              </w:rPr>
              <w:t>路</w:t>
            </w:r>
          </w:p>
        </w:tc>
        <w:tc>
          <w:tcPr>
            <w:tcW w:w="1670" w:type="dxa"/>
            <w:tcBorders>
              <w:top w:val="single" w:sz="4" w:space="0" w:color="auto"/>
              <w:left w:val="single" w:sz="4" w:space="0" w:color="auto"/>
            </w:tcBorders>
            <w:shd w:val="clear" w:color="auto" w:fill="FFFFFF"/>
            <w:vAlign w:val="center"/>
          </w:tcPr>
          <w:p w14:paraId="0359CB95" w14:textId="77777777" w:rsidR="005048BE" w:rsidRDefault="005048BE" w:rsidP="00BE1CAD">
            <w:pPr>
              <w:pStyle w:val="Other1"/>
              <w:spacing w:line="240" w:lineRule="auto"/>
              <w:ind w:firstLine="0"/>
              <w:jc w:val="center"/>
              <w:rPr>
                <w:rFonts w:hint="eastAsia"/>
                <w:sz w:val="22"/>
                <w:szCs w:val="22"/>
              </w:rPr>
            </w:pPr>
            <w:r>
              <w:rPr>
                <w:sz w:val="22"/>
                <w:szCs w:val="22"/>
              </w:rPr>
              <w:t>机动车道</w:t>
            </w:r>
          </w:p>
        </w:tc>
        <w:tc>
          <w:tcPr>
            <w:tcW w:w="2573" w:type="dxa"/>
            <w:tcBorders>
              <w:top w:val="single" w:sz="4" w:space="0" w:color="auto"/>
              <w:left w:val="single" w:sz="4" w:space="0" w:color="auto"/>
            </w:tcBorders>
            <w:shd w:val="clear" w:color="auto" w:fill="FFFFFF"/>
            <w:vAlign w:val="center"/>
          </w:tcPr>
          <w:p w14:paraId="26E3C7A8" w14:textId="77777777" w:rsidR="005048BE" w:rsidRDefault="005048BE" w:rsidP="00BE1CAD">
            <w:pPr>
              <w:pStyle w:val="Other1"/>
              <w:spacing w:line="240" w:lineRule="auto"/>
              <w:ind w:firstLine="0"/>
              <w:jc w:val="center"/>
              <w:rPr>
                <w:rFonts w:hint="eastAsia"/>
                <w:sz w:val="22"/>
                <w:szCs w:val="22"/>
              </w:rPr>
            </w:pPr>
            <w:r>
              <w:rPr>
                <w:sz w:val="22"/>
                <w:szCs w:val="22"/>
              </w:rPr>
              <w:t>机械清扫、冲洗</w:t>
            </w:r>
          </w:p>
        </w:tc>
        <w:tc>
          <w:tcPr>
            <w:tcW w:w="3817" w:type="dxa"/>
            <w:tcBorders>
              <w:top w:val="single" w:sz="4" w:space="0" w:color="auto"/>
              <w:left w:val="single" w:sz="4" w:space="0" w:color="auto"/>
              <w:right w:val="single" w:sz="4" w:space="0" w:color="auto"/>
            </w:tcBorders>
            <w:shd w:val="clear" w:color="auto" w:fill="FFFFFF"/>
            <w:vAlign w:val="center"/>
          </w:tcPr>
          <w:p w14:paraId="0B6F382C" w14:textId="77777777" w:rsidR="005048BE" w:rsidRDefault="005048BE" w:rsidP="00BE1CAD">
            <w:pPr>
              <w:pStyle w:val="Other1"/>
              <w:spacing w:line="240" w:lineRule="auto"/>
              <w:ind w:firstLine="0"/>
              <w:jc w:val="center"/>
              <w:rPr>
                <w:rFonts w:hint="eastAsia"/>
                <w:sz w:val="22"/>
                <w:szCs w:val="22"/>
              </w:rPr>
            </w:pPr>
            <w:r>
              <w:rPr>
                <w:sz w:val="22"/>
                <w:szCs w:val="22"/>
              </w:rPr>
              <w:t>乡村公路清扫每2天1次；</w:t>
            </w:r>
          </w:p>
        </w:tc>
      </w:tr>
      <w:tr w:rsidR="005048BE" w14:paraId="1044C21F" w14:textId="77777777" w:rsidTr="00BE1CAD">
        <w:trPr>
          <w:trHeight w:hRule="exact" w:val="490"/>
        </w:trPr>
        <w:tc>
          <w:tcPr>
            <w:tcW w:w="1022" w:type="dxa"/>
            <w:tcBorders>
              <w:left w:val="single" w:sz="4" w:space="0" w:color="auto"/>
            </w:tcBorders>
            <w:shd w:val="clear" w:color="auto" w:fill="FFFFFF"/>
          </w:tcPr>
          <w:p w14:paraId="2FB69778" w14:textId="77777777" w:rsidR="005048BE" w:rsidRDefault="005048BE" w:rsidP="00BE1CAD">
            <w:pPr>
              <w:pStyle w:val="Other1"/>
              <w:spacing w:line="240" w:lineRule="auto"/>
              <w:rPr>
                <w:rFonts w:hint="eastAsia"/>
                <w:sz w:val="22"/>
                <w:szCs w:val="22"/>
              </w:rPr>
            </w:pPr>
            <w:r>
              <w:rPr>
                <w:sz w:val="22"/>
                <w:szCs w:val="22"/>
              </w:rPr>
              <w:t>面</w:t>
            </w:r>
          </w:p>
        </w:tc>
        <w:tc>
          <w:tcPr>
            <w:tcW w:w="1670" w:type="dxa"/>
            <w:tcBorders>
              <w:top w:val="single" w:sz="4" w:space="0" w:color="auto"/>
              <w:left w:val="single" w:sz="4" w:space="0" w:color="auto"/>
            </w:tcBorders>
            <w:shd w:val="clear" w:color="auto" w:fill="FFFFFF"/>
          </w:tcPr>
          <w:p w14:paraId="0ADD9769" w14:textId="77777777" w:rsidR="005048BE" w:rsidRDefault="005048BE" w:rsidP="00BE1CAD">
            <w:pPr>
              <w:pStyle w:val="Other1"/>
              <w:spacing w:line="240" w:lineRule="auto"/>
              <w:ind w:firstLine="0"/>
              <w:jc w:val="center"/>
              <w:rPr>
                <w:rFonts w:hint="eastAsia"/>
                <w:sz w:val="22"/>
                <w:szCs w:val="22"/>
              </w:rPr>
            </w:pPr>
            <w:r>
              <w:rPr>
                <w:sz w:val="22"/>
                <w:szCs w:val="22"/>
              </w:rPr>
              <w:t>非机动车道</w:t>
            </w:r>
          </w:p>
        </w:tc>
        <w:tc>
          <w:tcPr>
            <w:tcW w:w="2573" w:type="dxa"/>
            <w:tcBorders>
              <w:top w:val="single" w:sz="4" w:space="0" w:color="auto"/>
              <w:left w:val="single" w:sz="4" w:space="0" w:color="auto"/>
            </w:tcBorders>
            <w:shd w:val="clear" w:color="auto" w:fill="FFFFFF"/>
          </w:tcPr>
          <w:p w14:paraId="72064F30" w14:textId="77777777" w:rsidR="005048BE" w:rsidRDefault="005048BE" w:rsidP="00BE1CAD">
            <w:pPr>
              <w:pStyle w:val="Other1"/>
              <w:spacing w:line="240" w:lineRule="auto"/>
              <w:ind w:firstLine="0"/>
              <w:jc w:val="center"/>
              <w:rPr>
                <w:rFonts w:hint="eastAsia"/>
                <w:sz w:val="22"/>
                <w:szCs w:val="22"/>
              </w:rPr>
            </w:pPr>
            <w:r>
              <w:rPr>
                <w:sz w:val="22"/>
                <w:szCs w:val="22"/>
              </w:rPr>
              <w:t>人工清扫、冲洗</w:t>
            </w:r>
          </w:p>
        </w:tc>
        <w:tc>
          <w:tcPr>
            <w:tcW w:w="3817" w:type="dxa"/>
            <w:tcBorders>
              <w:top w:val="single" w:sz="4" w:space="0" w:color="auto"/>
              <w:left w:val="single" w:sz="4" w:space="0" w:color="auto"/>
              <w:right w:val="single" w:sz="4" w:space="0" w:color="auto"/>
            </w:tcBorders>
            <w:shd w:val="clear" w:color="auto" w:fill="FFFFFF"/>
          </w:tcPr>
          <w:p w14:paraId="7718DF8B" w14:textId="77777777" w:rsidR="005048BE" w:rsidRDefault="005048BE" w:rsidP="00BE1CAD">
            <w:pPr>
              <w:pStyle w:val="Other1"/>
              <w:spacing w:line="240" w:lineRule="auto"/>
              <w:ind w:firstLine="0"/>
              <w:jc w:val="center"/>
              <w:rPr>
                <w:rFonts w:hint="eastAsia"/>
                <w:sz w:val="22"/>
                <w:szCs w:val="22"/>
              </w:rPr>
            </w:pPr>
            <w:r>
              <w:rPr>
                <w:sz w:val="22"/>
                <w:szCs w:val="22"/>
              </w:rPr>
              <w:t>乡村公路清扫每2天1次；</w:t>
            </w:r>
          </w:p>
        </w:tc>
      </w:tr>
      <w:tr w:rsidR="005048BE" w14:paraId="1DBEAC09" w14:textId="77777777" w:rsidTr="00BE1CAD">
        <w:trPr>
          <w:trHeight w:hRule="exact" w:val="499"/>
        </w:trPr>
        <w:tc>
          <w:tcPr>
            <w:tcW w:w="1022" w:type="dxa"/>
            <w:tcBorders>
              <w:left w:val="single" w:sz="4" w:space="0" w:color="auto"/>
              <w:bottom w:val="single" w:sz="4" w:space="0" w:color="auto"/>
            </w:tcBorders>
            <w:shd w:val="clear" w:color="auto" w:fill="FFFFFF"/>
          </w:tcPr>
          <w:p w14:paraId="38D7E505" w14:textId="77777777" w:rsidR="005048BE" w:rsidRDefault="005048BE" w:rsidP="00BE1CAD">
            <w:pPr>
              <w:pStyle w:val="Other1"/>
              <w:spacing w:line="240" w:lineRule="auto"/>
              <w:ind w:firstLine="0"/>
              <w:jc w:val="center"/>
              <w:rPr>
                <w:rFonts w:hint="eastAsia"/>
                <w:sz w:val="22"/>
                <w:szCs w:val="22"/>
              </w:rPr>
            </w:pPr>
            <w:r>
              <w:rPr>
                <w:sz w:val="22"/>
                <w:szCs w:val="22"/>
              </w:rPr>
              <w:t>系</w:t>
            </w:r>
          </w:p>
        </w:tc>
        <w:tc>
          <w:tcPr>
            <w:tcW w:w="1670" w:type="dxa"/>
            <w:tcBorders>
              <w:top w:val="single" w:sz="4" w:space="0" w:color="auto"/>
              <w:left w:val="single" w:sz="4" w:space="0" w:color="auto"/>
              <w:bottom w:val="single" w:sz="4" w:space="0" w:color="auto"/>
            </w:tcBorders>
            <w:shd w:val="clear" w:color="auto" w:fill="FFFFFF"/>
          </w:tcPr>
          <w:p w14:paraId="4D79CEC7" w14:textId="77777777" w:rsidR="005048BE" w:rsidRDefault="005048BE" w:rsidP="00BE1CAD">
            <w:pPr>
              <w:pStyle w:val="Other1"/>
              <w:spacing w:line="240" w:lineRule="auto"/>
              <w:ind w:firstLine="0"/>
              <w:jc w:val="center"/>
              <w:rPr>
                <w:rFonts w:hint="eastAsia"/>
                <w:sz w:val="22"/>
                <w:szCs w:val="22"/>
              </w:rPr>
            </w:pPr>
            <w:r>
              <w:rPr>
                <w:sz w:val="22"/>
                <w:szCs w:val="22"/>
              </w:rPr>
              <w:t>人行道</w:t>
            </w:r>
          </w:p>
        </w:tc>
        <w:tc>
          <w:tcPr>
            <w:tcW w:w="2573" w:type="dxa"/>
            <w:tcBorders>
              <w:top w:val="single" w:sz="4" w:space="0" w:color="auto"/>
              <w:left w:val="single" w:sz="4" w:space="0" w:color="auto"/>
              <w:bottom w:val="single" w:sz="4" w:space="0" w:color="auto"/>
            </w:tcBorders>
            <w:shd w:val="clear" w:color="auto" w:fill="FFFFFF"/>
          </w:tcPr>
          <w:p w14:paraId="54FE7997" w14:textId="77777777" w:rsidR="005048BE" w:rsidRDefault="005048BE" w:rsidP="00BE1CAD">
            <w:pPr>
              <w:pStyle w:val="Other1"/>
              <w:spacing w:line="240" w:lineRule="auto"/>
              <w:ind w:firstLine="0"/>
              <w:jc w:val="center"/>
              <w:rPr>
                <w:rFonts w:hint="eastAsia"/>
                <w:sz w:val="22"/>
                <w:szCs w:val="22"/>
              </w:rPr>
            </w:pPr>
            <w:r>
              <w:rPr>
                <w:sz w:val="22"/>
                <w:szCs w:val="22"/>
              </w:rPr>
              <w:t>人工清扫、冲洗</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14:paraId="418B72C4" w14:textId="77777777" w:rsidR="005048BE" w:rsidRDefault="005048BE" w:rsidP="00BE1CAD">
            <w:pPr>
              <w:pStyle w:val="Other1"/>
              <w:spacing w:line="240" w:lineRule="auto"/>
              <w:ind w:firstLine="0"/>
              <w:jc w:val="center"/>
              <w:rPr>
                <w:rFonts w:hint="eastAsia"/>
                <w:sz w:val="22"/>
                <w:szCs w:val="22"/>
              </w:rPr>
            </w:pPr>
            <w:r>
              <w:rPr>
                <w:sz w:val="22"/>
                <w:szCs w:val="22"/>
              </w:rPr>
              <w:t>乡村公路清扫每 2 天 1 次；</w:t>
            </w:r>
          </w:p>
        </w:tc>
      </w:tr>
    </w:tbl>
    <w:p w14:paraId="36DA9F26" w14:textId="77777777" w:rsidR="005048BE" w:rsidRDefault="005048BE" w:rsidP="005048BE">
      <w:pPr>
        <w:snapToGrid w:val="0"/>
        <w:spacing w:line="300" w:lineRule="auto"/>
        <w:ind w:firstLineChars="200" w:firstLine="440"/>
        <w:jc w:val="left"/>
        <w:rPr>
          <w:rFonts w:hint="eastAsia"/>
          <w:bCs/>
          <w:sz w:val="22"/>
        </w:rPr>
      </w:pPr>
    </w:p>
    <w:p w14:paraId="7C185263"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 xml:space="preserve">9.2.2.4  </w:t>
      </w:r>
      <w:r>
        <w:rPr>
          <w:rFonts w:hint="eastAsia"/>
          <w:bCs/>
          <w:sz w:val="22"/>
        </w:rPr>
        <w:t>绿化日常养护要求</w:t>
      </w:r>
    </w:p>
    <w:p w14:paraId="4C1D9B26"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(1)</w:t>
      </w:r>
      <w:r>
        <w:rPr>
          <w:rFonts w:hint="eastAsia"/>
          <w:bCs/>
          <w:sz w:val="22"/>
        </w:rPr>
        <w:tab/>
      </w:r>
      <w:r>
        <w:rPr>
          <w:rFonts w:hint="eastAsia"/>
          <w:bCs/>
          <w:sz w:val="22"/>
        </w:rPr>
        <w:t>行道树要求：树种规格统一，植株青枝绿叶、修剪规范、整体面貌良好、树穴盖板平整</w:t>
      </w:r>
      <w:r>
        <w:rPr>
          <w:rFonts w:hint="eastAsia"/>
          <w:bCs/>
          <w:sz w:val="22"/>
        </w:rPr>
        <w:t>(</w:t>
      </w:r>
      <w:r>
        <w:rPr>
          <w:rFonts w:hint="eastAsia"/>
          <w:bCs/>
          <w:sz w:val="22"/>
        </w:rPr>
        <w:t>黄</w:t>
      </w:r>
      <w:r>
        <w:rPr>
          <w:rFonts w:hint="eastAsia"/>
          <w:bCs/>
          <w:sz w:val="22"/>
        </w:rPr>
        <w:t xml:space="preserve"> </w:t>
      </w:r>
      <w:r>
        <w:rPr>
          <w:rFonts w:hint="eastAsia"/>
          <w:bCs/>
          <w:sz w:val="22"/>
        </w:rPr>
        <w:t>土不裸露</w:t>
      </w:r>
      <w:r>
        <w:rPr>
          <w:rFonts w:hint="eastAsia"/>
          <w:bCs/>
          <w:sz w:val="22"/>
        </w:rPr>
        <w:t>)</w:t>
      </w:r>
      <w:r>
        <w:rPr>
          <w:rFonts w:hint="eastAsia"/>
          <w:bCs/>
          <w:sz w:val="22"/>
        </w:rPr>
        <w:t>无垃圾积水、无倾斜株缺株死株、病虫害防治及时有效、护</w:t>
      </w:r>
      <w:r>
        <w:rPr>
          <w:rFonts w:hint="eastAsia"/>
          <w:bCs/>
          <w:sz w:val="22"/>
        </w:rPr>
        <w:lastRenderedPageBreak/>
        <w:t>树桩绑扎规范无缺损、防</w:t>
      </w:r>
      <w:r>
        <w:rPr>
          <w:rFonts w:hint="eastAsia"/>
          <w:bCs/>
          <w:sz w:val="22"/>
        </w:rPr>
        <w:t xml:space="preserve"> </w:t>
      </w:r>
      <w:r>
        <w:rPr>
          <w:rFonts w:hint="eastAsia"/>
          <w:bCs/>
          <w:sz w:val="22"/>
        </w:rPr>
        <w:t>台工作准备充分。</w:t>
      </w:r>
    </w:p>
    <w:p w14:paraId="26D5CBF6" w14:textId="77777777" w:rsidR="005048BE" w:rsidRDefault="005048BE" w:rsidP="005048BE">
      <w:pPr>
        <w:snapToGrid w:val="0"/>
        <w:spacing w:line="300" w:lineRule="auto"/>
        <w:ind w:firstLineChars="200" w:firstLine="440"/>
        <w:jc w:val="left"/>
        <w:rPr>
          <w:rFonts w:hint="eastAsia"/>
          <w:bCs/>
          <w:sz w:val="22"/>
        </w:rPr>
      </w:pPr>
      <w:r>
        <w:rPr>
          <w:rFonts w:hint="eastAsia"/>
          <w:bCs/>
          <w:sz w:val="22"/>
        </w:rPr>
        <w:t>(2)</w:t>
      </w:r>
      <w:r>
        <w:rPr>
          <w:rFonts w:hint="eastAsia"/>
          <w:bCs/>
          <w:sz w:val="22"/>
        </w:rPr>
        <w:tab/>
      </w:r>
      <w:r>
        <w:rPr>
          <w:rFonts w:hint="eastAsia"/>
          <w:bCs/>
          <w:sz w:val="22"/>
        </w:rPr>
        <w:t>绿化养护作业文明规范、安全操作，无不文明、不安全事故发生、无投诉事件。</w:t>
      </w:r>
    </w:p>
    <w:p w14:paraId="72FE56F5" w14:textId="77777777" w:rsidR="005048BE" w:rsidRDefault="005048BE" w:rsidP="005048BE">
      <w:pPr>
        <w:snapToGrid w:val="0"/>
        <w:spacing w:line="300" w:lineRule="auto"/>
        <w:ind w:firstLineChars="200" w:firstLine="440"/>
        <w:jc w:val="left"/>
        <w:rPr>
          <w:bCs/>
          <w:sz w:val="22"/>
        </w:rPr>
      </w:pPr>
      <w:r>
        <w:rPr>
          <w:rFonts w:hint="eastAsia"/>
          <w:bCs/>
          <w:sz w:val="22"/>
        </w:rPr>
        <w:t>(3)</w:t>
      </w:r>
      <w:r>
        <w:rPr>
          <w:rFonts w:hint="eastAsia"/>
          <w:bCs/>
          <w:sz w:val="22"/>
        </w:rPr>
        <w:tab/>
      </w:r>
      <w:r>
        <w:rPr>
          <w:rFonts w:hint="eastAsia"/>
          <w:bCs/>
          <w:sz w:val="22"/>
        </w:rPr>
        <w:t>绿化养护频次要求：</w:t>
      </w:r>
    </w:p>
    <w:tbl>
      <w:tblPr>
        <w:tblW w:w="7950" w:type="dxa"/>
        <w:jc w:val="center"/>
        <w:tblLayout w:type="fixed"/>
        <w:tblCellMar>
          <w:left w:w="10" w:type="dxa"/>
          <w:right w:w="10" w:type="dxa"/>
        </w:tblCellMar>
        <w:tblLook w:val="0000" w:firstRow="0" w:lastRow="0" w:firstColumn="0" w:lastColumn="0" w:noHBand="0" w:noVBand="0"/>
      </w:tblPr>
      <w:tblGrid>
        <w:gridCol w:w="732"/>
        <w:gridCol w:w="3390"/>
        <w:gridCol w:w="3828"/>
      </w:tblGrid>
      <w:tr w:rsidR="005048BE" w14:paraId="16BD0129" w14:textId="77777777" w:rsidTr="00BE1CAD">
        <w:trPr>
          <w:trHeight w:hRule="exact" w:val="427"/>
          <w:jc w:val="center"/>
        </w:trPr>
        <w:tc>
          <w:tcPr>
            <w:tcW w:w="7950" w:type="dxa"/>
            <w:gridSpan w:val="3"/>
            <w:tcBorders>
              <w:top w:val="single" w:sz="4" w:space="0" w:color="auto"/>
              <w:left w:val="single" w:sz="4" w:space="0" w:color="auto"/>
              <w:right w:val="single" w:sz="4" w:space="0" w:color="auto"/>
            </w:tcBorders>
            <w:shd w:val="clear" w:color="auto" w:fill="FFFFFF"/>
          </w:tcPr>
          <w:p w14:paraId="225AF6DB" w14:textId="77777777" w:rsidR="005048BE" w:rsidRDefault="005048BE" w:rsidP="00BE1CAD">
            <w:pPr>
              <w:pStyle w:val="Other1"/>
              <w:spacing w:line="240" w:lineRule="auto"/>
              <w:ind w:firstLine="0"/>
              <w:jc w:val="center"/>
              <w:rPr>
                <w:rFonts w:hint="eastAsia"/>
              </w:rPr>
            </w:pPr>
            <w:r>
              <w:t>绿化养护频次要求</w:t>
            </w:r>
          </w:p>
        </w:tc>
      </w:tr>
      <w:tr w:rsidR="005048BE" w14:paraId="56175A40" w14:textId="77777777" w:rsidTr="00BE1CAD">
        <w:trPr>
          <w:trHeight w:hRule="exact" w:val="418"/>
          <w:jc w:val="center"/>
        </w:trPr>
        <w:tc>
          <w:tcPr>
            <w:tcW w:w="732" w:type="dxa"/>
            <w:tcBorders>
              <w:top w:val="single" w:sz="4" w:space="0" w:color="auto"/>
              <w:left w:val="single" w:sz="4" w:space="0" w:color="auto"/>
            </w:tcBorders>
            <w:shd w:val="clear" w:color="auto" w:fill="FFFFFF"/>
          </w:tcPr>
          <w:p w14:paraId="6BE22DF3" w14:textId="77777777" w:rsidR="005048BE" w:rsidRDefault="005048BE" w:rsidP="00BE1CAD">
            <w:pPr>
              <w:pStyle w:val="Other1"/>
              <w:spacing w:line="240" w:lineRule="auto"/>
              <w:ind w:firstLine="0"/>
              <w:jc w:val="center"/>
              <w:rPr>
                <w:rFonts w:hint="eastAsia"/>
              </w:rPr>
            </w:pPr>
            <w:r>
              <w:t>序号</w:t>
            </w:r>
          </w:p>
        </w:tc>
        <w:tc>
          <w:tcPr>
            <w:tcW w:w="3390" w:type="dxa"/>
            <w:tcBorders>
              <w:top w:val="single" w:sz="4" w:space="0" w:color="auto"/>
              <w:left w:val="single" w:sz="4" w:space="0" w:color="auto"/>
            </w:tcBorders>
            <w:shd w:val="clear" w:color="auto" w:fill="FFFFFF"/>
          </w:tcPr>
          <w:p w14:paraId="5F09BBFC" w14:textId="77777777" w:rsidR="005048BE" w:rsidRDefault="005048BE" w:rsidP="00BE1CAD">
            <w:pPr>
              <w:pStyle w:val="Other1"/>
              <w:spacing w:line="240" w:lineRule="auto"/>
              <w:ind w:firstLine="0"/>
              <w:jc w:val="center"/>
              <w:rPr>
                <w:rFonts w:hint="eastAsia"/>
              </w:rPr>
            </w:pPr>
            <w:r>
              <w:t>养护内容</w:t>
            </w:r>
          </w:p>
        </w:tc>
        <w:tc>
          <w:tcPr>
            <w:tcW w:w="3828" w:type="dxa"/>
            <w:tcBorders>
              <w:top w:val="single" w:sz="4" w:space="0" w:color="auto"/>
              <w:left w:val="single" w:sz="4" w:space="0" w:color="auto"/>
              <w:right w:val="single" w:sz="4" w:space="0" w:color="auto"/>
            </w:tcBorders>
            <w:shd w:val="clear" w:color="auto" w:fill="FFFFFF"/>
          </w:tcPr>
          <w:p w14:paraId="137DA45E" w14:textId="77777777" w:rsidR="005048BE" w:rsidRDefault="005048BE" w:rsidP="00BE1CAD">
            <w:pPr>
              <w:pStyle w:val="Other1"/>
              <w:spacing w:line="240" w:lineRule="auto"/>
              <w:ind w:firstLine="0"/>
              <w:jc w:val="center"/>
              <w:rPr>
                <w:rFonts w:hint="eastAsia"/>
              </w:rPr>
            </w:pPr>
            <w:r>
              <w:t>频次</w:t>
            </w:r>
          </w:p>
        </w:tc>
      </w:tr>
      <w:tr w:rsidR="005048BE" w14:paraId="29CD42B8" w14:textId="77777777" w:rsidTr="00BE1CAD">
        <w:trPr>
          <w:trHeight w:hRule="exact" w:val="418"/>
          <w:jc w:val="center"/>
        </w:trPr>
        <w:tc>
          <w:tcPr>
            <w:tcW w:w="732" w:type="dxa"/>
            <w:tcBorders>
              <w:top w:val="single" w:sz="4" w:space="0" w:color="auto"/>
              <w:left w:val="single" w:sz="4" w:space="0" w:color="auto"/>
            </w:tcBorders>
            <w:shd w:val="clear" w:color="auto" w:fill="FFFFFF"/>
          </w:tcPr>
          <w:p w14:paraId="58EE3A9E" w14:textId="77777777" w:rsidR="005048BE" w:rsidRDefault="005048BE" w:rsidP="00BE1CAD">
            <w:pPr>
              <w:pStyle w:val="Other1"/>
              <w:spacing w:line="240" w:lineRule="auto"/>
              <w:ind w:firstLine="0"/>
              <w:jc w:val="center"/>
              <w:rPr>
                <w:rFonts w:hint="eastAsia"/>
              </w:rPr>
            </w:pPr>
            <w:r>
              <w:t>1</w:t>
            </w:r>
          </w:p>
        </w:tc>
        <w:tc>
          <w:tcPr>
            <w:tcW w:w="3390" w:type="dxa"/>
            <w:tcBorders>
              <w:top w:val="single" w:sz="4" w:space="0" w:color="auto"/>
              <w:left w:val="single" w:sz="4" w:space="0" w:color="auto"/>
            </w:tcBorders>
            <w:shd w:val="clear" w:color="auto" w:fill="FFFFFF"/>
          </w:tcPr>
          <w:p w14:paraId="464B926B" w14:textId="77777777" w:rsidR="005048BE" w:rsidRDefault="005048BE" w:rsidP="00BE1CAD">
            <w:pPr>
              <w:pStyle w:val="Other1"/>
              <w:spacing w:line="240" w:lineRule="auto"/>
              <w:ind w:firstLine="0"/>
              <w:jc w:val="center"/>
              <w:rPr>
                <w:rFonts w:hint="eastAsia"/>
              </w:rPr>
            </w:pPr>
            <w:r>
              <w:t>行道树刷白</w:t>
            </w:r>
          </w:p>
        </w:tc>
        <w:tc>
          <w:tcPr>
            <w:tcW w:w="3828" w:type="dxa"/>
            <w:tcBorders>
              <w:top w:val="single" w:sz="4" w:space="0" w:color="auto"/>
              <w:left w:val="single" w:sz="4" w:space="0" w:color="auto"/>
              <w:right w:val="single" w:sz="4" w:space="0" w:color="auto"/>
            </w:tcBorders>
            <w:shd w:val="clear" w:color="auto" w:fill="FFFFFF"/>
          </w:tcPr>
          <w:p w14:paraId="5C3CF699" w14:textId="77777777" w:rsidR="005048BE" w:rsidRDefault="005048BE" w:rsidP="00BE1CAD">
            <w:pPr>
              <w:pStyle w:val="Other1"/>
              <w:spacing w:line="240" w:lineRule="auto"/>
              <w:ind w:firstLine="0"/>
              <w:jc w:val="center"/>
              <w:rPr>
                <w:rFonts w:hint="eastAsia"/>
              </w:rPr>
            </w:pPr>
            <w:r>
              <w:t>一年一次</w:t>
            </w:r>
          </w:p>
        </w:tc>
      </w:tr>
      <w:tr w:rsidR="005048BE" w14:paraId="6E074125" w14:textId="77777777" w:rsidTr="00BE1CAD">
        <w:trPr>
          <w:trHeight w:hRule="exact" w:val="427"/>
          <w:jc w:val="center"/>
        </w:trPr>
        <w:tc>
          <w:tcPr>
            <w:tcW w:w="732" w:type="dxa"/>
            <w:tcBorders>
              <w:top w:val="single" w:sz="4" w:space="0" w:color="auto"/>
              <w:left w:val="single" w:sz="4" w:space="0" w:color="auto"/>
              <w:bottom w:val="single" w:sz="4" w:space="0" w:color="auto"/>
            </w:tcBorders>
            <w:shd w:val="clear" w:color="auto" w:fill="FFFFFF"/>
          </w:tcPr>
          <w:p w14:paraId="42855F57" w14:textId="77777777" w:rsidR="005048BE" w:rsidRDefault="005048BE" w:rsidP="00BE1CAD">
            <w:pPr>
              <w:pStyle w:val="Other1"/>
              <w:spacing w:line="240" w:lineRule="auto"/>
              <w:ind w:firstLine="0"/>
              <w:jc w:val="center"/>
              <w:rPr>
                <w:rFonts w:hint="eastAsia"/>
              </w:rPr>
            </w:pPr>
            <w:r>
              <w:t>2</w:t>
            </w:r>
          </w:p>
        </w:tc>
        <w:tc>
          <w:tcPr>
            <w:tcW w:w="3390" w:type="dxa"/>
            <w:tcBorders>
              <w:top w:val="single" w:sz="4" w:space="0" w:color="auto"/>
              <w:left w:val="single" w:sz="4" w:space="0" w:color="auto"/>
              <w:bottom w:val="single" w:sz="4" w:space="0" w:color="auto"/>
            </w:tcBorders>
            <w:shd w:val="clear" w:color="auto" w:fill="FFFFFF"/>
          </w:tcPr>
          <w:p w14:paraId="11A765EC" w14:textId="77777777" w:rsidR="005048BE" w:rsidRDefault="005048BE" w:rsidP="00BE1CAD">
            <w:pPr>
              <w:pStyle w:val="Other1"/>
              <w:spacing w:line="240" w:lineRule="auto"/>
              <w:ind w:firstLine="0"/>
              <w:jc w:val="center"/>
              <w:rPr>
                <w:rFonts w:hint="eastAsia"/>
              </w:rPr>
            </w:pPr>
            <w:r>
              <w:t>行道树修剪</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5DFDD5FD" w14:textId="77777777" w:rsidR="005048BE" w:rsidRDefault="005048BE" w:rsidP="00BE1CAD">
            <w:pPr>
              <w:pStyle w:val="Other1"/>
              <w:spacing w:line="240" w:lineRule="auto"/>
              <w:ind w:firstLine="0"/>
              <w:jc w:val="center"/>
              <w:rPr>
                <w:rFonts w:hint="eastAsia"/>
              </w:rPr>
            </w:pPr>
            <w:r>
              <w:t>一年一次</w:t>
            </w:r>
          </w:p>
        </w:tc>
      </w:tr>
    </w:tbl>
    <w:p w14:paraId="275B1A69" w14:textId="77777777" w:rsidR="005048BE" w:rsidRDefault="005048BE" w:rsidP="005048BE">
      <w:pPr>
        <w:snapToGrid w:val="0"/>
        <w:spacing w:line="300" w:lineRule="auto"/>
        <w:ind w:firstLineChars="200" w:firstLine="440"/>
        <w:jc w:val="center"/>
        <w:rPr>
          <w:bCs/>
          <w:sz w:val="22"/>
        </w:rPr>
      </w:pPr>
    </w:p>
    <w:p w14:paraId="6D10EC42" w14:textId="77777777" w:rsidR="005048BE" w:rsidRDefault="005048BE" w:rsidP="005048BE">
      <w:pPr>
        <w:snapToGrid w:val="0"/>
        <w:spacing w:line="300" w:lineRule="auto"/>
        <w:ind w:firstLineChars="200" w:firstLine="440"/>
        <w:jc w:val="left"/>
        <w:rPr>
          <w:rFonts w:hint="eastAsia"/>
          <w:bCs/>
          <w:sz w:val="22"/>
        </w:rPr>
      </w:pPr>
    </w:p>
    <w:p w14:paraId="3D449012" w14:textId="77777777" w:rsidR="005048BE" w:rsidRDefault="005048BE" w:rsidP="005048BE">
      <w:pPr>
        <w:snapToGrid w:val="0"/>
        <w:spacing w:line="300" w:lineRule="auto"/>
        <w:ind w:firstLineChars="200" w:firstLine="440"/>
        <w:jc w:val="left"/>
        <w:rPr>
          <w:bCs/>
          <w:sz w:val="22"/>
        </w:rPr>
      </w:pPr>
    </w:p>
    <w:p w14:paraId="0A57D231" w14:textId="77777777" w:rsidR="005048BE" w:rsidRDefault="005048BE" w:rsidP="005048BE">
      <w:pPr>
        <w:adjustRightInd w:val="0"/>
        <w:snapToGrid w:val="0"/>
        <w:spacing w:line="300" w:lineRule="auto"/>
        <w:ind w:firstLineChars="196" w:firstLine="433"/>
        <w:jc w:val="left"/>
        <w:outlineLvl w:val="2"/>
        <w:rPr>
          <w:b/>
          <w:color w:val="000000"/>
          <w:sz w:val="22"/>
          <w:szCs w:val="22"/>
        </w:rPr>
      </w:pPr>
      <w:bookmarkStart w:id="49" w:name="_Toc179826867"/>
      <w:bookmarkStart w:id="50" w:name="_Toc463690203"/>
      <w:bookmarkStart w:id="51" w:name="_Toc460922290"/>
      <w:bookmarkEnd w:id="48"/>
      <w:r>
        <w:rPr>
          <w:b/>
          <w:color w:val="000000"/>
          <w:sz w:val="22"/>
          <w:szCs w:val="22"/>
        </w:rPr>
        <w:t xml:space="preserve">10 </w:t>
      </w:r>
      <w:r>
        <w:rPr>
          <w:b/>
          <w:color w:val="000000"/>
          <w:sz w:val="22"/>
          <w:szCs w:val="22"/>
        </w:rPr>
        <w:t>人员及设备要求</w:t>
      </w:r>
      <w:bookmarkEnd w:id="49"/>
    </w:p>
    <w:bookmarkEnd w:id="50"/>
    <w:bookmarkEnd w:id="51"/>
    <w:p w14:paraId="6627587F" w14:textId="77777777" w:rsidR="005048BE" w:rsidRDefault="005048BE" w:rsidP="005048BE">
      <w:pPr>
        <w:snapToGrid w:val="0"/>
        <w:spacing w:line="300" w:lineRule="auto"/>
        <w:ind w:firstLineChars="200" w:firstLine="440"/>
        <w:rPr>
          <w:sz w:val="22"/>
          <w:szCs w:val="22"/>
        </w:rPr>
      </w:pPr>
      <w:r>
        <w:rPr>
          <w:sz w:val="22"/>
          <w:szCs w:val="22"/>
        </w:rPr>
        <w:t xml:space="preserve">10.1 </w:t>
      </w:r>
      <w:r>
        <w:rPr>
          <w:sz w:val="22"/>
          <w:szCs w:val="22"/>
        </w:rPr>
        <w:t>人员要求</w:t>
      </w:r>
    </w:p>
    <w:p w14:paraId="0E7AF0E8" w14:textId="77777777" w:rsidR="005048BE" w:rsidRDefault="005048BE" w:rsidP="005048BE">
      <w:pPr>
        <w:snapToGrid w:val="0"/>
        <w:spacing w:line="300" w:lineRule="auto"/>
        <w:ind w:firstLineChars="200" w:firstLine="440"/>
        <w:rPr>
          <w:rFonts w:hint="eastAsia"/>
          <w:b/>
          <w:bCs/>
          <w:color w:val="FF0000"/>
          <w:sz w:val="22"/>
          <w:szCs w:val="22"/>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必须是本单位职工，且为该项目施工现场的实际操作者，并应常驻项目现场。未经采购人同意，中标人不得调换或撤离上述人员，如采购人认为有必要，可要求中标人对上述人员中的部分人员</w:t>
      </w:r>
      <w:r>
        <w:rPr>
          <w:rFonts w:hint="eastAsia"/>
          <w:bCs/>
          <w:sz w:val="22"/>
          <w:szCs w:val="22"/>
        </w:rPr>
        <w:t>做</w:t>
      </w:r>
      <w:r>
        <w:rPr>
          <w:bCs/>
          <w:sz w:val="22"/>
          <w:szCs w:val="22"/>
        </w:rPr>
        <w:t>出更好的调整。</w:t>
      </w:r>
      <w:r>
        <w:rPr>
          <w:rFonts w:hint="eastAsia"/>
          <w:bCs/>
          <w:sz w:val="22"/>
          <w:szCs w:val="22"/>
        </w:rPr>
        <w:t xml:space="preserve">    </w:t>
      </w:r>
    </w:p>
    <w:p w14:paraId="1D78B5EC" w14:textId="77777777" w:rsidR="005048BE" w:rsidRDefault="005048BE" w:rsidP="005048BE">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14:paraId="3AE7D6B5" w14:textId="77777777" w:rsidR="005048BE" w:rsidRDefault="005048BE" w:rsidP="005048BE">
      <w:pPr>
        <w:tabs>
          <w:tab w:val="left" w:pos="3060"/>
        </w:tabs>
        <w:snapToGrid w:val="0"/>
        <w:spacing w:line="300" w:lineRule="auto"/>
        <w:ind w:firstLineChars="200" w:firstLine="442"/>
        <w:jc w:val="center"/>
        <w:rPr>
          <w:b/>
          <w:bCs/>
          <w:sz w:val="22"/>
        </w:rPr>
      </w:pPr>
      <w:r>
        <w:rPr>
          <w:b/>
          <w:bCs/>
          <w:sz w:val="22"/>
        </w:rPr>
        <w:t>管理人员配置表</w:t>
      </w:r>
    </w:p>
    <w:tbl>
      <w:tblPr>
        <w:tblW w:w="99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04"/>
        <w:gridCol w:w="1593"/>
        <w:gridCol w:w="3129"/>
        <w:gridCol w:w="2268"/>
        <w:gridCol w:w="1134"/>
        <w:gridCol w:w="992"/>
      </w:tblGrid>
      <w:tr w:rsidR="005048BE" w14:paraId="1B6CC4CC" w14:textId="77777777" w:rsidTr="00BE1CAD">
        <w:trPr>
          <w:trHeight w:val="515"/>
        </w:trPr>
        <w:tc>
          <w:tcPr>
            <w:tcW w:w="804" w:type="dxa"/>
            <w:vAlign w:val="center"/>
          </w:tcPr>
          <w:p w14:paraId="6B24AB87" w14:textId="77777777" w:rsidR="005048BE" w:rsidRDefault="005048BE" w:rsidP="00BE1CAD">
            <w:pPr>
              <w:pStyle w:val="TableText"/>
              <w:spacing w:before="109" w:line="222" w:lineRule="auto"/>
              <w:ind w:left="185"/>
              <w:rPr>
                <w:rFonts w:hint="eastAsia"/>
                <w:sz w:val="22"/>
                <w:szCs w:val="22"/>
              </w:rPr>
            </w:pPr>
            <w:r>
              <w:rPr>
                <w:b/>
                <w:bCs/>
                <w:spacing w:val="-4"/>
                <w:sz w:val="22"/>
                <w:szCs w:val="22"/>
              </w:rPr>
              <w:t>序号</w:t>
            </w:r>
          </w:p>
        </w:tc>
        <w:tc>
          <w:tcPr>
            <w:tcW w:w="1593" w:type="dxa"/>
            <w:vAlign w:val="center"/>
          </w:tcPr>
          <w:p w14:paraId="78D548B5" w14:textId="77777777" w:rsidR="005048BE" w:rsidRDefault="005048BE" w:rsidP="00BE1CAD">
            <w:pPr>
              <w:pStyle w:val="TableText"/>
              <w:spacing w:before="110" w:line="221" w:lineRule="auto"/>
              <w:ind w:left="604"/>
              <w:rPr>
                <w:rFonts w:hint="eastAsia"/>
                <w:sz w:val="22"/>
                <w:szCs w:val="22"/>
              </w:rPr>
            </w:pPr>
            <w:r>
              <w:rPr>
                <w:b/>
                <w:bCs/>
                <w:spacing w:val="-11"/>
                <w:sz w:val="22"/>
                <w:szCs w:val="22"/>
              </w:rPr>
              <w:t>岗位</w:t>
            </w:r>
          </w:p>
        </w:tc>
        <w:tc>
          <w:tcPr>
            <w:tcW w:w="3129" w:type="dxa"/>
            <w:vAlign w:val="center"/>
          </w:tcPr>
          <w:p w14:paraId="295352E6" w14:textId="77777777" w:rsidR="005048BE" w:rsidRDefault="005048BE" w:rsidP="00BE1CAD">
            <w:pPr>
              <w:pStyle w:val="TableText"/>
              <w:spacing w:before="110" w:line="221" w:lineRule="auto"/>
              <w:jc w:val="center"/>
              <w:rPr>
                <w:rFonts w:hint="eastAsia"/>
                <w:sz w:val="22"/>
                <w:szCs w:val="22"/>
              </w:rPr>
            </w:pPr>
            <w:r>
              <w:rPr>
                <w:b/>
                <w:bCs/>
                <w:spacing w:val="-4"/>
                <w:sz w:val="22"/>
                <w:szCs w:val="22"/>
              </w:rPr>
              <w:t>职业资格及专业要求</w:t>
            </w:r>
          </w:p>
        </w:tc>
        <w:tc>
          <w:tcPr>
            <w:tcW w:w="2268" w:type="dxa"/>
            <w:vAlign w:val="center"/>
          </w:tcPr>
          <w:p w14:paraId="7CA000DE" w14:textId="77777777" w:rsidR="005048BE" w:rsidRDefault="005048BE" w:rsidP="00BE1CAD">
            <w:pPr>
              <w:pStyle w:val="TableText"/>
              <w:spacing w:before="110" w:line="220" w:lineRule="auto"/>
              <w:jc w:val="center"/>
              <w:rPr>
                <w:rFonts w:hint="eastAsia"/>
                <w:sz w:val="22"/>
                <w:szCs w:val="22"/>
              </w:rPr>
            </w:pPr>
            <w:r>
              <w:rPr>
                <w:b/>
                <w:bCs/>
                <w:spacing w:val="-3"/>
                <w:sz w:val="22"/>
                <w:szCs w:val="22"/>
              </w:rPr>
              <w:t>职称要求</w:t>
            </w:r>
          </w:p>
        </w:tc>
        <w:tc>
          <w:tcPr>
            <w:tcW w:w="1134" w:type="dxa"/>
            <w:vAlign w:val="center"/>
          </w:tcPr>
          <w:p w14:paraId="214E3126" w14:textId="77777777" w:rsidR="005048BE" w:rsidRDefault="005048BE" w:rsidP="00BE1CAD">
            <w:pPr>
              <w:pStyle w:val="TableText"/>
              <w:spacing w:before="110" w:line="220" w:lineRule="auto"/>
              <w:jc w:val="center"/>
              <w:rPr>
                <w:rFonts w:hint="eastAsia"/>
                <w:sz w:val="22"/>
                <w:szCs w:val="22"/>
              </w:rPr>
            </w:pPr>
            <w:r>
              <w:rPr>
                <w:b/>
                <w:bCs/>
                <w:spacing w:val="-4"/>
                <w:sz w:val="22"/>
                <w:szCs w:val="22"/>
              </w:rPr>
              <w:t>数量要求</w:t>
            </w:r>
          </w:p>
        </w:tc>
        <w:tc>
          <w:tcPr>
            <w:tcW w:w="992" w:type="dxa"/>
            <w:vAlign w:val="center"/>
          </w:tcPr>
          <w:p w14:paraId="4FC032E1" w14:textId="77777777" w:rsidR="005048BE" w:rsidRDefault="005048BE" w:rsidP="00BE1CAD">
            <w:pPr>
              <w:pStyle w:val="TableText"/>
              <w:spacing w:before="109" w:line="222" w:lineRule="auto"/>
              <w:ind w:left="190"/>
              <w:jc w:val="center"/>
              <w:rPr>
                <w:rFonts w:hint="eastAsia"/>
                <w:sz w:val="22"/>
                <w:szCs w:val="22"/>
              </w:rPr>
            </w:pPr>
            <w:r>
              <w:rPr>
                <w:b/>
                <w:bCs/>
                <w:spacing w:val="-5"/>
                <w:sz w:val="22"/>
                <w:szCs w:val="22"/>
              </w:rPr>
              <w:t>备注</w:t>
            </w:r>
          </w:p>
        </w:tc>
      </w:tr>
      <w:tr w:rsidR="005048BE" w14:paraId="27D90C55" w14:textId="77777777" w:rsidTr="00BE1CAD">
        <w:trPr>
          <w:trHeight w:val="537"/>
        </w:trPr>
        <w:tc>
          <w:tcPr>
            <w:tcW w:w="804" w:type="dxa"/>
            <w:vAlign w:val="center"/>
          </w:tcPr>
          <w:p w14:paraId="36C67E88"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1</w:t>
            </w:r>
          </w:p>
        </w:tc>
        <w:tc>
          <w:tcPr>
            <w:tcW w:w="1593" w:type="dxa"/>
            <w:vAlign w:val="center"/>
          </w:tcPr>
          <w:p w14:paraId="77F0F8A0" w14:textId="77777777" w:rsidR="005048BE" w:rsidRDefault="005048BE" w:rsidP="00BE1CAD">
            <w:pPr>
              <w:pStyle w:val="TableText"/>
              <w:spacing w:before="154" w:line="221" w:lineRule="auto"/>
              <w:jc w:val="center"/>
              <w:rPr>
                <w:rFonts w:hint="eastAsia"/>
                <w:sz w:val="22"/>
                <w:szCs w:val="22"/>
              </w:rPr>
            </w:pPr>
            <w:r>
              <w:rPr>
                <w:spacing w:val="-2"/>
                <w:sz w:val="22"/>
                <w:szCs w:val="22"/>
              </w:rPr>
              <w:t>项目经理</w:t>
            </w:r>
          </w:p>
        </w:tc>
        <w:tc>
          <w:tcPr>
            <w:tcW w:w="3129" w:type="dxa"/>
            <w:vAlign w:val="center"/>
          </w:tcPr>
          <w:p w14:paraId="727F0E6E" w14:textId="77777777" w:rsidR="005048BE" w:rsidRDefault="005048BE" w:rsidP="00BE1CAD">
            <w:pPr>
              <w:pStyle w:val="TableText"/>
              <w:spacing w:before="156" w:line="220" w:lineRule="auto"/>
              <w:ind w:left="353"/>
              <w:rPr>
                <w:rFonts w:hint="eastAsia"/>
                <w:sz w:val="22"/>
                <w:szCs w:val="22"/>
                <w:lang w:eastAsia="zh-CN"/>
              </w:rPr>
            </w:pPr>
            <w:r>
              <w:rPr>
                <w:rFonts w:hint="eastAsia"/>
                <w:spacing w:val="-2"/>
                <w:sz w:val="22"/>
                <w:szCs w:val="22"/>
                <w:lang w:eastAsia="zh-CN"/>
              </w:rPr>
              <w:t>市政</w:t>
            </w:r>
            <w:r>
              <w:rPr>
                <w:spacing w:val="-2"/>
                <w:sz w:val="22"/>
                <w:szCs w:val="22"/>
                <w:lang w:eastAsia="zh-CN"/>
              </w:rPr>
              <w:t>公用专业一级建造师</w:t>
            </w:r>
          </w:p>
        </w:tc>
        <w:tc>
          <w:tcPr>
            <w:tcW w:w="2268" w:type="dxa"/>
            <w:vAlign w:val="center"/>
          </w:tcPr>
          <w:p w14:paraId="0F5978FE" w14:textId="77777777" w:rsidR="005048BE" w:rsidRDefault="005048BE" w:rsidP="00BE1CAD">
            <w:pPr>
              <w:pStyle w:val="TableText"/>
              <w:spacing w:before="156" w:line="221" w:lineRule="auto"/>
              <w:ind w:left="324"/>
              <w:rPr>
                <w:rFonts w:hint="eastAsia"/>
                <w:sz w:val="22"/>
                <w:szCs w:val="22"/>
              </w:rPr>
            </w:pPr>
            <w:r>
              <w:rPr>
                <w:spacing w:val="-4"/>
                <w:sz w:val="22"/>
                <w:szCs w:val="22"/>
              </w:rPr>
              <w:t>中级职称及以上</w:t>
            </w:r>
          </w:p>
        </w:tc>
        <w:tc>
          <w:tcPr>
            <w:tcW w:w="1134" w:type="dxa"/>
            <w:vAlign w:val="center"/>
          </w:tcPr>
          <w:p w14:paraId="76835274"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1</w:t>
            </w:r>
          </w:p>
        </w:tc>
        <w:tc>
          <w:tcPr>
            <w:tcW w:w="992" w:type="dxa"/>
            <w:vAlign w:val="center"/>
          </w:tcPr>
          <w:p w14:paraId="26FF3676" w14:textId="77777777" w:rsidR="005048BE" w:rsidRDefault="005048BE" w:rsidP="00BE1CAD">
            <w:pPr>
              <w:pStyle w:val="TableText"/>
              <w:spacing w:before="154" w:line="221" w:lineRule="auto"/>
              <w:jc w:val="center"/>
              <w:rPr>
                <w:rFonts w:hint="eastAsia"/>
                <w:spacing w:val="-2"/>
                <w:sz w:val="22"/>
                <w:szCs w:val="22"/>
              </w:rPr>
            </w:pPr>
          </w:p>
        </w:tc>
      </w:tr>
      <w:tr w:rsidR="005048BE" w14:paraId="43A47065" w14:textId="77777777" w:rsidTr="00BE1CAD">
        <w:trPr>
          <w:trHeight w:val="539"/>
        </w:trPr>
        <w:tc>
          <w:tcPr>
            <w:tcW w:w="804" w:type="dxa"/>
            <w:vAlign w:val="center"/>
          </w:tcPr>
          <w:p w14:paraId="4CBAECF3"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2</w:t>
            </w:r>
          </w:p>
        </w:tc>
        <w:tc>
          <w:tcPr>
            <w:tcW w:w="1593" w:type="dxa"/>
            <w:vAlign w:val="center"/>
          </w:tcPr>
          <w:p w14:paraId="3A20F879" w14:textId="77777777" w:rsidR="005048BE" w:rsidRDefault="005048BE" w:rsidP="00BE1CAD">
            <w:pPr>
              <w:pStyle w:val="TableText"/>
              <w:spacing w:before="154" w:line="221" w:lineRule="auto"/>
              <w:jc w:val="center"/>
              <w:rPr>
                <w:rFonts w:hint="eastAsia"/>
                <w:spacing w:val="-2"/>
                <w:sz w:val="22"/>
                <w:szCs w:val="22"/>
              </w:rPr>
            </w:pPr>
            <w:r>
              <w:rPr>
                <w:rFonts w:hint="eastAsia"/>
                <w:spacing w:val="-2"/>
                <w:sz w:val="22"/>
                <w:szCs w:val="22"/>
              </w:rPr>
              <w:t>技术</w:t>
            </w:r>
            <w:r>
              <w:rPr>
                <w:spacing w:val="-2"/>
                <w:sz w:val="22"/>
                <w:szCs w:val="22"/>
              </w:rPr>
              <w:t>负责人</w:t>
            </w:r>
          </w:p>
        </w:tc>
        <w:tc>
          <w:tcPr>
            <w:tcW w:w="3129" w:type="dxa"/>
            <w:vAlign w:val="center"/>
          </w:tcPr>
          <w:p w14:paraId="1DE91DC4" w14:textId="77777777" w:rsidR="005048BE" w:rsidRDefault="005048BE" w:rsidP="00BE1CAD">
            <w:pPr>
              <w:pStyle w:val="TableText"/>
              <w:spacing w:before="157" w:line="220" w:lineRule="auto"/>
              <w:jc w:val="center"/>
              <w:rPr>
                <w:rFonts w:hint="eastAsia"/>
                <w:sz w:val="22"/>
                <w:szCs w:val="22"/>
              </w:rPr>
            </w:pPr>
            <w:r>
              <w:rPr>
                <w:spacing w:val="-2"/>
                <w:sz w:val="22"/>
                <w:szCs w:val="22"/>
              </w:rPr>
              <w:t>土建类相关专业</w:t>
            </w:r>
          </w:p>
        </w:tc>
        <w:tc>
          <w:tcPr>
            <w:tcW w:w="2268" w:type="dxa"/>
            <w:vAlign w:val="center"/>
          </w:tcPr>
          <w:p w14:paraId="13279995" w14:textId="77777777" w:rsidR="005048BE" w:rsidRDefault="005048BE" w:rsidP="00BE1CAD">
            <w:pPr>
              <w:pStyle w:val="TableText"/>
              <w:spacing w:before="156" w:line="221" w:lineRule="auto"/>
              <w:jc w:val="center"/>
              <w:rPr>
                <w:rFonts w:hint="eastAsia"/>
                <w:color w:val="FF0000"/>
                <w:sz w:val="22"/>
                <w:szCs w:val="22"/>
              </w:rPr>
            </w:pPr>
            <w:r>
              <w:rPr>
                <w:color w:val="FF0000"/>
                <w:spacing w:val="-4"/>
                <w:sz w:val="22"/>
                <w:szCs w:val="22"/>
              </w:rPr>
              <w:t>中级职称及以上</w:t>
            </w:r>
          </w:p>
        </w:tc>
        <w:tc>
          <w:tcPr>
            <w:tcW w:w="1134" w:type="dxa"/>
            <w:vAlign w:val="center"/>
          </w:tcPr>
          <w:p w14:paraId="713BB780"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1</w:t>
            </w:r>
          </w:p>
        </w:tc>
        <w:tc>
          <w:tcPr>
            <w:tcW w:w="992" w:type="dxa"/>
            <w:vAlign w:val="center"/>
          </w:tcPr>
          <w:p w14:paraId="1AFBA98E"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常驻</w:t>
            </w:r>
          </w:p>
        </w:tc>
      </w:tr>
      <w:tr w:rsidR="005048BE" w14:paraId="236A3FF5" w14:textId="77777777" w:rsidTr="00BE1CAD">
        <w:trPr>
          <w:trHeight w:val="460"/>
        </w:trPr>
        <w:tc>
          <w:tcPr>
            <w:tcW w:w="804" w:type="dxa"/>
            <w:vAlign w:val="center"/>
          </w:tcPr>
          <w:p w14:paraId="1678BB4B"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3</w:t>
            </w:r>
          </w:p>
        </w:tc>
        <w:tc>
          <w:tcPr>
            <w:tcW w:w="1593" w:type="dxa"/>
            <w:vAlign w:val="center"/>
          </w:tcPr>
          <w:p w14:paraId="30B5F59A" w14:textId="77777777" w:rsidR="005048BE" w:rsidRDefault="005048BE" w:rsidP="00BE1CAD">
            <w:pPr>
              <w:pStyle w:val="TableText"/>
              <w:spacing w:before="154" w:line="221" w:lineRule="auto"/>
              <w:jc w:val="center"/>
              <w:rPr>
                <w:rFonts w:hint="eastAsia"/>
                <w:spacing w:val="-2"/>
                <w:sz w:val="22"/>
                <w:szCs w:val="22"/>
              </w:rPr>
            </w:pPr>
            <w:r>
              <w:rPr>
                <w:rFonts w:hint="eastAsia"/>
                <w:spacing w:val="-2"/>
                <w:sz w:val="22"/>
                <w:szCs w:val="22"/>
              </w:rPr>
              <w:t>养护</w:t>
            </w:r>
            <w:r>
              <w:rPr>
                <w:spacing w:val="-2"/>
                <w:sz w:val="22"/>
                <w:szCs w:val="22"/>
              </w:rPr>
              <w:t>负责人</w:t>
            </w:r>
          </w:p>
        </w:tc>
        <w:tc>
          <w:tcPr>
            <w:tcW w:w="3129" w:type="dxa"/>
            <w:vAlign w:val="center"/>
          </w:tcPr>
          <w:p w14:paraId="4F9BE81D" w14:textId="77777777" w:rsidR="005048BE" w:rsidRDefault="005048BE" w:rsidP="00BE1CAD">
            <w:pPr>
              <w:pStyle w:val="TableText"/>
              <w:spacing w:before="83" w:line="220" w:lineRule="auto"/>
              <w:jc w:val="center"/>
              <w:rPr>
                <w:rFonts w:hint="eastAsia"/>
                <w:sz w:val="22"/>
                <w:szCs w:val="22"/>
              </w:rPr>
            </w:pPr>
            <w:r>
              <w:rPr>
                <w:spacing w:val="-3"/>
                <w:sz w:val="22"/>
                <w:szCs w:val="22"/>
              </w:rPr>
              <w:t>土建</w:t>
            </w:r>
            <w:r>
              <w:rPr>
                <w:spacing w:val="-2"/>
                <w:sz w:val="22"/>
                <w:szCs w:val="22"/>
              </w:rPr>
              <w:t>类相关专业</w:t>
            </w:r>
          </w:p>
        </w:tc>
        <w:tc>
          <w:tcPr>
            <w:tcW w:w="2268" w:type="dxa"/>
            <w:vAlign w:val="center"/>
          </w:tcPr>
          <w:p w14:paraId="2B249234" w14:textId="77777777" w:rsidR="005048BE" w:rsidRDefault="005048BE" w:rsidP="00BE1CAD">
            <w:pPr>
              <w:pStyle w:val="TableText"/>
              <w:spacing w:before="83" w:line="221" w:lineRule="auto"/>
              <w:jc w:val="center"/>
              <w:rPr>
                <w:rFonts w:hint="eastAsia"/>
                <w:sz w:val="22"/>
                <w:szCs w:val="22"/>
              </w:rPr>
            </w:pPr>
            <w:r>
              <w:rPr>
                <w:spacing w:val="-4"/>
                <w:sz w:val="22"/>
                <w:szCs w:val="22"/>
              </w:rPr>
              <w:t>中级职称及以上</w:t>
            </w:r>
          </w:p>
        </w:tc>
        <w:tc>
          <w:tcPr>
            <w:tcW w:w="1134" w:type="dxa"/>
            <w:vAlign w:val="center"/>
          </w:tcPr>
          <w:p w14:paraId="35099D6C"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1</w:t>
            </w:r>
          </w:p>
        </w:tc>
        <w:tc>
          <w:tcPr>
            <w:tcW w:w="992" w:type="dxa"/>
            <w:vAlign w:val="center"/>
          </w:tcPr>
          <w:p w14:paraId="4CE90B7B"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常驻</w:t>
            </w:r>
          </w:p>
        </w:tc>
      </w:tr>
      <w:tr w:rsidR="005048BE" w14:paraId="061ADFD2" w14:textId="77777777" w:rsidTr="00BE1CAD">
        <w:trPr>
          <w:trHeight w:val="462"/>
        </w:trPr>
        <w:tc>
          <w:tcPr>
            <w:tcW w:w="804" w:type="dxa"/>
            <w:vAlign w:val="center"/>
          </w:tcPr>
          <w:p w14:paraId="3E245E6A"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4</w:t>
            </w:r>
          </w:p>
        </w:tc>
        <w:tc>
          <w:tcPr>
            <w:tcW w:w="1593" w:type="dxa"/>
            <w:vAlign w:val="center"/>
          </w:tcPr>
          <w:p w14:paraId="1446DC21" w14:textId="77777777" w:rsidR="005048BE" w:rsidRDefault="005048BE" w:rsidP="00BE1CAD">
            <w:pPr>
              <w:pStyle w:val="TableText"/>
              <w:spacing w:before="154" w:line="221" w:lineRule="auto"/>
              <w:jc w:val="center"/>
              <w:rPr>
                <w:rFonts w:hint="eastAsia"/>
                <w:spacing w:val="-2"/>
                <w:sz w:val="22"/>
                <w:szCs w:val="22"/>
              </w:rPr>
            </w:pPr>
            <w:r>
              <w:rPr>
                <w:rFonts w:hint="eastAsia"/>
                <w:spacing w:val="-2"/>
                <w:sz w:val="22"/>
                <w:szCs w:val="22"/>
              </w:rPr>
              <w:t>施工员</w:t>
            </w:r>
          </w:p>
        </w:tc>
        <w:tc>
          <w:tcPr>
            <w:tcW w:w="3129" w:type="dxa"/>
            <w:vAlign w:val="center"/>
          </w:tcPr>
          <w:p w14:paraId="7D77ACBC" w14:textId="77777777" w:rsidR="005048BE" w:rsidRDefault="005048BE" w:rsidP="00BE1CAD">
            <w:pPr>
              <w:pStyle w:val="TableText"/>
              <w:spacing w:before="83" w:line="221" w:lineRule="auto"/>
              <w:jc w:val="center"/>
              <w:rPr>
                <w:rFonts w:hint="eastAsia"/>
                <w:sz w:val="22"/>
                <w:szCs w:val="22"/>
              </w:rPr>
            </w:pPr>
            <w:r>
              <w:rPr>
                <w:spacing w:val="-3"/>
                <w:sz w:val="22"/>
                <w:szCs w:val="22"/>
              </w:rPr>
              <w:t>土建</w:t>
            </w:r>
            <w:r>
              <w:rPr>
                <w:spacing w:val="-2"/>
                <w:sz w:val="22"/>
                <w:szCs w:val="22"/>
              </w:rPr>
              <w:t>类相关专业</w:t>
            </w:r>
          </w:p>
        </w:tc>
        <w:tc>
          <w:tcPr>
            <w:tcW w:w="2268" w:type="dxa"/>
            <w:vAlign w:val="center"/>
          </w:tcPr>
          <w:p w14:paraId="732AA4D3" w14:textId="77777777" w:rsidR="005048BE" w:rsidRDefault="005048BE" w:rsidP="00BE1CAD">
            <w:pPr>
              <w:pStyle w:val="TableText"/>
              <w:spacing w:before="83" w:line="221" w:lineRule="auto"/>
              <w:jc w:val="center"/>
              <w:rPr>
                <w:rFonts w:hint="eastAsia"/>
                <w:sz w:val="22"/>
                <w:szCs w:val="22"/>
              </w:rPr>
            </w:pPr>
            <w:r>
              <w:rPr>
                <w:spacing w:val="-4"/>
                <w:sz w:val="22"/>
                <w:szCs w:val="22"/>
              </w:rPr>
              <w:t>中级职称及以上</w:t>
            </w:r>
          </w:p>
        </w:tc>
        <w:tc>
          <w:tcPr>
            <w:tcW w:w="1134" w:type="dxa"/>
            <w:vAlign w:val="center"/>
          </w:tcPr>
          <w:p w14:paraId="46022EA9"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1</w:t>
            </w:r>
          </w:p>
        </w:tc>
        <w:tc>
          <w:tcPr>
            <w:tcW w:w="992" w:type="dxa"/>
            <w:vAlign w:val="center"/>
          </w:tcPr>
          <w:p w14:paraId="5CC4D48C"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常驻</w:t>
            </w:r>
          </w:p>
        </w:tc>
      </w:tr>
      <w:tr w:rsidR="005048BE" w14:paraId="02545CCA" w14:textId="77777777" w:rsidTr="00BE1CAD">
        <w:trPr>
          <w:trHeight w:val="490"/>
        </w:trPr>
        <w:tc>
          <w:tcPr>
            <w:tcW w:w="804" w:type="dxa"/>
            <w:vAlign w:val="center"/>
          </w:tcPr>
          <w:p w14:paraId="5009306A"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5</w:t>
            </w:r>
          </w:p>
        </w:tc>
        <w:tc>
          <w:tcPr>
            <w:tcW w:w="1593" w:type="dxa"/>
            <w:vAlign w:val="center"/>
          </w:tcPr>
          <w:p w14:paraId="0B932409" w14:textId="77777777" w:rsidR="005048BE" w:rsidRDefault="005048BE" w:rsidP="00BE1CAD">
            <w:pPr>
              <w:pStyle w:val="TableText"/>
              <w:spacing w:before="154" w:line="221" w:lineRule="auto"/>
              <w:jc w:val="center"/>
              <w:rPr>
                <w:rFonts w:hint="eastAsia"/>
                <w:spacing w:val="-2"/>
                <w:sz w:val="22"/>
                <w:szCs w:val="22"/>
              </w:rPr>
            </w:pPr>
            <w:r>
              <w:rPr>
                <w:rFonts w:hint="eastAsia"/>
                <w:spacing w:val="-2"/>
                <w:sz w:val="22"/>
                <w:szCs w:val="22"/>
              </w:rPr>
              <w:t>专职</w:t>
            </w:r>
            <w:r>
              <w:rPr>
                <w:spacing w:val="-2"/>
                <w:sz w:val="22"/>
                <w:szCs w:val="22"/>
              </w:rPr>
              <w:t>安全员</w:t>
            </w:r>
          </w:p>
        </w:tc>
        <w:tc>
          <w:tcPr>
            <w:tcW w:w="3129" w:type="dxa"/>
            <w:vAlign w:val="center"/>
          </w:tcPr>
          <w:p w14:paraId="26DA125C" w14:textId="77777777" w:rsidR="005048BE" w:rsidRDefault="005048BE" w:rsidP="00BE1CAD">
            <w:pPr>
              <w:spacing w:before="115" w:line="232" w:lineRule="auto"/>
              <w:jc w:val="center"/>
              <w:rPr>
                <w:rFonts w:ascii="宋体" w:hAnsi="宋体" w:hint="eastAsia"/>
                <w:snapToGrid w:val="0"/>
                <w:color w:val="000000"/>
                <w:sz w:val="22"/>
              </w:rPr>
            </w:pPr>
            <w:r>
              <w:rPr>
                <w:rFonts w:ascii="宋体" w:hAnsi="宋体" w:hint="eastAsia"/>
                <w:snapToGrid w:val="0"/>
                <w:color w:val="000000"/>
                <w:sz w:val="22"/>
              </w:rPr>
              <w:t>沪建安C证</w:t>
            </w:r>
          </w:p>
        </w:tc>
        <w:tc>
          <w:tcPr>
            <w:tcW w:w="2268" w:type="dxa"/>
            <w:vAlign w:val="center"/>
          </w:tcPr>
          <w:p w14:paraId="16FF29E4" w14:textId="77777777" w:rsidR="005048BE" w:rsidRDefault="005048BE" w:rsidP="00BE1CAD">
            <w:pPr>
              <w:spacing w:before="115" w:line="232" w:lineRule="auto"/>
              <w:jc w:val="center"/>
              <w:rPr>
                <w:rFonts w:ascii="宋体" w:hAnsi="宋体" w:hint="eastAsia"/>
                <w:snapToGrid w:val="0"/>
                <w:color w:val="000000"/>
                <w:sz w:val="22"/>
              </w:rPr>
            </w:pPr>
            <w:r>
              <w:rPr>
                <w:spacing w:val="-4"/>
                <w:sz w:val="22"/>
              </w:rPr>
              <w:t>中级职称及以上</w:t>
            </w:r>
          </w:p>
        </w:tc>
        <w:tc>
          <w:tcPr>
            <w:tcW w:w="1134" w:type="dxa"/>
            <w:vAlign w:val="center"/>
          </w:tcPr>
          <w:p w14:paraId="55F6DAD5"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1</w:t>
            </w:r>
          </w:p>
        </w:tc>
        <w:tc>
          <w:tcPr>
            <w:tcW w:w="992" w:type="dxa"/>
            <w:vAlign w:val="center"/>
          </w:tcPr>
          <w:p w14:paraId="7A35F065"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常驻</w:t>
            </w:r>
          </w:p>
        </w:tc>
      </w:tr>
      <w:tr w:rsidR="005048BE" w14:paraId="589CACFF" w14:textId="77777777" w:rsidTr="00BE1CAD">
        <w:trPr>
          <w:trHeight w:val="554"/>
        </w:trPr>
        <w:tc>
          <w:tcPr>
            <w:tcW w:w="804" w:type="dxa"/>
            <w:vAlign w:val="center"/>
          </w:tcPr>
          <w:p w14:paraId="79785BDD"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6</w:t>
            </w:r>
          </w:p>
        </w:tc>
        <w:tc>
          <w:tcPr>
            <w:tcW w:w="1593" w:type="dxa"/>
            <w:vAlign w:val="center"/>
          </w:tcPr>
          <w:p w14:paraId="19692D1E"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巡视员</w:t>
            </w:r>
          </w:p>
        </w:tc>
        <w:tc>
          <w:tcPr>
            <w:tcW w:w="3129" w:type="dxa"/>
            <w:vAlign w:val="center"/>
          </w:tcPr>
          <w:p w14:paraId="72F49DCE" w14:textId="77777777" w:rsidR="005048BE" w:rsidRDefault="005048BE" w:rsidP="00BE1CAD">
            <w:pPr>
              <w:spacing w:before="115" w:line="232" w:lineRule="auto"/>
              <w:ind w:left="1261"/>
              <w:rPr>
                <w:rFonts w:ascii="宋体" w:hAnsi="宋体" w:hint="eastAsia"/>
                <w:snapToGrid w:val="0"/>
                <w:color w:val="000000"/>
                <w:sz w:val="22"/>
              </w:rPr>
            </w:pPr>
            <w:r>
              <w:rPr>
                <w:rFonts w:ascii="宋体" w:hAnsi="宋体" w:hint="eastAsia"/>
                <w:snapToGrid w:val="0"/>
                <w:color w:val="000000"/>
                <w:sz w:val="22"/>
              </w:rPr>
              <w:t>/</w:t>
            </w:r>
          </w:p>
        </w:tc>
        <w:tc>
          <w:tcPr>
            <w:tcW w:w="2268" w:type="dxa"/>
            <w:vAlign w:val="center"/>
          </w:tcPr>
          <w:p w14:paraId="2D56D3BC" w14:textId="77777777" w:rsidR="005048BE" w:rsidRDefault="005048BE" w:rsidP="00BE1CAD">
            <w:pPr>
              <w:spacing w:before="115" w:line="232" w:lineRule="auto"/>
              <w:ind w:left="998"/>
              <w:rPr>
                <w:rFonts w:ascii="宋体" w:hAnsi="宋体" w:hint="eastAsia"/>
                <w:snapToGrid w:val="0"/>
                <w:color w:val="000000"/>
                <w:sz w:val="22"/>
              </w:rPr>
            </w:pPr>
            <w:r>
              <w:rPr>
                <w:rFonts w:ascii="宋体" w:hAnsi="宋体" w:hint="eastAsia"/>
                <w:snapToGrid w:val="0"/>
                <w:color w:val="000000"/>
                <w:sz w:val="22"/>
              </w:rPr>
              <w:t>/</w:t>
            </w:r>
          </w:p>
        </w:tc>
        <w:tc>
          <w:tcPr>
            <w:tcW w:w="1134" w:type="dxa"/>
            <w:vAlign w:val="center"/>
          </w:tcPr>
          <w:p w14:paraId="77059C59"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2</w:t>
            </w:r>
          </w:p>
        </w:tc>
        <w:tc>
          <w:tcPr>
            <w:tcW w:w="992" w:type="dxa"/>
            <w:vAlign w:val="center"/>
          </w:tcPr>
          <w:p w14:paraId="2D4C065B" w14:textId="77777777" w:rsidR="005048BE" w:rsidRDefault="005048BE" w:rsidP="00BE1CAD">
            <w:pPr>
              <w:pStyle w:val="TableText"/>
              <w:spacing w:before="154" w:line="221" w:lineRule="auto"/>
              <w:jc w:val="center"/>
              <w:rPr>
                <w:rFonts w:hint="eastAsia"/>
                <w:spacing w:val="-2"/>
                <w:sz w:val="22"/>
                <w:szCs w:val="22"/>
              </w:rPr>
            </w:pPr>
            <w:r>
              <w:rPr>
                <w:spacing w:val="-2"/>
                <w:sz w:val="22"/>
                <w:szCs w:val="22"/>
              </w:rPr>
              <w:t>常驻</w:t>
            </w:r>
          </w:p>
        </w:tc>
      </w:tr>
    </w:tbl>
    <w:p w14:paraId="0DA5879C" w14:textId="77777777" w:rsidR="005048BE" w:rsidRDefault="005048BE" w:rsidP="005048BE">
      <w:pPr>
        <w:tabs>
          <w:tab w:val="left" w:pos="3060"/>
        </w:tabs>
        <w:snapToGrid w:val="0"/>
        <w:spacing w:line="300" w:lineRule="auto"/>
        <w:ind w:firstLineChars="200" w:firstLine="442"/>
        <w:jc w:val="center"/>
        <w:rPr>
          <w:rFonts w:hint="eastAsia"/>
          <w:b/>
          <w:bCs/>
          <w:sz w:val="22"/>
          <w:u w:val="single"/>
        </w:rPr>
      </w:pPr>
    </w:p>
    <w:p w14:paraId="22501E67" w14:textId="77777777" w:rsidR="005048BE" w:rsidRDefault="005048BE" w:rsidP="005048BE">
      <w:pPr>
        <w:tabs>
          <w:tab w:val="left" w:pos="3060"/>
        </w:tabs>
        <w:snapToGrid w:val="0"/>
        <w:spacing w:line="300" w:lineRule="auto"/>
        <w:ind w:firstLineChars="200" w:firstLine="440"/>
        <w:rPr>
          <w:rFonts w:hint="eastAsia"/>
          <w:bCs/>
          <w:sz w:val="22"/>
        </w:rPr>
      </w:pPr>
      <w:r>
        <w:rPr>
          <w:rFonts w:hint="eastAsia"/>
          <w:bCs/>
          <w:sz w:val="22"/>
        </w:rPr>
        <w:t>注：</w:t>
      </w:r>
      <w:r>
        <w:rPr>
          <w:rFonts w:hint="eastAsia"/>
          <w:bCs/>
          <w:sz w:val="22"/>
        </w:rPr>
        <w:t>1</w:t>
      </w:r>
      <w:r>
        <w:rPr>
          <w:rFonts w:hint="eastAsia"/>
          <w:bCs/>
          <w:sz w:val="22"/>
        </w:rPr>
        <w:t>、服务时间：周一到周五（节假日除外）</w:t>
      </w:r>
      <w:r>
        <w:rPr>
          <w:rFonts w:hint="eastAsia"/>
          <w:bCs/>
          <w:sz w:val="22"/>
        </w:rPr>
        <w:t>8:30-16:30</w:t>
      </w:r>
      <w:r>
        <w:rPr>
          <w:rFonts w:hint="eastAsia"/>
          <w:bCs/>
          <w:sz w:val="22"/>
        </w:rPr>
        <w:t>。</w:t>
      </w:r>
    </w:p>
    <w:p w14:paraId="76AB07C4" w14:textId="77777777" w:rsidR="005048BE" w:rsidRDefault="005048BE" w:rsidP="005048BE">
      <w:pPr>
        <w:tabs>
          <w:tab w:val="left" w:pos="3060"/>
        </w:tabs>
        <w:snapToGrid w:val="0"/>
        <w:spacing w:line="300" w:lineRule="auto"/>
        <w:ind w:firstLineChars="400" w:firstLine="880"/>
        <w:rPr>
          <w:bCs/>
          <w:sz w:val="22"/>
        </w:rPr>
      </w:pPr>
      <w:r>
        <w:rPr>
          <w:rFonts w:hint="eastAsia"/>
          <w:bCs/>
          <w:sz w:val="22"/>
        </w:rPr>
        <w:t xml:space="preserve">2 </w:t>
      </w:r>
      <w:r>
        <w:rPr>
          <w:rFonts w:hint="eastAsia"/>
          <w:bCs/>
          <w:sz w:val="22"/>
        </w:rPr>
        <w:t>、保证各养护设施处于良好运营状态。如遇突发事件必须随叫随到。</w:t>
      </w:r>
    </w:p>
    <w:p w14:paraId="1A55ECCE" w14:textId="77777777" w:rsidR="005048BE" w:rsidRDefault="005048BE" w:rsidP="005048BE">
      <w:pPr>
        <w:tabs>
          <w:tab w:val="left" w:pos="3060"/>
        </w:tabs>
        <w:snapToGrid w:val="0"/>
        <w:spacing w:line="300" w:lineRule="auto"/>
        <w:ind w:firstLineChars="200" w:firstLine="440"/>
        <w:rPr>
          <w:rFonts w:hint="eastAsia"/>
          <w:bCs/>
          <w:sz w:val="22"/>
          <w:szCs w:val="22"/>
        </w:rPr>
      </w:pPr>
      <w:r>
        <w:rPr>
          <w:bCs/>
          <w:sz w:val="22"/>
          <w:szCs w:val="22"/>
        </w:rPr>
        <w:t xml:space="preserve">10.1.3  </w:t>
      </w:r>
      <w:r>
        <w:rPr>
          <w:bCs/>
          <w:sz w:val="22"/>
          <w:szCs w:val="22"/>
        </w:rPr>
        <w:t>技术作业工人配备要求</w:t>
      </w:r>
    </w:p>
    <w:p w14:paraId="6D6A6563" w14:textId="77777777" w:rsidR="005048BE" w:rsidRDefault="005048BE" w:rsidP="005048BE">
      <w:pPr>
        <w:tabs>
          <w:tab w:val="left" w:pos="3060"/>
        </w:tabs>
        <w:snapToGrid w:val="0"/>
        <w:spacing w:line="300" w:lineRule="auto"/>
        <w:ind w:firstLineChars="200" w:firstLine="440"/>
        <w:rPr>
          <w:rFonts w:hint="eastAsia"/>
          <w:bCs/>
          <w:sz w:val="22"/>
          <w:szCs w:val="22"/>
        </w:rPr>
      </w:pPr>
      <w:r>
        <w:rPr>
          <w:bCs/>
          <w:sz w:val="22"/>
          <w:szCs w:val="22"/>
        </w:rPr>
        <w:t>根据各标段设施量，投标人需配备一定数量的一线养护作业工人，从事养护等作业；其中：</w:t>
      </w:r>
    </w:p>
    <w:p w14:paraId="25C07CE7" w14:textId="77777777" w:rsidR="005048BE" w:rsidRDefault="005048BE" w:rsidP="005048BE">
      <w:pPr>
        <w:tabs>
          <w:tab w:val="left" w:pos="3060"/>
        </w:tabs>
        <w:snapToGrid w:val="0"/>
        <w:spacing w:line="300" w:lineRule="auto"/>
        <w:ind w:firstLineChars="200" w:firstLine="440"/>
        <w:rPr>
          <w:rFonts w:hint="eastAsia"/>
          <w:bCs/>
          <w:sz w:val="22"/>
          <w:szCs w:val="22"/>
        </w:rPr>
      </w:pPr>
      <w:r>
        <w:rPr>
          <w:bCs/>
          <w:sz w:val="22"/>
          <w:szCs w:val="22"/>
        </w:rPr>
        <w:t>（</w:t>
      </w:r>
      <w:r>
        <w:rPr>
          <w:bCs/>
          <w:sz w:val="22"/>
          <w:szCs w:val="22"/>
        </w:rPr>
        <w:t>1</w:t>
      </w:r>
      <w:r>
        <w:rPr>
          <w:bCs/>
          <w:sz w:val="22"/>
          <w:szCs w:val="22"/>
        </w:rPr>
        <w:t>）一线养护作业工人中的主要技术工人满足以下要求：</w:t>
      </w:r>
    </w:p>
    <w:p w14:paraId="64848029" w14:textId="77777777" w:rsidR="005048BE" w:rsidRDefault="005048BE" w:rsidP="005048BE">
      <w:pPr>
        <w:tabs>
          <w:tab w:val="left" w:pos="3060"/>
        </w:tabs>
        <w:snapToGrid w:val="0"/>
        <w:spacing w:line="300" w:lineRule="auto"/>
        <w:ind w:firstLineChars="200" w:firstLine="426"/>
        <w:jc w:val="center"/>
        <w:rPr>
          <w:rFonts w:ascii="宋体" w:hAnsi="宋体" w:hint="eastAsia"/>
          <w:sz w:val="22"/>
          <w:szCs w:val="22"/>
        </w:rPr>
      </w:pPr>
      <w:r>
        <w:rPr>
          <w:rFonts w:ascii="宋体" w:hAnsi="宋体"/>
          <w:b/>
          <w:bCs/>
          <w:spacing w:val="-4"/>
          <w:sz w:val="22"/>
          <w:szCs w:val="22"/>
        </w:rPr>
        <w:t>主要技术工人（骨干）配置表</w:t>
      </w:r>
    </w:p>
    <w:tbl>
      <w:tblPr>
        <w:tblW w:w="9860"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77"/>
        <w:gridCol w:w="1651"/>
        <w:gridCol w:w="1652"/>
        <w:gridCol w:w="1503"/>
        <w:gridCol w:w="1050"/>
        <w:gridCol w:w="1800"/>
        <w:gridCol w:w="1327"/>
      </w:tblGrid>
      <w:tr w:rsidR="005048BE" w14:paraId="24186963" w14:textId="77777777" w:rsidTr="00BE1CAD">
        <w:trPr>
          <w:trHeight w:val="430"/>
        </w:trPr>
        <w:tc>
          <w:tcPr>
            <w:tcW w:w="877" w:type="dxa"/>
            <w:tcBorders>
              <w:top w:val="single" w:sz="6" w:space="0" w:color="000000"/>
              <w:left w:val="single" w:sz="6" w:space="0" w:color="000000"/>
            </w:tcBorders>
          </w:tcPr>
          <w:p w14:paraId="4A35815B" w14:textId="77777777" w:rsidR="005048BE" w:rsidRDefault="005048BE" w:rsidP="00BE1CAD">
            <w:pPr>
              <w:pStyle w:val="TableText"/>
              <w:spacing w:before="104" w:line="222" w:lineRule="auto"/>
              <w:ind w:left="215"/>
              <w:rPr>
                <w:rFonts w:hint="eastAsia"/>
                <w:sz w:val="22"/>
                <w:szCs w:val="22"/>
              </w:rPr>
            </w:pPr>
            <w:r>
              <w:rPr>
                <w:b/>
                <w:bCs/>
                <w:spacing w:val="-4"/>
                <w:sz w:val="22"/>
                <w:szCs w:val="22"/>
              </w:rPr>
              <w:t>序号</w:t>
            </w:r>
          </w:p>
        </w:tc>
        <w:tc>
          <w:tcPr>
            <w:tcW w:w="1651" w:type="dxa"/>
            <w:tcBorders>
              <w:top w:val="single" w:sz="6" w:space="0" w:color="000000"/>
              <w:right w:val="single" w:sz="6" w:space="0" w:color="000000"/>
            </w:tcBorders>
          </w:tcPr>
          <w:p w14:paraId="01B05F72" w14:textId="77777777" w:rsidR="005048BE" w:rsidRDefault="005048BE" w:rsidP="00BE1CAD">
            <w:pPr>
              <w:pStyle w:val="TableText"/>
              <w:spacing w:before="105" w:line="220" w:lineRule="auto"/>
              <w:ind w:left="408"/>
              <w:rPr>
                <w:rFonts w:hint="eastAsia"/>
                <w:sz w:val="22"/>
                <w:szCs w:val="22"/>
              </w:rPr>
            </w:pPr>
            <w:r>
              <w:rPr>
                <w:b/>
                <w:bCs/>
                <w:spacing w:val="-8"/>
                <w:sz w:val="22"/>
                <w:szCs w:val="22"/>
              </w:rPr>
              <w:t>岗位类别</w:t>
            </w:r>
          </w:p>
        </w:tc>
        <w:tc>
          <w:tcPr>
            <w:tcW w:w="1652" w:type="dxa"/>
            <w:tcBorders>
              <w:top w:val="single" w:sz="6" w:space="0" w:color="000000"/>
              <w:left w:val="single" w:sz="6" w:space="0" w:color="000000"/>
            </w:tcBorders>
          </w:tcPr>
          <w:p w14:paraId="664A54A8" w14:textId="77777777" w:rsidR="005048BE" w:rsidRDefault="005048BE" w:rsidP="00BE1CAD">
            <w:pPr>
              <w:pStyle w:val="TableText"/>
              <w:spacing w:before="104" w:line="221" w:lineRule="auto"/>
              <w:ind w:left="408"/>
              <w:rPr>
                <w:rFonts w:hint="eastAsia"/>
                <w:sz w:val="22"/>
                <w:szCs w:val="22"/>
              </w:rPr>
            </w:pPr>
            <w:r>
              <w:rPr>
                <w:b/>
                <w:bCs/>
                <w:spacing w:val="-8"/>
                <w:sz w:val="22"/>
                <w:szCs w:val="22"/>
              </w:rPr>
              <w:t>岗位名称</w:t>
            </w:r>
          </w:p>
        </w:tc>
        <w:tc>
          <w:tcPr>
            <w:tcW w:w="1503" w:type="dxa"/>
            <w:tcBorders>
              <w:top w:val="single" w:sz="6" w:space="0" w:color="000000"/>
            </w:tcBorders>
          </w:tcPr>
          <w:p w14:paraId="4C9E8C5F" w14:textId="77777777" w:rsidR="005048BE" w:rsidRDefault="005048BE" w:rsidP="00BE1CAD">
            <w:pPr>
              <w:pStyle w:val="TableText"/>
              <w:spacing w:before="104" w:line="221" w:lineRule="auto"/>
              <w:ind w:left="541"/>
              <w:rPr>
                <w:rFonts w:hint="eastAsia"/>
                <w:sz w:val="22"/>
                <w:szCs w:val="22"/>
              </w:rPr>
            </w:pPr>
            <w:r>
              <w:rPr>
                <w:b/>
                <w:bCs/>
                <w:spacing w:val="-5"/>
                <w:sz w:val="22"/>
                <w:szCs w:val="22"/>
              </w:rPr>
              <w:t>级别</w:t>
            </w:r>
          </w:p>
        </w:tc>
        <w:tc>
          <w:tcPr>
            <w:tcW w:w="1050" w:type="dxa"/>
            <w:tcBorders>
              <w:top w:val="single" w:sz="6" w:space="0" w:color="000000"/>
            </w:tcBorders>
          </w:tcPr>
          <w:p w14:paraId="797BF319" w14:textId="77777777" w:rsidR="005048BE" w:rsidRDefault="005048BE" w:rsidP="00BE1CAD">
            <w:pPr>
              <w:pStyle w:val="TableText"/>
              <w:spacing w:before="105" w:line="220" w:lineRule="auto"/>
              <w:ind w:left="316"/>
              <w:rPr>
                <w:rFonts w:hint="eastAsia"/>
                <w:sz w:val="22"/>
                <w:szCs w:val="22"/>
              </w:rPr>
            </w:pPr>
            <w:r>
              <w:rPr>
                <w:b/>
                <w:bCs/>
                <w:spacing w:val="-5"/>
                <w:sz w:val="22"/>
                <w:szCs w:val="22"/>
              </w:rPr>
              <w:t>数量</w:t>
            </w:r>
          </w:p>
        </w:tc>
        <w:tc>
          <w:tcPr>
            <w:tcW w:w="1800" w:type="dxa"/>
            <w:tcBorders>
              <w:top w:val="single" w:sz="6" w:space="0" w:color="000000"/>
            </w:tcBorders>
          </w:tcPr>
          <w:p w14:paraId="2329F713" w14:textId="77777777" w:rsidR="005048BE" w:rsidRDefault="005048BE" w:rsidP="00BE1CAD">
            <w:pPr>
              <w:pStyle w:val="TableText"/>
              <w:spacing w:before="105" w:line="219" w:lineRule="auto"/>
              <w:ind w:left="249"/>
              <w:rPr>
                <w:rFonts w:hint="eastAsia"/>
                <w:sz w:val="22"/>
                <w:szCs w:val="22"/>
              </w:rPr>
            </w:pPr>
            <w:r>
              <w:rPr>
                <w:b/>
                <w:bCs/>
                <w:spacing w:val="-4"/>
                <w:sz w:val="22"/>
                <w:szCs w:val="22"/>
              </w:rPr>
              <w:t>提供验证资料</w:t>
            </w:r>
          </w:p>
        </w:tc>
        <w:tc>
          <w:tcPr>
            <w:tcW w:w="1327" w:type="dxa"/>
            <w:tcBorders>
              <w:top w:val="single" w:sz="6" w:space="0" w:color="000000"/>
              <w:right w:val="single" w:sz="6" w:space="0" w:color="000000"/>
            </w:tcBorders>
          </w:tcPr>
          <w:p w14:paraId="1BF86A72" w14:textId="77777777" w:rsidR="005048BE" w:rsidRDefault="005048BE" w:rsidP="00BE1CAD">
            <w:pPr>
              <w:pStyle w:val="TableText"/>
              <w:spacing w:before="104" w:line="222" w:lineRule="auto"/>
              <w:ind w:left="453"/>
              <w:rPr>
                <w:rFonts w:hint="eastAsia"/>
                <w:sz w:val="22"/>
                <w:szCs w:val="22"/>
              </w:rPr>
            </w:pPr>
            <w:r>
              <w:rPr>
                <w:b/>
                <w:bCs/>
                <w:spacing w:val="-5"/>
                <w:sz w:val="22"/>
                <w:szCs w:val="22"/>
              </w:rPr>
              <w:t>备注</w:t>
            </w:r>
          </w:p>
        </w:tc>
      </w:tr>
      <w:tr w:rsidR="005048BE" w14:paraId="01779589" w14:textId="77777777" w:rsidTr="00BE1CAD">
        <w:trPr>
          <w:trHeight w:val="858"/>
        </w:trPr>
        <w:tc>
          <w:tcPr>
            <w:tcW w:w="877" w:type="dxa"/>
            <w:tcBorders>
              <w:left w:val="single" w:sz="6" w:space="0" w:color="000000"/>
            </w:tcBorders>
            <w:vAlign w:val="center"/>
          </w:tcPr>
          <w:p w14:paraId="578FC9DD" w14:textId="77777777" w:rsidR="005048BE" w:rsidRDefault="005048BE" w:rsidP="00BE1CAD">
            <w:pPr>
              <w:pStyle w:val="TableText"/>
              <w:spacing w:before="71" w:line="182" w:lineRule="auto"/>
              <w:jc w:val="center"/>
              <w:rPr>
                <w:rFonts w:hint="eastAsia"/>
                <w:sz w:val="22"/>
                <w:szCs w:val="22"/>
              </w:rPr>
            </w:pPr>
            <w:r>
              <w:rPr>
                <w:sz w:val="22"/>
                <w:szCs w:val="22"/>
              </w:rPr>
              <w:lastRenderedPageBreak/>
              <w:t>1</w:t>
            </w:r>
          </w:p>
        </w:tc>
        <w:tc>
          <w:tcPr>
            <w:tcW w:w="1651" w:type="dxa"/>
            <w:tcBorders>
              <w:right w:val="single" w:sz="6" w:space="0" w:color="000000"/>
            </w:tcBorders>
            <w:vAlign w:val="center"/>
          </w:tcPr>
          <w:p w14:paraId="42400764" w14:textId="77777777" w:rsidR="005048BE" w:rsidRDefault="005048BE" w:rsidP="00BE1CAD">
            <w:pPr>
              <w:pStyle w:val="TableText"/>
              <w:spacing w:before="72" w:line="220" w:lineRule="auto"/>
              <w:jc w:val="center"/>
              <w:rPr>
                <w:rFonts w:hint="eastAsia"/>
                <w:sz w:val="22"/>
                <w:szCs w:val="22"/>
              </w:rPr>
            </w:pPr>
            <w:r>
              <w:rPr>
                <w:spacing w:val="-2"/>
                <w:sz w:val="22"/>
                <w:szCs w:val="22"/>
              </w:rPr>
              <w:t>主要技术工人</w:t>
            </w:r>
          </w:p>
        </w:tc>
        <w:tc>
          <w:tcPr>
            <w:tcW w:w="1652" w:type="dxa"/>
            <w:tcBorders>
              <w:left w:val="single" w:sz="6" w:space="0" w:color="000000"/>
            </w:tcBorders>
            <w:vAlign w:val="center"/>
          </w:tcPr>
          <w:p w14:paraId="2D685495" w14:textId="77777777" w:rsidR="005048BE" w:rsidRDefault="005048BE" w:rsidP="00BE1CAD">
            <w:pPr>
              <w:pStyle w:val="TableText"/>
              <w:spacing w:before="72" w:line="220" w:lineRule="auto"/>
              <w:jc w:val="center"/>
              <w:rPr>
                <w:rFonts w:hint="eastAsia"/>
                <w:sz w:val="22"/>
                <w:szCs w:val="22"/>
              </w:rPr>
            </w:pPr>
            <w:r>
              <w:rPr>
                <w:spacing w:val="-2"/>
                <w:sz w:val="22"/>
                <w:szCs w:val="22"/>
              </w:rPr>
              <w:t>养护班长</w:t>
            </w:r>
          </w:p>
        </w:tc>
        <w:tc>
          <w:tcPr>
            <w:tcW w:w="1503" w:type="dxa"/>
            <w:vAlign w:val="center"/>
          </w:tcPr>
          <w:p w14:paraId="16819606" w14:textId="77777777" w:rsidR="005048BE" w:rsidRDefault="005048BE" w:rsidP="00BE1CAD">
            <w:pPr>
              <w:pStyle w:val="TableText"/>
              <w:spacing w:before="72" w:line="225" w:lineRule="auto"/>
              <w:jc w:val="center"/>
              <w:rPr>
                <w:rFonts w:hint="eastAsia"/>
                <w:sz w:val="22"/>
                <w:szCs w:val="22"/>
              </w:rPr>
            </w:pPr>
            <w:r>
              <w:rPr>
                <w:sz w:val="22"/>
                <w:szCs w:val="22"/>
              </w:rPr>
              <w:t>/</w:t>
            </w:r>
          </w:p>
        </w:tc>
        <w:tc>
          <w:tcPr>
            <w:tcW w:w="1050" w:type="dxa"/>
            <w:vAlign w:val="center"/>
          </w:tcPr>
          <w:p w14:paraId="04651902" w14:textId="77777777" w:rsidR="005048BE" w:rsidRDefault="005048BE" w:rsidP="00BE1CAD">
            <w:pPr>
              <w:pStyle w:val="TableText"/>
              <w:spacing w:before="71" w:line="182" w:lineRule="auto"/>
              <w:jc w:val="center"/>
              <w:rPr>
                <w:rFonts w:hint="eastAsia"/>
                <w:sz w:val="22"/>
                <w:szCs w:val="22"/>
              </w:rPr>
            </w:pPr>
            <w:r>
              <w:rPr>
                <w:sz w:val="22"/>
                <w:szCs w:val="22"/>
              </w:rPr>
              <w:t>2</w:t>
            </w:r>
          </w:p>
        </w:tc>
        <w:tc>
          <w:tcPr>
            <w:tcW w:w="1800" w:type="dxa"/>
            <w:vAlign w:val="center"/>
          </w:tcPr>
          <w:p w14:paraId="357D1760" w14:textId="77777777" w:rsidR="005048BE" w:rsidRDefault="005048BE" w:rsidP="00BE1CAD">
            <w:pPr>
              <w:pStyle w:val="TableText"/>
              <w:spacing w:before="181" w:line="219" w:lineRule="auto"/>
              <w:jc w:val="center"/>
              <w:rPr>
                <w:rFonts w:hint="eastAsia"/>
                <w:sz w:val="22"/>
                <w:szCs w:val="22"/>
                <w:lang w:eastAsia="zh-CN"/>
              </w:rPr>
            </w:pPr>
            <w:r>
              <w:rPr>
                <w:spacing w:val="-5"/>
                <w:sz w:val="22"/>
                <w:szCs w:val="22"/>
                <w:lang w:eastAsia="zh-CN"/>
              </w:rPr>
              <w:t>岗位证书扫描件</w:t>
            </w:r>
            <w:r>
              <w:rPr>
                <w:spacing w:val="-6"/>
                <w:sz w:val="22"/>
                <w:szCs w:val="22"/>
                <w:lang w:eastAsia="zh-CN"/>
              </w:rPr>
              <w:t>（如有）</w:t>
            </w:r>
          </w:p>
        </w:tc>
        <w:tc>
          <w:tcPr>
            <w:tcW w:w="1327" w:type="dxa"/>
            <w:tcBorders>
              <w:right w:val="single" w:sz="6" w:space="0" w:color="000000"/>
            </w:tcBorders>
            <w:vAlign w:val="center"/>
          </w:tcPr>
          <w:p w14:paraId="1AF699D1" w14:textId="77777777" w:rsidR="005048BE" w:rsidRDefault="005048BE" w:rsidP="00BE1CAD">
            <w:pPr>
              <w:jc w:val="center"/>
              <w:rPr>
                <w:rFonts w:ascii="宋体" w:hAnsi="宋体" w:cs="Arial"/>
                <w:snapToGrid w:val="0"/>
                <w:color w:val="000000"/>
                <w:sz w:val="22"/>
                <w:szCs w:val="22"/>
              </w:rPr>
            </w:pPr>
          </w:p>
        </w:tc>
      </w:tr>
      <w:tr w:rsidR="005048BE" w14:paraId="7FB2EFD9" w14:textId="77777777" w:rsidTr="00BE1CAD">
        <w:trPr>
          <w:trHeight w:val="440"/>
        </w:trPr>
        <w:tc>
          <w:tcPr>
            <w:tcW w:w="9860" w:type="dxa"/>
            <w:gridSpan w:val="7"/>
            <w:tcBorders>
              <w:left w:val="single" w:sz="6" w:space="0" w:color="000000"/>
              <w:bottom w:val="single" w:sz="6" w:space="0" w:color="000000"/>
              <w:right w:val="single" w:sz="6" w:space="0" w:color="000000"/>
            </w:tcBorders>
          </w:tcPr>
          <w:p w14:paraId="63B05B7E" w14:textId="77777777" w:rsidR="005048BE" w:rsidRDefault="005048BE" w:rsidP="00BE1CAD">
            <w:pPr>
              <w:pStyle w:val="TableText"/>
              <w:spacing w:before="104" w:line="222" w:lineRule="auto"/>
              <w:ind w:left="215"/>
              <w:rPr>
                <w:rFonts w:hint="eastAsia"/>
                <w:sz w:val="22"/>
                <w:szCs w:val="22"/>
                <w:lang w:eastAsia="zh-CN"/>
              </w:rPr>
            </w:pPr>
            <w:r>
              <w:rPr>
                <w:spacing w:val="-2"/>
                <w:sz w:val="22"/>
                <w:szCs w:val="22"/>
                <w:lang w:eastAsia="zh-CN"/>
              </w:rPr>
              <w:t>备注：1、表中人员为本单位在职员工。</w:t>
            </w:r>
          </w:p>
        </w:tc>
      </w:tr>
    </w:tbl>
    <w:p w14:paraId="0EA865E6" w14:textId="77777777" w:rsidR="005048BE" w:rsidRDefault="005048BE" w:rsidP="005048BE">
      <w:pPr>
        <w:spacing w:line="243" w:lineRule="auto"/>
        <w:rPr>
          <w:rFonts w:ascii="宋体" w:hAnsi="宋体"/>
          <w:sz w:val="22"/>
          <w:szCs w:val="22"/>
        </w:rPr>
      </w:pPr>
    </w:p>
    <w:p w14:paraId="6D59EB03" w14:textId="77777777" w:rsidR="005048BE" w:rsidRDefault="005048BE" w:rsidP="005048BE">
      <w:pPr>
        <w:tabs>
          <w:tab w:val="left" w:pos="3060"/>
        </w:tabs>
        <w:snapToGrid w:val="0"/>
        <w:spacing w:line="300" w:lineRule="auto"/>
        <w:ind w:firstLineChars="200" w:firstLine="440"/>
        <w:rPr>
          <w:rFonts w:hint="eastAsia"/>
          <w:bCs/>
          <w:sz w:val="22"/>
          <w:szCs w:val="22"/>
        </w:rPr>
      </w:pPr>
      <w:r>
        <w:rPr>
          <w:bCs/>
          <w:sz w:val="22"/>
          <w:szCs w:val="22"/>
        </w:rPr>
        <w:t>（</w:t>
      </w:r>
      <w:r>
        <w:rPr>
          <w:bCs/>
          <w:sz w:val="22"/>
          <w:szCs w:val="22"/>
        </w:rPr>
        <w:t>2</w:t>
      </w:r>
      <w:r>
        <w:rPr>
          <w:bCs/>
          <w:sz w:val="22"/>
          <w:szCs w:val="22"/>
        </w:rPr>
        <w:t>）一线养护作业工人中的一线劳动力满足以下要求：</w:t>
      </w:r>
    </w:p>
    <w:p w14:paraId="2D99D6B7" w14:textId="77777777" w:rsidR="005048BE" w:rsidRDefault="005048BE" w:rsidP="005048BE">
      <w:pPr>
        <w:tabs>
          <w:tab w:val="left" w:pos="3060"/>
        </w:tabs>
        <w:snapToGrid w:val="0"/>
        <w:spacing w:line="300" w:lineRule="auto"/>
        <w:ind w:firstLineChars="200" w:firstLine="426"/>
        <w:jc w:val="center"/>
        <w:rPr>
          <w:rFonts w:ascii="宋体" w:hAnsi="宋体" w:hint="eastAsia"/>
          <w:b/>
          <w:bCs/>
          <w:sz w:val="22"/>
          <w:szCs w:val="22"/>
        </w:rPr>
      </w:pPr>
      <w:r>
        <w:rPr>
          <w:rFonts w:ascii="宋体" w:hAnsi="宋体"/>
          <w:b/>
          <w:bCs/>
          <w:spacing w:val="-4"/>
          <w:sz w:val="22"/>
          <w:szCs w:val="22"/>
        </w:rPr>
        <w:t>一线劳动力</w:t>
      </w:r>
      <w:r>
        <w:rPr>
          <w:b/>
          <w:bCs/>
          <w:sz w:val="22"/>
          <w:szCs w:val="22"/>
        </w:rPr>
        <w:t>配置</w:t>
      </w:r>
      <w:r>
        <w:rPr>
          <w:rFonts w:ascii="宋体" w:hAnsi="宋体"/>
          <w:b/>
          <w:bCs/>
          <w:spacing w:val="-4"/>
          <w:sz w:val="22"/>
          <w:szCs w:val="22"/>
        </w:rPr>
        <w:t>表</w:t>
      </w:r>
    </w:p>
    <w:tbl>
      <w:tblPr>
        <w:tblW w:w="9860"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77"/>
        <w:gridCol w:w="1651"/>
        <w:gridCol w:w="1652"/>
        <w:gridCol w:w="1503"/>
        <w:gridCol w:w="1049"/>
        <w:gridCol w:w="1803"/>
        <w:gridCol w:w="1325"/>
      </w:tblGrid>
      <w:tr w:rsidR="005048BE" w14:paraId="3CB4E3CB" w14:textId="77777777" w:rsidTr="00BE1CAD">
        <w:trPr>
          <w:trHeight w:val="432"/>
        </w:trPr>
        <w:tc>
          <w:tcPr>
            <w:tcW w:w="877" w:type="dxa"/>
            <w:tcBorders>
              <w:top w:val="single" w:sz="6" w:space="0" w:color="000000"/>
              <w:left w:val="single" w:sz="6" w:space="0" w:color="000000"/>
            </w:tcBorders>
          </w:tcPr>
          <w:p w14:paraId="01CEF171" w14:textId="77777777" w:rsidR="005048BE" w:rsidRDefault="005048BE" w:rsidP="00BE1CAD">
            <w:pPr>
              <w:pStyle w:val="TableText"/>
              <w:spacing w:before="104" w:line="222" w:lineRule="auto"/>
              <w:ind w:left="215"/>
              <w:rPr>
                <w:rFonts w:hint="eastAsia"/>
                <w:sz w:val="22"/>
                <w:szCs w:val="22"/>
              </w:rPr>
            </w:pPr>
            <w:r>
              <w:rPr>
                <w:b/>
                <w:bCs/>
                <w:spacing w:val="-4"/>
                <w:sz w:val="22"/>
                <w:szCs w:val="22"/>
              </w:rPr>
              <w:t>序号</w:t>
            </w:r>
          </w:p>
        </w:tc>
        <w:tc>
          <w:tcPr>
            <w:tcW w:w="1651" w:type="dxa"/>
            <w:tcBorders>
              <w:top w:val="single" w:sz="6" w:space="0" w:color="000000"/>
            </w:tcBorders>
          </w:tcPr>
          <w:p w14:paraId="7B11300C" w14:textId="77777777" w:rsidR="005048BE" w:rsidRDefault="005048BE" w:rsidP="00BE1CAD">
            <w:pPr>
              <w:pStyle w:val="TableText"/>
              <w:spacing w:before="105" w:line="220" w:lineRule="auto"/>
              <w:ind w:left="408"/>
              <w:rPr>
                <w:rFonts w:hint="eastAsia"/>
                <w:sz w:val="22"/>
                <w:szCs w:val="22"/>
              </w:rPr>
            </w:pPr>
            <w:r>
              <w:rPr>
                <w:b/>
                <w:bCs/>
                <w:spacing w:val="-8"/>
                <w:sz w:val="22"/>
                <w:szCs w:val="22"/>
              </w:rPr>
              <w:t>岗位类别</w:t>
            </w:r>
          </w:p>
        </w:tc>
        <w:tc>
          <w:tcPr>
            <w:tcW w:w="1652" w:type="dxa"/>
            <w:tcBorders>
              <w:top w:val="single" w:sz="6" w:space="0" w:color="000000"/>
            </w:tcBorders>
          </w:tcPr>
          <w:p w14:paraId="5D6D3ECF" w14:textId="77777777" w:rsidR="005048BE" w:rsidRDefault="005048BE" w:rsidP="00BE1CAD">
            <w:pPr>
              <w:pStyle w:val="TableText"/>
              <w:spacing w:before="104" w:line="221" w:lineRule="auto"/>
              <w:ind w:left="413"/>
              <w:rPr>
                <w:rFonts w:hint="eastAsia"/>
                <w:sz w:val="22"/>
                <w:szCs w:val="22"/>
              </w:rPr>
            </w:pPr>
            <w:r>
              <w:rPr>
                <w:b/>
                <w:bCs/>
                <w:spacing w:val="-8"/>
                <w:sz w:val="22"/>
                <w:szCs w:val="22"/>
              </w:rPr>
              <w:t>岗位名称</w:t>
            </w:r>
          </w:p>
        </w:tc>
        <w:tc>
          <w:tcPr>
            <w:tcW w:w="1503" w:type="dxa"/>
            <w:tcBorders>
              <w:top w:val="single" w:sz="6" w:space="0" w:color="000000"/>
            </w:tcBorders>
          </w:tcPr>
          <w:p w14:paraId="430F851C" w14:textId="77777777" w:rsidR="005048BE" w:rsidRDefault="005048BE" w:rsidP="00BE1CAD">
            <w:pPr>
              <w:pStyle w:val="TableText"/>
              <w:spacing w:before="104" w:line="221" w:lineRule="auto"/>
              <w:ind w:left="541"/>
              <w:rPr>
                <w:rFonts w:hint="eastAsia"/>
                <w:sz w:val="22"/>
                <w:szCs w:val="22"/>
              </w:rPr>
            </w:pPr>
            <w:r>
              <w:rPr>
                <w:b/>
                <w:bCs/>
                <w:spacing w:val="-5"/>
                <w:sz w:val="22"/>
                <w:szCs w:val="22"/>
              </w:rPr>
              <w:t>级别</w:t>
            </w:r>
          </w:p>
        </w:tc>
        <w:tc>
          <w:tcPr>
            <w:tcW w:w="1049" w:type="dxa"/>
            <w:tcBorders>
              <w:top w:val="single" w:sz="6" w:space="0" w:color="000000"/>
            </w:tcBorders>
          </w:tcPr>
          <w:p w14:paraId="45724AF4" w14:textId="77777777" w:rsidR="005048BE" w:rsidRDefault="005048BE" w:rsidP="00BE1CAD">
            <w:pPr>
              <w:pStyle w:val="TableText"/>
              <w:spacing w:before="105" w:line="220" w:lineRule="auto"/>
              <w:ind w:left="313"/>
              <w:rPr>
                <w:rFonts w:hint="eastAsia"/>
                <w:sz w:val="22"/>
                <w:szCs w:val="22"/>
              </w:rPr>
            </w:pPr>
            <w:r>
              <w:rPr>
                <w:b/>
                <w:bCs/>
                <w:spacing w:val="-5"/>
                <w:sz w:val="22"/>
                <w:szCs w:val="22"/>
              </w:rPr>
              <w:t>数量</w:t>
            </w:r>
          </w:p>
        </w:tc>
        <w:tc>
          <w:tcPr>
            <w:tcW w:w="1803" w:type="dxa"/>
            <w:tcBorders>
              <w:top w:val="single" w:sz="6" w:space="0" w:color="000000"/>
            </w:tcBorders>
          </w:tcPr>
          <w:p w14:paraId="4CB24CEE" w14:textId="77777777" w:rsidR="005048BE" w:rsidRDefault="005048BE" w:rsidP="00BE1CAD">
            <w:pPr>
              <w:pStyle w:val="TableText"/>
              <w:spacing w:before="105" w:line="219" w:lineRule="auto"/>
              <w:ind w:left="250"/>
              <w:rPr>
                <w:rFonts w:hint="eastAsia"/>
                <w:sz w:val="22"/>
                <w:szCs w:val="22"/>
              </w:rPr>
            </w:pPr>
            <w:r>
              <w:rPr>
                <w:b/>
                <w:bCs/>
                <w:spacing w:val="-3"/>
                <w:sz w:val="22"/>
                <w:szCs w:val="22"/>
              </w:rPr>
              <w:t>提供验证资料</w:t>
            </w:r>
          </w:p>
        </w:tc>
        <w:tc>
          <w:tcPr>
            <w:tcW w:w="1325" w:type="dxa"/>
            <w:tcBorders>
              <w:top w:val="single" w:sz="6" w:space="0" w:color="000000"/>
              <w:right w:val="single" w:sz="6" w:space="0" w:color="000000"/>
            </w:tcBorders>
          </w:tcPr>
          <w:p w14:paraId="6F3E1B94" w14:textId="77777777" w:rsidR="005048BE" w:rsidRDefault="005048BE" w:rsidP="00BE1CAD">
            <w:pPr>
              <w:pStyle w:val="TableText"/>
              <w:spacing w:before="104" w:line="222" w:lineRule="auto"/>
              <w:ind w:left="451"/>
              <w:rPr>
                <w:rFonts w:hint="eastAsia"/>
                <w:sz w:val="22"/>
                <w:szCs w:val="22"/>
              </w:rPr>
            </w:pPr>
            <w:r>
              <w:rPr>
                <w:b/>
                <w:bCs/>
                <w:spacing w:val="-5"/>
                <w:sz w:val="22"/>
                <w:szCs w:val="22"/>
              </w:rPr>
              <w:t>备注</w:t>
            </w:r>
          </w:p>
        </w:tc>
      </w:tr>
      <w:tr w:rsidR="005048BE" w14:paraId="0F8B7388" w14:textId="77777777" w:rsidTr="00BE1CAD">
        <w:trPr>
          <w:trHeight w:val="430"/>
        </w:trPr>
        <w:tc>
          <w:tcPr>
            <w:tcW w:w="877" w:type="dxa"/>
            <w:tcBorders>
              <w:left w:val="single" w:sz="6" w:space="0" w:color="000000"/>
            </w:tcBorders>
          </w:tcPr>
          <w:p w14:paraId="0293B34C" w14:textId="77777777" w:rsidR="005048BE" w:rsidRDefault="005048BE" w:rsidP="00BE1CAD">
            <w:pPr>
              <w:pStyle w:val="TableText"/>
              <w:spacing w:before="139" w:line="182" w:lineRule="auto"/>
              <w:ind w:left="399"/>
              <w:rPr>
                <w:rFonts w:hint="eastAsia"/>
                <w:sz w:val="22"/>
                <w:szCs w:val="22"/>
              </w:rPr>
            </w:pPr>
            <w:r>
              <w:rPr>
                <w:color w:val="FF0000"/>
                <w:sz w:val="22"/>
                <w:szCs w:val="22"/>
              </w:rPr>
              <w:t>1</w:t>
            </w:r>
          </w:p>
        </w:tc>
        <w:tc>
          <w:tcPr>
            <w:tcW w:w="1651" w:type="dxa"/>
          </w:tcPr>
          <w:p w14:paraId="77522833" w14:textId="77777777" w:rsidR="005048BE" w:rsidRDefault="005048BE" w:rsidP="00BE1CAD">
            <w:pPr>
              <w:pStyle w:val="TableText"/>
              <w:spacing w:before="32" w:line="220" w:lineRule="auto"/>
              <w:ind w:left="111"/>
              <w:rPr>
                <w:rFonts w:hint="eastAsia"/>
                <w:sz w:val="22"/>
                <w:szCs w:val="22"/>
              </w:rPr>
            </w:pPr>
            <w:r>
              <w:rPr>
                <w:color w:val="FF0000"/>
                <w:spacing w:val="-2"/>
                <w:sz w:val="22"/>
                <w:szCs w:val="22"/>
              </w:rPr>
              <w:t>一线劳动力</w:t>
            </w:r>
          </w:p>
        </w:tc>
        <w:tc>
          <w:tcPr>
            <w:tcW w:w="1652" w:type="dxa"/>
          </w:tcPr>
          <w:p w14:paraId="25DD1236" w14:textId="77777777" w:rsidR="005048BE" w:rsidRDefault="005048BE" w:rsidP="00BE1CAD">
            <w:pPr>
              <w:pStyle w:val="TableText"/>
              <w:spacing w:before="69" w:line="220" w:lineRule="auto"/>
              <w:ind w:left="287"/>
              <w:rPr>
                <w:rFonts w:hint="eastAsia"/>
                <w:sz w:val="22"/>
                <w:szCs w:val="22"/>
              </w:rPr>
            </w:pPr>
            <w:r>
              <w:rPr>
                <w:color w:val="FF0000"/>
                <w:spacing w:val="-3"/>
                <w:sz w:val="22"/>
                <w:szCs w:val="22"/>
              </w:rPr>
              <w:t>市政养护工</w:t>
            </w:r>
          </w:p>
        </w:tc>
        <w:tc>
          <w:tcPr>
            <w:tcW w:w="1503" w:type="dxa"/>
          </w:tcPr>
          <w:p w14:paraId="2D105864" w14:textId="77777777" w:rsidR="005048BE" w:rsidRDefault="005048BE" w:rsidP="00BE1CAD">
            <w:pPr>
              <w:pStyle w:val="TableText"/>
              <w:spacing w:before="103" w:line="225" w:lineRule="auto"/>
              <w:ind w:left="702"/>
              <w:rPr>
                <w:rFonts w:hint="eastAsia"/>
                <w:sz w:val="22"/>
                <w:szCs w:val="22"/>
              </w:rPr>
            </w:pPr>
            <w:r>
              <w:rPr>
                <w:color w:val="FF0000"/>
                <w:sz w:val="22"/>
                <w:szCs w:val="22"/>
              </w:rPr>
              <w:t>/</w:t>
            </w:r>
          </w:p>
        </w:tc>
        <w:tc>
          <w:tcPr>
            <w:tcW w:w="1049" w:type="dxa"/>
          </w:tcPr>
          <w:p w14:paraId="671BC5B3" w14:textId="77777777" w:rsidR="005048BE" w:rsidRDefault="005048BE" w:rsidP="00BE1CAD">
            <w:pPr>
              <w:spacing w:before="112" w:line="184" w:lineRule="auto"/>
              <w:ind w:left="479"/>
              <w:rPr>
                <w:rFonts w:ascii="宋体" w:hAnsi="宋体"/>
                <w:snapToGrid w:val="0"/>
                <w:color w:val="000000"/>
                <w:sz w:val="22"/>
                <w:szCs w:val="22"/>
              </w:rPr>
            </w:pPr>
            <w:r>
              <w:rPr>
                <w:rFonts w:ascii="宋体" w:hAnsi="宋体" w:hint="eastAsia"/>
                <w:snapToGrid w:val="0"/>
                <w:color w:val="FF0000"/>
                <w:sz w:val="22"/>
                <w:szCs w:val="22"/>
              </w:rPr>
              <w:t>20</w:t>
            </w:r>
          </w:p>
        </w:tc>
        <w:tc>
          <w:tcPr>
            <w:tcW w:w="1803" w:type="dxa"/>
          </w:tcPr>
          <w:p w14:paraId="2F7C47E8" w14:textId="77777777" w:rsidR="005048BE" w:rsidRDefault="005048BE" w:rsidP="00BE1CAD">
            <w:pPr>
              <w:pStyle w:val="TableText"/>
              <w:spacing w:before="103" w:line="225" w:lineRule="auto"/>
              <w:ind w:left="855"/>
              <w:rPr>
                <w:rFonts w:hint="eastAsia"/>
                <w:sz w:val="22"/>
                <w:szCs w:val="22"/>
              </w:rPr>
            </w:pPr>
            <w:r>
              <w:rPr>
                <w:color w:val="FF0000"/>
                <w:sz w:val="22"/>
                <w:szCs w:val="22"/>
              </w:rPr>
              <w:t>/</w:t>
            </w:r>
          </w:p>
        </w:tc>
        <w:tc>
          <w:tcPr>
            <w:tcW w:w="1325" w:type="dxa"/>
            <w:tcBorders>
              <w:right w:val="single" w:sz="6" w:space="0" w:color="000000"/>
            </w:tcBorders>
          </w:tcPr>
          <w:p w14:paraId="4DDF6DFD" w14:textId="77777777" w:rsidR="005048BE" w:rsidRDefault="005048BE" w:rsidP="00BE1CAD">
            <w:pPr>
              <w:rPr>
                <w:rFonts w:ascii="宋体" w:hAnsi="宋体" w:cs="Arial"/>
                <w:snapToGrid w:val="0"/>
                <w:color w:val="000000"/>
                <w:sz w:val="22"/>
                <w:szCs w:val="22"/>
              </w:rPr>
            </w:pPr>
          </w:p>
        </w:tc>
      </w:tr>
      <w:tr w:rsidR="005048BE" w14:paraId="00693EA0" w14:textId="77777777" w:rsidTr="00BE1CAD">
        <w:trPr>
          <w:trHeight w:val="427"/>
        </w:trPr>
        <w:tc>
          <w:tcPr>
            <w:tcW w:w="877" w:type="dxa"/>
            <w:tcBorders>
              <w:left w:val="single" w:sz="6" w:space="0" w:color="000000"/>
            </w:tcBorders>
          </w:tcPr>
          <w:p w14:paraId="73DBDC1B" w14:textId="77777777" w:rsidR="005048BE" w:rsidRDefault="005048BE" w:rsidP="00BE1CAD">
            <w:pPr>
              <w:pStyle w:val="TableText"/>
              <w:spacing w:before="141" w:line="182" w:lineRule="auto"/>
              <w:ind w:left="385"/>
              <w:rPr>
                <w:rFonts w:hint="eastAsia"/>
                <w:sz w:val="22"/>
                <w:szCs w:val="22"/>
              </w:rPr>
            </w:pPr>
            <w:r>
              <w:rPr>
                <w:color w:val="FF0000"/>
                <w:sz w:val="22"/>
                <w:szCs w:val="22"/>
              </w:rPr>
              <w:t>2</w:t>
            </w:r>
          </w:p>
        </w:tc>
        <w:tc>
          <w:tcPr>
            <w:tcW w:w="1651" w:type="dxa"/>
          </w:tcPr>
          <w:p w14:paraId="5497DE62" w14:textId="77777777" w:rsidR="005048BE" w:rsidRDefault="005048BE" w:rsidP="00BE1CAD">
            <w:pPr>
              <w:pStyle w:val="TableText"/>
              <w:spacing w:before="35" w:line="220" w:lineRule="auto"/>
              <w:ind w:left="111"/>
              <w:rPr>
                <w:rFonts w:hint="eastAsia"/>
                <w:sz w:val="22"/>
                <w:szCs w:val="22"/>
              </w:rPr>
            </w:pPr>
            <w:r>
              <w:rPr>
                <w:color w:val="FF0000"/>
                <w:spacing w:val="-2"/>
                <w:sz w:val="22"/>
                <w:szCs w:val="22"/>
              </w:rPr>
              <w:t>一线劳动力</w:t>
            </w:r>
          </w:p>
        </w:tc>
        <w:tc>
          <w:tcPr>
            <w:tcW w:w="1652" w:type="dxa"/>
          </w:tcPr>
          <w:p w14:paraId="613B4910" w14:textId="77777777" w:rsidR="005048BE" w:rsidRDefault="005048BE" w:rsidP="00BE1CAD">
            <w:pPr>
              <w:pStyle w:val="TableText"/>
              <w:spacing w:before="68" w:line="220" w:lineRule="auto"/>
              <w:ind w:left="284"/>
              <w:rPr>
                <w:rFonts w:hint="eastAsia"/>
                <w:sz w:val="22"/>
                <w:szCs w:val="22"/>
              </w:rPr>
            </w:pPr>
            <w:r>
              <w:rPr>
                <w:color w:val="FF0000"/>
                <w:spacing w:val="-2"/>
                <w:sz w:val="22"/>
                <w:szCs w:val="22"/>
              </w:rPr>
              <w:t>水务养护工</w:t>
            </w:r>
          </w:p>
        </w:tc>
        <w:tc>
          <w:tcPr>
            <w:tcW w:w="1503" w:type="dxa"/>
          </w:tcPr>
          <w:p w14:paraId="3A6EE77E" w14:textId="77777777" w:rsidR="005048BE" w:rsidRDefault="005048BE" w:rsidP="00BE1CAD">
            <w:pPr>
              <w:pStyle w:val="TableText"/>
              <w:spacing w:before="105" w:line="225" w:lineRule="auto"/>
              <w:ind w:left="702"/>
              <w:rPr>
                <w:rFonts w:hint="eastAsia"/>
                <w:sz w:val="22"/>
                <w:szCs w:val="22"/>
              </w:rPr>
            </w:pPr>
            <w:r>
              <w:rPr>
                <w:color w:val="FF0000"/>
                <w:sz w:val="22"/>
                <w:szCs w:val="22"/>
              </w:rPr>
              <w:t>/</w:t>
            </w:r>
          </w:p>
        </w:tc>
        <w:tc>
          <w:tcPr>
            <w:tcW w:w="1049" w:type="dxa"/>
          </w:tcPr>
          <w:p w14:paraId="4BB3B034" w14:textId="77777777" w:rsidR="005048BE" w:rsidRDefault="005048BE" w:rsidP="00BE1CAD">
            <w:pPr>
              <w:spacing w:before="111" w:line="184" w:lineRule="auto"/>
              <w:ind w:left="479"/>
              <w:rPr>
                <w:rFonts w:ascii="宋体" w:hAnsi="宋体"/>
                <w:snapToGrid w:val="0"/>
                <w:color w:val="000000"/>
                <w:sz w:val="22"/>
                <w:szCs w:val="22"/>
              </w:rPr>
            </w:pPr>
            <w:r>
              <w:rPr>
                <w:rFonts w:ascii="宋体" w:hAnsi="宋体" w:hint="eastAsia"/>
                <w:snapToGrid w:val="0"/>
                <w:color w:val="FF0000"/>
                <w:sz w:val="22"/>
                <w:szCs w:val="22"/>
              </w:rPr>
              <w:t>3</w:t>
            </w:r>
          </w:p>
        </w:tc>
        <w:tc>
          <w:tcPr>
            <w:tcW w:w="1803" w:type="dxa"/>
          </w:tcPr>
          <w:p w14:paraId="477B9627" w14:textId="77777777" w:rsidR="005048BE" w:rsidRDefault="005048BE" w:rsidP="00BE1CAD">
            <w:pPr>
              <w:pStyle w:val="TableText"/>
              <w:spacing w:before="105" w:line="225" w:lineRule="auto"/>
              <w:ind w:left="855"/>
              <w:rPr>
                <w:rFonts w:hint="eastAsia"/>
                <w:sz w:val="22"/>
                <w:szCs w:val="22"/>
              </w:rPr>
            </w:pPr>
            <w:r>
              <w:rPr>
                <w:color w:val="FF0000"/>
                <w:sz w:val="22"/>
                <w:szCs w:val="22"/>
              </w:rPr>
              <w:t>/</w:t>
            </w:r>
          </w:p>
        </w:tc>
        <w:tc>
          <w:tcPr>
            <w:tcW w:w="1325" w:type="dxa"/>
            <w:tcBorders>
              <w:right w:val="single" w:sz="6" w:space="0" w:color="000000"/>
            </w:tcBorders>
          </w:tcPr>
          <w:p w14:paraId="6B3C3925" w14:textId="77777777" w:rsidR="005048BE" w:rsidRDefault="005048BE" w:rsidP="00BE1CAD">
            <w:pPr>
              <w:rPr>
                <w:rFonts w:ascii="宋体" w:hAnsi="宋体" w:cs="Arial"/>
                <w:snapToGrid w:val="0"/>
                <w:color w:val="000000"/>
                <w:sz w:val="22"/>
                <w:szCs w:val="22"/>
              </w:rPr>
            </w:pPr>
          </w:p>
        </w:tc>
      </w:tr>
      <w:tr w:rsidR="005048BE" w14:paraId="1C53DF74" w14:textId="77777777" w:rsidTr="00BE1CAD">
        <w:trPr>
          <w:trHeight w:val="427"/>
        </w:trPr>
        <w:tc>
          <w:tcPr>
            <w:tcW w:w="877" w:type="dxa"/>
            <w:tcBorders>
              <w:left w:val="single" w:sz="6" w:space="0" w:color="000000"/>
            </w:tcBorders>
          </w:tcPr>
          <w:p w14:paraId="60942F1A" w14:textId="77777777" w:rsidR="005048BE" w:rsidRDefault="005048BE" w:rsidP="00BE1CAD">
            <w:pPr>
              <w:pStyle w:val="TableText"/>
              <w:spacing w:before="143" w:line="182" w:lineRule="auto"/>
              <w:ind w:left="387"/>
              <w:rPr>
                <w:rFonts w:hint="eastAsia"/>
                <w:sz w:val="22"/>
                <w:szCs w:val="22"/>
              </w:rPr>
            </w:pPr>
            <w:r>
              <w:rPr>
                <w:color w:val="FF0000"/>
                <w:sz w:val="22"/>
                <w:szCs w:val="22"/>
              </w:rPr>
              <w:t>3</w:t>
            </w:r>
          </w:p>
        </w:tc>
        <w:tc>
          <w:tcPr>
            <w:tcW w:w="1651" w:type="dxa"/>
          </w:tcPr>
          <w:p w14:paraId="2FDFF461" w14:textId="77777777" w:rsidR="005048BE" w:rsidRDefault="005048BE" w:rsidP="00BE1CAD">
            <w:pPr>
              <w:pStyle w:val="TableText"/>
              <w:spacing w:before="37" w:line="220" w:lineRule="auto"/>
              <w:ind w:left="111"/>
              <w:rPr>
                <w:rFonts w:hint="eastAsia"/>
                <w:sz w:val="22"/>
                <w:szCs w:val="22"/>
                <w:lang w:eastAsia="zh-CN"/>
              </w:rPr>
            </w:pPr>
            <w:r>
              <w:rPr>
                <w:color w:val="FF0000"/>
                <w:spacing w:val="-2"/>
                <w:sz w:val="22"/>
                <w:szCs w:val="22"/>
              </w:rPr>
              <w:t>一线劳动力</w:t>
            </w:r>
            <w:r>
              <w:rPr>
                <w:rFonts w:hint="eastAsia"/>
                <w:color w:val="FF0000"/>
                <w:spacing w:val="-2"/>
                <w:sz w:val="22"/>
                <w:szCs w:val="22"/>
                <w:lang w:eastAsia="zh-CN"/>
              </w:rPr>
              <w:t xml:space="preserve">   </w:t>
            </w:r>
          </w:p>
        </w:tc>
        <w:tc>
          <w:tcPr>
            <w:tcW w:w="1652" w:type="dxa"/>
          </w:tcPr>
          <w:p w14:paraId="3DAEFFBC" w14:textId="77777777" w:rsidR="005048BE" w:rsidRDefault="005048BE" w:rsidP="00BE1CAD">
            <w:pPr>
              <w:pStyle w:val="TableText"/>
              <w:spacing w:before="71" w:line="220" w:lineRule="auto"/>
              <w:ind w:left="283"/>
              <w:rPr>
                <w:rFonts w:hint="eastAsia"/>
                <w:sz w:val="22"/>
                <w:szCs w:val="22"/>
              </w:rPr>
            </w:pPr>
            <w:r>
              <w:rPr>
                <w:color w:val="FF0000"/>
                <w:spacing w:val="-2"/>
                <w:sz w:val="22"/>
                <w:szCs w:val="22"/>
              </w:rPr>
              <w:t>绿化养护工</w:t>
            </w:r>
          </w:p>
        </w:tc>
        <w:tc>
          <w:tcPr>
            <w:tcW w:w="1503" w:type="dxa"/>
          </w:tcPr>
          <w:p w14:paraId="7D95A89C" w14:textId="77777777" w:rsidR="005048BE" w:rsidRDefault="005048BE" w:rsidP="00BE1CAD">
            <w:pPr>
              <w:pStyle w:val="TableText"/>
              <w:spacing w:before="37" w:line="225" w:lineRule="auto"/>
              <w:ind w:left="702"/>
              <w:rPr>
                <w:rFonts w:hint="eastAsia"/>
                <w:sz w:val="22"/>
                <w:szCs w:val="22"/>
              </w:rPr>
            </w:pPr>
            <w:r>
              <w:rPr>
                <w:color w:val="FF0000"/>
                <w:sz w:val="22"/>
                <w:szCs w:val="22"/>
              </w:rPr>
              <w:t>/</w:t>
            </w:r>
          </w:p>
        </w:tc>
        <w:tc>
          <w:tcPr>
            <w:tcW w:w="1049" w:type="dxa"/>
          </w:tcPr>
          <w:p w14:paraId="7172564A" w14:textId="77777777" w:rsidR="005048BE" w:rsidRDefault="005048BE" w:rsidP="00BE1CAD">
            <w:pPr>
              <w:spacing w:before="116" w:line="184" w:lineRule="auto"/>
              <w:ind w:left="479"/>
              <w:rPr>
                <w:rFonts w:ascii="宋体" w:hAnsi="宋体"/>
                <w:snapToGrid w:val="0"/>
                <w:color w:val="000000"/>
                <w:sz w:val="22"/>
                <w:szCs w:val="22"/>
              </w:rPr>
            </w:pPr>
            <w:r>
              <w:rPr>
                <w:rFonts w:ascii="宋体" w:hAnsi="宋体"/>
                <w:snapToGrid w:val="0"/>
                <w:color w:val="FF0000"/>
                <w:sz w:val="22"/>
                <w:szCs w:val="22"/>
              </w:rPr>
              <w:t>5</w:t>
            </w:r>
          </w:p>
        </w:tc>
        <w:tc>
          <w:tcPr>
            <w:tcW w:w="1803" w:type="dxa"/>
          </w:tcPr>
          <w:p w14:paraId="4A654B32" w14:textId="77777777" w:rsidR="005048BE" w:rsidRDefault="005048BE" w:rsidP="00BE1CAD">
            <w:pPr>
              <w:pStyle w:val="TableText"/>
              <w:spacing w:before="37" w:line="225" w:lineRule="auto"/>
              <w:ind w:left="855"/>
              <w:rPr>
                <w:rFonts w:hint="eastAsia"/>
                <w:sz w:val="22"/>
                <w:szCs w:val="22"/>
              </w:rPr>
            </w:pPr>
            <w:r>
              <w:rPr>
                <w:color w:val="FF0000"/>
                <w:sz w:val="22"/>
                <w:szCs w:val="22"/>
              </w:rPr>
              <w:t>/</w:t>
            </w:r>
          </w:p>
        </w:tc>
        <w:tc>
          <w:tcPr>
            <w:tcW w:w="1325" w:type="dxa"/>
            <w:tcBorders>
              <w:right w:val="single" w:sz="6" w:space="0" w:color="000000"/>
            </w:tcBorders>
          </w:tcPr>
          <w:p w14:paraId="2B028FD0" w14:textId="77777777" w:rsidR="005048BE" w:rsidRDefault="005048BE" w:rsidP="00BE1CAD">
            <w:pPr>
              <w:rPr>
                <w:rFonts w:ascii="宋体" w:hAnsi="宋体" w:cs="Arial"/>
                <w:snapToGrid w:val="0"/>
                <w:color w:val="000000"/>
                <w:sz w:val="22"/>
                <w:szCs w:val="22"/>
              </w:rPr>
            </w:pPr>
          </w:p>
        </w:tc>
      </w:tr>
      <w:tr w:rsidR="005048BE" w14:paraId="4309D1E5" w14:textId="77777777" w:rsidTr="00BE1CAD">
        <w:trPr>
          <w:trHeight w:val="427"/>
        </w:trPr>
        <w:tc>
          <w:tcPr>
            <w:tcW w:w="877" w:type="dxa"/>
            <w:tcBorders>
              <w:left w:val="single" w:sz="6" w:space="0" w:color="000000"/>
            </w:tcBorders>
          </w:tcPr>
          <w:p w14:paraId="58B02427" w14:textId="77777777" w:rsidR="005048BE" w:rsidRDefault="005048BE" w:rsidP="00BE1CAD">
            <w:pPr>
              <w:pStyle w:val="TableText"/>
              <w:spacing w:before="146" w:line="182" w:lineRule="auto"/>
              <w:ind w:left="382"/>
              <w:rPr>
                <w:rFonts w:hint="eastAsia"/>
                <w:sz w:val="22"/>
                <w:szCs w:val="22"/>
              </w:rPr>
            </w:pPr>
            <w:r>
              <w:rPr>
                <w:color w:val="FF0000"/>
                <w:sz w:val="22"/>
                <w:szCs w:val="22"/>
              </w:rPr>
              <w:t>4</w:t>
            </w:r>
          </w:p>
        </w:tc>
        <w:tc>
          <w:tcPr>
            <w:tcW w:w="1651" w:type="dxa"/>
          </w:tcPr>
          <w:p w14:paraId="7867E327" w14:textId="77777777" w:rsidR="005048BE" w:rsidRDefault="005048BE" w:rsidP="00BE1CAD">
            <w:pPr>
              <w:pStyle w:val="TableText"/>
              <w:spacing w:before="40" w:line="220" w:lineRule="auto"/>
              <w:ind w:left="111"/>
              <w:rPr>
                <w:rFonts w:hint="eastAsia"/>
                <w:sz w:val="22"/>
                <w:szCs w:val="22"/>
              </w:rPr>
            </w:pPr>
            <w:r>
              <w:rPr>
                <w:color w:val="FF0000"/>
                <w:spacing w:val="-2"/>
                <w:sz w:val="22"/>
                <w:szCs w:val="22"/>
              </w:rPr>
              <w:t>一线劳动力</w:t>
            </w:r>
          </w:p>
        </w:tc>
        <w:tc>
          <w:tcPr>
            <w:tcW w:w="1652" w:type="dxa"/>
          </w:tcPr>
          <w:p w14:paraId="44823A17" w14:textId="77777777" w:rsidR="005048BE" w:rsidRDefault="005048BE" w:rsidP="00BE1CAD">
            <w:pPr>
              <w:pStyle w:val="TableText"/>
              <w:spacing w:before="76" w:line="220" w:lineRule="auto"/>
              <w:ind w:left="280"/>
              <w:rPr>
                <w:rFonts w:hint="eastAsia"/>
                <w:sz w:val="22"/>
                <w:szCs w:val="22"/>
              </w:rPr>
            </w:pPr>
            <w:r>
              <w:rPr>
                <w:color w:val="FF0000"/>
                <w:spacing w:val="-1"/>
                <w:sz w:val="22"/>
                <w:szCs w:val="22"/>
              </w:rPr>
              <w:t>道路保洁工</w:t>
            </w:r>
          </w:p>
        </w:tc>
        <w:tc>
          <w:tcPr>
            <w:tcW w:w="1503" w:type="dxa"/>
          </w:tcPr>
          <w:p w14:paraId="52FB65FC" w14:textId="77777777" w:rsidR="005048BE" w:rsidRDefault="005048BE" w:rsidP="00BE1CAD">
            <w:pPr>
              <w:pStyle w:val="TableText"/>
              <w:spacing w:before="40" w:line="225" w:lineRule="auto"/>
              <w:ind w:left="702"/>
              <w:rPr>
                <w:rFonts w:hint="eastAsia"/>
                <w:sz w:val="22"/>
                <w:szCs w:val="22"/>
              </w:rPr>
            </w:pPr>
            <w:r>
              <w:rPr>
                <w:color w:val="FF0000"/>
                <w:sz w:val="22"/>
                <w:szCs w:val="22"/>
              </w:rPr>
              <w:t>/</w:t>
            </w:r>
          </w:p>
        </w:tc>
        <w:tc>
          <w:tcPr>
            <w:tcW w:w="1049" w:type="dxa"/>
          </w:tcPr>
          <w:p w14:paraId="11846864" w14:textId="77777777" w:rsidR="005048BE" w:rsidRDefault="005048BE" w:rsidP="00BE1CAD">
            <w:pPr>
              <w:spacing w:before="115" w:line="187" w:lineRule="auto"/>
              <w:ind w:left="439"/>
              <w:rPr>
                <w:rFonts w:ascii="宋体" w:hAnsi="宋体"/>
                <w:snapToGrid w:val="0"/>
                <w:color w:val="000000"/>
                <w:sz w:val="22"/>
                <w:szCs w:val="22"/>
              </w:rPr>
            </w:pPr>
            <w:r>
              <w:rPr>
                <w:rFonts w:ascii="宋体" w:hAnsi="宋体"/>
                <w:snapToGrid w:val="0"/>
                <w:color w:val="FF0000"/>
                <w:spacing w:val="-7"/>
                <w:sz w:val="22"/>
                <w:szCs w:val="22"/>
              </w:rPr>
              <w:t>1</w:t>
            </w:r>
            <w:r>
              <w:rPr>
                <w:rFonts w:ascii="宋体" w:hAnsi="宋体" w:hint="eastAsia"/>
                <w:snapToGrid w:val="0"/>
                <w:color w:val="FF0000"/>
                <w:spacing w:val="-7"/>
                <w:sz w:val="22"/>
                <w:szCs w:val="22"/>
              </w:rPr>
              <w:t>3</w:t>
            </w:r>
          </w:p>
        </w:tc>
        <w:tc>
          <w:tcPr>
            <w:tcW w:w="1803" w:type="dxa"/>
          </w:tcPr>
          <w:p w14:paraId="1FA570C3" w14:textId="77777777" w:rsidR="005048BE" w:rsidRDefault="005048BE" w:rsidP="00BE1CAD">
            <w:pPr>
              <w:pStyle w:val="TableText"/>
              <w:spacing w:before="40" w:line="225" w:lineRule="auto"/>
              <w:ind w:left="855"/>
              <w:rPr>
                <w:rFonts w:hint="eastAsia"/>
                <w:sz w:val="22"/>
                <w:szCs w:val="22"/>
              </w:rPr>
            </w:pPr>
            <w:r>
              <w:rPr>
                <w:color w:val="FF0000"/>
                <w:sz w:val="22"/>
                <w:szCs w:val="22"/>
              </w:rPr>
              <w:t>/</w:t>
            </w:r>
          </w:p>
        </w:tc>
        <w:tc>
          <w:tcPr>
            <w:tcW w:w="1325" w:type="dxa"/>
            <w:tcBorders>
              <w:right w:val="single" w:sz="6" w:space="0" w:color="000000"/>
            </w:tcBorders>
          </w:tcPr>
          <w:p w14:paraId="28E3B7AB" w14:textId="77777777" w:rsidR="005048BE" w:rsidRDefault="005048BE" w:rsidP="00BE1CAD">
            <w:pPr>
              <w:rPr>
                <w:rFonts w:ascii="宋体" w:hAnsi="宋体" w:cs="Arial"/>
                <w:snapToGrid w:val="0"/>
                <w:color w:val="000000"/>
                <w:sz w:val="22"/>
                <w:szCs w:val="22"/>
              </w:rPr>
            </w:pPr>
          </w:p>
        </w:tc>
      </w:tr>
      <w:tr w:rsidR="005048BE" w14:paraId="4B4FEB31" w14:textId="77777777" w:rsidTr="00BE1CAD">
        <w:trPr>
          <w:trHeight w:val="589"/>
        </w:trPr>
        <w:tc>
          <w:tcPr>
            <w:tcW w:w="9860" w:type="dxa"/>
            <w:gridSpan w:val="7"/>
            <w:tcBorders>
              <w:left w:val="single" w:sz="6" w:space="0" w:color="000000"/>
              <w:bottom w:val="single" w:sz="6" w:space="0" w:color="000000"/>
              <w:right w:val="single" w:sz="6" w:space="0" w:color="000000"/>
            </w:tcBorders>
          </w:tcPr>
          <w:p w14:paraId="6AC60F90" w14:textId="77777777" w:rsidR="005048BE" w:rsidRDefault="005048BE" w:rsidP="00BE1CAD">
            <w:pPr>
              <w:pStyle w:val="TableText"/>
              <w:spacing w:before="42" w:line="225" w:lineRule="auto"/>
              <w:ind w:left="127" w:right="102" w:hanging="14"/>
              <w:rPr>
                <w:rFonts w:hint="eastAsia"/>
                <w:sz w:val="22"/>
                <w:szCs w:val="22"/>
                <w:lang w:eastAsia="zh-CN"/>
              </w:rPr>
            </w:pPr>
            <w:r>
              <w:rPr>
                <w:sz w:val="22"/>
                <w:szCs w:val="22"/>
                <w:lang w:eastAsia="zh-CN"/>
              </w:rPr>
              <w:t>备注：表中一线劳动力由供应商承诺中标后</w:t>
            </w:r>
            <w:proofErr w:type="gramStart"/>
            <w:r>
              <w:rPr>
                <w:sz w:val="22"/>
                <w:szCs w:val="22"/>
                <w:lang w:eastAsia="zh-CN"/>
              </w:rPr>
              <w:t>后</w:t>
            </w:r>
            <w:proofErr w:type="gramEnd"/>
            <w:r>
              <w:rPr>
                <w:spacing w:val="-52"/>
                <w:sz w:val="22"/>
                <w:szCs w:val="22"/>
                <w:lang w:eastAsia="zh-CN"/>
              </w:rPr>
              <w:t xml:space="preserve"> </w:t>
            </w:r>
            <w:r>
              <w:rPr>
                <w:sz w:val="22"/>
                <w:szCs w:val="22"/>
                <w:lang w:eastAsia="zh-CN"/>
              </w:rPr>
              <w:t xml:space="preserve">1个月内配置到位, 不可兼职其他工作。在项目实施期 </w:t>
            </w:r>
            <w:r>
              <w:rPr>
                <w:spacing w:val="-3"/>
                <w:sz w:val="22"/>
                <w:szCs w:val="22"/>
                <w:lang w:eastAsia="zh-CN"/>
              </w:rPr>
              <w:t>间依法缴纳社保。</w:t>
            </w:r>
          </w:p>
        </w:tc>
      </w:tr>
    </w:tbl>
    <w:p w14:paraId="53FE9596" w14:textId="77777777" w:rsidR="005048BE" w:rsidRDefault="005048BE" w:rsidP="005048BE">
      <w:pPr>
        <w:tabs>
          <w:tab w:val="left" w:pos="3060"/>
        </w:tabs>
        <w:snapToGrid w:val="0"/>
        <w:spacing w:line="300" w:lineRule="auto"/>
        <w:ind w:firstLineChars="200" w:firstLine="440"/>
        <w:rPr>
          <w:bCs/>
          <w:sz w:val="22"/>
        </w:rPr>
      </w:pPr>
    </w:p>
    <w:p w14:paraId="68BD6CB6" w14:textId="77777777" w:rsidR="005048BE" w:rsidRDefault="005048BE" w:rsidP="005048BE">
      <w:pPr>
        <w:tabs>
          <w:tab w:val="left" w:pos="3060"/>
        </w:tabs>
        <w:snapToGrid w:val="0"/>
        <w:spacing w:line="300" w:lineRule="auto"/>
        <w:rPr>
          <w:rFonts w:hint="eastAsia"/>
          <w:bCs/>
          <w:sz w:val="22"/>
        </w:rPr>
      </w:pPr>
    </w:p>
    <w:p w14:paraId="46007E6C" w14:textId="77777777" w:rsidR="005048BE" w:rsidRDefault="005048BE" w:rsidP="005048BE">
      <w:pPr>
        <w:snapToGrid w:val="0"/>
        <w:spacing w:line="300" w:lineRule="auto"/>
        <w:ind w:firstLineChars="200" w:firstLine="440"/>
        <w:rPr>
          <w:rFonts w:ascii="宋体" w:hAnsi="宋体"/>
          <w:sz w:val="22"/>
          <w:szCs w:val="22"/>
        </w:rPr>
      </w:pPr>
      <w:r>
        <w:rPr>
          <w:rFonts w:ascii="宋体" w:hAnsi="宋体"/>
          <w:sz w:val="22"/>
          <w:szCs w:val="22"/>
        </w:rPr>
        <w:t>10.2 设备要求</w:t>
      </w:r>
    </w:p>
    <w:p w14:paraId="1BFEDC30" w14:textId="77777777" w:rsidR="005048BE" w:rsidRDefault="005048BE" w:rsidP="005048BE">
      <w:pPr>
        <w:snapToGrid w:val="0"/>
        <w:spacing w:line="300" w:lineRule="auto"/>
        <w:ind w:firstLineChars="200" w:firstLine="440"/>
        <w:rPr>
          <w:rFonts w:ascii="宋体" w:hAnsi="宋体" w:hint="eastAsia"/>
          <w:sz w:val="22"/>
          <w:szCs w:val="22"/>
        </w:rPr>
      </w:pPr>
      <w:r>
        <w:rPr>
          <w:rFonts w:ascii="宋体" w:hAnsi="宋体" w:hint="eastAsia"/>
          <w:sz w:val="22"/>
          <w:szCs w:val="22"/>
        </w:rPr>
        <w:t>10.2.1 本项目所有材料、设备由投标人自行解决，相关费用包含在投标报价中，本养护维修项目所用材料、制品、设备均需符合相关的养护（运行）技术规程、规范要求。</w:t>
      </w:r>
    </w:p>
    <w:p w14:paraId="1B51E6F2" w14:textId="77777777" w:rsidR="005048BE" w:rsidRDefault="005048BE" w:rsidP="005048BE">
      <w:pPr>
        <w:snapToGrid w:val="0"/>
        <w:spacing w:line="300" w:lineRule="auto"/>
        <w:ind w:firstLineChars="200" w:firstLine="440"/>
        <w:rPr>
          <w:rFonts w:ascii="宋体" w:hAnsi="宋体" w:hint="eastAsia"/>
          <w:sz w:val="22"/>
          <w:szCs w:val="22"/>
        </w:rPr>
      </w:pPr>
      <w:r>
        <w:rPr>
          <w:rFonts w:ascii="宋体" w:hAnsi="宋体" w:hint="eastAsia"/>
          <w:sz w:val="22"/>
          <w:szCs w:val="22"/>
        </w:rPr>
        <w:t>10.2.2 本项目所用的材料、制品、设备等，供货单位送达施工现场后，由投标人负责办理验收交割手续，并负责日常保管工作。</w:t>
      </w:r>
    </w:p>
    <w:p w14:paraId="30158CA9" w14:textId="77777777" w:rsidR="005048BE" w:rsidRDefault="005048BE" w:rsidP="005048BE">
      <w:pPr>
        <w:snapToGrid w:val="0"/>
        <w:spacing w:line="300" w:lineRule="auto"/>
        <w:ind w:firstLineChars="200" w:firstLine="440"/>
        <w:rPr>
          <w:rFonts w:ascii="宋体" w:hAnsi="宋体" w:hint="eastAsia"/>
          <w:sz w:val="22"/>
          <w:szCs w:val="22"/>
        </w:rPr>
      </w:pPr>
      <w:r>
        <w:rPr>
          <w:rFonts w:ascii="宋体" w:hAnsi="宋体" w:hint="eastAsia"/>
          <w:sz w:val="22"/>
          <w:szCs w:val="22"/>
        </w:rPr>
        <w:t>10.2.3 投标人在投标时应同时提供涉及本项目养护、运行和维修施工的主要设备与材料的规格、型号、品种及价格情况。</w:t>
      </w:r>
    </w:p>
    <w:p w14:paraId="45C1F275" w14:textId="77777777" w:rsidR="005048BE" w:rsidRDefault="005048BE" w:rsidP="005048BE">
      <w:pPr>
        <w:snapToGrid w:val="0"/>
        <w:spacing w:line="300" w:lineRule="auto"/>
        <w:ind w:firstLineChars="200" w:firstLine="440"/>
        <w:rPr>
          <w:rFonts w:ascii="宋体" w:hAnsi="宋体"/>
          <w:sz w:val="22"/>
          <w:szCs w:val="22"/>
        </w:rPr>
      </w:pPr>
      <w:r>
        <w:rPr>
          <w:rFonts w:ascii="宋体" w:hAnsi="宋体" w:hint="eastAsia"/>
          <w:sz w:val="22"/>
          <w:szCs w:val="22"/>
        </w:rPr>
        <w:t>10.2.4 为提高养护工程质量和服务水平，投标人应采用机械化形式对设施的各类病害进行养护维修。作为承接日常养护工程的必要条件，除配备日常养护常规小型机械设备以外，投标人还应按下</w:t>
      </w:r>
      <w:proofErr w:type="gramStart"/>
      <w:r>
        <w:rPr>
          <w:rFonts w:ascii="宋体" w:hAnsi="宋体" w:hint="eastAsia"/>
          <w:sz w:val="22"/>
          <w:szCs w:val="22"/>
        </w:rPr>
        <w:t>表要求</w:t>
      </w:r>
      <w:proofErr w:type="gramEnd"/>
      <w:r>
        <w:rPr>
          <w:rFonts w:ascii="宋体" w:hAnsi="宋体" w:hint="eastAsia"/>
          <w:sz w:val="22"/>
          <w:szCs w:val="22"/>
        </w:rPr>
        <w:t>配备一定数量的大型养护机械设备。</w:t>
      </w:r>
    </w:p>
    <w:p w14:paraId="3C7F3BC9" w14:textId="77777777" w:rsidR="005048BE" w:rsidRDefault="005048BE" w:rsidP="005048BE">
      <w:pPr>
        <w:snapToGrid w:val="0"/>
        <w:spacing w:line="300" w:lineRule="auto"/>
        <w:ind w:firstLineChars="200" w:firstLine="442"/>
        <w:jc w:val="center"/>
        <w:rPr>
          <w:rFonts w:ascii="宋体" w:hAnsi="宋体"/>
          <w:b/>
          <w:bCs/>
          <w:color w:val="000000"/>
          <w:kern w:val="0"/>
          <w:sz w:val="22"/>
          <w:szCs w:val="22"/>
        </w:rPr>
      </w:pPr>
      <w:r>
        <w:rPr>
          <w:rFonts w:ascii="宋体" w:hAnsi="宋体"/>
          <w:b/>
          <w:bCs/>
          <w:color w:val="000000"/>
          <w:kern w:val="0"/>
          <w:sz w:val="22"/>
          <w:szCs w:val="22"/>
        </w:rPr>
        <w:t>机械配置基本要求表：</w:t>
      </w:r>
    </w:p>
    <w:tbl>
      <w:tblPr>
        <w:tblW w:w="104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50"/>
        <w:gridCol w:w="2298"/>
        <w:gridCol w:w="1276"/>
        <w:gridCol w:w="1134"/>
        <w:gridCol w:w="1543"/>
        <w:gridCol w:w="3686"/>
      </w:tblGrid>
      <w:tr w:rsidR="005048BE" w14:paraId="106B307E" w14:textId="77777777" w:rsidTr="00BE1CAD">
        <w:trPr>
          <w:trHeight w:val="541"/>
          <w:jc w:val="center"/>
        </w:trPr>
        <w:tc>
          <w:tcPr>
            <w:tcW w:w="550" w:type="dxa"/>
            <w:vAlign w:val="center"/>
          </w:tcPr>
          <w:p w14:paraId="78255A38" w14:textId="77777777" w:rsidR="005048BE" w:rsidRDefault="005048BE" w:rsidP="00BE1CAD">
            <w:pPr>
              <w:pStyle w:val="TableText"/>
              <w:spacing w:before="165"/>
              <w:jc w:val="center"/>
              <w:rPr>
                <w:rFonts w:hint="eastAsia"/>
                <w:sz w:val="22"/>
                <w:szCs w:val="22"/>
                <w:lang w:eastAsia="zh-CN"/>
              </w:rPr>
            </w:pPr>
            <w:r>
              <w:rPr>
                <w:rFonts w:hint="eastAsia"/>
                <w:sz w:val="22"/>
                <w:szCs w:val="22"/>
                <w:lang w:eastAsia="zh-CN"/>
              </w:rPr>
              <w:t>序号</w:t>
            </w:r>
          </w:p>
        </w:tc>
        <w:tc>
          <w:tcPr>
            <w:tcW w:w="2298" w:type="dxa"/>
            <w:vAlign w:val="center"/>
          </w:tcPr>
          <w:p w14:paraId="4C030C21" w14:textId="77777777" w:rsidR="005048BE" w:rsidRDefault="005048BE" w:rsidP="00BE1CAD">
            <w:pPr>
              <w:pStyle w:val="TableText"/>
              <w:spacing w:before="165"/>
              <w:jc w:val="center"/>
              <w:rPr>
                <w:rFonts w:hint="eastAsia"/>
                <w:sz w:val="22"/>
                <w:szCs w:val="22"/>
              </w:rPr>
            </w:pPr>
            <w:r>
              <w:rPr>
                <w:spacing w:val="7"/>
                <w:sz w:val="22"/>
                <w:szCs w:val="22"/>
              </w:rPr>
              <w:t>设备名称</w:t>
            </w:r>
          </w:p>
        </w:tc>
        <w:tc>
          <w:tcPr>
            <w:tcW w:w="1276" w:type="dxa"/>
            <w:vAlign w:val="center"/>
          </w:tcPr>
          <w:p w14:paraId="2BF53C82" w14:textId="77777777" w:rsidR="005048BE" w:rsidRDefault="005048BE" w:rsidP="00BE1CAD">
            <w:pPr>
              <w:pStyle w:val="TableText"/>
              <w:spacing w:before="165"/>
              <w:jc w:val="center"/>
              <w:rPr>
                <w:rFonts w:hint="eastAsia"/>
                <w:sz w:val="22"/>
                <w:szCs w:val="22"/>
              </w:rPr>
            </w:pPr>
            <w:r>
              <w:rPr>
                <w:spacing w:val="7"/>
                <w:sz w:val="22"/>
                <w:szCs w:val="22"/>
              </w:rPr>
              <w:t>配置要求</w:t>
            </w:r>
          </w:p>
        </w:tc>
        <w:tc>
          <w:tcPr>
            <w:tcW w:w="1134" w:type="dxa"/>
            <w:vAlign w:val="center"/>
          </w:tcPr>
          <w:p w14:paraId="7A1F1DFE" w14:textId="77777777" w:rsidR="005048BE" w:rsidRDefault="005048BE" w:rsidP="00BE1CAD">
            <w:pPr>
              <w:pStyle w:val="TableText"/>
              <w:spacing w:before="165"/>
              <w:ind w:left="114"/>
              <w:jc w:val="center"/>
              <w:rPr>
                <w:rFonts w:hint="eastAsia"/>
                <w:sz w:val="22"/>
                <w:szCs w:val="22"/>
              </w:rPr>
            </w:pPr>
            <w:r>
              <w:rPr>
                <w:spacing w:val="7"/>
                <w:sz w:val="22"/>
                <w:szCs w:val="22"/>
              </w:rPr>
              <w:t>数量要求</w:t>
            </w:r>
          </w:p>
        </w:tc>
        <w:tc>
          <w:tcPr>
            <w:tcW w:w="1543" w:type="dxa"/>
            <w:vAlign w:val="center"/>
          </w:tcPr>
          <w:p w14:paraId="16CE8027" w14:textId="77777777" w:rsidR="005048BE" w:rsidRDefault="005048BE" w:rsidP="00BE1CAD">
            <w:pPr>
              <w:pStyle w:val="TableText"/>
              <w:spacing w:before="165"/>
              <w:jc w:val="center"/>
              <w:rPr>
                <w:rFonts w:hint="eastAsia"/>
                <w:sz w:val="22"/>
                <w:szCs w:val="22"/>
              </w:rPr>
            </w:pPr>
            <w:r>
              <w:rPr>
                <w:spacing w:val="8"/>
                <w:sz w:val="22"/>
                <w:szCs w:val="22"/>
              </w:rPr>
              <w:t>设备年限要求</w:t>
            </w:r>
          </w:p>
        </w:tc>
        <w:tc>
          <w:tcPr>
            <w:tcW w:w="3686" w:type="dxa"/>
            <w:vAlign w:val="center"/>
          </w:tcPr>
          <w:p w14:paraId="0B171AC8" w14:textId="77777777" w:rsidR="005048BE" w:rsidRDefault="005048BE" w:rsidP="00BE1CAD">
            <w:pPr>
              <w:pStyle w:val="TableText"/>
              <w:spacing w:before="165"/>
              <w:jc w:val="center"/>
              <w:rPr>
                <w:rFonts w:hint="eastAsia"/>
                <w:sz w:val="22"/>
                <w:szCs w:val="22"/>
              </w:rPr>
            </w:pPr>
            <w:r>
              <w:rPr>
                <w:spacing w:val="4"/>
                <w:sz w:val="22"/>
                <w:szCs w:val="22"/>
              </w:rPr>
              <w:t>备注</w:t>
            </w:r>
          </w:p>
        </w:tc>
      </w:tr>
      <w:tr w:rsidR="005048BE" w14:paraId="18DDEB23" w14:textId="77777777" w:rsidTr="00BE1CAD">
        <w:trPr>
          <w:trHeight w:val="592"/>
          <w:jc w:val="center"/>
        </w:trPr>
        <w:tc>
          <w:tcPr>
            <w:tcW w:w="550" w:type="dxa"/>
            <w:vAlign w:val="center"/>
          </w:tcPr>
          <w:p w14:paraId="7B301056"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2298" w:type="dxa"/>
            <w:vAlign w:val="center"/>
          </w:tcPr>
          <w:p w14:paraId="7DEFA6C7" w14:textId="77777777" w:rsidR="005048BE" w:rsidRDefault="005048BE" w:rsidP="00BE1CAD">
            <w:pPr>
              <w:pStyle w:val="TableText"/>
              <w:spacing w:before="65" w:line="184" w:lineRule="auto"/>
              <w:jc w:val="center"/>
              <w:rPr>
                <w:rFonts w:hint="eastAsia"/>
                <w:sz w:val="22"/>
                <w:szCs w:val="22"/>
              </w:rPr>
            </w:pPr>
            <w:r>
              <w:rPr>
                <w:sz w:val="22"/>
                <w:szCs w:val="22"/>
              </w:rPr>
              <w:t>路面清扫车</w:t>
            </w:r>
          </w:p>
        </w:tc>
        <w:tc>
          <w:tcPr>
            <w:tcW w:w="1276" w:type="dxa"/>
            <w:vAlign w:val="center"/>
          </w:tcPr>
          <w:p w14:paraId="6DDE2417" w14:textId="77777777" w:rsidR="005048BE" w:rsidRDefault="005048BE" w:rsidP="00BE1CAD">
            <w:pPr>
              <w:pStyle w:val="TableText"/>
              <w:spacing w:before="65" w:line="184" w:lineRule="auto"/>
              <w:jc w:val="center"/>
              <w:rPr>
                <w:rFonts w:hint="eastAsia"/>
                <w:sz w:val="22"/>
                <w:szCs w:val="22"/>
              </w:rPr>
            </w:pPr>
            <w:r>
              <w:rPr>
                <w:sz w:val="22"/>
                <w:szCs w:val="22"/>
              </w:rPr>
              <w:t>有GPS装置</w:t>
            </w:r>
          </w:p>
        </w:tc>
        <w:tc>
          <w:tcPr>
            <w:tcW w:w="1134" w:type="dxa"/>
            <w:vAlign w:val="center"/>
          </w:tcPr>
          <w:p w14:paraId="7E1B73AC" w14:textId="77777777" w:rsidR="005048BE" w:rsidRDefault="005048BE" w:rsidP="00BE1CAD">
            <w:pPr>
              <w:pStyle w:val="TableText"/>
              <w:spacing w:before="65" w:line="184" w:lineRule="auto"/>
              <w:jc w:val="center"/>
              <w:rPr>
                <w:rFonts w:hint="eastAsia"/>
                <w:sz w:val="22"/>
                <w:szCs w:val="22"/>
              </w:rPr>
            </w:pPr>
            <w:r>
              <w:rPr>
                <w:sz w:val="22"/>
                <w:szCs w:val="22"/>
              </w:rPr>
              <w:t>3</w:t>
            </w:r>
          </w:p>
        </w:tc>
        <w:tc>
          <w:tcPr>
            <w:tcW w:w="1543" w:type="dxa"/>
            <w:vAlign w:val="center"/>
          </w:tcPr>
          <w:p w14:paraId="7E318E48" w14:textId="77777777" w:rsidR="005048BE" w:rsidRDefault="005048BE" w:rsidP="00BE1CAD">
            <w:pPr>
              <w:pStyle w:val="TableText"/>
              <w:spacing w:before="65" w:line="184" w:lineRule="auto"/>
              <w:jc w:val="center"/>
              <w:rPr>
                <w:rFonts w:hint="eastAsia"/>
                <w:sz w:val="22"/>
                <w:szCs w:val="22"/>
              </w:rPr>
            </w:pPr>
            <w:r>
              <w:rPr>
                <w:sz w:val="22"/>
                <w:szCs w:val="22"/>
              </w:rPr>
              <w:t>5年内</w:t>
            </w:r>
          </w:p>
        </w:tc>
        <w:tc>
          <w:tcPr>
            <w:tcW w:w="3686" w:type="dxa"/>
            <w:vAlign w:val="center"/>
          </w:tcPr>
          <w:p w14:paraId="4E2C69A6" w14:textId="77777777" w:rsidR="005048BE" w:rsidRDefault="005048BE" w:rsidP="00BE1CAD">
            <w:pPr>
              <w:pStyle w:val="TableText"/>
              <w:spacing w:before="65" w:line="360" w:lineRule="auto"/>
              <w:jc w:val="center"/>
              <w:rPr>
                <w:rFonts w:hint="eastAsia"/>
                <w:sz w:val="22"/>
                <w:szCs w:val="22"/>
                <w:lang w:eastAsia="zh-CN"/>
              </w:rPr>
            </w:pPr>
            <w:r>
              <w:rPr>
                <w:sz w:val="22"/>
                <w:szCs w:val="22"/>
                <w:lang w:eastAsia="zh-CN"/>
              </w:rPr>
              <w:t>自有</w:t>
            </w:r>
            <w:r>
              <w:rPr>
                <w:rFonts w:hint="eastAsia"/>
                <w:sz w:val="22"/>
                <w:szCs w:val="22"/>
                <w:lang w:eastAsia="zh-CN"/>
              </w:rPr>
              <w:t>，</w:t>
            </w:r>
            <w:r>
              <w:rPr>
                <w:sz w:val="22"/>
                <w:szCs w:val="22"/>
                <w:lang w:eastAsia="zh-CN"/>
              </w:rPr>
              <w:t>提供车辆行驶证</w:t>
            </w:r>
            <w:r>
              <w:rPr>
                <w:rFonts w:hint="eastAsia"/>
                <w:sz w:val="22"/>
                <w:szCs w:val="22"/>
                <w:lang w:eastAsia="zh-CN"/>
              </w:rPr>
              <w:t>及</w:t>
            </w:r>
            <w:r>
              <w:rPr>
                <w:sz w:val="22"/>
                <w:szCs w:val="22"/>
                <w:lang w:eastAsia="zh-CN"/>
              </w:rPr>
              <w:t>照片证明</w:t>
            </w:r>
          </w:p>
        </w:tc>
      </w:tr>
      <w:tr w:rsidR="005048BE" w14:paraId="454BFA23" w14:textId="77777777" w:rsidTr="00BE1CAD">
        <w:trPr>
          <w:trHeight w:val="562"/>
          <w:jc w:val="center"/>
        </w:trPr>
        <w:tc>
          <w:tcPr>
            <w:tcW w:w="550" w:type="dxa"/>
            <w:vAlign w:val="center"/>
          </w:tcPr>
          <w:p w14:paraId="14924B6D" w14:textId="77777777" w:rsidR="005048BE" w:rsidRDefault="005048BE" w:rsidP="00BE1CAD">
            <w:pPr>
              <w:pStyle w:val="TableText"/>
              <w:spacing w:before="65" w:line="184" w:lineRule="auto"/>
              <w:jc w:val="center"/>
              <w:rPr>
                <w:rFonts w:hint="eastAsia"/>
                <w:sz w:val="22"/>
                <w:szCs w:val="22"/>
              </w:rPr>
            </w:pPr>
            <w:r>
              <w:rPr>
                <w:sz w:val="22"/>
                <w:szCs w:val="22"/>
              </w:rPr>
              <w:t>2</w:t>
            </w:r>
          </w:p>
        </w:tc>
        <w:tc>
          <w:tcPr>
            <w:tcW w:w="2298" w:type="dxa"/>
            <w:vAlign w:val="center"/>
          </w:tcPr>
          <w:p w14:paraId="4B64406E" w14:textId="77777777" w:rsidR="005048BE" w:rsidRDefault="005048BE" w:rsidP="00BE1CAD">
            <w:pPr>
              <w:pStyle w:val="TableText"/>
              <w:spacing w:before="65" w:line="184" w:lineRule="auto"/>
              <w:jc w:val="center"/>
              <w:rPr>
                <w:rFonts w:hint="eastAsia"/>
                <w:sz w:val="22"/>
                <w:szCs w:val="22"/>
              </w:rPr>
            </w:pPr>
            <w:r>
              <w:rPr>
                <w:sz w:val="22"/>
                <w:szCs w:val="22"/>
              </w:rPr>
              <w:t>洒水冲洗车</w:t>
            </w:r>
          </w:p>
        </w:tc>
        <w:tc>
          <w:tcPr>
            <w:tcW w:w="1276" w:type="dxa"/>
            <w:vAlign w:val="center"/>
          </w:tcPr>
          <w:p w14:paraId="60089FC4" w14:textId="77777777" w:rsidR="005048BE" w:rsidRDefault="005048BE" w:rsidP="00BE1CAD">
            <w:pPr>
              <w:pStyle w:val="TableText"/>
              <w:spacing w:before="65" w:line="184" w:lineRule="auto"/>
              <w:jc w:val="center"/>
              <w:rPr>
                <w:rFonts w:hint="eastAsia"/>
                <w:sz w:val="22"/>
                <w:szCs w:val="22"/>
              </w:rPr>
            </w:pPr>
            <w:r>
              <w:rPr>
                <w:sz w:val="22"/>
                <w:szCs w:val="22"/>
              </w:rPr>
              <w:t>有GPS装置</w:t>
            </w:r>
          </w:p>
        </w:tc>
        <w:tc>
          <w:tcPr>
            <w:tcW w:w="1134" w:type="dxa"/>
            <w:vAlign w:val="center"/>
          </w:tcPr>
          <w:p w14:paraId="45E5F9F2" w14:textId="77777777" w:rsidR="005048BE" w:rsidRDefault="005048BE" w:rsidP="00BE1CAD">
            <w:pPr>
              <w:pStyle w:val="TableText"/>
              <w:spacing w:before="65" w:line="184" w:lineRule="auto"/>
              <w:jc w:val="center"/>
              <w:rPr>
                <w:rFonts w:hint="eastAsia"/>
                <w:sz w:val="22"/>
                <w:szCs w:val="22"/>
              </w:rPr>
            </w:pPr>
            <w:r>
              <w:rPr>
                <w:sz w:val="22"/>
                <w:szCs w:val="22"/>
              </w:rPr>
              <w:t>2</w:t>
            </w:r>
          </w:p>
        </w:tc>
        <w:tc>
          <w:tcPr>
            <w:tcW w:w="1543" w:type="dxa"/>
            <w:vAlign w:val="center"/>
          </w:tcPr>
          <w:p w14:paraId="22B2874B" w14:textId="77777777" w:rsidR="005048BE" w:rsidRDefault="005048BE" w:rsidP="00BE1CAD">
            <w:pPr>
              <w:pStyle w:val="TableText"/>
              <w:spacing w:before="65" w:line="184" w:lineRule="auto"/>
              <w:jc w:val="center"/>
              <w:rPr>
                <w:rFonts w:hint="eastAsia"/>
                <w:sz w:val="22"/>
                <w:szCs w:val="22"/>
              </w:rPr>
            </w:pPr>
            <w:r>
              <w:rPr>
                <w:rFonts w:hint="eastAsia"/>
                <w:sz w:val="22"/>
                <w:szCs w:val="22"/>
                <w:lang w:eastAsia="zh-CN"/>
              </w:rPr>
              <w:t>8</w:t>
            </w:r>
            <w:r>
              <w:rPr>
                <w:sz w:val="22"/>
                <w:szCs w:val="22"/>
              </w:rPr>
              <w:t>年内</w:t>
            </w:r>
          </w:p>
        </w:tc>
        <w:tc>
          <w:tcPr>
            <w:tcW w:w="3686" w:type="dxa"/>
            <w:vAlign w:val="center"/>
          </w:tcPr>
          <w:p w14:paraId="35FCFB93" w14:textId="77777777" w:rsidR="005048BE" w:rsidRDefault="005048BE" w:rsidP="00BE1CAD">
            <w:pPr>
              <w:pStyle w:val="TableText"/>
              <w:spacing w:before="65" w:line="360" w:lineRule="auto"/>
              <w:jc w:val="center"/>
              <w:rPr>
                <w:rFonts w:hint="eastAsia"/>
                <w:sz w:val="22"/>
                <w:szCs w:val="22"/>
                <w:lang w:eastAsia="zh-CN"/>
              </w:rPr>
            </w:pPr>
            <w:r>
              <w:rPr>
                <w:sz w:val="22"/>
                <w:szCs w:val="22"/>
                <w:lang w:eastAsia="zh-CN"/>
              </w:rPr>
              <w:t>自有</w:t>
            </w:r>
            <w:r>
              <w:rPr>
                <w:rFonts w:hint="eastAsia"/>
                <w:sz w:val="22"/>
                <w:szCs w:val="22"/>
                <w:lang w:eastAsia="zh-CN"/>
              </w:rPr>
              <w:t>，</w:t>
            </w:r>
            <w:r>
              <w:rPr>
                <w:sz w:val="22"/>
                <w:szCs w:val="22"/>
                <w:lang w:eastAsia="zh-CN"/>
              </w:rPr>
              <w:t>提供车辆行驶证</w:t>
            </w:r>
            <w:r>
              <w:rPr>
                <w:rFonts w:hint="eastAsia"/>
                <w:sz w:val="22"/>
                <w:szCs w:val="22"/>
                <w:lang w:eastAsia="zh-CN"/>
              </w:rPr>
              <w:t>及</w:t>
            </w:r>
            <w:r>
              <w:rPr>
                <w:sz w:val="22"/>
                <w:szCs w:val="22"/>
                <w:lang w:eastAsia="zh-CN"/>
              </w:rPr>
              <w:t>照片证明</w:t>
            </w:r>
          </w:p>
        </w:tc>
      </w:tr>
      <w:tr w:rsidR="005048BE" w14:paraId="1020602E" w14:textId="77777777" w:rsidTr="00BE1CAD">
        <w:trPr>
          <w:trHeight w:val="543"/>
          <w:jc w:val="center"/>
        </w:trPr>
        <w:tc>
          <w:tcPr>
            <w:tcW w:w="550" w:type="dxa"/>
            <w:vAlign w:val="center"/>
          </w:tcPr>
          <w:p w14:paraId="0EC7F25A" w14:textId="77777777" w:rsidR="005048BE" w:rsidRDefault="005048BE" w:rsidP="00BE1CAD">
            <w:pPr>
              <w:pStyle w:val="TableText"/>
              <w:spacing w:before="65" w:line="184" w:lineRule="auto"/>
              <w:jc w:val="center"/>
              <w:rPr>
                <w:rFonts w:hint="eastAsia"/>
                <w:sz w:val="22"/>
                <w:szCs w:val="22"/>
              </w:rPr>
            </w:pPr>
            <w:r>
              <w:rPr>
                <w:sz w:val="22"/>
                <w:szCs w:val="22"/>
              </w:rPr>
              <w:t>3</w:t>
            </w:r>
          </w:p>
        </w:tc>
        <w:tc>
          <w:tcPr>
            <w:tcW w:w="2298" w:type="dxa"/>
            <w:vAlign w:val="center"/>
          </w:tcPr>
          <w:p w14:paraId="27A90DCF" w14:textId="77777777" w:rsidR="005048BE" w:rsidRDefault="005048BE" w:rsidP="00BE1CAD">
            <w:pPr>
              <w:pStyle w:val="TableText"/>
              <w:spacing w:before="65" w:line="184" w:lineRule="auto"/>
              <w:jc w:val="center"/>
              <w:rPr>
                <w:rFonts w:hint="eastAsia"/>
                <w:sz w:val="22"/>
                <w:szCs w:val="22"/>
              </w:rPr>
            </w:pPr>
            <w:r>
              <w:rPr>
                <w:sz w:val="22"/>
                <w:szCs w:val="22"/>
              </w:rPr>
              <w:t>路况巡视车</w:t>
            </w:r>
          </w:p>
        </w:tc>
        <w:tc>
          <w:tcPr>
            <w:tcW w:w="1276" w:type="dxa"/>
            <w:vAlign w:val="center"/>
          </w:tcPr>
          <w:p w14:paraId="1B8390FF" w14:textId="77777777" w:rsidR="005048BE" w:rsidRDefault="005048BE" w:rsidP="00BE1CAD">
            <w:pPr>
              <w:pStyle w:val="TableText"/>
              <w:spacing w:before="65" w:line="184" w:lineRule="auto"/>
              <w:jc w:val="center"/>
              <w:rPr>
                <w:rFonts w:hint="eastAsia"/>
                <w:sz w:val="22"/>
                <w:szCs w:val="22"/>
              </w:rPr>
            </w:pPr>
            <w:r>
              <w:rPr>
                <w:sz w:val="22"/>
                <w:szCs w:val="22"/>
              </w:rPr>
              <w:t>有GPS装置</w:t>
            </w:r>
          </w:p>
        </w:tc>
        <w:tc>
          <w:tcPr>
            <w:tcW w:w="1134" w:type="dxa"/>
            <w:vAlign w:val="center"/>
          </w:tcPr>
          <w:p w14:paraId="215E5577" w14:textId="77777777" w:rsidR="005048BE" w:rsidRDefault="005048BE" w:rsidP="00BE1CAD">
            <w:pPr>
              <w:pStyle w:val="TableText"/>
              <w:spacing w:before="65" w:line="184" w:lineRule="auto"/>
              <w:jc w:val="center"/>
              <w:rPr>
                <w:rFonts w:hint="eastAsia"/>
                <w:sz w:val="22"/>
                <w:szCs w:val="22"/>
              </w:rPr>
            </w:pPr>
            <w:r>
              <w:rPr>
                <w:sz w:val="22"/>
                <w:szCs w:val="22"/>
              </w:rPr>
              <w:t>2</w:t>
            </w:r>
          </w:p>
        </w:tc>
        <w:tc>
          <w:tcPr>
            <w:tcW w:w="1543" w:type="dxa"/>
            <w:vAlign w:val="center"/>
          </w:tcPr>
          <w:p w14:paraId="3B016D01" w14:textId="77777777" w:rsidR="005048BE" w:rsidRDefault="005048BE" w:rsidP="00BE1CAD">
            <w:pPr>
              <w:pStyle w:val="TableText"/>
              <w:spacing w:before="65" w:line="184" w:lineRule="auto"/>
              <w:jc w:val="center"/>
              <w:rPr>
                <w:rFonts w:hint="eastAsia"/>
                <w:sz w:val="22"/>
                <w:szCs w:val="22"/>
              </w:rPr>
            </w:pPr>
            <w:r>
              <w:rPr>
                <w:rFonts w:hint="eastAsia"/>
                <w:sz w:val="22"/>
                <w:szCs w:val="22"/>
                <w:lang w:eastAsia="zh-CN"/>
              </w:rPr>
              <w:t>8</w:t>
            </w:r>
            <w:r>
              <w:rPr>
                <w:sz w:val="22"/>
                <w:szCs w:val="22"/>
              </w:rPr>
              <w:t>年内</w:t>
            </w:r>
          </w:p>
        </w:tc>
        <w:tc>
          <w:tcPr>
            <w:tcW w:w="3686" w:type="dxa"/>
            <w:vAlign w:val="center"/>
          </w:tcPr>
          <w:p w14:paraId="40BF90BC" w14:textId="77777777" w:rsidR="005048BE" w:rsidRDefault="005048BE" w:rsidP="00BE1CAD">
            <w:pPr>
              <w:pStyle w:val="TableText"/>
              <w:spacing w:before="65" w:line="360" w:lineRule="auto"/>
              <w:jc w:val="center"/>
              <w:rPr>
                <w:rFonts w:hint="eastAsia"/>
                <w:sz w:val="22"/>
                <w:szCs w:val="22"/>
                <w:lang w:eastAsia="zh-CN"/>
              </w:rPr>
            </w:pPr>
            <w:r>
              <w:rPr>
                <w:sz w:val="22"/>
                <w:szCs w:val="22"/>
                <w:lang w:eastAsia="zh-CN"/>
              </w:rPr>
              <w:t>自有</w:t>
            </w:r>
            <w:r>
              <w:rPr>
                <w:rFonts w:hint="eastAsia"/>
                <w:sz w:val="22"/>
                <w:szCs w:val="22"/>
                <w:lang w:eastAsia="zh-CN"/>
              </w:rPr>
              <w:t>，</w:t>
            </w:r>
            <w:r>
              <w:rPr>
                <w:sz w:val="22"/>
                <w:szCs w:val="22"/>
                <w:lang w:eastAsia="zh-CN"/>
              </w:rPr>
              <w:t>提供车辆行驶证</w:t>
            </w:r>
            <w:r>
              <w:rPr>
                <w:rFonts w:hint="eastAsia"/>
                <w:sz w:val="22"/>
                <w:szCs w:val="22"/>
                <w:lang w:eastAsia="zh-CN"/>
              </w:rPr>
              <w:t>及</w:t>
            </w:r>
            <w:r>
              <w:rPr>
                <w:sz w:val="22"/>
                <w:szCs w:val="22"/>
                <w:lang w:eastAsia="zh-CN"/>
              </w:rPr>
              <w:t>照片证明</w:t>
            </w:r>
          </w:p>
        </w:tc>
      </w:tr>
      <w:tr w:rsidR="005048BE" w14:paraId="1DE08EFA" w14:textId="77777777" w:rsidTr="00BE1CAD">
        <w:trPr>
          <w:trHeight w:hRule="exact" w:val="397"/>
          <w:jc w:val="center"/>
        </w:trPr>
        <w:tc>
          <w:tcPr>
            <w:tcW w:w="550" w:type="dxa"/>
            <w:vAlign w:val="center"/>
          </w:tcPr>
          <w:p w14:paraId="45167D0F" w14:textId="77777777" w:rsidR="005048BE" w:rsidRDefault="005048BE" w:rsidP="00BE1CAD">
            <w:pPr>
              <w:pStyle w:val="TableText"/>
              <w:spacing w:before="65" w:line="184" w:lineRule="auto"/>
              <w:jc w:val="center"/>
              <w:rPr>
                <w:rFonts w:hint="eastAsia"/>
                <w:sz w:val="22"/>
                <w:szCs w:val="22"/>
              </w:rPr>
            </w:pPr>
            <w:r>
              <w:rPr>
                <w:sz w:val="22"/>
                <w:szCs w:val="22"/>
              </w:rPr>
              <w:t>4</w:t>
            </w:r>
          </w:p>
        </w:tc>
        <w:tc>
          <w:tcPr>
            <w:tcW w:w="2298" w:type="dxa"/>
            <w:vAlign w:val="center"/>
          </w:tcPr>
          <w:p w14:paraId="0AC872B5" w14:textId="77777777" w:rsidR="005048BE" w:rsidRDefault="005048BE" w:rsidP="00BE1CAD">
            <w:pPr>
              <w:pStyle w:val="TableText"/>
              <w:spacing w:before="65" w:line="184" w:lineRule="auto"/>
              <w:jc w:val="center"/>
              <w:rPr>
                <w:rFonts w:hint="eastAsia"/>
                <w:sz w:val="22"/>
                <w:szCs w:val="22"/>
              </w:rPr>
            </w:pPr>
            <w:r>
              <w:rPr>
                <w:sz w:val="22"/>
                <w:szCs w:val="22"/>
              </w:rPr>
              <w:t>铣刨机</w:t>
            </w:r>
          </w:p>
        </w:tc>
        <w:tc>
          <w:tcPr>
            <w:tcW w:w="1276" w:type="dxa"/>
            <w:vAlign w:val="center"/>
          </w:tcPr>
          <w:p w14:paraId="46E53D74"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637371B7"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1543" w:type="dxa"/>
            <w:vAlign w:val="center"/>
          </w:tcPr>
          <w:p w14:paraId="5EDE6CDE"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1603765D"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19F311D5" w14:textId="77777777" w:rsidTr="00BE1CAD">
        <w:trPr>
          <w:trHeight w:hRule="exact" w:val="332"/>
          <w:jc w:val="center"/>
        </w:trPr>
        <w:tc>
          <w:tcPr>
            <w:tcW w:w="550" w:type="dxa"/>
            <w:vAlign w:val="center"/>
          </w:tcPr>
          <w:p w14:paraId="4AD9C158" w14:textId="77777777" w:rsidR="005048BE" w:rsidRDefault="005048BE" w:rsidP="00BE1CAD">
            <w:pPr>
              <w:pStyle w:val="TableText"/>
              <w:spacing w:before="65" w:line="184" w:lineRule="auto"/>
              <w:jc w:val="center"/>
              <w:rPr>
                <w:rFonts w:hint="eastAsia"/>
                <w:sz w:val="22"/>
                <w:szCs w:val="22"/>
              </w:rPr>
            </w:pPr>
            <w:r>
              <w:rPr>
                <w:sz w:val="22"/>
                <w:szCs w:val="22"/>
              </w:rPr>
              <w:t>5</w:t>
            </w:r>
          </w:p>
        </w:tc>
        <w:tc>
          <w:tcPr>
            <w:tcW w:w="2298" w:type="dxa"/>
            <w:vAlign w:val="center"/>
          </w:tcPr>
          <w:p w14:paraId="1EDB3379" w14:textId="77777777" w:rsidR="005048BE" w:rsidRDefault="005048BE" w:rsidP="00BE1CAD">
            <w:pPr>
              <w:pStyle w:val="TableText"/>
              <w:spacing w:before="65" w:line="184" w:lineRule="auto"/>
              <w:jc w:val="center"/>
              <w:rPr>
                <w:rFonts w:hint="eastAsia"/>
                <w:sz w:val="22"/>
                <w:szCs w:val="22"/>
              </w:rPr>
            </w:pPr>
            <w:r>
              <w:rPr>
                <w:sz w:val="22"/>
                <w:szCs w:val="22"/>
              </w:rPr>
              <w:t>摊铺机</w:t>
            </w:r>
          </w:p>
        </w:tc>
        <w:tc>
          <w:tcPr>
            <w:tcW w:w="1276" w:type="dxa"/>
            <w:vAlign w:val="center"/>
          </w:tcPr>
          <w:p w14:paraId="5A526F04"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2779BFED"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1543" w:type="dxa"/>
            <w:vAlign w:val="center"/>
          </w:tcPr>
          <w:p w14:paraId="04C4A7EA"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076A740F"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7A4A4326" w14:textId="77777777" w:rsidTr="00BE1CAD">
        <w:trPr>
          <w:trHeight w:hRule="exact" w:val="332"/>
          <w:jc w:val="center"/>
        </w:trPr>
        <w:tc>
          <w:tcPr>
            <w:tcW w:w="550" w:type="dxa"/>
            <w:vAlign w:val="center"/>
          </w:tcPr>
          <w:p w14:paraId="1CFFDC91" w14:textId="77777777" w:rsidR="005048BE" w:rsidRDefault="005048BE" w:rsidP="00BE1CAD">
            <w:pPr>
              <w:pStyle w:val="TableText"/>
              <w:spacing w:before="65" w:line="184" w:lineRule="auto"/>
              <w:jc w:val="center"/>
              <w:rPr>
                <w:rFonts w:hint="eastAsia"/>
                <w:sz w:val="22"/>
                <w:szCs w:val="22"/>
              </w:rPr>
            </w:pPr>
            <w:r>
              <w:rPr>
                <w:sz w:val="22"/>
                <w:szCs w:val="22"/>
              </w:rPr>
              <w:t>6</w:t>
            </w:r>
          </w:p>
        </w:tc>
        <w:tc>
          <w:tcPr>
            <w:tcW w:w="2298" w:type="dxa"/>
            <w:vAlign w:val="center"/>
          </w:tcPr>
          <w:p w14:paraId="1EBD6565" w14:textId="77777777" w:rsidR="005048BE" w:rsidRDefault="005048BE" w:rsidP="00BE1CAD">
            <w:pPr>
              <w:pStyle w:val="TableText"/>
              <w:spacing w:before="65" w:line="184" w:lineRule="auto"/>
              <w:jc w:val="center"/>
              <w:rPr>
                <w:rFonts w:hint="eastAsia"/>
                <w:sz w:val="22"/>
                <w:szCs w:val="22"/>
              </w:rPr>
            </w:pPr>
            <w:r>
              <w:rPr>
                <w:sz w:val="22"/>
                <w:szCs w:val="22"/>
              </w:rPr>
              <w:t>压路机</w:t>
            </w:r>
          </w:p>
        </w:tc>
        <w:tc>
          <w:tcPr>
            <w:tcW w:w="1276" w:type="dxa"/>
            <w:vAlign w:val="center"/>
          </w:tcPr>
          <w:p w14:paraId="62E78870"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676A2C18"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1543" w:type="dxa"/>
            <w:vAlign w:val="center"/>
          </w:tcPr>
          <w:p w14:paraId="6F2A74C6"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4ACECAE3"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153330E3" w14:textId="77777777" w:rsidTr="00BE1CAD">
        <w:trPr>
          <w:trHeight w:hRule="exact" w:val="370"/>
          <w:jc w:val="center"/>
        </w:trPr>
        <w:tc>
          <w:tcPr>
            <w:tcW w:w="550" w:type="dxa"/>
            <w:vAlign w:val="center"/>
          </w:tcPr>
          <w:p w14:paraId="0DFEFD19" w14:textId="77777777" w:rsidR="005048BE" w:rsidRDefault="005048BE" w:rsidP="00BE1CAD">
            <w:pPr>
              <w:pStyle w:val="TableText"/>
              <w:spacing w:before="65" w:line="184" w:lineRule="auto"/>
              <w:jc w:val="center"/>
              <w:rPr>
                <w:rFonts w:hint="eastAsia"/>
                <w:sz w:val="22"/>
                <w:szCs w:val="22"/>
              </w:rPr>
            </w:pPr>
            <w:r>
              <w:rPr>
                <w:sz w:val="22"/>
                <w:szCs w:val="22"/>
              </w:rPr>
              <w:t>7</w:t>
            </w:r>
          </w:p>
        </w:tc>
        <w:tc>
          <w:tcPr>
            <w:tcW w:w="2298" w:type="dxa"/>
            <w:vAlign w:val="center"/>
          </w:tcPr>
          <w:p w14:paraId="0A4057F7" w14:textId="77777777" w:rsidR="005048BE" w:rsidRDefault="005048BE" w:rsidP="00BE1CAD">
            <w:pPr>
              <w:pStyle w:val="TableText"/>
              <w:spacing w:before="65" w:line="184" w:lineRule="auto"/>
              <w:jc w:val="center"/>
              <w:rPr>
                <w:rFonts w:hint="eastAsia"/>
                <w:sz w:val="22"/>
                <w:szCs w:val="22"/>
                <w:lang w:eastAsia="zh-CN"/>
              </w:rPr>
            </w:pPr>
            <w:r>
              <w:rPr>
                <w:sz w:val="22"/>
                <w:szCs w:val="22"/>
                <w:lang w:eastAsia="zh-CN"/>
              </w:rPr>
              <w:t>液压破碎机（空压机）</w:t>
            </w:r>
          </w:p>
        </w:tc>
        <w:tc>
          <w:tcPr>
            <w:tcW w:w="1276" w:type="dxa"/>
            <w:vAlign w:val="center"/>
          </w:tcPr>
          <w:p w14:paraId="617B54D4"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53722866"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1543" w:type="dxa"/>
            <w:vAlign w:val="center"/>
          </w:tcPr>
          <w:p w14:paraId="5D84B3A9"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46ED35BB"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0169321F" w14:textId="77777777" w:rsidTr="00BE1CAD">
        <w:trPr>
          <w:trHeight w:hRule="exact" w:val="319"/>
          <w:jc w:val="center"/>
        </w:trPr>
        <w:tc>
          <w:tcPr>
            <w:tcW w:w="550" w:type="dxa"/>
            <w:vAlign w:val="center"/>
          </w:tcPr>
          <w:p w14:paraId="67E721CB" w14:textId="77777777" w:rsidR="005048BE" w:rsidRDefault="005048BE" w:rsidP="00BE1CAD">
            <w:pPr>
              <w:pStyle w:val="TableText"/>
              <w:spacing w:before="65" w:line="184" w:lineRule="auto"/>
              <w:jc w:val="center"/>
              <w:rPr>
                <w:rFonts w:hint="eastAsia"/>
                <w:sz w:val="22"/>
                <w:szCs w:val="22"/>
              </w:rPr>
            </w:pPr>
            <w:r>
              <w:rPr>
                <w:sz w:val="22"/>
                <w:szCs w:val="22"/>
              </w:rPr>
              <w:lastRenderedPageBreak/>
              <w:t>8</w:t>
            </w:r>
          </w:p>
        </w:tc>
        <w:tc>
          <w:tcPr>
            <w:tcW w:w="2298" w:type="dxa"/>
            <w:vAlign w:val="center"/>
          </w:tcPr>
          <w:p w14:paraId="290864D4" w14:textId="77777777" w:rsidR="005048BE" w:rsidRDefault="005048BE" w:rsidP="00BE1CAD">
            <w:pPr>
              <w:pStyle w:val="TableText"/>
              <w:spacing w:before="65" w:line="184" w:lineRule="auto"/>
              <w:jc w:val="center"/>
              <w:rPr>
                <w:rFonts w:hint="eastAsia"/>
                <w:sz w:val="22"/>
                <w:szCs w:val="22"/>
              </w:rPr>
            </w:pPr>
            <w:r>
              <w:rPr>
                <w:sz w:val="22"/>
                <w:szCs w:val="22"/>
              </w:rPr>
              <w:t>灌缝机</w:t>
            </w:r>
          </w:p>
        </w:tc>
        <w:tc>
          <w:tcPr>
            <w:tcW w:w="1276" w:type="dxa"/>
            <w:vAlign w:val="center"/>
          </w:tcPr>
          <w:p w14:paraId="4210EB10"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1E169AAF"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1543" w:type="dxa"/>
            <w:vAlign w:val="center"/>
          </w:tcPr>
          <w:p w14:paraId="6438E531"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75BD7CC9"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02855683" w14:textId="77777777" w:rsidTr="00BE1CAD">
        <w:trPr>
          <w:trHeight w:hRule="exact" w:val="307"/>
          <w:jc w:val="center"/>
        </w:trPr>
        <w:tc>
          <w:tcPr>
            <w:tcW w:w="550" w:type="dxa"/>
            <w:vAlign w:val="center"/>
          </w:tcPr>
          <w:p w14:paraId="3BB46F8E" w14:textId="77777777" w:rsidR="005048BE" w:rsidRDefault="005048BE" w:rsidP="00BE1CAD">
            <w:pPr>
              <w:pStyle w:val="TableText"/>
              <w:spacing w:before="65" w:line="184" w:lineRule="auto"/>
              <w:jc w:val="center"/>
              <w:rPr>
                <w:rFonts w:hint="eastAsia"/>
                <w:sz w:val="22"/>
                <w:szCs w:val="22"/>
              </w:rPr>
            </w:pPr>
            <w:r>
              <w:rPr>
                <w:sz w:val="22"/>
                <w:szCs w:val="22"/>
              </w:rPr>
              <w:t>9</w:t>
            </w:r>
          </w:p>
        </w:tc>
        <w:tc>
          <w:tcPr>
            <w:tcW w:w="2298" w:type="dxa"/>
            <w:vAlign w:val="center"/>
          </w:tcPr>
          <w:p w14:paraId="14287F72" w14:textId="77777777" w:rsidR="005048BE" w:rsidRDefault="005048BE" w:rsidP="00BE1CAD">
            <w:pPr>
              <w:pStyle w:val="TableText"/>
              <w:spacing w:before="65" w:line="184" w:lineRule="auto"/>
              <w:jc w:val="center"/>
              <w:rPr>
                <w:rFonts w:hint="eastAsia"/>
                <w:sz w:val="22"/>
                <w:szCs w:val="22"/>
              </w:rPr>
            </w:pPr>
            <w:r>
              <w:rPr>
                <w:sz w:val="22"/>
                <w:szCs w:val="22"/>
              </w:rPr>
              <w:t>发电机（5KW）</w:t>
            </w:r>
          </w:p>
        </w:tc>
        <w:tc>
          <w:tcPr>
            <w:tcW w:w="1276" w:type="dxa"/>
            <w:vAlign w:val="center"/>
          </w:tcPr>
          <w:p w14:paraId="70ADE3B8"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5A060998"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1543" w:type="dxa"/>
            <w:vAlign w:val="center"/>
          </w:tcPr>
          <w:p w14:paraId="34AB00E2"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1F4DB0D3"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3B50CA7B" w14:textId="77777777" w:rsidTr="00BE1CAD">
        <w:trPr>
          <w:trHeight w:hRule="exact" w:val="335"/>
          <w:jc w:val="center"/>
        </w:trPr>
        <w:tc>
          <w:tcPr>
            <w:tcW w:w="550" w:type="dxa"/>
            <w:vAlign w:val="center"/>
          </w:tcPr>
          <w:p w14:paraId="50549A7C" w14:textId="77777777" w:rsidR="005048BE" w:rsidRDefault="005048BE" w:rsidP="00BE1CAD">
            <w:pPr>
              <w:pStyle w:val="TableText"/>
              <w:spacing w:before="65" w:line="184" w:lineRule="auto"/>
              <w:jc w:val="center"/>
              <w:rPr>
                <w:rFonts w:hint="eastAsia"/>
                <w:sz w:val="22"/>
                <w:szCs w:val="22"/>
                <w:lang w:eastAsia="zh-CN"/>
              </w:rPr>
            </w:pPr>
            <w:r>
              <w:rPr>
                <w:rFonts w:hint="eastAsia"/>
                <w:sz w:val="22"/>
                <w:szCs w:val="22"/>
                <w:lang w:eastAsia="zh-CN"/>
              </w:rPr>
              <w:t>10</w:t>
            </w:r>
          </w:p>
        </w:tc>
        <w:tc>
          <w:tcPr>
            <w:tcW w:w="2298" w:type="dxa"/>
            <w:vAlign w:val="center"/>
          </w:tcPr>
          <w:p w14:paraId="58B7580C" w14:textId="77777777" w:rsidR="005048BE" w:rsidRDefault="005048BE" w:rsidP="00BE1CAD">
            <w:pPr>
              <w:pStyle w:val="TableText"/>
              <w:spacing w:before="65" w:line="184" w:lineRule="auto"/>
              <w:jc w:val="center"/>
              <w:rPr>
                <w:rFonts w:hint="eastAsia"/>
                <w:sz w:val="22"/>
                <w:szCs w:val="22"/>
              </w:rPr>
            </w:pPr>
            <w:r>
              <w:rPr>
                <w:sz w:val="22"/>
                <w:szCs w:val="22"/>
              </w:rPr>
              <w:t>排水泵</w:t>
            </w:r>
          </w:p>
        </w:tc>
        <w:tc>
          <w:tcPr>
            <w:tcW w:w="1276" w:type="dxa"/>
            <w:vAlign w:val="center"/>
          </w:tcPr>
          <w:p w14:paraId="0CB99C67"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47B1DF4E" w14:textId="77777777" w:rsidR="005048BE" w:rsidRDefault="005048BE" w:rsidP="00BE1CAD">
            <w:pPr>
              <w:pStyle w:val="TableText"/>
              <w:spacing w:before="65" w:line="184" w:lineRule="auto"/>
              <w:jc w:val="center"/>
              <w:rPr>
                <w:rFonts w:hint="eastAsia"/>
                <w:sz w:val="22"/>
                <w:szCs w:val="22"/>
              </w:rPr>
            </w:pPr>
            <w:r>
              <w:rPr>
                <w:sz w:val="22"/>
                <w:szCs w:val="22"/>
              </w:rPr>
              <w:t>4</w:t>
            </w:r>
          </w:p>
        </w:tc>
        <w:tc>
          <w:tcPr>
            <w:tcW w:w="1543" w:type="dxa"/>
            <w:vAlign w:val="center"/>
          </w:tcPr>
          <w:p w14:paraId="0DD07C8B"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1246A5BC"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1FDF69DA" w14:textId="77777777" w:rsidTr="00BE1CAD">
        <w:trPr>
          <w:trHeight w:hRule="exact" w:val="369"/>
          <w:jc w:val="center"/>
        </w:trPr>
        <w:tc>
          <w:tcPr>
            <w:tcW w:w="550" w:type="dxa"/>
            <w:vAlign w:val="center"/>
          </w:tcPr>
          <w:p w14:paraId="25749878" w14:textId="77777777" w:rsidR="005048BE" w:rsidRDefault="005048BE" w:rsidP="00BE1CAD">
            <w:pPr>
              <w:pStyle w:val="TableText"/>
              <w:spacing w:before="65" w:line="184" w:lineRule="auto"/>
              <w:jc w:val="center"/>
              <w:rPr>
                <w:rFonts w:hint="eastAsia"/>
                <w:sz w:val="22"/>
                <w:szCs w:val="22"/>
                <w:lang w:eastAsia="zh-CN"/>
              </w:rPr>
            </w:pPr>
            <w:r>
              <w:rPr>
                <w:rFonts w:hint="eastAsia"/>
                <w:sz w:val="22"/>
                <w:szCs w:val="22"/>
                <w:lang w:eastAsia="zh-CN"/>
              </w:rPr>
              <w:t>11</w:t>
            </w:r>
          </w:p>
        </w:tc>
        <w:tc>
          <w:tcPr>
            <w:tcW w:w="2298" w:type="dxa"/>
            <w:vAlign w:val="center"/>
          </w:tcPr>
          <w:p w14:paraId="0509E786" w14:textId="77777777" w:rsidR="005048BE" w:rsidRDefault="005048BE" w:rsidP="00BE1CAD">
            <w:pPr>
              <w:pStyle w:val="TableText"/>
              <w:spacing w:before="65" w:line="184" w:lineRule="auto"/>
              <w:jc w:val="center"/>
              <w:rPr>
                <w:rFonts w:hint="eastAsia"/>
                <w:sz w:val="22"/>
                <w:szCs w:val="22"/>
              </w:rPr>
            </w:pPr>
            <w:r>
              <w:rPr>
                <w:sz w:val="22"/>
                <w:szCs w:val="22"/>
              </w:rPr>
              <w:t>后装式垃圾压缩车</w:t>
            </w:r>
          </w:p>
        </w:tc>
        <w:tc>
          <w:tcPr>
            <w:tcW w:w="1276" w:type="dxa"/>
            <w:vAlign w:val="center"/>
          </w:tcPr>
          <w:p w14:paraId="6803AE6F"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7047BF59"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1543" w:type="dxa"/>
            <w:vAlign w:val="center"/>
          </w:tcPr>
          <w:p w14:paraId="0B84B02C"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7C673EC1"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6149B90C" w14:textId="77777777" w:rsidTr="00BE1CAD">
        <w:trPr>
          <w:trHeight w:hRule="exact" w:val="567"/>
          <w:jc w:val="center"/>
        </w:trPr>
        <w:tc>
          <w:tcPr>
            <w:tcW w:w="550" w:type="dxa"/>
            <w:vAlign w:val="center"/>
          </w:tcPr>
          <w:p w14:paraId="58EC8DDC" w14:textId="77777777" w:rsidR="005048BE" w:rsidRDefault="005048BE" w:rsidP="00BE1CAD">
            <w:pPr>
              <w:pStyle w:val="TableText"/>
              <w:spacing w:before="65" w:line="184" w:lineRule="auto"/>
              <w:jc w:val="center"/>
              <w:rPr>
                <w:rFonts w:hint="eastAsia"/>
                <w:sz w:val="22"/>
                <w:szCs w:val="22"/>
                <w:lang w:eastAsia="zh-CN"/>
              </w:rPr>
            </w:pPr>
            <w:r>
              <w:rPr>
                <w:rFonts w:hint="eastAsia"/>
                <w:sz w:val="22"/>
                <w:szCs w:val="22"/>
                <w:lang w:eastAsia="zh-CN"/>
              </w:rPr>
              <w:t>12</w:t>
            </w:r>
          </w:p>
        </w:tc>
        <w:tc>
          <w:tcPr>
            <w:tcW w:w="2298" w:type="dxa"/>
            <w:vAlign w:val="center"/>
          </w:tcPr>
          <w:p w14:paraId="060B1D92" w14:textId="77777777" w:rsidR="005048BE" w:rsidRDefault="005048BE" w:rsidP="00BE1CAD">
            <w:pPr>
              <w:pStyle w:val="TableText"/>
              <w:spacing w:before="65" w:line="184" w:lineRule="auto"/>
              <w:jc w:val="center"/>
              <w:rPr>
                <w:rFonts w:hint="eastAsia"/>
                <w:sz w:val="22"/>
                <w:szCs w:val="22"/>
              </w:rPr>
            </w:pPr>
            <w:r>
              <w:rPr>
                <w:sz w:val="22"/>
                <w:szCs w:val="22"/>
              </w:rPr>
              <w:t>管道冲洗车</w:t>
            </w:r>
          </w:p>
        </w:tc>
        <w:tc>
          <w:tcPr>
            <w:tcW w:w="1276" w:type="dxa"/>
            <w:vAlign w:val="center"/>
          </w:tcPr>
          <w:p w14:paraId="737A2C0C"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30F8C989" w14:textId="77777777" w:rsidR="005048BE" w:rsidRDefault="005048BE" w:rsidP="00BE1CAD">
            <w:pPr>
              <w:pStyle w:val="TableText"/>
              <w:spacing w:before="65" w:line="184" w:lineRule="auto"/>
              <w:jc w:val="center"/>
              <w:rPr>
                <w:rFonts w:hint="eastAsia"/>
                <w:sz w:val="22"/>
                <w:szCs w:val="22"/>
              </w:rPr>
            </w:pPr>
            <w:r>
              <w:rPr>
                <w:sz w:val="22"/>
                <w:szCs w:val="22"/>
              </w:rPr>
              <w:t>1</w:t>
            </w:r>
          </w:p>
        </w:tc>
        <w:tc>
          <w:tcPr>
            <w:tcW w:w="1543" w:type="dxa"/>
            <w:vAlign w:val="center"/>
          </w:tcPr>
          <w:p w14:paraId="53586C4D"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023FB685" w14:textId="77777777" w:rsidR="005048BE" w:rsidRDefault="005048BE" w:rsidP="00BE1CAD">
            <w:pPr>
              <w:pStyle w:val="TableText"/>
              <w:spacing w:before="65" w:line="184" w:lineRule="auto"/>
              <w:jc w:val="center"/>
              <w:rPr>
                <w:rFonts w:hint="eastAsia"/>
                <w:sz w:val="22"/>
                <w:szCs w:val="22"/>
              </w:rPr>
            </w:pPr>
            <w:r>
              <w:rPr>
                <w:sz w:val="22"/>
                <w:szCs w:val="22"/>
              </w:rPr>
              <w:t>自有或租赁</w:t>
            </w:r>
          </w:p>
        </w:tc>
      </w:tr>
      <w:tr w:rsidR="005048BE" w14:paraId="72184F88" w14:textId="77777777" w:rsidTr="00BE1CAD">
        <w:trPr>
          <w:trHeight w:hRule="exact" w:val="567"/>
          <w:jc w:val="center"/>
        </w:trPr>
        <w:tc>
          <w:tcPr>
            <w:tcW w:w="550" w:type="dxa"/>
            <w:vAlign w:val="center"/>
          </w:tcPr>
          <w:p w14:paraId="644CEC0F" w14:textId="77777777" w:rsidR="005048BE" w:rsidRDefault="005048BE" w:rsidP="00BE1CAD">
            <w:pPr>
              <w:pStyle w:val="TableText"/>
              <w:spacing w:before="65" w:line="184" w:lineRule="auto"/>
              <w:jc w:val="center"/>
              <w:rPr>
                <w:rFonts w:hint="eastAsia"/>
                <w:sz w:val="22"/>
                <w:szCs w:val="22"/>
                <w:lang w:eastAsia="zh-CN"/>
              </w:rPr>
            </w:pPr>
            <w:r>
              <w:rPr>
                <w:rFonts w:hint="eastAsia"/>
                <w:sz w:val="22"/>
                <w:szCs w:val="22"/>
                <w:lang w:eastAsia="zh-CN"/>
              </w:rPr>
              <w:t>13</w:t>
            </w:r>
          </w:p>
        </w:tc>
        <w:tc>
          <w:tcPr>
            <w:tcW w:w="2298" w:type="dxa"/>
            <w:vAlign w:val="center"/>
          </w:tcPr>
          <w:p w14:paraId="7608DF1A" w14:textId="77777777" w:rsidR="005048BE" w:rsidRDefault="005048BE" w:rsidP="00BE1CAD">
            <w:pPr>
              <w:pStyle w:val="TableText"/>
              <w:spacing w:before="65" w:line="184" w:lineRule="auto"/>
              <w:jc w:val="center"/>
              <w:rPr>
                <w:rFonts w:hint="eastAsia"/>
                <w:sz w:val="22"/>
                <w:szCs w:val="22"/>
              </w:rPr>
            </w:pPr>
            <w:r>
              <w:rPr>
                <w:sz w:val="22"/>
                <w:szCs w:val="22"/>
              </w:rPr>
              <w:t>应急设备与物资</w:t>
            </w:r>
          </w:p>
        </w:tc>
        <w:tc>
          <w:tcPr>
            <w:tcW w:w="1276" w:type="dxa"/>
            <w:vAlign w:val="center"/>
          </w:tcPr>
          <w:p w14:paraId="4D63D89D"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1134" w:type="dxa"/>
            <w:vAlign w:val="center"/>
          </w:tcPr>
          <w:p w14:paraId="0A79D5BB" w14:textId="77777777" w:rsidR="005048BE" w:rsidRDefault="005048BE" w:rsidP="00BE1CAD">
            <w:pPr>
              <w:pStyle w:val="TableText"/>
              <w:spacing w:before="65" w:line="184" w:lineRule="auto"/>
              <w:jc w:val="center"/>
              <w:rPr>
                <w:rFonts w:hint="eastAsia"/>
                <w:sz w:val="22"/>
                <w:szCs w:val="22"/>
              </w:rPr>
            </w:pPr>
            <w:r>
              <w:rPr>
                <w:sz w:val="22"/>
                <w:szCs w:val="22"/>
              </w:rPr>
              <w:t>企业自报</w:t>
            </w:r>
          </w:p>
        </w:tc>
        <w:tc>
          <w:tcPr>
            <w:tcW w:w="1543" w:type="dxa"/>
            <w:vAlign w:val="center"/>
          </w:tcPr>
          <w:p w14:paraId="7F09207A" w14:textId="77777777" w:rsidR="005048BE" w:rsidRDefault="005048BE" w:rsidP="00BE1CAD">
            <w:pPr>
              <w:pStyle w:val="TableText"/>
              <w:spacing w:before="65" w:line="184" w:lineRule="auto"/>
              <w:jc w:val="center"/>
              <w:rPr>
                <w:rFonts w:hint="eastAsia"/>
                <w:sz w:val="22"/>
                <w:szCs w:val="22"/>
              </w:rPr>
            </w:pPr>
            <w:r>
              <w:rPr>
                <w:sz w:val="22"/>
                <w:szCs w:val="22"/>
              </w:rPr>
              <w:t>/</w:t>
            </w:r>
          </w:p>
        </w:tc>
        <w:tc>
          <w:tcPr>
            <w:tcW w:w="3686" w:type="dxa"/>
            <w:vAlign w:val="center"/>
          </w:tcPr>
          <w:p w14:paraId="1C2FD558" w14:textId="77777777" w:rsidR="005048BE" w:rsidRDefault="005048BE" w:rsidP="00BE1CAD">
            <w:pPr>
              <w:pStyle w:val="TableText"/>
              <w:spacing w:before="65" w:line="184" w:lineRule="auto"/>
              <w:jc w:val="center"/>
              <w:rPr>
                <w:rFonts w:hint="eastAsia"/>
                <w:sz w:val="22"/>
                <w:szCs w:val="22"/>
              </w:rPr>
            </w:pPr>
            <w:r>
              <w:rPr>
                <w:sz w:val="22"/>
                <w:szCs w:val="22"/>
              </w:rPr>
              <w:t>企业自报</w:t>
            </w:r>
          </w:p>
        </w:tc>
      </w:tr>
    </w:tbl>
    <w:p w14:paraId="29B007F3" w14:textId="77777777" w:rsidR="005048BE" w:rsidRDefault="005048BE" w:rsidP="005048BE">
      <w:pPr>
        <w:snapToGrid w:val="0"/>
        <w:spacing w:line="300" w:lineRule="auto"/>
        <w:ind w:firstLineChars="200" w:firstLine="440"/>
        <w:rPr>
          <w:rFonts w:ascii="宋体" w:hAnsi="宋体" w:hint="eastAsia"/>
          <w:color w:val="000000"/>
          <w:sz w:val="22"/>
          <w:szCs w:val="22"/>
        </w:rPr>
      </w:pPr>
    </w:p>
    <w:p w14:paraId="612DAC59" w14:textId="77777777" w:rsidR="005048BE" w:rsidRDefault="005048BE" w:rsidP="005048BE">
      <w:pPr>
        <w:snapToGrid w:val="0"/>
        <w:spacing w:line="300" w:lineRule="auto"/>
        <w:rPr>
          <w:color w:val="000000"/>
          <w:sz w:val="22"/>
        </w:rPr>
      </w:pPr>
      <w:r>
        <w:rPr>
          <w:rFonts w:cs="宋体" w:hint="eastAsia"/>
          <w:kern w:val="0"/>
          <w:sz w:val="20"/>
        </w:rPr>
        <w:t>注：</w:t>
      </w:r>
      <w:r>
        <w:rPr>
          <w:rFonts w:cs="宋体" w:hint="eastAsia"/>
          <w:color w:val="000000"/>
          <w:sz w:val="22"/>
        </w:rPr>
        <w:t>（</w:t>
      </w:r>
      <w:r>
        <w:rPr>
          <w:color w:val="000000"/>
          <w:sz w:val="22"/>
        </w:rPr>
        <w:t>1</w:t>
      </w:r>
      <w:r>
        <w:rPr>
          <w:rFonts w:cs="宋体" w:hint="eastAsia"/>
          <w:color w:val="000000"/>
          <w:sz w:val="22"/>
        </w:rPr>
        <w:t>）上述设备中车辆的尾气排放标准必须符合国家和上海市的有关标准。严禁</w:t>
      </w:r>
      <w:proofErr w:type="gramStart"/>
      <w:r>
        <w:rPr>
          <w:rFonts w:cs="宋体" w:hint="eastAsia"/>
          <w:color w:val="000000"/>
          <w:sz w:val="22"/>
        </w:rPr>
        <w:t>使用黄标车</w:t>
      </w:r>
      <w:proofErr w:type="gramEnd"/>
      <w:r>
        <w:rPr>
          <w:rFonts w:cs="宋体" w:hint="eastAsia"/>
          <w:color w:val="000000"/>
          <w:sz w:val="22"/>
        </w:rPr>
        <w:t>车辆。</w:t>
      </w:r>
    </w:p>
    <w:p w14:paraId="3039BF94" w14:textId="77777777" w:rsidR="005048BE" w:rsidRDefault="005048BE" w:rsidP="005048BE">
      <w:pPr>
        <w:snapToGrid w:val="0"/>
        <w:spacing w:line="300" w:lineRule="auto"/>
        <w:rPr>
          <w:rFonts w:hint="eastAsia"/>
          <w:color w:val="000000"/>
          <w:sz w:val="22"/>
        </w:rPr>
      </w:pPr>
      <w:r>
        <w:rPr>
          <w:rFonts w:cs="宋体" w:hint="eastAsia"/>
          <w:color w:val="000000"/>
          <w:sz w:val="22"/>
        </w:rPr>
        <w:t>（</w:t>
      </w:r>
      <w:r>
        <w:rPr>
          <w:rFonts w:cs="宋体"/>
          <w:color w:val="000000"/>
          <w:sz w:val="22"/>
        </w:rPr>
        <w:t>2</w:t>
      </w:r>
      <w:r>
        <w:rPr>
          <w:rFonts w:cs="宋体" w:hint="eastAsia"/>
          <w:color w:val="000000"/>
          <w:sz w:val="22"/>
        </w:rPr>
        <w:t>）上表中的机械，投标人应</w:t>
      </w:r>
      <w:proofErr w:type="gramStart"/>
      <w:r>
        <w:rPr>
          <w:rFonts w:cs="宋体" w:hint="eastAsia"/>
          <w:color w:val="000000"/>
          <w:sz w:val="22"/>
        </w:rPr>
        <w:t>作出</w:t>
      </w:r>
      <w:proofErr w:type="gramEnd"/>
      <w:r>
        <w:rPr>
          <w:rFonts w:cs="宋体" w:hint="eastAsia"/>
          <w:color w:val="000000"/>
          <w:sz w:val="22"/>
        </w:rPr>
        <w:t>承诺，若有可提供相关证明材料复印件。中标后一个月内则须提供以上自有或租赁机械提供相关证明（如购买发票、租赁合同等原件及复印件）。</w:t>
      </w:r>
    </w:p>
    <w:p w14:paraId="32776429" w14:textId="77777777" w:rsidR="005048BE" w:rsidRDefault="005048BE" w:rsidP="005048BE">
      <w:pPr>
        <w:adjustRightInd w:val="0"/>
        <w:snapToGrid w:val="0"/>
        <w:spacing w:line="300" w:lineRule="auto"/>
        <w:ind w:firstLineChars="196" w:firstLine="433"/>
        <w:jc w:val="left"/>
        <w:outlineLvl w:val="2"/>
        <w:rPr>
          <w:b/>
          <w:color w:val="000000"/>
          <w:sz w:val="22"/>
          <w:szCs w:val="22"/>
        </w:rPr>
      </w:pPr>
      <w:bookmarkStart w:id="52" w:name="_Toc179826868"/>
      <w:r>
        <w:rPr>
          <w:b/>
          <w:color w:val="000000"/>
          <w:sz w:val="22"/>
          <w:szCs w:val="22"/>
        </w:rPr>
        <w:t xml:space="preserve">11 </w:t>
      </w:r>
      <w:r>
        <w:rPr>
          <w:b/>
          <w:color w:val="000000"/>
          <w:sz w:val="22"/>
          <w:szCs w:val="22"/>
        </w:rPr>
        <w:t>安全文明作业及应急处置要求</w:t>
      </w:r>
      <w:bookmarkEnd w:id="52"/>
    </w:p>
    <w:p w14:paraId="294A591B" w14:textId="77777777" w:rsidR="005048BE" w:rsidRDefault="005048BE" w:rsidP="005048BE">
      <w:pPr>
        <w:tabs>
          <w:tab w:val="left" w:pos="3060"/>
        </w:tabs>
        <w:snapToGrid w:val="0"/>
        <w:spacing w:line="300" w:lineRule="auto"/>
        <w:ind w:firstLineChars="200" w:firstLine="440"/>
        <w:rPr>
          <w:sz w:val="22"/>
          <w:szCs w:val="22"/>
        </w:rPr>
      </w:pPr>
      <w:bookmarkStart w:id="53" w:name="_Toc460922292"/>
      <w:bookmarkStart w:id="54" w:name="_Toc463690205"/>
      <w:r>
        <w:rPr>
          <w:sz w:val="22"/>
          <w:szCs w:val="22"/>
        </w:rPr>
        <w:t xml:space="preserve">11.1 </w:t>
      </w:r>
      <w:r>
        <w:rPr>
          <w:sz w:val="22"/>
          <w:szCs w:val="22"/>
        </w:rPr>
        <w:t>安全文明施工措施与要求</w:t>
      </w:r>
      <w:bookmarkEnd w:id="53"/>
      <w:bookmarkEnd w:id="54"/>
    </w:p>
    <w:p w14:paraId="24491CFA"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11.1.1 </w:t>
      </w:r>
      <w:r>
        <w:rPr>
          <w:rFonts w:hint="eastAsia"/>
          <w:bCs/>
          <w:sz w:val="22"/>
        </w:rPr>
        <w:t>投标人</w:t>
      </w:r>
      <w:r>
        <w:rPr>
          <w:rFonts w:cs="宋体" w:hint="eastAsia"/>
          <w:color w:val="000000"/>
          <w:sz w:val="22"/>
        </w:rPr>
        <w:t>应对养护人员进行全员培训，有针对性地开展安全交底活动，重点强调其岗位的安全风险及防范措施；特种作业人员必须接受专业培训，持证上岗。</w:t>
      </w:r>
    </w:p>
    <w:p w14:paraId="23E97731"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11.1.2 </w:t>
      </w:r>
      <w:r>
        <w:rPr>
          <w:rFonts w:cs="宋体" w:hint="eastAsia"/>
          <w:color w:val="000000"/>
          <w:sz w:val="22"/>
        </w:rPr>
        <w:t>建立职工（含劳务工等各种类型用工）花名册等档案资料，与职工签订劳动合同，为其办理国家规定的相关保险，并按规定标准安排专业健康体检和配备劳动防护用品。</w:t>
      </w:r>
    </w:p>
    <w:p w14:paraId="4E8E5A82"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11.1.3 </w:t>
      </w:r>
      <w:r>
        <w:rPr>
          <w:rFonts w:cs="宋体" w:hint="eastAsia"/>
          <w:color w:val="000000"/>
          <w:sz w:val="22"/>
        </w:rPr>
        <w:t>建立健全安全生产工作责任体系和组织管理网络，设置安全生产监管部门，配备专职安全监管人员，对施工作业安全进行现场监督；按照“横向到边，纵向到底”责任制要求将安全责任分解，</w:t>
      </w:r>
      <w:r>
        <w:rPr>
          <w:rFonts w:hint="eastAsia"/>
          <w:bCs/>
          <w:sz w:val="22"/>
        </w:rPr>
        <w:t>投标人</w:t>
      </w:r>
      <w:r>
        <w:rPr>
          <w:rFonts w:cs="宋体" w:hint="eastAsia"/>
          <w:color w:val="000000"/>
          <w:sz w:val="22"/>
        </w:rPr>
        <w:t>法定代表人与项目部、项目部与下属各责任部门必须签订安全协议书；定期召开安全生产工作会议，每月不少于一次；组织开展安全生产检查，每旬不少于一次。</w:t>
      </w:r>
    </w:p>
    <w:p w14:paraId="4633008C"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11.1.4</w:t>
      </w:r>
      <w:r>
        <w:rPr>
          <w:rFonts w:cs="宋体" w:hint="eastAsia"/>
          <w:color w:val="000000"/>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2DA8D41A"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11.1.5 </w:t>
      </w:r>
      <w:r>
        <w:rPr>
          <w:rFonts w:cs="宋体" w:hint="eastAsia"/>
          <w:color w:val="000000"/>
          <w:sz w:val="22"/>
        </w:rPr>
        <w:t>进入养护作业现场的作业机械和车辆，应按规定配置警示标志、灯具。</w:t>
      </w:r>
    </w:p>
    <w:p w14:paraId="40DDA9BC"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11.1.6 </w:t>
      </w:r>
      <w:r>
        <w:rPr>
          <w:rFonts w:cs="宋体" w:hint="eastAsia"/>
          <w:color w:val="000000"/>
          <w:sz w:val="22"/>
        </w:rPr>
        <w:t>严格执行</w:t>
      </w:r>
      <w:r>
        <w:rPr>
          <w:rFonts w:cs="宋体" w:hint="eastAsia"/>
          <w:color w:val="000000"/>
          <w:sz w:val="22"/>
        </w:rPr>
        <w:t>JGJ4688-2005</w:t>
      </w:r>
      <w:r>
        <w:rPr>
          <w:rFonts w:cs="宋体" w:hint="eastAsia"/>
          <w:color w:val="000000"/>
          <w:sz w:val="22"/>
        </w:rPr>
        <w:t>《施工现场临时用电安全技术规范》规定，采用三级配电系统、</w:t>
      </w:r>
      <w:r>
        <w:rPr>
          <w:rFonts w:cs="宋体" w:hint="eastAsia"/>
          <w:color w:val="000000"/>
          <w:sz w:val="22"/>
        </w:rPr>
        <w:t>TN-S</w:t>
      </w:r>
      <w:r>
        <w:rPr>
          <w:rFonts w:cs="宋体" w:hint="eastAsia"/>
          <w:color w:val="000000"/>
          <w:sz w:val="22"/>
        </w:rPr>
        <w:t>接零保护系统、三级漏电保护系统；所有的配电箱、</w:t>
      </w:r>
      <w:proofErr w:type="gramStart"/>
      <w:r>
        <w:rPr>
          <w:rFonts w:cs="宋体" w:hint="eastAsia"/>
          <w:color w:val="000000"/>
          <w:sz w:val="22"/>
        </w:rPr>
        <w:t>开关电箱符合</w:t>
      </w:r>
      <w:proofErr w:type="gramEnd"/>
      <w:r>
        <w:rPr>
          <w:rFonts w:cs="宋体" w:hint="eastAsia"/>
          <w:color w:val="000000"/>
          <w:sz w:val="22"/>
        </w:rPr>
        <w:t>要求，临时用电工程所用电器装置、元器件、电线电缆等电工产品必须按国家规定通过“</w:t>
      </w:r>
      <w:r>
        <w:rPr>
          <w:rFonts w:cs="宋体" w:hint="eastAsia"/>
          <w:color w:val="000000"/>
          <w:sz w:val="22"/>
        </w:rPr>
        <w:t>3C</w:t>
      </w:r>
      <w:r>
        <w:rPr>
          <w:rFonts w:cs="宋体" w:hint="eastAsia"/>
          <w:color w:val="000000"/>
          <w:sz w:val="22"/>
        </w:rPr>
        <w:t>”认证，并经市建设工程安全协会登记备案的进行配置。</w:t>
      </w:r>
    </w:p>
    <w:p w14:paraId="12C5654B"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lastRenderedPageBreak/>
        <w:t xml:space="preserve">11.1.7 </w:t>
      </w:r>
      <w:r>
        <w:rPr>
          <w:rFonts w:cs="宋体" w:hint="eastAsia"/>
          <w:color w:val="000000"/>
          <w:sz w:val="22"/>
        </w:rPr>
        <w:t>如养护施工过程中发生重特大安全事故，</w:t>
      </w:r>
      <w:r>
        <w:rPr>
          <w:rFonts w:hint="eastAsia"/>
          <w:bCs/>
          <w:sz w:val="22"/>
        </w:rPr>
        <w:t>投标人</w:t>
      </w:r>
      <w:r>
        <w:rPr>
          <w:rFonts w:cs="宋体" w:hint="eastAsia"/>
          <w:color w:val="000000"/>
          <w:sz w:val="22"/>
        </w:rPr>
        <w:t>应快速、及时赶到现场，实施紧急处置，并协同有关单位和部门做好善后处理和稳定工作；紧急处置的结果须及时上报采购人。</w:t>
      </w:r>
    </w:p>
    <w:p w14:paraId="39CBB97A"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11.1.8 </w:t>
      </w:r>
      <w:r>
        <w:rPr>
          <w:rFonts w:cs="宋体" w:hint="eastAsia"/>
          <w:color w:val="000000"/>
          <w:sz w:val="22"/>
        </w:rPr>
        <w:t>创建文明工地，做到养护工地规范有序，便民利民，</w:t>
      </w:r>
      <w:proofErr w:type="gramStart"/>
      <w:r>
        <w:rPr>
          <w:rFonts w:cs="宋体" w:hint="eastAsia"/>
          <w:color w:val="000000"/>
          <w:sz w:val="22"/>
        </w:rPr>
        <w:t>工完料</w:t>
      </w:r>
      <w:proofErr w:type="gramEnd"/>
      <w:r>
        <w:rPr>
          <w:rFonts w:cs="宋体" w:hint="eastAsia"/>
          <w:color w:val="000000"/>
          <w:sz w:val="22"/>
        </w:rPr>
        <w:t>清场地清，将养护工程对交通的影响降到最低，每旬至少进行一次文明工地检查。</w:t>
      </w:r>
      <w:proofErr w:type="gramStart"/>
      <w:r>
        <w:rPr>
          <w:rFonts w:cs="宋体" w:hint="eastAsia"/>
          <w:color w:val="000000"/>
          <w:sz w:val="22"/>
        </w:rPr>
        <w:t>凡施工</w:t>
      </w:r>
      <w:proofErr w:type="gramEnd"/>
      <w:r>
        <w:rPr>
          <w:rFonts w:cs="宋体" w:hint="eastAsia"/>
          <w:color w:val="000000"/>
          <w:sz w:val="22"/>
        </w:rPr>
        <w:t>过程中可能产生扬尘的环节，必须采用降尘措施控制扬尘。</w:t>
      </w:r>
    </w:p>
    <w:p w14:paraId="57973EE2"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11.1.9 </w:t>
      </w:r>
      <w:r>
        <w:rPr>
          <w:rFonts w:cs="宋体" w:hint="eastAsia"/>
          <w:color w:val="000000"/>
          <w:sz w:val="22"/>
        </w:rPr>
        <w:t>开展多方面的共建联建活动；开展文明样板路创建活动，已创建的合同包件须保持既有创建成果。</w:t>
      </w:r>
    </w:p>
    <w:p w14:paraId="60543B77" w14:textId="77777777" w:rsidR="005048BE" w:rsidRDefault="005048BE" w:rsidP="005048BE">
      <w:pPr>
        <w:tabs>
          <w:tab w:val="left" w:pos="3060"/>
        </w:tabs>
        <w:snapToGrid w:val="0"/>
        <w:spacing w:line="300" w:lineRule="auto"/>
        <w:ind w:firstLineChars="200" w:firstLine="440"/>
        <w:rPr>
          <w:sz w:val="22"/>
          <w:szCs w:val="22"/>
        </w:rPr>
      </w:pPr>
      <w:r>
        <w:rPr>
          <w:sz w:val="22"/>
          <w:szCs w:val="22"/>
        </w:rPr>
        <w:t xml:space="preserve">11.2 </w:t>
      </w:r>
      <w:r>
        <w:rPr>
          <w:sz w:val="22"/>
          <w:szCs w:val="22"/>
        </w:rPr>
        <w:t>应急处置要求</w:t>
      </w:r>
    </w:p>
    <w:p w14:paraId="1A7A3C7E"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11.2.1 </w:t>
      </w:r>
      <w:r>
        <w:rPr>
          <w:rFonts w:cs="宋体" w:hint="eastAsia"/>
          <w:color w:val="000000"/>
          <w:sz w:val="22"/>
        </w:rPr>
        <w:t>按照其性质、严重程度、可控性等因素，灾害性天气、突发事件的等级划分为Ⅰ级（特别重大）、Ⅱ级（重大）、Ⅲ级（较大）、Ⅳ级（一般）四级。</w:t>
      </w:r>
    </w:p>
    <w:p w14:paraId="5E6F75B4"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11.2.2 </w:t>
      </w:r>
      <w:r>
        <w:rPr>
          <w:rFonts w:hint="eastAsia"/>
          <w:bCs/>
          <w:sz w:val="22"/>
        </w:rPr>
        <w:t>投标人</w:t>
      </w:r>
      <w:r>
        <w:rPr>
          <w:rFonts w:cs="宋体" w:hint="eastAsia"/>
          <w:color w:val="000000"/>
          <w:sz w:val="22"/>
        </w:rPr>
        <w:t>应具有社会责任意识，针对各级各</w:t>
      </w:r>
      <w:proofErr w:type="gramStart"/>
      <w:r>
        <w:rPr>
          <w:rFonts w:cs="宋体" w:hint="eastAsia"/>
          <w:color w:val="000000"/>
          <w:sz w:val="22"/>
        </w:rPr>
        <w:t>类可能</w:t>
      </w:r>
      <w:proofErr w:type="gramEnd"/>
      <w:r>
        <w:rPr>
          <w:rFonts w:cs="宋体" w:hint="eastAsia"/>
          <w:color w:val="000000"/>
          <w:sz w:val="22"/>
        </w:rPr>
        <w:t>发生的灾害天气和突发事件，积极响应采购人的安排并应建立应急处置预案。应急预案包括组织领导体系、预警和预防机制、应急响应工程措施、临时交通组织方案、保障措施（包括应急人员、物资、机械设备、资金等）等内容。</w:t>
      </w:r>
    </w:p>
    <w:p w14:paraId="7503629D"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11.2.3 </w:t>
      </w:r>
      <w:r>
        <w:rPr>
          <w:rFonts w:cs="宋体" w:hint="eastAsia"/>
          <w:color w:val="000000"/>
          <w:sz w:val="22"/>
        </w:rPr>
        <w:t>建立应急指挥领导小组，负责应急救援总体指挥，并落实各部门职责和相关措施。</w:t>
      </w:r>
    </w:p>
    <w:p w14:paraId="1DEB1447"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11.2.4 </w:t>
      </w:r>
      <w:r>
        <w:rPr>
          <w:rFonts w:cs="宋体" w:hint="eastAsia"/>
          <w:color w:val="000000"/>
          <w:sz w:val="22"/>
        </w:rPr>
        <w:t>组建</w:t>
      </w:r>
      <w:proofErr w:type="gramStart"/>
      <w:r>
        <w:rPr>
          <w:rFonts w:cs="宋体" w:hint="eastAsia"/>
          <w:color w:val="000000"/>
          <w:sz w:val="22"/>
        </w:rPr>
        <w:t>一</w:t>
      </w:r>
      <w:proofErr w:type="gramEnd"/>
      <w:r>
        <w:rPr>
          <w:rFonts w:cs="宋体" w:hint="eastAsia"/>
          <w:color w:val="000000"/>
          <w:sz w:val="22"/>
        </w:rPr>
        <w:t>支具有综合救援能力的应急救援队伍（人员总数不得少于</w:t>
      </w:r>
      <w:r>
        <w:rPr>
          <w:rFonts w:cs="宋体" w:hint="eastAsia"/>
          <w:color w:val="000000"/>
          <w:sz w:val="22"/>
        </w:rPr>
        <w:t>15</w:t>
      </w:r>
      <w:r>
        <w:rPr>
          <w:rFonts w:cs="宋体" w:hint="eastAsia"/>
          <w:color w:val="000000"/>
          <w:sz w:val="22"/>
        </w:rPr>
        <w:t>人），一旦紧急情况发生，能在最短时间内到达现场进行应急处置。</w:t>
      </w:r>
    </w:p>
    <w:p w14:paraId="5E75A95B"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11.2.5 </w:t>
      </w:r>
      <w:r>
        <w:rPr>
          <w:rFonts w:cs="宋体" w:hint="eastAsia"/>
          <w:color w:val="000000"/>
          <w:sz w:val="22"/>
        </w:rPr>
        <w:t>定期检查应急救援物资与机具，确保物资储备数量充足、机具设备完好可用。</w:t>
      </w:r>
    </w:p>
    <w:p w14:paraId="62EEDF6C"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11.2.6 </w:t>
      </w:r>
      <w:r>
        <w:rPr>
          <w:rFonts w:cs="宋体" w:hint="eastAsia"/>
          <w:color w:val="000000"/>
          <w:sz w:val="22"/>
        </w:rPr>
        <w:t>与气象部门建立热线联络制度，及时掌握灾害性天气的预警信息，特别在灾害性天气易发季节，需密切关注气象变化情况，针对其可能带来城市道路通行障碍做好相关防御措施。</w:t>
      </w:r>
    </w:p>
    <w:p w14:paraId="00FE2A80"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11.2.7 </w:t>
      </w:r>
      <w:r>
        <w:rPr>
          <w:rFonts w:cs="宋体" w:hint="eastAsia"/>
          <w:color w:val="000000"/>
          <w:sz w:val="22"/>
        </w:rPr>
        <w:t>与交警、消防、医疗等部门建立联动机制，一旦发生紧急情况，能与交警及其它相关部门协调配合，维持道路的正常运行和良好秩序，并将实施情况及时上报采购人。</w:t>
      </w:r>
    </w:p>
    <w:p w14:paraId="31B11212"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11.2.8 </w:t>
      </w:r>
      <w:r>
        <w:rPr>
          <w:rFonts w:cs="宋体" w:hint="eastAsia"/>
          <w:color w:val="000000"/>
          <w:sz w:val="22"/>
        </w:rPr>
        <w:t>按照“上海市灾害性气候应急处置手册”、“浦东新区</w:t>
      </w:r>
      <w:proofErr w:type="gramStart"/>
      <w:r>
        <w:rPr>
          <w:rFonts w:cs="宋体" w:hint="eastAsia"/>
          <w:color w:val="000000"/>
          <w:sz w:val="22"/>
        </w:rPr>
        <w:t>突发突发</w:t>
      </w:r>
      <w:proofErr w:type="gramEnd"/>
      <w:r>
        <w:rPr>
          <w:rFonts w:cs="宋体" w:hint="eastAsia"/>
          <w:color w:val="000000"/>
          <w:sz w:val="22"/>
        </w:rPr>
        <w:t>事件应急处置预案”要求，启动相应预警等级的应急响应。</w:t>
      </w:r>
    </w:p>
    <w:p w14:paraId="710EFE66"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11.2.9 </w:t>
      </w:r>
      <w:r>
        <w:rPr>
          <w:rFonts w:cs="宋体" w:hint="eastAsia"/>
          <w:color w:val="000000"/>
          <w:sz w:val="22"/>
        </w:rPr>
        <w:t>定期或不定期开展多方式多类别的应急演练，提高应急队伍的响应速度、救援水平和协同能力，并根据演练过程总结和结果评估，完善应急预案。</w:t>
      </w:r>
    </w:p>
    <w:p w14:paraId="67428DCB"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lastRenderedPageBreak/>
        <w:t xml:space="preserve">11.2.10 </w:t>
      </w:r>
      <w:r>
        <w:rPr>
          <w:rFonts w:cs="宋体" w:hint="eastAsia"/>
          <w:color w:val="000000"/>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业主应急值班联系电话。</w:t>
      </w:r>
    </w:p>
    <w:p w14:paraId="7F469B34" w14:textId="77777777" w:rsidR="005048BE" w:rsidRDefault="005048BE" w:rsidP="005048BE">
      <w:pPr>
        <w:spacing w:line="360" w:lineRule="auto"/>
        <w:ind w:firstLineChars="200" w:firstLine="440"/>
        <w:rPr>
          <w:rFonts w:cs="宋体"/>
          <w:color w:val="000000"/>
          <w:sz w:val="22"/>
        </w:rPr>
      </w:pPr>
      <w:r>
        <w:rPr>
          <w:rFonts w:cs="宋体" w:hint="eastAsia"/>
          <w:color w:val="000000"/>
          <w:sz w:val="22"/>
        </w:rPr>
        <w:t xml:space="preserve">11.2.11 </w:t>
      </w:r>
      <w:r>
        <w:rPr>
          <w:rFonts w:cs="宋体" w:hint="eastAsia"/>
          <w:color w:val="000000"/>
          <w:sz w:val="22"/>
        </w:rPr>
        <w:t>积极做好全市性或全区性重大活动的市容环卫等保障任务。</w:t>
      </w:r>
    </w:p>
    <w:p w14:paraId="52BD20C3" w14:textId="77777777" w:rsidR="005048BE" w:rsidRDefault="005048BE" w:rsidP="005048BE">
      <w:pPr>
        <w:adjustRightInd w:val="0"/>
        <w:snapToGrid w:val="0"/>
        <w:spacing w:line="300" w:lineRule="auto"/>
        <w:ind w:firstLineChars="196" w:firstLine="433"/>
        <w:jc w:val="left"/>
        <w:outlineLvl w:val="2"/>
        <w:rPr>
          <w:b/>
          <w:color w:val="000000"/>
          <w:sz w:val="22"/>
          <w:szCs w:val="22"/>
        </w:rPr>
      </w:pPr>
      <w:bookmarkStart w:id="55" w:name="_Toc463690206"/>
      <w:bookmarkStart w:id="56" w:name="_Toc179826869"/>
      <w:bookmarkStart w:id="57" w:name="_Toc460922293"/>
      <w:r>
        <w:rPr>
          <w:b/>
          <w:color w:val="000000"/>
          <w:sz w:val="22"/>
          <w:szCs w:val="22"/>
        </w:rPr>
        <w:t xml:space="preserve">12 </w:t>
      </w:r>
      <w:r>
        <w:rPr>
          <w:b/>
          <w:color w:val="000000"/>
          <w:sz w:val="22"/>
          <w:szCs w:val="22"/>
        </w:rPr>
        <w:t>养护作业用房配备要求</w:t>
      </w:r>
      <w:bookmarkEnd w:id="55"/>
      <w:bookmarkEnd w:id="56"/>
      <w:bookmarkEnd w:id="57"/>
    </w:p>
    <w:p w14:paraId="3C9EB0E2" w14:textId="77777777" w:rsidR="005048BE" w:rsidRDefault="005048BE" w:rsidP="005048BE">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14:paraId="2EF491FD" w14:textId="77777777" w:rsidR="005048BE" w:rsidRDefault="005048BE" w:rsidP="005048BE">
      <w:pPr>
        <w:adjustRightInd w:val="0"/>
        <w:snapToGrid w:val="0"/>
        <w:spacing w:line="300" w:lineRule="auto"/>
        <w:ind w:firstLineChars="196" w:firstLine="433"/>
        <w:jc w:val="left"/>
        <w:outlineLvl w:val="2"/>
        <w:rPr>
          <w:rFonts w:hint="eastAsia"/>
          <w:b/>
          <w:color w:val="000000"/>
          <w:sz w:val="22"/>
          <w:szCs w:val="22"/>
        </w:rPr>
      </w:pPr>
      <w:bookmarkStart w:id="58" w:name="_Toc179826870"/>
      <w:r>
        <w:rPr>
          <w:b/>
          <w:color w:val="000000"/>
          <w:sz w:val="22"/>
          <w:szCs w:val="22"/>
        </w:rPr>
        <w:t xml:space="preserve">13 </w:t>
      </w:r>
      <w:r>
        <w:rPr>
          <w:b/>
          <w:color w:val="000000"/>
          <w:sz w:val="22"/>
          <w:szCs w:val="22"/>
        </w:rPr>
        <w:t>考核管理要求</w:t>
      </w:r>
      <w:bookmarkEnd w:id="58"/>
    </w:p>
    <w:p w14:paraId="7791601D" w14:textId="77777777" w:rsidR="005048BE" w:rsidRDefault="005048BE" w:rsidP="005048BE">
      <w:pPr>
        <w:tabs>
          <w:tab w:val="left" w:pos="3060"/>
        </w:tabs>
        <w:snapToGrid w:val="0"/>
        <w:spacing w:line="300" w:lineRule="auto"/>
        <w:ind w:firstLineChars="200" w:firstLine="440"/>
        <w:rPr>
          <w:rFonts w:hint="eastAsia"/>
          <w:sz w:val="22"/>
        </w:rPr>
      </w:pPr>
      <w:r>
        <w:rPr>
          <w:sz w:val="22"/>
          <w:szCs w:val="22"/>
        </w:rPr>
        <w:t>13.1</w:t>
      </w:r>
      <w:r>
        <w:rPr>
          <w:rFonts w:hint="eastAsia"/>
          <w:sz w:val="22"/>
          <w:szCs w:val="22"/>
        </w:rPr>
        <w:t xml:space="preserve"> </w:t>
      </w:r>
      <w:r>
        <w:rPr>
          <w:b/>
          <w:bCs/>
          <w:spacing w:val="-5"/>
        </w:rPr>
        <w:t>考核办法</w:t>
      </w:r>
    </w:p>
    <w:p w14:paraId="1F212422"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第一条</w:t>
      </w:r>
      <w:r>
        <w:rPr>
          <w:rFonts w:hint="eastAsia"/>
          <w:sz w:val="22"/>
        </w:rPr>
        <w:t xml:space="preserve"> </w:t>
      </w:r>
      <w:r>
        <w:rPr>
          <w:rFonts w:hint="eastAsia"/>
          <w:sz w:val="22"/>
        </w:rPr>
        <w:t>考核形式</w:t>
      </w:r>
    </w:p>
    <w:p w14:paraId="5573FFE5"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养护管理考核总分</w:t>
      </w:r>
      <w:r>
        <w:rPr>
          <w:rFonts w:hint="eastAsia"/>
          <w:sz w:val="22"/>
        </w:rPr>
        <w:t>100</w:t>
      </w:r>
      <w:r>
        <w:rPr>
          <w:rFonts w:hint="eastAsia"/>
          <w:sz w:val="22"/>
        </w:rPr>
        <w:t>分制，养护管理考核每季度进行一次评分。考核结果分三个档次，</w:t>
      </w:r>
      <w:r>
        <w:rPr>
          <w:rFonts w:hint="eastAsia"/>
          <w:sz w:val="22"/>
        </w:rPr>
        <w:t>90</w:t>
      </w:r>
      <w:r>
        <w:rPr>
          <w:rFonts w:hint="eastAsia"/>
          <w:sz w:val="22"/>
        </w:rPr>
        <w:t>分（含）以上为优秀，</w:t>
      </w:r>
      <w:r>
        <w:rPr>
          <w:rFonts w:hint="eastAsia"/>
          <w:sz w:val="22"/>
        </w:rPr>
        <w:t>80</w:t>
      </w:r>
      <w:r>
        <w:rPr>
          <w:rFonts w:hint="eastAsia"/>
          <w:sz w:val="22"/>
        </w:rPr>
        <w:t>（含）至</w:t>
      </w:r>
      <w:r>
        <w:rPr>
          <w:rFonts w:hint="eastAsia"/>
          <w:sz w:val="22"/>
        </w:rPr>
        <w:t>90</w:t>
      </w:r>
      <w:r>
        <w:rPr>
          <w:rFonts w:hint="eastAsia"/>
          <w:sz w:val="22"/>
        </w:rPr>
        <w:t>分为合格，</w:t>
      </w:r>
      <w:r>
        <w:rPr>
          <w:rFonts w:hint="eastAsia"/>
          <w:sz w:val="22"/>
        </w:rPr>
        <w:t>80</w:t>
      </w:r>
      <w:r>
        <w:rPr>
          <w:rFonts w:hint="eastAsia"/>
          <w:sz w:val="22"/>
        </w:rPr>
        <w:t>分以下为不合格。每季度进行一次考核，按季度支付合同金额，其中每季度养护金额的</w:t>
      </w:r>
      <w:r>
        <w:rPr>
          <w:rFonts w:hint="eastAsia"/>
          <w:sz w:val="22"/>
        </w:rPr>
        <w:t xml:space="preserve"> 10%</w:t>
      </w:r>
      <w:r>
        <w:rPr>
          <w:rFonts w:hint="eastAsia"/>
          <w:sz w:val="22"/>
        </w:rPr>
        <w:t>为季度评分金额；季度评分为优秀的（季度评分≥</w:t>
      </w:r>
      <w:r>
        <w:rPr>
          <w:rFonts w:hint="eastAsia"/>
          <w:sz w:val="22"/>
        </w:rPr>
        <w:t>90</w:t>
      </w:r>
      <w:r>
        <w:rPr>
          <w:rFonts w:hint="eastAsia"/>
          <w:sz w:val="22"/>
        </w:rPr>
        <w:t>分），核发全额季度评分金额；季度评分为合格的（</w:t>
      </w:r>
      <w:r>
        <w:rPr>
          <w:rFonts w:hint="eastAsia"/>
          <w:sz w:val="22"/>
        </w:rPr>
        <w:t>80</w:t>
      </w:r>
      <w:r>
        <w:rPr>
          <w:rFonts w:hint="eastAsia"/>
          <w:sz w:val="22"/>
        </w:rPr>
        <w:t>分≤季度评分＜</w:t>
      </w:r>
      <w:r>
        <w:rPr>
          <w:rFonts w:hint="eastAsia"/>
          <w:sz w:val="22"/>
        </w:rPr>
        <w:t>90</w:t>
      </w:r>
      <w:r>
        <w:rPr>
          <w:rFonts w:hint="eastAsia"/>
          <w:sz w:val="22"/>
        </w:rPr>
        <w:t>分），核发全额季度评分金额的</w:t>
      </w:r>
      <w:r>
        <w:rPr>
          <w:rFonts w:hint="eastAsia"/>
          <w:sz w:val="22"/>
        </w:rPr>
        <w:t>90%</w:t>
      </w:r>
      <w:r>
        <w:rPr>
          <w:rFonts w:hint="eastAsia"/>
          <w:sz w:val="22"/>
        </w:rPr>
        <w:t>；</w:t>
      </w:r>
      <w:r>
        <w:rPr>
          <w:rFonts w:hint="eastAsia"/>
          <w:sz w:val="22"/>
        </w:rPr>
        <w:t xml:space="preserve"> </w:t>
      </w:r>
      <w:r>
        <w:rPr>
          <w:rFonts w:hint="eastAsia"/>
          <w:sz w:val="22"/>
        </w:rPr>
        <w:t>季度评分为不合格的（季度评分＜</w:t>
      </w:r>
      <w:r>
        <w:rPr>
          <w:rFonts w:hint="eastAsia"/>
          <w:sz w:val="22"/>
        </w:rPr>
        <w:t>80</w:t>
      </w:r>
      <w:r>
        <w:rPr>
          <w:rFonts w:hint="eastAsia"/>
          <w:sz w:val="22"/>
        </w:rPr>
        <w:t>分），以合格分为基准，每低</w:t>
      </w:r>
      <w:r>
        <w:rPr>
          <w:rFonts w:hint="eastAsia"/>
          <w:sz w:val="22"/>
        </w:rPr>
        <w:t>1</w:t>
      </w:r>
      <w:r>
        <w:rPr>
          <w:rFonts w:hint="eastAsia"/>
          <w:sz w:val="22"/>
        </w:rPr>
        <w:t>分（小数点部分按去尾法取整）再扣除该季度评分金额的</w:t>
      </w:r>
      <w:r>
        <w:rPr>
          <w:rFonts w:hint="eastAsia"/>
          <w:sz w:val="22"/>
        </w:rPr>
        <w:t xml:space="preserve"> 2%</w:t>
      </w:r>
      <w:r>
        <w:rPr>
          <w:rFonts w:hint="eastAsia"/>
          <w:sz w:val="22"/>
        </w:rPr>
        <w:t>。如涉及惩罚项目，则在季度评分金额中扣除当季累计的惩罚金额。连续</w:t>
      </w:r>
      <w:r>
        <w:rPr>
          <w:rFonts w:hint="eastAsia"/>
          <w:sz w:val="22"/>
        </w:rPr>
        <w:t>2</w:t>
      </w:r>
      <w:r>
        <w:rPr>
          <w:rFonts w:hint="eastAsia"/>
          <w:sz w:val="22"/>
        </w:rPr>
        <w:t>个季度考核不合格，采购人有权终止当年度合同。</w:t>
      </w:r>
    </w:p>
    <w:p w14:paraId="5E2CE256"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第二条</w:t>
      </w:r>
      <w:r>
        <w:rPr>
          <w:rFonts w:hint="eastAsia"/>
          <w:sz w:val="22"/>
        </w:rPr>
        <w:t xml:space="preserve">  </w:t>
      </w:r>
      <w:r>
        <w:rPr>
          <w:rFonts w:hint="eastAsia"/>
          <w:sz w:val="22"/>
        </w:rPr>
        <w:t>检查考核内容</w:t>
      </w:r>
    </w:p>
    <w:p w14:paraId="7AF3D787" w14:textId="77777777" w:rsidR="005048BE" w:rsidRDefault="005048BE" w:rsidP="005048BE">
      <w:pPr>
        <w:tabs>
          <w:tab w:val="left" w:pos="3060"/>
        </w:tabs>
        <w:snapToGrid w:val="0"/>
        <w:spacing w:line="300" w:lineRule="auto"/>
        <w:ind w:firstLineChars="200" w:firstLine="440"/>
        <w:rPr>
          <w:sz w:val="22"/>
        </w:rPr>
      </w:pPr>
      <w:r>
        <w:rPr>
          <w:rFonts w:hint="eastAsia"/>
          <w:sz w:val="22"/>
        </w:rPr>
        <w:t>对养护企业日常检查考核参考国家、上海市相关养护技术标准、规范、规程及新区相关规定执行。其日常检查考核分外业、内业、规范化和网格投诉处理四个部分（详见养护检查考核评分表）：</w:t>
      </w:r>
    </w:p>
    <w:p w14:paraId="77A05186"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1</w:t>
      </w:r>
      <w:r>
        <w:rPr>
          <w:rFonts w:hint="eastAsia"/>
          <w:sz w:val="22"/>
        </w:rPr>
        <w:t>、外业，每季度考核路线由镇安排，每季度全覆盖一次。</w:t>
      </w:r>
    </w:p>
    <w:p w14:paraId="5C6468B4"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城市道路综合养护项目养护范围内设施量，以发现问题作为考核评分依据。</w:t>
      </w:r>
    </w:p>
    <w:p w14:paraId="1311B84E"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2</w:t>
      </w:r>
      <w:r>
        <w:rPr>
          <w:rFonts w:hint="eastAsia"/>
          <w:sz w:val="22"/>
        </w:rPr>
        <w:t>、内业，按内业资料工作要求执行。要求内业资料真实、准确、规范、全面、符合逻辑。</w:t>
      </w:r>
    </w:p>
    <w:p w14:paraId="29D845EE"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3</w:t>
      </w:r>
      <w:r>
        <w:rPr>
          <w:rFonts w:hint="eastAsia"/>
          <w:sz w:val="22"/>
        </w:rPr>
        <w:t>、规范化，按规定要求落实养护作业过程安全生产、防汛防台、文明养护等。</w:t>
      </w:r>
    </w:p>
    <w:p w14:paraId="68FF7AC6" w14:textId="77777777" w:rsidR="005048BE" w:rsidRDefault="005048BE" w:rsidP="005048BE">
      <w:pPr>
        <w:tabs>
          <w:tab w:val="left" w:pos="3060"/>
        </w:tabs>
        <w:snapToGrid w:val="0"/>
        <w:spacing w:line="300" w:lineRule="auto"/>
        <w:ind w:firstLineChars="200" w:firstLine="440"/>
        <w:rPr>
          <w:sz w:val="22"/>
        </w:rPr>
      </w:pPr>
      <w:r>
        <w:rPr>
          <w:rFonts w:hint="eastAsia"/>
          <w:sz w:val="22"/>
        </w:rPr>
        <w:t>4</w:t>
      </w:r>
      <w:r>
        <w:rPr>
          <w:rFonts w:hint="eastAsia"/>
          <w:sz w:val="22"/>
        </w:rPr>
        <w:t>、网格投诉，以处置评价体系进行评价。</w:t>
      </w:r>
    </w:p>
    <w:p w14:paraId="2C15EA6D"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第三条</w:t>
      </w:r>
      <w:r>
        <w:rPr>
          <w:rFonts w:hint="eastAsia"/>
          <w:sz w:val="22"/>
        </w:rPr>
        <w:t xml:space="preserve">  </w:t>
      </w:r>
      <w:r>
        <w:rPr>
          <w:rFonts w:hint="eastAsia"/>
          <w:sz w:val="22"/>
        </w:rPr>
        <w:t>检查考核结果使用</w:t>
      </w:r>
    </w:p>
    <w:p w14:paraId="5FCF3209"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1</w:t>
      </w:r>
      <w:r>
        <w:rPr>
          <w:rFonts w:hint="eastAsia"/>
          <w:sz w:val="22"/>
        </w:rPr>
        <w:t>、养护管理质量和数量均达到或超出管理和合同要求，经检查考核合格，全额发放养护经费。</w:t>
      </w:r>
    </w:p>
    <w:p w14:paraId="2ABF6654"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2</w:t>
      </w:r>
      <w:r>
        <w:rPr>
          <w:rFonts w:hint="eastAsia"/>
          <w:sz w:val="22"/>
        </w:rPr>
        <w:t>、季度评分为不合格的（季度评分＜</w:t>
      </w:r>
      <w:r>
        <w:rPr>
          <w:rFonts w:hint="eastAsia"/>
          <w:sz w:val="22"/>
        </w:rPr>
        <w:t>80</w:t>
      </w:r>
      <w:r>
        <w:rPr>
          <w:rFonts w:hint="eastAsia"/>
          <w:sz w:val="22"/>
        </w:rPr>
        <w:t>分），以合格分为基准，每低</w:t>
      </w:r>
      <w:r>
        <w:rPr>
          <w:rFonts w:hint="eastAsia"/>
          <w:sz w:val="22"/>
        </w:rPr>
        <w:t>1</w:t>
      </w:r>
      <w:r>
        <w:rPr>
          <w:rFonts w:hint="eastAsia"/>
          <w:sz w:val="22"/>
        </w:rPr>
        <w:t>分（小数点部分按去尾法取整）再扣除该季度评分金额的</w:t>
      </w:r>
      <w:r>
        <w:rPr>
          <w:rFonts w:hint="eastAsia"/>
          <w:sz w:val="22"/>
        </w:rPr>
        <w:t>2%</w:t>
      </w:r>
      <w:r>
        <w:rPr>
          <w:rFonts w:hint="eastAsia"/>
          <w:sz w:val="22"/>
        </w:rPr>
        <w:t>。如涉及惩罚项目，则在季度评分金额中扣除当季累计的惩罚金额。连续</w:t>
      </w:r>
      <w:r>
        <w:rPr>
          <w:rFonts w:hint="eastAsia"/>
          <w:sz w:val="22"/>
        </w:rPr>
        <w:t>2</w:t>
      </w:r>
      <w:r>
        <w:rPr>
          <w:rFonts w:hint="eastAsia"/>
          <w:sz w:val="22"/>
        </w:rPr>
        <w:t>个季度考核不合格，采购人有权终止当年度合同。</w:t>
      </w:r>
    </w:p>
    <w:p w14:paraId="0BC55CF1"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第四条</w:t>
      </w:r>
      <w:r>
        <w:rPr>
          <w:rFonts w:hint="eastAsia"/>
          <w:sz w:val="22"/>
        </w:rPr>
        <w:t xml:space="preserve">  </w:t>
      </w:r>
      <w:r>
        <w:rPr>
          <w:rFonts w:hint="eastAsia"/>
          <w:sz w:val="22"/>
        </w:rPr>
        <w:t>通报反馈</w:t>
      </w:r>
    </w:p>
    <w:p w14:paraId="2D8B3469"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对养护企业进行检查考核。由镇政府根据考核情况予以通报，反馈考核中存在问题，</w:t>
      </w:r>
      <w:r>
        <w:rPr>
          <w:rFonts w:hint="eastAsia"/>
          <w:sz w:val="22"/>
        </w:rPr>
        <w:lastRenderedPageBreak/>
        <w:t>督促在规定时间里予以整改，并组织人员对整改情况予以复核。</w:t>
      </w:r>
    </w:p>
    <w:p w14:paraId="50667616" w14:textId="77777777" w:rsidR="005048BE" w:rsidRDefault="005048BE" w:rsidP="005048BE">
      <w:pPr>
        <w:tabs>
          <w:tab w:val="left" w:pos="3060"/>
        </w:tabs>
        <w:snapToGrid w:val="0"/>
        <w:spacing w:line="300" w:lineRule="auto"/>
        <w:ind w:firstLineChars="200" w:firstLine="440"/>
        <w:rPr>
          <w:rFonts w:hint="eastAsia"/>
          <w:sz w:val="22"/>
        </w:rPr>
      </w:pPr>
      <w:r>
        <w:rPr>
          <w:rFonts w:hint="eastAsia"/>
          <w:sz w:val="22"/>
        </w:rPr>
        <w:t>检查考核应有书面记录，作为内业资料予以保存。</w:t>
      </w:r>
    </w:p>
    <w:p w14:paraId="05CD10F3" w14:textId="77777777" w:rsidR="005048BE" w:rsidRDefault="005048BE" w:rsidP="005048BE">
      <w:pPr>
        <w:tabs>
          <w:tab w:val="left" w:pos="3060"/>
        </w:tabs>
        <w:snapToGrid w:val="0"/>
        <w:spacing w:line="300" w:lineRule="auto"/>
        <w:ind w:firstLineChars="200" w:firstLine="440"/>
        <w:rPr>
          <w:sz w:val="22"/>
        </w:rPr>
      </w:pPr>
    </w:p>
    <w:p w14:paraId="270FDD6C" w14:textId="77777777" w:rsidR="005048BE" w:rsidRDefault="005048BE" w:rsidP="005048BE">
      <w:pPr>
        <w:tabs>
          <w:tab w:val="left" w:pos="3060"/>
        </w:tabs>
        <w:snapToGrid w:val="0"/>
        <w:spacing w:line="300" w:lineRule="auto"/>
        <w:ind w:firstLineChars="200" w:firstLine="442"/>
        <w:rPr>
          <w:b/>
          <w:bCs/>
          <w:kern w:val="1"/>
          <w:sz w:val="22"/>
        </w:rPr>
      </w:pPr>
      <w:r>
        <w:rPr>
          <w:b/>
          <w:bCs/>
          <w:sz w:val="22"/>
          <w:szCs w:val="22"/>
        </w:rPr>
        <w:t>13.</w:t>
      </w:r>
      <w:r>
        <w:rPr>
          <w:rFonts w:hint="eastAsia"/>
          <w:b/>
          <w:bCs/>
          <w:sz w:val="22"/>
          <w:szCs w:val="22"/>
        </w:rPr>
        <w:t>2</w:t>
      </w:r>
      <w:r>
        <w:rPr>
          <w:b/>
          <w:bCs/>
          <w:sz w:val="22"/>
          <w:szCs w:val="22"/>
        </w:rPr>
        <w:t xml:space="preserve"> </w:t>
      </w:r>
      <w:r>
        <w:rPr>
          <w:rFonts w:hint="eastAsia"/>
          <w:b/>
          <w:bCs/>
          <w:kern w:val="1"/>
          <w:sz w:val="22"/>
        </w:rPr>
        <w:t>具体评分细则</w:t>
      </w:r>
    </w:p>
    <w:p w14:paraId="26AE32FB" w14:textId="77777777" w:rsidR="005048BE" w:rsidRDefault="005048BE" w:rsidP="005048BE">
      <w:pPr>
        <w:tabs>
          <w:tab w:val="left" w:pos="3060"/>
        </w:tabs>
        <w:snapToGrid w:val="0"/>
        <w:spacing w:line="300" w:lineRule="auto"/>
        <w:ind w:firstLineChars="200" w:firstLine="440"/>
        <w:jc w:val="center"/>
        <w:rPr>
          <w:kern w:val="1"/>
          <w:sz w:val="22"/>
        </w:rPr>
      </w:pPr>
      <w:r>
        <w:rPr>
          <w:rFonts w:hint="eastAsia"/>
          <w:kern w:val="1"/>
          <w:sz w:val="22"/>
        </w:rPr>
        <w:t>书院镇农村公路综合养护项目考核评分表</w:t>
      </w:r>
    </w:p>
    <w:tbl>
      <w:tblPr>
        <w:tblW w:w="8660" w:type="dxa"/>
        <w:tblInd w:w="118" w:type="dxa"/>
        <w:tblLook w:val="0000" w:firstRow="0" w:lastRow="0" w:firstColumn="0" w:lastColumn="0" w:noHBand="0" w:noVBand="0"/>
      </w:tblPr>
      <w:tblGrid>
        <w:gridCol w:w="1040"/>
        <w:gridCol w:w="1040"/>
        <w:gridCol w:w="3460"/>
        <w:gridCol w:w="1040"/>
        <w:gridCol w:w="1040"/>
        <w:gridCol w:w="1040"/>
      </w:tblGrid>
      <w:tr w:rsidR="005048BE" w14:paraId="37A77307" w14:textId="77777777" w:rsidTr="00BE1CAD">
        <w:trPr>
          <w:trHeight w:val="290"/>
        </w:trPr>
        <w:tc>
          <w:tcPr>
            <w:tcW w:w="1040" w:type="dxa"/>
            <w:tcBorders>
              <w:top w:val="single" w:sz="8" w:space="0" w:color="auto"/>
              <w:left w:val="single" w:sz="8" w:space="0" w:color="auto"/>
              <w:bottom w:val="nil"/>
              <w:right w:val="nil"/>
            </w:tcBorders>
            <w:shd w:val="clear" w:color="000000" w:fill="FFFFFF"/>
            <w:vAlign w:val="center"/>
          </w:tcPr>
          <w:p w14:paraId="03E68A40"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序号</w:t>
            </w:r>
          </w:p>
        </w:tc>
        <w:tc>
          <w:tcPr>
            <w:tcW w:w="1040" w:type="dxa"/>
            <w:tcBorders>
              <w:top w:val="single" w:sz="8" w:space="0" w:color="auto"/>
              <w:left w:val="single" w:sz="8" w:space="0" w:color="auto"/>
              <w:bottom w:val="nil"/>
              <w:right w:val="nil"/>
            </w:tcBorders>
            <w:shd w:val="clear" w:color="000000" w:fill="FFFFFF"/>
            <w:vAlign w:val="center"/>
          </w:tcPr>
          <w:p w14:paraId="3E525C2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项目</w:t>
            </w:r>
          </w:p>
        </w:tc>
        <w:tc>
          <w:tcPr>
            <w:tcW w:w="3460" w:type="dxa"/>
            <w:tcBorders>
              <w:top w:val="single" w:sz="8" w:space="0" w:color="auto"/>
              <w:left w:val="single" w:sz="8" w:space="0" w:color="auto"/>
              <w:bottom w:val="nil"/>
              <w:right w:val="nil"/>
            </w:tcBorders>
            <w:shd w:val="clear" w:color="000000" w:fill="FFFFFF"/>
            <w:vAlign w:val="center"/>
          </w:tcPr>
          <w:p w14:paraId="78A6A9D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评分标准</w:t>
            </w:r>
          </w:p>
        </w:tc>
        <w:tc>
          <w:tcPr>
            <w:tcW w:w="1040" w:type="dxa"/>
            <w:tcBorders>
              <w:top w:val="single" w:sz="8" w:space="0" w:color="auto"/>
              <w:left w:val="single" w:sz="8" w:space="0" w:color="auto"/>
              <w:bottom w:val="nil"/>
              <w:right w:val="nil"/>
            </w:tcBorders>
            <w:shd w:val="clear" w:color="000000" w:fill="FFFFFF"/>
            <w:vAlign w:val="center"/>
          </w:tcPr>
          <w:p w14:paraId="2CCDD31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标准分</w:t>
            </w:r>
          </w:p>
        </w:tc>
        <w:tc>
          <w:tcPr>
            <w:tcW w:w="1040" w:type="dxa"/>
            <w:tcBorders>
              <w:top w:val="single" w:sz="8" w:space="0" w:color="auto"/>
              <w:left w:val="single" w:sz="8" w:space="0" w:color="auto"/>
              <w:bottom w:val="nil"/>
              <w:right w:val="nil"/>
            </w:tcBorders>
            <w:shd w:val="clear" w:color="000000" w:fill="FFFFFF"/>
            <w:vAlign w:val="center"/>
          </w:tcPr>
          <w:p w14:paraId="6F276E6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自评分</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56C3FC0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考核分</w:t>
            </w:r>
          </w:p>
        </w:tc>
      </w:tr>
      <w:tr w:rsidR="005048BE" w14:paraId="78E4A54B" w14:textId="77777777" w:rsidTr="00BE1CAD">
        <w:trPr>
          <w:trHeight w:val="290"/>
        </w:trPr>
        <w:tc>
          <w:tcPr>
            <w:tcW w:w="1040" w:type="dxa"/>
            <w:tcBorders>
              <w:top w:val="single" w:sz="8" w:space="0" w:color="auto"/>
              <w:left w:val="single" w:sz="8" w:space="0" w:color="auto"/>
              <w:bottom w:val="nil"/>
              <w:right w:val="nil"/>
            </w:tcBorders>
            <w:shd w:val="clear" w:color="000000" w:fill="FFFFFF"/>
            <w:vAlign w:val="center"/>
          </w:tcPr>
          <w:p w14:paraId="2DF4A40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w:t>
            </w:r>
          </w:p>
        </w:tc>
        <w:tc>
          <w:tcPr>
            <w:tcW w:w="4500"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1D450A71"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养护质量</w:t>
            </w:r>
          </w:p>
        </w:tc>
        <w:tc>
          <w:tcPr>
            <w:tcW w:w="1040" w:type="dxa"/>
            <w:tcBorders>
              <w:top w:val="single" w:sz="8" w:space="0" w:color="auto"/>
              <w:left w:val="nil"/>
              <w:bottom w:val="nil"/>
              <w:right w:val="nil"/>
            </w:tcBorders>
            <w:shd w:val="clear" w:color="000000" w:fill="FFFFFF"/>
            <w:vAlign w:val="center"/>
          </w:tcPr>
          <w:p w14:paraId="7CAE547C" w14:textId="77777777" w:rsidR="005048BE" w:rsidRDefault="005048BE" w:rsidP="00BE1CAD">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lang w:eastAsia="zh-TW"/>
              </w:rPr>
              <w:t>65</w:t>
            </w:r>
          </w:p>
        </w:tc>
        <w:tc>
          <w:tcPr>
            <w:tcW w:w="1040" w:type="dxa"/>
            <w:tcBorders>
              <w:top w:val="single" w:sz="8" w:space="0" w:color="auto"/>
              <w:left w:val="single" w:sz="8" w:space="0" w:color="auto"/>
              <w:bottom w:val="nil"/>
              <w:right w:val="nil"/>
            </w:tcBorders>
            <w:shd w:val="clear" w:color="000000" w:fill="FFFFFF"/>
            <w:vAlign w:val="center"/>
          </w:tcPr>
          <w:p w14:paraId="46EC052B"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678F20A7"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216E9997" w14:textId="77777777" w:rsidTr="00BE1CAD">
        <w:trPr>
          <w:trHeight w:val="570"/>
        </w:trPr>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76A62D65"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1</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6028855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清扫保洁</w:t>
            </w:r>
          </w:p>
        </w:tc>
        <w:tc>
          <w:tcPr>
            <w:tcW w:w="3460" w:type="dxa"/>
            <w:tcBorders>
              <w:top w:val="nil"/>
              <w:left w:val="nil"/>
              <w:bottom w:val="nil"/>
              <w:right w:val="nil"/>
            </w:tcBorders>
            <w:shd w:val="clear" w:color="000000" w:fill="FFFFFF"/>
            <w:vAlign w:val="center"/>
          </w:tcPr>
          <w:p w14:paraId="0D9001A6"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不得随意倾倒垃圾、废料等，每发现一次违规扣0.5分</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689BE2C4" w14:textId="77777777" w:rsidR="005048BE" w:rsidRDefault="005048BE" w:rsidP="00BE1CAD">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lang w:eastAsia="zh-TW"/>
              </w:rPr>
              <w:t>12</w:t>
            </w:r>
          </w:p>
        </w:tc>
        <w:tc>
          <w:tcPr>
            <w:tcW w:w="1040" w:type="dxa"/>
            <w:tcBorders>
              <w:top w:val="single" w:sz="8" w:space="0" w:color="auto"/>
              <w:left w:val="nil"/>
              <w:bottom w:val="nil"/>
              <w:right w:val="nil"/>
            </w:tcBorders>
            <w:shd w:val="clear" w:color="000000" w:fill="FFFFFF"/>
            <w:vAlign w:val="center"/>
          </w:tcPr>
          <w:p w14:paraId="3F577283"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8D0E85B"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1664E0CC" w14:textId="77777777" w:rsidTr="00BE1CAD">
        <w:trPr>
          <w:trHeight w:val="57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B0707FA"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47C9DEA8"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266FAEE5"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及时清除各类路面污染、洒落物等，有一处不合格扣0. 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5955532"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6CF21602"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E43496F"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00216D13" w14:textId="77777777" w:rsidTr="00BE1CAD">
        <w:trPr>
          <w:trHeight w:val="57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710B1CD"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1681C816"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0BE5B9D4"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沟底无积尘、杂物，有一处不合格扣0. 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716B896"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0DB3F94F"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C70029F"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02C00947" w14:textId="77777777" w:rsidTr="00BE1CAD">
        <w:trPr>
          <w:trHeight w:val="57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D62272E"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5985C8CE"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7C757ECB"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及时清除各类黑色广告，有一处不合格扣0. 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28E2A88"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630275C0"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706C387D"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44C30B55" w14:textId="77777777" w:rsidTr="00BE1CAD">
        <w:trPr>
          <w:trHeight w:val="570"/>
        </w:trPr>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1C3091A2"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2</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0E4FA71C"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路面养护</w:t>
            </w:r>
          </w:p>
        </w:tc>
        <w:tc>
          <w:tcPr>
            <w:tcW w:w="3460" w:type="dxa"/>
            <w:tcBorders>
              <w:top w:val="single" w:sz="8" w:space="0" w:color="auto"/>
              <w:left w:val="nil"/>
              <w:bottom w:val="nil"/>
              <w:right w:val="nil"/>
            </w:tcBorders>
            <w:shd w:val="clear" w:color="000000" w:fill="FFFFFF"/>
            <w:vAlign w:val="center"/>
          </w:tcPr>
          <w:p w14:paraId="20CA8A95"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路面有坑塘、严重沉陷等影响行车安全病害，有一处不合格扣2分</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15332C74" w14:textId="77777777" w:rsidR="005048BE" w:rsidRDefault="005048BE" w:rsidP="00BE1CAD">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lang w:eastAsia="zh-TW"/>
              </w:rPr>
              <w:t>25</w:t>
            </w:r>
          </w:p>
        </w:tc>
        <w:tc>
          <w:tcPr>
            <w:tcW w:w="1040" w:type="dxa"/>
            <w:tcBorders>
              <w:top w:val="single" w:sz="8" w:space="0" w:color="auto"/>
              <w:left w:val="nil"/>
              <w:bottom w:val="nil"/>
              <w:right w:val="nil"/>
            </w:tcBorders>
            <w:shd w:val="clear" w:color="000000" w:fill="FFFFFF"/>
            <w:vAlign w:val="center"/>
          </w:tcPr>
          <w:p w14:paraId="673D2C10"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30D05E6B"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751102D8"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09969B44"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71CF3BF1"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363B8E41"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桥头无跳车，有一处不合格扣0. 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5CD1747"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4802B318"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2A9D7151"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7DD76480"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28A7112E"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C4ADD2A"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4F136AB9"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水泥砼路面有坑洞、破碎等不影响行车安全的病害，有一处扣0. 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36F22C93"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03A4D66D"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65C2D0F6"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2069D699" w14:textId="77777777" w:rsidTr="00BE1CAD">
        <w:trPr>
          <w:trHeight w:val="85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4B377B5C"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A8451D0"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314366CA"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沥青路面裂缝、松散等不影响行车安全的病害，有一处未灌或灌缝质量差扣0.5分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01CB1F24"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68764DB1"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D8F6030"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47D4F474" w14:textId="77777777" w:rsidTr="00BE1CAD">
        <w:trPr>
          <w:trHeight w:val="113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175A7829"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04C088CD"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694CD405"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路缘石、侧平石、人行道无破损，无沉陷，路肩、边坡平整无杂物，盲道设置规范，标线 恢复及时、规范，有一处不合格扣0. 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436EC2D2"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0B34C790"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02D8878E"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7E8CDBE1" w14:textId="77777777" w:rsidTr="00BE1CAD">
        <w:trPr>
          <w:trHeight w:val="570"/>
        </w:trPr>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4FB2E3E1"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3</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1CDD0223"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桥梁养护</w:t>
            </w:r>
          </w:p>
        </w:tc>
        <w:tc>
          <w:tcPr>
            <w:tcW w:w="3460" w:type="dxa"/>
            <w:tcBorders>
              <w:top w:val="single" w:sz="8" w:space="0" w:color="auto"/>
              <w:left w:val="nil"/>
              <w:bottom w:val="nil"/>
              <w:right w:val="nil"/>
            </w:tcBorders>
            <w:shd w:val="clear" w:color="000000" w:fill="FFFFFF"/>
            <w:vAlign w:val="center"/>
          </w:tcPr>
          <w:p w14:paraId="65A7B28F"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桥梁主要承重构件无影响桥梁安全的病害，有一处不合格扣2分</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6D79FA7A" w14:textId="77777777" w:rsidR="005048BE" w:rsidRDefault="005048BE" w:rsidP="00BE1CAD">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lang w:eastAsia="zh-TW"/>
              </w:rPr>
              <w:t>16</w:t>
            </w:r>
          </w:p>
        </w:tc>
        <w:tc>
          <w:tcPr>
            <w:tcW w:w="1040" w:type="dxa"/>
            <w:tcBorders>
              <w:top w:val="single" w:sz="8" w:space="0" w:color="auto"/>
              <w:left w:val="nil"/>
              <w:bottom w:val="nil"/>
              <w:right w:val="nil"/>
            </w:tcBorders>
            <w:shd w:val="clear" w:color="000000" w:fill="FFFFFF"/>
            <w:vAlign w:val="center"/>
          </w:tcPr>
          <w:p w14:paraId="7B8B150D"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21B381F2"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50955F1A"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7CDC4510"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952809B"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5D1C95A5"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桥面系整洁，伸缩缝内无垃圾，排水通畅，有一处不合格扣0. 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CA5C4E4"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6E7F3285"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20C21466"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32140930"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0D6E3E51"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5959630B"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553990FC"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桥面无坑槽、裂缝、露骨等，有一处不合格扣0.5分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1C7BF448"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5A5734BD"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5E8F148B"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7C0B7DE0"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45B15778"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3F75790D"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18B1B520"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桥梁次要构件无锈蚀、露筋、破损等，有一处不合格扣0.5分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747E5873"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2E142D16"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571281D4"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33EDD518"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5FE8EEBD"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061BA5F3"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6DBA1438"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护坡、挡墙等砌体完好，桥台无冲刷，有一处不合格扣0. 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16A6AA59"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12E1D181"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7C2F0C0A"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4BDC3509" w14:textId="77777777" w:rsidTr="00BE1CAD">
        <w:trPr>
          <w:trHeight w:val="85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4614BE21"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4CECB9C"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2C65EE6C"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桥下无垃圾、杂物及违章搭建等，有条件设置桥下通道须设置，有一处不合格扣0. 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5D787B67"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7222F3E9"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1F41526"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1B226955"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59EB7921"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3992BF2E"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4DBD1988"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无特殊原因，病害发现一年内未维修的，有一处不合格扣1分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6A895DBB"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32DDBB48"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7F6685A8"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24A676BB" w14:textId="77777777" w:rsidTr="00BE1CAD">
        <w:trPr>
          <w:trHeight w:val="850"/>
        </w:trPr>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122F998E"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4</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47228E7D"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排水养护</w:t>
            </w:r>
          </w:p>
        </w:tc>
        <w:tc>
          <w:tcPr>
            <w:tcW w:w="3460" w:type="dxa"/>
            <w:tcBorders>
              <w:top w:val="single" w:sz="8" w:space="0" w:color="auto"/>
              <w:left w:val="nil"/>
              <w:bottom w:val="nil"/>
              <w:right w:val="nil"/>
            </w:tcBorders>
            <w:shd w:val="clear" w:color="000000" w:fill="FFFFFF"/>
            <w:vAlign w:val="center"/>
          </w:tcPr>
          <w:p w14:paraId="13C12A34"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窨井盖座、进水口盖座完好，有1处功能性损坏扣0.5分，有一处缺失扣1分</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747CC9B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5</w:t>
            </w:r>
          </w:p>
        </w:tc>
        <w:tc>
          <w:tcPr>
            <w:tcW w:w="1040" w:type="dxa"/>
            <w:tcBorders>
              <w:top w:val="single" w:sz="8" w:space="0" w:color="auto"/>
              <w:left w:val="nil"/>
              <w:bottom w:val="nil"/>
              <w:right w:val="nil"/>
            </w:tcBorders>
            <w:shd w:val="clear" w:color="000000" w:fill="FFFFFF"/>
            <w:vAlign w:val="center"/>
          </w:tcPr>
          <w:p w14:paraId="7253F7A7"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A50B117"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7FB673E0"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2125A054"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3B84796D"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64332C4D"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进水口、出水口保持畅通，由于养护不善导致积水，有一处扣0.5分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1A3780C8"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5E544754"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62415714"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697344C1"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158861DF"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C1F677A"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4BD18764"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窨井、进水口、管道无淤积现象，有一处合格扣0.5分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4043D986"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05FCCD7D"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E63E5CA"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7748FFD8" w14:textId="77777777" w:rsidTr="00BE1CAD">
        <w:trPr>
          <w:trHeight w:val="570"/>
        </w:trPr>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0621A02B"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5</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530A555B"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绿化养护</w:t>
            </w:r>
          </w:p>
        </w:tc>
        <w:tc>
          <w:tcPr>
            <w:tcW w:w="3460" w:type="dxa"/>
            <w:tcBorders>
              <w:top w:val="single" w:sz="8" w:space="0" w:color="auto"/>
              <w:left w:val="nil"/>
              <w:bottom w:val="nil"/>
              <w:right w:val="nil"/>
            </w:tcBorders>
            <w:shd w:val="clear" w:color="000000" w:fill="FFFFFF"/>
            <w:vAlign w:val="center"/>
          </w:tcPr>
          <w:p w14:paraId="4E7965B1"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按时修剪整形，不遮挡公路设施，有一处不合格扣0.5分</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223F04C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3</w:t>
            </w:r>
          </w:p>
        </w:tc>
        <w:tc>
          <w:tcPr>
            <w:tcW w:w="1040" w:type="dxa"/>
            <w:tcBorders>
              <w:top w:val="single" w:sz="8" w:space="0" w:color="auto"/>
              <w:left w:val="nil"/>
              <w:bottom w:val="nil"/>
              <w:right w:val="nil"/>
            </w:tcBorders>
            <w:shd w:val="clear" w:color="000000" w:fill="FFFFFF"/>
            <w:vAlign w:val="center"/>
          </w:tcPr>
          <w:p w14:paraId="66A71916"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337A562E"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2C84A185" w14:textId="77777777" w:rsidTr="00BE1CAD">
        <w:trPr>
          <w:trHeight w:val="85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468BF934"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02E423ED"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0542DB05"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死树残桩及时清理；空秃、缺株在季节内及时补种，有一次不合格扣0.5分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70D910D4"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526786D2"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68AC13E8"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0C98ABCF" w14:textId="77777777" w:rsidTr="00BE1CAD">
        <w:trPr>
          <w:trHeight w:val="85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773536EA"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4F88B9C6"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single" w:sz="8" w:space="0" w:color="auto"/>
              <w:right w:val="nil"/>
            </w:tcBorders>
            <w:shd w:val="clear" w:color="000000" w:fill="FFFFFF"/>
            <w:vAlign w:val="center"/>
          </w:tcPr>
          <w:p w14:paraId="4B4BCA0E"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浇水、施肥及时、规范，病虫害发现后防治及时，有一处不合格扣0. 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35934EDB"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single" w:sz="8" w:space="0" w:color="auto"/>
              <w:right w:val="nil"/>
            </w:tcBorders>
            <w:shd w:val="clear" w:color="000000" w:fill="FFFFFF"/>
            <w:vAlign w:val="center"/>
          </w:tcPr>
          <w:p w14:paraId="6F45043E"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single" w:sz="8" w:space="0" w:color="auto"/>
              <w:right w:val="single" w:sz="8" w:space="0" w:color="auto"/>
            </w:tcBorders>
            <w:shd w:val="clear" w:color="000000" w:fill="FFFFFF"/>
            <w:vAlign w:val="center"/>
          </w:tcPr>
          <w:p w14:paraId="45C0B2D0"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2026EDA0" w14:textId="77777777" w:rsidTr="00BE1CAD">
        <w:trPr>
          <w:trHeight w:val="85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5803DA4C"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6DA74FF" w14:textId="77777777" w:rsidR="005048BE" w:rsidRDefault="005048BE" w:rsidP="00BE1CAD">
            <w:pPr>
              <w:widowControl/>
              <w:jc w:val="left"/>
              <w:rPr>
                <w:rFonts w:ascii="宋体" w:hAnsi="宋体" w:cs="宋体"/>
                <w:color w:val="000000"/>
                <w:kern w:val="0"/>
                <w:sz w:val="22"/>
                <w:szCs w:val="22"/>
              </w:rPr>
            </w:pPr>
          </w:p>
        </w:tc>
        <w:tc>
          <w:tcPr>
            <w:tcW w:w="3460" w:type="dxa"/>
            <w:tcBorders>
              <w:top w:val="nil"/>
              <w:left w:val="nil"/>
              <w:bottom w:val="nil"/>
              <w:right w:val="nil"/>
            </w:tcBorders>
            <w:shd w:val="clear" w:color="000000" w:fill="FFFFFF"/>
            <w:vAlign w:val="center"/>
          </w:tcPr>
          <w:p w14:paraId="25C716E2"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行道树纠偏扶正、按时刷白、护树桩绑扎规范，树穴框或盖板完好，有一处不合格扣0.5分</w:t>
            </w:r>
          </w:p>
        </w:tc>
        <w:tc>
          <w:tcPr>
            <w:tcW w:w="1040" w:type="dxa"/>
            <w:tcBorders>
              <w:top w:val="nil"/>
              <w:left w:val="single" w:sz="8" w:space="0" w:color="auto"/>
              <w:bottom w:val="nil"/>
              <w:right w:val="nil"/>
            </w:tcBorders>
            <w:shd w:val="clear" w:color="000000" w:fill="FFFFFF"/>
            <w:vAlign w:val="center"/>
          </w:tcPr>
          <w:p w14:paraId="61C59113"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nil"/>
              <w:left w:val="single" w:sz="8" w:space="0" w:color="auto"/>
              <w:bottom w:val="nil"/>
              <w:right w:val="nil"/>
            </w:tcBorders>
            <w:shd w:val="clear" w:color="000000" w:fill="FFFFFF"/>
            <w:vAlign w:val="center"/>
          </w:tcPr>
          <w:p w14:paraId="735B6FD9"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c>
          <w:tcPr>
            <w:tcW w:w="1040" w:type="dxa"/>
            <w:tcBorders>
              <w:top w:val="nil"/>
              <w:left w:val="single" w:sz="8" w:space="0" w:color="auto"/>
              <w:bottom w:val="nil"/>
              <w:right w:val="single" w:sz="8" w:space="0" w:color="auto"/>
            </w:tcBorders>
            <w:shd w:val="clear" w:color="000000" w:fill="FFFFFF"/>
            <w:vAlign w:val="center"/>
          </w:tcPr>
          <w:p w14:paraId="15DED1E5"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64E74B95" w14:textId="77777777" w:rsidTr="00BE1CAD">
        <w:trPr>
          <w:trHeight w:val="570"/>
        </w:trPr>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1076C5C8"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378E350A"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附属设施</w:t>
            </w:r>
          </w:p>
        </w:tc>
        <w:tc>
          <w:tcPr>
            <w:tcW w:w="3460" w:type="dxa"/>
            <w:tcBorders>
              <w:top w:val="single" w:sz="8" w:space="0" w:color="auto"/>
              <w:left w:val="nil"/>
              <w:bottom w:val="nil"/>
              <w:right w:val="nil"/>
            </w:tcBorders>
            <w:shd w:val="clear" w:color="000000" w:fill="FFFFFF"/>
            <w:vAlign w:val="center"/>
          </w:tcPr>
          <w:p w14:paraId="6595A0FD"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防撞护栏有缺失、损坏，扣1分；分隔护栏有缺失、损坏，扣0.5分</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384DFA61"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4</w:t>
            </w:r>
          </w:p>
        </w:tc>
        <w:tc>
          <w:tcPr>
            <w:tcW w:w="1040" w:type="dxa"/>
            <w:tcBorders>
              <w:top w:val="single" w:sz="8" w:space="0" w:color="auto"/>
              <w:left w:val="nil"/>
              <w:bottom w:val="nil"/>
              <w:right w:val="nil"/>
            </w:tcBorders>
            <w:shd w:val="clear" w:color="000000" w:fill="FFFFFF"/>
            <w:vAlign w:val="center"/>
          </w:tcPr>
          <w:p w14:paraId="228B275E"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F72099A"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78E4C838" w14:textId="77777777" w:rsidTr="00BE1CAD">
        <w:trPr>
          <w:trHeight w:val="85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184B8FE3"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5DBBB80"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79B4F4A3"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面板无污染、损坏，无缺字、掉字、设置无错误等现象，立杆牢固、顺直，有一处不合格 扣0.5分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E1A1AEF"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3A881745"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1F180BF"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193698D3"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7BE20C51"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9FF88EC"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4B348533"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里程碑、百尺桩、警示桩完好，清洁、醒目，有一处不合格扣0.5分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8E6C999"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08D0C4C8"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C19EA19"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5182CCEB" w14:textId="77777777" w:rsidTr="00BE1CAD">
        <w:trPr>
          <w:trHeight w:val="570"/>
        </w:trPr>
        <w:tc>
          <w:tcPr>
            <w:tcW w:w="1040" w:type="dxa"/>
            <w:vMerge/>
            <w:tcBorders>
              <w:top w:val="nil"/>
              <w:left w:val="single" w:sz="8" w:space="0" w:color="auto"/>
              <w:bottom w:val="single" w:sz="8" w:space="0" w:color="000000"/>
              <w:right w:val="single" w:sz="8" w:space="0" w:color="auto"/>
            </w:tcBorders>
            <w:shd w:val="clear" w:color="auto" w:fill="auto"/>
            <w:vAlign w:val="center"/>
          </w:tcPr>
          <w:p w14:paraId="5E91A507"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1474D73C"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6171DC88"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反光镜、导流牌、减速装置等安保设施完好，有一处不合格口 0.5分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68262F09"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1BE7601C"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65EE4F8"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674CF7E1" w14:textId="77777777" w:rsidTr="00BE1CAD">
        <w:trPr>
          <w:trHeight w:val="290"/>
        </w:trPr>
        <w:tc>
          <w:tcPr>
            <w:tcW w:w="1040" w:type="dxa"/>
            <w:tcBorders>
              <w:top w:val="nil"/>
              <w:left w:val="single" w:sz="8" w:space="0" w:color="auto"/>
              <w:bottom w:val="nil"/>
              <w:right w:val="nil"/>
            </w:tcBorders>
            <w:shd w:val="clear" w:color="000000" w:fill="FFFFFF"/>
            <w:vAlign w:val="center"/>
          </w:tcPr>
          <w:p w14:paraId="21FC3082" w14:textId="77777777" w:rsidR="005048BE" w:rsidRDefault="005048BE" w:rsidP="00BE1CAD">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二</w:t>
            </w:r>
          </w:p>
        </w:tc>
        <w:tc>
          <w:tcPr>
            <w:tcW w:w="4500"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62DDBC99"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内业资料</w:t>
            </w:r>
          </w:p>
        </w:tc>
        <w:tc>
          <w:tcPr>
            <w:tcW w:w="1040" w:type="dxa"/>
            <w:tcBorders>
              <w:top w:val="nil"/>
              <w:left w:val="nil"/>
              <w:bottom w:val="nil"/>
              <w:right w:val="nil"/>
            </w:tcBorders>
            <w:shd w:val="clear" w:color="000000" w:fill="FFFFFF"/>
            <w:vAlign w:val="center"/>
          </w:tcPr>
          <w:p w14:paraId="6F991D75"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15</w:t>
            </w:r>
          </w:p>
        </w:tc>
        <w:tc>
          <w:tcPr>
            <w:tcW w:w="1040" w:type="dxa"/>
            <w:tcBorders>
              <w:top w:val="single" w:sz="8" w:space="0" w:color="auto"/>
              <w:left w:val="single" w:sz="8" w:space="0" w:color="auto"/>
              <w:bottom w:val="nil"/>
              <w:right w:val="nil"/>
            </w:tcBorders>
            <w:shd w:val="clear" w:color="000000" w:fill="FFFFFF"/>
            <w:vAlign w:val="center"/>
          </w:tcPr>
          <w:p w14:paraId="600C1693"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ACAF605"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30DC5CF5" w14:textId="77777777" w:rsidTr="00BE1CAD">
        <w:trPr>
          <w:trHeight w:val="570"/>
        </w:trPr>
        <w:tc>
          <w:tcPr>
            <w:tcW w:w="1040" w:type="dxa"/>
            <w:tcBorders>
              <w:top w:val="single" w:sz="8" w:space="0" w:color="auto"/>
              <w:left w:val="single" w:sz="8" w:space="0" w:color="auto"/>
              <w:bottom w:val="nil"/>
              <w:right w:val="nil"/>
            </w:tcBorders>
            <w:shd w:val="clear" w:color="000000" w:fill="FFFFFF"/>
            <w:vAlign w:val="center"/>
          </w:tcPr>
          <w:p w14:paraId="0ECE5952"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1D454574"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内业资料</w:t>
            </w:r>
          </w:p>
        </w:tc>
        <w:tc>
          <w:tcPr>
            <w:tcW w:w="3460" w:type="dxa"/>
            <w:tcBorders>
              <w:top w:val="nil"/>
              <w:left w:val="nil"/>
              <w:bottom w:val="nil"/>
              <w:right w:val="nil"/>
            </w:tcBorders>
            <w:shd w:val="clear" w:color="000000" w:fill="FFFFFF"/>
            <w:vAlign w:val="center"/>
          </w:tcPr>
          <w:p w14:paraId="0586427E"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MQI评定规范、准确，有一处错误扣0. 5分</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0AB19CF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15</w:t>
            </w:r>
          </w:p>
        </w:tc>
        <w:tc>
          <w:tcPr>
            <w:tcW w:w="1040" w:type="dxa"/>
            <w:tcBorders>
              <w:top w:val="single" w:sz="8" w:space="0" w:color="auto"/>
              <w:left w:val="nil"/>
              <w:bottom w:val="nil"/>
              <w:right w:val="nil"/>
            </w:tcBorders>
            <w:shd w:val="clear" w:color="000000" w:fill="FFFFFF"/>
            <w:vAlign w:val="center"/>
          </w:tcPr>
          <w:p w14:paraId="5ADF6441"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715F81D"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1E256C4A" w14:textId="77777777" w:rsidTr="00BE1CAD">
        <w:trPr>
          <w:trHeight w:val="570"/>
        </w:trPr>
        <w:tc>
          <w:tcPr>
            <w:tcW w:w="1040" w:type="dxa"/>
            <w:tcBorders>
              <w:top w:val="single" w:sz="8" w:space="0" w:color="auto"/>
              <w:left w:val="single" w:sz="8" w:space="0" w:color="auto"/>
              <w:bottom w:val="nil"/>
              <w:right w:val="nil"/>
            </w:tcBorders>
            <w:shd w:val="clear" w:color="000000" w:fill="FFFFFF"/>
            <w:vAlign w:val="center"/>
          </w:tcPr>
          <w:p w14:paraId="10E6F67A"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078A6723"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63A361C2"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桥梁经常性检查记录准确、规范，有一座桥错误扣0.5分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DEA4A96"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703C20AD"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DBE71ED"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0E1C2BCA" w14:textId="77777777" w:rsidTr="00BE1CAD">
        <w:trPr>
          <w:trHeight w:val="290"/>
        </w:trPr>
        <w:tc>
          <w:tcPr>
            <w:tcW w:w="1040" w:type="dxa"/>
            <w:tcBorders>
              <w:top w:val="single" w:sz="8" w:space="0" w:color="auto"/>
              <w:left w:val="single" w:sz="8" w:space="0" w:color="auto"/>
              <w:bottom w:val="nil"/>
              <w:right w:val="nil"/>
            </w:tcBorders>
            <w:shd w:val="clear" w:color="000000" w:fill="FFFFFF"/>
            <w:vAlign w:val="center"/>
          </w:tcPr>
          <w:p w14:paraId="1CB80889"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5B2C2558"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47A175F0"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内业资料齐全，有一项缺失扣1分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8365148"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76D8E981"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7A82FC76"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503A6EE4" w14:textId="77777777" w:rsidTr="00BE1CAD">
        <w:trPr>
          <w:trHeight w:val="570"/>
        </w:trPr>
        <w:tc>
          <w:tcPr>
            <w:tcW w:w="1040" w:type="dxa"/>
            <w:tcBorders>
              <w:top w:val="single" w:sz="8" w:space="0" w:color="auto"/>
              <w:left w:val="single" w:sz="8" w:space="0" w:color="auto"/>
              <w:bottom w:val="nil"/>
              <w:right w:val="nil"/>
            </w:tcBorders>
            <w:shd w:val="clear" w:color="000000" w:fill="FFFFFF"/>
            <w:vAlign w:val="center"/>
          </w:tcPr>
          <w:p w14:paraId="69C88DAB"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4DEFB62E"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002CF37B"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内业资料必须真实、准确、全面，有一处不合格扣0. 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7857752"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363F6320"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38CA9ECA"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61BB3E5D" w14:textId="77777777" w:rsidTr="00BE1CAD">
        <w:trPr>
          <w:trHeight w:val="570"/>
        </w:trPr>
        <w:tc>
          <w:tcPr>
            <w:tcW w:w="1040" w:type="dxa"/>
            <w:tcBorders>
              <w:top w:val="single" w:sz="8" w:space="0" w:color="auto"/>
              <w:left w:val="single" w:sz="8" w:space="0" w:color="auto"/>
              <w:bottom w:val="nil"/>
              <w:right w:val="nil"/>
            </w:tcBorders>
            <w:shd w:val="clear" w:color="000000" w:fill="FFFFFF"/>
            <w:vAlign w:val="center"/>
          </w:tcPr>
          <w:p w14:paraId="6CBD13EA"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CB1F836"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428C015D"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资料清晰、有序，有一处不合格扣0.5分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01D2D25"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4A59AE8C"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6D89FCFC"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40CA0227" w14:textId="77777777" w:rsidTr="00BE1CAD">
        <w:trPr>
          <w:trHeight w:val="570"/>
        </w:trPr>
        <w:tc>
          <w:tcPr>
            <w:tcW w:w="1040" w:type="dxa"/>
            <w:tcBorders>
              <w:top w:val="single" w:sz="8" w:space="0" w:color="auto"/>
              <w:left w:val="single" w:sz="8" w:space="0" w:color="auto"/>
              <w:bottom w:val="nil"/>
              <w:right w:val="nil"/>
            </w:tcBorders>
            <w:shd w:val="clear" w:color="000000" w:fill="FFFFFF"/>
            <w:vAlign w:val="center"/>
          </w:tcPr>
          <w:p w14:paraId="67546880"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2C39D3DD"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41818533"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工作量统计准确，虚报工作量，每次扣2分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0DFCD0C"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44C9FED4"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441F112"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247582B6" w14:textId="77777777" w:rsidTr="00BE1CAD">
        <w:trPr>
          <w:trHeight w:val="290"/>
        </w:trPr>
        <w:tc>
          <w:tcPr>
            <w:tcW w:w="1040" w:type="dxa"/>
            <w:tcBorders>
              <w:top w:val="single" w:sz="8" w:space="0" w:color="auto"/>
              <w:left w:val="single" w:sz="8" w:space="0" w:color="auto"/>
              <w:bottom w:val="nil"/>
              <w:right w:val="nil"/>
            </w:tcBorders>
            <w:shd w:val="clear" w:color="000000" w:fill="FFFFFF"/>
            <w:vAlign w:val="center"/>
          </w:tcPr>
          <w:p w14:paraId="20C15801" w14:textId="77777777" w:rsidR="005048BE" w:rsidRDefault="005048BE" w:rsidP="00BE1CAD">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lang w:eastAsia="zh-TW"/>
              </w:rPr>
              <w:t>三</w:t>
            </w:r>
          </w:p>
        </w:tc>
        <w:tc>
          <w:tcPr>
            <w:tcW w:w="4500"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3459DCEE"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养护规范化</w:t>
            </w:r>
          </w:p>
        </w:tc>
        <w:tc>
          <w:tcPr>
            <w:tcW w:w="1040" w:type="dxa"/>
            <w:tcBorders>
              <w:top w:val="nil"/>
              <w:left w:val="nil"/>
              <w:bottom w:val="nil"/>
              <w:right w:val="nil"/>
            </w:tcBorders>
            <w:shd w:val="clear" w:color="000000" w:fill="FFFFFF"/>
            <w:vAlign w:val="center"/>
          </w:tcPr>
          <w:p w14:paraId="767D63A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10</w:t>
            </w:r>
          </w:p>
        </w:tc>
        <w:tc>
          <w:tcPr>
            <w:tcW w:w="1040" w:type="dxa"/>
            <w:tcBorders>
              <w:top w:val="single" w:sz="8" w:space="0" w:color="auto"/>
              <w:left w:val="single" w:sz="8" w:space="0" w:color="auto"/>
              <w:bottom w:val="nil"/>
              <w:right w:val="nil"/>
            </w:tcBorders>
            <w:shd w:val="clear" w:color="000000" w:fill="FFFFFF"/>
            <w:vAlign w:val="center"/>
          </w:tcPr>
          <w:p w14:paraId="43644180"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7831AAE1"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77E1750C" w14:textId="77777777" w:rsidTr="00BE1CAD">
        <w:trPr>
          <w:trHeight w:val="570"/>
        </w:trPr>
        <w:tc>
          <w:tcPr>
            <w:tcW w:w="1040" w:type="dxa"/>
            <w:tcBorders>
              <w:top w:val="single" w:sz="8" w:space="0" w:color="auto"/>
              <w:left w:val="single" w:sz="8" w:space="0" w:color="auto"/>
              <w:bottom w:val="nil"/>
              <w:right w:val="nil"/>
            </w:tcBorders>
            <w:shd w:val="clear" w:color="000000" w:fill="FFFFFF"/>
            <w:vAlign w:val="center"/>
          </w:tcPr>
          <w:p w14:paraId="4B243517"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1</w:t>
            </w:r>
          </w:p>
        </w:tc>
        <w:tc>
          <w:tcPr>
            <w:tcW w:w="1040" w:type="dxa"/>
            <w:tcBorders>
              <w:top w:val="nil"/>
              <w:left w:val="single" w:sz="8" w:space="0" w:color="auto"/>
              <w:bottom w:val="nil"/>
              <w:right w:val="nil"/>
            </w:tcBorders>
            <w:shd w:val="clear" w:color="000000" w:fill="FFFFFF"/>
            <w:vAlign w:val="center"/>
          </w:tcPr>
          <w:p w14:paraId="47159D4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清扫保洁</w:t>
            </w:r>
          </w:p>
        </w:tc>
        <w:tc>
          <w:tcPr>
            <w:tcW w:w="3460" w:type="dxa"/>
            <w:tcBorders>
              <w:top w:val="nil"/>
              <w:left w:val="single" w:sz="8" w:space="0" w:color="auto"/>
              <w:bottom w:val="nil"/>
              <w:right w:val="nil"/>
            </w:tcBorders>
            <w:shd w:val="clear" w:color="000000" w:fill="FFFFFF"/>
            <w:vAlign w:val="center"/>
          </w:tcPr>
          <w:p w14:paraId="23408D08"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按照规定的方式、数量进行作业，有一处不合格扣0. 5分</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7E6F419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5</w:t>
            </w:r>
          </w:p>
        </w:tc>
        <w:tc>
          <w:tcPr>
            <w:tcW w:w="1040" w:type="dxa"/>
            <w:tcBorders>
              <w:top w:val="single" w:sz="8" w:space="0" w:color="auto"/>
              <w:left w:val="nil"/>
              <w:bottom w:val="nil"/>
              <w:right w:val="nil"/>
            </w:tcBorders>
            <w:shd w:val="clear" w:color="000000" w:fill="FFFFFF"/>
            <w:vAlign w:val="center"/>
          </w:tcPr>
          <w:p w14:paraId="0D35692D"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551092ED"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2CE4A696" w14:textId="77777777" w:rsidTr="00BE1CAD">
        <w:trPr>
          <w:trHeight w:val="570"/>
        </w:trPr>
        <w:tc>
          <w:tcPr>
            <w:tcW w:w="1040" w:type="dxa"/>
            <w:tcBorders>
              <w:top w:val="single" w:sz="8" w:space="0" w:color="auto"/>
              <w:left w:val="single" w:sz="8" w:space="0" w:color="auto"/>
              <w:bottom w:val="nil"/>
              <w:right w:val="nil"/>
            </w:tcBorders>
            <w:shd w:val="clear" w:color="000000" w:fill="FFFFFF"/>
            <w:vAlign w:val="center"/>
          </w:tcPr>
          <w:p w14:paraId="1F543D3B"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2</w:t>
            </w:r>
          </w:p>
        </w:tc>
        <w:tc>
          <w:tcPr>
            <w:tcW w:w="1040" w:type="dxa"/>
            <w:tcBorders>
              <w:top w:val="single" w:sz="8" w:space="0" w:color="auto"/>
              <w:left w:val="single" w:sz="8" w:space="0" w:color="auto"/>
              <w:bottom w:val="nil"/>
              <w:right w:val="nil"/>
            </w:tcBorders>
            <w:shd w:val="clear" w:color="000000" w:fill="FFFFFF"/>
            <w:vAlign w:val="center"/>
          </w:tcPr>
          <w:p w14:paraId="7DBDBB40"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日常巡查</w:t>
            </w:r>
          </w:p>
        </w:tc>
        <w:tc>
          <w:tcPr>
            <w:tcW w:w="3460" w:type="dxa"/>
            <w:tcBorders>
              <w:top w:val="single" w:sz="8" w:space="0" w:color="auto"/>
              <w:left w:val="single" w:sz="8" w:space="0" w:color="auto"/>
              <w:bottom w:val="nil"/>
              <w:right w:val="nil"/>
            </w:tcBorders>
            <w:shd w:val="clear" w:color="000000" w:fill="FFFFFF"/>
            <w:vAlign w:val="center"/>
          </w:tcPr>
          <w:p w14:paraId="72C576A4"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按照规定的方式、数量进行巡查，有一次不合格扣0.5分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C655D1A"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77B17B18"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6ECC40F3"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45B3BEA6" w14:textId="77777777" w:rsidTr="00BE1CAD">
        <w:trPr>
          <w:trHeight w:val="570"/>
        </w:trPr>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5AD78927"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3</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9B5940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安全、文明</w:t>
            </w:r>
          </w:p>
        </w:tc>
        <w:tc>
          <w:tcPr>
            <w:tcW w:w="3460" w:type="dxa"/>
            <w:tcBorders>
              <w:top w:val="single" w:sz="8" w:space="0" w:color="auto"/>
              <w:left w:val="nil"/>
              <w:bottom w:val="nil"/>
              <w:right w:val="nil"/>
            </w:tcBorders>
            <w:shd w:val="clear" w:color="000000" w:fill="FFFFFF"/>
            <w:vAlign w:val="center"/>
          </w:tcPr>
          <w:p w14:paraId="65FBC759"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作业现场按照规范设置护栏、标志，有一次不合格扣1分</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tcPr>
          <w:p w14:paraId="071B8B22"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5</w:t>
            </w:r>
          </w:p>
        </w:tc>
        <w:tc>
          <w:tcPr>
            <w:tcW w:w="1040" w:type="dxa"/>
            <w:tcBorders>
              <w:top w:val="single" w:sz="8" w:space="0" w:color="auto"/>
              <w:left w:val="nil"/>
              <w:bottom w:val="nil"/>
              <w:right w:val="nil"/>
            </w:tcBorders>
            <w:shd w:val="clear" w:color="000000" w:fill="FFFFFF"/>
            <w:vAlign w:val="center"/>
          </w:tcPr>
          <w:p w14:paraId="46B55D1C"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36C1D922"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10ACB092" w14:textId="77777777" w:rsidTr="00BE1CAD">
        <w:trPr>
          <w:trHeight w:val="57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BA5C338"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13EF7D0"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27B5B072"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由于设施损坏，引发交通事故，本项不得分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003EBCA4"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01D78E0A"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570BA6D"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359A72CE" w14:textId="77777777" w:rsidTr="00BE1CAD">
        <w:trPr>
          <w:trHeight w:val="57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BFE8171"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7DB8B2ED"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31B51700"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作业人员应着标志服、且养护操作规范，有一处不合格扣0. 5分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0B4019DE"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352D1C56"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EA4DC0C"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16D768DF" w14:textId="77777777" w:rsidTr="00BE1CAD">
        <w:trPr>
          <w:trHeight w:val="57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1331664" w14:textId="77777777" w:rsidR="005048BE" w:rsidRDefault="005048BE" w:rsidP="00BE1CAD">
            <w:pPr>
              <w:widowControl/>
              <w:jc w:val="left"/>
              <w:rPr>
                <w:rFonts w:ascii="宋体" w:hAnsi="宋体" w:cs="宋体"/>
                <w:color w:val="000000"/>
                <w:kern w:val="0"/>
                <w:sz w:val="22"/>
                <w:szCs w:val="22"/>
              </w:rPr>
            </w:pP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FEEADBB" w14:textId="77777777" w:rsidR="005048BE" w:rsidRDefault="005048BE" w:rsidP="00BE1CAD">
            <w:pPr>
              <w:widowControl/>
              <w:jc w:val="left"/>
              <w:rPr>
                <w:rFonts w:ascii="宋体" w:hAnsi="宋体" w:cs="宋体"/>
                <w:color w:val="000000"/>
                <w:kern w:val="0"/>
                <w:sz w:val="22"/>
                <w:szCs w:val="22"/>
              </w:rPr>
            </w:pPr>
          </w:p>
        </w:tc>
        <w:tc>
          <w:tcPr>
            <w:tcW w:w="3460" w:type="dxa"/>
            <w:tcBorders>
              <w:top w:val="single" w:sz="8" w:space="0" w:color="auto"/>
              <w:left w:val="nil"/>
              <w:bottom w:val="nil"/>
              <w:right w:val="nil"/>
            </w:tcBorders>
            <w:shd w:val="clear" w:color="000000" w:fill="FFFFFF"/>
            <w:vAlign w:val="center"/>
          </w:tcPr>
          <w:p w14:paraId="228BA9A4" w14:textId="77777777" w:rsidR="005048BE" w:rsidRDefault="005048BE" w:rsidP="00BE1CAD">
            <w:pPr>
              <w:widowControl/>
              <w:jc w:val="left"/>
              <w:rPr>
                <w:rFonts w:ascii="宋体" w:hAnsi="宋体" w:cs="宋体"/>
                <w:color w:val="000000"/>
                <w:kern w:val="0"/>
                <w:sz w:val="22"/>
                <w:szCs w:val="22"/>
              </w:rPr>
            </w:pPr>
            <w:r>
              <w:rPr>
                <w:rFonts w:ascii="宋体" w:hAnsi="宋体" w:cs="宋体" w:hint="eastAsia"/>
                <w:color w:val="000000"/>
                <w:kern w:val="0"/>
                <w:sz w:val="22"/>
                <w:szCs w:val="22"/>
                <w:lang w:eastAsia="zh-TW"/>
              </w:rPr>
              <w:t>无工伤事故，有一次小的工伤事故扣1分，出现伤亡事故此项不得分</w:t>
            </w:r>
          </w:p>
        </w:tc>
        <w:tc>
          <w:tcPr>
            <w:tcW w:w="1040" w:type="dxa"/>
            <w:vMerge/>
            <w:tcBorders>
              <w:top w:val="nil"/>
              <w:left w:val="single" w:sz="8" w:space="0" w:color="auto"/>
              <w:bottom w:val="single" w:sz="8" w:space="0" w:color="000000"/>
              <w:right w:val="single" w:sz="8" w:space="0" w:color="auto"/>
            </w:tcBorders>
            <w:shd w:val="clear" w:color="auto" w:fill="auto"/>
            <w:vAlign w:val="center"/>
          </w:tcPr>
          <w:p w14:paraId="62F7BB3A"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54D67C91"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375BCC3"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336FCAFC" w14:textId="77777777" w:rsidTr="00BE1CAD">
        <w:trPr>
          <w:trHeight w:val="570"/>
        </w:trPr>
        <w:tc>
          <w:tcPr>
            <w:tcW w:w="1040" w:type="dxa"/>
            <w:tcBorders>
              <w:top w:val="nil"/>
              <w:left w:val="single" w:sz="8" w:space="0" w:color="auto"/>
              <w:bottom w:val="nil"/>
              <w:right w:val="nil"/>
            </w:tcBorders>
            <w:shd w:val="clear" w:color="000000" w:fill="FFFFFF"/>
            <w:vAlign w:val="center"/>
          </w:tcPr>
          <w:p w14:paraId="60DEF94B"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四</w:t>
            </w:r>
          </w:p>
        </w:tc>
        <w:tc>
          <w:tcPr>
            <w:tcW w:w="1040" w:type="dxa"/>
            <w:tcBorders>
              <w:top w:val="nil"/>
              <w:left w:val="single" w:sz="8" w:space="0" w:color="auto"/>
              <w:bottom w:val="nil"/>
              <w:right w:val="nil"/>
            </w:tcBorders>
            <w:shd w:val="clear" w:color="000000" w:fill="FFFFFF"/>
            <w:vAlign w:val="center"/>
          </w:tcPr>
          <w:p w14:paraId="650E9A9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网格化及投诉处理</w:t>
            </w:r>
          </w:p>
        </w:tc>
        <w:tc>
          <w:tcPr>
            <w:tcW w:w="3460" w:type="dxa"/>
            <w:tcBorders>
              <w:top w:val="single" w:sz="8" w:space="0" w:color="auto"/>
              <w:left w:val="single" w:sz="8" w:space="0" w:color="auto"/>
              <w:bottom w:val="nil"/>
              <w:right w:val="nil"/>
            </w:tcBorders>
            <w:shd w:val="clear" w:color="000000" w:fill="FFFFFF"/>
            <w:vAlign w:val="center"/>
          </w:tcPr>
          <w:p w14:paraId="7C4EA092"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结案率*30+及时率*30+诉求解决率*40</w:t>
            </w:r>
          </w:p>
        </w:tc>
        <w:tc>
          <w:tcPr>
            <w:tcW w:w="1040" w:type="dxa"/>
            <w:tcBorders>
              <w:top w:val="nil"/>
              <w:left w:val="single" w:sz="8" w:space="0" w:color="auto"/>
              <w:bottom w:val="nil"/>
              <w:right w:val="nil"/>
            </w:tcBorders>
            <w:shd w:val="clear" w:color="000000" w:fill="FFFFFF"/>
            <w:vAlign w:val="center"/>
          </w:tcPr>
          <w:p w14:paraId="6F7306EF"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10</w:t>
            </w:r>
          </w:p>
        </w:tc>
        <w:tc>
          <w:tcPr>
            <w:tcW w:w="1040" w:type="dxa"/>
            <w:tcBorders>
              <w:top w:val="single" w:sz="8" w:space="0" w:color="auto"/>
              <w:left w:val="single" w:sz="8" w:space="0" w:color="auto"/>
              <w:bottom w:val="nil"/>
              <w:right w:val="nil"/>
            </w:tcBorders>
            <w:shd w:val="clear" w:color="000000" w:fill="FFFFFF"/>
            <w:vAlign w:val="center"/>
          </w:tcPr>
          <w:p w14:paraId="2ADDEF71"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1F379C31"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2B43C602" w14:textId="77777777" w:rsidTr="00BE1CAD">
        <w:trPr>
          <w:trHeight w:val="290"/>
        </w:trPr>
        <w:tc>
          <w:tcPr>
            <w:tcW w:w="1040" w:type="dxa"/>
            <w:tcBorders>
              <w:top w:val="single" w:sz="8" w:space="0" w:color="auto"/>
              <w:left w:val="single" w:sz="8" w:space="0" w:color="auto"/>
              <w:bottom w:val="nil"/>
              <w:right w:val="nil"/>
            </w:tcBorders>
            <w:shd w:val="clear" w:color="000000" w:fill="FFFFFF"/>
            <w:vAlign w:val="center"/>
          </w:tcPr>
          <w:p w14:paraId="62CAEE73"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五</w:t>
            </w:r>
          </w:p>
        </w:tc>
        <w:tc>
          <w:tcPr>
            <w:tcW w:w="1040" w:type="dxa"/>
            <w:tcBorders>
              <w:top w:val="single" w:sz="8" w:space="0" w:color="auto"/>
              <w:left w:val="single" w:sz="8" w:space="0" w:color="auto"/>
              <w:bottom w:val="nil"/>
              <w:right w:val="nil"/>
            </w:tcBorders>
            <w:shd w:val="clear" w:color="000000" w:fill="FFFFFF"/>
            <w:vAlign w:val="center"/>
          </w:tcPr>
          <w:p w14:paraId="1E2AA7D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综合分</w:t>
            </w:r>
          </w:p>
        </w:tc>
        <w:tc>
          <w:tcPr>
            <w:tcW w:w="3460" w:type="dxa"/>
            <w:tcBorders>
              <w:top w:val="single" w:sz="8" w:space="0" w:color="auto"/>
              <w:left w:val="single" w:sz="8" w:space="0" w:color="auto"/>
              <w:bottom w:val="nil"/>
              <w:right w:val="nil"/>
            </w:tcBorders>
            <w:shd w:val="clear" w:color="000000" w:fill="FFFFFF"/>
            <w:vAlign w:val="center"/>
          </w:tcPr>
          <w:p w14:paraId="6576AD50"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（一）-（五）之和</w:t>
            </w:r>
          </w:p>
        </w:tc>
        <w:tc>
          <w:tcPr>
            <w:tcW w:w="1040" w:type="dxa"/>
            <w:tcBorders>
              <w:top w:val="single" w:sz="8" w:space="0" w:color="auto"/>
              <w:left w:val="single" w:sz="8" w:space="0" w:color="auto"/>
              <w:bottom w:val="nil"/>
              <w:right w:val="nil"/>
            </w:tcBorders>
            <w:shd w:val="clear" w:color="000000" w:fill="FFFFFF"/>
            <w:vAlign w:val="center"/>
          </w:tcPr>
          <w:p w14:paraId="14E3C2B6"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100</w:t>
            </w:r>
          </w:p>
        </w:tc>
        <w:tc>
          <w:tcPr>
            <w:tcW w:w="1040" w:type="dxa"/>
            <w:tcBorders>
              <w:top w:val="single" w:sz="8" w:space="0" w:color="auto"/>
              <w:left w:val="single" w:sz="8" w:space="0" w:color="auto"/>
              <w:bottom w:val="nil"/>
              <w:right w:val="nil"/>
            </w:tcBorders>
            <w:shd w:val="clear" w:color="000000" w:fill="FFFFFF"/>
            <w:vAlign w:val="center"/>
          </w:tcPr>
          <w:p w14:paraId="00B18222"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34DA06CD"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4E070768" w14:textId="77777777" w:rsidTr="00BE1CAD">
        <w:trPr>
          <w:trHeight w:val="570"/>
        </w:trPr>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62101068"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六</w:t>
            </w:r>
          </w:p>
        </w:tc>
        <w:tc>
          <w:tcPr>
            <w:tcW w:w="1040" w:type="dxa"/>
            <w:tcBorders>
              <w:top w:val="single" w:sz="8" w:space="0" w:color="auto"/>
              <w:left w:val="nil"/>
              <w:bottom w:val="nil"/>
              <w:right w:val="nil"/>
            </w:tcBorders>
            <w:shd w:val="clear" w:color="000000" w:fill="FFFFFF"/>
            <w:vAlign w:val="center"/>
          </w:tcPr>
          <w:p w14:paraId="1D524787"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lang w:eastAsia="zh-TW"/>
              </w:rPr>
              <w:t>诚信缺失</w:t>
            </w:r>
          </w:p>
        </w:tc>
        <w:tc>
          <w:tcPr>
            <w:tcW w:w="3460" w:type="dxa"/>
            <w:tcBorders>
              <w:top w:val="single" w:sz="8" w:space="0" w:color="auto"/>
              <w:left w:val="single" w:sz="8" w:space="0" w:color="auto"/>
              <w:bottom w:val="nil"/>
              <w:right w:val="nil"/>
            </w:tcBorders>
            <w:shd w:val="clear" w:color="000000" w:fill="FFFFFF"/>
            <w:vAlign w:val="center"/>
          </w:tcPr>
          <w:p w14:paraId="788ECAD3"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转包或主体项目擅自分包的，一票否决，视情做出退标处理。</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907F71E" w14:textId="77777777" w:rsidR="005048BE" w:rsidRDefault="005048BE" w:rsidP="00BE1CA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本栏无 标准分，若发生， 倒扣分</w:t>
            </w:r>
          </w:p>
        </w:tc>
        <w:tc>
          <w:tcPr>
            <w:tcW w:w="1040" w:type="dxa"/>
            <w:tcBorders>
              <w:top w:val="single" w:sz="8" w:space="0" w:color="auto"/>
              <w:left w:val="nil"/>
              <w:bottom w:val="nil"/>
              <w:right w:val="nil"/>
            </w:tcBorders>
            <w:shd w:val="clear" w:color="000000" w:fill="FFFFFF"/>
            <w:vAlign w:val="center"/>
          </w:tcPr>
          <w:p w14:paraId="619FF41E"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506501E8"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0B2CF6B6" w14:textId="77777777" w:rsidTr="00BE1CAD">
        <w:trPr>
          <w:trHeight w:val="141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7EB410B8"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5CF27148"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人员设备配备</w:t>
            </w:r>
          </w:p>
        </w:tc>
        <w:tc>
          <w:tcPr>
            <w:tcW w:w="3460" w:type="dxa"/>
            <w:tcBorders>
              <w:top w:val="single" w:sz="8" w:space="0" w:color="auto"/>
              <w:left w:val="single" w:sz="8" w:space="0" w:color="auto"/>
              <w:bottom w:val="nil"/>
              <w:right w:val="nil"/>
            </w:tcBorders>
            <w:shd w:val="clear" w:color="000000" w:fill="FFFFFF"/>
            <w:vAlign w:val="center"/>
          </w:tcPr>
          <w:p w14:paraId="5BF0BC88"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未按照招标要求、投标承诺和管理方要求配备机械设备、管理人员和技术工人，每次扣20分 ；连续三个月未整改的，视情做出退标处理。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D7DA465"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18187B41"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7E3D27CE"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1F039039" w14:textId="77777777" w:rsidTr="00BE1CAD">
        <w:trPr>
          <w:trHeight w:val="57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70154BF"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691CF8CE"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经费复核</w:t>
            </w:r>
          </w:p>
        </w:tc>
        <w:tc>
          <w:tcPr>
            <w:tcW w:w="3460" w:type="dxa"/>
            <w:tcBorders>
              <w:top w:val="single" w:sz="8" w:space="0" w:color="auto"/>
              <w:left w:val="single" w:sz="8" w:space="0" w:color="auto"/>
              <w:bottom w:val="nil"/>
              <w:right w:val="nil"/>
            </w:tcBorders>
            <w:shd w:val="clear" w:color="000000" w:fill="FFFFFF"/>
            <w:vAlign w:val="center"/>
          </w:tcPr>
          <w:p w14:paraId="1781D360"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两类经费复核，控制在5%以内，每低于1个百分点扣3分。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6A96C9DD"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35CB01C5"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80FBE47"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6E68DCAA" w14:textId="77777777" w:rsidTr="00BE1CAD">
        <w:trPr>
          <w:trHeight w:val="113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66C099CB"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05D8FEB4"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危桥管理</w:t>
            </w:r>
          </w:p>
        </w:tc>
        <w:tc>
          <w:tcPr>
            <w:tcW w:w="3460" w:type="dxa"/>
            <w:tcBorders>
              <w:top w:val="single" w:sz="8" w:space="0" w:color="auto"/>
              <w:left w:val="single" w:sz="8" w:space="0" w:color="auto"/>
              <w:bottom w:val="nil"/>
              <w:right w:val="nil"/>
            </w:tcBorders>
            <w:shd w:val="clear" w:color="000000" w:fill="FFFFFF"/>
            <w:vAlign w:val="center"/>
          </w:tcPr>
          <w:p w14:paraId="70AFFFD4"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因检查、养护不到位，未及时发现危桥的，扣20分，造成垮塌等严重责任事故的，一票否决 ，视情做出退标处理。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AF649F3"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nil"/>
              <w:right w:val="nil"/>
            </w:tcBorders>
            <w:shd w:val="clear" w:color="000000" w:fill="FFFFFF"/>
            <w:vAlign w:val="center"/>
          </w:tcPr>
          <w:p w14:paraId="457FB257"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nil"/>
              <w:right w:val="single" w:sz="8" w:space="0" w:color="auto"/>
            </w:tcBorders>
            <w:shd w:val="clear" w:color="000000" w:fill="FFFFFF"/>
            <w:vAlign w:val="center"/>
          </w:tcPr>
          <w:p w14:paraId="4EE97CE2"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r w:rsidR="005048BE" w14:paraId="174D2835" w14:textId="77777777" w:rsidTr="00BE1CAD">
        <w:trPr>
          <w:trHeight w:val="1130"/>
        </w:trPr>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7E65B8C"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single" w:sz="8" w:space="0" w:color="auto"/>
              <w:right w:val="nil"/>
            </w:tcBorders>
            <w:shd w:val="clear" w:color="000000" w:fill="FFFFFF"/>
            <w:vAlign w:val="center"/>
          </w:tcPr>
          <w:p w14:paraId="6B52D203" w14:textId="77777777" w:rsidR="005048BE" w:rsidRDefault="005048BE" w:rsidP="00BE1CAD">
            <w:pPr>
              <w:widowControl/>
              <w:jc w:val="center"/>
              <w:rPr>
                <w:rFonts w:ascii="宋体" w:hAnsi="宋体" w:cs="宋体"/>
                <w:color w:val="000000"/>
                <w:kern w:val="0"/>
                <w:sz w:val="22"/>
                <w:szCs w:val="22"/>
              </w:rPr>
            </w:pPr>
            <w:r>
              <w:rPr>
                <w:rFonts w:ascii="宋体" w:hAnsi="宋体" w:cs="宋体" w:hint="eastAsia"/>
                <w:color w:val="000000"/>
                <w:kern w:val="0"/>
                <w:sz w:val="22"/>
                <w:szCs w:val="22"/>
                <w:lang w:eastAsia="zh-TW"/>
              </w:rPr>
              <w:t>养护失责</w:t>
            </w:r>
          </w:p>
        </w:tc>
        <w:tc>
          <w:tcPr>
            <w:tcW w:w="3460" w:type="dxa"/>
            <w:tcBorders>
              <w:top w:val="single" w:sz="8" w:space="0" w:color="auto"/>
              <w:left w:val="single" w:sz="8" w:space="0" w:color="auto"/>
              <w:bottom w:val="single" w:sz="8" w:space="0" w:color="auto"/>
              <w:right w:val="nil"/>
            </w:tcBorders>
            <w:shd w:val="clear" w:color="000000" w:fill="FFFFFF"/>
            <w:vAlign w:val="center"/>
          </w:tcPr>
          <w:p w14:paraId="634FBA38" w14:textId="77777777" w:rsidR="005048BE" w:rsidRDefault="005048BE" w:rsidP="00BE1CA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lang w:eastAsia="zh-TW"/>
              </w:rPr>
              <w:t>因养护不善，造成第三方损失的，由养护企业承担相应的民事责任，并追究管养责任， 视情扣10-20分。</w:t>
            </w:r>
          </w:p>
        </w:tc>
        <w:tc>
          <w:tcPr>
            <w:tcW w:w="104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4A7DD60" w14:textId="77777777" w:rsidR="005048BE" w:rsidRDefault="005048BE" w:rsidP="00BE1CAD">
            <w:pPr>
              <w:widowControl/>
              <w:jc w:val="left"/>
              <w:rPr>
                <w:rFonts w:ascii="宋体" w:hAnsi="宋体" w:cs="宋体"/>
                <w:color w:val="000000"/>
                <w:kern w:val="0"/>
                <w:sz w:val="22"/>
                <w:szCs w:val="22"/>
              </w:rPr>
            </w:pPr>
          </w:p>
        </w:tc>
        <w:tc>
          <w:tcPr>
            <w:tcW w:w="1040" w:type="dxa"/>
            <w:tcBorders>
              <w:top w:val="single" w:sz="8" w:space="0" w:color="auto"/>
              <w:left w:val="nil"/>
              <w:bottom w:val="single" w:sz="8" w:space="0" w:color="auto"/>
              <w:right w:val="nil"/>
            </w:tcBorders>
            <w:shd w:val="clear" w:color="000000" w:fill="FFFFFF"/>
            <w:vAlign w:val="center"/>
          </w:tcPr>
          <w:p w14:paraId="36E455FC" w14:textId="77777777" w:rsidR="005048BE" w:rsidRDefault="005048BE" w:rsidP="00BE1CAD">
            <w:pPr>
              <w:widowControl/>
              <w:jc w:val="left"/>
              <w:rPr>
                <w:rFonts w:eastAsia="等线" w:hint="eastAsia"/>
                <w:color w:val="000000"/>
                <w:kern w:val="0"/>
                <w:sz w:val="10"/>
                <w:szCs w:val="10"/>
              </w:rPr>
            </w:pPr>
            <w:r>
              <w:rPr>
                <w:rFonts w:eastAsia="等线"/>
                <w:color w:val="000000"/>
                <w:kern w:val="0"/>
                <w:sz w:val="10"/>
                <w:szCs w:val="10"/>
              </w:rPr>
              <w:t xml:space="preserve">　</w:t>
            </w:r>
          </w:p>
        </w:tc>
        <w:tc>
          <w:tcPr>
            <w:tcW w:w="1040" w:type="dxa"/>
            <w:tcBorders>
              <w:top w:val="single" w:sz="8" w:space="0" w:color="auto"/>
              <w:left w:val="single" w:sz="8" w:space="0" w:color="auto"/>
              <w:bottom w:val="single" w:sz="8" w:space="0" w:color="auto"/>
              <w:right w:val="single" w:sz="8" w:space="0" w:color="auto"/>
            </w:tcBorders>
            <w:shd w:val="clear" w:color="000000" w:fill="FFFFFF"/>
            <w:vAlign w:val="center"/>
          </w:tcPr>
          <w:p w14:paraId="70C38188" w14:textId="77777777" w:rsidR="005048BE" w:rsidRDefault="005048BE" w:rsidP="00BE1CAD">
            <w:pPr>
              <w:widowControl/>
              <w:jc w:val="left"/>
              <w:rPr>
                <w:rFonts w:eastAsia="等线"/>
                <w:color w:val="000000"/>
                <w:kern w:val="0"/>
                <w:sz w:val="10"/>
                <w:szCs w:val="10"/>
              </w:rPr>
            </w:pPr>
            <w:r>
              <w:rPr>
                <w:rFonts w:eastAsia="等线"/>
                <w:color w:val="000000"/>
                <w:kern w:val="0"/>
                <w:sz w:val="10"/>
                <w:szCs w:val="10"/>
              </w:rPr>
              <w:t xml:space="preserve">　</w:t>
            </w:r>
          </w:p>
        </w:tc>
      </w:tr>
    </w:tbl>
    <w:p w14:paraId="060C3F04" w14:textId="77777777" w:rsidR="005048BE" w:rsidRDefault="005048BE" w:rsidP="005048BE">
      <w:pPr>
        <w:tabs>
          <w:tab w:val="left" w:pos="3060"/>
        </w:tabs>
        <w:snapToGrid w:val="0"/>
        <w:spacing w:line="300" w:lineRule="auto"/>
        <w:ind w:firstLineChars="200" w:firstLine="440"/>
        <w:rPr>
          <w:sz w:val="22"/>
          <w:szCs w:val="22"/>
        </w:rPr>
      </w:pPr>
    </w:p>
    <w:p w14:paraId="1EDA340D" w14:textId="77777777" w:rsidR="005048BE" w:rsidRDefault="005048BE" w:rsidP="005048BE">
      <w:pPr>
        <w:tabs>
          <w:tab w:val="left" w:pos="3060"/>
        </w:tabs>
        <w:snapToGrid w:val="0"/>
        <w:spacing w:line="300" w:lineRule="auto"/>
        <w:rPr>
          <w:rFonts w:hint="eastAsia"/>
          <w:sz w:val="22"/>
          <w:szCs w:val="22"/>
        </w:rPr>
      </w:pPr>
    </w:p>
    <w:p w14:paraId="340BA805" w14:textId="77777777" w:rsidR="005048BE" w:rsidRDefault="005048BE" w:rsidP="005048BE">
      <w:pPr>
        <w:adjustRightInd w:val="0"/>
        <w:snapToGrid w:val="0"/>
        <w:spacing w:line="300" w:lineRule="auto"/>
        <w:ind w:firstLineChars="196" w:firstLine="433"/>
        <w:jc w:val="left"/>
        <w:outlineLvl w:val="2"/>
        <w:rPr>
          <w:b/>
          <w:color w:val="000000"/>
          <w:sz w:val="22"/>
          <w:szCs w:val="22"/>
        </w:rPr>
      </w:pPr>
      <w:bookmarkStart w:id="59" w:name="_Toc463690207"/>
      <w:bookmarkStart w:id="60" w:name="_Toc179826871"/>
      <w:bookmarkStart w:id="61" w:name="_Toc460922294"/>
      <w:r>
        <w:rPr>
          <w:b/>
          <w:color w:val="000000"/>
          <w:sz w:val="22"/>
          <w:szCs w:val="22"/>
        </w:rPr>
        <w:t xml:space="preserve">14 </w:t>
      </w:r>
      <w:r>
        <w:rPr>
          <w:b/>
          <w:color w:val="000000"/>
          <w:sz w:val="22"/>
          <w:szCs w:val="22"/>
        </w:rPr>
        <w:t>内业资料编制管理要求</w:t>
      </w:r>
      <w:bookmarkEnd w:id="59"/>
      <w:bookmarkEnd w:id="60"/>
      <w:bookmarkEnd w:id="61"/>
    </w:p>
    <w:p w14:paraId="3E39A4BA" w14:textId="77777777" w:rsidR="005048BE" w:rsidRDefault="005048BE" w:rsidP="005048BE">
      <w:pPr>
        <w:tabs>
          <w:tab w:val="left" w:pos="3060"/>
        </w:tabs>
        <w:snapToGrid w:val="0"/>
        <w:spacing w:line="300" w:lineRule="auto"/>
        <w:ind w:firstLineChars="200" w:firstLine="440"/>
        <w:rPr>
          <w:rFonts w:hint="eastAsia"/>
          <w:sz w:val="22"/>
          <w:szCs w:val="22"/>
        </w:rPr>
      </w:pPr>
      <w:r>
        <w:rPr>
          <w:rFonts w:hint="eastAsia"/>
          <w:sz w:val="22"/>
          <w:szCs w:val="22"/>
        </w:rPr>
        <w:t xml:space="preserve">14.1 </w:t>
      </w:r>
      <w:r>
        <w:rPr>
          <w:rFonts w:hint="eastAsia"/>
          <w:sz w:val="22"/>
          <w:szCs w:val="22"/>
        </w:rPr>
        <w:t>中标人应努力提高技术管理水平，配合业主做好设施基础资料数据的采集和各类设施</w:t>
      </w:r>
    </w:p>
    <w:p w14:paraId="44715667" w14:textId="77777777" w:rsidR="005048BE" w:rsidRDefault="005048BE" w:rsidP="005048BE">
      <w:pPr>
        <w:tabs>
          <w:tab w:val="left" w:pos="3060"/>
        </w:tabs>
        <w:snapToGrid w:val="0"/>
        <w:spacing w:line="300" w:lineRule="auto"/>
        <w:ind w:firstLineChars="200" w:firstLine="440"/>
        <w:rPr>
          <w:rFonts w:hint="eastAsia"/>
          <w:sz w:val="22"/>
          <w:szCs w:val="22"/>
        </w:rPr>
      </w:pPr>
      <w:r>
        <w:rPr>
          <w:rFonts w:hint="eastAsia"/>
          <w:sz w:val="22"/>
          <w:szCs w:val="22"/>
        </w:rPr>
        <w:t>管理系统的推广应用。</w:t>
      </w:r>
      <w:r>
        <w:rPr>
          <w:rFonts w:hint="eastAsia"/>
          <w:sz w:val="22"/>
          <w:szCs w:val="22"/>
        </w:rPr>
        <w:t xml:space="preserve"> </w:t>
      </w:r>
    </w:p>
    <w:p w14:paraId="4B0C774C" w14:textId="77777777" w:rsidR="005048BE" w:rsidRDefault="005048BE" w:rsidP="005048BE">
      <w:pPr>
        <w:tabs>
          <w:tab w:val="left" w:pos="3060"/>
        </w:tabs>
        <w:snapToGrid w:val="0"/>
        <w:spacing w:line="300" w:lineRule="auto"/>
        <w:ind w:firstLineChars="200" w:firstLine="440"/>
        <w:rPr>
          <w:rFonts w:hint="eastAsia"/>
          <w:sz w:val="22"/>
          <w:szCs w:val="22"/>
        </w:rPr>
      </w:pPr>
      <w:r>
        <w:rPr>
          <w:rFonts w:hint="eastAsia"/>
          <w:sz w:val="22"/>
          <w:szCs w:val="22"/>
        </w:rPr>
        <w:t xml:space="preserve">14.2 </w:t>
      </w:r>
      <w:r>
        <w:rPr>
          <w:rFonts w:hint="eastAsia"/>
          <w:sz w:val="22"/>
          <w:szCs w:val="22"/>
        </w:rPr>
        <w:t>中标人应根据业主提供的资料，通过调查建立设施量清单及养护工作台帐，格式由业</w:t>
      </w:r>
    </w:p>
    <w:p w14:paraId="38497C32" w14:textId="77777777" w:rsidR="005048BE" w:rsidRDefault="005048BE" w:rsidP="005048BE">
      <w:pPr>
        <w:tabs>
          <w:tab w:val="left" w:pos="3060"/>
        </w:tabs>
        <w:snapToGrid w:val="0"/>
        <w:spacing w:line="300" w:lineRule="auto"/>
        <w:ind w:firstLineChars="200" w:firstLine="440"/>
        <w:rPr>
          <w:rFonts w:hint="eastAsia"/>
          <w:sz w:val="22"/>
          <w:szCs w:val="22"/>
        </w:rPr>
      </w:pPr>
      <w:proofErr w:type="gramStart"/>
      <w:r>
        <w:rPr>
          <w:rFonts w:hint="eastAsia"/>
          <w:sz w:val="22"/>
          <w:szCs w:val="22"/>
        </w:rPr>
        <w:t>主统一</w:t>
      </w:r>
      <w:proofErr w:type="gramEnd"/>
      <w:r>
        <w:rPr>
          <w:rFonts w:hint="eastAsia"/>
          <w:sz w:val="22"/>
          <w:szCs w:val="22"/>
        </w:rPr>
        <w:t>规定；</w:t>
      </w:r>
    </w:p>
    <w:p w14:paraId="762E5EFB" w14:textId="77777777" w:rsidR="005048BE" w:rsidRDefault="005048BE" w:rsidP="005048BE">
      <w:pPr>
        <w:tabs>
          <w:tab w:val="left" w:pos="3060"/>
        </w:tabs>
        <w:snapToGrid w:val="0"/>
        <w:spacing w:line="300" w:lineRule="auto"/>
        <w:ind w:firstLineChars="200" w:firstLine="440"/>
        <w:rPr>
          <w:rFonts w:hint="eastAsia"/>
          <w:sz w:val="22"/>
          <w:szCs w:val="22"/>
        </w:rPr>
      </w:pPr>
      <w:r>
        <w:rPr>
          <w:rFonts w:hint="eastAsia"/>
          <w:sz w:val="22"/>
          <w:szCs w:val="22"/>
        </w:rPr>
        <w:t xml:space="preserve">14.3 </w:t>
      </w:r>
      <w:r>
        <w:rPr>
          <w:rFonts w:hint="eastAsia"/>
          <w:sz w:val="22"/>
          <w:szCs w:val="22"/>
        </w:rPr>
        <w:t>配备专职的内业资料员，收集、整理、编制以及上报各类养护维修资料，资料要求真</w:t>
      </w:r>
    </w:p>
    <w:p w14:paraId="6BFEB4B3" w14:textId="77777777" w:rsidR="005048BE" w:rsidRDefault="005048BE" w:rsidP="005048BE">
      <w:pPr>
        <w:tabs>
          <w:tab w:val="left" w:pos="3060"/>
        </w:tabs>
        <w:snapToGrid w:val="0"/>
        <w:spacing w:line="300" w:lineRule="auto"/>
        <w:ind w:firstLineChars="200" w:firstLine="440"/>
        <w:rPr>
          <w:sz w:val="22"/>
          <w:szCs w:val="22"/>
        </w:rPr>
      </w:pPr>
      <w:r>
        <w:rPr>
          <w:rFonts w:hint="eastAsia"/>
          <w:sz w:val="22"/>
          <w:szCs w:val="22"/>
        </w:rPr>
        <w:t>实反映中标人的全部养护维修作业实施及管理状况，内容完整准确，上报准时。</w:t>
      </w:r>
    </w:p>
    <w:p w14:paraId="25671810" w14:textId="77777777" w:rsidR="005048BE" w:rsidRDefault="005048BE" w:rsidP="005048BE">
      <w:pPr>
        <w:adjustRightInd w:val="0"/>
        <w:snapToGrid w:val="0"/>
        <w:spacing w:line="300" w:lineRule="auto"/>
        <w:ind w:firstLineChars="196" w:firstLine="590"/>
        <w:jc w:val="center"/>
        <w:outlineLvl w:val="1"/>
        <w:rPr>
          <w:rFonts w:eastAsia="黑体"/>
          <w:b/>
          <w:color w:val="000000"/>
          <w:sz w:val="30"/>
          <w:szCs w:val="30"/>
        </w:rPr>
      </w:pPr>
      <w:bookmarkStart w:id="62" w:name="_Toc179826872"/>
      <w:r>
        <w:rPr>
          <w:rFonts w:eastAsia="黑体"/>
          <w:b/>
          <w:color w:val="000000"/>
          <w:sz w:val="30"/>
          <w:szCs w:val="30"/>
        </w:rPr>
        <w:t>四、投标报价须知</w:t>
      </w:r>
      <w:bookmarkEnd w:id="62"/>
    </w:p>
    <w:p w14:paraId="7F12D9FA" w14:textId="77777777" w:rsidR="005048BE" w:rsidRDefault="005048BE" w:rsidP="005048BE">
      <w:pPr>
        <w:adjustRightInd w:val="0"/>
        <w:snapToGrid w:val="0"/>
        <w:spacing w:line="300" w:lineRule="auto"/>
        <w:ind w:firstLineChars="196" w:firstLine="433"/>
        <w:jc w:val="left"/>
        <w:outlineLvl w:val="2"/>
        <w:rPr>
          <w:b/>
          <w:color w:val="000000"/>
          <w:sz w:val="22"/>
          <w:szCs w:val="22"/>
        </w:rPr>
      </w:pPr>
      <w:bookmarkStart w:id="63" w:name="_Toc17982687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1</w:t>
      </w:r>
      <w:r>
        <w:rPr>
          <w:rFonts w:hint="eastAsia"/>
          <w:b/>
          <w:color w:val="000000"/>
          <w:sz w:val="22"/>
          <w:szCs w:val="22"/>
        </w:rPr>
        <w:t>5</w:t>
      </w:r>
      <w:r>
        <w:rPr>
          <w:b/>
          <w:color w:val="000000"/>
          <w:sz w:val="22"/>
          <w:szCs w:val="22"/>
        </w:rPr>
        <w:t xml:space="preserve"> </w:t>
      </w:r>
      <w:r>
        <w:rPr>
          <w:b/>
          <w:color w:val="000000"/>
          <w:sz w:val="22"/>
          <w:szCs w:val="22"/>
        </w:rPr>
        <w:t>投标报价依据</w:t>
      </w:r>
      <w:bookmarkEnd w:id="63"/>
    </w:p>
    <w:p w14:paraId="1141468E" w14:textId="77777777" w:rsidR="005048BE" w:rsidRDefault="005048BE" w:rsidP="005048BE">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14:paraId="103C7D72" w14:textId="77777777" w:rsidR="005048BE" w:rsidRDefault="005048BE" w:rsidP="005048BE">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.2 </w:t>
      </w:r>
      <w:r>
        <w:rPr>
          <w:color w:val="000000"/>
          <w:sz w:val="22"/>
          <w:szCs w:val="22"/>
        </w:rPr>
        <w:t>招标文件明确的养护范围、养护内容、养护期限、养护质量要求、养护标准及考核要求等。</w:t>
      </w:r>
    </w:p>
    <w:p w14:paraId="7BA5394E" w14:textId="77777777" w:rsidR="005048BE" w:rsidRDefault="005048BE" w:rsidP="005048BE">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.3 </w:t>
      </w:r>
      <w:r>
        <w:rPr>
          <w:color w:val="000000"/>
          <w:sz w:val="22"/>
          <w:szCs w:val="22"/>
        </w:rPr>
        <w:t>各投标人可以参考以上资料进行投标，也可结合自身企业实力、行业标准、市场行情等内容综合考虑后进行报价。</w:t>
      </w:r>
    </w:p>
    <w:p w14:paraId="0C945CB3" w14:textId="77777777" w:rsidR="005048BE" w:rsidRDefault="005048BE" w:rsidP="005048BE">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.4 </w:t>
      </w:r>
      <w:r>
        <w:rPr>
          <w:color w:val="000000"/>
          <w:sz w:val="22"/>
          <w:szCs w:val="22"/>
        </w:rPr>
        <w:t>设施量清单</w:t>
      </w:r>
    </w:p>
    <w:p w14:paraId="32B50024" w14:textId="77777777" w:rsidR="005048BE" w:rsidRDefault="005048BE" w:rsidP="005048BE">
      <w:pPr>
        <w:snapToGrid w:val="0"/>
        <w:spacing w:line="300" w:lineRule="auto"/>
        <w:ind w:firstLineChars="200" w:firstLine="440"/>
        <w:jc w:val="left"/>
        <w:rPr>
          <w:rFonts w:eastAsia="仿宋_GB2312"/>
          <w:color w:val="0000FF"/>
          <w:sz w:val="24"/>
        </w:rPr>
      </w:pPr>
      <w:r>
        <w:rPr>
          <w:color w:val="0000FF"/>
          <w:sz w:val="22"/>
          <w:szCs w:val="22"/>
        </w:rPr>
        <w:t>1</w:t>
      </w:r>
      <w:r>
        <w:rPr>
          <w:rFonts w:hint="eastAsia"/>
          <w:color w:val="0000FF"/>
          <w:sz w:val="22"/>
          <w:szCs w:val="22"/>
        </w:rPr>
        <w:t>5</w:t>
      </w:r>
      <w:r>
        <w:rPr>
          <w:color w:val="0000FF"/>
          <w:sz w:val="22"/>
          <w:szCs w:val="22"/>
        </w:rPr>
        <w:t xml:space="preserve">.4.1 </w:t>
      </w:r>
      <w:r>
        <w:rPr>
          <w:color w:val="0000FF"/>
          <w:sz w:val="22"/>
          <w:szCs w:val="22"/>
        </w:rPr>
        <w:t>本次招标设施量清单中所列设施量是经项目主管部门核定的当年计划养护设施量，只作为投标的共同基础，不能作为最终结算与支付的依据。</w:t>
      </w:r>
    </w:p>
    <w:p w14:paraId="64D338FF" w14:textId="77777777" w:rsidR="005048BE" w:rsidRDefault="005048BE" w:rsidP="005048BE">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.4.2 </w:t>
      </w:r>
      <w:r>
        <w:rPr>
          <w:color w:val="000000"/>
          <w:sz w:val="22"/>
          <w:szCs w:val="22"/>
        </w:rPr>
        <w:t>设施量清单应与投标人须知、合同条件、项目质量标准和要求等文件结合起来理解或解释。</w:t>
      </w:r>
    </w:p>
    <w:p w14:paraId="163E7943" w14:textId="77777777" w:rsidR="005048BE" w:rsidRDefault="005048BE" w:rsidP="005048BE">
      <w:pPr>
        <w:snapToGrid w:val="0"/>
        <w:spacing w:line="300" w:lineRule="auto"/>
        <w:ind w:firstLineChars="200" w:firstLine="440"/>
        <w:jc w:val="left"/>
        <w:rPr>
          <w:bCs/>
          <w:sz w:val="22"/>
          <w:szCs w:val="22"/>
        </w:rPr>
      </w:pPr>
      <w:r>
        <w:rPr>
          <w:color w:val="000000"/>
          <w:sz w:val="22"/>
          <w:szCs w:val="22"/>
        </w:rPr>
        <w:t>1</w:t>
      </w:r>
      <w:r>
        <w:rPr>
          <w:rFonts w:hint="eastAsia"/>
          <w:color w:val="000000"/>
          <w:sz w:val="22"/>
          <w:szCs w:val="22"/>
        </w:rPr>
        <w:t>5</w:t>
      </w:r>
      <w:r>
        <w:rPr>
          <w:color w:val="000000"/>
          <w:sz w:val="22"/>
          <w:szCs w:val="22"/>
        </w:rPr>
        <w:t xml:space="preserve">.4.3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75BEC505" w14:textId="77777777" w:rsidR="005048BE" w:rsidRDefault="005048BE" w:rsidP="005048BE">
      <w:pPr>
        <w:tabs>
          <w:tab w:val="left" w:pos="3060"/>
        </w:tabs>
        <w:snapToGrid w:val="0"/>
        <w:spacing w:line="300" w:lineRule="auto"/>
        <w:ind w:firstLineChars="200" w:firstLine="440"/>
        <w:rPr>
          <w:sz w:val="22"/>
          <w:szCs w:val="22"/>
        </w:rPr>
      </w:pPr>
      <w:r>
        <w:rPr>
          <w:bCs/>
          <w:sz w:val="22"/>
          <w:szCs w:val="22"/>
        </w:rPr>
        <w:t>1</w:t>
      </w:r>
      <w:r>
        <w:rPr>
          <w:rFonts w:hint="eastAsia"/>
          <w:bCs/>
          <w:sz w:val="22"/>
          <w:szCs w:val="22"/>
        </w:rPr>
        <w:t>5</w:t>
      </w:r>
      <w:r>
        <w:rPr>
          <w:bCs/>
          <w:sz w:val="22"/>
          <w:szCs w:val="22"/>
        </w:rPr>
        <w:t xml:space="preserve">.4.4 </w:t>
      </w:r>
      <w:r>
        <w:rPr>
          <w:sz w:val="22"/>
          <w:szCs w:val="22"/>
        </w:rPr>
        <w:t>设施量清单中给出了各细目设施量，其中</w:t>
      </w:r>
      <w:r>
        <w:rPr>
          <w:rFonts w:ascii="宋体" w:hAnsi="宋体" w:cs="宋体" w:hint="eastAsia"/>
          <w:sz w:val="22"/>
          <w:szCs w:val="22"/>
        </w:rPr>
        <w:t>日常养护清单</w:t>
      </w:r>
      <w:r>
        <w:rPr>
          <w:sz w:val="22"/>
          <w:szCs w:val="22"/>
        </w:rPr>
        <w:t>项目设施量为包干设施量，投标人除特别注明以外，均指实际养护期和招标期限相同。如在备注中如果注明了养护期限小于招标期限，其单价仍应按照一年养护单价进行投标，本栏总价按照实际养护期限比例进行折算。</w:t>
      </w:r>
      <w:r>
        <w:rPr>
          <w:rFonts w:hint="eastAsia"/>
          <w:sz w:val="22"/>
          <w:szCs w:val="22"/>
        </w:rPr>
        <w:t>中标单位还应对设施量建立一路一档。</w:t>
      </w:r>
    </w:p>
    <w:p w14:paraId="32994E2C" w14:textId="77777777" w:rsidR="005048BE" w:rsidRDefault="005048BE" w:rsidP="005048BE">
      <w:pPr>
        <w:tabs>
          <w:tab w:val="left" w:pos="3060"/>
        </w:tabs>
        <w:snapToGrid w:val="0"/>
        <w:spacing w:line="300" w:lineRule="auto"/>
        <w:ind w:firstLineChars="200" w:firstLine="440"/>
        <w:rPr>
          <w:sz w:val="22"/>
          <w:szCs w:val="22"/>
        </w:rPr>
      </w:pPr>
      <w:r>
        <w:rPr>
          <w:sz w:val="22"/>
          <w:szCs w:val="22"/>
        </w:rPr>
        <w:t>1</w:t>
      </w:r>
      <w:r>
        <w:rPr>
          <w:rFonts w:hint="eastAsia"/>
          <w:sz w:val="22"/>
          <w:szCs w:val="22"/>
        </w:rPr>
        <w:t>5</w:t>
      </w:r>
      <w:r>
        <w:rPr>
          <w:sz w:val="22"/>
          <w:szCs w:val="22"/>
        </w:rPr>
        <w:t xml:space="preserve">.4.5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w:t>
      </w:r>
      <w:proofErr w:type="gramStart"/>
      <w:r>
        <w:rPr>
          <w:sz w:val="22"/>
          <w:szCs w:val="22"/>
        </w:rPr>
        <w:t>量按照</w:t>
      </w:r>
      <w:proofErr w:type="gramEnd"/>
      <w:r>
        <w:rPr>
          <w:sz w:val="22"/>
          <w:szCs w:val="22"/>
        </w:rPr>
        <w:t>实际工程量进行折算。</w:t>
      </w:r>
      <w:r>
        <w:rPr>
          <w:rFonts w:hint="eastAsia"/>
          <w:sz w:val="22"/>
          <w:szCs w:val="22"/>
        </w:rPr>
        <w:t>业主对管道及道路进行检测和进行数字化建设，此项费用另计，如项目</w:t>
      </w:r>
      <w:proofErr w:type="gramStart"/>
      <w:r>
        <w:rPr>
          <w:rFonts w:hint="eastAsia"/>
          <w:sz w:val="22"/>
          <w:szCs w:val="22"/>
        </w:rPr>
        <w:t>最终审价金额</w:t>
      </w:r>
      <w:proofErr w:type="gramEnd"/>
      <w:r>
        <w:rPr>
          <w:rFonts w:hint="eastAsia"/>
          <w:sz w:val="22"/>
          <w:szCs w:val="22"/>
        </w:rPr>
        <w:t>超过合同价，则业主按合同价</w:t>
      </w:r>
      <w:r>
        <w:rPr>
          <w:rFonts w:hint="eastAsia"/>
          <w:sz w:val="22"/>
          <w:szCs w:val="22"/>
        </w:rPr>
        <w:lastRenderedPageBreak/>
        <w:t>作为最终结算价。</w:t>
      </w:r>
    </w:p>
    <w:p w14:paraId="3E58C37A" w14:textId="77777777" w:rsidR="005048BE" w:rsidRDefault="005048BE" w:rsidP="005048BE">
      <w:pPr>
        <w:snapToGrid w:val="0"/>
        <w:spacing w:line="300" w:lineRule="auto"/>
        <w:ind w:firstLineChars="200" w:firstLine="440"/>
        <w:jc w:val="left"/>
        <w:rPr>
          <w:rFonts w:hint="eastAsia"/>
          <w:bCs/>
          <w:sz w:val="22"/>
          <w:szCs w:val="22"/>
        </w:rPr>
      </w:pPr>
    </w:p>
    <w:p w14:paraId="6E5002D3" w14:textId="77777777" w:rsidR="005048BE" w:rsidRDefault="005048BE" w:rsidP="005048BE">
      <w:pPr>
        <w:adjustRightInd w:val="0"/>
        <w:snapToGrid w:val="0"/>
        <w:spacing w:line="300" w:lineRule="auto"/>
        <w:ind w:firstLineChars="196" w:firstLine="433"/>
        <w:jc w:val="left"/>
        <w:outlineLvl w:val="2"/>
        <w:rPr>
          <w:b/>
          <w:color w:val="000000"/>
          <w:sz w:val="22"/>
          <w:szCs w:val="22"/>
        </w:rPr>
      </w:pPr>
      <w:bookmarkStart w:id="64" w:name="_Toc179826874"/>
      <w:r>
        <w:rPr>
          <w:b/>
          <w:color w:val="000000"/>
          <w:sz w:val="22"/>
          <w:szCs w:val="22"/>
        </w:rPr>
        <w:t>1</w:t>
      </w:r>
      <w:r>
        <w:rPr>
          <w:rFonts w:hint="eastAsia"/>
          <w:b/>
          <w:color w:val="000000"/>
          <w:sz w:val="22"/>
          <w:szCs w:val="22"/>
        </w:rPr>
        <w:t>6</w:t>
      </w:r>
      <w:r>
        <w:rPr>
          <w:b/>
          <w:color w:val="000000"/>
          <w:sz w:val="22"/>
          <w:szCs w:val="22"/>
        </w:rPr>
        <w:t xml:space="preserve"> </w:t>
      </w:r>
      <w:r>
        <w:rPr>
          <w:b/>
          <w:color w:val="000000"/>
          <w:sz w:val="22"/>
          <w:szCs w:val="22"/>
        </w:rPr>
        <w:t>投标报价内容</w:t>
      </w:r>
      <w:bookmarkEnd w:id="64"/>
    </w:p>
    <w:p w14:paraId="0E893AE3" w14:textId="77777777" w:rsidR="005048BE" w:rsidRDefault="005048BE" w:rsidP="005048BE">
      <w:pPr>
        <w:tabs>
          <w:tab w:val="left" w:pos="3060"/>
        </w:tabs>
        <w:snapToGrid w:val="0"/>
        <w:spacing w:line="300" w:lineRule="auto"/>
        <w:ind w:firstLineChars="200" w:firstLine="440"/>
        <w:rPr>
          <w:bCs/>
          <w:sz w:val="22"/>
          <w:szCs w:val="22"/>
        </w:rPr>
      </w:pPr>
      <w:bookmarkStart w:id="65" w:name="_Toc179826875"/>
      <w:r>
        <w:rPr>
          <w:bCs/>
          <w:sz w:val="22"/>
          <w:szCs w:val="22"/>
        </w:rPr>
        <w:t>1</w:t>
      </w:r>
      <w:r>
        <w:rPr>
          <w:rFonts w:hint="eastAsia"/>
          <w:bCs/>
          <w:sz w:val="22"/>
          <w:szCs w:val="22"/>
        </w:rPr>
        <w:t>6</w:t>
      </w:r>
      <w:r>
        <w:rPr>
          <w:bCs/>
          <w:sz w:val="22"/>
          <w:szCs w:val="22"/>
        </w:rPr>
        <w:t xml:space="preserve">.1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w:t>
      </w:r>
      <w:r>
        <w:rPr>
          <w:rFonts w:hint="eastAsia"/>
          <w:bCs/>
          <w:sz w:val="22"/>
          <w:szCs w:val="22"/>
        </w:rPr>
        <w:t>日常养护</w:t>
      </w:r>
      <w:r>
        <w:rPr>
          <w:bCs/>
          <w:sz w:val="22"/>
          <w:szCs w:val="22"/>
        </w:rPr>
        <w:t>费和</w:t>
      </w:r>
      <w:r>
        <w:rPr>
          <w:rFonts w:hint="eastAsia"/>
          <w:bCs/>
          <w:sz w:val="22"/>
          <w:szCs w:val="22"/>
        </w:rPr>
        <w:t>应急抢险</w:t>
      </w:r>
      <w:r>
        <w:rPr>
          <w:bCs/>
          <w:sz w:val="22"/>
          <w:szCs w:val="22"/>
        </w:rPr>
        <w:t>费。</w:t>
      </w:r>
    </w:p>
    <w:p w14:paraId="41A4CF09" w14:textId="77777777" w:rsidR="005048BE" w:rsidRDefault="005048BE" w:rsidP="005048BE">
      <w:pPr>
        <w:tabs>
          <w:tab w:val="left" w:pos="3060"/>
        </w:tabs>
        <w:snapToGrid w:val="0"/>
        <w:spacing w:line="300" w:lineRule="auto"/>
        <w:ind w:firstLineChars="200" w:firstLine="440"/>
        <w:rPr>
          <w:bCs/>
          <w:sz w:val="22"/>
          <w:szCs w:val="22"/>
        </w:rPr>
      </w:pPr>
      <w:r>
        <w:rPr>
          <w:bCs/>
          <w:sz w:val="22"/>
          <w:szCs w:val="22"/>
        </w:rPr>
        <w:t>1</w:t>
      </w:r>
      <w:r>
        <w:rPr>
          <w:rFonts w:hint="eastAsia"/>
          <w:bCs/>
          <w:sz w:val="22"/>
          <w:szCs w:val="22"/>
        </w:rPr>
        <w:t>6</w:t>
      </w:r>
      <w:r>
        <w:rPr>
          <w:bCs/>
          <w:sz w:val="22"/>
          <w:szCs w:val="22"/>
        </w:rPr>
        <w:t xml:space="preserve">.1.1 </w:t>
      </w:r>
      <w:r>
        <w:rPr>
          <w:rFonts w:hint="eastAsia"/>
          <w:bCs/>
          <w:sz w:val="22"/>
          <w:szCs w:val="22"/>
        </w:rPr>
        <w:t>日常养护</w:t>
      </w:r>
      <w:r>
        <w:rPr>
          <w:bCs/>
          <w:sz w:val="22"/>
          <w:szCs w:val="22"/>
        </w:rPr>
        <w:t>费</w:t>
      </w:r>
      <w:r>
        <w:rPr>
          <w:sz w:val="22"/>
          <w:szCs w:val="22"/>
        </w:rPr>
        <w:t>是指完成设施量清单中明确的</w:t>
      </w:r>
      <w:r>
        <w:rPr>
          <w:rFonts w:hint="eastAsia"/>
          <w:sz w:val="22"/>
          <w:szCs w:val="22"/>
        </w:rPr>
        <w:t>日常养护</w:t>
      </w:r>
      <w:r>
        <w:rPr>
          <w:sz w:val="22"/>
          <w:szCs w:val="22"/>
        </w:rPr>
        <w:t>类项目设施量，并达到养护、运行管理、维修技术（标准）要求所发生的费用，由投标人根据市场价格、自身实力在投标时自由竞价。</w:t>
      </w:r>
      <w:r>
        <w:rPr>
          <w:rFonts w:hint="eastAsia"/>
          <w:bCs/>
          <w:sz w:val="22"/>
          <w:szCs w:val="22"/>
        </w:rPr>
        <w:t>日常养护</w:t>
      </w:r>
      <w:r>
        <w:rPr>
          <w:bCs/>
          <w:sz w:val="22"/>
          <w:szCs w:val="22"/>
        </w:rPr>
        <w:t>费</w:t>
      </w:r>
      <w:r>
        <w:rPr>
          <w:sz w:val="22"/>
          <w:szCs w:val="22"/>
        </w:rPr>
        <w:t>为总价包干（可按考核办法进行处罚并扣除），除遇不可抗力因素、采购人要求的变更以及招标文件或合同中另有约定的除外，不做任何调整。采购人不会因承包人在投标报价时的遗漏和疏忽而调整</w:t>
      </w:r>
      <w:r>
        <w:rPr>
          <w:rFonts w:hint="eastAsia"/>
          <w:bCs/>
          <w:sz w:val="22"/>
          <w:szCs w:val="22"/>
        </w:rPr>
        <w:t>日常养护</w:t>
      </w:r>
      <w:r>
        <w:rPr>
          <w:bCs/>
          <w:sz w:val="22"/>
          <w:szCs w:val="22"/>
        </w:rPr>
        <w:t>费</w:t>
      </w:r>
      <w:r>
        <w:rPr>
          <w:sz w:val="22"/>
          <w:szCs w:val="22"/>
        </w:rPr>
        <w:t>，也不能免除承包人在日常养护维修及运行管理费用规定内容和范围内的任何责任。</w:t>
      </w:r>
    </w:p>
    <w:p w14:paraId="6AA76B6D" w14:textId="77777777" w:rsidR="005048BE" w:rsidRDefault="005048BE" w:rsidP="005048BE">
      <w:pPr>
        <w:tabs>
          <w:tab w:val="left" w:pos="3060"/>
        </w:tabs>
        <w:snapToGrid w:val="0"/>
        <w:spacing w:line="300" w:lineRule="auto"/>
        <w:ind w:firstLineChars="200" w:firstLine="440"/>
        <w:rPr>
          <w:bCs/>
          <w:sz w:val="22"/>
          <w:szCs w:val="22"/>
        </w:rPr>
      </w:pPr>
      <w:r>
        <w:rPr>
          <w:bCs/>
          <w:sz w:val="22"/>
          <w:szCs w:val="22"/>
        </w:rPr>
        <w:t>1</w:t>
      </w:r>
      <w:r>
        <w:rPr>
          <w:rFonts w:hint="eastAsia"/>
          <w:bCs/>
          <w:sz w:val="22"/>
          <w:szCs w:val="22"/>
        </w:rPr>
        <w:t>6</w:t>
      </w:r>
      <w:r>
        <w:rPr>
          <w:bCs/>
          <w:sz w:val="22"/>
          <w:szCs w:val="22"/>
        </w:rPr>
        <w:t>.1.</w:t>
      </w:r>
      <w:r>
        <w:rPr>
          <w:rFonts w:hint="eastAsia"/>
          <w:bCs/>
          <w:sz w:val="22"/>
          <w:szCs w:val="22"/>
        </w:rPr>
        <w:t>2</w:t>
      </w:r>
      <w:r>
        <w:rPr>
          <w:bCs/>
          <w:sz w:val="22"/>
          <w:szCs w:val="22"/>
        </w:rPr>
        <w:t xml:space="preserve"> </w:t>
      </w:r>
      <w:r>
        <w:rPr>
          <w:rFonts w:hint="eastAsia"/>
          <w:sz w:val="22"/>
          <w:szCs w:val="22"/>
        </w:rPr>
        <w:t>应急抢险费</w:t>
      </w:r>
      <w:r>
        <w:rPr>
          <w:bCs/>
          <w:sz w:val="22"/>
          <w:szCs w:val="22"/>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w:t>
      </w:r>
      <w:r>
        <w:rPr>
          <w:rFonts w:hint="eastAsia"/>
          <w:bCs/>
          <w:sz w:val="22"/>
          <w:szCs w:val="22"/>
        </w:rPr>
        <w:t>以及其他采购人认为需由中标投标人处理的临时发生的费用</w:t>
      </w:r>
      <w:r>
        <w:rPr>
          <w:bCs/>
          <w:sz w:val="22"/>
          <w:szCs w:val="22"/>
        </w:rPr>
        <w:t>等。</w:t>
      </w:r>
      <w:r>
        <w:rPr>
          <w:rFonts w:hint="eastAsia"/>
          <w:sz w:val="22"/>
          <w:szCs w:val="22"/>
        </w:rPr>
        <w:t>应急抢险费</w:t>
      </w:r>
      <w:r>
        <w:rPr>
          <w:rFonts w:hint="eastAsia"/>
          <w:bCs/>
          <w:sz w:val="22"/>
          <w:szCs w:val="22"/>
        </w:rPr>
        <w:t>用为总价包干（可按考核办法进行处罚并扣除），除遇不可抗力因素、采购人要求的变更以及招标文件或合同中另有约定的除外，不做任何调整。</w:t>
      </w:r>
    </w:p>
    <w:p w14:paraId="33D128AA" w14:textId="77777777" w:rsidR="005048BE" w:rsidRDefault="005048BE" w:rsidP="005048BE">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6</w:t>
      </w:r>
      <w:r>
        <w:rPr>
          <w:color w:val="000000"/>
          <w:sz w:val="22"/>
          <w:szCs w:val="22"/>
        </w:rPr>
        <w:t xml:space="preserve">.2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14:paraId="7A11C318" w14:textId="77777777" w:rsidR="005048BE" w:rsidRDefault="005048BE" w:rsidP="005048BE">
      <w:pPr>
        <w:snapToGrid w:val="0"/>
        <w:spacing w:line="300" w:lineRule="auto"/>
        <w:ind w:firstLineChars="200" w:firstLine="440"/>
        <w:jc w:val="left"/>
        <w:rPr>
          <w:color w:val="FF0000"/>
          <w:sz w:val="22"/>
          <w:szCs w:val="22"/>
        </w:rPr>
      </w:pPr>
      <w:r>
        <w:rPr>
          <w:color w:val="000000"/>
          <w:sz w:val="22"/>
          <w:szCs w:val="22"/>
        </w:rPr>
        <w:t>1</w:t>
      </w:r>
      <w:r>
        <w:rPr>
          <w:rFonts w:hint="eastAsia"/>
          <w:color w:val="000000"/>
          <w:sz w:val="22"/>
          <w:szCs w:val="22"/>
        </w:rPr>
        <w:t>6</w:t>
      </w:r>
      <w:r>
        <w:rPr>
          <w:color w:val="000000"/>
          <w:sz w:val="22"/>
          <w:szCs w:val="22"/>
        </w:rPr>
        <w:t xml:space="preserve">.3 </w:t>
      </w:r>
      <w:r>
        <w:rPr>
          <w:color w:val="000000"/>
          <w:sz w:val="22"/>
          <w:szCs w:val="22"/>
        </w:rPr>
        <w:t>在项目实施期内，对于政策调整因素、主材、人工价格上涨以及可能存在的其它任何风险因素，投标人应自行考虑，在合同履约期内，</w:t>
      </w:r>
      <w:r>
        <w:rPr>
          <w:rFonts w:hint="eastAsia"/>
          <w:color w:val="000000"/>
          <w:sz w:val="22"/>
          <w:szCs w:val="22"/>
        </w:rPr>
        <w:t>中标总价</w:t>
      </w:r>
      <w:r>
        <w:rPr>
          <w:color w:val="000000"/>
          <w:sz w:val="22"/>
          <w:szCs w:val="22"/>
        </w:rPr>
        <w:t>不作调整，如合同另有约定除外。投标报价中投标人应考虑本项目可能存在的风险因素。</w:t>
      </w:r>
    </w:p>
    <w:p w14:paraId="1676588C" w14:textId="77777777" w:rsidR="005048BE" w:rsidRDefault="005048BE" w:rsidP="005048BE">
      <w:pPr>
        <w:snapToGrid w:val="0"/>
        <w:spacing w:line="300" w:lineRule="auto"/>
        <w:ind w:firstLineChars="200" w:firstLine="440"/>
        <w:jc w:val="left"/>
        <w:rPr>
          <w:sz w:val="22"/>
          <w:szCs w:val="22"/>
        </w:rPr>
      </w:pPr>
      <w:r>
        <w:rPr>
          <w:color w:val="000000"/>
          <w:sz w:val="22"/>
          <w:szCs w:val="22"/>
        </w:rPr>
        <w:t>1</w:t>
      </w:r>
      <w:r>
        <w:rPr>
          <w:rFonts w:hint="eastAsia"/>
          <w:color w:val="000000"/>
          <w:sz w:val="22"/>
          <w:szCs w:val="22"/>
        </w:rPr>
        <w:t>6</w:t>
      </w:r>
      <w:r>
        <w:rPr>
          <w:color w:val="000000"/>
          <w:sz w:val="22"/>
          <w:szCs w:val="22"/>
        </w:rPr>
        <w:t>.4</w:t>
      </w:r>
      <w:r>
        <w:rPr>
          <w:sz w:val="22"/>
          <w:szCs w:val="22"/>
        </w:rPr>
        <w:t>投标人只需在《开标一览表》中报出对应服务期限的投标价格即可。（服务期限为小于等于一年的项目，）</w:t>
      </w:r>
    </w:p>
    <w:p w14:paraId="552FAAD4" w14:textId="77777777" w:rsidR="005048BE" w:rsidRDefault="005048BE" w:rsidP="005048BE">
      <w:pPr>
        <w:adjustRightInd w:val="0"/>
        <w:snapToGrid w:val="0"/>
        <w:spacing w:line="300" w:lineRule="auto"/>
        <w:ind w:firstLineChars="196" w:firstLine="433"/>
        <w:jc w:val="left"/>
        <w:outlineLvl w:val="2"/>
        <w:rPr>
          <w:b/>
          <w:color w:val="000000"/>
          <w:sz w:val="22"/>
          <w:szCs w:val="22"/>
        </w:rPr>
      </w:pPr>
      <w:r>
        <w:rPr>
          <w:b/>
          <w:color w:val="000000"/>
          <w:sz w:val="22"/>
          <w:szCs w:val="22"/>
        </w:rPr>
        <w:t>1</w:t>
      </w:r>
      <w:r>
        <w:rPr>
          <w:rFonts w:hint="eastAsia"/>
          <w:b/>
          <w:color w:val="000000"/>
          <w:sz w:val="22"/>
          <w:szCs w:val="22"/>
        </w:rPr>
        <w:t>7</w:t>
      </w:r>
      <w:r>
        <w:rPr>
          <w:b/>
          <w:color w:val="000000"/>
          <w:sz w:val="22"/>
          <w:szCs w:val="22"/>
        </w:rPr>
        <w:t xml:space="preserve"> </w:t>
      </w:r>
      <w:r>
        <w:rPr>
          <w:b/>
          <w:color w:val="000000"/>
          <w:sz w:val="22"/>
          <w:szCs w:val="22"/>
        </w:rPr>
        <w:t>投标报价控制性条款</w:t>
      </w:r>
      <w:bookmarkEnd w:id="65"/>
    </w:p>
    <w:p w14:paraId="20B97B28" w14:textId="77777777" w:rsidR="005048BE" w:rsidRDefault="005048BE" w:rsidP="005048BE">
      <w:pPr>
        <w:snapToGrid w:val="0"/>
        <w:spacing w:line="300" w:lineRule="auto"/>
        <w:ind w:firstLineChars="200" w:firstLine="440"/>
        <w:jc w:val="left"/>
        <w:rPr>
          <w:sz w:val="22"/>
        </w:rPr>
      </w:pPr>
      <w:r>
        <w:rPr>
          <w:sz w:val="22"/>
        </w:rPr>
        <w:t>1</w:t>
      </w:r>
      <w:r>
        <w:rPr>
          <w:rFonts w:hint="eastAsia"/>
          <w:sz w:val="22"/>
        </w:rPr>
        <w:t>7</w:t>
      </w:r>
      <w:r>
        <w:rPr>
          <w:sz w:val="22"/>
        </w:rPr>
        <w:t xml:space="preserve">.1 </w:t>
      </w:r>
      <w:r>
        <w:rPr>
          <w:sz w:val="22"/>
        </w:rPr>
        <w:t>投标报价不得超过公布的预算金额或最高限价，其中各包件或各分项报价（如有要求）均不得超过对应的预算金额或最高限价。</w:t>
      </w:r>
    </w:p>
    <w:p w14:paraId="06B675D7" w14:textId="77777777" w:rsidR="005048BE" w:rsidRDefault="005048BE" w:rsidP="005048BE">
      <w:pPr>
        <w:snapToGrid w:val="0"/>
        <w:spacing w:line="300" w:lineRule="auto"/>
        <w:ind w:firstLineChars="200" w:firstLine="440"/>
        <w:jc w:val="left"/>
        <w:rPr>
          <w:sz w:val="22"/>
        </w:rPr>
      </w:pPr>
      <w:r>
        <w:rPr>
          <w:sz w:val="22"/>
        </w:rPr>
        <w:t>1</w:t>
      </w:r>
      <w:r>
        <w:rPr>
          <w:rFonts w:hint="eastAsia"/>
          <w:sz w:val="22"/>
        </w:rPr>
        <w:t>7</w:t>
      </w:r>
      <w:r>
        <w:rPr>
          <w:sz w:val="22"/>
        </w:rPr>
        <w:t xml:space="preserve">.2 </w:t>
      </w:r>
      <w:r>
        <w:rPr>
          <w:sz w:val="22"/>
        </w:rPr>
        <w:t>本项目只允许有一个报价，任何有选择的报价将不予接受。</w:t>
      </w:r>
    </w:p>
    <w:p w14:paraId="20D37773" w14:textId="77777777" w:rsidR="005048BE" w:rsidRDefault="005048BE" w:rsidP="005048BE">
      <w:pPr>
        <w:snapToGrid w:val="0"/>
        <w:spacing w:line="300" w:lineRule="auto"/>
        <w:ind w:firstLineChars="200" w:firstLine="440"/>
        <w:jc w:val="left"/>
        <w:rPr>
          <w:sz w:val="22"/>
        </w:rPr>
      </w:pPr>
      <w:r>
        <w:rPr>
          <w:sz w:val="22"/>
        </w:rPr>
        <w:t>1</w:t>
      </w:r>
      <w:r>
        <w:rPr>
          <w:rFonts w:hint="eastAsia"/>
          <w:sz w:val="22"/>
        </w:rPr>
        <w:t>7</w:t>
      </w:r>
      <w:r>
        <w:rPr>
          <w:sz w:val="22"/>
        </w:rPr>
        <w:t xml:space="preserve">.3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6B9A2F0C" w14:textId="77777777" w:rsidR="005048BE" w:rsidRDefault="005048BE" w:rsidP="005048BE">
      <w:pPr>
        <w:snapToGrid w:val="0"/>
        <w:spacing w:line="300" w:lineRule="auto"/>
        <w:ind w:firstLineChars="200" w:firstLine="440"/>
        <w:jc w:val="left"/>
        <w:rPr>
          <w:sz w:val="22"/>
        </w:rPr>
      </w:pPr>
      <w:r>
        <w:rPr>
          <w:sz w:val="22"/>
        </w:rPr>
        <w:t>1</w:t>
      </w:r>
      <w:r>
        <w:rPr>
          <w:rFonts w:hint="eastAsia"/>
          <w:sz w:val="22"/>
        </w:rPr>
        <w:t>7</w:t>
      </w:r>
      <w:r>
        <w:rPr>
          <w:sz w:val="22"/>
        </w:rPr>
        <w:t xml:space="preserve">.4 </w:t>
      </w:r>
      <w:r>
        <w:rPr>
          <w:sz w:val="22"/>
        </w:rPr>
        <w:t>经评标委员会审定，投标报价存在下列情形之一的，该投标文件作无效标处理：</w:t>
      </w:r>
    </w:p>
    <w:p w14:paraId="150BC903" w14:textId="77777777" w:rsidR="005048BE" w:rsidRDefault="005048BE" w:rsidP="005048BE">
      <w:pPr>
        <w:snapToGrid w:val="0"/>
        <w:spacing w:line="300" w:lineRule="auto"/>
        <w:ind w:firstLineChars="200" w:firstLine="440"/>
        <w:jc w:val="left"/>
        <w:rPr>
          <w:sz w:val="22"/>
        </w:rPr>
      </w:pPr>
      <w:r>
        <w:rPr>
          <w:sz w:val="22"/>
        </w:rPr>
        <w:t>1</w:t>
      </w:r>
      <w:r>
        <w:rPr>
          <w:rFonts w:hint="eastAsia"/>
          <w:sz w:val="22"/>
        </w:rPr>
        <w:t>7</w:t>
      </w:r>
      <w:r>
        <w:rPr>
          <w:sz w:val="22"/>
        </w:rPr>
        <w:t xml:space="preserve">.4.1 </w:t>
      </w:r>
      <w:r>
        <w:rPr>
          <w:sz w:val="22"/>
        </w:rPr>
        <w:t>投标报价中缩减设施量清单中工作量的；</w:t>
      </w:r>
    </w:p>
    <w:p w14:paraId="002B3011" w14:textId="77777777" w:rsidR="005048BE" w:rsidRDefault="005048BE" w:rsidP="005048BE">
      <w:pPr>
        <w:snapToGrid w:val="0"/>
        <w:spacing w:line="300" w:lineRule="auto"/>
        <w:ind w:firstLineChars="200" w:firstLine="440"/>
        <w:jc w:val="left"/>
        <w:rPr>
          <w:sz w:val="22"/>
        </w:rPr>
      </w:pPr>
      <w:r>
        <w:rPr>
          <w:sz w:val="22"/>
        </w:rPr>
        <w:lastRenderedPageBreak/>
        <w:t>1</w:t>
      </w:r>
      <w:r>
        <w:rPr>
          <w:rFonts w:hint="eastAsia"/>
          <w:sz w:val="22"/>
        </w:rPr>
        <w:t>7</w:t>
      </w:r>
      <w:r>
        <w:rPr>
          <w:sz w:val="22"/>
        </w:rPr>
        <w:t xml:space="preserve">.4.2 </w:t>
      </w:r>
      <w:r>
        <w:rPr>
          <w:sz w:val="22"/>
        </w:rPr>
        <w:t>投标报价和技术方案明显不相符的。</w:t>
      </w:r>
    </w:p>
    <w:p w14:paraId="13DFA397" w14:textId="77777777" w:rsidR="005048BE" w:rsidRDefault="005048BE" w:rsidP="005048BE">
      <w:pPr>
        <w:snapToGrid w:val="0"/>
        <w:spacing w:line="300" w:lineRule="auto"/>
        <w:ind w:firstLineChars="200" w:firstLine="440"/>
        <w:jc w:val="left"/>
        <w:rPr>
          <w:sz w:val="22"/>
        </w:rPr>
      </w:pPr>
    </w:p>
    <w:p w14:paraId="0593A02B" w14:textId="77777777" w:rsidR="005048BE" w:rsidRDefault="005048BE" w:rsidP="005048BE">
      <w:pPr>
        <w:adjustRightInd w:val="0"/>
        <w:snapToGrid w:val="0"/>
        <w:spacing w:line="300" w:lineRule="auto"/>
        <w:ind w:firstLineChars="196" w:firstLine="590"/>
        <w:jc w:val="center"/>
        <w:outlineLvl w:val="1"/>
        <w:rPr>
          <w:rFonts w:eastAsia="黑体"/>
          <w:b/>
          <w:color w:val="000000"/>
          <w:sz w:val="30"/>
          <w:szCs w:val="30"/>
        </w:rPr>
      </w:pPr>
      <w:bookmarkStart w:id="66" w:name="_Toc179826876"/>
      <w:bookmarkStart w:id="67" w:name="_Toc486604818"/>
      <w:bookmarkStart w:id="68" w:name="_Toc481849902"/>
      <w:r>
        <w:rPr>
          <w:rFonts w:eastAsia="黑体"/>
          <w:b/>
          <w:color w:val="000000"/>
          <w:sz w:val="30"/>
          <w:szCs w:val="30"/>
        </w:rPr>
        <w:t>五、政府采购政策</w:t>
      </w:r>
      <w:bookmarkEnd w:id="66"/>
    </w:p>
    <w:p w14:paraId="0B7437F8" w14:textId="77777777" w:rsidR="005048BE" w:rsidRDefault="005048BE" w:rsidP="005048BE">
      <w:pPr>
        <w:adjustRightInd w:val="0"/>
        <w:snapToGrid w:val="0"/>
        <w:spacing w:line="300" w:lineRule="auto"/>
        <w:ind w:firstLineChars="200" w:firstLine="442"/>
        <w:outlineLvl w:val="2"/>
        <w:rPr>
          <w:b/>
          <w:sz w:val="22"/>
          <w:szCs w:val="22"/>
        </w:rPr>
      </w:pPr>
      <w:bookmarkStart w:id="69" w:name="_Toc179826877"/>
      <w:bookmarkStart w:id="70" w:name="_Toc481849905"/>
      <w:bookmarkStart w:id="71" w:name="_Toc486604821"/>
      <w:bookmarkEnd w:id="67"/>
      <w:bookmarkEnd w:id="68"/>
      <w:r>
        <w:rPr>
          <w:rFonts w:hint="eastAsia"/>
          <w:b/>
          <w:sz w:val="22"/>
        </w:rPr>
        <w:t>18</w:t>
      </w:r>
      <w:r>
        <w:rPr>
          <w:b/>
          <w:sz w:val="22"/>
          <w:szCs w:val="22"/>
        </w:rPr>
        <w:t>促进中小企业发展</w:t>
      </w:r>
      <w:bookmarkEnd w:id="69"/>
    </w:p>
    <w:p w14:paraId="0493E06C" w14:textId="77777777" w:rsidR="005048BE" w:rsidRDefault="005048BE" w:rsidP="005048BE">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rFonts w:hint="eastAsia"/>
          <w:sz w:val="22"/>
          <w:szCs w:val="22"/>
        </w:rPr>
        <w:t>18</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sz w:val="22"/>
          <w:szCs w:val="22"/>
        </w:rPr>
        <w:t>响应文件格式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14:paraId="3815452A" w14:textId="77777777" w:rsidR="005048BE" w:rsidRDefault="005048BE" w:rsidP="005048BE">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rFonts w:hint="eastAsia"/>
          <w:sz w:val="22"/>
          <w:szCs w:val="22"/>
        </w:rPr>
        <w:t>18</w:t>
      </w:r>
      <w:r>
        <w:rPr>
          <w:sz w:val="22"/>
          <w:szCs w:val="22"/>
        </w:rPr>
        <w:t xml:space="preserve">.2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14:paraId="230B358E" w14:textId="77777777" w:rsidR="005048BE" w:rsidRDefault="005048BE" w:rsidP="005048BE">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rFonts w:hint="eastAsia"/>
          <w:sz w:val="22"/>
          <w:szCs w:val="22"/>
        </w:rPr>
        <w:t>18</w:t>
      </w:r>
      <w:r>
        <w:rPr>
          <w:sz w:val="22"/>
          <w:szCs w:val="22"/>
        </w:rPr>
        <w:t xml:space="preserve">.3 </w:t>
      </w:r>
      <w:r>
        <w:rPr>
          <w:sz w:val="22"/>
          <w:szCs w:val="22"/>
        </w:rPr>
        <w:t>如项目允许联合体参与竞争的，组成联合体的中型企业和其他自然人、法人或者其他组织，与小型、微型企业之间不得存在投资关系。</w:t>
      </w:r>
    </w:p>
    <w:p w14:paraId="001257B7" w14:textId="77777777" w:rsidR="005048BE" w:rsidRDefault="005048BE" w:rsidP="005048BE">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rFonts w:hint="eastAsia"/>
          <w:sz w:val="22"/>
          <w:szCs w:val="22"/>
        </w:rPr>
        <w:t>18</w:t>
      </w:r>
      <w:r>
        <w:rPr>
          <w:sz w:val="22"/>
          <w:szCs w:val="22"/>
        </w:rPr>
        <w:t>.4</w:t>
      </w:r>
      <w:r>
        <w:rPr>
          <w:sz w:val="22"/>
          <w:szCs w:val="22"/>
        </w:rPr>
        <w:t>供应商如提供虚假材料以谋取成交的，按照《政府采购法》有关条款处理，并记入供应商诚信档案。</w:t>
      </w:r>
    </w:p>
    <w:p w14:paraId="5ABBB3C3" w14:textId="77777777" w:rsidR="005048BE" w:rsidRDefault="005048BE" w:rsidP="005048BE">
      <w:pPr>
        <w:snapToGrid w:val="0"/>
        <w:spacing w:line="360" w:lineRule="auto"/>
        <w:ind w:firstLineChars="200" w:firstLine="442"/>
        <w:outlineLvl w:val="2"/>
        <w:rPr>
          <w:b/>
          <w:sz w:val="22"/>
        </w:rPr>
      </w:pPr>
      <w:bookmarkStart w:id="72" w:name="_Toc481849904"/>
      <w:bookmarkStart w:id="73" w:name="_Toc486604820"/>
      <w:bookmarkStart w:id="74" w:name="_Toc179826878"/>
      <w:bookmarkEnd w:id="70"/>
      <w:bookmarkEnd w:id="71"/>
      <w:r>
        <w:rPr>
          <w:rFonts w:hint="eastAsia"/>
          <w:b/>
          <w:sz w:val="22"/>
        </w:rPr>
        <w:t>19</w:t>
      </w:r>
      <w:r>
        <w:rPr>
          <w:b/>
          <w:sz w:val="22"/>
        </w:rPr>
        <w:t xml:space="preserve"> </w:t>
      </w:r>
      <w:bookmarkEnd w:id="72"/>
      <w:bookmarkEnd w:id="73"/>
      <w:r>
        <w:rPr>
          <w:b/>
          <w:sz w:val="22"/>
        </w:rPr>
        <w:t>促进残疾人就业</w:t>
      </w:r>
      <w:r>
        <w:rPr>
          <w:sz w:val="22"/>
        </w:rPr>
        <w:t>（注：仅残疾人福利单位适用）</w:t>
      </w:r>
      <w:bookmarkEnd w:id="74"/>
    </w:p>
    <w:p w14:paraId="6DEC2717" w14:textId="77777777" w:rsidR="005048BE" w:rsidRDefault="005048BE" w:rsidP="005048BE">
      <w:pPr>
        <w:snapToGrid w:val="0"/>
        <w:spacing w:line="360" w:lineRule="auto"/>
        <w:ind w:firstLineChars="200" w:firstLine="440"/>
        <w:rPr>
          <w:sz w:val="22"/>
        </w:rPr>
      </w:pPr>
      <w:r>
        <w:rPr>
          <w:rFonts w:hint="eastAsia"/>
          <w:sz w:val="22"/>
        </w:rPr>
        <w:t>19</w:t>
      </w:r>
      <w:r>
        <w:rPr>
          <w:sz w:val="22"/>
        </w:rPr>
        <w:t xml:space="preserve">.1 </w:t>
      </w:r>
      <w:bookmarkStart w:id="75" w:name="sendNo"/>
      <w:r>
        <w:rPr>
          <w:sz w:val="22"/>
        </w:rPr>
        <w:t>符合财库</w:t>
      </w:r>
      <w:bookmarkEnd w:id="75"/>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17A49060" w14:textId="77777777" w:rsidR="005048BE" w:rsidRDefault="005048BE" w:rsidP="005048BE">
      <w:pPr>
        <w:spacing w:line="360" w:lineRule="auto"/>
        <w:ind w:firstLineChars="200" w:firstLine="440"/>
        <w:rPr>
          <w:sz w:val="22"/>
        </w:rPr>
      </w:pPr>
      <w:r>
        <w:rPr>
          <w:rFonts w:hint="eastAsia"/>
          <w:sz w:val="22"/>
        </w:rPr>
        <w:t>19</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14:paraId="5F30F207" w14:textId="77777777" w:rsidR="00D2577B" w:rsidRPr="005048BE" w:rsidRDefault="00D2577B"/>
    <w:sectPr w:rsidR="00D2577B" w:rsidRPr="005048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2D404" w14:textId="77777777" w:rsidR="004E2B72" w:rsidRDefault="004E2B72" w:rsidP="005048BE">
      <w:pPr>
        <w:rPr>
          <w:rFonts w:hint="eastAsia"/>
        </w:rPr>
      </w:pPr>
      <w:r>
        <w:separator/>
      </w:r>
    </w:p>
  </w:endnote>
  <w:endnote w:type="continuationSeparator" w:id="0">
    <w:p w14:paraId="35133328" w14:textId="77777777" w:rsidR="004E2B72" w:rsidRDefault="004E2B72" w:rsidP="005048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altName w:val="Malgun Gothic"/>
    <w:charset w:val="81"/>
    <w:family w:val="modern"/>
    <w:pitch w:val="default"/>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561EB" w14:textId="77777777" w:rsidR="004E2B72" w:rsidRDefault="004E2B72" w:rsidP="005048BE">
      <w:pPr>
        <w:rPr>
          <w:rFonts w:hint="eastAsia"/>
        </w:rPr>
      </w:pPr>
      <w:r>
        <w:separator/>
      </w:r>
    </w:p>
  </w:footnote>
  <w:footnote w:type="continuationSeparator" w:id="0">
    <w:p w14:paraId="1EC12A6E" w14:textId="77777777" w:rsidR="004E2B72" w:rsidRDefault="004E2B72" w:rsidP="005048B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28214055">
    <w:abstractNumId w:val="0"/>
  </w:num>
  <w:num w:numId="2" w16cid:durableId="999892365">
    <w:abstractNumId w:val="1"/>
  </w:num>
  <w:num w:numId="3" w16cid:durableId="1147478425">
    <w:abstractNumId w:val="3"/>
  </w:num>
  <w:num w:numId="4" w16cid:durableId="52471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7B"/>
    <w:rsid w:val="004E2B72"/>
    <w:rsid w:val="005048BE"/>
    <w:rsid w:val="00D2577B"/>
    <w:rsid w:val="00F22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9A383BD-F9F3-43AB-AB1B-BF15DB43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8BE"/>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5048BE"/>
    <w:pPr>
      <w:keepNext/>
      <w:keepLines/>
      <w:spacing w:before="340" w:after="330" w:line="578" w:lineRule="auto"/>
      <w:outlineLvl w:val="0"/>
    </w:pPr>
    <w:rPr>
      <w:b/>
      <w:bCs/>
      <w:kern w:val="44"/>
      <w:sz w:val="44"/>
      <w:szCs w:val="44"/>
    </w:rPr>
  </w:style>
  <w:style w:type="paragraph" w:styleId="2">
    <w:name w:val="heading 2"/>
    <w:basedOn w:val="a"/>
    <w:next w:val="a"/>
    <w:link w:val="20"/>
    <w:qFormat/>
    <w:rsid w:val="005048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5048BE"/>
    <w:pPr>
      <w:keepNext/>
      <w:keepLines/>
      <w:spacing w:before="120" w:after="120"/>
      <w:outlineLvl w:val="2"/>
    </w:pPr>
    <w:rPr>
      <w:b/>
      <w:bCs/>
      <w:szCs w:val="32"/>
    </w:rPr>
  </w:style>
  <w:style w:type="paragraph" w:styleId="4">
    <w:name w:val="heading 4"/>
    <w:basedOn w:val="a"/>
    <w:next w:val="a"/>
    <w:link w:val="40"/>
    <w:qFormat/>
    <w:rsid w:val="005048B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5048BE"/>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0"/>
    <w:qFormat/>
    <w:rsid w:val="005048BE"/>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0"/>
    <w:qFormat/>
    <w:rsid w:val="005048BE"/>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0"/>
    <w:qFormat/>
    <w:rsid w:val="005048BE"/>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0"/>
    <w:qFormat/>
    <w:rsid w:val="005048BE"/>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5048BE"/>
    <w:pPr>
      <w:tabs>
        <w:tab w:val="center" w:pos="4153"/>
        <w:tab w:val="right" w:pos="8306"/>
      </w:tabs>
      <w:snapToGrid w:val="0"/>
      <w:jc w:val="center"/>
    </w:pPr>
    <w:rPr>
      <w:sz w:val="18"/>
      <w:szCs w:val="18"/>
    </w:rPr>
  </w:style>
  <w:style w:type="character" w:customStyle="1" w:styleId="a5">
    <w:name w:val="页眉 字符"/>
    <w:basedOn w:val="a1"/>
    <w:link w:val="a4"/>
    <w:rsid w:val="005048BE"/>
    <w:rPr>
      <w:sz w:val="18"/>
      <w:szCs w:val="18"/>
    </w:rPr>
  </w:style>
  <w:style w:type="paragraph" w:styleId="a6">
    <w:name w:val="footer"/>
    <w:basedOn w:val="a"/>
    <w:link w:val="a7"/>
    <w:uiPriority w:val="99"/>
    <w:unhideWhenUsed/>
    <w:qFormat/>
    <w:rsid w:val="005048BE"/>
    <w:pPr>
      <w:tabs>
        <w:tab w:val="center" w:pos="4153"/>
        <w:tab w:val="right" w:pos="8306"/>
      </w:tabs>
      <w:snapToGrid w:val="0"/>
      <w:jc w:val="left"/>
    </w:pPr>
    <w:rPr>
      <w:sz w:val="18"/>
      <w:szCs w:val="18"/>
    </w:rPr>
  </w:style>
  <w:style w:type="character" w:customStyle="1" w:styleId="a7">
    <w:name w:val="页脚 字符"/>
    <w:basedOn w:val="a1"/>
    <w:link w:val="a6"/>
    <w:uiPriority w:val="99"/>
    <w:rsid w:val="005048BE"/>
    <w:rPr>
      <w:sz w:val="18"/>
      <w:szCs w:val="18"/>
    </w:rPr>
  </w:style>
  <w:style w:type="character" w:customStyle="1" w:styleId="10">
    <w:name w:val="标题 1 字符"/>
    <w:basedOn w:val="a1"/>
    <w:link w:val="1"/>
    <w:rsid w:val="005048BE"/>
    <w:rPr>
      <w:rFonts w:ascii="Times New Roman" w:eastAsia="宋体" w:hAnsi="Times New Roman" w:cs="Times New Roman"/>
      <w:b/>
      <w:bCs/>
      <w:kern w:val="44"/>
      <w:sz w:val="44"/>
      <w:szCs w:val="44"/>
      <w14:ligatures w14:val="none"/>
    </w:rPr>
  </w:style>
  <w:style w:type="character" w:customStyle="1" w:styleId="20">
    <w:name w:val="标题 2 字符"/>
    <w:basedOn w:val="a1"/>
    <w:link w:val="2"/>
    <w:rsid w:val="005048BE"/>
    <w:rPr>
      <w:rFonts w:ascii="Arial" w:eastAsia="黑体" w:hAnsi="Arial" w:cs="Times New Roman"/>
      <w:b/>
      <w:bCs/>
      <w:sz w:val="32"/>
      <w:szCs w:val="32"/>
      <w14:ligatures w14:val="none"/>
    </w:rPr>
  </w:style>
  <w:style w:type="character" w:customStyle="1" w:styleId="30">
    <w:name w:val="标题 3 字符"/>
    <w:basedOn w:val="a1"/>
    <w:link w:val="3"/>
    <w:qFormat/>
    <w:rsid w:val="005048BE"/>
    <w:rPr>
      <w:rFonts w:ascii="Times New Roman" w:eastAsia="宋体" w:hAnsi="Times New Roman" w:cs="Times New Roman"/>
      <w:b/>
      <w:bCs/>
      <w:szCs w:val="32"/>
      <w14:ligatures w14:val="none"/>
    </w:rPr>
  </w:style>
  <w:style w:type="character" w:customStyle="1" w:styleId="40">
    <w:name w:val="标题 4 字符"/>
    <w:basedOn w:val="a1"/>
    <w:link w:val="4"/>
    <w:rsid w:val="005048BE"/>
    <w:rPr>
      <w:rFonts w:ascii="Arial" w:eastAsia="黑体" w:hAnsi="Arial" w:cs="Times New Roman"/>
      <w:b/>
      <w:bCs/>
      <w:sz w:val="28"/>
      <w:szCs w:val="28"/>
      <w14:ligatures w14:val="none"/>
    </w:rPr>
  </w:style>
  <w:style w:type="character" w:customStyle="1" w:styleId="50">
    <w:name w:val="标题 5 字符"/>
    <w:basedOn w:val="a1"/>
    <w:link w:val="5"/>
    <w:qFormat/>
    <w:rsid w:val="005048BE"/>
    <w:rPr>
      <w:rFonts w:ascii="Times New Roman" w:eastAsia="宋体" w:hAnsi="Times New Roman" w:cs="Times New Roman"/>
      <w:b/>
      <w:sz w:val="28"/>
      <w:szCs w:val="20"/>
      <w14:ligatures w14:val="none"/>
    </w:rPr>
  </w:style>
  <w:style w:type="character" w:customStyle="1" w:styleId="60">
    <w:name w:val="标题 6 字符"/>
    <w:basedOn w:val="a1"/>
    <w:link w:val="6"/>
    <w:rsid w:val="005048BE"/>
    <w:rPr>
      <w:rFonts w:ascii="Arial" w:eastAsia="黑体" w:hAnsi="Arial" w:cs="Times New Roman"/>
      <w:b/>
      <w:sz w:val="24"/>
      <w:szCs w:val="20"/>
      <w14:ligatures w14:val="none"/>
    </w:rPr>
  </w:style>
  <w:style w:type="character" w:customStyle="1" w:styleId="70">
    <w:name w:val="标题 7 字符"/>
    <w:basedOn w:val="a1"/>
    <w:link w:val="7"/>
    <w:rsid w:val="005048BE"/>
    <w:rPr>
      <w:rFonts w:ascii="Times New Roman" w:eastAsia="宋体" w:hAnsi="Times New Roman" w:cs="Times New Roman"/>
      <w:b/>
      <w:sz w:val="24"/>
      <w:szCs w:val="20"/>
      <w14:ligatures w14:val="none"/>
    </w:rPr>
  </w:style>
  <w:style w:type="character" w:customStyle="1" w:styleId="80">
    <w:name w:val="标题 8 字符"/>
    <w:basedOn w:val="a1"/>
    <w:link w:val="8"/>
    <w:rsid w:val="005048BE"/>
    <w:rPr>
      <w:rFonts w:ascii="Arial" w:eastAsia="黑体" w:hAnsi="Arial" w:cs="Times New Roman"/>
      <w:sz w:val="24"/>
      <w:szCs w:val="20"/>
      <w14:ligatures w14:val="none"/>
    </w:rPr>
  </w:style>
  <w:style w:type="character" w:customStyle="1" w:styleId="90">
    <w:name w:val="标题 9 字符"/>
    <w:basedOn w:val="a1"/>
    <w:link w:val="9"/>
    <w:rsid w:val="005048BE"/>
    <w:rPr>
      <w:rFonts w:ascii="Arial" w:eastAsia="黑体" w:hAnsi="Arial" w:cs="Times New Roman"/>
      <w:szCs w:val="20"/>
      <w14:ligatures w14:val="none"/>
    </w:rPr>
  </w:style>
  <w:style w:type="paragraph" w:styleId="a0">
    <w:name w:val="Normal Indent"/>
    <w:basedOn w:val="a"/>
    <w:link w:val="a8"/>
    <w:qFormat/>
    <w:rsid w:val="005048BE"/>
    <w:pPr>
      <w:ind w:firstLine="420"/>
    </w:pPr>
  </w:style>
  <w:style w:type="character" w:customStyle="1" w:styleId="a8">
    <w:name w:val="正文缩进 字符"/>
    <w:link w:val="a0"/>
    <w:qFormat/>
    <w:rsid w:val="005048BE"/>
    <w:rPr>
      <w:rFonts w:ascii="Times New Roman" w:eastAsia="宋体" w:hAnsi="Times New Roman" w:cs="Times New Roman"/>
      <w:szCs w:val="20"/>
      <w14:ligatures w14:val="none"/>
    </w:rPr>
  </w:style>
  <w:style w:type="paragraph" w:styleId="TOC7">
    <w:name w:val="toc 7"/>
    <w:basedOn w:val="a"/>
    <w:next w:val="a"/>
    <w:uiPriority w:val="39"/>
    <w:rsid w:val="005048BE"/>
    <w:pPr>
      <w:ind w:leftChars="1200" w:left="2520"/>
    </w:pPr>
  </w:style>
  <w:style w:type="paragraph" w:styleId="a9">
    <w:name w:val="Note Heading"/>
    <w:basedOn w:val="a"/>
    <w:next w:val="a"/>
    <w:link w:val="aa"/>
    <w:rsid w:val="005048BE"/>
    <w:pPr>
      <w:jc w:val="center"/>
    </w:pPr>
  </w:style>
  <w:style w:type="character" w:customStyle="1" w:styleId="aa">
    <w:name w:val="注释标题 字符"/>
    <w:basedOn w:val="a1"/>
    <w:link w:val="a9"/>
    <w:rsid w:val="005048BE"/>
    <w:rPr>
      <w:rFonts w:ascii="Times New Roman" w:eastAsia="宋体" w:hAnsi="Times New Roman" w:cs="Times New Roman"/>
      <w:szCs w:val="20"/>
      <w14:ligatures w14:val="none"/>
    </w:rPr>
  </w:style>
  <w:style w:type="paragraph" w:styleId="41">
    <w:name w:val="List Bullet 4"/>
    <w:basedOn w:val="a"/>
    <w:rsid w:val="005048B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5048BE"/>
    <w:pPr>
      <w:tabs>
        <w:tab w:val="left" w:pos="560"/>
      </w:tabs>
      <w:ind w:left="900" w:hanging="340"/>
    </w:pPr>
  </w:style>
  <w:style w:type="paragraph" w:styleId="ac">
    <w:name w:val="caption"/>
    <w:basedOn w:val="a"/>
    <w:next w:val="a"/>
    <w:qFormat/>
    <w:rsid w:val="005048BE"/>
    <w:pPr>
      <w:spacing w:line="480" w:lineRule="auto"/>
    </w:pPr>
    <w:rPr>
      <w:rFonts w:ascii="华文中宋" w:eastAsia="华文中宋" w:hAnsi="华文中宋"/>
      <w:sz w:val="36"/>
    </w:rPr>
  </w:style>
  <w:style w:type="paragraph" w:styleId="ad">
    <w:name w:val="List Bullet"/>
    <w:basedOn w:val="a"/>
    <w:rsid w:val="005048BE"/>
    <w:pPr>
      <w:adjustRightInd w:val="0"/>
      <w:spacing w:line="300" w:lineRule="auto"/>
      <w:ind w:left="360" w:hanging="360"/>
      <w:textAlignment w:val="baseline"/>
    </w:pPr>
    <w:rPr>
      <w:kern w:val="0"/>
      <w:sz w:val="24"/>
    </w:rPr>
  </w:style>
  <w:style w:type="paragraph" w:styleId="ae">
    <w:name w:val="Document Map"/>
    <w:basedOn w:val="a"/>
    <w:link w:val="af"/>
    <w:semiHidden/>
    <w:qFormat/>
    <w:rsid w:val="005048BE"/>
    <w:pPr>
      <w:shd w:val="clear" w:color="auto" w:fill="000080"/>
    </w:pPr>
  </w:style>
  <w:style w:type="character" w:customStyle="1" w:styleId="af">
    <w:name w:val="文档结构图 字符"/>
    <w:basedOn w:val="a1"/>
    <w:link w:val="ae"/>
    <w:semiHidden/>
    <w:rsid w:val="005048BE"/>
    <w:rPr>
      <w:rFonts w:ascii="Times New Roman" w:eastAsia="宋体" w:hAnsi="Times New Roman" w:cs="Times New Roman"/>
      <w:szCs w:val="20"/>
      <w:shd w:val="clear" w:color="auto" w:fill="000080"/>
      <w14:ligatures w14:val="none"/>
    </w:rPr>
  </w:style>
  <w:style w:type="paragraph" w:styleId="af0">
    <w:name w:val="annotation text"/>
    <w:basedOn w:val="a"/>
    <w:link w:val="af1"/>
    <w:uiPriority w:val="99"/>
    <w:unhideWhenUsed/>
    <w:qFormat/>
    <w:rsid w:val="005048BE"/>
    <w:pPr>
      <w:jc w:val="left"/>
    </w:pPr>
  </w:style>
  <w:style w:type="character" w:customStyle="1" w:styleId="af1">
    <w:name w:val="批注文字 字符"/>
    <w:basedOn w:val="a1"/>
    <w:link w:val="af0"/>
    <w:uiPriority w:val="99"/>
    <w:rsid w:val="005048BE"/>
    <w:rPr>
      <w:rFonts w:ascii="Times New Roman" w:eastAsia="宋体" w:hAnsi="Times New Roman" w:cs="Times New Roman"/>
      <w:szCs w:val="20"/>
      <w14:ligatures w14:val="none"/>
    </w:rPr>
  </w:style>
  <w:style w:type="paragraph" w:styleId="af2">
    <w:name w:val="Salutation"/>
    <w:basedOn w:val="a"/>
    <w:next w:val="a"/>
    <w:link w:val="af3"/>
    <w:rsid w:val="005048BE"/>
    <w:pPr>
      <w:spacing w:beforeLines="40" w:afterLines="40" w:line="312" w:lineRule="auto"/>
    </w:pPr>
    <w:rPr>
      <w:sz w:val="24"/>
      <w:szCs w:val="24"/>
    </w:rPr>
  </w:style>
  <w:style w:type="character" w:customStyle="1" w:styleId="af3">
    <w:name w:val="称呼 字符"/>
    <w:basedOn w:val="a1"/>
    <w:link w:val="af2"/>
    <w:rsid w:val="005048BE"/>
    <w:rPr>
      <w:rFonts w:ascii="Times New Roman" w:eastAsia="宋体" w:hAnsi="Times New Roman" w:cs="Times New Roman"/>
      <w:sz w:val="24"/>
      <w:szCs w:val="24"/>
      <w14:ligatures w14:val="none"/>
    </w:rPr>
  </w:style>
  <w:style w:type="paragraph" w:styleId="31">
    <w:name w:val="Body Text 3"/>
    <w:basedOn w:val="a"/>
    <w:link w:val="32"/>
    <w:qFormat/>
    <w:rsid w:val="005048BE"/>
    <w:pPr>
      <w:autoSpaceDE w:val="0"/>
      <w:autoSpaceDN w:val="0"/>
      <w:jc w:val="center"/>
    </w:pPr>
    <w:rPr>
      <w:sz w:val="16"/>
    </w:rPr>
  </w:style>
  <w:style w:type="character" w:customStyle="1" w:styleId="32">
    <w:name w:val="正文文本 3 字符"/>
    <w:basedOn w:val="a1"/>
    <w:link w:val="31"/>
    <w:rsid w:val="005048BE"/>
    <w:rPr>
      <w:rFonts w:ascii="Times New Roman" w:eastAsia="宋体" w:hAnsi="Times New Roman" w:cs="Times New Roman"/>
      <w:sz w:val="16"/>
      <w:szCs w:val="20"/>
      <w14:ligatures w14:val="none"/>
    </w:rPr>
  </w:style>
  <w:style w:type="paragraph" w:styleId="33">
    <w:name w:val="List Bullet 3"/>
    <w:basedOn w:val="a"/>
    <w:rsid w:val="005048B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4">
    <w:name w:val="Body Text"/>
    <w:basedOn w:val="a"/>
    <w:link w:val="af5"/>
    <w:qFormat/>
    <w:rsid w:val="005048BE"/>
    <w:pPr>
      <w:spacing w:line="360" w:lineRule="auto"/>
    </w:pPr>
    <w:rPr>
      <w:sz w:val="24"/>
    </w:rPr>
  </w:style>
  <w:style w:type="character" w:customStyle="1" w:styleId="af5">
    <w:name w:val="正文文本 字符"/>
    <w:basedOn w:val="a1"/>
    <w:link w:val="af4"/>
    <w:rsid w:val="005048BE"/>
    <w:rPr>
      <w:rFonts w:ascii="Times New Roman" w:eastAsia="宋体" w:hAnsi="Times New Roman" w:cs="Times New Roman"/>
      <w:sz w:val="24"/>
      <w:szCs w:val="20"/>
      <w14:ligatures w14:val="none"/>
    </w:rPr>
  </w:style>
  <w:style w:type="paragraph" w:styleId="af6">
    <w:name w:val="Body Text Indent"/>
    <w:basedOn w:val="a"/>
    <w:link w:val="af7"/>
    <w:qFormat/>
    <w:rsid w:val="005048BE"/>
    <w:pPr>
      <w:ind w:firstLine="444"/>
    </w:pPr>
    <w:rPr>
      <w:b/>
      <w:sz w:val="24"/>
    </w:rPr>
  </w:style>
  <w:style w:type="character" w:customStyle="1" w:styleId="af7">
    <w:name w:val="正文文本缩进 字符"/>
    <w:basedOn w:val="a1"/>
    <w:link w:val="af6"/>
    <w:rsid w:val="005048BE"/>
    <w:rPr>
      <w:rFonts w:ascii="Times New Roman" w:eastAsia="宋体" w:hAnsi="Times New Roman" w:cs="Times New Roman"/>
      <w:b/>
      <w:sz w:val="24"/>
      <w:szCs w:val="20"/>
      <w14:ligatures w14:val="none"/>
    </w:rPr>
  </w:style>
  <w:style w:type="paragraph" w:styleId="21">
    <w:name w:val="List Bullet 2"/>
    <w:basedOn w:val="a"/>
    <w:rsid w:val="005048BE"/>
    <w:pPr>
      <w:tabs>
        <w:tab w:val="left" w:pos="1680"/>
      </w:tabs>
      <w:spacing w:line="360" w:lineRule="auto"/>
      <w:ind w:left="1680" w:hanging="420"/>
    </w:pPr>
    <w:rPr>
      <w:sz w:val="24"/>
    </w:rPr>
  </w:style>
  <w:style w:type="paragraph" w:styleId="TOC5">
    <w:name w:val="toc 5"/>
    <w:basedOn w:val="a"/>
    <w:next w:val="a"/>
    <w:uiPriority w:val="39"/>
    <w:rsid w:val="005048BE"/>
    <w:pPr>
      <w:ind w:leftChars="800" w:left="1680"/>
    </w:pPr>
  </w:style>
  <w:style w:type="paragraph" w:styleId="TOC3">
    <w:name w:val="toc 3"/>
    <w:basedOn w:val="a"/>
    <w:next w:val="a"/>
    <w:uiPriority w:val="39"/>
    <w:qFormat/>
    <w:rsid w:val="005048BE"/>
    <w:pPr>
      <w:tabs>
        <w:tab w:val="right" w:leader="dot" w:pos="9231"/>
      </w:tabs>
      <w:ind w:leftChars="400" w:left="840"/>
    </w:pPr>
    <w:rPr>
      <w:szCs w:val="24"/>
    </w:rPr>
  </w:style>
  <w:style w:type="paragraph" w:styleId="af8">
    <w:name w:val="Plain Text"/>
    <w:basedOn w:val="a"/>
    <w:link w:val="af9"/>
    <w:qFormat/>
    <w:rsid w:val="005048BE"/>
    <w:rPr>
      <w:rFonts w:ascii="宋体" w:hAnsi="Courier New"/>
    </w:rPr>
  </w:style>
  <w:style w:type="character" w:customStyle="1" w:styleId="af9">
    <w:name w:val="纯文本 字符"/>
    <w:basedOn w:val="a1"/>
    <w:link w:val="af8"/>
    <w:qFormat/>
    <w:rsid w:val="005048BE"/>
    <w:rPr>
      <w:rFonts w:ascii="宋体" w:eastAsia="宋体" w:hAnsi="Courier New" w:cs="Times New Roman"/>
      <w:szCs w:val="20"/>
      <w14:ligatures w14:val="none"/>
    </w:rPr>
  </w:style>
  <w:style w:type="paragraph" w:styleId="TOC8">
    <w:name w:val="toc 8"/>
    <w:basedOn w:val="a"/>
    <w:next w:val="a"/>
    <w:uiPriority w:val="39"/>
    <w:rsid w:val="005048BE"/>
    <w:pPr>
      <w:ind w:leftChars="1400" w:left="2940"/>
    </w:pPr>
  </w:style>
  <w:style w:type="paragraph" w:styleId="afa">
    <w:name w:val="Date"/>
    <w:basedOn w:val="a"/>
    <w:next w:val="a"/>
    <w:link w:val="afb"/>
    <w:qFormat/>
    <w:rsid w:val="005048BE"/>
  </w:style>
  <w:style w:type="character" w:customStyle="1" w:styleId="afb">
    <w:name w:val="日期 字符"/>
    <w:basedOn w:val="a1"/>
    <w:link w:val="afa"/>
    <w:rsid w:val="005048BE"/>
    <w:rPr>
      <w:rFonts w:ascii="Times New Roman" w:eastAsia="宋体" w:hAnsi="Times New Roman" w:cs="Times New Roman"/>
      <w:szCs w:val="20"/>
      <w14:ligatures w14:val="none"/>
    </w:rPr>
  </w:style>
  <w:style w:type="paragraph" w:styleId="22">
    <w:name w:val="Body Text Indent 2"/>
    <w:basedOn w:val="a"/>
    <w:link w:val="23"/>
    <w:rsid w:val="005048BE"/>
    <w:pPr>
      <w:adjustRightInd w:val="0"/>
      <w:spacing w:line="360" w:lineRule="auto"/>
      <w:ind w:firstLineChars="175" w:firstLine="420"/>
    </w:pPr>
    <w:rPr>
      <w:rFonts w:ascii="宋体" w:hAnsi="宋体"/>
      <w:b/>
      <w:bCs/>
      <w:sz w:val="24"/>
    </w:rPr>
  </w:style>
  <w:style w:type="character" w:customStyle="1" w:styleId="23">
    <w:name w:val="正文文本缩进 2 字符"/>
    <w:basedOn w:val="a1"/>
    <w:link w:val="22"/>
    <w:rsid w:val="005048BE"/>
    <w:rPr>
      <w:rFonts w:ascii="宋体" w:eastAsia="宋体" w:hAnsi="宋体" w:cs="Times New Roman"/>
      <w:b/>
      <w:bCs/>
      <w:sz w:val="24"/>
      <w:szCs w:val="20"/>
      <w14:ligatures w14:val="none"/>
    </w:rPr>
  </w:style>
  <w:style w:type="paragraph" w:styleId="afc">
    <w:name w:val="Balloon Text"/>
    <w:basedOn w:val="a"/>
    <w:link w:val="afd"/>
    <w:semiHidden/>
    <w:qFormat/>
    <w:rsid w:val="005048BE"/>
    <w:rPr>
      <w:sz w:val="18"/>
      <w:szCs w:val="18"/>
    </w:rPr>
  </w:style>
  <w:style w:type="character" w:customStyle="1" w:styleId="afd">
    <w:name w:val="批注框文本 字符"/>
    <w:basedOn w:val="a1"/>
    <w:link w:val="afc"/>
    <w:semiHidden/>
    <w:rsid w:val="005048BE"/>
    <w:rPr>
      <w:rFonts w:ascii="Times New Roman" w:eastAsia="宋体" w:hAnsi="Times New Roman" w:cs="Times New Roman"/>
      <w:sz w:val="18"/>
      <w:szCs w:val="18"/>
      <w14:ligatures w14:val="none"/>
    </w:rPr>
  </w:style>
  <w:style w:type="paragraph" w:styleId="TOC1">
    <w:name w:val="toc 1"/>
    <w:basedOn w:val="a"/>
    <w:next w:val="a"/>
    <w:uiPriority w:val="39"/>
    <w:qFormat/>
    <w:rsid w:val="005048BE"/>
    <w:pPr>
      <w:tabs>
        <w:tab w:val="left" w:pos="840"/>
        <w:tab w:val="right" w:leader="dot" w:pos="9231"/>
      </w:tabs>
    </w:pPr>
    <w:rPr>
      <w:szCs w:val="24"/>
    </w:rPr>
  </w:style>
  <w:style w:type="paragraph" w:styleId="TOC4">
    <w:name w:val="toc 4"/>
    <w:basedOn w:val="a"/>
    <w:next w:val="a"/>
    <w:uiPriority w:val="39"/>
    <w:rsid w:val="005048BE"/>
    <w:pPr>
      <w:ind w:leftChars="600" w:left="1260"/>
    </w:pPr>
  </w:style>
  <w:style w:type="paragraph" w:styleId="afe">
    <w:name w:val="Subtitle"/>
    <w:basedOn w:val="a"/>
    <w:next w:val="a"/>
    <w:link w:val="aff"/>
    <w:qFormat/>
    <w:rsid w:val="005048BE"/>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rsid w:val="005048BE"/>
    <w:rPr>
      <w:rFonts w:ascii="Arial" w:eastAsia="方正魏碑简体" w:hAnsi="Arial" w:cs="Times New Roman"/>
      <w:bCs/>
      <w:kern w:val="28"/>
      <w:sz w:val="32"/>
      <w:szCs w:val="32"/>
      <w14:ligatures w14:val="none"/>
    </w:rPr>
  </w:style>
  <w:style w:type="paragraph" w:styleId="aff0">
    <w:name w:val="footnote text"/>
    <w:basedOn w:val="a"/>
    <w:link w:val="aff1"/>
    <w:unhideWhenUsed/>
    <w:qFormat/>
    <w:rsid w:val="005048BE"/>
    <w:pPr>
      <w:snapToGrid w:val="0"/>
      <w:jc w:val="left"/>
    </w:pPr>
    <w:rPr>
      <w:sz w:val="18"/>
      <w:szCs w:val="18"/>
    </w:rPr>
  </w:style>
  <w:style w:type="character" w:customStyle="1" w:styleId="aff1">
    <w:name w:val="脚注文本 字符"/>
    <w:basedOn w:val="a1"/>
    <w:link w:val="aff0"/>
    <w:rsid w:val="005048BE"/>
    <w:rPr>
      <w:rFonts w:ascii="Times New Roman" w:eastAsia="宋体" w:hAnsi="Times New Roman" w:cs="Times New Roman"/>
      <w:sz w:val="18"/>
      <w:szCs w:val="18"/>
      <w14:ligatures w14:val="none"/>
    </w:rPr>
  </w:style>
  <w:style w:type="paragraph" w:styleId="TOC6">
    <w:name w:val="toc 6"/>
    <w:basedOn w:val="a"/>
    <w:next w:val="a"/>
    <w:uiPriority w:val="39"/>
    <w:rsid w:val="005048BE"/>
    <w:pPr>
      <w:ind w:leftChars="1000" w:left="2100"/>
    </w:pPr>
  </w:style>
  <w:style w:type="paragraph" w:styleId="34">
    <w:name w:val="Body Text Indent 3"/>
    <w:basedOn w:val="a"/>
    <w:link w:val="35"/>
    <w:rsid w:val="005048BE"/>
    <w:pPr>
      <w:spacing w:afterLines="50"/>
      <w:ind w:firstLineChars="200" w:firstLine="420"/>
    </w:pPr>
    <w:rPr>
      <w:szCs w:val="21"/>
    </w:rPr>
  </w:style>
  <w:style w:type="character" w:customStyle="1" w:styleId="35">
    <w:name w:val="正文文本缩进 3 字符"/>
    <w:basedOn w:val="a1"/>
    <w:link w:val="34"/>
    <w:rsid w:val="005048BE"/>
    <w:rPr>
      <w:rFonts w:ascii="Times New Roman" w:eastAsia="宋体" w:hAnsi="Times New Roman" w:cs="Times New Roman"/>
      <w:szCs w:val="21"/>
      <w14:ligatures w14:val="none"/>
    </w:rPr>
  </w:style>
  <w:style w:type="paragraph" w:styleId="TOC2">
    <w:name w:val="toc 2"/>
    <w:basedOn w:val="a"/>
    <w:next w:val="a"/>
    <w:uiPriority w:val="39"/>
    <w:qFormat/>
    <w:rsid w:val="005048BE"/>
    <w:pPr>
      <w:tabs>
        <w:tab w:val="left" w:pos="851"/>
        <w:tab w:val="right" w:leader="dot" w:pos="9231"/>
      </w:tabs>
      <w:ind w:leftChars="200" w:left="420"/>
    </w:pPr>
  </w:style>
  <w:style w:type="paragraph" w:styleId="TOC9">
    <w:name w:val="toc 9"/>
    <w:basedOn w:val="a"/>
    <w:next w:val="a"/>
    <w:uiPriority w:val="39"/>
    <w:rsid w:val="005048BE"/>
    <w:pPr>
      <w:ind w:leftChars="1600" w:left="3360"/>
    </w:pPr>
  </w:style>
  <w:style w:type="paragraph" w:styleId="24">
    <w:name w:val="Body Text 2"/>
    <w:basedOn w:val="a"/>
    <w:link w:val="25"/>
    <w:qFormat/>
    <w:rsid w:val="005048BE"/>
    <w:pPr>
      <w:spacing w:after="120" w:line="480" w:lineRule="auto"/>
    </w:pPr>
  </w:style>
  <w:style w:type="character" w:customStyle="1" w:styleId="25">
    <w:name w:val="正文文本 2 字符"/>
    <w:basedOn w:val="a1"/>
    <w:link w:val="24"/>
    <w:rsid w:val="005048BE"/>
    <w:rPr>
      <w:rFonts w:ascii="Times New Roman" w:eastAsia="宋体" w:hAnsi="Times New Roman" w:cs="Times New Roman"/>
      <w:szCs w:val="20"/>
      <w14:ligatures w14:val="none"/>
    </w:rPr>
  </w:style>
  <w:style w:type="paragraph" w:styleId="HTML">
    <w:name w:val="HTML Preformatted"/>
    <w:basedOn w:val="a"/>
    <w:link w:val="HTML0"/>
    <w:rsid w:val="00504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1"/>
    <w:link w:val="HTML"/>
    <w:rsid w:val="005048BE"/>
    <w:rPr>
      <w:rFonts w:ascii="宋体" w:eastAsia="宋体" w:hAnsi="宋体" w:cs="Times New Roman"/>
      <w:kern w:val="0"/>
      <w:sz w:val="24"/>
      <w:szCs w:val="24"/>
      <w14:ligatures w14:val="none"/>
    </w:rPr>
  </w:style>
  <w:style w:type="paragraph" w:styleId="aff2">
    <w:name w:val="Normal (Web)"/>
    <w:basedOn w:val="a"/>
    <w:uiPriority w:val="99"/>
    <w:qFormat/>
    <w:rsid w:val="005048BE"/>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rsid w:val="005048BE"/>
    <w:pPr>
      <w:spacing w:before="240" w:after="240" w:line="360" w:lineRule="auto"/>
      <w:jc w:val="center"/>
    </w:pPr>
    <w:rPr>
      <w:rFonts w:ascii="Arial" w:eastAsia="黑体" w:hAnsi="Arial"/>
      <w:sz w:val="44"/>
    </w:rPr>
  </w:style>
  <w:style w:type="character" w:customStyle="1" w:styleId="aff4">
    <w:name w:val="标题 字符"/>
    <w:basedOn w:val="a1"/>
    <w:link w:val="aff3"/>
    <w:rsid w:val="005048BE"/>
    <w:rPr>
      <w:rFonts w:ascii="Arial" w:eastAsia="黑体" w:hAnsi="Arial" w:cs="Times New Roman"/>
      <w:sz w:val="44"/>
      <w:szCs w:val="20"/>
      <w14:ligatures w14:val="none"/>
    </w:rPr>
  </w:style>
  <w:style w:type="paragraph" w:styleId="aff5">
    <w:name w:val="annotation subject"/>
    <w:basedOn w:val="af0"/>
    <w:next w:val="af0"/>
    <w:link w:val="aff6"/>
    <w:uiPriority w:val="99"/>
    <w:unhideWhenUsed/>
    <w:qFormat/>
    <w:rsid w:val="005048BE"/>
    <w:rPr>
      <w:b/>
      <w:bCs/>
    </w:rPr>
  </w:style>
  <w:style w:type="character" w:customStyle="1" w:styleId="aff6">
    <w:name w:val="批注主题 字符"/>
    <w:basedOn w:val="af1"/>
    <w:link w:val="aff5"/>
    <w:uiPriority w:val="99"/>
    <w:rsid w:val="005048BE"/>
    <w:rPr>
      <w:rFonts w:ascii="Times New Roman" w:eastAsia="宋体" w:hAnsi="Times New Roman" w:cs="Times New Roman"/>
      <w:b/>
      <w:bCs/>
      <w:szCs w:val="20"/>
      <w14:ligatures w14:val="none"/>
    </w:rPr>
  </w:style>
  <w:style w:type="paragraph" w:styleId="aff7">
    <w:name w:val="Body Text First Indent"/>
    <w:basedOn w:val="af4"/>
    <w:link w:val="aff8"/>
    <w:rsid w:val="005048BE"/>
    <w:pPr>
      <w:spacing w:after="120" w:line="300" w:lineRule="auto"/>
      <w:ind w:firstLine="510"/>
    </w:pPr>
  </w:style>
  <w:style w:type="character" w:customStyle="1" w:styleId="aff8">
    <w:name w:val="正文文本首行缩进 字符"/>
    <w:basedOn w:val="af5"/>
    <w:link w:val="aff7"/>
    <w:rsid w:val="005048BE"/>
    <w:rPr>
      <w:rFonts w:ascii="Times New Roman" w:eastAsia="宋体" w:hAnsi="Times New Roman" w:cs="Times New Roman"/>
      <w:sz w:val="24"/>
      <w:szCs w:val="20"/>
      <w14:ligatures w14:val="none"/>
    </w:rPr>
  </w:style>
  <w:style w:type="table" w:styleId="aff9">
    <w:name w:val="Table Grid"/>
    <w:basedOn w:val="a2"/>
    <w:uiPriority w:val="59"/>
    <w:qFormat/>
    <w:rsid w:val="005048BE"/>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5048BE"/>
    <w:rPr>
      <w:b/>
      <w:bCs/>
    </w:rPr>
  </w:style>
  <w:style w:type="character" w:styleId="affb">
    <w:name w:val="page number"/>
    <w:rsid w:val="005048BE"/>
  </w:style>
  <w:style w:type="character" w:styleId="affc">
    <w:name w:val="FollowedHyperlink"/>
    <w:rsid w:val="005048BE"/>
    <w:rPr>
      <w:color w:val="800080"/>
      <w:u w:val="single"/>
    </w:rPr>
  </w:style>
  <w:style w:type="character" w:styleId="affd">
    <w:name w:val="Emphasis"/>
    <w:qFormat/>
    <w:rsid w:val="005048BE"/>
    <w:rPr>
      <w:i/>
      <w:iCs/>
    </w:rPr>
  </w:style>
  <w:style w:type="character" w:styleId="affe">
    <w:name w:val="Hyperlink"/>
    <w:uiPriority w:val="99"/>
    <w:qFormat/>
    <w:rsid w:val="005048BE"/>
    <w:rPr>
      <w:color w:val="0000FF"/>
      <w:u w:val="single"/>
    </w:rPr>
  </w:style>
  <w:style w:type="character" w:styleId="afff">
    <w:name w:val="annotation reference"/>
    <w:uiPriority w:val="99"/>
    <w:unhideWhenUsed/>
    <w:rsid w:val="005048BE"/>
    <w:rPr>
      <w:sz w:val="21"/>
      <w:szCs w:val="21"/>
    </w:rPr>
  </w:style>
  <w:style w:type="character" w:customStyle="1" w:styleId="font12-blue-bold1">
    <w:name w:val="font12-blue-bold1"/>
    <w:rsid w:val="005048BE"/>
    <w:rPr>
      <w:b/>
      <w:bCs/>
      <w:color w:val="0249A5"/>
      <w:sz w:val="18"/>
      <w:szCs w:val="18"/>
      <w:u w:val="none"/>
    </w:rPr>
  </w:style>
  <w:style w:type="character" w:customStyle="1" w:styleId="2Char">
    <w:name w:val="标题 2 Char"/>
    <w:rsid w:val="005048BE"/>
    <w:rPr>
      <w:rFonts w:ascii="Arial" w:eastAsia="黑体" w:hAnsi="Arial"/>
      <w:b/>
      <w:bCs/>
      <w:kern w:val="2"/>
      <w:sz w:val="32"/>
      <w:szCs w:val="32"/>
      <w:lang w:val="en-US" w:eastAsia="zh-CN" w:bidi="ar-SA"/>
    </w:rPr>
  </w:style>
  <w:style w:type="character" w:customStyle="1" w:styleId="grame">
    <w:name w:val="grame"/>
    <w:qFormat/>
    <w:rsid w:val="005048BE"/>
  </w:style>
  <w:style w:type="character" w:customStyle="1" w:styleId="Char">
    <w:name w:val="表正文 Char"/>
    <w:aliases w:val="正文缩进 Char1,正文缩进 Char Char"/>
    <w:rsid w:val="005048BE"/>
    <w:rPr>
      <w:rFonts w:eastAsia="宋体"/>
      <w:kern w:val="2"/>
      <w:sz w:val="24"/>
      <w:lang w:val="en-US" w:eastAsia="zh-CN" w:bidi="ar-SA"/>
    </w:rPr>
  </w:style>
  <w:style w:type="character" w:customStyle="1" w:styleId="16">
    <w:name w:val="16"/>
    <w:rsid w:val="005048BE"/>
    <w:rPr>
      <w:rFonts w:ascii="Times New Roman" w:hAnsi="Times New Roman" w:cs="Times New Roman" w:hint="default"/>
      <w:color w:val="0000FF"/>
      <w:sz w:val="20"/>
      <w:szCs w:val="20"/>
      <w:u w:val="single"/>
    </w:rPr>
  </w:style>
  <w:style w:type="character" w:customStyle="1" w:styleId="black1">
    <w:name w:val="black1"/>
    <w:rsid w:val="005048BE"/>
    <w:rPr>
      <w:rFonts w:ascii="ˎ̥" w:hAnsi="ˎ̥" w:hint="default"/>
      <w:color w:val="333333"/>
      <w:sz w:val="18"/>
      <w:szCs w:val="18"/>
      <w:u w:val="none"/>
    </w:rPr>
  </w:style>
  <w:style w:type="character" w:customStyle="1" w:styleId="SubtitleChar">
    <w:name w:val="Subtitle Char"/>
    <w:locked/>
    <w:rsid w:val="005048BE"/>
    <w:rPr>
      <w:rFonts w:ascii="Calibri Light" w:eastAsia="宋体" w:hAnsi="Calibri Light" w:cs="Times New Roman"/>
      <w:b/>
      <w:bCs/>
      <w:kern w:val="28"/>
      <w:sz w:val="32"/>
      <w:szCs w:val="32"/>
      <w:lang w:eastAsia="en-US"/>
    </w:rPr>
  </w:style>
  <w:style w:type="character" w:customStyle="1" w:styleId="solutioncontent1">
    <w:name w:val="solutioncontent1"/>
    <w:rsid w:val="005048BE"/>
    <w:rPr>
      <w:rFonts w:cs="Times New Roman"/>
      <w:color w:val="333333"/>
      <w:sz w:val="15"/>
      <w:szCs w:val="15"/>
    </w:rPr>
  </w:style>
  <w:style w:type="paragraph" w:customStyle="1" w:styleId="xl57">
    <w:name w:val="xl57"/>
    <w:basedOn w:val="a"/>
    <w:rsid w:val="005048B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5048B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5048BE"/>
    <w:pPr>
      <w:widowControl/>
    </w:pPr>
    <w:rPr>
      <w:kern w:val="0"/>
      <w:szCs w:val="21"/>
    </w:rPr>
  </w:style>
  <w:style w:type="paragraph" w:customStyle="1" w:styleId="font16">
    <w:name w:val="font16"/>
    <w:basedOn w:val="a"/>
    <w:rsid w:val="005048BE"/>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5048BE"/>
    <w:pPr>
      <w:adjustRightInd w:val="0"/>
      <w:spacing w:before="320" w:after="160" w:line="360" w:lineRule="atLeast"/>
      <w:jc w:val="center"/>
    </w:pPr>
    <w:rPr>
      <w:rFonts w:ascii="Arial" w:eastAsia="黑体"/>
      <w:kern w:val="0"/>
      <w:sz w:val="32"/>
    </w:rPr>
  </w:style>
  <w:style w:type="paragraph" w:customStyle="1" w:styleId="Web">
    <w:name w:val="普通 (Web)"/>
    <w:basedOn w:val="a"/>
    <w:rsid w:val="005048BE"/>
    <w:pPr>
      <w:spacing w:line="300" w:lineRule="auto"/>
    </w:pPr>
    <w:rPr>
      <w:sz w:val="24"/>
      <w:szCs w:val="24"/>
    </w:rPr>
  </w:style>
  <w:style w:type="paragraph" w:customStyle="1" w:styleId="17">
    <w:name w:val="17"/>
    <w:basedOn w:val="a"/>
    <w:rsid w:val="005048BE"/>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5048BE"/>
    <w:rPr>
      <w:rFonts w:ascii="Tahoma" w:hAnsi="Tahoma"/>
      <w:sz w:val="24"/>
    </w:rPr>
  </w:style>
  <w:style w:type="paragraph" w:customStyle="1" w:styleId="xl45">
    <w:name w:val="xl45"/>
    <w:basedOn w:val="a"/>
    <w:rsid w:val="005048B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5048B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5048BE"/>
    <w:pPr>
      <w:widowControl/>
      <w:spacing w:before="100" w:beforeAutospacing="1" w:after="100" w:afterAutospacing="1"/>
      <w:jc w:val="left"/>
    </w:pPr>
    <w:rPr>
      <w:b/>
      <w:bCs/>
      <w:kern w:val="0"/>
      <w:sz w:val="16"/>
      <w:szCs w:val="16"/>
    </w:rPr>
  </w:style>
  <w:style w:type="paragraph" w:customStyle="1" w:styleId="font8">
    <w:name w:val="font8"/>
    <w:basedOn w:val="a"/>
    <w:rsid w:val="005048BE"/>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0">
    <w:name w:val="缩进正文"/>
    <w:basedOn w:val="a"/>
    <w:qFormat/>
    <w:rsid w:val="005048BE"/>
    <w:pPr>
      <w:spacing w:beforeLines="25" w:afterLines="25" w:line="360" w:lineRule="auto"/>
      <w:ind w:firstLineChars="200" w:firstLine="480"/>
    </w:pPr>
    <w:rPr>
      <w:sz w:val="24"/>
      <w:szCs w:val="21"/>
    </w:rPr>
  </w:style>
  <w:style w:type="paragraph" w:customStyle="1" w:styleId="xl43">
    <w:name w:val="xl43"/>
    <w:basedOn w:val="a"/>
    <w:rsid w:val="005048B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5048BE"/>
    <w:pPr>
      <w:ind w:leftChars="200" w:left="420"/>
      <w:jc w:val="left"/>
    </w:pPr>
    <w:rPr>
      <w:sz w:val="28"/>
      <w:szCs w:val="24"/>
      <w:lang w:eastAsia="zh-TW"/>
    </w:rPr>
  </w:style>
  <w:style w:type="paragraph" w:customStyle="1" w:styleId="afff1">
    <w:name w:val="全文标题"/>
    <w:next w:val="a"/>
    <w:rsid w:val="005048BE"/>
    <w:pPr>
      <w:jc w:val="center"/>
    </w:pPr>
    <w:rPr>
      <w:rFonts w:ascii="Arial" w:eastAsia="黑体" w:hAnsi="Arial" w:cs="Arial"/>
      <w:bCs/>
      <w:sz w:val="52"/>
      <w:szCs w:val="32"/>
      <w14:ligatures w14:val="none"/>
    </w:rPr>
  </w:style>
  <w:style w:type="paragraph" w:customStyle="1" w:styleId="font14">
    <w:name w:val="font14"/>
    <w:basedOn w:val="a"/>
    <w:rsid w:val="005048BE"/>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5048B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5048BE"/>
    <w:pPr>
      <w:widowControl/>
      <w:spacing w:before="100" w:beforeAutospacing="1" w:after="100" w:afterAutospacing="1"/>
      <w:jc w:val="left"/>
    </w:pPr>
    <w:rPr>
      <w:kern w:val="0"/>
      <w:sz w:val="16"/>
      <w:szCs w:val="16"/>
    </w:rPr>
  </w:style>
  <w:style w:type="paragraph" w:customStyle="1" w:styleId="xl32">
    <w:name w:val="xl32"/>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5048BE"/>
    <w:rPr>
      <w:rFonts w:ascii="宋体" w:hAnsi="宋体"/>
      <w:szCs w:val="24"/>
    </w:rPr>
  </w:style>
  <w:style w:type="paragraph" w:customStyle="1" w:styleId="font12">
    <w:name w:val="font12"/>
    <w:basedOn w:val="a"/>
    <w:rsid w:val="005048BE"/>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5048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5048BE"/>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3">
    <w:name w:val="1"/>
    <w:basedOn w:val="a"/>
    <w:rsid w:val="005048BE"/>
    <w:pPr>
      <w:spacing w:afterLines="50" w:line="360" w:lineRule="auto"/>
    </w:pPr>
    <w:rPr>
      <w:rFonts w:ascii="仿宋_GB2312" w:eastAsia="仿宋_GB2312" w:hAnsi="宋体"/>
      <w:sz w:val="24"/>
      <w:szCs w:val="24"/>
    </w:rPr>
  </w:style>
  <w:style w:type="paragraph" w:customStyle="1" w:styleId="220">
    <w:name w:val="22"/>
    <w:basedOn w:val="a"/>
    <w:rsid w:val="005048BE"/>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5048BE"/>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5048B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5048BE"/>
    <w:pPr>
      <w:widowControl/>
      <w:snapToGrid w:val="0"/>
      <w:spacing w:before="100" w:beforeAutospacing="1" w:after="100" w:afterAutospacing="1"/>
    </w:pPr>
    <w:rPr>
      <w:rFonts w:eastAsia="Arial Unicode MS"/>
      <w:kern w:val="0"/>
      <w:szCs w:val="21"/>
    </w:rPr>
  </w:style>
  <w:style w:type="paragraph" w:customStyle="1" w:styleId="xl74">
    <w:name w:val="xl74"/>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5048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5048B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5048BE"/>
    <w:rPr>
      <w:rFonts w:ascii="Tahoma" w:hAnsi="Tahoma"/>
      <w:sz w:val="24"/>
    </w:rPr>
  </w:style>
  <w:style w:type="paragraph" w:customStyle="1" w:styleId="xl56">
    <w:name w:val="xl56"/>
    <w:basedOn w:val="a"/>
    <w:rsid w:val="005048B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5048BE"/>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5048B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2">
    <w:name w:val="四号　首行缩进"/>
    <w:basedOn w:val="a"/>
    <w:rsid w:val="005048BE"/>
    <w:pPr>
      <w:spacing w:line="360" w:lineRule="auto"/>
    </w:pPr>
    <w:rPr>
      <w:rFonts w:ascii="宋体" w:hAnsi="宋体"/>
      <w:bCs/>
      <w:szCs w:val="21"/>
    </w:rPr>
  </w:style>
  <w:style w:type="paragraph" w:customStyle="1" w:styleId="xl83">
    <w:name w:val="xl83"/>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5048BE"/>
    <w:rPr>
      <w:rFonts w:ascii="Tahoma" w:hAnsi="Tahoma"/>
      <w:sz w:val="24"/>
    </w:rPr>
  </w:style>
  <w:style w:type="paragraph" w:customStyle="1" w:styleId="xl65">
    <w:name w:val="xl65"/>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3">
    <w:name w:val="图例编号"/>
    <w:basedOn w:val="aff7"/>
    <w:next w:val="aff7"/>
    <w:rsid w:val="005048BE"/>
  </w:style>
  <w:style w:type="paragraph" w:customStyle="1" w:styleId="36">
    <w:name w:val="表格3"/>
    <w:basedOn w:val="a"/>
    <w:rsid w:val="005048BE"/>
    <w:pPr>
      <w:adjustRightInd w:val="0"/>
      <w:spacing w:line="360" w:lineRule="atLeast"/>
      <w:ind w:leftChars="30" w:left="72" w:rightChars="30" w:right="72"/>
      <w:textAlignment w:val="baseline"/>
    </w:pPr>
    <w:rPr>
      <w:kern w:val="0"/>
    </w:rPr>
  </w:style>
  <w:style w:type="paragraph" w:customStyle="1" w:styleId="xl24">
    <w:name w:val="xl24"/>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5048BE"/>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5048B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4">
    <w:name w:val="文档编号"/>
    <w:basedOn w:val="a"/>
    <w:next w:val="a"/>
    <w:rsid w:val="005048B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5048BE"/>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5048BE"/>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5048B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5048BE"/>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5048BE"/>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5048B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5">
    <w:name w:val="文字列表"/>
    <w:basedOn w:val="aff7"/>
    <w:rsid w:val="005048BE"/>
  </w:style>
  <w:style w:type="paragraph" w:customStyle="1" w:styleId="0">
    <w:name w:val="0"/>
    <w:basedOn w:val="a"/>
    <w:rsid w:val="005048BE"/>
    <w:pPr>
      <w:widowControl/>
      <w:snapToGrid w:val="0"/>
    </w:pPr>
    <w:rPr>
      <w:rFonts w:eastAsia="Arial Unicode MS"/>
      <w:kern w:val="0"/>
      <w:szCs w:val="21"/>
    </w:rPr>
  </w:style>
  <w:style w:type="paragraph" w:customStyle="1" w:styleId="xl50">
    <w:name w:val="xl50"/>
    <w:basedOn w:val="a"/>
    <w:rsid w:val="005048B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6">
    <w:name w:val="正文段"/>
    <w:basedOn w:val="a"/>
    <w:rsid w:val="005048B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5048B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5048BE"/>
    <w:pPr>
      <w:autoSpaceDE w:val="0"/>
      <w:autoSpaceDN w:val="0"/>
      <w:adjustRightInd w:val="0"/>
      <w:ind w:firstLine="540"/>
      <w:textAlignment w:val="baseline"/>
    </w:pPr>
    <w:rPr>
      <w:sz w:val="24"/>
    </w:rPr>
  </w:style>
  <w:style w:type="paragraph" w:customStyle="1" w:styleId="xl55">
    <w:name w:val="xl55"/>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5048BE"/>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5048BE"/>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5048B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7">
    <w:name w:val="一般正文"/>
    <w:basedOn w:val="a"/>
    <w:rsid w:val="005048BE"/>
    <w:pPr>
      <w:spacing w:line="360" w:lineRule="auto"/>
      <w:ind w:firstLineChars="200" w:firstLine="480"/>
    </w:pPr>
    <w:rPr>
      <w:rFonts w:cs="宋体"/>
      <w:sz w:val="24"/>
    </w:rPr>
  </w:style>
  <w:style w:type="paragraph" w:customStyle="1" w:styleId="xl80">
    <w:name w:val="xl80"/>
    <w:basedOn w:val="a"/>
    <w:rsid w:val="005048BE"/>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5048BE"/>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5048BE"/>
    <w:pPr>
      <w:tabs>
        <w:tab w:val="left" w:pos="360"/>
      </w:tabs>
    </w:pPr>
    <w:rPr>
      <w:sz w:val="24"/>
      <w:szCs w:val="24"/>
    </w:rPr>
  </w:style>
  <w:style w:type="paragraph" w:customStyle="1" w:styleId="xl25">
    <w:name w:val="xl25"/>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8">
    <w:name w:val="点点"/>
    <w:basedOn w:val="a"/>
    <w:rsid w:val="005048BE"/>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5048B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5048B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5048BE"/>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5048B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5048B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5048B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9">
    <w:name w:val="文档正文"/>
    <w:basedOn w:val="a"/>
    <w:rsid w:val="005048BE"/>
    <w:pPr>
      <w:spacing w:line="360" w:lineRule="auto"/>
    </w:pPr>
    <w:rPr>
      <w:rFonts w:ascii="宋体" w:hAnsi="宋体" w:cs="Arial"/>
      <w:b/>
      <w:bCs/>
      <w:szCs w:val="21"/>
    </w:rPr>
  </w:style>
  <w:style w:type="paragraph" w:customStyle="1" w:styleId="-12">
    <w:name w:val="彩色列表 - 着色 12"/>
    <w:basedOn w:val="a"/>
    <w:uiPriority w:val="34"/>
    <w:qFormat/>
    <w:rsid w:val="005048BE"/>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5048B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5048B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5048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5048BE"/>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5048BE"/>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5048B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5048B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5048BE"/>
    <w:pPr>
      <w:tabs>
        <w:tab w:val="left" w:pos="360"/>
      </w:tabs>
    </w:pPr>
    <w:rPr>
      <w:sz w:val="24"/>
      <w:szCs w:val="24"/>
    </w:rPr>
  </w:style>
  <w:style w:type="paragraph" w:customStyle="1" w:styleId="xl51">
    <w:name w:val="xl51"/>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5048B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5048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5048BE"/>
    <w:pPr>
      <w:adjustRightInd w:val="0"/>
      <w:spacing w:line="360" w:lineRule="auto"/>
    </w:pPr>
    <w:rPr>
      <w:kern w:val="0"/>
      <w:sz w:val="24"/>
    </w:rPr>
  </w:style>
  <w:style w:type="character" w:customStyle="1" w:styleId="CharChar">
    <w:name w:val="普通文字 Char Char"/>
    <w:aliases w:val="纯文本 Char1,纯文本 Char Char Char,纯文本 Char Char1"/>
    <w:rsid w:val="005048BE"/>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5048BE"/>
    <w:rPr>
      <w:kern w:val="2"/>
      <w:sz w:val="21"/>
    </w:rPr>
  </w:style>
  <w:style w:type="character" w:customStyle="1" w:styleId="15">
    <w:name w:val="15"/>
    <w:rsid w:val="005048BE"/>
    <w:rPr>
      <w:rFonts w:ascii="Calibri" w:hAnsi="Calibri" w:hint="default"/>
    </w:rPr>
  </w:style>
  <w:style w:type="character" w:customStyle="1" w:styleId="hCharChar">
    <w:name w:val="h Char Char"/>
    <w:rsid w:val="005048BE"/>
    <w:rPr>
      <w:kern w:val="2"/>
      <w:sz w:val="18"/>
    </w:rPr>
  </w:style>
  <w:style w:type="character" w:customStyle="1" w:styleId="CharChar3">
    <w:name w:val="Char Char3"/>
    <w:rsid w:val="005048BE"/>
    <w:rPr>
      <w:kern w:val="2"/>
      <w:sz w:val="21"/>
    </w:rPr>
  </w:style>
  <w:style w:type="character" w:customStyle="1" w:styleId="CharChar2">
    <w:name w:val="Char Char2"/>
    <w:rsid w:val="005048BE"/>
    <w:rPr>
      <w:kern w:val="2"/>
      <w:sz w:val="24"/>
      <w:szCs w:val="24"/>
    </w:rPr>
  </w:style>
  <w:style w:type="character" w:customStyle="1" w:styleId="CharChar1">
    <w:name w:val="Char Char1"/>
    <w:semiHidden/>
    <w:rsid w:val="005048BE"/>
    <w:rPr>
      <w:kern w:val="2"/>
      <w:sz w:val="21"/>
    </w:rPr>
  </w:style>
  <w:style w:type="character" w:customStyle="1" w:styleId="CharChar4">
    <w:name w:val="Char Char4"/>
    <w:rsid w:val="005048BE"/>
    <w:rPr>
      <w:kern w:val="2"/>
      <w:sz w:val="16"/>
    </w:rPr>
  </w:style>
  <w:style w:type="character" w:customStyle="1" w:styleId="CharChar5">
    <w:name w:val="Char Char5"/>
    <w:rsid w:val="005048BE"/>
    <w:rPr>
      <w:rFonts w:ascii="Arial" w:eastAsia="方正魏碑简体" w:hAnsi="Arial" w:cs="Arial"/>
      <w:bCs/>
      <w:kern w:val="28"/>
      <w:sz w:val="32"/>
      <w:szCs w:val="32"/>
    </w:rPr>
  </w:style>
  <w:style w:type="character" w:customStyle="1" w:styleId="msoins0">
    <w:name w:val="msoins"/>
    <w:rsid w:val="005048BE"/>
  </w:style>
  <w:style w:type="character" w:customStyle="1" w:styleId="CharChar6">
    <w:name w:val="Char Char6"/>
    <w:rsid w:val="005048BE"/>
    <w:rPr>
      <w:rFonts w:ascii="Arial" w:eastAsia="黑体" w:hAnsi="Arial"/>
      <w:kern w:val="2"/>
      <w:sz w:val="44"/>
    </w:rPr>
  </w:style>
  <w:style w:type="character" w:customStyle="1" w:styleId="CharChar8">
    <w:name w:val="Char Char8"/>
    <w:rsid w:val="005048BE"/>
    <w:rPr>
      <w:kern w:val="2"/>
      <w:sz w:val="21"/>
    </w:rPr>
  </w:style>
  <w:style w:type="character" w:customStyle="1" w:styleId="CharChar7">
    <w:name w:val="Char Char7"/>
    <w:rsid w:val="005048BE"/>
    <w:rPr>
      <w:kern w:val="2"/>
      <w:sz w:val="18"/>
    </w:rPr>
  </w:style>
  <w:style w:type="character" w:customStyle="1" w:styleId="CharChar0">
    <w:name w:val="Char Char"/>
    <w:semiHidden/>
    <w:rsid w:val="005048BE"/>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5048BE"/>
    <w:rPr>
      <w:kern w:val="2"/>
      <w:sz w:val="24"/>
    </w:rPr>
  </w:style>
  <w:style w:type="paragraph" w:customStyle="1" w:styleId="p18">
    <w:name w:val="p18"/>
    <w:basedOn w:val="a"/>
    <w:rsid w:val="005048BE"/>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5048BE"/>
    <w:pPr>
      <w:widowControl/>
      <w:spacing w:after="160" w:line="240" w:lineRule="exact"/>
      <w:jc w:val="left"/>
    </w:pPr>
    <w:rPr>
      <w:rFonts w:ascii="Verdana" w:hAnsi="Verdana"/>
      <w:kern w:val="0"/>
      <w:sz w:val="20"/>
      <w:lang w:eastAsia="en-US"/>
    </w:rPr>
  </w:style>
  <w:style w:type="paragraph" w:customStyle="1" w:styleId="p17">
    <w:name w:val="p17"/>
    <w:basedOn w:val="a"/>
    <w:rsid w:val="005048BE"/>
    <w:pPr>
      <w:widowControl/>
    </w:pPr>
    <w:rPr>
      <w:kern w:val="0"/>
      <w:szCs w:val="21"/>
    </w:rPr>
  </w:style>
  <w:style w:type="paragraph" w:customStyle="1" w:styleId="p15">
    <w:name w:val="p15"/>
    <w:basedOn w:val="a"/>
    <w:rsid w:val="005048BE"/>
    <w:pPr>
      <w:widowControl/>
      <w:ind w:firstLine="420"/>
    </w:pPr>
    <w:rPr>
      <w:rFonts w:ascii="Calibri" w:hAnsi="Calibri" w:cs="宋体"/>
      <w:kern w:val="0"/>
      <w:szCs w:val="21"/>
    </w:rPr>
  </w:style>
  <w:style w:type="paragraph" w:customStyle="1" w:styleId="27">
    <w:name w:val="列出段落2"/>
    <w:basedOn w:val="a"/>
    <w:uiPriority w:val="34"/>
    <w:qFormat/>
    <w:rsid w:val="005048BE"/>
    <w:pPr>
      <w:ind w:firstLineChars="200" w:firstLine="420"/>
    </w:pPr>
    <w:rPr>
      <w:rFonts w:ascii="Calibri" w:hAnsi="Calibri"/>
      <w:szCs w:val="22"/>
    </w:rPr>
  </w:style>
  <w:style w:type="paragraph" w:customStyle="1" w:styleId="flType">
    <w:name w:val="flType"/>
    <w:basedOn w:val="a"/>
    <w:qFormat/>
    <w:rsid w:val="005048BE"/>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5048BE"/>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5048BE"/>
    <w:rPr>
      <w:kern w:val="2"/>
      <w:sz w:val="18"/>
      <w:szCs w:val="18"/>
    </w:rPr>
  </w:style>
  <w:style w:type="character" w:customStyle="1" w:styleId="Char5">
    <w:name w:val="无间隔 Char"/>
    <w:link w:val="1a"/>
    <w:locked/>
    <w:rsid w:val="005048BE"/>
    <w:rPr>
      <w:rFonts w:ascii="Calibri" w:eastAsia="Times New Roman" w:hAnsi="Calibri"/>
      <w:sz w:val="22"/>
      <w:lang w:eastAsia="en-US" w:bidi="en-US"/>
    </w:rPr>
  </w:style>
  <w:style w:type="paragraph" w:customStyle="1" w:styleId="1a">
    <w:name w:val="无间隔1"/>
    <w:link w:val="Char5"/>
    <w:qFormat/>
    <w:rsid w:val="005048BE"/>
    <w:rPr>
      <w:rFonts w:ascii="Calibri" w:eastAsia="Times New Roman" w:hAnsi="Calibri"/>
      <w:sz w:val="22"/>
      <w:lang w:eastAsia="en-US" w:bidi="en-US"/>
    </w:rPr>
  </w:style>
  <w:style w:type="paragraph" w:customStyle="1" w:styleId="1b">
    <w:name w:val="引用1"/>
    <w:basedOn w:val="a"/>
    <w:next w:val="a"/>
    <w:link w:val="Char12"/>
    <w:qFormat/>
    <w:rsid w:val="005048BE"/>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5048BE"/>
    <w:rPr>
      <w:rFonts w:ascii="Calibri" w:eastAsia="宋体" w:hAnsi="Calibri" w:cs="Times New Roman"/>
      <w:i/>
      <w:iCs/>
      <w:color w:val="000000"/>
      <w:kern w:val="0"/>
      <w:sz w:val="22"/>
      <w:lang w:eastAsia="en-US" w:bidi="en-US"/>
      <w14:ligatures w14:val="none"/>
    </w:rPr>
  </w:style>
  <w:style w:type="character" w:customStyle="1" w:styleId="Char6">
    <w:name w:val="引用 Char"/>
    <w:rsid w:val="005048BE"/>
    <w:rPr>
      <w:i/>
      <w:iCs/>
      <w:color w:val="000000"/>
      <w:kern w:val="2"/>
      <w:sz w:val="21"/>
    </w:rPr>
  </w:style>
  <w:style w:type="paragraph" w:customStyle="1" w:styleId="1c">
    <w:name w:val="明显引用1"/>
    <w:basedOn w:val="a"/>
    <w:next w:val="a"/>
    <w:link w:val="Char13"/>
    <w:qFormat/>
    <w:rsid w:val="005048BE"/>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5048BE"/>
    <w:rPr>
      <w:rFonts w:ascii="Calibri" w:eastAsia="宋体" w:hAnsi="Calibri" w:cs="Times New Roman"/>
      <w:b/>
      <w:bCs/>
      <w:i/>
      <w:iCs/>
      <w:color w:val="4F81BD"/>
      <w:kern w:val="0"/>
      <w:sz w:val="22"/>
      <w:lang w:eastAsia="en-US" w:bidi="en-US"/>
      <w14:ligatures w14:val="none"/>
    </w:rPr>
  </w:style>
  <w:style w:type="character" w:customStyle="1" w:styleId="Char7">
    <w:name w:val="明显引用 Char"/>
    <w:rsid w:val="005048BE"/>
    <w:rPr>
      <w:b/>
      <w:bCs/>
      <w:i/>
      <w:iCs/>
      <w:color w:val="4F81BD"/>
      <w:kern w:val="2"/>
      <w:sz w:val="21"/>
    </w:rPr>
  </w:style>
  <w:style w:type="character" w:customStyle="1" w:styleId="CharChar9">
    <w:name w:val="+正文 Char Char"/>
    <w:link w:val="CharCharChar0"/>
    <w:locked/>
    <w:rsid w:val="005048BE"/>
    <w:rPr>
      <w:rFonts w:ascii="楷体_GB2312" w:eastAsia="楷体_GB2312"/>
      <w:sz w:val="24"/>
    </w:rPr>
  </w:style>
  <w:style w:type="paragraph" w:customStyle="1" w:styleId="CharCharChar0">
    <w:name w:val="+正文 Char Char Char"/>
    <w:basedOn w:val="a"/>
    <w:link w:val="CharChar9"/>
    <w:qFormat/>
    <w:rsid w:val="005048BE"/>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locked/>
    <w:rsid w:val="005048BE"/>
    <w:rPr>
      <w:rFonts w:ascii="宋体" w:hAnsi="宋体"/>
      <w:sz w:val="24"/>
    </w:rPr>
  </w:style>
  <w:style w:type="paragraph" w:customStyle="1" w:styleId="CharChar2Char">
    <w:name w:val="+正文 Char Char2 Char"/>
    <w:basedOn w:val="a"/>
    <w:link w:val="CharChar2CharCharChar"/>
    <w:qFormat/>
    <w:rsid w:val="005048B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locked/>
    <w:rsid w:val="005048BE"/>
    <w:rPr>
      <w:rFonts w:ascii="宋体" w:hAnsi="宋体"/>
      <w:sz w:val="24"/>
    </w:rPr>
  </w:style>
  <w:style w:type="paragraph" w:customStyle="1" w:styleId="CharChar5Char">
    <w:name w:val="+正文 Char Char5 Char"/>
    <w:basedOn w:val="a"/>
    <w:link w:val="CharChar5CharCharChar"/>
    <w:qFormat/>
    <w:rsid w:val="005048B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locked/>
    <w:rsid w:val="005048BE"/>
    <w:rPr>
      <w:rFonts w:ascii="宋体" w:hAnsi="宋体"/>
      <w:sz w:val="24"/>
    </w:rPr>
  </w:style>
  <w:style w:type="paragraph" w:customStyle="1" w:styleId="CharChar3CharChar">
    <w:name w:val="+正文 Char Char3 Char Char"/>
    <w:basedOn w:val="a"/>
    <w:link w:val="CharChar3CharCharCharChar"/>
    <w:qFormat/>
    <w:rsid w:val="005048B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locked/>
    <w:rsid w:val="005048BE"/>
    <w:rPr>
      <w:rFonts w:ascii="宋体" w:hAnsi="宋体"/>
    </w:rPr>
  </w:style>
  <w:style w:type="paragraph" w:customStyle="1" w:styleId="1CharCharChar">
    <w:name w:val="+列表1 Char Char Char"/>
    <w:basedOn w:val="a"/>
    <w:link w:val="1CharCharCharCharChar"/>
    <w:qFormat/>
    <w:rsid w:val="005048BE"/>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locked/>
    <w:rsid w:val="005048BE"/>
    <w:rPr>
      <w:rFonts w:ascii="宋体" w:hAnsi="宋体"/>
      <w:sz w:val="24"/>
    </w:rPr>
  </w:style>
  <w:style w:type="paragraph" w:customStyle="1" w:styleId="Char20">
    <w:name w:val="+正文 Char2"/>
    <w:basedOn w:val="a"/>
    <w:link w:val="Char2CharChar"/>
    <w:qFormat/>
    <w:rsid w:val="005048B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a"/>
    <w:locked/>
    <w:rsid w:val="005048BE"/>
    <w:rPr>
      <w:rFonts w:ascii="楷体_GB2312" w:eastAsia="楷体_GB2312" w:hAnsi="宋体"/>
      <w:spacing w:val="-8"/>
      <w:sz w:val="24"/>
      <w:lang w:val="zh-CN"/>
    </w:rPr>
  </w:style>
  <w:style w:type="paragraph" w:customStyle="1" w:styleId="afffa">
    <w:name w:val="表文字"/>
    <w:basedOn w:val="a"/>
    <w:link w:val="CharChara"/>
    <w:qFormat/>
    <w:rsid w:val="005048BE"/>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b"/>
    <w:locked/>
    <w:rsid w:val="005048BE"/>
    <w:rPr>
      <w:rFonts w:ascii="宋体" w:hAnsi="宋体"/>
      <w:sz w:val="24"/>
    </w:rPr>
  </w:style>
  <w:style w:type="paragraph" w:customStyle="1" w:styleId="afffb">
    <w:name w:val="+正文"/>
    <w:basedOn w:val="a"/>
    <w:link w:val="Char40"/>
    <w:qFormat/>
    <w:rsid w:val="005048B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locked/>
    <w:rsid w:val="005048BE"/>
    <w:rPr>
      <w:rFonts w:ascii="宋体" w:hAnsi="宋体"/>
      <w:sz w:val="24"/>
    </w:rPr>
  </w:style>
  <w:style w:type="paragraph" w:customStyle="1" w:styleId="Char5CharCharChar">
    <w:name w:val="+正文 Char5 Char Char Char"/>
    <w:basedOn w:val="a"/>
    <w:link w:val="Char5CharCharCharCharChar"/>
    <w:qFormat/>
    <w:rsid w:val="005048BE"/>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rsid w:val="005048BE"/>
  </w:style>
  <w:style w:type="character" w:customStyle="1" w:styleId="1CharCharChar0">
    <w:name w:val="+1. Char Char Char"/>
    <w:link w:val="1Char"/>
    <w:locked/>
    <w:rsid w:val="005048BE"/>
    <w:rPr>
      <w:rFonts w:ascii="Times New Roman" w:eastAsia="宋体" w:hAnsi="Times New Roman" w:cs="Times New Roman"/>
      <w:szCs w:val="20"/>
      <w14:ligatures w14:val="none"/>
    </w:rPr>
  </w:style>
  <w:style w:type="paragraph" w:styleId="afffc">
    <w:name w:val="List Paragraph"/>
    <w:basedOn w:val="a"/>
    <w:link w:val="afffd"/>
    <w:uiPriority w:val="99"/>
    <w:qFormat/>
    <w:rsid w:val="005048BE"/>
    <w:pPr>
      <w:ind w:firstLineChars="200" w:firstLine="420"/>
    </w:pPr>
  </w:style>
  <w:style w:type="character" w:customStyle="1" w:styleId="afffd">
    <w:name w:val="列表段落 字符"/>
    <w:link w:val="afffc"/>
    <w:uiPriority w:val="99"/>
    <w:qFormat/>
    <w:locked/>
    <w:rsid w:val="005048BE"/>
    <w:rPr>
      <w:rFonts w:ascii="Times New Roman" w:eastAsia="宋体" w:hAnsi="Times New Roman" w:cs="Times New Roman"/>
      <w:szCs w:val="20"/>
      <w14:ligatures w14:val="none"/>
    </w:rPr>
  </w:style>
  <w:style w:type="paragraph" w:customStyle="1" w:styleId="Char21">
    <w:name w:val="Char2"/>
    <w:basedOn w:val="a"/>
    <w:rsid w:val="005048BE"/>
    <w:pPr>
      <w:tabs>
        <w:tab w:val="left" w:pos="360"/>
      </w:tabs>
    </w:pPr>
    <w:rPr>
      <w:sz w:val="24"/>
      <w:szCs w:val="24"/>
    </w:rPr>
  </w:style>
  <w:style w:type="paragraph" w:styleId="TOC">
    <w:name w:val="TOC Heading"/>
    <w:basedOn w:val="1"/>
    <w:next w:val="a"/>
    <w:uiPriority w:val="39"/>
    <w:qFormat/>
    <w:rsid w:val="005048BE"/>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5048BE"/>
    <w:pPr>
      <w:widowControl/>
      <w:spacing w:before="100" w:beforeAutospacing="1" w:after="100" w:afterAutospacing="1"/>
      <w:jc w:val="left"/>
    </w:pPr>
    <w:rPr>
      <w:rFonts w:ascii="宋体" w:hAnsi="宋体"/>
      <w:color w:val="000000"/>
      <w:kern w:val="0"/>
      <w:sz w:val="24"/>
      <w:szCs w:val="24"/>
    </w:rPr>
  </w:style>
  <w:style w:type="paragraph" w:customStyle="1" w:styleId="afffe">
    <w:name w:val="标准款样式"/>
    <w:basedOn w:val="a"/>
    <w:link w:val="Char8"/>
    <w:rsid w:val="005048BE"/>
    <w:rPr>
      <w:rFonts w:ascii="黑体" w:hAnsi="宋体"/>
    </w:rPr>
  </w:style>
  <w:style w:type="character" w:customStyle="1" w:styleId="Char8">
    <w:name w:val="标准款样式 Char"/>
    <w:link w:val="afffe"/>
    <w:rsid w:val="005048BE"/>
    <w:rPr>
      <w:rFonts w:ascii="黑体" w:eastAsia="宋体" w:hAnsi="宋体" w:cs="Times New Roman"/>
      <w:szCs w:val="20"/>
      <w14:ligatures w14:val="none"/>
    </w:rPr>
  </w:style>
  <w:style w:type="paragraph" w:customStyle="1" w:styleId="affff">
    <w:name w:val="标准次分项"/>
    <w:basedOn w:val="a"/>
    <w:rsid w:val="005048BE"/>
    <w:pPr>
      <w:jc w:val="left"/>
    </w:pPr>
    <w:rPr>
      <w:rFonts w:ascii="宋体" w:hAnsi="宋体"/>
      <w:szCs w:val="21"/>
    </w:rPr>
  </w:style>
  <w:style w:type="paragraph" w:customStyle="1" w:styleId="affff0">
    <w:name w:val="段"/>
    <w:link w:val="Char9"/>
    <w:rsid w:val="005048BE"/>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0"/>
    <w:rsid w:val="005048BE"/>
    <w:rPr>
      <w:rFonts w:ascii="宋体" w:eastAsia="宋体" w:hAnsi="Times New Roman" w:cs="Times New Roman"/>
      <w:kern w:val="0"/>
      <w:szCs w:val="20"/>
      <w14:ligatures w14:val="none"/>
    </w:rPr>
  </w:style>
  <w:style w:type="character" w:customStyle="1" w:styleId="Char14">
    <w:name w:val="称呼 Char1"/>
    <w:uiPriority w:val="99"/>
    <w:semiHidden/>
    <w:rsid w:val="005048BE"/>
  </w:style>
  <w:style w:type="character" w:customStyle="1" w:styleId="Char15">
    <w:name w:val="正文文本 Char1"/>
    <w:uiPriority w:val="99"/>
    <w:semiHidden/>
    <w:rsid w:val="005048BE"/>
  </w:style>
  <w:style w:type="character" w:customStyle="1" w:styleId="Char16">
    <w:name w:val="正文首行缩进 Char1"/>
    <w:uiPriority w:val="99"/>
    <w:semiHidden/>
    <w:rsid w:val="005048BE"/>
  </w:style>
  <w:style w:type="character" w:customStyle="1" w:styleId="Char17">
    <w:name w:val="批注文字 Char1"/>
    <w:uiPriority w:val="99"/>
    <w:semiHidden/>
    <w:rsid w:val="005048BE"/>
  </w:style>
  <w:style w:type="character" w:customStyle="1" w:styleId="3Char1">
    <w:name w:val="正文文本 3 Char1"/>
    <w:uiPriority w:val="99"/>
    <w:semiHidden/>
    <w:rsid w:val="005048BE"/>
    <w:rPr>
      <w:sz w:val="16"/>
      <w:szCs w:val="16"/>
    </w:rPr>
  </w:style>
  <w:style w:type="character" w:customStyle="1" w:styleId="Char18">
    <w:name w:val="批注主题 Char1"/>
    <w:uiPriority w:val="99"/>
    <w:semiHidden/>
    <w:rsid w:val="005048BE"/>
    <w:rPr>
      <w:b/>
      <w:bCs/>
    </w:rPr>
  </w:style>
  <w:style w:type="character" w:customStyle="1" w:styleId="Char19">
    <w:name w:val="注释标题 Char1"/>
    <w:uiPriority w:val="99"/>
    <w:semiHidden/>
    <w:qFormat/>
    <w:rsid w:val="005048BE"/>
  </w:style>
  <w:style w:type="character" w:customStyle="1" w:styleId="Char1a">
    <w:name w:val="副标题 Char1"/>
    <w:uiPriority w:val="11"/>
    <w:rsid w:val="005048BE"/>
    <w:rPr>
      <w:rFonts w:ascii="Cambria" w:eastAsia="宋体" w:hAnsi="Cambria" w:cs="Times New Roman"/>
      <w:b/>
      <w:bCs/>
      <w:kern w:val="28"/>
      <w:sz w:val="32"/>
      <w:szCs w:val="32"/>
    </w:rPr>
  </w:style>
  <w:style w:type="character" w:customStyle="1" w:styleId="Char1b">
    <w:name w:val="页脚 Char1"/>
    <w:uiPriority w:val="99"/>
    <w:semiHidden/>
    <w:rsid w:val="005048BE"/>
    <w:rPr>
      <w:sz w:val="18"/>
      <w:szCs w:val="18"/>
    </w:rPr>
  </w:style>
  <w:style w:type="character" w:customStyle="1" w:styleId="Char1c">
    <w:name w:val="日期 Char1"/>
    <w:uiPriority w:val="99"/>
    <w:semiHidden/>
    <w:rsid w:val="005048BE"/>
  </w:style>
  <w:style w:type="character" w:customStyle="1" w:styleId="Char1d">
    <w:name w:val="页眉 Char1"/>
    <w:uiPriority w:val="99"/>
    <w:semiHidden/>
    <w:rsid w:val="005048BE"/>
    <w:rPr>
      <w:sz w:val="18"/>
      <w:szCs w:val="18"/>
    </w:rPr>
  </w:style>
  <w:style w:type="character" w:customStyle="1" w:styleId="Char1e">
    <w:name w:val="标题 Char1"/>
    <w:uiPriority w:val="10"/>
    <w:rsid w:val="005048BE"/>
    <w:rPr>
      <w:rFonts w:ascii="Cambria" w:eastAsia="宋体" w:hAnsi="Cambria" w:cs="Times New Roman"/>
      <w:b/>
      <w:bCs/>
      <w:sz w:val="32"/>
      <w:szCs w:val="32"/>
    </w:rPr>
  </w:style>
  <w:style w:type="paragraph" w:customStyle="1" w:styleId="-11">
    <w:name w:val="彩色列表 - 着色 11"/>
    <w:basedOn w:val="a"/>
    <w:uiPriority w:val="34"/>
    <w:qFormat/>
    <w:rsid w:val="005048BE"/>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5048BE"/>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5048BE"/>
  </w:style>
  <w:style w:type="character" w:styleId="affff1">
    <w:name w:val="Unresolved Mention"/>
    <w:uiPriority w:val="99"/>
    <w:unhideWhenUsed/>
    <w:rsid w:val="005048BE"/>
    <w:rPr>
      <w:color w:val="605E5C"/>
      <w:shd w:val="clear" w:color="auto" w:fill="E1DFDD"/>
    </w:rPr>
  </w:style>
  <w:style w:type="paragraph" w:styleId="affff2">
    <w:name w:val="Revision"/>
    <w:uiPriority w:val="99"/>
    <w:unhideWhenUsed/>
    <w:rsid w:val="005048BE"/>
    <w:rPr>
      <w:rFonts w:ascii="Times New Roman" w:eastAsia="宋体" w:hAnsi="Times New Roman" w:cs="Times New Roman"/>
      <w:szCs w:val="20"/>
      <w14:ligatures w14:val="none"/>
    </w:rPr>
  </w:style>
  <w:style w:type="character" w:customStyle="1" w:styleId="NoSpacingChar">
    <w:name w:val="No Spacing Char"/>
    <w:link w:val="NoSpacing"/>
    <w:uiPriority w:val="99"/>
    <w:rsid w:val="005048BE"/>
    <w:rPr>
      <w:rFonts w:ascii="Calibri" w:hAnsi="Calibri"/>
      <w:sz w:val="22"/>
    </w:rPr>
  </w:style>
  <w:style w:type="paragraph" w:customStyle="1" w:styleId="NoSpacing">
    <w:name w:val="No Spacing"/>
    <w:link w:val="NoSpacingChar"/>
    <w:uiPriority w:val="99"/>
    <w:qFormat/>
    <w:rsid w:val="005048BE"/>
    <w:rPr>
      <w:rFonts w:ascii="Calibri" w:hAnsi="Calibri"/>
      <w:sz w:val="22"/>
    </w:rPr>
  </w:style>
  <w:style w:type="table" w:customStyle="1" w:styleId="TableNormal">
    <w:name w:val="Table Normal"/>
    <w:unhideWhenUsed/>
    <w:qFormat/>
    <w:rsid w:val="005048BE"/>
    <w:rPr>
      <w:rFonts w:ascii="Arial" w:eastAsia="等线"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5048BE"/>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val="en-US" w:eastAsia="en-US"/>
    </w:rPr>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rsid w:val="005048BE"/>
    <w:rPr>
      <w:rFonts w:ascii="宋体" w:hAnsi="Courier New"/>
      <w:kern w:val="2"/>
      <w:sz w:val="21"/>
    </w:rPr>
  </w:style>
  <w:style w:type="paragraph" w:customStyle="1" w:styleId="Other1">
    <w:name w:val="Other|1"/>
    <w:basedOn w:val="a"/>
    <w:qFormat/>
    <w:rsid w:val="005048BE"/>
    <w:pPr>
      <w:spacing w:line="360" w:lineRule="auto"/>
      <w:ind w:firstLine="400"/>
      <w:jc w:val="left"/>
    </w:pPr>
    <w:rPr>
      <w:rFonts w:ascii="宋体" w:hAnsi="宋体" w:cs="宋体"/>
      <w:color w:val="000000"/>
      <w:kern w:val="0"/>
      <w:sz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8864</Words>
  <Characters>9486</Characters>
  <Application>Microsoft Office Word</Application>
  <DocSecurity>0</DocSecurity>
  <Lines>862</Lines>
  <Paragraphs>705</Paragraphs>
  <ScaleCrop>false</ScaleCrop>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禹成 张</dc:creator>
  <cp:keywords/>
  <dc:description/>
  <cp:lastModifiedBy>禹成 张</cp:lastModifiedBy>
  <cp:revision>2</cp:revision>
  <dcterms:created xsi:type="dcterms:W3CDTF">2024-12-26T07:20:00Z</dcterms:created>
  <dcterms:modified xsi:type="dcterms:W3CDTF">2024-12-26T07:21:00Z</dcterms:modified>
</cp:coreProperties>
</file>