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12E" w:rsidRPr="00780E7F" w:rsidRDefault="003D212E" w:rsidP="003D212E">
      <w:pPr>
        <w:adjustRightInd w:val="0"/>
        <w:snapToGrid w:val="0"/>
        <w:jc w:val="center"/>
        <w:outlineLvl w:val="1"/>
        <w:rPr>
          <w:rFonts w:eastAsia="黑体"/>
          <w:color w:val="000000"/>
          <w:sz w:val="30"/>
          <w:szCs w:val="30"/>
        </w:rPr>
      </w:pPr>
      <w:bookmarkStart w:id="0" w:name="_Toc13787"/>
      <w:r w:rsidRPr="00780E7F">
        <w:rPr>
          <w:rFonts w:eastAsia="黑体"/>
          <w:color w:val="000000"/>
          <w:sz w:val="30"/>
          <w:szCs w:val="30"/>
        </w:rPr>
        <w:t>一、说明</w:t>
      </w:r>
      <w:bookmarkEnd w:id="0"/>
    </w:p>
    <w:p w:rsidR="003D212E" w:rsidRPr="00780E7F" w:rsidRDefault="003D212E" w:rsidP="003D212E">
      <w:pPr>
        <w:snapToGrid w:val="0"/>
        <w:ind w:firstLineChars="200" w:firstLine="442"/>
        <w:jc w:val="left"/>
        <w:outlineLvl w:val="2"/>
        <w:rPr>
          <w:b/>
          <w:color w:val="000000"/>
          <w:sz w:val="22"/>
        </w:rPr>
      </w:pPr>
      <w:bookmarkStart w:id="1" w:name="_Toc16888"/>
      <w:r w:rsidRPr="00780E7F">
        <w:rPr>
          <w:b/>
          <w:color w:val="000000"/>
          <w:sz w:val="22"/>
        </w:rPr>
        <w:t xml:space="preserve">1 </w:t>
      </w:r>
      <w:r w:rsidRPr="00780E7F">
        <w:rPr>
          <w:b/>
          <w:color w:val="000000"/>
          <w:sz w:val="22"/>
        </w:rPr>
        <w:t>总则</w:t>
      </w:r>
      <w:bookmarkEnd w:id="1"/>
    </w:p>
    <w:p w:rsidR="003D212E" w:rsidRPr="00780E7F" w:rsidRDefault="003D212E" w:rsidP="003D212E">
      <w:pPr>
        <w:snapToGrid w:val="0"/>
        <w:ind w:firstLineChars="200" w:firstLine="440"/>
        <w:rPr>
          <w:sz w:val="22"/>
        </w:rPr>
      </w:pPr>
      <w:r w:rsidRPr="00780E7F">
        <w:rPr>
          <w:sz w:val="22"/>
        </w:rPr>
        <w:t xml:space="preserve">1.1 </w:t>
      </w:r>
      <w:r w:rsidRPr="00780E7F">
        <w:rPr>
          <w:sz w:val="22"/>
        </w:rPr>
        <w:t>投标人应具备国家或行业管理部门规定的，在本市实施本项目所需的资格（资质）和相关手续（如果有），由此引起的所有有关事宜及费用由投标人自行负责。</w:t>
      </w:r>
    </w:p>
    <w:p w:rsidR="003D212E" w:rsidRPr="00780E7F" w:rsidRDefault="003D212E" w:rsidP="003D212E">
      <w:pPr>
        <w:snapToGrid w:val="0"/>
        <w:ind w:firstLineChars="200" w:firstLine="440"/>
        <w:rPr>
          <w:sz w:val="22"/>
        </w:rPr>
      </w:pPr>
      <w:r w:rsidRPr="00780E7F">
        <w:rPr>
          <w:sz w:val="22"/>
        </w:rPr>
        <w:t xml:space="preserve">1.2 </w:t>
      </w:r>
      <w:r w:rsidRPr="00780E7F">
        <w:rPr>
          <w:sz w:val="22"/>
        </w:rPr>
        <w:t>投标人对所提供的货物应当享有合法的所有权，没有侵犯任何第三方的知识产权、技术秘密等权利，而且不存在任何抵押、留置、查封等产权瑕疵。</w:t>
      </w:r>
    </w:p>
    <w:p w:rsidR="003D212E" w:rsidRPr="00780E7F" w:rsidRDefault="003D212E" w:rsidP="003D212E">
      <w:pPr>
        <w:snapToGrid w:val="0"/>
        <w:ind w:firstLineChars="200" w:firstLine="440"/>
        <w:rPr>
          <w:sz w:val="22"/>
        </w:rPr>
      </w:pPr>
      <w:r w:rsidRPr="00780E7F">
        <w:rPr>
          <w:sz w:val="22"/>
        </w:rPr>
        <w:t xml:space="preserve">1.3 </w:t>
      </w:r>
      <w:r w:rsidRPr="00780E7F">
        <w:rPr>
          <w:sz w:val="22"/>
        </w:rPr>
        <w:t>投标人提供的货物应当是全新的、未使用过的，货物和相关服务应当符合招标文件的要求，并且其质量完全符合国家标准</w:t>
      </w:r>
      <w:r w:rsidRPr="00780E7F">
        <w:rPr>
          <w:color w:val="000000"/>
          <w:sz w:val="22"/>
        </w:rPr>
        <w:t>和招标需求</w:t>
      </w:r>
      <w:r w:rsidRPr="00780E7F">
        <w:rPr>
          <w:sz w:val="22"/>
        </w:rPr>
        <w:t>。</w:t>
      </w:r>
    </w:p>
    <w:p w:rsidR="003D212E" w:rsidRPr="00780E7F" w:rsidRDefault="003D212E" w:rsidP="003D212E">
      <w:pPr>
        <w:snapToGrid w:val="0"/>
        <w:ind w:firstLineChars="200" w:firstLine="440"/>
        <w:jc w:val="left"/>
        <w:rPr>
          <w:sz w:val="22"/>
        </w:rPr>
      </w:pPr>
      <w:r w:rsidRPr="00780E7F">
        <w:rPr>
          <w:sz w:val="22"/>
        </w:rPr>
        <w:t xml:space="preserve">1.4 </w:t>
      </w:r>
      <w:r w:rsidRPr="00780E7F">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3D212E" w:rsidRPr="00780E7F" w:rsidRDefault="003D212E" w:rsidP="003D212E">
      <w:pPr>
        <w:snapToGrid w:val="0"/>
        <w:ind w:firstLineChars="200" w:firstLine="440"/>
        <w:jc w:val="left"/>
        <w:rPr>
          <w:sz w:val="22"/>
        </w:rPr>
      </w:pPr>
      <w:r w:rsidRPr="00780E7F">
        <w:rPr>
          <w:sz w:val="22"/>
        </w:rPr>
        <w:t xml:space="preserve">★1.5 </w:t>
      </w:r>
      <w:r w:rsidRPr="00780E7F">
        <w:rPr>
          <w:sz w:val="22"/>
        </w:rPr>
        <w:t>若本项目涉及国家强制认证产品（信息安全产品、</w:t>
      </w:r>
      <w:r w:rsidRPr="00780E7F">
        <w:rPr>
          <w:sz w:val="22"/>
        </w:rPr>
        <w:t>3C</w:t>
      </w:r>
      <w:r w:rsidRPr="00780E7F">
        <w:rPr>
          <w:sz w:val="22"/>
        </w:rPr>
        <w:t>认证产品、强制节能产品、电信设备进网许可证等），则根据国家有关规定，投标人提供的产品必须满足强制认证要求。</w:t>
      </w:r>
      <w:r w:rsidRPr="00780E7F">
        <w:rPr>
          <w:rFonts w:hAnsi="宋体" w:hint="eastAsia"/>
          <w:sz w:val="22"/>
        </w:rPr>
        <w:t>（详见第一章投标人须知及前附表</w:t>
      </w:r>
      <w:r w:rsidRPr="00780E7F">
        <w:rPr>
          <w:rFonts w:hAnsi="宋体" w:hint="eastAsia"/>
          <w:sz w:val="22"/>
        </w:rPr>
        <w:t>21.3</w:t>
      </w:r>
      <w:r w:rsidRPr="00780E7F">
        <w:rPr>
          <w:rFonts w:hAnsi="宋体" w:hint="eastAsia"/>
          <w:sz w:val="22"/>
        </w:rPr>
        <w:t>（</w:t>
      </w:r>
      <w:r w:rsidRPr="00780E7F">
        <w:rPr>
          <w:rFonts w:hAnsi="宋体" w:hint="eastAsia"/>
          <w:sz w:val="22"/>
        </w:rPr>
        <w:t>9</w:t>
      </w:r>
      <w:r w:rsidRPr="00780E7F">
        <w:rPr>
          <w:rFonts w:hAnsi="宋体" w:hint="eastAsia"/>
          <w:sz w:val="22"/>
        </w:rPr>
        <w:t>））</w:t>
      </w:r>
    </w:p>
    <w:p w:rsidR="003D212E" w:rsidRPr="00780E7F" w:rsidRDefault="003D212E" w:rsidP="003D212E">
      <w:pPr>
        <w:snapToGrid w:val="0"/>
        <w:ind w:firstLineChars="200" w:firstLine="440"/>
        <w:jc w:val="left"/>
        <w:rPr>
          <w:color w:val="FF0000"/>
          <w:sz w:val="22"/>
        </w:rPr>
      </w:pPr>
      <w:r w:rsidRPr="00780E7F">
        <w:rPr>
          <w:color w:val="FF0000"/>
          <w:sz w:val="22"/>
        </w:rPr>
        <w:t>★</w:t>
      </w:r>
      <w:r w:rsidRPr="00780E7F">
        <w:rPr>
          <w:rFonts w:hint="eastAsia"/>
          <w:color w:val="FF0000"/>
          <w:sz w:val="22"/>
        </w:rPr>
        <w:t>1.6</w:t>
      </w:r>
      <w:r w:rsidRPr="00780E7F">
        <w:rPr>
          <w:color w:val="FF0000"/>
          <w:sz w:val="22"/>
        </w:rPr>
        <w:t>投标人提供的产品必须符合国家强制性标准</w:t>
      </w:r>
      <w:r w:rsidRPr="00780E7F">
        <w:rPr>
          <w:rFonts w:hint="eastAsia"/>
          <w:color w:val="FF0000"/>
          <w:sz w:val="22"/>
        </w:rPr>
        <w:t>。</w:t>
      </w:r>
    </w:p>
    <w:p w:rsidR="003D212E" w:rsidRPr="00780E7F" w:rsidRDefault="003D212E" w:rsidP="003D212E">
      <w:pPr>
        <w:snapToGrid w:val="0"/>
        <w:ind w:firstLineChars="200" w:firstLine="440"/>
        <w:rPr>
          <w:sz w:val="22"/>
        </w:rPr>
      </w:pPr>
      <w:r w:rsidRPr="00780E7F">
        <w:rPr>
          <w:sz w:val="22"/>
        </w:rPr>
        <w:t>1.</w:t>
      </w:r>
      <w:r w:rsidRPr="00780E7F">
        <w:rPr>
          <w:rFonts w:hint="eastAsia"/>
          <w:sz w:val="22"/>
        </w:rPr>
        <w:t>7</w:t>
      </w:r>
      <w:r w:rsidRPr="00780E7F">
        <w:rPr>
          <w:sz w:val="22"/>
        </w:rPr>
        <w:t>采购人在技术需求和图纸或图片（如果有）中指出的工艺、材料和货物的标准以及参照的技术参数或型号仅</w:t>
      </w:r>
      <w:proofErr w:type="gramStart"/>
      <w:r w:rsidRPr="00780E7F">
        <w:rPr>
          <w:sz w:val="22"/>
        </w:rPr>
        <w:t>起说明</w:t>
      </w:r>
      <w:proofErr w:type="gramEnd"/>
      <w:r w:rsidRPr="00780E7F">
        <w:rPr>
          <w:sz w:val="22"/>
        </w:rPr>
        <w:t>作用，并没有任何限制性和排他性，投标人在投标中可以选用其他替代标准、技术参数或型号，但这些替代要在不影响功能实现的前提下，并在可接受范围内接受偏离。</w:t>
      </w:r>
    </w:p>
    <w:p w:rsidR="003D212E" w:rsidRPr="00780E7F" w:rsidRDefault="003D212E" w:rsidP="003D212E">
      <w:pPr>
        <w:snapToGrid w:val="0"/>
        <w:ind w:firstLineChars="200" w:firstLine="440"/>
        <w:rPr>
          <w:sz w:val="22"/>
        </w:rPr>
      </w:pPr>
      <w:r w:rsidRPr="00780E7F">
        <w:rPr>
          <w:sz w:val="22"/>
        </w:rPr>
        <w:t>1.</w:t>
      </w:r>
      <w:r w:rsidRPr="00780E7F">
        <w:rPr>
          <w:rFonts w:hint="eastAsia"/>
          <w:sz w:val="22"/>
        </w:rPr>
        <w:t>8</w:t>
      </w:r>
      <w:r w:rsidRPr="00780E7F">
        <w:rPr>
          <w:sz w:val="22"/>
        </w:rPr>
        <w:t>投标人在投标前应认真了解采购人的使用需求、使用条件（使用空间、能源条件等）和其他相关条件，一旦中标，应按照招标文件和合同规定的要求提供货物及相关服务。</w:t>
      </w:r>
    </w:p>
    <w:p w:rsidR="003D212E" w:rsidRPr="00780E7F" w:rsidRDefault="003D212E" w:rsidP="003D212E">
      <w:pPr>
        <w:snapToGrid w:val="0"/>
        <w:ind w:firstLineChars="200" w:firstLine="440"/>
        <w:rPr>
          <w:sz w:val="22"/>
        </w:rPr>
      </w:pPr>
      <w:r w:rsidRPr="00780E7F">
        <w:rPr>
          <w:sz w:val="22"/>
        </w:rPr>
        <w:t>1.</w:t>
      </w:r>
      <w:r w:rsidRPr="00780E7F">
        <w:rPr>
          <w:rFonts w:hint="eastAsia"/>
          <w:sz w:val="22"/>
        </w:rPr>
        <w:t>9</w:t>
      </w:r>
      <w:r w:rsidRPr="00780E7F">
        <w:rPr>
          <w:sz w:val="22"/>
        </w:rPr>
        <w:t xml:space="preserve"> </w:t>
      </w:r>
      <w:r w:rsidRPr="00780E7F">
        <w:rPr>
          <w:sz w:val="22"/>
        </w:rPr>
        <w:t>投标人应根据本章节中详细技术规格要求，采用市场主流产品或按照要求提供定制产品参加竞标。同时，</w:t>
      </w:r>
      <w:r w:rsidRPr="00780E7F">
        <w:rPr>
          <w:b/>
          <w:color w:val="000000"/>
          <w:sz w:val="22"/>
        </w:rPr>
        <w:t>请投标人务必注意：无论是正偏离还是负偏离，都不得与招标要求相差太大，否则将可能影响投标人的得分</w:t>
      </w:r>
      <w:r w:rsidRPr="00780E7F">
        <w:rPr>
          <w:sz w:val="22"/>
        </w:rPr>
        <w:t>。一旦中标，投标人应按投标文件的承诺签订合同并提供相应的产品和服务。</w:t>
      </w:r>
    </w:p>
    <w:p w:rsidR="003D212E" w:rsidRPr="00780E7F" w:rsidRDefault="003D212E" w:rsidP="003D212E">
      <w:pPr>
        <w:adjustRightInd w:val="0"/>
        <w:snapToGrid w:val="0"/>
        <w:ind w:firstLineChars="200" w:firstLine="440"/>
        <w:rPr>
          <w:sz w:val="22"/>
        </w:rPr>
      </w:pPr>
      <w:r w:rsidRPr="00780E7F">
        <w:rPr>
          <w:sz w:val="22"/>
        </w:rPr>
        <w:t>1.</w:t>
      </w:r>
      <w:r w:rsidRPr="00780E7F">
        <w:rPr>
          <w:rFonts w:hint="eastAsia"/>
          <w:sz w:val="22"/>
        </w:rPr>
        <w:t>10</w:t>
      </w:r>
      <w:r w:rsidRPr="00780E7F">
        <w:rPr>
          <w:rFonts w:hint="eastAsia"/>
          <w:sz w:val="22"/>
        </w:rPr>
        <w:t>投标人认为招标文件（包括招标补充文件）存在排他性或歧视性条款，自收到招标文件之日或者招标文件公告期限届满之日起</w:t>
      </w:r>
      <w:r w:rsidRPr="00780E7F">
        <w:rPr>
          <w:sz w:val="22"/>
        </w:rPr>
        <w:t>10</w:t>
      </w:r>
      <w:r w:rsidRPr="00780E7F">
        <w:rPr>
          <w:sz w:val="22"/>
        </w:rPr>
        <w:t>日内</w:t>
      </w:r>
      <w:r w:rsidRPr="00780E7F">
        <w:rPr>
          <w:rFonts w:hint="eastAsia"/>
          <w:sz w:val="22"/>
        </w:rPr>
        <w:t>，以书面形式提出，并附相关证据。</w:t>
      </w:r>
    </w:p>
    <w:p w:rsidR="003D212E" w:rsidRPr="00780E7F" w:rsidRDefault="003D212E" w:rsidP="003D212E">
      <w:pPr>
        <w:snapToGrid w:val="0"/>
        <w:ind w:firstLineChars="200" w:firstLine="440"/>
        <w:rPr>
          <w:sz w:val="22"/>
        </w:rPr>
      </w:pPr>
    </w:p>
    <w:p w:rsidR="003D212E" w:rsidRPr="00780E7F" w:rsidRDefault="003D212E" w:rsidP="003D212E">
      <w:pPr>
        <w:adjustRightInd w:val="0"/>
        <w:snapToGrid w:val="0"/>
        <w:jc w:val="center"/>
        <w:outlineLvl w:val="1"/>
        <w:rPr>
          <w:rFonts w:eastAsia="黑体"/>
          <w:color w:val="000000"/>
          <w:sz w:val="30"/>
          <w:szCs w:val="30"/>
        </w:rPr>
      </w:pPr>
      <w:bookmarkStart w:id="2" w:name="_Toc6631"/>
      <w:r w:rsidRPr="00780E7F">
        <w:rPr>
          <w:rFonts w:eastAsia="黑体"/>
          <w:color w:val="000000"/>
          <w:sz w:val="30"/>
          <w:szCs w:val="30"/>
        </w:rPr>
        <w:t>二、项目概况</w:t>
      </w:r>
      <w:bookmarkEnd w:id="2"/>
    </w:p>
    <w:p w:rsidR="003D212E" w:rsidRPr="00780E7F" w:rsidRDefault="003D212E" w:rsidP="003D212E">
      <w:pPr>
        <w:snapToGrid w:val="0"/>
        <w:ind w:firstLineChars="200" w:firstLine="442"/>
        <w:outlineLvl w:val="2"/>
        <w:rPr>
          <w:b/>
          <w:bCs/>
          <w:sz w:val="22"/>
        </w:rPr>
      </w:pPr>
      <w:bookmarkStart w:id="3" w:name="_Toc23029"/>
      <w:r w:rsidRPr="00780E7F">
        <w:rPr>
          <w:b/>
          <w:bCs/>
          <w:sz w:val="22"/>
        </w:rPr>
        <w:t xml:space="preserve">2 </w:t>
      </w:r>
      <w:r w:rsidRPr="00780E7F">
        <w:rPr>
          <w:b/>
          <w:bCs/>
          <w:sz w:val="22"/>
        </w:rPr>
        <w:t>项目名称</w:t>
      </w:r>
      <w:bookmarkEnd w:id="3"/>
    </w:p>
    <w:p w:rsidR="003D212E" w:rsidRPr="00780E7F" w:rsidRDefault="003D212E" w:rsidP="003D212E">
      <w:pPr>
        <w:snapToGrid w:val="0"/>
        <w:ind w:firstLineChars="200" w:firstLine="442"/>
        <w:rPr>
          <w:b/>
          <w:bCs/>
          <w:sz w:val="22"/>
        </w:rPr>
      </w:pPr>
      <w:r w:rsidRPr="00780E7F">
        <w:rPr>
          <w:b/>
          <w:bCs/>
          <w:sz w:val="22"/>
        </w:rPr>
        <w:t>项目名称：</w:t>
      </w:r>
      <w:r>
        <w:rPr>
          <w:rFonts w:hint="eastAsia"/>
          <w:b/>
          <w:bCs/>
          <w:sz w:val="22"/>
        </w:rPr>
        <w:t>流式细胞仪</w:t>
      </w:r>
    </w:p>
    <w:p w:rsidR="003D212E" w:rsidRPr="00780E7F" w:rsidRDefault="003D212E" w:rsidP="003D212E">
      <w:pPr>
        <w:snapToGrid w:val="0"/>
        <w:ind w:firstLineChars="200" w:firstLine="442"/>
        <w:outlineLvl w:val="2"/>
        <w:rPr>
          <w:b/>
          <w:bCs/>
          <w:sz w:val="22"/>
        </w:rPr>
      </w:pPr>
      <w:bookmarkStart w:id="4" w:name="_Toc19500"/>
      <w:r w:rsidRPr="00780E7F">
        <w:rPr>
          <w:b/>
          <w:bCs/>
          <w:sz w:val="22"/>
        </w:rPr>
        <w:t xml:space="preserve">3 </w:t>
      </w:r>
      <w:r w:rsidRPr="00780E7F">
        <w:rPr>
          <w:b/>
          <w:bCs/>
          <w:sz w:val="22"/>
        </w:rPr>
        <w:t>项目地点</w:t>
      </w:r>
      <w:bookmarkEnd w:id="4"/>
    </w:p>
    <w:p w:rsidR="003D212E" w:rsidRPr="00780E7F" w:rsidRDefault="003D212E" w:rsidP="003D212E">
      <w:pPr>
        <w:snapToGrid w:val="0"/>
        <w:ind w:firstLineChars="200" w:firstLine="442"/>
        <w:rPr>
          <w:b/>
          <w:bCs/>
          <w:sz w:val="22"/>
        </w:rPr>
      </w:pPr>
      <w:r w:rsidRPr="00780E7F">
        <w:rPr>
          <w:b/>
          <w:bCs/>
          <w:sz w:val="22"/>
        </w:rPr>
        <w:t>地点：</w:t>
      </w:r>
      <w:r>
        <w:rPr>
          <w:rFonts w:hint="eastAsia"/>
          <w:bCs/>
          <w:sz w:val="22"/>
        </w:rPr>
        <w:t>上海市浦东</w:t>
      </w:r>
      <w:proofErr w:type="gramStart"/>
      <w:r>
        <w:rPr>
          <w:rFonts w:hint="eastAsia"/>
          <w:bCs/>
          <w:sz w:val="22"/>
        </w:rPr>
        <w:t>新区川环南路</w:t>
      </w:r>
      <w:proofErr w:type="gramEnd"/>
      <w:r>
        <w:rPr>
          <w:rFonts w:hint="eastAsia"/>
          <w:bCs/>
          <w:sz w:val="22"/>
        </w:rPr>
        <w:t>490</w:t>
      </w:r>
      <w:r>
        <w:rPr>
          <w:rFonts w:hint="eastAsia"/>
          <w:bCs/>
          <w:sz w:val="22"/>
        </w:rPr>
        <w:t>号</w:t>
      </w:r>
      <w:r>
        <w:rPr>
          <w:bCs/>
          <w:sz w:val="22"/>
        </w:rPr>
        <w:t>。</w:t>
      </w:r>
    </w:p>
    <w:p w:rsidR="003D212E" w:rsidRPr="00780E7F" w:rsidRDefault="003D212E" w:rsidP="003D212E">
      <w:pPr>
        <w:adjustRightInd w:val="0"/>
        <w:snapToGrid w:val="0"/>
        <w:ind w:firstLineChars="200" w:firstLine="442"/>
        <w:jc w:val="left"/>
        <w:outlineLvl w:val="2"/>
        <w:rPr>
          <w:b/>
          <w:color w:val="000000"/>
          <w:sz w:val="22"/>
        </w:rPr>
      </w:pPr>
      <w:bookmarkStart w:id="5" w:name="_Toc144"/>
      <w:r w:rsidRPr="00780E7F">
        <w:rPr>
          <w:b/>
          <w:color w:val="000000"/>
          <w:sz w:val="22"/>
        </w:rPr>
        <w:t xml:space="preserve">4 </w:t>
      </w:r>
      <w:r w:rsidRPr="00780E7F">
        <w:rPr>
          <w:b/>
          <w:color w:val="000000"/>
          <w:sz w:val="22"/>
        </w:rPr>
        <w:t>招标范围与内容</w:t>
      </w:r>
      <w:bookmarkEnd w:id="5"/>
    </w:p>
    <w:p w:rsidR="003D212E" w:rsidRPr="00780E7F" w:rsidRDefault="003D212E" w:rsidP="003D212E">
      <w:pPr>
        <w:snapToGrid w:val="0"/>
        <w:ind w:firstLineChars="200" w:firstLine="440"/>
        <w:rPr>
          <w:sz w:val="22"/>
        </w:rPr>
      </w:pPr>
      <w:r>
        <w:rPr>
          <w:sz w:val="22"/>
        </w:rPr>
        <w:t>4.1</w:t>
      </w:r>
      <w:r w:rsidRPr="00780E7F">
        <w:rPr>
          <w:sz w:val="22"/>
        </w:rPr>
        <w:t>项目招标范围及内容：</w:t>
      </w:r>
      <w:r w:rsidRPr="0096043F">
        <w:rPr>
          <w:rFonts w:hint="eastAsia"/>
          <w:bCs/>
          <w:sz w:val="22"/>
        </w:rPr>
        <w:t>流式细胞仪</w:t>
      </w:r>
      <w:r w:rsidRPr="0096043F">
        <w:rPr>
          <w:rFonts w:hint="eastAsia"/>
          <w:bCs/>
          <w:sz w:val="22"/>
        </w:rPr>
        <w:t xml:space="preserve"> </w:t>
      </w:r>
      <w:r w:rsidRPr="0096043F">
        <w:rPr>
          <w:rFonts w:hint="eastAsia"/>
          <w:bCs/>
          <w:sz w:val="22"/>
        </w:rPr>
        <w:t>数量：</w:t>
      </w:r>
      <w:r w:rsidRPr="0096043F">
        <w:rPr>
          <w:rFonts w:hint="eastAsia"/>
          <w:bCs/>
          <w:sz w:val="22"/>
        </w:rPr>
        <w:t>1</w:t>
      </w:r>
      <w:r w:rsidRPr="0096043F">
        <w:rPr>
          <w:rFonts w:hint="eastAsia"/>
          <w:bCs/>
          <w:sz w:val="22"/>
        </w:rPr>
        <w:t>套</w:t>
      </w:r>
      <w:r w:rsidRPr="0096043F">
        <w:rPr>
          <w:rFonts w:hint="eastAsia"/>
          <w:bCs/>
          <w:sz w:val="22"/>
        </w:rPr>
        <w:t xml:space="preserve"> </w:t>
      </w:r>
      <w:r w:rsidRPr="0096043F">
        <w:rPr>
          <w:rFonts w:hint="eastAsia"/>
          <w:bCs/>
          <w:sz w:val="22"/>
        </w:rPr>
        <w:t>。用于快速测量、存贮、显示悬浮在液体中的分散细胞的一系列重要的生物物理、生物化学方面的特征参量，并可以根</w:t>
      </w:r>
      <w:r w:rsidRPr="0096043F">
        <w:rPr>
          <w:rFonts w:hint="eastAsia"/>
          <w:bCs/>
          <w:sz w:val="22"/>
        </w:rPr>
        <w:lastRenderedPageBreak/>
        <w:t>据预选的参量范围把指定的细胞亚群从中分选出来。在细胞学，免疫学等各个领域都有广泛的应用。</w:t>
      </w:r>
    </w:p>
    <w:p w:rsidR="003D212E" w:rsidRPr="00780E7F" w:rsidRDefault="003D212E" w:rsidP="003D212E">
      <w:pPr>
        <w:snapToGrid w:val="0"/>
        <w:ind w:firstLineChars="200" w:firstLine="440"/>
        <w:rPr>
          <w:sz w:val="22"/>
        </w:rPr>
      </w:pPr>
      <w:r>
        <w:rPr>
          <w:sz w:val="22"/>
        </w:rPr>
        <w:t>4.2</w:t>
      </w:r>
      <w:r w:rsidRPr="00780E7F">
        <w:rPr>
          <w:sz w:val="22"/>
        </w:rPr>
        <w:t>交付日期：</w:t>
      </w:r>
      <w:r>
        <w:rPr>
          <w:sz w:val="22"/>
        </w:rPr>
        <w:t>合同签订后</w:t>
      </w:r>
      <w:r>
        <w:rPr>
          <w:sz w:val="22"/>
        </w:rPr>
        <w:t>30</w:t>
      </w:r>
      <w:r>
        <w:rPr>
          <w:sz w:val="22"/>
        </w:rPr>
        <w:t>天内完成设备交付</w:t>
      </w:r>
      <w:r>
        <w:rPr>
          <w:rFonts w:hint="eastAsia"/>
          <w:sz w:val="22"/>
        </w:rPr>
        <w:t>、</w:t>
      </w:r>
      <w:r>
        <w:rPr>
          <w:sz w:val="22"/>
        </w:rPr>
        <w:t>安装</w:t>
      </w:r>
      <w:r>
        <w:rPr>
          <w:rFonts w:hint="eastAsia"/>
          <w:sz w:val="22"/>
        </w:rPr>
        <w:t>、</w:t>
      </w:r>
      <w:r>
        <w:rPr>
          <w:sz w:val="22"/>
        </w:rPr>
        <w:t>培训</w:t>
      </w:r>
      <w:r>
        <w:rPr>
          <w:rFonts w:hint="eastAsia"/>
          <w:sz w:val="22"/>
        </w:rPr>
        <w:t>。</w:t>
      </w:r>
    </w:p>
    <w:p w:rsidR="003D212E" w:rsidRPr="00780E7F" w:rsidRDefault="003D212E" w:rsidP="003D212E">
      <w:pPr>
        <w:adjustRightInd w:val="0"/>
        <w:snapToGrid w:val="0"/>
        <w:ind w:firstLineChars="200" w:firstLine="442"/>
        <w:jc w:val="left"/>
        <w:outlineLvl w:val="2"/>
        <w:rPr>
          <w:b/>
          <w:color w:val="000000"/>
          <w:sz w:val="22"/>
        </w:rPr>
      </w:pPr>
      <w:bookmarkStart w:id="6" w:name="_Toc7101"/>
      <w:r w:rsidRPr="00780E7F">
        <w:rPr>
          <w:b/>
          <w:color w:val="000000"/>
          <w:sz w:val="22"/>
        </w:rPr>
        <w:t xml:space="preserve">5 </w:t>
      </w:r>
      <w:r w:rsidRPr="00780E7F">
        <w:rPr>
          <w:b/>
          <w:color w:val="000000"/>
          <w:sz w:val="22"/>
        </w:rPr>
        <w:t>承包方式</w:t>
      </w:r>
      <w:bookmarkEnd w:id="6"/>
    </w:p>
    <w:p w:rsidR="003D212E" w:rsidRPr="00780E7F" w:rsidRDefault="003D212E" w:rsidP="003D212E">
      <w:pPr>
        <w:snapToGrid w:val="0"/>
        <w:ind w:firstLineChars="200" w:firstLine="440"/>
        <w:rPr>
          <w:sz w:val="22"/>
        </w:rPr>
      </w:pPr>
      <w:r w:rsidRPr="00780E7F">
        <w:rPr>
          <w:sz w:val="22"/>
        </w:rPr>
        <w:t xml:space="preserve">5.1 </w:t>
      </w:r>
      <w:r w:rsidRPr="00780E7F">
        <w:rPr>
          <w:sz w:val="22"/>
        </w:rPr>
        <w:t>依据本项目的招标范围和内容，中标人以包工、包料、包质包量、包安全可靠的方式实施</w:t>
      </w:r>
      <w:r w:rsidRPr="00780E7F">
        <w:rPr>
          <w:rFonts w:hint="eastAsia"/>
          <w:sz w:val="22"/>
        </w:rPr>
        <w:t>总</w:t>
      </w:r>
      <w:r w:rsidRPr="00780E7F">
        <w:rPr>
          <w:sz w:val="22"/>
        </w:rPr>
        <w:t>承包。</w:t>
      </w:r>
    </w:p>
    <w:p w:rsidR="003D212E" w:rsidRPr="00780E7F" w:rsidRDefault="003D212E" w:rsidP="003D212E">
      <w:pPr>
        <w:snapToGrid w:val="0"/>
        <w:ind w:firstLineChars="200" w:firstLine="440"/>
        <w:rPr>
          <w:sz w:val="22"/>
        </w:rPr>
      </w:pPr>
      <w:r w:rsidRPr="00780E7F">
        <w:rPr>
          <w:color w:val="000000"/>
          <w:sz w:val="22"/>
        </w:rPr>
        <w:t>5.2</w:t>
      </w:r>
      <w:r w:rsidRPr="00780E7F">
        <w:rPr>
          <w:color w:val="0000FF"/>
          <w:sz w:val="22"/>
        </w:rPr>
        <w:t>本项目不允许分包。</w:t>
      </w:r>
    </w:p>
    <w:p w:rsidR="003D212E" w:rsidRPr="00780E7F" w:rsidRDefault="003D212E" w:rsidP="003D212E">
      <w:pPr>
        <w:adjustRightInd w:val="0"/>
        <w:snapToGrid w:val="0"/>
        <w:ind w:firstLineChars="200" w:firstLine="442"/>
        <w:jc w:val="left"/>
        <w:outlineLvl w:val="2"/>
        <w:rPr>
          <w:b/>
          <w:color w:val="000000"/>
          <w:sz w:val="22"/>
        </w:rPr>
      </w:pPr>
      <w:bookmarkStart w:id="7" w:name="_Toc21722"/>
      <w:r w:rsidRPr="00780E7F">
        <w:rPr>
          <w:b/>
          <w:color w:val="000000"/>
          <w:sz w:val="22"/>
        </w:rPr>
        <w:t xml:space="preserve">6 </w:t>
      </w:r>
      <w:r w:rsidRPr="00780E7F">
        <w:rPr>
          <w:b/>
          <w:color w:val="000000"/>
          <w:sz w:val="22"/>
        </w:rPr>
        <w:t>合同的签订</w:t>
      </w:r>
      <w:bookmarkEnd w:id="7"/>
    </w:p>
    <w:p w:rsidR="003D212E" w:rsidRPr="00780E7F" w:rsidRDefault="003D212E" w:rsidP="003D212E">
      <w:pPr>
        <w:snapToGrid w:val="0"/>
        <w:ind w:firstLineChars="200" w:firstLine="440"/>
        <w:rPr>
          <w:sz w:val="22"/>
        </w:rPr>
      </w:pPr>
      <w:r w:rsidRPr="00780E7F">
        <w:rPr>
          <w:sz w:val="22"/>
        </w:rPr>
        <w:t xml:space="preserve">6.1 </w:t>
      </w:r>
      <w:r w:rsidRPr="00780E7F">
        <w:rPr>
          <w:sz w:val="22"/>
        </w:rPr>
        <w:t>本项目合同的标的、价格、质量及验收标准、考核管理、履约期限等主要条款应当与招标文件和中标人投标文件的内容一致，并互相补充和解释。</w:t>
      </w:r>
    </w:p>
    <w:p w:rsidR="003D212E" w:rsidRPr="00780E7F" w:rsidRDefault="003D212E" w:rsidP="003D212E">
      <w:pPr>
        <w:adjustRightInd w:val="0"/>
        <w:snapToGrid w:val="0"/>
        <w:ind w:firstLineChars="200" w:firstLine="442"/>
        <w:jc w:val="left"/>
        <w:outlineLvl w:val="2"/>
        <w:rPr>
          <w:sz w:val="22"/>
        </w:rPr>
      </w:pPr>
      <w:bookmarkStart w:id="8" w:name="_Toc11909"/>
      <w:r w:rsidRPr="00780E7F">
        <w:rPr>
          <w:b/>
          <w:color w:val="000000"/>
          <w:sz w:val="22"/>
        </w:rPr>
        <w:t xml:space="preserve">7 </w:t>
      </w:r>
      <w:r w:rsidRPr="00780E7F">
        <w:rPr>
          <w:b/>
          <w:color w:val="000000"/>
          <w:sz w:val="22"/>
        </w:rPr>
        <w:t>结算原则和支付方式</w:t>
      </w:r>
      <w:bookmarkEnd w:id="8"/>
    </w:p>
    <w:p w:rsidR="003D212E" w:rsidRDefault="003D212E" w:rsidP="003D212E">
      <w:pPr>
        <w:snapToGrid w:val="0"/>
        <w:ind w:firstLineChars="200" w:firstLine="440"/>
        <w:rPr>
          <w:sz w:val="22"/>
        </w:rPr>
      </w:pPr>
      <w:bookmarkStart w:id="9" w:name="_Toc25518"/>
      <w:r>
        <w:rPr>
          <w:sz w:val="22"/>
        </w:rPr>
        <w:t xml:space="preserve">7.1 </w:t>
      </w:r>
      <w:r>
        <w:rPr>
          <w:sz w:val="22"/>
        </w:rPr>
        <w:t>结算原则</w:t>
      </w:r>
    </w:p>
    <w:p w:rsidR="003D212E" w:rsidRDefault="003D212E" w:rsidP="003D212E">
      <w:pPr>
        <w:snapToGrid w:val="0"/>
        <w:ind w:firstLineChars="200" w:firstLine="440"/>
        <w:rPr>
          <w:sz w:val="22"/>
        </w:rPr>
      </w:pPr>
      <w:r>
        <w:rPr>
          <w:sz w:val="22"/>
        </w:rPr>
        <w:t>7.1.1</w:t>
      </w:r>
      <w:r>
        <w:rPr>
          <w:sz w:val="22"/>
        </w:rPr>
        <w:t>本项目合同总价不变，采购人不会因人工费、物价、费率、汇率或其他因素（不可抗力除外）的变动而进行调整。</w:t>
      </w:r>
    </w:p>
    <w:p w:rsidR="003D212E" w:rsidRDefault="003D212E" w:rsidP="003D212E">
      <w:pPr>
        <w:snapToGrid w:val="0"/>
        <w:ind w:firstLineChars="200" w:firstLine="440"/>
        <w:rPr>
          <w:sz w:val="22"/>
        </w:rPr>
      </w:pPr>
      <w:r>
        <w:rPr>
          <w:sz w:val="22"/>
        </w:rPr>
        <w:t>本项目合同结算价以审计价为准，中标人的中标单价和结算下浮率（如果有）不变，实际工作量以采购人或第三方按照招标文件规定的验收标准核定为准。</w:t>
      </w:r>
    </w:p>
    <w:p w:rsidR="003D212E" w:rsidRDefault="003D212E" w:rsidP="003D212E">
      <w:pPr>
        <w:snapToGrid w:val="0"/>
        <w:ind w:firstLineChars="200" w:firstLine="440"/>
        <w:rPr>
          <w:sz w:val="22"/>
        </w:rPr>
      </w:pPr>
      <w:r>
        <w:rPr>
          <w:sz w:val="22"/>
        </w:rPr>
        <w:t>7.1.2</w:t>
      </w:r>
      <w:r>
        <w:rPr>
          <w:sz w:val="22"/>
        </w:rPr>
        <w:t>发生设备维修的，如该设备尚在质保期内的，采购人</w:t>
      </w:r>
      <w:proofErr w:type="gramStart"/>
      <w:r>
        <w:rPr>
          <w:sz w:val="22"/>
        </w:rPr>
        <w:t>不</w:t>
      </w:r>
      <w:proofErr w:type="gramEnd"/>
      <w:r>
        <w:rPr>
          <w:sz w:val="22"/>
        </w:rPr>
        <w:t>另行支付相关费用；如在质保期外的，单价按照投标文件中明确的备品备件单价（含维修人工费）计取，数量按实结算。如投标文件中没有类似备品备件单价可参照的，则由合同双方协商确定维修单价。</w:t>
      </w:r>
    </w:p>
    <w:p w:rsidR="003D212E" w:rsidRDefault="003D212E" w:rsidP="003D212E">
      <w:pPr>
        <w:snapToGrid w:val="0"/>
        <w:ind w:firstLineChars="200" w:firstLine="440"/>
        <w:rPr>
          <w:sz w:val="22"/>
        </w:rPr>
      </w:pPr>
      <w:r>
        <w:rPr>
          <w:sz w:val="22"/>
        </w:rPr>
        <w:t xml:space="preserve">7.2 </w:t>
      </w:r>
      <w:r>
        <w:rPr>
          <w:sz w:val="22"/>
        </w:rPr>
        <w:t>支付方式</w:t>
      </w:r>
    </w:p>
    <w:p w:rsidR="003D212E" w:rsidRDefault="003D212E" w:rsidP="003D212E">
      <w:pPr>
        <w:snapToGrid w:val="0"/>
        <w:ind w:firstLineChars="200" w:firstLine="440"/>
        <w:rPr>
          <w:sz w:val="22"/>
        </w:rPr>
      </w:pPr>
      <w:r>
        <w:rPr>
          <w:sz w:val="22"/>
        </w:rPr>
        <w:t xml:space="preserve">7.2.1 </w:t>
      </w:r>
      <w:r>
        <w:rPr>
          <w:sz w:val="22"/>
        </w:rPr>
        <w:t>本项目合同金额采用</w:t>
      </w:r>
      <w:r>
        <w:rPr>
          <w:b/>
          <w:color w:val="FF0000"/>
          <w:sz w:val="22"/>
          <w:u w:val="wavyHeavy"/>
        </w:rPr>
        <w:t>一次性支付</w:t>
      </w:r>
      <w:r>
        <w:rPr>
          <w:sz w:val="22"/>
        </w:rPr>
        <w:t>方式，在采购人和中标人合同签订，且财政资金到位后，按下款要求支付相应的合同款项。</w:t>
      </w:r>
    </w:p>
    <w:p w:rsidR="003D212E" w:rsidRPr="000B2010" w:rsidRDefault="003D212E" w:rsidP="003D212E">
      <w:pPr>
        <w:snapToGrid w:val="0"/>
        <w:ind w:firstLineChars="200" w:firstLine="440"/>
        <w:rPr>
          <w:i/>
          <w:color w:val="FF0000"/>
          <w:sz w:val="22"/>
        </w:rPr>
      </w:pPr>
      <w:r>
        <w:rPr>
          <w:sz w:val="22"/>
        </w:rPr>
        <w:t>7.2.2</w:t>
      </w:r>
      <w:r>
        <w:rPr>
          <w:rFonts w:hint="eastAsia"/>
          <w:sz w:val="22"/>
        </w:rPr>
        <w:t>项目整体完成，并经验收合格，且采购人收到货物及其发票后</w:t>
      </w:r>
      <w:r>
        <w:rPr>
          <w:rFonts w:hint="eastAsia"/>
          <w:sz w:val="22"/>
        </w:rPr>
        <w:t>90</w:t>
      </w:r>
      <w:r>
        <w:rPr>
          <w:rFonts w:hint="eastAsia"/>
          <w:sz w:val="22"/>
        </w:rPr>
        <w:t>日内，支付全部合同金额。</w:t>
      </w:r>
    </w:p>
    <w:p w:rsidR="003D212E" w:rsidRDefault="003D212E" w:rsidP="003D212E">
      <w:pPr>
        <w:snapToGrid w:val="0"/>
        <w:ind w:firstLineChars="200" w:firstLine="440"/>
        <w:jc w:val="left"/>
        <w:rPr>
          <w:sz w:val="22"/>
        </w:rPr>
      </w:pPr>
      <w:r>
        <w:rPr>
          <w:sz w:val="22"/>
        </w:rPr>
        <w:t>7.3</w:t>
      </w:r>
      <w:r>
        <w:rPr>
          <w:sz w:val="22"/>
        </w:rPr>
        <w:t>中标人因自身原因造成返工的工作量，采购人将不予计量和支付。</w:t>
      </w:r>
    </w:p>
    <w:p w:rsidR="003D212E" w:rsidRDefault="003D212E" w:rsidP="003D212E">
      <w:pPr>
        <w:snapToGrid w:val="0"/>
        <w:ind w:firstLineChars="200" w:firstLine="440"/>
        <w:jc w:val="left"/>
        <w:rPr>
          <w:color w:val="FF0000"/>
          <w:sz w:val="22"/>
        </w:rPr>
      </w:pPr>
      <w:r>
        <w:rPr>
          <w:rFonts w:hint="eastAsia"/>
          <w:color w:val="FF0000"/>
          <w:sz w:val="22"/>
        </w:rPr>
        <w:t>7.4</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rFonts w:hint="eastAsia"/>
          <w:color w:val="FF0000"/>
          <w:sz w:val="22"/>
        </w:rPr>
        <w:t>1</w:t>
      </w:r>
      <w:r>
        <w:rPr>
          <w:rFonts w:hint="eastAsia"/>
          <w:color w:val="FF0000"/>
          <w:sz w:val="22"/>
        </w:rPr>
        <w:t>年</w:t>
      </w:r>
      <w:proofErr w:type="gramStart"/>
      <w:r>
        <w:rPr>
          <w:rFonts w:hint="eastAsia"/>
          <w:color w:val="FF0000"/>
          <w:sz w:val="22"/>
        </w:rPr>
        <w:t>期贷款市场</w:t>
      </w:r>
      <w:proofErr w:type="gramEnd"/>
      <w:r>
        <w:rPr>
          <w:rFonts w:hint="eastAsia"/>
          <w:color w:val="FF0000"/>
          <w:sz w:val="22"/>
        </w:rPr>
        <w:t>报价利率。</w:t>
      </w:r>
    </w:p>
    <w:p w:rsidR="003D212E" w:rsidRPr="00780E7F" w:rsidRDefault="003D212E" w:rsidP="003D212E">
      <w:pPr>
        <w:adjustRightInd w:val="0"/>
        <w:snapToGrid w:val="0"/>
        <w:jc w:val="center"/>
        <w:outlineLvl w:val="1"/>
        <w:rPr>
          <w:rFonts w:eastAsia="黑体"/>
          <w:color w:val="000000"/>
          <w:sz w:val="30"/>
          <w:szCs w:val="30"/>
        </w:rPr>
      </w:pPr>
      <w:r w:rsidRPr="00780E7F">
        <w:rPr>
          <w:rFonts w:eastAsia="黑体"/>
          <w:color w:val="000000"/>
          <w:sz w:val="30"/>
          <w:szCs w:val="30"/>
        </w:rPr>
        <w:t>三、技术质量要求</w:t>
      </w:r>
      <w:bookmarkEnd w:id="9"/>
    </w:p>
    <w:p w:rsidR="003D212E" w:rsidRPr="00780E7F" w:rsidRDefault="003D212E" w:rsidP="003D212E">
      <w:pPr>
        <w:adjustRightInd w:val="0"/>
        <w:snapToGrid w:val="0"/>
        <w:ind w:firstLineChars="200" w:firstLine="442"/>
        <w:outlineLvl w:val="2"/>
        <w:rPr>
          <w:b/>
          <w:bCs/>
          <w:sz w:val="22"/>
        </w:rPr>
      </w:pPr>
      <w:bookmarkStart w:id="10" w:name="_Toc476308503"/>
      <w:bookmarkStart w:id="11" w:name="_Toc18985"/>
      <w:r w:rsidRPr="00780E7F">
        <w:rPr>
          <w:b/>
          <w:bCs/>
          <w:sz w:val="22"/>
        </w:rPr>
        <w:t xml:space="preserve">8 </w:t>
      </w:r>
      <w:r w:rsidRPr="00780E7F">
        <w:rPr>
          <w:b/>
          <w:bCs/>
          <w:sz w:val="22"/>
        </w:rPr>
        <w:t>适用技术规范和规范性文件</w:t>
      </w:r>
      <w:bookmarkEnd w:id="10"/>
      <w:bookmarkEnd w:id="11"/>
    </w:p>
    <w:p w:rsidR="003D212E" w:rsidRPr="00780E7F" w:rsidRDefault="003D212E" w:rsidP="003D212E">
      <w:pPr>
        <w:snapToGrid w:val="0"/>
        <w:ind w:firstLineChars="200" w:firstLine="440"/>
        <w:jc w:val="left"/>
        <w:rPr>
          <w:sz w:val="22"/>
        </w:rPr>
      </w:pPr>
      <w:r w:rsidRPr="00780E7F">
        <w:rPr>
          <w:sz w:val="22"/>
        </w:rPr>
        <w:t>各投标人应充分注意，凡涉及国家或行业管理部门颁发的相关规范、规程和标准，无论其是否在本招标文件中列明，中标人应无条件执行。标准、规范等不一致的，以要求高者为准。</w:t>
      </w:r>
    </w:p>
    <w:p w:rsidR="003D212E" w:rsidRPr="00780E7F" w:rsidRDefault="003D212E" w:rsidP="003D212E">
      <w:pPr>
        <w:adjustRightInd w:val="0"/>
        <w:snapToGrid w:val="0"/>
        <w:ind w:firstLineChars="200" w:firstLine="442"/>
        <w:outlineLvl w:val="2"/>
        <w:rPr>
          <w:b/>
          <w:bCs/>
          <w:sz w:val="22"/>
        </w:rPr>
      </w:pPr>
      <w:bookmarkStart w:id="12" w:name="_Toc24452"/>
      <w:r w:rsidRPr="00780E7F">
        <w:rPr>
          <w:b/>
          <w:bCs/>
          <w:sz w:val="22"/>
        </w:rPr>
        <w:t xml:space="preserve">9 </w:t>
      </w:r>
      <w:r w:rsidRPr="00780E7F">
        <w:rPr>
          <w:b/>
          <w:bCs/>
          <w:sz w:val="22"/>
        </w:rPr>
        <w:t>招标内容与质量要求</w:t>
      </w:r>
      <w:bookmarkEnd w:id="12"/>
    </w:p>
    <w:p w:rsidR="003D212E" w:rsidRPr="00173599" w:rsidRDefault="003D212E" w:rsidP="003D212E">
      <w:pPr>
        <w:snapToGrid w:val="0"/>
        <w:ind w:firstLineChars="200" w:firstLine="440"/>
        <w:rPr>
          <w:sz w:val="22"/>
        </w:rPr>
      </w:pPr>
      <w:r w:rsidRPr="00780E7F">
        <w:rPr>
          <w:sz w:val="22"/>
        </w:rPr>
        <w:t xml:space="preserve">9.1 </w:t>
      </w:r>
      <w:r w:rsidRPr="00780E7F">
        <w:rPr>
          <w:sz w:val="22"/>
        </w:rPr>
        <w:t>供货清单</w:t>
      </w:r>
    </w:p>
    <w:tbl>
      <w:tblPr>
        <w:tblW w:w="48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1202"/>
        <w:gridCol w:w="899"/>
        <w:gridCol w:w="1934"/>
        <w:gridCol w:w="617"/>
        <w:gridCol w:w="1591"/>
        <w:gridCol w:w="844"/>
        <w:gridCol w:w="741"/>
      </w:tblGrid>
      <w:tr w:rsidR="003D212E" w:rsidRPr="00780E7F" w:rsidTr="00013F66">
        <w:trPr>
          <w:trHeight w:val="567"/>
          <w:tblHeader/>
          <w:jc w:val="center"/>
        </w:trPr>
        <w:tc>
          <w:tcPr>
            <w:tcW w:w="297" w:type="pct"/>
            <w:vAlign w:val="center"/>
          </w:tcPr>
          <w:p w:rsidR="003D212E" w:rsidRPr="00780E7F" w:rsidRDefault="003D212E" w:rsidP="00013F66">
            <w:pPr>
              <w:adjustRightInd w:val="0"/>
              <w:snapToGrid w:val="0"/>
              <w:jc w:val="center"/>
              <w:rPr>
                <w:b/>
                <w:bCs/>
                <w:sz w:val="22"/>
              </w:rPr>
            </w:pPr>
            <w:r w:rsidRPr="00780E7F">
              <w:rPr>
                <w:b/>
                <w:bCs/>
                <w:sz w:val="22"/>
              </w:rPr>
              <w:lastRenderedPageBreak/>
              <w:t>序号</w:t>
            </w:r>
          </w:p>
        </w:tc>
        <w:tc>
          <w:tcPr>
            <w:tcW w:w="722" w:type="pct"/>
            <w:vAlign w:val="center"/>
          </w:tcPr>
          <w:p w:rsidR="003D212E" w:rsidRPr="00780E7F" w:rsidRDefault="003D212E" w:rsidP="00013F66">
            <w:pPr>
              <w:adjustRightInd w:val="0"/>
              <w:snapToGrid w:val="0"/>
              <w:jc w:val="center"/>
              <w:rPr>
                <w:b/>
                <w:bCs/>
                <w:sz w:val="22"/>
              </w:rPr>
            </w:pPr>
            <w:r w:rsidRPr="00780E7F">
              <w:rPr>
                <w:b/>
                <w:bCs/>
                <w:sz w:val="22"/>
              </w:rPr>
              <w:t>名称</w:t>
            </w:r>
          </w:p>
        </w:tc>
        <w:tc>
          <w:tcPr>
            <w:tcW w:w="540" w:type="pct"/>
          </w:tcPr>
          <w:p w:rsidR="003D212E" w:rsidRPr="00780E7F" w:rsidRDefault="003D212E" w:rsidP="00013F66">
            <w:pPr>
              <w:adjustRightInd w:val="0"/>
              <w:snapToGrid w:val="0"/>
              <w:jc w:val="center"/>
              <w:rPr>
                <w:b/>
                <w:bCs/>
                <w:sz w:val="22"/>
              </w:rPr>
            </w:pPr>
            <w:r w:rsidRPr="00780E7F">
              <w:rPr>
                <w:rFonts w:hint="eastAsia"/>
                <w:b/>
                <w:bCs/>
                <w:sz w:val="22"/>
              </w:rPr>
              <w:t>医疗器械类别</w:t>
            </w:r>
          </w:p>
        </w:tc>
        <w:tc>
          <w:tcPr>
            <w:tcW w:w="1162" w:type="pct"/>
            <w:vAlign w:val="center"/>
          </w:tcPr>
          <w:p w:rsidR="003D212E" w:rsidRPr="00780E7F" w:rsidRDefault="003D212E" w:rsidP="00013F66">
            <w:pPr>
              <w:adjustRightInd w:val="0"/>
              <w:snapToGrid w:val="0"/>
              <w:jc w:val="center"/>
              <w:rPr>
                <w:b/>
                <w:bCs/>
                <w:sz w:val="22"/>
              </w:rPr>
            </w:pPr>
            <w:r w:rsidRPr="00780E7F">
              <w:rPr>
                <w:b/>
                <w:bCs/>
                <w:sz w:val="22"/>
              </w:rPr>
              <w:t>规格技术参数</w:t>
            </w:r>
          </w:p>
          <w:p w:rsidR="003D212E" w:rsidRPr="00780E7F" w:rsidRDefault="003D212E" w:rsidP="00013F66">
            <w:pPr>
              <w:adjustRightInd w:val="0"/>
              <w:snapToGrid w:val="0"/>
              <w:jc w:val="center"/>
              <w:rPr>
                <w:b/>
                <w:bCs/>
                <w:sz w:val="22"/>
              </w:rPr>
            </w:pPr>
            <w:r w:rsidRPr="00780E7F">
              <w:rPr>
                <w:b/>
                <w:bCs/>
                <w:sz w:val="22"/>
              </w:rPr>
              <w:t>（含材料、工艺要求）</w:t>
            </w:r>
          </w:p>
        </w:tc>
        <w:tc>
          <w:tcPr>
            <w:tcW w:w="371" w:type="pct"/>
            <w:vAlign w:val="center"/>
          </w:tcPr>
          <w:p w:rsidR="003D212E" w:rsidRPr="00780E7F" w:rsidRDefault="003D212E" w:rsidP="00013F66">
            <w:pPr>
              <w:adjustRightInd w:val="0"/>
              <w:snapToGrid w:val="0"/>
              <w:jc w:val="center"/>
              <w:rPr>
                <w:b/>
                <w:bCs/>
                <w:sz w:val="22"/>
              </w:rPr>
            </w:pPr>
            <w:r w:rsidRPr="00780E7F">
              <w:rPr>
                <w:b/>
                <w:bCs/>
                <w:sz w:val="22"/>
              </w:rPr>
              <w:t>数量</w:t>
            </w:r>
          </w:p>
        </w:tc>
        <w:tc>
          <w:tcPr>
            <w:tcW w:w="956" w:type="pct"/>
            <w:vAlign w:val="center"/>
          </w:tcPr>
          <w:p w:rsidR="003D212E" w:rsidRPr="00780E7F" w:rsidRDefault="003D212E" w:rsidP="00013F66">
            <w:pPr>
              <w:adjustRightInd w:val="0"/>
              <w:snapToGrid w:val="0"/>
              <w:jc w:val="center"/>
              <w:rPr>
                <w:b/>
                <w:bCs/>
                <w:sz w:val="22"/>
              </w:rPr>
            </w:pPr>
            <w:r w:rsidRPr="00780E7F">
              <w:rPr>
                <w:b/>
                <w:bCs/>
                <w:sz w:val="22"/>
              </w:rPr>
              <w:t>供货期</w:t>
            </w:r>
          </w:p>
        </w:tc>
        <w:tc>
          <w:tcPr>
            <w:tcW w:w="507" w:type="pct"/>
            <w:vAlign w:val="center"/>
          </w:tcPr>
          <w:p w:rsidR="003D212E" w:rsidRPr="00780E7F" w:rsidRDefault="003D212E" w:rsidP="00013F66">
            <w:pPr>
              <w:adjustRightInd w:val="0"/>
              <w:snapToGrid w:val="0"/>
              <w:jc w:val="center"/>
              <w:rPr>
                <w:b/>
                <w:bCs/>
                <w:sz w:val="22"/>
              </w:rPr>
            </w:pPr>
            <w:r w:rsidRPr="00780E7F">
              <w:rPr>
                <w:b/>
                <w:bCs/>
                <w:sz w:val="22"/>
              </w:rPr>
              <w:t>质保期</w:t>
            </w:r>
          </w:p>
        </w:tc>
        <w:tc>
          <w:tcPr>
            <w:tcW w:w="445" w:type="pct"/>
            <w:vAlign w:val="center"/>
          </w:tcPr>
          <w:p w:rsidR="003D212E" w:rsidRPr="00780E7F" w:rsidRDefault="003D212E" w:rsidP="00013F66">
            <w:pPr>
              <w:adjustRightInd w:val="0"/>
              <w:snapToGrid w:val="0"/>
              <w:jc w:val="center"/>
              <w:rPr>
                <w:b/>
                <w:bCs/>
                <w:sz w:val="22"/>
              </w:rPr>
            </w:pPr>
            <w:r w:rsidRPr="00780E7F">
              <w:rPr>
                <w:b/>
                <w:bCs/>
                <w:sz w:val="22"/>
              </w:rPr>
              <w:t>备注</w:t>
            </w:r>
          </w:p>
        </w:tc>
      </w:tr>
      <w:tr w:rsidR="003D212E" w:rsidRPr="00780E7F" w:rsidTr="00013F66">
        <w:trPr>
          <w:trHeight w:val="567"/>
          <w:jc w:val="center"/>
        </w:trPr>
        <w:tc>
          <w:tcPr>
            <w:tcW w:w="297" w:type="pct"/>
            <w:vAlign w:val="center"/>
          </w:tcPr>
          <w:p w:rsidR="003D212E" w:rsidRPr="00780E7F" w:rsidRDefault="003D212E" w:rsidP="00013F66">
            <w:pPr>
              <w:adjustRightInd w:val="0"/>
              <w:snapToGrid w:val="0"/>
              <w:jc w:val="center"/>
              <w:rPr>
                <w:b/>
                <w:bCs/>
                <w:sz w:val="22"/>
              </w:rPr>
            </w:pPr>
            <w:r w:rsidRPr="00780E7F">
              <w:rPr>
                <w:rFonts w:hint="eastAsia"/>
                <w:b/>
                <w:bCs/>
                <w:sz w:val="22"/>
              </w:rPr>
              <w:t>1</w:t>
            </w:r>
          </w:p>
        </w:tc>
        <w:tc>
          <w:tcPr>
            <w:tcW w:w="722" w:type="pct"/>
            <w:vAlign w:val="center"/>
          </w:tcPr>
          <w:p w:rsidR="003D212E" w:rsidRPr="008C75EF" w:rsidRDefault="003D212E" w:rsidP="00013F66">
            <w:pPr>
              <w:adjustRightInd w:val="0"/>
              <w:snapToGrid w:val="0"/>
              <w:jc w:val="center"/>
              <w:rPr>
                <w:bCs/>
                <w:sz w:val="22"/>
              </w:rPr>
            </w:pPr>
            <w:r w:rsidRPr="008C75EF">
              <w:rPr>
                <w:rFonts w:hint="eastAsia"/>
                <w:bCs/>
                <w:sz w:val="22"/>
              </w:rPr>
              <w:t>流式细胞仪</w:t>
            </w:r>
          </w:p>
        </w:tc>
        <w:tc>
          <w:tcPr>
            <w:tcW w:w="540" w:type="pct"/>
            <w:vAlign w:val="center"/>
          </w:tcPr>
          <w:p w:rsidR="003D212E" w:rsidRPr="008C75EF" w:rsidRDefault="003D212E" w:rsidP="00013F66">
            <w:pPr>
              <w:adjustRightInd w:val="0"/>
              <w:snapToGrid w:val="0"/>
              <w:jc w:val="center"/>
              <w:rPr>
                <w:sz w:val="22"/>
              </w:rPr>
            </w:pPr>
            <w:r w:rsidRPr="008C75EF">
              <w:rPr>
                <w:rFonts w:hint="eastAsia"/>
                <w:sz w:val="22"/>
              </w:rPr>
              <w:t>第二类医疗器械</w:t>
            </w:r>
          </w:p>
        </w:tc>
        <w:tc>
          <w:tcPr>
            <w:tcW w:w="1162" w:type="pct"/>
            <w:vAlign w:val="center"/>
          </w:tcPr>
          <w:p w:rsidR="003D212E" w:rsidRPr="008C75EF" w:rsidRDefault="003D212E" w:rsidP="00013F66">
            <w:pPr>
              <w:adjustRightInd w:val="0"/>
              <w:snapToGrid w:val="0"/>
              <w:jc w:val="center"/>
              <w:rPr>
                <w:bCs/>
                <w:sz w:val="22"/>
              </w:rPr>
            </w:pPr>
            <w:r w:rsidRPr="008C75EF">
              <w:rPr>
                <w:rFonts w:hint="eastAsia"/>
                <w:bCs/>
                <w:sz w:val="22"/>
              </w:rPr>
              <w:t>详见</w:t>
            </w:r>
            <w:r w:rsidRPr="008C75EF">
              <w:rPr>
                <w:rFonts w:hint="eastAsia"/>
                <w:bCs/>
                <w:sz w:val="22"/>
              </w:rPr>
              <w:t>9.2.2</w:t>
            </w:r>
          </w:p>
        </w:tc>
        <w:tc>
          <w:tcPr>
            <w:tcW w:w="371" w:type="pct"/>
            <w:vAlign w:val="center"/>
          </w:tcPr>
          <w:p w:rsidR="003D212E" w:rsidRPr="00780E7F" w:rsidRDefault="003D212E" w:rsidP="00013F66">
            <w:pPr>
              <w:adjustRightInd w:val="0"/>
              <w:snapToGrid w:val="0"/>
              <w:jc w:val="center"/>
              <w:rPr>
                <w:b/>
                <w:bCs/>
                <w:sz w:val="22"/>
              </w:rPr>
            </w:pPr>
            <w:r>
              <w:rPr>
                <w:rFonts w:hint="eastAsia"/>
                <w:b/>
                <w:bCs/>
                <w:sz w:val="22"/>
              </w:rPr>
              <w:t>1</w:t>
            </w:r>
          </w:p>
        </w:tc>
        <w:tc>
          <w:tcPr>
            <w:tcW w:w="956" w:type="pct"/>
            <w:vAlign w:val="center"/>
          </w:tcPr>
          <w:p w:rsidR="003D212E" w:rsidRPr="00780E7F" w:rsidRDefault="003D212E" w:rsidP="00013F66">
            <w:pPr>
              <w:adjustRightInd w:val="0"/>
              <w:snapToGrid w:val="0"/>
              <w:jc w:val="left"/>
              <w:rPr>
                <w:bCs/>
                <w:sz w:val="22"/>
              </w:rPr>
            </w:pPr>
            <w:r>
              <w:rPr>
                <w:rFonts w:asciiTheme="minorEastAsia" w:hAnsiTheme="minorEastAsia" w:hint="eastAsia"/>
                <w:sz w:val="24"/>
                <w:szCs w:val="24"/>
              </w:rPr>
              <w:t>合同签订后设备交付，安装，培训30天内完成</w:t>
            </w:r>
          </w:p>
        </w:tc>
        <w:tc>
          <w:tcPr>
            <w:tcW w:w="507" w:type="pct"/>
            <w:vAlign w:val="center"/>
          </w:tcPr>
          <w:p w:rsidR="003D212E" w:rsidRPr="00780E7F" w:rsidRDefault="003D212E" w:rsidP="00013F66">
            <w:pPr>
              <w:adjustRightInd w:val="0"/>
              <w:snapToGrid w:val="0"/>
              <w:jc w:val="center"/>
              <w:rPr>
                <w:b/>
                <w:bCs/>
                <w:sz w:val="22"/>
              </w:rPr>
            </w:pPr>
            <w:r>
              <w:rPr>
                <w:rFonts w:asciiTheme="minorEastAsia" w:hAnsiTheme="minorEastAsia" w:hint="eastAsia"/>
                <w:sz w:val="24"/>
                <w:szCs w:val="24"/>
              </w:rPr>
              <w:t>≥3年整机保修</w:t>
            </w:r>
          </w:p>
        </w:tc>
        <w:tc>
          <w:tcPr>
            <w:tcW w:w="445" w:type="pct"/>
            <w:vAlign w:val="center"/>
          </w:tcPr>
          <w:p w:rsidR="003D212E" w:rsidRPr="00780E7F" w:rsidRDefault="003D212E" w:rsidP="00013F66">
            <w:pPr>
              <w:adjustRightInd w:val="0"/>
              <w:snapToGrid w:val="0"/>
              <w:rPr>
                <w:b/>
                <w:bCs/>
                <w:sz w:val="22"/>
              </w:rPr>
            </w:pPr>
          </w:p>
        </w:tc>
      </w:tr>
    </w:tbl>
    <w:p w:rsidR="003D212E" w:rsidRPr="00780E7F" w:rsidRDefault="003D212E" w:rsidP="003D2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p>
    <w:p w:rsidR="003D212E" w:rsidRPr="00780E7F" w:rsidRDefault="003D212E" w:rsidP="003D2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sidRPr="00780E7F">
        <w:rPr>
          <w:b/>
          <w:color w:val="0000FF"/>
          <w:sz w:val="22"/>
        </w:rPr>
        <w:t>说明：投标人不得对表内产品数量进行缩减。</w:t>
      </w:r>
    </w:p>
    <w:p w:rsidR="003D212E" w:rsidRPr="00780E7F" w:rsidRDefault="003D212E" w:rsidP="003D212E">
      <w:pPr>
        <w:snapToGrid w:val="0"/>
        <w:ind w:firstLineChars="200" w:firstLine="440"/>
        <w:rPr>
          <w:sz w:val="22"/>
        </w:rPr>
      </w:pPr>
      <w:r w:rsidRPr="00780E7F">
        <w:rPr>
          <w:sz w:val="22"/>
        </w:rPr>
        <w:t xml:space="preserve">9.2 </w:t>
      </w:r>
      <w:r w:rsidRPr="00780E7F">
        <w:rPr>
          <w:sz w:val="22"/>
        </w:rPr>
        <w:t>设备技术参数</w:t>
      </w:r>
    </w:p>
    <w:p w:rsidR="003D212E" w:rsidRPr="00780E7F" w:rsidRDefault="003D212E" w:rsidP="003D212E">
      <w:pPr>
        <w:adjustRightInd w:val="0"/>
        <w:snapToGrid w:val="0"/>
        <w:ind w:firstLineChars="200" w:firstLine="440"/>
        <w:rPr>
          <w:sz w:val="22"/>
        </w:rPr>
      </w:pPr>
      <w:r w:rsidRPr="00780E7F">
        <w:rPr>
          <w:sz w:val="22"/>
        </w:rPr>
        <w:t xml:space="preserve">9.2.1 </w:t>
      </w:r>
      <w:r w:rsidRPr="00780E7F">
        <w:rPr>
          <w:sz w:val="22"/>
        </w:rPr>
        <w:t>用途描述：</w:t>
      </w:r>
      <w:r w:rsidRPr="0096043F">
        <w:rPr>
          <w:rFonts w:hint="eastAsia"/>
          <w:bCs/>
          <w:sz w:val="22"/>
        </w:rPr>
        <w:t>流式细胞仪</w:t>
      </w:r>
      <w:r w:rsidRPr="0096043F">
        <w:rPr>
          <w:rFonts w:hint="eastAsia"/>
          <w:bCs/>
          <w:sz w:val="22"/>
        </w:rPr>
        <w:t xml:space="preserve"> </w:t>
      </w:r>
      <w:r w:rsidRPr="0096043F">
        <w:rPr>
          <w:rFonts w:hint="eastAsia"/>
          <w:bCs/>
          <w:sz w:val="22"/>
        </w:rPr>
        <w:t>数量：</w:t>
      </w:r>
      <w:r w:rsidRPr="0096043F">
        <w:rPr>
          <w:rFonts w:hint="eastAsia"/>
          <w:bCs/>
          <w:sz w:val="22"/>
        </w:rPr>
        <w:t>1</w:t>
      </w:r>
      <w:r w:rsidRPr="0096043F">
        <w:rPr>
          <w:rFonts w:hint="eastAsia"/>
          <w:bCs/>
          <w:sz w:val="22"/>
        </w:rPr>
        <w:t>套</w:t>
      </w:r>
      <w:r w:rsidRPr="0096043F">
        <w:rPr>
          <w:rFonts w:hint="eastAsia"/>
          <w:bCs/>
          <w:sz w:val="22"/>
        </w:rPr>
        <w:t xml:space="preserve"> </w:t>
      </w:r>
      <w:r w:rsidRPr="0096043F">
        <w:rPr>
          <w:rFonts w:hint="eastAsia"/>
          <w:bCs/>
          <w:sz w:val="22"/>
        </w:rPr>
        <w:t>。用于快速测量、存贮、显示悬浮在液体中的分散细胞的一系列重要的生物物理、生物化学方面的特征参量，并可以根据预选的参量范围把指定的细胞亚群从中分选出来。在细胞学，免疫学等各个领域都有广泛的应用。</w:t>
      </w:r>
    </w:p>
    <w:p w:rsidR="003D212E" w:rsidRPr="00C05B6E" w:rsidRDefault="003D212E" w:rsidP="003D212E">
      <w:pPr>
        <w:adjustRightInd w:val="0"/>
        <w:snapToGrid w:val="0"/>
        <w:ind w:firstLineChars="200" w:firstLine="440"/>
        <w:rPr>
          <w:sz w:val="22"/>
        </w:rPr>
      </w:pPr>
      <w:r w:rsidRPr="00780E7F">
        <w:rPr>
          <w:sz w:val="22"/>
        </w:rPr>
        <w:t xml:space="preserve">9.2.2 </w:t>
      </w:r>
      <w:r w:rsidRPr="00780E7F">
        <w:rPr>
          <w:sz w:val="22"/>
        </w:rPr>
        <w:t>具体技术参数指标要求</w:t>
      </w:r>
    </w:p>
    <w:p w:rsidR="003D212E" w:rsidRPr="00780E7F" w:rsidRDefault="003D212E" w:rsidP="003D212E">
      <w:pPr>
        <w:adjustRightInd w:val="0"/>
        <w:snapToGrid w:val="0"/>
        <w:ind w:firstLineChars="200" w:firstLine="440"/>
        <w:rPr>
          <w:sz w:val="22"/>
        </w:rPr>
      </w:pPr>
      <w:r w:rsidRPr="00780E7F">
        <w:rPr>
          <w:sz w:val="22"/>
        </w:rPr>
        <w:t>（</w:t>
      </w:r>
      <w:r w:rsidRPr="00780E7F">
        <w:rPr>
          <w:sz w:val="22"/>
        </w:rPr>
        <w:t>1</w:t>
      </w:r>
      <w:r w:rsidRPr="00780E7F">
        <w:rPr>
          <w:sz w:val="22"/>
        </w:rPr>
        <w:t>）产品名称：</w:t>
      </w:r>
      <w:r w:rsidRPr="008C75EF">
        <w:rPr>
          <w:rFonts w:hint="eastAsia"/>
          <w:bCs/>
          <w:sz w:val="22"/>
        </w:rPr>
        <w:t>流式细胞仪</w:t>
      </w:r>
      <w:r w:rsidRPr="00780E7F">
        <w:rPr>
          <w:sz w:val="22"/>
        </w:rPr>
        <w:t>；数量：</w:t>
      </w:r>
      <w:r w:rsidRPr="00C05B6E">
        <w:rPr>
          <w:rFonts w:hint="eastAsia"/>
          <w:sz w:val="22"/>
        </w:rPr>
        <w:t>1</w:t>
      </w:r>
      <w:r w:rsidRPr="00C05B6E">
        <w:rPr>
          <w:rFonts w:hint="eastAsia"/>
          <w:sz w:val="22"/>
        </w:rPr>
        <w:t>套</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1</w:t>
      </w:r>
      <w:r w:rsidRPr="00C05B6E">
        <w:rPr>
          <w:rFonts w:hint="eastAsia"/>
          <w:sz w:val="22"/>
        </w:rPr>
        <w:t>、激光器数量≥</w:t>
      </w:r>
      <w:r w:rsidRPr="00C05B6E">
        <w:rPr>
          <w:rFonts w:hint="eastAsia"/>
          <w:sz w:val="22"/>
        </w:rPr>
        <w:t xml:space="preserve">3 </w:t>
      </w:r>
      <w:r w:rsidRPr="00C05B6E">
        <w:rPr>
          <w:rFonts w:hint="eastAsia"/>
          <w:sz w:val="22"/>
        </w:rPr>
        <w:t>根，包含（红光，蓝光，紫光）。</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2</w:t>
      </w:r>
      <w:r w:rsidRPr="00C05B6E">
        <w:rPr>
          <w:rFonts w:hint="eastAsia"/>
          <w:sz w:val="22"/>
        </w:rPr>
        <w:t>、为避免温度变化带来的能量波动和激光光斑漂移，同时延长使用寿命，激光器须自带半导体温控模块，可对激光器进行精确加热和降温。</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3</w:t>
      </w:r>
      <w:r w:rsidRPr="00C05B6E">
        <w:rPr>
          <w:rFonts w:hint="eastAsia"/>
          <w:sz w:val="22"/>
        </w:rPr>
        <w:t>、荧光检测器：采用光电倍增管</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4</w:t>
      </w:r>
      <w:r w:rsidRPr="00C05B6E">
        <w:rPr>
          <w:rFonts w:hint="eastAsia"/>
          <w:sz w:val="22"/>
        </w:rPr>
        <w:t>、光路传导：确保荧光收集效率和提高灵敏度，激光传递和荧光传导采用空气传导。</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5</w:t>
      </w:r>
      <w:r w:rsidRPr="00C05B6E">
        <w:rPr>
          <w:rFonts w:hint="eastAsia"/>
          <w:sz w:val="22"/>
        </w:rPr>
        <w:t>、检测通道：含荧光通道≥</w:t>
      </w:r>
      <w:r w:rsidRPr="00C05B6E">
        <w:rPr>
          <w:rFonts w:hint="eastAsia"/>
          <w:sz w:val="22"/>
        </w:rPr>
        <w:t xml:space="preserve"> 11 </w:t>
      </w:r>
      <w:r w:rsidRPr="00C05B6E">
        <w:rPr>
          <w:rFonts w:hint="eastAsia"/>
          <w:sz w:val="22"/>
        </w:rPr>
        <w:t>色，至少包含</w:t>
      </w:r>
      <w:r w:rsidRPr="00C05B6E">
        <w:rPr>
          <w:rFonts w:hint="eastAsia"/>
          <w:sz w:val="22"/>
        </w:rPr>
        <w:t xml:space="preserve"> FL1</w:t>
      </w:r>
      <w:r w:rsidRPr="00C05B6E">
        <w:rPr>
          <w:rFonts w:hint="eastAsia"/>
          <w:sz w:val="22"/>
        </w:rPr>
        <w:t>，</w:t>
      </w:r>
      <w:r w:rsidRPr="00C05B6E">
        <w:rPr>
          <w:rFonts w:hint="eastAsia"/>
          <w:sz w:val="22"/>
        </w:rPr>
        <w:t>FL2</w:t>
      </w:r>
      <w:r w:rsidRPr="00C05B6E">
        <w:rPr>
          <w:rFonts w:hint="eastAsia"/>
          <w:sz w:val="22"/>
        </w:rPr>
        <w:t>，</w:t>
      </w:r>
      <w:r w:rsidRPr="00C05B6E">
        <w:rPr>
          <w:rFonts w:hint="eastAsia"/>
          <w:sz w:val="22"/>
        </w:rPr>
        <w:t>FL3</w:t>
      </w:r>
      <w:r w:rsidRPr="00C05B6E">
        <w:rPr>
          <w:rFonts w:hint="eastAsia"/>
          <w:sz w:val="22"/>
        </w:rPr>
        <w:t>，</w:t>
      </w:r>
      <w:r w:rsidRPr="00C05B6E">
        <w:rPr>
          <w:rFonts w:hint="eastAsia"/>
          <w:sz w:val="22"/>
        </w:rPr>
        <w:t>FL4</w:t>
      </w:r>
      <w:r w:rsidRPr="00C05B6E">
        <w:rPr>
          <w:rFonts w:hint="eastAsia"/>
          <w:sz w:val="22"/>
        </w:rPr>
        <w:t>，</w:t>
      </w:r>
      <w:r w:rsidRPr="00C05B6E">
        <w:rPr>
          <w:rFonts w:hint="eastAsia"/>
          <w:sz w:val="22"/>
        </w:rPr>
        <w:t>FL5</w:t>
      </w:r>
      <w:r w:rsidRPr="00C05B6E">
        <w:rPr>
          <w:rFonts w:hint="eastAsia"/>
          <w:sz w:val="22"/>
        </w:rPr>
        <w:t>，</w:t>
      </w:r>
      <w:r w:rsidRPr="00C05B6E">
        <w:rPr>
          <w:rFonts w:hint="eastAsia"/>
          <w:sz w:val="22"/>
        </w:rPr>
        <w:t>FL6</w:t>
      </w:r>
      <w:r w:rsidRPr="00C05B6E">
        <w:rPr>
          <w:rFonts w:hint="eastAsia"/>
          <w:sz w:val="22"/>
        </w:rPr>
        <w:t>，</w:t>
      </w:r>
      <w:r w:rsidRPr="00C05B6E">
        <w:rPr>
          <w:rFonts w:hint="eastAsia"/>
          <w:sz w:val="22"/>
        </w:rPr>
        <w:t>FL7</w:t>
      </w:r>
      <w:r w:rsidRPr="00C05B6E">
        <w:rPr>
          <w:rFonts w:hint="eastAsia"/>
          <w:sz w:val="22"/>
        </w:rPr>
        <w:t>，</w:t>
      </w:r>
      <w:r w:rsidRPr="00C05B6E">
        <w:rPr>
          <w:rFonts w:hint="eastAsia"/>
          <w:sz w:val="22"/>
        </w:rPr>
        <w:t>FL8</w:t>
      </w:r>
      <w:r w:rsidRPr="00C05B6E">
        <w:rPr>
          <w:rFonts w:hint="eastAsia"/>
          <w:sz w:val="22"/>
        </w:rPr>
        <w:t>，</w:t>
      </w:r>
      <w:r w:rsidRPr="00C05B6E">
        <w:rPr>
          <w:rFonts w:hint="eastAsia"/>
          <w:sz w:val="22"/>
        </w:rPr>
        <w:t>FL9</w:t>
      </w:r>
      <w:r w:rsidRPr="00C05B6E">
        <w:rPr>
          <w:rFonts w:hint="eastAsia"/>
          <w:sz w:val="22"/>
        </w:rPr>
        <w:t>，</w:t>
      </w:r>
      <w:r w:rsidRPr="00C05B6E">
        <w:rPr>
          <w:rFonts w:hint="eastAsia"/>
          <w:sz w:val="22"/>
        </w:rPr>
        <w:t>FL10</w:t>
      </w:r>
      <w:r w:rsidRPr="00C05B6E">
        <w:rPr>
          <w:rFonts w:hint="eastAsia"/>
          <w:sz w:val="22"/>
        </w:rPr>
        <w:t>，</w:t>
      </w:r>
      <w:r w:rsidRPr="00C05B6E">
        <w:rPr>
          <w:rFonts w:hint="eastAsia"/>
          <w:sz w:val="22"/>
        </w:rPr>
        <w:t>FL11</w:t>
      </w:r>
      <w:r w:rsidRPr="00C05B6E">
        <w:rPr>
          <w:rFonts w:hint="eastAsia"/>
          <w:sz w:val="22"/>
        </w:rPr>
        <w:t>。</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6</w:t>
      </w:r>
      <w:r w:rsidRPr="00C05B6E">
        <w:rPr>
          <w:rFonts w:hint="eastAsia"/>
          <w:sz w:val="22"/>
        </w:rPr>
        <w:t>、检测参数：包括所有通道面积，宽度，高度以及时间，有效区分粘连细胞和单个细胞。</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7</w:t>
      </w:r>
      <w:r w:rsidRPr="00C05B6E">
        <w:rPr>
          <w:rFonts w:hint="eastAsia"/>
          <w:sz w:val="22"/>
        </w:rPr>
        <w:t>、检测颗粒直径：</w:t>
      </w:r>
      <w:r w:rsidRPr="00C05B6E">
        <w:rPr>
          <w:rFonts w:hint="eastAsia"/>
          <w:sz w:val="22"/>
        </w:rPr>
        <w:t>0.2</w:t>
      </w:r>
      <w:r w:rsidRPr="00C05B6E">
        <w:rPr>
          <w:rFonts w:hint="eastAsia"/>
          <w:sz w:val="22"/>
        </w:rPr>
        <w:t>～</w:t>
      </w:r>
      <w:r w:rsidRPr="00C05B6E">
        <w:rPr>
          <w:rFonts w:hint="eastAsia"/>
          <w:sz w:val="22"/>
        </w:rPr>
        <w:t>50</w:t>
      </w:r>
      <w:r w:rsidRPr="00C05B6E">
        <w:rPr>
          <w:rFonts w:hint="eastAsia"/>
          <w:sz w:val="22"/>
        </w:rPr>
        <w:t>μ</w:t>
      </w:r>
      <w:r w:rsidRPr="00C05B6E">
        <w:rPr>
          <w:rFonts w:hint="eastAsia"/>
          <w:sz w:val="22"/>
        </w:rPr>
        <w:t>m</w:t>
      </w:r>
      <w:r w:rsidRPr="00C05B6E">
        <w:rPr>
          <w:rFonts w:hint="eastAsia"/>
          <w:sz w:val="22"/>
        </w:rPr>
        <w:t>。</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8</w:t>
      </w:r>
      <w:r w:rsidRPr="00C05B6E">
        <w:rPr>
          <w:rFonts w:hint="eastAsia"/>
          <w:sz w:val="22"/>
        </w:rPr>
        <w:t>、荧光灵敏度：</w:t>
      </w:r>
      <w:r w:rsidRPr="00C05B6E">
        <w:rPr>
          <w:rFonts w:hint="eastAsia"/>
          <w:sz w:val="22"/>
        </w:rPr>
        <w:t>FITC</w:t>
      </w:r>
      <w:r w:rsidRPr="00C05B6E">
        <w:rPr>
          <w:rFonts w:hint="eastAsia"/>
          <w:sz w:val="22"/>
        </w:rPr>
        <w:t>≤</w:t>
      </w:r>
      <w:r w:rsidRPr="00C05B6E">
        <w:rPr>
          <w:rFonts w:hint="eastAsia"/>
          <w:sz w:val="22"/>
        </w:rPr>
        <w:t>10MESF</w:t>
      </w:r>
      <w:r w:rsidRPr="00C05B6E">
        <w:rPr>
          <w:rFonts w:hint="eastAsia"/>
          <w:sz w:val="22"/>
        </w:rPr>
        <w:t>；</w:t>
      </w:r>
      <w:r w:rsidRPr="00C05B6E">
        <w:rPr>
          <w:rFonts w:hint="eastAsia"/>
          <w:sz w:val="22"/>
        </w:rPr>
        <w:t>PE</w:t>
      </w:r>
      <w:r w:rsidRPr="00C05B6E">
        <w:rPr>
          <w:rFonts w:hint="eastAsia"/>
          <w:sz w:val="22"/>
        </w:rPr>
        <w:t>≤</w:t>
      </w:r>
      <w:r w:rsidRPr="00C05B6E">
        <w:rPr>
          <w:rFonts w:hint="eastAsia"/>
          <w:sz w:val="22"/>
        </w:rPr>
        <w:t>10MESF</w:t>
      </w:r>
      <w:r w:rsidRPr="00C05B6E">
        <w:rPr>
          <w:rFonts w:hint="eastAsia"/>
          <w:sz w:val="22"/>
        </w:rPr>
        <w:t>。</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9</w:t>
      </w:r>
      <w:r w:rsidRPr="00C05B6E">
        <w:rPr>
          <w:rFonts w:hint="eastAsia"/>
          <w:sz w:val="22"/>
        </w:rPr>
        <w:t>、获取速率：≥</w:t>
      </w:r>
      <w:r w:rsidRPr="00C05B6E">
        <w:rPr>
          <w:rFonts w:hint="eastAsia"/>
          <w:sz w:val="22"/>
        </w:rPr>
        <w:t xml:space="preserve">35000 </w:t>
      </w:r>
      <w:r w:rsidRPr="00C05B6E">
        <w:rPr>
          <w:rFonts w:hint="eastAsia"/>
          <w:sz w:val="22"/>
        </w:rPr>
        <w:t>事件</w:t>
      </w:r>
      <w:r w:rsidRPr="00C05B6E">
        <w:rPr>
          <w:rFonts w:hint="eastAsia"/>
          <w:sz w:val="22"/>
        </w:rPr>
        <w:t>/</w:t>
      </w:r>
      <w:r w:rsidRPr="00C05B6E">
        <w:rPr>
          <w:rFonts w:hint="eastAsia"/>
          <w:sz w:val="22"/>
        </w:rPr>
        <w:t>秒。</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10</w:t>
      </w:r>
      <w:r w:rsidRPr="00C05B6E">
        <w:rPr>
          <w:rFonts w:hint="eastAsia"/>
          <w:sz w:val="22"/>
        </w:rPr>
        <w:t>、交叉污染：≤</w:t>
      </w:r>
      <w:r w:rsidRPr="00C05B6E">
        <w:rPr>
          <w:rFonts w:hint="eastAsia"/>
          <w:sz w:val="22"/>
        </w:rPr>
        <w:t>0.1%</w:t>
      </w:r>
      <w:r w:rsidRPr="00C05B6E">
        <w:rPr>
          <w:rFonts w:hint="eastAsia"/>
          <w:sz w:val="22"/>
        </w:rPr>
        <w:t>。</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11</w:t>
      </w:r>
      <w:r w:rsidRPr="00C05B6E">
        <w:rPr>
          <w:rFonts w:hint="eastAsia"/>
          <w:sz w:val="22"/>
        </w:rPr>
        <w:t>、全峰宽变异系数：</w:t>
      </w:r>
      <w:r w:rsidRPr="00C05B6E">
        <w:rPr>
          <w:rFonts w:hint="eastAsia"/>
          <w:sz w:val="22"/>
        </w:rPr>
        <w:t>CV</w:t>
      </w:r>
      <w:r w:rsidRPr="00C05B6E">
        <w:rPr>
          <w:rFonts w:hint="eastAsia"/>
          <w:sz w:val="22"/>
        </w:rPr>
        <w:t>≤</w:t>
      </w:r>
      <w:r w:rsidRPr="00C05B6E">
        <w:rPr>
          <w:rFonts w:hint="eastAsia"/>
          <w:sz w:val="22"/>
        </w:rPr>
        <w:t>2%</w:t>
      </w:r>
      <w:r w:rsidRPr="00C05B6E">
        <w:rPr>
          <w:rFonts w:hint="eastAsia"/>
          <w:sz w:val="22"/>
        </w:rPr>
        <w:t>。</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12</w:t>
      </w:r>
      <w:r w:rsidRPr="00C05B6E">
        <w:rPr>
          <w:rFonts w:hint="eastAsia"/>
          <w:sz w:val="22"/>
        </w:rPr>
        <w:t>、绝对计数：除提供微球法原理绝对计数外，同时还可提供无耗材体积法绝对计数，精度误差在±</w:t>
      </w:r>
      <w:r w:rsidRPr="00C05B6E">
        <w:rPr>
          <w:rFonts w:hint="eastAsia"/>
          <w:sz w:val="22"/>
        </w:rPr>
        <w:t xml:space="preserve">5% </w:t>
      </w:r>
      <w:r w:rsidRPr="00C05B6E">
        <w:rPr>
          <w:rFonts w:hint="eastAsia"/>
          <w:sz w:val="22"/>
        </w:rPr>
        <w:t>以内。</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13</w:t>
      </w:r>
      <w:r w:rsidRPr="00C05B6E">
        <w:rPr>
          <w:rFonts w:hint="eastAsia"/>
          <w:sz w:val="22"/>
        </w:rPr>
        <w:t>、信号处理：≥</w:t>
      </w:r>
      <w:r w:rsidRPr="00C05B6E">
        <w:rPr>
          <w:rFonts w:hint="eastAsia"/>
          <w:sz w:val="22"/>
        </w:rPr>
        <w:t xml:space="preserve">24 </w:t>
      </w:r>
      <w:r w:rsidRPr="00C05B6E">
        <w:rPr>
          <w:rFonts w:hint="eastAsia"/>
          <w:sz w:val="22"/>
        </w:rPr>
        <w:t>位动态范围（</w:t>
      </w:r>
      <w:r w:rsidRPr="00C05B6E">
        <w:rPr>
          <w:rFonts w:hint="eastAsia"/>
          <w:sz w:val="22"/>
        </w:rPr>
        <w:t xml:space="preserve">107.2 </w:t>
      </w:r>
      <w:r w:rsidRPr="00C05B6E">
        <w:rPr>
          <w:rFonts w:hint="eastAsia"/>
          <w:sz w:val="22"/>
        </w:rPr>
        <w:t>动态范围），光电倍增管支持免调电压和可调电压双重模式。</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14</w:t>
      </w:r>
      <w:r w:rsidRPr="00C05B6E">
        <w:rPr>
          <w:rFonts w:hint="eastAsia"/>
          <w:sz w:val="22"/>
        </w:rPr>
        <w:t>、荧光补偿：可在线和离线补偿，补偿方式为数字矩阵补偿、快速补偿、自动补偿。</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15</w:t>
      </w:r>
      <w:r w:rsidRPr="00C05B6E">
        <w:rPr>
          <w:rFonts w:hint="eastAsia"/>
          <w:sz w:val="22"/>
        </w:rPr>
        <w:t>、软件：</w:t>
      </w:r>
      <w:proofErr w:type="gramStart"/>
      <w:r w:rsidRPr="00C05B6E">
        <w:rPr>
          <w:rFonts w:hint="eastAsia"/>
          <w:sz w:val="22"/>
        </w:rPr>
        <w:t>标配中英文</w:t>
      </w:r>
      <w:proofErr w:type="gramEnd"/>
      <w:r w:rsidRPr="00C05B6E">
        <w:rPr>
          <w:rFonts w:hint="eastAsia"/>
          <w:sz w:val="22"/>
        </w:rPr>
        <w:t>版本软件，含淋巴细胞亚群、</w:t>
      </w:r>
      <w:r w:rsidRPr="00C05B6E">
        <w:rPr>
          <w:rFonts w:hint="eastAsia"/>
          <w:sz w:val="22"/>
        </w:rPr>
        <w:t>B27</w:t>
      </w:r>
      <w:r w:rsidRPr="00C05B6E">
        <w:rPr>
          <w:rFonts w:hint="eastAsia"/>
          <w:sz w:val="22"/>
        </w:rPr>
        <w:t>、细胞因子检测模板。进</w:t>
      </w:r>
      <w:r w:rsidRPr="00C05B6E">
        <w:rPr>
          <w:rFonts w:hint="eastAsia"/>
          <w:sz w:val="22"/>
        </w:rPr>
        <w:lastRenderedPageBreak/>
        <w:t>样检测的同时，支持分析数据：采集样本时，软件支持同时分析已经采集完成的样本。</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16</w:t>
      </w:r>
      <w:r w:rsidRPr="00C05B6E">
        <w:rPr>
          <w:rFonts w:hint="eastAsia"/>
          <w:sz w:val="22"/>
        </w:rPr>
        <w:t>、质控：可以检测仪器各荧光通道的状态，生成图形文件，自动跟踪监测仪器性能。</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17</w:t>
      </w:r>
      <w:r w:rsidRPr="00C05B6E">
        <w:rPr>
          <w:rFonts w:hint="eastAsia"/>
          <w:sz w:val="22"/>
        </w:rPr>
        <w:t>、</w:t>
      </w:r>
      <w:proofErr w:type="gramStart"/>
      <w:r w:rsidRPr="00C05B6E">
        <w:rPr>
          <w:rFonts w:hint="eastAsia"/>
          <w:sz w:val="22"/>
        </w:rPr>
        <w:t>液路动力</w:t>
      </w:r>
      <w:proofErr w:type="gramEnd"/>
      <w:r w:rsidRPr="00C05B6E">
        <w:rPr>
          <w:rFonts w:hint="eastAsia"/>
          <w:sz w:val="22"/>
        </w:rPr>
        <w:t>：采用注射泵驱动</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18</w:t>
      </w:r>
      <w:r w:rsidRPr="00C05B6E">
        <w:rPr>
          <w:rFonts w:hint="eastAsia"/>
          <w:sz w:val="22"/>
        </w:rPr>
        <w:t>、样本流速：</w:t>
      </w:r>
      <w:r w:rsidRPr="00C05B6E">
        <w:rPr>
          <w:rFonts w:hint="eastAsia"/>
          <w:sz w:val="22"/>
        </w:rPr>
        <w:t>5-120</w:t>
      </w:r>
      <w:r w:rsidRPr="00C05B6E">
        <w:rPr>
          <w:rFonts w:hint="eastAsia"/>
          <w:sz w:val="22"/>
        </w:rPr>
        <w:t>μ</w:t>
      </w:r>
      <w:r w:rsidRPr="00C05B6E">
        <w:rPr>
          <w:rFonts w:hint="eastAsia"/>
          <w:sz w:val="22"/>
        </w:rPr>
        <w:t>l/min</w:t>
      </w:r>
      <w:r w:rsidRPr="00C05B6E">
        <w:rPr>
          <w:rFonts w:hint="eastAsia"/>
          <w:sz w:val="22"/>
        </w:rPr>
        <w:t>，支持流速连续调节。</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19</w:t>
      </w:r>
      <w:r w:rsidRPr="00C05B6E">
        <w:rPr>
          <w:rFonts w:hint="eastAsia"/>
          <w:sz w:val="22"/>
        </w:rPr>
        <w:t>、清洗维护：</w:t>
      </w:r>
      <w:proofErr w:type="gramStart"/>
      <w:r w:rsidRPr="00C05B6E">
        <w:rPr>
          <w:rFonts w:hint="eastAsia"/>
          <w:sz w:val="22"/>
        </w:rPr>
        <w:t>一键式开关机</w:t>
      </w:r>
      <w:proofErr w:type="gramEnd"/>
      <w:r w:rsidRPr="00C05B6E">
        <w:rPr>
          <w:rFonts w:hint="eastAsia"/>
          <w:sz w:val="22"/>
        </w:rPr>
        <w:t>，</w:t>
      </w:r>
      <w:proofErr w:type="gramStart"/>
      <w:r w:rsidRPr="00C05B6E">
        <w:rPr>
          <w:rFonts w:hint="eastAsia"/>
          <w:sz w:val="22"/>
        </w:rPr>
        <w:t>全自动液路清洗</w:t>
      </w:r>
      <w:proofErr w:type="gramEnd"/>
      <w:r w:rsidRPr="00C05B6E">
        <w:rPr>
          <w:rFonts w:hint="eastAsia"/>
          <w:sz w:val="22"/>
        </w:rPr>
        <w:t>维护，每个样本做完后机器支持自动清洗管路和进样针的内壁和外壁，全程无需人员参与。</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20</w:t>
      </w:r>
      <w:r w:rsidRPr="00C05B6E">
        <w:rPr>
          <w:rFonts w:hint="eastAsia"/>
          <w:sz w:val="22"/>
        </w:rPr>
        <w:t>、上样方式：兼容标准流式管、</w:t>
      </w:r>
      <w:r w:rsidRPr="00C05B6E">
        <w:rPr>
          <w:rFonts w:hint="eastAsia"/>
          <w:sz w:val="22"/>
        </w:rPr>
        <w:t xml:space="preserve">EP </w:t>
      </w:r>
      <w:r w:rsidRPr="00C05B6E">
        <w:rPr>
          <w:rFonts w:hint="eastAsia"/>
          <w:sz w:val="22"/>
        </w:rPr>
        <w:t>管等上样。</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21</w:t>
      </w:r>
      <w:r w:rsidRPr="00C05B6E">
        <w:rPr>
          <w:rFonts w:hint="eastAsia"/>
          <w:sz w:val="22"/>
        </w:rPr>
        <w:t>、</w:t>
      </w:r>
      <w:proofErr w:type="gramStart"/>
      <w:r w:rsidRPr="00C05B6E">
        <w:rPr>
          <w:rFonts w:hint="eastAsia"/>
          <w:sz w:val="22"/>
        </w:rPr>
        <w:t>可插拨式滤光片</w:t>
      </w:r>
      <w:proofErr w:type="gramEnd"/>
      <w:r w:rsidRPr="00C05B6E">
        <w:rPr>
          <w:rFonts w:hint="eastAsia"/>
          <w:sz w:val="22"/>
        </w:rPr>
        <w:t>，支持通道配置更改。</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22</w:t>
      </w:r>
      <w:r w:rsidRPr="00C05B6E">
        <w:rPr>
          <w:rFonts w:hint="eastAsia"/>
          <w:sz w:val="22"/>
        </w:rPr>
        <w:t>、自动加样器：兼容</w:t>
      </w:r>
      <w:r w:rsidRPr="00C05B6E">
        <w:rPr>
          <w:rFonts w:hint="eastAsia"/>
          <w:sz w:val="22"/>
        </w:rPr>
        <w:t xml:space="preserve"> 24 </w:t>
      </w:r>
      <w:r w:rsidRPr="00C05B6E">
        <w:rPr>
          <w:rFonts w:hint="eastAsia"/>
          <w:sz w:val="22"/>
        </w:rPr>
        <w:t>管、</w:t>
      </w:r>
      <w:r w:rsidRPr="00C05B6E">
        <w:rPr>
          <w:rFonts w:hint="eastAsia"/>
          <w:sz w:val="22"/>
        </w:rPr>
        <w:t xml:space="preserve">40 </w:t>
      </w:r>
      <w:r w:rsidRPr="00C05B6E">
        <w:rPr>
          <w:rFonts w:hint="eastAsia"/>
          <w:sz w:val="22"/>
        </w:rPr>
        <w:t>管标准流式管、</w:t>
      </w:r>
      <w:r w:rsidRPr="00C05B6E">
        <w:rPr>
          <w:rFonts w:hint="eastAsia"/>
          <w:sz w:val="22"/>
        </w:rPr>
        <w:t xml:space="preserve">24 </w:t>
      </w:r>
      <w:r w:rsidRPr="00C05B6E">
        <w:rPr>
          <w:rFonts w:hint="eastAsia"/>
          <w:sz w:val="22"/>
        </w:rPr>
        <w:t>孔板、</w:t>
      </w:r>
      <w:r w:rsidRPr="00C05B6E">
        <w:rPr>
          <w:rFonts w:hint="eastAsia"/>
          <w:sz w:val="22"/>
        </w:rPr>
        <w:t xml:space="preserve">48 </w:t>
      </w:r>
      <w:r w:rsidRPr="00C05B6E">
        <w:rPr>
          <w:rFonts w:hint="eastAsia"/>
          <w:sz w:val="22"/>
        </w:rPr>
        <w:t>孔板、</w:t>
      </w:r>
      <w:r w:rsidRPr="00C05B6E">
        <w:rPr>
          <w:rFonts w:hint="eastAsia"/>
          <w:sz w:val="22"/>
        </w:rPr>
        <w:t xml:space="preserve">96 </w:t>
      </w:r>
      <w:r w:rsidRPr="00C05B6E">
        <w:rPr>
          <w:rFonts w:hint="eastAsia"/>
          <w:sz w:val="22"/>
        </w:rPr>
        <w:t>孔板上样，</w:t>
      </w:r>
      <w:proofErr w:type="gramStart"/>
      <w:r w:rsidRPr="00C05B6E">
        <w:rPr>
          <w:rFonts w:hint="eastAsia"/>
          <w:sz w:val="22"/>
        </w:rPr>
        <w:t>上样前</w:t>
      </w:r>
      <w:proofErr w:type="gramEnd"/>
      <w:r w:rsidRPr="00C05B6E">
        <w:rPr>
          <w:rFonts w:hint="eastAsia"/>
          <w:sz w:val="22"/>
        </w:rPr>
        <w:t>自动混匀样本。</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23</w:t>
      </w:r>
      <w:r w:rsidRPr="00C05B6E">
        <w:rPr>
          <w:rFonts w:hint="eastAsia"/>
          <w:sz w:val="22"/>
        </w:rPr>
        <w:t>、配置医用冷藏箱</w:t>
      </w:r>
      <w:r w:rsidRPr="00C05B6E">
        <w:rPr>
          <w:rFonts w:hint="eastAsia"/>
          <w:sz w:val="22"/>
        </w:rPr>
        <w:t>1</w:t>
      </w:r>
      <w:r w:rsidRPr="00C05B6E">
        <w:rPr>
          <w:rFonts w:hint="eastAsia"/>
          <w:sz w:val="22"/>
        </w:rPr>
        <w:t>台【明确冷藏箱尺寸规格】</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 xml:space="preserve">23.1  </w:t>
      </w:r>
      <w:r w:rsidRPr="00C05B6E">
        <w:rPr>
          <w:rFonts w:hint="eastAsia"/>
          <w:sz w:val="22"/>
        </w:rPr>
        <w:t>微电脑控制，数字温度显示，调整增量为</w:t>
      </w:r>
      <w:r w:rsidRPr="00C05B6E">
        <w:rPr>
          <w:rFonts w:hint="eastAsia"/>
          <w:sz w:val="22"/>
        </w:rPr>
        <w:t>0.1</w:t>
      </w:r>
      <w:r w:rsidRPr="00C05B6E">
        <w:rPr>
          <w:rFonts w:hint="eastAsia"/>
          <w:sz w:val="22"/>
        </w:rPr>
        <w:t>℃，实现</w:t>
      </w:r>
      <w:r w:rsidRPr="00C05B6E">
        <w:rPr>
          <w:rFonts w:hint="eastAsia"/>
          <w:sz w:val="22"/>
        </w:rPr>
        <w:t>2~8</w:t>
      </w:r>
      <w:r w:rsidRPr="00C05B6E">
        <w:rPr>
          <w:rFonts w:hint="eastAsia"/>
          <w:sz w:val="22"/>
        </w:rPr>
        <w:t>℃冷藏柜的温度控制；</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 xml:space="preserve">23.2  </w:t>
      </w:r>
      <w:r w:rsidRPr="00C05B6E">
        <w:rPr>
          <w:rFonts w:hint="eastAsia"/>
          <w:sz w:val="22"/>
        </w:rPr>
        <w:t>有效容积：≥</w:t>
      </w:r>
      <w:r w:rsidRPr="00C05B6E">
        <w:rPr>
          <w:rFonts w:hint="eastAsia"/>
          <w:sz w:val="22"/>
        </w:rPr>
        <w:t>1000L</w:t>
      </w:r>
      <w:r w:rsidRPr="00C05B6E">
        <w:rPr>
          <w:rFonts w:hint="eastAsia"/>
          <w:sz w:val="22"/>
        </w:rPr>
        <w:t>；</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23.3</w:t>
      </w:r>
      <w:r w:rsidRPr="00C05B6E">
        <w:rPr>
          <w:rFonts w:hint="eastAsia"/>
          <w:sz w:val="22"/>
        </w:rPr>
        <w:t>外箱尺寸</w:t>
      </w:r>
      <w:r w:rsidRPr="00C05B6E">
        <w:rPr>
          <w:rFonts w:hint="eastAsia"/>
          <w:sz w:val="22"/>
        </w:rPr>
        <w:t>(W</w:t>
      </w:r>
      <w:r w:rsidRPr="00C05B6E">
        <w:rPr>
          <w:rFonts w:hint="eastAsia"/>
          <w:sz w:val="22"/>
        </w:rPr>
        <w:t>×</w:t>
      </w:r>
      <w:r w:rsidRPr="00C05B6E">
        <w:rPr>
          <w:rFonts w:hint="eastAsia"/>
          <w:sz w:val="22"/>
        </w:rPr>
        <w:t>D</w:t>
      </w:r>
      <w:r w:rsidRPr="00C05B6E">
        <w:rPr>
          <w:rFonts w:hint="eastAsia"/>
          <w:sz w:val="22"/>
        </w:rPr>
        <w:t>×</w:t>
      </w:r>
      <w:r w:rsidRPr="00C05B6E">
        <w:rPr>
          <w:rFonts w:hint="eastAsia"/>
          <w:sz w:val="22"/>
        </w:rPr>
        <w:t>H)</w:t>
      </w:r>
      <w:r w:rsidRPr="00C05B6E">
        <w:rPr>
          <w:rFonts w:hint="eastAsia"/>
          <w:sz w:val="22"/>
        </w:rPr>
        <w:t>：≥</w:t>
      </w:r>
      <w:r w:rsidRPr="00C05B6E">
        <w:rPr>
          <w:rFonts w:hint="eastAsia"/>
          <w:sz w:val="22"/>
        </w:rPr>
        <w:t>1200</w:t>
      </w:r>
      <w:r w:rsidRPr="00C05B6E">
        <w:rPr>
          <w:rFonts w:hint="eastAsia"/>
          <w:sz w:val="22"/>
        </w:rPr>
        <w:t>×</w:t>
      </w:r>
      <w:r w:rsidRPr="00C05B6E">
        <w:rPr>
          <w:rFonts w:hint="eastAsia"/>
          <w:sz w:val="22"/>
        </w:rPr>
        <w:t>800</w:t>
      </w:r>
      <w:r w:rsidRPr="00C05B6E">
        <w:rPr>
          <w:rFonts w:hint="eastAsia"/>
          <w:sz w:val="22"/>
        </w:rPr>
        <w:t>×</w:t>
      </w:r>
      <w:r w:rsidRPr="00C05B6E">
        <w:rPr>
          <w:rFonts w:hint="eastAsia"/>
          <w:sz w:val="22"/>
        </w:rPr>
        <w:t>1900mm</w:t>
      </w:r>
      <w:r w:rsidRPr="00C05B6E">
        <w:rPr>
          <w:rFonts w:hint="eastAsia"/>
          <w:sz w:val="22"/>
        </w:rPr>
        <w:t>；</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23.4</w:t>
      </w:r>
      <w:r w:rsidRPr="00C05B6E">
        <w:rPr>
          <w:rFonts w:hint="eastAsia"/>
          <w:sz w:val="22"/>
        </w:rPr>
        <w:t>内箱尺寸</w:t>
      </w:r>
      <w:r w:rsidRPr="00C05B6E">
        <w:rPr>
          <w:rFonts w:hint="eastAsia"/>
          <w:sz w:val="22"/>
        </w:rPr>
        <w:t>(W</w:t>
      </w:r>
      <w:r w:rsidRPr="00C05B6E">
        <w:rPr>
          <w:rFonts w:hint="eastAsia"/>
          <w:sz w:val="22"/>
        </w:rPr>
        <w:t>×</w:t>
      </w:r>
      <w:r w:rsidRPr="00C05B6E">
        <w:rPr>
          <w:rFonts w:hint="eastAsia"/>
          <w:sz w:val="22"/>
        </w:rPr>
        <w:t>D</w:t>
      </w:r>
      <w:r w:rsidRPr="00C05B6E">
        <w:rPr>
          <w:rFonts w:hint="eastAsia"/>
          <w:sz w:val="22"/>
        </w:rPr>
        <w:t>×</w:t>
      </w:r>
      <w:r w:rsidRPr="00C05B6E">
        <w:rPr>
          <w:rFonts w:hint="eastAsia"/>
          <w:sz w:val="22"/>
        </w:rPr>
        <w:t>H)</w:t>
      </w:r>
      <w:r w:rsidRPr="00C05B6E">
        <w:rPr>
          <w:rFonts w:hint="eastAsia"/>
          <w:sz w:val="22"/>
        </w:rPr>
        <w:t>：≥</w:t>
      </w:r>
      <w:r w:rsidRPr="00C05B6E">
        <w:rPr>
          <w:rFonts w:hint="eastAsia"/>
          <w:sz w:val="22"/>
        </w:rPr>
        <w:t>1000</w:t>
      </w:r>
      <w:r w:rsidRPr="00C05B6E">
        <w:rPr>
          <w:rFonts w:hint="eastAsia"/>
          <w:sz w:val="22"/>
        </w:rPr>
        <w:t>×</w:t>
      </w:r>
      <w:r w:rsidRPr="00C05B6E">
        <w:rPr>
          <w:rFonts w:hint="eastAsia"/>
          <w:sz w:val="22"/>
        </w:rPr>
        <w:t>680</w:t>
      </w:r>
      <w:r w:rsidRPr="00C05B6E">
        <w:rPr>
          <w:rFonts w:hint="eastAsia"/>
          <w:sz w:val="22"/>
        </w:rPr>
        <w:t>×</w:t>
      </w:r>
      <w:r w:rsidRPr="00C05B6E">
        <w:rPr>
          <w:rFonts w:hint="eastAsia"/>
          <w:sz w:val="22"/>
        </w:rPr>
        <w:t>1500mm</w:t>
      </w:r>
      <w:r w:rsidRPr="00C05B6E">
        <w:rPr>
          <w:rFonts w:hint="eastAsia"/>
          <w:sz w:val="22"/>
        </w:rPr>
        <w:t>；</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24</w:t>
      </w:r>
      <w:r w:rsidRPr="00C05B6E">
        <w:rPr>
          <w:rFonts w:hint="eastAsia"/>
          <w:sz w:val="22"/>
        </w:rPr>
        <w:t>、系统软件终身免费升级；</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25</w:t>
      </w:r>
      <w:r w:rsidRPr="00C05B6E">
        <w:rPr>
          <w:rFonts w:hint="eastAsia"/>
          <w:sz w:val="22"/>
        </w:rPr>
        <w:t>、支持开放数据端口，包含</w:t>
      </w:r>
      <w:r w:rsidRPr="00C05B6E">
        <w:rPr>
          <w:rFonts w:hint="eastAsia"/>
          <w:sz w:val="22"/>
        </w:rPr>
        <w:t>LIS</w:t>
      </w:r>
      <w:r w:rsidRPr="00C05B6E">
        <w:rPr>
          <w:rFonts w:hint="eastAsia"/>
          <w:sz w:val="22"/>
        </w:rPr>
        <w:t>系统相关接口费用；</w:t>
      </w:r>
      <w:r w:rsidRPr="00C05B6E">
        <w:rPr>
          <w:rFonts w:hint="eastAsia"/>
          <w:sz w:val="22"/>
        </w:rPr>
        <w:t xml:space="preserve"> </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26</w:t>
      </w:r>
      <w:r w:rsidRPr="00C05B6E">
        <w:rPr>
          <w:rFonts w:hint="eastAsia"/>
          <w:sz w:val="22"/>
        </w:rPr>
        <w:t>、合同签订后设备交付，安装，培训</w:t>
      </w:r>
      <w:r w:rsidRPr="00C05B6E">
        <w:rPr>
          <w:rFonts w:hint="eastAsia"/>
          <w:sz w:val="22"/>
        </w:rPr>
        <w:t>30</w:t>
      </w:r>
      <w:r w:rsidRPr="00C05B6E">
        <w:rPr>
          <w:rFonts w:hint="eastAsia"/>
          <w:sz w:val="22"/>
        </w:rPr>
        <w:t>天内完成；</w:t>
      </w:r>
    </w:p>
    <w:p w:rsidR="003D212E" w:rsidRPr="00C05B6E" w:rsidRDefault="003D212E" w:rsidP="003D212E">
      <w:pPr>
        <w:pBdr>
          <w:top w:val="single" w:sz="4" w:space="1" w:color="auto"/>
          <w:left w:val="single" w:sz="4" w:space="4" w:color="auto"/>
          <w:bottom w:val="single" w:sz="4" w:space="1" w:color="auto"/>
          <w:right w:val="single" w:sz="4" w:space="4" w:color="auto"/>
        </w:pBdr>
        <w:adjustRightInd w:val="0"/>
        <w:snapToGrid w:val="0"/>
        <w:ind w:firstLineChars="200" w:firstLine="440"/>
        <w:rPr>
          <w:sz w:val="22"/>
        </w:rPr>
      </w:pPr>
      <w:r w:rsidRPr="00C05B6E">
        <w:rPr>
          <w:rFonts w:hint="eastAsia"/>
          <w:sz w:val="22"/>
        </w:rPr>
        <w:t>27</w:t>
      </w:r>
      <w:r w:rsidRPr="00C05B6E">
        <w:rPr>
          <w:rFonts w:hint="eastAsia"/>
          <w:sz w:val="22"/>
        </w:rPr>
        <w:t>、设备保修年限为≥叁年整机保修并可提供完善的售后配套服务。</w:t>
      </w:r>
    </w:p>
    <w:p w:rsidR="003D212E" w:rsidRDefault="003D212E" w:rsidP="003D212E">
      <w:pPr>
        <w:snapToGrid w:val="0"/>
        <w:ind w:firstLineChars="200" w:firstLine="440"/>
        <w:rPr>
          <w:sz w:val="22"/>
        </w:rPr>
      </w:pPr>
      <w:r w:rsidRPr="00780E7F">
        <w:rPr>
          <w:sz w:val="22"/>
        </w:rPr>
        <w:t xml:space="preserve">9.3 </w:t>
      </w:r>
      <w:r w:rsidRPr="00780E7F">
        <w:rPr>
          <w:sz w:val="22"/>
        </w:rPr>
        <w:t>安装调试要求及备品备件或配件报价等要求</w:t>
      </w:r>
    </w:p>
    <w:p w:rsidR="003D212E" w:rsidRPr="006E7278" w:rsidRDefault="003D212E" w:rsidP="003D212E">
      <w:pPr>
        <w:snapToGrid w:val="0"/>
        <w:ind w:firstLineChars="200" w:firstLine="440"/>
        <w:rPr>
          <w:sz w:val="22"/>
        </w:rPr>
      </w:pPr>
      <w:r>
        <w:rPr>
          <w:rStyle w:val="a5"/>
          <w:sz w:val="22"/>
        </w:rPr>
        <w:t>9.3.1</w:t>
      </w:r>
      <w:r>
        <w:rPr>
          <w:rStyle w:val="a5"/>
          <w:sz w:val="22"/>
          <w:lang w:val="zh-TW"/>
        </w:rPr>
        <w:t>安装调试：由投标人提供的设备，其安装、设备上电、调试</w:t>
      </w:r>
      <w:r>
        <w:rPr>
          <w:rStyle w:val="a5"/>
          <w:sz w:val="22"/>
        </w:rPr>
        <w:t>(</w:t>
      </w:r>
      <w:r>
        <w:rPr>
          <w:rStyle w:val="a5"/>
          <w:sz w:val="22"/>
          <w:lang w:val="zh-TW"/>
        </w:rPr>
        <w:t>包括硬件及软件</w:t>
      </w:r>
      <w:r>
        <w:rPr>
          <w:rStyle w:val="a5"/>
          <w:sz w:val="22"/>
        </w:rPr>
        <w:t>)</w:t>
      </w:r>
      <w:r>
        <w:rPr>
          <w:rStyle w:val="a5"/>
          <w:sz w:val="22"/>
          <w:lang w:val="zh-TW"/>
        </w:rPr>
        <w:t>及开通由投标人负责，采购人予以协助配合。设备安装、调测所需工具、仪表及安装材料均由投标人提供。</w:t>
      </w:r>
    </w:p>
    <w:p w:rsidR="003D212E" w:rsidRPr="00780E7F" w:rsidRDefault="003D212E" w:rsidP="003D212E">
      <w:pPr>
        <w:snapToGrid w:val="0"/>
        <w:ind w:firstLineChars="200" w:firstLine="440"/>
        <w:rPr>
          <w:sz w:val="22"/>
        </w:rPr>
      </w:pPr>
      <w:r>
        <w:rPr>
          <w:sz w:val="22"/>
        </w:rPr>
        <w:t>9.</w:t>
      </w:r>
      <w:r>
        <w:rPr>
          <w:rFonts w:hint="eastAsia"/>
          <w:sz w:val="22"/>
        </w:rPr>
        <w:t>4</w:t>
      </w:r>
      <w:r w:rsidRPr="00780E7F">
        <w:rPr>
          <w:sz w:val="22"/>
        </w:rPr>
        <w:t xml:space="preserve"> </w:t>
      </w:r>
      <w:r w:rsidRPr="00780E7F">
        <w:rPr>
          <w:sz w:val="22"/>
        </w:rPr>
        <w:t>供货期要求</w:t>
      </w:r>
    </w:p>
    <w:p w:rsidR="003D212E" w:rsidRPr="00780E7F" w:rsidRDefault="003D212E" w:rsidP="003D212E">
      <w:pPr>
        <w:adjustRightInd w:val="0"/>
        <w:snapToGrid w:val="0"/>
        <w:ind w:firstLineChars="200" w:firstLine="440"/>
        <w:rPr>
          <w:sz w:val="22"/>
        </w:rPr>
      </w:pPr>
      <w:r>
        <w:rPr>
          <w:sz w:val="22"/>
        </w:rPr>
        <w:t>9.4</w:t>
      </w:r>
      <w:r w:rsidRPr="00780E7F">
        <w:rPr>
          <w:sz w:val="22"/>
        </w:rPr>
        <w:t xml:space="preserve">.1 </w:t>
      </w:r>
      <w:r w:rsidRPr="00780E7F">
        <w:rPr>
          <w:sz w:val="22"/>
        </w:rPr>
        <w:t>本项目供货</w:t>
      </w:r>
      <w:proofErr w:type="gramStart"/>
      <w:r w:rsidRPr="00780E7F">
        <w:rPr>
          <w:sz w:val="22"/>
        </w:rPr>
        <w:t>期包括</w:t>
      </w:r>
      <w:proofErr w:type="gramEnd"/>
      <w:r w:rsidRPr="00780E7F">
        <w:rPr>
          <w:sz w:val="22"/>
        </w:rPr>
        <w:t>设备供货、就位、安装调试直至交付使用的全部时间。</w:t>
      </w:r>
    </w:p>
    <w:p w:rsidR="003D212E" w:rsidRPr="00780E7F" w:rsidRDefault="003D212E" w:rsidP="003D212E">
      <w:pPr>
        <w:adjustRightInd w:val="0"/>
        <w:snapToGrid w:val="0"/>
        <w:ind w:firstLineChars="200" w:firstLine="440"/>
        <w:rPr>
          <w:sz w:val="22"/>
        </w:rPr>
      </w:pPr>
      <w:r>
        <w:rPr>
          <w:sz w:val="22"/>
        </w:rPr>
        <w:t>9.</w:t>
      </w:r>
      <w:r>
        <w:rPr>
          <w:rFonts w:hint="eastAsia"/>
          <w:sz w:val="22"/>
        </w:rPr>
        <w:t>4.</w:t>
      </w:r>
      <w:r w:rsidRPr="00780E7F">
        <w:rPr>
          <w:sz w:val="22"/>
        </w:rPr>
        <w:t xml:space="preserve">2 </w:t>
      </w:r>
      <w:r w:rsidRPr="00780E7F">
        <w:rPr>
          <w:sz w:val="22"/>
        </w:rPr>
        <w:t>本项目的安装调试及试用期间的管理将纳入采购人的管理范围，在此过程中，中标人须服从采购人的时间和管理协调。</w:t>
      </w:r>
    </w:p>
    <w:p w:rsidR="003D212E" w:rsidRPr="00780E7F" w:rsidRDefault="003D212E" w:rsidP="003D212E">
      <w:pPr>
        <w:snapToGrid w:val="0"/>
        <w:ind w:firstLineChars="200" w:firstLine="440"/>
        <w:rPr>
          <w:sz w:val="22"/>
        </w:rPr>
      </w:pPr>
      <w:r>
        <w:rPr>
          <w:sz w:val="22"/>
        </w:rPr>
        <w:t>9.</w:t>
      </w:r>
      <w:r>
        <w:rPr>
          <w:rFonts w:hint="eastAsia"/>
          <w:sz w:val="22"/>
        </w:rPr>
        <w:t>5</w:t>
      </w:r>
      <w:r w:rsidRPr="00780E7F">
        <w:rPr>
          <w:sz w:val="22"/>
        </w:rPr>
        <w:t xml:space="preserve"> </w:t>
      </w:r>
      <w:r w:rsidRPr="00780E7F">
        <w:rPr>
          <w:sz w:val="22"/>
        </w:rPr>
        <w:t>质量标准与验收要求</w:t>
      </w:r>
    </w:p>
    <w:p w:rsidR="003D212E" w:rsidRPr="00780E7F" w:rsidRDefault="003D212E" w:rsidP="003D212E">
      <w:pPr>
        <w:adjustRightInd w:val="0"/>
        <w:snapToGrid w:val="0"/>
        <w:ind w:firstLineChars="200" w:firstLine="440"/>
        <w:rPr>
          <w:sz w:val="22"/>
        </w:rPr>
      </w:pPr>
      <w:r>
        <w:rPr>
          <w:sz w:val="22"/>
        </w:rPr>
        <w:t>9.</w:t>
      </w:r>
      <w:r>
        <w:rPr>
          <w:rFonts w:hint="eastAsia"/>
          <w:sz w:val="22"/>
        </w:rPr>
        <w:t>5</w:t>
      </w:r>
      <w:r w:rsidRPr="00780E7F">
        <w:rPr>
          <w:sz w:val="22"/>
        </w:rPr>
        <w:t>.1</w:t>
      </w:r>
      <w:r w:rsidRPr="00780E7F">
        <w:rPr>
          <w:sz w:val="22"/>
        </w:rPr>
        <w:t>投标人提供的产品和相关服务应符合国家或行业管理部门颁发的各项质量和安全标准、规范和验收要求，标准和规范等不一致的，从高从严执行。</w:t>
      </w:r>
    </w:p>
    <w:p w:rsidR="003D212E" w:rsidRPr="00780E7F" w:rsidRDefault="003D212E" w:rsidP="003D212E">
      <w:pPr>
        <w:adjustRightInd w:val="0"/>
        <w:snapToGrid w:val="0"/>
        <w:ind w:firstLineChars="200" w:firstLine="440"/>
        <w:rPr>
          <w:sz w:val="22"/>
        </w:rPr>
      </w:pPr>
      <w:r>
        <w:rPr>
          <w:sz w:val="22"/>
        </w:rPr>
        <w:t>9.</w:t>
      </w:r>
      <w:r>
        <w:rPr>
          <w:rFonts w:hint="eastAsia"/>
          <w:sz w:val="22"/>
        </w:rPr>
        <w:t>5</w:t>
      </w:r>
      <w:r w:rsidRPr="00780E7F">
        <w:rPr>
          <w:sz w:val="22"/>
        </w:rPr>
        <w:t xml:space="preserve">.2 </w:t>
      </w:r>
      <w:r w:rsidRPr="00780E7F">
        <w:rPr>
          <w:sz w:val="22"/>
        </w:rPr>
        <w:t>本项目验收将由采购人组织进行或委托第三方进行，质量标准和验收要求为按照上文中</w:t>
      </w:r>
      <w:r w:rsidRPr="00780E7F">
        <w:rPr>
          <w:sz w:val="22"/>
        </w:rPr>
        <w:t>9.</w:t>
      </w:r>
      <w:r>
        <w:rPr>
          <w:rFonts w:hint="eastAsia"/>
          <w:sz w:val="22"/>
        </w:rPr>
        <w:t>5</w:t>
      </w:r>
      <w:r w:rsidRPr="00780E7F">
        <w:rPr>
          <w:sz w:val="22"/>
        </w:rPr>
        <w:t>.1</w:t>
      </w:r>
      <w:r w:rsidRPr="00780E7F">
        <w:rPr>
          <w:sz w:val="22"/>
        </w:rPr>
        <w:t>条款规定一次验收合格。</w:t>
      </w:r>
    </w:p>
    <w:p w:rsidR="003D212E" w:rsidRPr="00780E7F" w:rsidRDefault="003D212E" w:rsidP="003D212E">
      <w:pPr>
        <w:adjustRightInd w:val="0"/>
        <w:snapToGrid w:val="0"/>
        <w:ind w:firstLineChars="200" w:firstLine="440"/>
        <w:rPr>
          <w:sz w:val="22"/>
        </w:rPr>
      </w:pPr>
      <w:r>
        <w:rPr>
          <w:sz w:val="22"/>
        </w:rPr>
        <w:t>9.</w:t>
      </w:r>
      <w:r>
        <w:rPr>
          <w:rFonts w:hint="eastAsia"/>
          <w:sz w:val="22"/>
        </w:rPr>
        <w:t>5</w:t>
      </w:r>
      <w:r w:rsidRPr="00780E7F">
        <w:rPr>
          <w:sz w:val="22"/>
        </w:rPr>
        <w:t xml:space="preserve">.3 </w:t>
      </w:r>
      <w:r w:rsidRPr="00780E7F">
        <w:rPr>
          <w:sz w:val="22"/>
        </w:rPr>
        <w:t>如验收未获通过，采购人有权要求更换或退货，并按照合同约定的条款对供应商作违约处理。</w:t>
      </w:r>
    </w:p>
    <w:p w:rsidR="003D212E" w:rsidRDefault="003D212E" w:rsidP="003D212E">
      <w:pPr>
        <w:adjustRightInd w:val="0"/>
        <w:snapToGrid w:val="0"/>
        <w:ind w:firstLineChars="200" w:firstLine="442"/>
        <w:outlineLvl w:val="2"/>
        <w:rPr>
          <w:b/>
          <w:bCs/>
          <w:sz w:val="22"/>
        </w:rPr>
      </w:pPr>
      <w:bookmarkStart w:id="13" w:name="_Toc29954"/>
      <w:bookmarkStart w:id="14" w:name="_Toc14288"/>
      <w:r>
        <w:rPr>
          <w:b/>
          <w:bCs/>
          <w:sz w:val="22"/>
        </w:rPr>
        <w:t xml:space="preserve">10 </w:t>
      </w:r>
      <w:r>
        <w:rPr>
          <w:b/>
          <w:bCs/>
          <w:sz w:val="22"/>
        </w:rPr>
        <w:t>人员及设备配备要求</w:t>
      </w:r>
      <w:bookmarkEnd w:id="13"/>
    </w:p>
    <w:p w:rsidR="003D212E" w:rsidRDefault="003D212E" w:rsidP="003D212E">
      <w:pPr>
        <w:snapToGrid w:val="0"/>
        <w:ind w:firstLineChars="200" w:firstLine="440"/>
        <w:rPr>
          <w:sz w:val="22"/>
        </w:rPr>
      </w:pPr>
      <w:r>
        <w:rPr>
          <w:sz w:val="22"/>
        </w:rPr>
        <w:t xml:space="preserve">10.1 </w:t>
      </w:r>
      <w:r>
        <w:rPr>
          <w:sz w:val="22"/>
        </w:rPr>
        <w:t>人员配备要求</w:t>
      </w:r>
    </w:p>
    <w:p w:rsidR="003D212E" w:rsidRDefault="003D212E" w:rsidP="003D212E">
      <w:pPr>
        <w:snapToGrid w:val="0"/>
        <w:ind w:firstLineChars="200" w:firstLine="440"/>
        <w:jc w:val="left"/>
        <w:rPr>
          <w:b/>
          <w:bCs/>
          <w:color w:val="FF0000"/>
          <w:sz w:val="22"/>
          <w:u w:val="wavyHeavy"/>
        </w:rPr>
      </w:pPr>
      <w:r>
        <w:rPr>
          <w:rFonts w:hint="eastAsia"/>
          <w:sz w:val="22"/>
        </w:rPr>
        <w:t>投标人应按本项目配备专业人员，确保本项目顺利实施。</w:t>
      </w:r>
    </w:p>
    <w:p w:rsidR="003D212E" w:rsidRDefault="003D212E" w:rsidP="003D212E">
      <w:pPr>
        <w:snapToGrid w:val="0"/>
        <w:ind w:firstLineChars="200" w:firstLine="440"/>
        <w:rPr>
          <w:sz w:val="22"/>
        </w:rPr>
      </w:pPr>
      <w:r>
        <w:rPr>
          <w:sz w:val="22"/>
        </w:rPr>
        <w:lastRenderedPageBreak/>
        <w:t xml:space="preserve">10.2 </w:t>
      </w:r>
      <w:r>
        <w:rPr>
          <w:sz w:val="22"/>
        </w:rPr>
        <w:t>设备要求</w:t>
      </w:r>
    </w:p>
    <w:p w:rsidR="003D212E" w:rsidRDefault="003D212E" w:rsidP="003D212E">
      <w:pPr>
        <w:snapToGrid w:val="0"/>
        <w:ind w:firstLineChars="200" w:firstLine="440"/>
        <w:rPr>
          <w:sz w:val="22"/>
        </w:rPr>
      </w:pPr>
      <w:r>
        <w:rPr>
          <w:rFonts w:hint="eastAsia"/>
          <w:sz w:val="22"/>
        </w:rPr>
        <w:t>供应商应按本项目配备相关设备，确保本项目顺利实施。</w:t>
      </w:r>
    </w:p>
    <w:p w:rsidR="003D212E" w:rsidRDefault="003D212E" w:rsidP="003D212E">
      <w:pPr>
        <w:adjustRightInd w:val="0"/>
        <w:snapToGrid w:val="0"/>
        <w:ind w:firstLineChars="200" w:firstLine="442"/>
        <w:outlineLvl w:val="2"/>
        <w:rPr>
          <w:b/>
          <w:bCs/>
          <w:sz w:val="22"/>
        </w:rPr>
      </w:pPr>
      <w:bookmarkStart w:id="15" w:name="_Toc25612"/>
      <w:r>
        <w:rPr>
          <w:b/>
          <w:bCs/>
          <w:sz w:val="22"/>
        </w:rPr>
        <w:t xml:space="preserve">11 </w:t>
      </w:r>
      <w:r>
        <w:rPr>
          <w:b/>
          <w:bCs/>
          <w:sz w:val="22"/>
        </w:rPr>
        <w:t>安全文明作业要求和应急处置要求</w:t>
      </w:r>
      <w:bookmarkEnd w:id="15"/>
    </w:p>
    <w:p w:rsidR="003D212E" w:rsidRDefault="003D212E" w:rsidP="003D212E">
      <w:pPr>
        <w:adjustRightInd w:val="0"/>
        <w:snapToGrid w:val="0"/>
        <w:ind w:firstLineChars="200" w:firstLine="440"/>
        <w:rPr>
          <w:bCs/>
          <w:sz w:val="22"/>
        </w:rPr>
      </w:pPr>
      <w:r>
        <w:rPr>
          <w:sz w:val="22"/>
        </w:rPr>
        <w:t>中标人在执行本项目过程中，必须严格遵守上海市有关应急联动处置办法的规定（参见</w:t>
      </w:r>
      <w:r>
        <w:rPr>
          <w:b/>
          <w:bCs/>
          <w:sz w:val="22"/>
        </w:rPr>
        <w:t>《上海市政府关于印发修订后的上海市突发事件应急联动处置办法的通知》</w:t>
      </w:r>
      <w:r>
        <w:rPr>
          <w:b/>
          <w:bCs/>
          <w:sz w:val="22"/>
          <w:u w:val="single"/>
        </w:rPr>
        <w:t>沪府〔</w:t>
      </w:r>
      <w:r>
        <w:rPr>
          <w:b/>
          <w:bCs/>
          <w:sz w:val="22"/>
          <w:u w:val="single"/>
        </w:rPr>
        <w:t>2015</w:t>
      </w:r>
      <w:r>
        <w:rPr>
          <w:b/>
          <w:bCs/>
          <w:sz w:val="22"/>
          <w:u w:val="single"/>
        </w:rPr>
        <w:t>〕</w:t>
      </w:r>
      <w:r>
        <w:rPr>
          <w:b/>
          <w:bCs/>
          <w:sz w:val="22"/>
          <w:u w:val="single"/>
        </w:rPr>
        <w:t>49</w:t>
      </w:r>
      <w:r>
        <w:rPr>
          <w:b/>
          <w:bCs/>
          <w:sz w:val="22"/>
          <w:u w:val="single"/>
        </w:rPr>
        <w:t>号</w:t>
      </w:r>
      <w:r>
        <w:rPr>
          <w:b/>
          <w:bCs/>
          <w:sz w:val="22"/>
        </w:rPr>
        <w:t>）</w:t>
      </w:r>
      <w:r>
        <w:rPr>
          <w:bCs/>
          <w:sz w:val="22"/>
        </w:rPr>
        <w:t>，做</w:t>
      </w:r>
      <w:r>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3D212E" w:rsidRPr="00780E7F" w:rsidRDefault="003D212E" w:rsidP="003D212E">
      <w:pPr>
        <w:adjustRightInd w:val="0"/>
        <w:snapToGrid w:val="0"/>
        <w:ind w:firstLineChars="200" w:firstLine="442"/>
        <w:outlineLvl w:val="2"/>
        <w:rPr>
          <w:b/>
          <w:bCs/>
          <w:sz w:val="22"/>
        </w:rPr>
      </w:pPr>
      <w:r w:rsidRPr="00780E7F">
        <w:rPr>
          <w:b/>
          <w:bCs/>
          <w:sz w:val="22"/>
        </w:rPr>
        <w:t xml:space="preserve">12 </w:t>
      </w:r>
      <w:r w:rsidRPr="00780E7F">
        <w:rPr>
          <w:b/>
          <w:bCs/>
          <w:sz w:val="22"/>
        </w:rPr>
        <w:t>售后服务要求</w:t>
      </w:r>
      <w:bookmarkEnd w:id="14"/>
    </w:p>
    <w:p w:rsidR="003D212E" w:rsidRPr="00780E7F" w:rsidRDefault="003D212E" w:rsidP="003D212E">
      <w:pPr>
        <w:adjustRightInd w:val="0"/>
        <w:snapToGrid w:val="0"/>
        <w:ind w:firstLineChars="200" w:firstLine="440"/>
        <w:rPr>
          <w:sz w:val="22"/>
        </w:rPr>
      </w:pPr>
      <w:r w:rsidRPr="00780E7F">
        <w:rPr>
          <w:sz w:val="22"/>
        </w:rPr>
        <w:t xml:space="preserve">12.1 </w:t>
      </w:r>
      <w:r w:rsidRPr="00780E7F">
        <w:rPr>
          <w:sz w:val="22"/>
        </w:rPr>
        <w:t>操作培训要求</w:t>
      </w:r>
    </w:p>
    <w:p w:rsidR="003D212E" w:rsidRPr="00780E7F" w:rsidRDefault="003D212E" w:rsidP="003D212E">
      <w:pPr>
        <w:adjustRightInd w:val="0"/>
        <w:snapToGrid w:val="0"/>
        <w:ind w:firstLineChars="200" w:firstLine="440"/>
        <w:rPr>
          <w:sz w:val="22"/>
        </w:rPr>
      </w:pPr>
      <w:r w:rsidRPr="00780E7F">
        <w:rPr>
          <w:sz w:val="22"/>
        </w:rPr>
        <w:t>在设备进行安装或调试期间，中标人应负责对采购人的技术人员进行必要的培训，并提供培训资料。培训内容应包括如何对设备进行操作，以及简单故障的排除等。</w:t>
      </w:r>
    </w:p>
    <w:p w:rsidR="003D212E" w:rsidRPr="00780E7F" w:rsidRDefault="003D212E" w:rsidP="003D212E">
      <w:pPr>
        <w:adjustRightInd w:val="0"/>
        <w:snapToGrid w:val="0"/>
        <w:ind w:firstLineChars="200" w:firstLine="440"/>
        <w:rPr>
          <w:sz w:val="22"/>
        </w:rPr>
      </w:pPr>
      <w:r w:rsidRPr="00780E7F">
        <w:rPr>
          <w:sz w:val="22"/>
        </w:rPr>
        <w:t xml:space="preserve">12.2 </w:t>
      </w:r>
      <w:r w:rsidRPr="00780E7F">
        <w:rPr>
          <w:sz w:val="22"/>
        </w:rPr>
        <w:t>具体服务措施</w:t>
      </w:r>
    </w:p>
    <w:p w:rsidR="003D212E" w:rsidRPr="006E7278" w:rsidRDefault="003D212E" w:rsidP="003D212E">
      <w:pPr>
        <w:adjustRightInd w:val="0"/>
        <w:snapToGrid w:val="0"/>
        <w:ind w:firstLineChars="200" w:firstLine="440"/>
        <w:rPr>
          <w:sz w:val="22"/>
        </w:rPr>
      </w:pPr>
      <w:r>
        <w:rPr>
          <w:rFonts w:hint="eastAsia"/>
          <w:sz w:val="22"/>
        </w:rPr>
        <w:t>（</w:t>
      </w:r>
      <w:r>
        <w:rPr>
          <w:rFonts w:hint="eastAsia"/>
          <w:sz w:val="22"/>
        </w:rPr>
        <w:t>1</w:t>
      </w:r>
      <w:r>
        <w:rPr>
          <w:rFonts w:hint="eastAsia"/>
          <w:sz w:val="22"/>
        </w:rPr>
        <w:t>）</w:t>
      </w:r>
      <w:r w:rsidRPr="006E7278">
        <w:rPr>
          <w:rFonts w:hint="eastAsia"/>
          <w:sz w:val="22"/>
        </w:rPr>
        <w:t>系统软件终身免费升级；</w:t>
      </w:r>
    </w:p>
    <w:p w:rsidR="003D212E" w:rsidRPr="006E7278" w:rsidRDefault="003D212E" w:rsidP="003D212E">
      <w:pPr>
        <w:adjustRightInd w:val="0"/>
        <w:snapToGrid w:val="0"/>
        <w:ind w:firstLineChars="200" w:firstLine="440"/>
        <w:rPr>
          <w:sz w:val="22"/>
        </w:rPr>
      </w:pPr>
      <w:r>
        <w:rPr>
          <w:rFonts w:hint="eastAsia"/>
          <w:sz w:val="22"/>
        </w:rPr>
        <w:t>（</w:t>
      </w:r>
      <w:r>
        <w:rPr>
          <w:rFonts w:hint="eastAsia"/>
          <w:sz w:val="22"/>
        </w:rPr>
        <w:t>2</w:t>
      </w:r>
      <w:r>
        <w:rPr>
          <w:rFonts w:hint="eastAsia"/>
          <w:sz w:val="22"/>
        </w:rPr>
        <w:t>）</w:t>
      </w:r>
      <w:r w:rsidRPr="006E7278">
        <w:rPr>
          <w:rFonts w:hint="eastAsia"/>
          <w:sz w:val="22"/>
        </w:rPr>
        <w:t>支持开放数据端口，包含</w:t>
      </w:r>
      <w:r w:rsidRPr="006E7278">
        <w:rPr>
          <w:rFonts w:hint="eastAsia"/>
          <w:sz w:val="22"/>
        </w:rPr>
        <w:t>LIS</w:t>
      </w:r>
      <w:r w:rsidRPr="006E7278">
        <w:rPr>
          <w:rFonts w:hint="eastAsia"/>
          <w:sz w:val="22"/>
        </w:rPr>
        <w:t>系统相关接口费用；</w:t>
      </w:r>
      <w:r w:rsidRPr="006E7278">
        <w:rPr>
          <w:rFonts w:hint="eastAsia"/>
          <w:sz w:val="22"/>
        </w:rPr>
        <w:t xml:space="preserve"> </w:t>
      </w:r>
    </w:p>
    <w:p w:rsidR="003D212E" w:rsidRPr="006E7278" w:rsidRDefault="003D212E" w:rsidP="003D212E">
      <w:pPr>
        <w:adjustRightInd w:val="0"/>
        <w:snapToGrid w:val="0"/>
        <w:ind w:firstLineChars="200" w:firstLine="440"/>
        <w:rPr>
          <w:sz w:val="22"/>
        </w:rPr>
      </w:pPr>
      <w:r>
        <w:rPr>
          <w:rFonts w:hint="eastAsia"/>
          <w:sz w:val="22"/>
        </w:rPr>
        <w:t>（</w:t>
      </w:r>
      <w:r>
        <w:rPr>
          <w:rFonts w:hint="eastAsia"/>
          <w:sz w:val="22"/>
        </w:rPr>
        <w:t>3</w:t>
      </w:r>
      <w:r>
        <w:rPr>
          <w:rFonts w:hint="eastAsia"/>
          <w:sz w:val="22"/>
        </w:rPr>
        <w:t>）</w:t>
      </w:r>
      <w:r w:rsidRPr="006E7278">
        <w:rPr>
          <w:rFonts w:hint="eastAsia"/>
          <w:sz w:val="22"/>
        </w:rPr>
        <w:t>合同签订后设备交付，安装，培训</w:t>
      </w:r>
      <w:r w:rsidRPr="006E7278">
        <w:rPr>
          <w:rFonts w:hint="eastAsia"/>
          <w:sz w:val="22"/>
        </w:rPr>
        <w:t>30</w:t>
      </w:r>
      <w:r w:rsidRPr="006E7278">
        <w:rPr>
          <w:rFonts w:hint="eastAsia"/>
          <w:sz w:val="22"/>
        </w:rPr>
        <w:t>天内完成；</w:t>
      </w:r>
    </w:p>
    <w:p w:rsidR="003D212E" w:rsidRDefault="003D212E" w:rsidP="003D212E">
      <w:pPr>
        <w:adjustRightInd w:val="0"/>
        <w:snapToGrid w:val="0"/>
        <w:ind w:firstLineChars="200" w:firstLine="440"/>
        <w:rPr>
          <w:sz w:val="22"/>
        </w:rPr>
      </w:pPr>
      <w:r>
        <w:rPr>
          <w:rFonts w:hint="eastAsia"/>
          <w:sz w:val="22"/>
        </w:rPr>
        <w:t>（</w:t>
      </w:r>
      <w:r>
        <w:rPr>
          <w:rFonts w:hint="eastAsia"/>
          <w:sz w:val="22"/>
        </w:rPr>
        <w:t>4</w:t>
      </w:r>
      <w:r>
        <w:rPr>
          <w:rFonts w:hint="eastAsia"/>
          <w:sz w:val="22"/>
        </w:rPr>
        <w:t>）</w:t>
      </w:r>
      <w:r w:rsidRPr="006E7278">
        <w:rPr>
          <w:rFonts w:hint="eastAsia"/>
          <w:sz w:val="22"/>
        </w:rPr>
        <w:t>设备保修年限为≥叁年整机保修并可提供完善的售后配套服务。</w:t>
      </w:r>
    </w:p>
    <w:p w:rsidR="003D212E" w:rsidRPr="00780E7F" w:rsidRDefault="003D212E" w:rsidP="003D212E">
      <w:pPr>
        <w:adjustRightInd w:val="0"/>
        <w:snapToGrid w:val="0"/>
        <w:ind w:firstLineChars="200" w:firstLine="440"/>
        <w:rPr>
          <w:sz w:val="22"/>
        </w:rPr>
      </w:pPr>
      <w:r>
        <w:rPr>
          <w:sz w:val="22"/>
        </w:rPr>
        <w:t>12.3</w:t>
      </w:r>
      <w:r>
        <w:rPr>
          <w:rFonts w:hint="eastAsia"/>
          <w:sz w:val="22"/>
        </w:rPr>
        <w:t>投标人对质保期满后</w:t>
      </w:r>
      <w:r>
        <w:rPr>
          <w:sz w:val="22"/>
        </w:rPr>
        <w:t>的后续</w:t>
      </w:r>
      <w:r>
        <w:rPr>
          <w:rFonts w:hint="eastAsia"/>
          <w:sz w:val="22"/>
        </w:rPr>
        <w:t>相关配件更换价格进行</w:t>
      </w:r>
      <w:r>
        <w:rPr>
          <w:sz w:val="22"/>
        </w:rPr>
        <w:t>报价响应</w:t>
      </w:r>
      <w:r>
        <w:rPr>
          <w:rFonts w:hint="eastAsia"/>
          <w:sz w:val="22"/>
        </w:rPr>
        <w:t>，供采购人参考</w:t>
      </w:r>
    </w:p>
    <w:p w:rsidR="003D212E" w:rsidRPr="006E7278" w:rsidRDefault="003D212E" w:rsidP="003D212E">
      <w:pPr>
        <w:snapToGrid w:val="0"/>
        <w:ind w:firstLineChars="200" w:firstLine="442"/>
        <w:jc w:val="left"/>
        <w:rPr>
          <w:b/>
          <w:bCs/>
          <w:color w:val="FF0000"/>
          <w:sz w:val="22"/>
          <w:u w:val="wavyHeavy"/>
        </w:rPr>
      </w:pPr>
    </w:p>
    <w:p w:rsidR="003D212E" w:rsidRPr="00780E7F" w:rsidRDefault="003D212E" w:rsidP="003D212E">
      <w:pPr>
        <w:adjustRightInd w:val="0"/>
        <w:snapToGrid w:val="0"/>
        <w:jc w:val="center"/>
        <w:outlineLvl w:val="1"/>
        <w:rPr>
          <w:rFonts w:eastAsia="黑体"/>
          <w:color w:val="000000"/>
          <w:sz w:val="30"/>
          <w:szCs w:val="30"/>
        </w:rPr>
      </w:pPr>
      <w:bookmarkStart w:id="16" w:name="_Toc2961"/>
      <w:bookmarkStart w:id="17" w:name="_Toc475631915"/>
      <w:r w:rsidRPr="00780E7F">
        <w:rPr>
          <w:rFonts w:eastAsia="黑体"/>
          <w:color w:val="000000"/>
          <w:sz w:val="30"/>
          <w:szCs w:val="30"/>
        </w:rPr>
        <w:t>四、投标报价须知</w:t>
      </w:r>
      <w:bookmarkEnd w:id="16"/>
      <w:bookmarkEnd w:id="17"/>
    </w:p>
    <w:p w:rsidR="003D212E" w:rsidRPr="00780E7F" w:rsidRDefault="003D212E" w:rsidP="003D212E">
      <w:pPr>
        <w:adjustRightInd w:val="0"/>
        <w:snapToGrid w:val="0"/>
        <w:ind w:firstLineChars="200" w:firstLine="442"/>
        <w:jc w:val="left"/>
        <w:outlineLvl w:val="2"/>
        <w:rPr>
          <w:b/>
          <w:color w:val="000000"/>
          <w:sz w:val="22"/>
        </w:rPr>
      </w:pPr>
      <w:bookmarkStart w:id="18" w:name="_Toc19986"/>
      <w:r w:rsidRPr="00780E7F">
        <w:rPr>
          <w:b/>
          <w:color w:val="000000"/>
          <w:sz w:val="22"/>
        </w:rPr>
        <w:t xml:space="preserve">13 </w:t>
      </w:r>
      <w:r w:rsidRPr="00780E7F">
        <w:rPr>
          <w:b/>
          <w:color w:val="000000"/>
          <w:sz w:val="22"/>
        </w:rPr>
        <w:t>投标报价依据</w:t>
      </w:r>
      <w:bookmarkEnd w:id="18"/>
    </w:p>
    <w:p w:rsidR="003D212E" w:rsidRPr="00780E7F" w:rsidRDefault="003D212E" w:rsidP="003D212E">
      <w:pPr>
        <w:snapToGrid w:val="0"/>
        <w:ind w:firstLineChars="200" w:firstLine="440"/>
        <w:jc w:val="left"/>
        <w:rPr>
          <w:sz w:val="22"/>
        </w:rPr>
      </w:pPr>
      <w:r w:rsidRPr="00780E7F">
        <w:rPr>
          <w:sz w:val="22"/>
        </w:rPr>
        <w:t xml:space="preserve">13.1 </w:t>
      </w:r>
      <w:r w:rsidRPr="00780E7F">
        <w:rPr>
          <w:sz w:val="22"/>
        </w:rPr>
        <w:t>投标报价计算依据包括本项目的招标文件（包括提供的附件）、招标文件答疑或修改的补充文书、供货清单、项目现场条件等。</w:t>
      </w:r>
    </w:p>
    <w:p w:rsidR="003D212E" w:rsidRPr="00780E7F" w:rsidRDefault="003D212E" w:rsidP="003D212E">
      <w:pPr>
        <w:snapToGrid w:val="0"/>
        <w:ind w:firstLineChars="200" w:firstLine="440"/>
        <w:jc w:val="left"/>
        <w:rPr>
          <w:sz w:val="22"/>
        </w:rPr>
      </w:pPr>
      <w:r w:rsidRPr="00780E7F">
        <w:rPr>
          <w:sz w:val="22"/>
        </w:rPr>
        <w:t xml:space="preserve">13.2 </w:t>
      </w:r>
      <w:r w:rsidRPr="00780E7F">
        <w:rPr>
          <w:sz w:val="22"/>
        </w:rPr>
        <w:t>招标文件明确的</w:t>
      </w:r>
      <w:r w:rsidRPr="00780E7F">
        <w:rPr>
          <w:rFonts w:hint="eastAsia"/>
          <w:sz w:val="22"/>
        </w:rPr>
        <w:t>项目</w:t>
      </w:r>
      <w:r w:rsidRPr="00780E7F">
        <w:rPr>
          <w:sz w:val="22"/>
        </w:rPr>
        <w:t>范围、</w:t>
      </w:r>
      <w:r w:rsidRPr="00780E7F">
        <w:rPr>
          <w:rFonts w:hint="eastAsia"/>
          <w:sz w:val="22"/>
        </w:rPr>
        <w:t>供货</w:t>
      </w:r>
      <w:r w:rsidRPr="00780E7F">
        <w:rPr>
          <w:sz w:val="22"/>
        </w:rPr>
        <w:t>内容、</w:t>
      </w:r>
      <w:r w:rsidRPr="00780E7F">
        <w:rPr>
          <w:rFonts w:hint="eastAsia"/>
          <w:sz w:val="22"/>
        </w:rPr>
        <w:t>供货</w:t>
      </w:r>
      <w:r w:rsidRPr="00780E7F">
        <w:rPr>
          <w:sz w:val="22"/>
        </w:rPr>
        <w:t>期限、</w:t>
      </w:r>
      <w:r w:rsidRPr="00780E7F">
        <w:rPr>
          <w:rFonts w:hint="eastAsia"/>
          <w:sz w:val="22"/>
        </w:rPr>
        <w:t>产品</w:t>
      </w:r>
      <w:r w:rsidRPr="00780E7F">
        <w:rPr>
          <w:sz w:val="22"/>
        </w:rPr>
        <w:t>质量要求、</w:t>
      </w:r>
      <w:r w:rsidRPr="00780E7F">
        <w:rPr>
          <w:rFonts w:hint="eastAsia"/>
          <w:sz w:val="22"/>
        </w:rPr>
        <w:t>验收要求</w:t>
      </w:r>
      <w:r w:rsidRPr="00780E7F">
        <w:rPr>
          <w:sz w:val="22"/>
        </w:rPr>
        <w:t>与</w:t>
      </w:r>
      <w:r w:rsidRPr="00780E7F">
        <w:rPr>
          <w:rFonts w:hint="eastAsia"/>
          <w:sz w:val="22"/>
        </w:rPr>
        <w:t>售后服务要求</w:t>
      </w:r>
      <w:r w:rsidRPr="00780E7F">
        <w:rPr>
          <w:sz w:val="22"/>
        </w:rPr>
        <w:t>等。</w:t>
      </w:r>
    </w:p>
    <w:p w:rsidR="003D212E" w:rsidRPr="00780E7F" w:rsidRDefault="003D212E" w:rsidP="003D212E">
      <w:pPr>
        <w:snapToGrid w:val="0"/>
        <w:ind w:firstLineChars="200" w:firstLine="440"/>
        <w:jc w:val="left"/>
        <w:rPr>
          <w:sz w:val="22"/>
        </w:rPr>
      </w:pPr>
      <w:r w:rsidRPr="00780E7F">
        <w:rPr>
          <w:sz w:val="22"/>
        </w:rPr>
        <w:t xml:space="preserve">13.3 </w:t>
      </w:r>
      <w:r w:rsidRPr="00780E7F">
        <w:rPr>
          <w:sz w:val="22"/>
        </w:rPr>
        <w:t>供货清单说明</w:t>
      </w:r>
    </w:p>
    <w:p w:rsidR="003D212E" w:rsidRPr="00780E7F" w:rsidRDefault="003D212E" w:rsidP="003D212E">
      <w:pPr>
        <w:snapToGrid w:val="0"/>
        <w:ind w:firstLineChars="200" w:firstLine="440"/>
        <w:jc w:val="left"/>
        <w:rPr>
          <w:sz w:val="22"/>
        </w:rPr>
      </w:pPr>
      <w:r w:rsidRPr="00780E7F">
        <w:rPr>
          <w:sz w:val="22"/>
        </w:rPr>
        <w:t xml:space="preserve">13.3.1 </w:t>
      </w:r>
      <w:r w:rsidRPr="00780E7F">
        <w:rPr>
          <w:sz w:val="22"/>
        </w:rPr>
        <w:t>供货清单应与投标人须知、合同条件、项目质量标准和要求等文件结合起来理解或解释。</w:t>
      </w:r>
    </w:p>
    <w:p w:rsidR="003D212E" w:rsidRPr="00780E7F" w:rsidRDefault="003D212E" w:rsidP="003D212E">
      <w:pPr>
        <w:snapToGrid w:val="0"/>
        <w:ind w:firstLineChars="200" w:firstLine="440"/>
        <w:jc w:val="left"/>
        <w:rPr>
          <w:sz w:val="22"/>
        </w:rPr>
      </w:pPr>
      <w:r w:rsidRPr="00780E7F">
        <w:rPr>
          <w:sz w:val="22"/>
        </w:rPr>
        <w:t xml:space="preserve">13.3.2 </w:t>
      </w:r>
      <w:r w:rsidRPr="00780E7F">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3D212E" w:rsidRPr="00780E7F" w:rsidRDefault="003D212E" w:rsidP="003D212E">
      <w:pPr>
        <w:adjustRightInd w:val="0"/>
        <w:snapToGrid w:val="0"/>
        <w:ind w:firstLineChars="200" w:firstLine="442"/>
        <w:jc w:val="left"/>
        <w:outlineLvl w:val="2"/>
        <w:rPr>
          <w:b/>
          <w:color w:val="000000"/>
          <w:sz w:val="22"/>
        </w:rPr>
      </w:pPr>
      <w:bookmarkStart w:id="19" w:name="_Toc3182"/>
      <w:r w:rsidRPr="00780E7F">
        <w:rPr>
          <w:b/>
          <w:color w:val="000000"/>
          <w:sz w:val="22"/>
        </w:rPr>
        <w:t>14</w:t>
      </w:r>
      <w:r w:rsidRPr="00780E7F">
        <w:rPr>
          <w:b/>
          <w:color w:val="000000"/>
          <w:sz w:val="22"/>
        </w:rPr>
        <w:t>投标报价内容</w:t>
      </w:r>
      <w:bookmarkEnd w:id="19"/>
    </w:p>
    <w:p w:rsidR="003D212E" w:rsidRPr="00780E7F" w:rsidRDefault="003D212E" w:rsidP="003D212E">
      <w:pPr>
        <w:snapToGrid w:val="0"/>
        <w:ind w:firstLineChars="200" w:firstLine="440"/>
        <w:jc w:val="left"/>
        <w:rPr>
          <w:b/>
          <w:color w:val="FF0000"/>
          <w:sz w:val="22"/>
        </w:rPr>
      </w:pPr>
      <w:r w:rsidRPr="00780E7F">
        <w:rPr>
          <w:sz w:val="22"/>
        </w:rPr>
        <w:t>14.1</w:t>
      </w:r>
      <w:r w:rsidRPr="00780E7F">
        <w:rPr>
          <w:b/>
          <w:color w:val="FF0000"/>
          <w:sz w:val="22"/>
        </w:rPr>
        <w:t>投标报价应包含货物成本、保险、运输费用、有关税费，以及安装、调试</w:t>
      </w:r>
      <w:r w:rsidRPr="00780E7F">
        <w:rPr>
          <w:rFonts w:hint="eastAsia"/>
          <w:b/>
          <w:color w:val="FF0000"/>
          <w:sz w:val="22"/>
        </w:rPr>
        <w:t>、售后服务</w:t>
      </w:r>
      <w:r w:rsidRPr="00780E7F">
        <w:rPr>
          <w:b/>
          <w:color w:val="FF0000"/>
          <w:sz w:val="22"/>
        </w:rPr>
        <w:t>等伴随服务费用。</w:t>
      </w:r>
    </w:p>
    <w:p w:rsidR="003D212E" w:rsidRPr="00780E7F" w:rsidRDefault="003D212E" w:rsidP="003D212E">
      <w:pPr>
        <w:adjustRightInd w:val="0"/>
        <w:snapToGrid w:val="0"/>
        <w:ind w:firstLineChars="200" w:firstLine="442"/>
        <w:jc w:val="left"/>
        <w:outlineLvl w:val="2"/>
        <w:rPr>
          <w:b/>
          <w:color w:val="000000"/>
          <w:sz w:val="22"/>
        </w:rPr>
      </w:pPr>
      <w:bookmarkStart w:id="20" w:name="_Toc16946"/>
      <w:r w:rsidRPr="00780E7F">
        <w:rPr>
          <w:b/>
          <w:color w:val="000000"/>
          <w:sz w:val="22"/>
        </w:rPr>
        <w:t>15</w:t>
      </w:r>
      <w:r w:rsidRPr="00780E7F">
        <w:rPr>
          <w:b/>
          <w:color w:val="000000"/>
          <w:sz w:val="22"/>
        </w:rPr>
        <w:t>投标报价控制性条款</w:t>
      </w:r>
      <w:bookmarkEnd w:id="20"/>
    </w:p>
    <w:p w:rsidR="003D212E" w:rsidRPr="00780E7F" w:rsidRDefault="003D212E" w:rsidP="003D212E">
      <w:pPr>
        <w:snapToGrid w:val="0"/>
        <w:ind w:firstLineChars="200" w:firstLine="440"/>
        <w:jc w:val="left"/>
        <w:rPr>
          <w:sz w:val="22"/>
        </w:rPr>
      </w:pPr>
      <w:r w:rsidRPr="00780E7F">
        <w:rPr>
          <w:sz w:val="22"/>
        </w:rPr>
        <w:t xml:space="preserve">15.1 </w:t>
      </w:r>
      <w:r w:rsidRPr="00780E7F">
        <w:rPr>
          <w:sz w:val="22"/>
        </w:rPr>
        <w:t>投标报价不得超过公布的预算金额</w:t>
      </w:r>
      <w:r w:rsidRPr="00780E7F">
        <w:rPr>
          <w:rFonts w:hint="eastAsia"/>
          <w:sz w:val="22"/>
        </w:rPr>
        <w:t>或最高限价</w:t>
      </w:r>
      <w:r w:rsidRPr="00780E7F">
        <w:rPr>
          <w:sz w:val="22"/>
        </w:rPr>
        <w:t>，其中各包件或各分项报价（如</w:t>
      </w:r>
      <w:r w:rsidRPr="00780E7F">
        <w:rPr>
          <w:sz w:val="22"/>
        </w:rPr>
        <w:lastRenderedPageBreak/>
        <w:t>有要求）均不得超过对应的预算金额</w:t>
      </w:r>
      <w:r w:rsidRPr="00780E7F">
        <w:rPr>
          <w:rFonts w:hint="eastAsia"/>
          <w:sz w:val="22"/>
        </w:rPr>
        <w:t>或最高限价</w:t>
      </w:r>
      <w:r w:rsidRPr="00780E7F">
        <w:rPr>
          <w:sz w:val="22"/>
        </w:rPr>
        <w:t>。</w:t>
      </w:r>
    </w:p>
    <w:p w:rsidR="003D212E" w:rsidRPr="00780E7F" w:rsidRDefault="003D212E" w:rsidP="003D212E">
      <w:pPr>
        <w:snapToGrid w:val="0"/>
        <w:ind w:firstLineChars="200" w:firstLine="440"/>
        <w:jc w:val="left"/>
        <w:rPr>
          <w:sz w:val="22"/>
        </w:rPr>
      </w:pPr>
      <w:r w:rsidRPr="00780E7F">
        <w:rPr>
          <w:sz w:val="22"/>
        </w:rPr>
        <w:t xml:space="preserve">15.2 </w:t>
      </w:r>
      <w:r w:rsidRPr="00780E7F">
        <w:rPr>
          <w:sz w:val="22"/>
        </w:rPr>
        <w:t>本项目只允许有一个报价，任何有选择的报价将不予接受。</w:t>
      </w:r>
    </w:p>
    <w:p w:rsidR="003D212E" w:rsidRPr="00780E7F" w:rsidRDefault="003D212E" w:rsidP="003D212E">
      <w:pPr>
        <w:snapToGrid w:val="0"/>
        <w:ind w:firstLineChars="200" w:firstLine="440"/>
        <w:jc w:val="left"/>
        <w:rPr>
          <w:sz w:val="22"/>
        </w:rPr>
      </w:pPr>
      <w:r w:rsidRPr="00780E7F">
        <w:rPr>
          <w:sz w:val="22"/>
        </w:rPr>
        <w:t>15.3</w:t>
      </w:r>
      <w:r w:rsidRPr="00780E7F">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3D212E" w:rsidRPr="00780E7F" w:rsidRDefault="003D212E" w:rsidP="003D212E">
      <w:pPr>
        <w:snapToGrid w:val="0"/>
        <w:ind w:firstLineChars="200" w:firstLine="440"/>
        <w:jc w:val="left"/>
        <w:rPr>
          <w:sz w:val="22"/>
        </w:rPr>
      </w:pPr>
      <w:r w:rsidRPr="00780E7F">
        <w:rPr>
          <w:rFonts w:ascii="宋体" w:hAnsi="宋体"/>
          <w:sz w:val="22"/>
        </w:rPr>
        <w:t>★</w:t>
      </w:r>
      <w:r w:rsidRPr="00780E7F">
        <w:rPr>
          <w:sz w:val="22"/>
        </w:rPr>
        <w:t xml:space="preserve">15.4 </w:t>
      </w:r>
      <w:r w:rsidRPr="00780E7F">
        <w:rPr>
          <w:sz w:val="22"/>
        </w:rPr>
        <w:t>经评标委员会审定，投标报价存在下列情形之一的，该投标文件作无效标处理：</w:t>
      </w:r>
    </w:p>
    <w:p w:rsidR="003D212E" w:rsidRPr="00780E7F" w:rsidRDefault="003D212E" w:rsidP="003D212E">
      <w:pPr>
        <w:snapToGrid w:val="0"/>
        <w:ind w:firstLineChars="200" w:firstLine="440"/>
        <w:jc w:val="left"/>
        <w:rPr>
          <w:sz w:val="22"/>
        </w:rPr>
      </w:pPr>
      <w:r w:rsidRPr="00780E7F">
        <w:rPr>
          <w:sz w:val="22"/>
        </w:rPr>
        <w:t xml:space="preserve">15.4.1 </w:t>
      </w:r>
      <w:r w:rsidRPr="00780E7F">
        <w:rPr>
          <w:sz w:val="22"/>
        </w:rPr>
        <w:t>投标报价中缩减供货清单</w:t>
      </w:r>
      <w:r w:rsidRPr="00780E7F">
        <w:rPr>
          <w:bCs/>
          <w:sz w:val="22"/>
        </w:rPr>
        <w:t>中产品数量</w:t>
      </w:r>
      <w:r w:rsidRPr="00780E7F">
        <w:rPr>
          <w:sz w:val="22"/>
        </w:rPr>
        <w:t>的；</w:t>
      </w:r>
    </w:p>
    <w:p w:rsidR="003D212E" w:rsidRPr="00780E7F" w:rsidRDefault="003D212E" w:rsidP="003D212E">
      <w:pPr>
        <w:snapToGrid w:val="0"/>
        <w:ind w:firstLineChars="200" w:firstLine="440"/>
        <w:jc w:val="left"/>
        <w:rPr>
          <w:sz w:val="22"/>
        </w:rPr>
      </w:pPr>
      <w:r w:rsidRPr="00780E7F">
        <w:rPr>
          <w:sz w:val="22"/>
        </w:rPr>
        <w:t xml:space="preserve">15.4.2 </w:t>
      </w:r>
      <w:r w:rsidRPr="00780E7F">
        <w:rPr>
          <w:sz w:val="22"/>
        </w:rPr>
        <w:t>投标报价和技术方案明显不相符的。</w:t>
      </w:r>
    </w:p>
    <w:p w:rsidR="003D212E" w:rsidRPr="00780E7F" w:rsidRDefault="003D212E" w:rsidP="003D212E">
      <w:pPr>
        <w:adjustRightInd w:val="0"/>
        <w:snapToGrid w:val="0"/>
        <w:jc w:val="center"/>
        <w:outlineLvl w:val="1"/>
        <w:rPr>
          <w:rFonts w:eastAsia="黑体"/>
          <w:sz w:val="30"/>
          <w:szCs w:val="30"/>
        </w:rPr>
      </w:pPr>
      <w:bookmarkStart w:id="21" w:name="_Toc1811"/>
      <w:bookmarkStart w:id="22" w:name="_Toc481849902"/>
      <w:bookmarkStart w:id="23" w:name="_Toc486604818"/>
      <w:r w:rsidRPr="00780E7F">
        <w:rPr>
          <w:rFonts w:eastAsia="黑体"/>
          <w:sz w:val="30"/>
          <w:szCs w:val="30"/>
        </w:rPr>
        <w:t>五、政府采购政策</w:t>
      </w:r>
      <w:bookmarkEnd w:id="21"/>
    </w:p>
    <w:p w:rsidR="003D212E" w:rsidRDefault="003D212E" w:rsidP="003D212E">
      <w:pPr>
        <w:adjustRightInd w:val="0"/>
        <w:snapToGrid w:val="0"/>
        <w:ind w:firstLineChars="200" w:firstLine="442"/>
        <w:outlineLvl w:val="2"/>
        <w:rPr>
          <w:b/>
          <w:sz w:val="22"/>
        </w:rPr>
      </w:pPr>
      <w:bookmarkStart w:id="24" w:name="_Toc14894"/>
      <w:bookmarkStart w:id="25" w:name="_Toc481849905"/>
      <w:bookmarkStart w:id="26" w:name="_Toc486604821"/>
      <w:bookmarkEnd w:id="22"/>
      <w:bookmarkEnd w:id="23"/>
      <w:r>
        <w:rPr>
          <w:b/>
          <w:sz w:val="22"/>
        </w:rPr>
        <w:t>1</w:t>
      </w:r>
      <w:r>
        <w:rPr>
          <w:rFonts w:hint="eastAsia"/>
          <w:b/>
          <w:sz w:val="22"/>
        </w:rPr>
        <w:t>6</w:t>
      </w:r>
      <w:r>
        <w:rPr>
          <w:b/>
          <w:sz w:val="22"/>
        </w:rPr>
        <w:t xml:space="preserve"> </w:t>
      </w:r>
      <w:r>
        <w:rPr>
          <w:b/>
          <w:sz w:val="22"/>
        </w:rPr>
        <w:t>促进中小企业发展</w:t>
      </w:r>
      <w:bookmarkEnd w:id="24"/>
    </w:p>
    <w:p w:rsidR="003D212E" w:rsidRDefault="003D212E" w:rsidP="003D212E">
      <w:pPr>
        <w:tabs>
          <w:tab w:val="left" w:pos="3060"/>
        </w:tabs>
        <w:adjustRightInd w:val="0"/>
        <w:snapToGrid w:val="0"/>
        <w:ind w:firstLineChars="200" w:firstLine="440"/>
        <w:rPr>
          <w:sz w:val="22"/>
        </w:rPr>
      </w:pPr>
      <w:r>
        <w:rPr>
          <w:sz w:val="22"/>
        </w:rPr>
        <w:t>1</w:t>
      </w:r>
      <w:r>
        <w:rPr>
          <w:rFonts w:hint="eastAsia"/>
          <w:sz w:val="22"/>
        </w:rPr>
        <w:t>6</w:t>
      </w:r>
      <w:r>
        <w:rPr>
          <w:bCs/>
          <w:sz w:val="22"/>
        </w:rPr>
        <w:t xml:space="preserve">.1 </w:t>
      </w:r>
      <w:r>
        <w:rPr>
          <w:sz w:val="22"/>
        </w:rPr>
        <w:t>中小企业（含中型、小型、微型企业，下同）的划定按照《中小企业划型标准规定》（工信部联企业【</w:t>
      </w:r>
      <w:r>
        <w:rPr>
          <w:sz w:val="22"/>
        </w:rPr>
        <w:t>2011</w:t>
      </w:r>
      <w:r>
        <w:rPr>
          <w:sz w:val="22"/>
        </w:rPr>
        <w:t>】</w:t>
      </w:r>
      <w:r>
        <w:rPr>
          <w:sz w:val="22"/>
        </w:rPr>
        <w:t>300</w:t>
      </w:r>
      <w:r>
        <w:rPr>
          <w:sz w:val="22"/>
        </w:rPr>
        <w:t>号）执行，参加</w:t>
      </w:r>
      <w:r>
        <w:rPr>
          <w:rFonts w:hint="eastAsia"/>
          <w:sz w:val="22"/>
        </w:rPr>
        <w:t>投标</w:t>
      </w:r>
      <w:r>
        <w:rPr>
          <w:sz w:val="22"/>
        </w:rPr>
        <w:t>的中小企业应当提供《中小企业声明函》（具体格式见</w:t>
      </w:r>
      <w:r>
        <w:rPr>
          <w:sz w:val="22"/>
        </w:rPr>
        <w:t>“</w:t>
      </w:r>
      <w:r>
        <w:rPr>
          <w:rFonts w:hint="eastAsia"/>
          <w:sz w:val="22"/>
        </w:rPr>
        <w:t>投标</w:t>
      </w:r>
      <w:r>
        <w:rPr>
          <w:sz w:val="22"/>
        </w:rPr>
        <w:t>文件格式</w:t>
      </w:r>
      <w:r>
        <w:rPr>
          <w:sz w:val="22"/>
        </w:rPr>
        <w:t>”</w:t>
      </w:r>
      <w:r>
        <w:rPr>
          <w:sz w:val="22"/>
        </w:rPr>
        <w:t>），反之，视作非中小企业，不享受相应的扶持政策。如项目允许联合体参与竞争的，则联合体中的中小企业均应按本款要求提供《中小企业声明函》。</w:t>
      </w:r>
    </w:p>
    <w:p w:rsidR="003D212E" w:rsidRDefault="003D212E" w:rsidP="003D212E">
      <w:pPr>
        <w:adjustRightInd w:val="0"/>
        <w:snapToGrid w:val="0"/>
        <w:ind w:firstLineChars="200" w:firstLine="440"/>
        <w:rPr>
          <w:sz w:val="22"/>
        </w:rPr>
      </w:pPr>
      <w:r>
        <w:rPr>
          <w:sz w:val="22"/>
        </w:rPr>
        <w:t>1</w:t>
      </w:r>
      <w:r>
        <w:rPr>
          <w:rFonts w:hint="eastAsia"/>
          <w:sz w:val="22"/>
        </w:rPr>
        <w:t>6</w:t>
      </w:r>
      <w:r>
        <w:rPr>
          <w:sz w:val="22"/>
        </w:rPr>
        <w:t xml:space="preserve">.2 </w:t>
      </w:r>
      <w:r>
        <w:rPr>
          <w:sz w:val="22"/>
        </w:rPr>
        <w:t>依据市财政局</w:t>
      </w:r>
      <w:r>
        <w:rPr>
          <w:sz w:val="22"/>
        </w:rPr>
        <w:t>2015</w:t>
      </w:r>
      <w:r>
        <w:rPr>
          <w:sz w:val="22"/>
        </w:rPr>
        <w:t>年</w:t>
      </w:r>
      <w:r>
        <w:rPr>
          <w:sz w:val="22"/>
        </w:rPr>
        <w:t>9</w:t>
      </w:r>
      <w:r>
        <w:rPr>
          <w:sz w:val="22"/>
        </w:rPr>
        <w:t>月发布的《</w:t>
      </w:r>
      <w:r>
        <w:rPr>
          <w:rStyle w:val="navname"/>
        </w:rPr>
        <w:t>关于执行促进中小企业发展政策相关事宜的通知</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rsidR="003D212E" w:rsidRDefault="003D212E" w:rsidP="003D212E">
      <w:pPr>
        <w:adjustRightInd w:val="0"/>
        <w:snapToGrid w:val="0"/>
        <w:ind w:firstLineChars="200" w:firstLine="440"/>
        <w:rPr>
          <w:sz w:val="22"/>
        </w:rPr>
      </w:pPr>
      <w:r>
        <w:rPr>
          <w:sz w:val="22"/>
        </w:rPr>
        <w:t>1</w:t>
      </w:r>
      <w:r>
        <w:rPr>
          <w:rFonts w:hint="eastAsia"/>
          <w:sz w:val="22"/>
        </w:rPr>
        <w:t>6</w:t>
      </w:r>
      <w:r>
        <w:rPr>
          <w:sz w:val="22"/>
        </w:rPr>
        <w:t xml:space="preserve">.3 </w:t>
      </w:r>
      <w:r>
        <w:rPr>
          <w:sz w:val="22"/>
        </w:rPr>
        <w:t>如项目允许联合体参与竞争的，组成联合体的大中型企业和其他自然人、法人或者其他组织，与小型、微型企业之间不得存在投资关系。</w:t>
      </w:r>
    </w:p>
    <w:p w:rsidR="003D212E" w:rsidRDefault="003D212E" w:rsidP="003D212E">
      <w:pPr>
        <w:adjustRightInd w:val="0"/>
        <w:snapToGrid w:val="0"/>
        <w:ind w:firstLineChars="200" w:firstLine="440"/>
        <w:rPr>
          <w:sz w:val="22"/>
        </w:rPr>
      </w:pPr>
      <w:r>
        <w:rPr>
          <w:sz w:val="22"/>
        </w:rPr>
        <w:t>1</w:t>
      </w:r>
      <w:r>
        <w:rPr>
          <w:rFonts w:hint="eastAsia"/>
          <w:sz w:val="22"/>
        </w:rPr>
        <w:t>6</w:t>
      </w:r>
      <w:r>
        <w:rPr>
          <w:sz w:val="22"/>
        </w:rPr>
        <w:t>.4</w:t>
      </w:r>
      <w:r>
        <w:rPr>
          <w:sz w:val="22"/>
        </w:rPr>
        <w:t>对于小型、微型企业，按照《政府采购促进中小企业发展</w:t>
      </w:r>
      <w:r>
        <w:rPr>
          <w:rFonts w:hint="eastAsia"/>
          <w:sz w:val="22"/>
        </w:rPr>
        <w:t>管理</w:t>
      </w:r>
      <w:r>
        <w:rPr>
          <w:sz w:val="22"/>
        </w:rPr>
        <w:t>办法》（财库【</w:t>
      </w:r>
      <w:r>
        <w:rPr>
          <w:rFonts w:hint="eastAsia"/>
          <w:sz w:val="22"/>
        </w:rPr>
        <w:t>2020</w:t>
      </w:r>
      <w:r>
        <w:rPr>
          <w:sz w:val="22"/>
        </w:rPr>
        <w:t>】</w:t>
      </w:r>
      <w:r>
        <w:rPr>
          <w:rFonts w:hint="eastAsia"/>
          <w:sz w:val="22"/>
        </w:rPr>
        <w:t>46</w:t>
      </w:r>
      <w:r>
        <w:rPr>
          <w:sz w:val="22"/>
        </w:rPr>
        <w:t>号）</w:t>
      </w:r>
      <w:r>
        <w:rPr>
          <w:rFonts w:hint="eastAsia"/>
          <w:sz w:val="22"/>
        </w:rPr>
        <w:t>和《关于进一步加大政府采购支持中小企业力度的通知》</w:t>
      </w:r>
      <w:r>
        <w:rPr>
          <w:sz w:val="22"/>
        </w:rPr>
        <w:t>（财库【</w:t>
      </w:r>
      <w:r>
        <w:rPr>
          <w:rFonts w:hint="eastAsia"/>
          <w:sz w:val="22"/>
        </w:rPr>
        <w:t>2022</w:t>
      </w:r>
      <w:r>
        <w:rPr>
          <w:sz w:val="22"/>
        </w:rPr>
        <w:t>】</w:t>
      </w:r>
      <w:r>
        <w:rPr>
          <w:rFonts w:hint="eastAsia"/>
          <w:sz w:val="22"/>
        </w:rPr>
        <w:t>19</w:t>
      </w:r>
      <w:r>
        <w:rPr>
          <w:sz w:val="22"/>
        </w:rPr>
        <w:t>号）规定，其报价给予</w:t>
      </w:r>
      <w:r>
        <w:rPr>
          <w:rFonts w:hint="eastAsia"/>
          <w:b/>
          <w:color w:val="FF0000"/>
          <w:sz w:val="22"/>
          <w:u w:val="single"/>
        </w:rPr>
        <w:t>10</w:t>
      </w:r>
      <w:r>
        <w:rPr>
          <w:b/>
          <w:color w:val="FF0000"/>
          <w:sz w:val="22"/>
          <w:u w:val="single"/>
        </w:rPr>
        <w:t>%</w:t>
      </w:r>
      <w:r>
        <w:rPr>
          <w:sz w:val="22"/>
        </w:rPr>
        <w:t>的扣除，用扣除后的价格参与评审。</w:t>
      </w:r>
    </w:p>
    <w:p w:rsidR="003D212E" w:rsidRDefault="003D212E" w:rsidP="003D212E">
      <w:pPr>
        <w:adjustRightInd w:val="0"/>
        <w:snapToGrid w:val="0"/>
        <w:ind w:firstLineChars="200" w:firstLine="440"/>
        <w:rPr>
          <w:sz w:val="22"/>
        </w:rPr>
      </w:pPr>
      <w:r>
        <w:rPr>
          <w:sz w:val="22"/>
        </w:rPr>
        <w:t>1</w:t>
      </w:r>
      <w:r>
        <w:rPr>
          <w:rFonts w:hint="eastAsia"/>
          <w:sz w:val="22"/>
        </w:rPr>
        <w:t>6</w:t>
      </w:r>
      <w:r>
        <w:rPr>
          <w:sz w:val="22"/>
        </w:rPr>
        <w:t>.5</w:t>
      </w:r>
      <w:r>
        <w:rPr>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sz w:val="22"/>
        </w:rPr>
        <w:t>的扣除，用扣除后的价格参与评审。反之，依照联合体协议约定，小型、微型企业的协议合同金额占到联合体协议合同总金额</w:t>
      </w:r>
      <w:r>
        <w:rPr>
          <w:sz w:val="22"/>
        </w:rPr>
        <w:t>30%</w:t>
      </w:r>
      <w:r>
        <w:rPr>
          <w:sz w:val="22"/>
        </w:rPr>
        <w:t>以上的，给予联合体</w:t>
      </w:r>
      <w:r>
        <w:rPr>
          <w:rFonts w:hint="eastAsia"/>
          <w:b/>
          <w:color w:val="FF0000"/>
          <w:sz w:val="22"/>
          <w:u w:val="single"/>
        </w:rPr>
        <w:t>4</w:t>
      </w:r>
      <w:r>
        <w:rPr>
          <w:b/>
          <w:color w:val="FF0000"/>
          <w:sz w:val="22"/>
          <w:u w:val="single"/>
        </w:rPr>
        <w:t>%</w:t>
      </w:r>
      <w:r>
        <w:rPr>
          <w:sz w:val="22"/>
        </w:rPr>
        <w:t>的价格扣除，用扣除后的价格参与评审。</w:t>
      </w:r>
    </w:p>
    <w:p w:rsidR="003D212E" w:rsidRDefault="003D212E" w:rsidP="003D212E">
      <w:pPr>
        <w:adjustRightInd w:val="0"/>
        <w:snapToGrid w:val="0"/>
        <w:ind w:firstLineChars="200" w:firstLine="440"/>
        <w:rPr>
          <w:kern w:val="0"/>
          <w:sz w:val="22"/>
        </w:rPr>
      </w:pPr>
      <w:r>
        <w:rPr>
          <w:sz w:val="22"/>
        </w:rPr>
        <w:t>1</w:t>
      </w:r>
      <w:r>
        <w:rPr>
          <w:rFonts w:hint="eastAsia"/>
          <w:sz w:val="22"/>
        </w:rPr>
        <w:t>6</w:t>
      </w:r>
      <w:r>
        <w:rPr>
          <w:sz w:val="22"/>
        </w:rPr>
        <w:t>.6</w:t>
      </w:r>
      <w:r>
        <w:rPr>
          <w:sz w:val="22"/>
        </w:rPr>
        <w:t>供应商如提供虚假材料以谋取成交的，按照《政府采购法》有关条款处理，并记入供应商诚信档案。</w:t>
      </w:r>
    </w:p>
    <w:p w:rsidR="003D212E" w:rsidRDefault="003D212E" w:rsidP="003D212E">
      <w:pPr>
        <w:adjustRightInd w:val="0"/>
        <w:snapToGrid w:val="0"/>
        <w:ind w:firstLineChars="200" w:firstLine="442"/>
        <w:outlineLvl w:val="2"/>
        <w:rPr>
          <w:b/>
          <w:sz w:val="22"/>
        </w:rPr>
      </w:pPr>
      <w:bookmarkStart w:id="27" w:name="_Toc23498"/>
      <w:bookmarkEnd w:id="25"/>
      <w:bookmarkEnd w:id="26"/>
      <w:r>
        <w:rPr>
          <w:rFonts w:hint="eastAsia"/>
          <w:b/>
          <w:sz w:val="22"/>
        </w:rPr>
        <w:t>17</w:t>
      </w:r>
      <w:r>
        <w:rPr>
          <w:b/>
          <w:sz w:val="22"/>
        </w:rPr>
        <w:t>促进残疾人就业</w:t>
      </w:r>
      <w:r>
        <w:rPr>
          <w:rFonts w:hint="eastAsia"/>
          <w:sz w:val="22"/>
        </w:rPr>
        <w:t>（注：仅残疾人福利单位适用）</w:t>
      </w:r>
      <w:bookmarkEnd w:id="27"/>
    </w:p>
    <w:p w:rsidR="008C3F6C" w:rsidRDefault="008C3F6C" w:rsidP="008C3F6C">
      <w:pPr>
        <w:adjustRightInd w:val="0"/>
        <w:snapToGrid w:val="0"/>
        <w:ind w:firstLineChars="200" w:firstLine="440"/>
        <w:rPr>
          <w:sz w:val="22"/>
        </w:rPr>
      </w:pPr>
      <w:r>
        <w:rPr>
          <w:rFonts w:hint="eastAsia"/>
          <w:sz w:val="22"/>
        </w:rPr>
        <w:t>17</w:t>
      </w:r>
      <w:r>
        <w:rPr>
          <w:sz w:val="22"/>
        </w:rPr>
        <w:t xml:space="preserve">.1 </w:t>
      </w:r>
      <w:bookmarkStart w:id="28" w:name="sendNo"/>
      <w:r>
        <w:rPr>
          <w:sz w:val="22"/>
        </w:rPr>
        <w:t>符合财库</w:t>
      </w:r>
      <w:bookmarkEnd w:id="28"/>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8C3F6C" w:rsidRDefault="008C3F6C" w:rsidP="008C3F6C">
      <w:pPr>
        <w:adjustRightInd w:val="0"/>
        <w:snapToGrid w:val="0"/>
        <w:ind w:firstLineChars="200" w:firstLine="440"/>
        <w:rPr>
          <w:sz w:val="22"/>
        </w:rPr>
      </w:pPr>
      <w:r>
        <w:rPr>
          <w:rFonts w:hint="eastAsia"/>
          <w:sz w:val="22"/>
        </w:rPr>
        <w:t>17</w:t>
      </w:r>
      <w:r>
        <w:rPr>
          <w:sz w:val="22"/>
        </w:rPr>
        <w:t>.2</w:t>
      </w:r>
      <w:r>
        <w:rPr>
          <w:sz w:val="22"/>
        </w:rPr>
        <w:t>残疾人福利性单位在参加政府采购活动时，</w:t>
      </w:r>
      <w:proofErr w:type="gramStart"/>
      <w:r>
        <w:rPr>
          <w:sz w:val="22"/>
        </w:rPr>
        <w:t>应当按财库</w:t>
      </w:r>
      <w:proofErr w:type="gramEnd"/>
      <w:r>
        <w:rPr>
          <w:sz w:val="22"/>
        </w:rPr>
        <w:t>【</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p w:rsidR="00CB7B5D" w:rsidRPr="008C3F6C" w:rsidRDefault="003D3A6D">
      <w:bookmarkStart w:id="29" w:name="_GoBack"/>
      <w:bookmarkEnd w:id="29"/>
    </w:p>
    <w:sectPr w:rsidR="00CB7B5D" w:rsidRPr="008C3F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A6D" w:rsidRDefault="003D3A6D" w:rsidP="003D212E">
      <w:pPr>
        <w:spacing w:line="240" w:lineRule="auto"/>
      </w:pPr>
      <w:r>
        <w:separator/>
      </w:r>
    </w:p>
  </w:endnote>
  <w:endnote w:type="continuationSeparator" w:id="0">
    <w:p w:rsidR="003D3A6D" w:rsidRDefault="003D3A6D" w:rsidP="003D21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A6D" w:rsidRDefault="003D3A6D" w:rsidP="003D212E">
      <w:pPr>
        <w:spacing w:line="240" w:lineRule="auto"/>
      </w:pPr>
      <w:r>
        <w:separator/>
      </w:r>
    </w:p>
  </w:footnote>
  <w:footnote w:type="continuationSeparator" w:id="0">
    <w:p w:rsidR="003D3A6D" w:rsidRDefault="003D3A6D" w:rsidP="003D212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6A4"/>
    <w:rsid w:val="003D212E"/>
    <w:rsid w:val="003D3A6D"/>
    <w:rsid w:val="008C3F6C"/>
    <w:rsid w:val="00B77431"/>
    <w:rsid w:val="00BE5DF7"/>
    <w:rsid w:val="00C306F6"/>
    <w:rsid w:val="00D55880"/>
    <w:rsid w:val="00E516A4"/>
    <w:rsid w:val="00F1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12E"/>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212E"/>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D212E"/>
    <w:rPr>
      <w:sz w:val="18"/>
      <w:szCs w:val="18"/>
    </w:rPr>
  </w:style>
  <w:style w:type="paragraph" w:styleId="a4">
    <w:name w:val="footer"/>
    <w:basedOn w:val="a"/>
    <w:link w:val="Char0"/>
    <w:uiPriority w:val="99"/>
    <w:unhideWhenUsed/>
    <w:rsid w:val="003D212E"/>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D212E"/>
    <w:rPr>
      <w:sz w:val="18"/>
      <w:szCs w:val="18"/>
    </w:rPr>
  </w:style>
  <w:style w:type="character" w:customStyle="1" w:styleId="navname">
    <w:name w:val="navname"/>
    <w:basedOn w:val="a0"/>
    <w:qFormat/>
    <w:rsid w:val="003D212E"/>
  </w:style>
  <w:style w:type="character" w:customStyle="1" w:styleId="a5">
    <w:name w:val="无"/>
    <w:qFormat/>
    <w:rsid w:val="003D21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12E"/>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212E"/>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D212E"/>
    <w:rPr>
      <w:sz w:val="18"/>
      <w:szCs w:val="18"/>
    </w:rPr>
  </w:style>
  <w:style w:type="paragraph" w:styleId="a4">
    <w:name w:val="footer"/>
    <w:basedOn w:val="a"/>
    <w:link w:val="Char0"/>
    <w:uiPriority w:val="99"/>
    <w:unhideWhenUsed/>
    <w:rsid w:val="003D212E"/>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D212E"/>
    <w:rPr>
      <w:sz w:val="18"/>
      <w:szCs w:val="18"/>
    </w:rPr>
  </w:style>
  <w:style w:type="character" w:customStyle="1" w:styleId="navname">
    <w:name w:val="navname"/>
    <w:basedOn w:val="a0"/>
    <w:qFormat/>
    <w:rsid w:val="003D212E"/>
  </w:style>
  <w:style w:type="character" w:customStyle="1" w:styleId="a5">
    <w:name w:val="无"/>
    <w:qFormat/>
    <w:rsid w:val="003D2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2860</Words>
  <Characters>3033</Characters>
  <Application>Microsoft Office Word</Application>
  <DocSecurity>0</DocSecurity>
  <Lines>216</Lines>
  <Paragraphs>190</Paragraphs>
  <ScaleCrop>false</ScaleCrop>
  <Company>Microsoft</Company>
  <LinksUpToDate>false</LinksUpToDate>
  <CharactersWithSpaces>5703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2025-04-08T08:02:00Z</dcterms:created>
  <dcterms:modified xsi:type="dcterms:W3CDTF">2025-05-15T08:00:00Z</dcterms:modified>
</cp:coreProperties>
</file>